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75C" w14:textId="74BE0826" w:rsidR="00A235C5" w:rsidRPr="00A317E7" w:rsidRDefault="00A235C5" w:rsidP="00A317E7"/>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5262FF0" w14:textId="77777777" w:rsidR="00AA6551" w:rsidRPr="00B54B57" w:rsidRDefault="00AA6551" w:rsidP="00AA6551">
      <w:pPr>
        <w:spacing w:line="240" w:lineRule="auto"/>
        <w:jc w:val="center"/>
        <w:rPr>
          <w:b/>
          <w:bCs/>
          <w:sz w:val="56"/>
          <w:szCs w:val="56"/>
        </w:rPr>
      </w:pPr>
      <w:r>
        <w:rPr>
          <w:b/>
          <w:bCs/>
          <w:sz w:val="56"/>
          <w:szCs w:val="56"/>
        </w:rPr>
        <w:t>Slagtesvineproduktion</w:t>
      </w:r>
    </w:p>
    <w:p w14:paraId="1509C71B" w14:textId="77777777" w:rsidR="00AA6551" w:rsidRPr="00B54B57" w:rsidRDefault="00AA6551" w:rsidP="00AA6551">
      <w:pPr>
        <w:spacing w:line="240" w:lineRule="auto"/>
        <w:jc w:val="center"/>
        <w:rPr>
          <w:b/>
          <w:bCs/>
          <w:sz w:val="56"/>
          <w:szCs w:val="56"/>
        </w:rPr>
      </w:pPr>
    </w:p>
    <w:p w14:paraId="33282423" w14:textId="7CE25D6F" w:rsidR="00AA6551" w:rsidRDefault="00B141CE" w:rsidP="00AA6551">
      <w:pPr>
        <w:spacing w:line="240" w:lineRule="auto"/>
        <w:jc w:val="center"/>
        <w:rPr>
          <w:b/>
          <w:bCs/>
          <w:sz w:val="56"/>
          <w:szCs w:val="56"/>
        </w:rPr>
      </w:pPr>
      <w:r>
        <w:rPr>
          <w:b/>
          <w:bCs/>
          <w:sz w:val="56"/>
          <w:szCs w:val="56"/>
        </w:rPr>
        <w:t>Hedeageren 5</w:t>
      </w:r>
    </w:p>
    <w:p w14:paraId="25FF1793" w14:textId="77777777" w:rsidR="00AA6551" w:rsidRDefault="00AA6551" w:rsidP="00AA6551">
      <w:pPr>
        <w:spacing w:line="240" w:lineRule="auto"/>
        <w:jc w:val="center"/>
        <w:rPr>
          <w:b/>
          <w:bCs/>
          <w:sz w:val="56"/>
          <w:szCs w:val="56"/>
        </w:rPr>
      </w:pPr>
    </w:p>
    <w:p w14:paraId="46383978" w14:textId="6B574883" w:rsidR="00AA6551" w:rsidRPr="00B54B57" w:rsidRDefault="00B141CE" w:rsidP="00AA6551">
      <w:pPr>
        <w:spacing w:line="240" w:lineRule="auto"/>
        <w:jc w:val="center"/>
        <w:rPr>
          <w:b/>
          <w:bCs/>
          <w:sz w:val="56"/>
          <w:szCs w:val="56"/>
        </w:rPr>
      </w:pPr>
      <w:r>
        <w:rPr>
          <w:b/>
          <w:bCs/>
          <w:sz w:val="56"/>
          <w:szCs w:val="56"/>
        </w:rPr>
        <w:t>9230 Svenstrup</w:t>
      </w: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0" w:name="_Toc152064111"/>
      <w:r>
        <w:lastRenderedPageBreak/>
        <w:t>A. Oplysninger om ejer og ejerforhold</w:t>
      </w:r>
      <w:bookmarkEnd w:id="0"/>
    </w:p>
    <w:p w14:paraId="23C3F292" w14:textId="77777777" w:rsidR="003E4FF0" w:rsidRDefault="003E4FF0" w:rsidP="003E4FF0">
      <w:pPr>
        <w:pStyle w:val="Overskrift1"/>
        <w:spacing w:before="0"/>
        <w:rPr>
          <w:b w:val="0"/>
          <w:bCs w:val="0"/>
          <w:sz w:val="22"/>
          <w:szCs w:val="22"/>
        </w:rPr>
      </w:pPr>
    </w:p>
    <w:tbl>
      <w:tblPr>
        <w:tblW w:w="0" w:type="auto"/>
        <w:tblInd w:w="-142" w:type="dxa"/>
        <w:tblBorders>
          <w:top w:val="nil"/>
          <w:left w:val="nil"/>
          <w:bottom w:val="nil"/>
          <w:right w:val="nil"/>
        </w:tblBorders>
        <w:tblLayout w:type="fixed"/>
        <w:tblLook w:val="0000" w:firstRow="0" w:lastRow="0" w:firstColumn="0" w:lastColumn="0" w:noHBand="0" w:noVBand="0"/>
      </w:tblPr>
      <w:tblGrid>
        <w:gridCol w:w="3970"/>
        <w:gridCol w:w="5103"/>
      </w:tblGrid>
      <w:tr w:rsidR="00F54C3C" w:rsidRPr="00B141CE" w14:paraId="551B5E0F" w14:textId="77777777" w:rsidTr="00817A7A">
        <w:trPr>
          <w:trHeight w:val="1657"/>
        </w:trPr>
        <w:tc>
          <w:tcPr>
            <w:tcW w:w="3970" w:type="dxa"/>
          </w:tcPr>
          <w:p w14:paraId="5FBFAB60" w14:textId="51AFB927" w:rsidR="00F54C3C" w:rsidRPr="0036065B" w:rsidRDefault="00F54C3C" w:rsidP="0036065B">
            <w:pPr>
              <w:pStyle w:val="Overskrift1"/>
              <w:rPr>
                <w:rFonts w:eastAsia="Calibri"/>
                <w:sz w:val="22"/>
                <w:szCs w:val="22"/>
              </w:rPr>
            </w:pPr>
            <w:bookmarkStart w:id="1" w:name="_Toc1985262"/>
            <w:bookmarkStart w:id="2" w:name="_Toc152064112"/>
            <w:r w:rsidRPr="00E04E73">
              <w:rPr>
                <w:rFonts w:eastAsia="Calibri"/>
                <w:sz w:val="22"/>
                <w:szCs w:val="22"/>
              </w:rPr>
              <w:t>Datablad</w:t>
            </w:r>
            <w:bookmarkEnd w:id="1"/>
            <w:bookmarkEnd w:id="2"/>
            <w:r w:rsidRPr="00E04E73">
              <w:rPr>
                <w:rFonts w:eastAsia="Calibri"/>
                <w:sz w:val="22"/>
                <w:szCs w:val="22"/>
              </w:rPr>
              <w:t xml:space="preserve"> </w:t>
            </w:r>
          </w:p>
          <w:p w14:paraId="571E7916" w14:textId="39C248BA" w:rsidR="00F54C3C" w:rsidRDefault="00F54C3C" w:rsidP="00341A74">
            <w:pPr>
              <w:rPr>
                <w:rFonts w:eastAsia="Calibri"/>
              </w:rPr>
            </w:pPr>
            <w:r w:rsidRPr="00E04E73">
              <w:rPr>
                <w:rFonts w:eastAsia="Calibri"/>
              </w:rPr>
              <w:t xml:space="preserve">Ansøger </w:t>
            </w:r>
            <w:r w:rsidR="00800C42">
              <w:rPr>
                <w:rFonts w:eastAsia="Calibri"/>
              </w:rPr>
              <w:t>og ejer</w:t>
            </w:r>
          </w:p>
          <w:p w14:paraId="47181A75" w14:textId="77777777" w:rsidR="00F54C3C" w:rsidRPr="00E04E73" w:rsidRDefault="00F54C3C" w:rsidP="00341A74">
            <w:pPr>
              <w:rPr>
                <w:rFonts w:eastAsia="Calibri"/>
              </w:rPr>
            </w:pPr>
          </w:p>
        </w:tc>
        <w:tc>
          <w:tcPr>
            <w:tcW w:w="5103" w:type="dxa"/>
          </w:tcPr>
          <w:p w14:paraId="17AD98C0" w14:textId="77777777" w:rsidR="00F54C3C" w:rsidRPr="00A72243" w:rsidRDefault="00F54C3C" w:rsidP="00341A74">
            <w:pPr>
              <w:autoSpaceDE w:val="0"/>
              <w:autoSpaceDN w:val="0"/>
              <w:adjustRightInd w:val="0"/>
              <w:spacing w:line="240" w:lineRule="auto"/>
              <w:rPr>
                <w:rFonts w:eastAsia="Calibri"/>
                <w:iCs/>
                <w:color w:val="000000"/>
              </w:rPr>
            </w:pPr>
          </w:p>
          <w:p w14:paraId="79C9CBBF" w14:textId="77777777" w:rsidR="00F54C3C" w:rsidRPr="00A72243" w:rsidRDefault="00F54C3C" w:rsidP="00341A74">
            <w:pPr>
              <w:autoSpaceDE w:val="0"/>
              <w:autoSpaceDN w:val="0"/>
              <w:adjustRightInd w:val="0"/>
              <w:spacing w:line="240" w:lineRule="auto"/>
              <w:rPr>
                <w:rFonts w:eastAsia="Calibri"/>
                <w:iCs/>
                <w:color w:val="000000"/>
              </w:rPr>
            </w:pPr>
          </w:p>
          <w:p w14:paraId="4D9A61F6" w14:textId="77777777" w:rsidR="00F54C3C" w:rsidRPr="00A72243" w:rsidRDefault="00F54C3C" w:rsidP="00341A74">
            <w:pPr>
              <w:autoSpaceDE w:val="0"/>
              <w:autoSpaceDN w:val="0"/>
              <w:adjustRightInd w:val="0"/>
              <w:spacing w:line="240" w:lineRule="auto"/>
              <w:rPr>
                <w:rFonts w:eastAsia="Calibri"/>
                <w:iCs/>
                <w:color w:val="000000"/>
              </w:rPr>
            </w:pPr>
          </w:p>
          <w:p w14:paraId="36ACF2B5" w14:textId="3B911653" w:rsidR="00F54C3C" w:rsidRPr="00B141CE" w:rsidRDefault="00B141CE" w:rsidP="00341A74">
            <w:pPr>
              <w:autoSpaceDE w:val="0"/>
              <w:autoSpaceDN w:val="0"/>
              <w:adjustRightInd w:val="0"/>
              <w:spacing w:line="240" w:lineRule="auto"/>
              <w:rPr>
                <w:rFonts w:eastAsia="Calibri"/>
                <w:iCs/>
                <w:color w:val="000000"/>
              </w:rPr>
            </w:pPr>
            <w:r w:rsidRPr="00B141CE">
              <w:rPr>
                <w:rFonts w:eastAsia="Calibri"/>
                <w:iCs/>
                <w:color w:val="000000"/>
              </w:rPr>
              <w:t>Bjarne Bak</w:t>
            </w:r>
          </w:p>
          <w:p w14:paraId="23E7E984" w14:textId="2D781514" w:rsidR="00F54C3C" w:rsidRPr="00B141CE" w:rsidRDefault="00B141CE" w:rsidP="00341A74">
            <w:pPr>
              <w:autoSpaceDE w:val="0"/>
              <w:autoSpaceDN w:val="0"/>
              <w:adjustRightInd w:val="0"/>
              <w:spacing w:line="240" w:lineRule="auto"/>
              <w:rPr>
                <w:rFonts w:eastAsia="Calibri"/>
                <w:iCs/>
                <w:color w:val="000000"/>
              </w:rPr>
            </w:pPr>
            <w:r>
              <w:rPr>
                <w:rFonts w:eastAsia="Calibri"/>
                <w:iCs/>
                <w:color w:val="000000"/>
              </w:rPr>
              <w:t>Horsens Østergårde 3</w:t>
            </w:r>
          </w:p>
          <w:p w14:paraId="12F625AD" w14:textId="345C393B" w:rsidR="00F54C3C" w:rsidRPr="00B141CE" w:rsidRDefault="00B141CE" w:rsidP="00341A74">
            <w:pPr>
              <w:autoSpaceDE w:val="0"/>
              <w:autoSpaceDN w:val="0"/>
              <w:adjustRightInd w:val="0"/>
              <w:spacing w:line="240" w:lineRule="auto"/>
              <w:rPr>
                <w:rFonts w:eastAsia="Calibri"/>
                <w:iCs/>
                <w:color w:val="000000"/>
              </w:rPr>
            </w:pPr>
            <w:r>
              <w:rPr>
                <w:rFonts w:eastAsia="Calibri"/>
                <w:iCs/>
                <w:color w:val="000000"/>
              </w:rPr>
              <w:t>9520 Skørping</w:t>
            </w:r>
          </w:p>
          <w:p w14:paraId="0888416E" w14:textId="59A8EC49" w:rsidR="006D213A" w:rsidRPr="006D213A" w:rsidRDefault="00B141CE" w:rsidP="00341A74">
            <w:pPr>
              <w:autoSpaceDE w:val="0"/>
              <w:autoSpaceDN w:val="0"/>
              <w:adjustRightInd w:val="0"/>
              <w:spacing w:line="240" w:lineRule="auto"/>
              <w:rPr>
                <w:rFonts w:eastAsia="Calibri"/>
                <w:iCs/>
                <w:color w:val="000000"/>
              </w:rPr>
            </w:pPr>
            <w:r>
              <w:rPr>
                <w:rFonts w:eastAsia="Calibri"/>
                <w:iCs/>
                <w:color w:val="000000"/>
              </w:rPr>
              <w:t>bjarne@horsensgaard.dk</w:t>
            </w:r>
          </w:p>
          <w:p w14:paraId="6E582D96" w14:textId="77777777" w:rsidR="00F54C3C" w:rsidRPr="00E04E73" w:rsidRDefault="00F54C3C" w:rsidP="00341A74">
            <w:pPr>
              <w:autoSpaceDE w:val="0"/>
              <w:autoSpaceDN w:val="0"/>
              <w:adjustRightInd w:val="0"/>
              <w:spacing w:line="240" w:lineRule="auto"/>
              <w:rPr>
                <w:rFonts w:eastAsia="Calibri"/>
                <w:iCs/>
                <w:color w:val="000000"/>
              </w:rPr>
            </w:pPr>
          </w:p>
          <w:p w14:paraId="47D9BBF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 xml:space="preserve">Kontaktperson på miljøsagen: </w:t>
            </w:r>
          </w:p>
          <w:p w14:paraId="070BEE7C" w14:textId="398AC951" w:rsidR="00F54C3C" w:rsidRPr="00A72243" w:rsidRDefault="00B141CE" w:rsidP="00341A74">
            <w:pPr>
              <w:autoSpaceDE w:val="0"/>
              <w:autoSpaceDN w:val="0"/>
              <w:adjustRightInd w:val="0"/>
              <w:spacing w:line="240" w:lineRule="auto"/>
              <w:rPr>
                <w:rFonts w:eastAsia="Calibri"/>
                <w:color w:val="000000"/>
              </w:rPr>
            </w:pPr>
            <w:r w:rsidRPr="00A72243">
              <w:rPr>
                <w:rFonts w:eastAsia="Calibri"/>
                <w:iCs/>
                <w:color w:val="000000"/>
              </w:rPr>
              <w:t>Bjarne Bak</w:t>
            </w:r>
          </w:p>
          <w:p w14:paraId="6FC8CE08" w14:textId="5D3BC078" w:rsidR="00F54C3C" w:rsidRPr="00A72243" w:rsidRDefault="00F54C3C" w:rsidP="00341A74">
            <w:pPr>
              <w:autoSpaceDE w:val="0"/>
              <w:autoSpaceDN w:val="0"/>
              <w:adjustRightInd w:val="0"/>
              <w:spacing w:line="240" w:lineRule="auto"/>
              <w:rPr>
                <w:rFonts w:eastAsia="Calibri"/>
                <w:color w:val="000000"/>
              </w:rPr>
            </w:pPr>
            <w:r w:rsidRPr="00A72243">
              <w:rPr>
                <w:rFonts w:eastAsia="Calibri"/>
                <w:iCs/>
                <w:color w:val="000000"/>
              </w:rPr>
              <w:t xml:space="preserve">Mobil: </w:t>
            </w:r>
            <w:r w:rsidR="00B141CE" w:rsidRPr="00A72243">
              <w:rPr>
                <w:rFonts w:eastAsia="Calibri"/>
                <w:iCs/>
                <w:color w:val="000000"/>
              </w:rPr>
              <w:t>4052 9219</w:t>
            </w:r>
            <w:r w:rsidRPr="00A72243">
              <w:rPr>
                <w:rFonts w:eastAsia="Calibri"/>
                <w:iCs/>
                <w:color w:val="000000"/>
              </w:rPr>
              <w:t xml:space="preserve"> </w:t>
            </w:r>
          </w:p>
          <w:p w14:paraId="07A5EDA0" w14:textId="77777777" w:rsidR="00B141CE" w:rsidRPr="006D213A" w:rsidRDefault="00F54C3C" w:rsidP="00B141CE">
            <w:pPr>
              <w:autoSpaceDE w:val="0"/>
              <w:autoSpaceDN w:val="0"/>
              <w:adjustRightInd w:val="0"/>
              <w:spacing w:line="240" w:lineRule="auto"/>
              <w:rPr>
                <w:rFonts w:eastAsia="Calibri"/>
                <w:iCs/>
                <w:color w:val="000000"/>
              </w:rPr>
            </w:pPr>
            <w:r w:rsidRPr="00B141CE">
              <w:rPr>
                <w:rFonts w:eastAsia="Calibri"/>
                <w:iCs/>
                <w:color w:val="000000"/>
                <w:lang w:val="en-US"/>
              </w:rPr>
              <w:t xml:space="preserve">Mail: </w:t>
            </w:r>
            <w:r w:rsidR="00B141CE">
              <w:rPr>
                <w:rFonts w:eastAsia="Calibri"/>
                <w:iCs/>
                <w:color w:val="000000"/>
              </w:rPr>
              <w:t>bjarne@horsensgaard.dk</w:t>
            </w:r>
          </w:p>
          <w:p w14:paraId="3E04B187" w14:textId="77777777" w:rsidR="00F54C3C" w:rsidRPr="00B141CE" w:rsidRDefault="00F54C3C" w:rsidP="00341A74">
            <w:pPr>
              <w:autoSpaceDE w:val="0"/>
              <w:autoSpaceDN w:val="0"/>
              <w:adjustRightInd w:val="0"/>
              <w:spacing w:line="240" w:lineRule="auto"/>
              <w:rPr>
                <w:rFonts w:eastAsia="Calibri"/>
                <w:color w:val="000000"/>
                <w:lang w:val="en-US"/>
              </w:rPr>
            </w:pPr>
          </w:p>
        </w:tc>
      </w:tr>
      <w:tr w:rsidR="00F54C3C" w:rsidRPr="00E04E73" w14:paraId="2B463E63" w14:textId="77777777" w:rsidTr="00817A7A">
        <w:trPr>
          <w:trHeight w:val="94"/>
        </w:trPr>
        <w:tc>
          <w:tcPr>
            <w:tcW w:w="3970" w:type="dxa"/>
          </w:tcPr>
          <w:p w14:paraId="15F4535F"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Husdyrbrugets adresse </w:t>
            </w:r>
          </w:p>
        </w:tc>
        <w:tc>
          <w:tcPr>
            <w:tcW w:w="5103" w:type="dxa"/>
          </w:tcPr>
          <w:p w14:paraId="592F28E5" w14:textId="56F86ACF" w:rsidR="00F54C3C" w:rsidRPr="00E04E73" w:rsidRDefault="00B141CE" w:rsidP="00341A74">
            <w:pPr>
              <w:autoSpaceDE w:val="0"/>
              <w:autoSpaceDN w:val="0"/>
              <w:adjustRightInd w:val="0"/>
              <w:spacing w:line="240" w:lineRule="auto"/>
              <w:rPr>
                <w:rFonts w:eastAsia="Calibri"/>
                <w:iCs/>
                <w:color w:val="000000"/>
              </w:rPr>
            </w:pPr>
            <w:r>
              <w:rPr>
                <w:rFonts w:eastAsia="Calibri"/>
                <w:iCs/>
                <w:color w:val="000000"/>
              </w:rPr>
              <w:t>Hedeageren 5, 9230 Svenstrup</w:t>
            </w:r>
          </w:p>
          <w:p w14:paraId="0140BAAD"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39214A26" w14:textId="77777777" w:rsidTr="00817A7A">
        <w:trPr>
          <w:trHeight w:val="94"/>
        </w:trPr>
        <w:tc>
          <w:tcPr>
            <w:tcW w:w="3970" w:type="dxa"/>
          </w:tcPr>
          <w:p w14:paraId="40D4370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CVR-nummer </w:t>
            </w:r>
          </w:p>
        </w:tc>
        <w:tc>
          <w:tcPr>
            <w:tcW w:w="5103" w:type="dxa"/>
          </w:tcPr>
          <w:p w14:paraId="284EFAF1" w14:textId="17C25FD9" w:rsidR="00F54C3C" w:rsidRDefault="00B141CE" w:rsidP="00341A74">
            <w:pPr>
              <w:autoSpaceDE w:val="0"/>
              <w:autoSpaceDN w:val="0"/>
              <w:adjustRightInd w:val="0"/>
              <w:spacing w:line="240" w:lineRule="auto"/>
              <w:rPr>
                <w:rFonts w:eastAsia="Calibri"/>
                <w:iCs/>
                <w:color w:val="000000"/>
              </w:rPr>
            </w:pPr>
            <w:r>
              <w:rPr>
                <w:rFonts w:eastAsia="Calibri"/>
                <w:iCs/>
                <w:color w:val="000000"/>
              </w:rPr>
              <w:t>19186946</w:t>
            </w:r>
          </w:p>
          <w:p w14:paraId="78FDBBF9"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69F85E88" w14:textId="77777777" w:rsidTr="00817A7A">
        <w:trPr>
          <w:trHeight w:val="94"/>
        </w:trPr>
        <w:tc>
          <w:tcPr>
            <w:tcW w:w="3970" w:type="dxa"/>
          </w:tcPr>
          <w:p w14:paraId="4D267609"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CHR-nummer </w:t>
            </w:r>
          </w:p>
        </w:tc>
        <w:tc>
          <w:tcPr>
            <w:tcW w:w="5103" w:type="dxa"/>
          </w:tcPr>
          <w:p w14:paraId="578B1621" w14:textId="07EAC06A" w:rsidR="00F54C3C" w:rsidRPr="00E04E73" w:rsidRDefault="00B141CE" w:rsidP="00341A74">
            <w:pPr>
              <w:autoSpaceDE w:val="0"/>
              <w:autoSpaceDN w:val="0"/>
              <w:adjustRightInd w:val="0"/>
              <w:spacing w:line="240" w:lineRule="auto"/>
              <w:rPr>
                <w:rFonts w:eastAsia="Calibri"/>
                <w:iCs/>
                <w:color w:val="000000"/>
              </w:rPr>
            </w:pPr>
            <w:r>
              <w:rPr>
                <w:rFonts w:eastAsia="Calibri"/>
                <w:iCs/>
                <w:color w:val="000000"/>
              </w:rPr>
              <w:t>97659</w:t>
            </w:r>
          </w:p>
          <w:p w14:paraId="0DDCC82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204E7E12" w14:textId="77777777" w:rsidTr="00817A7A">
        <w:trPr>
          <w:trHeight w:val="94"/>
        </w:trPr>
        <w:tc>
          <w:tcPr>
            <w:tcW w:w="3970" w:type="dxa"/>
          </w:tcPr>
          <w:p w14:paraId="784F6EBB"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Kommune </w:t>
            </w:r>
          </w:p>
        </w:tc>
        <w:tc>
          <w:tcPr>
            <w:tcW w:w="5103" w:type="dxa"/>
          </w:tcPr>
          <w:p w14:paraId="1A57E848" w14:textId="6F9F50E3" w:rsidR="00F54C3C" w:rsidRPr="00E04E73" w:rsidRDefault="00B141CE" w:rsidP="00341A74">
            <w:pPr>
              <w:autoSpaceDE w:val="0"/>
              <w:autoSpaceDN w:val="0"/>
              <w:adjustRightInd w:val="0"/>
              <w:spacing w:line="240" w:lineRule="auto"/>
              <w:rPr>
                <w:rFonts w:eastAsia="Calibri"/>
                <w:iCs/>
                <w:color w:val="000000"/>
              </w:rPr>
            </w:pPr>
            <w:r>
              <w:rPr>
                <w:rFonts w:eastAsia="Calibri"/>
                <w:iCs/>
                <w:color w:val="000000"/>
              </w:rPr>
              <w:t>Aalborg</w:t>
            </w:r>
            <w:r w:rsidR="00F54C3C">
              <w:rPr>
                <w:rFonts w:eastAsia="Calibri"/>
                <w:iCs/>
                <w:color w:val="000000"/>
              </w:rPr>
              <w:t xml:space="preserve"> </w:t>
            </w:r>
            <w:r w:rsidR="00F54C3C" w:rsidRPr="00E04E73">
              <w:rPr>
                <w:rFonts w:eastAsia="Calibri"/>
                <w:iCs/>
                <w:color w:val="000000"/>
              </w:rPr>
              <w:t xml:space="preserve">Kommune </w:t>
            </w:r>
          </w:p>
          <w:p w14:paraId="3976DEC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45C7B48C" w14:textId="77777777" w:rsidTr="00817A7A">
        <w:trPr>
          <w:trHeight w:val="94"/>
        </w:trPr>
        <w:tc>
          <w:tcPr>
            <w:tcW w:w="3970" w:type="dxa"/>
          </w:tcPr>
          <w:p w14:paraId="7E474E54"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Ejendomsnummer </w:t>
            </w:r>
          </w:p>
        </w:tc>
        <w:tc>
          <w:tcPr>
            <w:tcW w:w="5103" w:type="dxa"/>
          </w:tcPr>
          <w:p w14:paraId="1094EBE6" w14:textId="178DCA41" w:rsidR="00F54C3C" w:rsidRPr="00E04E73" w:rsidRDefault="00B141CE" w:rsidP="00341A74">
            <w:pPr>
              <w:autoSpaceDE w:val="0"/>
              <w:autoSpaceDN w:val="0"/>
              <w:adjustRightInd w:val="0"/>
              <w:spacing w:line="240" w:lineRule="auto"/>
              <w:rPr>
                <w:rFonts w:eastAsia="Calibri"/>
                <w:iCs/>
                <w:color w:val="000000"/>
              </w:rPr>
            </w:pPr>
            <w:r>
              <w:rPr>
                <w:rFonts w:eastAsia="Calibri"/>
                <w:iCs/>
                <w:color w:val="000000"/>
              </w:rPr>
              <w:t>8510110771</w:t>
            </w:r>
            <w:r w:rsidR="00F54C3C" w:rsidRPr="00E04E73">
              <w:rPr>
                <w:rFonts w:eastAsia="Calibri"/>
                <w:iCs/>
                <w:color w:val="000000"/>
              </w:rPr>
              <w:t xml:space="preserve"> </w:t>
            </w:r>
          </w:p>
          <w:p w14:paraId="3C2A81F0"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A31B10" w14:paraId="1C676498" w14:textId="77777777" w:rsidTr="00817A7A">
        <w:trPr>
          <w:trHeight w:val="94"/>
        </w:trPr>
        <w:tc>
          <w:tcPr>
            <w:tcW w:w="3970" w:type="dxa"/>
          </w:tcPr>
          <w:p w14:paraId="196628F7"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Matrikel-nr. </w:t>
            </w:r>
          </w:p>
        </w:tc>
        <w:tc>
          <w:tcPr>
            <w:tcW w:w="5103" w:type="dxa"/>
          </w:tcPr>
          <w:p w14:paraId="7F3E57DB" w14:textId="654DCE67" w:rsidR="00F54C3C" w:rsidRPr="000E437E" w:rsidRDefault="00E14D69" w:rsidP="00341A74">
            <w:pPr>
              <w:autoSpaceDE w:val="0"/>
              <w:autoSpaceDN w:val="0"/>
              <w:adjustRightInd w:val="0"/>
              <w:spacing w:line="240" w:lineRule="auto"/>
              <w:rPr>
                <w:rFonts w:eastAsia="Calibri"/>
                <w:iCs/>
                <w:color w:val="000000"/>
              </w:rPr>
            </w:pPr>
            <w:r>
              <w:rPr>
                <w:rFonts w:eastAsia="Calibri"/>
                <w:iCs/>
                <w:color w:val="000000"/>
              </w:rPr>
              <w:t>Nøtten By, Ferslev</w:t>
            </w:r>
          </w:p>
          <w:p w14:paraId="15BD5B61" w14:textId="77777777" w:rsidR="00F54C3C" w:rsidRPr="000E437E" w:rsidRDefault="00F54C3C" w:rsidP="00341A74">
            <w:pPr>
              <w:autoSpaceDE w:val="0"/>
              <w:autoSpaceDN w:val="0"/>
              <w:adjustRightInd w:val="0"/>
              <w:spacing w:line="240" w:lineRule="auto"/>
              <w:rPr>
                <w:rFonts w:eastAsia="Calibri"/>
                <w:color w:val="000000"/>
              </w:rPr>
            </w:pPr>
          </w:p>
        </w:tc>
      </w:tr>
      <w:tr w:rsidR="00D333D8" w:rsidRPr="00A31B10" w14:paraId="585DF323" w14:textId="77777777" w:rsidTr="00817A7A">
        <w:trPr>
          <w:trHeight w:val="94"/>
        </w:trPr>
        <w:tc>
          <w:tcPr>
            <w:tcW w:w="3970" w:type="dxa"/>
          </w:tcPr>
          <w:p w14:paraId="3812BFCF" w14:textId="1E096BA7" w:rsidR="00D333D8" w:rsidRPr="00E04E73" w:rsidRDefault="00D333D8" w:rsidP="00341A74">
            <w:pPr>
              <w:autoSpaceDE w:val="0"/>
              <w:autoSpaceDN w:val="0"/>
              <w:adjustRightInd w:val="0"/>
              <w:spacing w:line="240" w:lineRule="auto"/>
              <w:rPr>
                <w:rFonts w:eastAsia="Calibri"/>
                <w:color w:val="000000"/>
              </w:rPr>
            </w:pPr>
            <w:r w:rsidRPr="00E04E73">
              <w:rPr>
                <w:rFonts w:eastAsia="Calibri"/>
                <w:color w:val="000000"/>
              </w:rPr>
              <w:t xml:space="preserve">Andre husdyrbrug drevet af ansøger </w:t>
            </w:r>
            <w:r>
              <w:rPr>
                <w:rFonts w:eastAsia="Calibri"/>
                <w:color w:val="000000"/>
              </w:rPr>
              <w:t xml:space="preserve">      </w:t>
            </w:r>
          </w:p>
        </w:tc>
        <w:tc>
          <w:tcPr>
            <w:tcW w:w="5103" w:type="dxa"/>
          </w:tcPr>
          <w:p w14:paraId="6B561DAC" w14:textId="7F0ACF22" w:rsidR="004B7454" w:rsidRDefault="00E14D69" w:rsidP="004B7454">
            <w:pPr>
              <w:autoSpaceDE w:val="0"/>
              <w:autoSpaceDN w:val="0"/>
              <w:adjustRightInd w:val="0"/>
              <w:spacing w:line="240" w:lineRule="auto"/>
              <w:rPr>
                <w:color w:val="000000"/>
                <w:shd w:val="clear" w:color="auto" w:fill="FFFFFF"/>
              </w:rPr>
            </w:pPr>
            <w:r>
              <w:rPr>
                <w:color w:val="000000"/>
                <w:shd w:val="clear" w:color="auto" w:fill="FFFFFF"/>
              </w:rPr>
              <w:t>Horsens Østergårde 3</w:t>
            </w:r>
            <w:r w:rsidR="00817A7A">
              <w:rPr>
                <w:color w:val="000000"/>
                <w:shd w:val="clear" w:color="auto" w:fill="FFFFFF"/>
              </w:rPr>
              <w:t>, 9520 Skørping</w:t>
            </w:r>
          </w:p>
          <w:p w14:paraId="01450625" w14:textId="6002C3AA" w:rsidR="00E14D69" w:rsidRDefault="006E1701" w:rsidP="004B7454">
            <w:pPr>
              <w:autoSpaceDE w:val="0"/>
              <w:autoSpaceDN w:val="0"/>
              <w:adjustRightInd w:val="0"/>
              <w:spacing w:line="240" w:lineRule="auto"/>
              <w:rPr>
                <w:color w:val="000000"/>
                <w:shd w:val="clear" w:color="auto" w:fill="FFFFFF"/>
              </w:rPr>
            </w:pPr>
            <w:r>
              <w:rPr>
                <w:color w:val="000000"/>
                <w:shd w:val="clear" w:color="auto" w:fill="FFFFFF"/>
              </w:rPr>
              <w:t>Aalborgvej 46</w:t>
            </w:r>
            <w:r w:rsidR="00817A7A">
              <w:rPr>
                <w:color w:val="000000"/>
                <w:shd w:val="clear" w:color="auto" w:fill="FFFFFF"/>
              </w:rPr>
              <w:t xml:space="preserve">, </w:t>
            </w:r>
            <w:r w:rsidR="00E103E7">
              <w:rPr>
                <w:color w:val="000000"/>
                <w:shd w:val="clear" w:color="auto" w:fill="FFFFFF"/>
              </w:rPr>
              <w:t>9520</w:t>
            </w:r>
          </w:p>
          <w:p w14:paraId="5F3DC0BD" w14:textId="42C0208E" w:rsidR="00704FEB" w:rsidRDefault="003C46D9" w:rsidP="004B7454">
            <w:pPr>
              <w:autoSpaceDE w:val="0"/>
              <w:autoSpaceDN w:val="0"/>
              <w:adjustRightInd w:val="0"/>
              <w:spacing w:line="240" w:lineRule="auto"/>
              <w:rPr>
                <w:color w:val="000000"/>
                <w:shd w:val="clear" w:color="auto" w:fill="FFFFFF"/>
              </w:rPr>
            </w:pPr>
            <w:r>
              <w:rPr>
                <w:color w:val="000000"/>
                <w:shd w:val="clear" w:color="auto" w:fill="FFFFFF"/>
              </w:rPr>
              <w:t xml:space="preserve">Mariendalvej 5, </w:t>
            </w:r>
            <w:r w:rsidR="00660BAC">
              <w:rPr>
                <w:color w:val="000000"/>
                <w:shd w:val="clear" w:color="auto" w:fill="FFFFFF"/>
              </w:rPr>
              <w:t>9632 Møldrup</w:t>
            </w:r>
          </w:p>
          <w:p w14:paraId="28388064" w14:textId="58AF7D82" w:rsidR="00660BAC" w:rsidRDefault="00660BAC" w:rsidP="004B7454">
            <w:pPr>
              <w:autoSpaceDE w:val="0"/>
              <w:autoSpaceDN w:val="0"/>
              <w:adjustRightInd w:val="0"/>
              <w:spacing w:line="240" w:lineRule="auto"/>
              <w:rPr>
                <w:color w:val="000000"/>
                <w:shd w:val="clear" w:color="auto" w:fill="FFFFFF"/>
              </w:rPr>
            </w:pPr>
            <w:r>
              <w:rPr>
                <w:color w:val="000000"/>
                <w:shd w:val="clear" w:color="auto" w:fill="FFFFFF"/>
              </w:rPr>
              <w:t>Haugårdvej 5D</w:t>
            </w:r>
            <w:r w:rsidR="00E103E7">
              <w:rPr>
                <w:color w:val="000000"/>
                <w:shd w:val="clear" w:color="auto" w:fill="FFFFFF"/>
              </w:rPr>
              <w:t>, 9632</w:t>
            </w:r>
          </w:p>
          <w:p w14:paraId="16669CD0" w14:textId="7E2E6F58" w:rsidR="00FD6D4D" w:rsidRDefault="00FD6D4D" w:rsidP="004B7454">
            <w:pPr>
              <w:autoSpaceDE w:val="0"/>
              <w:autoSpaceDN w:val="0"/>
              <w:adjustRightInd w:val="0"/>
              <w:spacing w:line="240" w:lineRule="auto"/>
              <w:rPr>
                <w:color w:val="000000"/>
                <w:shd w:val="clear" w:color="auto" w:fill="FFFFFF"/>
              </w:rPr>
            </w:pPr>
            <w:r>
              <w:rPr>
                <w:color w:val="000000"/>
                <w:shd w:val="clear" w:color="auto" w:fill="FFFFFF"/>
              </w:rPr>
              <w:t>Haugårdvej 5C</w:t>
            </w:r>
            <w:r w:rsidR="00E103E7">
              <w:rPr>
                <w:color w:val="000000"/>
                <w:shd w:val="clear" w:color="auto" w:fill="FFFFFF"/>
              </w:rPr>
              <w:t>, 9632</w:t>
            </w:r>
          </w:p>
          <w:p w14:paraId="6B80BFB9" w14:textId="3C75FE7A" w:rsidR="00660BAC" w:rsidRDefault="00826322" w:rsidP="004B7454">
            <w:pPr>
              <w:autoSpaceDE w:val="0"/>
              <w:autoSpaceDN w:val="0"/>
              <w:adjustRightInd w:val="0"/>
              <w:spacing w:line="240" w:lineRule="auto"/>
              <w:rPr>
                <w:color w:val="000000"/>
                <w:shd w:val="clear" w:color="auto" w:fill="FFFFFF"/>
              </w:rPr>
            </w:pPr>
            <w:r>
              <w:rPr>
                <w:color w:val="000000"/>
                <w:shd w:val="clear" w:color="auto" w:fill="FFFFFF"/>
              </w:rPr>
              <w:t>Mariendalvej 2</w:t>
            </w:r>
            <w:r w:rsidR="00E103E7">
              <w:rPr>
                <w:color w:val="000000"/>
                <w:shd w:val="clear" w:color="auto" w:fill="FFFFFF"/>
              </w:rPr>
              <w:t>, 9632</w:t>
            </w:r>
          </w:p>
          <w:p w14:paraId="50872FA7" w14:textId="7982DC82" w:rsidR="00826322" w:rsidRDefault="00FD6D4D" w:rsidP="004B7454">
            <w:pPr>
              <w:autoSpaceDE w:val="0"/>
              <w:autoSpaceDN w:val="0"/>
              <w:adjustRightInd w:val="0"/>
              <w:spacing w:line="240" w:lineRule="auto"/>
              <w:rPr>
                <w:color w:val="000000"/>
                <w:shd w:val="clear" w:color="auto" w:fill="FFFFFF"/>
              </w:rPr>
            </w:pPr>
            <w:r>
              <w:rPr>
                <w:color w:val="000000"/>
                <w:shd w:val="clear" w:color="auto" w:fill="FFFFFF"/>
              </w:rPr>
              <w:t>Gl. Aalborgvej 52 A</w:t>
            </w:r>
            <w:r w:rsidR="00E103E7">
              <w:rPr>
                <w:color w:val="000000"/>
                <w:shd w:val="clear" w:color="auto" w:fill="FFFFFF"/>
              </w:rPr>
              <w:t>, 9632</w:t>
            </w:r>
          </w:p>
          <w:p w14:paraId="770E629D" w14:textId="5B913CF2" w:rsidR="00FD6D4D" w:rsidRDefault="006C4E9E" w:rsidP="004B7454">
            <w:pPr>
              <w:autoSpaceDE w:val="0"/>
              <w:autoSpaceDN w:val="0"/>
              <w:adjustRightInd w:val="0"/>
              <w:spacing w:line="240" w:lineRule="auto"/>
              <w:rPr>
                <w:color w:val="000000"/>
                <w:shd w:val="clear" w:color="auto" w:fill="FFFFFF"/>
              </w:rPr>
            </w:pPr>
            <w:r>
              <w:rPr>
                <w:color w:val="000000"/>
                <w:shd w:val="clear" w:color="auto" w:fill="FFFFFF"/>
              </w:rPr>
              <w:t>Herredsvejen 138</w:t>
            </w:r>
            <w:r w:rsidR="00E103E7">
              <w:rPr>
                <w:color w:val="000000"/>
                <w:shd w:val="clear" w:color="auto" w:fill="FFFFFF"/>
              </w:rPr>
              <w:t>, 9632</w:t>
            </w:r>
          </w:p>
          <w:p w14:paraId="2C33C1B5" w14:textId="6DDBE495" w:rsidR="006E1701" w:rsidRDefault="006E1701" w:rsidP="004B7454">
            <w:pPr>
              <w:autoSpaceDE w:val="0"/>
              <w:autoSpaceDN w:val="0"/>
              <w:adjustRightInd w:val="0"/>
              <w:spacing w:line="240" w:lineRule="auto"/>
              <w:rPr>
                <w:color w:val="000000"/>
                <w:shd w:val="clear" w:color="auto" w:fill="FFFFFF"/>
              </w:rPr>
            </w:pPr>
            <w:r>
              <w:rPr>
                <w:color w:val="000000"/>
                <w:shd w:val="clear" w:color="auto" w:fill="FFFFFF"/>
              </w:rPr>
              <w:t>Herredsvejen 146</w:t>
            </w:r>
            <w:r w:rsidR="00E103E7">
              <w:rPr>
                <w:color w:val="000000"/>
                <w:shd w:val="clear" w:color="auto" w:fill="FFFFFF"/>
              </w:rPr>
              <w:t>, 9632</w:t>
            </w:r>
          </w:p>
          <w:p w14:paraId="577F2A68" w14:textId="6850CFB1" w:rsidR="006E1701" w:rsidRDefault="00817A7A" w:rsidP="004B7454">
            <w:pPr>
              <w:autoSpaceDE w:val="0"/>
              <w:autoSpaceDN w:val="0"/>
              <w:adjustRightInd w:val="0"/>
              <w:spacing w:line="240" w:lineRule="auto"/>
              <w:rPr>
                <w:color w:val="000000"/>
                <w:shd w:val="clear" w:color="auto" w:fill="FFFFFF"/>
              </w:rPr>
            </w:pPr>
            <w:r>
              <w:rPr>
                <w:color w:val="000000"/>
                <w:shd w:val="clear" w:color="auto" w:fill="FFFFFF"/>
              </w:rPr>
              <w:t>Jyllandsgade 1, 9610 Nørager</w:t>
            </w:r>
          </w:p>
          <w:p w14:paraId="18DA2E92" w14:textId="77777777" w:rsidR="006C4E9E" w:rsidRDefault="006C4E9E" w:rsidP="004B7454">
            <w:pPr>
              <w:autoSpaceDE w:val="0"/>
              <w:autoSpaceDN w:val="0"/>
              <w:adjustRightInd w:val="0"/>
              <w:spacing w:line="240" w:lineRule="auto"/>
              <w:rPr>
                <w:color w:val="000000"/>
                <w:shd w:val="clear" w:color="auto" w:fill="FFFFFF"/>
              </w:rPr>
            </w:pPr>
          </w:p>
          <w:p w14:paraId="42552AF6" w14:textId="77777777" w:rsidR="00D333D8" w:rsidRPr="00032694" w:rsidRDefault="00D333D8" w:rsidP="00B141CE">
            <w:pPr>
              <w:autoSpaceDE w:val="0"/>
              <w:autoSpaceDN w:val="0"/>
              <w:adjustRightInd w:val="0"/>
              <w:spacing w:line="240" w:lineRule="auto"/>
              <w:rPr>
                <w:rFonts w:eastAsia="Calibri"/>
                <w:iCs/>
              </w:rPr>
            </w:pPr>
          </w:p>
        </w:tc>
      </w:tr>
      <w:tr w:rsidR="00F54C3C" w:rsidRPr="00E04E73" w14:paraId="73170E9B" w14:textId="77777777" w:rsidTr="00817A7A">
        <w:trPr>
          <w:trHeight w:val="559"/>
        </w:trPr>
        <w:tc>
          <w:tcPr>
            <w:tcW w:w="9073" w:type="dxa"/>
            <w:gridSpan w:val="2"/>
          </w:tcPr>
          <w:p w14:paraId="5A25B17E" w14:textId="2FB0B484"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Biaktiviteter </w:t>
            </w:r>
            <w:r>
              <w:rPr>
                <w:rFonts w:eastAsia="Calibri"/>
                <w:color w:val="000000"/>
              </w:rPr>
              <w:t xml:space="preserve">                                           </w:t>
            </w:r>
            <w:r w:rsidR="00D223DC">
              <w:rPr>
                <w:rFonts w:eastAsia="Calibri"/>
                <w:color w:val="000000"/>
              </w:rPr>
              <w:t xml:space="preserve"> </w:t>
            </w:r>
            <w:r w:rsidR="00E14D69">
              <w:rPr>
                <w:rFonts w:eastAsia="Calibri"/>
                <w:color w:val="000000"/>
              </w:rPr>
              <w:t xml:space="preserve"> Ingen</w:t>
            </w:r>
          </w:p>
        </w:tc>
      </w:tr>
      <w:tr w:rsidR="00F54C3C" w:rsidRPr="00E04E73" w14:paraId="3245C346" w14:textId="77777777" w:rsidTr="00817A7A">
        <w:trPr>
          <w:trHeight w:val="94"/>
        </w:trPr>
        <w:tc>
          <w:tcPr>
            <w:tcW w:w="3970" w:type="dxa"/>
          </w:tcPr>
          <w:p w14:paraId="5698365C" w14:textId="77777777" w:rsidR="00F54C3C" w:rsidRPr="00E04E73" w:rsidRDefault="00F54C3C" w:rsidP="00341A74">
            <w:pPr>
              <w:autoSpaceDE w:val="0"/>
              <w:autoSpaceDN w:val="0"/>
              <w:adjustRightInd w:val="0"/>
              <w:spacing w:line="240" w:lineRule="auto"/>
              <w:rPr>
                <w:rFonts w:eastAsia="Calibri"/>
                <w:color w:val="000000"/>
              </w:rPr>
            </w:pPr>
          </w:p>
          <w:p w14:paraId="286A508C"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Ansøgningsskema </w:t>
            </w:r>
          </w:p>
        </w:tc>
        <w:tc>
          <w:tcPr>
            <w:tcW w:w="5103" w:type="dxa"/>
          </w:tcPr>
          <w:p w14:paraId="11A0DEA2" w14:textId="77777777" w:rsidR="00F54C3C" w:rsidRDefault="00F54C3C" w:rsidP="00341A74">
            <w:pPr>
              <w:autoSpaceDE w:val="0"/>
              <w:autoSpaceDN w:val="0"/>
              <w:adjustRightInd w:val="0"/>
              <w:spacing w:line="240" w:lineRule="auto"/>
              <w:rPr>
                <w:rFonts w:eastAsia="Calibri"/>
                <w:iCs/>
                <w:color w:val="000000"/>
              </w:rPr>
            </w:pPr>
          </w:p>
          <w:p w14:paraId="6389A32C" w14:textId="496D09ED" w:rsidR="00F54C3C" w:rsidRPr="00E04E73" w:rsidRDefault="00E103E7" w:rsidP="00341A74">
            <w:pPr>
              <w:autoSpaceDE w:val="0"/>
              <w:autoSpaceDN w:val="0"/>
              <w:adjustRightInd w:val="0"/>
              <w:spacing w:line="240" w:lineRule="auto"/>
              <w:rPr>
                <w:rFonts w:eastAsia="Calibri"/>
                <w:color w:val="000000"/>
              </w:rPr>
            </w:pPr>
            <w:r>
              <w:rPr>
                <w:rFonts w:eastAsia="Calibri"/>
                <w:iCs/>
                <w:color w:val="000000"/>
              </w:rPr>
              <w:t>242701</w:t>
            </w:r>
          </w:p>
        </w:tc>
      </w:tr>
      <w:tr w:rsidR="0036065B" w:rsidRPr="00E04E73" w14:paraId="7B2F8459" w14:textId="77777777" w:rsidTr="00817A7A">
        <w:trPr>
          <w:trHeight w:val="94"/>
        </w:trPr>
        <w:tc>
          <w:tcPr>
            <w:tcW w:w="3970" w:type="dxa"/>
          </w:tcPr>
          <w:p w14:paraId="58DC6F50" w14:textId="77777777" w:rsidR="0036065B" w:rsidRPr="00E04E73" w:rsidRDefault="0036065B" w:rsidP="00341A74">
            <w:pPr>
              <w:autoSpaceDE w:val="0"/>
              <w:autoSpaceDN w:val="0"/>
              <w:adjustRightInd w:val="0"/>
              <w:spacing w:line="240" w:lineRule="auto"/>
              <w:rPr>
                <w:rFonts w:eastAsia="Calibri"/>
                <w:color w:val="000000"/>
              </w:rPr>
            </w:pPr>
          </w:p>
        </w:tc>
        <w:tc>
          <w:tcPr>
            <w:tcW w:w="5103" w:type="dxa"/>
          </w:tcPr>
          <w:p w14:paraId="1BA745DA" w14:textId="77777777" w:rsidR="0036065B" w:rsidRDefault="0036065B" w:rsidP="00341A74">
            <w:pPr>
              <w:autoSpaceDE w:val="0"/>
              <w:autoSpaceDN w:val="0"/>
              <w:adjustRightInd w:val="0"/>
              <w:spacing w:line="240" w:lineRule="auto"/>
              <w:rPr>
                <w:rFonts w:eastAsia="Calibri"/>
                <w:iCs/>
                <w:color w:val="000000"/>
              </w:rPr>
            </w:pPr>
          </w:p>
        </w:tc>
      </w:tr>
    </w:tbl>
    <w:p w14:paraId="2C82E7DC" w14:textId="0FECC03B" w:rsidR="003E4FF0" w:rsidRDefault="003E4FF0" w:rsidP="002D4A9A">
      <w:r>
        <w:t>Repræsentant</w:t>
      </w:r>
      <w:r>
        <w:tab/>
      </w:r>
      <w:r w:rsidR="00D223DC">
        <w:tab/>
      </w:r>
      <w:r w:rsidRPr="003E4FF0">
        <w:t xml:space="preserve">Miljø &amp; Natur Landbrugsrådgivning </w:t>
      </w:r>
    </w:p>
    <w:p w14:paraId="6547F429" w14:textId="57A0C89A" w:rsidR="003E4FF0" w:rsidRPr="003E4FF0" w:rsidRDefault="00E103E7" w:rsidP="002D4A9A">
      <w:pPr>
        <w:ind w:left="2608" w:firstLine="1304"/>
      </w:pPr>
      <w:r>
        <w:t>Kirkevej 26, 9330 Dronninglund</w:t>
      </w:r>
    </w:p>
    <w:p w14:paraId="7BAECD18" w14:textId="146EB461" w:rsidR="003E4FF0" w:rsidRPr="003E4FF0" w:rsidRDefault="003E4FF0" w:rsidP="002D4A9A"/>
    <w:p w14:paraId="4556C639" w14:textId="1738C8E9" w:rsidR="003E4FF0" w:rsidRPr="003E4FF0" w:rsidRDefault="003E4FF0" w:rsidP="002D4A9A">
      <w:pPr>
        <w:ind w:left="2608" w:firstLine="1304"/>
      </w:pPr>
      <w:r w:rsidRPr="003E4FF0">
        <w:t xml:space="preserve">CVR 25914562 </w:t>
      </w:r>
    </w:p>
    <w:p w14:paraId="2CFF4E6D" w14:textId="42E8A4E4" w:rsidR="003E4FF0" w:rsidRPr="003E4FF0" w:rsidRDefault="003E4FF0" w:rsidP="002D4A9A">
      <w:pPr>
        <w:ind w:left="3912"/>
      </w:pPr>
      <w:r w:rsidRPr="003E4FF0">
        <w:t>Jakob Altenborg</w:t>
      </w:r>
    </w:p>
    <w:p w14:paraId="4B90F8CF" w14:textId="77777777" w:rsidR="003E4FF0" w:rsidRPr="003E4FF0" w:rsidRDefault="003E4FF0" w:rsidP="002D4A9A">
      <w:pPr>
        <w:ind w:left="3912"/>
      </w:pPr>
      <w:r w:rsidRPr="003E4FF0">
        <w:t xml:space="preserve">jakob@miljoeognatur.dk, </w:t>
      </w:r>
    </w:p>
    <w:p w14:paraId="1F89D0C3" w14:textId="766901A9" w:rsidR="003E4FF0" w:rsidRPr="003E4FF0" w:rsidRDefault="003E4FF0" w:rsidP="0036065B">
      <w:pPr>
        <w:ind w:left="2608" w:firstLine="1304"/>
        <w:rPr>
          <w:b/>
          <w:bCs/>
        </w:rPr>
      </w:pPr>
      <w:r w:rsidRPr="003E4FF0">
        <w:t>mobil 26259791</w:t>
      </w:r>
    </w:p>
    <w:p w14:paraId="66FD001E" w14:textId="77777777" w:rsidR="003E4FF0" w:rsidRPr="003E4FF0" w:rsidRDefault="003E4FF0" w:rsidP="003E4FF0">
      <w:pPr>
        <w:pStyle w:val="Overskrift1"/>
        <w:spacing w:before="0"/>
        <w:rPr>
          <w:b w:val="0"/>
          <w:bCs w:val="0"/>
          <w:sz w:val="22"/>
          <w:szCs w:val="22"/>
        </w:rPr>
      </w:pP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3" w:name="_Toc152064113"/>
      <w:r w:rsidRPr="00E04E73">
        <w:rPr>
          <w:rFonts w:eastAsia="Calibri"/>
        </w:rPr>
        <w:lastRenderedPageBreak/>
        <w:t>Forord</w:t>
      </w:r>
      <w:bookmarkEnd w:id="3"/>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6DB06EC1" w:rsidR="00E04E73" w:rsidRPr="00B80D1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36065B">
        <w:rPr>
          <w:rFonts w:eastAsia="Calibri"/>
          <w:iCs/>
          <w:color w:val="000000"/>
        </w:rPr>
        <w:t>Hedeageren 5</w:t>
      </w:r>
      <w:r w:rsidR="00BB7E89">
        <w:rPr>
          <w:rFonts w:eastAsia="Calibri"/>
          <w:iCs/>
          <w:color w:val="000000"/>
        </w:rPr>
        <w:t>.</w:t>
      </w:r>
      <w:r w:rsidRPr="00E04E73">
        <w:rPr>
          <w:rFonts w:eastAsia="Calibri"/>
          <w:iCs/>
          <w:color w:val="000000"/>
        </w:rPr>
        <w:t xml:space="preserve"> Det ansøgte </w:t>
      </w:r>
      <w:r w:rsidR="00D223DC">
        <w:rPr>
          <w:rFonts w:eastAsia="Calibri"/>
          <w:iCs/>
          <w:color w:val="000000"/>
        </w:rPr>
        <w:t xml:space="preserve">omfatter </w:t>
      </w:r>
      <w:r w:rsidR="001651AE">
        <w:rPr>
          <w:rFonts w:eastAsia="Calibri"/>
          <w:iCs/>
          <w:color w:val="000000"/>
        </w:rPr>
        <w:t xml:space="preserve">en godkendelse af stipladsmodellen for en eksisterende </w:t>
      </w:r>
      <w:r w:rsidR="00432555">
        <w:rPr>
          <w:rFonts w:eastAsia="Calibri"/>
          <w:iCs/>
          <w:color w:val="000000"/>
        </w:rPr>
        <w:t>slagtesvineproduktion</w:t>
      </w:r>
      <w:r w:rsidR="00B80D1D">
        <w:rPr>
          <w:rFonts w:eastAsia="Calibri"/>
          <w:iCs/>
          <w:color w:val="000000"/>
        </w:rPr>
        <w:t>.</w:t>
      </w:r>
      <w:r w:rsidR="00D223DC">
        <w:rPr>
          <w:rFonts w:eastAsia="Calibri"/>
          <w:iCs/>
          <w:color w:val="000000"/>
        </w:rPr>
        <w:t xml:space="preserve"> </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2495DEA5"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Rapporten er en miljøkonsekvensrapport. Rapporten behandler de potentielle væsentlige 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06AE8BBB" w14:textId="77777777" w:rsidR="00800226" w:rsidRDefault="00800226" w:rsidP="00E04E73">
      <w:pPr>
        <w:rPr>
          <w:rFonts w:eastAsia="Calibri"/>
          <w:iCs/>
          <w:color w:val="000000"/>
        </w:rPr>
      </w:pPr>
    </w:p>
    <w:p w14:paraId="47E8E200" w14:textId="2A65E905" w:rsidR="00800226" w:rsidRDefault="00800226" w:rsidP="00E04E73">
      <w:pPr>
        <w:rPr>
          <w:rFonts w:eastAsia="Calibri"/>
          <w:iCs/>
          <w:color w:val="000000"/>
        </w:rPr>
      </w:pPr>
      <w:r>
        <w:rPr>
          <w:rFonts w:eastAsia="Calibri"/>
          <w:iCs/>
          <w:color w:val="000000"/>
        </w:rPr>
        <w:t>Afsnitsnummereringen i ansøgningen referer til de relevante afsnit i husdyrgodkendelsesbekendtgørelsens bilag 1.</w:t>
      </w:r>
    </w:p>
    <w:p w14:paraId="73F0DBD3" w14:textId="77777777" w:rsidR="00B0271B" w:rsidRDefault="00B0271B" w:rsidP="00B0271B">
      <w:pPr>
        <w:pStyle w:val="Overskrift1"/>
      </w:pPr>
      <w:r>
        <w:rPr>
          <w:rFonts w:eastAsia="Calibri"/>
          <w:iCs/>
          <w:color w:val="000000"/>
        </w:rPr>
        <w:br w:type="page"/>
      </w:r>
      <w:bookmarkStart w:id="4" w:name="_Toc152064114"/>
      <w:r>
        <w:lastRenderedPageBreak/>
        <w:t>Ikke teknisk resumé</w:t>
      </w:r>
      <w:bookmarkEnd w:id="4"/>
    </w:p>
    <w:p w14:paraId="7A2E18CC" w14:textId="77777777" w:rsidR="00B0271B" w:rsidRPr="00B0271B" w:rsidRDefault="00B0271B" w:rsidP="00B0271B"/>
    <w:p w14:paraId="557A40B8" w14:textId="00B5D452" w:rsidR="00B0271B" w:rsidRPr="00437EA9" w:rsidRDefault="00B0271B" w:rsidP="00E04E73">
      <w:r>
        <w:t xml:space="preserve">Ansøger (ejer) søger </w:t>
      </w:r>
      <w:r w:rsidR="00432555">
        <w:t xml:space="preserve">om at </w:t>
      </w:r>
      <w:r w:rsidR="0036065B">
        <w:t>overgå til den nyeste regulering</w:t>
      </w:r>
      <w:r w:rsidR="00531283">
        <w:t xml:space="preserve"> i forhold til produktionsareal på</w:t>
      </w:r>
      <w:r w:rsidR="00432555">
        <w:t xml:space="preserve"> adressen </w:t>
      </w:r>
      <w:r w:rsidR="00531283">
        <w:t>Hedeageren 5</w:t>
      </w:r>
      <w:r w:rsidR="00F53D47">
        <w:t>.</w:t>
      </w:r>
      <w:r w:rsidR="00437EA9">
        <w:t xml:space="preserve"> </w:t>
      </w:r>
      <w:r w:rsidR="001428CE">
        <w:t>Der sker ingen bygningsmæssige ændringer</w:t>
      </w:r>
      <w:r w:rsidR="00531283">
        <w:t>.</w:t>
      </w:r>
    </w:p>
    <w:p w14:paraId="1D330686" w14:textId="498DFC60" w:rsidR="00272573" w:rsidRDefault="00272573" w:rsidP="00E04E73"/>
    <w:p w14:paraId="1A33E38E" w14:textId="1D095405" w:rsidR="00B0271B" w:rsidRDefault="00B0271B" w:rsidP="00E04E73">
      <w:r>
        <w:t xml:space="preserve">Ejendommen er beliggende i </w:t>
      </w:r>
      <w:r w:rsidR="00F53D47">
        <w:t>landzonen</w:t>
      </w:r>
      <w:r w:rsidR="00272573">
        <w:t xml:space="preserve">, </w:t>
      </w:r>
      <w:r>
        <w:t xml:space="preserve">ca. </w:t>
      </w:r>
      <w:r w:rsidR="00121237">
        <w:t>3,7</w:t>
      </w:r>
      <w:r w:rsidR="00B23993">
        <w:t xml:space="preserve"> km</w:t>
      </w:r>
      <w:r w:rsidR="00754A90">
        <w:t xml:space="preserve"> </w:t>
      </w:r>
      <w:r w:rsidR="001428CE">
        <w:t>syd</w:t>
      </w:r>
      <w:r w:rsidR="00121237">
        <w:t>øs</w:t>
      </w:r>
      <w:r w:rsidR="001428CE">
        <w:t>t</w:t>
      </w:r>
      <w:r w:rsidR="00437EA9">
        <w:t xml:space="preserve"> </w:t>
      </w:r>
      <w:r w:rsidR="00F53D47">
        <w:t xml:space="preserve">for </w:t>
      </w:r>
      <w:r w:rsidR="00121237">
        <w:t>Ferslev</w:t>
      </w:r>
      <w:r w:rsidR="00EC1327">
        <w:t xml:space="preserve"> </w:t>
      </w:r>
      <w:r>
        <w:t xml:space="preserve">som er de nærmeste byzone i området. </w:t>
      </w:r>
      <w:r w:rsidR="006A5C91">
        <w:t xml:space="preserve">Der er ca. </w:t>
      </w:r>
      <w:r w:rsidR="00930328">
        <w:t>3,2</w:t>
      </w:r>
      <w:r w:rsidR="00722721">
        <w:t xml:space="preserve"> k</w:t>
      </w:r>
      <w:r w:rsidR="00CE25C9">
        <w:t>m</w:t>
      </w:r>
      <w:r w:rsidR="006A5C91">
        <w:t xml:space="preserve"> til nærmeste samlede bebyggelse – </w:t>
      </w:r>
      <w:r w:rsidR="00930328">
        <w:t>Gunderup</w:t>
      </w:r>
      <w:r w:rsidR="006A5C91">
        <w:t>.</w:t>
      </w:r>
      <w:r w:rsidR="00272573">
        <w:t xml:space="preserve"> </w:t>
      </w:r>
      <w:r w:rsidR="00272573" w:rsidRPr="001F4097">
        <w:t xml:space="preserve">Nærmeste nabo ligger i en afstand af ca. </w:t>
      </w:r>
      <w:r w:rsidR="00893F75">
        <w:t>350</w:t>
      </w:r>
      <w:r w:rsidR="00272573" w:rsidRPr="001F4097">
        <w:t xml:space="preserve"> m.</w:t>
      </w:r>
    </w:p>
    <w:p w14:paraId="53AD7F19" w14:textId="77777777" w:rsidR="00B0271B" w:rsidRDefault="00B0271B" w:rsidP="00E04E73"/>
    <w:p w14:paraId="56799787" w14:textId="2CD2DACD" w:rsidR="00C8169F" w:rsidRDefault="00C8169F" w:rsidP="00C8169F">
      <w:r>
        <w:t xml:space="preserve">Lugtgenerne i forhold til enkelt bolig (nabo), samlet bebyggelse og byzone er overholdt. Der vil således ikke være lugtgener ved naboer udover hvad der må </w:t>
      </w:r>
      <w:r w:rsidR="00B23993">
        <w:t>forventes</w:t>
      </w:r>
      <w:r>
        <w:t xml:space="preserve"> når man bor på landet.</w:t>
      </w:r>
    </w:p>
    <w:p w14:paraId="7404E469" w14:textId="77777777" w:rsidR="00B0271B" w:rsidRDefault="00B0271B" w:rsidP="00E04E73"/>
    <w:p w14:paraId="7ABB7931" w14:textId="0AFF8EC9"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tale om </w:t>
      </w:r>
      <w:r w:rsidR="00C8169F">
        <w:t>en ændring</w:t>
      </w:r>
      <w:r>
        <w:t xml:space="preserve"> af produktionen i forhold til den nuværende produktion, </w:t>
      </w:r>
      <w:r w:rsidR="00B80D1D">
        <w:t xml:space="preserve">men i forhold til de hensyn der tages i forhold til naboer og miljø, </w:t>
      </w:r>
      <w:r>
        <w:t xml:space="preserve">skønnes det ikke at give anledning til øgede gener for omkringboende. </w:t>
      </w:r>
    </w:p>
    <w:p w14:paraId="4B6A7A56" w14:textId="77777777" w:rsidR="00B0271B" w:rsidRDefault="00B0271B" w:rsidP="00E04E73"/>
    <w:p w14:paraId="4EE40BA3" w14:textId="4E45E7D5" w:rsidR="007B3A14" w:rsidRDefault="00B0271B" w:rsidP="00E04E73">
      <w:r>
        <w:t xml:space="preserve">Beregningerne er foretaget, så der tages højde for de værst tænkelige emissioner af ammoniak og lugt </w:t>
      </w:r>
      <w:r w:rsidR="00C8169F">
        <w:t>fra</w:t>
      </w:r>
      <w:r>
        <w:t xml:space="preserve"> staldene. For husdyrbruget er der krav om at anvende den bedst tilgængelige teknik i forhold til at begrænse ammoniakfordampningen. Dette er i lovgivningen omsat til et bestemt krav til mængden af ammoniak, der må komme fra husdyrbruget. </w:t>
      </w:r>
      <w:r w:rsidR="00457DE1">
        <w:t xml:space="preserve">I forbindelse med godkendelsen der </w:t>
      </w:r>
      <w:r w:rsidR="00432F21">
        <w:t>etablere</w:t>
      </w:r>
      <w:r w:rsidR="00C8169F">
        <w:t xml:space="preserve">t gyllekøling i </w:t>
      </w:r>
      <w:r w:rsidR="003416E9">
        <w:t>den nye stald</w:t>
      </w:r>
      <w:r w:rsidR="00C8169F">
        <w:t xml:space="preserve"> </w:t>
      </w:r>
      <w:r w:rsidR="00457DE1">
        <w:t>for at reducere ammoniak</w:t>
      </w:r>
      <w:r w:rsidR="00C8169F">
        <w:t>emissionen</w:t>
      </w:r>
      <w:r w:rsidR="003416E9">
        <w:t xml:space="preserve"> og lugtemissionen</w:t>
      </w:r>
      <w:r w:rsidR="00457DE1">
        <w:t>.</w:t>
      </w:r>
      <w:r w:rsidR="00437EA9">
        <w:t xml:space="preserve">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4686DD93" w14:textId="4B7DD2C0" w:rsidR="00800226" w:rsidRDefault="003040FE">
      <w:pPr>
        <w:pStyle w:val="Indholdsfortegnelse1"/>
        <w:tabs>
          <w:tab w:val="right" w:leader="dot" w:pos="9628"/>
        </w:tabs>
        <w:rPr>
          <w:rFonts w:asciiTheme="minorHAnsi" w:eastAsiaTheme="minorEastAsia" w:hAnsiTheme="minorHAnsi" w:cstheme="minorBidi"/>
          <w:noProof/>
          <w:kern w:val="2"/>
          <w14:ligatures w14:val="standardContextual"/>
        </w:rPr>
      </w:pPr>
      <w:r w:rsidRPr="00A317E7">
        <w:lastRenderedPageBreak/>
        <w:fldChar w:fldCharType="begin"/>
      </w:r>
      <w:r w:rsidR="00A235C5" w:rsidRPr="00A317E7">
        <w:instrText xml:space="preserve"> TOC \o "1-3" \h \z \u </w:instrText>
      </w:r>
      <w:r w:rsidRPr="00A317E7">
        <w:fldChar w:fldCharType="separate"/>
      </w:r>
      <w:hyperlink w:anchor="_Toc152064111" w:history="1">
        <w:r w:rsidR="00800226" w:rsidRPr="00C54FE2">
          <w:rPr>
            <w:rStyle w:val="Hyperlink"/>
            <w:noProof/>
          </w:rPr>
          <w:t>A. Oplysninger om ejer og ejerforhold</w:t>
        </w:r>
        <w:r w:rsidR="00800226">
          <w:rPr>
            <w:noProof/>
            <w:webHidden/>
          </w:rPr>
          <w:tab/>
        </w:r>
        <w:r w:rsidR="00800226">
          <w:rPr>
            <w:noProof/>
            <w:webHidden/>
          </w:rPr>
          <w:fldChar w:fldCharType="begin"/>
        </w:r>
        <w:r w:rsidR="00800226">
          <w:rPr>
            <w:noProof/>
            <w:webHidden/>
          </w:rPr>
          <w:instrText xml:space="preserve"> PAGEREF _Toc152064111 \h </w:instrText>
        </w:r>
        <w:r w:rsidR="00800226">
          <w:rPr>
            <w:noProof/>
            <w:webHidden/>
          </w:rPr>
        </w:r>
        <w:r w:rsidR="00800226">
          <w:rPr>
            <w:noProof/>
            <w:webHidden/>
          </w:rPr>
          <w:fldChar w:fldCharType="separate"/>
        </w:r>
        <w:r w:rsidR="00800226">
          <w:rPr>
            <w:noProof/>
            <w:webHidden/>
          </w:rPr>
          <w:t>2</w:t>
        </w:r>
        <w:r w:rsidR="00800226">
          <w:rPr>
            <w:noProof/>
            <w:webHidden/>
          </w:rPr>
          <w:fldChar w:fldCharType="end"/>
        </w:r>
      </w:hyperlink>
    </w:p>
    <w:p w14:paraId="3EEF3495" w14:textId="5456217A"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12" w:history="1">
        <w:r w:rsidRPr="00C54FE2">
          <w:rPr>
            <w:rStyle w:val="Hyperlink"/>
            <w:rFonts w:eastAsia="Calibri"/>
            <w:noProof/>
          </w:rPr>
          <w:t>Datablad</w:t>
        </w:r>
        <w:r>
          <w:rPr>
            <w:noProof/>
            <w:webHidden/>
          </w:rPr>
          <w:tab/>
        </w:r>
        <w:r>
          <w:rPr>
            <w:noProof/>
            <w:webHidden/>
          </w:rPr>
          <w:fldChar w:fldCharType="begin"/>
        </w:r>
        <w:r>
          <w:rPr>
            <w:noProof/>
            <w:webHidden/>
          </w:rPr>
          <w:instrText xml:space="preserve"> PAGEREF _Toc152064112 \h </w:instrText>
        </w:r>
        <w:r>
          <w:rPr>
            <w:noProof/>
            <w:webHidden/>
          </w:rPr>
        </w:r>
        <w:r>
          <w:rPr>
            <w:noProof/>
            <w:webHidden/>
          </w:rPr>
          <w:fldChar w:fldCharType="separate"/>
        </w:r>
        <w:r>
          <w:rPr>
            <w:noProof/>
            <w:webHidden/>
          </w:rPr>
          <w:t>2</w:t>
        </w:r>
        <w:r>
          <w:rPr>
            <w:noProof/>
            <w:webHidden/>
          </w:rPr>
          <w:fldChar w:fldCharType="end"/>
        </w:r>
      </w:hyperlink>
    </w:p>
    <w:p w14:paraId="79C10C58" w14:textId="20DB6E43"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13" w:history="1">
        <w:r w:rsidRPr="00C54FE2">
          <w:rPr>
            <w:rStyle w:val="Hyperlink"/>
            <w:rFonts w:eastAsia="Calibri"/>
            <w:noProof/>
          </w:rPr>
          <w:t>Forord</w:t>
        </w:r>
        <w:r>
          <w:rPr>
            <w:noProof/>
            <w:webHidden/>
          </w:rPr>
          <w:tab/>
        </w:r>
        <w:r>
          <w:rPr>
            <w:noProof/>
            <w:webHidden/>
          </w:rPr>
          <w:fldChar w:fldCharType="begin"/>
        </w:r>
        <w:r>
          <w:rPr>
            <w:noProof/>
            <w:webHidden/>
          </w:rPr>
          <w:instrText xml:space="preserve"> PAGEREF _Toc152064113 \h </w:instrText>
        </w:r>
        <w:r>
          <w:rPr>
            <w:noProof/>
            <w:webHidden/>
          </w:rPr>
        </w:r>
        <w:r>
          <w:rPr>
            <w:noProof/>
            <w:webHidden/>
          </w:rPr>
          <w:fldChar w:fldCharType="separate"/>
        </w:r>
        <w:r>
          <w:rPr>
            <w:noProof/>
            <w:webHidden/>
          </w:rPr>
          <w:t>3</w:t>
        </w:r>
        <w:r>
          <w:rPr>
            <w:noProof/>
            <w:webHidden/>
          </w:rPr>
          <w:fldChar w:fldCharType="end"/>
        </w:r>
      </w:hyperlink>
    </w:p>
    <w:p w14:paraId="7E039276" w14:textId="7810DDDE"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14" w:history="1">
        <w:r w:rsidRPr="00C54FE2">
          <w:rPr>
            <w:rStyle w:val="Hyperlink"/>
            <w:noProof/>
          </w:rPr>
          <w:t>Ikke teknisk resumé</w:t>
        </w:r>
        <w:r>
          <w:rPr>
            <w:noProof/>
            <w:webHidden/>
          </w:rPr>
          <w:tab/>
        </w:r>
        <w:r>
          <w:rPr>
            <w:noProof/>
            <w:webHidden/>
          </w:rPr>
          <w:fldChar w:fldCharType="begin"/>
        </w:r>
        <w:r>
          <w:rPr>
            <w:noProof/>
            <w:webHidden/>
          </w:rPr>
          <w:instrText xml:space="preserve"> PAGEREF _Toc152064114 \h </w:instrText>
        </w:r>
        <w:r>
          <w:rPr>
            <w:noProof/>
            <w:webHidden/>
          </w:rPr>
        </w:r>
        <w:r>
          <w:rPr>
            <w:noProof/>
            <w:webHidden/>
          </w:rPr>
          <w:fldChar w:fldCharType="separate"/>
        </w:r>
        <w:r>
          <w:rPr>
            <w:noProof/>
            <w:webHidden/>
          </w:rPr>
          <w:t>4</w:t>
        </w:r>
        <w:r>
          <w:rPr>
            <w:noProof/>
            <w:webHidden/>
          </w:rPr>
          <w:fldChar w:fldCharType="end"/>
        </w:r>
      </w:hyperlink>
    </w:p>
    <w:p w14:paraId="6A16BADE" w14:textId="73C63A4E"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15" w:history="1">
        <w:r w:rsidRPr="00C54FE2">
          <w:rPr>
            <w:rStyle w:val="Hyperlink"/>
            <w:noProof/>
          </w:rPr>
          <w:t>B. Oplysninger om husdyrbruget og det ansøgte</w:t>
        </w:r>
        <w:r>
          <w:rPr>
            <w:noProof/>
            <w:webHidden/>
          </w:rPr>
          <w:tab/>
        </w:r>
        <w:r>
          <w:rPr>
            <w:noProof/>
            <w:webHidden/>
          </w:rPr>
          <w:fldChar w:fldCharType="begin"/>
        </w:r>
        <w:r>
          <w:rPr>
            <w:noProof/>
            <w:webHidden/>
          </w:rPr>
          <w:instrText xml:space="preserve"> PAGEREF _Toc152064115 \h </w:instrText>
        </w:r>
        <w:r>
          <w:rPr>
            <w:noProof/>
            <w:webHidden/>
          </w:rPr>
        </w:r>
        <w:r>
          <w:rPr>
            <w:noProof/>
            <w:webHidden/>
          </w:rPr>
          <w:fldChar w:fldCharType="separate"/>
        </w:r>
        <w:r>
          <w:rPr>
            <w:noProof/>
            <w:webHidden/>
          </w:rPr>
          <w:t>7</w:t>
        </w:r>
        <w:r>
          <w:rPr>
            <w:noProof/>
            <w:webHidden/>
          </w:rPr>
          <w:fldChar w:fldCharType="end"/>
        </w:r>
      </w:hyperlink>
    </w:p>
    <w:p w14:paraId="050BB630" w14:textId="674B2916"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16" w:history="1">
        <w:r w:rsidRPr="00C54FE2">
          <w:rPr>
            <w:rStyle w:val="Hyperlink"/>
            <w:noProof/>
          </w:rPr>
          <w:t>Tidligere godkendelser</w:t>
        </w:r>
        <w:r>
          <w:rPr>
            <w:noProof/>
            <w:webHidden/>
          </w:rPr>
          <w:tab/>
        </w:r>
        <w:r>
          <w:rPr>
            <w:noProof/>
            <w:webHidden/>
          </w:rPr>
          <w:fldChar w:fldCharType="begin"/>
        </w:r>
        <w:r>
          <w:rPr>
            <w:noProof/>
            <w:webHidden/>
          </w:rPr>
          <w:instrText xml:space="preserve"> PAGEREF _Toc152064116 \h </w:instrText>
        </w:r>
        <w:r>
          <w:rPr>
            <w:noProof/>
            <w:webHidden/>
          </w:rPr>
        </w:r>
        <w:r>
          <w:rPr>
            <w:noProof/>
            <w:webHidden/>
          </w:rPr>
          <w:fldChar w:fldCharType="separate"/>
        </w:r>
        <w:r>
          <w:rPr>
            <w:noProof/>
            <w:webHidden/>
          </w:rPr>
          <w:t>7</w:t>
        </w:r>
        <w:r>
          <w:rPr>
            <w:noProof/>
            <w:webHidden/>
          </w:rPr>
          <w:fldChar w:fldCharType="end"/>
        </w:r>
      </w:hyperlink>
    </w:p>
    <w:p w14:paraId="2D58F341" w14:textId="3C825615"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17" w:history="1">
        <w:r w:rsidRPr="00C54FE2">
          <w:rPr>
            <w:rStyle w:val="Hyperlink"/>
            <w:noProof/>
          </w:rPr>
          <w:t>Biaktiviteter</w:t>
        </w:r>
        <w:r>
          <w:rPr>
            <w:noProof/>
            <w:webHidden/>
          </w:rPr>
          <w:tab/>
        </w:r>
        <w:r>
          <w:rPr>
            <w:noProof/>
            <w:webHidden/>
          </w:rPr>
          <w:fldChar w:fldCharType="begin"/>
        </w:r>
        <w:r>
          <w:rPr>
            <w:noProof/>
            <w:webHidden/>
          </w:rPr>
          <w:instrText xml:space="preserve"> PAGEREF _Toc152064117 \h </w:instrText>
        </w:r>
        <w:r>
          <w:rPr>
            <w:noProof/>
            <w:webHidden/>
          </w:rPr>
        </w:r>
        <w:r>
          <w:rPr>
            <w:noProof/>
            <w:webHidden/>
          </w:rPr>
          <w:fldChar w:fldCharType="separate"/>
        </w:r>
        <w:r>
          <w:rPr>
            <w:noProof/>
            <w:webHidden/>
          </w:rPr>
          <w:t>7</w:t>
        </w:r>
        <w:r>
          <w:rPr>
            <w:noProof/>
            <w:webHidden/>
          </w:rPr>
          <w:fldChar w:fldCharType="end"/>
        </w:r>
      </w:hyperlink>
    </w:p>
    <w:p w14:paraId="4878D7B5" w14:textId="09E46DF9"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18" w:history="1">
        <w:r w:rsidRPr="00C54FE2">
          <w:rPr>
            <w:rStyle w:val="Hyperlink"/>
            <w:noProof/>
          </w:rPr>
          <w:t>B.1 Indretning og drift af anlæg mm.</w:t>
        </w:r>
        <w:r>
          <w:rPr>
            <w:noProof/>
            <w:webHidden/>
          </w:rPr>
          <w:tab/>
        </w:r>
        <w:r>
          <w:rPr>
            <w:noProof/>
            <w:webHidden/>
          </w:rPr>
          <w:fldChar w:fldCharType="begin"/>
        </w:r>
        <w:r>
          <w:rPr>
            <w:noProof/>
            <w:webHidden/>
          </w:rPr>
          <w:instrText xml:space="preserve"> PAGEREF _Toc152064118 \h </w:instrText>
        </w:r>
        <w:r>
          <w:rPr>
            <w:noProof/>
            <w:webHidden/>
          </w:rPr>
        </w:r>
        <w:r>
          <w:rPr>
            <w:noProof/>
            <w:webHidden/>
          </w:rPr>
          <w:fldChar w:fldCharType="separate"/>
        </w:r>
        <w:r>
          <w:rPr>
            <w:noProof/>
            <w:webHidden/>
          </w:rPr>
          <w:t>7</w:t>
        </w:r>
        <w:r>
          <w:rPr>
            <w:noProof/>
            <w:webHidden/>
          </w:rPr>
          <w:fldChar w:fldCharType="end"/>
        </w:r>
      </w:hyperlink>
    </w:p>
    <w:p w14:paraId="5EF82573" w14:textId="7C33E748"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19" w:history="1">
        <w:r w:rsidRPr="00C54FE2">
          <w:rPr>
            <w:rStyle w:val="Hyperlink"/>
            <w:noProof/>
          </w:rPr>
          <w:t>Opbevaring og håndtering af husdyrgødning</w:t>
        </w:r>
        <w:r>
          <w:rPr>
            <w:noProof/>
            <w:webHidden/>
          </w:rPr>
          <w:tab/>
        </w:r>
        <w:r>
          <w:rPr>
            <w:noProof/>
            <w:webHidden/>
          </w:rPr>
          <w:fldChar w:fldCharType="begin"/>
        </w:r>
        <w:r>
          <w:rPr>
            <w:noProof/>
            <w:webHidden/>
          </w:rPr>
          <w:instrText xml:space="preserve"> PAGEREF _Toc152064119 \h </w:instrText>
        </w:r>
        <w:r>
          <w:rPr>
            <w:noProof/>
            <w:webHidden/>
          </w:rPr>
        </w:r>
        <w:r>
          <w:rPr>
            <w:noProof/>
            <w:webHidden/>
          </w:rPr>
          <w:fldChar w:fldCharType="separate"/>
        </w:r>
        <w:r>
          <w:rPr>
            <w:noProof/>
            <w:webHidden/>
          </w:rPr>
          <w:t>7</w:t>
        </w:r>
        <w:r>
          <w:rPr>
            <w:noProof/>
            <w:webHidden/>
          </w:rPr>
          <w:fldChar w:fldCharType="end"/>
        </w:r>
      </w:hyperlink>
    </w:p>
    <w:p w14:paraId="70C19FCA" w14:textId="0A629FD5"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20" w:history="1">
        <w:r w:rsidRPr="00C54FE2">
          <w:rPr>
            <w:rStyle w:val="Hyperlink"/>
            <w:noProof/>
          </w:rPr>
          <w:t>B.2 Anlægsarbejder, bygningsændringer mm.</w:t>
        </w:r>
        <w:r>
          <w:rPr>
            <w:noProof/>
            <w:webHidden/>
          </w:rPr>
          <w:tab/>
        </w:r>
        <w:r>
          <w:rPr>
            <w:noProof/>
            <w:webHidden/>
          </w:rPr>
          <w:fldChar w:fldCharType="begin"/>
        </w:r>
        <w:r>
          <w:rPr>
            <w:noProof/>
            <w:webHidden/>
          </w:rPr>
          <w:instrText xml:space="preserve"> PAGEREF _Toc152064120 \h </w:instrText>
        </w:r>
        <w:r>
          <w:rPr>
            <w:noProof/>
            <w:webHidden/>
          </w:rPr>
        </w:r>
        <w:r>
          <w:rPr>
            <w:noProof/>
            <w:webHidden/>
          </w:rPr>
          <w:fldChar w:fldCharType="separate"/>
        </w:r>
        <w:r>
          <w:rPr>
            <w:noProof/>
            <w:webHidden/>
          </w:rPr>
          <w:t>8</w:t>
        </w:r>
        <w:r>
          <w:rPr>
            <w:noProof/>
            <w:webHidden/>
          </w:rPr>
          <w:fldChar w:fldCharType="end"/>
        </w:r>
      </w:hyperlink>
    </w:p>
    <w:p w14:paraId="4F1C019E" w14:textId="08DFA48A"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21" w:history="1">
        <w:r w:rsidRPr="00C54FE2">
          <w:rPr>
            <w:rStyle w:val="Hyperlink"/>
            <w:noProof/>
          </w:rPr>
          <w:t>B.3 Forhold til andre husdyrbrug</w:t>
        </w:r>
        <w:r>
          <w:rPr>
            <w:noProof/>
            <w:webHidden/>
          </w:rPr>
          <w:tab/>
        </w:r>
        <w:r>
          <w:rPr>
            <w:noProof/>
            <w:webHidden/>
          </w:rPr>
          <w:fldChar w:fldCharType="begin"/>
        </w:r>
        <w:r>
          <w:rPr>
            <w:noProof/>
            <w:webHidden/>
          </w:rPr>
          <w:instrText xml:space="preserve"> PAGEREF _Toc152064121 \h </w:instrText>
        </w:r>
        <w:r>
          <w:rPr>
            <w:noProof/>
            <w:webHidden/>
          </w:rPr>
        </w:r>
        <w:r>
          <w:rPr>
            <w:noProof/>
            <w:webHidden/>
          </w:rPr>
          <w:fldChar w:fldCharType="separate"/>
        </w:r>
        <w:r>
          <w:rPr>
            <w:noProof/>
            <w:webHidden/>
          </w:rPr>
          <w:t>8</w:t>
        </w:r>
        <w:r>
          <w:rPr>
            <w:noProof/>
            <w:webHidden/>
          </w:rPr>
          <w:fldChar w:fldCharType="end"/>
        </w:r>
      </w:hyperlink>
    </w:p>
    <w:p w14:paraId="0076E058" w14:textId="74A5C5D5"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22" w:history="1">
        <w:r w:rsidRPr="00C54FE2">
          <w:rPr>
            <w:rStyle w:val="Hyperlink"/>
            <w:noProof/>
          </w:rPr>
          <w:t>B.4 Beliggenhed og omgivelser</w:t>
        </w:r>
        <w:r>
          <w:rPr>
            <w:noProof/>
            <w:webHidden/>
          </w:rPr>
          <w:tab/>
        </w:r>
        <w:r>
          <w:rPr>
            <w:noProof/>
            <w:webHidden/>
          </w:rPr>
          <w:fldChar w:fldCharType="begin"/>
        </w:r>
        <w:r>
          <w:rPr>
            <w:noProof/>
            <w:webHidden/>
          </w:rPr>
          <w:instrText xml:space="preserve"> PAGEREF _Toc152064122 \h </w:instrText>
        </w:r>
        <w:r>
          <w:rPr>
            <w:noProof/>
            <w:webHidden/>
          </w:rPr>
        </w:r>
        <w:r>
          <w:rPr>
            <w:noProof/>
            <w:webHidden/>
          </w:rPr>
          <w:fldChar w:fldCharType="separate"/>
        </w:r>
        <w:r>
          <w:rPr>
            <w:noProof/>
            <w:webHidden/>
          </w:rPr>
          <w:t>8</w:t>
        </w:r>
        <w:r>
          <w:rPr>
            <w:noProof/>
            <w:webHidden/>
          </w:rPr>
          <w:fldChar w:fldCharType="end"/>
        </w:r>
      </w:hyperlink>
    </w:p>
    <w:p w14:paraId="6B89508E" w14:textId="7C607CE4"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23" w:history="1">
        <w:r w:rsidRPr="00C54FE2">
          <w:rPr>
            <w:rStyle w:val="Hyperlink"/>
            <w:noProof/>
          </w:rPr>
          <w:t>Landskabs og planmæssige forhold</w:t>
        </w:r>
        <w:r>
          <w:rPr>
            <w:noProof/>
            <w:webHidden/>
          </w:rPr>
          <w:tab/>
        </w:r>
        <w:r>
          <w:rPr>
            <w:noProof/>
            <w:webHidden/>
          </w:rPr>
          <w:fldChar w:fldCharType="begin"/>
        </w:r>
        <w:r>
          <w:rPr>
            <w:noProof/>
            <w:webHidden/>
          </w:rPr>
          <w:instrText xml:space="preserve"> PAGEREF _Toc152064123 \h </w:instrText>
        </w:r>
        <w:r>
          <w:rPr>
            <w:noProof/>
            <w:webHidden/>
          </w:rPr>
        </w:r>
        <w:r>
          <w:rPr>
            <w:noProof/>
            <w:webHidden/>
          </w:rPr>
          <w:fldChar w:fldCharType="separate"/>
        </w:r>
        <w:r>
          <w:rPr>
            <w:noProof/>
            <w:webHidden/>
          </w:rPr>
          <w:t>10</w:t>
        </w:r>
        <w:r>
          <w:rPr>
            <w:noProof/>
            <w:webHidden/>
          </w:rPr>
          <w:fldChar w:fldCharType="end"/>
        </w:r>
      </w:hyperlink>
    </w:p>
    <w:p w14:paraId="0DE44775" w14:textId="4E39547F"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24" w:history="1">
        <w:r w:rsidRPr="00C54FE2">
          <w:rPr>
            <w:rStyle w:val="Hyperlink"/>
            <w:noProof/>
          </w:rPr>
          <w:t>B.5 Ammoniakemission</w:t>
        </w:r>
        <w:r>
          <w:rPr>
            <w:noProof/>
            <w:webHidden/>
          </w:rPr>
          <w:tab/>
        </w:r>
        <w:r>
          <w:rPr>
            <w:noProof/>
            <w:webHidden/>
          </w:rPr>
          <w:fldChar w:fldCharType="begin"/>
        </w:r>
        <w:r>
          <w:rPr>
            <w:noProof/>
            <w:webHidden/>
          </w:rPr>
          <w:instrText xml:space="preserve"> PAGEREF _Toc152064124 \h </w:instrText>
        </w:r>
        <w:r>
          <w:rPr>
            <w:noProof/>
            <w:webHidden/>
          </w:rPr>
        </w:r>
        <w:r>
          <w:rPr>
            <w:noProof/>
            <w:webHidden/>
          </w:rPr>
          <w:fldChar w:fldCharType="separate"/>
        </w:r>
        <w:r>
          <w:rPr>
            <w:noProof/>
            <w:webHidden/>
          </w:rPr>
          <w:t>10</w:t>
        </w:r>
        <w:r>
          <w:rPr>
            <w:noProof/>
            <w:webHidden/>
          </w:rPr>
          <w:fldChar w:fldCharType="end"/>
        </w:r>
      </w:hyperlink>
    </w:p>
    <w:p w14:paraId="099619DD" w14:textId="65754778"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25" w:history="1">
        <w:r w:rsidRPr="00C54FE2">
          <w:rPr>
            <w:rStyle w:val="Hyperlink"/>
            <w:noProof/>
          </w:rPr>
          <w:t>Natur</w:t>
        </w:r>
        <w:r>
          <w:rPr>
            <w:noProof/>
            <w:webHidden/>
          </w:rPr>
          <w:tab/>
        </w:r>
        <w:r>
          <w:rPr>
            <w:noProof/>
            <w:webHidden/>
          </w:rPr>
          <w:fldChar w:fldCharType="begin"/>
        </w:r>
        <w:r>
          <w:rPr>
            <w:noProof/>
            <w:webHidden/>
          </w:rPr>
          <w:instrText xml:space="preserve"> PAGEREF _Toc152064125 \h </w:instrText>
        </w:r>
        <w:r>
          <w:rPr>
            <w:noProof/>
            <w:webHidden/>
          </w:rPr>
        </w:r>
        <w:r>
          <w:rPr>
            <w:noProof/>
            <w:webHidden/>
          </w:rPr>
          <w:fldChar w:fldCharType="separate"/>
        </w:r>
        <w:r>
          <w:rPr>
            <w:noProof/>
            <w:webHidden/>
          </w:rPr>
          <w:t>11</w:t>
        </w:r>
        <w:r>
          <w:rPr>
            <w:noProof/>
            <w:webHidden/>
          </w:rPr>
          <w:fldChar w:fldCharType="end"/>
        </w:r>
      </w:hyperlink>
    </w:p>
    <w:p w14:paraId="5E6AFC44" w14:textId="39AC5E8D"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26" w:history="1">
        <w:r w:rsidRPr="00C54FE2">
          <w:rPr>
            <w:rStyle w:val="Hyperlink"/>
            <w:noProof/>
          </w:rPr>
          <w:t>B.6 Lugtemission</w:t>
        </w:r>
        <w:r>
          <w:rPr>
            <w:noProof/>
            <w:webHidden/>
          </w:rPr>
          <w:tab/>
        </w:r>
        <w:r>
          <w:rPr>
            <w:noProof/>
            <w:webHidden/>
          </w:rPr>
          <w:fldChar w:fldCharType="begin"/>
        </w:r>
        <w:r>
          <w:rPr>
            <w:noProof/>
            <w:webHidden/>
          </w:rPr>
          <w:instrText xml:space="preserve"> PAGEREF _Toc152064126 \h </w:instrText>
        </w:r>
        <w:r>
          <w:rPr>
            <w:noProof/>
            <w:webHidden/>
          </w:rPr>
        </w:r>
        <w:r>
          <w:rPr>
            <w:noProof/>
            <w:webHidden/>
          </w:rPr>
          <w:fldChar w:fldCharType="separate"/>
        </w:r>
        <w:r>
          <w:rPr>
            <w:noProof/>
            <w:webHidden/>
          </w:rPr>
          <w:t>13</w:t>
        </w:r>
        <w:r>
          <w:rPr>
            <w:noProof/>
            <w:webHidden/>
          </w:rPr>
          <w:fldChar w:fldCharType="end"/>
        </w:r>
      </w:hyperlink>
    </w:p>
    <w:p w14:paraId="495C9365" w14:textId="3EBD2AF5"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27" w:history="1">
        <w:r w:rsidRPr="00C54FE2">
          <w:rPr>
            <w:rStyle w:val="Hyperlink"/>
            <w:noProof/>
          </w:rPr>
          <w:t>B.7 Emissioner og genepåvirkninger</w:t>
        </w:r>
        <w:r>
          <w:rPr>
            <w:noProof/>
            <w:webHidden/>
          </w:rPr>
          <w:tab/>
        </w:r>
        <w:r>
          <w:rPr>
            <w:noProof/>
            <w:webHidden/>
          </w:rPr>
          <w:fldChar w:fldCharType="begin"/>
        </w:r>
        <w:r>
          <w:rPr>
            <w:noProof/>
            <w:webHidden/>
          </w:rPr>
          <w:instrText xml:space="preserve"> PAGEREF _Toc152064127 \h </w:instrText>
        </w:r>
        <w:r>
          <w:rPr>
            <w:noProof/>
            <w:webHidden/>
          </w:rPr>
        </w:r>
        <w:r>
          <w:rPr>
            <w:noProof/>
            <w:webHidden/>
          </w:rPr>
          <w:fldChar w:fldCharType="separate"/>
        </w:r>
        <w:r>
          <w:rPr>
            <w:noProof/>
            <w:webHidden/>
          </w:rPr>
          <w:t>14</w:t>
        </w:r>
        <w:r>
          <w:rPr>
            <w:noProof/>
            <w:webHidden/>
          </w:rPr>
          <w:fldChar w:fldCharType="end"/>
        </w:r>
      </w:hyperlink>
    </w:p>
    <w:p w14:paraId="7F8F6999" w14:textId="33DB0624"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28" w:history="1">
        <w:r w:rsidRPr="00C54FE2">
          <w:rPr>
            <w:rStyle w:val="Hyperlink"/>
            <w:noProof/>
          </w:rPr>
          <w:t>Støj</w:t>
        </w:r>
        <w:r>
          <w:rPr>
            <w:noProof/>
            <w:webHidden/>
          </w:rPr>
          <w:tab/>
        </w:r>
        <w:r>
          <w:rPr>
            <w:noProof/>
            <w:webHidden/>
          </w:rPr>
          <w:fldChar w:fldCharType="begin"/>
        </w:r>
        <w:r>
          <w:rPr>
            <w:noProof/>
            <w:webHidden/>
          </w:rPr>
          <w:instrText xml:space="preserve"> PAGEREF _Toc152064128 \h </w:instrText>
        </w:r>
        <w:r>
          <w:rPr>
            <w:noProof/>
            <w:webHidden/>
          </w:rPr>
        </w:r>
        <w:r>
          <w:rPr>
            <w:noProof/>
            <w:webHidden/>
          </w:rPr>
          <w:fldChar w:fldCharType="separate"/>
        </w:r>
        <w:r>
          <w:rPr>
            <w:noProof/>
            <w:webHidden/>
          </w:rPr>
          <w:t>14</w:t>
        </w:r>
        <w:r>
          <w:rPr>
            <w:noProof/>
            <w:webHidden/>
          </w:rPr>
          <w:fldChar w:fldCharType="end"/>
        </w:r>
      </w:hyperlink>
    </w:p>
    <w:p w14:paraId="3BD2FF9A" w14:textId="27E18F4B"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29" w:history="1">
        <w:r w:rsidRPr="00C54FE2">
          <w:rPr>
            <w:rStyle w:val="Hyperlink"/>
            <w:noProof/>
          </w:rPr>
          <w:t>Rystelser</w:t>
        </w:r>
        <w:r>
          <w:rPr>
            <w:noProof/>
            <w:webHidden/>
          </w:rPr>
          <w:tab/>
        </w:r>
        <w:r>
          <w:rPr>
            <w:noProof/>
            <w:webHidden/>
          </w:rPr>
          <w:fldChar w:fldCharType="begin"/>
        </w:r>
        <w:r>
          <w:rPr>
            <w:noProof/>
            <w:webHidden/>
          </w:rPr>
          <w:instrText xml:space="preserve"> PAGEREF _Toc152064129 \h </w:instrText>
        </w:r>
        <w:r>
          <w:rPr>
            <w:noProof/>
            <w:webHidden/>
          </w:rPr>
        </w:r>
        <w:r>
          <w:rPr>
            <w:noProof/>
            <w:webHidden/>
          </w:rPr>
          <w:fldChar w:fldCharType="separate"/>
        </w:r>
        <w:r>
          <w:rPr>
            <w:noProof/>
            <w:webHidden/>
          </w:rPr>
          <w:t>15</w:t>
        </w:r>
        <w:r>
          <w:rPr>
            <w:noProof/>
            <w:webHidden/>
          </w:rPr>
          <w:fldChar w:fldCharType="end"/>
        </w:r>
      </w:hyperlink>
    </w:p>
    <w:p w14:paraId="28A49BE0" w14:textId="1C54430E"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0" w:history="1">
        <w:r w:rsidRPr="00C54FE2">
          <w:rPr>
            <w:rStyle w:val="Hyperlink"/>
            <w:noProof/>
          </w:rPr>
          <w:t>Lys</w:t>
        </w:r>
        <w:r>
          <w:rPr>
            <w:noProof/>
            <w:webHidden/>
          </w:rPr>
          <w:tab/>
        </w:r>
        <w:r>
          <w:rPr>
            <w:noProof/>
            <w:webHidden/>
          </w:rPr>
          <w:fldChar w:fldCharType="begin"/>
        </w:r>
        <w:r>
          <w:rPr>
            <w:noProof/>
            <w:webHidden/>
          </w:rPr>
          <w:instrText xml:space="preserve"> PAGEREF _Toc152064130 \h </w:instrText>
        </w:r>
        <w:r>
          <w:rPr>
            <w:noProof/>
            <w:webHidden/>
          </w:rPr>
        </w:r>
        <w:r>
          <w:rPr>
            <w:noProof/>
            <w:webHidden/>
          </w:rPr>
          <w:fldChar w:fldCharType="separate"/>
        </w:r>
        <w:r>
          <w:rPr>
            <w:noProof/>
            <w:webHidden/>
          </w:rPr>
          <w:t>16</w:t>
        </w:r>
        <w:r>
          <w:rPr>
            <w:noProof/>
            <w:webHidden/>
          </w:rPr>
          <w:fldChar w:fldCharType="end"/>
        </w:r>
      </w:hyperlink>
    </w:p>
    <w:p w14:paraId="4DFCAD8D" w14:textId="0B6A5483"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1" w:history="1">
        <w:r w:rsidRPr="00C54FE2">
          <w:rPr>
            <w:rStyle w:val="Hyperlink"/>
            <w:noProof/>
          </w:rPr>
          <w:t>Fluer og skadedyr</w:t>
        </w:r>
        <w:r>
          <w:rPr>
            <w:noProof/>
            <w:webHidden/>
          </w:rPr>
          <w:tab/>
        </w:r>
        <w:r>
          <w:rPr>
            <w:noProof/>
            <w:webHidden/>
          </w:rPr>
          <w:fldChar w:fldCharType="begin"/>
        </w:r>
        <w:r>
          <w:rPr>
            <w:noProof/>
            <w:webHidden/>
          </w:rPr>
          <w:instrText xml:space="preserve"> PAGEREF _Toc152064131 \h </w:instrText>
        </w:r>
        <w:r>
          <w:rPr>
            <w:noProof/>
            <w:webHidden/>
          </w:rPr>
        </w:r>
        <w:r>
          <w:rPr>
            <w:noProof/>
            <w:webHidden/>
          </w:rPr>
          <w:fldChar w:fldCharType="separate"/>
        </w:r>
        <w:r>
          <w:rPr>
            <w:noProof/>
            <w:webHidden/>
          </w:rPr>
          <w:t>16</w:t>
        </w:r>
        <w:r>
          <w:rPr>
            <w:noProof/>
            <w:webHidden/>
          </w:rPr>
          <w:fldChar w:fldCharType="end"/>
        </w:r>
      </w:hyperlink>
    </w:p>
    <w:p w14:paraId="719AD781" w14:textId="73AF94FD"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2" w:history="1">
        <w:r w:rsidRPr="00C54FE2">
          <w:rPr>
            <w:rStyle w:val="Hyperlink"/>
            <w:noProof/>
          </w:rPr>
          <w:t>Støv</w:t>
        </w:r>
        <w:r>
          <w:rPr>
            <w:noProof/>
            <w:webHidden/>
          </w:rPr>
          <w:tab/>
        </w:r>
        <w:r>
          <w:rPr>
            <w:noProof/>
            <w:webHidden/>
          </w:rPr>
          <w:fldChar w:fldCharType="begin"/>
        </w:r>
        <w:r>
          <w:rPr>
            <w:noProof/>
            <w:webHidden/>
          </w:rPr>
          <w:instrText xml:space="preserve"> PAGEREF _Toc152064132 \h </w:instrText>
        </w:r>
        <w:r>
          <w:rPr>
            <w:noProof/>
            <w:webHidden/>
          </w:rPr>
        </w:r>
        <w:r>
          <w:rPr>
            <w:noProof/>
            <w:webHidden/>
          </w:rPr>
          <w:fldChar w:fldCharType="separate"/>
        </w:r>
        <w:r>
          <w:rPr>
            <w:noProof/>
            <w:webHidden/>
          </w:rPr>
          <w:t>16</w:t>
        </w:r>
        <w:r>
          <w:rPr>
            <w:noProof/>
            <w:webHidden/>
          </w:rPr>
          <w:fldChar w:fldCharType="end"/>
        </w:r>
      </w:hyperlink>
    </w:p>
    <w:p w14:paraId="5C4A7589" w14:textId="394BE54B"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3" w:history="1">
        <w:r w:rsidRPr="00C54FE2">
          <w:rPr>
            <w:rStyle w:val="Hyperlink"/>
            <w:noProof/>
          </w:rPr>
          <w:t>Transport</w:t>
        </w:r>
        <w:r>
          <w:rPr>
            <w:noProof/>
            <w:webHidden/>
          </w:rPr>
          <w:tab/>
        </w:r>
        <w:r>
          <w:rPr>
            <w:noProof/>
            <w:webHidden/>
          </w:rPr>
          <w:fldChar w:fldCharType="begin"/>
        </w:r>
        <w:r>
          <w:rPr>
            <w:noProof/>
            <w:webHidden/>
          </w:rPr>
          <w:instrText xml:space="preserve"> PAGEREF _Toc152064133 \h </w:instrText>
        </w:r>
        <w:r>
          <w:rPr>
            <w:noProof/>
            <w:webHidden/>
          </w:rPr>
        </w:r>
        <w:r>
          <w:rPr>
            <w:noProof/>
            <w:webHidden/>
          </w:rPr>
          <w:fldChar w:fldCharType="separate"/>
        </w:r>
        <w:r>
          <w:rPr>
            <w:noProof/>
            <w:webHidden/>
          </w:rPr>
          <w:t>17</w:t>
        </w:r>
        <w:r>
          <w:rPr>
            <w:noProof/>
            <w:webHidden/>
          </w:rPr>
          <w:fldChar w:fldCharType="end"/>
        </w:r>
      </w:hyperlink>
    </w:p>
    <w:p w14:paraId="2F8BE468" w14:textId="42641506"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4" w:history="1">
        <w:r w:rsidRPr="00C54FE2">
          <w:rPr>
            <w:rStyle w:val="Hyperlink"/>
            <w:noProof/>
          </w:rPr>
          <w:t>Egenkontrol</w:t>
        </w:r>
        <w:r>
          <w:rPr>
            <w:noProof/>
            <w:webHidden/>
          </w:rPr>
          <w:tab/>
        </w:r>
        <w:r>
          <w:rPr>
            <w:noProof/>
            <w:webHidden/>
          </w:rPr>
          <w:fldChar w:fldCharType="begin"/>
        </w:r>
        <w:r>
          <w:rPr>
            <w:noProof/>
            <w:webHidden/>
          </w:rPr>
          <w:instrText xml:space="preserve"> PAGEREF _Toc152064134 \h </w:instrText>
        </w:r>
        <w:r>
          <w:rPr>
            <w:noProof/>
            <w:webHidden/>
          </w:rPr>
        </w:r>
        <w:r>
          <w:rPr>
            <w:noProof/>
            <w:webHidden/>
          </w:rPr>
          <w:fldChar w:fldCharType="separate"/>
        </w:r>
        <w:r>
          <w:rPr>
            <w:noProof/>
            <w:webHidden/>
          </w:rPr>
          <w:t>18</w:t>
        </w:r>
        <w:r>
          <w:rPr>
            <w:noProof/>
            <w:webHidden/>
          </w:rPr>
          <w:fldChar w:fldCharType="end"/>
        </w:r>
      </w:hyperlink>
    </w:p>
    <w:p w14:paraId="24C6493E" w14:textId="62D8C21E"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5" w:history="1">
        <w:r w:rsidRPr="00C54FE2">
          <w:rPr>
            <w:rStyle w:val="Hyperlink"/>
            <w:noProof/>
          </w:rPr>
          <w:t>Risici og håndtering</w:t>
        </w:r>
        <w:r>
          <w:rPr>
            <w:noProof/>
            <w:webHidden/>
          </w:rPr>
          <w:tab/>
        </w:r>
        <w:r>
          <w:rPr>
            <w:noProof/>
            <w:webHidden/>
          </w:rPr>
          <w:fldChar w:fldCharType="begin"/>
        </w:r>
        <w:r>
          <w:rPr>
            <w:noProof/>
            <w:webHidden/>
          </w:rPr>
          <w:instrText xml:space="preserve"> PAGEREF _Toc152064135 \h </w:instrText>
        </w:r>
        <w:r>
          <w:rPr>
            <w:noProof/>
            <w:webHidden/>
          </w:rPr>
        </w:r>
        <w:r>
          <w:rPr>
            <w:noProof/>
            <w:webHidden/>
          </w:rPr>
          <w:fldChar w:fldCharType="separate"/>
        </w:r>
        <w:r>
          <w:rPr>
            <w:noProof/>
            <w:webHidden/>
          </w:rPr>
          <w:t>18</w:t>
        </w:r>
        <w:r>
          <w:rPr>
            <w:noProof/>
            <w:webHidden/>
          </w:rPr>
          <w:fldChar w:fldCharType="end"/>
        </w:r>
      </w:hyperlink>
    </w:p>
    <w:p w14:paraId="65F492BB" w14:textId="5A717BE0"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36" w:history="1">
        <w:r w:rsidRPr="00C54FE2">
          <w:rPr>
            <w:rStyle w:val="Hyperlink"/>
            <w:noProof/>
          </w:rPr>
          <w:t>B.8 Affaldsproduktion og ressourceforbrug</w:t>
        </w:r>
        <w:r>
          <w:rPr>
            <w:noProof/>
            <w:webHidden/>
          </w:rPr>
          <w:tab/>
        </w:r>
        <w:r>
          <w:rPr>
            <w:noProof/>
            <w:webHidden/>
          </w:rPr>
          <w:fldChar w:fldCharType="begin"/>
        </w:r>
        <w:r>
          <w:rPr>
            <w:noProof/>
            <w:webHidden/>
          </w:rPr>
          <w:instrText xml:space="preserve"> PAGEREF _Toc152064136 \h </w:instrText>
        </w:r>
        <w:r>
          <w:rPr>
            <w:noProof/>
            <w:webHidden/>
          </w:rPr>
        </w:r>
        <w:r>
          <w:rPr>
            <w:noProof/>
            <w:webHidden/>
          </w:rPr>
          <w:fldChar w:fldCharType="separate"/>
        </w:r>
        <w:r>
          <w:rPr>
            <w:noProof/>
            <w:webHidden/>
          </w:rPr>
          <w:t>19</w:t>
        </w:r>
        <w:r>
          <w:rPr>
            <w:noProof/>
            <w:webHidden/>
          </w:rPr>
          <w:fldChar w:fldCharType="end"/>
        </w:r>
      </w:hyperlink>
    </w:p>
    <w:p w14:paraId="72AE0D83" w14:textId="5804F5FE"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7" w:history="1">
        <w:r w:rsidRPr="00C54FE2">
          <w:rPr>
            <w:rStyle w:val="Hyperlink"/>
            <w:noProof/>
          </w:rPr>
          <w:t>Fast affald</w:t>
        </w:r>
        <w:r>
          <w:rPr>
            <w:noProof/>
            <w:webHidden/>
          </w:rPr>
          <w:tab/>
        </w:r>
        <w:r>
          <w:rPr>
            <w:noProof/>
            <w:webHidden/>
          </w:rPr>
          <w:fldChar w:fldCharType="begin"/>
        </w:r>
        <w:r>
          <w:rPr>
            <w:noProof/>
            <w:webHidden/>
          </w:rPr>
          <w:instrText xml:space="preserve"> PAGEREF _Toc152064137 \h </w:instrText>
        </w:r>
        <w:r>
          <w:rPr>
            <w:noProof/>
            <w:webHidden/>
          </w:rPr>
        </w:r>
        <w:r>
          <w:rPr>
            <w:noProof/>
            <w:webHidden/>
          </w:rPr>
          <w:fldChar w:fldCharType="separate"/>
        </w:r>
        <w:r>
          <w:rPr>
            <w:noProof/>
            <w:webHidden/>
          </w:rPr>
          <w:t>20</w:t>
        </w:r>
        <w:r>
          <w:rPr>
            <w:noProof/>
            <w:webHidden/>
          </w:rPr>
          <w:fldChar w:fldCharType="end"/>
        </w:r>
      </w:hyperlink>
    </w:p>
    <w:p w14:paraId="1A4944EA" w14:textId="43E33735"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8" w:history="1">
        <w:r w:rsidRPr="00C54FE2">
          <w:rPr>
            <w:rStyle w:val="Hyperlink"/>
            <w:noProof/>
          </w:rPr>
          <w:t>Døde dyr</w:t>
        </w:r>
        <w:r>
          <w:rPr>
            <w:noProof/>
            <w:webHidden/>
          </w:rPr>
          <w:tab/>
        </w:r>
        <w:r>
          <w:rPr>
            <w:noProof/>
            <w:webHidden/>
          </w:rPr>
          <w:fldChar w:fldCharType="begin"/>
        </w:r>
        <w:r>
          <w:rPr>
            <w:noProof/>
            <w:webHidden/>
          </w:rPr>
          <w:instrText xml:space="preserve"> PAGEREF _Toc152064138 \h </w:instrText>
        </w:r>
        <w:r>
          <w:rPr>
            <w:noProof/>
            <w:webHidden/>
          </w:rPr>
        </w:r>
        <w:r>
          <w:rPr>
            <w:noProof/>
            <w:webHidden/>
          </w:rPr>
          <w:fldChar w:fldCharType="separate"/>
        </w:r>
        <w:r>
          <w:rPr>
            <w:noProof/>
            <w:webHidden/>
          </w:rPr>
          <w:t>21</w:t>
        </w:r>
        <w:r>
          <w:rPr>
            <w:noProof/>
            <w:webHidden/>
          </w:rPr>
          <w:fldChar w:fldCharType="end"/>
        </w:r>
      </w:hyperlink>
    </w:p>
    <w:p w14:paraId="07E59542" w14:textId="7646F68D"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39" w:history="1">
        <w:r w:rsidRPr="00C54FE2">
          <w:rPr>
            <w:rStyle w:val="Hyperlink"/>
            <w:noProof/>
          </w:rPr>
          <w:t>Spildevandsmængde</w:t>
        </w:r>
        <w:r>
          <w:rPr>
            <w:noProof/>
            <w:webHidden/>
          </w:rPr>
          <w:tab/>
        </w:r>
        <w:r>
          <w:rPr>
            <w:noProof/>
            <w:webHidden/>
          </w:rPr>
          <w:fldChar w:fldCharType="begin"/>
        </w:r>
        <w:r>
          <w:rPr>
            <w:noProof/>
            <w:webHidden/>
          </w:rPr>
          <w:instrText xml:space="preserve"> PAGEREF _Toc152064139 \h </w:instrText>
        </w:r>
        <w:r>
          <w:rPr>
            <w:noProof/>
            <w:webHidden/>
          </w:rPr>
        </w:r>
        <w:r>
          <w:rPr>
            <w:noProof/>
            <w:webHidden/>
          </w:rPr>
          <w:fldChar w:fldCharType="separate"/>
        </w:r>
        <w:r>
          <w:rPr>
            <w:noProof/>
            <w:webHidden/>
          </w:rPr>
          <w:t>21</w:t>
        </w:r>
        <w:r>
          <w:rPr>
            <w:noProof/>
            <w:webHidden/>
          </w:rPr>
          <w:fldChar w:fldCharType="end"/>
        </w:r>
      </w:hyperlink>
    </w:p>
    <w:p w14:paraId="0D9BCD10" w14:textId="7D56C0CB"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40" w:history="1">
        <w:r w:rsidRPr="00C54FE2">
          <w:rPr>
            <w:rStyle w:val="Hyperlink"/>
            <w:noProof/>
          </w:rPr>
          <w:t>Energiforbrug</w:t>
        </w:r>
        <w:r>
          <w:rPr>
            <w:noProof/>
            <w:webHidden/>
          </w:rPr>
          <w:tab/>
        </w:r>
        <w:r>
          <w:rPr>
            <w:noProof/>
            <w:webHidden/>
          </w:rPr>
          <w:fldChar w:fldCharType="begin"/>
        </w:r>
        <w:r>
          <w:rPr>
            <w:noProof/>
            <w:webHidden/>
          </w:rPr>
          <w:instrText xml:space="preserve"> PAGEREF _Toc152064140 \h </w:instrText>
        </w:r>
        <w:r>
          <w:rPr>
            <w:noProof/>
            <w:webHidden/>
          </w:rPr>
        </w:r>
        <w:r>
          <w:rPr>
            <w:noProof/>
            <w:webHidden/>
          </w:rPr>
          <w:fldChar w:fldCharType="separate"/>
        </w:r>
        <w:r>
          <w:rPr>
            <w:noProof/>
            <w:webHidden/>
          </w:rPr>
          <w:t>22</w:t>
        </w:r>
        <w:r>
          <w:rPr>
            <w:noProof/>
            <w:webHidden/>
          </w:rPr>
          <w:fldChar w:fldCharType="end"/>
        </w:r>
      </w:hyperlink>
    </w:p>
    <w:p w14:paraId="2D168840" w14:textId="5FC8B993"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41" w:history="1">
        <w:r w:rsidRPr="00C54FE2">
          <w:rPr>
            <w:rStyle w:val="Hyperlink"/>
            <w:noProof/>
          </w:rPr>
          <w:t>Vandforbrug</w:t>
        </w:r>
        <w:r>
          <w:rPr>
            <w:noProof/>
            <w:webHidden/>
          </w:rPr>
          <w:tab/>
        </w:r>
        <w:r>
          <w:rPr>
            <w:noProof/>
            <w:webHidden/>
          </w:rPr>
          <w:fldChar w:fldCharType="begin"/>
        </w:r>
        <w:r>
          <w:rPr>
            <w:noProof/>
            <w:webHidden/>
          </w:rPr>
          <w:instrText xml:space="preserve"> PAGEREF _Toc152064141 \h </w:instrText>
        </w:r>
        <w:r>
          <w:rPr>
            <w:noProof/>
            <w:webHidden/>
          </w:rPr>
        </w:r>
        <w:r>
          <w:rPr>
            <w:noProof/>
            <w:webHidden/>
          </w:rPr>
          <w:fldChar w:fldCharType="separate"/>
        </w:r>
        <w:r>
          <w:rPr>
            <w:noProof/>
            <w:webHidden/>
          </w:rPr>
          <w:t>22</w:t>
        </w:r>
        <w:r>
          <w:rPr>
            <w:noProof/>
            <w:webHidden/>
          </w:rPr>
          <w:fldChar w:fldCharType="end"/>
        </w:r>
      </w:hyperlink>
    </w:p>
    <w:p w14:paraId="5475C3E2" w14:textId="446B18AE"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42" w:history="1">
        <w:r w:rsidRPr="00C54FE2">
          <w:rPr>
            <w:rStyle w:val="Hyperlink"/>
            <w:noProof/>
          </w:rPr>
          <w:t>Reststoffer</w:t>
        </w:r>
        <w:r>
          <w:rPr>
            <w:noProof/>
            <w:webHidden/>
          </w:rPr>
          <w:tab/>
        </w:r>
        <w:r>
          <w:rPr>
            <w:noProof/>
            <w:webHidden/>
          </w:rPr>
          <w:fldChar w:fldCharType="begin"/>
        </w:r>
        <w:r>
          <w:rPr>
            <w:noProof/>
            <w:webHidden/>
          </w:rPr>
          <w:instrText xml:space="preserve"> PAGEREF _Toc152064142 \h </w:instrText>
        </w:r>
        <w:r>
          <w:rPr>
            <w:noProof/>
            <w:webHidden/>
          </w:rPr>
        </w:r>
        <w:r>
          <w:rPr>
            <w:noProof/>
            <w:webHidden/>
          </w:rPr>
          <w:fldChar w:fldCharType="separate"/>
        </w:r>
        <w:r>
          <w:rPr>
            <w:noProof/>
            <w:webHidden/>
          </w:rPr>
          <w:t>23</w:t>
        </w:r>
        <w:r>
          <w:rPr>
            <w:noProof/>
            <w:webHidden/>
          </w:rPr>
          <w:fldChar w:fldCharType="end"/>
        </w:r>
      </w:hyperlink>
    </w:p>
    <w:p w14:paraId="44E89DA0" w14:textId="41502BA8"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43" w:history="1">
        <w:r w:rsidRPr="00C54FE2">
          <w:rPr>
            <w:rStyle w:val="Hyperlink"/>
            <w:noProof/>
          </w:rPr>
          <w:t>Foder</w:t>
        </w:r>
        <w:r>
          <w:rPr>
            <w:noProof/>
            <w:webHidden/>
          </w:rPr>
          <w:tab/>
        </w:r>
        <w:r>
          <w:rPr>
            <w:noProof/>
            <w:webHidden/>
          </w:rPr>
          <w:fldChar w:fldCharType="begin"/>
        </w:r>
        <w:r>
          <w:rPr>
            <w:noProof/>
            <w:webHidden/>
          </w:rPr>
          <w:instrText xml:space="preserve"> PAGEREF _Toc152064143 \h </w:instrText>
        </w:r>
        <w:r>
          <w:rPr>
            <w:noProof/>
            <w:webHidden/>
          </w:rPr>
        </w:r>
        <w:r>
          <w:rPr>
            <w:noProof/>
            <w:webHidden/>
          </w:rPr>
          <w:fldChar w:fldCharType="separate"/>
        </w:r>
        <w:r>
          <w:rPr>
            <w:noProof/>
            <w:webHidden/>
          </w:rPr>
          <w:t>23</w:t>
        </w:r>
        <w:r>
          <w:rPr>
            <w:noProof/>
            <w:webHidden/>
          </w:rPr>
          <w:fldChar w:fldCharType="end"/>
        </w:r>
      </w:hyperlink>
    </w:p>
    <w:p w14:paraId="2AF3EBE0" w14:textId="02E31396"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44" w:history="1">
        <w:r w:rsidRPr="00C54FE2">
          <w:rPr>
            <w:rStyle w:val="Hyperlink"/>
            <w:noProof/>
          </w:rPr>
          <w:t>B.9 Valg af BAT</w:t>
        </w:r>
        <w:r>
          <w:rPr>
            <w:noProof/>
            <w:webHidden/>
          </w:rPr>
          <w:tab/>
        </w:r>
        <w:r>
          <w:rPr>
            <w:noProof/>
            <w:webHidden/>
          </w:rPr>
          <w:fldChar w:fldCharType="begin"/>
        </w:r>
        <w:r>
          <w:rPr>
            <w:noProof/>
            <w:webHidden/>
          </w:rPr>
          <w:instrText xml:space="preserve"> PAGEREF _Toc152064144 \h </w:instrText>
        </w:r>
        <w:r>
          <w:rPr>
            <w:noProof/>
            <w:webHidden/>
          </w:rPr>
        </w:r>
        <w:r>
          <w:rPr>
            <w:noProof/>
            <w:webHidden/>
          </w:rPr>
          <w:fldChar w:fldCharType="separate"/>
        </w:r>
        <w:r>
          <w:rPr>
            <w:noProof/>
            <w:webHidden/>
          </w:rPr>
          <w:t>24</w:t>
        </w:r>
        <w:r>
          <w:rPr>
            <w:noProof/>
            <w:webHidden/>
          </w:rPr>
          <w:fldChar w:fldCharType="end"/>
        </w:r>
      </w:hyperlink>
    </w:p>
    <w:p w14:paraId="6AACC7AA" w14:textId="7BA9EBAA"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45" w:history="1">
        <w:r w:rsidRPr="00C54FE2">
          <w:rPr>
            <w:rStyle w:val="Hyperlink"/>
            <w:noProof/>
          </w:rPr>
          <w:t>B.10 Grænseoverskridende virkninger</w:t>
        </w:r>
        <w:r>
          <w:rPr>
            <w:noProof/>
            <w:webHidden/>
          </w:rPr>
          <w:tab/>
        </w:r>
        <w:r>
          <w:rPr>
            <w:noProof/>
            <w:webHidden/>
          </w:rPr>
          <w:fldChar w:fldCharType="begin"/>
        </w:r>
        <w:r>
          <w:rPr>
            <w:noProof/>
            <w:webHidden/>
          </w:rPr>
          <w:instrText xml:space="preserve"> PAGEREF _Toc152064145 \h </w:instrText>
        </w:r>
        <w:r>
          <w:rPr>
            <w:noProof/>
            <w:webHidden/>
          </w:rPr>
        </w:r>
        <w:r>
          <w:rPr>
            <w:noProof/>
            <w:webHidden/>
          </w:rPr>
          <w:fldChar w:fldCharType="separate"/>
        </w:r>
        <w:r>
          <w:rPr>
            <w:noProof/>
            <w:webHidden/>
          </w:rPr>
          <w:t>24</w:t>
        </w:r>
        <w:r>
          <w:rPr>
            <w:noProof/>
            <w:webHidden/>
          </w:rPr>
          <w:fldChar w:fldCharType="end"/>
        </w:r>
      </w:hyperlink>
    </w:p>
    <w:p w14:paraId="0174B60E" w14:textId="78178796"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46" w:history="1">
        <w:r w:rsidRPr="00C54FE2">
          <w:rPr>
            <w:rStyle w:val="Hyperlink"/>
            <w:noProof/>
          </w:rPr>
          <w:t>IE-husdyrbrug</w:t>
        </w:r>
        <w:r>
          <w:rPr>
            <w:noProof/>
            <w:webHidden/>
          </w:rPr>
          <w:tab/>
        </w:r>
        <w:r>
          <w:rPr>
            <w:noProof/>
            <w:webHidden/>
          </w:rPr>
          <w:fldChar w:fldCharType="begin"/>
        </w:r>
        <w:r>
          <w:rPr>
            <w:noProof/>
            <w:webHidden/>
          </w:rPr>
          <w:instrText xml:space="preserve"> PAGEREF _Toc152064146 \h </w:instrText>
        </w:r>
        <w:r>
          <w:rPr>
            <w:noProof/>
            <w:webHidden/>
          </w:rPr>
        </w:r>
        <w:r>
          <w:rPr>
            <w:noProof/>
            <w:webHidden/>
          </w:rPr>
          <w:fldChar w:fldCharType="separate"/>
        </w:r>
        <w:r>
          <w:rPr>
            <w:noProof/>
            <w:webHidden/>
          </w:rPr>
          <w:t>24</w:t>
        </w:r>
        <w:r>
          <w:rPr>
            <w:noProof/>
            <w:webHidden/>
          </w:rPr>
          <w:fldChar w:fldCharType="end"/>
        </w:r>
      </w:hyperlink>
    </w:p>
    <w:p w14:paraId="7578DCC6" w14:textId="03A81C58"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47" w:history="1">
        <w:r w:rsidRPr="00C54FE2">
          <w:rPr>
            <w:rStyle w:val="Hyperlink"/>
            <w:noProof/>
          </w:rPr>
          <w:t>C.1 Foranstaltninger ved ophør</w:t>
        </w:r>
        <w:r>
          <w:rPr>
            <w:noProof/>
            <w:webHidden/>
          </w:rPr>
          <w:tab/>
        </w:r>
        <w:r>
          <w:rPr>
            <w:noProof/>
            <w:webHidden/>
          </w:rPr>
          <w:fldChar w:fldCharType="begin"/>
        </w:r>
        <w:r>
          <w:rPr>
            <w:noProof/>
            <w:webHidden/>
          </w:rPr>
          <w:instrText xml:space="preserve"> PAGEREF _Toc152064147 \h </w:instrText>
        </w:r>
        <w:r>
          <w:rPr>
            <w:noProof/>
            <w:webHidden/>
          </w:rPr>
        </w:r>
        <w:r>
          <w:rPr>
            <w:noProof/>
            <w:webHidden/>
          </w:rPr>
          <w:fldChar w:fldCharType="separate"/>
        </w:r>
        <w:r>
          <w:rPr>
            <w:noProof/>
            <w:webHidden/>
          </w:rPr>
          <w:t>24</w:t>
        </w:r>
        <w:r>
          <w:rPr>
            <w:noProof/>
            <w:webHidden/>
          </w:rPr>
          <w:fldChar w:fldCharType="end"/>
        </w:r>
      </w:hyperlink>
    </w:p>
    <w:p w14:paraId="38BA7FC8" w14:textId="16640A93"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48" w:history="1">
        <w:r w:rsidRPr="00C54FE2">
          <w:rPr>
            <w:rStyle w:val="Hyperlink"/>
            <w:noProof/>
          </w:rPr>
          <w:t>C.2 Anvendelse af BAT råvarer, energi, vand og management</w:t>
        </w:r>
        <w:r>
          <w:rPr>
            <w:noProof/>
            <w:webHidden/>
          </w:rPr>
          <w:tab/>
        </w:r>
        <w:r>
          <w:rPr>
            <w:noProof/>
            <w:webHidden/>
          </w:rPr>
          <w:fldChar w:fldCharType="begin"/>
        </w:r>
        <w:r>
          <w:rPr>
            <w:noProof/>
            <w:webHidden/>
          </w:rPr>
          <w:instrText xml:space="preserve"> PAGEREF _Toc152064148 \h </w:instrText>
        </w:r>
        <w:r>
          <w:rPr>
            <w:noProof/>
            <w:webHidden/>
          </w:rPr>
        </w:r>
        <w:r>
          <w:rPr>
            <w:noProof/>
            <w:webHidden/>
          </w:rPr>
          <w:fldChar w:fldCharType="separate"/>
        </w:r>
        <w:r>
          <w:rPr>
            <w:noProof/>
            <w:webHidden/>
          </w:rPr>
          <w:t>24</w:t>
        </w:r>
        <w:r>
          <w:rPr>
            <w:noProof/>
            <w:webHidden/>
          </w:rPr>
          <w:fldChar w:fldCharType="end"/>
        </w:r>
      </w:hyperlink>
    </w:p>
    <w:p w14:paraId="65C4F797" w14:textId="7095796D"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49" w:history="1">
        <w:r w:rsidRPr="00C54FE2">
          <w:rPr>
            <w:rStyle w:val="Hyperlink"/>
            <w:noProof/>
          </w:rPr>
          <w:t>Management</w:t>
        </w:r>
        <w:r>
          <w:rPr>
            <w:noProof/>
            <w:webHidden/>
          </w:rPr>
          <w:tab/>
        </w:r>
        <w:r>
          <w:rPr>
            <w:noProof/>
            <w:webHidden/>
          </w:rPr>
          <w:fldChar w:fldCharType="begin"/>
        </w:r>
        <w:r>
          <w:rPr>
            <w:noProof/>
            <w:webHidden/>
          </w:rPr>
          <w:instrText xml:space="preserve"> PAGEREF _Toc152064149 \h </w:instrText>
        </w:r>
        <w:r>
          <w:rPr>
            <w:noProof/>
            <w:webHidden/>
          </w:rPr>
        </w:r>
        <w:r>
          <w:rPr>
            <w:noProof/>
            <w:webHidden/>
          </w:rPr>
          <w:fldChar w:fldCharType="separate"/>
        </w:r>
        <w:r>
          <w:rPr>
            <w:noProof/>
            <w:webHidden/>
          </w:rPr>
          <w:t>24</w:t>
        </w:r>
        <w:r>
          <w:rPr>
            <w:noProof/>
            <w:webHidden/>
          </w:rPr>
          <w:fldChar w:fldCharType="end"/>
        </w:r>
      </w:hyperlink>
    </w:p>
    <w:p w14:paraId="505B5730" w14:textId="2F8D0A19"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50" w:history="1">
        <w:r w:rsidRPr="00C54FE2">
          <w:rPr>
            <w:rStyle w:val="Hyperlink"/>
            <w:noProof/>
          </w:rPr>
          <w:t>BAT energi</w:t>
        </w:r>
        <w:r>
          <w:rPr>
            <w:noProof/>
            <w:webHidden/>
          </w:rPr>
          <w:tab/>
        </w:r>
        <w:r>
          <w:rPr>
            <w:noProof/>
            <w:webHidden/>
          </w:rPr>
          <w:fldChar w:fldCharType="begin"/>
        </w:r>
        <w:r>
          <w:rPr>
            <w:noProof/>
            <w:webHidden/>
          </w:rPr>
          <w:instrText xml:space="preserve"> PAGEREF _Toc152064150 \h </w:instrText>
        </w:r>
        <w:r>
          <w:rPr>
            <w:noProof/>
            <w:webHidden/>
          </w:rPr>
        </w:r>
        <w:r>
          <w:rPr>
            <w:noProof/>
            <w:webHidden/>
          </w:rPr>
          <w:fldChar w:fldCharType="separate"/>
        </w:r>
        <w:r>
          <w:rPr>
            <w:noProof/>
            <w:webHidden/>
          </w:rPr>
          <w:t>26</w:t>
        </w:r>
        <w:r>
          <w:rPr>
            <w:noProof/>
            <w:webHidden/>
          </w:rPr>
          <w:fldChar w:fldCharType="end"/>
        </w:r>
      </w:hyperlink>
    </w:p>
    <w:p w14:paraId="5B2CA587" w14:textId="7CC93627"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51" w:history="1">
        <w:r w:rsidRPr="00C54FE2">
          <w:rPr>
            <w:rStyle w:val="Hyperlink"/>
            <w:noProof/>
          </w:rPr>
          <w:t>BAT vand</w:t>
        </w:r>
        <w:r>
          <w:rPr>
            <w:noProof/>
            <w:webHidden/>
          </w:rPr>
          <w:tab/>
        </w:r>
        <w:r>
          <w:rPr>
            <w:noProof/>
            <w:webHidden/>
          </w:rPr>
          <w:fldChar w:fldCharType="begin"/>
        </w:r>
        <w:r>
          <w:rPr>
            <w:noProof/>
            <w:webHidden/>
          </w:rPr>
          <w:instrText xml:space="preserve"> PAGEREF _Toc152064151 \h </w:instrText>
        </w:r>
        <w:r>
          <w:rPr>
            <w:noProof/>
            <w:webHidden/>
          </w:rPr>
        </w:r>
        <w:r>
          <w:rPr>
            <w:noProof/>
            <w:webHidden/>
          </w:rPr>
          <w:fldChar w:fldCharType="separate"/>
        </w:r>
        <w:r>
          <w:rPr>
            <w:noProof/>
            <w:webHidden/>
          </w:rPr>
          <w:t>26</w:t>
        </w:r>
        <w:r>
          <w:rPr>
            <w:noProof/>
            <w:webHidden/>
          </w:rPr>
          <w:fldChar w:fldCharType="end"/>
        </w:r>
      </w:hyperlink>
    </w:p>
    <w:p w14:paraId="5AD704C2" w14:textId="4DF0756A"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52" w:history="1">
        <w:r w:rsidRPr="00C54FE2">
          <w:rPr>
            <w:rStyle w:val="Hyperlink"/>
            <w:noProof/>
          </w:rPr>
          <w:t>BAT – råvarer</w:t>
        </w:r>
        <w:r>
          <w:rPr>
            <w:noProof/>
            <w:webHidden/>
          </w:rPr>
          <w:tab/>
        </w:r>
        <w:r>
          <w:rPr>
            <w:noProof/>
            <w:webHidden/>
          </w:rPr>
          <w:fldChar w:fldCharType="begin"/>
        </w:r>
        <w:r>
          <w:rPr>
            <w:noProof/>
            <w:webHidden/>
          </w:rPr>
          <w:instrText xml:space="preserve"> PAGEREF _Toc152064152 \h </w:instrText>
        </w:r>
        <w:r>
          <w:rPr>
            <w:noProof/>
            <w:webHidden/>
          </w:rPr>
        </w:r>
        <w:r>
          <w:rPr>
            <w:noProof/>
            <w:webHidden/>
          </w:rPr>
          <w:fldChar w:fldCharType="separate"/>
        </w:r>
        <w:r>
          <w:rPr>
            <w:noProof/>
            <w:webHidden/>
          </w:rPr>
          <w:t>27</w:t>
        </w:r>
        <w:r>
          <w:rPr>
            <w:noProof/>
            <w:webHidden/>
          </w:rPr>
          <w:fldChar w:fldCharType="end"/>
        </w:r>
      </w:hyperlink>
    </w:p>
    <w:p w14:paraId="05DE62B8" w14:textId="0B03407C"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53" w:history="1">
        <w:r w:rsidRPr="00C54FE2">
          <w:rPr>
            <w:rStyle w:val="Hyperlink"/>
            <w:noProof/>
          </w:rPr>
          <w:t>Samlet BAT-vurdering</w:t>
        </w:r>
        <w:r>
          <w:rPr>
            <w:noProof/>
            <w:webHidden/>
          </w:rPr>
          <w:tab/>
        </w:r>
        <w:r>
          <w:rPr>
            <w:noProof/>
            <w:webHidden/>
          </w:rPr>
          <w:fldChar w:fldCharType="begin"/>
        </w:r>
        <w:r>
          <w:rPr>
            <w:noProof/>
            <w:webHidden/>
          </w:rPr>
          <w:instrText xml:space="preserve"> PAGEREF _Toc152064153 \h </w:instrText>
        </w:r>
        <w:r>
          <w:rPr>
            <w:noProof/>
            <w:webHidden/>
          </w:rPr>
        </w:r>
        <w:r>
          <w:rPr>
            <w:noProof/>
            <w:webHidden/>
          </w:rPr>
          <w:fldChar w:fldCharType="separate"/>
        </w:r>
        <w:r>
          <w:rPr>
            <w:noProof/>
            <w:webHidden/>
          </w:rPr>
          <w:t>27</w:t>
        </w:r>
        <w:r>
          <w:rPr>
            <w:noProof/>
            <w:webHidden/>
          </w:rPr>
          <w:fldChar w:fldCharType="end"/>
        </w:r>
      </w:hyperlink>
    </w:p>
    <w:p w14:paraId="3F7DD0F6" w14:textId="3BFF21A1"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54" w:history="1">
        <w:r w:rsidRPr="00C54FE2">
          <w:rPr>
            <w:rStyle w:val="Hyperlink"/>
            <w:noProof/>
          </w:rPr>
          <w:t>C.3 Ikke teknisk resume af væsentlige alternativer</w:t>
        </w:r>
        <w:r>
          <w:rPr>
            <w:noProof/>
            <w:webHidden/>
          </w:rPr>
          <w:tab/>
        </w:r>
        <w:r>
          <w:rPr>
            <w:noProof/>
            <w:webHidden/>
          </w:rPr>
          <w:fldChar w:fldCharType="begin"/>
        </w:r>
        <w:r>
          <w:rPr>
            <w:noProof/>
            <w:webHidden/>
          </w:rPr>
          <w:instrText xml:space="preserve"> PAGEREF _Toc152064154 \h </w:instrText>
        </w:r>
        <w:r>
          <w:rPr>
            <w:noProof/>
            <w:webHidden/>
          </w:rPr>
        </w:r>
        <w:r>
          <w:rPr>
            <w:noProof/>
            <w:webHidden/>
          </w:rPr>
          <w:fldChar w:fldCharType="separate"/>
        </w:r>
        <w:r>
          <w:rPr>
            <w:noProof/>
            <w:webHidden/>
          </w:rPr>
          <w:t>28</w:t>
        </w:r>
        <w:r>
          <w:rPr>
            <w:noProof/>
            <w:webHidden/>
          </w:rPr>
          <w:fldChar w:fldCharType="end"/>
        </w:r>
      </w:hyperlink>
    </w:p>
    <w:p w14:paraId="58C635F9" w14:textId="3769B884"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55" w:history="1">
        <w:r w:rsidRPr="00C54FE2">
          <w:rPr>
            <w:rStyle w:val="Hyperlink"/>
            <w:noProof/>
          </w:rPr>
          <w:t>Miljøkonsekvensrapport</w:t>
        </w:r>
        <w:r>
          <w:rPr>
            <w:noProof/>
            <w:webHidden/>
          </w:rPr>
          <w:tab/>
        </w:r>
        <w:r>
          <w:rPr>
            <w:noProof/>
            <w:webHidden/>
          </w:rPr>
          <w:fldChar w:fldCharType="begin"/>
        </w:r>
        <w:r>
          <w:rPr>
            <w:noProof/>
            <w:webHidden/>
          </w:rPr>
          <w:instrText xml:space="preserve"> PAGEREF _Toc152064155 \h </w:instrText>
        </w:r>
        <w:r>
          <w:rPr>
            <w:noProof/>
            <w:webHidden/>
          </w:rPr>
        </w:r>
        <w:r>
          <w:rPr>
            <w:noProof/>
            <w:webHidden/>
          </w:rPr>
          <w:fldChar w:fldCharType="separate"/>
        </w:r>
        <w:r>
          <w:rPr>
            <w:noProof/>
            <w:webHidden/>
          </w:rPr>
          <w:t>29</w:t>
        </w:r>
        <w:r>
          <w:rPr>
            <w:noProof/>
            <w:webHidden/>
          </w:rPr>
          <w:fldChar w:fldCharType="end"/>
        </w:r>
      </w:hyperlink>
    </w:p>
    <w:p w14:paraId="47116BAC" w14:textId="500AC0B9"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56" w:history="1">
        <w:r w:rsidRPr="00C54FE2">
          <w:rPr>
            <w:rStyle w:val="Hyperlink"/>
            <w:noProof/>
          </w:rPr>
          <w:t>E.1-a Udformning, dimensioner mm.</w:t>
        </w:r>
        <w:r>
          <w:rPr>
            <w:noProof/>
            <w:webHidden/>
          </w:rPr>
          <w:tab/>
        </w:r>
        <w:r>
          <w:rPr>
            <w:noProof/>
            <w:webHidden/>
          </w:rPr>
          <w:fldChar w:fldCharType="begin"/>
        </w:r>
        <w:r>
          <w:rPr>
            <w:noProof/>
            <w:webHidden/>
          </w:rPr>
          <w:instrText xml:space="preserve"> PAGEREF _Toc152064156 \h </w:instrText>
        </w:r>
        <w:r>
          <w:rPr>
            <w:noProof/>
            <w:webHidden/>
          </w:rPr>
        </w:r>
        <w:r>
          <w:rPr>
            <w:noProof/>
            <w:webHidden/>
          </w:rPr>
          <w:fldChar w:fldCharType="separate"/>
        </w:r>
        <w:r>
          <w:rPr>
            <w:noProof/>
            <w:webHidden/>
          </w:rPr>
          <w:t>29</w:t>
        </w:r>
        <w:r>
          <w:rPr>
            <w:noProof/>
            <w:webHidden/>
          </w:rPr>
          <w:fldChar w:fldCharType="end"/>
        </w:r>
      </w:hyperlink>
    </w:p>
    <w:p w14:paraId="025C73A4" w14:textId="00894609"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57" w:history="1">
        <w:r w:rsidRPr="00C54FE2">
          <w:rPr>
            <w:rStyle w:val="Hyperlink"/>
            <w:noProof/>
          </w:rPr>
          <w:t>E.1-b Forventede indvirkning på miljøet</w:t>
        </w:r>
        <w:r>
          <w:rPr>
            <w:noProof/>
            <w:webHidden/>
          </w:rPr>
          <w:tab/>
        </w:r>
        <w:r>
          <w:rPr>
            <w:noProof/>
            <w:webHidden/>
          </w:rPr>
          <w:fldChar w:fldCharType="begin"/>
        </w:r>
        <w:r>
          <w:rPr>
            <w:noProof/>
            <w:webHidden/>
          </w:rPr>
          <w:instrText xml:space="preserve"> PAGEREF _Toc152064157 \h </w:instrText>
        </w:r>
        <w:r>
          <w:rPr>
            <w:noProof/>
            <w:webHidden/>
          </w:rPr>
        </w:r>
        <w:r>
          <w:rPr>
            <w:noProof/>
            <w:webHidden/>
          </w:rPr>
          <w:fldChar w:fldCharType="separate"/>
        </w:r>
        <w:r>
          <w:rPr>
            <w:noProof/>
            <w:webHidden/>
          </w:rPr>
          <w:t>29</w:t>
        </w:r>
        <w:r>
          <w:rPr>
            <w:noProof/>
            <w:webHidden/>
          </w:rPr>
          <w:fldChar w:fldCharType="end"/>
        </w:r>
      </w:hyperlink>
    </w:p>
    <w:p w14:paraId="2FCCF900" w14:textId="072129F5"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58" w:history="1">
        <w:r w:rsidRPr="00C54FE2">
          <w:rPr>
            <w:rStyle w:val="Hyperlink"/>
            <w:noProof/>
          </w:rPr>
          <w:t>Vandmiljø</w:t>
        </w:r>
        <w:r>
          <w:rPr>
            <w:noProof/>
            <w:webHidden/>
          </w:rPr>
          <w:tab/>
        </w:r>
        <w:r>
          <w:rPr>
            <w:noProof/>
            <w:webHidden/>
          </w:rPr>
          <w:fldChar w:fldCharType="begin"/>
        </w:r>
        <w:r>
          <w:rPr>
            <w:noProof/>
            <w:webHidden/>
          </w:rPr>
          <w:instrText xml:space="preserve"> PAGEREF _Toc152064158 \h </w:instrText>
        </w:r>
        <w:r>
          <w:rPr>
            <w:noProof/>
            <w:webHidden/>
          </w:rPr>
        </w:r>
        <w:r>
          <w:rPr>
            <w:noProof/>
            <w:webHidden/>
          </w:rPr>
          <w:fldChar w:fldCharType="separate"/>
        </w:r>
        <w:r>
          <w:rPr>
            <w:noProof/>
            <w:webHidden/>
          </w:rPr>
          <w:t>29</w:t>
        </w:r>
        <w:r>
          <w:rPr>
            <w:noProof/>
            <w:webHidden/>
          </w:rPr>
          <w:fldChar w:fldCharType="end"/>
        </w:r>
      </w:hyperlink>
    </w:p>
    <w:p w14:paraId="65794519" w14:textId="64645058"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59" w:history="1">
        <w:r w:rsidRPr="00C54FE2">
          <w:rPr>
            <w:rStyle w:val="Hyperlink"/>
            <w:noProof/>
          </w:rPr>
          <w:t>Natur</w:t>
        </w:r>
        <w:r>
          <w:rPr>
            <w:noProof/>
            <w:webHidden/>
          </w:rPr>
          <w:tab/>
        </w:r>
        <w:r>
          <w:rPr>
            <w:noProof/>
            <w:webHidden/>
          </w:rPr>
          <w:fldChar w:fldCharType="begin"/>
        </w:r>
        <w:r>
          <w:rPr>
            <w:noProof/>
            <w:webHidden/>
          </w:rPr>
          <w:instrText xml:space="preserve"> PAGEREF _Toc152064159 \h </w:instrText>
        </w:r>
        <w:r>
          <w:rPr>
            <w:noProof/>
            <w:webHidden/>
          </w:rPr>
        </w:r>
        <w:r>
          <w:rPr>
            <w:noProof/>
            <w:webHidden/>
          </w:rPr>
          <w:fldChar w:fldCharType="separate"/>
        </w:r>
        <w:r>
          <w:rPr>
            <w:noProof/>
            <w:webHidden/>
          </w:rPr>
          <w:t>30</w:t>
        </w:r>
        <w:r>
          <w:rPr>
            <w:noProof/>
            <w:webHidden/>
          </w:rPr>
          <w:fldChar w:fldCharType="end"/>
        </w:r>
      </w:hyperlink>
    </w:p>
    <w:p w14:paraId="785CC797" w14:textId="0EB9C8C0"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60" w:history="1">
        <w:r w:rsidRPr="00C54FE2">
          <w:rPr>
            <w:rStyle w:val="Hyperlink"/>
            <w:noProof/>
          </w:rPr>
          <w:t>Naboer/lugt</w:t>
        </w:r>
        <w:r>
          <w:rPr>
            <w:noProof/>
            <w:webHidden/>
          </w:rPr>
          <w:tab/>
        </w:r>
        <w:r>
          <w:rPr>
            <w:noProof/>
            <w:webHidden/>
          </w:rPr>
          <w:fldChar w:fldCharType="begin"/>
        </w:r>
        <w:r>
          <w:rPr>
            <w:noProof/>
            <w:webHidden/>
          </w:rPr>
          <w:instrText xml:space="preserve"> PAGEREF _Toc152064160 \h </w:instrText>
        </w:r>
        <w:r>
          <w:rPr>
            <w:noProof/>
            <w:webHidden/>
          </w:rPr>
        </w:r>
        <w:r>
          <w:rPr>
            <w:noProof/>
            <w:webHidden/>
          </w:rPr>
          <w:fldChar w:fldCharType="separate"/>
        </w:r>
        <w:r>
          <w:rPr>
            <w:noProof/>
            <w:webHidden/>
          </w:rPr>
          <w:t>30</w:t>
        </w:r>
        <w:r>
          <w:rPr>
            <w:noProof/>
            <w:webHidden/>
          </w:rPr>
          <w:fldChar w:fldCharType="end"/>
        </w:r>
      </w:hyperlink>
    </w:p>
    <w:p w14:paraId="1A61E132" w14:textId="577671F4"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61" w:history="1">
        <w:r w:rsidRPr="00C54FE2">
          <w:rPr>
            <w:rStyle w:val="Hyperlink"/>
            <w:noProof/>
          </w:rPr>
          <w:t>E.1-c Risiko for ulykker mm.</w:t>
        </w:r>
        <w:r>
          <w:rPr>
            <w:noProof/>
            <w:webHidden/>
          </w:rPr>
          <w:tab/>
        </w:r>
        <w:r>
          <w:rPr>
            <w:noProof/>
            <w:webHidden/>
          </w:rPr>
          <w:fldChar w:fldCharType="begin"/>
        </w:r>
        <w:r>
          <w:rPr>
            <w:noProof/>
            <w:webHidden/>
          </w:rPr>
          <w:instrText xml:space="preserve"> PAGEREF _Toc152064161 \h </w:instrText>
        </w:r>
        <w:r>
          <w:rPr>
            <w:noProof/>
            <w:webHidden/>
          </w:rPr>
        </w:r>
        <w:r>
          <w:rPr>
            <w:noProof/>
            <w:webHidden/>
          </w:rPr>
          <w:fldChar w:fldCharType="separate"/>
        </w:r>
        <w:r>
          <w:rPr>
            <w:noProof/>
            <w:webHidden/>
          </w:rPr>
          <w:t>30</w:t>
        </w:r>
        <w:r>
          <w:rPr>
            <w:noProof/>
            <w:webHidden/>
          </w:rPr>
          <w:fldChar w:fldCharType="end"/>
        </w:r>
      </w:hyperlink>
    </w:p>
    <w:p w14:paraId="38090006" w14:textId="44B78D4B"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62" w:history="1">
        <w:r w:rsidRPr="00C54FE2">
          <w:rPr>
            <w:rStyle w:val="Hyperlink"/>
            <w:noProof/>
          </w:rPr>
          <w:t>Risici og håndtering</w:t>
        </w:r>
        <w:r>
          <w:rPr>
            <w:noProof/>
            <w:webHidden/>
          </w:rPr>
          <w:tab/>
        </w:r>
        <w:r>
          <w:rPr>
            <w:noProof/>
            <w:webHidden/>
          </w:rPr>
          <w:fldChar w:fldCharType="begin"/>
        </w:r>
        <w:r>
          <w:rPr>
            <w:noProof/>
            <w:webHidden/>
          </w:rPr>
          <w:instrText xml:space="preserve"> PAGEREF _Toc152064162 \h </w:instrText>
        </w:r>
        <w:r>
          <w:rPr>
            <w:noProof/>
            <w:webHidden/>
          </w:rPr>
        </w:r>
        <w:r>
          <w:rPr>
            <w:noProof/>
            <w:webHidden/>
          </w:rPr>
          <w:fldChar w:fldCharType="separate"/>
        </w:r>
        <w:r>
          <w:rPr>
            <w:noProof/>
            <w:webHidden/>
          </w:rPr>
          <w:t>30</w:t>
        </w:r>
        <w:r>
          <w:rPr>
            <w:noProof/>
            <w:webHidden/>
          </w:rPr>
          <w:fldChar w:fldCharType="end"/>
        </w:r>
      </w:hyperlink>
    </w:p>
    <w:p w14:paraId="4C52BD3F" w14:textId="225ED733" w:rsidR="00800226" w:rsidRDefault="00800226">
      <w:pPr>
        <w:pStyle w:val="Indholdsfortegnelse3"/>
        <w:tabs>
          <w:tab w:val="right" w:leader="dot" w:pos="9628"/>
        </w:tabs>
        <w:rPr>
          <w:rFonts w:asciiTheme="minorHAnsi" w:eastAsiaTheme="minorEastAsia" w:hAnsiTheme="minorHAnsi" w:cstheme="minorBidi"/>
          <w:noProof/>
          <w:kern w:val="2"/>
          <w14:ligatures w14:val="standardContextual"/>
        </w:rPr>
      </w:pPr>
      <w:hyperlink w:anchor="_Toc152064163" w:history="1">
        <w:r w:rsidRPr="00C54FE2">
          <w:rPr>
            <w:rStyle w:val="Hyperlink"/>
            <w:noProof/>
          </w:rPr>
          <w:t>Beskrivelse af risikominimering</w:t>
        </w:r>
        <w:r>
          <w:rPr>
            <w:noProof/>
            <w:webHidden/>
          </w:rPr>
          <w:tab/>
        </w:r>
        <w:r>
          <w:rPr>
            <w:noProof/>
            <w:webHidden/>
          </w:rPr>
          <w:fldChar w:fldCharType="begin"/>
        </w:r>
        <w:r>
          <w:rPr>
            <w:noProof/>
            <w:webHidden/>
          </w:rPr>
          <w:instrText xml:space="preserve"> PAGEREF _Toc152064163 \h </w:instrText>
        </w:r>
        <w:r>
          <w:rPr>
            <w:noProof/>
            <w:webHidden/>
          </w:rPr>
        </w:r>
        <w:r>
          <w:rPr>
            <w:noProof/>
            <w:webHidden/>
          </w:rPr>
          <w:fldChar w:fldCharType="separate"/>
        </w:r>
        <w:r>
          <w:rPr>
            <w:noProof/>
            <w:webHidden/>
          </w:rPr>
          <w:t>31</w:t>
        </w:r>
        <w:r>
          <w:rPr>
            <w:noProof/>
            <w:webHidden/>
          </w:rPr>
          <w:fldChar w:fldCharType="end"/>
        </w:r>
      </w:hyperlink>
    </w:p>
    <w:p w14:paraId="1D32F647" w14:textId="26D74FD9"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64" w:history="1">
        <w:r w:rsidRPr="00C54FE2">
          <w:rPr>
            <w:rStyle w:val="Hyperlink"/>
            <w:noProof/>
          </w:rPr>
          <w:t>E.1-d Væsentlige alternativer</w:t>
        </w:r>
        <w:r>
          <w:rPr>
            <w:noProof/>
            <w:webHidden/>
          </w:rPr>
          <w:tab/>
        </w:r>
        <w:r>
          <w:rPr>
            <w:noProof/>
            <w:webHidden/>
          </w:rPr>
          <w:fldChar w:fldCharType="begin"/>
        </w:r>
        <w:r>
          <w:rPr>
            <w:noProof/>
            <w:webHidden/>
          </w:rPr>
          <w:instrText xml:space="preserve"> PAGEREF _Toc152064164 \h </w:instrText>
        </w:r>
        <w:r>
          <w:rPr>
            <w:noProof/>
            <w:webHidden/>
          </w:rPr>
        </w:r>
        <w:r>
          <w:rPr>
            <w:noProof/>
            <w:webHidden/>
          </w:rPr>
          <w:fldChar w:fldCharType="separate"/>
        </w:r>
        <w:r>
          <w:rPr>
            <w:noProof/>
            <w:webHidden/>
          </w:rPr>
          <w:t>31</w:t>
        </w:r>
        <w:r>
          <w:rPr>
            <w:noProof/>
            <w:webHidden/>
          </w:rPr>
          <w:fldChar w:fldCharType="end"/>
        </w:r>
      </w:hyperlink>
    </w:p>
    <w:p w14:paraId="471EB3D8" w14:textId="6675EECD"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65" w:history="1">
        <w:r w:rsidRPr="00C54FE2">
          <w:rPr>
            <w:rStyle w:val="Hyperlink"/>
            <w:noProof/>
          </w:rPr>
          <w:t>E.2 Ikke teknisk resume</w:t>
        </w:r>
        <w:r>
          <w:rPr>
            <w:noProof/>
            <w:webHidden/>
          </w:rPr>
          <w:tab/>
        </w:r>
        <w:r>
          <w:rPr>
            <w:noProof/>
            <w:webHidden/>
          </w:rPr>
          <w:fldChar w:fldCharType="begin"/>
        </w:r>
        <w:r>
          <w:rPr>
            <w:noProof/>
            <w:webHidden/>
          </w:rPr>
          <w:instrText xml:space="preserve"> PAGEREF _Toc152064165 \h </w:instrText>
        </w:r>
        <w:r>
          <w:rPr>
            <w:noProof/>
            <w:webHidden/>
          </w:rPr>
        </w:r>
        <w:r>
          <w:rPr>
            <w:noProof/>
            <w:webHidden/>
          </w:rPr>
          <w:fldChar w:fldCharType="separate"/>
        </w:r>
        <w:r>
          <w:rPr>
            <w:noProof/>
            <w:webHidden/>
          </w:rPr>
          <w:t>32</w:t>
        </w:r>
        <w:r>
          <w:rPr>
            <w:noProof/>
            <w:webHidden/>
          </w:rPr>
          <w:fldChar w:fldCharType="end"/>
        </w:r>
      </w:hyperlink>
    </w:p>
    <w:p w14:paraId="7FE64C31" w14:textId="0524FC1A"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66" w:history="1">
        <w:r w:rsidRPr="00C54FE2">
          <w:rPr>
            <w:rStyle w:val="Hyperlink"/>
            <w:noProof/>
          </w:rPr>
          <w:t>E.3 Kompetente ekspert</w:t>
        </w:r>
        <w:r>
          <w:rPr>
            <w:noProof/>
            <w:webHidden/>
          </w:rPr>
          <w:tab/>
        </w:r>
        <w:r>
          <w:rPr>
            <w:noProof/>
            <w:webHidden/>
          </w:rPr>
          <w:fldChar w:fldCharType="begin"/>
        </w:r>
        <w:r>
          <w:rPr>
            <w:noProof/>
            <w:webHidden/>
          </w:rPr>
          <w:instrText xml:space="preserve"> PAGEREF _Toc152064166 \h </w:instrText>
        </w:r>
        <w:r>
          <w:rPr>
            <w:noProof/>
            <w:webHidden/>
          </w:rPr>
        </w:r>
        <w:r>
          <w:rPr>
            <w:noProof/>
            <w:webHidden/>
          </w:rPr>
          <w:fldChar w:fldCharType="separate"/>
        </w:r>
        <w:r>
          <w:rPr>
            <w:noProof/>
            <w:webHidden/>
          </w:rPr>
          <w:t>32</w:t>
        </w:r>
        <w:r>
          <w:rPr>
            <w:noProof/>
            <w:webHidden/>
          </w:rPr>
          <w:fldChar w:fldCharType="end"/>
        </w:r>
      </w:hyperlink>
    </w:p>
    <w:p w14:paraId="4105F521" w14:textId="39C11B3A"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67" w:history="1">
        <w:r w:rsidRPr="00C54FE2">
          <w:rPr>
            <w:rStyle w:val="Hyperlink"/>
            <w:noProof/>
          </w:rPr>
          <w:t>F.1-a Husdyrbrugets placering</w:t>
        </w:r>
        <w:r>
          <w:rPr>
            <w:noProof/>
            <w:webHidden/>
          </w:rPr>
          <w:tab/>
        </w:r>
        <w:r>
          <w:rPr>
            <w:noProof/>
            <w:webHidden/>
          </w:rPr>
          <w:fldChar w:fldCharType="begin"/>
        </w:r>
        <w:r>
          <w:rPr>
            <w:noProof/>
            <w:webHidden/>
          </w:rPr>
          <w:instrText xml:space="preserve"> PAGEREF _Toc152064167 \h </w:instrText>
        </w:r>
        <w:r>
          <w:rPr>
            <w:noProof/>
            <w:webHidden/>
          </w:rPr>
        </w:r>
        <w:r>
          <w:rPr>
            <w:noProof/>
            <w:webHidden/>
          </w:rPr>
          <w:fldChar w:fldCharType="separate"/>
        </w:r>
        <w:r>
          <w:rPr>
            <w:noProof/>
            <w:webHidden/>
          </w:rPr>
          <w:t>32</w:t>
        </w:r>
        <w:r>
          <w:rPr>
            <w:noProof/>
            <w:webHidden/>
          </w:rPr>
          <w:fldChar w:fldCharType="end"/>
        </w:r>
      </w:hyperlink>
    </w:p>
    <w:p w14:paraId="1C99BA3F" w14:textId="365DF583"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68" w:history="1">
        <w:r w:rsidRPr="00C54FE2">
          <w:rPr>
            <w:rStyle w:val="Hyperlink"/>
            <w:noProof/>
          </w:rPr>
          <w:t>F.1-b Fysiske karakteristika</w:t>
        </w:r>
        <w:r>
          <w:rPr>
            <w:noProof/>
            <w:webHidden/>
          </w:rPr>
          <w:tab/>
        </w:r>
        <w:r>
          <w:rPr>
            <w:noProof/>
            <w:webHidden/>
          </w:rPr>
          <w:fldChar w:fldCharType="begin"/>
        </w:r>
        <w:r>
          <w:rPr>
            <w:noProof/>
            <w:webHidden/>
          </w:rPr>
          <w:instrText xml:space="preserve"> PAGEREF _Toc152064168 \h </w:instrText>
        </w:r>
        <w:r>
          <w:rPr>
            <w:noProof/>
            <w:webHidden/>
          </w:rPr>
        </w:r>
        <w:r>
          <w:rPr>
            <w:noProof/>
            <w:webHidden/>
          </w:rPr>
          <w:fldChar w:fldCharType="separate"/>
        </w:r>
        <w:r>
          <w:rPr>
            <w:noProof/>
            <w:webHidden/>
          </w:rPr>
          <w:t>32</w:t>
        </w:r>
        <w:r>
          <w:rPr>
            <w:noProof/>
            <w:webHidden/>
          </w:rPr>
          <w:fldChar w:fldCharType="end"/>
        </w:r>
      </w:hyperlink>
    </w:p>
    <w:p w14:paraId="508AD2C2" w14:textId="709AE2B2"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69" w:history="1">
        <w:r w:rsidRPr="00C54FE2">
          <w:rPr>
            <w:rStyle w:val="Hyperlink"/>
            <w:noProof/>
          </w:rPr>
          <w:t>F.1-c  Energibehov og forbrug</w:t>
        </w:r>
        <w:r>
          <w:rPr>
            <w:noProof/>
            <w:webHidden/>
          </w:rPr>
          <w:tab/>
        </w:r>
        <w:r>
          <w:rPr>
            <w:noProof/>
            <w:webHidden/>
          </w:rPr>
          <w:fldChar w:fldCharType="begin"/>
        </w:r>
        <w:r>
          <w:rPr>
            <w:noProof/>
            <w:webHidden/>
          </w:rPr>
          <w:instrText xml:space="preserve"> PAGEREF _Toc152064169 \h </w:instrText>
        </w:r>
        <w:r>
          <w:rPr>
            <w:noProof/>
            <w:webHidden/>
          </w:rPr>
        </w:r>
        <w:r>
          <w:rPr>
            <w:noProof/>
            <w:webHidden/>
          </w:rPr>
          <w:fldChar w:fldCharType="separate"/>
        </w:r>
        <w:r>
          <w:rPr>
            <w:noProof/>
            <w:webHidden/>
          </w:rPr>
          <w:t>32</w:t>
        </w:r>
        <w:r>
          <w:rPr>
            <w:noProof/>
            <w:webHidden/>
          </w:rPr>
          <w:fldChar w:fldCharType="end"/>
        </w:r>
      </w:hyperlink>
    </w:p>
    <w:p w14:paraId="78C44E70" w14:textId="0CDDB537"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0" w:history="1">
        <w:r w:rsidRPr="00C54FE2">
          <w:rPr>
            <w:rStyle w:val="Hyperlink"/>
            <w:noProof/>
          </w:rPr>
          <w:t>F.1-d Reststoffer og emissioner</w:t>
        </w:r>
        <w:r>
          <w:rPr>
            <w:noProof/>
            <w:webHidden/>
          </w:rPr>
          <w:tab/>
        </w:r>
        <w:r>
          <w:rPr>
            <w:noProof/>
            <w:webHidden/>
          </w:rPr>
          <w:fldChar w:fldCharType="begin"/>
        </w:r>
        <w:r>
          <w:rPr>
            <w:noProof/>
            <w:webHidden/>
          </w:rPr>
          <w:instrText xml:space="preserve"> PAGEREF _Toc152064170 \h </w:instrText>
        </w:r>
        <w:r>
          <w:rPr>
            <w:noProof/>
            <w:webHidden/>
          </w:rPr>
        </w:r>
        <w:r>
          <w:rPr>
            <w:noProof/>
            <w:webHidden/>
          </w:rPr>
          <w:fldChar w:fldCharType="separate"/>
        </w:r>
        <w:r>
          <w:rPr>
            <w:noProof/>
            <w:webHidden/>
          </w:rPr>
          <w:t>32</w:t>
        </w:r>
        <w:r>
          <w:rPr>
            <w:noProof/>
            <w:webHidden/>
          </w:rPr>
          <w:fldChar w:fldCharType="end"/>
        </w:r>
      </w:hyperlink>
    </w:p>
    <w:p w14:paraId="1E022975" w14:textId="13801F7B"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1" w:history="1">
        <w:r w:rsidRPr="00C54FE2">
          <w:rPr>
            <w:rStyle w:val="Hyperlink"/>
            <w:noProof/>
          </w:rPr>
          <w:t>F.2 Rimelige alternativer</w:t>
        </w:r>
        <w:r>
          <w:rPr>
            <w:noProof/>
            <w:webHidden/>
          </w:rPr>
          <w:tab/>
        </w:r>
        <w:r>
          <w:rPr>
            <w:noProof/>
            <w:webHidden/>
          </w:rPr>
          <w:fldChar w:fldCharType="begin"/>
        </w:r>
        <w:r>
          <w:rPr>
            <w:noProof/>
            <w:webHidden/>
          </w:rPr>
          <w:instrText xml:space="preserve"> PAGEREF _Toc152064171 \h </w:instrText>
        </w:r>
        <w:r>
          <w:rPr>
            <w:noProof/>
            <w:webHidden/>
          </w:rPr>
        </w:r>
        <w:r>
          <w:rPr>
            <w:noProof/>
            <w:webHidden/>
          </w:rPr>
          <w:fldChar w:fldCharType="separate"/>
        </w:r>
        <w:r>
          <w:rPr>
            <w:noProof/>
            <w:webHidden/>
          </w:rPr>
          <w:t>32</w:t>
        </w:r>
        <w:r>
          <w:rPr>
            <w:noProof/>
            <w:webHidden/>
          </w:rPr>
          <w:fldChar w:fldCharType="end"/>
        </w:r>
      </w:hyperlink>
    </w:p>
    <w:p w14:paraId="53FD3044" w14:textId="4C03BCB2"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2" w:history="1">
        <w:r w:rsidRPr="00C54FE2">
          <w:rPr>
            <w:rStyle w:val="Hyperlink"/>
            <w:noProof/>
          </w:rPr>
          <w:t>F.3 Referencescenarie</w:t>
        </w:r>
        <w:r>
          <w:rPr>
            <w:noProof/>
            <w:webHidden/>
          </w:rPr>
          <w:tab/>
        </w:r>
        <w:r>
          <w:rPr>
            <w:noProof/>
            <w:webHidden/>
          </w:rPr>
          <w:fldChar w:fldCharType="begin"/>
        </w:r>
        <w:r>
          <w:rPr>
            <w:noProof/>
            <w:webHidden/>
          </w:rPr>
          <w:instrText xml:space="preserve"> PAGEREF _Toc152064172 \h </w:instrText>
        </w:r>
        <w:r>
          <w:rPr>
            <w:noProof/>
            <w:webHidden/>
          </w:rPr>
        </w:r>
        <w:r>
          <w:rPr>
            <w:noProof/>
            <w:webHidden/>
          </w:rPr>
          <w:fldChar w:fldCharType="separate"/>
        </w:r>
        <w:r>
          <w:rPr>
            <w:noProof/>
            <w:webHidden/>
          </w:rPr>
          <w:t>32</w:t>
        </w:r>
        <w:r>
          <w:rPr>
            <w:noProof/>
            <w:webHidden/>
          </w:rPr>
          <w:fldChar w:fldCharType="end"/>
        </w:r>
      </w:hyperlink>
    </w:p>
    <w:p w14:paraId="33317479" w14:textId="15F1A03F"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3" w:history="1">
        <w:r w:rsidRPr="00C54FE2">
          <w:rPr>
            <w:rStyle w:val="Hyperlink"/>
            <w:noProof/>
          </w:rPr>
          <w:t>F.4</w:t>
        </w:r>
        <w:r>
          <w:rPr>
            <w:noProof/>
            <w:webHidden/>
          </w:rPr>
          <w:tab/>
        </w:r>
        <w:r>
          <w:rPr>
            <w:noProof/>
            <w:webHidden/>
          </w:rPr>
          <w:fldChar w:fldCharType="begin"/>
        </w:r>
        <w:r>
          <w:rPr>
            <w:noProof/>
            <w:webHidden/>
          </w:rPr>
          <w:instrText xml:space="preserve"> PAGEREF _Toc152064173 \h </w:instrText>
        </w:r>
        <w:r>
          <w:rPr>
            <w:noProof/>
            <w:webHidden/>
          </w:rPr>
        </w:r>
        <w:r>
          <w:rPr>
            <w:noProof/>
            <w:webHidden/>
          </w:rPr>
          <w:fldChar w:fldCharType="separate"/>
        </w:r>
        <w:r>
          <w:rPr>
            <w:noProof/>
            <w:webHidden/>
          </w:rPr>
          <w:t>33</w:t>
        </w:r>
        <w:r>
          <w:rPr>
            <w:noProof/>
            <w:webHidden/>
          </w:rPr>
          <w:fldChar w:fldCharType="end"/>
        </w:r>
      </w:hyperlink>
    </w:p>
    <w:p w14:paraId="0B4E22A6" w14:textId="42A0C93F"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4" w:history="1">
        <w:r w:rsidRPr="00C54FE2">
          <w:rPr>
            <w:rStyle w:val="Hyperlink"/>
            <w:noProof/>
          </w:rPr>
          <w:t>F.5-a Anlæggelse og tilstedeværelse af husdyrbruget</w:t>
        </w:r>
        <w:r>
          <w:rPr>
            <w:noProof/>
            <w:webHidden/>
          </w:rPr>
          <w:tab/>
        </w:r>
        <w:r>
          <w:rPr>
            <w:noProof/>
            <w:webHidden/>
          </w:rPr>
          <w:fldChar w:fldCharType="begin"/>
        </w:r>
        <w:r>
          <w:rPr>
            <w:noProof/>
            <w:webHidden/>
          </w:rPr>
          <w:instrText xml:space="preserve"> PAGEREF _Toc152064174 \h </w:instrText>
        </w:r>
        <w:r>
          <w:rPr>
            <w:noProof/>
            <w:webHidden/>
          </w:rPr>
        </w:r>
        <w:r>
          <w:rPr>
            <w:noProof/>
            <w:webHidden/>
          </w:rPr>
          <w:fldChar w:fldCharType="separate"/>
        </w:r>
        <w:r>
          <w:rPr>
            <w:noProof/>
            <w:webHidden/>
          </w:rPr>
          <w:t>34</w:t>
        </w:r>
        <w:r>
          <w:rPr>
            <w:noProof/>
            <w:webHidden/>
          </w:rPr>
          <w:fldChar w:fldCharType="end"/>
        </w:r>
      </w:hyperlink>
    </w:p>
    <w:p w14:paraId="4F93E1DE" w14:textId="1D764A94"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5" w:history="1">
        <w:r w:rsidRPr="00C54FE2">
          <w:rPr>
            <w:rStyle w:val="Hyperlink"/>
            <w:noProof/>
          </w:rPr>
          <w:t>F.5-b Brugen af naturressourcer</w:t>
        </w:r>
        <w:r>
          <w:rPr>
            <w:noProof/>
            <w:webHidden/>
          </w:rPr>
          <w:tab/>
        </w:r>
        <w:r>
          <w:rPr>
            <w:noProof/>
            <w:webHidden/>
          </w:rPr>
          <w:fldChar w:fldCharType="begin"/>
        </w:r>
        <w:r>
          <w:rPr>
            <w:noProof/>
            <w:webHidden/>
          </w:rPr>
          <w:instrText xml:space="preserve"> PAGEREF _Toc152064175 \h </w:instrText>
        </w:r>
        <w:r>
          <w:rPr>
            <w:noProof/>
            <w:webHidden/>
          </w:rPr>
        </w:r>
        <w:r>
          <w:rPr>
            <w:noProof/>
            <w:webHidden/>
          </w:rPr>
          <w:fldChar w:fldCharType="separate"/>
        </w:r>
        <w:r>
          <w:rPr>
            <w:noProof/>
            <w:webHidden/>
          </w:rPr>
          <w:t>34</w:t>
        </w:r>
        <w:r>
          <w:rPr>
            <w:noProof/>
            <w:webHidden/>
          </w:rPr>
          <w:fldChar w:fldCharType="end"/>
        </w:r>
      </w:hyperlink>
    </w:p>
    <w:p w14:paraId="774CD7E3" w14:textId="72CFF6E1"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6" w:history="1">
        <w:r w:rsidRPr="00C54FE2">
          <w:rPr>
            <w:rStyle w:val="Hyperlink"/>
            <w:noProof/>
          </w:rPr>
          <w:t>F.5-c Emission af forurenende stoffer</w:t>
        </w:r>
        <w:r>
          <w:rPr>
            <w:noProof/>
            <w:webHidden/>
          </w:rPr>
          <w:tab/>
        </w:r>
        <w:r>
          <w:rPr>
            <w:noProof/>
            <w:webHidden/>
          </w:rPr>
          <w:fldChar w:fldCharType="begin"/>
        </w:r>
        <w:r>
          <w:rPr>
            <w:noProof/>
            <w:webHidden/>
          </w:rPr>
          <w:instrText xml:space="preserve"> PAGEREF _Toc152064176 \h </w:instrText>
        </w:r>
        <w:r>
          <w:rPr>
            <w:noProof/>
            <w:webHidden/>
          </w:rPr>
        </w:r>
        <w:r>
          <w:rPr>
            <w:noProof/>
            <w:webHidden/>
          </w:rPr>
          <w:fldChar w:fldCharType="separate"/>
        </w:r>
        <w:r>
          <w:rPr>
            <w:noProof/>
            <w:webHidden/>
          </w:rPr>
          <w:t>34</w:t>
        </w:r>
        <w:r>
          <w:rPr>
            <w:noProof/>
            <w:webHidden/>
          </w:rPr>
          <w:fldChar w:fldCharType="end"/>
        </w:r>
      </w:hyperlink>
    </w:p>
    <w:p w14:paraId="5A03224A" w14:textId="2D0B309D"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7" w:history="1">
        <w:r w:rsidRPr="00C54FE2">
          <w:rPr>
            <w:rStyle w:val="Hyperlink"/>
            <w:noProof/>
          </w:rPr>
          <w:t>F.5-d Faren for sundhed, kulturarv og miljø</w:t>
        </w:r>
        <w:r>
          <w:rPr>
            <w:noProof/>
            <w:webHidden/>
          </w:rPr>
          <w:tab/>
        </w:r>
        <w:r>
          <w:rPr>
            <w:noProof/>
            <w:webHidden/>
          </w:rPr>
          <w:fldChar w:fldCharType="begin"/>
        </w:r>
        <w:r>
          <w:rPr>
            <w:noProof/>
            <w:webHidden/>
          </w:rPr>
          <w:instrText xml:space="preserve"> PAGEREF _Toc152064177 \h </w:instrText>
        </w:r>
        <w:r>
          <w:rPr>
            <w:noProof/>
            <w:webHidden/>
          </w:rPr>
        </w:r>
        <w:r>
          <w:rPr>
            <w:noProof/>
            <w:webHidden/>
          </w:rPr>
          <w:fldChar w:fldCharType="separate"/>
        </w:r>
        <w:r>
          <w:rPr>
            <w:noProof/>
            <w:webHidden/>
          </w:rPr>
          <w:t>35</w:t>
        </w:r>
        <w:r>
          <w:rPr>
            <w:noProof/>
            <w:webHidden/>
          </w:rPr>
          <w:fldChar w:fldCharType="end"/>
        </w:r>
      </w:hyperlink>
    </w:p>
    <w:p w14:paraId="4547506B" w14:textId="087E3E46"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8" w:history="1">
        <w:r w:rsidRPr="00C54FE2">
          <w:rPr>
            <w:rStyle w:val="Hyperlink"/>
            <w:noProof/>
          </w:rPr>
          <w:t>F.5-e Kumulation</w:t>
        </w:r>
        <w:r>
          <w:rPr>
            <w:noProof/>
            <w:webHidden/>
          </w:rPr>
          <w:tab/>
        </w:r>
        <w:r>
          <w:rPr>
            <w:noProof/>
            <w:webHidden/>
          </w:rPr>
          <w:fldChar w:fldCharType="begin"/>
        </w:r>
        <w:r>
          <w:rPr>
            <w:noProof/>
            <w:webHidden/>
          </w:rPr>
          <w:instrText xml:space="preserve"> PAGEREF _Toc152064178 \h </w:instrText>
        </w:r>
        <w:r>
          <w:rPr>
            <w:noProof/>
            <w:webHidden/>
          </w:rPr>
        </w:r>
        <w:r>
          <w:rPr>
            <w:noProof/>
            <w:webHidden/>
          </w:rPr>
          <w:fldChar w:fldCharType="separate"/>
        </w:r>
        <w:r>
          <w:rPr>
            <w:noProof/>
            <w:webHidden/>
          </w:rPr>
          <w:t>35</w:t>
        </w:r>
        <w:r>
          <w:rPr>
            <w:noProof/>
            <w:webHidden/>
          </w:rPr>
          <w:fldChar w:fldCharType="end"/>
        </w:r>
      </w:hyperlink>
    </w:p>
    <w:p w14:paraId="5BE4E30C" w14:textId="7EAB43B6"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79" w:history="1">
        <w:r w:rsidRPr="00C54FE2">
          <w:rPr>
            <w:rStyle w:val="Hyperlink"/>
            <w:noProof/>
          </w:rPr>
          <w:t>F.5-f Indvirkning på klimaet</w:t>
        </w:r>
        <w:r>
          <w:rPr>
            <w:noProof/>
            <w:webHidden/>
          </w:rPr>
          <w:tab/>
        </w:r>
        <w:r>
          <w:rPr>
            <w:noProof/>
            <w:webHidden/>
          </w:rPr>
          <w:fldChar w:fldCharType="begin"/>
        </w:r>
        <w:r>
          <w:rPr>
            <w:noProof/>
            <w:webHidden/>
          </w:rPr>
          <w:instrText xml:space="preserve"> PAGEREF _Toc152064179 \h </w:instrText>
        </w:r>
        <w:r>
          <w:rPr>
            <w:noProof/>
            <w:webHidden/>
          </w:rPr>
        </w:r>
        <w:r>
          <w:rPr>
            <w:noProof/>
            <w:webHidden/>
          </w:rPr>
          <w:fldChar w:fldCharType="separate"/>
        </w:r>
        <w:r>
          <w:rPr>
            <w:noProof/>
            <w:webHidden/>
          </w:rPr>
          <w:t>35</w:t>
        </w:r>
        <w:r>
          <w:rPr>
            <w:noProof/>
            <w:webHidden/>
          </w:rPr>
          <w:fldChar w:fldCharType="end"/>
        </w:r>
      </w:hyperlink>
    </w:p>
    <w:p w14:paraId="76E73CD1" w14:textId="03D11418"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80" w:history="1">
        <w:r w:rsidRPr="00C54FE2">
          <w:rPr>
            <w:rStyle w:val="Hyperlink"/>
            <w:noProof/>
          </w:rPr>
          <w:t>F.5-g Anvendte teknologier</w:t>
        </w:r>
        <w:r>
          <w:rPr>
            <w:noProof/>
            <w:webHidden/>
          </w:rPr>
          <w:tab/>
        </w:r>
        <w:r>
          <w:rPr>
            <w:noProof/>
            <w:webHidden/>
          </w:rPr>
          <w:fldChar w:fldCharType="begin"/>
        </w:r>
        <w:r>
          <w:rPr>
            <w:noProof/>
            <w:webHidden/>
          </w:rPr>
          <w:instrText xml:space="preserve"> PAGEREF _Toc152064180 \h </w:instrText>
        </w:r>
        <w:r>
          <w:rPr>
            <w:noProof/>
            <w:webHidden/>
          </w:rPr>
        </w:r>
        <w:r>
          <w:rPr>
            <w:noProof/>
            <w:webHidden/>
          </w:rPr>
          <w:fldChar w:fldCharType="separate"/>
        </w:r>
        <w:r>
          <w:rPr>
            <w:noProof/>
            <w:webHidden/>
          </w:rPr>
          <w:t>35</w:t>
        </w:r>
        <w:r>
          <w:rPr>
            <w:noProof/>
            <w:webHidden/>
          </w:rPr>
          <w:fldChar w:fldCharType="end"/>
        </w:r>
      </w:hyperlink>
    </w:p>
    <w:p w14:paraId="201508A0" w14:textId="54552037"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81" w:history="1">
        <w:r w:rsidRPr="00C54FE2">
          <w:rPr>
            <w:rStyle w:val="Hyperlink"/>
            <w:noProof/>
          </w:rPr>
          <w:t>F.6 Metoder eller beviser</w:t>
        </w:r>
        <w:r>
          <w:rPr>
            <w:noProof/>
            <w:webHidden/>
          </w:rPr>
          <w:tab/>
        </w:r>
        <w:r>
          <w:rPr>
            <w:noProof/>
            <w:webHidden/>
          </w:rPr>
          <w:fldChar w:fldCharType="begin"/>
        </w:r>
        <w:r>
          <w:rPr>
            <w:noProof/>
            <w:webHidden/>
          </w:rPr>
          <w:instrText xml:space="preserve"> PAGEREF _Toc152064181 \h </w:instrText>
        </w:r>
        <w:r>
          <w:rPr>
            <w:noProof/>
            <w:webHidden/>
          </w:rPr>
        </w:r>
        <w:r>
          <w:rPr>
            <w:noProof/>
            <w:webHidden/>
          </w:rPr>
          <w:fldChar w:fldCharType="separate"/>
        </w:r>
        <w:r>
          <w:rPr>
            <w:noProof/>
            <w:webHidden/>
          </w:rPr>
          <w:t>35</w:t>
        </w:r>
        <w:r>
          <w:rPr>
            <w:noProof/>
            <w:webHidden/>
          </w:rPr>
          <w:fldChar w:fldCharType="end"/>
        </w:r>
      </w:hyperlink>
    </w:p>
    <w:p w14:paraId="61F8AEC6" w14:textId="625D6031"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82" w:history="1">
        <w:r w:rsidRPr="00C54FE2">
          <w:rPr>
            <w:rStyle w:val="Hyperlink"/>
            <w:noProof/>
          </w:rPr>
          <w:t>F.7 Påtænkte foranstaltninger</w:t>
        </w:r>
        <w:r>
          <w:rPr>
            <w:noProof/>
            <w:webHidden/>
          </w:rPr>
          <w:tab/>
        </w:r>
        <w:r>
          <w:rPr>
            <w:noProof/>
            <w:webHidden/>
          </w:rPr>
          <w:fldChar w:fldCharType="begin"/>
        </w:r>
        <w:r>
          <w:rPr>
            <w:noProof/>
            <w:webHidden/>
          </w:rPr>
          <w:instrText xml:space="preserve"> PAGEREF _Toc152064182 \h </w:instrText>
        </w:r>
        <w:r>
          <w:rPr>
            <w:noProof/>
            <w:webHidden/>
          </w:rPr>
        </w:r>
        <w:r>
          <w:rPr>
            <w:noProof/>
            <w:webHidden/>
          </w:rPr>
          <w:fldChar w:fldCharType="separate"/>
        </w:r>
        <w:r>
          <w:rPr>
            <w:noProof/>
            <w:webHidden/>
          </w:rPr>
          <w:t>35</w:t>
        </w:r>
        <w:r>
          <w:rPr>
            <w:noProof/>
            <w:webHidden/>
          </w:rPr>
          <w:fldChar w:fldCharType="end"/>
        </w:r>
      </w:hyperlink>
    </w:p>
    <w:p w14:paraId="1C55DB2B" w14:textId="62A050B5"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83" w:history="1">
        <w:r w:rsidRPr="00C54FE2">
          <w:rPr>
            <w:rStyle w:val="Hyperlink"/>
            <w:noProof/>
          </w:rPr>
          <w:t>F.8 Større ulykker og katastrofer</w:t>
        </w:r>
        <w:r>
          <w:rPr>
            <w:noProof/>
            <w:webHidden/>
          </w:rPr>
          <w:tab/>
        </w:r>
        <w:r>
          <w:rPr>
            <w:noProof/>
            <w:webHidden/>
          </w:rPr>
          <w:fldChar w:fldCharType="begin"/>
        </w:r>
        <w:r>
          <w:rPr>
            <w:noProof/>
            <w:webHidden/>
          </w:rPr>
          <w:instrText xml:space="preserve"> PAGEREF _Toc152064183 \h </w:instrText>
        </w:r>
        <w:r>
          <w:rPr>
            <w:noProof/>
            <w:webHidden/>
          </w:rPr>
        </w:r>
        <w:r>
          <w:rPr>
            <w:noProof/>
            <w:webHidden/>
          </w:rPr>
          <w:fldChar w:fldCharType="separate"/>
        </w:r>
        <w:r>
          <w:rPr>
            <w:noProof/>
            <w:webHidden/>
          </w:rPr>
          <w:t>35</w:t>
        </w:r>
        <w:r>
          <w:rPr>
            <w:noProof/>
            <w:webHidden/>
          </w:rPr>
          <w:fldChar w:fldCharType="end"/>
        </w:r>
      </w:hyperlink>
    </w:p>
    <w:p w14:paraId="24C5B00D" w14:textId="5F9B967D"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84" w:history="1">
        <w:r w:rsidRPr="00C54FE2">
          <w:rPr>
            <w:rStyle w:val="Hyperlink"/>
            <w:noProof/>
          </w:rPr>
          <w:t>F.9 Ikke teknisk resume</w:t>
        </w:r>
        <w:r>
          <w:rPr>
            <w:noProof/>
            <w:webHidden/>
          </w:rPr>
          <w:tab/>
        </w:r>
        <w:r>
          <w:rPr>
            <w:noProof/>
            <w:webHidden/>
          </w:rPr>
          <w:fldChar w:fldCharType="begin"/>
        </w:r>
        <w:r>
          <w:rPr>
            <w:noProof/>
            <w:webHidden/>
          </w:rPr>
          <w:instrText xml:space="preserve"> PAGEREF _Toc152064184 \h </w:instrText>
        </w:r>
        <w:r>
          <w:rPr>
            <w:noProof/>
            <w:webHidden/>
          </w:rPr>
        </w:r>
        <w:r>
          <w:rPr>
            <w:noProof/>
            <w:webHidden/>
          </w:rPr>
          <w:fldChar w:fldCharType="separate"/>
        </w:r>
        <w:r>
          <w:rPr>
            <w:noProof/>
            <w:webHidden/>
          </w:rPr>
          <w:t>36</w:t>
        </w:r>
        <w:r>
          <w:rPr>
            <w:noProof/>
            <w:webHidden/>
          </w:rPr>
          <w:fldChar w:fldCharType="end"/>
        </w:r>
      </w:hyperlink>
    </w:p>
    <w:p w14:paraId="4EFFBBBD" w14:textId="51BF7368"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85" w:history="1">
        <w:r w:rsidRPr="00C54FE2">
          <w:rPr>
            <w:rStyle w:val="Hyperlink"/>
            <w:noProof/>
          </w:rPr>
          <w:t>F.10 Referenceliste</w:t>
        </w:r>
        <w:r>
          <w:rPr>
            <w:noProof/>
            <w:webHidden/>
          </w:rPr>
          <w:tab/>
        </w:r>
        <w:r>
          <w:rPr>
            <w:noProof/>
            <w:webHidden/>
          </w:rPr>
          <w:fldChar w:fldCharType="begin"/>
        </w:r>
        <w:r>
          <w:rPr>
            <w:noProof/>
            <w:webHidden/>
          </w:rPr>
          <w:instrText xml:space="preserve"> PAGEREF _Toc152064185 \h </w:instrText>
        </w:r>
        <w:r>
          <w:rPr>
            <w:noProof/>
            <w:webHidden/>
          </w:rPr>
        </w:r>
        <w:r>
          <w:rPr>
            <w:noProof/>
            <w:webHidden/>
          </w:rPr>
          <w:fldChar w:fldCharType="separate"/>
        </w:r>
        <w:r>
          <w:rPr>
            <w:noProof/>
            <w:webHidden/>
          </w:rPr>
          <w:t>36</w:t>
        </w:r>
        <w:r>
          <w:rPr>
            <w:noProof/>
            <w:webHidden/>
          </w:rPr>
          <w:fldChar w:fldCharType="end"/>
        </w:r>
      </w:hyperlink>
    </w:p>
    <w:p w14:paraId="43D21368" w14:textId="3031CDFA" w:rsidR="00800226" w:rsidRDefault="00800226">
      <w:pPr>
        <w:pStyle w:val="Indholdsfortegnelse1"/>
        <w:tabs>
          <w:tab w:val="right" w:leader="dot" w:pos="9628"/>
        </w:tabs>
        <w:rPr>
          <w:rFonts w:asciiTheme="minorHAnsi" w:eastAsiaTheme="minorEastAsia" w:hAnsiTheme="minorHAnsi" w:cstheme="minorBidi"/>
          <w:noProof/>
          <w:kern w:val="2"/>
          <w14:ligatures w14:val="standardContextual"/>
        </w:rPr>
      </w:pPr>
      <w:hyperlink w:anchor="_Toc152064186" w:history="1">
        <w:r w:rsidRPr="00C54FE2">
          <w:rPr>
            <w:rStyle w:val="Hyperlink"/>
            <w:noProof/>
          </w:rPr>
          <w:t>Appendix 1</w:t>
        </w:r>
        <w:r>
          <w:rPr>
            <w:noProof/>
            <w:webHidden/>
          </w:rPr>
          <w:tab/>
        </w:r>
        <w:r>
          <w:rPr>
            <w:noProof/>
            <w:webHidden/>
          </w:rPr>
          <w:fldChar w:fldCharType="begin"/>
        </w:r>
        <w:r>
          <w:rPr>
            <w:noProof/>
            <w:webHidden/>
          </w:rPr>
          <w:instrText xml:space="preserve"> PAGEREF _Toc152064186 \h </w:instrText>
        </w:r>
        <w:r>
          <w:rPr>
            <w:noProof/>
            <w:webHidden/>
          </w:rPr>
        </w:r>
        <w:r>
          <w:rPr>
            <w:noProof/>
            <w:webHidden/>
          </w:rPr>
          <w:fldChar w:fldCharType="separate"/>
        </w:r>
        <w:r>
          <w:rPr>
            <w:noProof/>
            <w:webHidden/>
          </w:rPr>
          <w:t>37</w:t>
        </w:r>
        <w:r>
          <w:rPr>
            <w:noProof/>
            <w:webHidden/>
          </w:rPr>
          <w:fldChar w:fldCharType="end"/>
        </w:r>
      </w:hyperlink>
    </w:p>
    <w:p w14:paraId="429D54F7" w14:textId="6D3F5D23" w:rsidR="00A235C5" w:rsidRPr="00A317E7" w:rsidRDefault="003040FE" w:rsidP="00A317E7">
      <w:r w:rsidRPr="00A317E7">
        <w:fldChar w:fldCharType="end"/>
      </w:r>
    </w:p>
    <w:p w14:paraId="61F753F5" w14:textId="0DBBA245" w:rsidR="0046568F" w:rsidRDefault="002229CB" w:rsidP="0046568F">
      <w:pPr>
        <w:pStyle w:val="Overskrift1"/>
      </w:pPr>
      <w:bookmarkStart w:id="5" w:name="_Toc152064115"/>
      <w:r>
        <w:lastRenderedPageBreak/>
        <w:t>B. Oplysninger om husdyrbruget og det ansøgte</w:t>
      </w:r>
      <w:bookmarkEnd w:id="5"/>
    </w:p>
    <w:p w14:paraId="685CC3AE" w14:textId="77777777" w:rsidR="0046568F" w:rsidRDefault="0046568F" w:rsidP="0046568F"/>
    <w:p w14:paraId="49CBD6B5" w14:textId="77777777" w:rsidR="00683CA2" w:rsidRDefault="00683CA2" w:rsidP="00683CA2">
      <w:pPr>
        <w:pStyle w:val="Overskrift3"/>
      </w:pPr>
      <w:bookmarkStart w:id="6" w:name="_Toc152064116"/>
      <w:r>
        <w:t>Tidligere godkendelser</w:t>
      </w:r>
      <w:bookmarkEnd w:id="6"/>
    </w:p>
    <w:p w14:paraId="69C9AAD9" w14:textId="13AE0DE4" w:rsidR="00C8169F" w:rsidRDefault="00744120" w:rsidP="00C8169F">
      <w:pPr>
        <w:numPr>
          <w:ilvl w:val="0"/>
          <w:numId w:val="37"/>
        </w:numPr>
      </w:pPr>
      <w:r>
        <w:t xml:space="preserve">2008 - </w:t>
      </w:r>
      <w:r w:rsidR="001428CE">
        <w:t xml:space="preserve">§12 Miljøgodkendelse </w:t>
      </w:r>
    </w:p>
    <w:p w14:paraId="54895891" w14:textId="596DB93E" w:rsidR="001428CE" w:rsidRDefault="00752FAE" w:rsidP="00C8169F">
      <w:pPr>
        <w:numPr>
          <w:ilvl w:val="0"/>
          <w:numId w:val="37"/>
        </w:numPr>
      </w:pPr>
      <w:r>
        <w:t xml:space="preserve">30. august 2019 - </w:t>
      </w:r>
      <w:r w:rsidR="001428CE">
        <w:t xml:space="preserve">Tillæg til Miljøgodkendelse </w:t>
      </w:r>
    </w:p>
    <w:p w14:paraId="64FA37ED" w14:textId="3720FAD0" w:rsidR="00246CDB" w:rsidRPr="00A43643" w:rsidRDefault="00246CDB" w:rsidP="00457DE1"/>
    <w:p w14:paraId="4C3A0DDD" w14:textId="77777777" w:rsidR="00683CA2" w:rsidRDefault="00683CA2" w:rsidP="0046568F"/>
    <w:p w14:paraId="6A32C787" w14:textId="77777777" w:rsidR="00683CA2" w:rsidRDefault="00683CA2" w:rsidP="00683CA2">
      <w:pPr>
        <w:pStyle w:val="Overskrift3"/>
      </w:pPr>
      <w:bookmarkStart w:id="7" w:name="_Toc152064117"/>
      <w:r>
        <w:t>Biaktiviteter</w:t>
      </w:r>
      <w:bookmarkEnd w:id="7"/>
    </w:p>
    <w:p w14:paraId="391D63A1" w14:textId="46834364" w:rsidR="00683CA2" w:rsidRPr="00A317E7" w:rsidRDefault="002B5C1D" w:rsidP="0046568F">
      <w:r>
        <w:t>Der er ingen biaktiviteter.</w:t>
      </w:r>
    </w:p>
    <w:p w14:paraId="3783EC4F" w14:textId="77777777" w:rsidR="0046568F" w:rsidRDefault="002229CB" w:rsidP="0046568F">
      <w:pPr>
        <w:pStyle w:val="Overskrift1"/>
      </w:pPr>
      <w:bookmarkStart w:id="8" w:name="_Toc152064118"/>
      <w:r>
        <w:t>B.1 Indretning og drift af anlæg mm.</w:t>
      </w:r>
      <w:bookmarkEnd w:id="8"/>
    </w:p>
    <w:p w14:paraId="5B0D5DDA" w14:textId="66235DB2" w:rsidR="00E21918" w:rsidRPr="00E15616" w:rsidRDefault="00E21918" w:rsidP="00E21918">
      <w:r w:rsidRPr="00E15616">
        <w:t xml:space="preserve">Der er tale </w:t>
      </w:r>
      <w:r w:rsidR="00D461B5" w:rsidRPr="00E15616">
        <w:t xml:space="preserve">om at </w:t>
      </w:r>
      <w:r w:rsidR="001428CE">
        <w:t>godkende et eksisterende produktionsanlæg med slagtesvin efter reglerne om produktionsareal</w:t>
      </w:r>
      <w:r w:rsidRPr="00E15616">
        <w:t xml:space="preserve">. Produktionsarealet udgør samlet </w:t>
      </w:r>
      <w:r w:rsidR="004E686B">
        <w:t>1548</w:t>
      </w:r>
      <w:r w:rsidRPr="00E15616">
        <w:t xml:space="preserve"> m</w:t>
      </w:r>
      <w:r w:rsidRPr="00E15616">
        <w:rPr>
          <w:vertAlign w:val="superscript"/>
        </w:rPr>
        <w:t>2</w:t>
      </w:r>
      <w:r w:rsidRPr="00E15616">
        <w:t xml:space="preserve"> </w:t>
      </w:r>
      <w:r w:rsidR="00872135" w:rsidRPr="00E15616">
        <w:t>nettoareal</w:t>
      </w:r>
      <w:r w:rsidR="008B38CB" w:rsidRPr="00E15616">
        <w:t xml:space="preserve"> til grise</w:t>
      </w:r>
      <w:r w:rsidRPr="00E15616">
        <w:t xml:space="preserve">. </w:t>
      </w:r>
      <w:r w:rsidR="001428CE">
        <w:t>Alle stalde</w:t>
      </w:r>
      <w:r w:rsidR="00B464E8">
        <w:t>, på nær stald 6,</w:t>
      </w:r>
      <w:r w:rsidRPr="00E15616">
        <w:t xml:space="preserve"> er indrettet </w:t>
      </w:r>
      <w:r w:rsidR="00D461B5" w:rsidRPr="00E15616">
        <w:t xml:space="preserve">med </w:t>
      </w:r>
      <w:r w:rsidR="004E686B">
        <w:t>drænede gulve</w:t>
      </w:r>
      <w:r w:rsidR="001428CE">
        <w:t>.</w:t>
      </w:r>
      <w:r w:rsidR="00B464E8">
        <w:t xml:space="preserve"> Stald 6 er med delvist spaltegulv og over 50 % fast gulv.</w:t>
      </w:r>
    </w:p>
    <w:p w14:paraId="2AD65527" w14:textId="77777777" w:rsidR="00E21918" w:rsidRDefault="00E21918" w:rsidP="00E21918"/>
    <w:p w14:paraId="7B8D94A7" w14:textId="2E031754" w:rsidR="00872135" w:rsidRDefault="00E21918" w:rsidP="00E21918">
      <w:r>
        <w:t>De enkelte staldafsnit er opdelt og opmålt efter om afsnittet er adskilt forureningsmæssigt fra andre afsnit. Herefter er anvendt staldenes nettoareal</w:t>
      </w:r>
      <w:r w:rsidR="00872135">
        <w:t xml:space="preserve">. </w:t>
      </w:r>
      <w:r>
        <w:t>Nettoarealerne er beregnet ved at udregne størrelsen på en sti og derefter beregne det samlede stiareal. Denne metode vurderes at give det mest korrekte nettoareal.</w:t>
      </w:r>
      <w:r w:rsidR="00D61D68">
        <w:t xml:space="preserve"> </w:t>
      </w:r>
      <w:r w:rsidR="00D75930">
        <w:t>Se appendix 1 for uddybning af beregningerne.</w:t>
      </w:r>
    </w:p>
    <w:p w14:paraId="018CC28F" w14:textId="77777777" w:rsidR="00872135" w:rsidRDefault="00872135" w:rsidP="00E21918"/>
    <w:p w14:paraId="10108D0B" w14:textId="42ED3A01" w:rsidR="00AC3A45" w:rsidRDefault="00872135" w:rsidP="00E21918">
      <w:r>
        <w:t>Nedenstående skema viser nettoarealet.</w:t>
      </w:r>
      <w:r w:rsidR="00341A74">
        <w:t xml:space="preserve"> </w:t>
      </w:r>
    </w:p>
    <w:p w14:paraId="65FF8F19"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257"/>
        <w:gridCol w:w="889"/>
        <w:gridCol w:w="882"/>
        <w:gridCol w:w="921"/>
      </w:tblGrid>
      <w:tr w:rsidR="00384953" w14:paraId="2EF46F45" w14:textId="77777777" w:rsidTr="007A35F3">
        <w:tc>
          <w:tcPr>
            <w:tcW w:w="1991" w:type="dxa"/>
            <w:shd w:val="clear" w:color="auto" w:fill="auto"/>
          </w:tcPr>
          <w:p w14:paraId="1821AEF4" w14:textId="77777777" w:rsidR="00384953" w:rsidRDefault="00384953" w:rsidP="00E21918">
            <w:r>
              <w:t>Stald navn</w:t>
            </w:r>
          </w:p>
        </w:tc>
        <w:tc>
          <w:tcPr>
            <w:tcW w:w="2257" w:type="dxa"/>
            <w:shd w:val="clear" w:color="auto" w:fill="auto"/>
          </w:tcPr>
          <w:p w14:paraId="5F4181FB" w14:textId="77777777" w:rsidR="00384953" w:rsidRDefault="00384953" w:rsidP="00E21918">
            <w:r>
              <w:t>Dyretype og staldsystem</w:t>
            </w:r>
          </w:p>
        </w:tc>
        <w:tc>
          <w:tcPr>
            <w:tcW w:w="889" w:type="dxa"/>
            <w:shd w:val="clear" w:color="auto" w:fill="auto"/>
          </w:tcPr>
          <w:p w14:paraId="4F8A4FBC" w14:textId="77777777" w:rsidR="00384953" w:rsidRDefault="00384953" w:rsidP="00E21918">
            <w:r>
              <w:t xml:space="preserve">Areal </w:t>
            </w:r>
          </w:p>
          <w:p w14:paraId="0821C5CD" w14:textId="77777777" w:rsidR="00384953" w:rsidRDefault="00384953" w:rsidP="00E21918">
            <w:r>
              <w:t>ansøgt</w:t>
            </w:r>
          </w:p>
          <w:p w14:paraId="12AE0F89" w14:textId="77777777" w:rsidR="00384953" w:rsidRPr="00872135" w:rsidRDefault="00384953" w:rsidP="00E21918">
            <w:r>
              <w:t>(m</w:t>
            </w:r>
            <w:r w:rsidRPr="00935E61">
              <w:rPr>
                <w:vertAlign w:val="superscript"/>
              </w:rPr>
              <w:t>2</w:t>
            </w:r>
            <w:r>
              <w:t>)</w:t>
            </w:r>
          </w:p>
        </w:tc>
        <w:tc>
          <w:tcPr>
            <w:tcW w:w="882" w:type="dxa"/>
            <w:shd w:val="clear" w:color="auto" w:fill="auto"/>
          </w:tcPr>
          <w:p w14:paraId="3A96A7E1" w14:textId="77777777" w:rsidR="00384953" w:rsidRDefault="00384953" w:rsidP="00E21918">
            <w:r>
              <w:t xml:space="preserve">Areal </w:t>
            </w:r>
          </w:p>
          <w:p w14:paraId="40B3238D" w14:textId="77777777" w:rsidR="00384953" w:rsidRDefault="00384953" w:rsidP="00E21918">
            <w:r>
              <w:t>Nudrift</w:t>
            </w:r>
          </w:p>
          <w:p w14:paraId="3367B6A2" w14:textId="77777777" w:rsidR="00384953" w:rsidRPr="000742A6" w:rsidRDefault="00384953" w:rsidP="00E21918">
            <w:r>
              <w:t>(m</w:t>
            </w:r>
            <w:r w:rsidRPr="00935E61">
              <w:rPr>
                <w:vertAlign w:val="superscript"/>
              </w:rPr>
              <w:t>2</w:t>
            </w:r>
            <w:r>
              <w:t>)</w:t>
            </w:r>
          </w:p>
        </w:tc>
        <w:tc>
          <w:tcPr>
            <w:tcW w:w="921" w:type="dxa"/>
            <w:shd w:val="clear" w:color="auto" w:fill="auto"/>
          </w:tcPr>
          <w:p w14:paraId="2CD63999" w14:textId="77777777" w:rsidR="00384953" w:rsidRDefault="00384953" w:rsidP="00E21918">
            <w:r>
              <w:t xml:space="preserve">Areal </w:t>
            </w:r>
          </w:p>
          <w:p w14:paraId="316C66C5" w14:textId="77777777" w:rsidR="00384953" w:rsidRDefault="00384953" w:rsidP="00E21918">
            <w:r>
              <w:t>8-årsdrift</w:t>
            </w:r>
          </w:p>
          <w:p w14:paraId="26AF5249" w14:textId="77777777" w:rsidR="00384953" w:rsidRPr="000742A6" w:rsidRDefault="00384953" w:rsidP="00E21918">
            <w:r>
              <w:t>(m</w:t>
            </w:r>
            <w:r w:rsidRPr="00935E61">
              <w:rPr>
                <w:vertAlign w:val="superscript"/>
              </w:rPr>
              <w:t>2</w:t>
            </w:r>
            <w:r>
              <w:t>)</w:t>
            </w:r>
          </w:p>
        </w:tc>
      </w:tr>
      <w:tr w:rsidR="00384953" w14:paraId="6C3DCF5F" w14:textId="77777777" w:rsidTr="007A35F3">
        <w:tc>
          <w:tcPr>
            <w:tcW w:w="1991" w:type="dxa"/>
            <w:shd w:val="clear" w:color="auto" w:fill="auto"/>
          </w:tcPr>
          <w:p w14:paraId="725D7F1B" w14:textId="638DEC84" w:rsidR="00384953" w:rsidRDefault="004E686B" w:rsidP="006A7EB4">
            <w:r>
              <w:t>Stald 1</w:t>
            </w:r>
          </w:p>
        </w:tc>
        <w:tc>
          <w:tcPr>
            <w:tcW w:w="2257" w:type="dxa"/>
            <w:shd w:val="clear" w:color="auto" w:fill="auto"/>
          </w:tcPr>
          <w:p w14:paraId="327DE47B" w14:textId="77777777" w:rsidR="007A35F3" w:rsidRDefault="007A35F3" w:rsidP="007A35F3">
            <w:r>
              <w:t>Slagtesvin</w:t>
            </w:r>
          </w:p>
          <w:p w14:paraId="0C20ED2E" w14:textId="02C4DC75" w:rsidR="00384953" w:rsidRDefault="004E686B" w:rsidP="007A35F3">
            <w:r>
              <w:t>Drænet gulv</w:t>
            </w:r>
          </w:p>
        </w:tc>
        <w:tc>
          <w:tcPr>
            <w:tcW w:w="889" w:type="dxa"/>
            <w:shd w:val="clear" w:color="auto" w:fill="auto"/>
          </w:tcPr>
          <w:p w14:paraId="01BB0EC2" w14:textId="74A2B054" w:rsidR="00384953" w:rsidRPr="00E15616" w:rsidRDefault="0047132D" w:rsidP="006A7EB4">
            <w:r>
              <w:t>324</w:t>
            </w:r>
          </w:p>
        </w:tc>
        <w:tc>
          <w:tcPr>
            <w:tcW w:w="882" w:type="dxa"/>
            <w:shd w:val="clear" w:color="auto" w:fill="auto"/>
          </w:tcPr>
          <w:p w14:paraId="0031E22D" w14:textId="0CB11C10" w:rsidR="00384953" w:rsidRPr="00E15616" w:rsidRDefault="0047132D" w:rsidP="006A7EB4">
            <w:r>
              <w:t>324</w:t>
            </w:r>
          </w:p>
        </w:tc>
        <w:tc>
          <w:tcPr>
            <w:tcW w:w="921" w:type="dxa"/>
            <w:shd w:val="clear" w:color="auto" w:fill="auto"/>
          </w:tcPr>
          <w:p w14:paraId="14BE8695" w14:textId="19C9E093" w:rsidR="00384953" w:rsidRDefault="0047132D" w:rsidP="006A7EB4">
            <w:r>
              <w:t>324</w:t>
            </w:r>
          </w:p>
        </w:tc>
      </w:tr>
      <w:tr w:rsidR="00384953" w14:paraId="6707197B" w14:textId="77777777" w:rsidTr="007A35F3">
        <w:tc>
          <w:tcPr>
            <w:tcW w:w="1991" w:type="dxa"/>
            <w:shd w:val="clear" w:color="auto" w:fill="auto"/>
          </w:tcPr>
          <w:p w14:paraId="1A4969DF" w14:textId="28902CCF" w:rsidR="00384953" w:rsidRDefault="004E686B" w:rsidP="0022656E">
            <w:r>
              <w:t>Stald</w:t>
            </w:r>
            <w:r w:rsidR="007A35F3">
              <w:t xml:space="preserve"> 2</w:t>
            </w:r>
          </w:p>
        </w:tc>
        <w:tc>
          <w:tcPr>
            <w:tcW w:w="2257" w:type="dxa"/>
            <w:shd w:val="clear" w:color="auto" w:fill="auto"/>
          </w:tcPr>
          <w:p w14:paraId="614B635F" w14:textId="77777777" w:rsidR="004E686B" w:rsidRDefault="004E686B" w:rsidP="004E686B">
            <w:r>
              <w:t>Slagtesvin</w:t>
            </w:r>
          </w:p>
          <w:p w14:paraId="4DBE5C40" w14:textId="243024CE" w:rsidR="00384953" w:rsidRDefault="004E686B" w:rsidP="004E686B">
            <w:r>
              <w:t>Drænet gulv</w:t>
            </w:r>
          </w:p>
        </w:tc>
        <w:tc>
          <w:tcPr>
            <w:tcW w:w="889" w:type="dxa"/>
            <w:shd w:val="clear" w:color="auto" w:fill="auto"/>
          </w:tcPr>
          <w:p w14:paraId="411CB4D7" w14:textId="072F3CC3" w:rsidR="00384953" w:rsidRPr="00E15616" w:rsidRDefault="0047132D" w:rsidP="0022656E">
            <w:r>
              <w:t>303</w:t>
            </w:r>
          </w:p>
        </w:tc>
        <w:tc>
          <w:tcPr>
            <w:tcW w:w="882" w:type="dxa"/>
            <w:shd w:val="clear" w:color="auto" w:fill="auto"/>
          </w:tcPr>
          <w:p w14:paraId="0BBF8373" w14:textId="7ECC1BAB" w:rsidR="00384953" w:rsidRPr="00E15616" w:rsidRDefault="0047132D" w:rsidP="0022656E">
            <w:r>
              <w:t>303</w:t>
            </w:r>
          </w:p>
        </w:tc>
        <w:tc>
          <w:tcPr>
            <w:tcW w:w="921" w:type="dxa"/>
            <w:shd w:val="clear" w:color="auto" w:fill="auto"/>
          </w:tcPr>
          <w:p w14:paraId="7652F17C" w14:textId="3F82288A" w:rsidR="00384953" w:rsidRDefault="0047132D" w:rsidP="0022656E">
            <w:r>
              <w:t>303</w:t>
            </w:r>
          </w:p>
        </w:tc>
      </w:tr>
      <w:tr w:rsidR="007A35F3" w14:paraId="675B86CD" w14:textId="77777777" w:rsidTr="007A35F3">
        <w:tc>
          <w:tcPr>
            <w:tcW w:w="1991" w:type="dxa"/>
            <w:shd w:val="clear" w:color="auto" w:fill="auto"/>
          </w:tcPr>
          <w:p w14:paraId="4FFAACA6" w14:textId="3900354B" w:rsidR="007A35F3" w:rsidRPr="008E3623" w:rsidRDefault="004E686B" w:rsidP="007A35F3">
            <w:r>
              <w:t>Stald</w:t>
            </w:r>
            <w:r w:rsidR="007A35F3" w:rsidRPr="002904E7">
              <w:t xml:space="preserve"> </w:t>
            </w:r>
            <w:r w:rsidR="007A35F3">
              <w:t>3</w:t>
            </w:r>
          </w:p>
        </w:tc>
        <w:tc>
          <w:tcPr>
            <w:tcW w:w="2257" w:type="dxa"/>
            <w:shd w:val="clear" w:color="auto" w:fill="auto"/>
          </w:tcPr>
          <w:p w14:paraId="20B6E81E" w14:textId="77777777" w:rsidR="004E686B" w:rsidRDefault="004E686B" w:rsidP="004E686B">
            <w:r>
              <w:t>Slagtesvin</w:t>
            </w:r>
          </w:p>
          <w:p w14:paraId="5EBE3DA3" w14:textId="23F378E1" w:rsidR="007A35F3" w:rsidRPr="008E3623" w:rsidRDefault="004E686B" w:rsidP="004E686B">
            <w:r>
              <w:t>Drænet gulv</w:t>
            </w:r>
          </w:p>
        </w:tc>
        <w:tc>
          <w:tcPr>
            <w:tcW w:w="889" w:type="dxa"/>
            <w:shd w:val="clear" w:color="auto" w:fill="auto"/>
          </w:tcPr>
          <w:p w14:paraId="434F6E2E" w14:textId="314A61CE" w:rsidR="007A35F3" w:rsidRPr="00E15616" w:rsidRDefault="0047132D" w:rsidP="007A35F3">
            <w:r>
              <w:t>180</w:t>
            </w:r>
          </w:p>
        </w:tc>
        <w:tc>
          <w:tcPr>
            <w:tcW w:w="882" w:type="dxa"/>
            <w:shd w:val="clear" w:color="auto" w:fill="auto"/>
          </w:tcPr>
          <w:p w14:paraId="5942BDFD" w14:textId="44CC8ABF" w:rsidR="007A35F3" w:rsidRPr="00E15616" w:rsidRDefault="0047132D" w:rsidP="007A35F3">
            <w:r>
              <w:t>180</w:t>
            </w:r>
          </w:p>
        </w:tc>
        <w:tc>
          <w:tcPr>
            <w:tcW w:w="921" w:type="dxa"/>
            <w:shd w:val="clear" w:color="auto" w:fill="auto"/>
          </w:tcPr>
          <w:p w14:paraId="707F8699" w14:textId="2C0224FD" w:rsidR="007A35F3" w:rsidRDefault="0047132D" w:rsidP="007A35F3">
            <w:r>
              <w:t>180</w:t>
            </w:r>
          </w:p>
        </w:tc>
      </w:tr>
      <w:tr w:rsidR="007A35F3" w14:paraId="40D26100" w14:textId="77777777" w:rsidTr="007A35F3">
        <w:tc>
          <w:tcPr>
            <w:tcW w:w="1991" w:type="dxa"/>
            <w:shd w:val="clear" w:color="auto" w:fill="auto"/>
          </w:tcPr>
          <w:p w14:paraId="37DEA292" w14:textId="26DD1F7E" w:rsidR="007A35F3" w:rsidRDefault="004E686B" w:rsidP="007A35F3">
            <w:r>
              <w:t>Stald</w:t>
            </w:r>
            <w:r w:rsidR="007A35F3" w:rsidRPr="002904E7">
              <w:t xml:space="preserve"> </w:t>
            </w:r>
            <w:r w:rsidR="007A35F3">
              <w:t>4</w:t>
            </w:r>
            <w:r>
              <w:t xml:space="preserve"> og 5</w:t>
            </w:r>
          </w:p>
        </w:tc>
        <w:tc>
          <w:tcPr>
            <w:tcW w:w="2257" w:type="dxa"/>
            <w:shd w:val="clear" w:color="auto" w:fill="auto"/>
          </w:tcPr>
          <w:p w14:paraId="25052835" w14:textId="77777777" w:rsidR="004E686B" w:rsidRDefault="004E686B" w:rsidP="004E686B">
            <w:r>
              <w:t>Slagtesvin</w:t>
            </w:r>
          </w:p>
          <w:p w14:paraId="730F85F7" w14:textId="51E444DB" w:rsidR="007A35F3" w:rsidRDefault="004E686B" w:rsidP="004E686B">
            <w:r>
              <w:t>Drænet gulv</w:t>
            </w:r>
          </w:p>
        </w:tc>
        <w:tc>
          <w:tcPr>
            <w:tcW w:w="889" w:type="dxa"/>
            <w:shd w:val="clear" w:color="auto" w:fill="auto"/>
          </w:tcPr>
          <w:p w14:paraId="35934726" w14:textId="1CFA12AF" w:rsidR="007A35F3" w:rsidRDefault="0047132D" w:rsidP="007A35F3">
            <w:r>
              <w:t>608</w:t>
            </w:r>
          </w:p>
        </w:tc>
        <w:tc>
          <w:tcPr>
            <w:tcW w:w="882" w:type="dxa"/>
            <w:shd w:val="clear" w:color="auto" w:fill="auto"/>
          </w:tcPr>
          <w:p w14:paraId="6E1D3E5D" w14:textId="473D2D3C" w:rsidR="007A35F3" w:rsidRDefault="0047132D" w:rsidP="007A35F3">
            <w:r>
              <w:t>608</w:t>
            </w:r>
          </w:p>
        </w:tc>
        <w:tc>
          <w:tcPr>
            <w:tcW w:w="921" w:type="dxa"/>
            <w:shd w:val="clear" w:color="auto" w:fill="auto"/>
          </w:tcPr>
          <w:p w14:paraId="72EE7383" w14:textId="1553B5B8" w:rsidR="007A35F3" w:rsidRDefault="0047132D" w:rsidP="007A35F3">
            <w:r>
              <w:t>608</w:t>
            </w:r>
          </w:p>
        </w:tc>
      </w:tr>
      <w:tr w:rsidR="007A35F3" w14:paraId="67F7B67B" w14:textId="77777777" w:rsidTr="007A35F3">
        <w:tc>
          <w:tcPr>
            <w:tcW w:w="1991" w:type="dxa"/>
            <w:shd w:val="clear" w:color="auto" w:fill="auto"/>
          </w:tcPr>
          <w:p w14:paraId="4B2F80AA" w14:textId="752F709A" w:rsidR="007A35F3" w:rsidRDefault="004E686B" w:rsidP="007A35F3">
            <w:r>
              <w:t>Stald 6</w:t>
            </w:r>
          </w:p>
        </w:tc>
        <w:tc>
          <w:tcPr>
            <w:tcW w:w="2257" w:type="dxa"/>
            <w:shd w:val="clear" w:color="auto" w:fill="auto"/>
          </w:tcPr>
          <w:p w14:paraId="637E6661" w14:textId="77777777" w:rsidR="004E686B" w:rsidRDefault="004E686B" w:rsidP="004E686B">
            <w:r>
              <w:t>Slagtesvin</w:t>
            </w:r>
          </w:p>
          <w:p w14:paraId="7867D877" w14:textId="15E89282" w:rsidR="007A35F3" w:rsidRDefault="00B464E8" w:rsidP="004E686B">
            <w:r>
              <w:t>Delvist spaltegulv</w:t>
            </w:r>
          </w:p>
        </w:tc>
        <w:tc>
          <w:tcPr>
            <w:tcW w:w="889" w:type="dxa"/>
            <w:shd w:val="clear" w:color="auto" w:fill="auto"/>
          </w:tcPr>
          <w:p w14:paraId="42E83DD9" w14:textId="58660062" w:rsidR="007A35F3" w:rsidRDefault="0047132D" w:rsidP="007A35F3">
            <w:r>
              <w:t>133</w:t>
            </w:r>
          </w:p>
        </w:tc>
        <w:tc>
          <w:tcPr>
            <w:tcW w:w="882" w:type="dxa"/>
            <w:shd w:val="clear" w:color="auto" w:fill="auto"/>
          </w:tcPr>
          <w:p w14:paraId="629987F8" w14:textId="65876521" w:rsidR="007A35F3" w:rsidRDefault="0047132D" w:rsidP="007A35F3">
            <w:r>
              <w:t>133</w:t>
            </w:r>
          </w:p>
        </w:tc>
        <w:tc>
          <w:tcPr>
            <w:tcW w:w="921" w:type="dxa"/>
            <w:shd w:val="clear" w:color="auto" w:fill="auto"/>
          </w:tcPr>
          <w:p w14:paraId="370222A4" w14:textId="7F33DAB9" w:rsidR="007A35F3" w:rsidRDefault="0047132D" w:rsidP="007A35F3">
            <w:r>
              <w:t>133</w:t>
            </w:r>
          </w:p>
        </w:tc>
      </w:tr>
    </w:tbl>
    <w:p w14:paraId="32B02AAB" w14:textId="3DABDA51" w:rsidR="002229CB" w:rsidRDefault="002229CB" w:rsidP="002229CB"/>
    <w:p w14:paraId="2551F870" w14:textId="77777777" w:rsidR="00346B66" w:rsidRDefault="00346B66" w:rsidP="002229CB"/>
    <w:p w14:paraId="2B61A8B5" w14:textId="77777777" w:rsidR="002229CB" w:rsidRDefault="00D5363A" w:rsidP="00D5363A">
      <w:pPr>
        <w:pStyle w:val="Overskrift3"/>
      </w:pPr>
      <w:bookmarkStart w:id="9" w:name="_Toc152064119"/>
      <w:r>
        <w:t>Opbevaring og håndtering af husdyrgødning</w:t>
      </w:r>
      <w:bookmarkEnd w:id="9"/>
    </w:p>
    <w:p w14:paraId="5C91DF46" w14:textId="69CDD21A" w:rsidR="00D5363A" w:rsidRDefault="00D5363A" w:rsidP="00D5363A">
      <w:pPr>
        <w:autoSpaceDE w:val="0"/>
        <w:autoSpaceDN w:val="0"/>
        <w:adjustRightInd w:val="0"/>
      </w:pPr>
      <w:r>
        <w:t>Gyllebeholder</w:t>
      </w:r>
      <w:r w:rsidR="0047132D">
        <w:t>ne</w:t>
      </w:r>
      <w:r w:rsidR="00AB4478">
        <w:t xml:space="preserve"> </w:t>
      </w:r>
      <w:r w:rsidR="00432F21">
        <w:t>er etableret</w:t>
      </w:r>
      <w:r>
        <w:t xml:space="preserve"> således at bund og vægge er tætte, og den kan modstå mekaniske, termiske og kemiske påvirkninger. Gyllebeholder</w:t>
      </w:r>
      <w:r w:rsidR="00384953">
        <w:t>e</w:t>
      </w:r>
      <w:r>
        <w:t xml:space="preserve"> tømmes regelmæssigt af hensyn til vedligeholdelse og inspektion</w:t>
      </w:r>
      <w:r w:rsidR="00346B66">
        <w:t>.</w:t>
      </w:r>
      <w:r w:rsidR="00AB4478">
        <w:t xml:space="preserve"> </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1B71AD19" w:rsidR="00D5363A" w:rsidRDefault="00D5363A" w:rsidP="00D5363A">
      <w:pPr>
        <w:rPr>
          <w:color w:val="000000"/>
        </w:rPr>
      </w:pPr>
      <w:r>
        <w:rPr>
          <w:color w:val="000000"/>
        </w:rPr>
        <w:t>Samlet vurderes gylleopbevaringen at leve op til BAT</w:t>
      </w:r>
      <w:r w:rsidR="00432F21">
        <w:rPr>
          <w:color w:val="000000"/>
        </w:rPr>
        <w:t>.</w:t>
      </w:r>
    </w:p>
    <w:p w14:paraId="700F5B92" w14:textId="77777777" w:rsidR="007D499D" w:rsidRDefault="007D499D" w:rsidP="00D5363A"/>
    <w:p w14:paraId="598AF5B9" w14:textId="3FC5D996" w:rsidR="0047132D" w:rsidRPr="00147155" w:rsidRDefault="0047132D" w:rsidP="0047132D">
      <w:bookmarkStart w:id="10" w:name="_Hlk505775182"/>
      <w:r>
        <w:t>Der er en samlet opbevaringskapacitet på ejendommen på 4000 m</w:t>
      </w:r>
      <w:r>
        <w:rPr>
          <w:vertAlign w:val="superscript"/>
        </w:rPr>
        <w:t>3</w:t>
      </w:r>
      <w:r>
        <w:t>. Opbevaringskapacitet udgøres af to gyllebeholdere på henholdsvis 1450 og 2050 m</w:t>
      </w:r>
      <w:r>
        <w:rPr>
          <w:vertAlign w:val="superscript"/>
        </w:rPr>
        <w:t>3</w:t>
      </w:r>
      <w:r>
        <w:t xml:space="preserve"> – og 500 m</w:t>
      </w:r>
      <w:r>
        <w:rPr>
          <w:vertAlign w:val="superscript"/>
        </w:rPr>
        <w:t>3</w:t>
      </w:r>
      <w:r>
        <w:t xml:space="preserve"> i gyllekanalerne. </w:t>
      </w:r>
      <w:r w:rsidRPr="003120DB">
        <w:t>Det</w:t>
      </w:r>
      <w:r>
        <w:t xml:space="preserve"> vurderes ud fra normtal 2023, at der under normale forhold produceres ca. 4700 m</w:t>
      </w:r>
      <w:r>
        <w:rPr>
          <w:vertAlign w:val="superscript"/>
        </w:rPr>
        <w:t>3</w:t>
      </w:r>
      <w:r>
        <w:t xml:space="preserve"> gylle på </w:t>
      </w:r>
      <w:r>
        <w:lastRenderedPageBreak/>
        <w:t>ejendommen, og der således tilstrækkelig opbevaringskapacitet på ejendommen. Beregningen er foretaget med udgangspunkt en produktion på 8550 slagtesvin</w:t>
      </w:r>
      <w:r w:rsidRPr="00147155">
        <w:t>.</w:t>
      </w:r>
    </w:p>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2857639A"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F3504A">
        <w:rPr>
          <w:color w:val="000000"/>
        </w:rPr>
        <w:t>slagtesvin</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bookmarkEnd w:id="10"/>
    <w:p w14:paraId="6C0EDA97" w14:textId="145E58CF" w:rsidR="00A3075E" w:rsidRPr="00DB7F89" w:rsidRDefault="00494D08" w:rsidP="00A3075E">
      <w:pPr>
        <w:rPr>
          <w:color w:val="000000"/>
        </w:rPr>
      </w:pPr>
      <w:r>
        <w:rPr>
          <w:color w:val="000000"/>
        </w:rPr>
        <w:t>Der er ingen udvidelse i husdyrlovens forstand i forbindelse med godkendelsen af ejendommen. Derfor er det erhvervsmæssigt nødvendige ikke vurderet yderligere</w:t>
      </w:r>
      <w:r w:rsidR="00A3095D">
        <w:rPr>
          <w:color w:val="000000"/>
        </w:rPr>
        <w:t>.</w:t>
      </w:r>
    </w:p>
    <w:p w14:paraId="5C407E2D" w14:textId="77777777" w:rsidR="00C45942" w:rsidRDefault="00C45942" w:rsidP="00C45942">
      <w:pPr>
        <w:pStyle w:val="Overskrift1"/>
      </w:pPr>
      <w:bookmarkStart w:id="11" w:name="_Toc152064120"/>
      <w:r>
        <w:t>B.2 Anlægsarbejder, bygningsændringer mm.</w:t>
      </w:r>
      <w:bookmarkEnd w:id="11"/>
    </w:p>
    <w:p w14:paraId="118F2953" w14:textId="3E0AC989" w:rsidR="00666ADA" w:rsidRPr="00A3095D" w:rsidRDefault="00494D08" w:rsidP="00C67690">
      <w:r>
        <w:t>Der er ingen anlægsarbejder i forbindelse med godkendelsen.</w:t>
      </w:r>
    </w:p>
    <w:p w14:paraId="7F82580F" w14:textId="46793E65" w:rsidR="007F349B" w:rsidRDefault="007F349B" w:rsidP="00C67690"/>
    <w:p w14:paraId="3E3CC8F9" w14:textId="382F8495"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2" w:name="_Toc152064121"/>
      <w:r>
        <w:t>B.3 Forhold til andre husdyrbrug</w:t>
      </w:r>
      <w:bookmarkEnd w:id="12"/>
    </w:p>
    <w:p w14:paraId="797F3699" w14:textId="1F6CDDC9" w:rsidR="0047132D" w:rsidRDefault="0047132D" w:rsidP="0047132D">
      <w:r w:rsidRPr="006D7BEC">
        <w:t>Af husdyrbrugloven fremgår det, at hvis et husdyrbrug er teknisk, forurenings- og driftsmæssigt forbundet med et andet husdyrbrug, så skal husdyrbrugenes godkendes samlet.</w:t>
      </w:r>
      <w:r>
        <w:t xml:space="preserve"> Derfor er der vurderet om det konkret er tilfældet på den ansøgte bedrift. </w:t>
      </w:r>
    </w:p>
    <w:p w14:paraId="18F13B5E" w14:textId="77777777" w:rsidR="0047132D" w:rsidRPr="0047132D" w:rsidRDefault="0047132D" w:rsidP="0047132D"/>
    <w:p w14:paraId="6264B0FF" w14:textId="5C56052E" w:rsidR="00C45942" w:rsidRDefault="00C45942" w:rsidP="00C45942">
      <w:r>
        <w:t xml:space="preserve">Anlægget er hverken teknisk, forureningsmæssigt eller driftsmæssigt forbundet med andre husdyrbrug. </w:t>
      </w:r>
    </w:p>
    <w:p w14:paraId="6B119B16" w14:textId="1D7791FB" w:rsidR="00726177" w:rsidRDefault="00726177" w:rsidP="00C45942"/>
    <w:p w14:paraId="528E20BF" w14:textId="6C0E27B6" w:rsidR="004F3919" w:rsidRDefault="004F3919" w:rsidP="004F3919">
      <w:r>
        <w:t>Bedriften driver udover den ansøgte ejendom 1</w:t>
      </w:r>
      <w:r w:rsidR="0047132D">
        <w:t>0</w:t>
      </w:r>
      <w:r>
        <w:t xml:space="preserve"> andre ejendommen med dyrehold. Der er ingen forureningsmæssig eller driftsmæssig sammenhæng mellem ejendomme. Alle ejendomme kan drives uafhængigt af hinanden. </w:t>
      </w:r>
      <w:r w:rsidR="0047132D">
        <w:t>Alene afstanden på ca. 5,5 km til den nærmeste af de øvrige ejendomme betyder at de ikke er forureningsmæssigt forbundne og derfor skal anlæggene ikke godkendes samlet men hver for sig</w:t>
      </w:r>
    </w:p>
    <w:p w14:paraId="37DF5131" w14:textId="77777777" w:rsidR="00C45942" w:rsidRDefault="00C45942" w:rsidP="00C45942">
      <w:pPr>
        <w:pStyle w:val="Overskrift1"/>
      </w:pPr>
      <w:bookmarkStart w:id="13" w:name="_Toc152064122"/>
      <w:r>
        <w:t>B.4 Beliggenhed og omgivelser</w:t>
      </w:r>
      <w:bookmarkEnd w:id="13"/>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185FEEC9" w:rsidR="00D00A2A" w:rsidRPr="002A0F33" w:rsidRDefault="0047132D" w:rsidP="00B676A9">
            <w:pPr>
              <w:spacing w:before="60" w:after="60"/>
              <w:jc w:val="center"/>
            </w:pPr>
            <w:r>
              <w:t xml:space="preserve">3659 </w:t>
            </w:r>
            <w:r w:rsidR="00D00A2A" w:rsidRPr="002A0F33">
              <w:t>m</w:t>
            </w:r>
          </w:p>
        </w:tc>
        <w:tc>
          <w:tcPr>
            <w:tcW w:w="3609" w:type="dxa"/>
            <w:tcBorders>
              <w:top w:val="single" w:sz="12" w:space="0" w:color="auto"/>
            </w:tcBorders>
            <w:vAlign w:val="center"/>
          </w:tcPr>
          <w:p w14:paraId="494F04EE" w14:textId="4EDF2443" w:rsidR="00D00A2A" w:rsidRPr="002A0F33" w:rsidRDefault="0047132D" w:rsidP="00B676A9">
            <w:pPr>
              <w:spacing w:before="60" w:after="60"/>
              <w:jc w:val="center"/>
            </w:pPr>
            <w:r>
              <w:t>Ferslev</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 xml:space="preserve">Område i landzone, der i lokalplan er udlagt til boligformål, blandet </w:t>
            </w:r>
            <w:r w:rsidRPr="002A0F33">
              <w:lastRenderedPageBreak/>
              <w:t>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7BDA5D9C" w:rsidR="00D00A2A" w:rsidRPr="002A0F33" w:rsidRDefault="00E975A8" w:rsidP="00971B4F">
            <w:pPr>
              <w:jc w:val="center"/>
            </w:pPr>
            <w:r>
              <w:lastRenderedPageBreak/>
              <w:t>4006</w:t>
            </w:r>
            <w:r w:rsidR="00D161BC">
              <w:t xml:space="preserve"> </w:t>
            </w:r>
            <w:r w:rsidR="00971B4F">
              <w:t>m</w:t>
            </w:r>
          </w:p>
        </w:tc>
        <w:tc>
          <w:tcPr>
            <w:tcW w:w="3609" w:type="dxa"/>
            <w:vAlign w:val="center"/>
          </w:tcPr>
          <w:p w14:paraId="3151431C" w14:textId="4C2328A0" w:rsidR="00D00A2A" w:rsidRPr="002A0F33" w:rsidRDefault="00E975A8" w:rsidP="00B676A9">
            <w:pPr>
              <w:spacing w:before="60" w:after="60"/>
              <w:jc w:val="center"/>
            </w:pPr>
            <w:r>
              <w:t>Beboelsesområde i Fjellerad</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572AB4EA" w:rsidR="00D00A2A" w:rsidRPr="002A0F33" w:rsidRDefault="00E975A8" w:rsidP="00B676A9">
            <w:pPr>
              <w:spacing w:before="60" w:after="60"/>
              <w:jc w:val="center"/>
            </w:pPr>
            <w:r>
              <w:t xml:space="preserve">138 </w:t>
            </w:r>
            <w:r w:rsidR="00D00A2A" w:rsidRPr="002A0F33">
              <w:t>m</w:t>
            </w:r>
          </w:p>
        </w:tc>
        <w:tc>
          <w:tcPr>
            <w:tcW w:w="3609" w:type="dxa"/>
            <w:vAlign w:val="center"/>
          </w:tcPr>
          <w:p w14:paraId="2240C316" w14:textId="22927DFA" w:rsidR="00D00A2A" w:rsidRPr="002A0F33" w:rsidRDefault="00E975A8" w:rsidP="00B676A9">
            <w:pPr>
              <w:spacing w:before="60" w:after="60"/>
              <w:jc w:val="center"/>
            </w:pPr>
            <w:r>
              <w:t>Hedeageren 10</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857AA1" w:rsidRPr="0069352A" w14:paraId="6EE37B6E" w14:textId="77777777" w:rsidTr="00F63B8C">
        <w:trPr>
          <w:trHeight w:val="675"/>
          <w:jc w:val="center"/>
        </w:trPr>
        <w:tc>
          <w:tcPr>
            <w:tcW w:w="2859" w:type="dxa"/>
            <w:vAlign w:val="center"/>
          </w:tcPr>
          <w:p w14:paraId="48044467" w14:textId="77777777" w:rsidR="00857AA1" w:rsidRPr="00B64FDD" w:rsidRDefault="00857AA1" w:rsidP="00857AA1">
            <w:pPr>
              <w:spacing w:before="60" w:after="60"/>
              <w:jc w:val="center"/>
            </w:pPr>
            <w:r w:rsidRPr="00B64FDD">
              <w:t>Enkelt vandindvindingsanlæg</w:t>
            </w:r>
          </w:p>
        </w:tc>
        <w:tc>
          <w:tcPr>
            <w:tcW w:w="1541" w:type="dxa"/>
            <w:vAlign w:val="center"/>
          </w:tcPr>
          <w:p w14:paraId="66C10559" w14:textId="738A1B2F" w:rsidR="00857AA1" w:rsidRPr="00B64FDD" w:rsidRDefault="00E975A8" w:rsidP="00857AA1">
            <w:pPr>
              <w:spacing w:before="60" w:after="60"/>
              <w:ind w:right="-32"/>
              <w:jc w:val="center"/>
            </w:pPr>
            <w:r>
              <w:t>33</w:t>
            </w:r>
          </w:p>
        </w:tc>
        <w:tc>
          <w:tcPr>
            <w:tcW w:w="1745" w:type="dxa"/>
            <w:vAlign w:val="center"/>
          </w:tcPr>
          <w:p w14:paraId="15F710AF" w14:textId="77777777" w:rsidR="00857AA1" w:rsidRPr="00B64FDD" w:rsidRDefault="00857AA1" w:rsidP="00857AA1">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04082EA9" w:rsidR="00857AA1" w:rsidRPr="00B64FDD" w:rsidRDefault="00857AA1" w:rsidP="00857AA1">
            <w:pPr>
              <w:spacing w:before="60" w:after="60"/>
              <w:jc w:val="center"/>
            </w:pPr>
            <w:r>
              <w:t>Ja</w:t>
            </w:r>
          </w:p>
        </w:tc>
        <w:tc>
          <w:tcPr>
            <w:tcW w:w="2529" w:type="dxa"/>
            <w:vAlign w:val="center"/>
          </w:tcPr>
          <w:p w14:paraId="576593C9" w14:textId="1F0698BF" w:rsidR="00857AA1" w:rsidRPr="00B64FDD" w:rsidRDefault="00E975A8" w:rsidP="005A4D3B">
            <w:pPr>
              <w:spacing w:before="60" w:after="60"/>
              <w:jc w:val="center"/>
            </w:pPr>
            <w:r>
              <w:t>Egen vandboring</w:t>
            </w:r>
          </w:p>
        </w:tc>
      </w:tr>
      <w:tr w:rsidR="00857AA1" w:rsidRPr="0069352A" w14:paraId="564C0C4F" w14:textId="77777777" w:rsidTr="00F63B8C">
        <w:trPr>
          <w:trHeight w:val="527"/>
          <w:jc w:val="center"/>
        </w:trPr>
        <w:tc>
          <w:tcPr>
            <w:tcW w:w="2859" w:type="dxa"/>
            <w:vAlign w:val="center"/>
          </w:tcPr>
          <w:p w14:paraId="28031D01" w14:textId="77777777" w:rsidR="00857AA1" w:rsidRPr="00B64FDD" w:rsidRDefault="00857AA1" w:rsidP="00857AA1">
            <w:pPr>
              <w:spacing w:before="60" w:after="60"/>
              <w:jc w:val="center"/>
            </w:pPr>
            <w:r w:rsidRPr="00B64FDD">
              <w:t>Fælles vandindvindingsanlæg</w:t>
            </w:r>
          </w:p>
        </w:tc>
        <w:tc>
          <w:tcPr>
            <w:tcW w:w="1541" w:type="dxa"/>
            <w:vAlign w:val="center"/>
          </w:tcPr>
          <w:p w14:paraId="1A7C7486" w14:textId="6AC5F599" w:rsidR="00857AA1" w:rsidRPr="00B64FDD" w:rsidRDefault="00E975A8" w:rsidP="00857AA1">
            <w:pPr>
              <w:spacing w:before="60" w:after="60"/>
              <w:jc w:val="center"/>
            </w:pPr>
            <w:r>
              <w:t>1777</w:t>
            </w:r>
          </w:p>
        </w:tc>
        <w:tc>
          <w:tcPr>
            <w:tcW w:w="1745" w:type="dxa"/>
            <w:vAlign w:val="center"/>
          </w:tcPr>
          <w:p w14:paraId="338F0542" w14:textId="77777777" w:rsidR="00857AA1" w:rsidRPr="00B64FDD" w:rsidRDefault="00857AA1" w:rsidP="00857AA1">
            <w:pPr>
              <w:spacing w:before="60" w:after="60"/>
              <w:jc w:val="center"/>
            </w:pPr>
            <w:r w:rsidRPr="00B64FDD">
              <w:t>50 m</w:t>
            </w:r>
          </w:p>
        </w:tc>
        <w:tc>
          <w:tcPr>
            <w:tcW w:w="1640" w:type="dxa"/>
            <w:vAlign w:val="center"/>
          </w:tcPr>
          <w:p w14:paraId="10C980E2" w14:textId="77777777" w:rsidR="00857AA1" w:rsidRDefault="00857AA1" w:rsidP="00857AA1">
            <w:pPr>
              <w:jc w:val="center"/>
            </w:pPr>
            <w:r w:rsidRPr="00AD2523">
              <w:t>Ja</w:t>
            </w:r>
          </w:p>
        </w:tc>
        <w:tc>
          <w:tcPr>
            <w:tcW w:w="2529" w:type="dxa"/>
            <w:vAlign w:val="center"/>
          </w:tcPr>
          <w:p w14:paraId="1D6211A8" w14:textId="77777777" w:rsidR="00857AA1" w:rsidRPr="00B64FDD" w:rsidRDefault="00857AA1" w:rsidP="00857AA1">
            <w:pPr>
              <w:spacing w:before="60" w:after="60"/>
              <w:jc w:val="center"/>
            </w:pPr>
          </w:p>
        </w:tc>
      </w:tr>
      <w:tr w:rsidR="00857AA1" w:rsidRPr="0069352A" w14:paraId="4F7AD757" w14:textId="77777777" w:rsidTr="00F63B8C">
        <w:trPr>
          <w:trHeight w:val="535"/>
          <w:jc w:val="center"/>
        </w:trPr>
        <w:tc>
          <w:tcPr>
            <w:tcW w:w="2859" w:type="dxa"/>
            <w:vAlign w:val="center"/>
          </w:tcPr>
          <w:p w14:paraId="3E8107F8" w14:textId="77777777" w:rsidR="00857AA1" w:rsidRPr="00B64FDD" w:rsidRDefault="00857AA1" w:rsidP="00857AA1">
            <w:pPr>
              <w:spacing w:before="60" w:after="60"/>
              <w:jc w:val="center"/>
            </w:pPr>
            <w:r>
              <w:t>Vandløb</w:t>
            </w:r>
          </w:p>
        </w:tc>
        <w:tc>
          <w:tcPr>
            <w:tcW w:w="1541" w:type="dxa"/>
            <w:vAlign w:val="center"/>
          </w:tcPr>
          <w:p w14:paraId="771B83B1" w14:textId="36C22CE5" w:rsidR="00857AA1" w:rsidRPr="00B64FDD" w:rsidRDefault="00E975A8" w:rsidP="00857AA1">
            <w:pPr>
              <w:jc w:val="center"/>
            </w:pPr>
            <w:r>
              <w:t>1828</w:t>
            </w:r>
          </w:p>
        </w:tc>
        <w:tc>
          <w:tcPr>
            <w:tcW w:w="1745" w:type="dxa"/>
            <w:vAlign w:val="center"/>
          </w:tcPr>
          <w:p w14:paraId="75980BE4" w14:textId="77777777" w:rsidR="00857AA1" w:rsidRPr="00B64FDD" w:rsidRDefault="00857AA1" w:rsidP="00857AA1">
            <w:pPr>
              <w:spacing w:before="60" w:after="60"/>
              <w:jc w:val="center"/>
            </w:pPr>
            <w:r>
              <w:t>1</w:t>
            </w:r>
            <w:r w:rsidRPr="00B64FDD">
              <w:t>5 m</w:t>
            </w:r>
          </w:p>
        </w:tc>
        <w:tc>
          <w:tcPr>
            <w:tcW w:w="1640" w:type="dxa"/>
            <w:vAlign w:val="center"/>
          </w:tcPr>
          <w:p w14:paraId="650D2DED" w14:textId="77777777" w:rsidR="00857AA1" w:rsidRDefault="00857AA1" w:rsidP="00857AA1">
            <w:pPr>
              <w:jc w:val="center"/>
            </w:pPr>
            <w:r w:rsidRPr="00AD2523">
              <w:t>Ja</w:t>
            </w:r>
          </w:p>
        </w:tc>
        <w:tc>
          <w:tcPr>
            <w:tcW w:w="2529" w:type="dxa"/>
            <w:vAlign w:val="center"/>
          </w:tcPr>
          <w:p w14:paraId="45A7BFEE" w14:textId="77777777" w:rsidR="00857AA1" w:rsidRPr="00B64FDD" w:rsidRDefault="00857AA1" w:rsidP="00857AA1">
            <w:pPr>
              <w:spacing w:before="60" w:after="60"/>
              <w:jc w:val="center"/>
            </w:pPr>
          </w:p>
        </w:tc>
      </w:tr>
      <w:tr w:rsidR="00857AA1" w:rsidRPr="0069352A" w14:paraId="697F4DDD" w14:textId="77777777" w:rsidTr="00F63B8C">
        <w:trPr>
          <w:trHeight w:val="535"/>
          <w:jc w:val="center"/>
        </w:trPr>
        <w:tc>
          <w:tcPr>
            <w:tcW w:w="2859" w:type="dxa"/>
            <w:vAlign w:val="center"/>
          </w:tcPr>
          <w:p w14:paraId="36A40231" w14:textId="77777777" w:rsidR="00857AA1" w:rsidRPr="00B64FDD" w:rsidRDefault="00857AA1" w:rsidP="00857AA1">
            <w:pPr>
              <w:spacing w:before="60" w:after="60"/>
              <w:jc w:val="center"/>
            </w:pPr>
            <w:r w:rsidRPr="00B64FDD">
              <w:t>Dræn</w:t>
            </w:r>
          </w:p>
        </w:tc>
        <w:tc>
          <w:tcPr>
            <w:tcW w:w="1541" w:type="dxa"/>
            <w:vAlign w:val="center"/>
          </w:tcPr>
          <w:p w14:paraId="4CF4E69F" w14:textId="71877659" w:rsidR="00857AA1" w:rsidRPr="00B64FDD" w:rsidRDefault="00857AA1" w:rsidP="00857AA1">
            <w:pPr>
              <w:numPr>
                <w:ilvl w:val="0"/>
                <w:numId w:val="6"/>
              </w:numPr>
              <w:spacing w:before="60" w:after="60"/>
              <w:jc w:val="center"/>
            </w:pPr>
            <w:r>
              <w:t>15</w:t>
            </w:r>
          </w:p>
        </w:tc>
        <w:tc>
          <w:tcPr>
            <w:tcW w:w="1745" w:type="dxa"/>
            <w:vAlign w:val="center"/>
          </w:tcPr>
          <w:p w14:paraId="6A402CEA"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857AA1" w:rsidRDefault="00857AA1" w:rsidP="00857AA1">
            <w:pPr>
              <w:jc w:val="center"/>
            </w:pPr>
            <w:r w:rsidRPr="00AD2523">
              <w:t>Ja</w:t>
            </w:r>
          </w:p>
        </w:tc>
        <w:tc>
          <w:tcPr>
            <w:tcW w:w="2529" w:type="dxa"/>
            <w:vAlign w:val="center"/>
          </w:tcPr>
          <w:p w14:paraId="3A40F838" w14:textId="77777777" w:rsidR="00857AA1" w:rsidRPr="00B64FDD" w:rsidRDefault="00857AA1" w:rsidP="00857AA1">
            <w:pPr>
              <w:spacing w:before="60" w:after="60"/>
              <w:jc w:val="center"/>
            </w:pPr>
          </w:p>
        </w:tc>
      </w:tr>
      <w:tr w:rsidR="00857AA1" w:rsidRPr="0069352A" w14:paraId="4BB451B1" w14:textId="77777777" w:rsidTr="00F63B8C">
        <w:trPr>
          <w:trHeight w:val="535"/>
          <w:jc w:val="center"/>
        </w:trPr>
        <w:tc>
          <w:tcPr>
            <w:tcW w:w="2859" w:type="dxa"/>
            <w:vAlign w:val="center"/>
          </w:tcPr>
          <w:p w14:paraId="53DB091A" w14:textId="77777777" w:rsidR="00857AA1" w:rsidRPr="00B64FDD" w:rsidRDefault="00857AA1" w:rsidP="00857AA1">
            <w:pPr>
              <w:spacing w:before="60" w:after="60"/>
              <w:jc w:val="center"/>
            </w:pPr>
            <w:r w:rsidRPr="00B64FDD">
              <w:t>Sø</w:t>
            </w:r>
          </w:p>
        </w:tc>
        <w:tc>
          <w:tcPr>
            <w:tcW w:w="1541" w:type="dxa"/>
            <w:vAlign w:val="center"/>
          </w:tcPr>
          <w:p w14:paraId="14F900EA" w14:textId="04AF9974" w:rsidR="00857AA1" w:rsidRPr="00B64FDD" w:rsidRDefault="00E975A8" w:rsidP="00857AA1">
            <w:pPr>
              <w:spacing w:before="60" w:after="60"/>
              <w:jc w:val="center"/>
            </w:pPr>
            <w:r>
              <w:t>601</w:t>
            </w:r>
          </w:p>
        </w:tc>
        <w:tc>
          <w:tcPr>
            <w:tcW w:w="1745" w:type="dxa"/>
            <w:vAlign w:val="center"/>
          </w:tcPr>
          <w:p w14:paraId="2FA4DC03"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857AA1" w:rsidRDefault="00857AA1" w:rsidP="00857AA1">
            <w:pPr>
              <w:jc w:val="center"/>
            </w:pPr>
            <w:r w:rsidRPr="00AD2523">
              <w:t>Ja</w:t>
            </w:r>
          </w:p>
        </w:tc>
        <w:tc>
          <w:tcPr>
            <w:tcW w:w="2529" w:type="dxa"/>
            <w:vAlign w:val="center"/>
          </w:tcPr>
          <w:p w14:paraId="2A243FE7" w14:textId="77777777" w:rsidR="00857AA1" w:rsidRPr="00B64FDD" w:rsidRDefault="00857AA1" w:rsidP="00857AA1">
            <w:pPr>
              <w:spacing w:before="60" w:after="60"/>
              <w:jc w:val="center"/>
            </w:pPr>
          </w:p>
        </w:tc>
      </w:tr>
      <w:tr w:rsidR="00857AA1" w:rsidRPr="0069352A" w14:paraId="2C28B281" w14:textId="77777777" w:rsidTr="00F63B8C">
        <w:trPr>
          <w:trHeight w:val="571"/>
          <w:jc w:val="center"/>
        </w:trPr>
        <w:tc>
          <w:tcPr>
            <w:tcW w:w="2859" w:type="dxa"/>
            <w:vAlign w:val="center"/>
          </w:tcPr>
          <w:p w14:paraId="5FAEC5CC" w14:textId="77777777" w:rsidR="00857AA1" w:rsidRPr="00B64FDD" w:rsidRDefault="00857AA1" w:rsidP="00857AA1">
            <w:pPr>
              <w:spacing w:before="60" w:after="60"/>
              <w:jc w:val="center"/>
            </w:pPr>
            <w:r w:rsidRPr="00B64FDD">
              <w:t>Privat fælles vej/ offentlig vej</w:t>
            </w:r>
          </w:p>
        </w:tc>
        <w:tc>
          <w:tcPr>
            <w:tcW w:w="1541" w:type="dxa"/>
            <w:vAlign w:val="center"/>
          </w:tcPr>
          <w:p w14:paraId="4EE6FC6C" w14:textId="0D0F8F37" w:rsidR="00857AA1" w:rsidRPr="00B64FDD" w:rsidRDefault="00E975A8" w:rsidP="00857AA1">
            <w:pPr>
              <w:spacing w:before="60" w:after="60"/>
              <w:jc w:val="center"/>
            </w:pPr>
            <w:r>
              <w:t>104</w:t>
            </w:r>
          </w:p>
        </w:tc>
        <w:tc>
          <w:tcPr>
            <w:tcW w:w="1745" w:type="dxa"/>
            <w:vAlign w:val="center"/>
          </w:tcPr>
          <w:p w14:paraId="0E6EA8DC" w14:textId="77777777" w:rsidR="00857AA1" w:rsidRPr="00B64FDD" w:rsidRDefault="00857AA1" w:rsidP="00857AA1">
            <w:pPr>
              <w:spacing w:before="60" w:after="60"/>
              <w:jc w:val="center"/>
            </w:pPr>
            <w:r>
              <w:t>15 m</w:t>
            </w:r>
          </w:p>
        </w:tc>
        <w:tc>
          <w:tcPr>
            <w:tcW w:w="1640" w:type="dxa"/>
            <w:vAlign w:val="center"/>
          </w:tcPr>
          <w:p w14:paraId="4650A96F" w14:textId="6A96D12A" w:rsidR="00857AA1" w:rsidRDefault="00857AA1" w:rsidP="00857AA1">
            <w:pPr>
              <w:jc w:val="center"/>
            </w:pPr>
            <w:r w:rsidRPr="00AD2523">
              <w:t>Ja</w:t>
            </w:r>
          </w:p>
        </w:tc>
        <w:tc>
          <w:tcPr>
            <w:tcW w:w="2529" w:type="dxa"/>
            <w:vAlign w:val="center"/>
          </w:tcPr>
          <w:p w14:paraId="1F80D2EE" w14:textId="36E32787" w:rsidR="00857AA1" w:rsidRPr="00B64FDD" w:rsidRDefault="00857AA1" w:rsidP="00857AA1">
            <w:pPr>
              <w:spacing w:before="60" w:after="60"/>
              <w:jc w:val="center"/>
            </w:pPr>
          </w:p>
        </w:tc>
      </w:tr>
      <w:tr w:rsidR="00857AA1" w:rsidRPr="0069352A" w14:paraId="4E5C4476" w14:textId="77777777" w:rsidTr="00F63B8C">
        <w:trPr>
          <w:jc w:val="center"/>
        </w:trPr>
        <w:tc>
          <w:tcPr>
            <w:tcW w:w="2859" w:type="dxa"/>
            <w:vAlign w:val="center"/>
          </w:tcPr>
          <w:p w14:paraId="3054C1A0" w14:textId="77777777" w:rsidR="00857AA1" w:rsidRPr="00B64FDD" w:rsidRDefault="00857AA1" w:rsidP="00857AA1">
            <w:pPr>
              <w:spacing w:before="60" w:after="60"/>
              <w:jc w:val="center"/>
            </w:pPr>
            <w:r>
              <w:t>Levnedsmiddelvirksomhed</w:t>
            </w:r>
          </w:p>
        </w:tc>
        <w:tc>
          <w:tcPr>
            <w:tcW w:w="1541" w:type="dxa"/>
            <w:vAlign w:val="center"/>
          </w:tcPr>
          <w:p w14:paraId="3E94EAE5" w14:textId="12D1C40B" w:rsidR="00857AA1" w:rsidRPr="00B64FDD" w:rsidRDefault="00857AA1" w:rsidP="00857AA1">
            <w:pPr>
              <w:spacing w:before="60" w:after="60"/>
              <w:jc w:val="center"/>
            </w:pPr>
            <w:r>
              <w:t xml:space="preserve">&gt;15 </w:t>
            </w:r>
          </w:p>
        </w:tc>
        <w:tc>
          <w:tcPr>
            <w:tcW w:w="1745" w:type="dxa"/>
            <w:vAlign w:val="center"/>
          </w:tcPr>
          <w:p w14:paraId="72042FE0" w14:textId="77777777" w:rsidR="00857AA1" w:rsidRPr="00B64FDD" w:rsidRDefault="00857AA1" w:rsidP="00857AA1">
            <w:pPr>
              <w:spacing w:before="60" w:after="60"/>
              <w:jc w:val="center"/>
            </w:pPr>
            <w:r>
              <w:t>25 m</w:t>
            </w:r>
          </w:p>
        </w:tc>
        <w:tc>
          <w:tcPr>
            <w:tcW w:w="1640" w:type="dxa"/>
            <w:vAlign w:val="center"/>
          </w:tcPr>
          <w:p w14:paraId="25AD98AA" w14:textId="77777777" w:rsidR="00857AA1" w:rsidRDefault="00857AA1" w:rsidP="00857AA1">
            <w:pPr>
              <w:jc w:val="center"/>
            </w:pPr>
            <w:r w:rsidRPr="00AD2523">
              <w:t>Ja</w:t>
            </w:r>
          </w:p>
        </w:tc>
        <w:tc>
          <w:tcPr>
            <w:tcW w:w="2529" w:type="dxa"/>
            <w:vAlign w:val="center"/>
          </w:tcPr>
          <w:p w14:paraId="0FC68801" w14:textId="77777777" w:rsidR="00857AA1" w:rsidRPr="00B64FDD" w:rsidRDefault="00857AA1" w:rsidP="00857AA1">
            <w:pPr>
              <w:spacing w:before="60" w:after="60"/>
              <w:jc w:val="center"/>
            </w:pPr>
          </w:p>
        </w:tc>
      </w:tr>
      <w:tr w:rsidR="00857AA1" w:rsidRPr="0069352A" w14:paraId="24DD6BB9" w14:textId="77777777" w:rsidTr="00F63B8C">
        <w:trPr>
          <w:trHeight w:val="274"/>
          <w:jc w:val="center"/>
        </w:trPr>
        <w:tc>
          <w:tcPr>
            <w:tcW w:w="2859" w:type="dxa"/>
            <w:vAlign w:val="center"/>
          </w:tcPr>
          <w:p w14:paraId="44BB4240" w14:textId="77777777" w:rsidR="00857AA1" w:rsidRPr="00B64FDD" w:rsidRDefault="00857AA1" w:rsidP="00857AA1">
            <w:pPr>
              <w:spacing w:before="60" w:after="60"/>
              <w:jc w:val="center"/>
            </w:pPr>
            <w:r>
              <w:t>Beboelse på samme ejendom</w:t>
            </w:r>
          </w:p>
        </w:tc>
        <w:tc>
          <w:tcPr>
            <w:tcW w:w="1541" w:type="dxa"/>
            <w:vAlign w:val="center"/>
          </w:tcPr>
          <w:p w14:paraId="5EE973DB" w14:textId="2940EBFD" w:rsidR="00857AA1" w:rsidRPr="00B64FDD" w:rsidRDefault="00E975A8" w:rsidP="00857AA1">
            <w:pPr>
              <w:spacing w:before="60" w:after="60"/>
              <w:jc w:val="center"/>
            </w:pPr>
            <w:r>
              <w:t>22</w:t>
            </w:r>
          </w:p>
        </w:tc>
        <w:tc>
          <w:tcPr>
            <w:tcW w:w="1745" w:type="dxa"/>
            <w:vAlign w:val="center"/>
          </w:tcPr>
          <w:p w14:paraId="3D0E73E6" w14:textId="77777777" w:rsidR="00857AA1" w:rsidRPr="00B64FDD" w:rsidRDefault="00857AA1" w:rsidP="00857AA1">
            <w:pPr>
              <w:spacing w:before="60" w:after="60"/>
              <w:jc w:val="center"/>
            </w:pPr>
            <w:r>
              <w:t>15 m</w:t>
            </w:r>
          </w:p>
        </w:tc>
        <w:tc>
          <w:tcPr>
            <w:tcW w:w="1640" w:type="dxa"/>
            <w:vAlign w:val="center"/>
          </w:tcPr>
          <w:p w14:paraId="6E810223" w14:textId="703D7A72" w:rsidR="00857AA1" w:rsidRDefault="00857AA1" w:rsidP="00857AA1">
            <w:pPr>
              <w:jc w:val="center"/>
            </w:pPr>
            <w:r w:rsidRPr="00AD2523">
              <w:t>Ja</w:t>
            </w:r>
          </w:p>
        </w:tc>
        <w:tc>
          <w:tcPr>
            <w:tcW w:w="2529" w:type="dxa"/>
            <w:vAlign w:val="center"/>
          </w:tcPr>
          <w:p w14:paraId="663BF2C5" w14:textId="3AAA1D35" w:rsidR="00857AA1" w:rsidRPr="00B64FDD" w:rsidRDefault="00857AA1" w:rsidP="00857AA1">
            <w:pPr>
              <w:spacing w:before="60" w:after="60"/>
              <w:jc w:val="center"/>
            </w:pPr>
          </w:p>
        </w:tc>
      </w:tr>
      <w:tr w:rsidR="00857AA1" w:rsidRPr="0069352A" w14:paraId="473B7A25" w14:textId="77777777" w:rsidTr="00F63B8C">
        <w:trPr>
          <w:trHeight w:val="257"/>
          <w:jc w:val="center"/>
        </w:trPr>
        <w:tc>
          <w:tcPr>
            <w:tcW w:w="2859" w:type="dxa"/>
            <w:vAlign w:val="center"/>
          </w:tcPr>
          <w:p w14:paraId="5D7A7138" w14:textId="77777777" w:rsidR="00857AA1" w:rsidRPr="00B64FDD" w:rsidRDefault="00857AA1" w:rsidP="00857AA1">
            <w:pPr>
              <w:spacing w:before="60" w:after="60"/>
              <w:jc w:val="center"/>
            </w:pPr>
            <w:r w:rsidRPr="00B64FDD">
              <w:t>Naboskel</w:t>
            </w:r>
          </w:p>
        </w:tc>
        <w:tc>
          <w:tcPr>
            <w:tcW w:w="1541" w:type="dxa"/>
            <w:vAlign w:val="center"/>
          </w:tcPr>
          <w:p w14:paraId="3D566974" w14:textId="46B7AC24" w:rsidR="00857AA1" w:rsidRPr="00B64FDD" w:rsidRDefault="00E975A8" w:rsidP="00857AA1">
            <w:pPr>
              <w:spacing w:before="60" w:after="60"/>
              <w:jc w:val="center"/>
            </w:pPr>
            <w:r>
              <w:t>111</w:t>
            </w:r>
          </w:p>
        </w:tc>
        <w:tc>
          <w:tcPr>
            <w:tcW w:w="1745" w:type="dxa"/>
            <w:vAlign w:val="center"/>
          </w:tcPr>
          <w:p w14:paraId="37186780" w14:textId="77777777" w:rsidR="00857AA1" w:rsidRPr="00B64FDD" w:rsidRDefault="00857AA1" w:rsidP="00857AA1">
            <w:pPr>
              <w:spacing w:before="60" w:after="60"/>
              <w:jc w:val="center"/>
            </w:pPr>
            <w:r w:rsidRPr="00B64FDD">
              <w:t>30 m</w:t>
            </w:r>
          </w:p>
        </w:tc>
        <w:tc>
          <w:tcPr>
            <w:tcW w:w="1640" w:type="dxa"/>
            <w:vAlign w:val="center"/>
          </w:tcPr>
          <w:p w14:paraId="3E47639B" w14:textId="0F53C9AE" w:rsidR="00857AA1" w:rsidRPr="00B64FDD" w:rsidRDefault="00857AA1" w:rsidP="00857AA1">
            <w:pPr>
              <w:spacing w:before="60" w:after="60"/>
              <w:jc w:val="center"/>
            </w:pPr>
            <w:r>
              <w:t>Ja</w:t>
            </w:r>
          </w:p>
        </w:tc>
        <w:tc>
          <w:tcPr>
            <w:tcW w:w="2529" w:type="dxa"/>
            <w:vAlign w:val="center"/>
          </w:tcPr>
          <w:p w14:paraId="53C4FD6F" w14:textId="3664DCBE" w:rsidR="00857AA1" w:rsidRPr="00B64FDD" w:rsidRDefault="00857AA1" w:rsidP="00857AA1">
            <w:pPr>
              <w:spacing w:before="60" w:after="60"/>
              <w:jc w:val="center"/>
            </w:pPr>
          </w:p>
        </w:tc>
      </w:tr>
    </w:tbl>
    <w:p w14:paraId="4C5101DA" w14:textId="5AC0F451" w:rsidR="00EC3696" w:rsidRDefault="00EC3696" w:rsidP="00F63B8C"/>
    <w:p w14:paraId="0680CE3D" w14:textId="77777777" w:rsidR="00B00925" w:rsidRDefault="00B00925" w:rsidP="00D00A2A"/>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E975A8">
        <w:trPr>
          <w:trHeight w:val="519"/>
          <w:jc w:val="center"/>
        </w:trPr>
        <w:tc>
          <w:tcPr>
            <w:tcW w:w="1774"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293"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552"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2989"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E975A8">
        <w:trPr>
          <w:trHeight w:val="527"/>
          <w:jc w:val="center"/>
        </w:trPr>
        <w:tc>
          <w:tcPr>
            <w:tcW w:w="1774" w:type="dxa"/>
            <w:vAlign w:val="center"/>
          </w:tcPr>
          <w:p w14:paraId="5F7CBA9C" w14:textId="77777777" w:rsidR="00F63B8C" w:rsidRPr="00B64FDD" w:rsidRDefault="00F63B8C" w:rsidP="00F63B8C">
            <w:pPr>
              <w:spacing w:before="60" w:after="60"/>
              <w:jc w:val="center"/>
            </w:pPr>
            <w:r>
              <w:t>Kategori 1 natur</w:t>
            </w:r>
          </w:p>
        </w:tc>
        <w:tc>
          <w:tcPr>
            <w:tcW w:w="1293" w:type="dxa"/>
            <w:vAlign w:val="center"/>
          </w:tcPr>
          <w:p w14:paraId="4F0FC94A" w14:textId="49EE179F" w:rsidR="00F63B8C" w:rsidRPr="00B64FDD" w:rsidRDefault="00E975A8" w:rsidP="00F63B8C">
            <w:pPr>
              <w:spacing w:before="60" w:after="60"/>
              <w:jc w:val="center"/>
            </w:pPr>
            <w:r>
              <w:t>1516</w:t>
            </w:r>
          </w:p>
        </w:tc>
        <w:tc>
          <w:tcPr>
            <w:tcW w:w="3552" w:type="dxa"/>
            <w:vAlign w:val="center"/>
          </w:tcPr>
          <w:p w14:paraId="2BA9F4D3" w14:textId="038725BD" w:rsidR="00F63B8C" w:rsidRPr="00B64FDD" w:rsidRDefault="00D161BC" w:rsidP="00F63B8C">
            <w:pPr>
              <w:spacing w:before="60" w:after="60"/>
              <w:jc w:val="center"/>
            </w:pPr>
            <w:r>
              <w:t>Habitat natur</w:t>
            </w:r>
          </w:p>
        </w:tc>
        <w:tc>
          <w:tcPr>
            <w:tcW w:w="2989"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E975A8">
        <w:trPr>
          <w:trHeight w:val="535"/>
          <w:jc w:val="center"/>
        </w:trPr>
        <w:tc>
          <w:tcPr>
            <w:tcW w:w="1774" w:type="dxa"/>
            <w:vAlign w:val="center"/>
          </w:tcPr>
          <w:p w14:paraId="045ECDC9" w14:textId="77777777" w:rsidR="00F63B8C" w:rsidRPr="00B64FDD" w:rsidRDefault="00F63B8C" w:rsidP="00F63B8C">
            <w:pPr>
              <w:spacing w:before="60" w:after="60"/>
              <w:jc w:val="center"/>
            </w:pPr>
            <w:r>
              <w:t>Kategori 2 natur</w:t>
            </w:r>
          </w:p>
        </w:tc>
        <w:tc>
          <w:tcPr>
            <w:tcW w:w="1293" w:type="dxa"/>
            <w:vAlign w:val="center"/>
          </w:tcPr>
          <w:p w14:paraId="4409414E" w14:textId="4EEE1A8E" w:rsidR="00F63B8C" w:rsidRPr="00B64FDD" w:rsidRDefault="00E975A8" w:rsidP="00F63B8C">
            <w:pPr>
              <w:jc w:val="center"/>
            </w:pPr>
            <w:r>
              <w:t>2044</w:t>
            </w:r>
          </w:p>
        </w:tc>
        <w:tc>
          <w:tcPr>
            <w:tcW w:w="3552" w:type="dxa"/>
            <w:vAlign w:val="center"/>
          </w:tcPr>
          <w:p w14:paraId="321B2A66" w14:textId="13771445" w:rsidR="00F63B8C" w:rsidRPr="00B64FDD" w:rsidRDefault="00E975A8" w:rsidP="00F63B8C">
            <w:pPr>
              <w:spacing w:before="60" w:after="60"/>
              <w:jc w:val="center"/>
            </w:pPr>
            <w:r>
              <w:t>Hede</w:t>
            </w:r>
          </w:p>
        </w:tc>
        <w:tc>
          <w:tcPr>
            <w:tcW w:w="2989" w:type="dxa"/>
          </w:tcPr>
          <w:p w14:paraId="57365575" w14:textId="77777777" w:rsidR="00F63B8C" w:rsidRDefault="00F63B8C" w:rsidP="00F63B8C">
            <w:pPr>
              <w:spacing w:before="60" w:after="60"/>
              <w:jc w:val="center"/>
            </w:pPr>
            <w:r>
              <w:t>Ja (mindst 10 m)</w:t>
            </w:r>
          </w:p>
        </w:tc>
      </w:tr>
    </w:tbl>
    <w:p w14:paraId="0A049971" w14:textId="77777777" w:rsidR="00F63B8C" w:rsidRDefault="00F63B8C" w:rsidP="00F63B8C"/>
    <w:p w14:paraId="6D7F4BD4" w14:textId="77777777" w:rsidR="00E22AD1" w:rsidRPr="00E22AD1" w:rsidRDefault="00E22AD1" w:rsidP="00F63B8C">
      <w:pPr>
        <w:rPr>
          <w:b/>
        </w:rPr>
      </w:pPr>
      <w:r w:rsidRPr="00E22AD1">
        <w:rPr>
          <w:b/>
        </w:rPr>
        <w:t>Vurdering</w:t>
      </w:r>
    </w:p>
    <w:p w14:paraId="5ED3AFFB" w14:textId="3577D5CE" w:rsidR="00EC3696" w:rsidRDefault="00E22AD1" w:rsidP="00F63B8C">
      <w:r w:rsidRPr="00C769E2">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 xml:space="preserve">og 8 </w:t>
      </w:r>
      <w:r>
        <w:t>overholdt.</w:t>
      </w:r>
      <w:r w:rsidR="00615CAD">
        <w:t xml:space="preserve"> </w:t>
      </w:r>
    </w:p>
    <w:p w14:paraId="731B900E" w14:textId="77777777" w:rsidR="00C45942" w:rsidRPr="00A40831" w:rsidRDefault="00C45942" w:rsidP="00C45942"/>
    <w:p w14:paraId="03725BCE" w14:textId="77777777" w:rsidR="00C45942" w:rsidRPr="00A40831" w:rsidRDefault="00C45942" w:rsidP="00C45942">
      <w:pPr>
        <w:pStyle w:val="Overskrift3"/>
      </w:pPr>
      <w:bookmarkStart w:id="14" w:name="_Toc152064123"/>
      <w:r w:rsidRPr="00A40831">
        <w:t>Landskabs og planmæssige forhold</w:t>
      </w:r>
      <w:bookmarkEnd w:id="14"/>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44023A97" w:rsidR="00E22AD1" w:rsidRPr="00C3218E" w:rsidRDefault="00E22AD1" w:rsidP="00A64B65">
            <w:pPr>
              <w:jc w:val="center"/>
              <w:rPr>
                <w:rFonts w:cs="Open Sans"/>
              </w:rPr>
            </w:pPr>
          </w:p>
        </w:tc>
        <w:tc>
          <w:tcPr>
            <w:tcW w:w="1761" w:type="dxa"/>
            <w:shd w:val="clear" w:color="auto" w:fill="auto"/>
          </w:tcPr>
          <w:p w14:paraId="061918D0" w14:textId="0227793C" w:rsidR="00E22AD1" w:rsidRPr="00C3218E" w:rsidRDefault="003E2EEF"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3F629530" w:rsidR="00E22AD1" w:rsidRPr="00C3218E" w:rsidRDefault="00E22AD1" w:rsidP="00A64B65">
            <w:pPr>
              <w:jc w:val="center"/>
              <w:rPr>
                <w:rFonts w:cs="Open Sans"/>
              </w:rPr>
            </w:pPr>
          </w:p>
        </w:tc>
        <w:tc>
          <w:tcPr>
            <w:tcW w:w="1761" w:type="dxa"/>
            <w:shd w:val="clear" w:color="auto" w:fill="auto"/>
          </w:tcPr>
          <w:p w14:paraId="3D31ED63" w14:textId="5278DF9D" w:rsidR="00E22AD1" w:rsidRPr="00C3218E" w:rsidRDefault="003E2EEF"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66C98E39" w:rsidR="00E22AD1" w:rsidRPr="00C3218E" w:rsidRDefault="00E22AD1" w:rsidP="00A64B65">
            <w:pPr>
              <w:jc w:val="center"/>
              <w:rPr>
                <w:rFonts w:cs="Open Sans"/>
              </w:rPr>
            </w:pPr>
          </w:p>
        </w:tc>
        <w:tc>
          <w:tcPr>
            <w:tcW w:w="1761" w:type="dxa"/>
            <w:shd w:val="clear" w:color="auto" w:fill="auto"/>
          </w:tcPr>
          <w:p w14:paraId="6A1FD4F9" w14:textId="5D621D03" w:rsidR="00E22AD1" w:rsidRPr="00C3218E" w:rsidRDefault="00857AA1" w:rsidP="00A64B65">
            <w:pPr>
              <w:jc w:val="center"/>
              <w:rPr>
                <w:rFonts w:cs="Open Sans"/>
              </w:rPr>
            </w:pPr>
            <w:r>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5A514566" w:rsidR="00CC63F7" w:rsidRPr="00C3218E" w:rsidRDefault="00CC63F7" w:rsidP="00CC63F7">
            <w:pPr>
              <w:jc w:val="center"/>
              <w:rPr>
                <w:rFonts w:cs="Open Sans"/>
              </w:rPr>
            </w:pPr>
          </w:p>
        </w:tc>
        <w:tc>
          <w:tcPr>
            <w:tcW w:w="1761" w:type="dxa"/>
            <w:shd w:val="clear" w:color="auto" w:fill="auto"/>
          </w:tcPr>
          <w:p w14:paraId="76E03886" w14:textId="7AE04BF1" w:rsidR="00E22AD1" w:rsidRPr="00C3218E" w:rsidRDefault="00E975A8" w:rsidP="00A64B65">
            <w:pPr>
              <w:jc w:val="center"/>
              <w:rPr>
                <w:rFonts w:cs="Open Sans"/>
              </w:rPr>
            </w:pPr>
            <w:r>
              <w:rPr>
                <w:rFonts w:cs="Open Sans"/>
              </w:rPr>
              <w:t>x</w:t>
            </w: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6219F8E4" w:rsidR="00526E53" w:rsidRPr="00C3218E" w:rsidRDefault="00526E53" w:rsidP="00A64B65">
            <w:pPr>
              <w:jc w:val="center"/>
              <w:rPr>
                <w:rFonts w:cs="Open Sans"/>
              </w:rPr>
            </w:pPr>
          </w:p>
        </w:tc>
        <w:tc>
          <w:tcPr>
            <w:tcW w:w="1761" w:type="dxa"/>
            <w:shd w:val="clear" w:color="auto" w:fill="auto"/>
          </w:tcPr>
          <w:p w14:paraId="53052AAB" w14:textId="708965F9" w:rsidR="00526E53" w:rsidRDefault="00093F9F" w:rsidP="00A64B65">
            <w:pPr>
              <w:jc w:val="center"/>
              <w:rPr>
                <w:rFonts w:cs="Open Sans"/>
              </w:rPr>
            </w:pPr>
            <w:r>
              <w:rPr>
                <w:rFonts w:cs="Open Sans"/>
              </w:rPr>
              <w:t>x</w:t>
            </w: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7B34612D" w:rsidR="00E22AD1" w:rsidRPr="00C3218E" w:rsidRDefault="00E975A8" w:rsidP="00A64B65">
            <w:pPr>
              <w:jc w:val="center"/>
              <w:rPr>
                <w:rFonts w:cs="Open Sans"/>
              </w:rPr>
            </w:pPr>
            <w:r>
              <w:rPr>
                <w:rFonts w:cs="Open Sans"/>
              </w:rPr>
              <w:t>x</w:t>
            </w:r>
          </w:p>
        </w:tc>
        <w:tc>
          <w:tcPr>
            <w:tcW w:w="1761" w:type="dxa"/>
            <w:shd w:val="clear" w:color="auto" w:fill="auto"/>
          </w:tcPr>
          <w:p w14:paraId="372C9754" w14:textId="2380F290" w:rsidR="00E22AD1" w:rsidRPr="00C3218E" w:rsidRDefault="00E22AD1" w:rsidP="00A64B65">
            <w:pPr>
              <w:jc w:val="center"/>
              <w:rPr>
                <w:rFonts w:cs="Open Sans"/>
              </w:rPr>
            </w:pP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24E6317E" w:rsidR="00E22AD1" w:rsidRPr="00C3218E" w:rsidRDefault="00E975A8" w:rsidP="00A64B65">
            <w:pPr>
              <w:jc w:val="center"/>
              <w:rPr>
                <w:rFonts w:cs="Open Sans"/>
              </w:rPr>
            </w:pPr>
            <w:r>
              <w:rPr>
                <w:rFonts w:cs="Open Sans"/>
              </w:rPr>
              <w:t>x</w:t>
            </w:r>
          </w:p>
        </w:tc>
        <w:tc>
          <w:tcPr>
            <w:tcW w:w="1761" w:type="dxa"/>
            <w:shd w:val="clear" w:color="auto" w:fill="auto"/>
          </w:tcPr>
          <w:p w14:paraId="5314EA55" w14:textId="2E056493" w:rsidR="00E22AD1" w:rsidRPr="00C3218E" w:rsidRDefault="00E22AD1" w:rsidP="00A64B65">
            <w:pPr>
              <w:jc w:val="center"/>
              <w:rPr>
                <w:rFonts w:cs="Open Sans"/>
              </w:rPr>
            </w:pP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314AE3AF"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098B9809" w:rsidR="00E22AD1" w:rsidRPr="00C3218E" w:rsidRDefault="00E975A8" w:rsidP="00A64B65">
            <w:pPr>
              <w:jc w:val="center"/>
              <w:rPr>
                <w:rFonts w:cs="Open Sans"/>
              </w:rPr>
            </w:pPr>
            <w:r>
              <w:rPr>
                <w:rFonts w:cs="Open Sans"/>
              </w:rPr>
              <w:t>x</w:t>
            </w:r>
          </w:p>
        </w:tc>
        <w:tc>
          <w:tcPr>
            <w:tcW w:w="1761" w:type="dxa"/>
            <w:shd w:val="clear" w:color="auto" w:fill="auto"/>
          </w:tcPr>
          <w:p w14:paraId="6790324A" w14:textId="4B5446FE" w:rsidR="00E22AD1" w:rsidRPr="00C3218E" w:rsidRDefault="00E22AD1" w:rsidP="00A64B65">
            <w:pPr>
              <w:jc w:val="center"/>
              <w:rPr>
                <w:rFonts w:cs="Open Sans"/>
              </w:rPr>
            </w:pP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1B6205C6" w:rsidR="00E22AD1" w:rsidRPr="00C3218E" w:rsidRDefault="00E22AD1" w:rsidP="00A64B65">
            <w:pPr>
              <w:jc w:val="center"/>
              <w:rPr>
                <w:rFonts w:cs="Open Sans"/>
              </w:rPr>
            </w:pPr>
          </w:p>
        </w:tc>
        <w:tc>
          <w:tcPr>
            <w:tcW w:w="1761" w:type="dxa"/>
            <w:shd w:val="clear" w:color="auto" w:fill="auto"/>
          </w:tcPr>
          <w:p w14:paraId="08251224" w14:textId="210D6ED8" w:rsidR="00E22AD1" w:rsidRPr="00C3218E" w:rsidRDefault="00BA74D2"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77777777" w:rsidR="00E22AD1" w:rsidRPr="00C3218E" w:rsidRDefault="00E22AD1" w:rsidP="00A64B65">
            <w:pPr>
              <w:rPr>
                <w:rFonts w:cs="Open Sans"/>
              </w:rPr>
            </w:pPr>
            <w:r>
              <w:rPr>
                <w:rFonts w:cs="Open Sans"/>
              </w:rPr>
              <w:t>Skovrejsning</w:t>
            </w:r>
          </w:p>
        </w:tc>
        <w:tc>
          <w:tcPr>
            <w:tcW w:w="1836" w:type="dxa"/>
            <w:shd w:val="clear" w:color="auto" w:fill="auto"/>
          </w:tcPr>
          <w:p w14:paraId="66AFFB1B" w14:textId="09CE605A" w:rsidR="00E22AD1" w:rsidRPr="00C3218E" w:rsidRDefault="00E975A8" w:rsidP="00A64B65">
            <w:pPr>
              <w:jc w:val="center"/>
              <w:rPr>
                <w:rFonts w:cs="Open Sans"/>
              </w:rPr>
            </w:pPr>
            <w:r>
              <w:rPr>
                <w:rFonts w:cs="Open Sans"/>
              </w:rPr>
              <w:t>x</w:t>
            </w:r>
          </w:p>
        </w:tc>
        <w:tc>
          <w:tcPr>
            <w:tcW w:w="1761" w:type="dxa"/>
            <w:shd w:val="clear" w:color="auto" w:fill="auto"/>
          </w:tcPr>
          <w:p w14:paraId="08412E34" w14:textId="4D5323A7" w:rsidR="00E22AD1" w:rsidRPr="00C3218E" w:rsidRDefault="00E22AD1" w:rsidP="00A64B65">
            <w:pPr>
              <w:jc w:val="center"/>
              <w:rPr>
                <w:rFonts w:cs="Open Sans"/>
              </w:rPr>
            </w:pP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77777777" w:rsidR="00E22AD1" w:rsidRPr="00C3218E" w:rsidRDefault="00E22AD1" w:rsidP="00A64B65">
            <w:pPr>
              <w:jc w:val="center"/>
              <w:rPr>
                <w:rFonts w:cs="Open Sans"/>
              </w:rPr>
            </w:pPr>
          </w:p>
        </w:tc>
        <w:tc>
          <w:tcPr>
            <w:tcW w:w="1761" w:type="dxa"/>
            <w:shd w:val="clear" w:color="auto" w:fill="auto"/>
          </w:tcPr>
          <w:p w14:paraId="4FE5FB63" w14:textId="77777777" w:rsidR="00E22AD1" w:rsidRPr="00C3218E" w:rsidRDefault="00E22AD1" w:rsidP="00A64B65">
            <w:pPr>
              <w:jc w:val="center"/>
              <w:rPr>
                <w:rFonts w:cs="Open Sans"/>
              </w:rPr>
            </w:pPr>
            <w:r w:rsidRPr="00C3218E">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785F733D" w14:textId="222ACD69" w:rsidR="002B5206" w:rsidRDefault="002B5206" w:rsidP="00E22AD1">
      <w:pPr>
        <w:rPr>
          <w:b/>
        </w:rPr>
      </w:pPr>
    </w:p>
    <w:p w14:paraId="55382DDD" w14:textId="598C5B22" w:rsidR="00E22AD1" w:rsidRDefault="00E22AD1" w:rsidP="00E22AD1">
      <w:pPr>
        <w:rPr>
          <w:b/>
        </w:rPr>
      </w:pPr>
      <w:r>
        <w:rPr>
          <w:b/>
        </w:rPr>
        <w:t>V</w:t>
      </w:r>
      <w:r w:rsidRPr="00DD4E14">
        <w:rPr>
          <w:b/>
        </w:rPr>
        <w:t>urdering</w:t>
      </w:r>
    </w:p>
    <w:p w14:paraId="410AF8E8" w14:textId="01A2B1B1" w:rsidR="00914E2D" w:rsidRDefault="00534687" w:rsidP="00534687">
      <w:pPr>
        <w:jc w:val="both"/>
        <w:rPr>
          <w:rFonts w:cs="Open Sans"/>
        </w:rPr>
      </w:pPr>
      <w:r w:rsidRPr="003F6DCF">
        <w:rPr>
          <w:rFonts w:cs="Open Sans"/>
        </w:rPr>
        <w:t xml:space="preserve">Projektet indebærer </w:t>
      </w:r>
      <w:r w:rsidR="001472DC">
        <w:rPr>
          <w:rFonts w:cs="Open Sans"/>
        </w:rPr>
        <w:t xml:space="preserve">ingen </w:t>
      </w:r>
      <w:r w:rsidRPr="003F6DCF">
        <w:rPr>
          <w:rFonts w:cs="Open Sans"/>
        </w:rPr>
        <w:t>nybyggeri på ejendomme</w:t>
      </w:r>
      <w:r w:rsidR="00EF4098">
        <w:rPr>
          <w:rFonts w:cs="Open Sans"/>
        </w:rPr>
        <w:t>n. Det</w:t>
      </w:r>
      <w:r w:rsidR="001472DC">
        <w:rPr>
          <w:rFonts w:cs="Open Sans"/>
        </w:rPr>
        <w:t xml:space="preserve"> vurderes derfor at </w:t>
      </w:r>
      <w:r w:rsidR="00EF4098">
        <w:rPr>
          <w:rFonts w:cs="Open Sans"/>
        </w:rPr>
        <w:t xml:space="preserve">der </w:t>
      </w:r>
      <w:r w:rsidR="001472DC">
        <w:rPr>
          <w:rFonts w:cs="Open Sans"/>
        </w:rPr>
        <w:t xml:space="preserve">i forhold til kommuneplanens planinteresser </w:t>
      </w:r>
      <w:r w:rsidR="00EF4098">
        <w:rPr>
          <w:rFonts w:cs="Open Sans"/>
        </w:rPr>
        <w:t>ikke er en</w:t>
      </w:r>
      <w:r w:rsidR="001472DC">
        <w:rPr>
          <w:rFonts w:cs="Open Sans"/>
        </w:rPr>
        <w:t xml:space="preserve"> påvirkning af lokalområdet.</w:t>
      </w:r>
    </w:p>
    <w:p w14:paraId="14BE70FE" w14:textId="77777777" w:rsidR="00580E22" w:rsidRDefault="00580E22" w:rsidP="00411A63"/>
    <w:p w14:paraId="0D2E45ED" w14:textId="6696CD1D" w:rsidR="00C909CF" w:rsidRDefault="00C909CF" w:rsidP="00C909CF">
      <w:pPr>
        <w:rPr>
          <w:b/>
        </w:rPr>
      </w:pPr>
      <w:r w:rsidRPr="00DD4E14">
        <w:rPr>
          <w:b/>
        </w:rPr>
        <w:t>Samlet vurdering</w:t>
      </w:r>
    </w:p>
    <w:p w14:paraId="433D40A2" w14:textId="317F78A9" w:rsidR="00C909CF" w:rsidRDefault="00C909CF" w:rsidP="00C909CF">
      <w:r>
        <w:t>Produktionen overholder</w:t>
      </w:r>
      <w:r w:rsidR="00DB7F89">
        <w:t xml:space="preserve"> </w:t>
      </w:r>
      <w:r>
        <w:t>alle afstandskrav</w:t>
      </w:r>
      <w:r w:rsidR="007D091B">
        <w:t xml:space="preserve">, og </w:t>
      </w:r>
      <w:r w:rsidR="00EF4098">
        <w:t>da der ikke sker nogle bygningsmæssige ændringer</w:t>
      </w:r>
      <w:r w:rsidR="006E04FF">
        <w:t xml:space="preserve">, så vil </w:t>
      </w:r>
      <w:r w:rsidR="001472DC">
        <w:t>godkendelsen</w:t>
      </w:r>
      <w:r w:rsidR="007D091B">
        <w:t xml:space="preserve"> af anlægget </w:t>
      </w:r>
      <w:r w:rsidR="006E04FF">
        <w:t>være i</w:t>
      </w:r>
      <w:r w:rsidR="007D091B">
        <w:t xml:space="preserve"> overensstemmelse med </w:t>
      </w:r>
      <w:r w:rsidR="00EF4098">
        <w:t>Aalborg</w:t>
      </w:r>
      <w:r w:rsidR="007D091B">
        <w:t xml:space="preserve"> Kommunes Kommuneplan</w:t>
      </w:r>
      <w:r w:rsidR="00524420">
        <w:t xml:space="preserve">, og der vil ikke ske en </w:t>
      </w:r>
      <w:r w:rsidR="00EF4098">
        <w:t xml:space="preserve">øget </w:t>
      </w:r>
      <w:r w:rsidR="00524420">
        <w:t>påvirkning af landskabet.</w:t>
      </w:r>
    </w:p>
    <w:p w14:paraId="5EA248FA" w14:textId="77777777" w:rsidR="00B92AF4" w:rsidRDefault="00F40884" w:rsidP="00F40884">
      <w:pPr>
        <w:pStyle w:val="Overskrift1"/>
      </w:pPr>
      <w:bookmarkStart w:id="15" w:name="_Toc152064124"/>
      <w:r>
        <w:t>B.5 Ammoniakemission</w:t>
      </w:r>
      <w:bookmarkEnd w:id="15"/>
    </w:p>
    <w:p w14:paraId="12D68699" w14:textId="4907DD9A" w:rsidR="00E22AD1" w:rsidRDefault="00E22AD1" w:rsidP="00E22AD1">
      <w:r>
        <w:t xml:space="preserve">Den totale ammoniakemission fra </w:t>
      </w:r>
      <w:r w:rsidRPr="008E3623">
        <w:t xml:space="preserve">ejendommen udgør </w:t>
      </w:r>
      <w:r w:rsidR="00B464E8">
        <w:t>3717</w:t>
      </w:r>
      <w:r w:rsidR="00DB7F89" w:rsidRPr="008E3623">
        <w:t xml:space="preserve"> </w:t>
      </w:r>
      <w:r w:rsidRPr="008E3623">
        <w:t xml:space="preserve">kg N/år, hvilket </w:t>
      </w:r>
      <w:r w:rsidR="00B03E87" w:rsidRPr="008E3623">
        <w:t>er</w:t>
      </w:r>
      <w:r w:rsidR="000B0B5B" w:rsidRPr="008E3623">
        <w:t xml:space="preserve"> </w:t>
      </w:r>
      <w:r w:rsidR="00EF4098">
        <w:t>samme niveau som</w:t>
      </w:r>
      <w:r w:rsidR="000B0B5B">
        <w:t xml:space="preserve"> </w:t>
      </w:r>
      <w:r>
        <w:t>den tilladte drift</w:t>
      </w:r>
      <w:r w:rsidR="00821B67">
        <w:t xml:space="preserve"> og</w:t>
      </w:r>
      <w:r w:rsidR="007E43F6">
        <w:t xml:space="preserve"> </w:t>
      </w:r>
      <w:r w:rsidR="00EF4098">
        <w:t xml:space="preserve">samme niveau som </w:t>
      </w:r>
      <w:r w:rsidR="00821B67">
        <w:t>8-årsdriften.</w:t>
      </w:r>
    </w:p>
    <w:p w14:paraId="4AF66503" w14:textId="77777777" w:rsidR="00451018" w:rsidRDefault="00451018" w:rsidP="00E22AD1"/>
    <w:p w14:paraId="698DFE3A" w14:textId="77777777" w:rsidR="00E22AD1" w:rsidRDefault="00E22AD1" w:rsidP="00E22AD1">
      <w:pPr>
        <w:pStyle w:val="Overskrift3"/>
      </w:pPr>
      <w:bookmarkStart w:id="16" w:name="_Toc509573179"/>
      <w:bookmarkStart w:id="17" w:name="_Toc535495543"/>
      <w:bookmarkStart w:id="18" w:name="_Toc536178094"/>
      <w:bookmarkStart w:id="19" w:name="_Toc152064125"/>
      <w:r>
        <w:lastRenderedPageBreak/>
        <w:t>Natur</w:t>
      </w:r>
      <w:bookmarkEnd w:id="16"/>
      <w:bookmarkEnd w:id="17"/>
      <w:bookmarkEnd w:id="18"/>
      <w:bookmarkEnd w:id="19"/>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565ED6">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426"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2961"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565ED6">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426" w:type="dxa"/>
            <w:vAlign w:val="center"/>
          </w:tcPr>
          <w:p w14:paraId="171DA3E3" w14:textId="682C460E" w:rsidR="00821B67" w:rsidRDefault="00EF4098" w:rsidP="00A64B65">
            <w:pPr>
              <w:spacing w:before="60" w:after="60"/>
              <w:jc w:val="center"/>
            </w:pPr>
            <w:r>
              <w:t>0</w:t>
            </w:r>
          </w:p>
        </w:tc>
        <w:tc>
          <w:tcPr>
            <w:tcW w:w="1854" w:type="dxa"/>
            <w:vAlign w:val="center"/>
          </w:tcPr>
          <w:p w14:paraId="67250737" w14:textId="60EDE576" w:rsidR="00821B67" w:rsidRPr="00B64FDD" w:rsidRDefault="00EF4098" w:rsidP="00A64B65">
            <w:pPr>
              <w:spacing w:before="60" w:after="60"/>
              <w:jc w:val="center"/>
            </w:pPr>
            <w:r>
              <w:t>0,1</w:t>
            </w:r>
          </w:p>
        </w:tc>
        <w:tc>
          <w:tcPr>
            <w:tcW w:w="1720" w:type="dxa"/>
            <w:vAlign w:val="center"/>
          </w:tcPr>
          <w:p w14:paraId="1292BB53" w14:textId="77777777" w:rsidR="00821B67" w:rsidRPr="00B64FDD" w:rsidRDefault="00DB14A3" w:rsidP="00A64B65">
            <w:pPr>
              <w:spacing w:before="60" w:after="60"/>
              <w:jc w:val="center"/>
            </w:pPr>
            <w:r>
              <w:t>-</w:t>
            </w:r>
          </w:p>
        </w:tc>
        <w:tc>
          <w:tcPr>
            <w:tcW w:w="2961" w:type="dxa"/>
            <w:vAlign w:val="center"/>
          </w:tcPr>
          <w:p w14:paraId="222919AC" w14:textId="22923569" w:rsidR="00821B67" w:rsidRPr="00B64FDD" w:rsidRDefault="00821B67" w:rsidP="00A64B65">
            <w:pPr>
              <w:spacing w:before="60" w:after="60"/>
            </w:pPr>
            <w:r>
              <w:t xml:space="preserve">Nærmeste kategori 1 natur ligger </w:t>
            </w:r>
            <w:r w:rsidR="001472DC">
              <w:t xml:space="preserve">ca. </w:t>
            </w:r>
            <w:r w:rsidR="00EF4098">
              <w:t xml:space="preserve">1,5 </w:t>
            </w:r>
            <w:r w:rsidR="00565ED6">
              <w:t>k</w:t>
            </w:r>
            <w:r w:rsidR="000B0B5B">
              <w:t>m</w:t>
            </w:r>
            <w:r>
              <w:t xml:space="preserve"> væk. Produktionen medfører deposition i området på </w:t>
            </w:r>
            <w:r w:rsidR="001472DC">
              <w:t>0,</w:t>
            </w:r>
            <w:r w:rsidR="00EF4098">
              <w:t>1</w:t>
            </w:r>
            <w:r>
              <w:t xml:space="preserve"> kg N/ha/år og bekendtgørelsens krav til totaldeposition til kategori 1 natur overholdes. Det vurderes at produktionen ikke medfører en væsentlig påvirkning af området. </w:t>
            </w:r>
            <w:r>
              <w:lastRenderedPageBreak/>
              <w:t xml:space="preserve">Kumulation er </w:t>
            </w:r>
            <w:r w:rsidR="001472DC">
              <w:t>inddraget i vurderingen</w:t>
            </w:r>
            <w:r w:rsidR="00FD6257">
              <w:t xml:space="preserve"> </w:t>
            </w:r>
          </w:p>
        </w:tc>
      </w:tr>
      <w:tr w:rsidR="00821B67" w:rsidRPr="0069352A" w14:paraId="7D4FE262" w14:textId="77777777" w:rsidTr="00565ED6">
        <w:trPr>
          <w:trHeight w:val="535"/>
          <w:jc w:val="center"/>
        </w:trPr>
        <w:tc>
          <w:tcPr>
            <w:tcW w:w="1647" w:type="dxa"/>
            <w:vAlign w:val="center"/>
          </w:tcPr>
          <w:p w14:paraId="03CEEC03" w14:textId="77777777" w:rsidR="00821B67" w:rsidRPr="00B64FDD" w:rsidRDefault="00821B67" w:rsidP="00A64B65">
            <w:pPr>
              <w:spacing w:before="60" w:after="60"/>
              <w:jc w:val="center"/>
            </w:pPr>
            <w:r>
              <w:lastRenderedPageBreak/>
              <w:t>Kategori 2 natur</w:t>
            </w:r>
          </w:p>
        </w:tc>
        <w:tc>
          <w:tcPr>
            <w:tcW w:w="1426" w:type="dxa"/>
          </w:tcPr>
          <w:p w14:paraId="3440D3CE" w14:textId="77777777" w:rsidR="00821B67" w:rsidRDefault="00821B67" w:rsidP="00A64B65">
            <w:pPr>
              <w:jc w:val="center"/>
            </w:pPr>
          </w:p>
        </w:tc>
        <w:tc>
          <w:tcPr>
            <w:tcW w:w="1854" w:type="dxa"/>
            <w:vAlign w:val="center"/>
          </w:tcPr>
          <w:p w14:paraId="360A5FD3" w14:textId="1DA00C0E" w:rsidR="00821B67" w:rsidRPr="00B64FDD" w:rsidRDefault="00EF4098" w:rsidP="00A64B65">
            <w:pPr>
              <w:jc w:val="center"/>
            </w:pPr>
            <w:r>
              <w:t>0,0</w:t>
            </w:r>
          </w:p>
        </w:tc>
        <w:tc>
          <w:tcPr>
            <w:tcW w:w="1720" w:type="dxa"/>
            <w:vAlign w:val="center"/>
          </w:tcPr>
          <w:p w14:paraId="470B0143" w14:textId="1FFB31B5" w:rsidR="00821B67" w:rsidRDefault="00821B67" w:rsidP="00A64B65">
            <w:pPr>
              <w:spacing w:before="60" w:after="60"/>
              <w:jc w:val="center"/>
            </w:pPr>
          </w:p>
        </w:tc>
        <w:tc>
          <w:tcPr>
            <w:tcW w:w="2961" w:type="dxa"/>
            <w:vAlign w:val="center"/>
          </w:tcPr>
          <w:p w14:paraId="0C3C387E" w14:textId="7FF82C98" w:rsidR="00821B67" w:rsidRPr="00B64FDD" w:rsidRDefault="00821B67" w:rsidP="00A64B65">
            <w:pPr>
              <w:spacing w:before="60" w:after="60"/>
            </w:pPr>
            <w:r>
              <w:t xml:space="preserve">Nærmeste kategori 2 natur ligger ca. </w:t>
            </w:r>
            <w:r w:rsidR="00EF4098">
              <w:t>2</w:t>
            </w:r>
            <w:r w:rsidR="009425FD">
              <w:t xml:space="preserve"> km</w:t>
            </w:r>
            <w:r>
              <w:t xml:space="preserve"> væk. Bekendtgørelsens krav til totaldeposition til kategori 2 natur overholdes. Det vurderes at produktionen ikke medfører en væsentlig påvirkning af området.</w:t>
            </w:r>
          </w:p>
        </w:tc>
      </w:tr>
      <w:tr w:rsidR="00565ED6" w:rsidRPr="0069352A" w14:paraId="77DCFEC6" w14:textId="77777777" w:rsidTr="00565ED6">
        <w:trPr>
          <w:trHeight w:val="571"/>
          <w:jc w:val="center"/>
        </w:trPr>
        <w:tc>
          <w:tcPr>
            <w:tcW w:w="1647" w:type="dxa"/>
            <w:vAlign w:val="center"/>
          </w:tcPr>
          <w:p w14:paraId="3BB14A7C" w14:textId="53EB124D" w:rsidR="00565ED6" w:rsidRDefault="00565ED6" w:rsidP="00565ED6">
            <w:pPr>
              <w:spacing w:before="60" w:after="60"/>
              <w:jc w:val="center"/>
            </w:pPr>
            <w:r>
              <w:t>Kategori 3 natur</w:t>
            </w:r>
          </w:p>
        </w:tc>
        <w:tc>
          <w:tcPr>
            <w:tcW w:w="1426" w:type="dxa"/>
          </w:tcPr>
          <w:p w14:paraId="1B835A2E" w14:textId="77777777" w:rsidR="00565ED6" w:rsidRDefault="00565ED6" w:rsidP="00565ED6">
            <w:pPr>
              <w:spacing w:before="60" w:after="60"/>
              <w:jc w:val="center"/>
            </w:pPr>
          </w:p>
        </w:tc>
        <w:tc>
          <w:tcPr>
            <w:tcW w:w="1854" w:type="dxa"/>
            <w:vAlign w:val="center"/>
          </w:tcPr>
          <w:p w14:paraId="1927561A" w14:textId="0AA7A558" w:rsidR="00565ED6" w:rsidRDefault="00565ED6" w:rsidP="00565ED6">
            <w:pPr>
              <w:spacing w:before="60" w:after="60"/>
              <w:jc w:val="center"/>
            </w:pPr>
            <w:r>
              <w:t xml:space="preserve">Op til </w:t>
            </w:r>
            <w:r w:rsidR="00EF4098">
              <w:t>2</w:t>
            </w:r>
            <w:r w:rsidR="00B464E8">
              <w:t>,1</w:t>
            </w:r>
          </w:p>
        </w:tc>
        <w:tc>
          <w:tcPr>
            <w:tcW w:w="1720" w:type="dxa"/>
            <w:vAlign w:val="center"/>
          </w:tcPr>
          <w:p w14:paraId="151EF08D" w14:textId="73833ADE" w:rsidR="00565ED6" w:rsidRDefault="001472DC" w:rsidP="00565ED6">
            <w:pPr>
              <w:spacing w:before="60" w:after="60"/>
              <w:jc w:val="center"/>
            </w:pPr>
            <w:r>
              <w:t xml:space="preserve">Op til </w:t>
            </w:r>
            <w:r w:rsidR="00EF4098">
              <w:t>0,0</w:t>
            </w:r>
          </w:p>
        </w:tc>
        <w:tc>
          <w:tcPr>
            <w:tcW w:w="2961" w:type="dxa"/>
            <w:vAlign w:val="center"/>
          </w:tcPr>
          <w:p w14:paraId="5EFF012D" w14:textId="33A78154" w:rsidR="00565ED6" w:rsidRDefault="00565ED6" w:rsidP="00565ED6">
            <w:pPr>
              <w:spacing w:before="60" w:after="60"/>
            </w:pPr>
            <w:r>
              <w:t xml:space="preserve">Nærmeste kategori 3 natur ligger </w:t>
            </w:r>
            <w:r w:rsidR="001472DC">
              <w:t>nord</w:t>
            </w:r>
            <w:r>
              <w:t xml:space="preserve"> for ejendommen i form af </w:t>
            </w:r>
            <w:r w:rsidR="003963BB">
              <w:t xml:space="preserve">en </w:t>
            </w:r>
            <w:r w:rsidR="001472DC">
              <w:t>potentiel ammoniakfølsom skov</w:t>
            </w:r>
            <w:r>
              <w:t xml:space="preserve">. Merdepositionen set i forhold til 8 års driften udgør op til </w:t>
            </w:r>
            <w:r w:rsidR="00EF4098">
              <w:t>0,0</w:t>
            </w:r>
            <w:r>
              <w:t xml:space="preserve"> kg N/ha/år, og bekendtgørelsens afskæringskriterier for kategori 3 natur er dermed overholdt.</w:t>
            </w:r>
          </w:p>
        </w:tc>
      </w:tr>
      <w:tr w:rsidR="00565ED6" w:rsidRPr="0069352A" w14:paraId="6ED184AB" w14:textId="77777777" w:rsidTr="00565ED6">
        <w:trPr>
          <w:trHeight w:val="571"/>
          <w:jc w:val="center"/>
        </w:trPr>
        <w:tc>
          <w:tcPr>
            <w:tcW w:w="1647" w:type="dxa"/>
            <w:vAlign w:val="center"/>
          </w:tcPr>
          <w:p w14:paraId="7CACB4AC" w14:textId="38DD88E5" w:rsidR="00565ED6" w:rsidRPr="00B64FDD" w:rsidRDefault="00565ED6" w:rsidP="00565ED6">
            <w:pPr>
              <w:spacing w:before="60" w:after="60"/>
              <w:jc w:val="center"/>
            </w:pPr>
            <w:r>
              <w:t>Øvrig § 3 natur</w:t>
            </w:r>
          </w:p>
        </w:tc>
        <w:tc>
          <w:tcPr>
            <w:tcW w:w="1426" w:type="dxa"/>
          </w:tcPr>
          <w:p w14:paraId="089C1A0E" w14:textId="77777777" w:rsidR="00565ED6" w:rsidRDefault="00565ED6" w:rsidP="00565ED6">
            <w:pPr>
              <w:spacing w:before="60" w:after="60"/>
              <w:jc w:val="center"/>
            </w:pPr>
          </w:p>
        </w:tc>
        <w:tc>
          <w:tcPr>
            <w:tcW w:w="1854" w:type="dxa"/>
            <w:vAlign w:val="center"/>
          </w:tcPr>
          <w:p w14:paraId="67A05064" w14:textId="6362A9DB" w:rsidR="00565ED6" w:rsidRPr="00B64FDD" w:rsidRDefault="00565ED6" w:rsidP="00565ED6">
            <w:pPr>
              <w:spacing w:before="60" w:after="60"/>
              <w:jc w:val="center"/>
            </w:pPr>
            <w:r>
              <w:t xml:space="preserve">Op til </w:t>
            </w:r>
            <w:r w:rsidR="00EF4098">
              <w:t>0,3</w:t>
            </w:r>
          </w:p>
        </w:tc>
        <w:tc>
          <w:tcPr>
            <w:tcW w:w="1720" w:type="dxa"/>
            <w:vAlign w:val="center"/>
          </w:tcPr>
          <w:p w14:paraId="0C390D35" w14:textId="4359CCEA" w:rsidR="00565ED6" w:rsidRDefault="001472DC" w:rsidP="00565ED6">
            <w:pPr>
              <w:spacing w:before="60" w:after="60"/>
              <w:jc w:val="center"/>
            </w:pPr>
            <w:r>
              <w:t xml:space="preserve">Op til </w:t>
            </w:r>
            <w:r w:rsidR="00EF4098">
              <w:t>0,0</w:t>
            </w:r>
          </w:p>
        </w:tc>
        <w:tc>
          <w:tcPr>
            <w:tcW w:w="2961" w:type="dxa"/>
            <w:vAlign w:val="center"/>
          </w:tcPr>
          <w:p w14:paraId="03BC6DEB" w14:textId="37CEDAFA" w:rsidR="00565ED6" w:rsidRPr="00B64FDD" w:rsidRDefault="00565ED6" w:rsidP="00565ED6">
            <w:pPr>
              <w:spacing w:before="60" w:after="60"/>
            </w:pPr>
            <w:r>
              <w:t xml:space="preserve">Nærmeste § 3 natur ligger </w:t>
            </w:r>
            <w:r w:rsidR="004826E2">
              <w:t>nord</w:t>
            </w:r>
            <w:r w:rsidR="00EF4098">
              <w:t>vest</w:t>
            </w:r>
            <w:r>
              <w:t xml:space="preserve"> for ejendommen i form af en </w:t>
            </w:r>
            <w:r w:rsidR="004826E2">
              <w:t>sø</w:t>
            </w:r>
            <w:r>
              <w:t xml:space="preserve">. Merdepositionen set i forhold til 8 års driften udgør op til </w:t>
            </w:r>
            <w:r w:rsidR="00EF4098">
              <w:t>0,3</w:t>
            </w:r>
            <w:r w:rsidR="00C145BE">
              <w:t xml:space="preserve"> </w:t>
            </w:r>
            <w:r>
              <w:t>kg N/ha/år.</w:t>
            </w:r>
            <w:r w:rsidR="001472DC">
              <w:t xml:space="preserve"> </w:t>
            </w:r>
          </w:p>
        </w:tc>
      </w:tr>
    </w:tbl>
    <w:p w14:paraId="208C3410" w14:textId="77777777" w:rsidR="00C541BE" w:rsidRDefault="00C541BE" w:rsidP="00C541BE">
      <w:pPr>
        <w:rPr>
          <w:b/>
        </w:rPr>
      </w:pPr>
    </w:p>
    <w:p w14:paraId="14662628" w14:textId="77777777" w:rsidR="001472DC" w:rsidRDefault="001472DC" w:rsidP="00C541BE">
      <w:pPr>
        <w:rPr>
          <w:b/>
        </w:rPr>
      </w:pPr>
    </w:p>
    <w:p w14:paraId="5F99D420" w14:textId="6C7C111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296A855A"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5B389C8" w:rsidR="00C909CF" w:rsidRDefault="00EF4098"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14BEA4D0" w14:textId="575F942A" w:rsidR="00C909CF" w:rsidRDefault="00C909CF" w:rsidP="006460EA">
            <w:pPr>
              <w:overflowPunct w:val="0"/>
              <w:autoSpaceDE w:val="0"/>
              <w:autoSpaceDN w:val="0"/>
              <w:adjustRightInd w:val="0"/>
              <w:jc w:val="center"/>
              <w:textAlignment w:val="baseline"/>
              <w:rPr>
                <w:iCs/>
              </w:rPr>
            </w:pP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23B972C8" w:rsidR="00C909CF" w:rsidRDefault="00EF4098"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7AC988E9" w14:textId="1C75342E" w:rsidR="00C909CF" w:rsidRDefault="00C909CF" w:rsidP="006460EA">
            <w:pPr>
              <w:overflowPunct w:val="0"/>
              <w:autoSpaceDE w:val="0"/>
              <w:autoSpaceDN w:val="0"/>
              <w:adjustRightInd w:val="0"/>
              <w:jc w:val="center"/>
              <w:textAlignment w:val="baseline"/>
              <w:rPr>
                <w:iCs/>
              </w:rPr>
            </w:pP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79A91CB0" w14:textId="77777777" w:rsidR="00EF4098" w:rsidRDefault="00EF4098" w:rsidP="00E22AD1"/>
    <w:p w14:paraId="5851CB3F" w14:textId="5E433051" w:rsidR="00E22AD1" w:rsidRDefault="00E22AD1" w:rsidP="00E22AD1">
      <w:r>
        <w:t>De</w:t>
      </w:r>
      <w:r w:rsidR="00C909CF">
        <w:t>n nærmeste sø</w:t>
      </w:r>
      <w:r>
        <w:t xml:space="preserve"> </w:t>
      </w:r>
      <w:r w:rsidR="00DB14A3">
        <w:t xml:space="preserve">hvor der er </w:t>
      </w:r>
      <w:r w:rsidR="00EF4098">
        <w:t>registreret</w:t>
      </w:r>
      <w:r w:rsidR="000B0B5B">
        <w:t xml:space="preserve"> </w:t>
      </w:r>
      <w:r>
        <w:t>bilag IV-arter (</w:t>
      </w:r>
      <w:r w:rsidR="000B0B5B">
        <w:t>stor vandsalamander</w:t>
      </w:r>
      <w:r>
        <w:t xml:space="preserve">) ligger i en afstand af ca. </w:t>
      </w:r>
      <w:r w:rsidR="00EF4098">
        <w:t xml:space="preserve">900 </w:t>
      </w:r>
      <w:r w:rsidR="000B0B5B">
        <w:t>m</w:t>
      </w:r>
      <w:r w:rsidR="005F4411">
        <w:t xml:space="preserve"> </w:t>
      </w:r>
      <w:r w:rsidR="00EF4098">
        <w:t xml:space="preserve">øst </w:t>
      </w:r>
      <w:r>
        <w:t>for anlægge</w:t>
      </w:r>
      <w:r w:rsidR="00DF0EC5">
        <w:t>t</w:t>
      </w:r>
      <w:r w:rsidR="009425FD">
        <w:t>.</w:t>
      </w:r>
      <w:r w:rsidR="00DF0EC5">
        <w:t xml:space="preserve"> </w:t>
      </w:r>
      <w:r>
        <w:t xml:space="preserve"> </w:t>
      </w:r>
      <w:r w:rsidR="009425FD">
        <w:t xml:space="preserve">Produktionen påvirker området totalt med </w:t>
      </w:r>
      <w:r w:rsidR="00EF4098">
        <w:t>0,2</w:t>
      </w:r>
      <w:r w:rsidR="009425FD">
        <w:t xml:space="preserve"> kg N/ha/år</w:t>
      </w:r>
      <w:r w:rsidR="00DB14A3">
        <w:t>.</w:t>
      </w:r>
      <w:r w:rsidR="0078332A">
        <w:t xml:space="preserve"> Merdepositionen er beregnet til </w:t>
      </w:r>
      <w:r w:rsidR="00EF4098">
        <w:t>0,0</w:t>
      </w:r>
      <w:r w:rsidR="0078332A">
        <w:t xml:space="preserve"> kg N/ha/år.</w:t>
      </w:r>
      <w:r w:rsidR="00637E14">
        <w:t xml:space="preserve"> </w:t>
      </w:r>
    </w:p>
    <w:p w14:paraId="54EF1FFA" w14:textId="77777777" w:rsidR="00DF0EC5" w:rsidRDefault="00DF0EC5" w:rsidP="00E22AD1"/>
    <w:p w14:paraId="4E48C89B" w14:textId="0C4540AF" w:rsidR="00E22AD1" w:rsidRDefault="00E22AD1" w:rsidP="00E22AD1">
      <w:r>
        <w:t xml:space="preserve">For de øvrige arter gælder at </w:t>
      </w:r>
      <w:r w:rsidR="00EB5FF6">
        <w:t>der ikke er registreringer i området</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0D1D63B8" w14:textId="35C95532" w:rsidR="00EB5FF6" w:rsidRDefault="00E22AD1" w:rsidP="00E22AD1">
      <w:r>
        <w:t xml:space="preserve">Ejendommen overholder alle afskæringskriterier i bekendtgørelsen </w:t>
      </w:r>
      <w:r w:rsidR="00EB5FF6">
        <w:t>i forhold til kategori 1</w:t>
      </w:r>
      <w:r w:rsidR="00FF7F15">
        <w:t xml:space="preserve">, </w:t>
      </w:r>
      <w:r w:rsidR="00EB5FF6">
        <w:t xml:space="preserve">2 </w:t>
      </w:r>
      <w:r w:rsidR="00FF7F15">
        <w:t xml:space="preserve">og </w:t>
      </w:r>
      <w:r w:rsidR="00284BAF">
        <w:t xml:space="preserve">3 </w:t>
      </w:r>
      <w:r w:rsidR="00EB5FF6">
        <w:t>natur</w:t>
      </w:r>
      <w:r w:rsidR="003C5A67">
        <w:t>. D</w:t>
      </w:r>
      <w:r>
        <w:t xml:space="preserve">et vurderes, jf. forarbejderne til udarbejdelse af afskæringskriterier, at produktionen ikke medfører en påvirkning af den omkringliggende </w:t>
      </w:r>
      <w:r w:rsidR="00EB5FF6">
        <w:t xml:space="preserve">kategori </w:t>
      </w:r>
      <w:r w:rsidR="00284BAF">
        <w:t>1,</w:t>
      </w:r>
      <w:r w:rsidR="00EB5FF6">
        <w:t xml:space="preserve"> 2 </w:t>
      </w:r>
      <w:r w:rsidR="00284BAF">
        <w:t xml:space="preserve">og 3 </w:t>
      </w:r>
      <w:r w:rsidR="00EB5FF6">
        <w:t xml:space="preserve">natur. </w:t>
      </w:r>
    </w:p>
    <w:p w14:paraId="45443E00" w14:textId="77777777" w:rsidR="00E22AD1" w:rsidRDefault="00E22AD1" w:rsidP="00E22AD1"/>
    <w:p w14:paraId="67326386" w14:textId="1320ECCA" w:rsidR="00BC49D9" w:rsidRDefault="00BC49D9" w:rsidP="00BC49D9">
      <w:r>
        <w:t>Oplysningerne om bilag IV arter er indhentet på Naturdata gennem Danmarks Miljøportal hvor der er søgt i en radius på 1,5 km omkring landbruget. Udover denne afstand er det vurderet, at der vil være ingen eller minimal påvirkning af områder med bilag IV arter, og med baggrund i den konkrete viden om de enkelte arters yngle- og rasteområder, samt den generelle viden om, hvor arterne findes og hvilke aktiviteter, der kan komme i konflikt med hensynet til deres beskyttelse jf. DMUs Håndbog om dyrearter på habitatdirektivets bilag IV, vurderes det, at yngle- eller rastesteder for bilag IV arterne omkring anlægget ikke påvirkes i en grad, der kan forventes at tilsidesætte beskyttelsen af disse, da anlægget ikke direkte eller indirekte via kvæl-stofdepositionen fra anlægget vil kunne påvirke yngle- og rasteområder væsentligt.</w:t>
      </w:r>
    </w:p>
    <w:p w14:paraId="603FCC0E" w14:textId="77777777" w:rsidR="001E37ED" w:rsidRDefault="001E37ED" w:rsidP="001E37ED">
      <w:pPr>
        <w:pStyle w:val="Overskrift1"/>
      </w:pPr>
      <w:bookmarkStart w:id="20" w:name="_Toc152064126"/>
      <w:r>
        <w:t>B.6</w:t>
      </w:r>
      <w:r w:rsidR="00BA15CA">
        <w:t xml:space="preserve"> Lugtemission</w:t>
      </w:r>
      <w:bookmarkEnd w:id="20"/>
    </w:p>
    <w:p w14:paraId="0A842E06" w14:textId="15EAA060" w:rsidR="005F4411" w:rsidRDefault="005F4411" w:rsidP="005F4411">
      <w:r>
        <w:t xml:space="preserve">Enhver husdyrproduktion giver anledning til lugt inden for de nærmeste omgivelser. Hvor stort et område der påvirkes af lugt, afhænger af hvor </w:t>
      </w:r>
      <w:r w:rsidR="0078332A">
        <w:t>stort produktionsareal</w:t>
      </w:r>
      <w:r>
        <w:t xml:space="preserve"> der er på ejendommen og hvilken </w:t>
      </w:r>
      <w:r w:rsidR="0078332A">
        <w:t xml:space="preserve">type dyr </w:t>
      </w:r>
      <w:r>
        <w:t xml:space="preserve">der er tale om. Desuden spiller vindretning, terræn- og beplantningsforhold ind. Lugt stammer primært fra stalden. Desuden kan lugt forekomme i forbindelse med arbejde med 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21"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9"/>
        <w:gridCol w:w="1842"/>
        <w:gridCol w:w="2191"/>
        <w:gridCol w:w="2191"/>
      </w:tblGrid>
      <w:tr w:rsidR="005F4411" w:rsidRPr="0013346C" w14:paraId="02F77E70" w14:textId="77777777" w:rsidTr="00113DA7">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79313616" w:rsidR="005F4411" w:rsidRDefault="000F2813" w:rsidP="00A64B65">
            <w:pPr>
              <w:jc w:val="right"/>
            </w:pPr>
            <w:r>
              <w:t>21672</w:t>
            </w:r>
          </w:p>
        </w:tc>
        <w:tc>
          <w:tcPr>
            <w:tcW w:w="1886" w:type="dxa"/>
            <w:shd w:val="clear" w:color="auto" w:fill="auto"/>
          </w:tcPr>
          <w:p w14:paraId="061190C5" w14:textId="54A9261D" w:rsidR="005F4411" w:rsidRDefault="00B464E8" w:rsidP="00A64B65">
            <w:pPr>
              <w:jc w:val="right"/>
            </w:pPr>
            <w:r>
              <w:t>64702</w:t>
            </w:r>
          </w:p>
        </w:tc>
        <w:tc>
          <w:tcPr>
            <w:tcW w:w="2246" w:type="dxa"/>
            <w:shd w:val="clear" w:color="auto" w:fill="auto"/>
          </w:tcPr>
          <w:p w14:paraId="6AEB8EA9" w14:textId="3888EEB2" w:rsidR="005F4411" w:rsidRDefault="000F2813" w:rsidP="00A64B65">
            <w:pPr>
              <w:jc w:val="right"/>
            </w:pPr>
            <w:r>
              <w:t>21672</w:t>
            </w:r>
          </w:p>
        </w:tc>
        <w:tc>
          <w:tcPr>
            <w:tcW w:w="2246" w:type="dxa"/>
            <w:shd w:val="clear" w:color="auto" w:fill="auto"/>
          </w:tcPr>
          <w:p w14:paraId="69CCD2F7" w14:textId="42002C8E" w:rsidR="005F4411" w:rsidRDefault="00B464E8" w:rsidP="00A64B65">
            <w:pPr>
              <w:jc w:val="right"/>
            </w:pPr>
            <w:r>
              <w:t>64702</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718F739F" w:rsidR="004B6603" w:rsidRDefault="000F2813" w:rsidP="004B6603">
            <w:pPr>
              <w:jc w:val="right"/>
            </w:pPr>
            <w:r>
              <w:t>21672</w:t>
            </w:r>
          </w:p>
        </w:tc>
        <w:tc>
          <w:tcPr>
            <w:tcW w:w="1886" w:type="dxa"/>
            <w:tcBorders>
              <w:bottom w:val="single" w:sz="4" w:space="0" w:color="auto"/>
            </w:tcBorders>
            <w:shd w:val="clear" w:color="auto" w:fill="auto"/>
          </w:tcPr>
          <w:p w14:paraId="7BC9D25F" w14:textId="473E2144" w:rsidR="004B6603" w:rsidRDefault="00B464E8" w:rsidP="004B6603">
            <w:pPr>
              <w:jc w:val="right"/>
            </w:pPr>
            <w:r>
              <w:t>64702</w:t>
            </w:r>
          </w:p>
        </w:tc>
        <w:tc>
          <w:tcPr>
            <w:tcW w:w="2246" w:type="dxa"/>
            <w:tcBorders>
              <w:bottom w:val="single" w:sz="4" w:space="0" w:color="auto"/>
            </w:tcBorders>
            <w:shd w:val="clear" w:color="auto" w:fill="auto"/>
          </w:tcPr>
          <w:p w14:paraId="08987D47" w14:textId="694DEF4E" w:rsidR="004B6603" w:rsidRDefault="000F2813" w:rsidP="004B6603">
            <w:pPr>
              <w:jc w:val="right"/>
            </w:pPr>
            <w:r>
              <w:t>21672</w:t>
            </w:r>
          </w:p>
        </w:tc>
        <w:tc>
          <w:tcPr>
            <w:tcW w:w="2246" w:type="dxa"/>
            <w:tcBorders>
              <w:bottom w:val="single" w:sz="4" w:space="0" w:color="auto"/>
            </w:tcBorders>
            <w:shd w:val="clear" w:color="auto" w:fill="auto"/>
          </w:tcPr>
          <w:p w14:paraId="5D0ABC85" w14:textId="26BAB7E5" w:rsidR="004B6603" w:rsidRDefault="00B464E8" w:rsidP="004B6603">
            <w:pPr>
              <w:jc w:val="right"/>
            </w:pPr>
            <w:r>
              <w:t>64702</w:t>
            </w:r>
          </w:p>
        </w:tc>
      </w:tr>
      <w:tr w:rsidR="005F4411" w:rsidRPr="009B62EF"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2CBF09EE" w:rsidR="005F4411" w:rsidRPr="00113DA7" w:rsidRDefault="000F2813" w:rsidP="00A64B65">
            <w:pPr>
              <w:jc w:val="right"/>
            </w:pPr>
            <w:r>
              <w:t>0</w:t>
            </w:r>
          </w:p>
        </w:tc>
        <w:tc>
          <w:tcPr>
            <w:tcW w:w="1886" w:type="dxa"/>
            <w:shd w:val="clear" w:color="auto" w:fill="D5DCE4"/>
          </w:tcPr>
          <w:p w14:paraId="412FD973" w14:textId="0FD6F8F6" w:rsidR="005F4411" w:rsidRPr="00113DA7" w:rsidRDefault="000F2813" w:rsidP="00A64B65">
            <w:pPr>
              <w:jc w:val="right"/>
            </w:pPr>
            <w:r>
              <w:t>0</w:t>
            </w:r>
          </w:p>
        </w:tc>
        <w:tc>
          <w:tcPr>
            <w:tcW w:w="2246" w:type="dxa"/>
            <w:shd w:val="clear" w:color="auto" w:fill="D5DCE4"/>
          </w:tcPr>
          <w:p w14:paraId="63B5F973" w14:textId="057D6BFD" w:rsidR="005F4411" w:rsidRPr="00113DA7" w:rsidRDefault="000F2813" w:rsidP="00A64B65">
            <w:pPr>
              <w:jc w:val="right"/>
              <w:rPr>
                <w:b/>
              </w:rPr>
            </w:pPr>
            <w:r>
              <w:rPr>
                <w:color w:val="000000"/>
              </w:rPr>
              <w:t>0</w:t>
            </w:r>
          </w:p>
        </w:tc>
        <w:tc>
          <w:tcPr>
            <w:tcW w:w="2246" w:type="dxa"/>
            <w:shd w:val="clear" w:color="auto" w:fill="D5DCE4"/>
          </w:tcPr>
          <w:p w14:paraId="572FA776" w14:textId="3BA3BAE1" w:rsidR="005F4411" w:rsidRPr="009B62EF" w:rsidRDefault="000F2813" w:rsidP="00A64B65">
            <w:pPr>
              <w:jc w:val="right"/>
              <w:rPr>
                <w:bCs/>
              </w:rPr>
            </w:pPr>
            <w:r>
              <w:rPr>
                <w:bCs/>
              </w:rPr>
              <w:t>0</w:t>
            </w:r>
          </w:p>
        </w:tc>
      </w:tr>
    </w:tbl>
    <w:p w14:paraId="3D4648D6" w14:textId="77777777" w:rsidR="00305F2C" w:rsidRDefault="00305F2C" w:rsidP="00305F2C"/>
    <w:p w14:paraId="4C64FEC0" w14:textId="205B0F3C" w:rsidR="00305F2C" w:rsidRDefault="005F4411" w:rsidP="00305F2C">
      <w:r>
        <w:t xml:space="preserve">Som angivet i tabellen </w:t>
      </w:r>
      <w:r w:rsidR="000F2813">
        <w:t>sker der ingen ændringer</w:t>
      </w:r>
      <w:r w:rsidR="000B7B05">
        <w:t xml:space="preserve"> </w:t>
      </w:r>
      <w:r w:rsidR="0078332A">
        <w:t>af</w:t>
      </w:r>
      <w:r w:rsidR="00E70D98">
        <w:t xml:space="preserve"> </w:t>
      </w:r>
      <w:r w:rsidR="00113DA7">
        <w:t xml:space="preserve">lugt fra produktionen </w:t>
      </w:r>
      <w:r w:rsidR="00E70D98">
        <w:t>i forbindelse med godkende</w:t>
      </w:r>
      <w:r w:rsidR="0062629E">
        <w:t>lse</w:t>
      </w:r>
      <w:r w:rsidR="00E70D98">
        <w:t>n</w:t>
      </w:r>
      <w:r w:rsidR="00B016A6">
        <w:t>.</w:t>
      </w:r>
      <w:r w:rsidR="004A52B0">
        <w:t xml:space="preserve"> </w:t>
      </w:r>
    </w:p>
    <w:p w14:paraId="15C6BFF0" w14:textId="04BE1A54" w:rsidR="00EC1576" w:rsidRDefault="00EC1576" w:rsidP="00305F2C"/>
    <w:p w14:paraId="3559F042" w14:textId="77777777" w:rsidR="005F4411" w:rsidRDefault="005F4411" w:rsidP="005F4411">
      <w:r>
        <w:t xml:space="preserve">Lugtemission i Odour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0045BB46" w14:textId="77777777" w:rsidR="000F2813" w:rsidRDefault="000F2813" w:rsidP="005F4411"/>
    <w:p w14:paraId="19FB1F6C" w14:textId="77777777" w:rsidR="000F2813" w:rsidRDefault="000F2813" w:rsidP="005F4411"/>
    <w:p w14:paraId="2F78A032" w14:textId="77777777" w:rsidR="000F2813" w:rsidRDefault="000F2813"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30"/>
        <w:gridCol w:w="1089"/>
        <w:gridCol w:w="1428"/>
        <w:gridCol w:w="1751"/>
        <w:gridCol w:w="1448"/>
      </w:tblGrid>
      <w:tr w:rsidR="005F4411" w14:paraId="2D6A68E0" w14:textId="77777777" w:rsidTr="00484F67">
        <w:tc>
          <w:tcPr>
            <w:tcW w:w="2382" w:type="dxa"/>
            <w:shd w:val="clear" w:color="auto" w:fill="auto"/>
          </w:tcPr>
          <w:p w14:paraId="270D4157" w14:textId="77777777" w:rsidR="005F4411" w:rsidRDefault="005F4411" w:rsidP="00A64B65">
            <w:r>
              <w:lastRenderedPageBreak/>
              <w:t>Bebyggelse</w:t>
            </w:r>
          </w:p>
        </w:tc>
        <w:tc>
          <w:tcPr>
            <w:tcW w:w="1530"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9"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484F67">
        <w:tc>
          <w:tcPr>
            <w:tcW w:w="2382" w:type="dxa"/>
            <w:shd w:val="clear" w:color="auto" w:fill="auto"/>
          </w:tcPr>
          <w:p w14:paraId="66461BE9" w14:textId="682C1035" w:rsidR="005F4411" w:rsidRDefault="000F2813" w:rsidP="00A64B65">
            <w:r>
              <w:t>Gunderupvej 206</w:t>
            </w:r>
            <w:r w:rsidR="00B016A6">
              <w:t xml:space="preserve"> </w:t>
            </w:r>
            <w:r w:rsidR="005F4411">
              <w:t>(enkelt bolig)</w:t>
            </w:r>
          </w:p>
        </w:tc>
        <w:tc>
          <w:tcPr>
            <w:tcW w:w="1530" w:type="dxa"/>
            <w:shd w:val="clear" w:color="auto" w:fill="auto"/>
          </w:tcPr>
          <w:p w14:paraId="2AA99EE0" w14:textId="77777777" w:rsidR="005F4411" w:rsidRDefault="005F4411" w:rsidP="00A64B65">
            <w:r>
              <w:t>0</w:t>
            </w:r>
          </w:p>
        </w:tc>
        <w:tc>
          <w:tcPr>
            <w:tcW w:w="1089" w:type="dxa"/>
            <w:shd w:val="clear" w:color="auto" w:fill="auto"/>
          </w:tcPr>
          <w:p w14:paraId="4840BA10" w14:textId="68273673" w:rsidR="005F4411" w:rsidRDefault="000B7B05" w:rsidP="00A64B65">
            <w:r>
              <w:t>Ny</w:t>
            </w:r>
          </w:p>
        </w:tc>
        <w:tc>
          <w:tcPr>
            <w:tcW w:w="1428" w:type="dxa"/>
            <w:shd w:val="clear" w:color="auto" w:fill="auto"/>
          </w:tcPr>
          <w:p w14:paraId="762EC49C" w14:textId="61D600FB" w:rsidR="005F4411" w:rsidRDefault="00B464E8" w:rsidP="00A64B65">
            <w:r>
              <w:t>224</w:t>
            </w:r>
          </w:p>
        </w:tc>
        <w:tc>
          <w:tcPr>
            <w:tcW w:w="1751" w:type="dxa"/>
            <w:shd w:val="clear" w:color="auto" w:fill="auto"/>
          </w:tcPr>
          <w:p w14:paraId="7B399BD7" w14:textId="1C2A318B" w:rsidR="005F4411" w:rsidRDefault="000F2813" w:rsidP="00A64B65">
            <w:r>
              <w:t>395</w:t>
            </w:r>
          </w:p>
        </w:tc>
        <w:tc>
          <w:tcPr>
            <w:tcW w:w="1448" w:type="dxa"/>
            <w:shd w:val="clear" w:color="auto" w:fill="auto"/>
          </w:tcPr>
          <w:p w14:paraId="6C1C7B04" w14:textId="7A6C2989" w:rsidR="005F4411" w:rsidRDefault="000B0B5B" w:rsidP="00A64B65">
            <w:r>
              <w:t>Ja</w:t>
            </w:r>
          </w:p>
        </w:tc>
      </w:tr>
      <w:tr w:rsidR="005F4411" w14:paraId="443EBB57" w14:textId="77777777" w:rsidTr="00484F67">
        <w:tc>
          <w:tcPr>
            <w:tcW w:w="2382" w:type="dxa"/>
            <w:shd w:val="clear" w:color="auto" w:fill="auto"/>
          </w:tcPr>
          <w:p w14:paraId="4D82A829" w14:textId="3D36960A" w:rsidR="00484F67" w:rsidRDefault="000F2813" w:rsidP="00484F67">
            <w:r>
              <w:t>Gunderupvej 36</w:t>
            </w:r>
          </w:p>
          <w:p w14:paraId="21F826C8" w14:textId="3B5F2E5E" w:rsidR="005F4411" w:rsidRDefault="005F4411" w:rsidP="00A64B65">
            <w:r>
              <w:t>(samlet bebyggelse)</w:t>
            </w:r>
          </w:p>
        </w:tc>
        <w:tc>
          <w:tcPr>
            <w:tcW w:w="1530" w:type="dxa"/>
            <w:shd w:val="clear" w:color="auto" w:fill="auto"/>
          </w:tcPr>
          <w:p w14:paraId="47F480A7" w14:textId="61FF68CC" w:rsidR="005F4411" w:rsidRDefault="004A52B0" w:rsidP="00A64B65">
            <w:r>
              <w:t>0</w:t>
            </w:r>
          </w:p>
        </w:tc>
        <w:tc>
          <w:tcPr>
            <w:tcW w:w="1089" w:type="dxa"/>
            <w:shd w:val="clear" w:color="auto" w:fill="auto"/>
          </w:tcPr>
          <w:p w14:paraId="09F850C7" w14:textId="77777777" w:rsidR="005F4411" w:rsidRDefault="005F4411" w:rsidP="00A64B65">
            <w:r>
              <w:t>Ny</w:t>
            </w:r>
          </w:p>
        </w:tc>
        <w:tc>
          <w:tcPr>
            <w:tcW w:w="1428" w:type="dxa"/>
            <w:shd w:val="clear" w:color="auto" w:fill="auto"/>
          </w:tcPr>
          <w:p w14:paraId="163F880F" w14:textId="7BEE2C14" w:rsidR="005F4411" w:rsidRDefault="00B464E8" w:rsidP="00A64B65">
            <w:r>
              <w:t>478</w:t>
            </w:r>
          </w:p>
        </w:tc>
        <w:tc>
          <w:tcPr>
            <w:tcW w:w="1751" w:type="dxa"/>
            <w:shd w:val="clear" w:color="auto" w:fill="auto"/>
          </w:tcPr>
          <w:p w14:paraId="1E536FE8" w14:textId="5252FAEF" w:rsidR="005F4411" w:rsidRDefault="000F2813" w:rsidP="00A64B65">
            <w:r>
              <w:t>3247</w:t>
            </w:r>
          </w:p>
        </w:tc>
        <w:tc>
          <w:tcPr>
            <w:tcW w:w="1448" w:type="dxa"/>
            <w:shd w:val="clear" w:color="auto" w:fill="auto"/>
          </w:tcPr>
          <w:p w14:paraId="01F8E390" w14:textId="77777777" w:rsidR="005F4411" w:rsidRDefault="005F4411" w:rsidP="00A64B65">
            <w:r>
              <w:t>Ja</w:t>
            </w:r>
          </w:p>
        </w:tc>
      </w:tr>
      <w:tr w:rsidR="005F4411" w14:paraId="64C753CA" w14:textId="77777777" w:rsidTr="00484F67">
        <w:tc>
          <w:tcPr>
            <w:tcW w:w="2382" w:type="dxa"/>
            <w:shd w:val="clear" w:color="auto" w:fill="auto"/>
          </w:tcPr>
          <w:p w14:paraId="35A5E302" w14:textId="2F63A3CA" w:rsidR="005F4411" w:rsidRDefault="000F2813" w:rsidP="00A64B65">
            <w:r>
              <w:t>Ferslev</w:t>
            </w:r>
            <w:r w:rsidR="00EC1576">
              <w:t xml:space="preserve"> </w:t>
            </w:r>
            <w:r w:rsidR="005F4411">
              <w:t>(byzone)</w:t>
            </w:r>
          </w:p>
        </w:tc>
        <w:tc>
          <w:tcPr>
            <w:tcW w:w="1530" w:type="dxa"/>
            <w:shd w:val="clear" w:color="auto" w:fill="auto"/>
          </w:tcPr>
          <w:p w14:paraId="38028B82" w14:textId="4106B497" w:rsidR="005F4411" w:rsidRDefault="00925A81" w:rsidP="00A64B65">
            <w:r>
              <w:t>0</w:t>
            </w:r>
          </w:p>
        </w:tc>
        <w:tc>
          <w:tcPr>
            <w:tcW w:w="1089" w:type="dxa"/>
            <w:shd w:val="clear" w:color="auto" w:fill="auto"/>
          </w:tcPr>
          <w:p w14:paraId="54AED484" w14:textId="77777777" w:rsidR="005F4411" w:rsidRDefault="005F4411" w:rsidP="00A64B65">
            <w:r>
              <w:t>Ny</w:t>
            </w:r>
          </w:p>
        </w:tc>
        <w:tc>
          <w:tcPr>
            <w:tcW w:w="1428" w:type="dxa"/>
            <w:shd w:val="clear" w:color="auto" w:fill="auto"/>
          </w:tcPr>
          <w:p w14:paraId="521BA112" w14:textId="4528B68D" w:rsidR="005F4411" w:rsidRDefault="00B464E8" w:rsidP="00A64B65">
            <w:r>
              <w:t>634</w:t>
            </w:r>
          </w:p>
        </w:tc>
        <w:tc>
          <w:tcPr>
            <w:tcW w:w="1751" w:type="dxa"/>
            <w:shd w:val="clear" w:color="auto" w:fill="auto"/>
          </w:tcPr>
          <w:p w14:paraId="08FF1692" w14:textId="7938AAEA" w:rsidR="005F4411" w:rsidRDefault="000F2813" w:rsidP="00A64B65">
            <w:r>
              <w:t>3686</w:t>
            </w:r>
          </w:p>
        </w:tc>
        <w:tc>
          <w:tcPr>
            <w:tcW w:w="1448" w:type="dxa"/>
            <w:shd w:val="clear" w:color="auto" w:fill="auto"/>
          </w:tcPr>
          <w:p w14:paraId="3D118926" w14:textId="75BD7F2B" w:rsidR="005F4411" w:rsidRDefault="00DE3B4D" w:rsidP="00A64B65">
            <w:r>
              <w:t>Ja</w:t>
            </w:r>
          </w:p>
        </w:tc>
      </w:tr>
    </w:tbl>
    <w:p w14:paraId="61E962AB" w14:textId="77777777" w:rsidR="00A71D9A" w:rsidRDefault="00A71D9A"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6AD0D3F4" w14:textId="054D3D0E" w:rsidR="008D2AD2" w:rsidRDefault="00A71D9A" w:rsidP="008D2AD2">
      <w:r>
        <w:t>Der ligger ikke andre</w:t>
      </w:r>
      <w:r w:rsidR="008D2AD2">
        <w:t xml:space="preserve"> produktion</w:t>
      </w:r>
      <w:r>
        <w:t>er</w:t>
      </w:r>
      <w:r w:rsidR="008D2AD2">
        <w:t xml:space="preserve"> indenfor kumulationsafstandene. </w:t>
      </w:r>
    </w:p>
    <w:p w14:paraId="07F07EDA" w14:textId="77777777" w:rsidR="00110516" w:rsidRDefault="00110516" w:rsidP="005F4411"/>
    <w:p w14:paraId="303F14B6" w14:textId="0B48D204"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619A2E6D" w14:textId="72F3E98E" w:rsidR="004E7AAD" w:rsidRDefault="004E7AAD" w:rsidP="00110516"/>
    <w:bookmarkEnd w:id="21"/>
    <w:p w14:paraId="4D393935" w14:textId="77777777" w:rsidR="005F4411" w:rsidRPr="00C8619E" w:rsidRDefault="005F4411" w:rsidP="005F4411">
      <w:pPr>
        <w:rPr>
          <w:b/>
        </w:rPr>
      </w:pPr>
      <w:r w:rsidRPr="00C8619E">
        <w:rPr>
          <w:b/>
        </w:rPr>
        <w:t>Vurdering</w:t>
      </w:r>
    </w:p>
    <w:p w14:paraId="275497C6" w14:textId="77777777"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p>
    <w:p w14:paraId="734F4185" w14:textId="77777777" w:rsidR="00BA15CA" w:rsidRDefault="00BA15CA" w:rsidP="00BA15CA">
      <w:pPr>
        <w:pStyle w:val="Overskrift1"/>
      </w:pPr>
      <w:bookmarkStart w:id="22" w:name="_Toc152064127"/>
      <w:r>
        <w:t>B.7</w:t>
      </w:r>
      <w:r w:rsidR="00B55D35">
        <w:t xml:space="preserve"> Emissioner og genepåvirkninger</w:t>
      </w:r>
      <w:bookmarkEnd w:id="22"/>
    </w:p>
    <w:p w14:paraId="42918D2B" w14:textId="77777777" w:rsidR="00B55D35" w:rsidRPr="00B55D35" w:rsidRDefault="00B55D35" w:rsidP="00B55D35"/>
    <w:p w14:paraId="64E17C37" w14:textId="77777777" w:rsidR="00BA15CA" w:rsidRDefault="00BA15CA" w:rsidP="00B676A9">
      <w:pPr>
        <w:pStyle w:val="Overskrift3"/>
      </w:pPr>
      <w:bookmarkStart w:id="23" w:name="_Toc152064128"/>
      <w:r>
        <w:t>S</w:t>
      </w:r>
      <w:r w:rsidRPr="00A317E7">
        <w:t>tøj</w:t>
      </w:r>
      <w:bookmarkEnd w:id="23"/>
    </w:p>
    <w:p w14:paraId="396742C4" w14:textId="77777777" w:rsidR="00BA15CA" w:rsidRDefault="00BA15CA" w:rsidP="00BA15CA"/>
    <w:p w14:paraId="49792B8D" w14:textId="77777777" w:rsidR="009C44EC" w:rsidRPr="00AE196D" w:rsidRDefault="009C44EC" w:rsidP="009C44EC">
      <w:pPr>
        <w:pStyle w:val="Overskrift4"/>
        <w:rPr>
          <w:b w:val="0"/>
          <w:i w:val="0"/>
        </w:rPr>
      </w:pPr>
      <w:r w:rsidRPr="00AE196D">
        <w:rPr>
          <w:b w:val="0"/>
          <w:i w:val="0"/>
        </w:rPr>
        <w:t xml:space="preserve">Beskrivelse af støjkilder </w:t>
      </w:r>
    </w:p>
    <w:p w14:paraId="48888B9A" w14:textId="77777777" w:rsidR="009C44EC" w:rsidRDefault="009C44EC" w:rsidP="009C44EC">
      <w:r>
        <w:t>Der kan forekomme støjkilder fra:</w:t>
      </w:r>
    </w:p>
    <w:p w14:paraId="39606272" w14:textId="7E0D757B" w:rsidR="009C44EC" w:rsidRDefault="009C44EC" w:rsidP="009C44EC">
      <w:pPr>
        <w:numPr>
          <w:ilvl w:val="0"/>
          <w:numId w:val="1"/>
        </w:numPr>
        <w:spacing w:line="240" w:lineRule="auto"/>
      </w:pPr>
      <w:r>
        <w:t>Foderanlæg</w:t>
      </w:r>
      <w:r w:rsidR="00CF312E">
        <w:t xml:space="preserve"> </w:t>
      </w:r>
    </w:p>
    <w:p w14:paraId="41AD7E8A" w14:textId="77777777" w:rsidR="009C44EC" w:rsidRDefault="009C44EC" w:rsidP="009C44EC">
      <w:pPr>
        <w:numPr>
          <w:ilvl w:val="0"/>
          <w:numId w:val="1"/>
        </w:numPr>
        <w:spacing w:line="240" w:lineRule="auto"/>
      </w:pPr>
      <w:r>
        <w:t>Ventilation</w:t>
      </w:r>
    </w:p>
    <w:p w14:paraId="37DC46C8" w14:textId="77777777" w:rsidR="009C44EC" w:rsidRDefault="009C44EC" w:rsidP="009C44EC">
      <w:pPr>
        <w:numPr>
          <w:ilvl w:val="0"/>
          <w:numId w:val="1"/>
        </w:numPr>
        <w:spacing w:line="240" w:lineRule="auto"/>
      </w:pPr>
      <w:r>
        <w:t>Transport til og fra ejendommen</w:t>
      </w:r>
      <w:r w:rsidRPr="009E4213">
        <w:t xml:space="preserve"> </w:t>
      </w:r>
    </w:p>
    <w:p w14:paraId="1894278C" w14:textId="77777777" w:rsidR="009C44EC" w:rsidRDefault="009C44EC" w:rsidP="009C44EC">
      <w:pPr>
        <w:numPr>
          <w:ilvl w:val="0"/>
          <w:numId w:val="1"/>
        </w:numPr>
        <w:spacing w:line="240" w:lineRule="auto"/>
      </w:pPr>
      <w:r>
        <w:t>Periodevis støj i forbindelse med markdrift</w:t>
      </w:r>
    </w:p>
    <w:p w14:paraId="06BDE4E1" w14:textId="271EC1D0" w:rsidR="00EB7EC1" w:rsidRPr="009C744D" w:rsidRDefault="00EB7EC1" w:rsidP="00535054">
      <w:pPr>
        <w:spacing w:line="240" w:lineRule="auto"/>
        <w:ind w:left="780"/>
        <w:rPr>
          <w:color w:val="FF0000"/>
        </w:rPr>
      </w:pPr>
    </w:p>
    <w:p w14:paraId="3E023600" w14:textId="77777777" w:rsidR="009C44EC" w:rsidRPr="00AE196D" w:rsidRDefault="009C44EC" w:rsidP="009C44EC"/>
    <w:p w14:paraId="75DE628E" w14:textId="77777777" w:rsidR="009C44EC" w:rsidRPr="00AE196D" w:rsidRDefault="009C44EC" w:rsidP="009C44EC">
      <w:pPr>
        <w:pStyle w:val="Overskrift4"/>
        <w:rPr>
          <w:b w:val="0"/>
          <w:i w:val="0"/>
        </w:rPr>
      </w:pPr>
      <w:r w:rsidRPr="00AE196D">
        <w:rPr>
          <w:b w:val="0"/>
          <w:i w:val="0"/>
        </w:rPr>
        <w:t xml:space="preserve">Driftsperiode for støjkilder </w:t>
      </w:r>
    </w:p>
    <w:p w14:paraId="6F77E981"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6645E6E2" w14:textId="77777777" w:rsidR="009C44EC" w:rsidRDefault="009C44EC" w:rsidP="009C44EC"/>
    <w:p w14:paraId="6DAC6D14" w14:textId="3D84E39D" w:rsidR="00A72D62" w:rsidRPr="00941755" w:rsidRDefault="00E20B9E" w:rsidP="009C44EC">
      <w:r w:rsidRPr="00941755">
        <w:t xml:space="preserve">Der anvendes hjemmeblandet foder, hvor kornet males på ejendommen og der tilsættes mineraler og tilskudsfoder. Slaglemøllen der maler kornet larmer, men den er placeret indendøre for at afskærme omgivelserne for støj.  </w:t>
      </w:r>
    </w:p>
    <w:p w14:paraId="24953269" w14:textId="77777777" w:rsidR="00E20B9E" w:rsidRDefault="00E20B9E" w:rsidP="009C44EC"/>
    <w:p w14:paraId="0AE19BEB"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0C273F65" w14:textId="77777777" w:rsidR="009C44EC" w:rsidRDefault="009C44EC" w:rsidP="009C44EC">
      <w:pPr>
        <w:rPr>
          <w:color w:val="FF0000"/>
        </w:rPr>
      </w:pPr>
    </w:p>
    <w:p w14:paraId="58B7C1EF" w14:textId="77777777"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gylleudbringning og markarbejde. </w:t>
      </w:r>
    </w:p>
    <w:p w14:paraId="1C97C92A" w14:textId="77777777" w:rsidR="009C44EC" w:rsidRPr="00A317E7" w:rsidRDefault="009C44EC" w:rsidP="009C44EC"/>
    <w:p w14:paraId="060D13D9" w14:textId="77777777" w:rsidR="009C44EC" w:rsidRPr="00A317E7" w:rsidRDefault="009C44EC" w:rsidP="009C44EC">
      <w:r w:rsidRPr="00A317E7">
        <w:t xml:space="preserve">Tiltag mod støjkilder </w:t>
      </w:r>
    </w:p>
    <w:p w14:paraId="3EBF192A" w14:textId="77777777" w:rsidR="009C44EC" w:rsidRDefault="009C44EC" w:rsidP="009C44EC">
      <w:r w:rsidRPr="00A317E7">
        <w:t>Støj søges generelt dæmpet ved valg af støjsvag teknologi og afskærmning. Endvidere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4" w:name="_Toc152064129"/>
      <w:r>
        <w:t>Rystelser</w:t>
      </w:r>
      <w:bookmarkEnd w:id="24"/>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r>
              <w:t>Tidpunkt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A-vægtet lydtryksniveau</w:t>
            </w:r>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G-vægtet lydtryksniveau</w:t>
            </w:r>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3C6ECDDC" w:rsidR="00E229FA" w:rsidRDefault="009136A3" w:rsidP="00BA15CA">
      <w:r>
        <w:t xml:space="preserve">I forbindelse med transporter kan der muligvis være vibrationer fra køretøjerne. Dette vil dog ikke være i et omfang der overstiger, hvad der almindeligvis må forventes fra kørsler på landets veje. Der er </w:t>
      </w:r>
      <w:r w:rsidR="00E20B9E">
        <w:t>ingen</w:t>
      </w:r>
      <w:r>
        <w:t xml:space="preserve"> nabobeboelse beliggende </w:t>
      </w:r>
      <w:r w:rsidR="00E2157B">
        <w:t>ved</w:t>
      </w:r>
      <w:r>
        <w:t xml:space="preserve"> indkørsle</w:t>
      </w:r>
      <w:r w:rsidR="00E2157B">
        <w:t>n</w:t>
      </w:r>
      <w:r w:rsidR="009C744D">
        <w:t xml:space="preserve"> til ejendommen</w:t>
      </w:r>
      <w:r>
        <w:t xml:space="preserve">. Rystelser fra ejendommen eller transporter i forbindelse med driften af denne forventes derfor </w:t>
      </w:r>
      <w:r w:rsidR="00E2157B">
        <w:t>dog</w:t>
      </w:r>
      <w:r>
        <w:t xml:space="preserve"> at give gener for </w:t>
      </w:r>
      <w:r>
        <w:lastRenderedPageBreak/>
        <w:t xml:space="preserve">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5" w:name="_Toc152064130"/>
      <w:r w:rsidRPr="00A317E7">
        <w:t>Lys</w:t>
      </w:r>
      <w:bookmarkEnd w:id="25"/>
      <w:r w:rsidRPr="00A317E7">
        <w:t xml:space="preserve"> </w:t>
      </w:r>
    </w:p>
    <w:p w14:paraId="12EDCFBB" w14:textId="77777777" w:rsidR="00BA15CA" w:rsidRPr="00A317E7" w:rsidRDefault="00BA15CA" w:rsidP="00BA15CA">
      <w:r w:rsidRPr="00A317E7">
        <w:t xml:space="preserve">Lysforhold </w:t>
      </w:r>
    </w:p>
    <w:p w14:paraId="4846FD31" w14:textId="35810B64" w:rsidR="00BA15CA" w:rsidRDefault="00BA15CA" w:rsidP="00BA15CA">
      <w:r w:rsidRPr="00A317E7">
        <w:t>Belysning af anlæg</w:t>
      </w:r>
      <w:r w:rsidRPr="007839F3">
        <w:t xml:space="preserve">: </w:t>
      </w:r>
      <w:r w:rsidR="00FA0EB3">
        <w:t>Der vil være vinduer i bygningerne hvorfra der vil være lysudslip.</w:t>
      </w:r>
    </w:p>
    <w:p w14:paraId="666C2CD8" w14:textId="77777777" w:rsidR="00BA15CA" w:rsidRDefault="00BA15CA" w:rsidP="00BA15CA"/>
    <w:p w14:paraId="5F0157D2" w14:textId="77777777" w:rsidR="00BA15CA" w:rsidRDefault="00BA15CA" w:rsidP="00BA15CA">
      <w:r>
        <w:t>Lyset i staldene er tændt i forbindelse med fodring af grisene og ophold i staldene.</w:t>
      </w:r>
    </w:p>
    <w:p w14:paraId="51930F12" w14:textId="77777777" w:rsidR="00BA15CA" w:rsidRDefault="00BA15CA" w:rsidP="00BA15CA"/>
    <w:p w14:paraId="11B60214" w14:textId="77777777" w:rsidR="00BA15CA" w:rsidRDefault="00BA15CA" w:rsidP="00BA15CA">
      <w:r>
        <w:t>Forurenings- og genebegrænsende foranstaltninger</w:t>
      </w:r>
    </w:p>
    <w:p w14:paraId="0E7A7942" w14:textId="77777777" w:rsidR="00BA15CA" w:rsidRDefault="00BA15CA" w:rsidP="00BA15CA">
      <w:r>
        <w:t>Lyset vil udelukkende være tændt på det niveau som enten er foreskrevet af anden lovgivning eller i det omfang det er nødvendigt i forbindelse med ophold i staldene.</w:t>
      </w:r>
    </w:p>
    <w:p w14:paraId="0B8A911A" w14:textId="77777777" w:rsidR="006631D8" w:rsidRDefault="006631D8" w:rsidP="00BA15CA"/>
    <w:p w14:paraId="5DED47CB" w14:textId="6B8419DD" w:rsidR="00BA15CA" w:rsidRDefault="007839F3" w:rsidP="00BA15CA">
      <w:r>
        <w:t>Evt. u</w:t>
      </w:r>
      <w:r w:rsidR="00BA15CA">
        <w:t xml:space="preserve">dendørsbelysning vil være tilkoblet bevægelsessensorer </w:t>
      </w:r>
      <w:r w:rsidR="005A2F8C">
        <w:t>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2C941AAF" w:rsidR="00110516" w:rsidRDefault="00110516" w:rsidP="00110516">
      <w:r w:rsidRPr="00AB1CDD">
        <w:t>Det ansøgte projekt vil</w:t>
      </w:r>
      <w:r w:rsidR="000B7B05">
        <w:t xml:space="preserve"> ikke</w:t>
      </w:r>
      <w:r w:rsidRPr="00AB1CDD">
        <w:t xml:space="preserve"> </w:t>
      </w:r>
      <w:r w:rsidR="009C744D">
        <w:t>m</w:t>
      </w:r>
      <w:r w:rsidRPr="00AB1CDD">
        <w:t>edføre mere belysning end i nudriften</w:t>
      </w:r>
      <w:r w:rsidR="00E2157B">
        <w:t>.</w:t>
      </w:r>
      <w:r w:rsidR="00670719">
        <w:t xml:space="preserve"> </w:t>
      </w:r>
      <w:r w:rsidRPr="00AB1CDD">
        <w:t xml:space="preserve">Det forventes ikke, at ejendommens belysning vil påvirke omgivelserne i </w:t>
      </w:r>
      <w:r w:rsidR="00E20B9E">
        <w:t>væsentligt omfang</w:t>
      </w:r>
      <w:r w:rsidRPr="00AB1CDD">
        <w:t>.</w:t>
      </w:r>
    </w:p>
    <w:p w14:paraId="3F672056" w14:textId="77777777" w:rsidR="00B55D35" w:rsidRPr="00A317E7" w:rsidRDefault="00B55D35" w:rsidP="00BA15CA"/>
    <w:p w14:paraId="72505CEE" w14:textId="77777777" w:rsidR="00BA15CA" w:rsidRPr="00A317E7" w:rsidRDefault="00BA15CA" w:rsidP="00B55D35">
      <w:pPr>
        <w:pStyle w:val="Overskrift3"/>
      </w:pPr>
      <w:bookmarkStart w:id="26" w:name="_Toc152064131"/>
      <w:r w:rsidRPr="00A317E7">
        <w:t>Fluer og skadedyr</w:t>
      </w:r>
      <w:bookmarkEnd w:id="26"/>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2F734BBB" w:rsidR="00BA15CA" w:rsidRDefault="00BA15CA" w:rsidP="00BA15CA">
      <w:r w:rsidRPr="00A317E7">
        <w:t xml:space="preserve">Bekæmpelse af skadedyr fortages </w:t>
      </w:r>
      <w:r>
        <w:t>efter</w:t>
      </w:r>
      <w:r w:rsidR="00E20B9E">
        <w:t xml:space="preserve"> de af </w:t>
      </w:r>
      <w:r>
        <w:t>Aarhus Universitet, Institut for Agroøkologi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4874073E" w:rsidR="00BA15CA" w:rsidRDefault="00BA15CA" w:rsidP="00BA15CA">
      <w:r w:rsidRPr="00A317E7">
        <w:t xml:space="preserve">Kemisk fluebekæmpelse </w:t>
      </w:r>
      <w:r w:rsidR="00E20B9E">
        <w:t>efter de af Aarhus Universitet, Institut for Agroøkologi fastsatte retningslinjer</w:t>
      </w:r>
      <w:r w:rsidRPr="00A317E7">
        <w:t>.</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530E63D3" w14:textId="59E96B20" w:rsidR="00B55D35" w:rsidRDefault="00BA15CA" w:rsidP="00BA15CA">
      <w:r w:rsidRPr="00A317E7">
        <w:t xml:space="preserve">Bekæmpelse af rotter fortages </w:t>
      </w:r>
      <w:r w:rsidR="00E20B9E">
        <w:t>efter de af Aarhus Universitet, Institut for Agroøkologi fastsatte retningslinjer</w:t>
      </w:r>
      <w:r w:rsidRPr="00A317E7">
        <w:t>.</w:t>
      </w:r>
      <w:r w:rsidR="00E20B9E">
        <w:t xml:space="preserve"> </w:t>
      </w:r>
      <w:r w:rsidRPr="00A317E7">
        <w:t>Desuden følges de forbyggende foranstaltninger, som er fastlagt i Bekendtgørelse om bekæmpelse af rotter mv.</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7" w:name="_Toc152064132"/>
      <w:r w:rsidRPr="00A317E7">
        <w:t>Støv</w:t>
      </w:r>
      <w:bookmarkEnd w:id="27"/>
      <w:r w:rsidRPr="00A317E7">
        <w:t xml:space="preserve"> </w:t>
      </w:r>
    </w:p>
    <w:p w14:paraId="6EB1B0DB" w14:textId="77777777" w:rsidR="00963704" w:rsidRDefault="00963704" w:rsidP="00963704">
      <w:r>
        <w:t>Den primære støvkilde er støv fra ventilationsanlæg. Der er overbrusning i alle stalde</w:t>
      </w:r>
      <w:r w:rsidR="00DE3B4D">
        <w:t xml:space="preserve"> som reducerer støvproduktionen.</w:t>
      </w:r>
    </w:p>
    <w:p w14:paraId="31DAB327" w14:textId="77777777" w:rsidR="00963704" w:rsidRPr="00963704" w:rsidRDefault="00963704" w:rsidP="00963704"/>
    <w:p w14:paraId="2E17A0BB" w14:textId="6FAE0C6D" w:rsidR="00BA15CA" w:rsidRDefault="00BA15CA" w:rsidP="00BA15CA">
      <w:r w:rsidRPr="00A317E7">
        <w:t xml:space="preserve">Der kan forekomme støv fra kørsel på de omkringliggende arealer og veje ved staldanlæggene, endvidere vil der være en mindre støvgene ved indlæsning af </w:t>
      </w:r>
      <w:r w:rsidR="00354030">
        <w:t>f</w:t>
      </w:r>
      <w:r>
        <w:t>oder</w:t>
      </w:r>
      <w:r w:rsidRPr="00A317E7">
        <w:t>.</w:t>
      </w:r>
      <w:r w:rsidR="00670719">
        <w:t xml:space="preserve"> Fodersiloer er monteret med støvcycloner hvilket reducere</w:t>
      </w:r>
      <w:r w:rsidR="00E2157B">
        <w:t>r</w:t>
      </w:r>
      <w:r w:rsidR="00670719">
        <w:t xml:space="preserve"> støvgenerne.</w:t>
      </w:r>
    </w:p>
    <w:p w14:paraId="5B7DFD4C" w14:textId="77777777" w:rsidR="005A2F8C" w:rsidRDefault="005A2F8C" w:rsidP="00BA15CA"/>
    <w:p w14:paraId="0B6B44DF" w14:textId="77777777" w:rsidR="005A2F8C" w:rsidRDefault="005A2F8C" w:rsidP="00BA15CA">
      <w:r>
        <w:t>Forurenings- og genebegrænsende foranstaltninger</w:t>
      </w:r>
    </w:p>
    <w:p w14:paraId="2D3DE6F2" w14:textId="031F9ED9"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622F4E51" w:rsidR="00110516" w:rsidRDefault="00110516" w:rsidP="00110516">
      <w:r w:rsidRPr="00BE2C9A">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 xml:space="preserve">husdyrbrugets fokus på minimering af støvgener i </w:t>
      </w:r>
      <w:r w:rsidRPr="00BE2C9A">
        <w:lastRenderedPageBreak/>
        <w:t>forbindelse med foderopbevaring og håndtering samt transporter, vurderes det, at det ansøgte ikke vil medføre væsentlige gener for omgivelserne som følge af støv.</w:t>
      </w:r>
    </w:p>
    <w:p w14:paraId="4BDC5789" w14:textId="5F170200" w:rsidR="00F63E0C" w:rsidRDefault="00F63E0C" w:rsidP="00110516"/>
    <w:p w14:paraId="252FACBE" w14:textId="77777777" w:rsidR="00F63E0C" w:rsidRPr="00A317E7" w:rsidRDefault="00F63E0C" w:rsidP="00F63E0C"/>
    <w:p w14:paraId="3102C3D9" w14:textId="77777777" w:rsidR="00F63E0C" w:rsidRDefault="00F63E0C" w:rsidP="00F63E0C">
      <w:pPr>
        <w:pStyle w:val="Overskrift3"/>
      </w:pPr>
      <w:bookmarkStart w:id="28" w:name="_Toc38544488"/>
      <w:bookmarkStart w:id="29" w:name="_Toc152064133"/>
      <w:r w:rsidRPr="00A317E7">
        <w:t>Transport</w:t>
      </w:r>
      <w:bookmarkEnd w:id="28"/>
      <w:bookmarkEnd w:id="29"/>
      <w:r w:rsidRPr="00A317E7">
        <w:t xml:space="preserve"> </w:t>
      </w:r>
    </w:p>
    <w:p w14:paraId="377EBF0D" w14:textId="77777777" w:rsidR="005E1F11" w:rsidRPr="00A317E7" w:rsidRDefault="005E1F11" w:rsidP="005E1F11">
      <w:bookmarkStart w:id="30" w:name="_Hlk50577345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5E1F11" w:rsidRPr="00A317E7" w14:paraId="4CDEC2AE" w14:textId="77777777" w:rsidTr="005E5406">
        <w:trPr>
          <w:cantSplit/>
          <w:trHeight w:val="399"/>
          <w:jc w:val="center"/>
        </w:trPr>
        <w:tc>
          <w:tcPr>
            <w:tcW w:w="1810" w:type="dxa"/>
            <w:vMerge w:val="restart"/>
            <w:tcBorders>
              <w:top w:val="single" w:sz="12" w:space="0" w:color="auto"/>
              <w:bottom w:val="single" w:sz="6" w:space="0" w:color="auto"/>
            </w:tcBorders>
            <w:vAlign w:val="center"/>
          </w:tcPr>
          <w:p w14:paraId="147438C8" w14:textId="77777777" w:rsidR="005E1F11" w:rsidRPr="00A317E7" w:rsidRDefault="005E1F11" w:rsidP="005E5406">
            <w:r w:rsidRPr="00A317E7">
              <w:t>Transporter</w:t>
            </w:r>
          </w:p>
        </w:tc>
        <w:tc>
          <w:tcPr>
            <w:tcW w:w="2268" w:type="dxa"/>
            <w:tcBorders>
              <w:top w:val="single" w:sz="12" w:space="0" w:color="auto"/>
              <w:bottom w:val="single" w:sz="6" w:space="0" w:color="auto"/>
              <w:right w:val="single" w:sz="12" w:space="0" w:color="auto"/>
            </w:tcBorders>
            <w:vAlign w:val="center"/>
          </w:tcPr>
          <w:p w14:paraId="49B30914" w14:textId="77777777" w:rsidR="005E1F11" w:rsidRPr="00A317E7" w:rsidRDefault="005E1F11" w:rsidP="005E5406">
            <w:r w:rsidRPr="00A317E7">
              <w:t xml:space="preserve">Før </w:t>
            </w:r>
            <w:r>
              <w:t>godkendelse</w:t>
            </w:r>
          </w:p>
          <w:p w14:paraId="7470157C" w14:textId="77777777" w:rsidR="005E1F11" w:rsidRPr="00A317E7" w:rsidRDefault="005E1F11" w:rsidP="005E5406"/>
        </w:tc>
        <w:tc>
          <w:tcPr>
            <w:tcW w:w="2790" w:type="dxa"/>
            <w:tcBorders>
              <w:top w:val="single" w:sz="12" w:space="0" w:color="auto"/>
              <w:bottom w:val="single" w:sz="6" w:space="0" w:color="auto"/>
            </w:tcBorders>
            <w:vAlign w:val="center"/>
          </w:tcPr>
          <w:p w14:paraId="0AF5325B" w14:textId="77777777" w:rsidR="005E1F11" w:rsidRPr="00A317E7" w:rsidRDefault="005E1F11" w:rsidP="005E5406">
            <w:r w:rsidRPr="00A317E7">
              <w:t xml:space="preserve">Efter </w:t>
            </w:r>
            <w:r>
              <w:t>godkendelse</w:t>
            </w:r>
          </w:p>
          <w:p w14:paraId="7B998DB8" w14:textId="77777777" w:rsidR="005E1F11" w:rsidRPr="00A317E7" w:rsidRDefault="005E1F11" w:rsidP="005E5406"/>
        </w:tc>
      </w:tr>
      <w:tr w:rsidR="005E1F11" w:rsidRPr="00A317E7" w14:paraId="3D456800" w14:textId="77777777" w:rsidTr="005E5406">
        <w:trPr>
          <w:cantSplit/>
          <w:trHeight w:val="727"/>
          <w:jc w:val="center"/>
        </w:trPr>
        <w:tc>
          <w:tcPr>
            <w:tcW w:w="1810" w:type="dxa"/>
            <w:vMerge/>
            <w:tcBorders>
              <w:top w:val="single" w:sz="6" w:space="0" w:color="auto"/>
              <w:bottom w:val="single" w:sz="12" w:space="0" w:color="auto"/>
            </w:tcBorders>
            <w:vAlign w:val="center"/>
          </w:tcPr>
          <w:p w14:paraId="18DF6A59" w14:textId="77777777" w:rsidR="005E1F11" w:rsidRPr="00A317E7" w:rsidRDefault="005E1F11" w:rsidP="005E5406"/>
        </w:tc>
        <w:tc>
          <w:tcPr>
            <w:tcW w:w="2268" w:type="dxa"/>
            <w:tcBorders>
              <w:top w:val="single" w:sz="6" w:space="0" w:color="auto"/>
              <w:bottom w:val="single" w:sz="12" w:space="0" w:color="auto"/>
            </w:tcBorders>
            <w:vAlign w:val="center"/>
          </w:tcPr>
          <w:p w14:paraId="4DFFA9B4" w14:textId="77777777" w:rsidR="005E1F11" w:rsidRPr="00A317E7" w:rsidRDefault="005E1F11" w:rsidP="005E5406">
            <w:r w:rsidRPr="00A317E7">
              <w:t>Antal/</w:t>
            </w:r>
          </w:p>
          <w:p w14:paraId="641E4245" w14:textId="77777777" w:rsidR="005E1F11" w:rsidRPr="00A317E7" w:rsidRDefault="005E1F11" w:rsidP="005E5406">
            <w:r w:rsidRPr="00A317E7">
              <w:t>år</w:t>
            </w:r>
          </w:p>
        </w:tc>
        <w:tc>
          <w:tcPr>
            <w:tcW w:w="2790" w:type="dxa"/>
            <w:tcBorders>
              <w:top w:val="single" w:sz="6" w:space="0" w:color="auto"/>
              <w:bottom w:val="single" w:sz="12" w:space="0" w:color="auto"/>
            </w:tcBorders>
            <w:vAlign w:val="center"/>
          </w:tcPr>
          <w:p w14:paraId="77E12FC6" w14:textId="77777777" w:rsidR="005E1F11" w:rsidRPr="00A317E7" w:rsidRDefault="005E1F11" w:rsidP="005E5406">
            <w:r w:rsidRPr="00A317E7">
              <w:t>Antal/</w:t>
            </w:r>
          </w:p>
          <w:p w14:paraId="14F2AF8D" w14:textId="77777777" w:rsidR="005E1F11" w:rsidRPr="00A317E7" w:rsidRDefault="005E1F11" w:rsidP="005E5406">
            <w:r w:rsidRPr="00A317E7">
              <w:t>År</w:t>
            </w:r>
          </w:p>
        </w:tc>
      </w:tr>
      <w:tr w:rsidR="005E1F11" w:rsidRPr="00A317E7" w14:paraId="451A5A4F" w14:textId="77777777" w:rsidTr="005E5406">
        <w:trPr>
          <w:trHeight w:val="566"/>
          <w:jc w:val="center"/>
        </w:trPr>
        <w:tc>
          <w:tcPr>
            <w:tcW w:w="1810" w:type="dxa"/>
            <w:vAlign w:val="center"/>
          </w:tcPr>
          <w:p w14:paraId="2AB38F2F" w14:textId="350D3831" w:rsidR="005E1F11" w:rsidRPr="00A317E7" w:rsidRDefault="005E1F11" w:rsidP="005E5406">
            <w:r w:rsidRPr="00A317E7">
              <w:t xml:space="preserve">Transport af foder </w:t>
            </w:r>
          </w:p>
        </w:tc>
        <w:tc>
          <w:tcPr>
            <w:tcW w:w="2268" w:type="dxa"/>
            <w:vAlign w:val="center"/>
          </w:tcPr>
          <w:p w14:paraId="4588C6FB" w14:textId="7DAAF408" w:rsidR="005E1F11" w:rsidRPr="00A317E7" w:rsidRDefault="00E20B9E" w:rsidP="005E5406">
            <w:r>
              <w:t>30</w:t>
            </w:r>
          </w:p>
        </w:tc>
        <w:tc>
          <w:tcPr>
            <w:tcW w:w="2790" w:type="dxa"/>
            <w:vAlign w:val="center"/>
          </w:tcPr>
          <w:p w14:paraId="2B465AE9" w14:textId="0A224FEF" w:rsidR="005E1F11" w:rsidRPr="00A317E7" w:rsidRDefault="00E20B9E" w:rsidP="005E5406">
            <w:r>
              <w:t>30</w:t>
            </w:r>
          </w:p>
        </w:tc>
      </w:tr>
      <w:tr w:rsidR="00E20B9E" w:rsidRPr="00A317E7" w14:paraId="289363FA" w14:textId="77777777" w:rsidTr="005E5406">
        <w:trPr>
          <w:trHeight w:val="566"/>
          <w:jc w:val="center"/>
        </w:trPr>
        <w:tc>
          <w:tcPr>
            <w:tcW w:w="1810" w:type="dxa"/>
            <w:vAlign w:val="center"/>
          </w:tcPr>
          <w:p w14:paraId="214913C2" w14:textId="6CEA84A1" w:rsidR="00E20B9E" w:rsidRPr="00A317E7" w:rsidRDefault="00E20B9E" w:rsidP="005E5406">
            <w:r>
              <w:t>T</w:t>
            </w:r>
            <w:r w:rsidR="00941755">
              <w:t>r</w:t>
            </w:r>
            <w:r>
              <w:t>a</w:t>
            </w:r>
            <w:r w:rsidR="00941755">
              <w:t>ns</w:t>
            </w:r>
            <w:r>
              <w:t>port af korn</w:t>
            </w:r>
          </w:p>
        </w:tc>
        <w:tc>
          <w:tcPr>
            <w:tcW w:w="2268" w:type="dxa"/>
            <w:vAlign w:val="center"/>
          </w:tcPr>
          <w:p w14:paraId="0B87B99E" w14:textId="5317608D" w:rsidR="00E20B9E" w:rsidRDefault="00E20B9E" w:rsidP="005E5406">
            <w:r>
              <w:t>75</w:t>
            </w:r>
          </w:p>
        </w:tc>
        <w:tc>
          <w:tcPr>
            <w:tcW w:w="2790" w:type="dxa"/>
            <w:vAlign w:val="center"/>
          </w:tcPr>
          <w:p w14:paraId="70E8A874" w14:textId="203D0DFD" w:rsidR="00E20B9E" w:rsidRDefault="00E20B9E" w:rsidP="005E5406">
            <w:r>
              <w:t>75</w:t>
            </w:r>
          </w:p>
        </w:tc>
      </w:tr>
      <w:tr w:rsidR="005E1F11" w:rsidRPr="00A317E7" w14:paraId="65B089E2" w14:textId="77777777" w:rsidTr="005E5406">
        <w:trPr>
          <w:jc w:val="center"/>
        </w:trPr>
        <w:tc>
          <w:tcPr>
            <w:tcW w:w="1810" w:type="dxa"/>
            <w:vAlign w:val="center"/>
          </w:tcPr>
          <w:p w14:paraId="50DB5872" w14:textId="2DF4FB89" w:rsidR="005E1F11" w:rsidRDefault="005E1F11" w:rsidP="005E5406">
            <w:r>
              <w:t>Transport af smågrise</w:t>
            </w:r>
          </w:p>
        </w:tc>
        <w:tc>
          <w:tcPr>
            <w:tcW w:w="2268" w:type="dxa"/>
            <w:vAlign w:val="center"/>
          </w:tcPr>
          <w:p w14:paraId="09DCE1F0" w14:textId="33C8CB5C" w:rsidR="005E1F11" w:rsidRDefault="00E20B9E" w:rsidP="005E5406">
            <w:r>
              <w:t>20</w:t>
            </w:r>
          </w:p>
        </w:tc>
        <w:tc>
          <w:tcPr>
            <w:tcW w:w="2790" w:type="dxa"/>
            <w:vAlign w:val="center"/>
          </w:tcPr>
          <w:p w14:paraId="79D46EEE" w14:textId="0159E82F" w:rsidR="005E1F11" w:rsidRDefault="00E20B9E" w:rsidP="005E5406">
            <w:r>
              <w:t>20</w:t>
            </w:r>
          </w:p>
        </w:tc>
      </w:tr>
      <w:tr w:rsidR="005E1F11" w:rsidRPr="00A317E7" w14:paraId="34B86F84" w14:textId="77777777" w:rsidTr="005E5406">
        <w:trPr>
          <w:jc w:val="center"/>
        </w:trPr>
        <w:tc>
          <w:tcPr>
            <w:tcW w:w="1810" w:type="dxa"/>
            <w:vAlign w:val="center"/>
          </w:tcPr>
          <w:p w14:paraId="40A692D2" w14:textId="77777777" w:rsidR="005E1F11" w:rsidRPr="00A317E7" w:rsidRDefault="005E1F11" w:rsidP="005E5406">
            <w:r>
              <w:t>Afhentning slagtesvin</w:t>
            </w:r>
          </w:p>
        </w:tc>
        <w:tc>
          <w:tcPr>
            <w:tcW w:w="2268" w:type="dxa"/>
            <w:vAlign w:val="center"/>
          </w:tcPr>
          <w:p w14:paraId="515B5575" w14:textId="67423594" w:rsidR="005E1F11" w:rsidRDefault="00E20B9E" w:rsidP="005E5406">
            <w:r>
              <w:t>50</w:t>
            </w:r>
          </w:p>
        </w:tc>
        <w:tc>
          <w:tcPr>
            <w:tcW w:w="2790" w:type="dxa"/>
            <w:vAlign w:val="center"/>
          </w:tcPr>
          <w:p w14:paraId="37EA5B2C" w14:textId="1A7E4B7F" w:rsidR="005E1F11" w:rsidRDefault="00E20B9E" w:rsidP="005E5406">
            <w:r>
              <w:t>50</w:t>
            </w:r>
          </w:p>
        </w:tc>
      </w:tr>
      <w:tr w:rsidR="005E1F11" w:rsidRPr="00A317E7" w14:paraId="1D533592" w14:textId="77777777" w:rsidTr="005E5406">
        <w:trPr>
          <w:jc w:val="center"/>
        </w:trPr>
        <w:tc>
          <w:tcPr>
            <w:tcW w:w="1810" w:type="dxa"/>
            <w:vAlign w:val="center"/>
          </w:tcPr>
          <w:p w14:paraId="78E9CCF4" w14:textId="77777777" w:rsidR="005E1F11" w:rsidRPr="00A317E7" w:rsidRDefault="005E1F11" w:rsidP="005E5406">
            <w:r w:rsidRPr="00A317E7">
              <w:t>Afhentning af døde dyr</w:t>
            </w:r>
          </w:p>
        </w:tc>
        <w:tc>
          <w:tcPr>
            <w:tcW w:w="2268" w:type="dxa"/>
            <w:vAlign w:val="center"/>
          </w:tcPr>
          <w:p w14:paraId="3C68A92C" w14:textId="77777777" w:rsidR="005E1F11" w:rsidRPr="00A317E7" w:rsidRDefault="005E1F11" w:rsidP="005E5406">
            <w:r>
              <w:t>52</w:t>
            </w:r>
          </w:p>
        </w:tc>
        <w:tc>
          <w:tcPr>
            <w:tcW w:w="2790" w:type="dxa"/>
            <w:vAlign w:val="center"/>
          </w:tcPr>
          <w:p w14:paraId="162ED2A1" w14:textId="77777777" w:rsidR="005E1F11" w:rsidRPr="00A317E7" w:rsidRDefault="005E1F11" w:rsidP="005E5406">
            <w:r>
              <w:t>52</w:t>
            </w:r>
          </w:p>
        </w:tc>
      </w:tr>
      <w:tr w:rsidR="00F63E0C" w:rsidRPr="00A317E7" w14:paraId="257C9636" w14:textId="77777777" w:rsidTr="005E5406">
        <w:trPr>
          <w:jc w:val="center"/>
        </w:trPr>
        <w:tc>
          <w:tcPr>
            <w:tcW w:w="1810" w:type="dxa"/>
            <w:vAlign w:val="center"/>
          </w:tcPr>
          <w:p w14:paraId="5279044C" w14:textId="1D1FF9A6" w:rsidR="00F63E0C" w:rsidRPr="00A317E7" w:rsidRDefault="00E20B9E" w:rsidP="005E5406">
            <w:r>
              <w:t>Udbringning af husdyrgødning</w:t>
            </w:r>
          </w:p>
        </w:tc>
        <w:tc>
          <w:tcPr>
            <w:tcW w:w="2268" w:type="dxa"/>
            <w:vAlign w:val="center"/>
          </w:tcPr>
          <w:p w14:paraId="07A6CAC7" w14:textId="030AD04D" w:rsidR="00F63E0C" w:rsidRDefault="00E20B9E" w:rsidP="005E5406">
            <w:r>
              <w:t>188</w:t>
            </w:r>
          </w:p>
        </w:tc>
        <w:tc>
          <w:tcPr>
            <w:tcW w:w="2790" w:type="dxa"/>
            <w:vAlign w:val="center"/>
          </w:tcPr>
          <w:p w14:paraId="24BDEEBD" w14:textId="0B54AC58" w:rsidR="00F63E0C" w:rsidRDefault="00E20B9E" w:rsidP="005E5406">
            <w:r>
              <w:t>188</w:t>
            </w:r>
          </w:p>
        </w:tc>
      </w:tr>
      <w:tr w:rsidR="005E1F11" w:rsidRPr="00A317E7" w14:paraId="4EC6C714" w14:textId="77777777" w:rsidTr="005E5406">
        <w:trPr>
          <w:jc w:val="center"/>
        </w:trPr>
        <w:tc>
          <w:tcPr>
            <w:tcW w:w="1810" w:type="dxa"/>
            <w:tcBorders>
              <w:bottom w:val="single" w:sz="4" w:space="0" w:color="auto"/>
            </w:tcBorders>
            <w:vAlign w:val="center"/>
          </w:tcPr>
          <w:p w14:paraId="38066A34" w14:textId="77777777" w:rsidR="005E1F11" w:rsidRPr="00A317E7" w:rsidRDefault="005E1F11" w:rsidP="005E5406">
            <w:r w:rsidRPr="00A317E7">
              <w:t>Affald</w:t>
            </w:r>
          </w:p>
        </w:tc>
        <w:tc>
          <w:tcPr>
            <w:tcW w:w="2268" w:type="dxa"/>
            <w:vAlign w:val="center"/>
          </w:tcPr>
          <w:p w14:paraId="69251605" w14:textId="587EE500" w:rsidR="005E1F11" w:rsidRPr="00A317E7" w:rsidRDefault="00E20B9E" w:rsidP="005E5406">
            <w:r>
              <w:t>26</w:t>
            </w:r>
          </w:p>
        </w:tc>
        <w:tc>
          <w:tcPr>
            <w:tcW w:w="2790" w:type="dxa"/>
            <w:vAlign w:val="center"/>
          </w:tcPr>
          <w:p w14:paraId="4ECAA272" w14:textId="54F051AE" w:rsidR="005E1F11" w:rsidRPr="00A317E7" w:rsidRDefault="00E20B9E" w:rsidP="005E5406">
            <w:r>
              <w:t>26</w:t>
            </w:r>
          </w:p>
        </w:tc>
      </w:tr>
      <w:tr w:rsidR="005E1F11" w:rsidRPr="00A317E7" w14:paraId="0BFF5E11" w14:textId="77777777" w:rsidTr="005E5406">
        <w:trPr>
          <w:jc w:val="center"/>
        </w:trPr>
        <w:tc>
          <w:tcPr>
            <w:tcW w:w="1810" w:type="dxa"/>
            <w:tcBorders>
              <w:top w:val="single" w:sz="4" w:space="0" w:color="auto"/>
              <w:bottom w:val="single" w:sz="12" w:space="0" w:color="auto"/>
            </w:tcBorders>
            <w:vAlign w:val="center"/>
          </w:tcPr>
          <w:p w14:paraId="3AD03809" w14:textId="77777777" w:rsidR="005E1F11" w:rsidRPr="00A317E7" w:rsidRDefault="005E1F11" w:rsidP="005E5406">
            <w:r w:rsidRPr="00A317E7">
              <w:t>Transporter i alt</w:t>
            </w:r>
          </w:p>
        </w:tc>
        <w:tc>
          <w:tcPr>
            <w:tcW w:w="2268" w:type="dxa"/>
            <w:tcBorders>
              <w:bottom w:val="single" w:sz="12" w:space="0" w:color="auto"/>
            </w:tcBorders>
            <w:vAlign w:val="center"/>
          </w:tcPr>
          <w:p w14:paraId="61028F14" w14:textId="5EDDC203" w:rsidR="005E1F11" w:rsidRPr="00A317E7" w:rsidRDefault="00E20B9E" w:rsidP="005E5406">
            <w:r>
              <w:t>411</w:t>
            </w:r>
          </w:p>
        </w:tc>
        <w:tc>
          <w:tcPr>
            <w:tcW w:w="2790" w:type="dxa"/>
            <w:tcBorders>
              <w:bottom w:val="single" w:sz="12" w:space="0" w:color="auto"/>
            </w:tcBorders>
            <w:vAlign w:val="center"/>
          </w:tcPr>
          <w:p w14:paraId="3A37DBFD" w14:textId="39B54D7A" w:rsidR="005E1F11" w:rsidRPr="00A317E7" w:rsidRDefault="00E20B9E" w:rsidP="005E5406">
            <w:r>
              <w:t>411</w:t>
            </w:r>
          </w:p>
        </w:tc>
      </w:tr>
    </w:tbl>
    <w:p w14:paraId="5EC86DE4" w14:textId="77777777" w:rsidR="005E1F11" w:rsidRPr="00A317E7" w:rsidRDefault="005E1F11" w:rsidP="005E1F11"/>
    <w:p w14:paraId="38A19856" w14:textId="77777777" w:rsidR="00123F83" w:rsidRDefault="00123F83" w:rsidP="00110516">
      <w:pPr>
        <w:rPr>
          <w:b/>
        </w:rPr>
      </w:pPr>
    </w:p>
    <w:p w14:paraId="2762C772" w14:textId="71263015" w:rsidR="00110516" w:rsidRDefault="00110516" w:rsidP="00110516">
      <w:pPr>
        <w:rPr>
          <w:b/>
        </w:rPr>
      </w:pPr>
      <w:r w:rsidRPr="0070253E">
        <w:rPr>
          <w:b/>
        </w:rPr>
        <w:t>Vurdering af transportveje til og fra ejendommen</w:t>
      </w:r>
    </w:p>
    <w:p w14:paraId="643CB94E" w14:textId="4F728DAA" w:rsidR="00CE35D4" w:rsidRDefault="00110516" w:rsidP="00110516">
      <w:r>
        <w:t xml:space="preserve">Alt transport til og fra ejendommen </w:t>
      </w:r>
      <w:r w:rsidR="003416E9">
        <w:t xml:space="preserve">sker </w:t>
      </w:r>
      <w:r w:rsidR="00970A06">
        <w:t xml:space="preserve">med adgang </w:t>
      </w:r>
      <w:r w:rsidR="00CE35D4">
        <w:t>fra</w:t>
      </w:r>
      <w:r w:rsidR="00970A06">
        <w:t xml:space="preserve"> den offentlige vej </w:t>
      </w:r>
      <w:r w:rsidR="00E20B9E">
        <w:t xml:space="preserve">Hedeageren. </w:t>
      </w:r>
      <w:r w:rsidR="00970A06">
        <w:t xml:space="preserve">Langs med </w:t>
      </w:r>
      <w:r w:rsidR="00E20B9E">
        <w:t>Hedeageren</w:t>
      </w:r>
      <w:r w:rsidR="00354030">
        <w:t xml:space="preserve"> </w:t>
      </w:r>
      <w:r>
        <w:t xml:space="preserve">findes </w:t>
      </w:r>
      <w:r w:rsidR="00CE35D4">
        <w:t xml:space="preserve">en </w:t>
      </w:r>
      <w:r w:rsidR="00E20B9E">
        <w:t xml:space="preserve">få </w:t>
      </w:r>
      <w:r>
        <w:t>andre beboelser</w:t>
      </w:r>
      <w:r w:rsidR="00922FDC">
        <w:t xml:space="preserve">, </w:t>
      </w:r>
      <w:r w:rsidR="00680188">
        <w:t>men der er ingen beboelse ved ind- og</w:t>
      </w:r>
      <w:r w:rsidR="00922FDC">
        <w:t xml:space="preserve"> udkørs</w:t>
      </w:r>
      <w:r w:rsidR="00A021B1">
        <w:t>l</w:t>
      </w:r>
      <w:r w:rsidR="00680188">
        <w:t>en til ejendommen</w:t>
      </w:r>
      <w:r w:rsidR="00922FDC">
        <w:t>.</w:t>
      </w:r>
    </w:p>
    <w:p w14:paraId="2B92DB48" w14:textId="77777777" w:rsidR="00CE35D4" w:rsidRDefault="00CE35D4" w:rsidP="00110516"/>
    <w:p w14:paraId="138A2820" w14:textId="3BF32715" w:rsidR="00110516" w:rsidRDefault="00110516" w:rsidP="00110516">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7CE6769F"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foder og afhentning af dyr. Samlet set forventes der </w:t>
      </w:r>
      <w:r w:rsidR="00E20B9E">
        <w:rPr>
          <w:rFonts w:ascii="Arial" w:hAnsi="Arial" w:cs="Arial"/>
          <w:sz w:val="22"/>
          <w:szCs w:val="22"/>
        </w:rPr>
        <w:t>ingen</w:t>
      </w:r>
      <w:r w:rsidRPr="00421614">
        <w:rPr>
          <w:rFonts w:ascii="Arial" w:hAnsi="Arial" w:cs="Arial"/>
          <w:sz w:val="22"/>
          <w:szCs w:val="22"/>
        </w:rPr>
        <w:t xml:space="preserve"> stigning i antallet af transporter med det ansøgte projekt.</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62449113"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680188">
        <w:rPr>
          <w:rFonts w:ascii="Arial" w:hAnsi="Arial" w:cs="Arial"/>
          <w:sz w:val="22"/>
          <w:szCs w:val="22"/>
        </w:rPr>
        <w:t>7</w:t>
      </w:r>
      <w:r w:rsidR="00C61BEA">
        <w:rPr>
          <w:rFonts w:ascii="Arial" w:hAnsi="Arial" w:cs="Arial"/>
          <w:sz w:val="22"/>
          <w:szCs w:val="22"/>
        </w:rPr>
        <w:t>-18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680188" w:rsidRDefault="00110516" w:rsidP="00110516">
      <w:pPr>
        <w:pStyle w:val="Default"/>
        <w:spacing w:after="0" w:line="276" w:lineRule="auto"/>
        <w:rPr>
          <w:rFonts w:ascii="Arial" w:hAnsi="Arial" w:cs="Arial"/>
          <w:sz w:val="22"/>
          <w:szCs w:val="22"/>
        </w:rPr>
      </w:pPr>
    </w:p>
    <w:p w14:paraId="19CEE338" w14:textId="5A8C833A"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45E11D02" w:rsidR="00110516" w:rsidRDefault="00110516" w:rsidP="00110516">
      <w:pPr>
        <w:rPr>
          <w:b/>
        </w:rPr>
      </w:pPr>
      <w:r w:rsidRPr="00421614">
        <w:rPr>
          <w:b/>
        </w:rPr>
        <w:t>Vurdering</w:t>
      </w:r>
    </w:p>
    <w:bookmarkEnd w:id="30"/>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w:t>
      </w:r>
      <w:r>
        <w:lastRenderedPageBreak/>
        <w:t xml:space="preserve">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husdyrbrugloven, men af den relevante vejlovgivning, og afgøres af relevante vejmyndigheder. Færdsel på offentlig vej reguleres i øvrigt af færdselsloven og håndhæves af politiet.</w:t>
      </w:r>
      <w:r>
        <w:rPr>
          <w:i/>
          <w:iCs/>
        </w:rPr>
        <w:t>”</w:t>
      </w:r>
    </w:p>
    <w:p w14:paraId="5774A499" w14:textId="77777777" w:rsidR="00A021B1" w:rsidRDefault="00A021B1" w:rsidP="005F18F1">
      <w:bookmarkStart w:id="31" w:name="_Hlk790925"/>
    </w:p>
    <w:p w14:paraId="14AEBF03" w14:textId="52FC004B" w:rsidR="00781AD0" w:rsidRDefault="00A021B1" w:rsidP="005F18F1">
      <w:r>
        <w:t>D</w:t>
      </w:r>
      <w:r w:rsidR="005F18F1" w:rsidRPr="00421614">
        <w:t>er er tale om gode til- og frakørselsforhold til ejendommen</w:t>
      </w:r>
      <w:r>
        <w:t xml:space="preserve"> og det</w:t>
      </w:r>
      <w:r w:rsidR="005F18F1" w:rsidRPr="00421614">
        <w:t xml:space="preserve"> vurderes på den baggrund, at transporter til og fra ejendommen ikke medfører væsentlig</w:t>
      </w:r>
      <w:r w:rsidR="005F18F1">
        <w:t xml:space="preserve">t </w:t>
      </w:r>
      <w:r w:rsidR="005F18F1" w:rsidRPr="00421614">
        <w:t>gener for de omkringboende.</w:t>
      </w:r>
      <w:bookmarkEnd w:id="31"/>
    </w:p>
    <w:p w14:paraId="265296A4" w14:textId="77777777" w:rsidR="005F18F1" w:rsidRPr="00FC7296" w:rsidRDefault="005F18F1" w:rsidP="005F18F1"/>
    <w:p w14:paraId="0EE2A2F8" w14:textId="77777777" w:rsidR="00BA15CA" w:rsidRDefault="005A2F8C" w:rsidP="005A2F8C">
      <w:pPr>
        <w:pStyle w:val="Overskrift3"/>
      </w:pPr>
      <w:bookmarkStart w:id="32" w:name="_Toc152064134"/>
      <w:r>
        <w:t>Egenkontrol</w:t>
      </w:r>
      <w:bookmarkEnd w:id="32"/>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33146587" w14:textId="77777777" w:rsidR="008712E8" w:rsidRDefault="008712E8" w:rsidP="008712E8">
      <w:pPr>
        <w:numPr>
          <w:ilvl w:val="0"/>
          <w:numId w:val="22"/>
        </w:numPr>
        <w:ind w:left="1701"/>
      </w:pPr>
      <w:r>
        <w:t>Dokumentation for fasefodring og anvendelse af fytase</w:t>
      </w:r>
    </w:p>
    <w:p w14:paraId="3087BBC5" w14:textId="77777777" w:rsidR="007A2154" w:rsidRDefault="008712E8" w:rsidP="008712E8">
      <w:pPr>
        <w:numPr>
          <w:ilvl w:val="0"/>
          <w:numId w:val="22"/>
        </w:numPr>
        <w:ind w:left="1701"/>
      </w:pPr>
      <w:r>
        <w:t>Miljøledelsessystem</w:t>
      </w:r>
    </w:p>
    <w:p w14:paraId="623B323B" w14:textId="6FFE5BB4" w:rsidR="0020699A" w:rsidRDefault="0020699A" w:rsidP="008712E8">
      <w:pPr>
        <w:numPr>
          <w:ilvl w:val="0"/>
          <w:numId w:val="22"/>
        </w:numPr>
        <w:ind w:left="1701"/>
      </w:pPr>
      <w:r>
        <w:t>E-kontrol 4 gange om året</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3" w:name="_Toc152064135"/>
      <w:r w:rsidRPr="00100EA8">
        <w:t>Risici og håndtering</w:t>
      </w:r>
      <w:bookmarkEnd w:id="33"/>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05E64254" w:rsidR="007A2154" w:rsidRPr="00D107BF" w:rsidRDefault="007A2154" w:rsidP="007A2154">
      <w:r w:rsidRPr="00D107BF">
        <w:t>Kan medføre nedsivning af gylle til grundvand, eller afstrømning af gylle til vandløb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t>Børn og fremmede har ikke adgang til betjening af gyllepumper mm.</w:t>
      </w:r>
    </w:p>
    <w:p w14:paraId="528CE7B4" w14:textId="77777777" w:rsidR="007A2154" w:rsidRPr="00D107BF" w:rsidRDefault="007A2154" w:rsidP="007A2154">
      <w:pPr>
        <w:pStyle w:val="Listeafsnit"/>
        <w:numPr>
          <w:ilvl w:val="0"/>
          <w:numId w:val="29"/>
        </w:numPr>
        <w:spacing w:after="80" w:line="240" w:lineRule="auto"/>
        <w:contextualSpacing w:val="0"/>
      </w:pPr>
      <w:r w:rsidRPr="00D107BF">
        <w:t>Afløb er afblændet så gylle ikke kan løbe i dræn</w:t>
      </w:r>
    </w:p>
    <w:p w14:paraId="02A1CD72" w14:textId="77777777" w:rsidR="007A2154" w:rsidRPr="00D107BF"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3090100" w14:textId="77777777" w:rsidR="00CE35D4" w:rsidRDefault="00CE35D4" w:rsidP="00CE35D4">
      <w:pPr>
        <w:rPr>
          <w:u w:val="single"/>
        </w:rPr>
      </w:pPr>
      <w:r w:rsidRPr="00E3351C">
        <w:rPr>
          <w:u w:val="single"/>
        </w:rPr>
        <w:t>Pesticider og sprøjteudstyr</w:t>
      </w:r>
    </w:p>
    <w:p w14:paraId="3B7843F4" w14:textId="42F5E412" w:rsidR="00CE35D4" w:rsidRDefault="00680188" w:rsidP="00CE35D4">
      <w:r>
        <w:t>Der opbevares ingen pesticider på ejendommen.</w:t>
      </w:r>
    </w:p>
    <w:p w14:paraId="0FD3B14C" w14:textId="77777777" w:rsidR="00CE35D4" w:rsidRPr="00E3351C" w:rsidRDefault="00CE35D4" w:rsidP="00CE35D4">
      <w:pPr>
        <w:ind w:left="1134" w:firstLine="1134"/>
        <w:jc w:val="both"/>
      </w:pPr>
    </w:p>
    <w:p w14:paraId="4745794A" w14:textId="77777777" w:rsidR="00CE35D4" w:rsidRDefault="00CE35D4" w:rsidP="00CE35D4">
      <w:pPr>
        <w:rPr>
          <w:u w:val="single"/>
        </w:rPr>
      </w:pPr>
      <w:r w:rsidRPr="00FB5093">
        <w:rPr>
          <w:u w:val="single"/>
        </w:rPr>
        <w:t>Oplag af olie og andre kemikalier</w:t>
      </w:r>
    </w:p>
    <w:p w14:paraId="4F4AED10" w14:textId="402F65F9" w:rsidR="00CE35D4" w:rsidRDefault="00904927" w:rsidP="00CE35D4">
      <w:pPr>
        <w:autoSpaceDE w:val="0"/>
        <w:autoSpaceDN w:val="0"/>
        <w:adjustRightInd w:val="0"/>
        <w:rPr>
          <w:rFonts w:cs="Open Sans"/>
        </w:rPr>
      </w:pPr>
      <w:r>
        <w:t>Der er to olietanke på anlægget. Begge er placeret på fast bund uden afløb.</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4" w:name="_Toc152064136"/>
      <w:r>
        <w:t>B.8 Affaldsproduktion og ressourceforbrug</w:t>
      </w:r>
      <w:bookmarkEnd w:id="34"/>
    </w:p>
    <w:p w14:paraId="53EBDA31" w14:textId="77777777" w:rsidR="005664B7" w:rsidRDefault="005664B7" w:rsidP="005664B7">
      <w:r>
        <w:t>Der forventes en affaldsproduktion der er proportionel med virksomhedens størrelse og type.</w:t>
      </w:r>
    </w:p>
    <w:p w14:paraId="1A1E7D58" w14:textId="77777777" w:rsidR="005664B7" w:rsidRDefault="005664B7" w:rsidP="005664B7"/>
    <w:p w14:paraId="1EBB4FE5" w14:textId="39B6A601" w:rsidR="005664B7" w:rsidRDefault="005664B7" w:rsidP="005664B7">
      <w:r>
        <w:t>Affaldshierarkiet, jf. § 6 b i lov om miljøbeskyttelse, iagttages</w:t>
      </w:r>
      <w:r w:rsidR="00904927">
        <w:t xml:space="preserve">. </w:t>
      </w:r>
      <w:r>
        <w:t xml:space="preserve">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12F4BD24" w14:textId="77777777" w:rsidR="005664B7" w:rsidRDefault="005664B7" w:rsidP="005664B7"/>
    <w:p w14:paraId="5208C35A" w14:textId="77777777" w:rsidR="005664B7" w:rsidRDefault="005664B7" w:rsidP="005664B7">
      <w:r>
        <w:t>1) Affaldsforebyggelse.</w:t>
      </w:r>
    </w:p>
    <w:p w14:paraId="353B3328" w14:textId="77777777" w:rsidR="005664B7" w:rsidRDefault="005664B7" w:rsidP="005664B7">
      <w:r>
        <w:t xml:space="preserve">2) Forberedelse med henblik på genbrug. </w:t>
      </w:r>
    </w:p>
    <w:p w14:paraId="3B2648BE" w14:textId="77777777" w:rsidR="005664B7" w:rsidRDefault="005664B7" w:rsidP="005664B7">
      <w:r>
        <w:t xml:space="preserve">3) Genanvendelse. </w:t>
      </w:r>
    </w:p>
    <w:p w14:paraId="46C1783D" w14:textId="77777777" w:rsidR="005664B7" w:rsidRDefault="005664B7" w:rsidP="005664B7">
      <w:r>
        <w:t xml:space="preserve">4) Anden nyttiggørelse. </w:t>
      </w:r>
    </w:p>
    <w:p w14:paraId="072EA67D" w14:textId="77777777" w:rsidR="005664B7" w:rsidRDefault="005664B7" w:rsidP="005664B7">
      <w:r>
        <w:t xml:space="preserve">5) Bortskaffelse. </w:t>
      </w:r>
    </w:p>
    <w:p w14:paraId="23B5B339" w14:textId="77777777" w:rsidR="005664B7" w:rsidRDefault="005664B7" w:rsidP="005664B7"/>
    <w:p w14:paraId="0CA952D3" w14:textId="5ECABB0C" w:rsidR="005664B7" w:rsidRDefault="005664B7" w:rsidP="005664B7">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rsidR="00904927">
        <w:t>Aalborg</w:t>
      </w:r>
      <w:r>
        <w:t xml:space="preserve"> </w:t>
      </w:r>
      <w:r w:rsidRPr="005D125C">
        <w:t xml:space="preserve">Kommunes regulativ for erhvervsaffald.   </w:t>
      </w:r>
    </w:p>
    <w:p w14:paraId="56DB1635" w14:textId="77777777" w:rsidR="005664B7" w:rsidRDefault="005664B7" w:rsidP="005664B7"/>
    <w:p w14:paraId="2DEFD9E1" w14:textId="77777777" w:rsidR="005664B7" w:rsidRDefault="005664B7" w:rsidP="005664B7">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6586526B" w14:textId="77777777" w:rsidR="005664B7" w:rsidRDefault="005664B7" w:rsidP="005664B7">
      <w:r>
        <w:t>Ifølge affaldsbekendtgørelsen defineres erhvervsaffald egnet til materialenyttiggørelse som værende:</w:t>
      </w:r>
    </w:p>
    <w:p w14:paraId="6D14D039" w14:textId="77777777" w:rsidR="005664B7" w:rsidRDefault="005664B7" w:rsidP="005664B7">
      <w:r>
        <w:t>•</w:t>
      </w:r>
      <w:r>
        <w:tab/>
        <w:t>Glasaffald</w:t>
      </w:r>
    </w:p>
    <w:p w14:paraId="5285167D" w14:textId="77777777" w:rsidR="005664B7" w:rsidRDefault="005664B7" w:rsidP="005664B7">
      <w:r>
        <w:t>•</w:t>
      </w:r>
      <w:r>
        <w:tab/>
        <w:t>Metalaffald</w:t>
      </w:r>
    </w:p>
    <w:p w14:paraId="56BC95F2" w14:textId="77777777" w:rsidR="005664B7" w:rsidRDefault="005664B7" w:rsidP="005664B7">
      <w:r>
        <w:t>•</w:t>
      </w:r>
      <w:r>
        <w:tab/>
        <w:t>Plastaffald</w:t>
      </w:r>
    </w:p>
    <w:p w14:paraId="1BD14B45" w14:textId="77777777" w:rsidR="005664B7" w:rsidRDefault="005664B7" w:rsidP="005664B7">
      <w:r>
        <w:t>•</w:t>
      </w:r>
      <w:r>
        <w:tab/>
        <w:t>Papiraffald</w:t>
      </w:r>
    </w:p>
    <w:p w14:paraId="47414E30" w14:textId="77777777" w:rsidR="005664B7" w:rsidRDefault="005664B7" w:rsidP="005664B7">
      <w:r>
        <w:t>•</w:t>
      </w:r>
      <w:r>
        <w:tab/>
        <w:t>Papaffald</w:t>
      </w:r>
    </w:p>
    <w:p w14:paraId="2F616327" w14:textId="77777777" w:rsidR="005664B7" w:rsidRDefault="005664B7" w:rsidP="005664B7">
      <w:r>
        <w:t>•</w:t>
      </w:r>
      <w:r>
        <w:tab/>
        <w:t>Træaffald</w:t>
      </w:r>
    </w:p>
    <w:p w14:paraId="46258F3B" w14:textId="77777777" w:rsidR="005664B7" w:rsidRDefault="005664B7" w:rsidP="005664B7">
      <w:r>
        <w:t>•</w:t>
      </w:r>
      <w:r>
        <w:tab/>
        <w:t>Genanvendeligt farligt affald, herunder batterier og elektronik</w:t>
      </w:r>
    </w:p>
    <w:p w14:paraId="29F4AFE3" w14:textId="77777777" w:rsidR="005664B7" w:rsidRDefault="005664B7" w:rsidP="005664B7">
      <w:r>
        <w:t>•</w:t>
      </w:r>
      <w:r>
        <w:tab/>
        <w:t>Genanvendeligt PVC-affald</w:t>
      </w:r>
    </w:p>
    <w:p w14:paraId="2B0C6F0F" w14:textId="77777777" w:rsidR="005664B7" w:rsidRDefault="005664B7" w:rsidP="005664B7">
      <w:pPr>
        <w:ind w:left="1304" w:hanging="1304"/>
      </w:pPr>
      <w:r>
        <w:lastRenderedPageBreak/>
        <w:t>•</w:t>
      </w:r>
      <w:r>
        <w:tab/>
        <w:t>Andet affald, der er egnet til materialenyttiggørelse, fx byggeaffald og have-/parkaffald.</w:t>
      </w:r>
    </w:p>
    <w:p w14:paraId="170D52E4" w14:textId="77777777" w:rsidR="005664B7" w:rsidRDefault="005664B7" w:rsidP="005664B7"/>
    <w:p w14:paraId="7531B065" w14:textId="77777777" w:rsidR="005664B7" w:rsidRDefault="005664B7" w:rsidP="005664B7">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0E48FC0B" w14:textId="77777777" w:rsidR="005664B7" w:rsidRDefault="005664B7" w:rsidP="005664B7"/>
    <w:p w14:paraId="20F9F476" w14:textId="77777777" w:rsidR="005664B7" w:rsidRDefault="005664B7" w:rsidP="005664B7">
      <w:r>
        <w:t>Virksomheder kan aflevere affaldet til:</w:t>
      </w:r>
    </w:p>
    <w:p w14:paraId="30240AC4" w14:textId="77777777" w:rsidR="005664B7" w:rsidRDefault="005664B7" w:rsidP="005664B7">
      <w:pPr>
        <w:ind w:left="1304" w:hanging="1304"/>
      </w:pPr>
      <w:r>
        <w:t>•</w:t>
      </w:r>
      <w:r>
        <w:tab/>
        <w:t>Et genanvendelsesanlæg eller et anlæg, som forbereder affald til genbrug, der er registreret i Affaldsregistret.</w:t>
      </w:r>
    </w:p>
    <w:p w14:paraId="71BDC802" w14:textId="77777777" w:rsidR="005664B7" w:rsidRDefault="005664B7" w:rsidP="005664B7">
      <w:r>
        <w:t>•</w:t>
      </w:r>
      <w:r>
        <w:tab/>
        <w:t>En indsamlingsvirksomhed, der er registreret i Affaldsregistret.</w:t>
      </w:r>
    </w:p>
    <w:p w14:paraId="18AEE785" w14:textId="77777777" w:rsidR="005664B7" w:rsidRDefault="005664B7" w:rsidP="005664B7">
      <w:pPr>
        <w:ind w:left="1304" w:hanging="1304"/>
      </w:pPr>
      <w:r>
        <w:t>•</w:t>
      </w:r>
      <w:r>
        <w:tab/>
        <w:t>En virksomhed, som kan undlade at lade sig registrere efter bekendtgørelse om Affaldsregistret og om godkendelse som indsamlingsvirksomhed.</w:t>
      </w:r>
    </w:p>
    <w:p w14:paraId="08F49749" w14:textId="77777777" w:rsidR="005664B7" w:rsidRDefault="005664B7" w:rsidP="005664B7">
      <w:r>
        <w:t>•</w:t>
      </w:r>
      <w:r>
        <w:tab/>
        <w:t>Et kommunalt behandlingsanlæg, der er registreret i Affaldsregistret.</w:t>
      </w:r>
    </w:p>
    <w:p w14:paraId="2A5C8750" w14:textId="77777777" w:rsidR="005664B7" w:rsidRDefault="005664B7" w:rsidP="005664B7">
      <w:r>
        <w:t>•</w:t>
      </w:r>
      <w:r>
        <w:tab/>
        <w:t>En kommunal genbrugsplads eller en kommunal ordning efter § 11.</w:t>
      </w:r>
    </w:p>
    <w:p w14:paraId="3ABFDFF4" w14:textId="77777777" w:rsidR="005664B7" w:rsidRDefault="005664B7" w:rsidP="005664B7">
      <w:r>
        <w:t>•</w:t>
      </w:r>
      <w:r>
        <w:tab/>
        <w:t>En frivillig tilbagetagningsordning, jf. bekendtgørelse om affald.</w:t>
      </w:r>
    </w:p>
    <w:p w14:paraId="6DFF6FF3" w14:textId="77777777" w:rsidR="005664B7" w:rsidRDefault="005664B7" w:rsidP="005664B7"/>
    <w:p w14:paraId="7B76B516" w14:textId="77777777" w:rsidR="005664B7" w:rsidRDefault="005664B7" w:rsidP="005664B7">
      <w:r>
        <w:t>Det vurderes, at husdyrbruget kan producere farligt affald, herunder for eksempel:</w:t>
      </w:r>
    </w:p>
    <w:p w14:paraId="140DF7EB" w14:textId="77777777" w:rsidR="005664B7" w:rsidRDefault="005664B7" w:rsidP="005664B7">
      <w:r>
        <w:t>•</w:t>
      </w:r>
      <w:r>
        <w:tab/>
        <w:t>Oliefiltre</w:t>
      </w:r>
    </w:p>
    <w:p w14:paraId="76ECADA3" w14:textId="77777777" w:rsidR="005664B7" w:rsidRDefault="005664B7" w:rsidP="005664B7">
      <w:r>
        <w:t>•</w:t>
      </w:r>
      <w:r>
        <w:tab/>
        <w:t>Batterier</w:t>
      </w:r>
    </w:p>
    <w:p w14:paraId="70CE3A0D" w14:textId="77777777" w:rsidR="005664B7" w:rsidRDefault="005664B7" w:rsidP="005664B7">
      <w:r>
        <w:t>•</w:t>
      </w:r>
      <w:r>
        <w:tab/>
        <w:t xml:space="preserve">Spildolie </w:t>
      </w:r>
    </w:p>
    <w:p w14:paraId="3295FE08" w14:textId="77777777" w:rsidR="005664B7" w:rsidRDefault="005664B7" w:rsidP="005664B7">
      <w:r>
        <w:t>•</w:t>
      </w:r>
      <w:r>
        <w:tab/>
        <w:t>Spraydåser</w:t>
      </w:r>
    </w:p>
    <w:p w14:paraId="3F3F55BE" w14:textId="77777777" w:rsidR="005664B7" w:rsidRDefault="005664B7" w:rsidP="005664B7">
      <w:r>
        <w:t>•</w:t>
      </w:r>
      <w:r>
        <w:tab/>
        <w:t>Kanyler</w:t>
      </w:r>
    </w:p>
    <w:p w14:paraId="7BC935E2" w14:textId="77777777" w:rsidR="005664B7" w:rsidRDefault="005664B7" w:rsidP="005664B7">
      <w:r>
        <w:t>•</w:t>
      </w:r>
      <w:r>
        <w:tab/>
        <w:t>Kemikalierester</w:t>
      </w:r>
    </w:p>
    <w:p w14:paraId="71251376" w14:textId="77777777" w:rsidR="005664B7" w:rsidRDefault="005664B7" w:rsidP="005664B7">
      <w:r>
        <w:t>•</w:t>
      </w:r>
      <w:r>
        <w:tab/>
        <w:t>Rester af kunstgødning</w:t>
      </w:r>
    </w:p>
    <w:p w14:paraId="36689984" w14:textId="77777777" w:rsidR="005664B7" w:rsidRDefault="005664B7" w:rsidP="005664B7">
      <w:r>
        <w:t>•</w:t>
      </w:r>
      <w:r>
        <w:tab/>
        <w:t>Giftrester (også rottegift)</w:t>
      </w:r>
    </w:p>
    <w:p w14:paraId="65D63C56" w14:textId="77777777" w:rsidR="005664B7" w:rsidRDefault="005664B7" w:rsidP="005664B7">
      <w:r>
        <w:t>•</w:t>
      </w:r>
      <w:r>
        <w:tab/>
        <w:t>Medicinrester</w:t>
      </w:r>
    </w:p>
    <w:p w14:paraId="66D591D9" w14:textId="77777777" w:rsidR="005664B7" w:rsidRDefault="005664B7" w:rsidP="005664B7">
      <w:r>
        <w:t>•</w:t>
      </w:r>
      <w:r>
        <w:tab/>
        <w:t>Lysstofrør</w:t>
      </w:r>
    </w:p>
    <w:p w14:paraId="2A490D2C" w14:textId="77777777" w:rsidR="005664B7" w:rsidRDefault="005664B7" w:rsidP="005664B7">
      <w:r>
        <w:t>Opbevaring af farligt affald kan udgøre en miljørisiko.</w:t>
      </w:r>
    </w:p>
    <w:p w14:paraId="4F8B1492" w14:textId="77777777" w:rsidR="005664B7" w:rsidRDefault="005664B7" w:rsidP="005664B7"/>
    <w:p w14:paraId="25A0F8BC" w14:textId="77777777" w:rsidR="005664B7" w:rsidRDefault="005664B7" w:rsidP="005664B7">
      <w:r>
        <w:t>Vurdering</w:t>
      </w:r>
    </w:p>
    <w:p w14:paraId="2B731A04" w14:textId="3E99A93A" w:rsidR="005664B7" w:rsidRDefault="005664B7" w:rsidP="005664B7">
      <w:r>
        <w:t xml:space="preserve">Ejendommen er omfattet af § 16 a og er derfor omfattet af miljøministeriets affaldsregulering og </w:t>
      </w:r>
      <w:r w:rsidR="00904927">
        <w:t>Aalborg</w:t>
      </w:r>
      <w:r w:rsidR="00E663CB">
        <w:t xml:space="preserve"> </w:t>
      </w:r>
      <w:r>
        <w:t>Kommunes til enhver tid gældende affaldsregulativ for erhvervsaffald.  Husdyrbruget skal derfor også være tilknyttet kommunens ordning for håndtering af farligt affald eller have aftale med en anden godkendt indsamler eller behandlingsanlæg, såfremt der opstår farligt affald på husdyrbruget.</w:t>
      </w:r>
    </w:p>
    <w:p w14:paraId="79B9DD7F" w14:textId="77777777" w:rsidR="005664B7" w:rsidRDefault="005664B7" w:rsidP="005664B7"/>
    <w:p w14:paraId="6A734D5E" w14:textId="77777777" w:rsidR="005664B7" w:rsidRPr="00C61BEA" w:rsidRDefault="005664B7" w:rsidP="005664B7">
      <w:pPr>
        <w:rPr>
          <w:b/>
          <w:bCs/>
        </w:rPr>
      </w:pPr>
      <w:r w:rsidRPr="00C61BEA">
        <w:rPr>
          <w:b/>
          <w:bCs/>
        </w:rPr>
        <w:t>Affaldsmængder</w:t>
      </w:r>
    </w:p>
    <w:p w14:paraId="646BEF48" w14:textId="77777777" w:rsidR="005664B7" w:rsidRPr="00024F30" w:rsidRDefault="005664B7" w:rsidP="005664B7">
      <w:r w:rsidRPr="00024F30">
        <w:t>Nedenstående angiver anslåede og forventede mængder af affald årligt.</w:t>
      </w:r>
    </w:p>
    <w:p w14:paraId="1BC778B9" w14:textId="77777777" w:rsidR="005664B7" w:rsidRPr="00AE2C59" w:rsidRDefault="005664B7" w:rsidP="005664B7">
      <w:pPr>
        <w:pStyle w:val="Overskrift3"/>
      </w:pPr>
    </w:p>
    <w:p w14:paraId="4E6F0355" w14:textId="77777777" w:rsidR="005664B7" w:rsidRPr="00AE2C59" w:rsidRDefault="005664B7" w:rsidP="005664B7">
      <w:pPr>
        <w:pStyle w:val="Overskrift3"/>
      </w:pPr>
      <w:bookmarkStart w:id="35" w:name="_Toc357077948"/>
      <w:bookmarkStart w:id="36" w:name="_Toc433693955"/>
      <w:bookmarkStart w:id="37" w:name="_Toc57286960"/>
      <w:bookmarkStart w:id="38" w:name="_Toc80940409"/>
      <w:bookmarkStart w:id="39" w:name="_Toc87523323"/>
      <w:bookmarkStart w:id="40" w:name="_Toc279602203"/>
      <w:bookmarkStart w:id="41" w:name="_Toc152064137"/>
      <w:r w:rsidRPr="00AE2C59">
        <w:t>Fast affald</w:t>
      </w:r>
      <w:bookmarkEnd w:id="35"/>
      <w:bookmarkEnd w:id="36"/>
      <w:bookmarkEnd w:id="37"/>
      <w:bookmarkEnd w:id="38"/>
      <w:bookmarkEnd w:id="39"/>
      <w:bookmarkEnd w:id="41"/>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5664B7" w:rsidRPr="00AE2C59" w14:paraId="0C6B8654" w14:textId="77777777" w:rsidTr="00341A74">
        <w:tc>
          <w:tcPr>
            <w:tcW w:w="1916" w:type="dxa"/>
            <w:tcMar>
              <w:top w:w="0" w:type="dxa"/>
              <w:left w:w="108" w:type="dxa"/>
              <w:bottom w:w="0" w:type="dxa"/>
              <w:right w:w="108" w:type="dxa"/>
            </w:tcMar>
            <w:vAlign w:val="center"/>
          </w:tcPr>
          <w:p w14:paraId="13DFC194" w14:textId="77777777" w:rsidR="005664B7" w:rsidRPr="00AE2C59" w:rsidRDefault="005664B7" w:rsidP="00341A74">
            <w:pPr>
              <w:rPr>
                <w:b/>
                <w:bCs/>
              </w:rPr>
            </w:pPr>
            <w:r w:rsidRPr="00AE2C59">
              <w:rPr>
                <w:b/>
                <w:bCs/>
              </w:rPr>
              <w:t>Affaldstype</w:t>
            </w:r>
          </w:p>
        </w:tc>
        <w:tc>
          <w:tcPr>
            <w:tcW w:w="1635" w:type="dxa"/>
            <w:tcMar>
              <w:top w:w="0" w:type="dxa"/>
              <w:left w:w="108" w:type="dxa"/>
              <w:bottom w:w="0" w:type="dxa"/>
              <w:right w:w="108" w:type="dxa"/>
            </w:tcMar>
            <w:vAlign w:val="center"/>
          </w:tcPr>
          <w:p w14:paraId="0A11FB3F" w14:textId="77777777" w:rsidR="005664B7" w:rsidRPr="00AE2C59" w:rsidRDefault="005664B7" w:rsidP="00341A74">
            <w:pPr>
              <w:rPr>
                <w:b/>
                <w:bCs/>
              </w:rPr>
            </w:pPr>
            <w:r w:rsidRPr="00AE2C59">
              <w:rPr>
                <w:b/>
                <w:bCs/>
              </w:rPr>
              <w:t>Opbevarings-sted</w:t>
            </w:r>
          </w:p>
        </w:tc>
        <w:tc>
          <w:tcPr>
            <w:tcW w:w="1867" w:type="dxa"/>
            <w:tcMar>
              <w:top w:w="0" w:type="dxa"/>
              <w:left w:w="108" w:type="dxa"/>
              <w:bottom w:w="0" w:type="dxa"/>
              <w:right w:w="108" w:type="dxa"/>
            </w:tcMar>
            <w:vAlign w:val="center"/>
          </w:tcPr>
          <w:p w14:paraId="6EE0675E" w14:textId="77777777" w:rsidR="005664B7" w:rsidRPr="00AE2C59" w:rsidRDefault="005664B7" w:rsidP="00341A74">
            <w:pPr>
              <w:rPr>
                <w:b/>
                <w:bCs/>
              </w:rPr>
            </w:pPr>
            <w:r w:rsidRPr="00AE2C59">
              <w:rPr>
                <w:b/>
                <w:bCs/>
              </w:rPr>
              <w:t>Transportør</w:t>
            </w:r>
          </w:p>
        </w:tc>
        <w:tc>
          <w:tcPr>
            <w:tcW w:w="1769" w:type="dxa"/>
            <w:tcMar>
              <w:top w:w="0" w:type="dxa"/>
              <w:left w:w="108" w:type="dxa"/>
              <w:bottom w:w="0" w:type="dxa"/>
              <w:right w:w="108" w:type="dxa"/>
            </w:tcMar>
            <w:vAlign w:val="center"/>
          </w:tcPr>
          <w:p w14:paraId="31EA65EE" w14:textId="77777777" w:rsidR="005664B7" w:rsidRPr="00AE2C59" w:rsidRDefault="005664B7" w:rsidP="00341A74">
            <w:pPr>
              <w:rPr>
                <w:b/>
                <w:bCs/>
              </w:rPr>
            </w:pPr>
            <w:r w:rsidRPr="00AE2C59">
              <w:rPr>
                <w:b/>
                <w:bCs/>
              </w:rPr>
              <w:t>Modtageanlæg</w:t>
            </w:r>
          </w:p>
        </w:tc>
        <w:tc>
          <w:tcPr>
            <w:tcW w:w="1415" w:type="dxa"/>
            <w:tcMar>
              <w:top w:w="0" w:type="dxa"/>
              <w:left w:w="108" w:type="dxa"/>
              <w:bottom w:w="0" w:type="dxa"/>
              <w:right w:w="108" w:type="dxa"/>
            </w:tcMar>
            <w:vAlign w:val="center"/>
          </w:tcPr>
          <w:p w14:paraId="08551AC7" w14:textId="77777777" w:rsidR="005664B7" w:rsidRPr="00AE2C59" w:rsidRDefault="005664B7" w:rsidP="00341A74">
            <w:pPr>
              <w:rPr>
                <w:b/>
                <w:bCs/>
              </w:rPr>
            </w:pPr>
            <w:r w:rsidRPr="00AE2C59">
              <w:rPr>
                <w:b/>
                <w:bCs/>
              </w:rPr>
              <w:t>Mængder pr. år</w:t>
            </w:r>
          </w:p>
        </w:tc>
        <w:tc>
          <w:tcPr>
            <w:tcW w:w="1158" w:type="dxa"/>
            <w:tcMar>
              <w:top w:w="0" w:type="dxa"/>
              <w:left w:w="108" w:type="dxa"/>
              <w:bottom w:w="0" w:type="dxa"/>
              <w:right w:w="108" w:type="dxa"/>
            </w:tcMar>
            <w:vAlign w:val="center"/>
          </w:tcPr>
          <w:p w14:paraId="43F10A6D" w14:textId="77777777" w:rsidR="005664B7" w:rsidRPr="00AE2C59" w:rsidRDefault="005664B7" w:rsidP="00341A74">
            <w:pPr>
              <w:rPr>
                <w:b/>
                <w:bCs/>
              </w:rPr>
            </w:pPr>
            <w:r w:rsidRPr="00AE2C59">
              <w:rPr>
                <w:b/>
                <w:bCs/>
              </w:rPr>
              <w:t>EAK-kode</w:t>
            </w:r>
          </w:p>
        </w:tc>
        <w:tc>
          <w:tcPr>
            <w:tcW w:w="828" w:type="dxa"/>
            <w:tcMar>
              <w:top w:w="0" w:type="dxa"/>
              <w:left w:w="108" w:type="dxa"/>
              <w:bottom w:w="0" w:type="dxa"/>
              <w:right w:w="108" w:type="dxa"/>
            </w:tcMar>
            <w:vAlign w:val="center"/>
          </w:tcPr>
          <w:p w14:paraId="1129D20A" w14:textId="77777777" w:rsidR="005664B7" w:rsidRPr="00AE2C59" w:rsidRDefault="005664B7" w:rsidP="00341A74">
            <w:pPr>
              <w:rPr>
                <w:b/>
                <w:bCs/>
              </w:rPr>
            </w:pPr>
            <w:r w:rsidRPr="00AE2C59">
              <w:rPr>
                <w:b/>
                <w:bCs/>
              </w:rPr>
              <w:t>ISAG-kode</w:t>
            </w:r>
          </w:p>
        </w:tc>
      </w:tr>
      <w:tr w:rsidR="005664B7" w:rsidRPr="00AE2C59" w14:paraId="06927C2C" w14:textId="77777777" w:rsidTr="00341A74">
        <w:tc>
          <w:tcPr>
            <w:tcW w:w="1916" w:type="dxa"/>
            <w:tcMar>
              <w:top w:w="0" w:type="dxa"/>
              <w:left w:w="108" w:type="dxa"/>
              <w:bottom w:w="0" w:type="dxa"/>
              <w:right w:w="108" w:type="dxa"/>
            </w:tcMar>
            <w:vAlign w:val="center"/>
          </w:tcPr>
          <w:p w14:paraId="140CFCF1" w14:textId="77777777" w:rsidR="005664B7" w:rsidRPr="00AE2C59" w:rsidRDefault="005664B7" w:rsidP="00341A74">
            <w:pPr>
              <w:rPr>
                <w:b/>
                <w:bCs/>
              </w:rPr>
            </w:pPr>
            <w:r w:rsidRPr="00AE2C59">
              <w:rPr>
                <w:b/>
                <w:bCs/>
              </w:rPr>
              <w:t>Olie- og kemi-kalieaffald:</w:t>
            </w:r>
          </w:p>
        </w:tc>
        <w:tc>
          <w:tcPr>
            <w:tcW w:w="1635" w:type="dxa"/>
            <w:tcMar>
              <w:top w:w="0" w:type="dxa"/>
              <w:left w:w="108" w:type="dxa"/>
              <w:bottom w:w="0" w:type="dxa"/>
              <w:right w:w="108" w:type="dxa"/>
            </w:tcMar>
            <w:vAlign w:val="center"/>
          </w:tcPr>
          <w:p w14:paraId="51505469"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11C31617"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043330F3"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3AE97D6B"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2A7D52FB"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4E52A3F" w14:textId="77777777" w:rsidR="005664B7" w:rsidRPr="00AE2C59" w:rsidRDefault="005664B7" w:rsidP="00341A74">
            <w:pPr>
              <w:rPr>
                <w:b/>
                <w:bCs/>
              </w:rPr>
            </w:pPr>
          </w:p>
        </w:tc>
      </w:tr>
      <w:tr w:rsidR="005664B7" w:rsidRPr="006B2D26" w14:paraId="2169D428" w14:textId="77777777" w:rsidTr="00341A74">
        <w:tc>
          <w:tcPr>
            <w:tcW w:w="1916" w:type="dxa"/>
            <w:tcMar>
              <w:top w:w="0" w:type="dxa"/>
              <w:left w:w="108" w:type="dxa"/>
              <w:bottom w:w="0" w:type="dxa"/>
              <w:right w:w="108" w:type="dxa"/>
            </w:tcMar>
            <w:vAlign w:val="center"/>
          </w:tcPr>
          <w:p w14:paraId="3CB249D3" w14:textId="77777777" w:rsidR="005664B7" w:rsidRPr="006B2D26" w:rsidRDefault="005664B7" w:rsidP="00341A74">
            <w:r w:rsidRPr="006B2D26">
              <w:t>Spildolie</w:t>
            </w:r>
          </w:p>
        </w:tc>
        <w:tc>
          <w:tcPr>
            <w:tcW w:w="1635" w:type="dxa"/>
            <w:tcMar>
              <w:top w:w="0" w:type="dxa"/>
              <w:left w:w="108" w:type="dxa"/>
              <w:bottom w:w="0" w:type="dxa"/>
              <w:right w:w="108" w:type="dxa"/>
            </w:tcMar>
            <w:vAlign w:val="center"/>
          </w:tcPr>
          <w:p w14:paraId="1EC6F314" w14:textId="55586E26" w:rsidR="005664B7" w:rsidRPr="006B2D26" w:rsidRDefault="005664B7" w:rsidP="00341A74"/>
        </w:tc>
        <w:tc>
          <w:tcPr>
            <w:tcW w:w="1867" w:type="dxa"/>
            <w:tcMar>
              <w:top w:w="0" w:type="dxa"/>
              <w:left w:w="108" w:type="dxa"/>
              <w:bottom w:w="0" w:type="dxa"/>
              <w:right w:w="108" w:type="dxa"/>
            </w:tcMar>
            <w:vAlign w:val="center"/>
          </w:tcPr>
          <w:p w14:paraId="51680E6C" w14:textId="130C2E49" w:rsidR="005664B7" w:rsidRPr="006B2D26" w:rsidRDefault="005664B7" w:rsidP="00341A74"/>
        </w:tc>
        <w:tc>
          <w:tcPr>
            <w:tcW w:w="1769" w:type="dxa"/>
            <w:tcMar>
              <w:top w:w="0" w:type="dxa"/>
              <w:left w:w="108" w:type="dxa"/>
              <w:bottom w:w="0" w:type="dxa"/>
              <w:right w:w="108" w:type="dxa"/>
            </w:tcMar>
            <w:vAlign w:val="center"/>
          </w:tcPr>
          <w:p w14:paraId="1FFE1C01" w14:textId="09801E04" w:rsidR="005664B7" w:rsidRPr="006B2D26" w:rsidRDefault="005664B7" w:rsidP="00341A74">
            <w:pPr>
              <w:rPr>
                <w:bCs/>
              </w:rPr>
            </w:pPr>
          </w:p>
        </w:tc>
        <w:tc>
          <w:tcPr>
            <w:tcW w:w="1415" w:type="dxa"/>
            <w:tcMar>
              <w:top w:w="0" w:type="dxa"/>
              <w:left w:w="108" w:type="dxa"/>
              <w:bottom w:w="0" w:type="dxa"/>
              <w:right w:w="108" w:type="dxa"/>
            </w:tcMar>
            <w:vAlign w:val="center"/>
          </w:tcPr>
          <w:p w14:paraId="728512E0" w14:textId="4004D7E9" w:rsidR="005664B7" w:rsidRPr="006B2D26" w:rsidRDefault="00E10542" w:rsidP="00341A74">
            <w:r>
              <w:t>0</w:t>
            </w:r>
          </w:p>
        </w:tc>
        <w:tc>
          <w:tcPr>
            <w:tcW w:w="1158" w:type="dxa"/>
            <w:tcMar>
              <w:top w:w="0" w:type="dxa"/>
              <w:left w:w="108" w:type="dxa"/>
              <w:bottom w:w="0" w:type="dxa"/>
              <w:right w:w="108" w:type="dxa"/>
            </w:tcMar>
            <w:vAlign w:val="center"/>
          </w:tcPr>
          <w:p w14:paraId="76320446" w14:textId="77777777" w:rsidR="005664B7" w:rsidRPr="006B2D26" w:rsidRDefault="005664B7" w:rsidP="00341A74">
            <w:r w:rsidRPr="006B2D26">
              <w:t>13.02.08</w:t>
            </w:r>
          </w:p>
        </w:tc>
        <w:tc>
          <w:tcPr>
            <w:tcW w:w="828" w:type="dxa"/>
            <w:tcMar>
              <w:top w:w="0" w:type="dxa"/>
              <w:left w:w="108" w:type="dxa"/>
              <w:bottom w:w="0" w:type="dxa"/>
              <w:right w:w="108" w:type="dxa"/>
            </w:tcMar>
            <w:vAlign w:val="center"/>
          </w:tcPr>
          <w:p w14:paraId="77DAD6A8" w14:textId="77777777" w:rsidR="005664B7" w:rsidRPr="006B2D26" w:rsidRDefault="005664B7" w:rsidP="00341A74">
            <w:r w:rsidRPr="006B2D26">
              <w:t>06.01</w:t>
            </w:r>
          </w:p>
        </w:tc>
      </w:tr>
      <w:tr w:rsidR="005664B7" w:rsidRPr="006B2D26" w14:paraId="68160E29" w14:textId="77777777" w:rsidTr="00341A74">
        <w:tc>
          <w:tcPr>
            <w:tcW w:w="1916" w:type="dxa"/>
            <w:tcMar>
              <w:top w:w="0" w:type="dxa"/>
              <w:left w:w="108" w:type="dxa"/>
              <w:bottom w:w="0" w:type="dxa"/>
              <w:right w:w="108" w:type="dxa"/>
            </w:tcMar>
            <w:vAlign w:val="center"/>
          </w:tcPr>
          <w:p w14:paraId="73FCD660" w14:textId="77777777" w:rsidR="005664B7" w:rsidRPr="006B2D26" w:rsidRDefault="005664B7" w:rsidP="00341A74">
            <w:r w:rsidRPr="006B2D26">
              <w:t>Olietromle</w:t>
            </w:r>
          </w:p>
        </w:tc>
        <w:tc>
          <w:tcPr>
            <w:tcW w:w="1635" w:type="dxa"/>
            <w:tcMar>
              <w:top w:w="0" w:type="dxa"/>
              <w:left w:w="108" w:type="dxa"/>
              <w:bottom w:w="0" w:type="dxa"/>
              <w:right w:w="108" w:type="dxa"/>
            </w:tcMar>
            <w:vAlign w:val="center"/>
          </w:tcPr>
          <w:p w14:paraId="45B90488" w14:textId="780DAF23" w:rsidR="005664B7" w:rsidRPr="006B2D26" w:rsidRDefault="005664B7" w:rsidP="00341A74"/>
        </w:tc>
        <w:tc>
          <w:tcPr>
            <w:tcW w:w="1867" w:type="dxa"/>
            <w:tcMar>
              <w:top w:w="0" w:type="dxa"/>
              <w:left w:w="108" w:type="dxa"/>
              <w:bottom w:w="0" w:type="dxa"/>
              <w:right w:w="108" w:type="dxa"/>
            </w:tcMar>
            <w:vAlign w:val="center"/>
          </w:tcPr>
          <w:p w14:paraId="65EF9F5C" w14:textId="1F937C21" w:rsidR="005664B7" w:rsidRPr="00A13B17" w:rsidRDefault="005664B7" w:rsidP="00341A74"/>
        </w:tc>
        <w:tc>
          <w:tcPr>
            <w:tcW w:w="1769" w:type="dxa"/>
            <w:tcMar>
              <w:top w:w="0" w:type="dxa"/>
              <w:left w:w="108" w:type="dxa"/>
              <w:bottom w:w="0" w:type="dxa"/>
              <w:right w:w="108" w:type="dxa"/>
            </w:tcMar>
            <w:vAlign w:val="center"/>
          </w:tcPr>
          <w:p w14:paraId="34C170FA" w14:textId="12E2BDAE" w:rsidR="005664B7" w:rsidRPr="006B2D26" w:rsidRDefault="005664B7" w:rsidP="00341A74">
            <w:pPr>
              <w:rPr>
                <w:bCs/>
              </w:rPr>
            </w:pPr>
          </w:p>
        </w:tc>
        <w:tc>
          <w:tcPr>
            <w:tcW w:w="1415" w:type="dxa"/>
            <w:tcMar>
              <w:top w:w="0" w:type="dxa"/>
              <w:left w:w="108" w:type="dxa"/>
              <w:bottom w:w="0" w:type="dxa"/>
              <w:right w:w="108" w:type="dxa"/>
            </w:tcMar>
            <w:vAlign w:val="center"/>
          </w:tcPr>
          <w:p w14:paraId="7C17F784" w14:textId="14DBEBC6" w:rsidR="005664B7" w:rsidRPr="006B2D26" w:rsidRDefault="00E10542" w:rsidP="00341A74">
            <w:r>
              <w:t>0</w:t>
            </w:r>
          </w:p>
        </w:tc>
        <w:tc>
          <w:tcPr>
            <w:tcW w:w="1158" w:type="dxa"/>
            <w:tcMar>
              <w:top w:w="0" w:type="dxa"/>
              <w:left w:w="108" w:type="dxa"/>
              <w:bottom w:w="0" w:type="dxa"/>
              <w:right w:w="108" w:type="dxa"/>
            </w:tcMar>
            <w:vAlign w:val="center"/>
          </w:tcPr>
          <w:p w14:paraId="3E7F74D8" w14:textId="77777777" w:rsidR="005664B7" w:rsidRPr="006B2D26" w:rsidRDefault="005664B7" w:rsidP="00341A74">
            <w:r w:rsidRPr="006B2D26">
              <w:t>15.01.04</w:t>
            </w:r>
          </w:p>
        </w:tc>
        <w:tc>
          <w:tcPr>
            <w:tcW w:w="828" w:type="dxa"/>
            <w:tcMar>
              <w:top w:w="0" w:type="dxa"/>
              <w:left w:w="108" w:type="dxa"/>
              <w:bottom w:w="0" w:type="dxa"/>
              <w:right w:w="108" w:type="dxa"/>
            </w:tcMar>
            <w:vAlign w:val="center"/>
          </w:tcPr>
          <w:p w14:paraId="3AB25FE8" w14:textId="77777777" w:rsidR="005664B7" w:rsidRPr="006B2D26" w:rsidRDefault="005664B7" w:rsidP="00341A74">
            <w:r w:rsidRPr="006B2D26">
              <w:t>56.20</w:t>
            </w:r>
          </w:p>
        </w:tc>
      </w:tr>
      <w:tr w:rsidR="005664B7" w:rsidRPr="00AE2C59" w14:paraId="40DFA612" w14:textId="77777777" w:rsidTr="00341A74">
        <w:tc>
          <w:tcPr>
            <w:tcW w:w="1916" w:type="dxa"/>
            <w:tcMar>
              <w:top w:w="0" w:type="dxa"/>
              <w:left w:w="108" w:type="dxa"/>
              <w:bottom w:w="0" w:type="dxa"/>
              <w:right w:w="108" w:type="dxa"/>
            </w:tcMar>
            <w:vAlign w:val="center"/>
          </w:tcPr>
          <w:p w14:paraId="312A34A7" w14:textId="77777777" w:rsidR="005664B7" w:rsidRPr="00AE2C59" w:rsidRDefault="005664B7" w:rsidP="00341A74">
            <w:pPr>
              <w:rPr>
                <w:bCs/>
              </w:rPr>
            </w:pPr>
            <w:r w:rsidRPr="00AE2C59">
              <w:rPr>
                <w:bCs/>
              </w:rPr>
              <w:t>Blyakkumulatorer</w:t>
            </w:r>
          </w:p>
        </w:tc>
        <w:tc>
          <w:tcPr>
            <w:tcW w:w="1635" w:type="dxa"/>
            <w:tcMar>
              <w:top w:w="0" w:type="dxa"/>
              <w:left w:w="108" w:type="dxa"/>
              <w:bottom w:w="0" w:type="dxa"/>
              <w:right w:w="108" w:type="dxa"/>
            </w:tcMar>
            <w:vAlign w:val="center"/>
          </w:tcPr>
          <w:p w14:paraId="3B32CAE0" w14:textId="77777777" w:rsidR="005664B7" w:rsidRPr="00AE2C59" w:rsidRDefault="005664B7" w:rsidP="00341A74">
            <w:pPr>
              <w:rPr>
                <w:bCs/>
              </w:rPr>
            </w:pPr>
            <w:r>
              <w:rPr>
                <w:bCs/>
              </w:rPr>
              <w:t>-</w:t>
            </w:r>
          </w:p>
        </w:tc>
        <w:tc>
          <w:tcPr>
            <w:tcW w:w="1867" w:type="dxa"/>
            <w:tcMar>
              <w:top w:w="0" w:type="dxa"/>
              <w:left w:w="108" w:type="dxa"/>
              <w:bottom w:w="0" w:type="dxa"/>
              <w:right w:w="108" w:type="dxa"/>
            </w:tcMar>
            <w:vAlign w:val="center"/>
          </w:tcPr>
          <w:p w14:paraId="269DD5E8" w14:textId="77777777" w:rsidR="005664B7" w:rsidRPr="00AE2C59" w:rsidRDefault="005664B7" w:rsidP="00341A74">
            <w:pPr>
              <w:rPr>
                <w:b/>
                <w:bCs/>
              </w:rPr>
            </w:pPr>
            <w:r>
              <w:rPr>
                <w:bCs/>
              </w:rPr>
              <w:t>-</w:t>
            </w:r>
          </w:p>
        </w:tc>
        <w:tc>
          <w:tcPr>
            <w:tcW w:w="1769" w:type="dxa"/>
            <w:tcMar>
              <w:top w:w="0" w:type="dxa"/>
              <w:left w:w="108" w:type="dxa"/>
              <w:bottom w:w="0" w:type="dxa"/>
              <w:right w:w="108" w:type="dxa"/>
            </w:tcMar>
            <w:vAlign w:val="center"/>
          </w:tcPr>
          <w:p w14:paraId="1023F9A7"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4F2D4360"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167E8D33" w14:textId="77777777" w:rsidR="005664B7" w:rsidRPr="00AE2C59" w:rsidRDefault="005664B7" w:rsidP="00341A74">
            <w:pPr>
              <w:rPr>
                <w:bCs/>
              </w:rPr>
            </w:pPr>
            <w:r w:rsidRPr="00AE2C59">
              <w:rPr>
                <w:bCs/>
              </w:rPr>
              <w:t>16.06.01</w:t>
            </w:r>
          </w:p>
        </w:tc>
        <w:tc>
          <w:tcPr>
            <w:tcW w:w="828" w:type="dxa"/>
            <w:tcMar>
              <w:top w:w="0" w:type="dxa"/>
              <w:left w:w="108" w:type="dxa"/>
              <w:bottom w:w="0" w:type="dxa"/>
              <w:right w:w="108" w:type="dxa"/>
            </w:tcMar>
            <w:vAlign w:val="center"/>
          </w:tcPr>
          <w:p w14:paraId="0FFB9068" w14:textId="77777777" w:rsidR="005664B7" w:rsidRPr="00AE2C59" w:rsidRDefault="005664B7" w:rsidP="00341A74">
            <w:pPr>
              <w:rPr>
                <w:bCs/>
              </w:rPr>
            </w:pPr>
            <w:r w:rsidRPr="00AE2C59">
              <w:rPr>
                <w:bCs/>
              </w:rPr>
              <w:t>05.99</w:t>
            </w:r>
          </w:p>
        </w:tc>
      </w:tr>
      <w:tr w:rsidR="005664B7" w:rsidRPr="00AE2C59" w14:paraId="5E3FC040" w14:textId="77777777" w:rsidTr="00341A74">
        <w:tc>
          <w:tcPr>
            <w:tcW w:w="1916" w:type="dxa"/>
            <w:tcMar>
              <w:top w:w="0" w:type="dxa"/>
              <w:left w:w="108" w:type="dxa"/>
              <w:bottom w:w="0" w:type="dxa"/>
              <w:right w:w="108" w:type="dxa"/>
            </w:tcMar>
            <w:vAlign w:val="center"/>
          </w:tcPr>
          <w:p w14:paraId="5EF2D488" w14:textId="77777777" w:rsidR="005664B7" w:rsidRPr="00AE2C59" w:rsidRDefault="005664B7" w:rsidP="00341A74">
            <w:pPr>
              <w:rPr>
                <w:bCs/>
              </w:rPr>
            </w:pPr>
            <w:r w:rsidRPr="00AE2C59">
              <w:rPr>
                <w:bCs/>
              </w:rPr>
              <w:t>Tørbatterier – NiCd</w:t>
            </w:r>
          </w:p>
        </w:tc>
        <w:tc>
          <w:tcPr>
            <w:tcW w:w="1635" w:type="dxa"/>
            <w:tcMar>
              <w:top w:w="0" w:type="dxa"/>
              <w:left w:w="108" w:type="dxa"/>
              <w:bottom w:w="0" w:type="dxa"/>
              <w:right w:w="108" w:type="dxa"/>
            </w:tcMar>
            <w:vAlign w:val="center"/>
          </w:tcPr>
          <w:p w14:paraId="24D05700"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67A65C8F"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439D7AD"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6A14001B" w14:textId="77777777" w:rsidR="005664B7" w:rsidRPr="00AE2C59" w:rsidRDefault="005664B7" w:rsidP="00341A74">
            <w:pPr>
              <w:rPr>
                <w:bCs/>
              </w:rPr>
            </w:pPr>
            <w:r>
              <w:rPr>
                <w:bCs/>
              </w:rPr>
              <w:t>50</w:t>
            </w:r>
          </w:p>
        </w:tc>
        <w:tc>
          <w:tcPr>
            <w:tcW w:w="1158" w:type="dxa"/>
            <w:tcMar>
              <w:top w:w="0" w:type="dxa"/>
              <w:left w:w="108" w:type="dxa"/>
              <w:bottom w:w="0" w:type="dxa"/>
              <w:right w:w="108" w:type="dxa"/>
            </w:tcMar>
            <w:vAlign w:val="center"/>
          </w:tcPr>
          <w:p w14:paraId="1C54FA2E"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030E7F8C" w14:textId="77777777" w:rsidR="005664B7" w:rsidRPr="00AE2C59" w:rsidRDefault="005664B7" w:rsidP="00341A74">
            <w:pPr>
              <w:rPr>
                <w:bCs/>
              </w:rPr>
            </w:pPr>
            <w:r w:rsidRPr="00AE2C59">
              <w:rPr>
                <w:bCs/>
              </w:rPr>
              <w:t>77.00</w:t>
            </w:r>
          </w:p>
        </w:tc>
      </w:tr>
      <w:tr w:rsidR="005664B7" w:rsidRPr="00AE2C59" w14:paraId="13202AEB" w14:textId="77777777" w:rsidTr="00341A74">
        <w:tc>
          <w:tcPr>
            <w:tcW w:w="1916" w:type="dxa"/>
            <w:tcMar>
              <w:top w:w="0" w:type="dxa"/>
              <w:left w:w="108" w:type="dxa"/>
              <w:bottom w:w="0" w:type="dxa"/>
              <w:right w:w="108" w:type="dxa"/>
            </w:tcMar>
            <w:vAlign w:val="center"/>
          </w:tcPr>
          <w:p w14:paraId="4EBF3F67" w14:textId="77777777" w:rsidR="005664B7" w:rsidRPr="00AE2C59" w:rsidRDefault="005664B7" w:rsidP="00341A74">
            <w:pPr>
              <w:rPr>
                <w:bCs/>
              </w:rPr>
            </w:pPr>
            <w:r w:rsidRPr="00AE2C59">
              <w:rPr>
                <w:bCs/>
              </w:rPr>
              <w:t>Tørbatterier – Kviksølv</w:t>
            </w:r>
          </w:p>
        </w:tc>
        <w:tc>
          <w:tcPr>
            <w:tcW w:w="1635" w:type="dxa"/>
            <w:tcMar>
              <w:top w:w="0" w:type="dxa"/>
              <w:left w:w="108" w:type="dxa"/>
              <w:bottom w:w="0" w:type="dxa"/>
              <w:right w:w="108" w:type="dxa"/>
            </w:tcMar>
            <w:vAlign w:val="center"/>
          </w:tcPr>
          <w:p w14:paraId="19F02F55"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2E548C59"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C98FC35"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14108135"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58397CC9"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3074FD24" w14:textId="77777777" w:rsidR="005664B7" w:rsidRPr="00AE2C59" w:rsidRDefault="005664B7" w:rsidP="00341A74">
            <w:pPr>
              <w:rPr>
                <w:bCs/>
              </w:rPr>
            </w:pPr>
            <w:r w:rsidRPr="00AE2C59">
              <w:rPr>
                <w:bCs/>
              </w:rPr>
              <w:t>77.00</w:t>
            </w:r>
          </w:p>
        </w:tc>
      </w:tr>
      <w:tr w:rsidR="005664B7" w:rsidRPr="00AE2C59" w14:paraId="3B290F22" w14:textId="77777777" w:rsidTr="00341A74">
        <w:tc>
          <w:tcPr>
            <w:tcW w:w="1916" w:type="dxa"/>
            <w:tcMar>
              <w:top w:w="0" w:type="dxa"/>
              <w:left w:w="108" w:type="dxa"/>
              <w:bottom w:w="0" w:type="dxa"/>
              <w:right w:w="108" w:type="dxa"/>
            </w:tcMar>
            <w:vAlign w:val="center"/>
          </w:tcPr>
          <w:p w14:paraId="541B2EDE" w14:textId="77777777" w:rsidR="005664B7" w:rsidRPr="00AE2C59" w:rsidRDefault="005664B7" w:rsidP="00341A74">
            <w:pPr>
              <w:rPr>
                <w:b/>
                <w:bCs/>
              </w:rPr>
            </w:pPr>
            <w:r w:rsidRPr="00AE2C59">
              <w:rPr>
                <w:b/>
                <w:bCs/>
              </w:rPr>
              <w:lastRenderedPageBreak/>
              <w:t>Fast affald:</w:t>
            </w:r>
          </w:p>
        </w:tc>
        <w:tc>
          <w:tcPr>
            <w:tcW w:w="1635" w:type="dxa"/>
            <w:tcMar>
              <w:top w:w="0" w:type="dxa"/>
              <w:left w:w="108" w:type="dxa"/>
              <w:bottom w:w="0" w:type="dxa"/>
              <w:right w:w="108" w:type="dxa"/>
            </w:tcMar>
            <w:vAlign w:val="center"/>
          </w:tcPr>
          <w:p w14:paraId="31E1EF03"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439B234D"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31A61950"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4C25F1D2"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66BAE45F"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AD7FD9C" w14:textId="77777777" w:rsidR="005664B7" w:rsidRPr="00AE2C59" w:rsidRDefault="005664B7" w:rsidP="00341A74">
            <w:pPr>
              <w:rPr>
                <w:b/>
                <w:bCs/>
              </w:rPr>
            </w:pPr>
          </w:p>
        </w:tc>
      </w:tr>
      <w:tr w:rsidR="005664B7" w:rsidRPr="00AE2C59" w14:paraId="2BB778CE" w14:textId="77777777" w:rsidTr="00341A74">
        <w:tc>
          <w:tcPr>
            <w:tcW w:w="1916" w:type="dxa"/>
            <w:tcMar>
              <w:top w:w="0" w:type="dxa"/>
              <w:left w:w="108" w:type="dxa"/>
              <w:bottom w:w="0" w:type="dxa"/>
              <w:right w:w="108" w:type="dxa"/>
            </w:tcMar>
            <w:vAlign w:val="center"/>
          </w:tcPr>
          <w:p w14:paraId="31364D71" w14:textId="5180B09A" w:rsidR="005664B7" w:rsidRPr="00AE2C59" w:rsidRDefault="005664B7" w:rsidP="00341A74">
            <w:pPr>
              <w:rPr>
                <w:bCs/>
              </w:rPr>
            </w:pPr>
            <w:r w:rsidRPr="00AE2C59">
              <w:rPr>
                <w:bCs/>
              </w:rPr>
              <w:t xml:space="preserve">Tom emballage </w:t>
            </w:r>
            <w:r w:rsidR="00904927">
              <w:rPr>
                <w:bCs/>
              </w:rPr>
              <w:t>Papir</w:t>
            </w:r>
          </w:p>
        </w:tc>
        <w:tc>
          <w:tcPr>
            <w:tcW w:w="1635" w:type="dxa"/>
            <w:tcMar>
              <w:top w:w="0" w:type="dxa"/>
              <w:left w:w="108" w:type="dxa"/>
              <w:bottom w:w="0" w:type="dxa"/>
              <w:right w:w="108" w:type="dxa"/>
            </w:tcMar>
            <w:vAlign w:val="center"/>
          </w:tcPr>
          <w:p w14:paraId="0B45A379" w14:textId="77777777" w:rsidR="005664B7" w:rsidRPr="003E6656" w:rsidRDefault="005664B7" w:rsidP="00341A74">
            <w:pPr>
              <w:rPr>
                <w:bCs/>
              </w:rPr>
            </w:pPr>
            <w:r w:rsidRPr="003E6656">
              <w:rPr>
                <w:bCs/>
              </w:rPr>
              <w:t>Container</w:t>
            </w:r>
          </w:p>
        </w:tc>
        <w:tc>
          <w:tcPr>
            <w:tcW w:w="1867" w:type="dxa"/>
            <w:tcMar>
              <w:top w:w="0" w:type="dxa"/>
              <w:left w:w="108" w:type="dxa"/>
              <w:bottom w:w="0" w:type="dxa"/>
              <w:right w:w="108" w:type="dxa"/>
            </w:tcMar>
            <w:vAlign w:val="center"/>
          </w:tcPr>
          <w:p w14:paraId="099D0E03" w14:textId="1C9F648B" w:rsidR="005664B7" w:rsidRPr="003E6656" w:rsidRDefault="005664B7" w:rsidP="00341A74">
            <w:pPr>
              <w:rPr>
                <w:bCs/>
              </w:rPr>
            </w:pPr>
          </w:p>
        </w:tc>
        <w:tc>
          <w:tcPr>
            <w:tcW w:w="1769" w:type="dxa"/>
            <w:tcMar>
              <w:top w:w="0" w:type="dxa"/>
              <w:left w:w="108" w:type="dxa"/>
              <w:bottom w:w="0" w:type="dxa"/>
              <w:right w:w="108" w:type="dxa"/>
            </w:tcMar>
            <w:vAlign w:val="center"/>
          </w:tcPr>
          <w:p w14:paraId="692F2D47" w14:textId="77777777" w:rsidR="005664B7" w:rsidRPr="003E6656" w:rsidRDefault="005664B7" w:rsidP="00341A74">
            <w:pPr>
              <w:rPr>
                <w:bCs/>
              </w:rPr>
            </w:pPr>
          </w:p>
        </w:tc>
        <w:tc>
          <w:tcPr>
            <w:tcW w:w="1415" w:type="dxa"/>
            <w:tcMar>
              <w:top w:w="0" w:type="dxa"/>
              <w:left w:w="108" w:type="dxa"/>
              <w:bottom w:w="0" w:type="dxa"/>
              <w:right w:w="108" w:type="dxa"/>
            </w:tcMar>
            <w:vAlign w:val="center"/>
          </w:tcPr>
          <w:p w14:paraId="51E8F2BB" w14:textId="27870680" w:rsidR="005664B7" w:rsidRPr="003E6656" w:rsidRDefault="00904927" w:rsidP="00341A74">
            <w:pPr>
              <w:rPr>
                <w:bCs/>
              </w:rPr>
            </w:pPr>
            <w:r>
              <w:rPr>
                <w:bCs/>
              </w:rPr>
              <w:t>1</w:t>
            </w:r>
            <w:r w:rsidR="005664B7" w:rsidRPr="003E6656">
              <w:rPr>
                <w:bCs/>
              </w:rPr>
              <w:t>00 kg</w:t>
            </w:r>
          </w:p>
        </w:tc>
        <w:tc>
          <w:tcPr>
            <w:tcW w:w="1158" w:type="dxa"/>
            <w:tcMar>
              <w:top w:w="0" w:type="dxa"/>
              <w:left w:w="108" w:type="dxa"/>
              <w:bottom w:w="0" w:type="dxa"/>
              <w:right w:w="108" w:type="dxa"/>
            </w:tcMar>
            <w:vAlign w:val="center"/>
          </w:tcPr>
          <w:p w14:paraId="70B4C606" w14:textId="77777777" w:rsidR="005664B7" w:rsidRPr="00AE2C59" w:rsidRDefault="005664B7" w:rsidP="00341A74">
            <w:pPr>
              <w:rPr>
                <w:bCs/>
              </w:rPr>
            </w:pPr>
            <w:r w:rsidRPr="00AE2C59">
              <w:rPr>
                <w:bCs/>
              </w:rPr>
              <w:t>15.01.01</w:t>
            </w:r>
          </w:p>
        </w:tc>
        <w:tc>
          <w:tcPr>
            <w:tcW w:w="828" w:type="dxa"/>
            <w:tcMar>
              <w:top w:w="0" w:type="dxa"/>
              <w:left w:w="108" w:type="dxa"/>
              <w:bottom w:w="0" w:type="dxa"/>
              <w:right w:w="108" w:type="dxa"/>
            </w:tcMar>
            <w:vAlign w:val="center"/>
          </w:tcPr>
          <w:p w14:paraId="621DC911" w14:textId="77777777" w:rsidR="005664B7" w:rsidRPr="00AE2C59" w:rsidRDefault="005664B7" w:rsidP="00341A74">
            <w:pPr>
              <w:rPr>
                <w:bCs/>
              </w:rPr>
            </w:pPr>
            <w:r w:rsidRPr="00AE2C59">
              <w:rPr>
                <w:bCs/>
              </w:rPr>
              <w:t>50.00</w:t>
            </w:r>
          </w:p>
        </w:tc>
      </w:tr>
      <w:tr w:rsidR="00904927" w:rsidRPr="00AE2C59" w14:paraId="40CBE41E" w14:textId="77777777" w:rsidTr="00341A74">
        <w:tc>
          <w:tcPr>
            <w:tcW w:w="1916" w:type="dxa"/>
            <w:tcMar>
              <w:top w:w="0" w:type="dxa"/>
              <w:left w:w="108" w:type="dxa"/>
              <w:bottom w:w="0" w:type="dxa"/>
              <w:right w:w="108" w:type="dxa"/>
            </w:tcMar>
            <w:vAlign w:val="center"/>
          </w:tcPr>
          <w:p w14:paraId="07A2D32F" w14:textId="77777777" w:rsidR="00904927" w:rsidRDefault="00904927" w:rsidP="00341A74">
            <w:pPr>
              <w:rPr>
                <w:bCs/>
              </w:rPr>
            </w:pPr>
            <w:r>
              <w:rPr>
                <w:bCs/>
              </w:rPr>
              <w:t>Tom emballage</w:t>
            </w:r>
          </w:p>
          <w:p w14:paraId="6C7C4696" w14:textId="6D9862BD" w:rsidR="00904927" w:rsidRPr="00AE2C59" w:rsidRDefault="00904927" w:rsidP="00341A74">
            <w:pPr>
              <w:rPr>
                <w:bCs/>
              </w:rPr>
            </w:pPr>
            <w:r>
              <w:rPr>
                <w:bCs/>
              </w:rPr>
              <w:t>Pap</w:t>
            </w:r>
          </w:p>
        </w:tc>
        <w:tc>
          <w:tcPr>
            <w:tcW w:w="1635" w:type="dxa"/>
            <w:tcMar>
              <w:top w:w="0" w:type="dxa"/>
              <w:left w:w="108" w:type="dxa"/>
              <w:bottom w:w="0" w:type="dxa"/>
              <w:right w:w="108" w:type="dxa"/>
            </w:tcMar>
            <w:vAlign w:val="center"/>
          </w:tcPr>
          <w:p w14:paraId="76ACDD27" w14:textId="2E47D823" w:rsidR="00904927" w:rsidRPr="003E6656" w:rsidRDefault="00904927" w:rsidP="00341A74">
            <w:pPr>
              <w:rPr>
                <w:bCs/>
              </w:rPr>
            </w:pPr>
            <w:r w:rsidRPr="003E6656">
              <w:rPr>
                <w:bCs/>
              </w:rPr>
              <w:t>Container</w:t>
            </w:r>
          </w:p>
        </w:tc>
        <w:tc>
          <w:tcPr>
            <w:tcW w:w="1867" w:type="dxa"/>
            <w:tcMar>
              <w:top w:w="0" w:type="dxa"/>
              <w:left w:w="108" w:type="dxa"/>
              <w:bottom w:w="0" w:type="dxa"/>
              <w:right w:w="108" w:type="dxa"/>
            </w:tcMar>
            <w:vAlign w:val="center"/>
          </w:tcPr>
          <w:p w14:paraId="60AD1A53" w14:textId="77777777" w:rsidR="00904927" w:rsidRPr="003E6656" w:rsidRDefault="00904927" w:rsidP="00341A74">
            <w:pPr>
              <w:rPr>
                <w:bCs/>
              </w:rPr>
            </w:pPr>
          </w:p>
        </w:tc>
        <w:tc>
          <w:tcPr>
            <w:tcW w:w="1769" w:type="dxa"/>
            <w:tcMar>
              <w:top w:w="0" w:type="dxa"/>
              <w:left w:w="108" w:type="dxa"/>
              <w:bottom w:w="0" w:type="dxa"/>
              <w:right w:w="108" w:type="dxa"/>
            </w:tcMar>
            <w:vAlign w:val="center"/>
          </w:tcPr>
          <w:p w14:paraId="6BD7D76A" w14:textId="77777777" w:rsidR="00904927" w:rsidRPr="003E6656" w:rsidRDefault="00904927" w:rsidP="00341A74">
            <w:pPr>
              <w:rPr>
                <w:bCs/>
              </w:rPr>
            </w:pPr>
          </w:p>
        </w:tc>
        <w:tc>
          <w:tcPr>
            <w:tcW w:w="1415" w:type="dxa"/>
            <w:tcMar>
              <w:top w:w="0" w:type="dxa"/>
              <w:left w:w="108" w:type="dxa"/>
              <w:bottom w:w="0" w:type="dxa"/>
              <w:right w:w="108" w:type="dxa"/>
            </w:tcMar>
            <w:vAlign w:val="center"/>
          </w:tcPr>
          <w:p w14:paraId="526FE19C" w14:textId="7AB499D3" w:rsidR="00904927" w:rsidRPr="003E6656" w:rsidRDefault="00904927" w:rsidP="00341A74">
            <w:pPr>
              <w:rPr>
                <w:bCs/>
              </w:rPr>
            </w:pPr>
            <w:r>
              <w:rPr>
                <w:bCs/>
              </w:rPr>
              <w:t>1</w:t>
            </w:r>
            <w:r w:rsidRPr="003E6656">
              <w:rPr>
                <w:bCs/>
              </w:rPr>
              <w:t>00 kg</w:t>
            </w:r>
          </w:p>
        </w:tc>
        <w:tc>
          <w:tcPr>
            <w:tcW w:w="1158" w:type="dxa"/>
            <w:tcMar>
              <w:top w:w="0" w:type="dxa"/>
              <w:left w:w="108" w:type="dxa"/>
              <w:bottom w:w="0" w:type="dxa"/>
              <w:right w:w="108" w:type="dxa"/>
            </w:tcMar>
            <w:vAlign w:val="center"/>
          </w:tcPr>
          <w:p w14:paraId="292F114A" w14:textId="77777777" w:rsidR="00904927" w:rsidRPr="00AE2C59" w:rsidRDefault="00904927" w:rsidP="00341A74">
            <w:pPr>
              <w:rPr>
                <w:bCs/>
              </w:rPr>
            </w:pPr>
          </w:p>
        </w:tc>
        <w:tc>
          <w:tcPr>
            <w:tcW w:w="828" w:type="dxa"/>
            <w:tcMar>
              <w:top w:w="0" w:type="dxa"/>
              <w:left w:w="108" w:type="dxa"/>
              <w:bottom w:w="0" w:type="dxa"/>
              <w:right w:w="108" w:type="dxa"/>
            </w:tcMar>
            <w:vAlign w:val="center"/>
          </w:tcPr>
          <w:p w14:paraId="0DB701C7" w14:textId="77777777" w:rsidR="00904927" w:rsidRPr="00AE2C59" w:rsidRDefault="00904927" w:rsidP="00341A74">
            <w:pPr>
              <w:rPr>
                <w:bCs/>
              </w:rPr>
            </w:pPr>
          </w:p>
        </w:tc>
      </w:tr>
      <w:tr w:rsidR="00904927" w:rsidRPr="00AE2C59" w14:paraId="36D88348" w14:textId="77777777" w:rsidTr="00341A74">
        <w:tc>
          <w:tcPr>
            <w:tcW w:w="1916" w:type="dxa"/>
            <w:tcMar>
              <w:top w:w="0" w:type="dxa"/>
              <w:left w:w="108" w:type="dxa"/>
              <w:bottom w:w="0" w:type="dxa"/>
              <w:right w:w="108" w:type="dxa"/>
            </w:tcMar>
            <w:vAlign w:val="center"/>
          </w:tcPr>
          <w:p w14:paraId="709239DC" w14:textId="77777777" w:rsidR="00904927" w:rsidRDefault="00904927" w:rsidP="00904927">
            <w:pPr>
              <w:rPr>
                <w:bCs/>
              </w:rPr>
            </w:pPr>
            <w:r>
              <w:rPr>
                <w:bCs/>
              </w:rPr>
              <w:t>Tom emballage</w:t>
            </w:r>
          </w:p>
          <w:p w14:paraId="4466AE9C" w14:textId="2EEF177A" w:rsidR="00904927" w:rsidRPr="00AE2C59" w:rsidRDefault="00904927" w:rsidP="00904927">
            <w:pPr>
              <w:rPr>
                <w:bCs/>
              </w:rPr>
            </w:pPr>
            <w:r>
              <w:rPr>
                <w:bCs/>
              </w:rPr>
              <w:t>Plast</w:t>
            </w:r>
          </w:p>
        </w:tc>
        <w:tc>
          <w:tcPr>
            <w:tcW w:w="1635" w:type="dxa"/>
            <w:tcMar>
              <w:top w:w="0" w:type="dxa"/>
              <w:left w:w="108" w:type="dxa"/>
              <w:bottom w:w="0" w:type="dxa"/>
              <w:right w:w="108" w:type="dxa"/>
            </w:tcMar>
            <w:vAlign w:val="center"/>
          </w:tcPr>
          <w:p w14:paraId="3245631A" w14:textId="153B7EA6" w:rsidR="00904927" w:rsidRPr="003E6656" w:rsidRDefault="00904927" w:rsidP="00341A74">
            <w:pPr>
              <w:rPr>
                <w:bCs/>
              </w:rPr>
            </w:pPr>
            <w:r w:rsidRPr="003E6656">
              <w:rPr>
                <w:bCs/>
              </w:rPr>
              <w:t>Container</w:t>
            </w:r>
          </w:p>
        </w:tc>
        <w:tc>
          <w:tcPr>
            <w:tcW w:w="1867" w:type="dxa"/>
            <w:tcMar>
              <w:top w:w="0" w:type="dxa"/>
              <w:left w:w="108" w:type="dxa"/>
              <w:bottom w:w="0" w:type="dxa"/>
              <w:right w:w="108" w:type="dxa"/>
            </w:tcMar>
            <w:vAlign w:val="center"/>
          </w:tcPr>
          <w:p w14:paraId="2AF79A6A" w14:textId="77777777" w:rsidR="00904927" w:rsidRPr="003E6656" w:rsidRDefault="00904927" w:rsidP="00341A74">
            <w:pPr>
              <w:rPr>
                <w:bCs/>
              </w:rPr>
            </w:pPr>
          </w:p>
        </w:tc>
        <w:tc>
          <w:tcPr>
            <w:tcW w:w="1769" w:type="dxa"/>
            <w:tcMar>
              <w:top w:w="0" w:type="dxa"/>
              <w:left w:w="108" w:type="dxa"/>
              <w:bottom w:w="0" w:type="dxa"/>
              <w:right w:w="108" w:type="dxa"/>
            </w:tcMar>
            <w:vAlign w:val="center"/>
          </w:tcPr>
          <w:p w14:paraId="77EB904C" w14:textId="77777777" w:rsidR="00904927" w:rsidRPr="003E6656" w:rsidRDefault="00904927" w:rsidP="00341A74">
            <w:pPr>
              <w:rPr>
                <w:bCs/>
              </w:rPr>
            </w:pPr>
          </w:p>
        </w:tc>
        <w:tc>
          <w:tcPr>
            <w:tcW w:w="1415" w:type="dxa"/>
            <w:tcMar>
              <w:top w:w="0" w:type="dxa"/>
              <w:left w:w="108" w:type="dxa"/>
              <w:bottom w:w="0" w:type="dxa"/>
              <w:right w:w="108" w:type="dxa"/>
            </w:tcMar>
            <w:vAlign w:val="center"/>
          </w:tcPr>
          <w:p w14:paraId="230BB1DE" w14:textId="7D7E3832" w:rsidR="00904927" w:rsidRPr="003E6656" w:rsidRDefault="00904927" w:rsidP="00341A74">
            <w:pPr>
              <w:rPr>
                <w:bCs/>
              </w:rPr>
            </w:pPr>
            <w:r>
              <w:rPr>
                <w:bCs/>
              </w:rPr>
              <w:t>1</w:t>
            </w:r>
            <w:r w:rsidRPr="003E6656">
              <w:rPr>
                <w:bCs/>
              </w:rPr>
              <w:t>00 kg</w:t>
            </w:r>
          </w:p>
        </w:tc>
        <w:tc>
          <w:tcPr>
            <w:tcW w:w="1158" w:type="dxa"/>
            <w:tcMar>
              <w:top w:w="0" w:type="dxa"/>
              <w:left w:w="108" w:type="dxa"/>
              <w:bottom w:w="0" w:type="dxa"/>
              <w:right w:w="108" w:type="dxa"/>
            </w:tcMar>
            <w:vAlign w:val="center"/>
          </w:tcPr>
          <w:p w14:paraId="12B347AD" w14:textId="77777777" w:rsidR="00904927" w:rsidRPr="00AE2C59" w:rsidRDefault="00904927" w:rsidP="00341A74">
            <w:pPr>
              <w:rPr>
                <w:bCs/>
              </w:rPr>
            </w:pPr>
          </w:p>
        </w:tc>
        <w:tc>
          <w:tcPr>
            <w:tcW w:w="828" w:type="dxa"/>
            <w:tcMar>
              <w:top w:w="0" w:type="dxa"/>
              <w:left w:w="108" w:type="dxa"/>
              <w:bottom w:w="0" w:type="dxa"/>
              <w:right w:w="108" w:type="dxa"/>
            </w:tcMar>
            <w:vAlign w:val="center"/>
          </w:tcPr>
          <w:p w14:paraId="02D169E7" w14:textId="77777777" w:rsidR="00904927" w:rsidRPr="00AE2C59" w:rsidRDefault="00904927" w:rsidP="00341A74">
            <w:pPr>
              <w:rPr>
                <w:bCs/>
              </w:rPr>
            </w:pPr>
          </w:p>
        </w:tc>
      </w:tr>
      <w:tr w:rsidR="006E1780" w:rsidRPr="00AE2C59" w14:paraId="61D99CBD" w14:textId="77777777" w:rsidTr="00341A74">
        <w:tc>
          <w:tcPr>
            <w:tcW w:w="1916" w:type="dxa"/>
            <w:tcMar>
              <w:top w:w="0" w:type="dxa"/>
              <w:left w:w="108" w:type="dxa"/>
              <w:bottom w:w="0" w:type="dxa"/>
              <w:right w:w="108" w:type="dxa"/>
            </w:tcMar>
            <w:vAlign w:val="center"/>
          </w:tcPr>
          <w:p w14:paraId="38A23254" w14:textId="77777777" w:rsidR="006E1780" w:rsidRPr="00AE2C59" w:rsidRDefault="006E1780" w:rsidP="006E1780">
            <w:pPr>
              <w:rPr>
                <w:bCs/>
              </w:rPr>
            </w:pPr>
            <w:r w:rsidRPr="00AE2C59">
              <w:rPr>
                <w:bCs/>
              </w:rPr>
              <w:t>Bigbags af PE-plast</w:t>
            </w:r>
          </w:p>
        </w:tc>
        <w:tc>
          <w:tcPr>
            <w:tcW w:w="1635" w:type="dxa"/>
            <w:tcMar>
              <w:top w:w="0" w:type="dxa"/>
              <w:left w:w="108" w:type="dxa"/>
              <w:bottom w:w="0" w:type="dxa"/>
              <w:right w:w="108" w:type="dxa"/>
            </w:tcMar>
            <w:vAlign w:val="center"/>
          </w:tcPr>
          <w:p w14:paraId="4171A2E6" w14:textId="77777777" w:rsidR="006E1780" w:rsidRPr="003E6656" w:rsidRDefault="006E1780" w:rsidP="006E1780">
            <w:pPr>
              <w:rPr>
                <w:bCs/>
              </w:rPr>
            </w:pPr>
            <w:r w:rsidRPr="003E6656">
              <w:rPr>
                <w:bCs/>
              </w:rPr>
              <w:t>Container</w:t>
            </w:r>
          </w:p>
        </w:tc>
        <w:tc>
          <w:tcPr>
            <w:tcW w:w="1867" w:type="dxa"/>
            <w:tcMar>
              <w:top w:w="0" w:type="dxa"/>
              <w:left w:w="108" w:type="dxa"/>
              <w:bottom w:w="0" w:type="dxa"/>
              <w:right w:w="108" w:type="dxa"/>
            </w:tcMar>
          </w:tcPr>
          <w:p w14:paraId="3F8317FD" w14:textId="113BCC7A" w:rsidR="006E1780" w:rsidRPr="003E6656" w:rsidRDefault="006E1780" w:rsidP="006E1780">
            <w:pPr>
              <w:rPr>
                <w:bCs/>
              </w:rPr>
            </w:pPr>
          </w:p>
        </w:tc>
        <w:tc>
          <w:tcPr>
            <w:tcW w:w="1769" w:type="dxa"/>
            <w:tcMar>
              <w:top w:w="0" w:type="dxa"/>
              <w:left w:w="108" w:type="dxa"/>
              <w:bottom w:w="0" w:type="dxa"/>
              <w:right w:w="108" w:type="dxa"/>
            </w:tcMar>
            <w:vAlign w:val="center"/>
          </w:tcPr>
          <w:p w14:paraId="233C14DC" w14:textId="77777777" w:rsidR="006E1780" w:rsidRPr="003E6656" w:rsidRDefault="006E1780" w:rsidP="006E1780">
            <w:pPr>
              <w:rPr>
                <w:bCs/>
              </w:rPr>
            </w:pPr>
          </w:p>
        </w:tc>
        <w:tc>
          <w:tcPr>
            <w:tcW w:w="1415" w:type="dxa"/>
            <w:tcMar>
              <w:top w:w="0" w:type="dxa"/>
              <w:left w:w="108" w:type="dxa"/>
              <w:bottom w:w="0" w:type="dxa"/>
              <w:right w:w="108" w:type="dxa"/>
            </w:tcMar>
            <w:vAlign w:val="center"/>
          </w:tcPr>
          <w:p w14:paraId="52F90E7E" w14:textId="2565AAD2" w:rsidR="006E1780" w:rsidRPr="003E6656" w:rsidRDefault="003E6656" w:rsidP="006E1780">
            <w:r>
              <w:rPr>
                <w:bCs/>
              </w:rPr>
              <w:t>50</w:t>
            </w:r>
            <w:r w:rsidR="006E1780" w:rsidRPr="003E6656">
              <w:rPr>
                <w:bCs/>
              </w:rPr>
              <w:t xml:space="preserve"> kg</w:t>
            </w:r>
          </w:p>
        </w:tc>
        <w:tc>
          <w:tcPr>
            <w:tcW w:w="1158" w:type="dxa"/>
            <w:tcMar>
              <w:top w:w="0" w:type="dxa"/>
              <w:left w:w="108" w:type="dxa"/>
              <w:bottom w:w="0" w:type="dxa"/>
              <w:right w:w="108" w:type="dxa"/>
            </w:tcMar>
            <w:vAlign w:val="center"/>
          </w:tcPr>
          <w:p w14:paraId="37ADD80F" w14:textId="77777777" w:rsidR="006E1780" w:rsidRPr="00AE2C59" w:rsidRDefault="006E1780" w:rsidP="006E1780">
            <w:pPr>
              <w:rPr>
                <w:bCs/>
              </w:rPr>
            </w:pPr>
            <w:r w:rsidRPr="00AE2C59">
              <w:rPr>
                <w:bCs/>
              </w:rPr>
              <w:t>15.01.02</w:t>
            </w:r>
          </w:p>
        </w:tc>
        <w:tc>
          <w:tcPr>
            <w:tcW w:w="828" w:type="dxa"/>
            <w:tcMar>
              <w:top w:w="0" w:type="dxa"/>
              <w:left w:w="108" w:type="dxa"/>
              <w:bottom w:w="0" w:type="dxa"/>
              <w:right w:w="108" w:type="dxa"/>
            </w:tcMar>
            <w:vAlign w:val="center"/>
          </w:tcPr>
          <w:p w14:paraId="23467A96" w14:textId="77777777" w:rsidR="006E1780" w:rsidRPr="00AE2C59" w:rsidRDefault="006E1780" w:rsidP="006E1780">
            <w:pPr>
              <w:rPr>
                <w:bCs/>
              </w:rPr>
            </w:pPr>
            <w:r w:rsidRPr="00AE2C59">
              <w:rPr>
                <w:bCs/>
              </w:rPr>
              <w:t>52.00</w:t>
            </w:r>
          </w:p>
        </w:tc>
      </w:tr>
      <w:tr w:rsidR="006E1780" w:rsidRPr="00AE2C59" w14:paraId="5B654C09" w14:textId="77777777" w:rsidTr="00341A74">
        <w:tc>
          <w:tcPr>
            <w:tcW w:w="1916" w:type="dxa"/>
            <w:tcMar>
              <w:top w:w="0" w:type="dxa"/>
              <w:left w:w="108" w:type="dxa"/>
              <w:bottom w:w="0" w:type="dxa"/>
              <w:right w:w="108" w:type="dxa"/>
            </w:tcMar>
            <w:vAlign w:val="center"/>
          </w:tcPr>
          <w:p w14:paraId="745EED1A" w14:textId="77777777" w:rsidR="006E1780" w:rsidRPr="00AE2C59" w:rsidRDefault="006E1780" w:rsidP="006E1780">
            <w:pPr>
              <w:rPr>
                <w:bCs/>
              </w:rPr>
            </w:pPr>
            <w:r w:rsidRPr="00AE2C59">
              <w:rPr>
                <w:bCs/>
              </w:rPr>
              <w:t>Lysstofrør og elsparepærer</w:t>
            </w:r>
          </w:p>
        </w:tc>
        <w:tc>
          <w:tcPr>
            <w:tcW w:w="1635" w:type="dxa"/>
            <w:tcMar>
              <w:top w:w="0" w:type="dxa"/>
              <w:left w:w="108" w:type="dxa"/>
              <w:bottom w:w="0" w:type="dxa"/>
              <w:right w:w="108" w:type="dxa"/>
            </w:tcMar>
            <w:vAlign w:val="center"/>
          </w:tcPr>
          <w:p w14:paraId="78BAF49B" w14:textId="77777777" w:rsidR="006E1780" w:rsidRPr="003E6656" w:rsidRDefault="006E1780" w:rsidP="006E1780">
            <w:pPr>
              <w:rPr>
                <w:bCs/>
              </w:rPr>
            </w:pPr>
          </w:p>
        </w:tc>
        <w:tc>
          <w:tcPr>
            <w:tcW w:w="1867" w:type="dxa"/>
            <w:tcMar>
              <w:top w:w="0" w:type="dxa"/>
              <w:left w:w="108" w:type="dxa"/>
              <w:bottom w:w="0" w:type="dxa"/>
              <w:right w:w="108" w:type="dxa"/>
            </w:tcMar>
          </w:tcPr>
          <w:p w14:paraId="3746C962" w14:textId="3E2026EF" w:rsidR="006E1780" w:rsidRPr="003E6656" w:rsidRDefault="006E1780" w:rsidP="006E1780">
            <w:pPr>
              <w:rPr>
                <w:bCs/>
              </w:rPr>
            </w:pPr>
          </w:p>
        </w:tc>
        <w:tc>
          <w:tcPr>
            <w:tcW w:w="1769" w:type="dxa"/>
            <w:tcMar>
              <w:top w:w="0" w:type="dxa"/>
              <w:left w:w="108" w:type="dxa"/>
              <w:bottom w:w="0" w:type="dxa"/>
              <w:right w:w="108" w:type="dxa"/>
            </w:tcMar>
            <w:vAlign w:val="center"/>
          </w:tcPr>
          <w:p w14:paraId="31A87DCF" w14:textId="77777777" w:rsidR="006E1780" w:rsidRPr="003E6656" w:rsidRDefault="006E1780" w:rsidP="006E1780">
            <w:pPr>
              <w:rPr>
                <w:bCs/>
              </w:rPr>
            </w:pPr>
            <w:r w:rsidRPr="003E6656">
              <w:rPr>
                <w:bCs/>
              </w:rPr>
              <w:t>Kommunal modtagestation</w:t>
            </w:r>
          </w:p>
        </w:tc>
        <w:tc>
          <w:tcPr>
            <w:tcW w:w="1415" w:type="dxa"/>
            <w:tcMar>
              <w:top w:w="0" w:type="dxa"/>
              <w:left w:w="108" w:type="dxa"/>
              <w:bottom w:w="0" w:type="dxa"/>
              <w:right w:w="108" w:type="dxa"/>
            </w:tcMar>
            <w:vAlign w:val="center"/>
          </w:tcPr>
          <w:p w14:paraId="27EF336F" w14:textId="1669666E" w:rsidR="006E1780" w:rsidRPr="003E6656" w:rsidRDefault="003E6656" w:rsidP="006E1780">
            <w:pPr>
              <w:rPr>
                <w:bCs/>
              </w:rPr>
            </w:pPr>
            <w:r>
              <w:rPr>
                <w:bCs/>
              </w:rPr>
              <w:t>5</w:t>
            </w:r>
            <w:r w:rsidR="006E1780" w:rsidRPr="003E6656">
              <w:rPr>
                <w:bCs/>
              </w:rPr>
              <w:t>0</w:t>
            </w:r>
          </w:p>
        </w:tc>
        <w:tc>
          <w:tcPr>
            <w:tcW w:w="1158" w:type="dxa"/>
            <w:tcMar>
              <w:top w:w="0" w:type="dxa"/>
              <w:left w:w="108" w:type="dxa"/>
              <w:bottom w:w="0" w:type="dxa"/>
              <w:right w:w="108" w:type="dxa"/>
            </w:tcMar>
            <w:vAlign w:val="center"/>
          </w:tcPr>
          <w:p w14:paraId="1E94FCDF" w14:textId="77777777" w:rsidR="006E1780" w:rsidRPr="00AE2C59" w:rsidRDefault="006E1780" w:rsidP="006E1780">
            <w:pPr>
              <w:rPr>
                <w:bCs/>
              </w:rPr>
            </w:pPr>
            <w:r w:rsidRPr="00AE2C59">
              <w:rPr>
                <w:bCs/>
              </w:rPr>
              <w:t>20.01.21</w:t>
            </w:r>
          </w:p>
        </w:tc>
        <w:tc>
          <w:tcPr>
            <w:tcW w:w="828" w:type="dxa"/>
            <w:tcMar>
              <w:top w:w="0" w:type="dxa"/>
              <w:left w:w="108" w:type="dxa"/>
              <w:bottom w:w="0" w:type="dxa"/>
              <w:right w:w="108" w:type="dxa"/>
            </w:tcMar>
            <w:vAlign w:val="center"/>
          </w:tcPr>
          <w:p w14:paraId="54B5BECB" w14:textId="77777777" w:rsidR="006E1780" w:rsidRPr="00AE2C59" w:rsidRDefault="006E1780" w:rsidP="006E1780">
            <w:pPr>
              <w:rPr>
                <w:bCs/>
              </w:rPr>
            </w:pPr>
            <w:r w:rsidRPr="00AE2C59">
              <w:rPr>
                <w:bCs/>
              </w:rPr>
              <w:t>79.00</w:t>
            </w:r>
          </w:p>
        </w:tc>
      </w:tr>
      <w:tr w:rsidR="005664B7" w:rsidRPr="00AE2C59" w14:paraId="63D9408C" w14:textId="77777777" w:rsidTr="00341A74">
        <w:tc>
          <w:tcPr>
            <w:tcW w:w="1916" w:type="dxa"/>
            <w:tcMar>
              <w:top w:w="0" w:type="dxa"/>
              <w:left w:w="108" w:type="dxa"/>
              <w:bottom w:w="0" w:type="dxa"/>
              <w:right w:w="108" w:type="dxa"/>
            </w:tcMar>
            <w:vAlign w:val="center"/>
          </w:tcPr>
          <w:p w14:paraId="5822CA63" w14:textId="77777777" w:rsidR="005664B7" w:rsidRPr="00AE2C59" w:rsidRDefault="005664B7" w:rsidP="00341A74">
            <w:pPr>
              <w:rPr>
                <w:bCs/>
              </w:rPr>
            </w:pPr>
            <w:r w:rsidRPr="00AE2C59">
              <w:rPr>
                <w:bCs/>
              </w:rPr>
              <w:t>Jern og metal</w:t>
            </w:r>
          </w:p>
        </w:tc>
        <w:tc>
          <w:tcPr>
            <w:tcW w:w="1635" w:type="dxa"/>
            <w:tcMar>
              <w:top w:w="0" w:type="dxa"/>
              <w:left w:w="108" w:type="dxa"/>
              <w:bottom w:w="0" w:type="dxa"/>
              <w:right w:w="108" w:type="dxa"/>
            </w:tcMar>
            <w:vAlign w:val="center"/>
          </w:tcPr>
          <w:p w14:paraId="49BB1EFE"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AA0C6C0" w14:textId="77777777" w:rsidR="005664B7" w:rsidRPr="006379E9" w:rsidRDefault="005664B7" w:rsidP="00341A74">
            <w:pPr>
              <w:rPr>
                <w:bCs/>
              </w:rPr>
            </w:pPr>
            <w:r w:rsidRPr="006379E9">
              <w:rPr>
                <w:bCs/>
              </w:rPr>
              <w:t>Produkthandler</w:t>
            </w:r>
          </w:p>
        </w:tc>
        <w:tc>
          <w:tcPr>
            <w:tcW w:w="1769" w:type="dxa"/>
            <w:tcMar>
              <w:top w:w="0" w:type="dxa"/>
              <w:left w:w="108" w:type="dxa"/>
              <w:bottom w:w="0" w:type="dxa"/>
              <w:right w:w="108" w:type="dxa"/>
            </w:tcMar>
            <w:vAlign w:val="center"/>
          </w:tcPr>
          <w:p w14:paraId="74F56A5F" w14:textId="77777777" w:rsidR="005664B7" w:rsidRPr="00AE2C59" w:rsidRDefault="005664B7" w:rsidP="00341A74">
            <w:pPr>
              <w:rPr>
                <w:bCs/>
              </w:rPr>
            </w:pPr>
            <w:r w:rsidRPr="00AE2C59">
              <w:rPr>
                <w:bCs/>
              </w:rPr>
              <w:t>Produkthandler</w:t>
            </w:r>
          </w:p>
        </w:tc>
        <w:tc>
          <w:tcPr>
            <w:tcW w:w="1415" w:type="dxa"/>
            <w:tcMar>
              <w:top w:w="0" w:type="dxa"/>
              <w:left w:w="108" w:type="dxa"/>
              <w:bottom w:w="0" w:type="dxa"/>
              <w:right w:w="108" w:type="dxa"/>
            </w:tcMar>
            <w:vAlign w:val="center"/>
          </w:tcPr>
          <w:p w14:paraId="05FEA850" w14:textId="77777777" w:rsidR="005664B7" w:rsidRPr="00AE2C59" w:rsidRDefault="005664B7" w:rsidP="00341A74">
            <w:pPr>
              <w:rPr>
                <w:bCs/>
              </w:rPr>
            </w:pPr>
            <w:r>
              <w:rPr>
                <w:bCs/>
              </w:rPr>
              <w:t>500 kg</w:t>
            </w:r>
          </w:p>
        </w:tc>
        <w:tc>
          <w:tcPr>
            <w:tcW w:w="1158" w:type="dxa"/>
            <w:tcMar>
              <w:top w:w="0" w:type="dxa"/>
              <w:left w:w="108" w:type="dxa"/>
              <w:bottom w:w="0" w:type="dxa"/>
              <w:right w:w="108" w:type="dxa"/>
            </w:tcMar>
            <w:vAlign w:val="center"/>
          </w:tcPr>
          <w:p w14:paraId="158BCAD3" w14:textId="77777777" w:rsidR="005664B7" w:rsidRPr="00AE2C59" w:rsidRDefault="005664B7" w:rsidP="00341A74">
            <w:pPr>
              <w:rPr>
                <w:bCs/>
              </w:rPr>
            </w:pPr>
            <w:r w:rsidRPr="00AE2C59">
              <w:rPr>
                <w:bCs/>
              </w:rPr>
              <w:t>02.01.10</w:t>
            </w:r>
          </w:p>
        </w:tc>
        <w:tc>
          <w:tcPr>
            <w:tcW w:w="828" w:type="dxa"/>
            <w:tcMar>
              <w:top w:w="0" w:type="dxa"/>
              <w:left w:w="108" w:type="dxa"/>
              <w:bottom w:w="0" w:type="dxa"/>
              <w:right w:w="108" w:type="dxa"/>
            </w:tcMar>
            <w:vAlign w:val="center"/>
          </w:tcPr>
          <w:p w14:paraId="2EF0B840" w14:textId="77777777" w:rsidR="005664B7" w:rsidRPr="00AE2C59" w:rsidRDefault="005664B7" w:rsidP="00341A74">
            <w:pPr>
              <w:rPr>
                <w:bCs/>
              </w:rPr>
            </w:pPr>
            <w:r w:rsidRPr="00AE2C59">
              <w:rPr>
                <w:bCs/>
              </w:rPr>
              <w:t>56.20</w:t>
            </w:r>
          </w:p>
        </w:tc>
      </w:tr>
      <w:tr w:rsidR="005664B7" w:rsidRPr="00AE2C59" w14:paraId="67FDCF16" w14:textId="77777777" w:rsidTr="00341A74">
        <w:tc>
          <w:tcPr>
            <w:tcW w:w="1916" w:type="dxa"/>
            <w:tcMar>
              <w:top w:w="0" w:type="dxa"/>
              <w:left w:w="108" w:type="dxa"/>
              <w:bottom w:w="0" w:type="dxa"/>
              <w:right w:w="108" w:type="dxa"/>
            </w:tcMar>
            <w:vAlign w:val="center"/>
          </w:tcPr>
          <w:p w14:paraId="208E17C6" w14:textId="77777777" w:rsidR="005664B7" w:rsidRPr="00AE2C59" w:rsidRDefault="005664B7" w:rsidP="00341A74">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0632C367" w14:textId="77777777" w:rsidR="005664B7" w:rsidRPr="00AE2C59" w:rsidRDefault="005664B7" w:rsidP="00341A74">
            <w:pPr>
              <w:rPr>
                <w:bCs/>
              </w:rPr>
            </w:pPr>
            <w:r w:rsidRPr="00AE2C59">
              <w:rPr>
                <w:bCs/>
              </w:rPr>
              <w:t>Container</w:t>
            </w:r>
          </w:p>
        </w:tc>
        <w:tc>
          <w:tcPr>
            <w:tcW w:w="1867" w:type="dxa"/>
            <w:tcMar>
              <w:top w:w="0" w:type="dxa"/>
              <w:left w:w="108" w:type="dxa"/>
              <w:bottom w:w="0" w:type="dxa"/>
              <w:right w:w="108" w:type="dxa"/>
            </w:tcMar>
            <w:vAlign w:val="center"/>
          </w:tcPr>
          <w:p w14:paraId="647EE9EF" w14:textId="6E3EE2CD" w:rsidR="005664B7" w:rsidRPr="006379E9" w:rsidRDefault="005664B7" w:rsidP="00341A74">
            <w:pPr>
              <w:rPr>
                <w:bCs/>
              </w:rPr>
            </w:pPr>
          </w:p>
        </w:tc>
        <w:tc>
          <w:tcPr>
            <w:tcW w:w="1769" w:type="dxa"/>
            <w:tcMar>
              <w:top w:w="0" w:type="dxa"/>
              <w:left w:w="108" w:type="dxa"/>
              <w:bottom w:w="0" w:type="dxa"/>
              <w:right w:w="108" w:type="dxa"/>
            </w:tcMar>
            <w:vAlign w:val="center"/>
          </w:tcPr>
          <w:p w14:paraId="73E15368"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2649B7F7" w14:textId="77777777" w:rsidR="005664B7" w:rsidRPr="00AE2C59" w:rsidRDefault="005664B7" w:rsidP="00341A74">
            <w:pPr>
              <w:rPr>
                <w:bCs/>
              </w:rPr>
            </w:pPr>
            <w:r>
              <w:rPr>
                <w:bCs/>
              </w:rPr>
              <w:t>Varierende mængder</w:t>
            </w:r>
          </w:p>
        </w:tc>
        <w:tc>
          <w:tcPr>
            <w:tcW w:w="1158" w:type="dxa"/>
            <w:tcMar>
              <w:top w:w="0" w:type="dxa"/>
              <w:left w:w="108" w:type="dxa"/>
              <w:bottom w:w="0" w:type="dxa"/>
              <w:right w:w="108" w:type="dxa"/>
            </w:tcMar>
            <w:vAlign w:val="center"/>
          </w:tcPr>
          <w:p w14:paraId="752349E1" w14:textId="77777777" w:rsidR="005664B7" w:rsidRPr="00AE2C59" w:rsidRDefault="005664B7" w:rsidP="00341A74">
            <w:pPr>
              <w:rPr>
                <w:bCs/>
              </w:rPr>
            </w:pPr>
            <w:r w:rsidRPr="00AE2C59">
              <w:rPr>
                <w:bCs/>
              </w:rPr>
              <w:t>Afhængig af indhold / 15.01.07</w:t>
            </w:r>
          </w:p>
        </w:tc>
        <w:tc>
          <w:tcPr>
            <w:tcW w:w="828" w:type="dxa"/>
            <w:tcMar>
              <w:top w:w="0" w:type="dxa"/>
              <w:left w:w="108" w:type="dxa"/>
              <w:bottom w:w="0" w:type="dxa"/>
              <w:right w:w="108" w:type="dxa"/>
            </w:tcMar>
            <w:vAlign w:val="center"/>
          </w:tcPr>
          <w:p w14:paraId="65D6440F" w14:textId="77777777" w:rsidR="005664B7" w:rsidRPr="00AE2C59" w:rsidRDefault="005664B7" w:rsidP="00341A74">
            <w:pPr>
              <w:rPr>
                <w:bCs/>
              </w:rPr>
            </w:pPr>
            <w:r w:rsidRPr="00AE2C59">
              <w:rPr>
                <w:bCs/>
              </w:rPr>
              <w:t>19.00</w:t>
            </w:r>
          </w:p>
        </w:tc>
      </w:tr>
      <w:tr w:rsidR="005664B7" w:rsidRPr="00AE2C59" w14:paraId="19081743" w14:textId="77777777" w:rsidTr="00341A74">
        <w:tc>
          <w:tcPr>
            <w:tcW w:w="1916" w:type="dxa"/>
            <w:tcMar>
              <w:top w:w="0" w:type="dxa"/>
              <w:left w:w="108" w:type="dxa"/>
              <w:bottom w:w="0" w:type="dxa"/>
              <w:right w:w="108" w:type="dxa"/>
            </w:tcMar>
            <w:vAlign w:val="center"/>
          </w:tcPr>
          <w:p w14:paraId="0EFE5E74" w14:textId="77777777" w:rsidR="005664B7" w:rsidRPr="00AE2C59" w:rsidRDefault="005664B7" w:rsidP="00341A74">
            <w:pPr>
              <w:rPr>
                <w:bCs/>
              </w:rPr>
            </w:pPr>
            <w:r w:rsidRPr="00AE2C59">
              <w:rPr>
                <w:bCs/>
              </w:rPr>
              <w:t>Glas</w:t>
            </w:r>
          </w:p>
        </w:tc>
        <w:tc>
          <w:tcPr>
            <w:tcW w:w="1635" w:type="dxa"/>
            <w:tcMar>
              <w:top w:w="0" w:type="dxa"/>
              <w:left w:w="108" w:type="dxa"/>
              <w:bottom w:w="0" w:type="dxa"/>
              <w:right w:w="108" w:type="dxa"/>
            </w:tcMar>
            <w:vAlign w:val="center"/>
          </w:tcPr>
          <w:p w14:paraId="4F7A4B5A"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1A992EA" w14:textId="77777777" w:rsidR="005664B7" w:rsidRPr="00AE2C59" w:rsidRDefault="005664B7" w:rsidP="00341A74">
            <w:pPr>
              <w:rPr>
                <w:bCs/>
              </w:rPr>
            </w:pPr>
            <w:r w:rsidRPr="00AE2C59">
              <w:rPr>
                <w:bCs/>
              </w:rPr>
              <w:t>Egen</w:t>
            </w:r>
          </w:p>
        </w:tc>
        <w:tc>
          <w:tcPr>
            <w:tcW w:w="1769" w:type="dxa"/>
            <w:tcMar>
              <w:top w:w="0" w:type="dxa"/>
              <w:left w:w="108" w:type="dxa"/>
              <w:bottom w:w="0" w:type="dxa"/>
              <w:right w:w="108" w:type="dxa"/>
            </w:tcMar>
            <w:vAlign w:val="center"/>
          </w:tcPr>
          <w:p w14:paraId="0175DEF9"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21F7A045" w14:textId="77777777" w:rsidR="005664B7" w:rsidRPr="00AE2C59" w:rsidRDefault="005664B7" w:rsidP="00341A74">
            <w:pPr>
              <w:rPr>
                <w:bCs/>
              </w:rPr>
            </w:pPr>
          </w:p>
        </w:tc>
        <w:tc>
          <w:tcPr>
            <w:tcW w:w="1158" w:type="dxa"/>
            <w:tcMar>
              <w:top w:w="0" w:type="dxa"/>
              <w:left w:w="108" w:type="dxa"/>
              <w:bottom w:w="0" w:type="dxa"/>
              <w:right w:w="108" w:type="dxa"/>
            </w:tcMar>
            <w:vAlign w:val="center"/>
          </w:tcPr>
          <w:p w14:paraId="33CC382E" w14:textId="77777777" w:rsidR="005664B7" w:rsidRPr="00AE2C59" w:rsidRDefault="005664B7" w:rsidP="00341A74">
            <w:pPr>
              <w:rPr>
                <w:bCs/>
              </w:rPr>
            </w:pPr>
            <w:r w:rsidRPr="00AE2C59">
              <w:rPr>
                <w:bCs/>
              </w:rPr>
              <w:t>20.01.02</w:t>
            </w:r>
          </w:p>
        </w:tc>
        <w:tc>
          <w:tcPr>
            <w:tcW w:w="828" w:type="dxa"/>
            <w:tcMar>
              <w:top w:w="0" w:type="dxa"/>
              <w:left w:w="108" w:type="dxa"/>
              <w:bottom w:w="0" w:type="dxa"/>
              <w:right w:w="108" w:type="dxa"/>
            </w:tcMar>
            <w:vAlign w:val="center"/>
          </w:tcPr>
          <w:p w14:paraId="3C941C22" w14:textId="77777777" w:rsidR="005664B7" w:rsidRPr="00AE2C59" w:rsidRDefault="005664B7" w:rsidP="00341A74">
            <w:pPr>
              <w:rPr>
                <w:bCs/>
              </w:rPr>
            </w:pPr>
            <w:r w:rsidRPr="00AE2C59">
              <w:rPr>
                <w:bCs/>
              </w:rPr>
              <w:t>51.00</w:t>
            </w:r>
          </w:p>
        </w:tc>
      </w:tr>
    </w:tbl>
    <w:p w14:paraId="66712B79" w14:textId="77777777" w:rsidR="005664B7" w:rsidRPr="00AE2C59" w:rsidRDefault="005664B7" w:rsidP="005664B7">
      <w:pPr>
        <w:pStyle w:val="Overskrift3"/>
      </w:pPr>
    </w:p>
    <w:bookmarkEnd w:id="40"/>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698ABFD5" w:rsidR="0009361E" w:rsidRDefault="0009361E" w:rsidP="00A93975">
      <w:r>
        <w:t xml:space="preserve">Det vurderes at ejendommen lever op til affaldshierakiet og til affaldsregulativerne for </w:t>
      </w:r>
      <w:r w:rsidR="00904927">
        <w:t>Aalborg</w:t>
      </w:r>
      <w:r w:rsidR="00A021B1">
        <w:t xml:space="preserve"> </w:t>
      </w:r>
      <w:r>
        <w:t xml:space="preserve">Kommune. </w:t>
      </w:r>
    </w:p>
    <w:p w14:paraId="32FD299A" w14:textId="77777777" w:rsidR="007A2154" w:rsidRDefault="007A2154" w:rsidP="005A2F8C"/>
    <w:p w14:paraId="3531BBEF" w14:textId="77777777" w:rsidR="0009361E" w:rsidRDefault="0009361E" w:rsidP="0009361E">
      <w:pPr>
        <w:pStyle w:val="Overskrift3"/>
      </w:pPr>
      <w:bookmarkStart w:id="42" w:name="_Toc152064138"/>
      <w:r>
        <w:t>Døde dyr</w:t>
      </w:r>
      <w:bookmarkEnd w:id="42"/>
    </w:p>
    <w:p w14:paraId="50038223" w14:textId="6CA72FB2" w:rsidR="0009361E" w:rsidRPr="006379E9"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rsidRPr="006379E9">
        <w:t xml:space="preserve">Døde dyr opbevares på en plads </w:t>
      </w:r>
      <w:r w:rsidR="00A13B17">
        <w:t xml:space="preserve">ved </w:t>
      </w:r>
      <w:r w:rsidR="00904927">
        <w:t>den nordlige indkørsel</w:t>
      </w:r>
      <w:r w:rsidR="00905168">
        <w:t>.</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707DC573" w14:textId="2AE45599" w:rsidR="00A13B17" w:rsidRDefault="00905168" w:rsidP="00A13B17">
      <w:r>
        <w:t>Der opbevares ingen pesticider på ejendommen.</w:t>
      </w:r>
    </w:p>
    <w:p w14:paraId="55BA0C38" w14:textId="77777777" w:rsidR="00C61BEA" w:rsidRPr="00A317E7" w:rsidRDefault="00C61BEA" w:rsidP="003B2515"/>
    <w:p w14:paraId="046D2480" w14:textId="77777777" w:rsidR="003B2515" w:rsidRPr="00B459A0" w:rsidRDefault="00F60902" w:rsidP="00B459A0">
      <w:pPr>
        <w:rPr>
          <w:b/>
        </w:rPr>
      </w:pPr>
      <w:bookmarkStart w:id="43" w:name="_Toc357077951"/>
      <w:r w:rsidRPr="00B459A0">
        <w:rPr>
          <w:b/>
        </w:rPr>
        <w:t>O</w:t>
      </w:r>
      <w:r w:rsidR="003B2515" w:rsidRPr="00B459A0">
        <w:rPr>
          <w:b/>
        </w:rPr>
        <w:t>liekemikalier</w:t>
      </w:r>
      <w:bookmarkEnd w:id="43"/>
    </w:p>
    <w:p w14:paraId="66C728F3" w14:textId="77777777" w:rsidR="00904927" w:rsidRDefault="00904927" w:rsidP="00904927">
      <w:pPr>
        <w:autoSpaceDE w:val="0"/>
        <w:autoSpaceDN w:val="0"/>
        <w:adjustRightInd w:val="0"/>
        <w:rPr>
          <w:rFonts w:cs="Open Sans"/>
        </w:rPr>
      </w:pPr>
      <w:r>
        <w:t>Der er to olietanke på anlægget. Begge er placeret på fast bund uden afløb.</w:t>
      </w:r>
    </w:p>
    <w:p w14:paraId="6B780684" w14:textId="77777777" w:rsidR="00A021B1" w:rsidRPr="0009361E" w:rsidRDefault="00A021B1" w:rsidP="003B2515">
      <w:pPr>
        <w:autoSpaceDE w:val="0"/>
        <w:autoSpaceDN w:val="0"/>
        <w:adjustRightInd w:val="0"/>
      </w:pPr>
    </w:p>
    <w:p w14:paraId="1B527F68" w14:textId="2B4E6EC3" w:rsidR="00B459A0" w:rsidRDefault="00B459A0" w:rsidP="00B459A0">
      <w:pPr>
        <w:pStyle w:val="Overskrift3"/>
      </w:pPr>
      <w:bookmarkStart w:id="44" w:name="_Toc152064139"/>
      <w:r w:rsidRPr="00B459A0">
        <w:t>Spildevandsmængde</w:t>
      </w:r>
      <w:bookmarkEnd w:id="44"/>
      <w:r w:rsidRPr="00B459A0">
        <w:t xml:space="preserve"> </w:t>
      </w:r>
    </w:p>
    <w:p w14:paraId="46EE83A2" w14:textId="77777777" w:rsidR="00DF506F" w:rsidRPr="00DF506F" w:rsidRDefault="00DF506F" w:rsidP="00DF506F"/>
    <w:p w14:paraId="266837A6" w14:textId="77777777" w:rsidR="006E77C7" w:rsidRPr="00B459A0" w:rsidRDefault="006E77C7"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979"/>
      </w:tblGrid>
      <w:tr w:rsidR="00DF506F" w:rsidRPr="00AB00D0" w14:paraId="2C17E32E" w14:textId="77777777" w:rsidTr="006E77C7">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979"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6E77C7">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7C02C91A" w14:textId="2E2ED9B4" w:rsidR="00DF506F" w:rsidRPr="00AB00D0" w:rsidRDefault="006E77C7" w:rsidP="00DF506F">
            <w:pPr>
              <w:spacing w:before="60" w:after="60"/>
              <w:jc w:val="right"/>
            </w:pPr>
            <w:r>
              <w:t>500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979"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BF2DE0" w:rsidRPr="00AB00D0" w14:paraId="07CCC87F" w14:textId="77777777" w:rsidTr="006E77C7">
        <w:tc>
          <w:tcPr>
            <w:tcW w:w="2538" w:type="dxa"/>
            <w:vAlign w:val="center"/>
          </w:tcPr>
          <w:p w14:paraId="71F1A1C5" w14:textId="077E18C8" w:rsidR="00BF2DE0" w:rsidRPr="00092728" w:rsidRDefault="00BF2DE0" w:rsidP="00DF506F">
            <w:pPr>
              <w:spacing w:before="60" w:after="60"/>
              <w:jc w:val="center"/>
            </w:pPr>
            <w:r w:rsidRPr="00092728">
              <w:t xml:space="preserve">Sanitært spildevand fra </w:t>
            </w:r>
            <w:r w:rsidR="002D3E3D" w:rsidRPr="00092728">
              <w:t>beboelse</w:t>
            </w:r>
            <w:r w:rsidR="00A711B2" w:rsidRPr="00092728">
              <w:t xml:space="preserve"> </w:t>
            </w:r>
          </w:p>
        </w:tc>
        <w:tc>
          <w:tcPr>
            <w:tcW w:w="1561" w:type="dxa"/>
            <w:vAlign w:val="center"/>
          </w:tcPr>
          <w:p w14:paraId="5DD809E3" w14:textId="77777777" w:rsidR="00BF2DE0" w:rsidRPr="006379E9" w:rsidRDefault="00970A06" w:rsidP="00DF506F">
            <w:pPr>
              <w:spacing w:before="60" w:after="60"/>
              <w:jc w:val="right"/>
              <w:rPr>
                <w:lang w:val="en-GB"/>
              </w:rPr>
            </w:pPr>
            <w:r w:rsidRPr="006379E9">
              <w:rPr>
                <w:lang w:val="en-GB"/>
              </w:rPr>
              <w:t>2</w:t>
            </w:r>
            <w:r w:rsidR="00BF2DE0" w:rsidRPr="006379E9">
              <w:rPr>
                <w:lang w:val="en-GB"/>
              </w:rPr>
              <w:t>00 m</w:t>
            </w:r>
            <w:r w:rsidR="00BF2DE0" w:rsidRPr="006379E9">
              <w:rPr>
                <w:vertAlign w:val="superscript"/>
                <w:lang w:val="en-GB"/>
              </w:rPr>
              <w:t>3</w:t>
            </w:r>
          </w:p>
        </w:tc>
        <w:tc>
          <w:tcPr>
            <w:tcW w:w="1704" w:type="dxa"/>
            <w:vAlign w:val="center"/>
          </w:tcPr>
          <w:p w14:paraId="4400251A" w14:textId="2D504150" w:rsidR="00BF2DE0" w:rsidRPr="006379E9" w:rsidRDefault="00092728" w:rsidP="00DF506F">
            <w:pPr>
              <w:spacing w:before="60" w:after="60"/>
              <w:jc w:val="center"/>
            </w:pPr>
            <w:r w:rsidRPr="006379E9">
              <w:t>Nedsivning</w:t>
            </w:r>
          </w:p>
        </w:tc>
        <w:tc>
          <w:tcPr>
            <w:tcW w:w="1979" w:type="dxa"/>
            <w:vAlign w:val="center"/>
          </w:tcPr>
          <w:p w14:paraId="549C35E7" w14:textId="2825130D" w:rsidR="00BF2DE0" w:rsidRPr="006379E9" w:rsidRDefault="00092728" w:rsidP="00DF506F">
            <w:pPr>
              <w:spacing w:before="60" w:after="60"/>
              <w:jc w:val="center"/>
            </w:pPr>
            <w:r w:rsidRPr="006379E9">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5"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03EFE81D" w14:textId="77777777" w:rsidR="001717E2" w:rsidRDefault="001717E2" w:rsidP="00B459A0">
      <w:pPr>
        <w:rPr>
          <w:b/>
        </w:rPr>
      </w:pPr>
    </w:p>
    <w:p w14:paraId="20DFBC7D" w14:textId="77777777" w:rsidR="006E77C7" w:rsidRDefault="006E77C7" w:rsidP="00B459A0">
      <w:pPr>
        <w:rPr>
          <w:b/>
        </w:rPr>
      </w:pPr>
    </w:p>
    <w:p w14:paraId="63EE0AE8" w14:textId="77777777" w:rsidR="006E77C7" w:rsidRDefault="006E77C7" w:rsidP="00B459A0">
      <w:pPr>
        <w:rPr>
          <w:b/>
        </w:rPr>
      </w:pPr>
    </w:p>
    <w:p w14:paraId="607CC8DC" w14:textId="77777777" w:rsidR="006E77C7" w:rsidRDefault="006E77C7" w:rsidP="00B459A0">
      <w:pPr>
        <w:rPr>
          <w:b/>
        </w:rPr>
      </w:pPr>
    </w:p>
    <w:p w14:paraId="50BE6AB4" w14:textId="424ECBD2" w:rsidR="00B459A0" w:rsidRDefault="00B459A0" w:rsidP="00B459A0">
      <w:pPr>
        <w:rPr>
          <w:b/>
        </w:rPr>
      </w:pPr>
      <w:r w:rsidRPr="00B459A0">
        <w:rPr>
          <w:b/>
        </w:rPr>
        <w:t>Beskrivelse af spildevandstilledning</w:t>
      </w:r>
    </w:p>
    <w:bookmarkEnd w:id="45"/>
    <w:p w14:paraId="34106557" w14:textId="250EBE04" w:rsidR="00B459A0" w:rsidRDefault="006E77C7" w:rsidP="00B459A0">
      <w:r>
        <w:t>500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tilledes gyllebeholder med flydende husdyrgødning. </w:t>
      </w:r>
    </w:p>
    <w:p w14:paraId="740C8E4C" w14:textId="77777777" w:rsidR="00B459A0" w:rsidRPr="00A317E7" w:rsidRDefault="00B459A0" w:rsidP="00B459A0">
      <w:bookmarkStart w:id="46" w:name="_Toc279602208"/>
    </w:p>
    <w:p w14:paraId="20BBF5B1" w14:textId="77777777" w:rsidR="00B459A0" w:rsidRPr="00B459A0" w:rsidRDefault="00B459A0" w:rsidP="00B459A0">
      <w:pPr>
        <w:rPr>
          <w:b/>
        </w:rPr>
      </w:pPr>
      <w:r w:rsidRPr="00B459A0">
        <w:rPr>
          <w:b/>
        </w:rPr>
        <w:t xml:space="preserve">Beskrivelse af spildevandsafledning </w:t>
      </w:r>
    </w:p>
    <w:bookmarkEnd w:id="46"/>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Pr="006E1780" w:rsidRDefault="0006201A" w:rsidP="00B459A0">
      <w:r w:rsidRPr="006E1780">
        <w:t xml:space="preserve">Sanitært spildevand ledes til </w:t>
      </w:r>
      <w:r w:rsidR="00092728" w:rsidRPr="006E1780">
        <w:t>septiktank</w:t>
      </w:r>
      <w:r w:rsidR="00167E47" w:rsidRPr="006E1780">
        <w:t xml:space="preserve">. </w:t>
      </w:r>
    </w:p>
    <w:p w14:paraId="30BFAC38" w14:textId="77777777" w:rsidR="00694E92" w:rsidRPr="000C6087" w:rsidRDefault="00694E92" w:rsidP="00B459A0">
      <w:pPr>
        <w:rPr>
          <w:color w:val="FF0000"/>
        </w:rPr>
      </w:pPr>
    </w:p>
    <w:p w14:paraId="443E9AB7" w14:textId="3D1D0C96" w:rsidR="00B459A0" w:rsidRPr="006E1780" w:rsidRDefault="00DF506F" w:rsidP="00B459A0">
      <w:r w:rsidRPr="006E1780">
        <w:t xml:space="preserve">Tagvandet </w:t>
      </w:r>
      <w:r w:rsidR="00687FD2">
        <w:t>opsamles</w:t>
      </w:r>
      <w:r w:rsidR="003F6E76">
        <w:t xml:space="preserve"> og ledes til nedsivning gennem markdræn.</w:t>
      </w:r>
    </w:p>
    <w:p w14:paraId="30C22510" w14:textId="77777777" w:rsidR="00B459A0" w:rsidRPr="000C6087" w:rsidRDefault="00B459A0" w:rsidP="003B2515">
      <w:pPr>
        <w:autoSpaceDE w:val="0"/>
        <w:autoSpaceDN w:val="0"/>
        <w:adjustRightInd w:val="0"/>
        <w:rPr>
          <w:color w:val="FF0000"/>
        </w:rPr>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7" w:name="_Toc152064140"/>
      <w:r w:rsidRPr="00B459A0">
        <w:t>Energiforbrug</w:t>
      </w:r>
      <w:bookmarkEnd w:id="47"/>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5664B7" w:rsidRPr="005664B7"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5F917427" w:rsidR="00110516" w:rsidRPr="006379E9" w:rsidRDefault="00B464E8" w:rsidP="00B676A9">
            <w:pPr>
              <w:spacing w:before="60" w:after="60"/>
              <w:jc w:val="right"/>
            </w:pPr>
            <w:r>
              <w:t>150</w:t>
            </w:r>
            <w:r w:rsidR="000C6087">
              <w:t>.000</w:t>
            </w:r>
            <w:r w:rsidR="00110516" w:rsidRPr="006379E9">
              <w:t xml:space="preserve"> kwh</w:t>
            </w:r>
          </w:p>
        </w:tc>
        <w:tc>
          <w:tcPr>
            <w:tcW w:w="2186" w:type="dxa"/>
            <w:tcBorders>
              <w:top w:val="single" w:sz="12" w:space="0" w:color="auto"/>
            </w:tcBorders>
            <w:vAlign w:val="center"/>
          </w:tcPr>
          <w:p w14:paraId="32EF77BE" w14:textId="6FF122FB" w:rsidR="00110516" w:rsidRPr="006379E9" w:rsidRDefault="00B464E8" w:rsidP="00B676A9">
            <w:pPr>
              <w:spacing w:before="60" w:after="60"/>
              <w:jc w:val="right"/>
            </w:pPr>
            <w:r>
              <w:t>150</w:t>
            </w:r>
            <w:r w:rsidR="00110516" w:rsidRPr="006379E9">
              <w:t>.000 kwh</w:t>
            </w:r>
          </w:p>
        </w:tc>
      </w:tr>
      <w:tr w:rsidR="005664B7" w:rsidRPr="005664B7" w14:paraId="52A40ADB" w14:textId="77777777" w:rsidTr="00582D3A">
        <w:trPr>
          <w:trHeight w:val="531"/>
          <w:jc w:val="center"/>
        </w:trPr>
        <w:tc>
          <w:tcPr>
            <w:tcW w:w="3148" w:type="dxa"/>
            <w:vAlign w:val="center"/>
          </w:tcPr>
          <w:p w14:paraId="1E14757E" w14:textId="0A0D5E48" w:rsidR="00582D3A" w:rsidRDefault="00581908" w:rsidP="00582D3A">
            <w:pPr>
              <w:spacing w:before="60" w:after="60"/>
              <w:jc w:val="center"/>
            </w:pPr>
            <w:r>
              <w:t>Opvarmning</w:t>
            </w:r>
          </w:p>
        </w:tc>
        <w:tc>
          <w:tcPr>
            <w:tcW w:w="2186" w:type="dxa"/>
          </w:tcPr>
          <w:p w14:paraId="11EC307A" w14:textId="43F24069" w:rsidR="00582D3A" w:rsidRPr="006379E9" w:rsidRDefault="00B464E8" w:rsidP="00582D3A">
            <w:pPr>
              <w:spacing w:before="60" w:after="60"/>
              <w:jc w:val="right"/>
            </w:pPr>
            <w:r>
              <w:t>Olie</w:t>
            </w:r>
          </w:p>
        </w:tc>
        <w:tc>
          <w:tcPr>
            <w:tcW w:w="2186" w:type="dxa"/>
          </w:tcPr>
          <w:p w14:paraId="2D0C79A9" w14:textId="31819A86" w:rsidR="00582D3A" w:rsidRPr="006379E9" w:rsidRDefault="00B464E8" w:rsidP="00582D3A">
            <w:pPr>
              <w:spacing w:before="60" w:after="60"/>
              <w:jc w:val="right"/>
            </w:pPr>
            <w:r>
              <w:t>Olie</w:t>
            </w:r>
          </w:p>
        </w:tc>
      </w:tr>
    </w:tbl>
    <w:p w14:paraId="36ECAC19" w14:textId="77777777" w:rsidR="00B923A2" w:rsidRPr="00B923A2" w:rsidRDefault="00B923A2" w:rsidP="00B923A2"/>
    <w:p w14:paraId="1396CA6E" w14:textId="250837DC" w:rsidR="007A2154" w:rsidRDefault="007A2154" w:rsidP="007A2154">
      <w:r w:rsidRPr="0000400A">
        <w:t>Elforbruget i svinestalden går primært til belysning og drift af teknisk udstyr</w:t>
      </w:r>
      <w:r w:rsidR="00A20713">
        <w:t xml:space="preserve">, og </w:t>
      </w:r>
      <w:r w:rsidR="00A021B1">
        <w:t xml:space="preserve">ikke mindst </w:t>
      </w:r>
      <w:r w:rsidR="00DB0230">
        <w:t xml:space="preserve">til </w:t>
      </w:r>
      <w:r w:rsidR="00581908">
        <w:t>gyllekøling</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5395FD21" w:rsidR="007A2154" w:rsidRDefault="003E6656" w:rsidP="007A2154">
      <w:pPr>
        <w:rPr>
          <w:color w:val="FF0000"/>
        </w:rPr>
      </w:pPr>
      <w:r>
        <w:t xml:space="preserve">Alle stalde er med LED belysning. </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29D15536" w:rsidR="00B22BAA" w:rsidRPr="00167E47" w:rsidRDefault="00167E47" w:rsidP="007A2154">
      <w:r>
        <w:t xml:space="preserve">Elforbruget </w:t>
      </w:r>
      <w:r w:rsidR="000C6087">
        <w:t>forventes at ligge omkring</w:t>
      </w:r>
      <w:r>
        <w:t xml:space="preserve"> normforbruget</w:t>
      </w:r>
      <w:r w:rsidR="00092728">
        <w:t>.</w:t>
      </w:r>
      <w:r w:rsidR="001E68C4">
        <w:t xml:space="preserve"> </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8" w:name="_Toc152064141"/>
      <w:r w:rsidRPr="00A317E7">
        <w:t>Vandforbrug</w:t>
      </w:r>
      <w:bookmarkEnd w:id="48"/>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5F590298" w14:textId="77777777" w:rsidTr="00A64B65">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A64B65">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0C02E177" w:rsidR="007A2154" w:rsidRPr="00FF0549" w:rsidRDefault="00B464E8" w:rsidP="00B676A9">
            <w:pPr>
              <w:spacing w:before="60" w:after="60"/>
              <w:jc w:val="right"/>
            </w:pPr>
            <w:r>
              <w:t>4500</w:t>
            </w:r>
            <w:r w:rsidR="00FF0549">
              <w:t xml:space="preserve"> m</w:t>
            </w:r>
            <w:r w:rsidR="00FF0549">
              <w:rPr>
                <w:vertAlign w:val="superscript"/>
              </w:rPr>
              <w:t>3</w:t>
            </w:r>
          </w:p>
        </w:tc>
        <w:tc>
          <w:tcPr>
            <w:tcW w:w="1778" w:type="dxa"/>
            <w:tcBorders>
              <w:top w:val="single" w:sz="12" w:space="0" w:color="auto"/>
            </w:tcBorders>
            <w:vAlign w:val="center"/>
          </w:tcPr>
          <w:p w14:paraId="014620E3" w14:textId="658E39EB" w:rsidR="007A2154" w:rsidRPr="006379E9" w:rsidRDefault="00B464E8" w:rsidP="00B676A9">
            <w:pPr>
              <w:spacing w:before="60" w:after="60"/>
              <w:jc w:val="right"/>
              <w:rPr>
                <w:vertAlign w:val="superscript"/>
              </w:rPr>
            </w:pPr>
            <w:r>
              <w:t>450</w:t>
            </w:r>
            <w:r w:rsidR="00687FD2">
              <w:t>0</w:t>
            </w:r>
            <w:r w:rsidR="007A2154" w:rsidRPr="006379E9">
              <w:t xml:space="preserve"> m</w:t>
            </w:r>
            <w:r w:rsidR="007A2154" w:rsidRPr="006379E9">
              <w:rPr>
                <w:vertAlign w:val="superscript"/>
              </w:rPr>
              <w:t>3</w:t>
            </w:r>
          </w:p>
        </w:tc>
      </w:tr>
      <w:tr w:rsidR="007A2154" w:rsidRPr="00ED4C72" w14:paraId="09C06C51" w14:textId="77777777" w:rsidTr="00A64B65">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3D161488" w:rsidR="007A2154" w:rsidRPr="00FF0549" w:rsidRDefault="00B464E8" w:rsidP="00B676A9">
            <w:pPr>
              <w:spacing w:before="60" w:after="60"/>
              <w:jc w:val="right"/>
            </w:pPr>
            <w:r>
              <w:t>50</w:t>
            </w:r>
            <w:r w:rsidR="00687FD2">
              <w:t>0</w:t>
            </w:r>
            <w:r w:rsidR="00FF0549">
              <w:t xml:space="preserve"> m</w:t>
            </w:r>
            <w:r w:rsidR="00FF0549">
              <w:rPr>
                <w:vertAlign w:val="superscript"/>
              </w:rPr>
              <w:t>3</w:t>
            </w:r>
          </w:p>
        </w:tc>
        <w:tc>
          <w:tcPr>
            <w:tcW w:w="1778" w:type="dxa"/>
            <w:vAlign w:val="center"/>
          </w:tcPr>
          <w:p w14:paraId="5A9463AB" w14:textId="277D798A" w:rsidR="007A2154" w:rsidRPr="006379E9" w:rsidRDefault="00B464E8" w:rsidP="00B676A9">
            <w:pPr>
              <w:spacing w:before="60" w:after="60"/>
              <w:jc w:val="right"/>
              <w:rPr>
                <w:vertAlign w:val="superscript"/>
              </w:rPr>
            </w:pPr>
            <w:r>
              <w:t>5</w:t>
            </w:r>
            <w:r w:rsidR="00687FD2">
              <w:t>00</w:t>
            </w:r>
            <w:r w:rsidR="007A2154" w:rsidRPr="006379E9">
              <w:t xml:space="preserve"> m</w:t>
            </w:r>
            <w:r w:rsidR="007A2154" w:rsidRPr="006379E9">
              <w:rPr>
                <w:vertAlign w:val="superscript"/>
              </w:rPr>
              <w:t>3</w:t>
            </w:r>
          </w:p>
        </w:tc>
      </w:tr>
    </w:tbl>
    <w:p w14:paraId="7071DA3D" w14:textId="77777777" w:rsidR="00DB0230" w:rsidRDefault="00DB0230" w:rsidP="00B459A0"/>
    <w:p w14:paraId="3608270F" w14:textId="4BDEA419" w:rsidR="00B459A0" w:rsidRPr="00E86157" w:rsidRDefault="00DB0230" w:rsidP="00B459A0">
      <w:r>
        <w:t xml:space="preserve">Vandforbruget er </w:t>
      </w:r>
      <w:r w:rsidR="00EE1CB9">
        <w:t xml:space="preserve">vurderet ud fra </w:t>
      </w:r>
      <w:r w:rsidR="00687FD2">
        <w:t>forventet forbrug.</w:t>
      </w:r>
      <w:r w:rsidR="00A20713">
        <w:t xml:space="preserve"> </w:t>
      </w:r>
    </w:p>
    <w:p w14:paraId="357633D6" w14:textId="77777777" w:rsidR="00B22BAA" w:rsidRPr="006379E9" w:rsidRDefault="00B22BAA" w:rsidP="00B459A0"/>
    <w:p w14:paraId="12AF58CF" w14:textId="135CEF0E" w:rsidR="007A2154" w:rsidRPr="00024F30" w:rsidRDefault="007A2154" w:rsidP="007A2154">
      <w:pPr>
        <w:rPr>
          <w:rFonts w:cs="Open Sans"/>
          <w:b/>
          <w:bCs/>
          <w:kern w:val="32"/>
          <w:lang w:eastAsia="en-US"/>
        </w:rPr>
      </w:pPr>
      <w:r w:rsidRPr="006379E9">
        <w:t xml:space="preserve">Bedriften forsynes </w:t>
      </w:r>
      <w:r w:rsidR="003E28E8">
        <w:t xml:space="preserve">med </w:t>
      </w:r>
      <w:r w:rsidRPr="006379E9">
        <w:t xml:space="preserve">vand </w:t>
      </w:r>
      <w:r w:rsidR="00FF0549" w:rsidRPr="006379E9">
        <w:t xml:space="preserve">fra </w:t>
      </w:r>
      <w:r w:rsidR="00B464E8">
        <w:t>egen vandforsyning</w:t>
      </w:r>
      <w:r w:rsidRPr="00024F30">
        <w:t>. Der forventes</w:t>
      </w:r>
      <w:r w:rsidR="00B464E8">
        <w:t xml:space="preserve"> ingen</w:t>
      </w:r>
      <w:r w:rsidR="00DB0230">
        <w:t xml:space="preserve"> stigning</w:t>
      </w:r>
      <w:r w:rsidRPr="00024F30">
        <w:t xml:space="preserve"> </w:t>
      </w:r>
      <w:r w:rsidR="00DB0230">
        <w:t>af</w:t>
      </w:r>
      <w:r w:rsidRPr="00024F30">
        <w:t xml:space="preserve"> vandforbruget i forbindelse med </w:t>
      </w:r>
      <w:r w:rsidR="002556F4">
        <w:t>godkendelsen.</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374A3B3C" w:rsidR="00622300" w:rsidRPr="00402E80" w:rsidRDefault="00092728" w:rsidP="007A2154">
      <w:pPr>
        <w:pStyle w:val="Default"/>
        <w:spacing w:after="0"/>
        <w:rPr>
          <w:rFonts w:ascii="Arial" w:hAnsi="Arial" w:cs="Arial"/>
          <w:sz w:val="22"/>
          <w:szCs w:val="22"/>
        </w:rPr>
      </w:pPr>
      <w:r>
        <w:rPr>
          <w:rFonts w:ascii="Arial" w:hAnsi="Arial" w:cs="Arial"/>
          <w:sz w:val="22"/>
          <w:szCs w:val="22"/>
        </w:rPr>
        <w:lastRenderedPageBreak/>
        <w:t>Vandforbruget</w:t>
      </w:r>
      <w:r w:rsidR="00A20713">
        <w:rPr>
          <w:rFonts w:ascii="Arial" w:hAnsi="Arial" w:cs="Arial"/>
          <w:sz w:val="22"/>
          <w:szCs w:val="22"/>
        </w:rPr>
        <w:t xml:space="preserve"> </w:t>
      </w:r>
      <w:r w:rsidR="00DB0230">
        <w:rPr>
          <w:rFonts w:ascii="Arial" w:hAnsi="Arial" w:cs="Arial"/>
          <w:sz w:val="22"/>
          <w:szCs w:val="22"/>
        </w:rPr>
        <w:t xml:space="preserve">forventes at ligge </w:t>
      </w:r>
      <w:r w:rsidR="002556F4">
        <w:rPr>
          <w:rFonts w:ascii="Arial" w:hAnsi="Arial" w:cs="Arial"/>
          <w:sz w:val="22"/>
          <w:szCs w:val="22"/>
        </w:rPr>
        <w:t>omkring</w:t>
      </w:r>
      <w:r w:rsidR="00EE1CB9">
        <w:rPr>
          <w:rFonts w:ascii="Arial" w:hAnsi="Arial" w:cs="Arial"/>
          <w:sz w:val="22"/>
          <w:szCs w:val="22"/>
        </w:rPr>
        <w:t xml:space="preserve"> </w:t>
      </w:r>
      <w:r w:rsidR="00A20713">
        <w:rPr>
          <w:rFonts w:ascii="Arial" w:hAnsi="Arial" w:cs="Arial"/>
          <w:sz w:val="22"/>
          <w:szCs w:val="22"/>
        </w:rPr>
        <w:t>normforbruget</w:t>
      </w:r>
      <w:r w:rsidR="002556F4">
        <w:rPr>
          <w:rFonts w:ascii="Arial" w:hAnsi="Arial" w:cs="Arial"/>
          <w:sz w:val="22"/>
          <w:szCs w:val="22"/>
        </w:rPr>
        <w:t>.</w:t>
      </w:r>
      <w:r w:rsidR="00402E80">
        <w:rPr>
          <w:rFonts w:ascii="Arial" w:hAnsi="Arial" w:cs="Arial"/>
          <w:sz w:val="22"/>
          <w:szCs w:val="22"/>
        </w:rPr>
        <w:t xml:space="preserve"> </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9" w:name="_Toc152064142"/>
      <w:r>
        <w:t>Reststoffer</w:t>
      </w:r>
      <w:bookmarkEnd w:id="49"/>
    </w:p>
    <w:p w14:paraId="236E04A9" w14:textId="7EB8C69E" w:rsidR="0057005A" w:rsidRDefault="0057005A" w:rsidP="0057005A">
      <w:r>
        <w:t>Udbringning af husdyrgødning bliver foretaget efter de gældende generelle regler ift. indhold af fosfor</w:t>
      </w:r>
      <w:r w:rsidR="00687FD2">
        <w:t xml:space="preserve"> og</w:t>
      </w:r>
      <w:r>
        <w:t xml:space="preserve"> kvælstof.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50" w:name="_Toc152064143"/>
      <w:r>
        <w:t>Foder</w:t>
      </w:r>
      <w:bookmarkEnd w:id="50"/>
    </w:p>
    <w:p w14:paraId="0560597D" w14:textId="20D4B942" w:rsidR="0020699A" w:rsidRPr="00941755" w:rsidRDefault="0007579E" w:rsidP="0057005A">
      <w:r w:rsidRPr="00941755">
        <w:t xml:space="preserve">Der anvendes </w:t>
      </w:r>
      <w:r w:rsidR="00687FD2" w:rsidRPr="00941755">
        <w:t>våd</w:t>
      </w:r>
      <w:r w:rsidR="00A20713" w:rsidRPr="00941755">
        <w:t>foder</w:t>
      </w:r>
      <w:r w:rsidRPr="00941755">
        <w:t xml:space="preserve">. </w:t>
      </w:r>
      <w:r w:rsidR="00A20713" w:rsidRPr="00941755">
        <w:t>Foder</w:t>
      </w:r>
      <w:r w:rsidRPr="00941755">
        <w:t xml:space="preserve"> leveres </w:t>
      </w:r>
      <w:r w:rsidR="00B464E8" w:rsidRPr="00941755">
        <w:t>males og blandes i foderladen</w:t>
      </w:r>
      <w:r w:rsidR="002556F4" w:rsidRPr="00941755">
        <w:t>.</w:t>
      </w:r>
      <w:r w:rsidR="001E68C4" w:rsidRPr="00941755">
        <w:t xml:space="preserve"> </w:t>
      </w:r>
      <w:r w:rsidR="00FD6257" w:rsidRPr="00941755">
        <w:t xml:space="preserve">Der fodres </w:t>
      </w:r>
      <w:r w:rsidR="002556F4" w:rsidRPr="00941755">
        <w:t xml:space="preserve">4 </w:t>
      </w:r>
      <w:r w:rsidR="006379E9" w:rsidRPr="00941755">
        <w:t>gange dagligt</w:t>
      </w:r>
      <w:r w:rsidR="00FD6257" w:rsidRPr="00941755">
        <w:t>.</w:t>
      </w:r>
    </w:p>
    <w:p w14:paraId="5C55BB31" w14:textId="77777777" w:rsidR="0007579E" w:rsidRDefault="0007579E" w:rsidP="0057005A"/>
    <w:p w14:paraId="5FFB3C23" w14:textId="77777777"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r w:rsidR="00CA4D01">
        <w:rPr>
          <w:bCs/>
          <w:iCs/>
          <w:color w:val="000000"/>
        </w:rPr>
        <w:t>Der anvendes fasefodring på ejendommen, og der tilsættes fytase til foderet. Fytase medfører en bedre optagelse af fosfor fra foderet og dermed mindre fosfor i gyllen.</w:t>
      </w:r>
    </w:p>
    <w:p w14:paraId="443EF5CA" w14:textId="77777777" w:rsidR="0007579E" w:rsidRDefault="0007579E" w:rsidP="0007579E">
      <w:pPr>
        <w:ind w:left="1134"/>
        <w:rPr>
          <w:bCs/>
          <w:iCs/>
          <w:color w:val="FF0000"/>
        </w:rPr>
      </w:pPr>
    </w:p>
    <w:p w14:paraId="3E680F83" w14:textId="7908CAA3" w:rsidR="0007579E" w:rsidRDefault="0007579E" w:rsidP="0007579E">
      <w:pPr>
        <w:pStyle w:val="Listeafsnit"/>
        <w:spacing w:line="240" w:lineRule="auto"/>
        <w:ind w:left="0"/>
        <w:jc w:val="both"/>
      </w:pPr>
      <w:r w:rsidRPr="000B7D8B">
        <w:t xml:space="preserve">Der er på bedriften stor opmærksomhed </w:t>
      </w:r>
      <w:r w:rsidR="005664B7">
        <w:t>på</w:t>
      </w:r>
      <w:r w:rsidRPr="000B7D8B">
        <w:t xml:space="preserve"> at minimerer anvendelsen af råvarer i produktionen. Der laves således E-kontrol minimum en gang i kvartalet,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2DD1F0F3" w14:textId="77777777" w:rsidR="0057005A" w:rsidRPr="0057005A" w:rsidRDefault="0057005A" w:rsidP="0057005A"/>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1AD503F0"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D90AD8">
        <w:rPr>
          <w:rFonts w:cs="Open Sans"/>
        </w:rPr>
        <w:t>Aalborg</w:t>
      </w:r>
      <w:r w:rsidR="005455E0">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4749DFA3" w14:textId="78153E10" w:rsidR="00D90AD8"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3C2BE268"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D90AD8">
        <w:t xml:space="preserve">Aalborg </w:t>
      </w:r>
      <w:r w:rsidRPr="00096075">
        <w:t>Kommune.</w:t>
      </w:r>
    </w:p>
    <w:p w14:paraId="56F81F5E" w14:textId="77777777" w:rsidR="007A2154" w:rsidRDefault="007A2154" w:rsidP="007A2154">
      <w:pPr>
        <w:autoSpaceDE w:val="0"/>
        <w:autoSpaceDN w:val="0"/>
        <w:adjustRightInd w:val="0"/>
        <w:rPr>
          <w:rFonts w:cs="Open Sans"/>
        </w:rPr>
      </w:pPr>
    </w:p>
    <w:p w14:paraId="6A813390" w14:textId="77777777" w:rsidR="00CE7F0A" w:rsidRDefault="007A2154" w:rsidP="00961C70">
      <w:pPr>
        <w:autoSpaceDE w:val="0"/>
        <w:autoSpaceDN w:val="0"/>
        <w:adjustRightInd w:val="0"/>
        <w:rPr>
          <w:rFonts w:cs="Open Sans"/>
        </w:rPr>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w:t>
      </w:r>
      <w:r w:rsidR="0006201A">
        <w:rPr>
          <w:rFonts w:cs="Open Sans"/>
        </w:rPr>
        <w:t>stigning i ressourceforbruget som følge af godkendelsen.</w:t>
      </w:r>
    </w:p>
    <w:p w14:paraId="07D82AD3" w14:textId="0E64C0F0" w:rsidR="007A2154" w:rsidRDefault="007A2154" w:rsidP="00961C70">
      <w:pPr>
        <w:autoSpaceDE w:val="0"/>
        <w:autoSpaceDN w:val="0"/>
        <w:adjustRightInd w:val="0"/>
      </w:pPr>
    </w:p>
    <w:p w14:paraId="0AEF93AF" w14:textId="77777777" w:rsidR="005A2F8C" w:rsidRDefault="00AD5D80" w:rsidP="00AD5D80">
      <w:pPr>
        <w:pStyle w:val="Overskrift1"/>
      </w:pPr>
      <w:bookmarkStart w:id="51" w:name="_Toc152064144"/>
      <w:r>
        <w:lastRenderedPageBreak/>
        <w:t>B.9</w:t>
      </w:r>
      <w:r w:rsidR="00B72B1B">
        <w:t xml:space="preserve"> Valg af BAT</w:t>
      </w:r>
      <w:bookmarkEnd w:id="51"/>
    </w:p>
    <w:p w14:paraId="24014870" w14:textId="222F83D1" w:rsidR="00C632E2" w:rsidRDefault="00D90AD8" w:rsidP="00B72B1B">
      <w:r>
        <w:t>Stald 6 er med delvist spalte gulv med over 50 % fast gulv</w:t>
      </w:r>
      <w:r w:rsidR="002556F4">
        <w:tab/>
      </w:r>
      <w:r w:rsidR="002556F4">
        <w:tab/>
      </w:r>
      <w:r w:rsidR="002556F4">
        <w:tab/>
      </w:r>
      <w:r w:rsidR="002556F4">
        <w:tab/>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5664B7" w:rsidRPr="005664B7" w14:paraId="20F2F638" w14:textId="77777777" w:rsidTr="00935E61">
        <w:tc>
          <w:tcPr>
            <w:tcW w:w="2444" w:type="dxa"/>
            <w:shd w:val="clear" w:color="auto" w:fill="auto"/>
          </w:tcPr>
          <w:p w14:paraId="5FFE6264" w14:textId="77777777" w:rsidR="00AC1537" w:rsidRPr="006379E9" w:rsidRDefault="00AC1537" w:rsidP="00B72B1B">
            <w:r w:rsidRPr="006379E9">
              <w:t>Samlet BAT krav</w:t>
            </w:r>
          </w:p>
          <w:p w14:paraId="3D1175F0" w14:textId="77777777" w:rsidR="00AC1537" w:rsidRPr="006379E9" w:rsidRDefault="00AC1537" w:rsidP="00B72B1B">
            <w:r w:rsidRPr="006379E9">
              <w:t>Kg N/år</w:t>
            </w:r>
          </w:p>
        </w:tc>
        <w:tc>
          <w:tcPr>
            <w:tcW w:w="2444" w:type="dxa"/>
            <w:shd w:val="clear" w:color="auto" w:fill="auto"/>
            <w:vAlign w:val="center"/>
          </w:tcPr>
          <w:p w14:paraId="61E64955" w14:textId="2808AF7E" w:rsidR="00AC1537" w:rsidRPr="006379E9" w:rsidRDefault="00D90AD8" w:rsidP="00935E61">
            <w:pPr>
              <w:jc w:val="center"/>
            </w:pPr>
            <w:r>
              <w:t>3441</w:t>
            </w:r>
          </w:p>
        </w:tc>
        <w:tc>
          <w:tcPr>
            <w:tcW w:w="2445" w:type="dxa"/>
            <w:shd w:val="clear" w:color="auto" w:fill="auto"/>
            <w:vAlign w:val="center"/>
          </w:tcPr>
          <w:p w14:paraId="5A983737" w14:textId="137B430C" w:rsidR="00AC1537" w:rsidRPr="006379E9" w:rsidRDefault="00D90AD8" w:rsidP="00935E61">
            <w:pPr>
              <w:jc w:val="center"/>
            </w:pPr>
            <w:r>
              <w:t>276</w:t>
            </w:r>
          </w:p>
        </w:tc>
        <w:tc>
          <w:tcPr>
            <w:tcW w:w="2445" w:type="dxa"/>
            <w:shd w:val="clear" w:color="auto" w:fill="auto"/>
            <w:vAlign w:val="center"/>
          </w:tcPr>
          <w:p w14:paraId="1C8B240E" w14:textId="05290EB8" w:rsidR="00AC1537" w:rsidRPr="006379E9" w:rsidRDefault="00D90AD8" w:rsidP="00935E61">
            <w:pPr>
              <w:jc w:val="center"/>
            </w:pPr>
            <w:r>
              <w:t>3717</w:t>
            </w:r>
          </w:p>
        </w:tc>
      </w:tr>
      <w:tr w:rsidR="005664B7" w:rsidRPr="005664B7" w14:paraId="173CE2F3" w14:textId="77777777" w:rsidTr="00935E61">
        <w:tc>
          <w:tcPr>
            <w:tcW w:w="2444" w:type="dxa"/>
            <w:shd w:val="clear" w:color="auto" w:fill="auto"/>
          </w:tcPr>
          <w:p w14:paraId="23DC809C" w14:textId="77777777" w:rsidR="00AC1537" w:rsidRPr="006379E9" w:rsidRDefault="00AC1537" w:rsidP="00B72B1B">
            <w:r w:rsidRPr="006379E9">
              <w:t>Faktisk emission</w:t>
            </w:r>
          </w:p>
          <w:p w14:paraId="5D3EB856" w14:textId="77777777" w:rsidR="00AC1537" w:rsidRPr="006379E9" w:rsidRDefault="00AC1537" w:rsidP="00B72B1B">
            <w:r w:rsidRPr="006379E9">
              <w:t>Kg N/år</w:t>
            </w:r>
          </w:p>
        </w:tc>
        <w:tc>
          <w:tcPr>
            <w:tcW w:w="2444" w:type="dxa"/>
            <w:shd w:val="clear" w:color="auto" w:fill="auto"/>
            <w:vAlign w:val="center"/>
          </w:tcPr>
          <w:p w14:paraId="4A32A903" w14:textId="287C666D" w:rsidR="00AC1537" w:rsidRPr="006379E9" w:rsidRDefault="00D90AD8" w:rsidP="00935E61">
            <w:pPr>
              <w:jc w:val="center"/>
            </w:pPr>
            <w:r>
              <w:t>3441</w:t>
            </w:r>
          </w:p>
        </w:tc>
        <w:tc>
          <w:tcPr>
            <w:tcW w:w="2445" w:type="dxa"/>
            <w:shd w:val="clear" w:color="auto" w:fill="auto"/>
            <w:vAlign w:val="center"/>
          </w:tcPr>
          <w:p w14:paraId="148AB5E7" w14:textId="283D7C7C" w:rsidR="00AC1537" w:rsidRPr="006379E9" w:rsidRDefault="00D90AD8" w:rsidP="00935E61">
            <w:pPr>
              <w:jc w:val="center"/>
            </w:pPr>
            <w:r>
              <w:t>276</w:t>
            </w:r>
          </w:p>
        </w:tc>
        <w:tc>
          <w:tcPr>
            <w:tcW w:w="2445" w:type="dxa"/>
            <w:shd w:val="clear" w:color="auto" w:fill="auto"/>
            <w:vAlign w:val="center"/>
          </w:tcPr>
          <w:p w14:paraId="28712248" w14:textId="1162C62B" w:rsidR="00AC1537" w:rsidRPr="006379E9" w:rsidRDefault="00D90AD8" w:rsidP="00935E61">
            <w:pPr>
              <w:jc w:val="center"/>
            </w:pPr>
            <w:r>
              <w:t>3717</w:t>
            </w:r>
          </w:p>
        </w:tc>
      </w:tr>
      <w:tr w:rsidR="005664B7" w:rsidRPr="005664B7" w14:paraId="185F0E77" w14:textId="77777777" w:rsidTr="00935E61">
        <w:tc>
          <w:tcPr>
            <w:tcW w:w="2444" w:type="dxa"/>
            <w:shd w:val="clear" w:color="auto" w:fill="auto"/>
          </w:tcPr>
          <w:p w14:paraId="15DB4000" w14:textId="77777777" w:rsidR="00AC1537" w:rsidRPr="006379E9" w:rsidRDefault="00AC1537" w:rsidP="00B72B1B">
            <w:r w:rsidRPr="006379E9">
              <w:t>Forskel</w:t>
            </w:r>
          </w:p>
          <w:p w14:paraId="1732EA90" w14:textId="77777777" w:rsidR="00AC1537" w:rsidRPr="006379E9" w:rsidRDefault="00AC1537" w:rsidP="00B72B1B">
            <w:r w:rsidRPr="006379E9">
              <w:t>Kg N/år</w:t>
            </w:r>
          </w:p>
        </w:tc>
        <w:tc>
          <w:tcPr>
            <w:tcW w:w="2444" w:type="dxa"/>
            <w:shd w:val="clear" w:color="auto" w:fill="auto"/>
            <w:vAlign w:val="center"/>
          </w:tcPr>
          <w:p w14:paraId="175D5062" w14:textId="77777777" w:rsidR="00AC1537" w:rsidRPr="006379E9" w:rsidRDefault="00AC1537" w:rsidP="00935E61">
            <w:pPr>
              <w:jc w:val="center"/>
            </w:pPr>
          </w:p>
        </w:tc>
        <w:tc>
          <w:tcPr>
            <w:tcW w:w="2445" w:type="dxa"/>
            <w:shd w:val="clear" w:color="auto" w:fill="auto"/>
            <w:vAlign w:val="center"/>
          </w:tcPr>
          <w:p w14:paraId="71E190AC" w14:textId="77777777" w:rsidR="00AC1537" w:rsidRPr="006379E9" w:rsidRDefault="00AC1537" w:rsidP="00935E61">
            <w:pPr>
              <w:jc w:val="center"/>
            </w:pPr>
          </w:p>
        </w:tc>
        <w:tc>
          <w:tcPr>
            <w:tcW w:w="2445" w:type="dxa"/>
            <w:shd w:val="clear" w:color="auto" w:fill="auto"/>
            <w:vAlign w:val="center"/>
          </w:tcPr>
          <w:p w14:paraId="757804DA" w14:textId="1C9A0C0B" w:rsidR="00AC1537" w:rsidRPr="006379E9" w:rsidRDefault="001B5153" w:rsidP="00935E61">
            <w:pPr>
              <w:jc w:val="center"/>
            </w:pPr>
            <w:r>
              <w:t>0</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8865BD2" w:rsidR="00AC1537" w:rsidRDefault="00AC1537" w:rsidP="00B72B1B"/>
    <w:p w14:paraId="21E25E04" w14:textId="77777777" w:rsidR="00D41BA4" w:rsidRDefault="00D41BA4" w:rsidP="00B72B1B"/>
    <w:p w14:paraId="3E7ACC0E" w14:textId="0481BF38" w:rsidR="005664B7" w:rsidRDefault="005664B7" w:rsidP="00B72B1B">
      <w:r>
        <w:t>Vurdering</w:t>
      </w:r>
    </w:p>
    <w:p w14:paraId="00918C0F" w14:textId="3ABADFEF" w:rsidR="005664B7" w:rsidRPr="006379E9" w:rsidRDefault="005664B7" w:rsidP="00B72B1B">
      <w:r w:rsidRPr="006379E9">
        <w:t xml:space="preserve">Ejendommen lever op til BAT kravene </w:t>
      </w:r>
      <w:r w:rsidR="001B5153">
        <w:t>og derfor er der ikke foretaget yderligere i forhold til ammoniakfordampningen.</w:t>
      </w:r>
    </w:p>
    <w:p w14:paraId="4021AA42" w14:textId="77777777" w:rsidR="005A2F8C" w:rsidRDefault="00B72B1B" w:rsidP="00B72B1B">
      <w:pPr>
        <w:pStyle w:val="Overskrift1"/>
      </w:pPr>
      <w:bookmarkStart w:id="52" w:name="_Toc152064145"/>
      <w:r>
        <w:t>B.10 Grænseoverskridende virkninger</w:t>
      </w:r>
      <w:bookmarkEnd w:id="52"/>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53" w:name="_Toc152064146"/>
      <w:r>
        <w:t>IE-husdyrbrug</w:t>
      </w:r>
      <w:bookmarkEnd w:id="53"/>
    </w:p>
    <w:p w14:paraId="6642F18D" w14:textId="1E5C864C" w:rsidR="00134A0F" w:rsidRDefault="00134A0F" w:rsidP="00134A0F">
      <w:r>
        <w:t>Der er tale om et IE-husdyrbrug</w:t>
      </w:r>
      <w:r w:rsidR="00A20713">
        <w:t>,</w:t>
      </w:r>
      <w:r>
        <w:t xml:space="preserve"> da der er </w:t>
      </w:r>
      <w:r w:rsidR="00961C70">
        <w:t xml:space="preserve">over </w:t>
      </w:r>
      <w:r w:rsidR="00092728">
        <w:t xml:space="preserve">2000 </w:t>
      </w:r>
      <w:r w:rsidR="00D41BA4">
        <w:t xml:space="preserve">stipladser til </w:t>
      </w:r>
      <w:r w:rsidR="00092728">
        <w:t>slagtesvin</w:t>
      </w:r>
      <w:r w:rsidR="0062629E">
        <w:t xml:space="preserve"> på ejendommen</w:t>
      </w:r>
      <w:r>
        <w:t>.</w:t>
      </w:r>
    </w:p>
    <w:p w14:paraId="3139A642" w14:textId="77777777" w:rsidR="00E04E73" w:rsidRDefault="00E04E73" w:rsidP="00E04E73">
      <w:pPr>
        <w:pStyle w:val="Overskrift1"/>
      </w:pPr>
      <w:bookmarkStart w:id="54" w:name="_Toc507504145"/>
      <w:bookmarkStart w:id="55" w:name="_Toc152064147"/>
      <w:r>
        <w:t>C.1 Foranstaltninger ved ophør</w:t>
      </w:r>
      <w:bookmarkEnd w:id="54"/>
      <w:bookmarkEnd w:id="55"/>
    </w:p>
    <w:p w14:paraId="0BAC0B5F" w14:textId="77777777" w:rsidR="00961C70" w:rsidRPr="007F322F" w:rsidRDefault="00961C70" w:rsidP="00961C70">
      <w:pPr>
        <w:rPr>
          <w:color w:val="FF0000"/>
        </w:rPr>
      </w:pPr>
      <w:bookmarkStart w:id="56" w:name="_Toc507504146"/>
      <w:r w:rsidRPr="00C047F4">
        <w:t>I forbindelse med ophør vil der blive truffet de nødvendige foranstaltninger med henblik på at overlevere anlægget i forsvarlig miljømæssig tilstand.</w:t>
      </w:r>
      <w:r w:rsidRPr="007F322F">
        <w:rPr>
          <w:color w:val="FF0000"/>
        </w:rPr>
        <w:br/>
      </w:r>
    </w:p>
    <w:p w14:paraId="623CE35F"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i kummer og tanke vil blive fjernet</w:t>
      </w:r>
    </w:p>
    <w:p w14:paraId="54EBA5A0"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6F3DDD77"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365FF1D"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6AF8D020"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66555E99"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741B00E6" w14:textId="77777777" w:rsidR="00961C70" w:rsidRPr="00EB6914" w:rsidRDefault="00961C70" w:rsidP="00961C70">
      <w:pPr>
        <w:pStyle w:val="Listeafsnit"/>
        <w:numPr>
          <w:ilvl w:val="2"/>
          <w:numId w:val="34"/>
        </w:numPr>
        <w:spacing w:line="240" w:lineRule="auto"/>
        <w:ind w:left="641" w:hanging="357"/>
        <w:jc w:val="both"/>
      </w:pPr>
      <w:r w:rsidRPr="00EB6914">
        <w:t>Olietanke tømmes</w:t>
      </w:r>
    </w:p>
    <w:p w14:paraId="4AFE7848" w14:textId="77777777" w:rsidR="00961C70" w:rsidRPr="00EB6914" w:rsidRDefault="00961C70" w:rsidP="00961C70">
      <w:pPr>
        <w:pStyle w:val="Listeafsnit"/>
        <w:numPr>
          <w:ilvl w:val="2"/>
          <w:numId w:val="34"/>
        </w:numPr>
        <w:spacing w:line="240" w:lineRule="auto"/>
        <w:ind w:left="641" w:hanging="357"/>
        <w:jc w:val="both"/>
      </w:pPr>
      <w:r w:rsidRPr="00EB6914">
        <w:t>Døde dyr fjernes</w:t>
      </w:r>
    </w:p>
    <w:p w14:paraId="1F593E65" w14:textId="77777777" w:rsidR="00961C70" w:rsidRPr="000260F1" w:rsidRDefault="00961C70" w:rsidP="00961C70">
      <w:pPr>
        <w:pStyle w:val="Listeafsnit"/>
        <w:numPr>
          <w:ilvl w:val="2"/>
          <w:numId w:val="34"/>
        </w:numPr>
        <w:spacing w:line="240" w:lineRule="auto"/>
        <w:ind w:left="641" w:hanging="357"/>
        <w:jc w:val="both"/>
      </w:pPr>
      <w:r w:rsidRPr="000260F1">
        <w:rPr>
          <w:rFonts w:eastAsia="Calibri"/>
        </w:rPr>
        <w:t>Gylletankene vil blive fjernet, når de ikke længere er brugbare for denne eller anden bedrift</w:t>
      </w:r>
    </w:p>
    <w:p w14:paraId="3DBB732C" w14:textId="77777777" w:rsidR="00E04E73" w:rsidRDefault="00E04E73" w:rsidP="00E04E73">
      <w:pPr>
        <w:pStyle w:val="Overskrift1"/>
      </w:pPr>
      <w:bookmarkStart w:id="57" w:name="_Toc152064148"/>
      <w:r>
        <w:t>C.2 Anvendelse af BAT råvarer, energi, vand og management</w:t>
      </w:r>
      <w:bookmarkEnd w:id="56"/>
      <w:bookmarkEnd w:id="57"/>
    </w:p>
    <w:p w14:paraId="5B3E2797" w14:textId="77777777" w:rsidR="00E04E73" w:rsidRDefault="00E04E73" w:rsidP="00E04E73">
      <w:pPr>
        <w:pStyle w:val="Overskrift3"/>
      </w:pPr>
    </w:p>
    <w:p w14:paraId="7A81A611" w14:textId="77777777" w:rsidR="00E04E73" w:rsidRPr="00A317E7" w:rsidRDefault="00E04E73" w:rsidP="00E04E73">
      <w:pPr>
        <w:pStyle w:val="Overskrift3"/>
      </w:pPr>
      <w:bookmarkStart w:id="58" w:name="_Toc507504147"/>
      <w:bookmarkStart w:id="59" w:name="_Toc152064149"/>
      <w:r w:rsidRPr="00A317E7">
        <w:t>Management</w:t>
      </w:r>
      <w:bookmarkEnd w:id="58"/>
      <w:bookmarkEnd w:id="59"/>
      <w:r w:rsidRPr="00A317E7">
        <w:t xml:space="preserve"> </w:t>
      </w:r>
    </w:p>
    <w:p w14:paraId="5ACCCEB0" w14:textId="77777777" w:rsidR="00E04E73" w:rsidRPr="00A317E7" w:rsidRDefault="00E04E73" w:rsidP="00E04E73"/>
    <w:p w14:paraId="7E222128" w14:textId="77777777" w:rsidR="00E04E73" w:rsidRPr="00A317E7" w:rsidRDefault="00E04E73" w:rsidP="00E04E73">
      <w:r w:rsidRPr="00A317E7">
        <w:t xml:space="preserve">Medarbejdere </w:t>
      </w:r>
    </w:p>
    <w:p w14:paraId="7E5EF8F5" w14:textId="1D15AD3D" w:rsidR="00E04E73" w:rsidRDefault="00E04E73" w:rsidP="00E04E73">
      <w:r w:rsidRPr="00A317E7">
        <w:lastRenderedPageBreak/>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63A3D08E" w14:textId="1E84B7CC" w:rsidR="00E4185B" w:rsidRDefault="00E4185B" w:rsidP="00E04E73"/>
    <w:p w14:paraId="648BC946" w14:textId="1D3F1511" w:rsidR="00E4185B" w:rsidRDefault="00E4185B" w:rsidP="00E04E73">
      <w:r>
        <w:t>Oplæring</w:t>
      </w:r>
    </w:p>
    <w:p w14:paraId="1817FF13" w14:textId="1EF1DE56" w:rsidR="00E4185B" w:rsidRPr="00A317E7" w:rsidRDefault="00E4185B" w:rsidP="00E04E73">
      <w:r>
        <w:t xml:space="preserve">Der er oplæringsprogrammer for ansatte i relation til relevant lovgivning, herunder miljøgodkendelsen, beredskabsplanen, </w:t>
      </w:r>
      <w:r w:rsidR="00ED2199">
        <w:t>vedligeholdelse af udstyr.</w:t>
      </w:r>
    </w:p>
    <w:p w14:paraId="1C81D1E8" w14:textId="77777777" w:rsidR="00E04E73" w:rsidRPr="00A317E7" w:rsidRDefault="00E04E73" w:rsidP="00E04E73"/>
    <w:p w14:paraId="3B5E7158" w14:textId="77777777" w:rsidR="00E04E73" w:rsidRPr="00A317E7" w:rsidRDefault="00E04E73" w:rsidP="00E04E73">
      <w:r w:rsidRPr="00A317E7">
        <w:t xml:space="preserve">Beredskabsplan </w:t>
      </w:r>
    </w:p>
    <w:p w14:paraId="312F226C" w14:textId="77777777"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gylle, brand m.v., og er tilgængelig for alle på arbejdspladsen. </w:t>
      </w:r>
    </w:p>
    <w:p w14:paraId="784860D3" w14:textId="77777777" w:rsidR="00E04E73" w:rsidRPr="00A317E7" w:rsidRDefault="00E04E73" w:rsidP="00E04E73"/>
    <w:p w14:paraId="0BB76575" w14:textId="77777777" w:rsidR="00E04E73" w:rsidRPr="00A317E7" w:rsidRDefault="00E04E73" w:rsidP="00E04E73">
      <w:r w:rsidRPr="00A317E7">
        <w:t xml:space="preserve">Dagligt tilsyn </w:t>
      </w:r>
    </w:p>
    <w:p w14:paraId="15BBF513" w14:textId="77777777" w:rsidR="00E04E73" w:rsidRPr="00A317E7" w:rsidRDefault="00E04E73" w:rsidP="00E04E73">
      <w:r w:rsidRPr="00A317E7">
        <w:t xml:space="preserve">Ansøger eller dennes ansatte tilser dyr og produktionsanlæg flere gange hver dag. Der udføres små reparationer når det er nødvendigt, Såfremt der er behov for det, bliver der tilkaldt service til driftsanlægget som udføres af kompetent personale. </w:t>
      </w:r>
    </w:p>
    <w:p w14:paraId="66B59CE3" w14:textId="77777777" w:rsidR="00E04E73" w:rsidRPr="00A317E7" w:rsidRDefault="00E04E73" w:rsidP="00E04E73"/>
    <w:p w14:paraId="60509923" w14:textId="77777777" w:rsidR="00E04E73" w:rsidRPr="00A317E7" w:rsidRDefault="00E04E73" w:rsidP="00E04E73">
      <w:r w:rsidRPr="00A317E7">
        <w:t xml:space="preserve">Mark- gødningsplan </w:t>
      </w:r>
    </w:p>
    <w:p w14:paraId="0F0FCA68" w14:textId="77777777" w:rsidR="00E04E73" w:rsidRDefault="00E04E73" w:rsidP="00E04E73">
      <w:r w:rsidRPr="00A317E7">
        <w:t xml:space="preserve">Der bliver hvert år udarbejdet gødningsregnskab af en </w:t>
      </w:r>
      <w:r>
        <w:t>planteavlskonsulent.</w:t>
      </w:r>
    </w:p>
    <w:p w14:paraId="6BD4A077" w14:textId="77777777" w:rsidR="00E04E73" w:rsidRPr="00A317E7" w:rsidRDefault="00E04E73" w:rsidP="00E04E73"/>
    <w:p w14:paraId="571CE745" w14:textId="77777777" w:rsidR="00E04E73" w:rsidRPr="00A317E7" w:rsidRDefault="00E04E73" w:rsidP="00E04E73">
      <w:r w:rsidRPr="00A317E7">
        <w:t xml:space="preserve">Sprøjtejournal </w:t>
      </w:r>
    </w:p>
    <w:p w14:paraId="0AE12D98" w14:textId="77777777" w:rsidR="00E04E73" w:rsidRPr="00A317E7" w:rsidRDefault="00E04E73" w:rsidP="00E04E73">
      <w:r>
        <w:t>Der føres sprøjtejournal.</w:t>
      </w:r>
    </w:p>
    <w:p w14:paraId="7B9EC66E" w14:textId="77777777" w:rsidR="00E04E73" w:rsidRPr="00A317E7" w:rsidRDefault="00E04E73" w:rsidP="00E04E73"/>
    <w:p w14:paraId="152F5C3B" w14:textId="77777777" w:rsidR="00E04E73" w:rsidRPr="00A317E7" w:rsidRDefault="00E04E73" w:rsidP="00E04E73">
      <w:r w:rsidRPr="00A317E7">
        <w:t>Gødningsbeholderne følger reglerne for kontrol min. hvert 10 år.</w:t>
      </w:r>
    </w:p>
    <w:p w14:paraId="54F1F70F" w14:textId="77777777" w:rsidR="00E04E73" w:rsidRPr="00A317E7" w:rsidRDefault="00E04E73" w:rsidP="00E04E73"/>
    <w:p w14:paraId="619FDA0E" w14:textId="77777777" w:rsidR="00E04E73" w:rsidRPr="006E1780" w:rsidRDefault="00E04E73" w:rsidP="00E04E73">
      <w:r w:rsidRPr="006E1780">
        <w:t xml:space="preserve">Renoveringsplan for driftsudstyr og staldbygninger </w:t>
      </w:r>
    </w:p>
    <w:p w14:paraId="4C7D4299" w14:textId="72E506C5" w:rsidR="00E04E73" w:rsidRPr="006E1780" w:rsidRDefault="001B5153" w:rsidP="00E04E73">
      <w:r>
        <w:t xml:space="preserve">Staldene er </w:t>
      </w:r>
      <w:r w:rsidR="00D90AD8">
        <w:t>gennemgribende renoveret for ca. 13 år</w:t>
      </w:r>
      <w:r>
        <w:t xml:space="preserve"> siden og d</w:t>
      </w:r>
      <w:r w:rsidR="00A36B2F" w:rsidRPr="006E1780">
        <w:t xml:space="preserve">et vurderes </w:t>
      </w:r>
      <w:r>
        <w:t xml:space="preserve">at </w:t>
      </w:r>
      <w:r w:rsidR="00A36B2F" w:rsidRPr="006E1780">
        <w:t xml:space="preserve">staldene har en restlevetid på ca. </w:t>
      </w:r>
      <w:r w:rsidR="00D90AD8">
        <w:t>15</w:t>
      </w:r>
      <w:r w:rsidR="00A36B2F" w:rsidRPr="006E1780">
        <w:t xml:space="preserve"> år.</w:t>
      </w:r>
    </w:p>
    <w:p w14:paraId="7C70B68E" w14:textId="77777777" w:rsidR="00E04E73" w:rsidRDefault="00E04E73" w:rsidP="00E04E73"/>
    <w:p w14:paraId="0B1850A9" w14:textId="77777777" w:rsidR="00E04E73" w:rsidRDefault="00E04E73" w:rsidP="00E04E73">
      <w:r>
        <w:t xml:space="preserve">Samlet BAT indenfor management </w:t>
      </w:r>
    </w:p>
    <w:p w14:paraId="3EDB2C9A" w14:textId="77777777" w:rsidR="00E04E73" w:rsidRDefault="00E04E73" w:rsidP="00E04E73">
      <w:r>
        <w:t xml:space="preserve">Det vurderes, at ejendommen anvender bedst tilgængelig teknik, indenfor følgende managementpunkter: </w:t>
      </w:r>
    </w:p>
    <w:p w14:paraId="794AD52D" w14:textId="77777777" w:rsidR="00E04E73" w:rsidRPr="00A317E7" w:rsidRDefault="00E04E73" w:rsidP="00E04E73">
      <w:pPr>
        <w:numPr>
          <w:ilvl w:val="0"/>
          <w:numId w:val="18"/>
        </w:numPr>
      </w:pPr>
      <w:r>
        <w:t>A</w:t>
      </w:r>
      <w:r w:rsidRPr="00A317E7">
        <w:t xml:space="preserve">lle medarbejdere deltager løbende i relevante kurser. </w:t>
      </w:r>
    </w:p>
    <w:p w14:paraId="46E11942"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4492C0D5"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CFC8CA3" w14:textId="77777777" w:rsidR="00E04E73" w:rsidRPr="00A317E7" w:rsidRDefault="00E04E73" w:rsidP="00E04E73">
      <w:pPr>
        <w:numPr>
          <w:ilvl w:val="0"/>
          <w:numId w:val="18"/>
        </w:numPr>
      </w:pPr>
      <w:r w:rsidRPr="00A317E7">
        <w:t xml:space="preserve">Kvalitetskontrol </w:t>
      </w:r>
    </w:p>
    <w:p w14:paraId="0FAC1A37" w14:textId="77777777" w:rsidR="00E04E73" w:rsidRDefault="00E04E73" w:rsidP="00E04E73">
      <w:pPr>
        <w:numPr>
          <w:ilvl w:val="0"/>
          <w:numId w:val="18"/>
        </w:numPr>
      </w:pPr>
      <w:r w:rsidRPr="00A317E7">
        <w:t xml:space="preserve">Vurdering af tidshorisonten for større renovering af driftsinventar og driftsbygninger. </w:t>
      </w:r>
    </w:p>
    <w:p w14:paraId="58767104" w14:textId="77777777" w:rsidR="00342AE1" w:rsidRPr="00A317E7" w:rsidRDefault="00342AE1" w:rsidP="00E04E73">
      <w:pPr>
        <w:numPr>
          <w:ilvl w:val="0"/>
          <w:numId w:val="18"/>
        </w:numPr>
      </w:pPr>
      <w:r>
        <w:t>Der er indført miljøledelse på ejendommen</w:t>
      </w:r>
    </w:p>
    <w:p w14:paraId="52DA99C4" w14:textId="77777777" w:rsidR="00E04E73" w:rsidRPr="00A317E7" w:rsidRDefault="00E04E73" w:rsidP="00E04E73">
      <w:r w:rsidRPr="00A317E7">
        <w:t xml:space="preserve"> </w:t>
      </w:r>
    </w:p>
    <w:p w14:paraId="2749E2F3" w14:textId="77777777" w:rsidR="00E04E73" w:rsidRPr="00A317E7" w:rsidRDefault="00E04E73" w:rsidP="00E04E73">
      <w:r w:rsidRPr="00A317E7">
        <w:t xml:space="preserve">Godt landmandskab </w:t>
      </w:r>
    </w:p>
    <w:p w14:paraId="58944996" w14:textId="77777777" w:rsidR="00E04E73" w:rsidRPr="00A317E7" w:rsidRDefault="00E04E73" w:rsidP="00E04E73">
      <w:pPr>
        <w:numPr>
          <w:ilvl w:val="0"/>
          <w:numId w:val="19"/>
        </w:numPr>
      </w:pPr>
      <w:r w:rsidRPr="00A317E7">
        <w:t xml:space="preserve">Bedriftens medarbejdere uddannes løbende gennem kurser og efteruddannelse </w:t>
      </w:r>
    </w:p>
    <w:p w14:paraId="0B1F4668" w14:textId="77777777" w:rsidR="00D90AD8" w:rsidRDefault="00E04E73" w:rsidP="00E04E73">
      <w:pPr>
        <w:numPr>
          <w:ilvl w:val="0"/>
          <w:numId w:val="19"/>
        </w:numPr>
      </w:pPr>
      <w:r w:rsidRPr="00A317E7">
        <w:t xml:space="preserve">Medarbejdere er orienteret om, at ejendommen er miljøgodkendt, og hvilket ansvar der dermed følger. </w:t>
      </w:r>
    </w:p>
    <w:p w14:paraId="4BD7DA01" w14:textId="57419C8A" w:rsidR="00E04E73" w:rsidRPr="00A317E7" w:rsidRDefault="00E04E73" w:rsidP="00E04E73">
      <w:pPr>
        <w:numPr>
          <w:ilvl w:val="0"/>
          <w:numId w:val="19"/>
        </w:numPr>
      </w:pPr>
      <w:r w:rsidRPr="00A317E7">
        <w:t xml:space="preserve">I bedriftens driftsregnskab registreres forbrug af indkøbt foder. </w:t>
      </w:r>
    </w:p>
    <w:p w14:paraId="32D34263" w14:textId="77777777" w:rsidR="00E04E73" w:rsidRDefault="00E04E73" w:rsidP="00E04E73">
      <w:pPr>
        <w:numPr>
          <w:ilvl w:val="0"/>
          <w:numId w:val="19"/>
        </w:numPr>
      </w:pPr>
      <w:r w:rsidRPr="00A317E7">
        <w:t xml:space="preserve">Affald bortskaffes så vidt muligt til genbrug. </w:t>
      </w:r>
    </w:p>
    <w:p w14:paraId="6DA6AAA0" w14:textId="77777777" w:rsidR="00E04E73" w:rsidRPr="00A317E7" w:rsidRDefault="00E04E73" w:rsidP="00E04E73">
      <w:pPr>
        <w:numPr>
          <w:ilvl w:val="0"/>
          <w:numId w:val="19"/>
        </w:numPr>
      </w:pPr>
      <w:r>
        <w:t>Der udarbejdes gødningsregnskab på bedriften</w:t>
      </w:r>
      <w:r w:rsidRPr="00A317E7">
        <w:t xml:space="preserve">. </w:t>
      </w:r>
    </w:p>
    <w:p w14:paraId="2DECB416"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6CC5827C"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702BCEB9" w14:textId="77777777" w:rsidR="00E04E73" w:rsidRPr="00A317E7" w:rsidRDefault="00E04E73" w:rsidP="00E04E73">
      <w:pPr>
        <w:numPr>
          <w:ilvl w:val="0"/>
          <w:numId w:val="19"/>
        </w:numPr>
      </w:pPr>
      <w:r w:rsidRPr="00A317E7">
        <w:t xml:space="preserve">Tage hensyn til grund- og overfladevand, når driften tilrettelægges.  </w:t>
      </w:r>
    </w:p>
    <w:p w14:paraId="5BA67CD3" w14:textId="77777777" w:rsidR="00E04E73" w:rsidRPr="00A317E7" w:rsidRDefault="00E04E73" w:rsidP="00E04E73"/>
    <w:p w14:paraId="1D0FA0F7" w14:textId="77777777" w:rsidR="00E04E73" w:rsidRPr="00A317E7" w:rsidRDefault="00E04E73" w:rsidP="00E04E73">
      <w:r w:rsidRPr="00A317E7">
        <w:t>Rengøring og desinficering</w:t>
      </w:r>
    </w:p>
    <w:p w14:paraId="7B9EF64C" w14:textId="77777777" w:rsidR="00E04E73" w:rsidRPr="00A317E7" w:rsidRDefault="00E04E73" w:rsidP="00E04E73">
      <w:r w:rsidRPr="00A317E7">
        <w:lastRenderedPageBreak/>
        <w:t>Der er på bedriften stor opmærksomhed på at renholde stalde og o</w:t>
      </w:r>
      <w:r>
        <w:t>mkringliggende arealer. En sidee</w:t>
      </w:r>
      <w:r w:rsidRPr="00A317E7">
        <w:t>ffekt af godt indeklima er, at staldene lugter mindre end gennemsnittet, samt at ammoniakfordampningen ligeledes er lavere.</w:t>
      </w:r>
    </w:p>
    <w:p w14:paraId="1C5BC842" w14:textId="77777777" w:rsidR="00E04E73" w:rsidRDefault="00E04E73" w:rsidP="00E04E73"/>
    <w:p w14:paraId="081E4F31" w14:textId="77777777" w:rsidR="00E04E73" w:rsidRPr="00E8749E" w:rsidRDefault="00E04E73" w:rsidP="00E04E73">
      <w:pPr>
        <w:rPr>
          <w:bCs/>
          <w:color w:val="000000"/>
        </w:rPr>
      </w:pPr>
      <w:r w:rsidRPr="00E8749E">
        <w:rPr>
          <w:bCs/>
          <w:color w:val="000000"/>
        </w:rPr>
        <w:t>Overbrusning i svinestalde</w:t>
      </w:r>
    </w:p>
    <w:p w14:paraId="0DD0BBA8" w14:textId="7276DD34" w:rsidR="00E04E73" w:rsidRDefault="00E04E73" w:rsidP="00E04E73">
      <w:pPr>
        <w:rPr>
          <w:rFonts w:eastAsia="Calibri"/>
          <w:bCs/>
        </w:rPr>
      </w:pPr>
      <w:r w:rsidRPr="00A27FCC">
        <w:rPr>
          <w:rFonts w:eastAsia="Calibri"/>
          <w:bCs/>
        </w:rPr>
        <w:t>Følger de lovmæssige krav om overbrusningsanlæg eller tilsvarende anordning til regulering af svins krop</w:t>
      </w:r>
      <w:r w:rsidR="0083758C">
        <w:rPr>
          <w:rFonts w:eastAsia="Calibri"/>
          <w:bCs/>
        </w:rPr>
        <w:t>s</w:t>
      </w:r>
      <w:r w:rsidRPr="00A27FCC">
        <w:rPr>
          <w:rFonts w:eastAsia="Calibri"/>
          <w:bCs/>
        </w:rPr>
        <w:t>temperatur.</w:t>
      </w:r>
    </w:p>
    <w:p w14:paraId="1BBBDFFE" w14:textId="77777777" w:rsidR="00342AE1" w:rsidRDefault="00342AE1" w:rsidP="00E04E73">
      <w:pPr>
        <w:rPr>
          <w:rFonts w:eastAsia="Calibri"/>
          <w:bCs/>
        </w:rPr>
      </w:pPr>
    </w:p>
    <w:p w14:paraId="118CE373" w14:textId="77777777" w:rsidR="00342AE1" w:rsidRPr="00342AE1" w:rsidRDefault="00342AE1" w:rsidP="00E04E73">
      <w:pPr>
        <w:rPr>
          <w:b/>
        </w:rPr>
      </w:pPr>
      <w:r w:rsidRPr="00342AE1">
        <w:rPr>
          <w:b/>
        </w:rPr>
        <w:t xml:space="preserve">Miljøledelsessystem </w:t>
      </w:r>
    </w:p>
    <w:p w14:paraId="64FE73E3"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10B0C5C0" w14:textId="77777777" w:rsidR="00342AE1" w:rsidRDefault="00342AE1" w:rsidP="00E04E73"/>
    <w:p w14:paraId="689F1B02" w14:textId="77777777" w:rsidR="00342AE1" w:rsidRDefault="00342AE1" w:rsidP="00E04E73">
      <w:r>
        <w:t xml:space="preserve">Miljøledelsen skal omfatte: </w:t>
      </w:r>
    </w:p>
    <w:p w14:paraId="3ADC07C6" w14:textId="77777777" w:rsidR="00342AE1" w:rsidRDefault="00342AE1" w:rsidP="00E04E73">
      <w:r>
        <w:t xml:space="preserve">1) formulere en miljøpolitik med afsæt i husdyrbrugets miljøforhold, </w:t>
      </w:r>
    </w:p>
    <w:p w14:paraId="26230DEC" w14:textId="77777777" w:rsidR="00342AE1" w:rsidRDefault="00342AE1" w:rsidP="00E04E73">
      <w:r>
        <w:t xml:space="preserve">2) fastsætte miljømål, </w:t>
      </w:r>
    </w:p>
    <w:p w14:paraId="29D9EC28" w14:textId="77777777" w:rsidR="00342AE1" w:rsidRDefault="00342AE1" w:rsidP="00E04E73">
      <w:r>
        <w:t xml:space="preserve">3) udarbejde handlingsplan for det eller de fastsatte miljømål, </w:t>
      </w:r>
    </w:p>
    <w:p w14:paraId="284570B5" w14:textId="77777777" w:rsidR="00342AE1" w:rsidRDefault="00342AE1" w:rsidP="00E04E73">
      <w:r>
        <w:t xml:space="preserve">4) minimum 1 gang årligt evaluere miljøarbejdet og om nødvendigt foretage justeringer af mål og handlingsplaner og </w:t>
      </w:r>
    </w:p>
    <w:p w14:paraId="0B018FBF" w14:textId="77777777" w:rsidR="00342AE1" w:rsidRDefault="00342AE1" w:rsidP="00E04E73">
      <w:r>
        <w:t xml:space="preserve">5) minimum 1 gang årligt gennemgå miljøledelsessystemet. Miljøledelse er allerede indført på husdyrbruget. </w:t>
      </w:r>
    </w:p>
    <w:p w14:paraId="55F44A82" w14:textId="77777777" w:rsidR="00342AE1" w:rsidRDefault="00342AE1" w:rsidP="00E04E73"/>
    <w:p w14:paraId="5024359D" w14:textId="77777777" w:rsidR="00E04E73" w:rsidRDefault="00E04E73" w:rsidP="00E04E73">
      <w:pPr>
        <w:rPr>
          <w:rFonts w:eastAsia="Calibri"/>
          <w:bCs/>
        </w:rPr>
      </w:pPr>
    </w:p>
    <w:p w14:paraId="1829AD7E" w14:textId="77777777" w:rsidR="00E04E73" w:rsidRPr="00850E9A" w:rsidRDefault="00E04E73" w:rsidP="00E04E73">
      <w:pPr>
        <w:pStyle w:val="Overskrift3"/>
      </w:pPr>
      <w:bookmarkStart w:id="60" w:name="_Toc507504148"/>
      <w:bookmarkStart w:id="61" w:name="_Toc152064150"/>
      <w:r w:rsidRPr="00850E9A">
        <w:t>BAT energi</w:t>
      </w:r>
      <w:bookmarkEnd w:id="60"/>
      <w:bookmarkEnd w:id="61"/>
    </w:p>
    <w:p w14:paraId="11F16C01" w14:textId="77777777" w:rsidR="00E04E73" w:rsidRPr="00A317E7" w:rsidRDefault="00E04E73" w:rsidP="00E04E73">
      <w:r w:rsidRPr="00A317E7">
        <w:t>Energibesparende foranstaltninger</w:t>
      </w:r>
    </w:p>
    <w:p w14:paraId="75C922CC" w14:textId="77777777" w:rsidR="00E04E73" w:rsidRPr="00A317E7" w:rsidRDefault="00E04E73" w:rsidP="00E04E73"/>
    <w:p w14:paraId="4048F467" w14:textId="77777777" w:rsidR="00E04E73" w:rsidRPr="00A502B6" w:rsidRDefault="00E04E73" w:rsidP="00E04E73">
      <w:pPr>
        <w:pStyle w:val="Overskrift4"/>
        <w:rPr>
          <w:b w:val="0"/>
          <w:i w:val="0"/>
        </w:rPr>
      </w:pPr>
      <w:r w:rsidRPr="00A502B6">
        <w:rPr>
          <w:b w:val="0"/>
          <w:i w:val="0"/>
        </w:rPr>
        <w:t xml:space="preserve">Belysning: </w:t>
      </w:r>
    </w:p>
    <w:p w14:paraId="49D4FCD8" w14:textId="77777777" w:rsidR="00E04E73" w:rsidRDefault="00E04E73" w:rsidP="00E04E73">
      <w:pPr>
        <w:pStyle w:val="Listeafsnit"/>
        <w:numPr>
          <w:ilvl w:val="0"/>
          <w:numId w:val="2"/>
        </w:numPr>
      </w:pPr>
      <w:r>
        <w:t>Der anvendes så vidt muligt energibesparende belysning.</w:t>
      </w:r>
    </w:p>
    <w:p w14:paraId="0AF4B3C1" w14:textId="77777777" w:rsidR="00E04E73" w:rsidRDefault="00E04E73" w:rsidP="00E04E73">
      <w:pPr>
        <w:pStyle w:val="Listeafsnit"/>
        <w:numPr>
          <w:ilvl w:val="0"/>
          <w:numId w:val="2"/>
        </w:numPr>
      </w:pPr>
      <w:r>
        <w:t>Lamper rengøres jævnligt</w:t>
      </w:r>
    </w:p>
    <w:p w14:paraId="68A098F3" w14:textId="0EA4E564" w:rsidR="00E04E73" w:rsidRDefault="00E04E73" w:rsidP="00E04E73">
      <w:pPr>
        <w:pStyle w:val="Listeafsnit"/>
        <w:numPr>
          <w:ilvl w:val="0"/>
          <w:numId w:val="2"/>
        </w:numPr>
      </w:pPr>
      <w:r>
        <w:t xml:space="preserve">Lyset er tændt i forbindelse med fodring og ophold i staldene. Fodring og ophold i staldene sker typisk i perioden </w:t>
      </w:r>
      <w:r w:rsidR="00EB4E66">
        <w:t>7-18</w:t>
      </w:r>
      <w:r>
        <w:t xml:space="preserve"> og i den periode vil lyset være tændt. </w:t>
      </w:r>
    </w:p>
    <w:p w14:paraId="74189810" w14:textId="77777777" w:rsidR="00E04E73" w:rsidRDefault="00E04E73" w:rsidP="00E04E73">
      <w:pPr>
        <w:pStyle w:val="Listeafsnit"/>
      </w:pPr>
    </w:p>
    <w:p w14:paraId="6E8E8C54" w14:textId="77777777" w:rsidR="00E04E73" w:rsidRDefault="00E04E73" w:rsidP="00E04E73">
      <w:r>
        <w:t>Det skal understreges, at tidspunkterne for lys er vejledende og der vil kunne være daglige og sæsonmæssige udsving i varigheden af tændt lys.</w:t>
      </w:r>
    </w:p>
    <w:p w14:paraId="6DAA6FB8" w14:textId="77777777" w:rsidR="00E04E73" w:rsidRDefault="00E04E73" w:rsidP="00E04E73">
      <w:pPr>
        <w:pStyle w:val="Overskrift4"/>
        <w:rPr>
          <w:b w:val="0"/>
          <w:i w:val="0"/>
        </w:rPr>
      </w:pPr>
    </w:p>
    <w:p w14:paraId="3E8CD3C4" w14:textId="77777777" w:rsidR="00E04E73" w:rsidRPr="00A502B6" w:rsidRDefault="00E04E73" w:rsidP="00E04E73">
      <w:pPr>
        <w:pStyle w:val="Overskrift4"/>
        <w:rPr>
          <w:b w:val="0"/>
          <w:i w:val="0"/>
        </w:rPr>
      </w:pPr>
      <w:r>
        <w:rPr>
          <w:b w:val="0"/>
          <w:i w:val="0"/>
        </w:rPr>
        <w:t>Korntørring:</w:t>
      </w:r>
    </w:p>
    <w:p w14:paraId="3BA4CBAA" w14:textId="5320CFAB" w:rsidR="00E04E73" w:rsidRPr="006379E9" w:rsidRDefault="00EB4E66" w:rsidP="00E04E73">
      <w:r>
        <w:t>Korn opbevares i gastætte siloer og der er derfor intet energiforbrug til tørring af korn.</w:t>
      </w:r>
    </w:p>
    <w:p w14:paraId="3C25FAD8" w14:textId="77777777" w:rsidR="00E04E73" w:rsidRDefault="00E04E73" w:rsidP="00E04E73"/>
    <w:p w14:paraId="18151241" w14:textId="77777777" w:rsidR="00E04E73" w:rsidRDefault="00E04E73" w:rsidP="00E04E73">
      <w:r w:rsidRPr="00A317E7">
        <w:t xml:space="preserve">Transport: </w:t>
      </w:r>
    </w:p>
    <w:p w14:paraId="7B69FCA9" w14:textId="77777777" w:rsidR="00E04E73" w:rsidRDefault="00E04E73" w:rsidP="00E04E73">
      <w:r w:rsidRPr="00A317E7">
        <w:t>Køretøjer vedligeholdes og tomgangskørsel undgås. Ansøger har fokus på</w:t>
      </w:r>
      <w:r>
        <w:t xml:space="preserve"> at minimere antal transporter.</w:t>
      </w:r>
    </w:p>
    <w:p w14:paraId="2C0ED050" w14:textId="77777777" w:rsidR="00E04E73" w:rsidRPr="00A317E7" w:rsidRDefault="00E04E73" w:rsidP="00E04E73"/>
    <w:p w14:paraId="4F5A5CB6" w14:textId="77777777" w:rsidR="00E04E73" w:rsidRPr="00850E9A" w:rsidRDefault="00E04E73" w:rsidP="00E04E73">
      <w:pPr>
        <w:pStyle w:val="Overskrift4"/>
        <w:rPr>
          <w:b w:val="0"/>
          <w:i w:val="0"/>
        </w:rPr>
      </w:pPr>
      <w:r w:rsidRPr="00850E9A">
        <w:rPr>
          <w:b w:val="0"/>
          <w:i w:val="0"/>
        </w:rPr>
        <w:t xml:space="preserve">Ventilation: </w:t>
      </w:r>
    </w:p>
    <w:p w14:paraId="58A38F2D" w14:textId="1F967D46" w:rsidR="00E04E73" w:rsidRDefault="0020699A" w:rsidP="00E04E73">
      <w:r w:rsidRPr="006379E9">
        <w:t xml:space="preserve">Der er </w:t>
      </w:r>
      <w:r w:rsidR="0049560B">
        <w:t xml:space="preserve">undertryksventilation </w:t>
      </w:r>
      <w:r w:rsidR="00953220" w:rsidRPr="006379E9">
        <w:t xml:space="preserve">i </w:t>
      </w:r>
      <w:r w:rsidR="00A36B2F">
        <w:t>alle</w:t>
      </w:r>
      <w:r w:rsidR="000B2D3D">
        <w:t xml:space="preserve"> stalde.</w:t>
      </w:r>
      <w:r w:rsidR="0049560B">
        <w:t xml:space="preserve"> </w:t>
      </w:r>
      <w:r w:rsidR="00E04E73" w:rsidRPr="006379E9">
        <w:t>Der er separat</w:t>
      </w:r>
      <w:r w:rsidR="00AE51ED" w:rsidRPr="006379E9">
        <w:t xml:space="preserve"> frekvens</w:t>
      </w:r>
      <w:r w:rsidR="00E04E73" w:rsidRPr="006379E9">
        <w:t xml:space="preserve"> styring i hver sektion som </w:t>
      </w:r>
      <w:r w:rsidR="00E04E73" w:rsidRPr="00AE51ED">
        <w:t xml:space="preserve">styrer </w:t>
      </w:r>
      <w:r w:rsidR="00E04E73">
        <w:t>varme/ventilation. Herved sikres de mest optimale forhold for grisene og samtidig sikres også at der bruges mindst mulig energi. Desuden bliver udsugningsenhederne vasket for hvert hold nye grise. Herved reduceres vindmodstanden i aftrækskanalen og der spares store mængder energi.</w:t>
      </w:r>
    </w:p>
    <w:p w14:paraId="43CB40B7" w14:textId="677E9800" w:rsidR="006379E9" w:rsidRDefault="006379E9" w:rsidP="00E04E73"/>
    <w:p w14:paraId="67301A89"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3B76D81B" w14:textId="77777777" w:rsidR="00E04E73" w:rsidRPr="00A317E7" w:rsidRDefault="00E04E73" w:rsidP="00E04E73"/>
    <w:p w14:paraId="594D5195" w14:textId="77777777" w:rsidR="00E04E73" w:rsidRPr="00850E9A" w:rsidRDefault="00E04E73" w:rsidP="00E04E73">
      <w:pPr>
        <w:pStyle w:val="Overskrift3"/>
      </w:pPr>
      <w:bookmarkStart w:id="62" w:name="_Toc507504149"/>
      <w:bookmarkStart w:id="63" w:name="_Toc152064151"/>
      <w:r w:rsidRPr="00850E9A">
        <w:t>BAT vand</w:t>
      </w:r>
      <w:bookmarkEnd w:id="62"/>
      <w:bookmarkEnd w:id="63"/>
    </w:p>
    <w:p w14:paraId="063FAFCD" w14:textId="77777777" w:rsidR="00E04E73" w:rsidRDefault="00E04E73" w:rsidP="00E04E73">
      <w:pPr>
        <w:pStyle w:val="Overskrift4"/>
        <w:rPr>
          <w:b w:val="0"/>
          <w:i w:val="0"/>
        </w:rPr>
      </w:pPr>
      <w:r>
        <w:rPr>
          <w:b w:val="0"/>
          <w:i w:val="0"/>
        </w:rPr>
        <w:t>Vandbesparende foranstaltninger</w:t>
      </w:r>
    </w:p>
    <w:p w14:paraId="544809D0" w14:textId="77777777" w:rsidR="00E04E73" w:rsidRDefault="00E04E73" w:rsidP="00E04E73">
      <w:pPr>
        <w:ind w:left="720"/>
      </w:pPr>
    </w:p>
    <w:p w14:paraId="6AAD4F32" w14:textId="77777777" w:rsidR="00E04E73" w:rsidRDefault="00E04E73" w:rsidP="00E04E73">
      <w:pPr>
        <w:numPr>
          <w:ilvl w:val="0"/>
          <w:numId w:val="20"/>
        </w:numPr>
      </w:pPr>
      <w:r w:rsidRPr="00A317E7">
        <w:lastRenderedPageBreak/>
        <w:t>Anlæggets drikkevandsinstallationer rengøres og efterses jævnligt med henblik på at undgå spild.</w:t>
      </w:r>
      <w:r w:rsidRPr="00ED4C72">
        <w:t xml:space="preserve"> </w:t>
      </w:r>
    </w:p>
    <w:p w14:paraId="15C41AD1" w14:textId="77777777" w:rsidR="00E04E73" w:rsidRDefault="00E04E73" w:rsidP="00E04E73">
      <w:pPr>
        <w:numPr>
          <w:ilvl w:val="0"/>
          <w:numId w:val="20"/>
        </w:numPr>
      </w:pPr>
      <w:r w:rsidRPr="00A317E7">
        <w:t xml:space="preserve">Ansøger bestræber sig på at minimere forbruget af vaskevand. </w:t>
      </w:r>
    </w:p>
    <w:p w14:paraId="1F457BC0" w14:textId="77777777" w:rsidR="00E04E73" w:rsidRDefault="00E04E73" w:rsidP="00E04E73">
      <w:pPr>
        <w:numPr>
          <w:ilvl w:val="0"/>
          <w:numId w:val="20"/>
        </w:numPr>
      </w:pPr>
      <w:r>
        <w:t xml:space="preserve">Vandforbruget minimeres ved at der bruges drikkenipler over fodertruget. Dermed opsamles det vand, der spildes og der anvendes kun præcist det drikkevand grisene tapper. </w:t>
      </w:r>
    </w:p>
    <w:p w14:paraId="47A93497"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41535567" w14:textId="77777777" w:rsidR="00E04E73" w:rsidRDefault="00E04E73" w:rsidP="00E04E73">
      <w:pPr>
        <w:numPr>
          <w:ilvl w:val="0"/>
          <w:numId w:val="20"/>
        </w:numPr>
      </w:pPr>
      <w:r>
        <w:t xml:space="preserve">Stophaner på vandslanger. </w:t>
      </w:r>
    </w:p>
    <w:p w14:paraId="35003460" w14:textId="77777777" w:rsidR="00342AE1" w:rsidRDefault="00342AE1" w:rsidP="00E04E73">
      <w:pPr>
        <w:numPr>
          <w:ilvl w:val="0"/>
          <w:numId w:val="20"/>
        </w:numPr>
      </w:pPr>
      <w:r>
        <w:t xml:space="preserve">Der udføres regelmæssig kalibrering af drikkevandsanlægget for at undgå spild. </w:t>
      </w:r>
    </w:p>
    <w:p w14:paraId="63E60630" w14:textId="77777777" w:rsidR="00E04E73" w:rsidRDefault="00E04E73" w:rsidP="00E04E73"/>
    <w:p w14:paraId="0A884BF0" w14:textId="77777777" w:rsidR="00E04E73" w:rsidRDefault="00E04E73" w:rsidP="00E04E73">
      <w:pPr>
        <w:pStyle w:val="Overskrift3"/>
      </w:pPr>
      <w:bookmarkStart w:id="64" w:name="_Toc507504150"/>
      <w:bookmarkStart w:id="65" w:name="_Toc152064152"/>
      <w:r>
        <w:t>BAT – råvarer</w:t>
      </w:r>
      <w:bookmarkEnd w:id="64"/>
      <w:bookmarkEnd w:id="65"/>
    </w:p>
    <w:p w14:paraId="29D5EA44" w14:textId="15A277FE" w:rsidR="00E04E73" w:rsidRDefault="00E04E73" w:rsidP="00E04E73">
      <w:r>
        <w:t xml:space="preserve">Der er på bedriften stor opmærksomhed </w:t>
      </w:r>
      <w:r w:rsidR="00EB4E66">
        <w:t>omkring</w:t>
      </w:r>
      <w:r>
        <w:t xml:space="preserve"> at minimerer anvendelsen af råvarer i produktionen. Der laves således </w:t>
      </w:r>
      <w:r w:rsidRPr="00A27FCC">
        <w:t xml:space="preserve">E-kontrol </w:t>
      </w:r>
      <w:r>
        <w:t xml:space="preserve">minimum en gang i kvartalet, for derigennem at kunne </w:t>
      </w:r>
      <w:r w:rsidR="00EB4E66">
        <w:t>overvåge</w:t>
      </w:r>
      <w:r>
        <w:t xml:space="preserve"> fodereffektivitet og produktionseffektivitet. </w:t>
      </w:r>
    </w:p>
    <w:p w14:paraId="0E88EF66" w14:textId="77777777" w:rsidR="00E04E73" w:rsidRDefault="00E04E73" w:rsidP="00E04E73"/>
    <w:p w14:paraId="3654D47A"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6F681D8A" w14:textId="77777777" w:rsidR="00342AE1" w:rsidRDefault="00342AE1" w:rsidP="00342AE1">
      <w:pPr>
        <w:pStyle w:val="Listeafsnit"/>
        <w:spacing w:line="240" w:lineRule="auto"/>
        <w:ind w:left="0"/>
        <w:jc w:val="both"/>
      </w:pPr>
    </w:p>
    <w:p w14:paraId="08423371" w14:textId="77777777" w:rsidR="00342AE1" w:rsidRDefault="00342AE1" w:rsidP="00342AE1">
      <w:pPr>
        <w:pStyle w:val="Listeafsnit"/>
        <w:numPr>
          <w:ilvl w:val="0"/>
          <w:numId w:val="35"/>
        </w:numPr>
        <w:spacing w:line="240" w:lineRule="auto"/>
        <w:jc w:val="both"/>
      </w:pPr>
      <w:r>
        <w:t xml:space="preserve">Foderproduktion og indkøb af foder sker på grundlag af foderplanlægning. </w:t>
      </w:r>
    </w:p>
    <w:p w14:paraId="6EBC36B6" w14:textId="77777777" w:rsidR="00342AE1" w:rsidRDefault="00342AE1" w:rsidP="00342AE1">
      <w:pPr>
        <w:pStyle w:val="Listeafsnit"/>
        <w:numPr>
          <w:ilvl w:val="0"/>
          <w:numId w:val="35"/>
        </w:numPr>
        <w:spacing w:line="240" w:lineRule="auto"/>
        <w:jc w:val="both"/>
      </w:pPr>
      <w:r>
        <w:t xml:space="preserve">Daglig regulering af fodertildeling. </w:t>
      </w:r>
    </w:p>
    <w:p w14:paraId="458BDAF4" w14:textId="392EE6DA"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svinefodring. Herved optimeres fodringen så unødigt forbrug af råvarer undgås. </w:t>
      </w:r>
    </w:p>
    <w:p w14:paraId="215B9FC7" w14:textId="77777777" w:rsidR="00342AE1" w:rsidRDefault="00342AE1" w:rsidP="00342AE1">
      <w:pPr>
        <w:pStyle w:val="Listeafsnit"/>
        <w:numPr>
          <w:ilvl w:val="0"/>
          <w:numId w:val="35"/>
        </w:numPr>
        <w:spacing w:line="240" w:lineRule="auto"/>
        <w:jc w:val="both"/>
      </w:pPr>
      <w:r>
        <w:t xml:space="preserve">Godt management og sunde dyr. </w:t>
      </w:r>
    </w:p>
    <w:p w14:paraId="44286BA3" w14:textId="77777777" w:rsidR="00342AE1" w:rsidRDefault="00342AE1" w:rsidP="00342AE1">
      <w:pPr>
        <w:pStyle w:val="Listeafsnit"/>
        <w:numPr>
          <w:ilvl w:val="0"/>
          <w:numId w:val="35"/>
        </w:numPr>
        <w:spacing w:line="240" w:lineRule="auto"/>
        <w:jc w:val="both"/>
      </w:pPr>
      <w:r>
        <w:t>Foderanlæg justeres jævnligt, således at udfodret mængde svarer til dyr</w:t>
      </w:r>
      <w:r w:rsidR="00A3387F">
        <w:t>e</w:t>
      </w:r>
      <w:r>
        <w:t xml:space="preserve">gruppen og unødigt foderspild minimeres. </w:t>
      </w:r>
    </w:p>
    <w:p w14:paraId="5DB62AEC" w14:textId="1290AEBF" w:rsidR="00342AE1" w:rsidRPr="006E1780" w:rsidRDefault="0016207B" w:rsidP="00342AE1">
      <w:pPr>
        <w:pStyle w:val="Listeafsnit"/>
        <w:numPr>
          <w:ilvl w:val="0"/>
          <w:numId w:val="35"/>
        </w:numPr>
        <w:spacing w:line="240" w:lineRule="auto"/>
        <w:jc w:val="both"/>
      </w:pPr>
      <w:r w:rsidRPr="006E1780">
        <w:t>Slagtesvinene</w:t>
      </w:r>
      <w:r w:rsidR="00342AE1" w:rsidRPr="006E1780">
        <w:t xml:space="preserve"> fasefodres, dvs. at der fodres med forskellige foderblandinger afhængigt af dyrenes alder/levende vægt. Kravet til næringsstoffer er forskelligt, og ved at fasefodre indenfor normerne undgås en generel overforsyning med råprotein og fosfor, som ellers vil udskilles via husdyrgødningen og belaste miljøet.</w:t>
      </w:r>
    </w:p>
    <w:p w14:paraId="3099905A" w14:textId="77777777" w:rsidR="00342AE1" w:rsidRDefault="00342AE1" w:rsidP="00342AE1">
      <w:pPr>
        <w:pStyle w:val="Listeafsnit"/>
        <w:spacing w:line="240" w:lineRule="auto"/>
        <w:ind w:left="0"/>
        <w:jc w:val="both"/>
      </w:pPr>
    </w:p>
    <w:p w14:paraId="0E43A6C3" w14:textId="77777777" w:rsidR="00827CC5" w:rsidRDefault="00827CC5" w:rsidP="00827CC5">
      <w:pPr>
        <w:pStyle w:val="Overskrift3"/>
      </w:pPr>
      <w:bookmarkStart w:id="66" w:name="_Toc152064153"/>
      <w:r>
        <w:t>Samlet BAT-vurdering</w:t>
      </w:r>
      <w:bookmarkEnd w:id="66"/>
      <w:r>
        <w:t xml:space="preserve"> </w:t>
      </w:r>
    </w:p>
    <w:p w14:paraId="5461470D" w14:textId="25B11B4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forarbejdning af husdyrgødning og udbring</w:t>
      </w:r>
      <w:r w:rsidR="00E540BD">
        <w:t>ning</w:t>
      </w:r>
      <w:r>
        <w:t xml:space="preserve"> af husdyrgødning, blandt andet baseret på punkterne i BREF-dokumentet og lovgivningskravene. </w:t>
      </w:r>
    </w:p>
    <w:p w14:paraId="32EFB11D" w14:textId="77777777" w:rsidR="00827CC5" w:rsidRDefault="00827CC5" w:rsidP="00342AE1">
      <w:pPr>
        <w:pStyle w:val="Listeafsnit"/>
        <w:spacing w:line="240" w:lineRule="auto"/>
        <w:ind w:left="0"/>
        <w:jc w:val="both"/>
      </w:pPr>
    </w:p>
    <w:p w14:paraId="306A74E3" w14:textId="77777777" w:rsidR="00827CC5" w:rsidRDefault="00827CC5" w:rsidP="00342AE1">
      <w:pPr>
        <w:pStyle w:val="Listeafsnit"/>
        <w:spacing w:line="240" w:lineRule="auto"/>
        <w:ind w:left="0"/>
        <w:jc w:val="both"/>
      </w:pPr>
      <w:r>
        <w:t xml:space="preserve">Risikoen ved MRSA eller antibiotikaresistens håndteres af generelle veterinærregler i fødevarestyrelsens regi. </w:t>
      </w:r>
    </w:p>
    <w:p w14:paraId="7F12E9A6" w14:textId="77777777" w:rsidR="00827CC5" w:rsidRDefault="00827CC5" w:rsidP="00342AE1">
      <w:pPr>
        <w:pStyle w:val="Listeafsnit"/>
        <w:spacing w:line="240" w:lineRule="auto"/>
        <w:ind w:left="0"/>
        <w:jc w:val="both"/>
      </w:pPr>
    </w:p>
    <w:p w14:paraId="139A868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2A28DC2A" w14:textId="77777777" w:rsidR="00827CC5" w:rsidRDefault="00827CC5" w:rsidP="00342AE1">
      <w:pPr>
        <w:pStyle w:val="Listeafsnit"/>
        <w:spacing w:line="240" w:lineRule="auto"/>
        <w:ind w:left="0"/>
        <w:jc w:val="both"/>
      </w:pPr>
    </w:p>
    <w:p w14:paraId="7C930448"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2F1833DF" w14:textId="77777777" w:rsidR="00E04E73" w:rsidRDefault="00E04E73" w:rsidP="00E04E73">
      <w:pPr>
        <w:pStyle w:val="Overskrift1"/>
      </w:pPr>
      <w:bookmarkStart w:id="67" w:name="_Toc507504151"/>
      <w:bookmarkStart w:id="68" w:name="_Toc152064154"/>
      <w:r>
        <w:lastRenderedPageBreak/>
        <w:t>C.3 Ikke teknisk resume af væsentlige alternativer</w:t>
      </w:r>
      <w:bookmarkEnd w:id="67"/>
      <w:bookmarkEnd w:id="68"/>
    </w:p>
    <w:p w14:paraId="4E8AB346" w14:textId="77777777" w:rsidR="00E04E73" w:rsidRDefault="00E04E73" w:rsidP="00E04E73">
      <w:r>
        <w:t>For at reducere ammoniakemissionen mest muligt er følgende alternativer undersøgt:</w:t>
      </w:r>
    </w:p>
    <w:p w14:paraId="3A0C6649" w14:textId="77777777" w:rsidR="00E04E73" w:rsidRDefault="00E04E73" w:rsidP="00E04E73">
      <w:r>
        <w:t>- gylleforsuring</w:t>
      </w:r>
    </w:p>
    <w:p w14:paraId="510CC45A" w14:textId="41421A25" w:rsidR="004B0530" w:rsidRDefault="00E04E73" w:rsidP="00E04E73">
      <w:r>
        <w:t xml:space="preserve">- </w:t>
      </w:r>
      <w:r w:rsidR="000B2D3D">
        <w:t>luftrensning</w:t>
      </w:r>
    </w:p>
    <w:p w14:paraId="40FECEFE" w14:textId="0CE85F66" w:rsidR="00EB4E66" w:rsidRDefault="00EB4E66" w:rsidP="00E04E73">
      <w:r>
        <w:t>- gyllekøling</w:t>
      </w:r>
    </w:p>
    <w:p w14:paraId="71D580A4" w14:textId="77777777" w:rsidR="00E04E73" w:rsidRDefault="00E04E73" w:rsidP="00E04E73"/>
    <w:p w14:paraId="26B50C84" w14:textId="6632607E" w:rsidR="00E04E73" w:rsidRPr="00134A0F" w:rsidRDefault="00ED2199" w:rsidP="00E04E73">
      <w:r>
        <w:t>BAT niveauet er overholdt på husdyrbruget</w:t>
      </w:r>
      <w:r w:rsidR="00805DBC">
        <w:t xml:space="preserve"> </w:t>
      </w:r>
      <w:r>
        <w:t>og d</w:t>
      </w:r>
      <w:r w:rsidR="00E04E73">
        <w:t xml:space="preserve">et er vurderet </w:t>
      </w:r>
      <w:r>
        <w:t>at</w:t>
      </w:r>
      <w:r w:rsidR="00A3387F">
        <w:t xml:space="preserve"> øvrige a</w:t>
      </w:r>
      <w:r w:rsidR="00E04E73">
        <w:t>lternativer medføre</w:t>
      </w:r>
      <w:r w:rsidR="000B2D3D">
        <w:t>r</w:t>
      </w:r>
      <w:r w:rsidR="00E04E73">
        <w:t xml:space="preserve"> en væsentlig og ikke proportional belastning af bedriftens økonomiske produktionsresultat, og alternativerne er derfor fravalgt.</w:t>
      </w:r>
    </w:p>
    <w:p w14:paraId="0AADDE07" w14:textId="77777777" w:rsidR="005D4895" w:rsidRDefault="004B0530" w:rsidP="005D4895">
      <w:pPr>
        <w:pStyle w:val="Overskrift1"/>
      </w:pPr>
      <w:r>
        <w:br w:type="page"/>
      </w:r>
      <w:bookmarkStart w:id="69" w:name="_Toc152064155"/>
      <w:r w:rsidR="005D4895">
        <w:lastRenderedPageBreak/>
        <w:t>Miljøkonsekvensrapport</w:t>
      </w:r>
      <w:bookmarkEnd w:id="69"/>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70" w:name="_Toc152064156"/>
      <w:r>
        <w:t>E</w:t>
      </w:r>
      <w:r w:rsidR="005D4895">
        <w:t>.1-a</w:t>
      </w:r>
      <w:r w:rsidR="00A97D2F">
        <w:t xml:space="preserve"> </w:t>
      </w:r>
      <w:r w:rsidR="00B45A7B">
        <w:t>Udformning, dimensioner mm.</w:t>
      </w:r>
      <w:bookmarkEnd w:id="70"/>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286C2D9C" w14:textId="77777777" w:rsidR="00B44B84" w:rsidRDefault="00B44B84" w:rsidP="005D4895"/>
    <w:p w14:paraId="591E7F94"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153"/>
        <w:gridCol w:w="1276"/>
        <w:gridCol w:w="1263"/>
        <w:gridCol w:w="1288"/>
        <w:gridCol w:w="2240"/>
        <w:gridCol w:w="1517"/>
      </w:tblGrid>
      <w:tr w:rsidR="00C623ED" w:rsidRPr="00FC7296" w14:paraId="0EA291E0" w14:textId="77777777" w:rsidTr="006D658F">
        <w:trPr>
          <w:trHeight w:val="1242"/>
          <w:jc w:val="center"/>
        </w:trPr>
        <w:tc>
          <w:tcPr>
            <w:tcW w:w="2395" w:type="dxa"/>
            <w:gridSpan w:val="2"/>
            <w:tcBorders>
              <w:top w:val="single" w:sz="12" w:space="0" w:color="auto"/>
              <w:bottom w:val="single" w:sz="12" w:space="0" w:color="auto"/>
            </w:tcBorders>
            <w:vAlign w:val="center"/>
          </w:tcPr>
          <w:p w14:paraId="02113CAB" w14:textId="77777777" w:rsidR="00C623ED" w:rsidRPr="00FC7296" w:rsidRDefault="00C623ED" w:rsidP="00A27FCC">
            <w:pPr>
              <w:spacing w:before="60" w:after="60"/>
              <w:jc w:val="center"/>
              <w:rPr>
                <w:b/>
              </w:rPr>
            </w:pPr>
          </w:p>
          <w:p w14:paraId="6A510ED0" w14:textId="77777777" w:rsidR="00C623ED" w:rsidRPr="00FC7296" w:rsidRDefault="00C623ED" w:rsidP="00A27FCC">
            <w:pPr>
              <w:spacing w:before="60" w:after="60"/>
              <w:jc w:val="center"/>
              <w:rPr>
                <w:b/>
              </w:rPr>
            </w:pPr>
          </w:p>
        </w:tc>
        <w:tc>
          <w:tcPr>
            <w:tcW w:w="1276" w:type="dxa"/>
            <w:tcBorders>
              <w:top w:val="single" w:sz="12" w:space="0" w:color="auto"/>
              <w:bottom w:val="single" w:sz="12" w:space="0" w:color="auto"/>
            </w:tcBorders>
            <w:vAlign w:val="center"/>
          </w:tcPr>
          <w:p w14:paraId="42B21F3A" w14:textId="77777777" w:rsidR="00C623ED" w:rsidRPr="00FC7296" w:rsidRDefault="00C623ED" w:rsidP="00A27FCC">
            <w:pPr>
              <w:spacing w:before="60" w:after="60"/>
              <w:jc w:val="center"/>
              <w:rPr>
                <w:b/>
              </w:rPr>
            </w:pPr>
            <w:r w:rsidRPr="00FC7296">
              <w:rPr>
                <w:b/>
              </w:rPr>
              <w:t>Grund-plan ca.</w:t>
            </w:r>
          </w:p>
        </w:tc>
        <w:tc>
          <w:tcPr>
            <w:tcW w:w="1263" w:type="dxa"/>
            <w:tcBorders>
              <w:top w:val="single" w:sz="12" w:space="0" w:color="auto"/>
              <w:bottom w:val="single" w:sz="12" w:space="0" w:color="auto"/>
            </w:tcBorders>
            <w:vAlign w:val="center"/>
          </w:tcPr>
          <w:p w14:paraId="4664C07F" w14:textId="77777777" w:rsidR="00C623ED" w:rsidRPr="00FC7296" w:rsidRDefault="00C623ED" w:rsidP="00A27FCC">
            <w:pPr>
              <w:spacing w:before="60" w:after="60"/>
              <w:jc w:val="center"/>
              <w:rPr>
                <w:b/>
              </w:rPr>
            </w:pPr>
            <w:r w:rsidRPr="00FC7296">
              <w:rPr>
                <w:b/>
              </w:rPr>
              <w:t>Byg-nings-højde ca.</w:t>
            </w:r>
          </w:p>
        </w:tc>
        <w:tc>
          <w:tcPr>
            <w:tcW w:w="1288" w:type="dxa"/>
            <w:tcBorders>
              <w:top w:val="single" w:sz="12" w:space="0" w:color="auto"/>
              <w:bottom w:val="single" w:sz="12" w:space="0" w:color="auto"/>
            </w:tcBorders>
            <w:vAlign w:val="center"/>
          </w:tcPr>
          <w:p w14:paraId="2239AC78" w14:textId="12533DFC" w:rsidR="00C623ED" w:rsidRPr="00FC7296" w:rsidRDefault="00C623ED" w:rsidP="00A27FCC">
            <w:pPr>
              <w:spacing w:before="60" w:after="60"/>
              <w:jc w:val="center"/>
              <w:rPr>
                <w:b/>
              </w:rPr>
            </w:pPr>
            <w:r w:rsidRPr="00FC7296">
              <w:rPr>
                <w:b/>
              </w:rPr>
              <w:t>Taghæld</w:t>
            </w:r>
            <w:r w:rsidRPr="00FC7296">
              <w:rPr>
                <w:b/>
              </w:rPr>
              <w:softHyphen/>
              <w:t>ning</w:t>
            </w:r>
          </w:p>
        </w:tc>
        <w:tc>
          <w:tcPr>
            <w:tcW w:w="2240" w:type="dxa"/>
            <w:tcBorders>
              <w:top w:val="single" w:sz="12" w:space="0" w:color="auto"/>
              <w:bottom w:val="single" w:sz="12" w:space="0" w:color="auto"/>
            </w:tcBorders>
            <w:vAlign w:val="center"/>
          </w:tcPr>
          <w:p w14:paraId="199A3364"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4BB234DB" w14:textId="77777777" w:rsidR="00C623ED" w:rsidRPr="00FC7296" w:rsidRDefault="00C623ED" w:rsidP="00A27FCC">
            <w:pPr>
              <w:spacing w:before="60" w:after="60"/>
              <w:jc w:val="center"/>
              <w:rPr>
                <w:b/>
              </w:rPr>
            </w:pPr>
            <w:r w:rsidRPr="00FC7296">
              <w:rPr>
                <w:b/>
              </w:rPr>
              <w:t>Anvendelse</w:t>
            </w:r>
          </w:p>
        </w:tc>
      </w:tr>
      <w:tr w:rsidR="00A3387F" w:rsidRPr="00F71DB8" w14:paraId="23BA62A5" w14:textId="77777777" w:rsidTr="006D658F">
        <w:trPr>
          <w:jc w:val="center"/>
        </w:trPr>
        <w:tc>
          <w:tcPr>
            <w:tcW w:w="242" w:type="dxa"/>
            <w:vAlign w:val="center"/>
          </w:tcPr>
          <w:p w14:paraId="0DC2E976" w14:textId="77777777" w:rsidR="00A3387F" w:rsidRPr="00FC7296" w:rsidRDefault="00A3387F" w:rsidP="00A3387F">
            <w:pPr>
              <w:spacing w:before="60" w:after="60"/>
              <w:jc w:val="center"/>
            </w:pPr>
          </w:p>
        </w:tc>
        <w:tc>
          <w:tcPr>
            <w:tcW w:w="2153" w:type="dxa"/>
          </w:tcPr>
          <w:p w14:paraId="0983185B" w14:textId="423BD814" w:rsidR="00A3387F" w:rsidRDefault="004F7AB1" w:rsidP="00A3387F">
            <w:r>
              <w:t>Stald</w:t>
            </w:r>
            <w:r w:rsidR="00C37BCC">
              <w:t xml:space="preserve"> 1</w:t>
            </w:r>
          </w:p>
        </w:tc>
        <w:tc>
          <w:tcPr>
            <w:tcW w:w="1276" w:type="dxa"/>
            <w:vAlign w:val="center"/>
          </w:tcPr>
          <w:p w14:paraId="054A0F4A" w14:textId="08F5CC74" w:rsidR="00A3387F" w:rsidRPr="00544DE9" w:rsidRDefault="004F7AB1" w:rsidP="0016207B">
            <w:pPr>
              <w:spacing w:before="60" w:after="60"/>
              <w:jc w:val="center"/>
              <w:rPr>
                <w:vertAlign w:val="superscript"/>
              </w:rPr>
            </w:pPr>
            <w:r>
              <w:t>457</w:t>
            </w:r>
            <w:r w:rsidR="00C37BCC">
              <w:t xml:space="preserve"> </w:t>
            </w:r>
            <w:r w:rsidR="00A3387F" w:rsidRPr="00544DE9">
              <w:t>m</w:t>
            </w:r>
            <w:r w:rsidR="00A3387F" w:rsidRPr="00544DE9">
              <w:rPr>
                <w:vertAlign w:val="superscript"/>
              </w:rPr>
              <w:t>2</w:t>
            </w:r>
          </w:p>
        </w:tc>
        <w:tc>
          <w:tcPr>
            <w:tcW w:w="1263" w:type="dxa"/>
            <w:vAlign w:val="center"/>
          </w:tcPr>
          <w:p w14:paraId="05392E27" w14:textId="553FEDAC" w:rsidR="00A3387F" w:rsidRPr="00544DE9" w:rsidRDefault="008C6553" w:rsidP="0016207B">
            <w:pPr>
              <w:spacing w:before="60" w:after="60"/>
              <w:jc w:val="center"/>
            </w:pPr>
            <w:r>
              <w:t>5</w:t>
            </w:r>
            <w:r w:rsidR="00C37BCC">
              <w:t xml:space="preserve"> </w:t>
            </w:r>
            <w:r w:rsidR="00A3387F" w:rsidRPr="00544DE9">
              <w:t>m</w:t>
            </w:r>
          </w:p>
        </w:tc>
        <w:tc>
          <w:tcPr>
            <w:tcW w:w="1288" w:type="dxa"/>
            <w:vAlign w:val="center"/>
          </w:tcPr>
          <w:p w14:paraId="7DAC3E58" w14:textId="386B5C7E" w:rsidR="00A3387F" w:rsidRPr="00544DE9" w:rsidRDefault="004F7AB1" w:rsidP="00A3387F">
            <w:pPr>
              <w:spacing w:before="60" w:after="60"/>
              <w:jc w:val="right"/>
            </w:pPr>
            <w:r>
              <w:t>25</w:t>
            </w:r>
          </w:p>
        </w:tc>
        <w:tc>
          <w:tcPr>
            <w:tcW w:w="2240" w:type="dxa"/>
            <w:vAlign w:val="center"/>
          </w:tcPr>
          <w:p w14:paraId="53E0AE4D" w14:textId="5CDB006F" w:rsidR="00A3387F" w:rsidRPr="006E1780" w:rsidRDefault="004F7AB1" w:rsidP="00A3387F">
            <w:pPr>
              <w:spacing w:before="60" w:after="60"/>
              <w:jc w:val="center"/>
            </w:pPr>
            <w:r>
              <w:t>Røde sten , gråt tag</w:t>
            </w:r>
          </w:p>
        </w:tc>
        <w:tc>
          <w:tcPr>
            <w:tcW w:w="1517" w:type="dxa"/>
            <w:vAlign w:val="center"/>
          </w:tcPr>
          <w:p w14:paraId="6D8BB562" w14:textId="319A42FD" w:rsidR="00A3387F" w:rsidRPr="00544DE9" w:rsidRDefault="0016207B" w:rsidP="00A3387F">
            <w:pPr>
              <w:spacing w:before="60" w:after="60"/>
              <w:jc w:val="center"/>
            </w:pPr>
            <w:r>
              <w:t>Slagtesvin</w:t>
            </w:r>
          </w:p>
        </w:tc>
      </w:tr>
      <w:tr w:rsidR="00E479C2" w:rsidRPr="00F71DB8" w14:paraId="78A6F7C6" w14:textId="77777777" w:rsidTr="000600EF">
        <w:trPr>
          <w:jc w:val="center"/>
        </w:trPr>
        <w:tc>
          <w:tcPr>
            <w:tcW w:w="242" w:type="dxa"/>
            <w:vAlign w:val="center"/>
          </w:tcPr>
          <w:p w14:paraId="4067191A" w14:textId="77777777" w:rsidR="00E479C2" w:rsidRPr="00FC7296" w:rsidRDefault="00E479C2" w:rsidP="00E479C2">
            <w:pPr>
              <w:spacing w:before="60" w:after="60"/>
              <w:jc w:val="center"/>
            </w:pPr>
          </w:p>
        </w:tc>
        <w:tc>
          <w:tcPr>
            <w:tcW w:w="2153" w:type="dxa"/>
          </w:tcPr>
          <w:p w14:paraId="4E3AC706" w14:textId="7E25710E" w:rsidR="00E479C2" w:rsidRDefault="004F7AB1" w:rsidP="00E479C2">
            <w:r>
              <w:t>Stald</w:t>
            </w:r>
            <w:r w:rsidR="00E479C2">
              <w:t xml:space="preserve"> 2</w:t>
            </w:r>
          </w:p>
        </w:tc>
        <w:tc>
          <w:tcPr>
            <w:tcW w:w="1276" w:type="dxa"/>
            <w:vAlign w:val="center"/>
          </w:tcPr>
          <w:p w14:paraId="3FF1FD15" w14:textId="7C6D3E6E" w:rsidR="00E479C2" w:rsidRPr="00544DE9" w:rsidRDefault="004F7AB1" w:rsidP="00E479C2">
            <w:pPr>
              <w:spacing w:before="60" w:after="60"/>
              <w:jc w:val="center"/>
            </w:pPr>
            <w:r>
              <w:t>493</w:t>
            </w:r>
            <w:r w:rsidR="00E479C2">
              <w:t xml:space="preserve"> </w:t>
            </w:r>
            <w:r w:rsidR="00E479C2" w:rsidRPr="00544DE9">
              <w:t>m</w:t>
            </w:r>
            <w:r w:rsidR="00E479C2" w:rsidRPr="00544DE9">
              <w:rPr>
                <w:vertAlign w:val="superscript"/>
              </w:rPr>
              <w:t>2</w:t>
            </w:r>
          </w:p>
        </w:tc>
        <w:tc>
          <w:tcPr>
            <w:tcW w:w="1263" w:type="dxa"/>
            <w:vAlign w:val="center"/>
          </w:tcPr>
          <w:p w14:paraId="4186E88B" w14:textId="1F4F82DA" w:rsidR="00E479C2" w:rsidRPr="00544DE9" w:rsidRDefault="00E479C2" w:rsidP="00E479C2">
            <w:pPr>
              <w:spacing w:before="60" w:after="60"/>
              <w:jc w:val="center"/>
            </w:pPr>
            <w:r>
              <w:t xml:space="preserve">5 </w:t>
            </w:r>
            <w:r w:rsidRPr="00544DE9">
              <w:t>m</w:t>
            </w:r>
          </w:p>
        </w:tc>
        <w:tc>
          <w:tcPr>
            <w:tcW w:w="1288" w:type="dxa"/>
            <w:vAlign w:val="center"/>
          </w:tcPr>
          <w:p w14:paraId="6F93F522" w14:textId="36E0DA2A" w:rsidR="00E479C2" w:rsidRPr="00544DE9" w:rsidRDefault="004F7AB1" w:rsidP="00E479C2">
            <w:pPr>
              <w:spacing w:before="60" w:after="60"/>
              <w:jc w:val="right"/>
            </w:pPr>
            <w:r>
              <w:t>25</w:t>
            </w:r>
          </w:p>
        </w:tc>
        <w:tc>
          <w:tcPr>
            <w:tcW w:w="2240" w:type="dxa"/>
            <w:vAlign w:val="center"/>
          </w:tcPr>
          <w:p w14:paraId="1A3014FC" w14:textId="68E86EA9" w:rsidR="00E479C2" w:rsidRPr="006E1780" w:rsidRDefault="004F7AB1" w:rsidP="00E479C2">
            <w:pPr>
              <w:jc w:val="center"/>
            </w:pPr>
            <w:r>
              <w:t>Røde sten , gråt tag</w:t>
            </w:r>
          </w:p>
        </w:tc>
        <w:tc>
          <w:tcPr>
            <w:tcW w:w="1517" w:type="dxa"/>
            <w:vAlign w:val="center"/>
          </w:tcPr>
          <w:p w14:paraId="41A1D64C" w14:textId="3D61B708" w:rsidR="00E479C2" w:rsidRPr="00544DE9" w:rsidRDefault="00E479C2" w:rsidP="00E479C2">
            <w:pPr>
              <w:spacing w:before="60" w:after="60"/>
              <w:jc w:val="center"/>
            </w:pPr>
            <w:r>
              <w:t>Slagtesvin</w:t>
            </w:r>
          </w:p>
        </w:tc>
      </w:tr>
      <w:tr w:rsidR="004F7AB1" w:rsidRPr="00F71DB8" w14:paraId="275C0B9B" w14:textId="77777777" w:rsidTr="0060256B">
        <w:trPr>
          <w:jc w:val="center"/>
        </w:trPr>
        <w:tc>
          <w:tcPr>
            <w:tcW w:w="242" w:type="dxa"/>
            <w:vAlign w:val="center"/>
          </w:tcPr>
          <w:p w14:paraId="324DA0C8" w14:textId="77777777" w:rsidR="004F7AB1" w:rsidRPr="00FC7296" w:rsidRDefault="004F7AB1" w:rsidP="004F7AB1">
            <w:pPr>
              <w:spacing w:before="60" w:after="60"/>
              <w:jc w:val="center"/>
            </w:pPr>
          </w:p>
        </w:tc>
        <w:tc>
          <w:tcPr>
            <w:tcW w:w="2153" w:type="dxa"/>
          </w:tcPr>
          <w:p w14:paraId="671DDD83" w14:textId="00EB6C42" w:rsidR="004F7AB1" w:rsidRDefault="004F7AB1" w:rsidP="004F7AB1">
            <w:r>
              <w:t>Stald 3</w:t>
            </w:r>
          </w:p>
        </w:tc>
        <w:tc>
          <w:tcPr>
            <w:tcW w:w="1276" w:type="dxa"/>
            <w:vAlign w:val="center"/>
          </w:tcPr>
          <w:p w14:paraId="7FC7E804" w14:textId="7607CE70" w:rsidR="004F7AB1" w:rsidRDefault="004F7AB1" w:rsidP="004F7AB1">
            <w:pPr>
              <w:spacing w:before="60" w:after="60"/>
              <w:jc w:val="center"/>
            </w:pPr>
            <w:r>
              <w:t xml:space="preserve">242 </w:t>
            </w:r>
            <w:r w:rsidRPr="00544DE9">
              <w:t>m</w:t>
            </w:r>
            <w:r w:rsidRPr="00544DE9">
              <w:rPr>
                <w:vertAlign w:val="superscript"/>
              </w:rPr>
              <w:t>2</w:t>
            </w:r>
          </w:p>
        </w:tc>
        <w:tc>
          <w:tcPr>
            <w:tcW w:w="1263" w:type="dxa"/>
            <w:vAlign w:val="center"/>
          </w:tcPr>
          <w:p w14:paraId="331CE434" w14:textId="2907FC61" w:rsidR="004F7AB1" w:rsidRDefault="004F7AB1" w:rsidP="004F7AB1">
            <w:pPr>
              <w:spacing w:before="60" w:after="60"/>
              <w:jc w:val="center"/>
            </w:pPr>
            <w:r>
              <w:t xml:space="preserve">6 </w:t>
            </w:r>
            <w:r w:rsidRPr="00544DE9">
              <w:t>m</w:t>
            </w:r>
          </w:p>
        </w:tc>
        <w:tc>
          <w:tcPr>
            <w:tcW w:w="1288" w:type="dxa"/>
            <w:vAlign w:val="center"/>
          </w:tcPr>
          <w:p w14:paraId="766B7761" w14:textId="2C70D30E" w:rsidR="004F7AB1" w:rsidRDefault="004F7AB1" w:rsidP="004F7AB1">
            <w:pPr>
              <w:spacing w:before="60" w:after="60"/>
              <w:jc w:val="right"/>
            </w:pPr>
            <w:r>
              <w:t>25</w:t>
            </w:r>
          </w:p>
        </w:tc>
        <w:tc>
          <w:tcPr>
            <w:tcW w:w="2240" w:type="dxa"/>
          </w:tcPr>
          <w:p w14:paraId="13CFB1F0" w14:textId="7869AEAB" w:rsidR="004F7AB1" w:rsidRPr="006E1780" w:rsidRDefault="004F7AB1" w:rsidP="004F7AB1">
            <w:pPr>
              <w:jc w:val="center"/>
            </w:pPr>
            <w:r w:rsidRPr="008E5C63">
              <w:t>Røde sten , gråt tag</w:t>
            </w:r>
          </w:p>
        </w:tc>
        <w:tc>
          <w:tcPr>
            <w:tcW w:w="1517" w:type="dxa"/>
            <w:vAlign w:val="center"/>
          </w:tcPr>
          <w:p w14:paraId="21E9F4AB" w14:textId="31C55396" w:rsidR="004F7AB1" w:rsidRDefault="004F7AB1" w:rsidP="004F7AB1">
            <w:pPr>
              <w:spacing w:before="60" w:after="60"/>
              <w:jc w:val="center"/>
            </w:pPr>
            <w:r>
              <w:t>Slagtesvin</w:t>
            </w:r>
          </w:p>
        </w:tc>
      </w:tr>
      <w:tr w:rsidR="004F7AB1" w:rsidRPr="00F71DB8" w14:paraId="1B7E53F7" w14:textId="77777777" w:rsidTr="0060256B">
        <w:trPr>
          <w:jc w:val="center"/>
        </w:trPr>
        <w:tc>
          <w:tcPr>
            <w:tcW w:w="242" w:type="dxa"/>
            <w:vAlign w:val="center"/>
          </w:tcPr>
          <w:p w14:paraId="1C6611A4" w14:textId="77777777" w:rsidR="004F7AB1" w:rsidRPr="00FC7296" w:rsidRDefault="004F7AB1" w:rsidP="004F7AB1">
            <w:pPr>
              <w:spacing w:before="60" w:after="60"/>
              <w:jc w:val="center"/>
            </w:pPr>
          </w:p>
        </w:tc>
        <w:tc>
          <w:tcPr>
            <w:tcW w:w="2153" w:type="dxa"/>
          </w:tcPr>
          <w:p w14:paraId="12BF9447" w14:textId="04BE1DB1" w:rsidR="004F7AB1" w:rsidRDefault="004F7AB1" w:rsidP="004F7AB1">
            <w:r>
              <w:t>Stald 4 og 5</w:t>
            </w:r>
          </w:p>
        </w:tc>
        <w:tc>
          <w:tcPr>
            <w:tcW w:w="1276" w:type="dxa"/>
            <w:vAlign w:val="center"/>
          </w:tcPr>
          <w:p w14:paraId="5AA81725" w14:textId="2CA577BF" w:rsidR="004F7AB1" w:rsidRDefault="004F7AB1" w:rsidP="004F7AB1">
            <w:pPr>
              <w:spacing w:before="60" w:after="60"/>
              <w:jc w:val="center"/>
            </w:pPr>
            <w:r>
              <w:t xml:space="preserve">825 </w:t>
            </w:r>
            <w:r w:rsidRPr="00544DE9">
              <w:t>m</w:t>
            </w:r>
            <w:r w:rsidRPr="00544DE9">
              <w:rPr>
                <w:vertAlign w:val="superscript"/>
              </w:rPr>
              <w:t>2</w:t>
            </w:r>
          </w:p>
        </w:tc>
        <w:tc>
          <w:tcPr>
            <w:tcW w:w="1263" w:type="dxa"/>
            <w:vAlign w:val="center"/>
          </w:tcPr>
          <w:p w14:paraId="7D8CDED9" w14:textId="7666D7E6" w:rsidR="004F7AB1" w:rsidRDefault="004F7AB1" w:rsidP="004F7AB1">
            <w:pPr>
              <w:spacing w:before="60" w:after="60"/>
              <w:jc w:val="center"/>
            </w:pPr>
            <w:r>
              <w:t xml:space="preserve">6 </w:t>
            </w:r>
            <w:r w:rsidRPr="00544DE9">
              <w:t>m</w:t>
            </w:r>
          </w:p>
        </w:tc>
        <w:tc>
          <w:tcPr>
            <w:tcW w:w="1288" w:type="dxa"/>
            <w:vAlign w:val="center"/>
          </w:tcPr>
          <w:p w14:paraId="204E2711" w14:textId="43B48A64" w:rsidR="004F7AB1" w:rsidRDefault="004F7AB1" w:rsidP="004F7AB1">
            <w:pPr>
              <w:spacing w:before="60" w:after="60"/>
              <w:jc w:val="right"/>
            </w:pPr>
            <w:r>
              <w:t>20</w:t>
            </w:r>
          </w:p>
        </w:tc>
        <w:tc>
          <w:tcPr>
            <w:tcW w:w="2240" w:type="dxa"/>
          </w:tcPr>
          <w:p w14:paraId="713D70F1" w14:textId="145156EC" w:rsidR="004F7AB1" w:rsidRPr="006E1780" w:rsidRDefault="004F7AB1" w:rsidP="004F7AB1">
            <w:pPr>
              <w:jc w:val="center"/>
            </w:pPr>
            <w:r w:rsidRPr="008E5C63">
              <w:t>Røde sten , gråt tag</w:t>
            </w:r>
          </w:p>
        </w:tc>
        <w:tc>
          <w:tcPr>
            <w:tcW w:w="1517" w:type="dxa"/>
            <w:vAlign w:val="center"/>
          </w:tcPr>
          <w:p w14:paraId="5D22CF7A" w14:textId="63ADA3B6" w:rsidR="004F7AB1" w:rsidRDefault="004F7AB1" w:rsidP="004F7AB1">
            <w:pPr>
              <w:spacing w:before="60" w:after="60"/>
              <w:jc w:val="center"/>
            </w:pPr>
            <w:r>
              <w:t>Slagtesvin</w:t>
            </w:r>
          </w:p>
        </w:tc>
      </w:tr>
      <w:tr w:rsidR="004F7AB1" w:rsidRPr="00F71DB8" w14:paraId="4EA6BCEF" w14:textId="77777777" w:rsidTr="0060256B">
        <w:trPr>
          <w:jc w:val="center"/>
        </w:trPr>
        <w:tc>
          <w:tcPr>
            <w:tcW w:w="242" w:type="dxa"/>
            <w:vAlign w:val="center"/>
          </w:tcPr>
          <w:p w14:paraId="2C08E5AB" w14:textId="77777777" w:rsidR="004F7AB1" w:rsidRPr="00FC7296" w:rsidRDefault="004F7AB1" w:rsidP="004F7AB1">
            <w:pPr>
              <w:spacing w:before="60" w:after="60"/>
              <w:jc w:val="center"/>
            </w:pPr>
          </w:p>
        </w:tc>
        <w:tc>
          <w:tcPr>
            <w:tcW w:w="2153" w:type="dxa"/>
          </w:tcPr>
          <w:p w14:paraId="6C5F9321" w14:textId="053FFEEE" w:rsidR="004F7AB1" w:rsidRDefault="004F7AB1" w:rsidP="004F7AB1">
            <w:r>
              <w:t>Stald 6</w:t>
            </w:r>
          </w:p>
        </w:tc>
        <w:tc>
          <w:tcPr>
            <w:tcW w:w="1276" w:type="dxa"/>
            <w:vAlign w:val="center"/>
          </w:tcPr>
          <w:p w14:paraId="299C5A2B" w14:textId="21568E49" w:rsidR="004F7AB1" w:rsidRDefault="004F7AB1" w:rsidP="004F7AB1">
            <w:pPr>
              <w:spacing w:before="60" w:after="60"/>
              <w:jc w:val="center"/>
            </w:pPr>
            <w:r>
              <w:t xml:space="preserve">182 </w:t>
            </w:r>
            <w:r w:rsidRPr="00544DE9">
              <w:t>m</w:t>
            </w:r>
            <w:r w:rsidRPr="00544DE9">
              <w:rPr>
                <w:vertAlign w:val="superscript"/>
              </w:rPr>
              <w:t>2</w:t>
            </w:r>
          </w:p>
        </w:tc>
        <w:tc>
          <w:tcPr>
            <w:tcW w:w="1263" w:type="dxa"/>
            <w:vAlign w:val="center"/>
          </w:tcPr>
          <w:p w14:paraId="6E3BDCCA" w14:textId="503354C3" w:rsidR="004F7AB1" w:rsidRDefault="004F7AB1" w:rsidP="004F7AB1">
            <w:pPr>
              <w:spacing w:before="60" w:after="60"/>
              <w:jc w:val="center"/>
            </w:pPr>
            <w:r>
              <w:t xml:space="preserve">6 </w:t>
            </w:r>
            <w:r w:rsidRPr="00544DE9">
              <w:t>m</w:t>
            </w:r>
          </w:p>
        </w:tc>
        <w:tc>
          <w:tcPr>
            <w:tcW w:w="1288" w:type="dxa"/>
            <w:vAlign w:val="center"/>
          </w:tcPr>
          <w:p w14:paraId="099221EE" w14:textId="05AEC954" w:rsidR="004F7AB1" w:rsidRDefault="004F7AB1" w:rsidP="004F7AB1">
            <w:pPr>
              <w:spacing w:before="60" w:after="60"/>
              <w:jc w:val="right"/>
            </w:pPr>
            <w:r>
              <w:t>25</w:t>
            </w:r>
          </w:p>
        </w:tc>
        <w:tc>
          <w:tcPr>
            <w:tcW w:w="2240" w:type="dxa"/>
          </w:tcPr>
          <w:p w14:paraId="462C5458" w14:textId="4A17E905" w:rsidR="004F7AB1" w:rsidRPr="006E1780" w:rsidRDefault="004F7AB1" w:rsidP="004F7AB1">
            <w:pPr>
              <w:jc w:val="center"/>
            </w:pPr>
            <w:r w:rsidRPr="008E5C63">
              <w:t>Røde sten , gråt tag</w:t>
            </w:r>
          </w:p>
        </w:tc>
        <w:tc>
          <w:tcPr>
            <w:tcW w:w="1517" w:type="dxa"/>
            <w:vAlign w:val="center"/>
          </w:tcPr>
          <w:p w14:paraId="2DAC863E" w14:textId="59E80616" w:rsidR="004F7AB1" w:rsidRDefault="004F7AB1" w:rsidP="004F7AB1">
            <w:pPr>
              <w:spacing w:before="60" w:after="60"/>
              <w:jc w:val="center"/>
            </w:pPr>
            <w:r>
              <w:t>Slagtesvin</w:t>
            </w:r>
          </w:p>
        </w:tc>
      </w:tr>
      <w:tr w:rsidR="006155F4" w:rsidRPr="00F71DB8" w14:paraId="0E631DB9" w14:textId="77777777" w:rsidTr="006D658F">
        <w:trPr>
          <w:jc w:val="center"/>
        </w:trPr>
        <w:tc>
          <w:tcPr>
            <w:tcW w:w="242" w:type="dxa"/>
            <w:vAlign w:val="center"/>
          </w:tcPr>
          <w:p w14:paraId="2C57C114" w14:textId="77777777" w:rsidR="006155F4" w:rsidRPr="00FC7296" w:rsidRDefault="006155F4" w:rsidP="006155F4">
            <w:pPr>
              <w:spacing w:before="60" w:after="60"/>
              <w:jc w:val="center"/>
            </w:pPr>
          </w:p>
        </w:tc>
        <w:tc>
          <w:tcPr>
            <w:tcW w:w="2153" w:type="dxa"/>
          </w:tcPr>
          <w:p w14:paraId="3D96D596" w14:textId="77777777" w:rsidR="006155F4" w:rsidRDefault="006155F4" w:rsidP="006155F4">
            <w:r>
              <w:t>Gylletank</w:t>
            </w:r>
          </w:p>
        </w:tc>
        <w:tc>
          <w:tcPr>
            <w:tcW w:w="1276" w:type="dxa"/>
            <w:vAlign w:val="center"/>
          </w:tcPr>
          <w:p w14:paraId="5E8CB39B" w14:textId="28A56450" w:rsidR="006155F4" w:rsidRPr="00A3387F" w:rsidRDefault="004F7AB1" w:rsidP="006155F4">
            <w:pPr>
              <w:spacing w:before="60" w:after="60"/>
              <w:jc w:val="center"/>
            </w:pPr>
            <w:r>
              <w:t>286</w:t>
            </w:r>
            <w:r w:rsidR="00AB6831">
              <w:t xml:space="preserve"> </w:t>
            </w:r>
            <w:r w:rsidR="006155F4">
              <w:t>m</w:t>
            </w:r>
            <w:r w:rsidR="006155F4">
              <w:rPr>
                <w:vertAlign w:val="superscript"/>
              </w:rPr>
              <w:t>2</w:t>
            </w:r>
          </w:p>
        </w:tc>
        <w:tc>
          <w:tcPr>
            <w:tcW w:w="1263" w:type="dxa"/>
            <w:vAlign w:val="center"/>
          </w:tcPr>
          <w:p w14:paraId="56D33286" w14:textId="6D226978" w:rsidR="006155F4" w:rsidRDefault="00E479C2" w:rsidP="006155F4">
            <w:pPr>
              <w:spacing w:before="60" w:after="60"/>
              <w:jc w:val="center"/>
            </w:pPr>
            <w:r>
              <w:t>2</w:t>
            </w:r>
            <w:r w:rsidR="00406155">
              <w:t xml:space="preserve"> m </w:t>
            </w:r>
          </w:p>
        </w:tc>
        <w:tc>
          <w:tcPr>
            <w:tcW w:w="1288" w:type="dxa"/>
            <w:vAlign w:val="center"/>
          </w:tcPr>
          <w:p w14:paraId="7F462A20" w14:textId="253C1B78" w:rsidR="006155F4" w:rsidRPr="00544DE9" w:rsidRDefault="006155F4" w:rsidP="006155F4">
            <w:pPr>
              <w:spacing w:before="60" w:after="60"/>
              <w:jc w:val="right"/>
            </w:pPr>
          </w:p>
        </w:tc>
        <w:tc>
          <w:tcPr>
            <w:tcW w:w="2240" w:type="dxa"/>
            <w:vAlign w:val="center"/>
          </w:tcPr>
          <w:p w14:paraId="41CAF999" w14:textId="1655BEF8" w:rsidR="006155F4" w:rsidRPr="00544DE9" w:rsidRDefault="006155F4" w:rsidP="006155F4">
            <w:pPr>
              <w:spacing w:before="60" w:after="60"/>
              <w:jc w:val="center"/>
            </w:pPr>
            <w:r w:rsidRPr="00544DE9">
              <w:t>Elementer</w:t>
            </w:r>
          </w:p>
        </w:tc>
        <w:tc>
          <w:tcPr>
            <w:tcW w:w="1517" w:type="dxa"/>
          </w:tcPr>
          <w:p w14:paraId="22D632AF" w14:textId="77777777" w:rsidR="006155F4" w:rsidRPr="00544DE9" w:rsidRDefault="006155F4" w:rsidP="006155F4">
            <w:pPr>
              <w:spacing w:before="60" w:after="60"/>
              <w:jc w:val="center"/>
            </w:pPr>
            <w:r w:rsidRPr="004E2523">
              <w:t>Gylle</w:t>
            </w:r>
          </w:p>
        </w:tc>
      </w:tr>
      <w:tr w:rsidR="004F7AB1" w:rsidRPr="00F71DB8" w14:paraId="78A5AA52" w14:textId="77777777" w:rsidTr="006D658F">
        <w:trPr>
          <w:jc w:val="center"/>
        </w:trPr>
        <w:tc>
          <w:tcPr>
            <w:tcW w:w="242" w:type="dxa"/>
            <w:vAlign w:val="center"/>
          </w:tcPr>
          <w:p w14:paraId="38C2D761" w14:textId="77777777" w:rsidR="004F7AB1" w:rsidRPr="00FC7296" w:rsidRDefault="004F7AB1" w:rsidP="004F7AB1">
            <w:pPr>
              <w:spacing w:before="60" w:after="60"/>
              <w:jc w:val="center"/>
            </w:pPr>
          </w:p>
        </w:tc>
        <w:tc>
          <w:tcPr>
            <w:tcW w:w="2153" w:type="dxa"/>
          </w:tcPr>
          <w:p w14:paraId="25CD67D3" w14:textId="5B9E4339" w:rsidR="004F7AB1" w:rsidRDefault="004F7AB1" w:rsidP="004F7AB1">
            <w:r>
              <w:t>Gylletank</w:t>
            </w:r>
          </w:p>
        </w:tc>
        <w:tc>
          <w:tcPr>
            <w:tcW w:w="1276" w:type="dxa"/>
            <w:vAlign w:val="center"/>
          </w:tcPr>
          <w:p w14:paraId="5414DD59" w14:textId="67FB475F" w:rsidR="004F7AB1" w:rsidRDefault="004F7AB1" w:rsidP="004F7AB1">
            <w:pPr>
              <w:spacing w:before="60" w:after="60"/>
              <w:jc w:val="center"/>
            </w:pPr>
            <w:r>
              <w:t>404 m</w:t>
            </w:r>
            <w:r>
              <w:rPr>
                <w:vertAlign w:val="superscript"/>
              </w:rPr>
              <w:t>2</w:t>
            </w:r>
          </w:p>
        </w:tc>
        <w:tc>
          <w:tcPr>
            <w:tcW w:w="1263" w:type="dxa"/>
            <w:vAlign w:val="center"/>
          </w:tcPr>
          <w:p w14:paraId="3F7C750D" w14:textId="6205C0B4" w:rsidR="004F7AB1" w:rsidRDefault="004F7AB1" w:rsidP="004F7AB1">
            <w:pPr>
              <w:spacing w:before="60" w:after="60"/>
              <w:jc w:val="center"/>
            </w:pPr>
            <w:r>
              <w:t xml:space="preserve">2 m </w:t>
            </w:r>
          </w:p>
        </w:tc>
        <w:tc>
          <w:tcPr>
            <w:tcW w:w="1288" w:type="dxa"/>
            <w:vAlign w:val="center"/>
          </w:tcPr>
          <w:p w14:paraId="24A345C5" w14:textId="77777777" w:rsidR="004F7AB1" w:rsidRPr="00544DE9" w:rsidRDefault="004F7AB1" w:rsidP="004F7AB1">
            <w:pPr>
              <w:spacing w:before="60" w:after="60"/>
              <w:jc w:val="right"/>
            </w:pPr>
          </w:p>
        </w:tc>
        <w:tc>
          <w:tcPr>
            <w:tcW w:w="2240" w:type="dxa"/>
            <w:vAlign w:val="center"/>
          </w:tcPr>
          <w:p w14:paraId="26B86C70" w14:textId="0370BEF8" w:rsidR="004F7AB1" w:rsidRPr="00544DE9" w:rsidRDefault="004F7AB1" w:rsidP="004F7AB1">
            <w:pPr>
              <w:spacing w:before="60" w:after="60"/>
              <w:jc w:val="center"/>
            </w:pPr>
            <w:r w:rsidRPr="00544DE9">
              <w:t>Elemente</w:t>
            </w:r>
            <w:r>
              <w:t>r</w:t>
            </w:r>
          </w:p>
        </w:tc>
        <w:tc>
          <w:tcPr>
            <w:tcW w:w="1517" w:type="dxa"/>
          </w:tcPr>
          <w:p w14:paraId="0C24BE50" w14:textId="58C6BD39" w:rsidR="004F7AB1" w:rsidRPr="004E2523" w:rsidRDefault="004F7AB1" w:rsidP="004F7AB1">
            <w:pPr>
              <w:spacing w:before="60" w:after="60"/>
              <w:jc w:val="center"/>
            </w:pPr>
            <w:r w:rsidRPr="004E2523">
              <w:t>Gylle</w:t>
            </w:r>
          </w:p>
        </w:tc>
      </w:tr>
    </w:tbl>
    <w:p w14:paraId="0B77F3E3" w14:textId="77777777" w:rsidR="00AC1537" w:rsidRDefault="00AC1537" w:rsidP="00AC1537"/>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71" w:name="_Toc152064157"/>
      <w:r>
        <w:t>E</w:t>
      </w:r>
      <w:r w:rsidR="00A97D2F">
        <w:t>.1-</w:t>
      </w:r>
      <w:r>
        <w:t>b</w:t>
      </w:r>
      <w:r w:rsidR="00A97D2F">
        <w:t xml:space="preserve"> </w:t>
      </w:r>
      <w:r>
        <w:t>Forventede indvirkning på miljøet</w:t>
      </w:r>
      <w:bookmarkEnd w:id="71"/>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72" w:name="_Toc152064158"/>
      <w:r>
        <w:t>Vandmiljø</w:t>
      </w:r>
      <w:bookmarkEnd w:id="72"/>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t>Kumulation</w:t>
      </w:r>
    </w:p>
    <w:p w14:paraId="50C9F49C" w14:textId="720E4CAD" w:rsidR="00B45A7B" w:rsidRDefault="00B45A7B" w:rsidP="00B45A7B">
      <w:r>
        <w:lastRenderedPageBreak/>
        <w:t xml:space="preserve">Produktionen af fødevarer vil altid medføre en påvirkning af miljøet, men </w:t>
      </w:r>
      <w:r w:rsidR="00EC4E3A">
        <w:t>i</w:t>
      </w:r>
      <w:r>
        <w:t xml:space="preserve"> Danmark er </w:t>
      </w:r>
      <w:r w:rsidR="002F7331">
        <w:t xml:space="preserve">der </w:t>
      </w:r>
      <w:r>
        <w:t>skrappe kvotekrav til anvendelsen af kvælstof til planteavl, således at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73" w:name="_Toc152064159"/>
      <w:r>
        <w:t>Natur</w:t>
      </w:r>
      <w:bookmarkEnd w:id="73"/>
    </w:p>
    <w:p w14:paraId="1DCCE2B9" w14:textId="18B4C6F4"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w:t>
      </w:r>
      <w:r w:rsidR="00C80282">
        <w:t xml:space="preserve"> særligt</w:t>
      </w:r>
      <w:r>
        <w:t xml:space="preserve"> </w:t>
      </w:r>
      <w:r w:rsidR="00C80282">
        <w:t xml:space="preserve">sårbare </w:t>
      </w:r>
      <w:r>
        <w:t xml:space="preserve">naturkategorier i området. Det er derfor vurderet at produktionen ikke medfører en væsentlig påvirkning </w:t>
      </w:r>
      <w:r w:rsidR="00EE5700">
        <w:t>af</w:t>
      </w:r>
      <w:r>
        <w:t xml:space="preserve"> naturen i området.</w:t>
      </w:r>
      <w:r w:rsidR="002F7331">
        <w:t xml:space="preserve"> </w:t>
      </w:r>
    </w:p>
    <w:p w14:paraId="5822A5ED" w14:textId="77777777" w:rsidR="002F7331" w:rsidRDefault="002F7331" w:rsidP="00B45A7B"/>
    <w:p w14:paraId="44446351" w14:textId="77777777" w:rsidR="002F7331" w:rsidRDefault="002F7331" w:rsidP="00B45A7B">
      <w:bookmarkStart w:id="74"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4"/>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38C02501" w14:textId="77777777" w:rsidR="00435688" w:rsidRPr="001226A1" w:rsidRDefault="00435688" w:rsidP="00B45A7B">
      <w:pPr>
        <w:rPr>
          <w:highlight w:val="yellow"/>
        </w:rPr>
      </w:pPr>
    </w:p>
    <w:p w14:paraId="74FE8806" w14:textId="5158B2D6" w:rsidR="00AB6831" w:rsidRDefault="00AB6831" w:rsidP="00AB6831">
      <w:r w:rsidRPr="006D2D22">
        <w:t>Der er</w:t>
      </w:r>
      <w:r w:rsidR="00EE5700">
        <w:t xml:space="preserve"> ingen</w:t>
      </w:r>
      <w:r w:rsidRPr="006D2D22">
        <w:t xml:space="preserve"> </w:t>
      </w:r>
      <w:r>
        <w:t>andre bedrifter</w:t>
      </w:r>
      <w:r w:rsidRPr="006D2D22">
        <w:t xml:space="preserve"> indenfor en afstand der </w:t>
      </w:r>
      <w:r>
        <w:t>medfører</w:t>
      </w:r>
      <w:r w:rsidRPr="006D2D22">
        <w:t xml:space="preserve"> kumulationen</w:t>
      </w:r>
      <w:r>
        <w:t xml:space="preserve">, og kumulationen er derfor </w:t>
      </w:r>
      <w:r w:rsidR="00EE5700">
        <w:t>ikke inddraget i vurderingerne.</w:t>
      </w:r>
    </w:p>
    <w:p w14:paraId="5F5DE7B2" w14:textId="77777777" w:rsidR="001226A1" w:rsidRDefault="001226A1" w:rsidP="00B45A7B"/>
    <w:p w14:paraId="308E722E" w14:textId="77777777" w:rsidR="001226A1" w:rsidRDefault="001226A1" w:rsidP="00B55D35">
      <w:pPr>
        <w:pStyle w:val="Overskrift3"/>
      </w:pPr>
      <w:bookmarkStart w:id="75" w:name="_Toc152064160"/>
      <w:r>
        <w:t>Naboer/lugt</w:t>
      </w:r>
      <w:bookmarkEnd w:id="75"/>
    </w:p>
    <w:p w14:paraId="63BF125F" w14:textId="6B024688" w:rsidR="001226A1" w:rsidRDefault="001226A1" w:rsidP="001226A1">
      <w:bookmarkStart w:id="76" w:name="_Hlk505774607"/>
      <w:r>
        <w:t>Alle husdyrproduktioner medfører en emission af lugt</w:t>
      </w:r>
      <w:r w:rsidR="002F7331">
        <w:t>, stø</w:t>
      </w:r>
      <w:r w:rsidR="00EE5700">
        <w:t>j</w:t>
      </w:r>
      <w:r w:rsidR="002F7331">
        <w:t>,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 og derfor vurderes bedriften ikke at påvirke miljøet væsentligt med hensyn til lugt.</w:t>
      </w:r>
    </w:p>
    <w:bookmarkEnd w:id="76"/>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57B3604B" w14:textId="77777777" w:rsidR="00431CA3" w:rsidRDefault="00431CA3" w:rsidP="001226A1"/>
    <w:p w14:paraId="7332934D" w14:textId="6777B8F0" w:rsidR="00AB6831" w:rsidRPr="00EC5A76" w:rsidRDefault="00B30D41" w:rsidP="00AB6831">
      <w:r>
        <w:t>Der er ikke andre produktioner beliggende indenfor ovennævnte afstande.</w:t>
      </w:r>
    </w:p>
    <w:p w14:paraId="741588F1" w14:textId="24ED566C" w:rsidR="00431CA3" w:rsidRDefault="0003188F" w:rsidP="00431CA3">
      <w:pPr>
        <w:pStyle w:val="Overskrift1"/>
      </w:pPr>
      <w:bookmarkStart w:id="77" w:name="_Toc152064161"/>
      <w:r>
        <w:t>E.</w:t>
      </w:r>
      <w:r w:rsidR="00431CA3">
        <w:t>1-</w:t>
      </w:r>
      <w:r>
        <w:t>c</w:t>
      </w:r>
      <w:r w:rsidR="00431CA3">
        <w:t xml:space="preserve"> </w:t>
      </w:r>
      <w:r w:rsidR="008E3248">
        <w:t>Risiko for ulykker mm.</w:t>
      </w:r>
      <w:bookmarkEnd w:id="77"/>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78" w:name="_Toc152064162"/>
      <w:r w:rsidRPr="00100EA8">
        <w:t>Risici og håndtering</w:t>
      </w:r>
      <w:bookmarkEnd w:id="78"/>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2FFBE5DB" w:rsidR="001B248E" w:rsidRPr="00D107BF" w:rsidRDefault="001B248E" w:rsidP="001B248E">
      <w:r w:rsidRPr="00D107BF">
        <w:t>Kan medføre nedsivning af gylle til grundvand, eller afstrømning af gylle til vandløb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lastRenderedPageBreak/>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1955C48D" w14:textId="77777777" w:rsidR="001B248E" w:rsidRPr="00D107BF" w:rsidRDefault="001B248E" w:rsidP="001B248E">
      <w:pPr>
        <w:pStyle w:val="Listeafsnit"/>
        <w:numPr>
          <w:ilvl w:val="0"/>
          <w:numId w:val="29"/>
        </w:numPr>
        <w:spacing w:after="80" w:line="240" w:lineRule="auto"/>
        <w:contextualSpacing w:val="0"/>
      </w:pPr>
      <w:r w:rsidRPr="00D107BF">
        <w:t>Afløb er afblændet så gylle ikke kan løbe i dræn</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2EE0AB84" w14:textId="77777777" w:rsidR="00A80C36" w:rsidRDefault="00A80C36" w:rsidP="00A80C36">
      <w:pPr>
        <w:rPr>
          <w:u w:val="single"/>
        </w:rPr>
      </w:pPr>
      <w:r w:rsidRPr="00E3351C">
        <w:rPr>
          <w:u w:val="single"/>
        </w:rPr>
        <w:t>Pesticider og sprøjteudstyr</w:t>
      </w:r>
    </w:p>
    <w:p w14:paraId="7C20A118" w14:textId="6B0F7FC5" w:rsidR="00A80C36" w:rsidRDefault="00916CE3" w:rsidP="00A80C36">
      <w:r>
        <w:t>Der opbevares ingen pesticider på ejendommen.</w:t>
      </w:r>
    </w:p>
    <w:p w14:paraId="0AD11420" w14:textId="77777777" w:rsidR="00A80C36" w:rsidRPr="00E3351C" w:rsidRDefault="00A80C36" w:rsidP="00A80C36">
      <w:pPr>
        <w:ind w:left="1134" w:firstLine="1134"/>
        <w:jc w:val="both"/>
      </w:pPr>
    </w:p>
    <w:p w14:paraId="11FDD397" w14:textId="77777777" w:rsidR="00A80C36" w:rsidRDefault="00A80C36" w:rsidP="00A80C36">
      <w:pPr>
        <w:rPr>
          <w:u w:val="single"/>
        </w:rPr>
      </w:pPr>
      <w:r w:rsidRPr="00FB5093">
        <w:rPr>
          <w:u w:val="single"/>
        </w:rPr>
        <w:t>Oplag af olie og andre kemikalier</w:t>
      </w:r>
    </w:p>
    <w:p w14:paraId="387D45AD" w14:textId="77777777" w:rsidR="00EE5700" w:rsidRDefault="00EE5700" w:rsidP="00EE5700">
      <w:pPr>
        <w:autoSpaceDE w:val="0"/>
        <w:autoSpaceDN w:val="0"/>
        <w:adjustRightInd w:val="0"/>
        <w:rPr>
          <w:rFonts w:cs="Open Sans"/>
        </w:rPr>
      </w:pPr>
      <w:r>
        <w:t>Der er to olietanke på anlægget. Begge er placeret på fast bund uden afløb.</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79" w:name="_Toc488313384"/>
      <w:bookmarkStart w:id="80" w:name="_Toc152064163"/>
      <w:r w:rsidRPr="007A20FF">
        <w:t>Beskrivelse af risikominimerin</w:t>
      </w:r>
      <w:bookmarkEnd w:id="79"/>
      <w:r w:rsidR="00347D31">
        <w:t>g</w:t>
      </w:r>
      <w:bookmarkEnd w:id="80"/>
    </w:p>
    <w:p w14:paraId="0C8D5688" w14:textId="5703F017" w:rsidR="007A20FF" w:rsidRPr="007A20FF" w:rsidRDefault="007A20FF" w:rsidP="007A20FF">
      <w:pPr>
        <w:autoSpaceDE w:val="0"/>
        <w:autoSpaceDN w:val="0"/>
        <w:rPr>
          <w:rFonts w:eastAsia="Calibri"/>
        </w:rPr>
      </w:pPr>
      <w:r w:rsidRPr="007A20FF">
        <w:t xml:space="preserve">Gyllebeholderne </w:t>
      </w:r>
      <w:r w:rsidR="00EE5700">
        <w:t>er</w:t>
      </w:r>
      <w:r w:rsidRPr="007A20FF">
        <w:t xml:space="preserve"> etableret således at bund og vægge er tætte, og de kan modstå mekaniske, termiske og kemiske påvirkninger. Gyllebeholderne tømmes regelmæssigt af hensyn til vedligeholdelse og inspektion.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Gyllevognene vil fyldes med sugestuds. Herved elimineres mulighederne for gyllesplid i forbindelse med pumpefejl og påfyldning af gyllevogn. Anvendelse af sugestuds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r w:rsidRPr="007A20FF">
        <w:t>Endvidere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81" w:name="_Toc152064164"/>
      <w:r>
        <w:t>E.1-d Væsentlige alternativer</w:t>
      </w:r>
      <w:bookmarkEnd w:id="81"/>
    </w:p>
    <w:p w14:paraId="7A294D1D" w14:textId="76CACBE4"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w:t>
      </w:r>
      <w:r w:rsidR="00833D63">
        <w:t>luftrensning</w:t>
      </w:r>
      <w:r w:rsidR="0003188F">
        <w:t xml:space="preserve"> eller forsuring ikke vil være et proportionalt tiltag, og disse er derfor udeladt. </w:t>
      </w:r>
    </w:p>
    <w:p w14:paraId="1D80472D" w14:textId="77777777" w:rsidR="0003188F" w:rsidRDefault="0003188F" w:rsidP="0003188F"/>
    <w:p w14:paraId="5D3743B7" w14:textId="0811135F" w:rsidR="0003188F" w:rsidRDefault="00916CE3" w:rsidP="0003188F">
      <w:r>
        <w:lastRenderedPageBreak/>
        <w:t>Der er ikke vurderet på alternative placeringer af staldene da der er tale om en godkendelse i eksisterende bygninger.</w:t>
      </w:r>
    </w:p>
    <w:p w14:paraId="6FD6237B" w14:textId="6095701B" w:rsidR="0003188F" w:rsidRDefault="0003188F" w:rsidP="0003188F">
      <w:pPr>
        <w:pStyle w:val="Overskrift1"/>
      </w:pPr>
      <w:bookmarkStart w:id="82" w:name="_Toc152064165"/>
      <w:r>
        <w:t>E.2 Ikke teknisk resume</w:t>
      </w:r>
      <w:bookmarkEnd w:id="82"/>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62A4CCE" w14:textId="2A65F06F" w:rsidR="0003188F" w:rsidRDefault="0003188F" w:rsidP="00EE5700">
      <w:pPr>
        <w:numPr>
          <w:ilvl w:val="0"/>
          <w:numId w:val="36"/>
        </w:numPr>
      </w:pPr>
      <w:r w:rsidRPr="00E063CE">
        <w:t xml:space="preserve">Ejendommen er beliggende i område </w:t>
      </w:r>
      <w:r w:rsidR="00916CE3">
        <w:t xml:space="preserve">uden </w:t>
      </w:r>
      <w:r w:rsidRPr="00E063CE">
        <w:t>særlige landskabelige interesser.</w:t>
      </w:r>
      <w:r>
        <w:t xml:space="preserve"> </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83" w:name="_Toc152064166"/>
      <w:r>
        <w:t>E.3 Kompetente ekspert</w:t>
      </w:r>
      <w:bookmarkEnd w:id="83"/>
    </w:p>
    <w:p w14:paraId="2DF19F67" w14:textId="77777777" w:rsidR="0003188F" w:rsidRPr="000E1109" w:rsidRDefault="0003188F" w:rsidP="0003188F">
      <w:r>
        <w:t xml:space="preserve">Miljøkonsekvensrapporten er udarbejdet af Cand.scient Jakob Altenborg fra Miljø &amp; Natur Landbrugsrådgivning. </w:t>
      </w:r>
    </w:p>
    <w:p w14:paraId="667CADA9" w14:textId="667F575A" w:rsidR="0003188F" w:rsidRDefault="0003188F" w:rsidP="0003188F">
      <w:pPr>
        <w:pStyle w:val="Overskrift1"/>
      </w:pPr>
      <w:bookmarkStart w:id="84" w:name="_Toc152064167"/>
      <w:r>
        <w:t>F.1-a Husdyrbrugets placering</w:t>
      </w:r>
      <w:bookmarkEnd w:id="84"/>
    </w:p>
    <w:p w14:paraId="3E46FB6D" w14:textId="4ACF0095" w:rsidR="00616E8A" w:rsidRDefault="00616E8A" w:rsidP="00616E8A">
      <w:r>
        <w:t>Der henvises til punkt B.4</w:t>
      </w:r>
    </w:p>
    <w:p w14:paraId="521593E3" w14:textId="293869B5" w:rsidR="00616E8A" w:rsidRDefault="00616E8A" w:rsidP="00616E8A">
      <w:pPr>
        <w:pStyle w:val="Overskrift1"/>
      </w:pPr>
      <w:bookmarkStart w:id="85" w:name="_Toc152064168"/>
      <w:r>
        <w:t>F.1-b Fysiske karakteristika</w:t>
      </w:r>
      <w:bookmarkEnd w:id="85"/>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86" w:name="_Toc152064169"/>
      <w:r>
        <w:t>F.1-</w:t>
      </w:r>
      <w:r w:rsidR="00616E8A">
        <w:t>c  Energibehov og forbrug</w:t>
      </w:r>
      <w:bookmarkEnd w:id="86"/>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87" w:name="_Toc152064170"/>
      <w:r>
        <w:t>F.1-d Reststoffer og emissioner</w:t>
      </w:r>
      <w:bookmarkEnd w:id="87"/>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88" w:name="_Toc152064171"/>
      <w:r>
        <w:t>F.2 Rimelige alternativer</w:t>
      </w:r>
      <w:bookmarkEnd w:id="88"/>
    </w:p>
    <w:p w14:paraId="3FDB240E" w14:textId="0091B42E" w:rsidR="009B418E" w:rsidRDefault="00916CE3" w:rsidP="007A20FF">
      <w:r>
        <w:t>Godkendelsen er udelukkende en godkendelse efter stipladsmodellen og der er derfor ikke vurderet på alternativer</w:t>
      </w:r>
      <w:r w:rsidR="008A0EC2">
        <w:t>. Eneste alternativ er referencescenariet.</w:t>
      </w:r>
    </w:p>
    <w:p w14:paraId="65B3AC90" w14:textId="38F00DBE" w:rsidR="00DD49BB" w:rsidRDefault="00DD49BB" w:rsidP="007A20FF"/>
    <w:p w14:paraId="6C4C0E68" w14:textId="0893B46C" w:rsidR="00DD49BB" w:rsidRDefault="00DD49BB" w:rsidP="007A20FF">
      <w:r>
        <w:t>Der er ligeledes vurderet på alternativer til ammoniakreduktion.</w:t>
      </w:r>
      <w:r w:rsidR="00585AE7">
        <w:t xml:space="preserve"> </w:t>
      </w:r>
      <w:r w:rsidR="00EE5700">
        <w:t>Anlægget overholder BAT kravene til udledning af ammoniak og derfor er der ikke anvendt yderligere virkemidler til reduktion af ammoniak.</w:t>
      </w:r>
      <w:r>
        <w:t xml:space="preserve"> </w:t>
      </w:r>
    </w:p>
    <w:p w14:paraId="44C3FB14" w14:textId="02D4F876" w:rsidR="009B418E" w:rsidRDefault="009B418E" w:rsidP="009B418E">
      <w:pPr>
        <w:pStyle w:val="Overskrift1"/>
      </w:pPr>
      <w:bookmarkStart w:id="89" w:name="_Toc152064172"/>
      <w:r>
        <w:t>F.3 Referencescenarie</w:t>
      </w:r>
      <w:bookmarkEnd w:id="89"/>
    </w:p>
    <w:p w14:paraId="7278D470" w14:textId="547B69DB" w:rsidR="007D4BEE" w:rsidRDefault="009B418E" w:rsidP="00585AE7">
      <w:r>
        <w:t xml:space="preserve">Referencescenariet i den ansøgte produktion vurderes at være den eksisterende </w:t>
      </w:r>
      <w:r w:rsidR="00916CE3">
        <w:t>godkendelse</w:t>
      </w:r>
      <w:r>
        <w:t xml:space="preserve">. </w:t>
      </w:r>
      <w:r w:rsidR="007D4BEE">
        <w:t>En statisk tilstand er oftest ikke et udtryk for noget positivt, da de</w:t>
      </w:r>
      <w:r w:rsidR="00EE5700">
        <w:t>n</w:t>
      </w:r>
      <w:r w:rsidR="007D4BEE">
        <w:t xml:space="preserve"> er ensbetydende med at hjulene er gået i stå. Dette er også tilfældet i landbruget. Det er derfor uundgåeligt, at landbruget hele tiden ændres i takt med omgivelserne.</w:t>
      </w:r>
    </w:p>
    <w:p w14:paraId="207ABF41" w14:textId="77777777" w:rsidR="007D4BEE" w:rsidRDefault="007D4BEE" w:rsidP="007D4BEE">
      <w:pPr>
        <w:autoSpaceDE w:val="0"/>
        <w:autoSpaceDN w:val="0"/>
        <w:adjustRightInd w:val="0"/>
      </w:pPr>
    </w:p>
    <w:p w14:paraId="0E96C10B" w14:textId="2962BA5B" w:rsidR="007D4BEE" w:rsidRDefault="007D4BEE" w:rsidP="007D4BEE">
      <w:pPr>
        <w:autoSpaceDE w:val="0"/>
        <w:autoSpaceDN w:val="0"/>
        <w:adjustRightInd w:val="0"/>
      </w:pPr>
      <w:r>
        <w:lastRenderedPageBreak/>
        <w:t xml:space="preserve">I alle virksomheder er der løbende krav til at tilpasse og optimere driften efter markedsforholdene. Inden for landbrugserhvervet er det en realitet, at landmanden står over for faldende afregningspriser i forhold til inflationen samtidigt med, at omkostningerne stiger. Der skal således produceres et stadig stigende antal enheder for at overleve økonomisk. Derfor vil det være uundgåeligt, at produktionen løbende skal optimeres og udvides. Hvis produktionen ikke optimeres, smuldrer det økonomiske grundlag for virksomheden. Et konstant produktionsniveau er reelt en begyndende afvikling af produktionen med de personlige og samfundsmæssige konsekvenser, det giver. </w:t>
      </w:r>
    </w:p>
    <w:p w14:paraId="4B5FAAC6" w14:textId="7440F276" w:rsidR="009B418E" w:rsidRDefault="009B418E" w:rsidP="002E0D02">
      <w:pPr>
        <w:pStyle w:val="Overskrift1"/>
      </w:pPr>
      <w:bookmarkStart w:id="90" w:name="_Toc152064173"/>
      <w:r>
        <w:t>F.4</w:t>
      </w:r>
      <w:bookmarkEnd w:id="90"/>
      <w:r>
        <w:t xml:space="preserve"> </w:t>
      </w:r>
    </w:p>
    <w:p w14:paraId="4B331526" w14:textId="36C41F68" w:rsidR="00602AB4" w:rsidRDefault="00602AB4" w:rsidP="00602AB4">
      <w:r>
        <w:t>Generelt gælder for alle nedenstående forhold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A9F0DFB"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at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599E5A83"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sårbarhed for ammoniak. Det vurderes derfor at så længe sårbarhederne i forhold til ammoniak overholdes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husdyrproduktionen. Det er derfor en ikke uvæsentlig mængde klimagasser der udledes fra husdyrproduktionen. </w:t>
      </w:r>
    </w:p>
    <w:p w14:paraId="36A34B3B" w14:textId="77777777" w:rsidR="00704D49" w:rsidRDefault="00704D49" w:rsidP="002E0D02"/>
    <w:p w14:paraId="11F65493" w14:textId="797408C0" w:rsidR="00704D49" w:rsidRDefault="009F00EE" w:rsidP="002E0D02">
      <w:r>
        <w:lastRenderedPageBreak/>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 at den samlede produktion af fødevarer ikke kan forventes at falde i de kommende år</w:t>
      </w:r>
      <w:r w:rsidR="00602AB4">
        <w:t>,</w:t>
      </w:r>
      <w:r>
        <w:t xml:space="preserve"> som følge af befolkningstilvæksten. Derfor for at kunne vurdere effekten af en reduktion af klimagasser i dansk husdyrproduktion vil </w:t>
      </w:r>
      <w:r w:rsidR="00704D49">
        <w:t>det være nødvendigt at vurdere hvad evt. store krav til reduktion af klimagasser vil betyde af udflytning af husdyrproduktion til lande med mindre skrappe miljøkrav end de danske. Atmosfæren er ligeglad om klimagaserne kommer fra Danmark eller fra Polen.</w:t>
      </w:r>
    </w:p>
    <w:p w14:paraId="3FCB9B4F" w14:textId="77777777" w:rsidR="00704D49" w:rsidRDefault="00704D49" w:rsidP="002E0D02"/>
    <w:p w14:paraId="02060A7A" w14:textId="15F7794A" w:rsidR="00220829" w:rsidRDefault="00704D49" w:rsidP="002E0D02">
      <w:r>
        <w:t xml:space="preserve">Samlet vurderes husdyrbruget ikke at påvirke klimaet mere end et </w:t>
      </w:r>
      <w:r w:rsidR="00602AB4">
        <w:t xml:space="preserve">tilsvarende </w:t>
      </w:r>
      <w:r>
        <w:t>husdyrbrug i Danmark, og det vurderes at yderligere indgreb i forhold til klimaet, bør være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5483E88D" w14:textId="32B299A0" w:rsidR="00931D88" w:rsidRDefault="00220829" w:rsidP="002E0D02">
      <w:r>
        <w:t xml:space="preserve">Husdyrproduktionen er beliggende i et område </w:t>
      </w:r>
      <w:r w:rsidR="00795908">
        <w:t>uden</w:t>
      </w:r>
      <w:r>
        <w:t xml:space="preserve"> særlige landskabelige værdier </w:t>
      </w:r>
      <w:r w:rsidR="00795908">
        <w:t>og</w:t>
      </w:r>
      <w:r w:rsidR="00931D88">
        <w:t xml:space="preserve"> </w:t>
      </w:r>
      <w:r w:rsidR="008A0EC2">
        <w:t>udenfor kulturarv.</w:t>
      </w:r>
      <w:r w:rsidR="00585AE7">
        <w:t xml:space="preserve"> </w:t>
      </w:r>
    </w:p>
    <w:p w14:paraId="5A3D0F0F" w14:textId="743FED80" w:rsidR="00931D88" w:rsidRDefault="00931D88" w:rsidP="002E0D02"/>
    <w:p w14:paraId="53872CF4" w14:textId="0455B54F" w:rsidR="00931D88" w:rsidRDefault="00EE5700" w:rsidP="002E0D02">
      <w:r>
        <w:t>Der sker ingen ændringer på anlægget der betyder at det er relevant at foretage en landskabsvurdering. I</w:t>
      </w:r>
      <w:r w:rsidR="00931D88">
        <w:t xml:space="preserve"> afsnit B.4 </w:t>
      </w:r>
      <w:r>
        <w:t xml:space="preserve">er  anlæggets </w:t>
      </w:r>
      <w:r w:rsidR="00931D88">
        <w:t>placeringen vurderet i forhold til landskabet og kommuneplanens retningslinjer.</w:t>
      </w:r>
    </w:p>
    <w:p w14:paraId="4BA42C2F" w14:textId="77777777" w:rsidR="00931D88" w:rsidRDefault="00931D88" w:rsidP="002E0D02"/>
    <w:p w14:paraId="41CFC293" w14:textId="6E9669DA" w:rsidR="00220829" w:rsidRDefault="00220829" w:rsidP="002E0D02">
      <w:r>
        <w:t xml:space="preserve">Det vurderes </w:t>
      </w:r>
      <w:r w:rsidR="00931D88">
        <w:t>at der</w:t>
      </w:r>
      <w:r>
        <w:t xml:space="preserve"> ikke vil være en væsentlig påvirkning af disse forhold.</w:t>
      </w:r>
    </w:p>
    <w:p w14:paraId="7502F71C" w14:textId="407CDA58" w:rsidR="00220829" w:rsidRDefault="00220829" w:rsidP="00220829">
      <w:pPr>
        <w:pStyle w:val="Overskrift1"/>
      </w:pPr>
      <w:bookmarkStart w:id="91" w:name="_Toc152064174"/>
      <w:r>
        <w:t>F.5-a Anlæggelse og tilstedeværelse af husdyrbruget</w:t>
      </w:r>
      <w:bookmarkEnd w:id="91"/>
    </w:p>
    <w:p w14:paraId="10D132F8" w14:textId="32137DD0" w:rsidR="00220829" w:rsidRDefault="00795908" w:rsidP="002E0D02">
      <w:r>
        <w:t>Der er ingen a</w:t>
      </w:r>
      <w:r w:rsidR="007D4BEE">
        <w:t>nlægsfase</w:t>
      </w:r>
      <w:r>
        <w:t xml:space="preserve">. </w:t>
      </w:r>
      <w:r w:rsidR="007D4BEE">
        <w:t xml:space="preserve"> </w:t>
      </w:r>
    </w:p>
    <w:p w14:paraId="496BD786" w14:textId="49380E50" w:rsidR="00220829" w:rsidRDefault="00220829" w:rsidP="002E0D02"/>
    <w:p w14:paraId="0689FCB7" w14:textId="23362C84"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r w:rsidR="00A13922">
        <w:t xml:space="preserve"> Særligt ikke taget i betragtning</w:t>
      </w:r>
      <w:r w:rsidR="00585AE7">
        <w:t xml:space="preserve"> at </w:t>
      </w:r>
      <w:r w:rsidR="00AB6831">
        <w:t>gyllekølingen</w:t>
      </w:r>
      <w:r w:rsidR="00585AE7">
        <w:t xml:space="preserve"> reducere</w:t>
      </w:r>
      <w:r w:rsidR="003E5207">
        <w:t>r</w:t>
      </w:r>
      <w:r w:rsidR="00585AE7">
        <w:t xml:space="preserve"> udledningen af ammoniak </w:t>
      </w:r>
      <w:r w:rsidR="00931D88">
        <w:t xml:space="preserve">og lugt </w:t>
      </w:r>
      <w:r w:rsidR="00585AE7">
        <w:t>markant.</w:t>
      </w:r>
    </w:p>
    <w:p w14:paraId="003EB11A" w14:textId="01042492" w:rsidR="00220829" w:rsidRDefault="00220829" w:rsidP="00220829">
      <w:pPr>
        <w:pStyle w:val="Overskrift1"/>
      </w:pPr>
      <w:bookmarkStart w:id="92" w:name="_Toc152064175"/>
      <w:r>
        <w:t>F.5-b Brugen af naturressourcer</w:t>
      </w:r>
      <w:bookmarkEnd w:id="92"/>
    </w:p>
    <w:p w14:paraId="16FBB39B" w14:textId="7A3AB1F2" w:rsidR="00220829" w:rsidRDefault="00220829" w:rsidP="002E0D02">
      <w:r>
        <w:t>Brugen af naturressourcer begrænser sig til vandforbrug til drikkevand. Der er indført miljøledelse på husdyrbruget og som en naturlig del heraf sker der en løbende monitering af vandforbruget. Vandressourcen er i øvrigt ikke begrænset i området.</w:t>
      </w:r>
      <w:r w:rsidR="00602AB4">
        <w:t xml:space="preserve"> Det vurderes derfor at der ikke vil være en påvirkning af vandressourcen.</w:t>
      </w:r>
      <w:r>
        <w:t xml:space="preserve"> </w:t>
      </w:r>
    </w:p>
    <w:p w14:paraId="54CA0A00" w14:textId="51BB5E2D" w:rsidR="00220829" w:rsidRDefault="00220829" w:rsidP="00220829">
      <w:pPr>
        <w:pStyle w:val="Overskrift1"/>
      </w:pPr>
      <w:bookmarkStart w:id="93" w:name="_Toc152064176"/>
      <w:r>
        <w:t>F.5-</w:t>
      </w:r>
      <w:r w:rsidR="00E70E27">
        <w:t>c Emission af forurenende stoffer</w:t>
      </w:r>
      <w:bookmarkEnd w:id="93"/>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94" w:name="_Toc152064177"/>
      <w:r>
        <w:lastRenderedPageBreak/>
        <w:t>F.5-d Faren for sundhed, kulturarv og miljø</w:t>
      </w:r>
      <w:bookmarkEnd w:id="94"/>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95" w:name="_Toc152064178"/>
      <w:r>
        <w:t>F.5-e Kumulation</w:t>
      </w:r>
      <w:bookmarkEnd w:id="95"/>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96" w:name="_Toc152064179"/>
      <w:r>
        <w:t>F.5-f Indvirkning på klimaet</w:t>
      </w:r>
      <w:bookmarkEnd w:id="96"/>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97" w:name="_Toc152064180"/>
      <w:r>
        <w:t>F.5-g Anvendte teknologier</w:t>
      </w:r>
      <w:bookmarkEnd w:id="97"/>
    </w:p>
    <w:p w14:paraId="2DBEFB44" w14:textId="1CC28C71" w:rsidR="00EE5700" w:rsidRDefault="00EE5700" w:rsidP="00AD30AF">
      <w:r>
        <w:t>I stald 6 er der delvist spaltegulv hvilket reducerer ammoniakemissionen. I øvrigt anvendes der ingen teknologier til reduktion af ammoniak.</w:t>
      </w:r>
    </w:p>
    <w:p w14:paraId="6EFF8753" w14:textId="25610523" w:rsidR="00D73C32" w:rsidRDefault="00D73C32" w:rsidP="00D73C32">
      <w:pPr>
        <w:pStyle w:val="Overskrift1"/>
      </w:pPr>
      <w:bookmarkStart w:id="98" w:name="_Toc152064181"/>
      <w:r>
        <w:t>F.6 Metoder eller beviser</w:t>
      </w:r>
      <w:bookmarkEnd w:id="98"/>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99" w:name="_Toc152064182"/>
      <w:r>
        <w:t>F.7 Påtænkte foranstaltninger</w:t>
      </w:r>
      <w:bookmarkEnd w:id="99"/>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100" w:name="_Toc152064183"/>
      <w:r>
        <w:t>F.8 Større ulykker og katastrofer</w:t>
      </w:r>
      <w:bookmarkEnd w:id="100"/>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1D780F86" w:rsidR="002E7A8E" w:rsidRDefault="002E7A8E" w:rsidP="002E0D02">
      <w:r>
        <w:t xml:space="preserve">Den største risiko for større skade på miljøet vurderes at være brud på gylletank. I den forbindelse vil en større mængde gylle kunne forurene vandmiljøet. Risikoen for brud på gyllebeholder vurderes at være meget lille. Gyllebeholderne kontrolleres således hvert 10. år for holdbarhed og stand, og 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101" w:name="_Toc152064184"/>
      <w:r>
        <w:lastRenderedPageBreak/>
        <w:t>F.9 Ikke teknisk resume</w:t>
      </w:r>
      <w:bookmarkEnd w:id="101"/>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102" w:name="_Toc152064185"/>
      <w:r>
        <w:t>F.10</w:t>
      </w:r>
      <w:r w:rsidR="0035498E">
        <w:t xml:space="preserve"> Referenceliste</w:t>
      </w:r>
      <w:bookmarkEnd w:id="102"/>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debat indlæg i Altinget.dk: </w:t>
      </w:r>
      <w:r w:rsidRPr="009F00EE">
        <w:t>Forskere: Reduktion i drivhusgasser fra landbruget er "tæt knyttet til husdyr­produktion"</w:t>
      </w:r>
    </w:p>
    <w:p w14:paraId="65A98EF9" w14:textId="34DEDDBE" w:rsidR="00BE4D74" w:rsidRDefault="00BE4D74" w:rsidP="002E0D02"/>
    <w:p w14:paraId="64EDA274" w14:textId="7C884BF9" w:rsidR="00BE4D74" w:rsidRDefault="00BE4D74" w:rsidP="002E0D02">
      <w:r>
        <w:t>Sven G. Sommer et al. Aktuel videnskab 5, 2007: Drivhusgasser og husdyrproduktion</w:t>
      </w:r>
    </w:p>
    <w:p w14:paraId="2A671DD5" w14:textId="47A2B2C7" w:rsidR="00D75930" w:rsidRDefault="00D75930">
      <w:pPr>
        <w:spacing w:line="240" w:lineRule="auto"/>
      </w:pPr>
      <w:r>
        <w:br w:type="page"/>
      </w:r>
    </w:p>
    <w:p w14:paraId="47B15E26" w14:textId="39E238A0" w:rsidR="00341A74" w:rsidRDefault="00D75930" w:rsidP="00D75930">
      <w:pPr>
        <w:pStyle w:val="Overskrift1"/>
      </w:pPr>
      <w:bookmarkStart w:id="103" w:name="_Toc152064186"/>
      <w:r>
        <w:lastRenderedPageBreak/>
        <w:t>Appendix 1</w:t>
      </w:r>
      <w:bookmarkEnd w:id="103"/>
    </w:p>
    <w:p w14:paraId="36A32393" w14:textId="2B9882E3" w:rsidR="00D75930" w:rsidRDefault="00D75930" w:rsidP="00D75930"/>
    <w:p w14:paraId="3C69BD49" w14:textId="273D299B" w:rsidR="007A35F3" w:rsidRDefault="00A72243" w:rsidP="00D75930">
      <w:r>
        <w:t>Stald 1</w:t>
      </w:r>
    </w:p>
    <w:p w14:paraId="5A2EB500" w14:textId="77777777" w:rsidR="00A72243" w:rsidRDefault="00A72243" w:rsidP="00D75930"/>
    <w:p w14:paraId="2DE1EA31" w14:textId="2C72EBB2" w:rsidR="00A72243" w:rsidRDefault="00A72243" w:rsidP="00D75930">
      <w:r>
        <w:t>32 stier á 4,5x2,25</w:t>
      </w:r>
      <w:r>
        <w:tab/>
      </w:r>
      <w:r>
        <w:tab/>
        <w:t>= 324 m</w:t>
      </w:r>
      <w:r>
        <w:rPr>
          <w:vertAlign w:val="superscript"/>
        </w:rPr>
        <w:t>2</w:t>
      </w:r>
    </w:p>
    <w:p w14:paraId="67F9E477" w14:textId="77777777" w:rsidR="00A72243" w:rsidRDefault="00A72243" w:rsidP="00D75930"/>
    <w:p w14:paraId="43EA2AD8" w14:textId="736EFB00" w:rsidR="00A72243" w:rsidRDefault="00A72243" w:rsidP="00D75930">
      <w:r>
        <w:t>Stald 2</w:t>
      </w:r>
    </w:p>
    <w:p w14:paraId="33EAB7FB" w14:textId="77777777" w:rsidR="00A72243" w:rsidRDefault="00A72243" w:rsidP="00D75930"/>
    <w:p w14:paraId="0EB10A85" w14:textId="4480855B" w:rsidR="00A72243" w:rsidRDefault="00A72243" w:rsidP="00D75930">
      <w:r>
        <w:t>40 stier á 4,45x1,7</w:t>
      </w:r>
      <w:r>
        <w:tab/>
      </w:r>
      <w:r>
        <w:tab/>
        <w:t>= 303 m</w:t>
      </w:r>
      <w:r>
        <w:rPr>
          <w:vertAlign w:val="superscript"/>
        </w:rPr>
        <w:t>2</w:t>
      </w:r>
    </w:p>
    <w:p w14:paraId="459DE144" w14:textId="77777777" w:rsidR="00A72243" w:rsidRDefault="00A72243" w:rsidP="00D75930"/>
    <w:p w14:paraId="73BBC06D" w14:textId="1C03E1AF" w:rsidR="00A72243" w:rsidRDefault="00A72243" w:rsidP="00D75930">
      <w:r>
        <w:t>Stald 3</w:t>
      </w:r>
    </w:p>
    <w:p w14:paraId="7AC023EF" w14:textId="77777777" w:rsidR="00A72243" w:rsidRDefault="00A72243" w:rsidP="00D75930"/>
    <w:p w14:paraId="1234A9B6" w14:textId="3C05070E" w:rsidR="00A72243" w:rsidRDefault="00A72243" w:rsidP="00D75930">
      <w:r>
        <w:t>12 stier á 5,68x2</w:t>
      </w:r>
      <w:r>
        <w:tab/>
      </w:r>
      <w:r>
        <w:tab/>
        <w:t>= 136,3</w:t>
      </w:r>
    </w:p>
    <w:p w14:paraId="32F60952" w14:textId="535B9E8D" w:rsidR="00A72243" w:rsidRDefault="00A72243" w:rsidP="00D75930">
      <w:r>
        <w:t>4 stier á 5,68x1,9</w:t>
      </w:r>
      <w:r>
        <w:tab/>
      </w:r>
      <w:r>
        <w:tab/>
        <w:t>= 43,2</w:t>
      </w:r>
    </w:p>
    <w:p w14:paraId="7D0FF405" w14:textId="29274831" w:rsidR="00A72243" w:rsidRDefault="00A72243" w:rsidP="00D75930">
      <w:r>
        <w:t>I alt</w:t>
      </w:r>
      <w:r>
        <w:tab/>
      </w:r>
      <w:r>
        <w:tab/>
      </w:r>
      <w:r>
        <w:tab/>
        <w:t>= 180 m</w:t>
      </w:r>
      <w:r>
        <w:rPr>
          <w:vertAlign w:val="superscript"/>
        </w:rPr>
        <w:t>2</w:t>
      </w:r>
    </w:p>
    <w:p w14:paraId="74542D34" w14:textId="77777777" w:rsidR="00A72243" w:rsidRDefault="00A72243" w:rsidP="00D75930"/>
    <w:p w14:paraId="121CABFE" w14:textId="002A1E43" w:rsidR="00A72243" w:rsidRDefault="00A72243" w:rsidP="00D75930">
      <w:r>
        <w:t>Stald 4 og 5</w:t>
      </w:r>
    </w:p>
    <w:p w14:paraId="6BC310F8" w14:textId="77777777" w:rsidR="00A72243" w:rsidRDefault="00A72243" w:rsidP="00D75930"/>
    <w:p w14:paraId="7D3A4AB7" w14:textId="4A5D2AF3" w:rsidR="00A72243" w:rsidRDefault="00A72243" w:rsidP="00D75930">
      <w:r>
        <w:t>Vær obs på at skitsen kun viser en af to stalde. Stalde er identiske.</w:t>
      </w:r>
    </w:p>
    <w:p w14:paraId="56690A09" w14:textId="77777777" w:rsidR="00A72243" w:rsidRDefault="00A72243" w:rsidP="00D75930"/>
    <w:p w14:paraId="67303320" w14:textId="7963D44D" w:rsidR="00A72243" w:rsidRDefault="00A72243" w:rsidP="00D75930">
      <w:r>
        <w:t>64 stier á 4,75x2</w:t>
      </w:r>
      <w:r>
        <w:tab/>
      </w:r>
      <w:r>
        <w:tab/>
        <w:t>= 608 m</w:t>
      </w:r>
      <w:r>
        <w:rPr>
          <w:vertAlign w:val="superscript"/>
        </w:rPr>
        <w:t>2</w:t>
      </w:r>
    </w:p>
    <w:p w14:paraId="4695C3B6" w14:textId="77777777" w:rsidR="00A72243" w:rsidRDefault="00A72243" w:rsidP="00D75930"/>
    <w:p w14:paraId="68B4F21C" w14:textId="3DB6358A" w:rsidR="00A72243" w:rsidRDefault="00A72243" w:rsidP="00D75930">
      <w:r>
        <w:t>Stald 6</w:t>
      </w:r>
    </w:p>
    <w:p w14:paraId="74334EC8" w14:textId="77777777" w:rsidR="00A72243" w:rsidRDefault="00A72243" w:rsidP="00D75930"/>
    <w:p w14:paraId="28A3693E" w14:textId="7B5692FC" w:rsidR="00A72243" w:rsidRDefault="00A72243" w:rsidP="00D75930">
      <w:r>
        <w:t>2 stier á 9,05x4,95</w:t>
      </w:r>
      <w:r>
        <w:tab/>
      </w:r>
      <w:r>
        <w:tab/>
        <w:t>= 89,6</w:t>
      </w:r>
    </w:p>
    <w:p w14:paraId="33691AD8" w14:textId="558E5DDF" w:rsidR="00A72243" w:rsidRDefault="00A72243" w:rsidP="00D75930">
      <w:r>
        <w:t>1 sti á 9,05x2,06</w:t>
      </w:r>
      <w:r>
        <w:tab/>
      </w:r>
      <w:r>
        <w:tab/>
        <w:t>= 18,6</w:t>
      </w:r>
    </w:p>
    <w:p w14:paraId="04D7669C" w14:textId="605D37A1" w:rsidR="00A72243" w:rsidRDefault="00A72243" w:rsidP="00D75930">
      <w:r>
        <w:t>6 stier á 2,45x1,65</w:t>
      </w:r>
      <w:r>
        <w:tab/>
      </w:r>
      <w:r>
        <w:tab/>
        <w:t>= 24,25</w:t>
      </w:r>
    </w:p>
    <w:p w14:paraId="7DA52D2D" w14:textId="77777777" w:rsidR="00A72243" w:rsidRDefault="00A72243" w:rsidP="00D75930"/>
    <w:p w14:paraId="0C45C425" w14:textId="108F62B2" w:rsidR="00A72243" w:rsidRPr="00A72243" w:rsidRDefault="00A72243" w:rsidP="00D75930">
      <w:r>
        <w:t xml:space="preserve">I alt </w:t>
      </w:r>
      <w:r>
        <w:tab/>
      </w:r>
      <w:r>
        <w:tab/>
      </w:r>
      <w:r>
        <w:tab/>
        <w:t>= 133 m</w:t>
      </w:r>
      <w:r>
        <w:rPr>
          <w:vertAlign w:val="superscript"/>
        </w:rPr>
        <w:t>2</w:t>
      </w:r>
    </w:p>
    <w:sectPr w:rsidR="00A72243" w:rsidRPr="00A72243" w:rsidSect="007432EB">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F2FD" w14:textId="77777777" w:rsidR="0075106B" w:rsidRDefault="0075106B" w:rsidP="00A317E7">
      <w:r>
        <w:separator/>
      </w:r>
    </w:p>
  </w:endnote>
  <w:endnote w:type="continuationSeparator" w:id="0">
    <w:p w14:paraId="321F2E27" w14:textId="77777777" w:rsidR="0075106B" w:rsidRDefault="0075106B"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27B" w14:textId="77777777" w:rsidR="007839F3" w:rsidRDefault="007839F3" w:rsidP="00A317E7">
    <w:pPr>
      <w:pStyle w:val="Sidefod"/>
    </w:pPr>
    <w:r>
      <w:fldChar w:fldCharType="begin"/>
    </w:r>
    <w:r>
      <w:instrText xml:space="preserve"> PAGE   \* MERGEFORMAT </w:instrText>
    </w:r>
    <w:r>
      <w:fldChar w:fldCharType="separate"/>
    </w:r>
    <w:r>
      <w:rPr>
        <w:noProof/>
      </w:rPr>
      <w:t>12</w:t>
    </w:r>
    <w:r>
      <w:fldChar w:fldCharType="end"/>
    </w:r>
  </w:p>
  <w:p w14:paraId="15958784" w14:textId="77777777" w:rsidR="007839F3" w:rsidRDefault="007839F3"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EC3" w14:textId="77777777" w:rsidR="007839F3" w:rsidRDefault="007839F3" w:rsidP="00A317E7">
    <w:pPr>
      <w:pStyle w:val="Sidefod"/>
    </w:pPr>
    <w:r>
      <w:t>Byrumvej 30, 9940 Læsø - Mobil 26 25 97 91 - Email: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DD72" w14:textId="77777777" w:rsidR="0075106B" w:rsidRDefault="0075106B" w:rsidP="00A317E7">
      <w:r>
        <w:separator/>
      </w:r>
    </w:p>
  </w:footnote>
  <w:footnote w:type="continuationSeparator" w:id="0">
    <w:p w14:paraId="726134FE" w14:textId="77777777" w:rsidR="0075106B" w:rsidRDefault="0075106B"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638"/>
    </w:tblGrid>
    <w:tr w:rsidR="007839F3" w14:paraId="18F3E2C9" w14:textId="77777777" w:rsidTr="00664C86">
      <w:trPr>
        <w:jc w:val="center"/>
      </w:trPr>
      <w:tc>
        <w:tcPr>
          <w:tcW w:w="9778" w:type="dxa"/>
        </w:tcPr>
        <w:p w14:paraId="0074B943" w14:textId="1CBA9320" w:rsidR="007839F3" w:rsidRDefault="007839F3" w:rsidP="00034A7F">
          <w:pPr>
            <w:pStyle w:val="Sidehoved"/>
            <w:jc w:val="center"/>
          </w:pPr>
          <w:r>
            <w:t xml:space="preserve">Ansøgning nr. </w:t>
          </w:r>
          <w:r w:rsidR="00B141CE">
            <w:t>242701</w:t>
          </w:r>
          <w:r>
            <w:t xml:space="preserve">, </w:t>
          </w:r>
          <w:r w:rsidR="00B141CE">
            <w:t>Bjarne Bak</w:t>
          </w:r>
          <w:r>
            <w:t xml:space="preserve">, </w:t>
          </w:r>
          <w:r w:rsidR="00B141CE">
            <w:t>Hedeageren 5, 9230 Svenstrup</w:t>
          </w:r>
        </w:p>
      </w:tc>
    </w:tr>
  </w:tbl>
  <w:p w14:paraId="5F4FE946" w14:textId="77777777" w:rsidR="007839F3" w:rsidRDefault="007839F3"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8D8" w14:textId="77777777" w:rsidR="007839F3" w:rsidRDefault="007839F3" w:rsidP="00565ECE">
    <w:pPr>
      <w:pStyle w:val="Sidehoved"/>
      <w:spacing w:line="240" w:lineRule="auto"/>
    </w:pPr>
    <w:r>
      <w:t xml:space="preserve">                                                       </w:t>
    </w:r>
    <w:r>
      <w:tab/>
      <w:t xml:space="preserve">                                                           </w:t>
    </w:r>
  </w:p>
  <w:p w14:paraId="3CE893D4" w14:textId="3838EAE5" w:rsidR="007839F3" w:rsidRDefault="007839F3"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64"/>
    <w:multiLevelType w:val="hybridMultilevel"/>
    <w:tmpl w:val="AD5E9F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420B6F"/>
    <w:multiLevelType w:val="hybridMultilevel"/>
    <w:tmpl w:val="5C802F9A"/>
    <w:lvl w:ilvl="0" w:tplc="D78A536A">
      <w:start w:val="17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8"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323968235">
    <w:abstractNumId w:val="34"/>
  </w:num>
  <w:num w:numId="2" w16cid:durableId="1451240200">
    <w:abstractNumId w:val="39"/>
  </w:num>
  <w:num w:numId="3" w16cid:durableId="1710953665">
    <w:abstractNumId w:val="15"/>
  </w:num>
  <w:num w:numId="4" w16cid:durableId="833371657">
    <w:abstractNumId w:val="9"/>
  </w:num>
  <w:num w:numId="5" w16cid:durableId="384108334">
    <w:abstractNumId w:val="29"/>
  </w:num>
  <w:num w:numId="6" w16cid:durableId="77022403">
    <w:abstractNumId w:val="1"/>
  </w:num>
  <w:num w:numId="7" w16cid:durableId="1834757260">
    <w:abstractNumId w:val="4"/>
  </w:num>
  <w:num w:numId="8" w16cid:durableId="1400904895">
    <w:abstractNumId w:val="7"/>
  </w:num>
  <w:num w:numId="9" w16cid:durableId="1860850168">
    <w:abstractNumId w:val="41"/>
  </w:num>
  <w:num w:numId="10" w16cid:durableId="1943339767">
    <w:abstractNumId w:val="14"/>
  </w:num>
  <w:num w:numId="11" w16cid:durableId="998996941">
    <w:abstractNumId w:val="28"/>
  </w:num>
  <w:num w:numId="12" w16cid:durableId="449127861">
    <w:abstractNumId w:val="37"/>
  </w:num>
  <w:num w:numId="13" w16cid:durableId="1758745587">
    <w:abstractNumId w:val="3"/>
  </w:num>
  <w:num w:numId="14" w16cid:durableId="397245312">
    <w:abstractNumId w:val="8"/>
  </w:num>
  <w:num w:numId="15" w16cid:durableId="988439230">
    <w:abstractNumId w:val="19"/>
  </w:num>
  <w:num w:numId="16" w16cid:durableId="1213813531">
    <w:abstractNumId w:val="26"/>
  </w:num>
  <w:num w:numId="17" w16cid:durableId="434715087">
    <w:abstractNumId w:val="30"/>
  </w:num>
  <w:num w:numId="18" w16cid:durableId="1490363057">
    <w:abstractNumId w:val="16"/>
  </w:num>
  <w:num w:numId="19" w16cid:durableId="1733036202">
    <w:abstractNumId w:val="5"/>
  </w:num>
  <w:num w:numId="20" w16cid:durableId="817069581">
    <w:abstractNumId w:val="13"/>
  </w:num>
  <w:num w:numId="21" w16cid:durableId="1763140556">
    <w:abstractNumId w:val="11"/>
  </w:num>
  <w:num w:numId="22" w16cid:durableId="611673844">
    <w:abstractNumId w:val="20"/>
  </w:num>
  <w:num w:numId="23" w16cid:durableId="1195920848">
    <w:abstractNumId w:val="22"/>
  </w:num>
  <w:num w:numId="24" w16cid:durableId="1164008488">
    <w:abstractNumId w:val="18"/>
  </w:num>
  <w:num w:numId="25" w16cid:durableId="1964146233">
    <w:abstractNumId w:val="32"/>
  </w:num>
  <w:num w:numId="26" w16cid:durableId="783689272">
    <w:abstractNumId w:val="11"/>
  </w:num>
  <w:num w:numId="27" w16cid:durableId="716129488">
    <w:abstractNumId w:val="21"/>
  </w:num>
  <w:num w:numId="28" w16cid:durableId="153188815">
    <w:abstractNumId w:val="23"/>
  </w:num>
  <w:num w:numId="29" w16cid:durableId="880170217">
    <w:abstractNumId w:val="6"/>
  </w:num>
  <w:num w:numId="30" w16cid:durableId="1135214968">
    <w:abstractNumId w:val="38"/>
  </w:num>
  <w:num w:numId="31" w16cid:durableId="2083789840">
    <w:abstractNumId w:val="31"/>
  </w:num>
  <w:num w:numId="32" w16cid:durableId="1158617531">
    <w:abstractNumId w:val="24"/>
  </w:num>
  <w:num w:numId="33" w16cid:durableId="1105881021">
    <w:abstractNumId w:val="36"/>
  </w:num>
  <w:num w:numId="34" w16cid:durableId="659427984">
    <w:abstractNumId w:val="42"/>
  </w:num>
  <w:num w:numId="35" w16cid:durableId="146362932">
    <w:abstractNumId w:val="25"/>
  </w:num>
  <w:num w:numId="36" w16cid:durableId="545525279">
    <w:abstractNumId w:val="2"/>
  </w:num>
  <w:num w:numId="37" w16cid:durableId="1583955489">
    <w:abstractNumId w:val="0"/>
  </w:num>
  <w:num w:numId="38" w16cid:durableId="1582913886">
    <w:abstractNumId w:val="40"/>
  </w:num>
  <w:num w:numId="39" w16cid:durableId="2034500056">
    <w:abstractNumId w:val="43"/>
  </w:num>
  <w:num w:numId="40" w16cid:durableId="231744026">
    <w:abstractNumId w:val="35"/>
  </w:num>
  <w:num w:numId="41" w16cid:durableId="2146853246">
    <w:abstractNumId w:val="12"/>
  </w:num>
  <w:num w:numId="42" w16cid:durableId="1270625341">
    <w:abstractNumId w:val="10"/>
  </w:num>
  <w:num w:numId="43" w16cid:durableId="671104575">
    <w:abstractNumId w:val="27"/>
  </w:num>
  <w:num w:numId="44" w16cid:durableId="1333751334">
    <w:abstractNumId w:val="33"/>
  </w:num>
  <w:num w:numId="45" w16cid:durableId="932595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1A17"/>
    <w:rsid w:val="00002BF3"/>
    <w:rsid w:val="0000554F"/>
    <w:rsid w:val="000067D6"/>
    <w:rsid w:val="00007B67"/>
    <w:rsid w:val="00014D27"/>
    <w:rsid w:val="000151CB"/>
    <w:rsid w:val="00017D62"/>
    <w:rsid w:val="00021FAE"/>
    <w:rsid w:val="00021FF7"/>
    <w:rsid w:val="00024F30"/>
    <w:rsid w:val="000273B5"/>
    <w:rsid w:val="0003188F"/>
    <w:rsid w:val="00032694"/>
    <w:rsid w:val="000340F2"/>
    <w:rsid w:val="00034A7F"/>
    <w:rsid w:val="00034C6A"/>
    <w:rsid w:val="00034D7B"/>
    <w:rsid w:val="00035781"/>
    <w:rsid w:val="00035DCD"/>
    <w:rsid w:val="00036320"/>
    <w:rsid w:val="00040B4A"/>
    <w:rsid w:val="00041C5B"/>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4720"/>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C50"/>
    <w:rsid w:val="00086DE0"/>
    <w:rsid w:val="000905F4"/>
    <w:rsid w:val="00091228"/>
    <w:rsid w:val="000916E1"/>
    <w:rsid w:val="00092066"/>
    <w:rsid w:val="00092728"/>
    <w:rsid w:val="0009361E"/>
    <w:rsid w:val="00093E5A"/>
    <w:rsid w:val="00093F9F"/>
    <w:rsid w:val="000978C9"/>
    <w:rsid w:val="00097BBE"/>
    <w:rsid w:val="00097E47"/>
    <w:rsid w:val="000A157D"/>
    <w:rsid w:val="000A1B84"/>
    <w:rsid w:val="000A54A0"/>
    <w:rsid w:val="000A59BD"/>
    <w:rsid w:val="000B0B5B"/>
    <w:rsid w:val="000B2D3D"/>
    <w:rsid w:val="000B36A9"/>
    <w:rsid w:val="000B7915"/>
    <w:rsid w:val="000B7B05"/>
    <w:rsid w:val="000C2523"/>
    <w:rsid w:val="000C2BD4"/>
    <w:rsid w:val="000C39E5"/>
    <w:rsid w:val="000C518C"/>
    <w:rsid w:val="000C6087"/>
    <w:rsid w:val="000C795C"/>
    <w:rsid w:val="000D0DD0"/>
    <w:rsid w:val="000D15C6"/>
    <w:rsid w:val="000D20F3"/>
    <w:rsid w:val="000D2EE1"/>
    <w:rsid w:val="000D4B8D"/>
    <w:rsid w:val="000D4D01"/>
    <w:rsid w:val="000D5251"/>
    <w:rsid w:val="000D57A7"/>
    <w:rsid w:val="000D59C8"/>
    <w:rsid w:val="000D772C"/>
    <w:rsid w:val="000E043F"/>
    <w:rsid w:val="000E0A27"/>
    <w:rsid w:val="000E0A34"/>
    <w:rsid w:val="000E1109"/>
    <w:rsid w:val="000E33E7"/>
    <w:rsid w:val="000E423B"/>
    <w:rsid w:val="000E437E"/>
    <w:rsid w:val="000E47C8"/>
    <w:rsid w:val="000E585B"/>
    <w:rsid w:val="000E586C"/>
    <w:rsid w:val="000E5BCE"/>
    <w:rsid w:val="000F026D"/>
    <w:rsid w:val="000F16A1"/>
    <w:rsid w:val="000F1CEB"/>
    <w:rsid w:val="000F2359"/>
    <w:rsid w:val="000F2813"/>
    <w:rsid w:val="000F2E7F"/>
    <w:rsid w:val="000F6D21"/>
    <w:rsid w:val="000F7382"/>
    <w:rsid w:val="000F7526"/>
    <w:rsid w:val="000F7881"/>
    <w:rsid w:val="001013B6"/>
    <w:rsid w:val="00101ADA"/>
    <w:rsid w:val="001040C9"/>
    <w:rsid w:val="001048A8"/>
    <w:rsid w:val="0010687A"/>
    <w:rsid w:val="001068D4"/>
    <w:rsid w:val="00107B05"/>
    <w:rsid w:val="001101D5"/>
    <w:rsid w:val="00110516"/>
    <w:rsid w:val="00111312"/>
    <w:rsid w:val="0011238B"/>
    <w:rsid w:val="00113DA7"/>
    <w:rsid w:val="00114574"/>
    <w:rsid w:val="00114EBC"/>
    <w:rsid w:val="00115764"/>
    <w:rsid w:val="00115E19"/>
    <w:rsid w:val="00116F12"/>
    <w:rsid w:val="001201AB"/>
    <w:rsid w:val="001209BD"/>
    <w:rsid w:val="00121237"/>
    <w:rsid w:val="001212E0"/>
    <w:rsid w:val="00121730"/>
    <w:rsid w:val="001226A1"/>
    <w:rsid w:val="00123F83"/>
    <w:rsid w:val="00124573"/>
    <w:rsid w:val="001264E7"/>
    <w:rsid w:val="00127422"/>
    <w:rsid w:val="0012755C"/>
    <w:rsid w:val="00130C93"/>
    <w:rsid w:val="00134A0F"/>
    <w:rsid w:val="00136431"/>
    <w:rsid w:val="00140DE7"/>
    <w:rsid w:val="00141E24"/>
    <w:rsid w:val="001423B2"/>
    <w:rsid w:val="001428CE"/>
    <w:rsid w:val="001431D2"/>
    <w:rsid w:val="00145936"/>
    <w:rsid w:val="00145DC1"/>
    <w:rsid w:val="00146D8D"/>
    <w:rsid w:val="001472DC"/>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51AE"/>
    <w:rsid w:val="00165D80"/>
    <w:rsid w:val="00166538"/>
    <w:rsid w:val="00167E47"/>
    <w:rsid w:val="00167F74"/>
    <w:rsid w:val="001717E2"/>
    <w:rsid w:val="00171BE7"/>
    <w:rsid w:val="0017238F"/>
    <w:rsid w:val="00173AC2"/>
    <w:rsid w:val="00173FE5"/>
    <w:rsid w:val="001745EC"/>
    <w:rsid w:val="0017553D"/>
    <w:rsid w:val="001762FB"/>
    <w:rsid w:val="00176A9E"/>
    <w:rsid w:val="0017772E"/>
    <w:rsid w:val="00177CA0"/>
    <w:rsid w:val="00181D67"/>
    <w:rsid w:val="00182B7F"/>
    <w:rsid w:val="00184C7F"/>
    <w:rsid w:val="0018530E"/>
    <w:rsid w:val="001853E2"/>
    <w:rsid w:val="00186656"/>
    <w:rsid w:val="001903E9"/>
    <w:rsid w:val="00190659"/>
    <w:rsid w:val="00191B72"/>
    <w:rsid w:val="001920BA"/>
    <w:rsid w:val="00192622"/>
    <w:rsid w:val="001A24F1"/>
    <w:rsid w:val="001A25A2"/>
    <w:rsid w:val="001A4096"/>
    <w:rsid w:val="001A4648"/>
    <w:rsid w:val="001A4E6B"/>
    <w:rsid w:val="001A5AF3"/>
    <w:rsid w:val="001A77D6"/>
    <w:rsid w:val="001A7BC0"/>
    <w:rsid w:val="001B1497"/>
    <w:rsid w:val="001B16C9"/>
    <w:rsid w:val="001B248E"/>
    <w:rsid w:val="001B24E3"/>
    <w:rsid w:val="001B5153"/>
    <w:rsid w:val="001B73B2"/>
    <w:rsid w:val="001B7964"/>
    <w:rsid w:val="001B7CAC"/>
    <w:rsid w:val="001C01D3"/>
    <w:rsid w:val="001C31FE"/>
    <w:rsid w:val="001C3391"/>
    <w:rsid w:val="001C3A2D"/>
    <w:rsid w:val="001C5F71"/>
    <w:rsid w:val="001C667A"/>
    <w:rsid w:val="001C728A"/>
    <w:rsid w:val="001C79D1"/>
    <w:rsid w:val="001D495C"/>
    <w:rsid w:val="001D4DAF"/>
    <w:rsid w:val="001D534B"/>
    <w:rsid w:val="001D6F85"/>
    <w:rsid w:val="001D788E"/>
    <w:rsid w:val="001D7FC9"/>
    <w:rsid w:val="001E02B7"/>
    <w:rsid w:val="001E2E43"/>
    <w:rsid w:val="001E37ED"/>
    <w:rsid w:val="001E3FB9"/>
    <w:rsid w:val="001E5F97"/>
    <w:rsid w:val="001E6085"/>
    <w:rsid w:val="001E6318"/>
    <w:rsid w:val="001E68C4"/>
    <w:rsid w:val="001E7D3A"/>
    <w:rsid w:val="001F095B"/>
    <w:rsid w:val="001F3DA9"/>
    <w:rsid w:val="001F42CD"/>
    <w:rsid w:val="001F5464"/>
    <w:rsid w:val="001F552C"/>
    <w:rsid w:val="001F5FC9"/>
    <w:rsid w:val="001F60E4"/>
    <w:rsid w:val="001F6937"/>
    <w:rsid w:val="001F73C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3F7F"/>
    <w:rsid w:val="002148D8"/>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1E74"/>
    <w:rsid w:val="00253368"/>
    <w:rsid w:val="002538BA"/>
    <w:rsid w:val="00253DED"/>
    <w:rsid w:val="0025437D"/>
    <w:rsid w:val="002556F4"/>
    <w:rsid w:val="002559F5"/>
    <w:rsid w:val="0025710B"/>
    <w:rsid w:val="00264B0F"/>
    <w:rsid w:val="002661C2"/>
    <w:rsid w:val="002666AB"/>
    <w:rsid w:val="00272573"/>
    <w:rsid w:val="00274488"/>
    <w:rsid w:val="00276A6E"/>
    <w:rsid w:val="002775B4"/>
    <w:rsid w:val="00281142"/>
    <w:rsid w:val="002814F0"/>
    <w:rsid w:val="0028388F"/>
    <w:rsid w:val="00284BAF"/>
    <w:rsid w:val="002855D9"/>
    <w:rsid w:val="00285F88"/>
    <w:rsid w:val="00290092"/>
    <w:rsid w:val="00290EE9"/>
    <w:rsid w:val="00292F6A"/>
    <w:rsid w:val="00294295"/>
    <w:rsid w:val="00295456"/>
    <w:rsid w:val="002960B8"/>
    <w:rsid w:val="00297BBB"/>
    <w:rsid w:val="00297C3E"/>
    <w:rsid w:val="002A0F33"/>
    <w:rsid w:val="002A1294"/>
    <w:rsid w:val="002A2607"/>
    <w:rsid w:val="002A288E"/>
    <w:rsid w:val="002A3545"/>
    <w:rsid w:val="002A4789"/>
    <w:rsid w:val="002A66FD"/>
    <w:rsid w:val="002A7246"/>
    <w:rsid w:val="002A73B9"/>
    <w:rsid w:val="002B2C3B"/>
    <w:rsid w:val="002B2CDE"/>
    <w:rsid w:val="002B5206"/>
    <w:rsid w:val="002B5C1D"/>
    <w:rsid w:val="002B6B13"/>
    <w:rsid w:val="002C0499"/>
    <w:rsid w:val="002C0706"/>
    <w:rsid w:val="002C1458"/>
    <w:rsid w:val="002C1470"/>
    <w:rsid w:val="002C1B4A"/>
    <w:rsid w:val="002C3F70"/>
    <w:rsid w:val="002C42F4"/>
    <w:rsid w:val="002D2859"/>
    <w:rsid w:val="002D3E3D"/>
    <w:rsid w:val="002D43CF"/>
    <w:rsid w:val="002D4523"/>
    <w:rsid w:val="002D4A9A"/>
    <w:rsid w:val="002D67A9"/>
    <w:rsid w:val="002D7691"/>
    <w:rsid w:val="002D7AB9"/>
    <w:rsid w:val="002E0D02"/>
    <w:rsid w:val="002E1462"/>
    <w:rsid w:val="002E15A5"/>
    <w:rsid w:val="002E7A8E"/>
    <w:rsid w:val="002F1DDA"/>
    <w:rsid w:val="002F2671"/>
    <w:rsid w:val="002F2AC2"/>
    <w:rsid w:val="002F62E2"/>
    <w:rsid w:val="002F66CC"/>
    <w:rsid w:val="002F6E2E"/>
    <w:rsid w:val="002F7331"/>
    <w:rsid w:val="002F7AE4"/>
    <w:rsid w:val="003005A1"/>
    <w:rsid w:val="00303BD8"/>
    <w:rsid w:val="003040FE"/>
    <w:rsid w:val="00305F2C"/>
    <w:rsid w:val="0030654B"/>
    <w:rsid w:val="00307789"/>
    <w:rsid w:val="0031006A"/>
    <w:rsid w:val="00310B9D"/>
    <w:rsid w:val="00310D41"/>
    <w:rsid w:val="0031179E"/>
    <w:rsid w:val="00312043"/>
    <w:rsid w:val="003120DB"/>
    <w:rsid w:val="003134CF"/>
    <w:rsid w:val="00315F94"/>
    <w:rsid w:val="00316883"/>
    <w:rsid w:val="00316936"/>
    <w:rsid w:val="003206D7"/>
    <w:rsid w:val="00321BEC"/>
    <w:rsid w:val="00322053"/>
    <w:rsid w:val="003225C7"/>
    <w:rsid w:val="00324528"/>
    <w:rsid w:val="00326DB1"/>
    <w:rsid w:val="00326F2E"/>
    <w:rsid w:val="003329F9"/>
    <w:rsid w:val="003331D0"/>
    <w:rsid w:val="003337A4"/>
    <w:rsid w:val="0033389D"/>
    <w:rsid w:val="00333D3B"/>
    <w:rsid w:val="00334B95"/>
    <w:rsid w:val="00340F3E"/>
    <w:rsid w:val="00341345"/>
    <w:rsid w:val="003416E9"/>
    <w:rsid w:val="00341A74"/>
    <w:rsid w:val="0034278D"/>
    <w:rsid w:val="00342AE1"/>
    <w:rsid w:val="00346475"/>
    <w:rsid w:val="00346B66"/>
    <w:rsid w:val="00347D31"/>
    <w:rsid w:val="00352E0C"/>
    <w:rsid w:val="00354030"/>
    <w:rsid w:val="0035498E"/>
    <w:rsid w:val="00355401"/>
    <w:rsid w:val="003604D7"/>
    <w:rsid w:val="0036065B"/>
    <w:rsid w:val="0036095A"/>
    <w:rsid w:val="00360FBB"/>
    <w:rsid w:val="00363AFA"/>
    <w:rsid w:val="00363E64"/>
    <w:rsid w:val="003645AD"/>
    <w:rsid w:val="00370F82"/>
    <w:rsid w:val="003721A2"/>
    <w:rsid w:val="0037244C"/>
    <w:rsid w:val="00372838"/>
    <w:rsid w:val="0037405A"/>
    <w:rsid w:val="003767C8"/>
    <w:rsid w:val="00381826"/>
    <w:rsid w:val="00383A37"/>
    <w:rsid w:val="00384953"/>
    <w:rsid w:val="00385041"/>
    <w:rsid w:val="00386469"/>
    <w:rsid w:val="00392529"/>
    <w:rsid w:val="00394B19"/>
    <w:rsid w:val="00394B9B"/>
    <w:rsid w:val="003963BB"/>
    <w:rsid w:val="00396FA7"/>
    <w:rsid w:val="003972B9"/>
    <w:rsid w:val="00397459"/>
    <w:rsid w:val="003A02ED"/>
    <w:rsid w:val="003A0B40"/>
    <w:rsid w:val="003A0FBF"/>
    <w:rsid w:val="003A150C"/>
    <w:rsid w:val="003A1511"/>
    <w:rsid w:val="003A1A63"/>
    <w:rsid w:val="003A1E75"/>
    <w:rsid w:val="003A455D"/>
    <w:rsid w:val="003A574E"/>
    <w:rsid w:val="003A600E"/>
    <w:rsid w:val="003A6ECA"/>
    <w:rsid w:val="003A7639"/>
    <w:rsid w:val="003B2179"/>
    <w:rsid w:val="003B2515"/>
    <w:rsid w:val="003B2E37"/>
    <w:rsid w:val="003B33FE"/>
    <w:rsid w:val="003B3D2D"/>
    <w:rsid w:val="003B4326"/>
    <w:rsid w:val="003B43EF"/>
    <w:rsid w:val="003B4B4B"/>
    <w:rsid w:val="003B4B9A"/>
    <w:rsid w:val="003B4FD2"/>
    <w:rsid w:val="003B5243"/>
    <w:rsid w:val="003B6016"/>
    <w:rsid w:val="003C1398"/>
    <w:rsid w:val="003C2311"/>
    <w:rsid w:val="003C4622"/>
    <w:rsid w:val="003C46D9"/>
    <w:rsid w:val="003C5A67"/>
    <w:rsid w:val="003C74B7"/>
    <w:rsid w:val="003D282F"/>
    <w:rsid w:val="003D4771"/>
    <w:rsid w:val="003D5777"/>
    <w:rsid w:val="003D5F5E"/>
    <w:rsid w:val="003D70EA"/>
    <w:rsid w:val="003D7FB3"/>
    <w:rsid w:val="003E28E8"/>
    <w:rsid w:val="003E2EEF"/>
    <w:rsid w:val="003E3766"/>
    <w:rsid w:val="003E3ED7"/>
    <w:rsid w:val="003E4B1D"/>
    <w:rsid w:val="003E4FF0"/>
    <w:rsid w:val="003E5207"/>
    <w:rsid w:val="003E6656"/>
    <w:rsid w:val="003E763E"/>
    <w:rsid w:val="003E787B"/>
    <w:rsid w:val="003F1B6F"/>
    <w:rsid w:val="003F585E"/>
    <w:rsid w:val="003F5C46"/>
    <w:rsid w:val="003F6E76"/>
    <w:rsid w:val="00400752"/>
    <w:rsid w:val="00401F7C"/>
    <w:rsid w:val="00402E80"/>
    <w:rsid w:val="00402EF2"/>
    <w:rsid w:val="004037B7"/>
    <w:rsid w:val="00404910"/>
    <w:rsid w:val="00406155"/>
    <w:rsid w:val="00411A63"/>
    <w:rsid w:val="00412B10"/>
    <w:rsid w:val="004131C0"/>
    <w:rsid w:val="00413232"/>
    <w:rsid w:val="00415B26"/>
    <w:rsid w:val="004175DA"/>
    <w:rsid w:val="004175F9"/>
    <w:rsid w:val="00420284"/>
    <w:rsid w:val="00421AA1"/>
    <w:rsid w:val="00424AF2"/>
    <w:rsid w:val="00430289"/>
    <w:rsid w:val="00430576"/>
    <w:rsid w:val="00431A5E"/>
    <w:rsid w:val="00431CA3"/>
    <w:rsid w:val="00432555"/>
    <w:rsid w:val="0043293F"/>
    <w:rsid w:val="00432F21"/>
    <w:rsid w:val="00433679"/>
    <w:rsid w:val="00433C4E"/>
    <w:rsid w:val="004351F2"/>
    <w:rsid w:val="00435688"/>
    <w:rsid w:val="004366DF"/>
    <w:rsid w:val="00436A53"/>
    <w:rsid w:val="00437EA9"/>
    <w:rsid w:val="004408B5"/>
    <w:rsid w:val="00441EE1"/>
    <w:rsid w:val="00442FD5"/>
    <w:rsid w:val="0044338D"/>
    <w:rsid w:val="00443FBD"/>
    <w:rsid w:val="00444BAA"/>
    <w:rsid w:val="0044669C"/>
    <w:rsid w:val="00451018"/>
    <w:rsid w:val="00453A76"/>
    <w:rsid w:val="00454A33"/>
    <w:rsid w:val="00454E9E"/>
    <w:rsid w:val="00457DE1"/>
    <w:rsid w:val="00457FE9"/>
    <w:rsid w:val="004620AC"/>
    <w:rsid w:val="00463104"/>
    <w:rsid w:val="0046369B"/>
    <w:rsid w:val="00464869"/>
    <w:rsid w:val="0046516D"/>
    <w:rsid w:val="0046568F"/>
    <w:rsid w:val="00465AD9"/>
    <w:rsid w:val="00465B35"/>
    <w:rsid w:val="00465DC4"/>
    <w:rsid w:val="00467F2B"/>
    <w:rsid w:val="00470ADD"/>
    <w:rsid w:val="00471185"/>
    <w:rsid w:val="0047132D"/>
    <w:rsid w:val="00473ED2"/>
    <w:rsid w:val="004746EE"/>
    <w:rsid w:val="004748CE"/>
    <w:rsid w:val="004758C9"/>
    <w:rsid w:val="00475AA9"/>
    <w:rsid w:val="004760C5"/>
    <w:rsid w:val="004826E2"/>
    <w:rsid w:val="00483AB1"/>
    <w:rsid w:val="00483ADC"/>
    <w:rsid w:val="0048419C"/>
    <w:rsid w:val="00484F67"/>
    <w:rsid w:val="00486953"/>
    <w:rsid w:val="00486E9A"/>
    <w:rsid w:val="004900C2"/>
    <w:rsid w:val="004904EA"/>
    <w:rsid w:val="00492672"/>
    <w:rsid w:val="00494D08"/>
    <w:rsid w:val="00494DE4"/>
    <w:rsid w:val="004954DA"/>
    <w:rsid w:val="0049560B"/>
    <w:rsid w:val="004A2099"/>
    <w:rsid w:val="004A3366"/>
    <w:rsid w:val="004A37DC"/>
    <w:rsid w:val="004A4957"/>
    <w:rsid w:val="004A5192"/>
    <w:rsid w:val="004A52B0"/>
    <w:rsid w:val="004A55A9"/>
    <w:rsid w:val="004A7145"/>
    <w:rsid w:val="004A767E"/>
    <w:rsid w:val="004A78DE"/>
    <w:rsid w:val="004B01D1"/>
    <w:rsid w:val="004B0530"/>
    <w:rsid w:val="004B0DA4"/>
    <w:rsid w:val="004B1593"/>
    <w:rsid w:val="004B221C"/>
    <w:rsid w:val="004B22B2"/>
    <w:rsid w:val="004B3B98"/>
    <w:rsid w:val="004B5663"/>
    <w:rsid w:val="004B5F8A"/>
    <w:rsid w:val="004B6603"/>
    <w:rsid w:val="004B6D8F"/>
    <w:rsid w:val="004B7454"/>
    <w:rsid w:val="004B75AF"/>
    <w:rsid w:val="004C0BB7"/>
    <w:rsid w:val="004C0C86"/>
    <w:rsid w:val="004C13B5"/>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686B"/>
    <w:rsid w:val="004E7AAD"/>
    <w:rsid w:val="004E7FE3"/>
    <w:rsid w:val="004F1EEC"/>
    <w:rsid w:val="004F2042"/>
    <w:rsid w:val="004F31D1"/>
    <w:rsid w:val="004F3919"/>
    <w:rsid w:val="004F5005"/>
    <w:rsid w:val="004F5486"/>
    <w:rsid w:val="004F6FBD"/>
    <w:rsid w:val="004F7AB1"/>
    <w:rsid w:val="00502A42"/>
    <w:rsid w:val="0050359B"/>
    <w:rsid w:val="0050412D"/>
    <w:rsid w:val="00504443"/>
    <w:rsid w:val="0050542D"/>
    <w:rsid w:val="005103AD"/>
    <w:rsid w:val="0051508F"/>
    <w:rsid w:val="005157B0"/>
    <w:rsid w:val="00517757"/>
    <w:rsid w:val="00517B79"/>
    <w:rsid w:val="00517FFA"/>
    <w:rsid w:val="00520FFC"/>
    <w:rsid w:val="005213B1"/>
    <w:rsid w:val="00521993"/>
    <w:rsid w:val="00523025"/>
    <w:rsid w:val="00524420"/>
    <w:rsid w:val="00526E53"/>
    <w:rsid w:val="00527BE1"/>
    <w:rsid w:val="00531283"/>
    <w:rsid w:val="0053448E"/>
    <w:rsid w:val="005345D5"/>
    <w:rsid w:val="00534687"/>
    <w:rsid w:val="00535003"/>
    <w:rsid w:val="00535054"/>
    <w:rsid w:val="005356A3"/>
    <w:rsid w:val="005365D4"/>
    <w:rsid w:val="00537E61"/>
    <w:rsid w:val="005403E1"/>
    <w:rsid w:val="00540F2A"/>
    <w:rsid w:val="00541A60"/>
    <w:rsid w:val="00544447"/>
    <w:rsid w:val="00544DE9"/>
    <w:rsid w:val="005455E0"/>
    <w:rsid w:val="00545BE5"/>
    <w:rsid w:val="005467D4"/>
    <w:rsid w:val="00550290"/>
    <w:rsid w:val="005603E5"/>
    <w:rsid w:val="0056047A"/>
    <w:rsid w:val="0056430F"/>
    <w:rsid w:val="00565ECE"/>
    <w:rsid w:val="00565ED6"/>
    <w:rsid w:val="005664B7"/>
    <w:rsid w:val="00566C6C"/>
    <w:rsid w:val="0057005A"/>
    <w:rsid w:val="00572280"/>
    <w:rsid w:val="00574261"/>
    <w:rsid w:val="0057496F"/>
    <w:rsid w:val="00580631"/>
    <w:rsid w:val="00580E22"/>
    <w:rsid w:val="00581908"/>
    <w:rsid w:val="00581E56"/>
    <w:rsid w:val="005825D3"/>
    <w:rsid w:val="00582D3A"/>
    <w:rsid w:val="005830A9"/>
    <w:rsid w:val="0058401A"/>
    <w:rsid w:val="005853AC"/>
    <w:rsid w:val="00585AE7"/>
    <w:rsid w:val="0058681C"/>
    <w:rsid w:val="00587525"/>
    <w:rsid w:val="005876B9"/>
    <w:rsid w:val="00592E87"/>
    <w:rsid w:val="00593562"/>
    <w:rsid w:val="00595001"/>
    <w:rsid w:val="00595D48"/>
    <w:rsid w:val="005969C7"/>
    <w:rsid w:val="00597108"/>
    <w:rsid w:val="005A1C2B"/>
    <w:rsid w:val="005A27B5"/>
    <w:rsid w:val="005A2F8C"/>
    <w:rsid w:val="005A4D3B"/>
    <w:rsid w:val="005A53AD"/>
    <w:rsid w:val="005A550C"/>
    <w:rsid w:val="005A612E"/>
    <w:rsid w:val="005A74D7"/>
    <w:rsid w:val="005B0926"/>
    <w:rsid w:val="005B10FC"/>
    <w:rsid w:val="005B3B5F"/>
    <w:rsid w:val="005B42D9"/>
    <w:rsid w:val="005B6241"/>
    <w:rsid w:val="005C0B98"/>
    <w:rsid w:val="005C0F39"/>
    <w:rsid w:val="005C3326"/>
    <w:rsid w:val="005C45AC"/>
    <w:rsid w:val="005C49CC"/>
    <w:rsid w:val="005C4AC7"/>
    <w:rsid w:val="005C7A04"/>
    <w:rsid w:val="005C7A49"/>
    <w:rsid w:val="005C7BD3"/>
    <w:rsid w:val="005D0385"/>
    <w:rsid w:val="005D43B0"/>
    <w:rsid w:val="005D4895"/>
    <w:rsid w:val="005D7EAB"/>
    <w:rsid w:val="005E04FB"/>
    <w:rsid w:val="005E06B6"/>
    <w:rsid w:val="005E1F11"/>
    <w:rsid w:val="005E2F25"/>
    <w:rsid w:val="005E5406"/>
    <w:rsid w:val="005E5AC9"/>
    <w:rsid w:val="005F13E8"/>
    <w:rsid w:val="005F18F1"/>
    <w:rsid w:val="005F1E0C"/>
    <w:rsid w:val="005F2C98"/>
    <w:rsid w:val="005F2EC5"/>
    <w:rsid w:val="005F2EEC"/>
    <w:rsid w:val="005F3505"/>
    <w:rsid w:val="005F4411"/>
    <w:rsid w:val="005F50A6"/>
    <w:rsid w:val="005F5516"/>
    <w:rsid w:val="005F6E86"/>
    <w:rsid w:val="005F6FAE"/>
    <w:rsid w:val="005F72C5"/>
    <w:rsid w:val="00602AB4"/>
    <w:rsid w:val="00604BB1"/>
    <w:rsid w:val="006052F8"/>
    <w:rsid w:val="00610FB0"/>
    <w:rsid w:val="00611125"/>
    <w:rsid w:val="00611E43"/>
    <w:rsid w:val="006132F8"/>
    <w:rsid w:val="00614632"/>
    <w:rsid w:val="00615348"/>
    <w:rsid w:val="00615509"/>
    <w:rsid w:val="006155F4"/>
    <w:rsid w:val="00615CAD"/>
    <w:rsid w:val="00616E8A"/>
    <w:rsid w:val="00617009"/>
    <w:rsid w:val="0061717F"/>
    <w:rsid w:val="006200E4"/>
    <w:rsid w:val="006216A3"/>
    <w:rsid w:val="0062171E"/>
    <w:rsid w:val="006218F3"/>
    <w:rsid w:val="00622300"/>
    <w:rsid w:val="0062252F"/>
    <w:rsid w:val="00623FEB"/>
    <w:rsid w:val="006240A3"/>
    <w:rsid w:val="0062427A"/>
    <w:rsid w:val="00624DF9"/>
    <w:rsid w:val="0062629E"/>
    <w:rsid w:val="00627165"/>
    <w:rsid w:val="006274E9"/>
    <w:rsid w:val="00627E10"/>
    <w:rsid w:val="0063504E"/>
    <w:rsid w:val="006355BC"/>
    <w:rsid w:val="006379E9"/>
    <w:rsid w:val="00637E14"/>
    <w:rsid w:val="006400E7"/>
    <w:rsid w:val="00640327"/>
    <w:rsid w:val="00641AEE"/>
    <w:rsid w:val="0064280C"/>
    <w:rsid w:val="00645423"/>
    <w:rsid w:val="00645BC0"/>
    <w:rsid w:val="006460EA"/>
    <w:rsid w:val="00647504"/>
    <w:rsid w:val="00647658"/>
    <w:rsid w:val="00651259"/>
    <w:rsid w:val="006517D4"/>
    <w:rsid w:val="00654031"/>
    <w:rsid w:val="006540E9"/>
    <w:rsid w:val="006544B1"/>
    <w:rsid w:val="006547DC"/>
    <w:rsid w:val="00655F27"/>
    <w:rsid w:val="00655FAF"/>
    <w:rsid w:val="0065731E"/>
    <w:rsid w:val="00660BAC"/>
    <w:rsid w:val="00660C14"/>
    <w:rsid w:val="0066216B"/>
    <w:rsid w:val="006631D8"/>
    <w:rsid w:val="00664C86"/>
    <w:rsid w:val="006665A1"/>
    <w:rsid w:val="00666687"/>
    <w:rsid w:val="00666ADA"/>
    <w:rsid w:val="00666F75"/>
    <w:rsid w:val="00670719"/>
    <w:rsid w:val="00671211"/>
    <w:rsid w:val="00675A55"/>
    <w:rsid w:val="006775AB"/>
    <w:rsid w:val="006800BD"/>
    <w:rsid w:val="00680188"/>
    <w:rsid w:val="00682092"/>
    <w:rsid w:val="0068255D"/>
    <w:rsid w:val="00683755"/>
    <w:rsid w:val="00683CA2"/>
    <w:rsid w:val="00684001"/>
    <w:rsid w:val="006852FA"/>
    <w:rsid w:val="00685653"/>
    <w:rsid w:val="00687A8E"/>
    <w:rsid w:val="00687FD2"/>
    <w:rsid w:val="00692D25"/>
    <w:rsid w:val="0069364F"/>
    <w:rsid w:val="00694E92"/>
    <w:rsid w:val="006951D5"/>
    <w:rsid w:val="006956E3"/>
    <w:rsid w:val="00695AA0"/>
    <w:rsid w:val="00696A1A"/>
    <w:rsid w:val="00697522"/>
    <w:rsid w:val="00697712"/>
    <w:rsid w:val="006A1B81"/>
    <w:rsid w:val="006A215F"/>
    <w:rsid w:val="006A2E33"/>
    <w:rsid w:val="006A3AE8"/>
    <w:rsid w:val="006A5C91"/>
    <w:rsid w:val="006A7EB4"/>
    <w:rsid w:val="006B08EF"/>
    <w:rsid w:val="006B5277"/>
    <w:rsid w:val="006B6ECA"/>
    <w:rsid w:val="006B6FEB"/>
    <w:rsid w:val="006C03B8"/>
    <w:rsid w:val="006C1931"/>
    <w:rsid w:val="006C1C8F"/>
    <w:rsid w:val="006C3C00"/>
    <w:rsid w:val="006C4377"/>
    <w:rsid w:val="006C439F"/>
    <w:rsid w:val="006C4456"/>
    <w:rsid w:val="006C4BB6"/>
    <w:rsid w:val="006C4E9E"/>
    <w:rsid w:val="006C77A7"/>
    <w:rsid w:val="006D1DEA"/>
    <w:rsid w:val="006D213A"/>
    <w:rsid w:val="006D2799"/>
    <w:rsid w:val="006D2D22"/>
    <w:rsid w:val="006D4C9F"/>
    <w:rsid w:val="006D5F52"/>
    <w:rsid w:val="006D649C"/>
    <w:rsid w:val="006D658F"/>
    <w:rsid w:val="006D65D9"/>
    <w:rsid w:val="006D6E33"/>
    <w:rsid w:val="006E04FF"/>
    <w:rsid w:val="006E11CD"/>
    <w:rsid w:val="006E1701"/>
    <w:rsid w:val="006E1780"/>
    <w:rsid w:val="006E3E21"/>
    <w:rsid w:val="006E4733"/>
    <w:rsid w:val="006E487A"/>
    <w:rsid w:val="006E4FEE"/>
    <w:rsid w:val="006E77C7"/>
    <w:rsid w:val="006E7A1B"/>
    <w:rsid w:val="006F0C97"/>
    <w:rsid w:val="006F0E39"/>
    <w:rsid w:val="006F1C42"/>
    <w:rsid w:val="006F36C5"/>
    <w:rsid w:val="006F448E"/>
    <w:rsid w:val="006F5640"/>
    <w:rsid w:val="006F60E9"/>
    <w:rsid w:val="006F6671"/>
    <w:rsid w:val="007012CD"/>
    <w:rsid w:val="0070253E"/>
    <w:rsid w:val="007033E8"/>
    <w:rsid w:val="00704D49"/>
    <w:rsid w:val="00704EE0"/>
    <w:rsid w:val="00704FEB"/>
    <w:rsid w:val="007053B9"/>
    <w:rsid w:val="00705C0C"/>
    <w:rsid w:val="007062AE"/>
    <w:rsid w:val="00710936"/>
    <w:rsid w:val="0071271A"/>
    <w:rsid w:val="00714855"/>
    <w:rsid w:val="007148EB"/>
    <w:rsid w:val="007166C0"/>
    <w:rsid w:val="007173E8"/>
    <w:rsid w:val="00722721"/>
    <w:rsid w:val="007231DC"/>
    <w:rsid w:val="00723C8F"/>
    <w:rsid w:val="00723CE1"/>
    <w:rsid w:val="0072489B"/>
    <w:rsid w:val="00726177"/>
    <w:rsid w:val="007273AF"/>
    <w:rsid w:val="00730F40"/>
    <w:rsid w:val="007365E3"/>
    <w:rsid w:val="00740A07"/>
    <w:rsid w:val="00740FCF"/>
    <w:rsid w:val="007410AE"/>
    <w:rsid w:val="007425EE"/>
    <w:rsid w:val="007432EB"/>
    <w:rsid w:val="007437C5"/>
    <w:rsid w:val="00744120"/>
    <w:rsid w:val="0074516C"/>
    <w:rsid w:val="007452BD"/>
    <w:rsid w:val="007465F2"/>
    <w:rsid w:val="007505E6"/>
    <w:rsid w:val="0075106B"/>
    <w:rsid w:val="00752FAE"/>
    <w:rsid w:val="0075364F"/>
    <w:rsid w:val="007537A4"/>
    <w:rsid w:val="00754261"/>
    <w:rsid w:val="00754A90"/>
    <w:rsid w:val="00754A93"/>
    <w:rsid w:val="007558E6"/>
    <w:rsid w:val="00755B1C"/>
    <w:rsid w:val="007567AE"/>
    <w:rsid w:val="00757A66"/>
    <w:rsid w:val="00762FF4"/>
    <w:rsid w:val="00765B73"/>
    <w:rsid w:val="00765E32"/>
    <w:rsid w:val="00770E57"/>
    <w:rsid w:val="0077266D"/>
    <w:rsid w:val="007732B3"/>
    <w:rsid w:val="00773762"/>
    <w:rsid w:val="00780821"/>
    <w:rsid w:val="00781AD0"/>
    <w:rsid w:val="00781C07"/>
    <w:rsid w:val="00781E61"/>
    <w:rsid w:val="0078203C"/>
    <w:rsid w:val="007827D1"/>
    <w:rsid w:val="0078307D"/>
    <w:rsid w:val="0078332A"/>
    <w:rsid w:val="00783765"/>
    <w:rsid w:val="007839F3"/>
    <w:rsid w:val="007865C0"/>
    <w:rsid w:val="00787D0B"/>
    <w:rsid w:val="00792C27"/>
    <w:rsid w:val="00793108"/>
    <w:rsid w:val="007932DF"/>
    <w:rsid w:val="00794D60"/>
    <w:rsid w:val="00795908"/>
    <w:rsid w:val="00795F2F"/>
    <w:rsid w:val="007A07F2"/>
    <w:rsid w:val="007A20CF"/>
    <w:rsid w:val="007A20FF"/>
    <w:rsid w:val="007A2154"/>
    <w:rsid w:val="007A35F3"/>
    <w:rsid w:val="007A6437"/>
    <w:rsid w:val="007A764C"/>
    <w:rsid w:val="007B0424"/>
    <w:rsid w:val="007B2595"/>
    <w:rsid w:val="007B2C58"/>
    <w:rsid w:val="007B2F44"/>
    <w:rsid w:val="007B3A14"/>
    <w:rsid w:val="007B5EBE"/>
    <w:rsid w:val="007B632E"/>
    <w:rsid w:val="007B65BB"/>
    <w:rsid w:val="007B6BF6"/>
    <w:rsid w:val="007C1BF4"/>
    <w:rsid w:val="007C61F8"/>
    <w:rsid w:val="007D091B"/>
    <w:rsid w:val="007D14C9"/>
    <w:rsid w:val="007D1955"/>
    <w:rsid w:val="007D1FEC"/>
    <w:rsid w:val="007D30F3"/>
    <w:rsid w:val="007D499D"/>
    <w:rsid w:val="007D49E4"/>
    <w:rsid w:val="007D4BEE"/>
    <w:rsid w:val="007D5944"/>
    <w:rsid w:val="007D6FA9"/>
    <w:rsid w:val="007D7796"/>
    <w:rsid w:val="007D7E48"/>
    <w:rsid w:val="007E2825"/>
    <w:rsid w:val="007E43F6"/>
    <w:rsid w:val="007E7AD7"/>
    <w:rsid w:val="007F1136"/>
    <w:rsid w:val="007F1991"/>
    <w:rsid w:val="007F19DD"/>
    <w:rsid w:val="007F22DE"/>
    <w:rsid w:val="007F2B91"/>
    <w:rsid w:val="007F349B"/>
    <w:rsid w:val="007F57C4"/>
    <w:rsid w:val="007F6001"/>
    <w:rsid w:val="007F763E"/>
    <w:rsid w:val="007F781D"/>
    <w:rsid w:val="007F7A1A"/>
    <w:rsid w:val="00800226"/>
    <w:rsid w:val="00800892"/>
    <w:rsid w:val="00800C42"/>
    <w:rsid w:val="00801395"/>
    <w:rsid w:val="0080161D"/>
    <w:rsid w:val="008025DA"/>
    <w:rsid w:val="00802AD5"/>
    <w:rsid w:val="00802B8D"/>
    <w:rsid w:val="00802C95"/>
    <w:rsid w:val="008038BC"/>
    <w:rsid w:val="00805A29"/>
    <w:rsid w:val="00805DBC"/>
    <w:rsid w:val="00806575"/>
    <w:rsid w:val="00807930"/>
    <w:rsid w:val="00810250"/>
    <w:rsid w:val="0081157C"/>
    <w:rsid w:val="00811AFC"/>
    <w:rsid w:val="0081201E"/>
    <w:rsid w:val="00815697"/>
    <w:rsid w:val="00816A8F"/>
    <w:rsid w:val="00817A7A"/>
    <w:rsid w:val="0082042E"/>
    <w:rsid w:val="00821B67"/>
    <w:rsid w:val="008247B0"/>
    <w:rsid w:val="00826127"/>
    <w:rsid w:val="00826322"/>
    <w:rsid w:val="00827CC5"/>
    <w:rsid w:val="00830DEA"/>
    <w:rsid w:val="00831926"/>
    <w:rsid w:val="0083238F"/>
    <w:rsid w:val="00833D63"/>
    <w:rsid w:val="00834318"/>
    <w:rsid w:val="0083496F"/>
    <w:rsid w:val="008362CA"/>
    <w:rsid w:val="008364DF"/>
    <w:rsid w:val="00836E32"/>
    <w:rsid w:val="00836FAD"/>
    <w:rsid w:val="0083758C"/>
    <w:rsid w:val="00841E76"/>
    <w:rsid w:val="0084477F"/>
    <w:rsid w:val="00845010"/>
    <w:rsid w:val="008459DF"/>
    <w:rsid w:val="00845A4A"/>
    <w:rsid w:val="0084626C"/>
    <w:rsid w:val="00846922"/>
    <w:rsid w:val="008469A5"/>
    <w:rsid w:val="00850E9A"/>
    <w:rsid w:val="00852FB1"/>
    <w:rsid w:val="00853B9D"/>
    <w:rsid w:val="008543B1"/>
    <w:rsid w:val="008549C4"/>
    <w:rsid w:val="00854FF4"/>
    <w:rsid w:val="008552C5"/>
    <w:rsid w:val="00857AA1"/>
    <w:rsid w:val="00860A0B"/>
    <w:rsid w:val="00862F20"/>
    <w:rsid w:val="00863CEC"/>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2669"/>
    <w:rsid w:val="00884566"/>
    <w:rsid w:val="00884F9C"/>
    <w:rsid w:val="00886986"/>
    <w:rsid w:val="00886E73"/>
    <w:rsid w:val="008918B9"/>
    <w:rsid w:val="00891C73"/>
    <w:rsid w:val="00891CBA"/>
    <w:rsid w:val="00893AFC"/>
    <w:rsid w:val="00893F75"/>
    <w:rsid w:val="008956DC"/>
    <w:rsid w:val="00896101"/>
    <w:rsid w:val="008962F9"/>
    <w:rsid w:val="008A04BB"/>
    <w:rsid w:val="008A0EC2"/>
    <w:rsid w:val="008A450F"/>
    <w:rsid w:val="008A4BC1"/>
    <w:rsid w:val="008A6C6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7C3"/>
    <w:rsid w:val="008C2B3C"/>
    <w:rsid w:val="008C4640"/>
    <w:rsid w:val="008C49B0"/>
    <w:rsid w:val="008C5D2E"/>
    <w:rsid w:val="008C6553"/>
    <w:rsid w:val="008C72AB"/>
    <w:rsid w:val="008D285A"/>
    <w:rsid w:val="008D2AD2"/>
    <w:rsid w:val="008D3189"/>
    <w:rsid w:val="008D414B"/>
    <w:rsid w:val="008D42C4"/>
    <w:rsid w:val="008D4CD4"/>
    <w:rsid w:val="008E139A"/>
    <w:rsid w:val="008E1C22"/>
    <w:rsid w:val="008E3248"/>
    <w:rsid w:val="008E3623"/>
    <w:rsid w:val="008E54BD"/>
    <w:rsid w:val="008E5FEC"/>
    <w:rsid w:val="008E7DE1"/>
    <w:rsid w:val="008F013E"/>
    <w:rsid w:val="008F173F"/>
    <w:rsid w:val="008F1B41"/>
    <w:rsid w:val="008F3731"/>
    <w:rsid w:val="0090163D"/>
    <w:rsid w:val="00902A50"/>
    <w:rsid w:val="00904927"/>
    <w:rsid w:val="00904BA9"/>
    <w:rsid w:val="00904D91"/>
    <w:rsid w:val="00905168"/>
    <w:rsid w:val="009051B4"/>
    <w:rsid w:val="00905313"/>
    <w:rsid w:val="00907E3C"/>
    <w:rsid w:val="00907FC6"/>
    <w:rsid w:val="0091053B"/>
    <w:rsid w:val="0091104A"/>
    <w:rsid w:val="0091285D"/>
    <w:rsid w:val="009136A3"/>
    <w:rsid w:val="00913F30"/>
    <w:rsid w:val="009145BE"/>
    <w:rsid w:val="009147D9"/>
    <w:rsid w:val="00914E2D"/>
    <w:rsid w:val="00915E8D"/>
    <w:rsid w:val="00916164"/>
    <w:rsid w:val="00916CE3"/>
    <w:rsid w:val="00916F64"/>
    <w:rsid w:val="009173C8"/>
    <w:rsid w:val="00920552"/>
    <w:rsid w:val="00920915"/>
    <w:rsid w:val="009210B1"/>
    <w:rsid w:val="00922FDC"/>
    <w:rsid w:val="0092378C"/>
    <w:rsid w:val="009247A7"/>
    <w:rsid w:val="00925A81"/>
    <w:rsid w:val="00926015"/>
    <w:rsid w:val="00930328"/>
    <w:rsid w:val="00930A62"/>
    <w:rsid w:val="00931D88"/>
    <w:rsid w:val="00932FA5"/>
    <w:rsid w:val="00935E61"/>
    <w:rsid w:val="009362D4"/>
    <w:rsid w:val="0093756E"/>
    <w:rsid w:val="009411B6"/>
    <w:rsid w:val="00941582"/>
    <w:rsid w:val="00941755"/>
    <w:rsid w:val="009425FD"/>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5B0"/>
    <w:rsid w:val="009636A8"/>
    <w:rsid w:val="00963704"/>
    <w:rsid w:val="00964554"/>
    <w:rsid w:val="009661B0"/>
    <w:rsid w:val="00966C7F"/>
    <w:rsid w:val="00970A06"/>
    <w:rsid w:val="009713A4"/>
    <w:rsid w:val="009717AA"/>
    <w:rsid w:val="00971819"/>
    <w:rsid w:val="00971B4F"/>
    <w:rsid w:val="009739A8"/>
    <w:rsid w:val="00973C78"/>
    <w:rsid w:val="009743CE"/>
    <w:rsid w:val="00974A3F"/>
    <w:rsid w:val="009755BA"/>
    <w:rsid w:val="009800D4"/>
    <w:rsid w:val="00980E40"/>
    <w:rsid w:val="00981EF6"/>
    <w:rsid w:val="00982B89"/>
    <w:rsid w:val="0098351E"/>
    <w:rsid w:val="00984EC6"/>
    <w:rsid w:val="00984F85"/>
    <w:rsid w:val="009855FA"/>
    <w:rsid w:val="00992D59"/>
    <w:rsid w:val="009938D0"/>
    <w:rsid w:val="009952E9"/>
    <w:rsid w:val="00995AF3"/>
    <w:rsid w:val="009A14FB"/>
    <w:rsid w:val="009A1DB6"/>
    <w:rsid w:val="009A2015"/>
    <w:rsid w:val="009A3164"/>
    <w:rsid w:val="009A5D28"/>
    <w:rsid w:val="009A5E58"/>
    <w:rsid w:val="009A6657"/>
    <w:rsid w:val="009A78C3"/>
    <w:rsid w:val="009B1446"/>
    <w:rsid w:val="009B2F8E"/>
    <w:rsid w:val="009B3573"/>
    <w:rsid w:val="009B40B8"/>
    <w:rsid w:val="009B418E"/>
    <w:rsid w:val="009B41F2"/>
    <w:rsid w:val="009B45C9"/>
    <w:rsid w:val="009B5745"/>
    <w:rsid w:val="009B62EF"/>
    <w:rsid w:val="009B6C0A"/>
    <w:rsid w:val="009C25D7"/>
    <w:rsid w:val="009C44EC"/>
    <w:rsid w:val="009C744D"/>
    <w:rsid w:val="009C7FF4"/>
    <w:rsid w:val="009D0055"/>
    <w:rsid w:val="009D0DB7"/>
    <w:rsid w:val="009D0E41"/>
    <w:rsid w:val="009D11DF"/>
    <w:rsid w:val="009D11E0"/>
    <w:rsid w:val="009D17E7"/>
    <w:rsid w:val="009D2509"/>
    <w:rsid w:val="009D2D9D"/>
    <w:rsid w:val="009D4D71"/>
    <w:rsid w:val="009D50C5"/>
    <w:rsid w:val="009D6ACE"/>
    <w:rsid w:val="009D73FF"/>
    <w:rsid w:val="009E049B"/>
    <w:rsid w:val="009E15A8"/>
    <w:rsid w:val="009E23F4"/>
    <w:rsid w:val="009E37E6"/>
    <w:rsid w:val="009E3EBE"/>
    <w:rsid w:val="009E4E7B"/>
    <w:rsid w:val="009E6353"/>
    <w:rsid w:val="009E6560"/>
    <w:rsid w:val="009E7DFD"/>
    <w:rsid w:val="009F00EE"/>
    <w:rsid w:val="009F0C92"/>
    <w:rsid w:val="009F0CE3"/>
    <w:rsid w:val="009F10BE"/>
    <w:rsid w:val="009F1E16"/>
    <w:rsid w:val="009F1F55"/>
    <w:rsid w:val="009F4615"/>
    <w:rsid w:val="009F5518"/>
    <w:rsid w:val="009F63D8"/>
    <w:rsid w:val="009F77C7"/>
    <w:rsid w:val="00A021B1"/>
    <w:rsid w:val="00A02F19"/>
    <w:rsid w:val="00A038AD"/>
    <w:rsid w:val="00A03B11"/>
    <w:rsid w:val="00A05669"/>
    <w:rsid w:val="00A058CC"/>
    <w:rsid w:val="00A07103"/>
    <w:rsid w:val="00A13922"/>
    <w:rsid w:val="00A13A78"/>
    <w:rsid w:val="00A13B17"/>
    <w:rsid w:val="00A20046"/>
    <w:rsid w:val="00A20713"/>
    <w:rsid w:val="00A20DFD"/>
    <w:rsid w:val="00A235C5"/>
    <w:rsid w:val="00A23EED"/>
    <w:rsid w:val="00A247B8"/>
    <w:rsid w:val="00A24BB4"/>
    <w:rsid w:val="00A253E6"/>
    <w:rsid w:val="00A2624E"/>
    <w:rsid w:val="00A26E04"/>
    <w:rsid w:val="00A27611"/>
    <w:rsid w:val="00A27B0B"/>
    <w:rsid w:val="00A27EF6"/>
    <w:rsid w:val="00A27FCC"/>
    <w:rsid w:val="00A30531"/>
    <w:rsid w:val="00A30737"/>
    <w:rsid w:val="00A3075E"/>
    <w:rsid w:val="00A3095D"/>
    <w:rsid w:val="00A317E7"/>
    <w:rsid w:val="00A33721"/>
    <w:rsid w:val="00A3387F"/>
    <w:rsid w:val="00A338DD"/>
    <w:rsid w:val="00A354BF"/>
    <w:rsid w:val="00A35514"/>
    <w:rsid w:val="00A35CEB"/>
    <w:rsid w:val="00A3630A"/>
    <w:rsid w:val="00A36B2F"/>
    <w:rsid w:val="00A40831"/>
    <w:rsid w:val="00A40A84"/>
    <w:rsid w:val="00A41144"/>
    <w:rsid w:val="00A41DD5"/>
    <w:rsid w:val="00A42055"/>
    <w:rsid w:val="00A4278D"/>
    <w:rsid w:val="00A42FB1"/>
    <w:rsid w:val="00A43643"/>
    <w:rsid w:val="00A4471B"/>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67A2"/>
    <w:rsid w:val="00A66B36"/>
    <w:rsid w:val="00A676BC"/>
    <w:rsid w:val="00A70232"/>
    <w:rsid w:val="00A704F7"/>
    <w:rsid w:val="00A711B2"/>
    <w:rsid w:val="00A71D9A"/>
    <w:rsid w:val="00A72243"/>
    <w:rsid w:val="00A72D62"/>
    <w:rsid w:val="00A7593A"/>
    <w:rsid w:val="00A75B5B"/>
    <w:rsid w:val="00A76191"/>
    <w:rsid w:val="00A76393"/>
    <w:rsid w:val="00A77BF0"/>
    <w:rsid w:val="00A77FC6"/>
    <w:rsid w:val="00A80274"/>
    <w:rsid w:val="00A803BE"/>
    <w:rsid w:val="00A80ABC"/>
    <w:rsid w:val="00A80C36"/>
    <w:rsid w:val="00A80CE6"/>
    <w:rsid w:val="00A83388"/>
    <w:rsid w:val="00A8383F"/>
    <w:rsid w:val="00A85BD1"/>
    <w:rsid w:val="00A864EE"/>
    <w:rsid w:val="00A8795E"/>
    <w:rsid w:val="00A9026F"/>
    <w:rsid w:val="00A9172F"/>
    <w:rsid w:val="00A9231E"/>
    <w:rsid w:val="00A93975"/>
    <w:rsid w:val="00A95260"/>
    <w:rsid w:val="00A9567C"/>
    <w:rsid w:val="00A970F9"/>
    <w:rsid w:val="00A97808"/>
    <w:rsid w:val="00A97D2F"/>
    <w:rsid w:val="00AA086F"/>
    <w:rsid w:val="00AA286E"/>
    <w:rsid w:val="00AA30F6"/>
    <w:rsid w:val="00AA3425"/>
    <w:rsid w:val="00AA395C"/>
    <w:rsid w:val="00AA41BF"/>
    <w:rsid w:val="00AA6551"/>
    <w:rsid w:val="00AB00D0"/>
    <w:rsid w:val="00AB0B4A"/>
    <w:rsid w:val="00AB10E8"/>
    <w:rsid w:val="00AB12A0"/>
    <w:rsid w:val="00AB3425"/>
    <w:rsid w:val="00AB34FD"/>
    <w:rsid w:val="00AB4478"/>
    <w:rsid w:val="00AB6831"/>
    <w:rsid w:val="00AC1537"/>
    <w:rsid w:val="00AC1B49"/>
    <w:rsid w:val="00AC38B2"/>
    <w:rsid w:val="00AC3A45"/>
    <w:rsid w:val="00AC3CCD"/>
    <w:rsid w:val="00AC4568"/>
    <w:rsid w:val="00AC4E67"/>
    <w:rsid w:val="00AC5CA4"/>
    <w:rsid w:val="00AC6FBF"/>
    <w:rsid w:val="00AC750B"/>
    <w:rsid w:val="00AC76A5"/>
    <w:rsid w:val="00AD018E"/>
    <w:rsid w:val="00AD031B"/>
    <w:rsid w:val="00AD059B"/>
    <w:rsid w:val="00AD2459"/>
    <w:rsid w:val="00AD30AF"/>
    <w:rsid w:val="00AD3D7F"/>
    <w:rsid w:val="00AD5D80"/>
    <w:rsid w:val="00AD6876"/>
    <w:rsid w:val="00AD6984"/>
    <w:rsid w:val="00AD6A1A"/>
    <w:rsid w:val="00AE03DA"/>
    <w:rsid w:val="00AE17F5"/>
    <w:rsid w:val="00AE196D"/>
    <w:rsid w:val="00AE1982"/>
    <w:rsid w:val="00AE2C59"/>
    <w:rsid w:val="00AE3401"/>
    <w:rsid w:val="00AE3961"/>
    <w:rsid w:val="00AE3FF3"/>
    <w:rsid w:val="00AE51ED"/>
    <w:rsid w:val="00AE5B9A"/>
    <w:rsid w:val="00AE65B0"/>
    <w:rsid w:val="00AE7960"/>
    <w:rsid w:val="00AF1804"/>
    <w:rsid w:val="00AF323E"/>
    <w:rsid w:val="00AF32F7"/>
    <w:rsid w:val="00AF53E9"/>
    <w:rsid w:val="00AF7AA6"/>
    <w:rsid w:val="00B00925"/>
    <w:rsid w:val="00B00932"/>
    <w:rsid w:val="00B016A6"/>
    <w:rsid w:val="00B01DF1"/>
    <w:rsid w:val="00B0271B"/>
    <w:rsid w:val="00B03293"/>
    <w:rsid w:val="00B03E87"/>
    <w:rsid w:val="00B078EC"/>
    <w:rsid w:val="00B11687"/>
    <w:rsid w:val="00B11BBD"/>
    <w:rsid w:val="00B12641"/>
    <w:rsid w:val="00B1361A"/>
    <w:rsid w:val="00B141CE"/>
    <w:rsid w:val="00B16A1E"/>
    <w:rsid w:val="00B16D28"/>
    <w:rsid w:val="00B20F86"/>
    <w:rsid w:val="00B21DE6"/>
    <w:rsid w:val="00B22315"/>
    <w:rsid w:val="00B22BAA"/>
    <w:rsid w:val="00B23993"/>
    <w:rsid w:val="00B2541A"/>
    <w:rsid w:val="00B26639"/>
    <w:rsid w:val="00B267AF"/>
    <w:rsid w:val="00B26D76"/>
    <w:rsid w:val="00B30D41"/>
    <w:rsid w:val="00B31809"/>
    <w:rsid w:val="00B31A30"/>
    <w:rsid w:val="00B347F3"/>
    <w:rsid w:val="00B3681E"/>
    <w:rsid w:val="00B37281"/>
    <w:rsid w:val="00B4063C"/>
    <w:rsid w:val="00B44B84"/>
    <w:rsid w:val="00B459A0"/>
    <w:rsid w:val="00B45A7B"/>
    <w:rsid w:val="00B46345"/>
    <w:rsid w:val="00B464E8"/>
    <w:rsid w:val="00B47BD9"/>
    <w:rsid w:val="00B502F8"/>
    <w:rsid w:val="00B50516"/>
    <w:rsid w:val="00B50836"/>
    <w:rsid w:val="00B50BDE"/>
    <w:rsid w:val="00B51420"/>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590"/>
    <w:rsid w:val="00B77852"/>
    <w:rsid w:val="00B80D1D"/>
    <w:rsid w:val="00B830AC"/>
    <w:rsid w:val="00B847E1"/>
    <w:rsid w:val="00B866CC"/>
    <w:rsid w:val="00B875BD"/>
    <w:rsid w:val="00B87EDF"/>
    <w:rsid w:val="00B923A2"/>
    <w:rsid w:val="00B92AF4"/>
    <w:rsid w:val="00B95607"/>
    <w:rsid w:val="00B9632F"/>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4D2"/>
    <w:rsid w:val="00BA7B38"/>
    <w:rsid w:val="00BB0802"/>
    <w:rsid w:val="00BB0ACA"/>
    <w:rsid w:val="00BB16FA"/>
    <w:rsid w:val="00BB5077"/>
    <w:rsid w:val="00BB5A74"/>
    <w:rsid w:val="00BB6B8E"/>
    <w:rsid w:val="00BB6FD3"/>
    <w:rsid w:val="00BB7E89"/>
    <w:rsid w:val="00BC068F"/>
    <w:rsid w:val="00BC130D"/>
    <w:rsid w:val="00BC312C"/>
    <w:rsid w:val="00BC49D9"/>
    <w:rsid w:val="00BC51CE"/>
    <w:rsid w:val="00BC752A"/>
    <w:rsid w:val="00BD09B1"/>
    <w:rsid w:val="00BD1391"/>
    <w:rsid w:val="00BD316D"/>
    <w:rsid w:val="00BD3BA5"/>
    <w:rsid w:val="00BE0AF7"/>
    <w:rsid w:val="00BE241C"/>
    <w:rsid w:val="00BE4D74"/>
    <w:rsid w:val="00BE6535"/>
    <w:rsid w:val="00BE72BE"/>
    <w:rsid w:val="00BE7484"/>
    <w:rsid w:val="00BF0558"/>
    <w:rsid w:val="00BF2DE0"/>
    <w:rsid w:val="00BF56D6"/>
    <w:rsid w:val="00C005F2"/>
    <w:rsid w:val="00C010DF"/>
    <w:rsid w:val="00C016A3"/>
    <w:rsid w:val="00C018DD"/>
    <w:rsid w:val="00C02FC5"/>
    <w:rsid w:val="00C035C6"/>
    <w:rsid w:val="00C0362A"/>
    <w:rsid w:val="00C04D42"/>
    <w:rsid w:val="00C05C72"/>
    <w:rsid w:val="00C10109"/>
    <w:rsid w:val="00C10267"/>
    <w:rsid w:val="00C145BE"/>
    <w:rsid w:val="00C14AE8"/>
    <w:rsid w:val="00C15B85"/>
    <w:rsid w:val="00C20846"/>
    <w:rsid w:val="00C23408"/>
    <w:rsid w:val="00C248BA"/>
    <w:rsid w:val="00C24F06"/>
    <w:rsid w:val="00C30BAE"/>
    <w:rsid w:val="00C3237D"/>
    <w:rsid w:val="00C34C7A"/>
    <w:rsid w:val="00C35461"/>
    <w:rsid w:val="00C35C90"/>
    <w:rsid w:val="00C35D7C"/>
    <w:rsid w:val="00C3772C"/>
    <w:rsid w:val="00C37BCC"/>
    <w:rsid w:val="00C406CE"/>
    <w:rsid w:val="00C40D07"/>
    <w:rsid w:val="00C41764"/>
    <w:rsid w:val="00C42EA6"/>
    <w:rsid w:val="00C43B60"/>
    <w:rsid w:val="00C45942"/>
    <w:rsid w:val="00C4654D"/>
    <w:rsid w:val="00C46996"/>
    <w:rsid w:val="00C50AD4"/>
    <w:rsid w:val="00C51802"/>
    <w:rsid w:val="00C51C61"/>
    <w:rsid w:val="00C53B6E"/>
    <w:rsid w:val="00C541BE"/>
    <w:rsid w:val="00C54FF2"/>
    <w:rsid w:val="00C5758F"/>
    <w:rsid w:val="00C60468"/>
    <w:rsid w:val="00C611C1"/>
    <w:rsid w:val="00C61BEA"/>
    <w:rsid w:val="00C623ED"/>
    <w:rsid w:val="00C632E2"/>
    <w:rsid w:val="00C67690"/>
    <w:rsid w:val="00C67947"/>
    <w:rsid w:val="00C67CFB"/>
    <w:rsid w:val="00C7163B"/>
    <w:rsid w:val="00C7187B"/>
    <w:rsid w:val="00C72B49"/>
    <w:rsid w:val="00C763C0"/>
    <w:rsid w:val="00C77EE4"/>
    <w:rsid w:val="00C80282"/>
    <w:rsid w:val="00C806B8"/>
    <w:rsid w:val="00C8169F"/>
    <w:rsid w:val="00C8462A"/>
    <w:rsid w:val="00C852F7"/>
    <w:rsid w:val="00C85755"/>
    <w:rsid w:val="00C858F0"/>
    <w:rsid w:val="00C904D4"/>
    <w:rsid w:val="00C909CF"/>
    <w:rsid w:val="00C90D52"/>
    <w:rsid w:val="00C9306C"/>
    <w:rsid w:val="00C9492E"/>
    <w:rsid w:val="00C9602D"/>
    <w:rsid w:val="00CA1E0A"/>
    <w:rsid w:val="00CA3033"/>
    <w:rsid w:val="00CA3518"/>
    <w:rsid w:val="00CA4D01"/>
    <w:rsid w:val="00CB0561"/>
    <w:rsid w:val="00CB1709"/>
    <w:rsid w:val="00CB3CB7"/>
    <w:rsid w:val="00CB6FAB"/>
    <w:rsid w:val="00CB739F"/>
    <w:rsid w:val="00CC03DD"/>
    <w:rsid w:val="00CC23FB"/>
    <w:rsid w:val="00CC63F7"/>
    <w:rsid w:val="00CC7AC8"/>
    <w:rsid w:val="00CD0633"/>
    <w:rsid w:val="00CD0F17"/>
    <w:rsid w:val="00CD47A2"/>
    <w:rsid w:val="00CD5B14"/>
    <w:rsid w:val="00CD7705"/>
    <w:rsid w:val="00CE0303"/>
    <w:rsid w:val="00CE25C9"/>
    <w:rsid w:val="00CE35D4"/>
    <w:rsid w:val="00CE3A6F"/>
    <w:rsid w:val="00CE4438"/>
    <w:rsid w:val="00CE551A"/>
    <w:rsid w:val="00CE58A6"/>
    <w:rsid w:val="00CE63DC"/>
    <w:rsid w:val="00CE6EBF"/>
    <w:rsid w:val="00CE7092"/>
    <w:rsid w:val="00CE7F0A"/>
    <w:rsid w:val="00CF00A2"/>
    <w:rsid w:val="00CF0DB8"/>
    <w:rsid w:val="00CF158A"/>
    <w:rsid w:val="00CF312E"/>
    <w:rsid w:val="00CF6C0F"/>
    <w:rsid w:val="00D00141"/>
    <w:rsid w:val="00D006F5"/>
    <w:rsid w:val="00D00A2A"/>
    <w:rsid w:val="00D036B4"/>
    <w:rsid w:val="00D03984"/>
    <w:rsid w:val="00D06D20"/>
    <w:rsid w:val="00D1270A"/>
    <w:rsid w:val="00D13594"/>
    <w:rsid w:val="00D14DBC"/>
    <w:rsid w:val="00D15B99"/>
    <w:rsid w:val="00D161BC"/>
    <w:rsid w:val="00D17AC9"/>
    <w:rsid w:val="00D17C1D"/>
    <w:rsid w:val="00D17CC0"/>
    <w:rsid w:val="00D204E7"/>
    <w:rsid w:val="00D211BE"/>
    <w:rsid w:val="00D21F97"/>
    <w:rsid w:val="00D223DC"/>
    <w:rsid w:val="00D25249"/>
    <w:rsid w:val="00D2670C"/>
    <w:rsid w:val="00D27659"/>
    <w:rsid w:val="00D30E21"/>
    <w:rsid w:val="00D313A5"/>
    <w:rsid w:val="00D32DB0"/>
    <w:rsid w:val="00D330D7"/>
    <w:rsid w:val="00D333D8"/>
    <w:rsid w:val="00D34024"/>
    <w:rsid w:val="00D3439B"/>
    <w:rsid w:val="00D35CE5"/>
    <w:rsid w:val="00D36F45"/>
    <w:rsid w:val="00D37A88"/>
    <w:rsid w:val="00D37F6D"/>
    <w:rsid w:val="00D37FE0"/>
    <w:rsid w:val="00D404F1"/>
    <w:rsid w:val="00D418CD"/>
    <w:rsid w:val="00D41930"/>
    <w:rsid w:val="00D41BA4"/>
    <w:rsid w:val="00D41C9B"/>
    <w:rsid w:val="00D43CF8"/>
    <w:rsid w:val="00D457BF"/>
    <w:rsid w:val="00D45F3E"/>
    <w:rsid w:val="00D461B5"/>
    <w:rsid w:val="00D47DAA"/>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C54"/>
    <w:rsid w:val="00D73AB4"/>
    <w:rsid w:val="00D73C1D"/>
    <w:rsid w:val="00D73C32"/>
    <w:rsid w:val="00D7439B"/>
    <w:rsid w:val="00D75930"/>
    <w:rsid w:val="00D75D21"/>
    <w:rsid w:val="00D76AE9"/>
    <w:rsid w:val="00D7730B"/>
    <w:rsid w:val="00D83406"/>
    <w:rsid w:val="00D8511D"/>
    <w:rsid w:val="00D90AD8"/>
    <w:rsid w:val="00D917B4"/>
    <w:rsid w:val="00D918CC"/>
    <w:rsid w:val="00D91BA3"/>
    <w:rsid w:val="00D92364"/>
    <w:rsid w:val="00DA0F09"/>
    <w:rsid w:val="00DA1524"/>
    <w:rsid w:val="00DA18D9"/>
    <w:rsid w:val="00DA69E0"/>
    <w:rsid w:val="00DA76E3"/>
    <w:rsid w:val="00DA76F8"/>
    <w:rsid w:val="00DA7C3E"/>
    <w:rsid w:val="00DB022C"/>
    <w:rsid w:val="00DB0230"/>
    <w:rsid w:val="00DB09B8"/>
    <w:rsid w:val="00DB137B"/>
    <w:rsid w:val="00DB14A3"/>
    <w:rsid w:val="00DB237E"/>
    <w:rsid w:val="00DB2AF8"/>
    <w:rsid w:val="00DB3B1C"/>
    <w:rsid w:val="00DB4227"/>
    <w:rsid w:val="00DB4F2C"/>
    <w:rsid w:val="00DB5A1A"/>
    <w:rsid w:val="00DB6935"/>
    <w:rsid w:val="00DB6A45"/>
    <w:rsid w:val="00DB70BF"/>
    <w:rsid w:val="00DB7F89"/>
    <w:rsid w:val="00DC1C88"/>
    <w:rsid w:val="00DC2722"/>
    <w:rsid w:val="00DC3B5B"/>
    <w:rsid w:val="00DC5BA8"/>
    <w:rsid w:val="00DC5BBA"/>
    <w:rsid w:val="00DC692F"/>
    <w:rsid w:val="00DD078C"/>
    <w:rsid w:val="00DD19A1"/>
    <w:rsid w:val="00DD28EC"/>
    <w:rsid w:val="00DD3B15"/>
    <w:rsid w:val="00DD49BB"/>
    <w:rsid w:val="00DD4E14"/>
    <w:rsid w:val="00DD6163"/>
    <w:rsid w:val="00DD6C27"/>
    <w:rsid w:val="00DE05FF"/>
    <w:rsid w:val="00DE236A"/>
    <w:rsid w:val="00DE3B4D"/>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79D7"/>
    <w:rsid w:val="00E02693"/>
    <w:rsid w:val="00E031D6"/>
    <w:rsid w:val="00E03B87"/>
    <w:rsid w:val="00E03EE3"/>
    <w:rsid w:val="00E04043"/>
    <w:rsid w:val="00E04D36"/>
    <w:rsid w:val="00E04E73"/>
    <w:rsid w:val="00E05A09"/>
    <w:rsid w:val="00E063CE"/>
    <w:rsid w:val="00E0716A"/>
    <w:rsid w:val="00E07CC7"/>
    <w:rsid w:val="00E103E7"/>
    <w:rsid w:val="00E10542"/>
    <w:rsid w:val="00E131C8"/>
    <w:rsid w:val="00E13B25"/>
    <w:rsid w:val="00E13CBC"/>
    <w:rsid w:val="00E13D89"/>
    <w:rsid w:val="00E14D69"/>
    <w:rsid w:val="00E15616"/>
    <w:rsid w:val="00E1588C"/>
    <w:rsid w:val="00E15D93"/>
    <w:rsid w:val="00E20B9E"/>
    <w:rsid w:val="00E20CC0"/>
    <w:rsid w:val="00E20E74"/>
    <w:rsid w:val="00E2157B"/>
    <w:rsid w:val="00E21918"/>
    <w:rsid w:val="00E2272E"/>
    <w:rsid w:val="00E229FA"/>
    <w:rsid w:val="00E22AD1"/>
    <w:rsid w:val="00E2343A"/>
    <w:rsid w:val="00E2456B"/>
    <w:rsid w:val="00E2568D"/>
    <w:rsid w:val="00E258DE"/>
    <w:rsid w:val="00E309F7"/>
    <w:rsid w:val="00E30E81"/>
    <w:rsid w:val="00E34EB4"/>
    <w:rsid w:val="00E363F2"/>
    <w:rsid w:val="00E372D3"/>
    <w:rsid w:val="00E37EB8"/>
    <w:rsid w:val="00E406B8"/>
    <w:rsid w:val="00E40D72"/>
    <w:rsid w:val="00E413E5"/>
    <w:rsid w:val="00E41407"/>
    <w:rsid w:val="00E4185B"/>
    <w:rsid w:val="00E433FE"/>
    <w:rsid w:val="00E455AA"/>
    <w:rsid w:val="00E45CE8"/>
    <w:rsid w:val="00E466A4"/>
    <w:rsid w:val="00E46D85"/>
    <w:rsid w:val="00E4735C"/>
    <w:rsid w:val="00E479C2"/>
    <w:rsid w:val="00E47AED"/>
    <w:rsid w:val="00E47B51"/>
    <w:rsid w:val="00E47F05"/>
    <w:rsid w:val="00E505BE"/>
    <w:rsid w:val="00E50727"/>
    <w:rsid w:val="00E511B8"/>
    <w:rsid w:val="00E51786"/>
    <w:rsid w:val="00E540BD"/>
    <w:rsid w:val="00E551CB"/>
    <w:rsid w:val="00E554B8"/>
    <w:rsid w:val="00E556E8"/>
    <w:rsid w:val="00E566C9"/>
    <w:rsid w:val="00E56B72"/>
    <w:rsid w:val="00E607E7"/>
    <w:rsid w:val="00E61068"/>
    <w:rsid w:val="00E614B7"/>
    <w:rsid w:val="00E62ED9"/>
    <w:rsid w:val="00E63116"/>
    <w:rsid w:val="00E633D3"/>
    <w:rsid w:val="00E638E6"/>
    <w:rsid w:val="00E65939"/>
    <w:rsid w:val="00E663CB"/>
    <w:rsid w:val="00E704EB"/>
    <w:rsid w:val="00E70D98"/>
    <w:rsid w:val="00E70E27"/>
    <w:rsid w:val="00E716C4"/>
    <w:rsid w:val="00E725A4"/>
    <w:rsid w:val="00E73F4C"/>
    <w:rsid w:val="00E76E65"/>
    <w:rsid w:val="00E80F01"/>
    <w:rsid w:val="00E82750"/>
    <w:rsid w:val="00E84536"/>
    <w:rsid w:val="00E86157"/>
    <w:rsid w:val="00E90597"/>
    <w:rsid w:val="00E9079D"/>
    <w:rsid w:val="00E92E1E"/>
    <w:rsid w:val="00E92E5A"/>
    <w:rsid w:val="00E96529"/>
    <w:rsid w:val="00E975A8"/>
    <w:rsid w:val="00E97C3F"/>
    <w:rsid w:val="00E97CA9"/>
    <w:rsid w:val="00E97FB2"/>
    <w:rsid w:val="00EA3287"/>
    <w:rsid w:val="00EA3317"/>
    <w:rsid w:val="00EA37DD"/>
    <w:rsid w:val="00EA3E63"/>
    <w:rsid w:val="00EA4058"/>
    <w:rsid w:val="00EA5BE4"/>
    <w:rsid w:val="00EA72B1"/>
    <w:rsid w:val="00EB270F"/>
    <w:rsid w:val="00EB3AD9"/>
    <w:rsid w:val="00EB3E46"/>
    <w:rsid w:val="00EB4E66"/>
    <w:rsid w:val="00EB5FF6"/>
    <w:rsid w:val="00EB64BD"/>
    <w:rsid w:val="00EB69EA"/>
    <w:rsid w:val="00EB7423"/>
    <w:rsid w:val="00EB7EC1"/>
    <w:rsid w:val="00EC1327"/>
    <w:rsid w:val="00EC1576"/>
    <w:rsid w:val="00EC20AE"/>
    <w:rsid w:val="00EC25C7"/>
    <w:rsid w:val="00EC30CB"/>
    <w:rsid w:val="00EC33EE"/>
    <w:rsid w:val="00EC3696"/>
    <w:rsid w:val="00EC39E5"/>
    <w:rsid w:val="00EC4E3A"/>
    <w:rsid w:val="00EC5A76"/>
    <w:rsid w:val="00EC5B3B"/>
    <w:rsid w:val="00EC6F2A"/>
    <w:rsid w:val="00EC7751"/>
    <w:rsid w:val="00ED0435"/>
    <w:rsid w:val="00ED063E"/>
    <w:rsid w:val="00ED070D"/>
    <w:rsid w:val="00ED0D96"/>
    <w:rsid w:val="00ED2199"/>
    <w:rsid w:val="00ED3E36"/>
    <w:rsid w:val="00ED4AC9"/>
    <w:rsid w:val="00ED4C72"/>
    <w:rsid w:val="00ED7946"/>
    <w:rsid w:val="00ED7C29"/>
    <w:rsid w:val="00ED7D49"/>
    <w:rsid w:val="00EE1CB9"/>
    <w:rsid w:val="00EE3443"/>
    <w:rsid w:val="00EE3D74"/>
    <w:rsid w:val="00EE438D"/>
    <w:rsid w:val="00EE4C1A"/>
    <w:rsid w:val="00EE50D8"/>
    <w:rsid w:val="00EE53F0"/>
    <w:rsid w:val="00EE5700"/>
    <w:rsid w:val="00EE58F7"/>
    <w:rsid w:val="00EE61D6"/>
    <w:rsid w:val="00EE68B9"/>
    <w:rsid w:val="00EE698E"/>
    <w:rsid w:val="00EF12B9"/>
    <w:rsid w:val="00EF2DC1"/>
    <w:rsid w:val="00EF3B63"/>
    <w:rsid w:val="00EF4098"/>
    <w:rsid w:val="00EF538C"/>
    <w:rsid w:val="00EF7A5A"/>
    <w:rsid w:val="00F0216F"/>
    <w:rsid w:val="00F03E79"/>
    <w:rsid w:val="00F119DE"/>
    <w:rsid w:val="00F13503"/>
    <w:rsid w:val="00F14F00"/>
    <w:rsid w:val="00F169F5"/>
    <w:rsid w:val="00F16E99"/>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36132"/>
    <w:rsid w:val="00F40884"/>
    <w:rsid w:val="00F40930"/>
    <w:rsid w:val="00F40AAB"/>
    <w:rsid w:val="00F45325"/>
    <w:rsid w:val="00F46696"/>
    <w:rsid w:val="00F46888"/>
    <w:rsid w:val="00F46CAC"/>
    <w:rsid w:val="00F51A30"/>
    <w:rsid w:val="00F521F6"/>
    <w:rsid w:val="00F53D47"/>
    <w:rsid w:val="00F545AE"/>
    <w:rsid w:val="00F54C3C"/>
    <w:rsid w:val="00F57BAF"/>
    <w:rsid w:val="00F60902"/>
    <w:rsid w:val="00F61583"/>
    <w:rsid w:val="00F61E46"/>
    <w:rsid w:val="00F63B8C"/>
    <w:rsid w:val="00F63E0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5C64"/>
    <w:rsid w:val="00F95FF9"/>
    <w:rsid w:val="00F96D32"/>
    <w:rsid w:val="00F977C4"/>
    <w:rsid w:val="00FA0851"/>
    <w:rsid w:val="00FA0E2E"/>
    <w:rsid w:val="00FA0EB3"/>
    <w:rsid w:val="00FA10B0"/>
    <w:rsid w:val="00FA2602"/>
    <w:rsid w:val="00FA3CA3"/>
    <w:rsid w:val="00FA541A"/>
    <w:rsid w:val="00FA554B"/>
    <w:rsid w:val="00FA6670"/>
    <w:rsid w:val="00FA6C08"/>
    <w:rsid w:val="00FB0289"/>
    <w:rsid w:val="00FB27E3"/>
    <w:rsid w:val="00FB2AD3"/>
    <w:rsid w:val="00FB503A"/>
    <w:rsid w:val="00FB578D"/>
    <w:rsid w:val="00FC0338"/>
    <w:rsid w:val="00FC1298"/>
    <w:rsid w:val="00FC232F"/>
    <w:rsid w:val="00FC253B"/>
    <w:rsid w:val="00FC40F4"/>
    <w:rsid w:val="00FC476E"/>
    <w:rsid w:val="00FC66BC"/>
    <w:rsid w:val="00FC67C7"/>
    <w:rsid w:val="00FC7296"/>
    <w:rsid w:val="00FC7A41"/>
    <w:rsid w:val="00FD3A6E"/>
    <w:rsid w:val="00FD6257"/>
    <w:rsid w:val="00FD6D4D"/>
    <w:rsid w:val="00FE079C"/>
    <w:rsid w:val="00FE2599"/>
    <w:rsid w:val="00FE2FD7"/>
    <w:rsid w:val="00FE3A30"/>
    <w:rsid w:val="00FF0549"/>
    <w:rsid w:val="00FF05CD"/>
    <w:rsid w:val="00FF197E"/>
    <w:rsid w:val="00FF30B5"/>
    <w:rsid w:val="00FF4265"/>
    <w:rsid w:val="00FF7274"/>
    <w:rsid w:val="00FF7328"/>
    <w:rsid w:val="00FF7F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79F835"/>
  <w15:docId w15:val="{FC54225A-AF78-415E-82D7-165488A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styleId="Ulstomtale">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0214574">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707147174">
      <w:bodyDiv w:val="1"/>
      <w:marLeft w:val="0"/>
      <w:marRight w:val="0"/>
      <w:marTop w:val="0"/>
      <w:marBottom w:val="0"/>
      <w:divBdr>
        <w:top w:val="none" w:sz="0" w:space="0" w:color="auto"/>
        <w:left w:val="none" w:sz="0" w:space="0" w:color="auto"/>
        <w:bottom w:val="none" w:sz="0" w:space="0" w:color="auto"/>
        <w:right w:val="none" w:sz="0" w:space="0" w:color="auto"/>
      </w:divBdr>
    </w:div>
    <w:div w:id="771897872">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150709717">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 w:id="212711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FF8-5A88-4760-BD31-81DEA13D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548</TotalTime>
  <Pages>37</Pages>
  <Words>10741</Words>
  <Characters>65527</Characters>
  <Application>Microsoft Office Word</Application>
  <DocSecurity>0</DocSecurity>
  <Lines>546</Lines>
  <Paragraphs>152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76116</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10</cp:revision>
  <cp:lastPrinted>2017-09-19T14:31:00Z</cp:lastPrinted>
  <dcterms:created xsi:type="dcterms:W3CDTF">2023-11-23T11:27:00Z</dcterms:created>
  <dcterms:modified xsi:type="dcterms:W3CDTF">2023-11-28T10:43:00Z</dcterms:modified>
</cp:coreProperties>
</file>