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C36E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34EBEEC6" wp14:editId="5A33F40D">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B09EB78" w14:textId="77777777" w:rsidTr="00F0465B">
        <w:tc>
          <w:tcPr>
            <w:tcW w:w="1274" w:type="dxa"/>
            <w:tcBorders>
              <w:right w:val="nil"/>
            </w:tcBorders>
            <w:shd w:val="clear" w:color="auto" w:fill="auto"/>
          </w:tcPr>
          <w:p w14:paraId="16B2E907"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68A2725B" w14:textId="3745B25D" w:rsidR="00514730" w:rsidRPr="00F0465B" w:rsidRDefault="007A665A" w:rsidP="00F0465B">
            <w:pPr>
              <w:pStyle w:val="Skriftbrev"/>
              <w:shd w:val="solid" w:color="FFFFFF" w:fill="FFFFFF"/>
              <w:rPr>
                <w:bCs/>
                <w:szCs w:val="20"/>
              </w:rPr>
            </w:pPr>
            <w:r>
              <w:t>25/3506</w:t>
            </w:r>
          </w:p>
        </w:tc>
      </w:tr>
    </w:tbl>
    <w:p w14:paraId="069B2F57"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A73E0CB" w14:textId="77777777" w:rsidR="00525A69" w:rsidRPr="00AF13E7" w:rsidRDefault="00525A69">
      <w:pPr>
        <w:ind w:left="851" w:hanging="851"/>
        <w:jc w:val="center"/>
        <w:rPr>
          <w:rFonts w:ascii="Tahoma" w:hAnsi="Tahoma" w:cs="Tahoma"/>
          <w:b/>
          <w:sz w:val="40"/>
          <w:szCs w:val="40"/>
        </w:rPr>
      </w:pPr>
    </w:p>
    <w:p w14:paraId="1A838A77" w14:textId="77777777" w:rsidR="00514730" w:rsidRDefault="00514730" w:rsidP="00521B4C">
      <w:pPr>
        <w:ind w:left="0"/>
        <w:rPr>
          <w:rFonts w:ascii="Tahoma" w:hAnsi="Tahoma" w:cs="Tahoma"/>
          <w:b/>
          <w:sz w:val="56"/>
          <w:szCs w:val="56"/>
        </w:rPr>
      </w:pPr>
    </w:p>
    <w:p w14:paraId="61C9913A" w14:textId="77777777" w:rsidR="00884F39" w:rsidRDefault="00884F39" w:rsidP="00884F39">
      <w:pPr>
        <w:ind w:left="0"/>
        <w:rPr>
          <w:rFonts w:ascii="Tahoma" w:hAnsi="Tahoma" w:cs="Tahoma"/>
          <w:b/>
          <w:sz w:val="56"/>
          <w:szCs w:val="56"/>
        </w:rPr>
      </w:pPr>
    </w:p>
    <w:p w14:paraId="0CD53E22"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BBD4C94"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14-05-2025</w:t>
      </w:r>
    </w:p>
    <w:p w14:paraId="582FCCBD" w14:textId="77777777" w:rsidR="00BF331C" w:rsidRPr="00326C4D" w:rsidRDefault="00BF331C" w:rsidP="00BF331C">
      <w:pPr>
        <w:rPr>
          <w:rFonts w:ascii="Tahoma" w:hAnsi="Tahoma" w:cs="Tahoma"/>
        </w:rPr>
      </w:pPr>
    </w:p>
    <w:p w14:paraId="3CCE5BFB"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Michael Emil Mikkelsen</w:t>
      </w:r>
    </w:p>
    <w:p w14:paraId="53AB868C"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Åstrupbakken 15, Åstrup, 8500 Grenaa</w:t>
      </w:r>
    </w:p>
    <w:p w14:paraId="765584F1" w14:textId="77777777" w:rsidR="00B356B3" w:rsidRPr="00936AD1" w:rsidRDefault="00B356B3">
      <w:pPr>
        <w:ind w:left="851" w:hanging="851"/>
        <w:jc w:val="center"/>
        <w:rPr>
          <w:rFonts w:ascii="Tahoma" w:hAnsi="Tahoma" w:cs="Tahoma"/>
          <w:bCs/>
          <w:sz w:val="28"/>
          <w:szCs w:val="28"/>
        </w:rPr>
      </w:pPr>
    </w:p>
    <w:p w14:paraId="4F43BB23" w14:textId="14D088A6" w:rsidR="00326C4D" w:rsidRPr="007A665A" w:rsidRDefault="0092660C" w:rsidP="007A665A">
      <w:pPr>
        <w:ind w:left="0"/>
        <w:jc w:val="left"/>
        <w:rPr>
          <w:color w:val="000000" w:themeColor="text1"/>
          <w:szCs w:val="24"/>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746F072D" w14:textId="070F1696" w:rsidR="00AA388C" w:rsidRPr="007A665A" w:rsidRDefault="00936AD1" w:rsidP="000B1691">
      <w:pPr>
        <w:ind w:right="567"/>
        <w:rPr>
          <w:color w:val="000000" w:themeColor="text1"/>
          <w:szCs w:val="24"/>
        </w:rPr>
      </w:pPr>
      <w:r w:rsidRPr="007A665A">
        <w:rPr>
          <w:color w:val="000000" w:themeColor="text1"/>
          <w:szCs w:val="24"/>
        </w:rPr>
        <w:t>Til stede ved tilsyn:</w:t>
      </w:r>
      <w:r w:rsidRPr="007A665A">
        <w:rPr>
          <w:color w:val="000000" w:themeColor="text1"/>
          <w:szCs w:val="24"/>
        </w:rPr>
        <w:tab/>
      </w:r>
      <w:r w:rsidR="000B1691" w:rsidRPr="007A665A">
        <w:rPr>
          <w:color w:val="000000" w:themeColor="text1"/>
          <w:szCs w:val="24"/>
        </w:rPr>
        <w:tab/>
      </w:r>
      <w:r w:rsidR="007A665A" w:rsidRPr="007A665A">
        <w:rPr>
          <w:color w:val="000000" w:themeColor="text1"/>
          <w:szCs w:val="24"/>
        </w:rPr>
        <w:t xml:space="preserve">Michael Emil Mikkelsen, ejer </w:t>
      </w:r>
    </w:p>
    <w:p w14:paraId="627344E7"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7B273FFC" w14:textId="77777777" w:rsidR="00936AD1" w:rsidRPr="003C3B8C" w:rsidRDefault="00936AD1" w:rsidP="000B1691">
      <w:pPr>
        <w:ind w:right="567"/>
        <w:rPr>
          <w:szCs w:val="24"/>
        </w:rPr>
      </w:pPr>
    </w:p>
    <w:p w14:paraId="2BCEA03B" w14:textId="77777777" w:rsidR="00936AD1" w:rsidRPr="003C3B8C" w:rsidRDefault="00936AD1" w:rsidP="000B1691">
      <w:pPr>
        <w:ind w:right="567"/>
        <w:rPr>
          <w:szCs w:val="24"/>
        </w:rPr>
      </w:pPr>
    </w:p>
    <w:p w14:paraId="6920AE12" w14:textId="77777777" w:rsidR="007A665A" w:rsidRPr="007A665A" w:rsidRDefault="00936AD1" w:rsidP="007A665A">
      <w:pPr>
        <w:ind w:left="3912" w:right="567" w:hanging="3345"/>
        <w:jc w:val="left"/>
        <w:rPr>
          <w:color w:val="000000" w:themeColor="text1"/>
          <w:szCs w:val="24"/>
        </w:rPr>
      </w:pPr>
      <w:r w:rsidRPr="003C3B8C">
        <w:rPr>
          <w:szCs w:val="24"/>
        </w:rPr>
        <w:t>Tilsynstype:</w:t>
      </w:r>
      <w:r w:rsidRPr="003C3B8C">
        <w:rPr>
          <w:szCs w:val="24"/>
        </w:rPr>
        <w:tab/>
        <w:t>Basistilsyn</w:t>
      </w:r>
      <w:r w:rsidR="00B356B3" w:rsidRPr="007A665A">
        <w:rPr>
          <w:color w:val="000000" w:themeColor="text1"/>
          <w:szCs w:val="24"/>
        </w:rPr>
        <w:t>. Der er ført tilsyn med</w:t>
      </w:r>
      <w:r w:rsidR="007A665A" w:rsidRPr="007A665A">
        <w:rPr>
          <w:color w:val="000000" w:themeColor="text1"/>
          <w:szCs w:val="24"/>
        </w:rPr>
        <w:t>:</w:t>
      </w:r>
      <w:r w:rsidR="00B356B3" w:rsidRPr="007A665A">
        <w:rPr>
          <w:color w:val="000000" w:themeColor="text1"/>
          <w:szCs w:val="24"/>
        </w:rPr>
        <w:t xml:space="preserve"> </w:t>
      </w:r>
      <w:r w:rsidR="007A665A" w:rsidRPr="007A665A">
        <w:rPr>
          <w:color w:val="000000" w:themeColor="text1"/>
          <w:szCs w:val="24"/>
        </w:rPr>
        <w:br/>
      </w:r>
      <w:r w:rsidR="00B356B3" w:rsidRPr="007A665A">
        <w:rPr>
          <w:color w:val="000000" w:themeColor="text1"/>
          <w:szCs w:val="24"/>
        </w:rPr>
        <w:t xml:space="preserve">Dyrehold/produktion </w:t>
      </w:r>
      <w:r w:rsidR="007A665A" w:rsidRPr="007A665A">
        <w:rPr>
          <w:color w:val="000000" w:themeColor="text1"/>
          <w:szCs w:val="24"/>
        </w:rPr>
        <w:br/>
      </w:r>
      <w:r w:rsidR="00B356B3" w:rsidRPr="007A665A">
        <w:rPr>
          <w:color w:val="000000" w:themeColor="text1"/>
          <w:szCs w:val="24"/>
        </w:rPr>
        <w:t xml:space="preserve">Gødningsopbevaring </w:t>
      </w:r>
      <w:r w:rsidR="007A665A" w:rsidRPr="007A665A">
        <w:rPr>
          <w:color w:val="000000" w:themeColor="text1"/>
          <w:szCs w:val="24"/>
        </w:rPr>
        <w:br/>
      </w:r>
      <w:r w:rsidR="00B356B3" w:rsidRPr="007A665A">
        <w:rPr>
          <w:color w:val="000000" w:themeColor="text1"/>
          <w:szCs w:val="24"/>
        </w:rPr>
        <w:t xml:space="preserve">Ensilageopbevaring </w:t>
      </w:r>
    </w:p>
    <w:p w14:paraId="30E5D0AD" w14:textId="47DF5431" w:rsidR="00936AD1" w:rsidRPr="007A665A" w:rsidRDefault="00B356B3" w:rsidP="007A665A">
      <w:pPr>
        <w:ind w:left="3912" w:right="567"/>
        <w:jc w:val="left"/>
        <w:rPr>
          <w:color w:val="000000" w:themeColor="text1"/>
          <w:szCs w:val="24"/>
        </w:rPr>
      </w:pPr>
      <w:r w:rsidRPr="007A665A">
        <w:rPr>
          <w:color w:val="000000" w:themeColor="text1"/>
          <w:szCs w:val="24"/>
        </w:rPr>
        <w:t xml:space="preserve">Affaldshåndtering </w:t>
      </w:r>
      <w:r w:rsidR="007A665A" w:rsidRPr="007A665A">
        <w:rPr>
          <w:color w:val="000000" w:themeColor="text1"/>
          <w:szCs w:val="24"/>
        </w:rPr>
        <w:br/>
      </w:r>
      <w:r w:rsidRPr="007A665A">
        <w:rPr>
          <w:color w:val="000000" w:themeColor="text1"/>
          <w:szCs w:val="24"/>
        </w:rPr>
        <w:t xml:space="preserve">Olieprodukter </w:t>
      </w:r>
      <w:r w:rsidR="007A665A" w:rsidRPr="007A665A">
        <w:rPr>
          <w:color w:val="000000" w:themeColor="text1"/>
          <w:szCs w:val="24"/>
        </w:rPr>
        <w:br/>
      </w:r>
      <w:r w:rsidRPr="007A665A">
        <w:rPr>
          <w:color w:val="000000" w:themeColor="text1"/>
          <w:szCs w:val="24"/>
        </w:rPr>
        <w:t>Evt. vilkår i miljøtilladelse/-godkendelse</w:t>
      </w:r>
    </w:p>
    <w:p w14:paraId="6A6EF9A6" w14:textId="77777777" w:rsidR="007A665A" w:rsidRPr="003C3B8C" w:rsidRDefault="007A665A" w:rsidP="007A665A">
      <w:pPr>
        <w:ind w:left="3912" w:right="567"/>
        <w:rPr>
          <w:color w:val="FF0000"/>
          <w:szCs w:val="24"/>
        </w:rPr>
      </w:pPr>
    </w:p>
    <w:p w14:paraId="7B833D22"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74CD3BB5" w14:textId="77777777" w:rsidR="00052446" w:rsidRPr="003C3B8C" w:rsidRDefault="00052446" w:rsidP="009338F0">
      <w:pPr>
        <w:ind w:right="567"/>
        <w:rPr>
          <w:szCs w:val="24"/>
        </w:rPr>
      </w:pPr>
      <w:r>
        <w:rPr>
          <w:szCs w:val="24"/>
        </w:rPr>
        <w:t>Baggrund for tilsynet:</w:t>
      </w:r>
      <w:r>
        <w:rPr>
          <w:szCs w:val="24"/>
        </w:rPr>
        <w:tab/>
        <w:t>Miljøtilsynsbekendtgørelsen</w:t>
      </w:r>
    </w:p>
    <w:p w14:paraId="0078806D" w14:textId="77777777" w:rsidR="00B356B3" w:rsidRPr="003C3B8C" w:rsidRDefault="00B356B3" w:rsidP="000B1691">
      <w:pPr>
        <w:ind w:right="567"/>
        <w:rPr>
          <w:szCs w:val="24"/>
        </w:rPr>
      </w:pPr>
    </w:p>
    <w:p w14:paraId="29E377D7" w14:textId="77777777" w:rsidR="00B356B3" w:rsidRPr="003C3B8C" w:rsidRDefault="00B356B3" w:rsidP="000B1691">
      <w:pPr>
        <w:ind w:right="567"/>
        <w:rPr>
          <w:szCs w:val="24"/>
        </w:rPr>
      </w:pPr>
    </w:p>
    <w:p w14:paraId="16794D53"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27107</w:t>
      </w:r>
    </w:p>
    <w:p w14:paraId="46981C71"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26542545</w:t>
      </w:r>
    </w:p>
    <w:p w14:paraId="5487EE7C"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7DD4DB84" w14:textId="77777777" w:rsidR="00B356B3" w:rsidRPr="003C3B8C" w:rsidRDefault="00B356B3" w:rsidP="00E531ED">
      <w:pPr>
        <w:spacing w:line="360" w:lineRule="auto"/>
        <w:ind w:left="0" w:right="567"/>
        <w:rPr>
          <w:szCs w:val="24"/>
        </w:rPr>
      </w:pPr>
    </w:p>
    <w:p w14:paraId="69F65A4D"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AF325D9" w14:textId="77777777"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4CFFC28F"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0AD7C1CB"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1232340F" w14:textId="77777777" w:rsidR="003C3B8C" w:rsidRPr="003C3B8C" w:rsidRDefault="003C3B8C" w:rsidP="000B1691">
      <w:pPr>
        <w:spacing w:line="360" w:lineRule="auto"/>
        <w:ind w:right="567"/>
        <w:rPr>
          <w:szCs w:val="24"/>
        </w:rPr>
      </w:pPr>
    </w:p>
    <w:p w14:paraId="2B03D67A" w14:textId="31B74A19" w:rsidR="000B1691" w:rsidRPr="007A665A" w:rsidRDefault="000B1691" w:rsidP="00E531ED">
      <w:pPr>
        <w:spacing w:line="276" w:lineRule="auto"/>
        <w:ind w:right="567"/>
        <w:rPr>
          <w:color w:val="000000" w:themeColor="text1"/>
          <w:szCs w:val="24"/>
        </w:rPr>
      </w:pPr>
      <w:r w:rsidRPr="003C3B8C">
        <w:rPr>
          <w:szCs w:val="24"/>
        </w:rPr>
        <w:t>Nyeste godkendelse/tilladelse</w:t>
      </w:r>
      <w:r w:rsidR="00884F39">
        <w:rPr>
          <w:szCs w:val="24"/>
        </w:rPr>
        <w:t>:</w:t>
      </w:r>
      <w:r w:rsidRPr="003C3B8C">
        <w:rPr>
          <w:szCs w:val="24"/>
        </w:rPr>
        <w:tab/>
      </w:r>
      <w:r w:rsidR="007A665A" w:rsidRPr="007A665A">
        <w:rPr>
          <w:color w:val="000000" w:themeColor="text1"/>
          <w:szCs w:val="24"/>
        </w:rPr>
        <w:t>21.03.2024</w:t>
      </w:r>
    </w:p>
    <w:p w14:paraId="4D47D48C" w14:textId="32DF1FE1" w:rsidR="00FC7B40" w:rsidRPr="007A665A" w:rsidRDefault="00FC7B40" w:rsidP="00E531ED">
      <w:pPr>
        <w:spacing w:line="276" w:lineRule="auto"/>
        <w:ind w:right="567"/>
        <w:rPr>
          <w:color w:val="000000" w:themeColor="text1"/>
          <w:szCs w:val="24"/>
        </w:rPr>
      </w:pPr>
      <w:r w:rsidRPr="007A665A">
        <w:rPr>
          <w:color w:val="000000" w:themeColor="text1"/>
          <w:szCs w:val="24"/>
        </w:rPr>
        <w:t>Godkendte/tilladte dyreenheder:</w:t>
      </w:r>
      <w:r w:rsidRPr="007A665A">
        <w:rPr>
          <w:color w:val="000000" w:themeColor="text1"/>
          <w:szCs w:val="24"/>
        </w:rPr>
        <w:tab/>
      </w:r>
      <w:r w:rsidR="007A665A" w:rsidRPr="007A665A">
        <w:rPr>
          <w:color w:val="000000" w:themeColor="text1"/>
          <w:szCs w:val="24"/>
        </w:rPr>
        <w:t>251,86</w:t>
      </w:r>
      <w:r w:rsidR="003C3B8C" w:rsidRPr="007A665A">
        <w:rPr>
          <w:color w:val="000000" w:themeColor="text1"/>
          <w:szCs w:val="24"/>
        </w:rPr>
        <w:t xml:space="preserve"> DE</w:t>
      </w:r>
    </w:p>
    <w:p w14:paraId="0B376F95" w14:textId="77777777" w:rsidR="007A665A" w:rsidRDefault="007A665A" w:rsidP="00884F39">
      <w:pPr>
        <w:ind w:left="0" w:firstLine="567"/>
        <w:jc w:val="left"/>
        <w:rPr>
          <w:b/>
          <w:bCs/>
          <w:sz w:val="36"/>
          <w:szCs w:val="36"/>
        </w:rPr>
      </w:pPr>
    </w:p>
    <w:p w14:paraId="2E4B14F9" w14:textId="4418EC8B" w:rsidR="0096245B" w:rsidRPr="00965FCF" w:rsidRDefault="0096245B" w:rsidP="00884F39">
      <w:pPr>
        <w:ind w:left="0" w:firstLine="567"/>
        <w:jc w:val="left"/>
        <w:rPr>
          <w:b/>
          <w:bCs/>
          <w:sz w:val="32"/>
          <w:szCs w:val="32"/>
        </w:rPr>
      </w:pPr>
      <w:r w:rsidRPr="00965FCF">
        <w:rPr>
          <w:b/>
          <w:bCs/>
          <w:sz w:val="36"/>
          <w:szCs w:val="36"/>
        </w:rPr>
        <w:lastRenderedPageBreak/>
        <w:t>Tilsynsrapport</w:t>
      </w:r>
    </w:p>
    <w:p w14:paraId="117068FB"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0781477" w14:textId="77777777" w:rsidR="0096245B" w:rsidRPr="003C3B8C" w:rsidRDefault="0096245B" w:rsidP="0096245B">
      <w:pPr>
        <w:ind w:right="142"/>
        <w:rPr>
          <w:szCs w:val="24"/>
        </w:rPr>
      </w:pPr>
    </w:p>
    <w:p w14:paraId="39B5E44F" w14:textId="77777777" w:rsidR="0096245B" w:rsidRPr="00965FCF" w:rsidRDefault="0096245B" w:rsidP="00884F39">
      <w:pPr>
        <w:pStyle w:val="Overskrift2"/>
        <w:ind w:left="426" w:firstLine="141"/>
        <w:rPr>
          <w:szCs w:val="32"/>
        </w:rPr>
      </w:pPr>
      <w:r w:rsidRPr="00965FCF">
        <w:rPr>
          <w:szCs w:val="32"/>
        </w:rPr>
        <w:t>Vil du vide mere</w:t>
      </w:r>
    </w:p>
    <w:p w14:paraId="120484B1"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263338C"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42BD5302"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42642B3"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7AD9B819"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3F49042" w14:textId="77777777" w:rsidR="00D7653F" w:rsidRDefault="00D7653F" w:rsidP="007A665A">
      <w:pPr>
        <w:spacing w:line="360" w:lineRule="auto"/>
        <w:ind w:left="0" w:right="567"/>
        <w:rPr>
          <w:rFonts w:ascii="Tahoma" w:hAnsi="Tahoma" w:cs="Tahoma"/>
          <w:b/>
          <w:bCs/>
          <w:sz w:val="22"/>
          <w:szCs w:val="22"/>
        </w:rPr>
      </w:pPr>
    </w:p>
    <w:p w14:paraId="784F0977"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426"/>
        <w:gridCol w:w="1024"/>
        <w:gridCol w:w="1444"/>
        <w:gridCol w:w="1089"/>
        <w:gridCol w:w="1324"/>
        <w:gridCol w:w="1444"/>
      </w:tblGrid>
      <w:tr w:rsidR="00085A4F" w14:paraId="7DA2A102" w14:textId="77777777" w:rsidTr="007A665A">
        <w:tc>
          <w:tcPr>
            <w:tcW w:w="1880" w:type="pct"/>
          </w:tcPr>
          <w:p w14:paraId="0B2B241A" w14:textId="77777777" w:rsidR="00E31694" w:rsidRPr="00E31694" w:rsidRDefault="00000000" w:rsidP="007A665A">
            <w:pPr>
              <w:spacing w:line="360" w:lineRule="auto"/>
              <w:ind w:left="0" w:right="567"/>
              <w:jc w:val="left"/>
              <w:rPr>
                <w:szCs w:val="24"/>
              </w:rPr>
            </w:pPr>
            <w:r>
              <w:t>Dyretype</w:t>
            </w:r>
          </w:p>
        </w:tc>
        <w:tc>
          <w:tcPr>
            <w:tcW w:w="525" w:type="pct"/>
          </w:tcPr>
          <w:p w14:paraId="1114B551" w14:textId="77777777" w:rsidR="00085A4F" w:rsidRDefault="00000000" w:rsidP="007A665A">
            <w:pPr>
              <w:ind w:left="0"/>
              <w:jc w:val="left"/>
            </w:pPr>
            <w:r>
              <w:t>Indgang</w:t>
            </w:r>
          </w:p>
        </w:tc>
        <w:tc>
          <w:tcPr>
            <w:tcW w:w="495" w:type="pct"/>
          </w:tcPr>
          <w:p w14:paraId="627C9CEC" w14:textId="77777777" w:rsidR="00085A4F" w:rsidRDefault="00000000" w:rsidP="007A665A">
            <w:pPr>
              <w:ind w:left="0"/>
              <w:jc w:val="left"/>
            </w:pPr>
            <w:r>
              <w:t>Udgang</w:t>
            </w:r>
          </w:p>
        </w:tc>
        <w:tc>
          <w:tcPr>
            <w:tcW w:w="681" w:type="pct"/>
          </w:tcPr>
          <w:p w14:paraId="619CE1EC" w14:textId="77777777" w:rsidR="00085A4F" w:rsidRDefault="00000000" w:rsidP="007A665A">
            <w:pPr>
              <w:ind w:left="0"/>
              <w:jc w:val="left"/>
            </w:pPr>
            <w:r>
              <w:t>Enhed</w:t>
            </w:r>
          </w:p>
        </w:tc>
        <w:tc>
          <w:tcPr>
            <w:tcW w:w="679" w:type="pct"/>
          </w:tcPr>
          <w:p w14:paraId="5A9412EB" w14:textId="77777777" w:rsidR="00085A4F" w:rsidRDefault="00000000" w:rsidP="007A665A">
            <w:pPr>
              <w:ind w:left="0"/>
              <w:jc w:val="left"/>
            </w:pPr>
            <w:r>
              <w:t>Antal dyr</w:t>
            </w:r>
          </w:p>
        </w:tc>
        <w:tc>
          <w:tcPr>
            <w:tcW w:w="740" w:type="pct"/>
          </w:tcPr>
          <w:p w14:paraId="7DA6A8B2" w14:textId="77777777" w:rsidR="00085A4F" w:rsidRDefault="00000000" w:rsidP="007A665A">
            <w:pPr>
              <w:ind w:left="0"/>
              <w:jc w:val="left"/>
            </w:pPr>
            <w:r>
              <w:t>DE</w:t>
            </w:r>
          </w:p>
        </w:tc>
      </w:tr>
      <w:tr w:rsidR="00085A4F" w14:paraId="666F4835" w14:textId="77777777" w:rsidTr="007A665A">
        <w:tc>
          <w:tcPr>
            <w:tcW w:w="1880" w:type="pct"/>
          </w:tcPr>
          <w:p w14:paraId="6307BCBD" w14:textId="77777777" w:rsidR="00085A4F" w:rsidRDefault="00000000" w:rsidP="007A665A">
            <w:pPr>
              <w:ind w:left="0"/>
            </w:pPr>
            <w:r>
              <w:t>Malkekøer tung race uden opdræt (9517 kg EKM)</w:t>
            </w:r>
          </w:p>
        </w:tc>
        <w:tc>
          <w:tcPr>
            <w:tcW w:w="525" w:type="pct"/>
          </w:tcPr>
          <w:p w14:paraId="3AE097F8" w14:textId="77777777" w:rsidR="00085A4F" w:rsidRDefault="00085A4F"/>
        </w:tc>
        <w:tc>
          <w:tcPr>
            <w:tcW w:w="495" w:type="pct"/>
          </w:tcPr>
          <w:p w14:paraId="5532E1DB" w14:textId="77777777" w:rsidR="00085A4F" w:rsidRDefault="00000000">
            <w:pPr>
              <w:jc w:val="right"/>
            </w:pPr>
            <w:r>
              <w:t>13.000</w:t>
            </w:r>
          </w:p>
        </w:tc>
        <w:tc>
          <w:tcPr>
            <w:tcW w:w="681" w:type="pct"/>
          </w:tcPr>
          <w:p w14:paraId="1C0F6374" w14:textId="77777777" w:rsidR="00085A4F" w:rsidRDefault="00000000" w:rsidP="007A665A">
            <w:pPr>
              <w:ind w:left="0"/>
            </w:pPr>
            <w:r>
              <w:t>1 årsko</w:t>
            </w:r>
          </w:p>
        </w:tc>
        <w:tc>
          <w:tcPr>
            <w:tcW w:w="679" w:type="pct"/>
          </w:tcPr>
          <w:p w14:paraId="15672B44" w14:textId="77777777" w:rsidR="00085A4F" w:rsidRDefault="00000000">
            <w:pPr>
              <w:jc w:val="right"/>
            </w:pPr>
            <w:r>
              <w:t>132</w:t>
            </w:r>
          </w:p>
        </w:tc>
        <w:tc>
          <w:tcPr>
            <w:tcW w:w="740" w:type="pct"/>
          </w:tcPr>
          <w:p w14:paraId="31F3862D" w14:textId="77777777" w:rsidR="00085A4F" w:rsidRDefault="00000000">
            <w:pPr>
              <w:jc w:val="right"/>
            </w:pPr>
            <w:r>
              <w:t>213,33</w:t>
            </w:r>
          </w:p>
        </w:tc>
      </w:tr>
      <w:tr w:rsidR="00085A4F" w14:paraId="4A60FC44" w14:textId="77777777" w:rsidTr="007A665A">
        <w:tc>
          <w:tcPr>
            <w:tcW w:w="1880" w:type="pct"/>
          </w:tcPr>
          <w:p w14:paraId="56320D9E" w14:textId="77777777" w:rsidR="00085A4F" w:rsidRDefault="00000000" w:rsidP="007A665A">
            <w:pPr>
              <w:ind w:left="0"/>
            </w:pPr>
            <w:r>
              <w:t>Opdræt og stude 0-6 mdr. tung race</w:t>
            </w:r>
          </w:p>
        </w:tc>
        <w:tc>
          <w:tcPr>
            <w:tcW w:w="525" w:type="pct"/>
          </w:tcPr>
          <w:p w14:paraId="5941439C" w14:textId="77777777" w:rsidR="00085A4F" w:rsidRDefault="00000000">
            <w:pPr>
              <w:jc w:val="right"/>
            </w:pPr>
            <w:r>
              <w:t>0</w:t>
            </w:r>
          </w:p>
        </w:tc>
        <w:tc>
          <w:tcPr>
            <w:tcW w:w="495" w:type="pct"/>
          </w:tcPr>
          <w:p w14:paraId="37CB9003" w14:textId="77777777" w:rsidR="00085A4F" w:rsidRDefault="00000000">
            <w:pPr>
              <w:jc w:val="right"/>
            </w:pPr>
            <w:r>
              <w:t>8</w:t>
            </w:r>
          </w:p>
        </w:tc>
        <w:tc>
          <w:tcPr>
            <w:tcW w:w="681" w:type="pct"/>
          </w:tcPr>
          <w:p w14:paraId="1760A2DA" w14:textId="77777777" w:rsidR="00085A4F" w:rsidRDefault="00000000" w:rsidP="007A665A">
            <w:pPr>
              <w:ind w:left="0"/>
            </w:pPr>
            <w:r>
              <w:t>1 årsdyr</w:t>
            </w:r>
          </w:p>
        </w:tc>
        <w:tc>
          <w:tcPr>
            <w:tcW w:w="679" w:type="pct"/>
          </w:tcPr>
          <w:p w14:paraId="71543DEA" w14:textId="77777777" w:rsidR="00085A4F" w:rsidRDefault="00000000">
            <w:pPr>
              <w:jc w:val="right"/>
            </w:pPr>
            <w:r>
              <w:t>39</w:t>
            </w:r>
          </w:p>
        </w:tc>
        <w:tc>
          <w:tcPr>
            <w:tcW w:w="740" w:type="pct"/>
          </w:tcPr>
          <w:p w14:paraId="47D8271A" w14:textId="77777777" w:rsidR="00085A4F" w:rsidRDefault="00000000">
            <w:pPr>
              <w:jc w:val="right"/>
            </w:pPr>
            <w:r>
              <w:t>11,18</w:t>
            </w:r>
          </w:p>
        </w:tc>
      </w:tr>
      <w:tr w:rsidR="00085A4F" w14:paraId="106209F1" w14:textId="77777777" w:rsidTr="007A665A">
        <w:tc>
          <w:tcPr>
            <w:tcW w:w="1880" w:type="pct"/>
          </w:tcPr>
          <w:p w14:paraId="05BAA528" w14:textId="77777777" w:rsidR="00085A4F" w:rsidRDefault="00000000" w:rsidP="007A665A">
            <w:pPr>
              <w:ind w:left="0"/>
            </w:pPr>
            <w:r>
              <w:t>Opdræt og stude 6-27 mdr. tung race</w:t>
            </w:r>
          </w:p>
        </w:tc>
        <w:tc>
          <w:tcPr>
            <w:tcW w:w="525" w:type="pct"/>
          </w:tcPr>
          <w:p w14:paraId="645EAAF3" w14:textId="77777777" w:rsidR="00085A4F" w:rsidRDefault="00000000">
            <w:pPr>
              <w:jc w:val="right"/>
            </w:pPr>
            <w:r>
              <w:t>12</w:t>
            </w:r>
          </w:p>
        </w:tc>
        <w:tc>
          <w:tcPr>
            <w:tcW w:w="495" w:type="pct"/>
          </w:tcPr>
          <w:p w14:paraId="1ED107B1" w14:textId="77777777" w:rsidR="00085A4F" w:rsidRDefault="00000000">
            <w:pPr>
              <w:jc w:val="right"/>
            </w:pPr>
            <w:r>
              <w:t>27</w:t>
            </w:r>
          </w:p>
        </w:tc>
        <w:tc>
          <w:tcPr>
            <w:tcW w:w="681" w:type="pct"/>
          </w:tcPr>
          <w:p w14:paraId="5420DBDB" w14:textId="77777777" w:rsidR="00085A4F" w:rsidRDefault="00000000" w:rsidP="007A665A">
            <w:pPr>
              <w:ind w:left="0"/>
            </w:pPr>
            <w:r>
              <w:t>1 årsdyr</w:t>
            </w:r>
          </w:p>
        </w:tc>
        <w:tc>
          <w:tcPr>
            <w:tcW w:w="679" w:type="pct"/>
          </w:tcPr>
          <w:p w14:paraId="0B9F3023" w14:textId="77777777" w:rsidR="00085A4F" w:rsidRDefault="00000000">
            <w:pPr>
              <w:jc w:val="right"/>
            </w:pPr>
            <w:r>
              <w:t>53</w:t>
            </w:r>
          </w:p>
        </w:tc>
        <w:tc>
          <w:tcPr>
            <w:tcW w:w="740" w:type="pct"/>
          </w:tcPr>
          <w:p w14:paraId="75065E71" w14:textId="77777777" w:rsidR="00085A4F" w:rsidRDefault="00000000">
            <w:pPr>
              <w:jc w:val="right"/>
            </w:pPr>
            <w:r>
              <w:t>27,79</w:t>
            </w:r>
          </w:p>
        </w:tc>
      </w:tr>
      <w:tr w:rsidR="00085A4F" w14:paraId="39CEDB38" w14:textId="77777777" w:rsidTr="007A665A">
        <w:tc>
          <w:tcPr>
            <w:tcW w:w="1880" w:type="pct"/>
          </w:tcPr>
          <w:p w14:paraId="1C2423D1" w14:textId="77777777" w:rsidR="00085A4F" w:rsidRDefault="00000000" w:rsidP="007A665A">
            <w:pPr>
              <w:ind w:left="0"/>
            </w:pPr>
            <w:r>
              <w:t>Opdræt og stude 6-27 mdr. tung race</w:t>
            </w:r>
          </w:p>
        </w:tc>
        <w:tc>
          <w:tcPr>
            <w:tcW w:w="525" w:type="pct"/>
          </w:tcPr>
          <w:p w14:paraId="317EC46C" w14:textId="77777777" w:rsidR="00085A4F" w:rsidRDefault="00000000">
            <w:pPr>
              <w:jc w:val="right"/>
            </w:pPr>
            <w:r>
              <w:t>12</w:t>
            </w:r>
          </w:p>
        </w:tc>
        <w:tc>
          <w:tcPr>
            <w:tcW w:w="495" w:type="pct"/>
          </w:tcPr>
          <w:p w14:paraId="67421F40" w14:textId="77777777" w:rsidR="00085A4F" w:rsidRDefault="00000000">
            <w:pPr>
              <w:jc w:val="right"/>
            </w:pPr>
            <w:r>
              <w:t>27</w:t>
            </w:r>
          </w:p>
        </w:tc>
        <w:tc>
          <w:tcPr>
            <w:tcW w:w="681" w:type="pct"/>
          </w:tcPr>
          <w:p w14:paraId="6EB5C70B" w14:textId="77777777" w:rsidR="00085A4F" w:rsidRDefault="00000000" w:rsidP="007A665A">
            <w:pPr>
              <w:ind w:left="0"/>
            </w:pPr>
            <w:r>
              <w:t>1 årsdyr</w:t>
            </w:r>
          </w:p>
        </w:tc>
        <w:tc>
          <w:tcPr>
            <w:tcW w:w="679" w:type="pct"/>
          </w:tcPr>
          <w:p w14:paraId="4EA1E74F" w14:textId="77777777" w:rsidR="00085A4F" w:rsidRDefault="00000000">
            <w:pPr>
              <w:jc w:val="right"/>
            </w:pPr>
            <w:r>
              <w:t>20</w:t>
            </w:r>
          </w:p>
        </w:tc>
        <w:tc>
          <w:tcPr>
            <w:tcW w:w="740" w:type="pct"/>
          </w:tcPr>
          <w:p w14:paraId="34339459" w14:textId="77777777" w:rsidR="00085A4F" w:rsidRDefault="00000000">
            <w:pPr>
              <w:jc w:val="right"/>
            </w:pPr>
            <w:r>
              <w:t>10,49</w:t>
            </w:r>
          </w:p>
        </w:tc>
      </w:tr>
      <w:tr w:rsidR="00085A4F" w14:paraId="73DFD99E" w14:textId="77777777" w:rsidTr="007A665A">
        <w:tc>
          <w:tcPr>
            <w:tcW w:w="1880" w:type="pct"/>
          </w:tcPr>
          <w:p w14:paraId="4FBCD8B9" w14:textId="77777777" w:rsidR="00085A4F" w:rsidRDefault="00000000" w:rsidP="007A665A">
            <w:pPr>
              <w:ind w:left="0"/>
            </w:pPr>
            <w:r>
              <w:t>Opdræt og stude 6-27 mdr. tung race</w:t>
            </w:r>
          </w:p>
        </w:tc>
        <w:tc>
          <w:tcPr>
            <w:tcW w:w="525" w:type="pct"/>
          </w:tcPr>
          <w:p w14:paraId="1AD301D5" w14:textId="77777777" w:rsidR="00085A4F" w:rsidRDefault="00000000">
            <w:pPr>
              <w:jc w:val="right"/>
            </w:pPr>
            <w:r>
              <w:t>8</w:t>
            </w:r>
          </w:p>
        </w:tc>
        <w:tc>
          <w:tcPr>
            <w:tcW w:w="495" w:type="pct"/>
          </w:tcPr>
          <w:p w14:paraId="2BFA0CF1" w14:textId="77777777" w:rsidR="00085A4F" w:rsidRDefault="00000000">
            <w:pPr>
              <w:jc w:val="right"/>
            </w:pPr>
            <w:r>
              <w:t>12</w:t>
            </w:r>
          </w:p>
        </w:tc>
        <w:tc>
          <w:tcPr>
            <w:tcW w:w="681" w:type="pct"/>
          </w:tcPr>
          <w:p w14:paraId="32CF34BF" w14:textId="77777777" w:rsidR="00085A4F" w:rsidRDefault="00000000" w:rsidP="007A665A">
            <w:pPr>
              <w:ind w:left="0"/>
            </w:pPr>
            <w:r>
              <w:t>1 årsdyr</w:t>
            </w:r>
          </w:p>
        </w:tc>
        <w:tc>
          <w:tcPr>
            <w:tcW w:w="679" w:type="pct"/>
          </w:tcPr>
          <w:p w14:paraId="522749E5" w14:textId="77777777" w:rsidR="00085A4F" w:rsidRDefault="00000000">
            <w:pPr>
              <w:jc w:val="right"/>
            </w:pPr>
            <w:r>
              <w:t>20</w:t>
            </w:r>
          </w:p>
        </w:tc>
        <w:tc>
          <w:tcPr>
            <w:tcW w:w="740" w:type="pct"/>
          </w:tcPr>
          <w:p w14:paraId="484AAD1C" w14:textId="77777777" w:rsidR="00085A4F" w:rsidRDefault="00000000">
            <w:pPr>
              <w:jc w:val="right"/>
            </w:pPr>
            <w:r>
              <w:t>7,44</w:t>
            </w:r>
          </w:p>
        </w:tc>
      </w:tr>
      <w:tr w:rsidR="00085A4F" w14:paraId="52256874" w14:textId="77777777" w:rsidTr="007A665A">
        <w:tc>
          <w:tcPr>
            <w:tcW w:w="1880" w:type="pct"/>
          </w:tcPr>
          <w:p w14:paraId="6DAC896B" w14:textId="77777777" w:rsidR="00085A4F" w:rsidRDefault="00000000" w:rsidP="007A665A">
            <w:pPr>
              <w:ind w:left="0"/>
            </w:pPr>
            <w:r>
              <w:t>Slagtesvin fra 32 til 107</w:t>
            </w:r>
          </w:p>
        </w:tc>
        <w:tc>
          <w:tcPr>
            <w:tcW w:w="525" w:type="pct"/>
          </w:tcPr>
          <w:p w14:paraId="0F20B400" w14:textId="77777777" w:rsidR="00085A4F" w:rsidRDefault="00000000">
            <w:pPr>
              <w:jc w:val="right"/>
            </w:pPr>
            <w:r>
              <w:t>32</w:t>
            </w:r>
          </w:p>
        </w:tc>
        <w:tc>
          <w:tcPr>
            <w:tcW w:w="495" w:type="pct"/>
          </w:tcPr>
          <w:p w14:paraId="74A62DA7" w14:textId="77777777" w:rsidR="00085A4F" w:rsidRDefault="00000000">
            <w:pPr>
              <w:jc w:val="right"/>
            </w:pPr>
            <w:r>
              <w:t>110</w:t>
            </w:r>
          </w:p>
        </w:tc>
        <w:tc>
          <w:tcPr>
            <w:tcW w:w="681" w:type="pct"/>
          </w:tcPr>
          <w:p w14:paraId="26324EB7" w14:textId="77777777" w:rsidR="00085A4F" w:rsidRDefault="00000000" w:rsidP="007A665A">
            <w:pPr>
              <w:ind w:left="0"/>
            </w:pPr>
            <w:r>
              <w:t>1 produceret dyr</w:t>
            </w:r>
          </w:p>
        </w:tc>
        <w:tc>
          <w:tcPr>
            <w:tcW w:w="679" w:type="pct"/>
          </w:tcPr>
          <w:p w14:paraId="73027D72" w14:textId="77777777" w:rsidR="00085A4F" w:rsidRDefault="00000000">
            <w:pPr>
              <w:jc w:val="right"/>
            </w:pPr>
            <w:r>
              <w:t>1.720</w:t>
            </w:r>
          </w:p>
        </w:tc>
        <w:tc>
          <w:tcPr>
            <w:tcW w:w="740" w:type="pct"/>
          </w:tcPr>
          <w:p w14:paraId="41937CBE" w14:textId="77777777" w:rsidR="00085A4F" w:rsidRDefault="00000000">
            <w:pPr>
              <w:jc w:val="right"/>
            </w:pPr>
            <w:r>
              <w:t>46,39</w:t>
            </w:r>
          </w:p>
        </w:tc>
      </w:tr>
    </w:tbl>
    <w:p w14:paraId="00250568" w14:textId="77777777" w:rsidR="00E31694" w:rsidRDefault="00E31694" w:rsidP="00C52022">
      <w:pPr>
        <w:spacing w:line="360" w:lineRule="auto"/>
        <w:ind w:right="567"/>
        <w:rPr>
          <w:szCs w:val="24"/>
        </w:rPr>
      </w:pPr>
    </w:p>
    <w:p w14:paraId="274D2366"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72"/>
        <w:gridCol w:w="1564"/>
        <w:gridCol w:w="1444"/>
        <w:gridCol w:w="1144"/>
        <w:gridCol w:w="1444"/>
        <w:gridCol w:w="983"/>
      </w:tblGrid>
      <w:tr w:rsidR="00085A4F" w14:paraId="2388498D" w14:textId="77777777">
        <w:tc>
          <w:tcPr>
            <w:tcW w:w="2000" w:type="pct"/>
          </w:tcPr>
          <w:p w14:paraId="5553D7DF" w14:textId="77777777" w:rsidR="00320745" w:rsidRPr="00E531ED" w:rsidRDefault="00000000" w:rsidP="007A665A">
            <w:pPr>
              <w:spacing w:line="360" w:lineRule="auto"/>
              <w:ind w:left="0" w:right="567"/>
              <w:jc w:val="left"/>
              <w:rPr>
                <w:szCs w:val="24"/>
              </w:rPr>
            </w:pPr>
            <w:r>
              <w:t>Dyretype</w:t>
            </w:r>
          </w:p>
        </w:tc>
        <w:tc>
          <w:tcPr>
            <w:tcW w:w="600" w:type="pct"/>
          </w:tcPr>
          <w:p w14:paraId="0C8D69BF" w14:textId="77777777" w:rsidR="00085A4F" w:rsidRDefault="00000000" w:rsidP="007A665A">
            <w:pPr>
              <w:ind w:left="0"/>
              <w:jc w:val="left"/>
            </w:pPr>
            <w:r>
              <w:t>Tilladt antal dyr</w:t>
            </w:r>
          </w:p>
        </w:tc>
        <w:tc>
          <w:tcPr>
            <w:tcW w:w="600" w:type="pct"/>
          </w:tcPr>
          <w:p w14:paraId="281E6ECC" w14:textId="77777777" w:rsidR="00085A4F" w:rsidRDefault="00000000" w:rsidP="007A665A">
            <w:pPr>
              <w:ind w:left="0"/>
              <w:jc w:val="left"/>
            </w:pPr>
            <w:r>
              <w:t>Tilladt DE</w:t>
            </w:r>
          </w:p>
        </w:tc>
        <w:tc>
          <w:tcPr>
            <w:tcW w:w="600" w:type="pct"/>
          </w:tcPr>
          <w:p w14:paraId="328D5A9B" w14:textId="77777777" w:rsidR="00085A4F" w:rsidRDefault="00000000" w:rsidP="007A665A">
            <w:pPr>
              <w:ind w:left="0"/>
              <w:jc w:val="left"/>
            </w:pPr>
            <w:r>
              <w:t>Observeret</w:t>
            </w:r>
          </w:p>
        </w:tc>
        <w:tc>
          <w:tcPr>
            <w:tcW w:w="600" w:type="pct"/>
          </w:tcPr>
          <w:p w14:paraId="73D9C59F" w14:textId="77777777" w:rsidR="00085A4F" w:rsidRDefault="00000000" w:rsidP="007A665A">
            <w:pPr>
              <w:ind w:left="0"/>
              <w:jc w:val="left"/>
            </w:pPr>
            <w:r>
              <w:t>Observeret DE</w:t>
            </w:r>
          </w:p>
        </w:tc>
        <w:tc>
          <w:tcPr>
            <w:tcW w:w="600" w:type="pct"/>
          </w:tcPr>
          <w:p w14:paraId="047F5263" w14:textId="77777777" w:rsidR="00085A4F" w:rsidRDefault="00000000" w:rsidP="007A665A">
            <w:pPr>
              <w:ind w:left="0"/>
              <w:jc w:val="left"/>
            </w:pPr>
            <w:r>
              <w:t>I orden</w:t>
            </w:r>
          </w:p>
        </w:tc>
      </w:tr>
      <w:tr w:rsidR="00085A4F" w14:paraId="7349BAE6" w14:textId="77777777">
        <w:tc>
          <w:tcPr>
            <w:tcW w:w="0" w:type="auto"/>
          </w:tcPr>
          <w:p w14:paraId="3E7A78CB" w14:textId="77777777" w:rsidR="00085A4F" w:rsidRDefault="00000000" w:rsidP="007A665A">
            <w:pPr>
              <w:ind w:left="0"/>
            </w:pPr>
            <w:r>
              <w:t>Malkekøer tung race uden opdræt (9517 kg EKM)</w:t>
            </w:r>
          </w:p>
        </w:tc>
        <w:tc>
          <w:tcPr>
            <w:tcW w:w="0" w:type="auto"/>
          </w:tcPr>
          <w:p w14:paraId="7B78E407" w14:textId="77777777" w:rsidR="00085A4F" w:rsidRDefault="00000000">
            <w:pPr>
              <w:jc w:val="right"/>
            </w:pPr>
            <w:r>
              <w:t>132,00</w:t>
            </w:r>
          </w:p>
        </w:tc>
        <w:tc>
          <w:tcPr>
            <w:tcW w:w="0" w:type="auto"/>
          </w:tcPr>
          <w:p w14:paraId="67D0CA0A" w14:textId="77777777" w:rsidR="00085A4F" w:rsidRDefault="00000000">
            <w:pPr>
              <w:jc w:val="right"/>
            </w:pPr>
            <w:r>
              <w:t>213,33</w:t>
            </w:r>
          </w:p>
        </w:tc>
        <w:tc>
          <w:tcPr>
            <w:tcW w:w="0" w:type="auto"/>
          </w:tcPr>
          <w:p w14:paraId="4FE3D83E" w14:textId="77777777" w:rsidR="00085A4F" w:rsidRDefault="00000000">
            <w:pPr>
              <w:jc w:val="right"/>
            </w:pPr>
            <w:r>
              <w:t>71</w:t>
            </w:r>
          </w:p>
        </w:tc>
        <w:tc>
          <w:tcPr>
            <w:tcW w:w="0" w:type="auto"/>
          </w:tcPr>
          <w:p w14:paraId="72EBB0F7" w14:textId="77777777" w:rsidR="00085A4F" w:rsidRDefault="00000000">
            <w:pPr>
              <w:jc w:val="right"/>
            </w:pPr>
            <w:r>
              <w:t>106,01</w:t>
            </w:r>
          </w:p>
        </w:tc>
        <w:tc>
          <w:tcPr>
            <w:tcW w:w="0" w:type="auto"/>
          </w:tcPr>
          <w:p w14:paraId="56F0E9E4" w14:textId="77777777" w:rsidR="00085A4F" w:rsidRDefault="00000000">
            <w:r>
              <w:t>Ja</w:t>
            </w:r>
          </w:p>
        </w:tc>
      </w:tr>
      <w:tr w:rsidR="00085A4F" w14:paraId="1619E4E6" w14:textId="77777777">
        <w:tc>
          <w:tcPr>
            <w:tcW w:w="0" w:type="auto"/>
          </w:tcPr>
          <w:p w14:paraId="6E93F90C" w14:textId="77777777" w:rsidR="00085A4F" w:rsidRDefault="00000000" w:rsidP="007A665A">
            <w:pPr>
              <w:ind w:left="0"/>
            </w:pPr>
            <w:r>
              <w:t>Opdræt og stude 0-6 mdr. tung race</w:t>
            </w:r>
          </w:p>
        </w:tc>
        <w:tc>
          <w:tcPr>
            <w:tcW w:w="0" w:type="auto"/>
          </w:tcPr>
          <w:p w14:paraId="3DC625FD" w14:textId="77777777" w:rsidR="00085A4F" w:rsidRDefault="00000000">
            <w:pPr>
              <w:jc w:val="right"/>
            </w:pPr>
            <w:r>
              <w:t>39,00</w:t>
            </w:r>
          </w:p>
        </w:tc>
        <w:tc>
          <w:tcPr>
            <w:tcW w:w="0" w:type="auto"/>
          </w:tcPr>
          <w:p w14:paraId="75AC32A6" w14:textId="77777777" w:rsidR="00085A4F" w:rsidRDefault="00000000">
            <w:pPr>
              <w:jc w:val="right"/>
            </w:pPr>
            <w:r>
              <w:t>11,18</w:t>
            </w:r>
          </w:p>
        </w:tc>
        <w:tc>
          <w:tcPr>
            <w:tcW w:w="0" w:type="auto"/>
          </w:tcPr>
          <w:p w14:paraId="6A1FFF0A" w14:textId="77777777" w:rsidR="00085A4F" w:rsidRDefault="00000000">
            <w:pPr>
              <w:jc w:val="right"/>
            </w:pPr>
            <w:r>
              <w:t>0</w:t>
            </w:r>
          </w:p>
        </w:tc>
        <w:tc>
          <w:tcPr>
            <w:tcW w:w="0" w:type="auto"/>
          </w:tcPr>
          <w:p w14:paraId="688822D5" w14:textId="77777777" w:rsidR="00085A4F" w:rsidRDefault="00000000">
            <w:pPr>
              <w:jc w:val="right"/>
            </w:pPr>
            <w:r>
              <w:t>0,00</w:t>
            </w:r>
          </w:p>
        </w:tc>
        <w:tc>
          <w:tcPr>
            <w:tcW w:w="0" w:type="auto"/>
          </w:tcPr>
          <w:p w14:paraId="49AD3D6A" w14:textId="77777777" w:rsidR="00085A4F" w:rsidRDefault="00000000">
            <w:r>
              <w:t>Ja</w:t>
            </w:r>
          </w:p>
        </w:tc>
      </w:tr>
      <w:tr w:rsidR="00085A4F" w14:paraId="59993E89" w14:textId="77777777">
        <w:tc>
          <w:tcPr>
            <w:tcW w:w="0" w:type="auto"/>
          </w:tcPr>
          <w:p w14:paraId="7A6F19C7" w14:textId="77777777" w:rsidR="00085A4F" w:rsidRDefault="00000000" w:rsidP="007A665A">
            <w:pPr>
              <w:ind w:left="0"/>
            </w:pPr>
            <w:r>
              <w:t>Opdræt og stude 6-27 mdr. tung race</w:t>
            </w:r>
          </w:p>
        </w:tc>
        <w:tc>
          <w:tcPr>
            <w:tcW w:w="0" w:type="auto"/>
          </w:tcPr>
          <w:p w14:paraId="133CD969" w14:textId="77777777" w:rsidR="00085A4F" w:rsidRDefault="00000000">
            <w:pPr>
              <w:jc w:val="right"/>
            </w:pPr>
            <w:r>
              <w:t>20,00</w:t>
            </w:r>
          </w:p>
        </w:tc>
        <w:tc>
          <w:tcPr>
            <w:tcW w:w="0" w:type="auto"/>
          </w:tcPr>
          <w:p w14:paraId="206D5D33" w14:textId="77777777" w:rsidR="00085A4F" w:rsidRDefault="00000000">
            <w:pPr>
              <w:jc w:val="right"/>
            </w:pPr>
            <w:r>
              <w:t>10,49</w:t>
            </w:r>
          </w:p>
        </w:tc>
        <w:tc>
          <w:tcPr>
            <w:tcW w:w="0" w:type="auto"/>
          </w:tcPr>
          <w:p w14:paraId="1E9D2F04" w14:textId="77777777" w:rsidR="00085A4F" w:rsidRDefault="00000000">
            <w:pPr>
              <w:jc w:val="right"/>
            </w:pPr>
            <w:r>
              <w:t>0</w:t>
            </w:r>
          </w:p>
        </w:tc>
        <w:tc>
          <w:tcPr>
            <w:tcW w:w="0" w:type="auto"/>
          </w:tcPr>
          <w:p w14:paraId="0F217CDB" w14:textId="77777777" w:rsidR="00085A4F" w:rsidRDefault="00000000">
            <w:pPr>
              <w:jc w:val="right"/>
            </w:pPr>
            <w:r>
              <w:t>0,00</w:t>
            </w:r>
          </w:p>
        </w:tc>
        <w:tc>
          <w:tcPr>
            <w:tcW w:w="0" w:type="auto"/>
          </w:tcPr>
          <w:p w14:paraId="12BF8D37" w14:textId="77777777" w:rsidR="00085A4F" w:rsidRDefault="00000000">
            <w:r>
              <w:t>Ja</w:t>
            </w:r>
          </w:p>
        </w:tc>
      </w:tr>
      <w:tr w:rsidR="00085A4F" w14:paraId="0383CB66" w14:textId="77777777">
        <w:tc>
          <w:tcPr>
            <w:tcW w:w="0" w:type="auto"/>
          </w:tcPr>
          <w:p w14:paraId="6700F984" w14:textId="77777777" w:rsidR="00085A4F" w:rsidRDefault="00000000" w:rsidP="007A665A">
            <w:pPr>
              <w:ind w:left="0"/>
            </w:pPr>
            <w:r>
              <w:t>Opdræt og stude 6-27 mdr. tung race</w:t>
            </w:r>
          </w:p>
        </w:tc>
        <w:tc>
          <w:tcPr>
            <w:tcW w:w="0" w:type="auto"/>
          </w:tcPr>
          <w:p w14:paraId="2B711E70" w14:textId="77777777" w:rsidR="00085A4F" w:rsidRDefault="00000000">
            <w:pPr>
              <w:jc w:val="right"/>
            </w:pPr>
            <w:r>
              <w:t>53,00</w:t>
            </w:r>
          </w:p>
        </w:tc>
        <w:tc>
          <w:tcPr>
            <w:tcW w:w="0" w:type="auto"/>
          </w:tcPr>
          <w:p w14:paraId="2DA96E3A" w14:textId="77777777" w:rsidR="00085A4F" w:rsidRDefault="00000000">
            <w:pPr>
              <w:jc w:val="right"/>
            </w:pPr>
            <w:r>
              <w:t>27,79</w:t>
            </w:r>
          </w:p>
        </w:tc>
        <w:tc>
          <w:tcPr>
            <w:tcW w:w="0" w:type="auto"/>
          </w:tcPr>
          <w:p w14:paraId="57F6821B" w14:textId="77777777" w:rsidR="00085A4F" w:rsidRDefault="00000000">
            <w:pPr>
              <w:jc w:val="right"/>
            </w:pPr>
            <w:r>
              <w:t>6</w:t>
            </w:r>
          </w:p>
        </w:tc>
        <w:tc>
          <w:tcPr>
            <w:tcW w:w="0" w:type="auto"/>
          </w:tcPr>
          <w:p w14:paraId="26EA3A40" w14:textId="77777777" w:rsidR="00085A4F" w:rsidRDefault="00000000">
            <w:pPr>
              <w:jc w:val="right"/>
            </w:pPr>
            <w:r>
              <w:t>2,72</w:t>
            </w:r>
          </w:p>
        </w:tc>
        <w:tc>
          <w:tcPr>
            <w:tcW w:w="0" w:type="auto"/>
          </w:tcPr>
          <w:p w14:paraId="02C96712" w14:textId="77777777" w:rsidR="00085A4F" w:rsidRDefault="00000000">
            <w:r>
              <w:t>Ja</w:t>
            </w:r>
          </w:p>
        </w:tc>
      </w:tr>
      <w:tr w:rsidR="00085A4F" w14:paraId="0762E006" w14:textId="77777777">
        <w:tc>
          <w:tcPr>
            <w:tcW w:w="0" w:type="auto"/>
          </w:tcPr>
          <w:p w14:paraId="721EC1D3" w14:textId="77777777" w:rsidR="00085A4F" w:rsidRDefault="00000000" w:rsidP="007A665A">
            <w:pPr>
              <w:ind w:left="0"/>
            </w:pPr>
            <w:r>
              <w:t>Opdræt og stude 6-27 mdr. tung race</w:t>
            </w:r>
          </w:p>
        </w:tc>
        <w:tc>
          <w:tcPr>
            <w:tcW w:w="0" w:type="auto"/>
          </w:tcPr>
          <w:p w14:paraId="20FEAE36" w14:textId="77777777" w:rsidR="00085A4F" w:rsidRDefault="00000000">
            <w:pPr>
              <w:jc w:val="right"/>
            </w:pPr>
            <w:r>
              <w:t>20,00</w:t>
            </w:r>
          </w:p>
        </w:tc>
        <w:tc>
          <w:tcPr>
            <w:tcW w:w="0" w:type="auto"/>
          </w:tcPr>
          <w:p w14:paraId="656E0DD4" w14:textId="77777777" w:rsidR="00085A4F" w:rsidRDefault="00000000">
            <w:pPr>
              <w:jc w:val="right"/>
            </w:pPr>
            <w:r>
              <w:t>7,44</w:t>
            </w:r>
          </w:p>
        </w:tc>
        <w:tc>
          <w:tcPr>
            <w:tcW w:w="0" w:type="auto"/>
          </w:tcPr>
          <w:p w14:paraId="4A157168" w14:textId="77777777" w:rsidR="00085A4F" w:rsidRDefault="00085A4F"/>
        </w:tc>
        <w:tc>
          <w:tcPr>
            <w:tcW w:w="0" w:type="auto"/>
          </w:tcPr>
          <w:p w14:paraId="33AC7222" w14:textId="77777777" w:rsidR="00085A4F" w:rsidRDefault="00085A4F"/>
        </w:tc>
        <w:tc>
          <w:tcPr>
            <w:tcW w:w="0" w:type="auto"/>
          </w:tcPr>
          <w:p w14:paraId="79A34389" w14:textId="77777777" w:rsidR="00085A4F" w:rsidRDefault="00085A4F"/>
        </w:tc>
      </w:tr>
      <w:tr w:rsidR="00085A4F" w14:paraId="6B4B83E8" w14:textId="77777777">
        <w:tc>
          <w:tcPr>
            <w:tcW w:w="0" w:type="auto"/>
          </w:tcPr>
          <w:p w14:paraId="77390664" w14:textId="77777777" w:rsidR="00085A4F" w:rsidRDefault="00000000" w:rsidP="007A665A">
            <w:pPr>
              <w:ind w:left="0"/>
            </w:pPr>
            <w:r>
              <w:t>Slagtesvin fra 32 til 107</w:t>
            </w:r>
          </w:p>
        </w:tc>
        <w:tc>
          <w:tcPr>
            <w:tcW w:w="0" w:type="auto"/>
          </w:tcPr>
          <w:p w14:paraId="61B71DB7" w14:textId="77777777" w:rsidR="00085A4F" w:rsidRDefault="00000000">
            <w:pPr>
              <w:jc w:val="right"/>
            </w:pPr>
            <w:r>
              <w:t>1720,00</w:t>
            </w:r>
          </w:p>
        </w:tc>
        <w:tc>
          <w:tcPr>
            <w:tcW w:w="0" w:type="auto"/>
          </w:tcPr>
          <w:p w14:paraId="48FBEB31" w14:textId="77777777" w:rsidR="00085A4F" w:rsidRDefault="00000000">
            <w:pPr>
              <w:jc w:val="right"/>
            </w:pPr>
            <w:r>
              <w:t>46,39</w:t>
            </w:r>
          </w:p>
        </w:tc>
        <w:tc>
          <w:tcPr>
            <w:tcW w:w="0" w:type="auto"/>
          </w:tcPr>
          <w:p w14:paraId="037A9E5B" w14:textId="77777777" w:rsidR="00085A4F" w:rsidRDefault="00000000">
            <w:pPr>
              <w:jc w:val="right"/>
            </w:pPr>
            <w:r>
              <w:t>800</w:t>
            </w:r>
          </w:p>
        </w:tc>
        <w:tc>
          <w:tcPr>
            <w:tcW w:w="0" w:type="auto"/>
          </w:tcPr>
          <w:p w14:paraId="1219BD96" w14:textId="77777777" w:rsidR="00085A4F" w:rsidRDefault="00000000">
            <w:pPr>
              <w:jc w:val="right"/>
            </w:pPr>
            <w:r>
              <w:t>32,38</w:t>
            </w:r>
          </w:p>
        </w:tc>
        <w:tc>
          <w:tcPr>
            <w:tcW w:w="0" w:type="auto"/>
          </w:tcPr>
          <w:p w14:paraId="008AE3A3" w14:textId="77777777" w:rsidR="00085A4F" w:rsidRDefault="00000000">
            <w:r>
              <w:t>Ja</w:t>
            </w:r>
          </w:p>
        </w:tc>
      </w:tr>
      <w:tr w:rsidR="00085A4F" w14:paraId="401393B5" w14:textId="77777777">
        <w:tc>
          <w:tcPr>
            <w:tcW w:w="0" w:type="auto"/>
          </w:tcPr>
          <w:p w14:paraId="4B10551E" w14:textId="77777777" w:rsidR="00085A4F" w:rsidRDefault="00000000" w:rsidP="007A665A">
            <w:pPr>
              <w:ind w:left="0"/>
            </w:pPr>
            <w:r>
              <w:t>Tyrekalve 0-6 mdr. tung race</w:t>
            </w:r>
          </w:p>
        </w:tc>
        <w:tc>
          <w:tcPr>
            <w:tcW w:w="0" w:type="auto"/>
          </w:tcPr>
          <w:p w14:paraId="4C9E2C40" w14:textId="77777777" w:rsidR="00085A4F" w:rsidRDefault="00085A4F"/>
        </w:tc>
        <w:tc>
          <w:tcPr>
            <w:tcW w:w="0" w:type="auto"/>
          </w:tcPr>
          <w:p w14:paraId="6B14709C" w14:textId="77777777" w:rsidR="00085A4F" w:rsidRDefault="00085A4F"/>
        </w:tc>
        <w:tc>
          <w:tcPr>
            <w:tcW w:w="0" w:type="auto"/>
          </w:tcPr>
          <w:p w14:paraId="0A30F6F4" w14:textId="77777777" w:rsidR="00085A4F" w:rsidRDefault="00000000">
            <w:pPr>
              <w:jc w:val="right"/>
            </w:pPr>
            <w:r>
              <w:t>53</w:t>
            </w:r>
          </w:p>
        </w:tc>
        <w:tc>
          <w:tcPr>
            <w:tcW w:w="0" w:type="auto"/>
          </w:tcPr>
          <w:p w14:paraId="137E9FDF" w14:textId="77777777" w:rsidR="00085A4F" w:rsidRDefault="00000000">
            <w:pPr>
              <w:jc w:val="right"/>
            </w:pPr>
            <w:r>
              <w:t>4,13</w:t>
            </w:r>
          </w:p>
        </w:tc>
        <w:tc>
          <w:tcPr>
            <w:tcW w:w="0" w:type="auto"/>
          </w:tcPr>
          <w:p w14:paraId="7BC7EE72" w14:textId="77777777" w:rsidR="00085A4F" w:rsidRDefault="00000000">
            <w:r>
              <w:t>Ja</w:t>
            </w:r>
          </w:p>
        </w:tc>
      </w:tr>
      <w:tr w:rsidR="00085A4F" w14:paraId="66521737" w14:textId="77777777">
        <w:tc>
          <w:tcPr>
            <w:tcW w:w="0" w:type="auto"/>
          </w:tcPr>
          <w:p w14:paraId="4A16702D" w14:textId="77777777" w:rsidR="00085A4F" w:rsidRDefault="00000000" w:rsidP="007A665A">
            <w:pPr>
              <w:ind w:left="0"/>
            </w:pPr>
            <w:r>
              <w:t>Tyrekalve 6 mdr. -slagtning (440 kg) tung race</w:t>
            </w:r>
          </w:p>
        </w:tc>
        <w:tc>
          <w:tcPr>
            <w:tcW w:w="0" w:type="auto"/>
          </w:tcPr>
          <w:p w14:paraId="59DA5DFD" w14:textId="77777777" w:rsidR="00085A4F" w:rsidRDefault="00085A4F"/>
        </w:tc>
        <w:tc>
          <w:tcPr>
            <w:tcW w:w="0" w:type="auto"/>
          </w:tcPr>
          <w:p w14:paraId="2954A57A" w14:textId="77777777" w:rsidR="00085A4F" w:rsidRDefault="00085A4F"/>
        </w:tc>
        <w:tc>
          <w:tcPr>
            <w:tcW w:w="0" w:type="auto"/>
          </w:tcPr>
          <w:p w14:paraId="2F5D08BF" w14:textId="77777777" w:rsidR="00085A4F" w:rsidRDefault="00000000">
            <w:pPr>
              <w:jc w:val="right"/>
            </w:pPr>
            <w:r>
              <w:t>30</w:t>
            </w:r>
          </w:p>
        </w:tc>
        <w:tc>
          <w:tcPr>
            <w:tcW w:w="0" w:type="auto"/>
          </w:tcPr>
          <w:p w14:paraId="1F254F8C" w14:textId="77777777" w:rsidR="00085A4F" w:rsidRDefault="00000000">
            <w:pPr>
              <w:jc w:val="right"/>
            </w:pPr>
            <w:r>
              <w:t>11,21</w:t>
            </w:r>
          </w:p>
        </w:tc>
        <w:tc>
          <w:tcPr>
            <w:tcW w:w="0" w:type="auto"/>
          </w:tcPr>
          <w:p w14:paraId="75695E43" w14:textId="77777777" w:rsidR="00085A4F" w:rsidRDefault="00000000">
            <w:r>
              <w:t>Ja</w:t>
            </w:r>
          </w:p>
        </w:tc>
      </w:tr>
    </w:tbl>
    <w:p w14:paraId="765181F4" w14:textId="77777777" w:rsidR="00320745" w:rsidRPr="00C52022" w:rsidRDefault="00320745" w:rsidP="00C52022">
      <w:pPr>
        <w:spacing w:line="360" w:lineRule="auto"/>
        <w:ind w:right="567"/>
        <w:rPr>
          <w:szCs w:val="24"/>
        </w:rPr>
      </w:pPr>
    </w:p>
    <w:p w14:paraId="2FF359D7" w14:textId="77777777" w:rsidR="00320745" w:rsidRPr="00965FCF" w:rsidRDefault="00320745" w:rsidP="000B1691">
      <w:pPr>
        <w:spacing w:line="360" w:lineRule="auto"/>
        <w:ind w:right="567"/>
        <w:rPr>
          <w:sz w:val="28"/>
          <w:szCs w:val="28"/>
        </w:rPr>
      </w:pPr>
      <w:r w:rsidRPr="00965FCF">
        <w:rPr>
          <w:sz w:val="32"/>
          <w:szCs w:val="32"/>
        </w:rPr>
        <w:t>Kontrolpunkter</w:t>
      </w:r>
    </w:p>
    <w:p w14:paraId="25CA4BAC"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085A4F" w14:paraId="34824485" w14:textId="77777777">
        <w:tc>
          <w:tcPr>
            <w:tcW w:w="1500" w:type="pct"/>
          </w:tcPr>
          <w:p w14:paraId="5CC5D2A9" w14:textId="77777777" w:rsidR="00E531ED" w:rsidRPr="00E531ED" w:rsidRDefault="00000000" w:rsidP="007A665A">
            <w:pPr>
              <w:spacing w:line="360" w:lineRule="auto"/>
              <w:ind w:left="0" w:right="567"/>
              <w:jc w:val="left"/>
              <w:rPr>
                <w:szCs w:val="24"/>
              </w:rPr>
            </w:pPr>
            <w:r>
              <w:t>Kontrolpunkt</w:t>
            </w:r>
          </w:p>
        </w:tc>
        <w:tc>
          <w:tcPr>
            <w:tcW w:w="3500" w:type="pct"/>
          </w:tcPr>
          <w:p w14:paraId="2C2F7AAF" w14:textId="77777777" w:rsidR="00085A4F" w:rsidRDefault="00000000" w:rsidP="007A665A">
            <w:pPr>
              <w:ind w:left="0"/>
              <w:jc w:val="left"/>
            </w:pPr>
            <w:r>
              <w:t>Bemærkning</w:t>
            </w:r>
          </w:p>
        </w:tc>
      </w:tr>
      <w:tr w:rsidR="00085A4F" w14:paraId="22747DA8" w14:textId="77777777">
        <w:tc>
          <w:tcPr>
            <w:tcW w:w="0" w:type="auto"/>
          </w:tcPr>
          <w:p w14:paraId="048B7DF5" w14:textId="6D8FDD52" w:rsidR="00085A4F" w:rsidRDefault="00000000" w:rsidP="007A665A">
            <w:pPr>
              <w:ind w:left="0"/>
            </w:pPr>
            <w:r>
              <w:t>Miljøgodkendelse /-tilladelse</w:t>
            </w:r>
          </w:p>
        </w:tc>
        <w:tc>
          <w:tcPr>
            <w:tcW w:w="0" w:type="auto"/>
          </w:tcPr>
          <w:p w14:paraId="766BD919" w14:textId="77777777" w:rsidR="00085A4F" w:rsidRDefault="00000000" w:rsidP="007A665A">
            <w:pPr>
              <w:ind w:left="0"/>
            </w:pPr>
            <w:r>
              <w:t>§12 miljøgodkendelse af 31-07-2017. Afgørelse om skift mellem dyretyper af 21-03-2024.</w:t>
            </w:r>
          </w:p>
        </w:tc>
      </w:tr>
      <w:tr w:rsidR="00085A4F" w14:paraId="44B7F5AE" w14:textId="77777777">
        <w:tc>
          <w:tcPr>
            <w:tcW w:w="0" w:type="auto"/>
          </w:tcPr>
          <w:p w14:paraId="6A056D52" w14:textId="3D856272" w:rsidR="00085A4F" w:rsidRDefault="00000000" w:rsidP="007A665A">
            <w:pPr>
              <w:ind w:left="0"/>
              <w:jc w:val="left"/>
            </w:pPr>
            <w:r>
              <w:t>Lovligt dyrehold/</w:t>
            </w:r>
            <w:proofErr w:type="spellStart"/>
            <w:r>
              <w:t>produktionsareal</w:t>
            </w:r>
            <w:proofErr w:type="spellEnd"/>
            <w:r>
              <w:t xml:space="preserve"> samt beskrivelse af udnyttelsen heraf</w:t>
            </w:r>
          </w:p>
        </w:tc>
        <w:tc>
          <w:tcPr>
            <w:tcW w:w="0" w:type="auto"/>
          </w:tcPr>
          <w:p w14:paraId="6D3FD414" w14:textId="773C2EB1" w:rsidR="00085A4F" w:rsidRDefault="00000000" w:rsidP="007A665A">
            <w:pPr>
              <w:ind w:left="0"/>
              <w:jc w:val="left"/>
            </w:pPr>
            <w:r>
              <w:t>I overstående skemaer ses den tilladte fordeling af antallet af dyr</w:t>
            </w:r>
            <w:r w:rsidR="007A665A">
              <w:t>e</w:t>
            </w:r>
            <w:r>
              <w:t>enheder i forhold til</w:t>
            </w:r>
            <w:r w:rsidR="007A665A">
              <w:t xml:space="preserve"> </w:t>
            </w:r>
            <w:r>
              <w:t xml:space="preserve">§12 miljøgodkendelsen af 31.07.2017 samt den registereret fordelingen af dyreenheder for planperioden </w:t>
            </w:r>
            <w:r w:rsidR="007A665A">
              <w:t>20</w:t>
            </w:r>
            <w:r>
              <w:t>23/24. I forbindelse med tilsynet er gødningsregnskabet for de seneste tre planperioder gennemgået. Antallet af dyreenheder er lavere end det tilladte.</w:t>
            </w:r>
            <w:r>
              <w:br/>
            </w:r>
            <w:r>
              <w:br/>
            </w:r>
            <w:r>
              <w:br/>
              <w:t>Svinestald er lejet ud til Per Høeg (cvr 19459772).</w:t>
            </w:r>
            <w:r>
              <w:br/>
            </w:r>
            <w:r>
              <w:br/>
            </w:r>
          </w:p>
        </w:tc>
      </w:tr>
      <w:tr w:rsidR="00085A4F" w14:paraId="7BCFD186" w14:textId="77777777">
        <w:tc>
          <w:tcPr>
            <w:tcW w:w="0" w:type="auto"/>
          </w:tcPr>
          <w:p w14:paraId="6058FC23" w14:textId="03D1CBA7" w:rsidR="00085A4F" w:rsidRDefault="00000000" w:rsidP="007A665A">
            <w:pPr>
              <w:ind w:left="0"/>
              <w:jc w:val="left"/>
            </w:pPr>
            <w:r>
              <w:t>Logbog for gyllebeholder</w:t>
            </w:r>
          </w:p>
        </w:tc>
        <w:tc>
          <w:tcPr>
            <w:tcW w:w="0" w:type="auto"/>
          </w:tcPr>
          <w:p w14:paraId="50CDA215" w14:textId="33C29234" w:rsidR="00085A4F" w:rsidRDefault="00000000" w:rsidP="007A665A">
            <w:pPr>
              <w:ind w:left="0"/>
              <w:jc w:val="left"/>
            </w:pPr>
            <w:r>
              <w:t>Der føres logbog over fly</w:t>
            </w:r>
            <w:r w:rsidR="007A665A">
              <w:t>d</w:t>
            </w:r>
            <w:r>
              <w:t>elagets tilstand samt aktivitet</w:t>
            </w:r>
            <w:r w:rsidR="007A665A">
              <w:t>er</w:t>
            </w:r>
            <w:r>
              <w:t xml:space="preserve"> i beholderne. Fly</w:t>
            </w:r>
            <w:r w:rsidR="007A665A">
              <w:t>d</w:t>
            </w:r>
            <w:r>
              <w:t>elaget tjekkes hver måned.</w:t>
            </w:r>
            <w:r>
              <w:br/>
            </w:r>
          </w:p>
        </w:tc>
      </w:tr>
      <w:tr w:rsidR="00085A4F" w14:paraId="23710587" w14:textId="77777777">
        <w:tc>
          <w:tcPr>
            <w:tcW w:w="0" w:type="auto"/>
          </w:tcPr>
          <w:p w14:paraId="6EA5EFF9" w14:textId="71F3ABA0" w:rsidR="00085A4F" w:rsidRDefault="00000000" w:rsidP="007A665A">
            <w:pPr>
              <w:ind w:left="0"/>
              <w:jc w:val="left"/>
            </w:pPr>
            <w:r>
              <w:t>Møddingsplads og opbevaring af fast husdyrgødning (herunder overdækning)</w:t>
            </w:r>
          </w:p>
        </w:tc>
        <w:tc>
          <w:tcPr>
            <w:tcW w:w="0" w:type="auto"/>
          </w:tcPr>
          <w:p w14:paraId="6EF40BAE" w14:textId="5377696A" w:rsidR="00085A4F" w:rsidRDefault="00000000" w:rsidP="007A665A">
            <w:pPr>
              <w:ind w:left="0"/>
              <w:jc w:val="left"/>
            </w:pPr>
            <w:r>
              <w:t xml:space="preserve">Dybstrøelse </w:t>
            </w:r>
            <w:r w:rsidR="007A665A">
              <w:t>var ved at blive muget ud på tilsynet</w:t>
            </w:r>
            <w:r>
              <w:t xml:space="preserve">. </w:t>
            </w:r>
            <w:r w:rsidR="007A665A">
              <w:t xml:space="preserve">Placeret på plads med fast bund og afløb </w:t>
            </w:r>
            <w:r w:rsidR="004C51DA">
              <w:t xml:space="preserve">vest </w:t>
            </w:r>
            <w:r w:rsidR="007A665A">
              <w:t>for den lille gyllebeholder. Dybstrøelse i</w:t>
            </w:r>
            <w:r>
              <w:t>kke overdækket. Men afventer afhentning (Er bestilt).</w:t>
            </w:r>
            <w:r>
              <w:br/>
            </w:r>
            <w:r>
              <w:br/>
            </w:r>
          </w:p>
        </w:tc>
      </w:tr>
      <w:tr w:rsidR="00085A4F" w14:paraId="3A23EEB0" w14:textId="77777777">
        <w:tc>
          <w:tcPr>
            <w:tcW w:w="0" w:type="auto"/>
          </w:tcPr>
          <w:p w14:paraId="41EDD480" w14:textId="59F5A52A" w:rsidR="00085A4F" w:rsidRDefault="00000000" w:rsidP="007A665A">
            <w:pPr>
              <w:ind w:left="0"/>
            </w:pPr>
            <w:r>
              <w:t>Beholdere til flydende husdyrgødning (læsseplads, dykket indløb, pumperør, opbevaringskapacitet)</w:t>
            </w:r>
          </w:p>
        </w:tc>
        <w:tc>
          <w:tcPr>
            <w:tcW w:w="0" w:type="auto"/>
          </w:tcPr>
          <w:p w14:paraId="5BFDFEC7" w14:textId="39F7CF4C" w:rsidR="00085A4F" w:rsidRDefault="00000000" w:rsidP="007A665A">
            <w:pPr>
              <w:ind w:left="0"/>
              <w:jc w:val="left"/>
            </w:pPr>
            <w:r>
              <w:t>1227 m3 gyllebeholder: Tilstrækkeligt flydelag. Indløbet er knækket, der er bestilt et nyt (Se tilsynsbrev). Ingen krav om gyllealarm. Den seneste beholderkontrol er udført 2022 uden bemærkninger (10 års frekvens).</w:t>
            </w:r>
            <w:r>
              <w:br/>
            </w:r>
            <w:r>
              <w:br/>
              <w:t>2058 m3 gyllebeholder: Gylleb</w:t>
            </w:r>
            <w:r w:rsidR="004C51DA">
              <w:t>e</w:t>
            </w:r>
            <w:r>
              <w:t>holder var på tilsyns</w:t>
            </w:r>
            <w:r w:rsidR="004C51DA">
              <w:t xml:space="preserve"> </w:t>
            </w:r>
            <w:r>
              <w:t>tidspunktet tom. Ingen krav om gyllealarm. Den seneste beholderkontrol er udført 2017 uden bemærkninger (10 års frekvens).</w:t>
            </w:r>
          </w:p>
        </w:tc>
      </w:tr>
      <w:tr w:rsidR="00085A4F" w14:paraId="205B1CF0" w14:textId="77777777">
        <w:tc>
          <w:tcPr>
            <w:tcW w:w="0" w:type="auto"/>
          </w:tcPr>
          <w:p w14:paraId="0F8899FA" w14:textId="19DB6FA3" w:rsidR="00085A4F" w:rsidRDefault="00000000" w:rsidP="007A665A">
            <w:pPr>
              <w:ind w:left="0"/>
            </w:pPr>
            <w:proofErr w:type="gramStart"/>
            <w:r>
              <w:t>Ensilageopbevaring  (</w:t>
            </w:r>
            <w:proofErr w:type="gramEnd"/>
            <w:r>
              <w:t>opbevaringsanlæg og opsamlingsbeholdere)</w:t>
            </w:r>
          </w:p>
        </w:tc>
        <w:tc>
          <w:tcPr>
            <w:tcW w:w="0" w:type="auto"/>
          </w:tcPr>
          <w:p w14:paraId="0687BC9A" w14:textId="72D8765D" w:rsidR="00085A4F" w:rsidRDefault="00000000" w:rsidP="007A665A">
            <w:pPr>
              <w:ind w:left="0"/>
            </w:pPr>
            <w:r>
              <w:t>Ensilage opbevares i plansiloer. Afløb renholdt.</w:t>
            </w:r>
          </w:p>
        </w:tc>
      </w:tr>
      <w:tr w:rsidR="00085A4F" w14:paraId="5400C676" w14:textId="77777777">
        <w:tc>
          <w:tcPr>
            <w:tcW w:w="0" w:type="auto"/>
          </w:tcPr>
          <w:p w14:paraId="6271F77B" w14:textId="5A245D48" w:rsidR="00085A4F" w:rsidRDefault="00000000" w:rsidP="007A665A">
            <w:pPr>
              <w:ind w:left="0"/>
            </w:pPr>
            <w:r>
              <w:t>Markoplag</w:t>
            </w:r>
          </w:p>
        </w:tc>
        <w:tc>
          <w:tcPr>
            <w:tcW w:w="0" w:type="auto"/>
          </w:tcPr>
          <w:p w14:paraId="493010C9" w14:textId="77777777" w:rsidR="00085A4F" w:rsidRDefault="00000000" w:rsidP="007A665A">
            <w:pPr>
              <w:ind w:left="0"/>
            </w:pPr>
            <w:r>
              <w:t>Ingen markoplag af hverken dybstrøelse eller ensilage.</w:t>
            </w:r>
          </w:p>
        </w:tc>
      </w:tr>
      <w:tr w:rsidR="00085A4F" w14:paraId="0AE70169" w14:textId="77777777">
        <w:tc>
          <w:tcPr>
            <w:tcW w:w="0" w:type="auto"/>
          </w:tcPr>
          <w:p w14:paraId="3CCA75BC" w14:textId="74E8DDD0" w:rsidR="00085A4F" w:rsidRDefault="00000000" w:rsidP="004C51DA">
            <w:pPr>
              <w:ind w:left="0"/>
              <w:jc w:val="left"/>
            </w:pPr>
            <w:r>
              <w:t>Vaskeplads og spildevand</w:t>
            </w:r>
          </w:p>
        </w:tc>
        <w:tc>
          <w:tcPr>
            <w:tcW w:w="0" w:type="auto"/>
          </w:tcPr>
          <w:p w14:paraId="3E13711C" w14:textId="77777777" w:rsidR="00085A4F" w:rsidRDefault="00000000" w:rsidP="004C51DA">
            <w:pPr>
              <w:ind w:left="0"/>
              <w:jc w:val="left"/>
            </w:pPr>
            <w:r>
              <w:t>Vask foregår på plads med fast bund vest for den lille gyllebeholder. Afløb til forbeholder.</w:t>
            </w:r>
          </w:p>
        </w:tc>
      </w:tr>
      <w:tr w:rsidR="00085A4F" w14:paraId="4ACD60C9" w14:textId="77777777">
        <w:tc>
          <w:tcPr>
            <w:tcW w:w="0" w:type="auto"/>
          </w:tcPr>
          <w:p w14:paraId="5B2DE27F" w14:textId="41303E5A" w:rsidR="00085A4F" w:rsidRDefault="00000000" w:rsidP="004C51DA">
            <w:pPr>
              <w:ind w:left="0"/>
              <w:jc w:val="left"/>
            </w:pPr>
            <w:r>
              <w:t>Dieseltanke</w:t>
            </w:r>
          </w:p>
        </w:tc>
        <w:tc>
          <w:tcPr>
            <w:tcW w:w="0" w:type="auto"/>
          </w:tcPr>
          <w:p w14:paraId="0A571BAD" w14:textId="77777777" w:rsidR="00085A4F" w:rsidRDefault="00000000" w:rsidP="004C51DA">
            <w:pPr>
              <w:ind w:left="0"/>
              <w:jc w:val="left"/>
            </w:pPr>
            <w:r>
              <w:t>Dieseltank på 2500 l fra 2022. Tanken er anmeldt på BBR. Dieseltanken er placeret stabit.</w:t>
            </w:r>
            <w:r>
              <w:br/>
            </w:r>
            <w:r>
              <w:br/>
              <w:t>Dieseltank på 2500 l fra 1991 er afmeldt som sløjfet på BBR.</w:t>
            </w:r>
          </w:p>
        </w:tc>
      </w:tr>
      <w:tr w:rsidR="00085A4F" w14:paraId="70BD78E2" w14:textId="77777777">
        <w:tc>
          <w:tcPr>
            <w:tcW w:w="0" w:type="auto"/>
          </w:tcPr>
          <w:p w14:paraId="4406EDEA" w14:textId="2792DCFA" w:rsidR="00085A4F" w:rsidRDefault="00000000" w:rsidP="004C51DA">
            <w:pPr>
              <w:ind w:left="0"/>
              <w:jc w:val="left"/>
            </w:pPr>
            <w:r>
              <w:t>Opbevaring af olieprodukter og spildolie</w:t>
            </w:r>
          </w:p>
        </w:tc>
        <w:tc>
          <w:tcPr>
            <w:tcW w:w="0" w:type="auto"/>
          </w:tcPr>
          <w:p w14:paraId="58E1FD40" w14:textId="46D005A2" w:rsidR="00085A4F" w:rsidRDefault="00000000" w:rsidP="004C51DA">
            <w:pPr>
              <w:ind w:left="0"/>
              <w:jc w:val="left"/>
            </w:pPr>
            <w:r>
              <w:t>Olieprodukter, adblue og spildolie opbevares i lade ved port</w:t>
            </w:r>
            <w:r w:rsidR="004C51DA">
              <w:t>,</w:t>
            </w:r>
            <w:r>
              <w:t xml:space="preserve"> men fald ind i laden. Afløb bagerst i laden til ajlebeholder.</w:t>
            </w:r>
            <w:r>
              <w:br/>
              <w:t>Spildolie afhentes af Marius Pedersen.</w:t>
            </w:r>
            <w:r>
              <w:br/>
              <w:t>Ingen flyende handelsgødning.</w:t>
            </w:r>
          </w:p>
        </w:tc>
      </w:tr>
      <w:tr w:rsidR="00085A4F" w14:paraId="18BE9942" w14:textId="77777777">
        <w:tc>
          <w:tcPr>
            <w:tcW w:w="0" w:type="auto"/>
          </w:tcPr>
          <w:p w14:paraId="2FD360E0" w14:textId="3B32387D" w:rsidR="00085A4F" w:rsidRDefault="00000000" w:rsidP="004C51DA">
            <w:pPr>
              <w:ind w:left="0"/>
              <w:jc w:val="left"/>
            </w:pPr>
            <w:r>
              <w:t>Opbevaring af bekæmpelsesmidler m.v.</w:t>
            </w:r>
          </w:p>
        </w:tc>
        <w:tc>
          <w:tcPr>
            <w:tcW w:w="0" w:type="auto"/>
          </w:tcPr>
          <w:p w14:paraId="5B384512" w14:textId="77777777" w:rsidR="00085A4F" w:rsidRDefault="00000000" w:rsidP="004C51DA">
            <w:pPr>
              <w:ind w:left="0"/>
              <w:jc w:val="left"/>
            </w:pPr>
            <w:r>
              <w:t>Bekæmpelsesmidler er opbevaret i to aflåste skabe. Skabene står på fast bund. Der er afløb til gylletank.</w:t>
            </w:r>
          </w:p>
        </w:tc>
      </w:tr>
      <w:tr w:rsidR="00085A4F" w14:paraId="4A67DB58" w14:textId="77777777">
        <w:tc>
          <w:tcPr>
            <w:tcW w:w="0" w:type="auto"/>
          </w:tcPr>
          <w:p w14:paraId="630A4B05" w14:textId="6E5C74C1" w:rsidR="00085A4F" w:rsidRDefault="00000000" w:rsidP="004C51DA">
            <w:pPr>
              <w:ind w:left="0"/>
              <w:jc w:val="left"/>
            </w:pPr>
            <w:r>
              <w:lastRenderedPageBreak/>
              <w:t>Affald - typer, sortering, opbevaring, og bortskaffelse</w:t>
            </w:r>
          </w:p>
        </w:tc>
        <w:tc>
          <w:tcPr>
            <w:tcW w:w="0" w:type="auto"/>
          </w:tcPr>
          <w:p w14:paraId="1CECFB0D" w14:textId="49FE68FB" w:rsidR="00085A4F" w:rsidRDefault="00000000" w:rsidP="004C51DA">
            <w:pPr>
              <w:ind w:left="0"/>
              <w:jc w:val="left"/>
            </w:pPr>
            <w:r>
              <w:t>Madaffald: Spiser i hovedhus. Madaffald sorteres i husholdning skraldespanden til madaffald.</w:t>
            </w:r>
            <w:r>
              <w:br/>
            </w:r>
            <w:r>
              <w:br/>
              <w:t>Papir/pap: frasorteres andet affald og afleveres på genbrugsstationen.</w:t>
            </w:r>
            <w:r>
              <w:br/>
            </w:r>
            <w:r>
              <w:br/>
              <w:t>Restaffald: p</w:t>
            </w:r>
            <w:r w:rsidR="004C51DA">
              <w:t>a</w:t>
            </w:r>
            <w:r>
              <w:t>pirsække og pallestrikker</w:t>
            </w:r>
            <w:r w:rsidR="004C51DA">
              <w:t>e</w:t>
            </w:r>
            <w:r>
              <w:t>.</w:t>
            </w:r>
            <w:r>
              <w:br/>
            </w:r>
            <w:r>
              <w:br/>
              <w:t>Plast:</w:t>
            </w:r>
            <w:r w:rsidR="004C51DA">
              <w:t xml:space="preserve"> Samler </w:t>
            </w:r>
            <w:r>
              <w:t>plastsække, ensilagepl</w:t>
            </w:r>
            <w:r w:rsidR="004C51DA">
              <w:t>a</w:t>
            </w:r>
            <w:r>
              <w:t xml:space="preserve">st og bigbags i lade. Bigbags sorteres for sig selv. Vil tilmelde sig </w:t>
            </w:r>
            <w:proofErr w:type="spellStart"/>
            <w:proofErr w:type="gramStart"/>
            <w:r>
              <w:t>DLGs</w:t>
            </w:r>
            <w:proofErr w:type="spellEnd"/>
            <w:proofErr w:type="gramEnd"/>
            <w:r>
              <w:t xml:space="preserve"> nye ordning til plastindsamling.</w:t>
            </w:r>
            <w:r>
              <w:br/>
            </w:r>
            <w:r>
              <w:br/>
              <w:t>Glasaffald: Har en spand på kontoret til medicinglas. Afleveres på genbrugsstationen.</w:t>
            </w:r>
            <w:r>
              <w:br/>
            </w:r>
            <w:r>
              <w:br/>
              <w:t>Metalaffald: Har skraldespand til små stykker metal. Store stykker samles og køres til Grenaa Produktforretning.</w:t>
            </w:r>
            <w:r>
              <w:br/>
            </w:r>
            <w:r>
              <w:br/>
              <w:t>Dødedyr: opbevares under kadaverkappe.</w:t>
            </w:r>
          </w:p>
        </w:tc>
      </w:tr>
      <w:tr w:rsidR="00085A4F" w14:paraId="143EEE3A" w14:textId="77777777">
        <w:tc>
          <w:tcPr>
            <w:tcW w:w="0" w:type="auto"/>
          </w:tcPr>
          <w:p w14:paraId="0D568C99" w14:textId="5BFB3359" w:rsidR="00085A4F" w:rsidRDefault="00000000" w:rsidP="004C51DA">
            <w:pPr>
              <w:ind w:left="0"/>
              <w:jc w:val="left"/>
            </w:pPr>
            <w:r>
              <w:t>Skadedyr- typer og bekæmpelse</w:t>
            </w:r>
          </w:p>
        </w:tc>
        <w:tc>
          <w:tcPr>
            <w:tcW w:w="0" w:type="auto"/>
          </w:tcPr>
          <w:p w14:paraId="4C5C83F3" w14:textId="77777777" w:rsidR="00085A4F" w:rsidRDefault="00000000" w:rsidP="004C51DA">
            <w:pPr>
              <w:ind w:left="0"/>
              <w:jc w:val="left"/>
            </w:pPr>
            <w:r>
              <w:t>Rottebekæmpelse: Generelt ingen problemer med rotter: Anvender Nomus.</w:t>
            </w:r>
            <w:r>
              <w:br/>
            </w:r>
            <w:r>
              <w:br/>
              <w:t>Fluebekæmpelse: Anvender Neprorex.</w:t>
            </w:r>
          </w:p>
        </w:tc>
      </w:tr>
      <w:tr w:rsidR="00085A4F" w14:paraId="2154D6E5" w14:textId="77777777">
        <w:tc>
          <w:tcPr>
            <w:tcW w:w="0" w:type="auto"/>
          </w:tcPr>
          <w:p w14:paraId="4D45DE97" w14:textId="4E76D6E8" w:rsidR="00085A4F" w:rsidRDefault="00000000" w:rsidP="007A665A">
            <w:pPr>
              <w:ind w:left="0"/>
            </w:pPr>
            <w:r>
              <w:t>Bemærkninger</w:t>
            </w:r>
          </w:p>
        </w:tc>
        <w:tc>
          <w:tcPr>
            <w:tcW w:w="0" w:type="auto"/>
          </w:tcPr>
          <w:p w14:paraId="0C79378D" w14:textId="77777777" w:rsidR="00085A4F" w:rsidRDefault="00085A4F"/>
        </w:tc>
      </w:tr>
    </w:tbl>
    <w:p w14:paraId="4EC4CB49" w14:textId="77777777" w:rsidR="00E531ED" w:rsidRPr="00E531ED" w:rsidRDefault="00E531ED" w:rsidP="000B1691">
      <w:pPr>
        <w:spacing w:line="360" w:lineRule="auto"/>
        <w:ind w:right="567"/>
        <w:rPr>
          <w:szCs w:val="24"/>
        </w:rPr>
      </w:pPr>
    </w:p>
    <w:p w14:paraId="6EB77CEB"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10403591" w14:textId="77777777" w:rsidR="00FC7B40" w:rsidRPr="007A665A" w:rsidRDefault="0096245B" w:rsidP="00D373BB">
      <w:pPr>
        <w:spacing w:line="360" w:lineRule="auto"/>
        <w:ind w:right="567"/>
        <w:rPr>
          <w:color w:val="000000" w:themeColor="text1"/>
          <w:szCs w:val="24"/>
        </w:rPr>
      </w:pPr>
      <w:r w:rsidRPr="00965FCF">
        <w:rPr>
          <w:szCs w:val="24"/>
        </w:rPr>
        <w:t>Konstateret jordforurening</w:t>
      </w:r>
      <w:r w:rsidRPr="007A665A">
        <w:rPr>
          <w:color w:val="000000" w:themeColor="text1"/>
          <w:szCs w:val="24"/>
        </w:rPr>
        <w:t>: Nej</w:t>
      </w:r>
      <w:bookmarkStart w:id="5" w:name="_Toc54669298"/>
    </w:p>
    <w:p w14:paraId="0A53A843" w14:textId="401F711A" w:rsidR="00683CA5" w:rsidRPr="007A665A" w:rsidRDefault="00683CA5" w:rsidP="00455969">
      <w:pPr>
        <w:spacing w:line="276" w:lineRule="auto"/>
        <w:ind w:right="567"/>
        <w:rPr>
          <w:color w:val="000000" w:themeColor="text1"/>
          <w:szCs w:val="24"/>
        </w:rPr>
      </w:pPr>
      <w:r w:rsidRPr="007A665A">
        <w:rPr>
          <w:color w:val="000000" w:themeColor="text1"/>
          <w:szCs w:val="24"/>
        </w:rPr>
        <w:t xml:space="preserve">Indberetning af egenkontrol: Ingen krav </w:t>
      </w:r>
    </w:p>
    <w:bookmarkEnd w:id="5"/>
    <w:p w14:paraId="466AC8BD" w14:textId="77777777" w:rsidR="00E8446B" w:rsidRPr="007A665A" w:rsidRDefault="00E8446B" w:rsidP="003C3B8C">
      <w:pPr>
        <w:pStyle w:val="Overskrift2"/>
        <w:spacing w:before="480"/>
        <w:ind w:left="425" w:firstLine="142"/>
        <w:rPr>
          <w:b w:val="0"/>
          <w:color w:val="000000" w:themeColor="text1"/>
          <w:szCs w:val="32"/>
        </w:rPr>
      </w:pPr>
      <w:r w:rsidRPr="007A665A">
        <w:rPr>
          <w:b w:val="0"/>
          <w:color w:val="000000" w:themeColor="text1"/>
          <w:szCs w:val="32"/>
        </w:rPr>
        <w:t>Miljørisikovurdering</w:t>
      </w:r>
    </w:p>
    <w:p w14:paraId="09A3CF8F"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6C5E4CB4" w14:textId="77777777" w:rsidR="004E25A1" w:rsidRPr="00326C4D" w:rsidRDefault="004E25A1" w:rsidP="0096245B">
      <w:pPr>
        <w:rPr>
          <w:sz w:val="20"/>
        </w:rPr>
      </w:pPr>
      <w:r w:rsidRPr="00326C4D">
        <w:rPr>
          <w:sz w:val="20"/>
        </w:rPr>
        <w:t>De 5 delparametre er:</w:t>
      </w:r>
    </w:p>
    <w:p w14:paraId="78B19896"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5037B4CB"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041FA4CB"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D01B971"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633F8A5" w14:textId="77777777" w:rsidR="004E25A1" w:rsidRPr="00326C4D" w:rsidRDefault="004E25A1" w:rsidP="004E25A1">
      <w:pPr>
        <w:pStyle w:val="Listeafsnit"/>
        <w:numPr>
          <w:ilvl w:val="0"/>
          <w:numId w:val="5"/>
        </w:numPr>
        <w:rPr>
          <w:sz w:val="20"/>
        </w:rPr>
      </w:pPr>
      <w:r w:rsidRPr="00326C4D">
        <w:rPr>
          <w:sz w:val="20"/>
        </w:rPr>
        <w:t>Sårbarhed (konsekvens 34 %)</w:t>
      </w:r>
    </w:p>
    <w:p w14:paraId="22D6AE8E"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20F3448C" w14:textId="77777777" w:rsidR="0096245B" w:rsidRPr="003C3B8C" w:rsidRDefault="0096245B">
      <w:pPr>
        <w:rPr>
          <w:szCs w:val="24"/>
        </w:rPr>
      </w:pPr>
    </w:p>
    <w:p w14:paraId="2F9962DC" w14:textId="77777777" w:rsidR="0096245B" w:rsidRPr="003C3B8C" w:rsidRDefault="0096245B">
      <w:pPr>
        <w:rPr>
          <w:szCs w:val="24"/>
        </w:rPr>
      </w:pPr>
    </w:p>
    <w:p w14:paraId="2A726E03" w14:textId="77777777" w:rsidR="0096245B" w:rsidRPr="003C3B8C" w:rsidRDefault="0096245B">
      <w:pPr>
        <w:rPr>
          <w:szCs w:val="24"/>
        </w:rPr>
      </w:pPr>
    </w:p>
    <w:p w14:paraId="02F325A3"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4F788B3" w14:textId="77777777" w:rsidR="00AA13E9" w:rsidRPr="003C3B8C" w:rsidRDefault="00AA13E9">
      <w:pPr>
        <w:rPr>
          <w:szCs w:val="24"/>
        </w:rPr>
      </w:pPr>
      <w:r>
        <w:rPr>
          <w:szCs w:val="24"/>
        </w:rPr>
        <w:tab/>
      </w:r>
      <w:r>
        <w:rPr>
          <w:szCs w:val="24"/>
        </w:rPr>
        <w:tab/>
        <w:t>Miljøsagsbehandler</w:t>
      </w:r>
    </w:p>
    <w:p w14:paraId="6744147E"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39D311F8" w14:textId="33637DB8"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7A665A">
        <w:rPr>
          <w:szCs w:val="24"/>
        </w:rPr>
        <w:t>21334538</w:t>
      </w:r>
    </w:p>
    <w:p w14:paraId="0C830606" w14:textId="0DF4C2EF" w:rsidR="00FB1693"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7A665A" w:rsidRPr="007A665A">
        <w:rPr>
          <w:color w:val="000000" w:themeColor="text1"/>
          <w:szCs w:val="24"/>
        </w:rPr>
        <w:t>amkr</w:t>
      </w:r>
      <w:r w:rsidR="00FB1693" w:rsidRPr="007A665A">
        <w:rPr>
          <w:color w:val="000000" w:themeColor="text1"/>
          <w:szCs w:val="24"/>
        </w:rPr>
        <w:t>@</w:t>
      </w:r>
      <w:r w:rsidR="00FB1693" w:rsidRPr="0073586E">
        <w:rPr>
          <w:szCs w:val="24"/>
        </w:rPr>
        <w:t>norddjurs.dk</w:t>
      </w:r>
    </w:p>
    <w:p w14:paraId="198AC137" w14:textId="77777777" w:rsidR="00FB1693" w:rsidRDefault="00FB1693" w:rsidP="00884F39">
      <w:pPr>
        <w:ind w:left="1871" w:firstLine="681"/>
        <w:rPr>
          <w:szCs w:val="24"/>
        </w:rPr>
      </w:pPr>
    </w:p>
    <w:p w14:paraId="7B232053" w14:textId="77777777" w:rsidR="00FB1693" w:rsidRDefault="00FB1693" w:rsidP="00884F39">
      <w:pPr>
        <w:ind w:left="1871" w:firstLine="681"/>
        <w:rPr>
          <w:szCs w:val="24"/>
        </w:rPr>
      </w:pPr>
    </w:p>
    <w:p w14:paraId="0D9C0156"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1151" w14:textId="77777777" w:rsidR="001C766B" w:rsidRDefault="001C766B">
      <w:r>
        <w:separator/>
      </w:r>
    </w:p>
  </w:endnote>
  <w:endnote w:type="continuationSeparator" w:id="0">
    <w:p w14:paraId="7F2EC302" w14:textId="77777777" w:rsidR="001C766B" w:rsidRDefault="001C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5439"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E3DEB0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2530"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434A7D07"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1D65" w14:textId="77777777" w:rsidR="001C766B" w:rsidRDefault="001C766B">
      <w:r>
        <w:separator/>
      </w:r>
    </w:p>
  </w:footnote>
  <w:footnote w:type="continuationSeparator" w:id="0">
    <w:p w14:paraId="1ACD07B4" w14:textId="77777777" w:rsidR="001C766B" w:rsidRDefault="001C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27E6"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F690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529659999" o:spid="_x0000_i1025" type="#_x0000_t75" style="width:37.8pt;height:43.8pt;visibility:visible;mso-wrap-style:square">
            <v:imagedata r:id="rId1" o:title=""/>
          </v:shape>
        </w:pict>
      </mc:Choice>
      <mc:Fallback>
        <w:drawing>
          <wp:inline distT="0" distB="0" distL="0" distR="0" wp14:anchorId="3CBA9978" wp14:editId="5D9E6A95">
            <wp:extent cx="480060" cy="556260"/>
            <wp:effectExtent l="0" t="0" r="0" b="0"/>
            <wp:docPr id="1529659999" name="Billede 152965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5626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631594382">
    <w:abstractNumId w:val="1"/>
  </w:num>
  <w:num w:numId="2" w16cid:durableId="1949507869">
    <w:abstractNumId w:val="0"/>
  </w:num>
  <w:num w:numId="3" w16cid:durableId="400662">
    <w:abstractNumId w:val="4"/>
  </w:num>
  <w:num w:numId="4" w16cid:durableId="506410523">
    <w:abstractNumId w:val="3"/>
  </w:num>
  <w:num w:numId="5" w16cid:durableId="1321275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85A4F"/>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C766B"/>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C51DA"/>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A665A"/>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4FF9"/>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1ECCBF5B"/>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217</TotalTime>
  <Pages>4</Pages>
  <Words>946</Words>
  <Characters>5772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6705</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33</cp:revision>
  <cp:lastPrinted>2005-05-04T09:21:00Z</cp:lastPrinted>
  <dcterms:created xsi:type="dcterms:W3CDTF">2021-07-16T09:06:00Z</dcterms:created>
  <dcterms:modified xsi:type="dcterms:W3CDTF">2025-05-16T11:09:00Z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