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Pr>
      <w:tblGrid>
        <w:gridCol w:w="5670"/>
      </w:tblGrid>
      <w:tr w:rsidR="00964195" w:rsidRPr="009609AF" w:rsidTr="00E94930">
        <w:trPr>
          <w:trHeight w:val="1417"/>
        </w:trPr>
        <w:tc>
          <w:tcPr>
            <w:tcW w:w="5670" w:type="dxa"/>
          </w:tcPr>
          <w:p w:rsidR="009609AF" w:rsidRPr="009609AF" w:rsidRDefault="009609AF" w:rsidP="009609AF">
            <w:pPr>
              <w:pStyle w:val="Modtager"/>
              <w:rPr>
                <w:rFonts w:ascii="Calibri" w:hAnsi="Calibri" w:cs="Calibri"/>
              </w:rPr>
            </w:pPr>
            <w:r w:rsidRPr="009609AF">
              <w:rPr>
                <w:rFonts w:ascii="Calibri" w:hAnsi="Calibri" w:cs="Calibri"/>
              </w:rPr>
              <w:t>Coloplast A/S</w:t>
            </w:r>
          </w:p>
          <w:p w:rsidR="009609AF" w:rsidRPr="009609AF" w:rsidRDefault="009609AF" w:rsidP="009609AF">
            <w:pPr>
              <w:pStyle w:val="Modtager"/>
              <w:rPr>
                <w:rFonts w:ascii="Calibri" w:hAnsi="Calibri" w:cs="Calibri"/>
              </w:rPr>
            </w:pPr>
            <w:r w:rsidRPr="009609AF">
              <w:rPr>
                <w:rFonts w:ascii="Calibri" w:hAnsi="Calibri" w:cs="Calibri"/>
              </w:rPr>
              <w:t>Att.: Claus Beck</w:t>
            </w:r>
          </w:p>
          <w:p w:rsidR="00964195" w:rsidRPr="009609AF" w:rsidRDefault="009609AF" w:rsidP="009609AF">
            <w:pPr>
              <w:pStyle w:val="Modtager"/>
            </w:pPr>
            <w:r w:rsidRPr="009609AF">
              <w:rPr>
                <w:rFonts w:ascii="Calibri" w:hAnsi="Calibri" w:cs="Calibri"/>
              </w:rPr>
              <w:t>Aa. Louis-Hansens Alle 15</w:t>
            </w:r>
          </w:p>
        </w:tc>
      </w:tr>
    </w:tbl>
    <w:tbl>
      <w:tblPr>
        <w:tblpPr w:rightFromText="142" w:vertAnchor="page" w:horzAnchor="page" w:tblpX="6975" w:tblpY="2099"/>
        <w:tblOverlap w:val="never"/>
        <w:tblW w:w="0" w:type="auto"/>
        <w:tblLayout w:type="fixed"/>
        <w:tblCellMar>
          <w:left w:w="0" w:type="dxa"/>
          <w:right w:w="0" w:type="dxa"/>
        </w:tblCellMar>
        <w:tblLook w:val="0000" w:firstRow="0" w:lastRow="0" w:firstColumn="0" w:lastColumn="0" w:noHBand="0" w:noVBand="0"/>
      </w:tblPr>
      <w:tblGrid>
        <w:gridCol w:w="4196"/>
      </w:tblGrid>
      <w:tr w:rsidR="00964195" w:rsidRPr="009609AF" w:rsidTr="00E94930">
        <w:trPr>
          <w:trHeight w:val="397"/>
        </w:trPr>
        <w:tc>
          <w:tcPr>
            <w:tcW w:w="4196" w:type="dxa"/>
            <w:vAlign w:val="bottom"/>
          </w:tcPr>
          <w:p w:rsidR="00964195" w:rsidRPr="009609AF" w:rsidRDefault="009609AF" w:rsidP="009609AF">
            <w:pPr>
              <w:pStyle w:val="KolofonFed"/>
            </w:pPr>
            <w:r w:rsidRPr="009609AF">
              <w:rPr>
                <w:rFonts w:ascii="Calibri" w:hAnsi="Calibri" w:cs="Calibri"/>
              </w:rPr>
              <w:t>Center for By Land og Vand</w:t>
            </w:r>
          </w:p>
        </w:tc>
      </w:tr>
    </w:tbl>
    <w:tbl>
      <w:tblPr>
        <w:tblpPr w:leftFromText="142" w:rightFromText="142" w:vertAnchor="page" w:horzAnchor="page" w:tblpX="8903" w:tblpY="25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9609AF" w:rsidTr="00C97EEF">
        <w:trPr>
          <w:trHeight w:val="2835"/>
        </w:trPr>
        <w:tc>
          <w:tcPr>
            <w:tcW w:w="2268" w:type="dxa"/>
          </w:tcPr>
          <w:p w:rsidR="009609AF" w:rsidRPr="009609AF" w:rsidRDefault="009609AF" w:rsidP="009609AF">
            <w:pPr>
              <w:pStyle w:val="Kolofon"/>
              <w:rPr>
                <w:rFonts w:ascii="Calibri" w:hAnsi="Calibri" w:cs="Calibri"/>
              </w:rPr>
            </w:pPr>
            <w:r w:rsidRPr="009609AF">
              <w:rPr>
                <w:rFonts w:ascii="Calibri" w:hAnsi="Calibri" w:cs="Calibri"/>
              </w:rPr>
              <w:t>Natur og Miljø</w:t>
            </w:r>
          </w:p>
          <w:p w:rsidR="009609AF" w:rsidRPr="009609AF" w:rsidRDefault="009609AF" w:rsidP="009609AF">
            <w:pPr>
              <w:pStyle w:val="Kolofon"/>
              <w:rPr>
                <w:rFonts w:ascii="Calibri" w:hAnsi="Calibri" w:cs="Calibri"/>
              </w:rPr>
            </w:pPr>
            <w:r w:rsidRPr="009609AF">
              <w:rPr>
                <w:rFonts w:ascii="Calibri" w:hAnsi="Calibri" w:cs="Calibri"/>
              </w:rPr>
              <w:t>Prøvestensvej 52</w:t>
            </w:r>
          </w:p>
          <w:p w:rsidR="009609AF" w:rsidRPr="009609AF" w:rsidRDefault="009609AF" w:rsidP="009609AF">
            <w:pPr>
              <w:pStyle w:val="Kolofon"/>
              <w:rPr>
                <w:rFonts w:ascii="Calibri" w:hAnsi="Calibri" w:cs="Calibri"/>
              </w:rPr>
            </w:pPr>
            <w:r w:rsidRPr="009609AF">
              <w:rPr>
                <w:rFonts w:ascii="Calibri" w:hAnsi="Calibri" w:cs="Calibri"/>
              </w:rPr>
              <w:t>3000 Helsingør</w:t>
            </w:r>
          </w:p>
          <w:p w:rsidR="009609AF" w:rsidRPr="009609AF" w:rsidRDefault="009609AF" w:rsidP="009609AF">
            <w:pPr>
              <w:pStyle w:val="KolofonAfstand"/>
            </w:pPr>
          </w:p>
          <w:p w:rsidR="009609AF" w:rsidRPr="009609AF" w:rsidRDefault="009609AF" w:rsidP="009609AF">
            <w:pPr>
              <w:pStyle w:val="Kolofon"/>
              <w:rPr>
                <w:rFonts w:ascii="Calibri" w:hAnsi="Calibri" w:cs="Calibri"/>
              </w:rPr>
            </w:pPr>
            <w:r w:rsidRPr="009609AF">
              <w:rPr>
                <w:rFonts w:ascii="Calibri" w:hAnsi="Calibri" w:cs="Calibri"/>
              </w:rPr>
              <w:t>Cvr nr. 64 50 20 18</w:t>
            </w:r>
          </w:p>
          <w:p w:rsidR="009609AF" w:rsidRPr="009609AF" w:rsidRDefault="009609AF" w:rsidP="009609AF">
            <w:pPr>
              <w:pStyle w:val="Kolofon"/>
              <w:rPr>
                <w:rFonts w:ascii="Calibri" w:hAnsi="Calibri" w:cs="Calibri"/>
              </w:rPr>
            </w:pPr>
            <w:r w:rsidRPr="009609AF">
              <w:rPr>
                <w:rFonts w:ascii="Calibri" w:hAnsi="Calibri" w:cs="Calibri"/>
              </w:rPr>
              <w:t>Dato 03.01.2018</w:t>
            </w:r>
          </w:p>
          <w:p w:rsidR="009609AF" w:rsidRPr="009609AF" w:rsidRDefault="009609AF" w:rsidP="009609AF">
            <w:pPr>
              <w:pStyle w:val="Kolofon"/>
              <w:rPr>
                <w:rFonts w:ascii="Calibri" w:hAnsi="Calibri" w:cs="Calibri"/>
              </w:rPr>
            </w:pPr>
            <w:r w:rsidRPr="009609AF">
              <w:rPr>
                <w:rFonts w:ascii="Calibri" w:hAnsi="Calibri" w:cs="Calibri"/>
              </w:rPr>
              <w:t>Sagsnr. 18/</w:t>
            </w:r>
            <w:r w:rsidR="00704624">
              <w:rPr>
                <w:rFonts w:ascii="Calibri" w:hAnsi="Calibri" w:cs="Calibri"/>
              </w:rPr>
              <w:t>69</w:t>
            </w:r>
          </w:p>
          <w:p w:rsidR="009609AF" w:rsidRPr="009609AF" w:rsidRDefault="009609AF" w:rsidP="009609AF">
            <w:pPr>
              <w:pStyle w:val="KolofonAfstand"/>
            </w:pPr>
          </w:p>
          <w:p w:rsidR="009609AF" w:rsidRPr="009609AF" w:rsidRDefault="009609AF" w:rsidP="009609AF">
            <w:pPr>
              <w:pStyle w:val="Kolofon"/>
              <w:rPr>
                <w:rFonts w:ascii="Calibri" w:hAnsi="Calibri" w:cs="Calibri"/>
              </w:rPr>
            </w:pPr>
            <w:r w:rsidRPr="009609AF">
              <w:rPr>
                <w:rFonts w:ascii="Calibri" w:hAnsi="Calibri" w:cs="Calibri"/>
              </w:rPr>
              <w:t>Sagsbehandler</w:t>
            </w:r>
          </w:p>
          <w:p w:rsidR="009609AF" w:rsidRPr="009609AF" w:rsidRDefault="009609AF" w:rsidP="009609AF">
            <w:pPr>
              <w:pStyle w:val="Kolofon"/>
              <w:rPr>
                <w:rFonts w:ascii="Calibri" w:hAnsi="Calibri" w:cs="Calibri"/>
              </w:rPr>
            </w:pPr>
            <w:r w:rsidRPr="009609AF">
              <w:rPr>
                <w:rFonts w:ascii="Calibri" w:hAnsi="Calibri" w:cs="Calibri"/>
                <w:b/>
              </w:rPr>
              <w:t>Malene Kamstrup</w:t>
            </w:r>
          </w:p>
          <w:p w:rsidR="009609AF" w:rsidRPr="009609AF" w:rsidRDefault="009609AF" w:rsidP="009609AF">
            <w:pPr>
              <w:pStyle w:val="Kolofon"/>
              <w:rPr>
                <w:rFonts w:ascii="Calibri" w:hAnsi="Calibri" w:cs="Calibri"/>
              </w:rPr>
            </w:pPr>
            <w:r w:rsidRPr="009609AF">
              <w:rPr>
                <w:rFonts w:ascii="Calibri" w:hAnsi="Calibri" w:cs="Calibri"/>
              </w:rPr>
              <w:t>Ingeniør</w:t>
            </w:r>
          </w:p>
          <w:p w:rsidR="009609AF" w:rsidRPr="009609AF" w:rsidRDefault="009609AF" w:rsidP="009609AF">
            <w:pPr>
              <w:pStyle w:val="Kolofon"/>
              <w:rPr>
                <w:rFonts w:ascii="Calibri" w:hAnsi="Calibri" w:cs="Calibri"/>
              </w:rPr>
            </w:pPr>
            <w:r w:rsidRPr="009609AF">
              <w:rPr>
                <w:rFonts w:ascii="Calibri" w:hAnsi="Calibri" w:cs="Calibri"/>
              </w:rPr>
              <w:t>Tlf. 49 28 24 54</w:t>
            </w:r>
          </w:p>
          <w:p w:rsidR="009609AF" w:rsidRPr="009609AF" w:rsidRDefault="009609AF" w:rsidP="009609AF">
            <w:pPr>
              <w:pStyle w:val="Kolofon"/>
              <w:rPr>
                <w:rFonts w:ascii="Calibri" w:hAnsi="Calibri" w:cs="Calibri"/>
              </w:rPr>
            </w:pPr>
            <w:r w:rsidRPr="009609AF">
              <w:rPr>
                <w:rFonts w:ascii="Calibri" w:hAnsi="Calibri" w:cs="Calibri"/>
              </w:rPr>
              <w:t>mka55@helsingor.dk</w:t>
            </w:r>
          </w:p>
          <w:p w:rsidR="00964195" w:rsidRPr="009609AF" w:rsidRDefault="009609AF" w:rsidP="009609AF">
            <w:pPr>
              <w:pStyle w:val="Kolofon"/>
            </w:pPr>
            <w:r w:rsidRPr="009609AF">
              <w:rPr>
                <w:rFonts w:ascii="Calibri" w:hAnsi="Calibri" w:cs="Calibri"/>
              </w:rPr>
              <w:t>www.helsingor.dk</w:t>
            </w:r>
          </w:p>
        </w:tc>
      </w:tr>
    </w:tbl>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9609AF" w:rsidTr="00FB7144">
        <w:trPr>
          <w:trHeight w:val="2835"/>
        </w:trPr>
        <w:tc>
          <w:tcPr>
            <w:tcW w:w="2268" w:type="dxa"/>
            <w:vAlign w:val="bottom"/>
          </w:tcPr>
          <w:p w:rsidR="00964195" w:rsidRPr="009609AF" w:rsidRDefault="00964195" w:rsidP="00FB7144">
            <w:pPr>
              <w:pStyle w:val="Kolofon"/>
            </w:pPr>
          </w:p>
        </w:tc>
      </w:tr>
    </w:tbl>
    <w:tbl>
      <w:tblPr>
        <w:tblpPr w:vertAnchor="page" w:horzAnchor="page" w:tblpX="1260" w:tblpY="14856"/>
        <w:tblOverlap w:val="never"/>
        <w:tblW w:w="0" w:type="auto"/>
        <w:tblLayout w:type="fixed"/>
        <w:tblCellMar>
          <w:left w:w="0" w:type="dxa"/>
          <w:right w:w="0" w:type="dxa"/>
        </w:tblCellMar>
        <w:tblLook w:val="0000" w:firstRow="0" w:lastRow="0" w:firstColumn="0" w:lastColumn="0" w:noHBand="0" w:noVBand="0"/>
      </w:tblPr>
      <w:tblGrid>
        <w:gridCol w:w="7371"/>
      </w:tblGrid>
      <w:tr w:rsidR="00CC21C1" w:rsidRPr="009609AF" w:rsidTr="00B26D14">
        <w:trPr>
          <w:trHeight w:hRule="exact" w:val="851"/>
        </w:trPr>
        <w:tc>
          <w:tcPr>
            <w:tcW w:w="7371" w:type="dxa"/>
            <w:vAlign w:val="bottom"/>
          </w:tcPr>
          <w:p w:rsidR="00CC21C1" w:rsidRPr="009609AF" w:rsidRDefault="00CC21C1" w:rsidP="00B26D14">
            <w:pPr>
              <w:pStyle w:val="Kampagne"/>
            </w:pPr>
          </w:p>
        </w:tc>
      </w:tr>
    </w:tbl>
    <w:p w:rsidR="00E524FB" w:rsidRDefault="00E2426B" w:rsidP="00C40F85">
      <w:pPr>
        <w:pStyle w:val="Overskrift1"/>
      </w:pPr>
      <w:r>
        <w:t>M</w:t>
      </w:r>
      <w:r w:rsidR="009609AF">
        <w:t>iljøgodkendelse til</w:t>
      </w:r>
      <w:bookmarkStart w:id="0" w:name="_GoBack"/>
      <w:bookmarkEnd w:id="0"/>
      <w:r w:rsidR="009609AF">
        <w:t xml:space="preserve"> ændring af produktion af katedre</w:t>
      </w:r>
      <w:r>
        <w:t xml:space="preserve"> med FlexTip</w:t>
      </w:r>
    </w:p>
    <w:p w:rsidR="009609AF" w:rsidRDefault="00E2426B" w:rsidP="00E2426B">
      <w:pPr>
        <w:spacing w:line="240" w:lineRule="auto"/>
      </w:pPr>
      <w:r>
        <w:t>Tak for din ansøgning med oplysninger</w:t>
      </w:r>
      <w:r w:rsidR="00704624">
        <w:t xml:space="preserve"> om jeres planer om midlertidigt</w:t>
      </w:r>
      <w:r>
        <w:t xml:space="preserve"> at ændre og udvide produktionen af katedre ved at etablere udstyr, der bukker og graverer katedre. I dette brev miljøgodkender kommunen udvidelsen, og vurderer, at der ikke er brug for yderligere vilkår.</w:t>
      </w:r>
    </w:p>
    <w:p w:rsidR="00E2426B" w:rsidRDefault="00E2426B" w:rsidP="00E2426B">
      <w:pPr>
        <w:spacing w:line="240" w:lineRule="auto"/>
      </w:pPr>
    </w:p>
    <w:p w:rsidR="00E2426B" w:rsidRDefault="00E2426B" w:rsidP="00E2426B">
      <w:pPr>
        <w:spacing w:line="240" w:lineRule="auto"/>
        <w:rPr>
          <w:b/>
        </w:rPr>
      </w:pPr>
      <w:r>
        <w:rPr>
          <w:b/>
        </w:rPr>
        <w:t>Produktion af katedre</w:t>
      </w:r>
    </w:p>
    <w:p w:rsidR="00E2426B" w:rsidRPr="00E2426B" w:rsidRDefault="00704624" w:rsidP="00E2426B">
      <w:pPr>
        <w:spacing w:line="240" w:lineRule="auto"/>
      </w:pPr>
      <w:r>
        <w:t>J</w:t>
      </w:r>
      <w:r w:rsidR="00E2426B">
        <w:t>eres mi</w:t>
      </w:r>
      <w:r w:rsidR="003C5953">
        <w:t xml:space="preserve">ljøgodkendelse fra marts 2004 med tillæg til fremstilling af katedre omfatter produktion og samling af forskellige typer katedre i renrum. I har nu plan om at udvide. </w:t>
      </w:r>
    </w:p>
    <w:p w:rsidR="003F3ADA" w:rsidRDefault="003F3ADA" w:rsidP="003F3ADA">
      <w:pPr>
        <w:spacing w:line="240" w:lineRule="auto"/>
        <w:rPr>
          <w:b/>
        </w:rPr>
      </w:pPr>
    </w:p>
    <w:p w:rsidR="003F3ADA" w:rsidRDefault="003F3ADA" w:rsidP="003F3ADA">
      <w:pPr>
        <w:spacing w:line="240" w:lineRule="auto"/>
      </w:pPr>
      <w:r>
        <w:rPr>
          <w:b/>
        </w:rPr>
        <w:t>Maskiner og placering:</w:t>
      </w:r>
      <w:r>
        <w:t xml:space="preserve"> Det nye anlæg til FlexTip skal bukke og lasergravere katedre, CC1683. Anlægget vil I placere i renrum i bygning 7. De to maskiner skal stå på et 1,5m</w:t>
      </w:r>
      <w:r w:rsidRPr="00CF6007">
        <w:rPr>
          <w:vertAlign w:val="superscript"/>
        </w:rPr>
        <w:t>2</w:t>
      </w:r>
      <w:r>
        <w:t xml:space="preserve"> stort bord. Anlægget </w:t>
      </w:r>
      <w:r>
        <w:rPr>
          <w:rFonts w:cs="Arial"/>
        </w:rPr>
        <w:t xml:space="preserve">er </w:t>
      </w:r>
      <w:r w:rsidR="00704624">
        <w:rPr>
          <w:rFonts w:cs="Arial"/>
        </w:rPr>
        <w:t xml:space="preserve">dels </w:t>
      </w:r>
      <w:r>
        <w:rPr>
          <w:rFonts w:cs="Arial"/>
        </w:rPr>
        <w:t>et pilotudstyr til at fremstille få testem</w:t>
      </w:r>
      <w:r w:rsidR="00704624">
        <w:rPr>
          <w:rFonts w:cs="Arial"/>
        </w:rPr>
        <w:t>ner, men skal også</w:t>
      </w:r>
      <w:r>
        <w:rPr>
          <w:rFonts w:cs="Arial"/>
        </w:rPr>
        <w:t xml:space="preserve"> producere til salg.</w:t>
      </w:r>
    </w:p>
    <w:p w:rsidR="00E2426B" w:rsidRDefault="00E2426B" w:rsidP="00E2426B">
      <w:pPr>
        <w:spacing w:line="240" w:lineRule="auto"/>
        <w:rPr>
          <w:b/>
        </w:rPr>
      </w:pPr>
    </w:p>
    <w:p w:rsidR="00E2426B" w:rsidRDefault="00E2426B" w:rsidP="00E2426B">
      <w:pPr>
        <w:spacing w:line="240" w:lineRule="auto"/>
        <w:rPr>
          <w:rFonts w:cs="Arial"/>
          <w:sz w:val="20"/>
        </w:rPr>
      </w:pPr>
      <w:r>
        <w:rPr>
          <w:b/>
        </w:rPr>
        <w:t>Tidslinje</w:t>
      </w:r>
      <w:r w:rsidR="00704624">
        <w:t>:</w:t>
      </w:r>
      <w:r w:rsidR="003C5953">
        <w:t xml:space="preserve"> I forventer at etablere det nye a</w:t>
      </w:r>
      <w:r w:rsidR="003C5953">
        <w:rPr>
          <w:rFonts w:cs="Arial"/>
        </w:rPr>
        <w:t>nlæg</w:t>
      </w:r>
      <w:r>
        <w:rPr>
          <w:rFonts w:cs="Arial"/>
        </w:rPr>
        <w:t xml:space="preserve"> omkring uge 1 </w:t>
      </w:r>
      <w:r w:rsidR="003C5953">
        <w:rPr>
          <w:rFonts w:cs="Arial"/>
        </w:rPr>
        <w:t xml:space="preserve">i 2018, og at fjerne det igen inden den 1. april 2018. </w:t>
      </w:r>
    </w:p>
    <w:p w:rsidR="00E2426B" w:rsidRDefault="00E2426B" w:rsidP="00E2426B">
      <w:pPr>
        <w:spacing w:line="240" w:lineRule="auto"/>
      </w:pPr>
    </w:p>
    <w:p w:rsidR="00E2426B" w:rsidRDefault="00E2426B" w:rsidP="00E2426B">
      <w:pPr>
        <w:spacing w:line="240" w:lineRule="auto"/>
      </w:pPr>
      <w:r>
        <w:rPr>
          <w:b/>
        </w:rPr>
        <w:t>Proces</w:t>
      </w:r>
      <w:r w:rsidR="00704624">
        <w:t>:</w:t>
      </w:r>
      <w:r w:rsidR="003F3ADA">
        <w:t xml:space="preserve"> Katet</w:t>
      </w:r>
      <w:r>
        <w:t>r</w:t>
      </w:r>
      <w:r w:rsidR="003F3ADA">
        <w:t>e</w:t>
      </w:r>
      <w:r>
        <w:t xml:space="preserve"> leveres</w:t>
      </w:r>
      <w:r w:rsidR="003F3ADA">
        <w:t xml:space="preserve"> til virksomheden, hvor der</w:t>
      </w:r>
      <w:r>
        <w:t xml:space="preserve"> produceres en i</w:t>
      </w:r>
      <w:r w:rsidR="003F3ADA">
        <w:t xml:space="preserve">nner connector. Derefter </w:t>
      </w:r>
      <w:r w:rsidR="00FB72E1">
        <w:t>leverer I katederet videre til</w:t>
      </w:r>
      <w:r>
        <w:t xml:space="preserve"> færdig produktion. </w:t>
      </w:r>
    </w:p>
    <w:p w:rsidR="00E2426B" w:rsidRDefault="00E2426B" w:rsidP="00E2426B">
      <w:pPr>
        <w:spacing w:line="240" w:lineRule="auto"/>
        <w:rPr>
          <w:highlight w:val="yellow"/>
        </w:rPr>
      </w:pPr>
    </w:p>
    <w:p w:rsidR="00E2426B" w:rsidRDefault="00FB72E1" w:rsidP="00E2426B">
      <w:pPr>
        <w:spacing w:line="240" w:lineRule="auto"/>
      </w:pPr>
      <w:r>
        <w:t>Der etableres udsugning for varme</w:t>
      </w:r>
      <w:r w:rsidR="00E2426B">
        <w:t xml:space="preserve"> fra </w:t>
      </w:r>
      <w:r>
        <w:t xml:space="preserve">både gravering og </w:t>
      </w:r>
      <w:r w:rsidR="00E2426B">
        <w:t>bukkeproces</w:t>
      </w:r>
      <w:r>
        <w:t>en</w:t>
      </w:r>
      <w:r w:rsidR="00E2426B">
        <w:t xml:space="preserve">. </w:t>
      </w:r>
    </w:p>
    <w:p w:rsidR="00E2426B" w:rsidRDefault="00E2426B" w:rsidP="00E2426B">
      <w:pPr>
        <w:spacing w:line="240" w:lineRule="auto"/>
      </w:pPr>
    </w:p>
    <w:p w:rsidR="00E2426B" w:rsidRDefault="00704624" w:rsidP="00E2426B">
      <w:pPr>
        <w:spacing w:line="240" w:lineRule="auto"/>
      </w:pPr>
      <w:r>
        <w:rPr>
          <w:b/>
        </w:rPr>
        <w:t>Produktet</w:t>
      </w:r>
      <w:r w:rsidR="00E2426B">
        <w:rPr>
          <w:b/>
        </w:rPr>
        <w:t>:</w:t>
      </w:r>
      <w:r w:rsidR="00E2426B">
        <w:t xml:space="preserve"> Katetret består af plastmaterialet polyethan. </w:t>
      </w:r>
    </w:p>
    <w:p w:rsidR="00E2426B" w:rsidRDefault="00E2426B" w:rsidP="00E2426B">
      <w:pPr>
        <w:spacing w:line="240" w:lineRule="auto"/>
      </w:pPr>
    </w:p>
    <w:p w:rsidR="00E2426B" w:rsidRDefault="00E2426B" w:rsidP="00E2426B">
      <w:pPr>
        <w:spacing w:line="240" w:lineRule="auto"/>
      </w:pPr>
      <w:r>
        <w:rPr>
          <w:b/>
        </w:rPr>
        <w:t>Emission:</w:t>
      </w:r>
      <w:r>
        <w:t xml:space="preserve"> Der er ingen emissioner.</w:t>
      </w:r>
    </w:p>
    <w:p w:rsidR="00E2426B" w:rsidRDefault="00E2426B" w:rsidP="00E2426B">
      <w:pPr>
        <w:spacing w:line="240" w:lineRule="auto"/>
      </w:pPr>
    </w:p>
    <w:p w:rsidR="00E2426B" w:rsidRDefault="00E2426B" w:rsidP="00E2426B">
      <w:pPr>
        <w:spacing w:line="240" w:lineRule="auto"/>
      </w:pPr>
      <w:r>
        <w:rPr>
          <w:b/>
        </w:rPr>
        <w:t>Støj:</w:t>
      </w:r>
      <w:r>
        <w:t xml:space="preserve"> CC1683 opstilles indendørs og påvirker ikke</w:t>
      </w:r>
      <w:r w:rsidR="00FB72E1">
        <w:t xml:space="preserve"> den udvendige støj</w:t>
      </w:r>
      <w:r>
        <w:t>.</w:t>
      </w:r>
    </w:p>
    <w:p w:rsidR="00E2426B" w:rsidRDefault="00E2426B" w:rsidP="00E2426B">
      <w:pPr>
        <w:spacing w:line="240" w:lineRule="auto"/>
      </w:pPr>
    </w:p>
    <w:p w:rsidR="00E2426B" w:rsidRDefault="00E2426B" w:rsidP="00E2426B">
      <w:pPr>
        <w:spacing w:line="240" w:lineRule="auto"/>
      </w:pPr>
      <w:r>
        <w:rPr>
          <w:b/>
        </w:rPr>
        <w:t>Spildevand:</w:t>
      </w:r>
      <w:r>
        <w:t xml:space="preserve"> Der er ikke spildevand fra maskine CC1683.</w:t>
      </w:r>
    </w:p>
    <w:p w:rsidR="00E2426B" w:rsidRDefault="00E2426B" w:rsidP="00E2426B">
      <w:pPr>
        <w:spacing w:line="240" w:lineRule="auto"/>
      </w:pPr>
    </w:p>
    <w:p w:rsidR="00E2426B" w:rsidRDefault="00E2426B" w:rsidP="00E2426B">
      <w:pPr>
        <w:spacing w:line="240" w:lineRule="auto"/>
      </w:pPr>
      <w:r>
        <w:rPr>
          <w:b/>
        </w:rPr>
        <w:t>Affald:</w:t>
      </w:r>
      <w:r>
        <w:t xml:space="preserve"> Affald fra produkt</w:t>
      </w:r>
      <w:r w:rsidR="00704624">
        <w:t>ionen af kateter bortskaffes som</w:t>
      </w:r>
      <w:r>
        <w:t xml:space="preserve"> de eksisterende affaldsfraktioner.</w:t>
      </w:r>
    </w:p>
    <w:p w:rsidR="00E2426B" w:rsidRPr="00CC6FD8" w:rsidRDefault="00CC6FD8" w:rsidP="00E2426B">
      <w:pPr>
        <w:spacing w:line="240" w:lineRule="auto"/>
        <w:rPr>
          <w:b/>
        </w:rPr>
      </w:pPr>
      <w:r w:rsidRPr="00CC6FD8">
        <w:rPr>
          <w:b/>
        </w:rPr>
        <w:lastRenderedPageBreak/>
        <w:t>Andre forhold</w:t>
      </w:r>
    </w:p>
    <w:p w:rsidR="00CC6FD8" w:rsidRPr="004078F4" w:rsidRDefault="00CC6FD8" w:rsidP="00CC6FD8">
      <w:pPr>
        <w:pStyle w:val="Default"/>
        <w:rPr>
          <w:rFonts w:asciiTheme="minorHAnsi" w:hAnsiTheme="minorHAnsi" w:cstheme="minorHAnsi"/>
          <w:sz w:val="22"/>
          <w:szCs w:val="22"/>
          <w:u w:val="single"/>
        </w:rPr>
      </w:pPr>
      <w:r w:rsidRPr="004078F4">
        <w:rPr>
          <w:rFonts w:asciiTheme="minorHAnsi" w:hAnsiTheme="minorHAnsi" w:cstheme="minorHAnsi"/>
          <w:sz w:val="22"/>
          <w:szCs w:val="22"/>
          <w:u w:val="single"/>
        </w:rPr>
        <w:t>Natur</w:t>
      </w:r>
    </w:p>
    <w:p w:rsidR="00CC6FD8" w:rsidRPr="004078F4" w:rsidRDefault="00CC6FD8" w:rsidP="00CC6FD8">
      <w:pPr>
        <w:pStyle w:val="Default"/>
        <w:rPr>
          <w:rFonts w:asciiTheme="minorHAnsi" w:hAnsiTheme="minorHAnsi" w:cstheme="minorHAnsi"/>
          <w:sz w:val="22"/>
          <w:szCs w:val="22"/>
        </w:rPr>
      </w:pPr>
      <w:r w:rsidRPr="004078F4">
        <w:rPr>
          <w:rFonts w:asciiTheme="minorHAnsi" w:hAnsiTheme="minorHAnsi" w:cstheme="minorHAnsi"/>
          <w:sz w:val="22"/>
          <w:szCs w:val="22"/>
        </w:rPr>
        <w:t>Det nærmeste registrerede naturområde, der er beskyttet af §3</w:t>
      </w:r>
      <w:r w:rsidR="002667A9" w:rsidRPr="004078F4">
        <w:rPr>
          <w:rFonts w:asciiTheme="minorHAnsi" w:hAnsiTheme="minorHAnsi" w:cstheme="minorHAnsi"/>
          <w:sz w:val="22"/>
          <w:szCs w:val="22"/>
        </w:rPr>
        <w:t xml:space="preserve"> er en sø, der</w:t>
      </w:r>
      <w:r w:rsidRPr="004078F4">
        <w:rPr>
          <w:rFonts w:asciiTheme="minorHAnsi" w:hAnsiTheme="minorHAnsi" w:cstheme="minorHAnsi"/>
          <w:sz w:val="22"/>
          <w:szCs w:val="22"/>
        </w:rPr>
        <w:t xml:space="preserve"> ligger på virksomhedens matrikel</w:t>
      </w:r>
      <w:r w:rsidR="002667A9" w:rsidRPr="004078F4">
        <w:rPr>
          <w:rFonts w:asciiTheme="minorHAnsi" w:hAnsiTheme="minorHAnsi" w:cstheme="minorHAnsi"/>
          <w:sz w:val="22"/>
          <w:szCs w:val="22"/>
        </w:rPr>
        <w:t>.</w:t>
      </w:r>
    </w:p>
    <w:p w:rsidR="002667A9" w:rsidRPr="004078F4" w:rsidRDefault="00CC6FD8" w:rsidP="00CC6FD8">
      <w:pPr>
        <w:pStyle w:val="Default"/>
        <w:rPr>
          <w:rFonts w:asciiTheme="minorHAnsi" w:hAnsiTheme="minorHAnsi" w:cstheme="minorHAnsi"/>
          <w:sz w:val="22"/>
          <w:szCs w:val="22"/>
        </w:rPr>
      </w:pPr>
      <w:r w:rsidRPr="004078F4">
        <w:rPr>
          <w:rFonts w:asciiTheme="minorHAnsi" w:hAnsiTheme="minorHAnsi" w:cstheme="minorHAnsi"/>
          <w:sz w:val="22"/>
          <w:szCs w:val="22"/>
        </w:rPr>
        <w:t>Det nærmeste Natura 2000 område</w:t>
      </w:r>
      <w:r w:rsidR="000729AF" w:rsidRPr="004078F4">
        <w:rPr>
          <w:rFonts w:asciiTheme="minorHAnsi" w:hAnsiTheme="minorHAnsi" w:cstheme="minorHAnsi"/>
          <w:sz w:val="22"/>
          <w:szCs w:val="22"/>
        </w:rPr>
        <w:t xml:space="preserve"> er</w:t>
      </w:r>
      <w:r w:rsidR="002667A9" w:rsidRPr="004078F4">
        <w:rPr>
          <w:rFonts w:asciiTheme="minorHAnsi" w:hAnsiTheme="minorHAnsi" w:cstheme="minorHAnsi"/>
          <w:sz w:val="22"/>
          <w:szCs w:val="22"/>
        </w:rPr>
        <w:t xml:space="preserve"> Gurre Vang</w:t>
      </w:r>
      <w:r w:rsidR="000729AF" w:rsidRPr="004078F4">
        <w:rPr>
          <w:rFonts w:asciiTheme="minorHAnsi" w:hAnsiTheme="minorHAnsi" w:cstheme="minorHAnsi"/>
          <w:sz w:val="22"/>
          <w:szCs w:val="22"/>
        </w:rPr>
        <w:t xml:space="preserve"> i en afstand af 2,5 km</w:t>
      </w:r>
      <w:r w:rsidR="002667A9" w:rsidRPr="004078F4">
        <w:rPr>
          <w:rFonts w:asciiTheme="minorHAnsi" w:hAnsiTheme="minorHAnsi" w:cstheme="minorHAnsi"/>
          <w:sz w:val="22"/>
          <w:szCs w:val="22"/>
        </w:rPr>
        <w:t xml:space="preserve"> mod nordvest</w:t>
      </w:r>
      <w:r w:rsidR="000729AF" w:rsidRPr="004078F4">
        <w:rPr>
          <w:rFonts w:asciiTheme="minorHAnsi" w:hAnsiTheme="minorHAnsi" w:cstheme="minorHAnsi"/>
          <w:sz w:val="22"/>
          <w:szCs w:val="22"/>
        </w:rPr>
        <w:t>.</w:t>
      </w:r>
      <w:r w:rsidRPr="004078F4">
        <w:rPr>
          <w:rFonts w:asciiTheme="minorHAnsi" w:hAnsiTheme="minorHAnsi" w:cstheme="minorHAnsi"/>
          <w:sz w:val="22"/>
          <w:szCs w:val="22"/>
        </w:rPr>
        <w:t xml:space="preserve"> </w:t>
      </w:r>
    </w:p>
    <w:p w:rsidR="002667A9" w:rsidRPr="004078F4" w:rsidRDefault="002667A9" w:rsidP="00CC6FD8">
      <w:pPr>
        <w:pStyle w:val="Default"/>
        <w:rPr>
          <w:rFonts w:asciiTheme="minorHAnsi" w:hAnsiTheme="minorHAnsi" w:cstheme="minorHAnsi"/>
          <w:sz w:val="22"/>
          <w:szCs w:val="22"/>
        </w:rPr>
      </w:pPr>
      <w:r w:rsidRPr="004078F4">
        <w:rPr>
          <w:rFonts w:asciiTheme="minorHAnsi" w:hAnsiTheme="minorHAnsi" w:cstheme="minorHAnsi"/>
          <w:sz w:val="22"/>
          <w:szCs w:val="22"/>
        </w:rPr>
        <w:t>De</w:t>
      </w:r>
      <w:r w:rsidR="00680FDE" w:rsidRPr="004078F4">
        <w:rPr>
          <w:rFonts w:asciiTheme="minorHAnsi" w:hAnsiTheme="minorHAnsi" w:cstheme="minorHAnsi"/>
          <w:sz w:val="22"/>
          <w:szCs w:val="22"/>
        </w:rPr>
        <w:t>r er</w:t>
      </w:r>
      <w:r w:rsidR="00081241" w:rsidRPr="004078F4">
        <w:rPr>
          <w:rFonts w:asciiTheme="minorHAnsi" w:hAnsiTheme="minorHAnsi" w:cstheme="minorHAnsi"/>
          <w:sz w:val="22"/>
          <w:szCs w:val="22"/>
        </w:rPr>
        <w:t xml:space="preserve"> bilag IV-art</w:t>
      </w:r>
      <w:r w:rsidR="00680FDE" w:rsidRPr="004078F4">
        <w:rPr>
          <w:rFonts w:asciiTheme="minorHAnsi" w:hAnsiTheme="minorHAnsi" w:cstheme="minorHAnsi"/>
          <w:sz w:val="22"/>
          <w:szCs w:val="22"/>
        </w:rPr>
        <w:t>er</w:t>
      </w:r>
      <w:r w:rsidR="00081241" w:rsidRPr="004078F4">
        <w:rPr>
          <w:rFonts w:asciiTheme="minorHAnsi" w:hAnsiTheme="minorHAnsi" w:cstheme="minorHAnsi"/>
          <w:sz w:val="22"/>
          <w:szCs w:val="22"/>
        </w:rPr>
        <w:t xml:space="preserve">, </w:t>
      </w:r>
      <w:r w:rsidR="00680FDE" w:rsidRPr="004078F4">
        <w:rPr>
          <w:rFonts w:asciiTheme="minorHAnsi" w:hAnsiTheme="minorHAnsi" w:cstheme="minorHAnsi"/>
          <w:sz w:val="22"/>
          <w:szCs w:val="22"/>
        </w:rPr>
        <w:t>i det fredede tilgrænsende område mod øst i form af stor vandsalamander og spidssnudet frø.</w:t>
      </w:r>
    </w:p>
    <w:p w:rsidR="00680FDE" w:rsidRPr="004078F4" w:rsidRDefault="00CC6FD8" w:rsidP="00CC6FD8">
      <w:pPr>
        <w:pStyle w:val="Default"/>
        <w:rPr>
          <w:rFonts w:asciiTheme="minorHAnsi" w:hAnsiTheme="minorHAnsi" w:cstheme="minorHAnsi"/>
          <w:sz w:val="22"/>
          <w:szCs w:val="22"/>
        </w:rPr>
      </w:pPr>
      <w:r w:rsidRPr="004078F4">
        <w:rPr>
          <w:rFonts w:asciiTheme="minorHAnsi" w:hAnsiTheme="minorHAnsi" w:cstheme="minorHAnsi"/>
          <w:sz w:val="22"/>
          <w:szCs w:val="22"/>
        </w:rPr>
        <w:t xml:space="preserve">Der er </w:t>
      </w:r>
      <w:r w:rsidR="00680FDE" w:rsidRPr="004078F4">
        <w:rPr>
          <w:rFonts w:asciiTheme="minorHAnsi" w:hAnsiTheme="minorHAnsi" w:cstheme="minorHAnsi"/>
          <w:sz w:val="22"/>
          <w:szCs w:val="22"/>
        </w:rPr>
        <w:t>hverken registreret</w:t>
      </w:r>
      <w:r w:rsidRPr="004078F4">
        <w:rPr>
          <w:rFonts w:asciiTheme="minorHAnsi" w:hAnsiTheme="minorHAnsi" w:cstheme="minorHAnsi"/>
          <w:sz w:val="22"/>
          <w:szCs w:val="22"/>
        </w:rPr>
        <w:t xml:space="preserve"> rød- eller gullistede arter i området, </w:t>
      </w:r>
    </w:p>
    <w:p w:rsidR="00680FDE" w:rsidRPr="004078F4" w:rsidRDefault="004078F4" w:rsidP="004078F4">
      <w:pPr>
        <w:pStyle w:val="Default"/>
        <w:rPr>
          <w:rFonts w:asciiTheme="minorHAnsi" w:hAnsiTheme="minorHAnsi" w:cstheme="minorHAnsi"/>
          <w:sz w:val="22"/>
          <w:szCs w:val="22"/>
        </w:rPr>
      </w:pPr>
      <w:r w:rsidRPr="004078F4">
        <w:rPr>
          <w:rFonts w:asciiTheme="minorHAnsi" w:hAnsiTheme="minorHAnsi" w:cstheme="minorHAnsi"/>
          <w:iCs/>
          <w:sz w:val="22"/>
          <w:szCs w:val="22"/>
        </w:rPr>
        <w:t>Der er ikke forhold, der er i konflikt med handleplaner til efterlevelse af vand- og naturplaner.</w:t>
      </w:r>
    </w:p>
    <w:p w:rsidR="00CC6FD8" w:rsidRPr="004078F4" w:rsidRDefault="004078F4" w:rsidP="004078F4">
      <w:pPr>
        <w:pStyle w:val="Default"/>
        <w:rPr>
          <w:rFonts w:asciiTheme="minorHAnsi" w:hAnsiTheme="minorHAnsi" w:cstheme="minorHAnsi"/>
          <w:sz w:val="22"/>
          <w:szCs w:val="22"/>
        </w:rPr>
      </w:pPr>
      <w:r w:rsidRPr="004078F4">
        <w:rPr>
          <w:rFonts w:asciiTheme="minorHAnsi" w:hAnsiTheme="minorHAnsi" w:cstheme="minorHAnsi"/>
          <w:sz w:val="22"/>
          <w:szCs w:val="22"/>
        </w:rPr>
        <w:t xml:space="preserve">Det søgte skal foregå indendørs. </w:t>
      </w:r>
      <w:r w:rsidR="00CC6FD8" w:rsidRPr="004078F4">
        <w:rPr>
          <w:rFonts w:asciiTheme="minorHAnsi" w:hAnsiTheme="minorHAnsi" w:cstheme="minorHAnsi"/>
          <w:sz w:val="22"/>
          <w:szCs w:val="22"/>
        </w:rPr>
        <w:t xml:space="preserve">Helsingør kommune vurderer derfor, at det søgte </w:t>
      </w:r>
      <w:r w:rsidRPr="004078F4">
        <w:rPr>
          <w:rFonts w:asciiTheme="minorHAnsi" w:hAnsiTheme="minorHAnsi" w:cstheme="minorHAnsi"/>
          <w:sz w:val="22"/>
          <w:szCs w:val="22"/>
        </w:rPr>
        <w:t>ikke medfører</w:t>
      </w:r>
      <w:r w:rsidR="00CC6FD8" w:rsidRPr="004078F4">
        <w:rPr>
          <w:rFonts w:asciiTheme="minorHAnsi" w:hAnsiTheme="minorHAnsi" w:cstheme="minorHAnsi"/>
          <w:sz w:val="22"/>
          <w:szCs w:val="22"/>
        </w:rPr>
        <w:t xml:space="preserve"> påvirkning af Natura 2000 områder eller bilag IV arter.</w:t>
      </w:r>
      <w:r w:rsidRPr="004078F4">
        <w:rPr>
          <w:rFonts w:asciiTheme="minorHAnsi" w:hAnsiTheme="minorHAnsi" w:cstheme="minorHAnsi"/>
          <w:sz w:val="22"/>
          <w:szCs w:val="22"/>
        </w:rPr>
        <w:t xml:space="preserve"> </w:t>
      </w:r>
    </w:p>
    <w:p w:rsidR="00CC6FD8" w:rsidRPr="004078F4" w:rsidRDefault="00CC6FD8" w:rsidP="00CC6FD8">
      <w:pPr>
        <w:spacing w:line="240" w:lineRule="auto"/>
        <w:rPr>
          <w:rFonts w:cstheme="minorHAnsi"/>
          <w:szCs w:val="22"/>
        </w:rPr>
      </w:pPr>
    </w:p>
    <w:p w:rsidR="00CC6FD8" w:rsidRPr="004078F4" w:rsidRDefault="00CC6FD8" w:rsidP="00CC6FD8">
      <w:pPr>
        <w:pStyle w:val="Default"/>
        <w:rPr>
          <w:rFonts w:asciiTheme="minorHAnsi" w:hAnsiTheme="minorHAnsi" w:cstheme="minorHAnsi"/>
          <w:iCs/>
          <w:sz w:val="22"/>
          <w:szCs w:val="22"/>
          <w:u w:val="single"/>
        </w:rPr>
      </w:pPr>
      <w:r w:rsidRPr="004078F4">
        <w:rPr>
          <w:rFonts w:asciiTheme="minorHAnsi" w:hAnsiTheme="minorHAnsi" w:cstheme="minorHAnsi"/>
          <w:iCs/>
          <w:sz w:val="22"/>
          <w:szCs w:val="22"/>
          <w:u w:val="single"/>
        </w:rPr>
        <w:t>Plan</w:t>
      </w:r>
    </w:p>
    <w:p w:rsidR="00CC6FD8" w:rsidRPr="004078F4" w:rsidRDefault="00CC6FD8" w:rsidP="00CC6FD8">
      <w:pPr>
        <w:pStyle w:val="Default"/>
        <w:rPr>
          <w:rFonts w:asciiTheme="minorHAnsi" w:hAnsiTheme="minorHAnsi" w:cstheme="minorHAnsi"/>
          <w:iCs/>
          <w:sz w:val="22"/>
          <w:szCs w:val="22"/>
        </w:rPr>
      </w:pPr>
      <w:r w:rsidRPr="004078F4">
        <w:rPr>
          <w:rFonts w:asciiTheme="minorHAnsi" w:hAnsiTheme="minorHAnsi" w:cstheme="minorHAnsi"/>
          <w:iCs/>
          <w:sz w:val="22"/>
          <w:szCs w:val="22"/>
        </w:rPr>
        <w:t>Det søgte er omfattet af lokalplan</w:t>
      </w:r>
      <w:r w:rsidRPr="004078F4">
        <w:rPr>
          <w:rFonts w:asciiTheme="minorHAnsi" w:hAnsiTheme="minorHAnsi" w:cstheme="minorHAnsi"/>
          <w:iCs/>
          <w:sz w:val="22"/>
          <w:szCs w:val="22"/>
        </w:rPr>
        <w:t xml:space="preserve"> 3.27 ”Udvidelse af Mørdrup erhvervsområde beliggende mellem motorvejen og Nordbanen” fra</w:t>
      </w:r>
      <w:r w:rsidR="004078F4">
        <w:rPr>
          <w:rFonts w:asciiTheme="minorHAnsi" w:hAnsiTheme="minorHAnsi" w:cstheme="minorHAnsi"/>
          <w:iCs/>
          <w:sz w:val="22"/>
          <w:szCs w:val="22"/>
        </w:rPr>
        <w:t xml:space="preserve"> november 2001 og </w:t>
      </w:r>
      <w:r w:rsidR="004078F4" w:rsidRPr="004078F4">
        <w:rPr>
          <w:rFonts w:asciiTheme="minorHAnsi" w:hAnsiTheme="minorHAnsi" w:cstheme="minorHAnsi"/>
          <w:iCs/>
          <w:sz w:val="22"/>
          <w:szCs w:val="22"/>
        </w:rPr>
        <w:t>kommuneplanen 2013-2025</w:t>
      </w:r>
      <w:r w:rsidR="004078F4">
        <w:rPr>
          <w:rFonts w:asciiTheme="minorHAnsi" w:hAnsiTheme="minorHAnsi" w:cstheme="minorHAnsi"/>
          <w:iCs/>
          <w:sz w:val="22"/>
          <w:szCs w:val="22"/>
        </w:rPr>
        <w:t>.</w:t>
      </w:r>
      <w:r w:rsidRPr="004078F4">
        <w:rPr>
          <w:rFonts w:asciiTheme="minorHAnsi" w:hAnsiTheme="minorHAnsi" w:cstheme="minorHAnsi"/>
          <w:iCs/>
          <w:sz w:val="22"/>
          <w:szCs w:val="22"/>
        </w:rPr>
        <w:t xml:space="preserve"> Der er ikke forhold ved det søgte, der er i konflikt med </w:t>
      </w:r>
      <w:r w:rsidR="004078F4">
        <w:rPr>
          <w:rFonts w:asciiTheme="minorHAnsi" w:hAnsiTheme="minorHAnsi" w:cstheme="minorHAnsi"/>
          <w:iCs/>
          <w:sz w:val="22"/>
          <w:szCs w:val="22"/>
        </w:rPr>
        <w:t xml:space="preserve">hverken lokal- eller kommuneplan </w:t>
      </w:r>
      <w:r w:rsidRPr="004078F4">
        <w:rPr>
          <w:rFonts w:asciiTheme="minorHAnsi" w:hAnsiTheme="minorHAnsi" w:cstheme="minorHAnsi"/>
          <w:iCs/>
          <w:sz w:val="22"/>
          <w:szCs w:val="22"/>
        </w:rPr>
        <w:t>eller planer i relation til forsyningsområder (herunder spildevands</w:t>
      </w:r>
      <w:r w:rsidRPr="004078F4">
        <w:rPr>
          <w:rFonts w:asciiTheme="minorHAnsi" w:hAnsiTheme="minorHAnsi" w:cstheme="minorHAnsi"/>
          <w:iCs/>
          <w:sz w:val="22"/>
          <w:szCs w:val="22"/>
        </w:rPr>
        <w:t>plan eller affaldsplan</w:t>
      </w:r>
      <w:r w:rsidRPr="004078F4">
        <w:rPr>
          <w:rFonts w:asciiTheme="minorHAnsi" w:hAnsiTheme="minorHAnsi" w:cstheme="minorHAnsi"/>
          <w:iCs/>
          <w:sz w:val="22"/>
          <w:szCs w:val="22"/>
        </w:rPr>
        <w:t xml:space="preserve">). </w:t>
      </w:r>
    </w:p>
    <w:p w:rsidR="00DC614A" w:rsidRPr="004078F4" w:rsidRDefault="00DC614A" w:rsidP="00CC6FD8">
      <w:pPr>
        <w:pStyle w:val="Default"/>
        <w:rPr>
          <w:rFonts w:asciiTheme="minorHAnsi" w:hAnsiTheme="minorHAnsi" w:cstheme="minorHAnsi"/>
          <w:sz w:val="22"/>
          <w:szCs w:val="22"/>
        </w:rPr>
      </w:pPr>
      <w:r w:rsidRPr="004078F4">
        <w:rPr>
          <w:rFonts w:asciiTheme="minorHAnsi" w:hAnsiTheme="minorHAnsi" w:cstheme="minorHAnsi"/>
          <w:iCs/>
          <w:sz w:val="22"/>
          <w:szCs w:val="22"/>
        </w:rPr>
        <w:t xml:space="preserve">Virksomhedens aktiviteter er hverken omfattet af bilag 1 eller 2 i VVM-bekendtgørelsen. </w:t>
      </w:r>
    </w:p>
    <w:p w:rsidR="00CC6FD8" w:rsidRDefault="00CC6FD8" w:rsidP="00CC6FD8">
      <w:pPr>
        <w:spacing w:line="240" w:lineRule="auto"/>
        <w:rPr>
          <w:rFonts w:cstheme="minorHAnsi"/>
          <w:b/>
          <w:sz w:val="24"/>
          <w:szCs w:val="24"/>
        </w:rPr>
      </w:pPr>
    </w:p>
    <w:p w:rsidR="00CC6FD8" w:rsidRPr="004078F4" w:rsidRDefault="00CC6FD8" w:rsidP="00CC6FD8">
      <w:pPr>
        <w:spacing w:line="240" w:lineRule="auto"/>
        <w:rPr>
          <w:rFonts w:cstheme="minorHAnsi"/>
          <w:szCs w:val="22"/>
          <w:u w:val="single"/>
        </w:rPr>
      </w:pPr>
      <w:r w:rsidRPr="004078F4">
        <w:rPr>
          <w:rFonts w:cstheme="minorHAnsi"/>
          <w:szCs w:val="22"/>
          <w:u w:val="single"/>
        </w:rPr>
        <w:t>Miljø</w:t>
      </w:r>
    </w:p>
    <w:p w:rsidR="00CC6FD8" w:rsidRPr="004078F4" w:rsidRDefault="00CC6FD8" w:rsidP="00CC6FD8">
      <w:pPr>
        <w:spacing w:line="240" w:lineRule="auto"/>
        <w:rPr>
          <w:rFonts w:cstheme="minorHAnsi"/>
          <w:szCs w:val="22"/>
        </w:rPr>
      </w:pPr>
      <w:r w:rsidRPr="004078F4">
        <w:rPr>
          <w:rFonts w:cstheme="minorHAnsi"/>
          <w:szCs w:val="22"/>
        </w:rPr>
        <w:t xml:space="preserve">Helsingør Kommune vurderer, at virksomheden har truffet de nødvendige foranstaltninger til at forebygge og begrænse forureningen ved at bruge BAT. [kun hvis der ikke er standardvilkår:] Virksomheden har taget hensyn til den teknologiske udvikling, og er indrettet og drevet på en sådan måde at </w:t>
      </w:r>
    </w:p>
    <w:p w:rsidR="00CC6FD8" w:rsidRPr="004078F4" w:rsidRDefault="00CC6FD8" w:rsidP="00CC6FD8">
      <w:pPr>
        <w:pStyle w:val="Listeafsnit"/>
        <w:numPr>
          <w:ilvl w:val="0"/>
          <w:numId w:val="2"/>
        </w:numPr>
        <w:spacing w:line="240" w:lineRule="auto"/>
        <w:rPr>
          <w:rFonts w:cstheme="minorHAnsi"/>
          <w:szCs w:val="22"/>
        </w:rPr>
      </w:pPr>
      <w:r w:rsidRPr="004078F4">
        <w:rPr>
          <w:rFonts w:cstheme="minorHAnsi"/>
          <w:szCs w:val="22"/>
        </w:rPr>
        <w:t>Energi- og råvareforbruget er udnyttet bedst muligt</w:t>
      </w:r>
    </w:p>
    <w:p w:rsidR="00CC6FD8" w:rsidRPr="004078F4" w:rsidRDefault="00CC6FD8" w:rsidP="00CC6FD8">
      <w:pPr>
        <w:pStyle w:val="Listeafsnit"/>
        <w:numPr>
          <w:ilvl w:val="0"/>
          <w:numId w:val="2"/>
        </w:numPr>
        <w:spacing w:line="240" w:lineRule="auto"/>
        <w:rPr>
          <w:rFonts w:cstheme="minorHAnsi"/>
          <w:szCs w:val="22"/>
        </w:rPr>
      </w:pPr>
      <w:r w:rsidRPr="004078F4">
        <w:rPr>
          <w:rFonts w:cstheme="minorHAnsi"/>
          <w:szCs w:val="22"/>
        </w:rPr>
        <w:t>Særligt skadelige stoffer er erstattet af mindre skadelige stoffer hvor det er muligt</w:t>
      </w:r>
    </w:p>
    <w:p w:rsidR="00CC6FD8" w:rsidRPr="004078F4" w:rsidRDefault="00CC6FD8" w:rsidP="00CC6FD8">
      <w:pPr>
        <w:pStyle w:val="Listeafsnit"/>
        <w:numPr>
          <w:ilvl w:val="0"/>
          <w:numId w:val="2"/>
        </w:numPr>
        <w:spacing w:line="240" w:lineRule="auto"/>
        <w:rPr>
          <w:rFonts w:cstheme="minorHAnsi"/>
          <w:szCs w:val="22"/>
        </w:rPr>
      </w:pPr>
      <w:r w:rsidRPr="004078F4">
        <w:rPr>
          <w:rFonts w:cstheme="minorHAnsi"/>
          <w:szCs w:val="22"/>
        </w:rPr>
        <w:t>Produktionsprocesserne er optimeret i det omfang det er muligt</w:t>
      </w:r>
    </w:p>
    <w:p w:rsidR="00CC6FD8" w:rsidRPr="004078F4" w:rsidRDefault="00CC6FD8" w:rsidP="00CC6FD8">
      <w:pPr>
        <w:pStyle w:val="Listeafsnit"/>
        <w:numPr>
          <w:ilvl w:val="0"/>
          <w:numId w:val="2"/>
        </w:numPr>
        <w:spacing w:line="240" w:lineRule="auto"/>
        <w:rPr>
          <w:rFonts w:cstheme="minorHAnsi"/>
          <w:szCs w:val="22"/>
        </w:rPr>
      </w:pPr>
      <w:r w:rsidRPr="004078F4">
        <w:rPr>
          <w:rFonts w:cstheme="minorHAnsi"/>
          <w:szCs w:val="22"/>
        </w:rPr>
        <w:t>Affaldshierarkiet er fulgt</w:t>
      </w:r>
    </w:p>
    <w:p w:rsidR="00CC6FD8" w:rsidRPr="004078F4" w:rsidRDefault="00CC6FD8" w:rsidP="00CC6FD8">
      <w:pPr>
        <w:pStyle w:val="Listeafsnit"/>
        <w:numPr>
          <w:ilvl w:val="0"/>
          <w:numId w:val="2"/>
        </w:numPr>
        <w:spacing w:line="240" w:lineRule="auto"/>
        <w:rPr>
          <w:rFonts w:cstheme="minorHAnsi"/>
          <w:szCs w:val="22"/>
        </w:rPr>
      </w:pPr>
      <w:r w:rsidRPr="004078F4">
        <w:rPr>
          <w:rFonts w:cstheme="minorHAnsi"/>
          <w:szCs w:val="22"/>
        </w:rPr>
        <w:t>Der er, i det omfang forureningen ikke kan undgås, brugt bedste tilgængelige renseteknologi, hvor det er nødvendigt</w:t>
      </w:r>
    </w:p>
    <w:p w:rsidR="00CC6FD8" w:rsidRPr="004078F4" w:rsidRDefault="00CC6FD8" w:rsidP="00CC6FD8">
      <w:pPr>
        <w:pStyle w:val="Listeafsnit"/>
        <w:numPr>
          <w:ilvl w:val="0"/>
          <w:numId w:val="2"/>
        </w:numPr>
        <w:spacing w:line="240" w:lineRule="auto"/>
        <w:rPr>
          <w:rFonts w:cstheme="minorHAnsi"/>
          <w:szCs w:val="22"/>
        </w:rPr>
      </w:pPr>
      <w:r w:rsidRPr="004078F4">
        <w:rPr>
          <w:rFonts w:cstheme="minorHAnsi"/>
          <w:szCs w:val="22"/>
        </w:rPr>
        <w:t>Der er truffet nødvendige foranstaltninger for at forebygge uheld og begrænse konsekvenserne heraf.</w:t>
      </w:r>
    </w:p>
    <w:p w:rsidR="00CC6FD8" w:rsidRPr="004078F4" w:rsidRDefault="00CC6FD8" w:rsidP="00CC6FD8">
      <w:pPr>
        <w:spacing w:line="240" w:lineRule="auto"/>
        <w:rPr>
          <w:rFonts w:cstheme="minorHAnsi"/>
          <w:szCs w:val="22"/>
        </w:rPr>
      </w:pPr>
    </w:p>
    <w:p w:rsidR="00CC6FD8" w:rsidRPr="004078F4" w:rsidRDefault="00CC6FD8" w:rsidP="00CC6FD8">
      <w:pPr>
        <w:spacing w:line="240" w:lineRule="auto"/>
        <w:rPr>
          <w:szCs w:val="22"/>
        </w:rPr>
      </w:pPr>
      <w:r w:rsidRPr="004078F4">
        <w:rPr>
          <w:rFonts w:cstheme="minorHAnsi"/>
          <w:szCs w:val="22"/>
        </w:rPr>
        <w:t>Helsingør Kommune vurderer at det søgte kan drives på stedet uden at påføre omgivelserne forurening, der er uforenelig med hensynet til omgivelsernes sårbarhed og kvalitet, jf. miljøbeskyttelseslovens kapitel 1. Herunder vurderer vi, at til- og frakørsel til virksomheden vil kunne ske uden væsentlige miljømæssige gener for de omboende.</w:t>
      </w:r>
    </w:p>
    <w:p w:rsidR="00E2426B" w:rsidRPr="009609AF" w:rsidRDefault="00E2426B" w:rsidP="009609AF"/>
    <w:p w:rsidR="004A09AB" w:rsidRPr="004078F4" w:rsidRDefault="004078F4" w:rsidP="005C2578">
      <w:pPr>
        <w:rPr>
          <w:b/>
        </w:rPr>
      </w:pPr>
      <w:r w:rsidRPr="004078F4">
        <w:rPr>
          <w:b/>
        </w:rPr>
        <w:t>Kommunens vurdering</w:t>
      </w:r>
    </w:p>
    <w:p w:rsidR="004078F4" w:rsidRDefault="004078F4" w:rsidP="005C2578">
      <w:r>
        <w:t>Kommunen vurderer på denne baggrund, at vi kan miljøgodkende den søgte udvidelse. Da alle udvidelsens miljøpåvirkninger er reguleret af de gældende miljøgodkendelser, vurderer vi, at der ikke er brug for nye vilkår.</w:t>
      </w:r>
      <w:r w:rsidR="00CF6007">
        <w:t xml:space="preserve"> Med den udvidede produktion vurderer vi, at I kan overholde alle gældende vilkår.</w:t>
      </w:r>
    </w:p>
    <w:p w:rsidR="00CF6007" w:rsidRDefault="00CF6007" w:rsidP="005C2578"/>
    <w:p w:rsidR="00CF6007" w:rsidRPr="00CF6007" w:rsidRDefault="00CF6007" w:rsidP="005C2578">
      <w:pPr>
        <w:rPr>
          <w:b/>
        </w:rPr>
      </w:pPr>
      <w:r w:rsidRPr="00CF6007">
        <w:rPr>
          <w:b/>
        </w:rPr>
        <w:lastRenderedPageBreak/>
        <w:t>Kommunens afgørelse</w:t>
      </w:r>
    </w:p>
    <w:p w:rsidR="00CF6007" w:rsidRDefault="00CF6007" w:rsidP="00CF6007">
      <w:r>
        <w:t xml:space="preserve">Med hjemmel i miljøbeskyttelsesloven §33 meddeler Helsingør Kommune miljøgodkendelse til etablering og drift af </w:t>
      </w:r>
      <w:r>
        <w:t>produktion af katedre med FlexTip</w:t>
      </w:r>
      <w:r>
        <w:t xml:space="preserve">, </w:t>
      </w:r>
      <w:r>
        <w:t>CC1683</w:t>
      </w:r>
      <w:r>
        <w:t>, som ansøgt.</w:t>
      </w:r>
    </w:p>
    <w:p w:rsidR="00CF6007" w:rsidRDefault="00CF6007" w:rsidP="00CF6007"/>
    <w:p w:rsidR="00CF6007" w:rsidRPr="00CF6007" w:rsidRDefault="00CF6007" w:rsidP="00CF6007">
      <w:pPr>
        <w:rPr>
          <w:b/>
        </w:rPr>
      </w:pPr>
      <w:r w:rsidRPr="00CF6007">
        <w:rPr>
          <w:b/>
        </w:rPr>
        <w:t>Klagevejledning</w:t>
      </w:r>
    </w:p>
    <w:p w:rsidR="00CF6007" w:rsidRPr="00CF6007" w:rsidRDefault="00CF6007" w:rsidP="00CF6007">
      <w:r w:rsidRPr="00543846">
        <w:t>I kan klage over afgørelsen. Ønsker I at klage, skal I senest den</w:t>
      </w:r>
      <w:r>
        <w:t xml:space="preserve"> 1. februar 2018 have</w:t>
      </w:r>
      <w:r w:rsidRPr="00543846">
        <w:t xml:space="preserve"> indtastet klagen </w:t>
      </w:r>
      <w:r w:rsidRPr="00616D2B">
        <w:t xml:space="preserve">i </w:t>
      </w:r>
      <w:hyperlink r:id="rId8" w:history="1">
        <w:r w:rsidR="00616D2B">
          <w:rPr>
            <w:rStyle w:val="Hyperlink"/>
            <w:color w:val="auto"/>
            <w:u w:val="none"/>
          </w:rPr>
          <w:t>k</w:t>
        </w:r>
        <w:r w:rsidRPr="00616D2B">
          <w:rPr>
            <w:rStyle w:val="Hyperlink"/>
            <w:color w:val="auto"/>
            <w:u w:val="none"/>
          </w:rPr>
          <w:t>lageportalen</w:t>
        </w:r>
      </w:hyperlink>
      <w:r w:rsidRPr="00616D2B">
        <w:t xml:space="preserve"> til</w:t>
      </w:r>
      <w:r w:rsidRPr="00543846">
        <w:t xml:space="preserve"> Miljø- og Fødevareklagenævnet.</w:t>
      </w:r>
    </w:p>
    <w:p w:rsidR="00CF6007" w:rsidRPr="00543846" w:rsidRDefault="00CF6007" w:rsidP="00CF6007"/>
    <w:p w:rsidR="00CF6007" w:rsidRPr="00543846" w:rsidRDefault="00CF6007" w:rsidP="00CF6007">
      <w:r w:rsidRPr="00543846">
        <w:t>Visse interesseorganisationer kan også klage. Vi sender derfor kopi af afgørelsen til dem, der har ønsket det.</w:t>
      </w:r>
    </w:p>
    <w:p w:rsidR="00CF6007" w:rsidRPr="00543846" w:rsidRDefault="00CF6007" w:rsidP="00CF6007"/>
    <w:p w:rsidR="00CF6007" w:rsidRPr="00543846" w:rsidRDefault="00CF6007" w:rsidP="00CF6007">
      <w:r>
        <w:t xml:space="preserve">Vi vurderer, at der ikke er nogen med en </w:t>
      </w:r>
      <w:r w:rsidRPr="00543846">
        <w:t>individuel interesse i sagen</w:t>
      </w:r>
      <w:r>
        <w:t>, og sætter derfor ikke en annonce på vores hjemmeside om sagen.</w:t>
      </w:r>
      <w:r w:rsidRPr="00543846">
        <w:t xml:space="preserve"> Enhver kan </w:t>
      </w:r>
      <w:r>
        <w:t>dog</w:t>
      </w:r>
      <w:r w:rsidRPr="00543846">
        <w:t xml:space="preserve"> komme til at se kommunens dokumenter i denne sag.</w:t>
      </w:r>
    </w:p>
    <w:p w:rsidR="00CF6007" w:rsidRPr="00543846" w:rsidRDefault="00CF6007" w:rsidP="00CF6007"/>
    <w:p w:rsidR="00CF6007" w:rsidRPr="00543846" w:rsidRDefault="00CF6007" w:rsidP="00CF6007">
      <w:r w:rsidRPr="00543846">
        <w:t xml:space="preserve">Hvis </w:t>
      </w:r>
      <w:r w:rsidR="00616D2B">
        <w:t>k</w:t>
      </w:r>
      <w:r w:rsidRPr="00543846">
        <w:t xml:space="preserve">lagenævnet modtager en klage får </w:t>
      </w:r>
      <w:r>
        <w:t xml:space="preserve">både </w:t>
      </w:r>
      <w:r w:rsidRPr="00543846">
        <w:t>I</w:t>
      </w:r>
      <w:r>
        <w:t xml:space="preserve"> og vi</w:t>
      </w:r>
      <w:r w:rsidRPr="00543846">
        <w:t xml:space="preserve"> besked. Det koster for privatpersoner 900 kroner og for virksomheder og organisationer 1800 kroner at få klagen behandlet, og Klagenævnet sender en opkrævning. I får pengene tilbage, hvis I får helt eller delvist medhold i klagen.</w:t>
      </w:r>
    </w:p>
    <w:p w:rsidR="00CF6007" w:rsidRPr="00543846" w:rsidRDefault="00CF6007" w:rsidP="00CF6007"/>
    <w:p w:rsidR="00CF6007" w:rsidRPr="00543846" w:rsidRDefault="00CF6007" w:rsidP="00CF6007">
      <w:r w:rsidRPr="00543846">
        <w:t>Afgørelsen kan også bringes for domstolene inden</w:t>
      </w:r>
      <w:r>
        <w:t xml:space="preserve"> den 4. juli 2018.</w:t>
      </w:r>
      <w:r w:rsidRPr="00543846">
        <w:t xml:space="preserve"> </w:t>
      </w:r>
    </w:p>
    <w:p w:rsidR="00CF6007" w:rsidRDefault="00CF6007" w:rsidP="00CF6007"/>
    <w:p w:rsidR="00CF6007" w:rsidRDefault="00CF6007" w:rsidP="00CF6007">
      <w:r w:rsidRPr="00543846">
        <w:t>Kopi:</w:t>
      </w:r>
    </w:p>
    <w:p w:rsidR="00CF6007" w:rsidRPr="00664A42" w:rsidRDefault="00CF6007" w:rsidP="00CF6007">
      <w:pPr>
        <w:numPr>
          <w:ilvl w:val="0"/>
          <w:numId w:val="3"/>
        </w:numPr>
      </w:pPr>
      <w:r w:rsidRPr="00664A42">
        <w:t>D</w:t>
      </w:r>
      <w:r>
        <w:t>anmarks naturfredningsforening</w:t>
      </w:r>
    </w:p>
    <w:p w:rsidR="00CF6007" w:rsidRPr="00664A42" w:rsidRDefault="00CF6007" w:rsidP="00CF6007">
      <w:pPr>
        <w:numPr>
          <w:ilvl w:val="0"/>
          <w:numId w:val="3"/>
        </w:numPr>
      </w:pPr>
      <w:r w:rsidRPr="00664A42">
        <w:t>Styrelsen for Patientsikke</w:t>
      </w:r>
      <w:r>
        <w:t>rhed</w:t>
      </w:r>
    </w:p>
    <w:p w:rsidR="00CF6007" w:rsidRPr="00664A42" w:rsidRDefault="00CF6007" w:rsidP="00CF6007"/>
    <w:p w:rsidR="004A09AB" w:rsidRPr="009609AF" w:rsidRDefault="004A09AB" w:rsidP="005C2578"/>
    <w:p w:rsidR="00E63AE4" w:rsidRPr="009609AF" w:rsidRDefault="00E63AE4" w:rsidP="00B51C65"/>
    <w:p w:rsidR="00E63AE4" w:rsidRPr="009609AF" w:rsidRDefault="006E4FBD" w:rsidP="005C2578">
      <w:r w:rsidRPr="009609AF">
        <w:t>Med venlig hilsen</w:t>
      </w:r>
    </w:p>
    <w:p w:rsidR="006E4FBD" w:rsidRPr="009609AF" w:rsidRDefault="00CF6007" w:rsidP="005C2578">
      <w:r w:rsidRPr="00CF6007">
        <w:rPr>
          <w:noProof/>
          <w:lang w:eastAsia="da-DK"/>
        </w:rPr>
        <w:drawing>
          <wp:inline distT="0" distB="0" distL="0" distR="0">
            <wp:extent cx="2152427" cy="553549"/>
            <wp:effectExtent l="0" t="0" r="63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454" cy="566415"/>
                    </a:xfrm>
                    <a:prstGeom prst="rect">
                      <a:avLst/>
                    </a:prstGeom>
                    <a:noFill/>
                    <a:ln>
                      <a:noFill/>
                    </a:ln>
                  </pic:spPr>
                </pic:pic>
              </a:graphicData>
            </a:graphic>
          </wp:inline>
        </w:drawing>
      </w:r>
    </w:p>
    <w:p w:rsidR="00E71C9F" w:rsidRDefault="009609AF" w:rsidP="009609AF">
      <w:pPr>
        <w:rPr>
          <w:rFonts w:ascii="Calibri" w:hAnsi="Calibri" w:cs="Calibri"/>
        </w:rPr>
      </w:pPr>
      <w:r w:rsidRPr="009609AF">
        <w:rPr>
          <w:rFonts w:ascii="Calibri" w:hAnsi="Calibri" w:cs="Calibri"/>
        </w:rPr>
        <w:t>Malene Kamstrup</w:t>
      </w:r>
    </w:p>
    <w:p w:rsidR="00CF6007" w:rsidRPr="009609AF" w:rsidRDefault="00CF6007" w:rsidP="009609AF">
      <w:r>
        <w:rPr>
          <w:rFonts w:ascii="Calibri" w:hAnsi="Calibri" w:cs="Calibri"/>
        </w:rPr>
        <w:t>Ingeniør</w:t>
      </w:r>
    </w:p>
    <w:sectPr w:rsidR="00CF6007" w:rsidRPr="009609AF" w:rsidSect="00EC2CE0">
      <w:headerReference w:type="even" r:id="rId10"/>
      <w:headerReference w:type="default" r:id="rId11"/>
      <w:footerReference w:type="even" r:id="rId12"/>
      <w:footerReference w:type="default" r:id="rId13"/>
      <w:headerReference w:type="first" r:id="rId14"/>
      <w:footerReference w:type="first" r:id="rId15"/>
      <w:pgSz w:w="11906" w:h="16838" w:code="9"/>
      <w:pgMar w:top="1928" w:right="3232" w:bottom="737"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AF" w:rsidRPr="009609AF" w:rsidRDefault="009609AF" w:rsidP="00413091">
      <w:pPr>
        <w:spacing w:line="240" w:lineRule="auto"/>
      </w:pPr>
      <w:r w:rsidRPr="009609AF">
        <w:separator/>
      </w:r>
    </w:p>
  </w:endnote>
  <w:endnote w:type="continuationSeparator" w:id="0">
    <w:p w:rsidR="009609AF" w:rsidRPr="009609AF" w:rsidRDefault="009609AF" w:rsidP="00413091">
      <w:pPr>
        <w:spacing w:line="240" w:lineRule="auto"/>
      </w:pPr>
      <w:r w:rsidRPr="00960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AF" w:rsidRDefault="009609A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AF" w:rsidRDefault="009609A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AF" w:rsidRDefault="009609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AF" w:rsidRPr="009609AF" w:rsidRDefault="009609AF" w:rsidP="00413091">
      <w:pPr>
        <w:spacing w:line="240" w:lineRule="auto"/>
      </w:pPr>
      <w:r w:rsidRPr="009609AF">
        <w:separator/>
      </w:r>
    </w:p>
  </w:footnote>
  <w:footnote w:type="continuationSeparator" w:id="0">
    <w:p w:rsidR="009609AF" w:rsidRPr="009609AF" w:rsidRDefault="009609AF" w:rsidP="00413091">
      <w:pPr>
        <w:spacing w:line="240" w:lineRule="auto"/>
      </w:pPr>
      <w:r w:rsidRPr="00960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AF" w:rsidRDefault="009609A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015674" w:rsidRPr="009609AF" w:rsidTr="00B51C65">
      <w:trPr>
        <w:trHeight w:hRule="exact" w:val="397"/>
      </w:trPr>
      <w:tc>
        <w:tcPr>
          <w:tcW w:w="2268" w:type="dxa"/>
        </w:tcPr>
        <w:p w:rsidR="00015674" w:rsidRPr="009609AF" w:rsidRDefault="00015674" w:rsidP="00B51C65">
          <w:pPr>
            <w:pStyle w:val="SidetalTop"/>
          </w:pPr>
          <w:r w:rsidRPr="009609AF">
            <w:t xml:space="preserve">SIDE </w:t>
          </w:r>
          <w:r w:rsidRPr="009609AF">
            <w:fldChar w:fldCharType="begin"/>
          </w:r>
          <w:r w:rsidRPr="009609AF">
            <w:instrText>PAGE   \* MERGEFORMAT</w:instrText>
          </w:r>
          <w:r w:rsidRPr="009609AF">
            <w:fldChar w:fldCharType="separate"/>
          </w:r>
          <w:r w:rsidR="00A16FF4">
            <w:rPr>
              <w:noProof/>
            </w:rPr>
            <w:t>2</w:t>
          </w:r>
          <w:r w:rsidRPr="009609AF">
            <w:fldChar w:fldCharType="end"/>
          </w:r>
        </w:p>
      </w:tc>
    </w:tr>
    <w:tr w:rsidR="00015674" w:rsidRPr="009609AF" w:rsidTr="00B51C65">
      <w:trPr>
        <w:trHeight w:hRule="exact" w:val="737"/>
      </w:trPr>
      <w:tc>
        <w:tcPr>
          <w:tcW w:w="2268" w:type="dxa"/>
        </w:tcPr>
        <w:p w:rsidR="00015674" w:rsidRPr="009609AF" w:rsidRDefault="009609AF" w:rsidP="009609AF">
          <w:pPr>
            <w:pStyle w:val="Kolofon"/>
          </w:pPr>
          <w:r w:rsidRPr="009609AF">
            <w:rPr>
              <w:rFonts w:ascii="Calibri" w:hAnsi="Calibri" w:cs="Calibri"/>
            </w:rPr>
            <w:t>Helsingør Kommune</w:t>
          </w:r>
        </w:p>
      </w:tc>
    </w:tr>
  </w:tbl>
  <w:p w:rsidR="00015674" w:rsidRPr="009609AF" w:rsidRDefault="0001567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74" w:rsidRPr="009609AF" w:rsidRDefault="009609AF">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rsidP="004C79E7">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sz w:val="20"/>
      </w:rPr>
    </w:pPr>
  </w:p>
  <w:p w:rsidR="00015674" w:rsidRPr="009609AF" w:rsidRDefault="00015674">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D463FA"/>
    <w:multiLevelType w:val="hybridMultilevel"/>
    <w:tmpl w:val="7996FD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002"/>
    <w:docVar w:name="DocumentCreated" w:val="DocumentCreated"/>
    <w:docVar w:name="DocumentCreatedOK" w:val="DocumentCreatedOK"/>
    <w:docVar w:name="DocumentInitialized" w:val="OK"/>
    <w:docVar w:name="Encrypted_DocCaseNo" w:val="8qYrB3PXo6/JkNReyasc7w=="/>
    <w:docVar w:name="IntegrationType" w:val="StandAlone"/>
    <w:docVar w:name="IsDocument" w:val=" "/>
  </w:docVars>
  <w:rsids>
    <w:rsidRoot w:val="009609AF"/>
    <w:rsid w:val="000001A2"/>
    <w:rsid w:val="000006FB"/>
    <w:rsid w:val="000067DB"/>
    <w:rsid w:val="00007764"/>
    <w:rsid w:val="00015674"/>
    <w:rsid w:val="00023E46"/>
    <w:rsid w:val="00026378"/>
    <w:rsid w:val="00030DEC"/>
    <w:rsid w:val="0003186E"/>
    <w:rsid w:val="00036224"/>
    <w:rsid w:val="00036C45"/>
    <w:rsid w:val="00036DBA"/>
    <w:rsid w:val="00040E89"/>
    <w:rsid w:val="0005016A"/>
    <w:rsid w:val="0005218E"/>
    <w:rsid w:val="00060B0F"/>
    <w:rsid w:val="00065EBC"/>
    <w:rsid w:val="00066A12"/>
    <w:rsid w:val="000715E2"/>
    <w:rsid w:val="00071807"/>
    <w:rsid w:val="000729AF"/>
    <w:rsid w:val="00076DE4"/>
    <w:rsid w:val="00081241"/>
    <w:rsid w:val="0008370D"/>
    <w:rsid w:val="000861B1"/>
    <w:rsid w:val="000863D1"/>
    <w:rsid w:val="00086A69"/>
    <w:rsid w:val="000919FB"/>
    <w:rsid w:val="000A07F3"/>
    <w:rsid w:val="000A0D31"/>
    <w:rsid w:val="000A28ED"/>
    <w:rsid w:val="000B0545"/>
    <w:rsid w:val="000B453D"/>
    <w:rsid w:val="000B5826"/>
    <w:rsid w:val="000F3608"/>
    <w:rsid w:val="001057B1"/>
    <w:rsid w:val="00105D58"/>
    <w:rsid w:val="001060F8"/>
    <w:rsid w:val="00106625"/>
    <w:rsid w:val="00106810"/>
    <w:rsid w:val="00110B0A"/>
    <w:rsid w:val="0011198B"/>
    <w:rsid w:val="00121C98"/>
    <w:rsid w:val="00124395"/>
    <w:rsid w:val="00130CFE"/>
    <w:rsid w:val="0013448C"/>
    <w:rsid w:val="0013561C"/>
    <w:rsid w:val="00137BF1"/>
    <w:rsid w:val="00141ACD"/>
    <w:rsid w:val="00147220"/>
    <w:rsid w:val="00151F17"/>
    <w:rsid w:val="00153BCD"/>
    <w:rsid w:val="00156D2F"/>
    <w:rsid w:val="00160A71"/>
    <w:rsid w:val="001675EF"/>
    <w:rsid w:val="001678F6"/>
    <w:rsid w:val="00176B53"/>
    <w:rsid w:val="00184A30"/>
    <w:rsid w:val="001864A9"/>
    <w:rsid w:val="00187C4D"/>
    <w:rsid w:val="001969F7"/>
    <w:rsid w:val="001A3BE7"/>
    <w:rsid w:val="001A4413"/>
    <w:rsid w:val="001A4CEA"/>
    <w:rsid w:val="001C0814"/>
    <w:rsid w:val="001C3133"/>
    <w:rsid w:val="001C38B9"/>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667A9"/>
    <w:rsid w:val="00280DFD"/>
    <w:rsid w:val="00286059"/>
    <w:rsid w:val="00286CD4"/>
    <w:rsid w:val="0029120B"/>
    <w:rsid w:val="002939CB"/>
    <w:rsid w:val="0029518B"/>
    <w:rsid w:val="002A36CC"/>
    <w:rsid w:val="002A7AEC"/>
    <w:rsid w:val="002B67D3"/>
    <w:rsid w:val="002C0779"/>
    <w:rsid w:val="002C5557"/>
    <w:rsid w:val="002D1E0C"/>
    <w:rsid w:val="002E3170"/>
    <w:rsid w:val="002E4D31"/>
    <w:rsid w:val="002F20E5"/>
    <w:rsid w:val="003009AC"/>
    <w:rsid w:val="00313914"/>
    <w:rsid w:val="00313A10"/>
    <w:rsid w:val="00313FA5"/>
    <w:rsid w:val="003232BD"/>
    <w:rsid w:val="00336DDD"/>
    <w:rsid w:val="00340BA9"/>
    <w:rsid w:val="00351A1F"/>
    <w:rsid w:val="00355570"/>
    <w:rsid w:val="00375263"/>
    <w:rsid w:val="00376432"/>
    <w:rsid w:val="003841DB"/>
    <w:rsid w:val="003857E3"/>
    <w:rsid w:val="003921BB"/>
    <w:rsid w:val="00392643"/>
    <w:rsid w:val="0039339D"/>
    <w:rsid w:val="003A1CBA"/>
    <w:rsid w:val="003A4C3E"/>
    <w:rsid w:val="003B5F24"/>
    <w:rsid w:val="003B7D09"/>
    <w:rsid w:val="003B7E31"/>
    <w:rsid w:val="003C5953"/>
    <w:rsid w:val="003D1603"/>
    <w:rsid w:val="003D4338"/>
    <w:rsid w:val="003E4D70"/>
    <w:rsid w:val="003F3ADA"/>
    <w:rsid w:val="003F58ED"/>
    <w:rsid w:val="0040079C"/>
    <w:rsid w:val="004041B9"/>
    <w:rsid w:val="004078F4"/>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60275E"/>
    <w:rsid w:val="00602DC3"/>
    <w:rsid w:val="00603C0B"/>
    <w:rsid w:val="0061297C"/>
    <w:rsid w:val="00613D34"/>
    <w:rsid w:val="00616D2B"/>
    <w:rsid w:val="00620C1E"/>
    <w:rsid w:val="00620D99"/>
    <w:rsid w:val="006304BB"/>
    <w:rsid w:val="00633392"/>
    <w:rsid w:val="00636857"/>
    <w:rsid w:val="00640513"/>
    <w:rsid w:val="006444CE"/>
    <w:rsid w:val="006456ED"/>
    <w:rsid w:val="00647C50"/>
    <w:rsid w:val="00651FBC"/>
    <w:rsid w:val="00665B85"/>
    <w:rsid w:val="006667CC"/>
    <w:rsid w:val="006765C9"/>
    <w:rsid w:val="00676D91"/>
    <w:rsid w:val="00680FDE"/>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278C"/>
    <w:rsid w:val="00704624"/>
    <w:rsid w:val="007051CD"/>
    <w:rsid w:val="00705204"/>
    <w:rsid w:val="00705294"/>
    <w:rsid w:val="007068E4"/>
    <w:rsid w:val="00711B06"/>
    <w:rsid w:val="007140D0"/>
    <w:rsid w:val="007209B7"/>
    <w:rsid w:val="00721955"/>
    <w:rsid w:val="0072707D"/>
    <w:rsid w:val="00734903"/>
    <w:rsid w:val="00737A23"/>
    <w:rsid w:val="007412D8"/>
    <w:rsid w:val="00763FFB"/>
    <w:rsid w:val="007648A6"/>
    <w:rsid w:val="00772872"/>
    <w:rsid w:val="00776F2B"/>
    <w:rsid w:val="0077702A"/>
    <w:rsid w:val="007814F3"/>
    <w:rsid w:val="00796243"/>
    <w:rsid w:val="007B44C5"/>
    <w:rsid w:val="007B5177"/>
    <w:rsid w:val="007B757D"/>
    <w:rsid w:val="007C68CD"/>
    <w:rsid w:val="007C7A29"/>
    <w:rsid w:val="007D2A76"/>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5030"/>
    <w:rsid w:val="0089532E"/>
    <w:rsid w:val="00897044"/>
    <w:rsid w:val="008A603C"/>
    <w:rsid w:val="008B0177"/>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7A87"/>
    <w:rsid w:val="009609AF"/>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16FF4"/>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5C58"/>
    <w:rsid w:val="00B77F67"/>
    <w:rsid w:val="00B80369"/>
    <w:rsid w:val="00B816BE"/>
    <w:rsid w:val="00B82B67"/>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6FD8"/>
    <w:rsid w:val="00CC7A02"/>
    <w:rsid w:val="00CD713D"/>
    <w:rsid w:val="00CE0653"/>
    <w:rsid w:val="00CE3641"/>
    <w:rsid w:val="00CE5F3E"/>
    <w:rsid w:val="00CF5AC6"/>
    <w:rsid w:val="00CF6007"/>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563C"/>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C614A"/>
    <w:rsid w:val="00DD46B4"/>
    <w:rsid w:val="00DE08F3"/>
    <w:rsid w:val="00DE5224"/>
    <w:rsid w:val="00DE625F"/>
    <w:rsid w:val="00DF2F49"/>
    <w:rsid w:val="00DF478A"/>
    <w:rsid w:val="00DF719F"/>
    <w:rsid w:val="00E0314A"/>
    <w:rsid w:val="00E041BC"/>
    <w:rsid w:val="00E046C5"/>
    <w:rsid w:val="00E06BE4"/>
    <w:rsid w:val="00E10A67"/>
    <w:rsid w:val="00E12256"/>
    <w:rsid w:val="00E15866"/>
    <w:rsid w:val="00E1607B"/>
    <w:rsid w:val="00E17A9A"/>
    <w:rsid w:val="00E2426B"/>
    <w:rsid w:val="00E246F5"/>
    <w:rsid w:val="00E27BDE"/>
    <w:rsid w:val="00E320F7"/>
    <w:rsid w:val="00E42978"/>
    <w:rsid w:val="00E43764"/>
    <w:rsid w:val="00E451A7"/>
    <w:rsid w:val="00E47188"/>
    <w:rsid w:val="00E524FB"/>
    <w:rsid w:val="00E6012F"/>
    <w:rsid w:val="00E63AE4"/>
    <w:rsid w:val="00E64AD7"/>
    <w:rsid w:val="00E71C9F"/>
    <w:rsid w:val="00E71EA4"/>
    <w:rsid w:val="00E83EA6"/>
    <w:rsid w:val="00E83FAF"/>
    <w:rsid w:val="00E94930"/>
    <w:rsid w:val="00EB02DD"/>
    <w:rsid w:val="00EB5C3E"/>
    <w:rsid w:val="00EB6784"/>
    <w:rsid w:val="00EC2CE0"/>
    <w:rsid w:val="00EC3B87"/>
    <w:rsid w:val="00ED1A59"/>
    <w:rsid w:val="00ED2623"/>
    <w:rsid w:val="00EE0D2D"/>
    <w:rsid w:val="00EE3C44"/>
    <w:rsid w:val="00EE71BB"/>
    <w:rsid w:val="00EE7BE1"/>
    <w:rsid w:val="00EF0A87"/>
    <w:rsid w:val="00F03C20"/>
    <w:rsid w:val="00F073C3"/>
    <w:rsid w:val="00F10D35"/>
    <w:rsid w:val="00F1440E"/>
    <w:rsid w:val="00F1462E"/>
    <w:rsid w:val="00F14752"/>
    <w:rsid w:val="00F2284B"/>
    <w:rsid w:val="00F24046"/>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B72E1"/>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98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customStyle="1" w:styleId="Default">
    <w:name w:val="Default"/>
    <w:rsid w:val="00CC6FD8"/>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 w:id="197246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kn.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26EF-69B9-4292-AE7B-B896D695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3</Pages>
  <Words>764</Words>
  <Characters>4667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2018-01-04T09:03:00Z</dcterms:created>
  <dcterms:modified xsi:type="dcterms:W3CDTF">2018-01-04T09:03:00Z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{6338EB95-8002-43AE-BA33-4AC62FF9532A}</vt:lpwstr>
  </property>
</Properties>
</file>