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24CC50ED">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04"/>
        <w:gridCol w:w="4824"/>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588FE4D4" w:rsidR="009C5469" w:rsidRDefault="00C15AD8" w:rsidP="004F368E">
            <w:bookmarkStart w:id="0" w:name="site_site_name"/>
            <w:bookmarkEnd w:id="0"/>
            <w:r>
              <w:t>F24 Støvring</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46F70640" w:rsidR="00AE6DFA" w:rsidRDefault="00C15AD8" w:rsidP="009B63AC">
            <w:pPr>
              <w:rPr>
                <w:rFonts w:cs="Calibri"/>
              </w:rPr>
            </w:pPr>
            <w:bookmarkStart w:id="1" w:name="site_site_address"/>
            <w:bookmarkEnd w:id="1"/>
            <w:r>
              <w:rPr>
                <w:rFonts w:cs="Calibri"/>
              </w:rPr>
              <w:t>Hobrovej 119</w:t>
            </w:r>
          </w:p>
          <w:p w14:paraId="63125078" w14:textId="0DB7A05E" w:rsidR="00A47D54" w:rsidRDefault="00C15AD8"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1160BB1D" w:rsidR="002D1AC4" w:rsidRDefault="00C15AD8" w:rsidP="009B63AC">
            <w:pPr>
              <w:rPr>
                <w:rFonts w:cs="Calibri"/>
              </w:rPr>
            </w:pPr>
            <w:bookmarkStart w:id="4" w:name="ind_industry_central_company_no"/>
            <w:bookmarkEnd w:id="4"/>
            <w:r>
              <w:rPr>
                <w:rFonts w:cs="Calibri"/>
              </w:rPr>
              <w:t>61082913</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6BF22C27" w:rsidR="009B63AC" w:rsidRDefault="00C15AD8" w:rsidP="009B63AC">
            <w:bookmarkStart w:id="5" w:name="ind_indtypes_ind_type_name"/>
            <w:bookmarkEnd w:id="5"/>
            <w:r>
              <w:t>Autoværksteder (branchebekendtgørelse)</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17D2E9D1" w:rsidR="009B63AC" w:rsidRDefault="00C15AD8" w:rsidP="002D1AC4">
            <w:pPr>
              <w:autoSpaceDE w:val="0"/>
              <w:autoSpaceDN w:val="0"/>
              <w:adjustRightInd w:val="0"/>
            </w:pPr>
            <w:bookmarkStart w:id="6" w:name="ind_inspec_real_act_date"/>
            <w:bookmarkEnd w:id="6"/>
            <w:r>
              <w:t>28.11.2024</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4494B43A" w:rsidR="005A44C5" w:rsidRDefault="00C15AD8" w:rsidP="009B63AC">
            <w:bookmarkStart w:id="7" w:name="ind_inspec_types_inspec_type_name"/>
            <w:bookmarkEnd w:id="7"/>
            <w:r>
              <w:t>Prioriteret tilsyn</w:t>
            </w:r>
          </w:p>
        </w:tc>
      </w:tr>
    </w:tbl>
    <w:p w14:paraId="1A40FE02" w14:textId="77777777" w:rsidR="009B63AC" w:rsidRDefault="009B63AC" w:rsidP="009B63AC"/>
    <w:p w14:paraId="4A5D5D34" w14:textId="75CF8FAD" w:rsidR="00AE6DFA" w:rsidRDefault="00E65B41" w:rsidP="00AE6DFA">
      <w:r>
        <w:t>Tilsynet var et</w:t>
      </w:r>
      <w:r w:rsidR="00124A06">
        <w:t xml:space="preserve"> </w:t>
      </w:r>
      <w:r w:rsidR="005A79E7">
        <w:fldChar w:fldCharType="begin">
          <w:ffData>
            <w:name w:val=""/>
            <w:enabled/>
            <w:calcOnExit w:val="0"/>
            <w:textInput>
              <w:default w:val="prioriteret"/>
            </w:textInput>
          </w:ffData>
        </w:fldChar>
      </w:r>
      <w:r w:rsidR="005A79E7">
        <w:instrText xml:space="preserve"> FORMTEXT </w:instrText>
      </w:r>
      <w:r w:rsidR="005A79E7">
        <w:fldChar w:fldCharType="separate"/>
      </w:r>
      <w:r w:rsidR="005A79E7">
        <w:rPr>
          <w:noProof/>
        </w:rPr>
        <w:t>prioriteret</w:t>
      </w:r>
      <w:r w:rsidR="005A79E7">
        <w:fldChar w:fldCharType="end"/>
      </w:r>
      <w:r w:rsidR="005A79E7">
        <w:t xml:space="preserve"> </w:t>
      </w:r>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0E1F4AC1" w14:textId="1B6E1854" w:rsidR="00E65B41" w:rsidRPr="00124A06" w:rsidRDefault="002C593C" w:rsidP="00AE6DFA">
      <w:pPr>
        <w:pStyle w:val="Listeafsnit"/>
        <w:numPr>
          <w:ilvl w:val="0"/>
          <w:numId w:val="1"/>
        </w:numPr>
      </w:pPr>
      <w:r>
        <w:fldChar w:fldCharType="begin">
          <w:ffData>
            <w:name w:val="Tekst2"/>
            <w:enabled/>
            <w:calcOnExit w:val="0"/>
            <w:textInput>
              <w:default w:val="Andet"/>
            </w:textInput>
          </w:ffData>
        </w:fldChar>
      </w:r>
      <w:bookmarkStart w:id="8" w:name="Tekst2"/>
      <w:r w:rsidR="00956F80">
        <w:instrText xml:space="preserve"> FORMTEXT </w:instrText>
      </w:r>
      <w:r>
        <w:fldChar w:fldCharType="separate"/>
      </w:r>
      <w:r w:rsidR="00956F80">
        <w:rPr>
          <w:noProof/>
        </w:rPr>
        <w:t>Andet</w:t>
      </w:r>
      <w:r>
        <w:fldChar w:fldCharType="end"/>
      </w:r>
      <w:bookmarkEnd w:id="8"/>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518"/>
        <w:gridCol w:w="3602"/>
        <w:gridCol w:w="1821"/>
        <w:gridCol w:w="1553"/>
      </w:tblGrid>
      <w:tr w:rsidR="00720011" w14:paraId="04DECEB8" w14:textId="77777777" w:rsidTr="00124A06">
        <w:tc>
          <w:tcPr>
            <w:tcW w:w="9628" w:type="dxa"/>
            <w:gridSpan w:val="5"/>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124A06">
        <w:tc>
          <w:tcPr>
            <w:tcW w:w="1134"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9" w:name="ind_enforce_enforce_date"/>
            <w:bookmarkEnd w:id="9"/>
          </w:p>
        </w:tc>
        <w:tc>
          <w:tcPr>
            <w:tcW w:w="1518"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0" w:name="ind_enforce_enforce_date_2"/>
            <w:bookmarkEnd w:id="10"/>
          </w:p>
        </w:tc>
        <w:tc>
          <w:tcPr>
            <w:tcW w:w="5423" w:type="dxa"/>
            <w:gridSpan w:val="2"/>
            <w:tcBorders>
              <w:top w:val="single" w:sz="4" w:space="0" w:color="000000"/>
              <w:left w:val="single" w:sz="4" w:space="0" w:color="000000"/>
              <w:bottom w:val="single" w:sz="4" w:space="0" w:color="000000"/>
              <w:right w:val="single" w:sz="4" w:space="0" w:color="000000"/>
            </w:tcBorders>
          </w:tcPr>
          <w:p w14:paraId="0B972BC7" w14:textId="77777777" w:rsidR="00124A06" w:rsidRPr="00124A06" w:rsidRDefault="00124A06" w:rsidP="00124A06">
            <w:pPr>
              <w:rPr>
                <w:rFonts w:ascii="Garamond" w:hAnsi="Garamond"/>
              </w:rPr>
            </w:pPr>
            <w:bookmarkStart w:id="11" w:name="ind_enforce_enforce_date_3"/>
            <w:bookmarkEnd w:id="11"/>
            <w:r w:rsidRPr="00124A06">
              <w:rPr>
                <w:rFonts w:ascii="Garamond" w:hAnsi="Garamond"/>
              </w:rPr>
              <w:t>Da der ikke kunne fremvises dokumentation for tæthedsprøvning af den nedgravede tank fra</w:t>
            </w:r>
          </w:p>
          <w:p w14:paraId="41773002" w14:textId="77777777" w:rsidR="00124A06" w:rsidRPr="00124A06" w:rsidRDefault="00124A06" w:rsidP="00124A06">
            <w:pPr>
              <w:rPr>
                <w:rFonts w:ascii="Garamond" w:hAnsi="Garamond"/>
              </w:rPr>
            </w:pPr>
            <w:r w:rsidRPr="00124A06">
              <w:rPr>
                <w:rFonts w:ascii="Garamond" w:hAnsi="Garamond"/>
              </w:rPr>
              <w:t>2004, indskærpes det jf. § 42 i olietankbekendtgørelsen2, at nedgravede anlæg på 6.000 L eller</w:t>
            </w:r>
          </w:p>
          <w:p w14:paraId="2B726F4A" w14:textId="147997D8" w:rsidR="00720011" w:rsidRPr="00384AC8" w:rsidRDefault="00124A06" w:rsidP="00124A06">
            <w:pPr>
              <w:rPr>
                <w:rFonts w:ascii="Garamond" w:hAnsi="Garamond"/>
              </w:rPr>
            </w:pPr>
            <w:r w:rsidRPr="00124A06">
              <w:rPr>
                <w:rFonts w:ascii="Garamond" w:hAnsi="Garamond"/>
              </w:rPr>
              <w:t>derover skal inspiceres og tæthedsprøves af en sagkyndig mindst hvert 10. år.</w:t>
            </w:r>
          </w:p>
        </w:tc>
        <w:tc>
          <w:tcPr>
            <w:tcW w:w="1553"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124A06">
        <w:tc>
          <w:tcPr>
            <w:tcW w:w="1134"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2" w:name="ind_enforce_enforce_date_4"/>
            <w:bookmarkEnd w:id="12"/>
          </w:p>
        </w:tc>
        <w:tc>
          <w:tcPr>
            <w:tcW w:w="1518"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3" w:name="ind_enforce_enforce_date_5"/>
            <w:bookmarkEnd w:id="13"/>
          </w:p>
        </w:tc>
        <w:tc>
          <w:tcPr>
            <w:tcW w:w="3602" w:type="dxa"/>
            <w:tcBorders>
              <w:top w:val="single" w:sz="4" w:space="0" w:color="000000"/>
              <w:left w:val="single" w:sz="4" w:space="0" w:color="000000"/>
              <w:bottom w:val="single" w:sz="4" w:space="0" w:color="000000"/>
              <w:right w:val="single" w:sz="4" w:space="0" w:color="000000"/>
            </w:tcBorders>
          </w:tcPr>
          <w:p w14:paraId="0392752B" w14:textId="77777777" w:rsidR="00720011" w:rsidRPr="00384AC8" w:rsidRDefault="00720011">
            <w:pPr>
              <w:rPr>
                <w:rFonts w:ascii="Garamond" w:hAnsi="Garamond"/>
              </w:rPr>
            </w:pPr>
            <w:bookmarkStart w:id="14" w:name="ind_enforce_enforce_date_6"/>
            <w:bookmarkEnd w:id="14"/>
          </w:p>
        </w:tc>
        <w:tc>
          <w:tcPr>
            <w:tcW w:w="3374" w:type="dxa"/>
            <w:gridSpan w:val="2"/>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124A06">
        <w:tc>
          <w:tcPr>
            <w:tcW w:w="1134"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5" w:name="ind_enforce_enforce_date_7"/>
            <w:bookmarkEnd w:id="15"/>
          </w:p>
        </w:tc>
        <w:tc>
          <w:tcPr>
            <w:tcW w:w="1518"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6" w:name="ind_enforce_enforce_date_8"/>
            <w:bookmarkEnd w:id="16"/>
          </w:p>
        </w:tc>
        <w:tc>
          <w:tcPr>
            <w:tcW w:w="3602"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7" w:name="ind_enforce_enforce_date_9"/>
            <w:bookmarkEnd w:id="17"/>
          </w:p>
        </w:tc>
        <w:tc>
          <w:tcPr>
            <w:tcW w:w="3374" w:type="dxa"/>
            <w:gridSpan w:val="2"/>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3739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24A06"/>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BA5565"/>
    <w:rsid w:val="00C15AD8"/>
    <w:rsid w:val="00C16583"/>
    <w:rsid w:val="00C87ABC"/>
    <w:rsid w:val="00CB0CBA"/>
    <w:rsid w:val="00D114B9"/>
    <w:rsid w:val="00DC1999"/>
    <w:rsid w:val="00DC3A32"/>
    <w:rsid w:val="00E475D9"/>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1123</Characters>
  <Application>Microsoft Office Word</Application>
  <DocSecurity>0</DocSecurity>
  <Lines>80</Lines>
  <Paragraphs>40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2024-12-16T09:39:00Z</dcterms:created>
  <dcterms:modified xsi:type="dcterms:W3CDTF">2024-12-16T09:39:00Z</dcterms:modified>
</cp:coreProperties>
</file>