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page" w:tblpX="1589" w:tblpY="1589"/>
        <w:tblW w:w="0" w:type="auto"/>
        <w:tblLook w:val="04A0" w:firstRow="1" w:lastRow="0" w:firstColumn="1" w:lastColumn="0" w:noHBand="0" w:noVBand="1"/>
        <w:tblCaption w:val="Modtageroplysninger"/>
        <w:tblDescription w:val="Modtageroplysninger"/>
      </w:tblPr>
      <w:tblGrid>
        <w:gridCol w:w="3629"/>
      </w:tblGrid>
      <w:tr w:rsidR="009C4EE5" w:rsidRPr="00082CAB" w14:paraId="682AE9B4" w14:textId="77777777" w:rsidTr="006F2F31">
        <w:trPr>
          <w:trHeight w:val="675"/>
          <w:tblHeader/>
        </w:trPr>
        <w:tc>
          <w:tcPr>
            <w:tcW w:w="3629" w:type="dxa"/>
            <w:tcMar>
              <w:left w:w="0" w:type="dxa"/>
              <w:right w:w="0" w:type="dxa"/>
            </w:tcMar>
          </w:tcPr>
          <w:p w14:paraId="682AE9B3" w14:textId="5F4D4A41" w:rsidR="006F2F31" w:rsidRPr="00082CAB" w:rsidRDefault="006F2F31" w:rsidP="000B1703">
            <w:pPr>
              <w:pStyle w:val="SidefodSidehoved"/>
              <w:framePr w:wrap="auto" w:vAnchor="margin" w:hAnchor="text" w:xAlign="left" w:yAlign="inline"/>
            </w:pPr>
          </w:p>
        </w:tc>
      </w:tr>
      <w:tr w:rsidR="009C4EE5" w:rsidRPr="00082CAB" w14:paraId="682AE9B6" w14:textId="77777777" w:rsidTr="000B1703">
        <w:trPr>
          <w:trHeight w:val="1533"/>
        </w:trPr>
        <w:tc>
          <w:tcPr>
            <w:tcW w:w="3629" w:type="dxa"/>
            <w:tcMar>
              <w:left w:w="0" w:type="dxa"/>
              <w:right w:w="0" w:type="dxa"/>
            </w:tcMar>
          </w:tcPr>
          <w:p w14:paraId="6E36C2C3" w14:textId="77777777" w:rsidR="006F2F31" w:rsidRDefault="004415D0" w:rsidP="000B1703">
            <w:pPr>
              <w:spacing w:line="180" w:lineRule="atLeast"/>
              <w:rPr>
                <w:szCs w:val="20"/>
              </w:rPr>
            </w:pPr>
            <w:bookmarkStart w:id="0" w:name="Modtagerblok"/>
            <w:bookmarkEnd w:id="0"/>
            <w:r>
              <w:rPr>
                <w:szCs w:val="20"/>
              </w:rPr>
              <w:t>Sendt via e-mail til følgende:</w:t>
            </w:r>
          </w:p>
          <w:p w14:paraId="49B58D33" w14:textId="77777777" w:rsidR="004415D0" w:rsidRDefault="004415D0" w:rsidP="000B1703">
            <w:pPr>
              <w:spacing w:line="180" w:lineRule="atLeast"/>
              <w:rPr>
                <w:szCs w:val="20"/>
              </w:rPr>
            </w:pPr>
          </w:p>
          <w:p w14:paraId="174B3251" w14:textId="4DCF0C7F" w:rsidR="004415D0" w:rsidRDefault="004415D0" w:rsidP="000B1703">
            <w:pPr>
              <w:spacing w:line="180" w:lineRule="atLeast"/>
              <w:rPr>
                <w:szCs w:val="20"/>
              </w:rPr>
            </w:pPr>
            <w:r>
              <w:rPr>
                <w:szCs w:val="20"/>
              </w:rPr>
              <w:t>Brian Eriksen, driftsleder for Grauballegaard Biogas</w:t>
            </w:r>
          </w:p>
          <w:p w14:paraId="1B1F324A" w14:textId="16D905AB" w:rsidR="004415D0" w:rsidRDefault="004415D0" w:rsidP="000B1703">
            <w:pPr>
              <w:spacing w:line="180" w:lineRule="atLeast"/>
              <w:rPr>
                <w:szCs w:val="20"/>
              </w:rPr>
            </w:pPr>
          </w:p>
          <w:p w14:paraId="2ED679F9" w14:textId="77777777" w:rsidR="004415D0" w:rsidRDefault="004415D0" w:rsidP="000B1703">
            <w:pPr>
              <w:spacing w:line="180" w:lineRule="atLeast"/>
              <w:rPr>
                <w:szCs w:val="20"/>
              </w:rPr>
            </w:pPr>
            <w:r>
              <w:rPr>
                <w:szCs w:val="20"/>
              </w:rPr>
              <w:t xml:space="preserve">Mads Niær Kristensen, ejer Allingvej 13, Lemming </w:t>
            </w:r>
          </w:p>
          <w:p w14:paraId="50AF81A8" w14:textId="77777777" w:rsidR="004415D0" w:rsidRDefault="004415D0" w:rsidP="000B1703">
            <w:pPr>
              <w:spacing w:line="180" w:lineRule="atLeast"/>
              <w:rPr>
                <w:szCs w:val="20"/>
              </w:rPr>
            </w:pPr>
          </w:p>
          <w:p w14:paraId="682AE9B5" w14:textId="76C9938D" w:rsidR="004415D0" w:rsidRPr="00082CAB" w:rsidRDefault="004415D0" w:rsidP="000B1703">
            <w:pPr>
              <w:spacing w:line="180" w:lineRule="atLeast"/>
              <w:rPr>
                <w:szCs w:val="20"/>
              </w:rPr>
            </w:pPr>
            <w:r>
              <w:rPr>
                <w:szCs w:val="20"/>
              </w:rPr>
              <w:t>Sendt via e-boks til Grauballegaard Biogas ApS</w:t>
            </w:r>
          </w:p>
        </w:tc>
      </w:tr>
    </w:tbl>
    <w:p w14:paraId="682AE9B7" w14:textId="77777777" w:rsidR="00C42742" w:rsidRPr="00082CAB" w:rsidRDefault="00C42742" w:rsidP="006F2F31">
      <w:pPr>
        <w:spacing w:line="240" w:lineRule="auto"/>
        <w:rPr>
          <w:vanish/>
          <w:sz w:val="2"/>
        </w:rPr>
      </w:pPr>
    </w:p>
    <w:tbl>
      <w:tblPr>
        <w:tblpPr w:leftFromText="142" w:rightFromText="142" w:vertAnchor="page" w:horzAnchor="page" w:tblpX="8506" w:tblpY="4254"/>
        <w:tblOverlap w:val="never"/>
        <w:tblW w:w="0" w:type="auto"/>
        <w:tblCellMar>
          <w:left w:w="0" w:type="dxa"/>
          <w:right w:w="0" w:type="dxa"/>
        </w:tblCellMar>
        <w:tblLook w:val="04A0" w:firstRow="1" w:lastRow="0" w:firstColumn="1" w:lastColumn="0" w:noHBand="0" w:noVBand="1"/>
        <w:tblCaption w:val="Dato"/>
        <w:tblDescription w:val="Dato"/>
      </w:tblPr>
      <w:tblGrid>
        <w:gridCol w:w="2268"/>
      </w:tblGrid>
      <w:tr w:rsidR="009C4EE5" w:rsidRPr="009D260A" w14:paraId="682AE9B9" w14:textId="77777777" w:rsidTr="004D1073">
        <w:trPr>
          <w:trHeight w:val="567"/>
          <w:tblHeader/>
        </w:trPr>
        <w:tc>
          <w:tcPr>
            <w:tcW w:w="2268" w:type="dxa"/>
          </w:tcPr>
          <w:p w14:paraId="682AE9B8" w14:textId="7CFCA468" w:rsidR="006F2F31" w:rsidRPr="009D260A" w:rsidRDefault="004415D0" w:rsidP="00082CAB">
            <w:pPr>
              <w:pStyle w:val="Hjre"/>
            </w:pPr>
            <w:bookmarkStart w:id="1" w:name="Dato"/>
            <w:bookmarkEnd w:id="1"/>
            <w:r>
              <w:t>1</w:t>
            </w:r>
            <w:r w:rsidR="00082CAB" w:rsidRPr="009D260A">
              <w:t>.</w:t>
            </w:r>
            <w:r w:rsidR="009D260A">
              <w:t xml:space="preserve"> </w:t>
            </w:r>
            <w:r w:rsidR="00082CAB" w:rsidRPr="009D260A">
              <w:t>j</w:t>
            </w:r>
            <w:r w:rsidR="009D260A">
              <w:t>uni</w:t>
            </w:r>
            <w:r w:rsidR="00082CAB" w:rsidRPr="009D260A">
              <w:t xml:space="preserve"> 2021</w:t>
            </w:r>
          </w:p>
        </w:tc>
      </w:tr>
    </w:tbl>
    <w:p w14:paraId="682AE9BA" w14:textId="77777777" w:rsidR="006F2F31" w:rsidRPr="00082CAB" w:rsidRDefault="00583C42" w:rsidP="006F2F31">
      <w:pPr>
        <w:spacing w:line="240" w:lineRule="auto"/>
        <w:rPr>
          <w:vanish/>
          <w:sz w:val="2"/>
        </w:rPr>
      </w:pPr>
      <w:r w:rsidRPr="00082CAB">
        <w:rPr>
          <w:noProof/>
          <w:lang w:eastAsia="da-DK"/>
        </w:rPr>
        <mc:AlternateContent>
          <mc:Choice Requires="wps">
            <w:drawing>
              <wp:anchor distT="0" distB="0" distL="114300" distR="114300" simplePos="0" relativeHeight="251658240" behindDoc="0" locked="1" layoutInCell="0" allowOverlap="1" wp14:anchorId="682AE9D8" wp14:editId="682AE9D9">
                <wp:simplePos x="0" y="0"/>
                <wp:positionH relativeFrom="margin">
                  <wp:align>left</wp:align>
                </wp:positionH>
                <wp:positionV relativeFrom="page">
                  <wp:posOffset>9541510</wp:posOffset>
                </wp:positionV>
                <wp:extent cx="5842800" cy="0"/>
                <wp:effectExtent l="0" t="0" r="0" b="0"/>
                <wp:wrapNone/>
                <wp:docPr id="1" name="AutoShape 8" descr="Silkeborg Kommune - Søvej 1 - 8600 Silkeborg" title="Kommuneadress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8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5" type="#_x0000_t32" alt="Titel: Kommuneadresse - Beskrivelse: Silkeborg Kommune - Søvej 1 - 8600 Silkeborg" style="width:460.05pt;height:0;margin-top:751.3pt;margin-left:0;mso-height-percent:0;mso-height-relative:page;mso-position-horizontal:left;mso-position-horizontal-relative:margin;mso-position-vertical-relative:page;mso-width-percent:0;mso-width-relative:page;mso-wrap-distance-bottom:0;mso-wrap-distance-left:9pt;mso-wrap-distance-right:9pt;mso-wrap-distance-top:0;mso-wrap-style:square;position:absolute;visibility:visible;z-index:251659264" o:allowincell="f" strokeweight="0.5pt">
                <w10:wrap anchorx="margin"/>
                <w10:anchorlock/>
              </v:shape>
            </w:pict>
          </mc:Fallback>
        </mc:AlternateContent>
      </w:r>
    </w:p>
    <w:tbl>
      <w:tblPr>
        <w:tblpPr w:vertAnchor="page" w:horzAnchor="margin" w:tblpY="15134"/>
        <w:tblOverlap w:val="never"/>
        <w:tblW w:w="9186" w:type="dxa"/>
        <w:tblLayout w:type="fixed"/>
        <w:tblCellMar>
          <w:left w:w="0" w:type="dxa"/>
          <w:right w:w="0" w:type="dxa"/>
        </w:tblCellMar>
        <w:tblLook w:val="04A0" w:firstRow="1" w:lastRow="0" w:firstColumn="1" w:lastColumn="0" w:noHBand="0" w:noVBand="1"/>
        <w:tblCaption w:val="Afsender- og dokumentoplysninger"/>
        <w:tblDescription w:val="Afsender- og dokumentoplysninger"/>
      </w:tblPr>
      <w:tblGrid>
        <w:gridCol w:w="3629"/>
        <w:gridCol w:w="3459"/>
        <w:gridCol w:w="2098"/>
      </w:tblGrid>
      <w:tr w:rsidR="009C4EE5" w:rsidRPr="00082CAB" w14:paraId="682AE9C1" w14:textId="77777777" w:rsidTr="00E03EE1">
        <w:trPr>
          <w:trHeight w:val="1134"/>
          <w:tblHeader/>
        </w:trPr>
        <w:tc>
          <w:tcPr>
            <w:tcW w:w="3629" w:type="dxa"/>
          </w:tcPr>
          <w:p w14:paraId="6903800D" w14:textId="77777777" w:rsidR="00082CAB" w:rsidRPr="00082CAB" w:rsidRDefault="00082CAB" w:rsidP="00082CAB">
            <w:pPr>
              <w:pStyle w:val="Sidefod"/>
              <w:rPr>
                <w:szCs w:val="14"/>
              </w:rPr>
            </w:pPr>
            <w:bookmarkStart w:id="2" w:name="AfsenderblokVenstre"/>
            <w:bookmarkEnd w:id="2"/>
            <w:r w:rsidRPr="00082CAB">
              <w:rPr>
                <w:sz w:val="14"/>
                <w:szCs w:val="14"/>
              </w:rPr>
              <w:t xml:space="preserve">Mariann Nakano Pinkalski </w:t>
            </w:r>
          </w:p>
          <w:p w14:paraId="687A2737" w14:textId="77777777" w:rsidR="00082CAB" w:rsidRPr="00082CAB" w:rsidRDefault="00082CAB" w:rsidP="00082CAB">
            <w:pPr>
              <w:pStyle w:val="Sidefod"/>
              <w:rPr>
                <w:szCs w:val="14"/>
              </w:rPr>
            </w:pPr>
            <w:r w:rsidRPr="00082CAB">
              <w:rPr>
                <w:sz w:val="14"/>
                <w:szCs w:val="14"/>
              </w:rPr>
              <w:t>Teknik- og Miljøafdelingen</w:t>
            </w:r>
          </w:p>
          <w:p w14:paraId="333A817B" w14:textId="77777777" w:rsidR="00082CAB" w:rsidRPr="00082CAB" w:rsidRDefault="00082CAB" w:rsidP="00082CAB">
            <w:pPr>
              <w:pStyle w:val="Sidefod"/>
              <w:rPr>
                <w:szCs w:val="14"/>
              </w:rPr>
            </w:pPr>
            <w:r w:rsidRPr="00082CAB">
              <w:rPr>
                <w:sz w:val="14"/>
                <w:szCs w:val="14"/>
              </w:rPr>
              <w:t>Direkte tlf: 89 70 15 31</w:t>
            </w:r>
          </w:p>
          <w:p w14:paraId="682AE9BB" w14:textId="66862AC4" w:rsidR="00E03EE1" w:rsidRPr="00082CAB" w:rsidRDefault="00082CAB" w:rsidP="00082CAB">
            <w:pPr>
              <w:pStyle w:val="Sidefod"/>
              <w:tabs>
                <w:tab w:val="clear" w:pos="4819"/>
                <w:tab w:val="clear" w:pos="9638"/>
              </w:tabs>
              <w:spacing w:line="200" w:lineRule="atLeast"/>
              <w:rPr>
                <w:sz w:val="14"/>
                <w:szCs w:val="14"/>
              </w:rPr>
            </w:pPr>
            <w:r w:rsidRPr="00082CAB">
              <w:rPr>
                <w:sz w:val="14"/>
                <w:szCs w:val="14"/>
              </w:rPr>
              <w:t>mlp@silkeborg.dk</w:t>
            </w:r>
          </w:p>
        </w:tc>
        <w:tc>
          <w:tcPr>
            <w:tcW w:w="3459" w:type="dxa"/>
          </w:tcPr>
          <w:p w14:paraId="682AE9BC" w14:textId="44238E4C" w:rsidR="00E03EE1" w:rsidRPr="00082CAB" w:rsidRDefault="00082CAB" w:rsidP="00082CAB">
            <w:pPr>
              <w:pStyle w:val="Sidefod"/>
              <w:tabs>
                <w:tab w:val="clear" w:pos="4819"/>
                <w:tab w:val="clear" w:pos="9638"/>
              </w:tabs>
              <w:spacing w:line="200" w:lineRule="atLeast"/>
              <w:rPr>
                <w:sz w:val="14"/>
                <w:szCs w:val="14"/>
              </w:rPr>
            </w:pPr>
            <w:bookmarkStart w:id="3" w:name="AfsenderblokCenter"/>
            <w:bookmarkEnd w:id="3"/>
            <w:r w:rsidRPr="00082CAB">
              <w:rPr>
                <w:sz w:val="14"/>
                <w:szCs w:val="14"/>
              </w:rPr>
              <w:t>Søvej 1 - 3</w:t>
            </w:r>
          </w:p>
        </w:tc>
        <w:tc>
          <w:tcPr>
            <w:tcW w:w="2098" w:type="dxa"/>
          </w:tcPr>
          <w:p w14:paraId="682AE9BD" w14:textId="77777777" w:rsidR="00E03EE1" w:rsidRPr="00082CAB" w:rsidRDefault="00583C42" w:rsidP="00E03EE1">
            <w:pPr>
              <w:pStyle w:val="Sidefod"/>
              <w:spacing w:line="200" w:lineRule="atLeast"/>
              <w:rPr>
                <w:sz w:val="14"/>
                <w:szCs w:val="14"/>
              </w:rPr>
            </w:pPr>
            <w:r w:rsidRPr="00082CAB">
              <w:rPr>
                <w:noProof/>
                <w:sz w:val="14"/>
                <w:szCs w:val="14"/>
                <w:lang w:eastAsia="da-DK"/>
              </w:rPr>
              <w:drawing>
                <wp:inline distT="0" distB="0" distL="0" distR="0" wp14:anchorId="682AE9DA" wp14:editId="682AE9DB">
                  <wp:extent cx="821880" cy="86040"/>
                  <wp:effectExtent l="0" t="0" r="0" b="9525"/>
                  <wp:docPr id="2" name="Billede 2" descr="Silkeborg Kommune" title="Silkeborg Kom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96659" name="Picture 2" descr="SilkebOrg Kommune sort"/>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21880" cy="86040"/>
                          </a:xfrm>
                          <a:prstGeom prst="rect">
                            <a:avLst/>
                          </a:prstGeom>
                          <a:noFill/>
                          <a:ln>
                            <a:noFill/>
                          </a:ln>
                        </pic:spPr>
                      </pic:pic>
                    </a:graphicData>
                  </a:graphic>
                </wp:inline>
              </w:drawing>
            </w:r>
          </w:p>
          <w:p w14:paraId="682AE9BE" w14:textId="77777777" w:rsidR="00E03EE1" w:rsidRPr="00082CAB" w:rsidRDefault="00583C42" w:rsidP="00E03EE1">
            <w:pPr>
              <w:pStyle w:val="Sidefod"/>
              <w:spacing w:line="200" w:lineRule="atLeast"/>
              <w:rPr>
                <w:sz w:val="14"/>
                <w:szCs w:val="14"/>
              </w:rPr>
            </w:pPr>
            <w:r w:rsidRPr="00082CAB">
              <w:rPr>
                <w:sz w:val="14"/>
                <w:szCs w:val="14"/>
              </w:rPr>
              <w:t>Søvej 1 · 8600 Silkeborg</w:t>
            </w:r>
          </w:p>
          <w:p w14:paraId="682AE9BF" w14:textId="77777777" w:rsidR="00E03EE1" w:rsidRPr="00082CAB" w:rsidRDefault="00583C42" w:rsidP="00E03EE1">
            <w:pPr>
              <w:pStyle w:val="Sidefod"/>
              <w:spacing w:line="200" w:lineRule="atLeast"/>
              <w:rPr>
                <w:sz w:val="14"/>
                <w:szCs w:val="14"/>
              </w:rPr>
            </w:pPr>
            <w:r w:rsidRPr="00082CAB">
              <w:rPr>
                <w:sz w:val="14"/>
                <w:szCs w:val="14"/>
              </w:rPr>
              <w:t>Tlf.: 89 70 10 00</w:t>
            </w:r>
          </w:p>
          <w:p w14:paraId="682AE9C0" w14:textId="77777777" w:rsidR="00E03EE1" w:rsidRPr="00082CAB" w:rsidRDefault="00583C42" w:rsidP="00E03EE1">
            <w:pPr>
              <w:pStyle w:val="Sidefod"/>
              <w:spacing w:line="200" w:lineRule="atLeast"/>
              <w:rPr>
                <w:sz w:val="14"/>
                <w:szCs w:val="14"/>
              </w:rPr>
            </w:pPr>
            <w:r w:rsidRPr="00082CAB">
              <w:rPr>
                <w:sz w:val="14"/>
                <w:szCs w:val="14"/>
              </w:rPr>
              <w:t>www.silkeborg.dk</w:t>
            </w:r>
          </w:p>
        </w:tc>
      </w:tr>
    </w:tbl>
    <w:p w14:paraId="682AE9C2" w14:textId="77777777" w:rsidR="006F2F31" w:rsidRPr="00082CAB" w:rsidRDefault="006F2F31" w:rsidP="006F2F31">
      <w:pPr>
        <w:spacing w:line="240" w:lineRule="auto"/>
        <w:rPr>
          <w:vanish/>
          <w:sz w:val="2"/>
        </w:rPr>
      </w:pPr>
    </w:p>
    <w:p w14:paraId="682AE9C3" w14:textId="2EDBB7FE" w:rsidR="00317CE8" w:rsidRDefault="00082CAB" w:rsidP="000B1703">
      <w:pPr>
        <w:pStyle w:val="Overskrift1"/>
      </w:pPr>
      <w:bookmarkStart w:id="4" w:name="Overskrift"/>
      <w:bookmarkEnd w:id="4"/>
      <w:r>
        <w:t xml:space="preserve">Tilsynsnotat fra </w:t>
      </w:r>
      <w:r w:rsidR="00150A80">
        <w:t>t</w:t>
      </w:r>
      <w:r>
        <w:t>ilsyn i forbindelse med klage over støj på Allingvej 13.</w:t>
      </w:r>
    </w:p>
    <w:p w14:paraId="7CA181C3" w14:textId="5AFC1405" w:rsidR="00082CAB" w:rsidRDefault="00082CAB" w:rsidP="00082CAB"/>
    <w:p w14:paraId="220F2538" w14:textId="4D94E330" w:rsidR="00082CAB" w:rsidRDefault="00082CAB" w:rsidP="004120F8">
      <w:r>
        <w:t>Silkeborg Kommune var d. 28. maj kl. 9.00 på tilsyn på Allingvej 13, 86</w:t>
      </w:r>
      <w:r w:rsidR="009D260A">
        <w:t>32</w:t>
      </w:r>
      <w:r w:rsidR="004415D0">
        <w:t xml:space="preserve"> </w:t>
      </w:r>
      <w:r w:rsidR="009D260A">
        <w:t>L</w:t>
      </w:r>
      <w:r w:rsidR="004415D0">
        <w:t>e</w:t>
      </w:r>
      <w:r w:rsidR="009D260A">
        <w:t>mming</w:t>
      </w:r>
      <w:r>
        <w:t xml:space="preserve">, da der var blevet klaget over støj fra en gyllepumpe i forbindelse med at der blev pumpet gylle til </w:t>
      </w:r>
      <w:r w:rsidR="009D260A">
        <w:t>biogasanlæ</w:t>
      </w:r>
      <w:r w:rsidR="004415D0">
        <w:t>g</w:t>
      </w:r>
      <w:r w:rsidR="009D260A">
        <w:t xml:space="preserve">get beliggende på </w:t>
      </w:r>
      <w:r>
        <w:t>Allingvej 13b samt tilført gylle</w:t>
      </w:r>
      <w:r w:rsidR="002D3008">
        <w:t xml:space="preserve"> til gylletankene</w:t>
      </w:r>
      <w:r>
        <w:t xml:space="preserve"> på Allingvej 13 med lastbiler. </w:t>
      </w:r>
      <w:r w:rsidR="00BC0588">
        <w:t>Ved tilsynet var driftsleder for biogasanlægget Brian Eriksen tilstede samt Betina Jensen og Mariann Nakano fra Silkeborg Kommune.</w:t>
      </w:r>
    </w:p>
    <w:p w14:paraId="1D5D3078" w14:textId="77777777" w:rsidR="00082CAB" w:rsidRDefault="00082CAB" w:rsidP="004120F8"/>
    <w:p w14:paraId="1A9D0D59" w14:textId="168AFA58" w:rsidR="00D919C9" w:rsidRDefault="00082CAB" w:rsidP="004120F8">
      <w:r>
        <w:t>Silkeborg Kommune havde på daværende tidspunkt modtaget klager</w:t>
      </w:r>
      <w:r w:rsidR="00150A80">
        <w:t xml:space="preserve"> over støjen</w:t>
      </w:r>
      <w:r>
        <w:t xml:space="preserve"> fra henholdsvis Østerbyvej 44, Østerbyvej 42 og Ingerslevvej 17.</w:t>
      </w:r>
      <w:r w:rsidR="00D919C9">
        <w:t xml:space="preserve"> Klagerne fortæller at der tilføres gylle med lastbiler til gylletankene på Allingvej 13, hvorfra det pumpes videre til Allingvej 13b. Både ved aflæsning af gylle med lastbiler og selve pumpningen fra Allingvej 13 til Allingvej 13b beskrives som </w:t>
      </w:r>
      <w:r w:rsidR="0012492F">
        <w:t>meget larmende og</w:t>
      </w:r>
      <w:r w:rsidR="005C21D0">
        <w:t xml:space="preserve"> som en</w:t>
      </w:r>
      <w:r w:rsidR="0012492F">
        <w:t xml:space="preserve"> </w:t>
      </w:r>
      <w:r w:rsidR="00150A80">
        <w:t>langvarig aktivitet</w:t>
      </w:r>
      <w:r w:rsidR="005C21D0">
        <w:t xml:space="preserve">, der havde fundet sted i </w:t>
      </w:r>
      <w:r w:rsidR="00150A80">
        <w:t>en</w:t>
      </w:r>
      <w:r w:rsidR="0012492F">
        <w:t xml:space="preserve"> periode fra tidlig </w:t>
      </w:r>
      <w:r w:rsidR="00010086">
        <w:t>morgen til ud på aftenen</w:t>
      </w:r>
      <w:r w:rsidR="005C21D0">
        <w:t xml:space="preserve"> både</w:t>
      </w:r>
      <w:r w:rsidR="00010086">
        <w:t xml:space="preserve"> tirsdag og onsdag</w:t>
      </w:r>
      <w:r w:rsidR="00150A80">
        <w:t xml:space="preserve"> </w:t>
      </w:r>
      <w:r w:rsidR="005C21D0">
        <w:t>den 25.-26. maj</w:t>
      </w:r>
      <w:r w:rsidR="00010086">
        <w:t xml:space="preserve">. </w:t>
      </w:r>
    </w:p>
    <w:p w14:paraId="214C6F91" w14:textId="4184A549" w:rsidR="00D919C9" w:rsidRDefault="00D919C9" w:rsidP="004120F8"/>
    <w:p w14:paraId="3D37DF94" w14:textId="6CB2C51A" w:rsidR="00CE63B9" w:rsidRDefault="00583C42" w:rsidP="004120F8">
      <w:r>
        <w:t>Ved tilsynet kørte pumpen og der blev lavet en vurdering af støjen</w:t>
      </w:r>
      <w:r w:rsidR="00D97059">
        <w:t xml:space="preserve"> både ved selve pumpen og langs Allingvej mod Østerbyvej og ligeledes ned a</w:t>
      </w:r>
      <w:r w:rsidR="002D3008">
        <w:t>d</w:t>
      </w:r>
      <w:r w:rsidR="00D97059">
        <w:t xml:space="preserve"> Allingvej mod Ingerslevvej (se figur 1 herunder). Det blev vurderet ved tilsynet at pumpen ikke oversteg de vejledende støjgrænser fra miljøstyrelsen i dagsperioden 07.00-18.00 for hverdage. De vejledende støjgrænser fra miljøstyrelsen ses i tabellen herunder. Den støjgrænse, der er vist i tabellen, er den maksimale støj der må måles ved nabobeboelse hen over den midlingsperiode der også fremgår af tabellen. </w:t>
      </w:r>
    </w:p>
    <w:p w14:paraId="3F7C901E" w14:textId="28B19961" w:rsidR="00CE63B9" w:rsidRDefault="00CE63B9" w:rsidP="004120F8"/>
    <w:p w14:paraId="3A85C6AF" w14:textId="77777777" w:rsidR="00CE63B9" w:rsidRDefault="00CE63B9" w:rsidP="00CE63B9">
      <w:r>
        <w:rPr>
          <w:noProof/>
        </w:rPr>
        <w:lastRenderedPageBreak/>
        <w:drawing>
          <wp:inline distT="0" distB="0" distL="0" distR="0" wp14:anchorId="3396A55B" wp14:editId="35526428">
            <wp:extent cx="4658278" cy="4923130"/>
            <wp:effectExtent l="0" t="0" r="0" b="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3422" cy="4928567"/>
                    </a:xfrm>
                    <a:prstGeom prst="rect">
                      <a:avLst/>
                    </a:prstGeom>
                  </pic:spPr>
                </pic:pic>
              </a:graphicData>
            </a:graphic>
          </wp:inline>
        </w:drawing>
      </w:r>
    </w:p>
    <w:p w14:paraId="3923F5BA" w14:textId="77777777" w:rsidR="00CE63B9" w:rsidRPr="00CE63B9" w:rsidRDefault="00CE63B9" w:rsidP="00CE63B9">
      <w:pPr>
        <w:rPr>
          <w:sz w:val="16"/>
          <w:szCs w:val="16"/>
        </w:rPr>
      </w:pPr>
      <w:r w:rsidRPr="00CE63B9">
        <w:rPr>
          <w:sz w:val="16"/>
          <w:szCs w:val="16"/>
        </w:rPr>
        <w:t>Figur 1. Gul markering viser placering af pumpen. Grønne markeringer viser punkter hvori støjen blev vurderet.</w:t>
      </w:r>
    </w:p>
    <w:p w14:paraId="5CB8FED9" w14:textId="77777777" w:rsidR="00CE63B9" w:rsidRDefault="00CE63B9" w:rsidP="004120F8"/>
    <w:p w14:paraId="18C5BCEF" w14:textId="7270DCF2" w:rsidR="00583C42" w:rsidRDefault="00CE63B9" w:rsidP="004120F8">
      <w:r>
        <w:t xml:space="preserve">Til at underbygge dette har Silkeborg Kommune lavet en støjberegning ud fra pumpens kildestyrke (98 dB), afstand til naboen (150 m) samt </w:t>
      </w:r>
      <w:r w:rsidR="009D260A">
        <w:t xml:space="preserve">de </w:t>
      </w:r>
      <w:r>
        <w:t>om</w:t>
      </w:r>
      <w:r w:rsidR="00C5093E">
        <w:t>kringliggende</w:t>
      </w:r>
      <w:r>
        <w:t xml:space="preserve"> flader, der kan reflektere eller afskærme støjen. Resultatet af beregningen er, at hvis pumpen kører alle 8 timer</w:t>
      </w:r>
      <w:r w:rsidR="009D260A">
        <w:t xml:space="preserve"> (midlingsperioden)</w:t>
      </w:r>
      <w:r>
        <w:t>, så vil der være et støjniveau på 46 dB ved naboen på Østerbyvej 44, der er den nabo, der ligger nærmest. Altså under de 55 dB, der er grænsen</w:t>
      </w:r>
      <w:r w:rsidR="00C5093E">
        <w:t xml:space="preserve"> for dagsperioden</w:t>
      </w:r>
      <w:r>
        <w:t xml:space="preserve"> ifølge miljøstyrelsens vejledning.  </w:t>
      </w:r>
    </w:p>
    <w:p w14:paraId="6B7809E7" w14:textId="77777777" w:rsidR="00D97059" w:rsidRDefault="00D97059" w:rsidP="004120F8"/>
    <w:tbl>
      <w:tblPr>
        <w:tblStyle w:val="Tabelgitter-lys"/>
        <w:tblW w:w="0" w:type="auto"/>
        <w:tblInd w:w="-5" w:type="dxa"/>
        <w:tblLook w:val="04A0" w:firstRow="1" w:lastRow="0" w:firstColumn="1" w:lastColumn="0" w:noHBand="0" w:noVBand="1"/>
        <w:tblDescription w:val="Tabellen viser de tilladte støjniveauer og tidsperioder"/>
      </w:tblPr>
      <w:tblGrid>
        <w:gridCol w:w="1923"/>
        <w:gridCol w:w="1923"/>
        <w:gridCol w:w="1923"/>
        <w:gridCol w:w="2002"/>
      </w:tblGrid>
      <w:tr w:rsidR="00D97059" w:rsidRPr="00D97059" w14:paraId="4751196C" w14:textId="77777777" w:rsidTr="00D97059">
        <w:trPr>
          <w:trHeight w:val="289"/>
          <w:tblHeader/>
        </w:trPr>
        <w:tc>
          <w:tcPr>
            <w:tcW w:w="1923" w:type="dxa"/>
          </w:tcPr>
          <w:p w14:paraId="0BDB726A" w14:textId="77777777" w:rsidR="00D97059" w:rsidRPr="00D97059" w:rsidRDefault="00D97059" w:rsidP="00D97059"/>
        </w:tc>
        <w:tc>
          <w:tcPr>
            <w:tcW w:w="1923" w:type="dxa"/>
            <w:hideMark/>
          </w:tcPr>
          <w:p w14:paraId="7CC110FD" w14:textId="77777777" w:rsidR="00D97059" w:rsidRPr="00D97059" w:rsidRDefault="00D97059" w:rsidP="00D97059">
            <w:pPr>
              <w:rPr>
                <w:b/>
              </w:rPr>
            </w:pPr>
            <w:r w:rsidRPr="00D97059">
              <w:rPr>
                <w:b/>
              </w:rPr>
              <w:t>Periode</w:t>
            </w:r>
          </w:p>
        </w:tc>
        <w:tc>
          <w:tcPr>
            <w:tcW w:w="1923" w:type="dxa"/>
            <w:hideMark/>
          </w:tcPr>
          <w:p w14:paraId="15B5BADD" w14:textId="77777777" w:rsidR="00D97059" w:rsidRPr="00D97059" w:rsidRDefault="00D97059" w:rsidP="00D97059">
            <w:pPr>
              <w:rPr>
                <w:b/>
              </w:rPr>
            </w:pPr>
            <w:r w:rsidRPr="00D97059">
              <w:rPr>
                <w:b/>
              </w:rPr>
              <w:t>Støjgrænse</w:t>
            </w:r>
          </w:p>
        </w:tc>
        <w:tc>
          <w:tcPr>
            <w:tcW w:w="2002" w:type="dxa"/>
            <w:hideMark/>
          </w:tcPr>
          <w:p w14:paraId="77CE7AFC" w14:textId="77777777" w:rsidR="00D97059" w:rsidRPr="00D97059" w:rsidRDefault="00D97059" w:rsidP="00D97059">
            <w:pPr>
              <w:rPr>
                <w:b/>
              </w:rPr>
            </w:pPr>
            <w:r w:rsidRPr="00D97059">
              <w:rPr>
                <w:b/>
              </w:rPr>
              <w:t>Midlingsperiode</w:t>
            </w:r>
          </w:p>
        </w:tc>
      </w:tr>
      <w:tr w:rsidR="00D97059" w:rsidRPr="00D97059" w14:paraId="5378E62B" w14:textId="77777777" w:rsidTr="00D97059">
        <w:trPr>
          <w:trHeight w:val="305"/>
        </w:trPr>
        <w:tc>
          <w:tcPr>
            <w:tcW w:w="1923" w:type="dxa"/>
            <w:hideMark/>
          </w:tcPr>
          <w:p w14:paraId="0D491217" w14:textId="77777777" w:rsidR="00D97059" w:rsidRPr="00D97059" w:rsidRDefault="00D97059" w:rsidP="00D97059">
            <w:r w:rsidRPr="00D97059">
              <w:t>Dag</w:t>
            </w:r>
          </w:p>
        </w:tc>
        <w:tc>
          <w:tcPr>
            <w:tcW w:w="1923" w:type="dxa"/>
            <w:hideMark/>
          </w:tcPr>
          <w:p w14:paraId="4747A544" w14:textId="77777777" w:rsidR="00D97059" w:rsidRPr="00D97059" w:rsidRDefault="00D97059" w:rsidP="00D97059">
            <w:r w:rsidRPr="00D97059">
              <w:t>Kl. 07- 18</w:t>
            </w:r>
          </w:p>
        </w:tc>
        <w:tc>
          <w:tcPr>
            <w:tcW w:w="1923" w:type="dxa"/>
            <w:hideMark/>
          </w:tcPr>
          <w:p w14:paraId="229C024A" w14:textId="77777777" w:rsidR="00D97059" w:rsidRPr="00D97059" w:rsidRDefault="00D97059" w:rsidP="00D97059">
            <w:r w:rsidRPr="00D97059">
              <w:t>55 dB(A)</w:t>
            </w:r>
          </w:p>
        </w:tc>
        <w:tc>
          <w:tcPr>
            <w:tcW w:w="2002" w:type="dxa"/>
            <w:hideMark/>
          </w:tcPr>
          <w:p w14:paraId="56108987" w14:textId="77777777" w:rsidR="00D97059" w:rsidRPr="00D97059" w:rsidRDefault="00D97059" w:rsidP="00D97059">
            <w:r w:rsidRPr="00D97059">
              <w:t>(8 timer)</w:t>
            </w:r>
          </w:p>
        </w:tc>
      </w:tr>
      <w:tr w:rsidR="00D97059" w:rsidRPr="00D97059" w14:paraId="3F5E7FE3" w14:textId="77777777" w:rsidTr="00D97059">
        <w:trPr>
          <w:trHeight w:val="289"/>
        </w:trPr>
        <w:tc>
          <w:tcPr>
            <w:tcW w:w="1923" w:type="dxa"/>
            <w:hideMark/>
          </w:tcPr>
          <w:p w14:paraId="6022EF90" w14:textId="77777777" w:rsidR="00D97059" w:rsidRPr="00D97059" w:rsidRDefault="00D97059" w:rsidP="00D97059">
            <w:r w:rsidRPr="00D97059">
              <w:t>Aften</w:t>
            </w:r>
          </w:p>
        </w:tc>
        <w:tc>
          <w:tcPr>
            <w:tcW w:w="1923" w:type="dxa"/>
            <w:hideMark/>
          </w:tcPr>
          <w:p w14:paraId="374D4F64" w14:textId="77777777" w:rsidR="00D97059" w:rsidRPr="00D97059" w:rsidRDefault="00D97059" w:rsidP="00D97059">
            <w:r w:rsidRPr="00D97059">
              <w:t>Kl. 18- 22</w:t>
            </w:r>
          </w:p>
        </w:tc>
        <w:tc>
          <w:tcPr>
            <w:tcW w:w="1923" w:type="dxa"/>
            <w:hideMark/>
          </w:tcPr>
          <w:p w14:paraId="2BEB6E45" w14:textId="77777777" w:rsidR="00D97059" w:rsidRPr="00D97059" w:rsidRDefault="00D97059" w:rsidP="00D97059">
            <w:r w:rsidRPr="00D97059">
              <w:t>45 dB(A)</w:t>
            </w:r>
          </w:p>
        </w:tc>
        <w:tc>
          <w:tcPr>
            <w:tcW w:w="2002" w:type="dxa"/>
            <w:hideMark/>
          </w:tcPr>
          <w:p w14:paraId="01F216BA" w14:textId="77777777" w:rsidR="00D97059" w:rsidRPr="00D97059" w:rsidRDefault="00D97059" w:rsidP="00D97059">
            <w:r w:rsidRPr="00D97059">
              <w:t>(1 time)</w:t>
            </w:r>
          </w:p>
        </w:tc>
      </w:tr>
      <w:tr w:rsidR="00D97059" w:rsidRPr="00D97059" w14:paraId="4D9F61CA" w14:textId="77777777" w:rsidTr="00D97059">
        <w:trPr>
          <w:trHeight w:val="289"/>
        </w:trPr>
        <w:tc>
          <w:tcPr>
            <w:tcW w:w="1923" w:type="dxa"/>
            <w:hideMark/>
          </w:tcPr>
          <w:p w14:paraId="275D08A7" w14:textId="77777777" w:rsidR="00D97059" w:rsidRPr="00D97059" w:rsidRDefault="00D97059" w:rsidP="00D97059">
            <w:r w:rsidRPr="00D97059">
              <w:t>Nat</w:t>
            </w:r>
          </w:p>
        </w:tc>
        <w:tc>
          <w:tcPr>
            <w:tcW w:w="1923" w:type="dxa"/>
            <w:hideMark/>
          </w:tcPr>
          <w:p w14:paraId="3721A956" w14:textId="77777777" w:rsidR="00D97059" w:rsidRPr="00D97059" w:rsidRDefault="00D97059" w:rsidP="00D97059">
            <w:r w:rsidRPr="00D97059">
              <w:t>Kl. 22- 07</w:t>
            </w:r>
          </w:p>
        </w:tc>
        <w:tc>
          <w:tcPr>
            <w:tcW w:w="1923" w:type="dxa"/>
            <w:hideMark/>
          </w:tcPr>
          <w:p w14:paraId="216A2AB3" w14:textId="77777777" w:rsidR="00D97059" w:rsidRPr="00D97059" w:rsidRDefault="00D97059" w:rsidP="00D97059">
            <w:r w:rsidRPr="00D97059">
              <w:t>40 dB(A)</w:t>
            </w:r>
          </w:p>
        </w:tc>
        <w:tc>
          <w:tcPr>
            <w:tcW w:w="2002" w:type="dxa"/>
            <w:hideMark/>
          </w:tcPr>
          <w:p w14:paraId="00F4E26F" w14:textId="77777777" w:rsidR="00D97059" w:rsidRPr="00D97059" w:rsidRDefault="00D97059" w:rsidP="00D97059">
            <w:r w:rsidRPr="00D97059">
              <w:t>(½ time)</w:t>
            </w:r>
          </w:p>
        </w:tc>
      </w:tr>
      <w:tr w:rsidR="00D97059" w:rsidRPr="00D97059" w14:paraId="5E967B33" w14:textId="77777777" w:rsidTr="00D97059">
        <w:trPr>
          <w:trHeight w:val="305"/>
        </w:trPr>
        <w:tc>
          <w:tcPr>
            <w:tcW w:w="1923" w:type="dxa"/>
            <w:hideMark/>
          </w:tcPr>
          <w:p w14:paraId="76775554" w14:textId="77777777" w:rsidR="00D97059" w:rsidRPr="00D97059" w:rsidRDefault="00D97059" w:rsidP="00D97059">
            <w:r w:rsidRPr="00D97059">
              <w:t>Lørdag</w:t>
            </w:r>
          </w:p>
        </w:tc>
        <w:tc>
          <w:tcPr>
            <w:tcW w:w="1923" w:type="dxa"/>
            <w:hideMark/>
          </w:tcPr>
          <w:p w14:paraId="5B115FBD" w14:textId="77777777" w:rsidR="00D97059" w:rsidRPr="00D97059" w:rsidRDefault="00D97059" w:rsidP="00D97059">
            <w:r w:rsidRPr="00D97059">
              <w:t>Kl. 07- 14</w:t>
            </w:r>
          </w:p>
        </w:tc>
        <w:tc>
          <w:tcPr>
            <w:tcW w:w="1923" w:type="dxa"/>
            <w:hideMark/>
          </w:tcPr>
          <w:p w14:paraId="4492C8FA" w14:textId="77777777" w:rsidR="00D97059" w:rsidRPr="00D97059" w:rsidRDefault="00D97059" w:rsidP="00D97059">
            <w:r w:rsidRPr="00D97059">
              <w:t>55 dB(A)</w:t>
            </w:r>
          </w:p>
        </w:tc>
        <w:tc>
          <w:tcPr>
            <w:tcW w:w="2002" w:type="dxa"/>
            <w:hideMark/>
          </w:tcPr>
          <w:p w14:paraId="4E34E733" w14:textId="77777777" w:rsidR="00D97059" w:rsidRPr="00D97059" w:rsidRDefault="00D97059" w:rsidP="00D97059">
            <w:r w:rsidRPr="00D97059">
              <w:t>(7 timer)</w:t>
            </w:r>
          </w:p>
        </w:tc>
      </w:tr>
      <w:tr w:rsidR="00D97059" w:rsidRPr="00D97059" w14:paraId="2EF2BCC4" w14:textId="77777777" w:rsidTr="00D97059">
        <w:trPr>
          <w:trHeight w:val="289"/>
        </w:trPr>
        <w:tc>
          <w:tcPr>
            <w:tcW w:w="1923" w:type="dxa"/>
            <w:hideMark/>
          </w:tcPr>
          <w:p w14:paraId="4E012E0A" w14:textId="77777777" w:rsidR="00D97059" w:rsidRPr="00D97059" w:rsidRDefault="00D97059" w:rsidP="00D97059">
            <w:r w:rsidRPr="00D97059">
              <w:t>Lørdag</w:t>
            </w:r>
          </w:p>
        </w:tc>
        <w:tc>
          <w:tcPr>
            <w:tcW w:w="1923" w:type="dxa"/>
            <w:hideMark/>
          </w:tcPr>
          <w:p w14:paraId="1E501FA9" w14:textId="77777777" w:rsidR="00D97059" w:rsidRPr="00D97059" w:rsidRDefault="00D97059" w:rsidP="00D97059">
            <w:r w:rsidRPr="00D97059">
              <w:t>Kl. 14- 22</w:t>
            </w:r>
          </w:p>
        </w:tc>
        <w:tc>
          <w:tcPr>
            <w:tcW w:w="1923" w:type="dxa"/>
            <w:hideMark/>
          </w:tcPr>
          <w:p w14:paraId="02DB4AB3" w14:textId="77777777" w:rsidR="00D97059" w:rsidRPr="00D97059" w:rsidRDefault="00D97059" w:rsidP="00D97059">
            <w:r w:rsidRPr="00D97059">
              <w:t>45 dB(A)</w:t>
            </w:r>
          </w:p>
        </w:tc>
        <w:tc>
          <w:tcPr>
            <w:tcW w:w="2002" w:type="dxa"/>
            <w:hideMark/>
          </w:tcPr>
          <w:p w14:paraId="31CD6043" w14:textId="77777777" w:rsidR="00D97059" w:rsidRPr="00D97059" w:rsidRDefault="00D97059" w:rsidP="00D97059">
            <w:r w:rsidRPr="00D97059">
              <w:t>(4 timer)</w:t>
            </w:r>
          </w:p>
        </w:tc>
      </w:tr>
      <w:tr w:rsidR="00D97059" w:rsidRPr="00D97059" w14:paraId="14C7C223" w14:textId="77777777" w:rsidTr="00D97059">
        <w:trPr>
          <w:trHeight w:val="289"/>
        </w:trPr>
        <w:tc>
          <w:tcPr>
            <w:tcW w:w="1923" w:type="dxa"/>
            <w:hideMark/>
          </w:tcPr>
          <w:p w14:paraId="31406E31" w14:textId="77777777" w:rsidR="00D97059" w:rsidRPr="00D97059" w:rsidRDefault="00D97059" w:rsidP="00D97059">
            <w:r w:rsidRPr="00D97059">
              <w:t>Søn- og helligdag</w:t>
            </w:r>
          </w:p>
        </w:tc>
        <w:tc>
          <w:tcPr>
            <w:tcW w:w="1923" w:type="dxa"/>
            <w:hideMark/>
          </w:tcPr>
          <w:p w14:paraId="0FD0101E" w14:textId="77777777" w:rsidR="00D97059" w:rsidRPr="00D97059" w:rsidRDefault="00D97059" w:rsidP="00D97059">
            <w:r w:rsidRPr="00D97059">
              <w:t>Kl. 07- 22</w:t>
            </w:r>
          </w:p>
        </w:tc>
        <w:tc>
          <w:tcPr>
            <w:tcW w:w="1923" w:type="dxa"/>
            <w:hideMark/>
          </w:tcPr>
          <w:p w14:paraId="3C06F8DC" w14:textId="77777777" w:rsidR="00D97059" w:rsidRPr="00D97059" w:rsidRDefault="00D97059" w:rsidP="00D97059">
            <w:r w:rsidRPr="00D97059">
              <w:t>45 dB(A)</w:t>
            </w:r>
          </w:p>
        </w:tc>
        <w:tc>
          <w:tcPr>
            <w:tcW w:w="2002" w:type="dxa"/>
            <w:hideMark/>
          </w:tcPr>
          <w:p w14:paraId="7285DEF8" w14:textId="77777777" w:rsidR="00D97059" w:rsidRPr="00D97059" w:rsidRDefault="00D97059" w:rsidP="00D97059">
            <w:r w:rsidRPr="00D97059">
              <w:t>(8 timer)</w:t>
            </w:r>
          </w:p>
        </w:tc>
      </w:tr>
    </w:tbl>
    <w:p w14:paraId="45DC5F3A" w14:textId="77EFEB3B" w:rsidR="00D97059" w:rsidRDefault="00D97059" w:rsidP="004120F8"/>
    <w:p w14:paraId="055930E4" w14:textId="69F60004" w:rsidR="00CE63B9" w:rsidRDefault="00D97059" w:rsidP="004120F8">
      <w:r>
        <w:t>Silkeborg Kommune</w:t>
      </w:r>
      <w:r w:rsidR="00C5093E">
        <w:t xml:space="preserve"> vurdere</w:t>
      </w:r>
      <w:r w:rsidR="00BC0588">
        <w:t>r</w:t>
      </w:r>
      <w:r>
        <w:t>, at det ikke k</w:t>
      </w:r>
      <w:r w:rsidR="00BC0588">
        <w:t>an</w:t>
      </w:r>
      <w:r>
        <w:t xml:space="preserve"> sikres at støjgrænserne for de andre perioder </w:t>
      </w:r>
      <w:r w:rsidR="00C5093E">
        <w:t>e</w:t>
      </w:r>
      <w:r>
        <w:t xml:space="preserve">r overholdt. Det vil sige fra 18.00-07.00 (aften- og natperiode) samt lørdage og søndage. </w:t>
      </w:r>
    </w:p>
    <w:p w14:paraId="4D196608" w14:textId="77777777" w:rsidR="00CE63B9" w:rsidRDefault="00CE63B9" w:rsidP="004120F8"/>
    <w:p w14:paraId="4A201F42" w14:textId="1D6B97B6" w:rsidR="00D97059" w:rsidRDefault="00D97059" w:rsidP="004120F8">
      <w:r>
        <w:t>Det blev derfor aftalt ved tilsynet at pumpen ikke køre</w:t>
      </w:r>
      <w:r w:rsidR="00CE63B9">
        <w:t>r</w:t>
      </w:r>
      <w:r>
        <w:t xml:space="preserve"> i dette </w:t>
      </w:r>
      <w:r w:rsidR="004F2C8B">
        <w:t xml:space="preserve">tidsrum. </w:t>
      </w:r>
      <w:r w:rsidR="007A464A">
        <w:t xml:space="preserve">Silkeborg Kommune vurderer ikke at der er behov for yderligere tiltag så længe der kun pumpes i </w:t>
      </w:r>
      <w:r w:rsidR="002E78FC">
        <w:t>dagsperioden fra kl. 07.00 – 18.00</w:t>
      </w:r>
      <w:r w:rsidR="007A464A">
        <w:t xml:space="preserve">. </w:t>
      </w:r>
    </w:p>
    <w:p w14:paraId="681EA3B3" w14:textId="7A7AE6A3" w:rsidR="00D97059" w:rsidRDefault="00D97059" w:rsidP="004120F8"/>
    <w:p w14:paraId="7501A065" w14:textId="3703E4A2" w:rsidR="00CE63B9" w:rsidRDefault="00F27AC2" w:rsidP="004120F8">
      <w:pPr>
        <w:rPr>
          <w:szCs w:val="20"/>
        </w:rPr>
      </w:pPr>
      <w:r>
        <w:rPr>
          <w:szCs w:val="20"/>
        </w:rPr>
        <w:t>Drift</w:t>
      </w:r>
      <w:r w:rsidR="00423B94">
        <w:rPr>
          <w:szCs w:val="20"/>
        </w:rPr>
        <w:t>s</w:t>
      </w:r>
      <w:r>
        <w:rPr>
          <w:szCs w:val="20"/>
        </w:rPr>
        <w:t>leder fortalte at pumpeaktivteten vil være væsentligt formindsket i de næste to uger, hvor der kun pumpes ca. 2 dage pr uge indenfor det aftalte tidsrum. Det blev desuden fortalt, at denne procedure ikke vil gentage sig efter uge 23. Fremtidig tilførsel af gylle til anlægget vil ske lokalt ved tankene inde på biogasanlægget.</w:t>
      </w:r>
    </w:p>
    <w:p w14:paraId="7F060828" w14:textId="2573EED4" w:rsidR="00F27AC2" w:rsidRDefault="00F27AC2" w:rsidP="004120F8">
      <w:pPr>
        <w:rPr>
          <w:szCs w:val="20"/>
        </w:rPr>
      </w:pPr>
    </w:p>
    <w:p w14:paraId="6B9DFE13" w14:textId="7A0173BB" w:rsidR="00F27AC2" w:rsidRDefault="00F27AC2" w:rsidP="004120F8">
      <w:pPr>
        <w:rPr>
          <w:szCs w:val="20"/>
        </w:rPr>
      </w:pPr>
      <w:r>
        <w:rPr>
          <w:szCs w:val="20"/>
        </w:rPr>
        <w:t>Der har desuden været klaget over at teltdugen</w:t>
      </w:r>
      <w:r w:rsidR="00423B94">
        <w:rPr>
          <w:szCs w:val="20"/>
        </w:rPr>
        <w:t xml:space="preserve"> på gylletankene</w:t>
      </w:r>
      <w:r>
        <w:rPr>
          <w:szCs w:val="20"/>
        </w:rPr>
        <w:t xml:space="preserve"> ikke blev lukket, når pumpeaktiviteten ophørte, samt at der var en kraftig lugt af gylle i forbindelse med pumpningen. </w:t>
      </w:r>
    </w:p>
    <w:p w14:paraId="39CE0232" w14:textId="2F36FB27" w:rsidR="00F27AC2" w:rsidRDefault="00F27AC2" w:rsidP="004120F8">
      <w:pPr>
        <w:rPr>
          <w:szCs w:val="20"/>
        </w:rPr>
      </w:pPr>
    </w:p>
    <w:p w14:paraId="6B4DC97A" w14:textId="2B66DC57" w:rsidR="00F27AC2" w:rsidRDefault="00F27AC2" w:rsidP="004120F8">
      <w:pPr>
        <w:rPr>
          <w:szCs w:val="20"/>
        </w:rPr>
      </w:pPr>
      <w:r>
        <w:rPr>
          <w:szCs w:val="20"/>
        </w:rPr>
        <w:t>Det er indskærpet overfor drift</w:t>
      </w:r>
      <w:r w:rsidR="00423B94">
        <w:rPr>
          <w:szCs w:val="20"/>
        </w:rPr>
        <w:t>s</w:t>
      </w:r>
      <w:r>
        <w:rPr>
          <w:szCs w:val="20"/>
        </w:rPr>
        <w:t xml:space="preserve">leder og ejer, at teltdugen altid skal lukkes efter endt arbejde i gylletanken (omrøring/pumpning), da dette er forudsætningen for ikke at etablere flydelag i tanken. </w:t>
      </w:r>
    </w:p>
    <w:p w14:paraId="68988965" w14:textId="27036176" w:rsidR="00F27AC2" w:rsidRDefault="00F27AC2" w:rsidP="004120F8">
      <w:pPr>
        <w:rPr>
          <w:szCs w:val="20"/>
        </w:rPr>
      </w:pPr>
    </w:p>
    <w:p w14:paraId="47BEBC1E" w14:textId="18D669D5" w:rsidR="00F27AC2" w:rsidRDefault="00F27AC2" w:rsidP="004120F8">
      <w:pPr>
        <w:rPr>
          <w:szCs w:val="20"/>
        </w:rPr>
      </w:pPr>
      <w:r>
        <w:rPr>
          <w:szCs w:val="20"/>
        </w:rPr>
        <w:t>I forhold til lugtgener, vil det altid kunne lugtes, når der pumpes og omrøres gylle. Ved tilsynet blev det ikke vurderet at lugtgenerne var værre end i perioder med gyllekørsler. Silkeborg Kommune understreger at lugt er en af de gener, der kan forekomme i landzonen i perioder</w:t>
      </w:r>
      <w:r w:rsidR="007A464A">
        <w:rPr>
          <w:szCs w:val="20"/>
        </w:rPr>
        <w:t>,</w:t>
      </w:r>
      <w:r>
        <w:rPr>
          <w:szCs w:val="20"/>
        </w:rPr>
        <w:t xml:space="preserve"> og da dette må betragtes som en begrænset periode, er det ikke muligt for Silkeborg Kommune at forlange foranstaltninger til at nedbringe lugt. </w:t>
      </w:r>
    </w:p>
    <w:p w14:paraId="143BAD1C" w14:textId="77777777" w:rsidR="00CE63B9" w:rsidRDefault="00CE63B9" w:rsidP="004120F8">
      <w:pPr>
        <w:rPr>
          <w:szCs w:val="20"/>
        </w:rPr>
      </w:pPr>
    </w:p>
    <w:p w14:paraId="682AE9C8" w14:textId="6DADC8E6" w:rsidR="006469F8" w:rsidRDefault="00CE63B9" w:rsidP="004120F8">
      <w:pPr>
        <w:rPr>
          <w:szCs w:val="20"/>
        </w:rPr>
      </w:pPr>
      <w:r>
        <w:rPr>
          <w:szCs w:val="20"/>
        </w:rPr>
        <w:t xml:space="preserve">Hvis I derfor ønsker at pumpe udenfor tidsrummet hverdage </w:t>
      </w:r>
      <w:r w:rsidR="00D82A93">
        <w:rPr>
          <w:szCs w:val="20"/>
        </w:rPr>
        <w:t xml:space="preserve">kl. </w:t>
      </w:r>
      <w:r>
        <w:rPr>
          <w:szCs w:val="20"/>
        </w:rPr>
        <w:t xml:space="preserve">07.00-18.00, skal Silkeborg Kommune kontaktes. Ligeledes skal kommunen kontaktes, hvis der pumpes med en anden pumpe eller proceduren på anden måde ændres. </w:t>
      </w:r>
    </w:p>
    <w:p w14:paraId="71A5C844" w14:textId="0000DA42" w:rsidR="00CE63B9" w:rsidRDefault="00CE63B9" w:rsidP="004120F8">
      <w:pPr>
        <w:rPr>
          <w:szCs w:val="20"/>
        </w:rPr>
      </w:pPr>
    </w:p>
    <w:p w14:paraId="3BC1CBB3" w14:textId="1F49FDB0" w:rsidR="00CE63B9" w:rsidRDefault="00D10BA5" w:rsidP="004120F8">
      <w:pPr>
        <w:rPr>
          <w:szCs w:val="20"/>
        </w:rPr>
      </w:pPr>
      <w:r>
        <w:rPr>
          <w:szCs w:val="20"/>
        </w:rPr>
        <w:t>Ved tilsyn blev risikoen for spild også vurderet og med de anvendte pumper vurderes der ikke at være risiko for forurening af vandløb eller andre recipienter.</w:t>
      </w:r>
    </w:p>
    <w:p w14:paraId="5082D375" w14:textId="77777777" w:rsidR="00CE63B9" w:rsidRPr="00082CAB" w:rsidRDefault="00CE63B9" w:rsidP="004120F8">
      <w:pPr>
        <w:rPr>
          <w:szCs w:val="20"/>
        </w:rPr>
      </w:pPr>
    </w:p>
    <w:tbl>
      <w:tblPr>
        <w:tblW w:w="0" w:type="auto"/>
        <w:tblCellMar>
          <w:left w:w="0" w:type="dxa"/>
          <w:right w:w="0" w:type="dxa"/>
        </w:tblCellMar>
        <w:tblLook w:val="01E0" w:firstRow="1" w:lastRow="1" w:firstColumn="1" w:lastColumn="1" w:noHBand="0" w:noVBand="0"/>
        <w:tblCaption w:val="Venlig hilsen blok"/>
        <w:tblDescription w:val="Venlig hilsen blok"/>
      </w:tblPr>
      <w:tblGrid>
        <w:gridCol w:w="3630"/>
        <w:gridCol w:w="5554"/>
      </w:tblGrid>
      <w:tr w:rsidR="00082CAB" w:rsidRPr="00082CAB" w14:paraId="682AE9D1" w14:textId="77777777" w:rsidTr="00082CAB">
        <w:trPr>
          <w:tblHeader/>
        </w:trPr>
        <w:tc>
          <w:tcPr>
            <w:tcW w:w="3630" w:type="dxa"/>
          </w:tcPr>
          <w:p w14:paraId="682AE9C9" w14:textId="77777777" w:rsidR="00082CAB" w:rsidRPr="00082CAB" w:rsidRDefault="00082CAB" w:rsidP="004120F8">
            <w:pPr>
              <w:rPr>
                <w:szCs w:val="20"/>
              </w:rPr>
            </w:pPr>
            <w:r w:rsidRPr="00082CAB">
              <w:rPr>
                <w:szCs w:val="20"/>
              </w:rPr>
              <w:t>Venlig hilsen</w:t>
            </w:r>
          </w:p>
          <w:p w14:paraId="682AE9CA" w14:textId="77777777" w:rsidR="00082CAB" w:rsidRPr="00082CAB" w:rsidRDefault="00082CAB" w:rsidP="004120F8">
            <w:pPr>
              <w:rPr>
                <w:szCs w:val="20"/>
              </w:rPr>
            </w:pPr>
          </w:p>
          <w:p w14:paraId="73352065" w14:textId="77777777" w:rsidR="00082CAB" w:rsidRPr="00082CAB" w:rsidRDefault="00082CAB" w:rsidP="00082CAB">
            <w:pPr>
              <w:rPr>
                <w:szCs w:val="20"/>
              </w:rPr>
            </w:pPr>
            <w:bookmarkStart w:id="5" w:name="underskriftsbillede"/>
            <w:bookmarkEnd w:id="5"/>
            <w:r w:rsidRPr="00082CAB">
              <w:rPr>
                <w:szCs w:val="20"/>
              </w:rPr>
              <w:t xml:space="preserve">Mariann Nakano Pinkalski </w:t>
            </w:r>
          </w:p>
          <w:p w14:paraId="682AE9CC" w14:textId="5828B482" w:rsidR="00082CAB" w:rsidRPr="00082CAB" w:rsidRDefault="00082CAB" w:rsidP="00082CAB">
            <w:pPr>
              <w:rPr>
                <w:szCs w:val="20"/>
              </w:rPr>
            </w:pPr>
            <w:r w:rsidRPr="00082CAB">
              <w:rPr>
                <w:szCs w:val="20"/>
              </w:rPr>
              <w:t>Biolog</w:t>
            </w:r>
          </w:p>
        </w:tc>
        <w:tc>
          <w:tcPr>
            <w:tcW w:w="5554" w:type="dxa"/>
          </w:tcPr>
          <w:p w14:paraId="682AE9CD" w14:textId="77777777" w:rsidR="00082CAB" w:rsidRPr="00082CAB" w:rsidRDefault="00082CAB" w:rsidP="001A0684">
            <w:pPr>
              <w:rPr>
                <w:szCs w:val="20"/>
              </w:rPr>
            </w:pPr>
          </w:p>
          <w:p w14:paraId="682AE9CE" w14:textId="77777777" w:rsidR="00082CAB" w:rsidRPr="00082CAB" w:rsidRDefault="00082CAB" w:rsidP="001A0684">
            <w:pPr>
              <w:rPr>
                <w:szCs w:val="20"/>
              </w:rPr>
            </w:pPr>
          </w:p>
          <w:p w14:paraId="51174D86" w14:textId="77777777" w:rsidR="00082CAB" w:rsidRDefault="004415D0" w:rsidP="001A0684">
            <w:pPr>
              <w:rPr>
                <w:szCs w:val="20"/>
              </w:rPr>
            </w:pPr>
            <w:bookmarkStart w:id="6" w:name="underskriftsbillede2"/>
            <w:bookmarkEnd w:id="6"/>
            <w:r>
              <w:rPr>
                <w:szCs w:val="20"/>
              </w:rPr>
              <w:t>Betina Z Jensen</w:t>
            </w:r>
          </w:p>
          <w:p w14:paraId="682AE9D0" w14:textId="692BE639" w:rsidR="004415D0" w:rsidRPr="00082CAB" w:rsidRDefault="004415D0" w:rsidP="001A0684">
            <w:pPr>
              <w:rPr>
                <w:szCs w:val="20"/>
              </w:rPr>
            </w:pPr>
            <w:r>
              <w:rPr>
                <w:szCs w:val="20"/>
              </w:rPr>
              <w:t>Agrobiolog</w:t>
            </w:r>
          </w:p>
        </w:tc>
      </w:tr>
      <w:tr w:rsidR="004415D0" w:rsidRPr="00082CAB" w14:paraId="5C9DC9F8" w14:textId="77777777" w:rsidTr="00082CAB">
        <w:trPr>
          <w:tblHeader/>
        </w:trPr>
        <w:tc>
          <w:tcPr>
            <w:tcW w:w="3630" w:type="dxa"/>
          </w:tcPr>
          <w:p w14:paraId="290A569C" w14:textId="77777777" w:rsidR="004415D0" w:rsidRPr="00082CAB" w:rsidRDefault="004415D0" w:rsidP="004120F8">
            <w:pPr>
              <w:rPr>
                <w:szCs w:val="20"/>
              </w:rPr>
            </w:pPr>
          </w:p>
        </w:tc>
        <w:tc>
          <w:tcPr>
            <w:tcW w:w="5554" w:type="dxa"/>
          </w:tcPr>
          <w:p w14:paraId="0CA97943" w14:textId="77777777" w:rsidR="004415D0" w:rsidRPr="00082CAB" w:rsidRDefault="004415D0" w:rsidP="001A0684">
            <w:pPr>
              <w:rPr>
                <w:szCs w:val="20"/>
              </w:rPr>
            </w:pPr>
          </w:p>
        </w:tc>
      </w:tr>
    </w:tbl>
    <w:p w14:paraId="682AE9D5" w14:textId="77777777" w:rsidR="005D78F6" w:rsidRPr="00082CAB" w:rsidRDefault="005D78F6" w:rsidP="003E2B41">
      <w:pPr>
        <w:spacing w:line="240" w:lineRule="auto"/>
        <w:rPr>
          <w:szCs w:val="20"/>
        </w:rPr>
      </w:pPr>
    </w:p>
    <w:sectPr w:rsidR="005D78F6" w:rsidRPr="00082CAB" w:rsidSect="00E03EE1">
      <w:headerReference w:type="default" r:id="rId13"/>
      <w:footerReference w:type="default" r:id="rId14"/>
      <w:headerReference w:type="first" r:id="rId15"/>
      <w:pgSz w:w="11906" w:h="16838" w:code="9"/>
      <w:pgMar w:top="2268" w:right="1134" w:bottom="567" w:left="1588" w:header="896"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AE9F4" w14:textId="77777777" w:rsidR="00E644DE" w:rsidRPr="00082CAB" w:rsidRDefault="00583C42">
      <w:pPr>
        <w:spacing w:line="240" w:lineRule="auto"/>
      </w:pPr>
      <w:r w:rsidRPr="00082CAB">
        <w:separator/>
      </w:r>
    </w:p>
  </w:endnote>
  <w:endnote w:type="continuationSeparator" w:id="0">
    <w:p w14:paraId="682AE9F6" w14:textId="77777777" w:rsidR="00E644DE" w:rsidRPr="00082CAB" w:rsidRDefault="00583C42">
      <w:pPr>
        <w:spacing w:line="240" w:lineRule="auto"/>
      </w:pPr>
      <w:r w:rsidRPr="00082C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1589" w:tblpY="15140"/>
      <w:tblOverlap w:val="never"/>
      <w:tblW w:w="0" w:type="auto"/>
      <w:tblLook w:val="01E0" w:firstRow="1" w:lastRow="1" w:firstColumn="1" w:lastColumn="1" w:noHBand="0" w:noVBand="0"/>
    </w:tblPr>
    <w:tblGrid>
      <w:gridCol w:w="9072"/>
    </w:tblGrid>
    <w:tr w:rsidR="009C4EE5" w:rsidRPr="00082CAB" w14:paraId="682AE9DE" w14:textId="77777777" w:rsidTr="0050233A">
      <w:trPr>
        <w:trHeight w:val="851"/>
      </w:trPr>
      <w:tc>
        <w:tcPr>
          <w:tcW w:w="9072" w:type="dxa"/>
          <w:tcMar>
            <w:left w:w="0" w:type="dxa"/>
            <w:right w:w="0" w:type="dxa"/>
          </w:tcMar>
        </w:tcPr>
        <w:p w14:paraId="682AE9DD" w14:textId="77777777" w:rsidR="000B1703" w:rsidRPr="00082CAB" w:rsidRDefault="00583C42" w:rsidP="00E03EE1">
          <w:pPr>
            <w:pStyle w:val="Sidefod"/>
            <w:rPr>
              <w:sz w:val="14"/>
              <w:szCs w:val="14"/>
            </w:rPr>
          </w:pPr>
          <w:r w:rsidRPr="00082CAB">
            <w:rPr>
              <w:sz w:val="14"/>
              <w:szCs w:val="14"/>
            </w:rPr>
            <w:t xml:space="preserve">Side </w:t>
          </w:r>
          <w:r w:rsidRPr="00082CAB">
            <w:rPr>
              <w:sz w:val="14"/>
              <w:szCs w:val="14"/>
            </w:rPr>
            <w:fldChar w:fldCharType="begin"/>
          </w:r>
          <w:r w:rsidRPr="00082CAB">
            <w:rPr>
              <w:sz w:val="14"/>
              <w:szCs w:val="14"/>
            </w:rPr>
            <w:instrText xml:space="preserve"> PAGE </w:instrText>
          </w:r>
          <w:r w:rsidRPr="00082CAB">
            <w:rPr>
              <w:sz w:val="14"/>
              <w:szCs w:val="14"/>
            </w:rPr>
            <w:fldChar w:fldCharType="separate"/>
          </w:r>
          <w:r w:rsidRPr="00082CAB">
            <w:rPr>
              <w:noProof/>
              <w:sz w:val="14"/>
              <w:szCs w:val="14"/>
            </w:rPr>
            <w:t>2</w:t>
          </w:r>
          <w:r w:rsidRPr="00082CAB">
            <w:rPr>
              <w:sz w:val="14"/>
              <w:szCs w:val="14"/>
            </w:rPr>
            <w:fldChar w:fldCharType="end"/>
          </w:r>
        </w:p>
      </w:tc>
    </w:tr>
  </w:tbl>
  <w:p w14:paraId="682AE9DF" w14:textId="77777777" w:rsidR="000B1703" w:rsidRPr="00082CAB" w:rsidRDefault="00583C42" w:rsidP="005C35B8">
    <w:pPr>
      <w:pStyle w:val="Sidefod"/>
      <w:rPr>
        <w:sz w:val="14"/>
        <w:szCs w:val="14"/>
      </w:rPr>
    </w:pPr>
    <w:r w:rsidRPr="00082CAB">
      <w:rPr>
        <w:noProof/>
        <w:sz w:val="14"/>
        <w:szCs w:val="14"/>
        <w:lang w:eastAsia="da-DK"/>
      </w:rPr>
      <mc:AlternateContent>
        <mc:Choice Requires="wps">
          <w:drawing>
            <wp:anchor distT="0" distB="0" distL="114300" distR="114300" simplePos="0" relativeHeight="251658240" behindDoc="0" locked="1" layoutInCell="1" allowOverlap="1" wp14:anchorId="682AE9F0" wp14:editId="682AE9F1">
              <wp:simplePos x="0" y="0"/>
              <wp:positionH relativeFrom="margin">
                <wp:align>left</wp:align>
              </wp:positionH>
              <wp:positionV relativeFrom="page">
                <wp:posOffset>9541510</wp:posOffset>
              </wp:positionV>
              <wp:extent cx="5842800" cy="0"/>
              <wp:effectExtent l="0" t="0" r="0" b="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8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2049" type="#_x0000_t32" style="width:460.05pt;height:0;margin-top:751.3pt;margin-left:0;mso-height-percent:0;mso-height-relative:page;mso-position-horizontal:left;mso-position-horizontal-relative:margin;mso-position-vertical-relative:page;mso-width-percent:0;mso-width-relative:page;mso-wrap-distance-bottom:0;mso-wrap-distance-left:9pt;mso-wrap-distance-right:9pt;mso-wrap-distance-top:0;mso-wrap-style:square;position:absolute;visibility:visible;z-index:251659264" strokeweight="0.5pt">
              <w10:wrap anchorx="margin"/>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AE9F0" w14:textId="77777777" w:rsidR="00E644DE" w:rsidRPr="00082CAB" w:rsidRDefault="00583C42">
      <w:pPr>
        <w:spacing w:line="240" w:lineRule="auto"/>
      </w:pPr>
      <w:r w:rsidRPr="00082CAB">
        <w:separator/>
      </w:r>
    </w:p>
  </w:footnote>
  <w:footnote w:type="continuationSeparator" w:id="0">
    <w:p w14:paraId="682AE9F2" w14:textId="77777777" w:rsidR="00E644DE" w:rsidRPr="00082CAB" w:rsidRDefault="00583C42">
      <w:pPr>
        <w:spacing w:line="240" w:lineRule="auto"/>
      </w:pPr>
      <w:r w:rsidRPr="00082C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AE9DC" w14:textId="77777777" w:rsidR="000B1703" w:rsidRPr="00082CAB" w:rsidRDefault="000B1703" w:rsidP="00992D13">
    <w:pPr>
      <w:pStyle w:val="Sidehoved"/>
      <w:tabs>
        <w:tab w:val="clear" w:pos="9638"/>
        <w:tab w:val="left" w:pos="392"/>
        <w:tab w:val="left" w:pos="574"/>
        <w:tab w:val="right" w:pos="10205"/>
      </w:tabs>
      <w:ind w:right="-56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AE9E0" w14:textId="58EF80DF" w:rsidR="000B1703" w:rsidRPr="00082CAB" w:rsidRDefault="00082CAB" w:rsidP="00E835DF">
    <w:pPr>
      <w:pStyle w:val="Sidehoved"/>
      <w:tabs>
        <w:tab w:val="clear" w:pos="4819"/>
        <w:tab w:val="clear" w:pos="9638"/>
      </w:tabs>
      <w:spacing w:line="280" w:lineRule="atLeast"/>
      <w:jc w:val="right"/>
    </w:pPr>
    <w:r>
      <w:rPr>
        <w:noProof/>
      </w:rPr>
      <w:drawing>
        <wp:inline distT="0" distB="0" distL="0" distR="0" wp14:anchorId="772FDA94" wp14:editId="30073EAA">
          <wp:extent cx="1691640" cy="356616"/>
          <wp:effectExtent l="0" t="0" r="3810" b="5715"/>
          <wp:docPr id="5" name="Billed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extLst>
                      <a:ext uri="{28A0092B-C50C-407E-A947-70E740481C1C}">
                        <a14:useLocalDpi xmlns:a14="http://schemas.microsoft.com/office/drawing/2010/main" val="0"/>
                      </a:ext>
                    </a:extLst>
                  </a:blip>
                  <a:stretch>
                    <a:fillRect/>
                  </a:stretch>
                </pic:blipFill>
                <pic:spPr>
                  <a:xfrm>
                    <a:off x="0" y="0"/>
                    <a:ext cx="1691640" cy="356616"/>
                  </a:xfrm>
                  <a:prstGeom prst="rect">
                    <a:avLst/>
                  </a:prstGeom>
                </pic:spPr>
              </pic:pic>
            </a:graphicData>
          </a:graphic>
        </wp:inline>
      </w:drawing>
    </w:r>
  </w:p>
  <w:p w14:paraId="682AE9E1" w14:textId="77777777" w:rsidR="000B1703" w:rsidRPr="00082CAB" w:rsidRDefault="000B1703" w:rsidP="00E835DF">
    <w:pPr>
      <w:pStyle w:val="Sidehoved"/>
      <w:spacing w:line="280" w:lineRule="atLeast"/>
    </w:pPr>
  </w:p>
  <w:p w14:paraId="682AE9E2" w14:textId="77777777" w:rsidR="000B1703" w:rsidRPr="00082CAB" w:rsidRDefault="000B1703" w:rsidP="00E835DF">
    <w:pPr>
      <w:pStyle w:val="Sidehoved"/>
      <w:spacing w:line="280" w:lineRule="atLeast"/>
    </w:pPr>
  </w:p>
  <w:p w14:paraId="682AE9E3" w14:textId="77777777" w:rsidR="000B1703" w:rsidRPr="00082CAB" w:rsidRDefault="000B1703" w:rsidP="00E835DF">
    <w:pPr>
      <w:pStyle w:val="Sidehoved"/>
      <w:spacing w:line="280" w:lineRule="atLeast"/>
    </w:pPr>
  </w:p>
  <w:p w14:paraId="682AE9E4" w14:textId="77777777" w:rsidR="000B1703" w:rsidRPr="00082CAB" w:rsidRDefault="000B1703" w:rsidP="00E835DF">
    <w:pPr>
      <w:pStyle w:val="Sidehoved"/>
      <w:spacing w:line="280" w:lineRule="atLeast"/>
    </w:pPr>
  </w:p>
  <w:p w14:paraId="682AE9E5" w14:textId="77777777" w:rsidR="000B1703" w:rsidRPr="00082CAB" w:rsidRDefault="000B1703" w:rsidP="00E835DF">
    <w:pPr>
      <w:pStyle w:val="Sidehoved"/>
      <w:spacing w:line="280" w:lineRule="atLeast"/>
    </w:pPr>
  </w:p>
  <w:p w14:paraId="682AE9E6" w14:textId="77777777" w:rsidR="000B1703" w:rsidRPr="00082CAB" w:rsidRDefault="000B1703" w:rsidP="00E835DF">
    <w:pPr>
      <w:pStyle w:val="Sidehoved"/>
      <w:spacing w:line="280" w:lineRule="atLeast"/>
    </w:pPr>
  </w:p>
  <w:p w14:paraId="682AE9E7" w14:textId="77777777" w:rsidR="000B1703" w:rsidRPr="00082CAB" w:rsidRDefault="000B1703" w:rsidP="00E835DF">
    <w:pPr>
      <w:pStyle w:val="Sidehoved"/>
      <w:spacing w:line="280" w:lineRule="atLeast"/>
    </w:pPr>
  </w:p>
  <w:p w14:paraId="682AE9E8" w14:textId="77777777" w:rsidR="000B1703" w:rsidRPr="00082CAB" w:rsidRDefault="000B1703" w:rsidP="00E835DF">
    <w:pPr>
      <w:pStyle w:val="Sidehoved"/>
      <w:spacing w:line="280" w:lineRule="atLeast"/>
    </w:pPr>
  </w:p>
  <w:p w14:paraId="682AE9E9" w14:textId="77777777" w:rsidR="000B1703" w:rsidRPr="00082CAB" w:rsidRDefault="000B1703" w:rsidP="00E835DF">
    <w:pPr>
      <w:pStyle w:val="Sidehoved"/>
      <w:spacing w:line="280" w:lineRule="atLeast"/>
    </w:pPr>
  </w:p>
  <w:p w14:paraId="682AE9EA" w14:textId="77777777" w:rsidR="000B1703" w:rsidRPr="00082CAB" w:rsidRDefault="000B1703" w:rsidP="00E835DF">
    <w:pPr>
      <w:pStyle w:val="Sidehoved"/>
      <w:spacing w:line="280" w:lineRule="atLeast"/>
    </w:pPr>
  </w:p>
  <w:p w14:paraId="682AE9EB" w14:textId="77777777" w:rsidR="000B1703" w:rsidRPr="00082CAB" w:rsidRDefault="000B1703" w:rsidP="00E835DF">
    <w:pPr>
      <w:pStyle w:val="Sidehoved"/>
      <w:spacing w:line="280" w:lineRule="atLeast"/>
    </w:pPr>
  </w:p>
  <w:p w14:paraId="682AE9EC" w14:textId="77777777" w:rsidR="000B1703" w:rsidRPr="00082CAB" w:rsidRDefault="000B1703" w:rsidP="00E835DF">
    <w:pPr>
      <w:pStyle w:val="Sidehoved"/>
      <w:spacing w:line="280" w:lineRule="atLeast"/>
    </w:pPr>
  </w:p>
  <w:p w14:paraId="682AE9ED" w14:textId="77777777" w:rsidR="000B1703" w:rsidRPr="00082CAB" w:rsidRDefault="000B1703" w:rsidP="00E835DF">
    <w:pPr>
      <w:pStyle w:val="Sidehoved"/>
      <w:spacing w:line="280" w:lineRule="atLeast"/>
    </w:pPr>
  </w:p>
  <w:p w14:paraId="682AE9EE" w14:textId="77777777" w:rsidR="000B1703" w:rsidRPr="00082CAB" w:rsidRDefault="000B1703" w:rsidP="00E835DF">
    <w:pPr>
      <w:pStyle w:val="Sidehoved"/>
      <w:spacing w:line="280" w:lineRule="atLeast"/>
    </w:pPr>
  </w:p>
  <w:p w14:paraId="682AE9EF" w14:textId="77777777" w:rsidR="000B1703" w:rsidRPr="00082CAB" w:rsidRDefault="000B1703" w:rsidP="00E835DF">
    <w:pPr>
      <w:pStyle w:val="Sidehoved"/>
      <w:spacing w:line="240"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9CF38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280E2C92"/>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8CF4F8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B21703"/>
    <w:multiLevelType w:val="hybridMultilevel"/>
    <w:tmpl w:val="770CA27E"/>
    <w:lvl w:ilvl="0" w:tplc="97646962">
      <w:start w:val="1"/>
      <w:numFmt w:val="decimal"/>
      <w:lvlText w:val="%1."/>
      <w:lvlJc w:val="left"/>
      <w:pPr>
        <w:ind w:left="720" w:hanging="360"/>
      </w:pPr>
      <w:rPr>
        <w:rFonts w:hint="default"/>
      </w:rPr>
    </w:lvl>
    <w:lvl w:ilvl="1" w:tplc="63CCFA2E" w:tentative="1">
      <w:start w:val="1"/>
      <w:numFmt w:val="lowerLetter"/>
      <w:lvlText w:val="%2."/>
      <w:lvlJc w:val="left"/>
      <w:pPr>
        <w:ind w:left="1440" w:hanging="360"/>
      </w:pPr>
    </w:lvl>
    <w:lvl w:ilvl="2" w:tplc="4F722188" w:tentative="1">
      <w:start w:val="1"/>
      <w:numFmt w:val="lowerRoman"/>
      <w:lvlText w:val="%3."/>
      <w:lvlJc w:val="right"/>
      <w:pPr>
        <w:ind w:left="2160" w:hanging="180"/>
      </w:pPr>
    </w:lvl>
    <w:lvl w:ilvl="3" w:tplc="9ED4AB80" w:tentative="1">
      <w:start w:val="1"/>
      <w:numFmt w:val="decimal"/>
      <w:lvlText w:val="%4."/>
      <w:lvlJc w:val="left"/>
      <w:pPr>
        <w:ind w:left="2880" w:hanging="360"/>
      </w:pPr>
    </w:lvl>
    <w:lvl w:ilvl="4" w:tplc="D236DC3A" w:tentative="1">
      <w:start w:val="1"/>
      <w:numFmt w:val="lowerLetter"/>
      <w:lvlText w:val="%5."/>
      <w:lvlJc w:val="left"/>
      <w:pPr>
        <w:ind w:left="3600" w:hanging="360"/>
      </w:pPr>
    </w:lvl>
    <w:lvl w:ilvl="5" w:tplc="1E7E30EE" w:tentative="1">
      <w:start w:val="1"/>
      <w:numFmt w:val="lowerRoman"/>
      <w:lvlText w:val="%6."/>
      <w:lvlJc w:val="right"/>
      <w:pPr>
        <w:ind w:left="4320" w:hanging="180"/>
      </w:pPr>
    </w:lvl>
    <w:lvl w:ilvl="6" w:tplc="8B8E6892" w:tentative="1">
      <w:start w:val="1"/>
      <w:numFmt w:val="decimal"/>
      <w:lvlText w:val="%7."/>
      <w:lvlJc w:val="left"/>
      <w:pPr>
        <w:ind w:left="5040" w:hanging="360"/>
      </w:pPr>
    </w:lvl>
    <w:lvl w:ilvl="7" w:tplc="446E7E38" w:tentative="1">
      <w:start w:val="1"/>
      <w:numFmt w:val="lowerLetter"/>
      <w:lvlText w:val="%8."/>
      <w:lvlJc w:val="left"/>
      <w:pPr>
        <w:ind w:left="5760" w:hanging="360"/>
      </w:pPr>
    </w:lvl>
    <w:lvl w:ilvl="8" w:tplc="CD0019FE" w:tentative="1">
      <w:start w:val="1"/>
      <w:numFmt w:val="lowerRoman"/>
      <w:lvlText w:val="%9."/>
      <w:lvlJc w:val="right"/>
      <w:pPr>
        <w:ind w:left="6480" w:hanging="180"/>
      </w:pPr>
    </w:lvl>
  </w:abstractNum>
  <w:num w:numId="1" w16cid:durableId="1631521818">
    <w:abstractNumId w:val="3"/>
  </w:num>
  <w:num w:numId="2" w16cid:durableId="69741608">
    <w:abstractNumId w:val="2"/>
  </w:num>
  <w:num w:numId="3" w16cid:durableId="1343706732">
    <w:abstractNumId w:val="0"/>
  </w:num>
  <w:num w:numId="4" w16cid:durableId="1704281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Normal.dotm"/>
    <w:docVar w:name="CreatedWithDtVersion" w:val="2.6.036"/>
    <w:docVar w:name="DocumentCreated" w:val="DocumentCreated"/>
    <w:docVar w:name="DocumentCreatedOK" w:val="DocumentCreatedOK"/>
    <w:docVar w:name="DocumentInitialized" w:val="OK"/>
    <w:docVar w:name="dtOverrideIntegrationType" w:val="StandAlone"/>
    <w:docVar w:name="Encrypted_DocHeader" w:val="K/Iij2KfYv7WqPbe4B5mcy1YZK1AbhpEJWJ7pJ3X/0U="/>
    <w:docVar w:name="IntegrationType" w:val="StandAlone"/>
  </w:docVars>
  <w:rsids>
    <w:rsidRoot w:val="002D212E"/>
    <w:rsid w:val="000013C2"/>
    <w:rsid w:val="000032C3"/>
    <w:rsid w:val="0000631D"/>
    <w:rsid w:val="00007C34"/>
    <w:rsid w:val="00010086"/>
    <w:rsid w:val="000127F0"/>
    <w:rsid w:val="00012D21"/>
    <w:rsid w:val="0001322D"/>
    <w:rsid w:val="00015941"/>
    <w:rsid w:val="00015D2B"/>
    <w:rsid w:val="00017D00"/>
    <w:rsid w:val="000204D9"/>
    <w:rsid w:val="00020E68"/>
    <w:rsid w:val="00025F1C"/>
    <w:rsid w:val="000260F3"/>
    <w:rsid w:val="00031229"/>
    <w:rsid w:val="000423AF"/>
    <w:rsid w:val="000466EB"/>
    <w:rsid w:val="000477D0"/>
    <w:rsid w:val="000518CB"/>
    <w:rsid w:val="00053B07"/>
    <w:rsid w:val="00053CF1"/>
    <w:rsid w:val="00055532"/>
    <w:rsid w:val="0006483C"/>
    <w:rsid w:val="00072EB3"/>
    <w:rsid w:val="00077655"/>
    <w:rsid w:val="0007768D"/>
    <w:rsid w:val="00082CAB"/>
    <w:rsid w:val="00090080"/>
    <w:rsid w:val="000944C1"/>
    <w:rsid w:val="00095DF7"/>
    <w:rsid w:val="000961FD"/>
    <w:rsid w:val="000A2BF0"/>
    <w:rsid w:val="000A4380"/>
    <w:rsid w:val="000A444A"/>
    <w:rsid w:val="000B1703"/>
    <w:rsid w:val="000B31F6"/>
    <w:rsid w:val="000B6FCA"/>
    <w:rsid w:val="000C2B31"/>
    <w:rsid w:val="000C44C6"/>
    <w:rsid w:val="000D2FC2"/>
    <w:rsid w:val="000E5A23"/>
    <w:rsid w:val="000E5F48"/>
    <w:rsid w:val="000F2C83"/>
    <w:rsid w:val="00100B15"/>
    <w:rsid w:val="00101D12"/>
    <w:rsid w:val="00103EC0"/>
    <w:rsid w:val="00104AD1"/>
    <w:rsid w:val="001063E5"/>
    <w:rsid w:val="00111F59"/>
    <w:rsid w:val="0011794B"/>
    <w:rsid w:val="00117FA4"/>
    <w:rsid w:val="00121B92"/>
    <w:rsid w:val="0012492F"/>
    <w:rsid w:val="00124B05"/>
    <w:rsid w:val="00124B37"/>
    <w:rsid w:val="001266FF"/>
    <w:rsid w:val="001322EF"/>
    <w:rsid w:val="00134655"/>
    <w:rsid w:val="00141C5E"/>
    <w:rsid w:val="00147011"/>
    <w:rsid w:val="00147565"/>
    <w:rsid w:val="00150A80"/>
    <w:rsid w:val="001656EB"/>
    <w:rsid w:val="00165FB5"/>
    <w:rsid w:val="00180EC4"/>
    <w:rsid w:val="00181DDD"/>
    <w:rsid w:val="00183EAB"/>
    <w:rsid w:val="001A0684"/>
    <w:rsid w:val="001A2E75"/>
    <w:rsid w:val="001A2EC8"/>
    <w:rsid w:val="001A4688"/>
    <w:rsid w:val="001A67F3"/>
    <w:rsid w:val="001B67C9"/>
    <w:rsid w:val="001B72A9"/>
    <w:rsid w:val="001B7CD6"/>
    <w:rsid w:val="001D1FAC"/>
    <w:rsid w:val="001D3918"/>
    <w:rsid w:val="001E22E5"/>
    <w:rsid w:val="001F2120"/>
    <w:rsid w:val="001F77DD"/>
    <w:rsid w:val="00200737"/>
    <w:rsid w:val="00203401"/>
    <w:rsid w:val="00205FBC"/>
    <w:rsid w:val="002107AC"/>
    <w:rsid w:val="00211980"/>
    <w:rsid w:val="00212650"/>
    <w:rsid w:val="00216E9D"/>
    <w:rsid w:val="002267E4"/>
    <w:rsid w:val="002308E7"/>
    <w:rsid w:val="002310ED"/>
    <w:rsid w:val="0024348B"/>
    <w:rsid w:val="00245B52"/>
    <w:rsid w:val="0025222C"/>
    <w:rsid w:val="00253ACA"/>
    <w:rsid w:val="0025638D"/>
    <w:rsid w:val="0026241F"/>
    <w:rsid w:val="0026442B"/>
    <w:rsid w:val="00266791"/>
    <w:rsid w:val="00266F41"/>
    <w:rsid w:val="0027359B"/>
    <w:rsid w:val="0027477F"/>
    <w:rsid w:val="002812CC"/>
    <w:rsid w:val="0028402A"/>
    <w:rsid w:val="002951AE"/>
    <w:rsid w:val="00297334"/>
    <w:rsid w:val="002978DD"/>
    <w:rsid w:val="002A1456"/>
    <w:rsid w:val="002A215C"/>
    <w:rsid w:val="002B2DFE"/>
    <w:rsid w:val="002B40C7"/>
    <w:rsid w:val="002B6B36"/>
    <w:rsid w:val="002C22F1"/>
    <w:rsid w:val="002C2F20"/>
    <w:rsid w:val="002D212E"/>
    <w:rsid w:val="002D3008"/>
    <w:rsid w:val="002D3800"/>
    <w:rsid w:val="002D4FD0"/>
    <w:rsid w:val="002E17B7"/>
    <w:rsid w:val="002E5C32"/>
    <w:rsid w:val="002E61AF"/>
    <w:rsid w:val="002E78FC"/>
    <w:rsid w:val="002E7EB2"/>
    <w:rsid w:val="002F41D2"/>
    <w:rsid w:val="002F593B"/>
    <w:rsid w:val="002F7AAB"/>
    <w:rsid w:val="003025E9"/>
    <w:rsid w:val="00303B37"/>
    <w:rsid w:val="00310974"/>
    <w:rsid w:val="0031448C"/>
    <w:rsid w:val="00317CE8"/>
    <w:rsid w:val="00317E8B"/>
    <w:rsid w:val="00335FF8"/>
    <w:rsid w:val="00350085"/>
    <w:rsid w:val="003505B3"/>
    <w:rsid w:val="003574C4"/>
    <w:rsid w:val="00357FE9"/>
    <w:rsid w:val="00362BA9"/>
    <w:rsid w:val="00365187"/>
    <w:rsid w:val="00367507"/>
    <w:rsid w:val="00372A36"/>
    <w:rsid w:val="00374EAA"/>
    <w:rsid w:val="00375E7B"/>
    <w:rsid w:val="0037729B"/>
    <w:rsid w:val="003773BC"/>
    <w:rsid w:val="00386605"/>
    <w:rsid w:val="00386F9B"/>
    <w:rsid w:val="00392CEA"/>
    <w:rsid w:val="00394358"/>
    <w:rsid w:val="0039725E"/>
    <w:rsid w:val="003A6CE0"/>
    <w:rsid w:val="003A7A9E"/>
    <w:rsid w:val="003B5C01"/>
    <w:rsid w:val="003B7422"/>
    <w:rsid w:val="003D06F7"/>
    <w:rsid w:val="003D0AD8"/>
    <w:rsid w:val="003D1E55"/>
    <w:rsid w:val="003D2010"/>
    <w:rsid w:val="003E2B41"/>
    <w:rsid w:val="004120F8"/>
    <w:rsid w:val="0041527A"/>
    <w:rsid w:val="0041540E"/>
    <w:rsid w:val="00423B94"/>
    <w:rsid w:val="004246E1"/>
    <w:rsid w:val="00434C71"/>
    <w:rsid w:val="0043586D"/>
    <w:rsid w:val="004415D0"/>
    <w:rsid w:val="0044307A"/>
    <w:rsid w:val="00452199"/>
    <w:rsid w:val="00453B57"/>
    <w:rsid w:val="004556FF"/>
    <w:rsid w:val="0045689D"/>
    <w:rsid w:val="00463DAE"/>
    <w:rsid w:val="0047668A"/>
    <w:rsid w:val="00485A21"/>
    <w:rsid w:val="0049726A"/>
    <w:rsid w:val="004A03C3"/>
    <w:rsid w:val="004A38B3"/>
    <w:rsid w:val="004B54EF"/>
    <w:rsid w:val="004C70C6"/>
    <w:rsid w:val="004D1073"/>
    <w:rsid w:val="004D2F12"/>
    <w:rsid w:val="004D38F8"/>
    <w:rsid w:val="004E6B09"/>
    <w:rsid w:val="004E6BAE"/>
    <w:rsid w:val="004F079B"/>
    <w:rsid w:val="004F2C8B"/>
    <w:rsid w:val="004F373D"/>
    <w:rsid w:val="0050233A"/>
    <w:rsid w:val="00504B69"/>
    <w:rsid w:val="005112EF"/>
    <w:rsid w:val="00512DD0"/>
    <w:rsid w:val="00513F38"/>
    <w:rsid w:val="00516079"/>
    <w:rsid w:val="00517808"/>
    <w:rsid w:val="00520D77"/>
    <w:rsid w:val="005217B3"/>
    <w:rsid w:val="005331A5"/>
    <w:rsid w:val="00537F5A"/>
    <w:rsid w:val="00541DE9"/>
    <w:rsid w:val="00551FB2"/>
    <w:rsid w:val="005530B2"/>
    <w:rsid w:val="00556BB2"/>
    <w:rsid w:val="00560EDF"/>
    <w:rsid w:val="00562F82"/>
    <w:rsid w:val="00563D3E"/>
    <w:rsid w:val="0056545C"/>
    <w:rsid w:val="00567C63"/>
    <w:rsid w:val="00574BD5"/>
    <w:rsid w:val="00583C42"/>
    <w:rsid w:val="00590498"/>
    <w:rsid w:val="005916BA"/>
    <w:rsid w:val="005A0001"/>
    <w:rsid w:val="005A00DA"/>
    <w:rsid w:val="005A0B29"/>
    <w:rsid w:val="005A1F0C"/>
    <w:rsid w:val="005A48CD"/>
    <w:rsid w:val="005B033F"/>
    <w:rsid w:val="005B29B3"/>
    <w:rsid w:val="005B3C8D"/>
    <w:rsid w:val="005B7355"/>
    <w:rsid w:val="005C0984"/>
    <w:rsid w:val="005C21D0"/>
    <w:rsid w:val="005C35B8"/>
    <w:rsid w:val="005C5D74"/>
    <w:rsid w:val="005C764D"/>
    <w:rsid w:val="005D35CF"/>
    <w:rsid w:val="005D3B64"/>
    <w:rsid w:val="005D5700"/>
    <w:rsid w:val="005D78F6"/>
    <w:rsid w:val="005E24F5"/>
    <w:rsid w:val="005E7E68"/>
    <w:rsid w:val="005F122C"/>
    <w:rsid w:val="005F42F0"/>
    <w:rsid w:val="0060046C"/>
    <w:rsid w:val="006018B4"/>
    <w:rsid w:val="0060556E"/>
    <w:rsid w:val="006076AC"/>
    <w:rsid w:val="00615768"/>
    <w:rsid w:val="006203D9"/>
    <w:rsid w:val="0062226C"/>
    <w:rsid w:val="00627479"/>
    <w:rsid w:val="006304D0"/>
    <w:rsid w:val="00632D4D"/>
    <w:rsid w:val="006341D0"/>
    <w:rsid w:val="006347D9"/>
    <w:rsid w:val="006358AD"/>
    <w:rsid w:val="00636587"/>
    <w:rsid w:val="006433C2"/>
    <w:rsid w:val="006469F8"/>
    <w:rsid w:val="006513F3"/>
    <w:rsid w:val="00651A4D"/>
    <w:rsid w:val="006522FA"/>
    <w:rsid w:val="006542C3"/>
    <w:rsid w:val="006542C9"/>
    <w:rsid w:val="006561B0"/>
    <w:rsid w:val="00657AD9"/>
    <w:rsid w:val="0066428A"/>
    <w:rsid w:val="00675D40"/>
    <w:rsid w:val="00676867"/>
    <w:rsid w:val="00684AE2"/>
    <w:rsid w:val="00687FBE"/>
    <w:rsid w:val="0069004A"/>
    <w:rsid w:val="00695880"/>
    <w:rsid w:val="006A012B"/>
    <w:rsid w:val="006A0991"/>
    <w:rsid w:val="006B545E"/>
    <w:rsid w:val="006B7AD9"/>
    <w:rsid w:val="006C693D"/>
    <w:rsid w:val="006C7674"/>
    <w:rsid w:val="006D2837"/>
    <w:rsid w:val="006D4F5D"/>
    <w:rsid w:val="006D56F3"/>
    <w:rsid w:val="006E6B24"/>
    <w:rsid w:val="006E6F88"/>
    <w:rsid w:val="006E72A8"/>
    <w:rsid w:val="006F2A52"/>
    <w:rsid w:val="006F2F31"/>
    <w:rsid w:val="006F4A23"/>
    <w:rsid w:val="006F565F"/>
    <w:rsid w:val="006F6012"/>
    <w:rsid w:val="006F6B33"/>
    <w:rsid w:val="006F7964"/>
    <w:rsid w:val="007030E5"/>
    <w:rsid w:val="00711A4C"/>
    <w:rsid w:val="00715318"/>
    <w:rsid w:val="00720347"/>
    <w:rsid w:val="00726DA8"/>
    <w:rsid w:val="007307ED"/>
    <w:rsid w:val="00733BA5"/>
    <w:rsid w:val="00733D1D"/>
    <w:rsid w:val="00735348"/>
    <w:rsid w:val="007408D8"/>
    <w:rsid w:val="00740EEA"/>
    <w:rsid w:val="007421D2"/>
    <w:rsid w:val="0074707E"/>
    <w:rsid w:val="00747ABE"/>
    <w:rsid w:val="00756912"/>
    <w:rsid w:val="00756A7A"/>
    <w:rsid w:val="00756C4B"/>
    <w:rsid w:val="0075736E"/>
    <w:rsid w:val="00760810"/>
    <w:rsid w:val="00767E5F"/>
    <w:rsid w:val="007709DC"/>
    <w:rsid w:val="00772741"/>
    <w:rsid w:val="007813EF"/>
    <w:rsid w:val="00782A63"/>
    <w:rsid w:val="00783872"/>
    <w:rsid w:val="00783D6A"/>
    <w:rsid w:val="0078514D"/>
    <w:rsid w:val="00785BEC"/>
    <w:rsid w:val="007A464A"/>
    <w:rsid w:val="007A6B78"/>
    <w:rsid w:val="007B612D"/>
    <w:rsid w:val="007D38A9"/>
    <w:rsid w:val="007D4F89"/>
    <w:rsid w:val="007D510C"/>
    <w:rsid w:val="007D6823"/>
    <w:rsid w:val="007E5B3C"/>
    <w:rsid w:val="007F6BED"/>
    <w:rsid w:val="00800764"/>
    <w:rsid w:val="00801804"/>
    <w:rsid w:val="00803C2E"/>
    <w:rsid w:val="008075B9"/>
    <w:rsid w:val="0081547D"/>
    <w:rsid w:val="008154B2"/>
    <w:rsid w:val="00820AE9"/>
    <w:rsid w:val="00832C81"/>
    <w:rsid w:val="00833794"/>
    <w:rsid w:val="00834D24"/>
    <w:rsid w:val="00835938"/>
    <w:rsid w:val="00845CD5"/>
    <w:rsid w:val="00846A95"/>
    <w:rsid w:val="00846CEB"/>
    <w:rsid w:val="00847970"/>
    <w:rsid w:val="0085059D"/>
    <w:rsid w:val="00854262"/>
    <w:rsid w:val="00854A17"/>
    <w:rsid w:val="008719E9"/>
    <w:rsid w:val="00876DE9"/>
    <w:rsid w:val="00876E12"/>
    <w:rsid w:val="00880F8E"/>
    <w:rsid w:val="00882E05"/>
    <w:rsid w:val="008948BE"/>
    <w:rsid w:val="00897585"/>
    <w:rsid w:val="008A02D5"/>
    <w:rsid w:val="008B5CB2"/>
    <w:rsid w:val="008D248B"/>
    <w:rsid w:val="008D2C9E"/>
    <w:rsid w:val="008D4E32"/>
    <w:rsid w:val="008D6208"/>
    <w:rsid w:val="008D72A7"/>
    <w:rsid w:val="008D74AF"/>
    <w:rsid w:val="008E1492"/>
    <w:rsid w:val="008E770D"/>
    <w:rsid w:val="008E7E5A"/>
    <w:rsid w:val="008F39A3"/>
    <w:rsid w:val="008F426E"/>
    <w:rsid w:val="0090077F"/>
    <w:rsid w:val="009033E6"/>
    <w:rsid w:val="00904028"/>
    <w:rsid w:val="00904CF1"/>
    <w:rsid w:val="009069DD"/>
    <w:rsid w:val="00907B30"/>
    <w:rsid w:val="00910476"/>
    <w:rsid w:val="0091360C"/>
    <w:rsid w:val="0091548A"/>
    <w:rsid w:val="009254D7"/>
    <w:rsid w:val="009322C1"/>
    <w:rsid w:val="0093373A"/>
    <w:rsid w:val="00941775"/>
    <w:rsid w:val="00942CC8"/>
    <w:rsid w:val="0094342D"/>
    <w:rsid w:val="0095410C"/>
    <w:rsid w:val="009559D5"/>
    <w:rsid w:val="00962AAC"/>
    <w:rsid w:val="0096638C"/>
    <w:rsid w:val="00972F52"/>
    <w:rsid w:val="0097355A"/>
    <w:rsid w:val="00973793"/>
    <w:rsid w:val="00974486"/>
    <w:rsid w:val="00980516"/>
    <w:rsid w:val="00981CDE"/>
    <w:rsid w:val="009831F5"/>
    <w:rsid w:val="0099117D"/>
    <w:rsid w:val="00992D13"/>
    <w:rsid w:val="00993338"/>
    <w:rsid w:val="009A50DA"/>
    <w:rsid w:val="009B01F9"/>
    <w:rsid w:val="009B02F1"/>
    <w:rsid w:val="009B23A5"/>
    <w:rsid w:val="009B277B"/>
    <w:rsid w:val="009B3554"/>
    <w:rsid w:val="009C1E31"/>
    <w:rsid w:val="009C4EE5"/>
    <w:rsid w:val="009C59BA"/>
    <w:rsid w:val="009D260A"/>
    <w:rsid w:val="009D3969"/>
    <w:rsid w:val="009E50F0"/>
    <w:rsid w:val="009F2ED5"/>
    <w:rsid w:val="00A049AF"/>
    <w:rsid w:val="00A052F7"/>
    <w:rsid w:val="00A0754D"/>
    <w:rsid w:val="00A129B4"/>
    <w:rsid w:val="00A159A4"/>
    <w:rsid w:val="00A20792"/>
    <w:rsid w:val="00A21827"/>
    <w:rsid w:val="00A22347"/>
    <w:rsid w:val="00A224BE"/>
    <w:rsid w:val="00A318BC"/>
    <w:rsid w:val="00A31CD9"/>
    <w:rsid w:val="00A333CF"/>
    <w:rsid w:val="00A35566"/>
    <w:rsid w:val="00A43BF4"/>
    <w:rsid w:val="00A56552"/>
    <w:rsid w:val="00A56603"/>
    <w:rsid w:val="00A623EE"/>
    <w:rsid w:val="00A716FA"/>
    <w:rsid w:val="00A744FD"/>
    <w:rsid w:val="00A767F3"/>
    <w:rsid w:val="00A8301C"/>
    <w:rsid w:val="00A83184"/>
    <w:rsid w:val="00A9037A"/>
    <w:rsid w:val="00A91A25"/>
    <w:rsid w:val="00AA2C05"/>
    <w:rsid w:val="00AA7167"/>
    <w:rsid w:val="00AA7425"/>
    <w:rsid w:val="00AB2DD9"/>
    <w:rsid w:val="00AC1E8E"/>
    <w:rsid w:val="00AC2C75"/>
    <w:rsid w:val="00AC7A48"/>
    <w:rsid w:val="00AD0143"/>
    <w:rsid w:val="00AD7BF7"/>
    <w:rsid w:val="00AE35DC"/>
    <w:rsid w:val="00AE4676"/>
    <w:rsid w:val="00AF087C"/>
    <w:rsid w:val="00B00BAB"/>
    <w:rsid w:val="00B03A15"/>
    <w:rsid w:val="00B06122"/>
    <w:rsid w:val="00B20D1F"/>
    <w:rsid w:val="00B21704"/>
    <w:rsid w:val="00B21D39"/>
    <w:rsid w:val="00B22C37"/>
    <w:rsid w:val="00B35ACD"/>
    <w:rsid w:val="00B45F5D"/>
    <w:rsid w:val="00B513D3"/>
    <w:rsid w:val="00B53E20"/>
    <w:rsid w:val="00B6285F"/>
    <w:rsid w:val="00B63DE9"/>
    <w:rsid w:val="00B6586D"/>
    <w:rsid w:val="00B672DC"/>
    <w:rsid w:val="00B677A6"/>
    <w:rsid w:val="00B819F3"/>
    <w:rsid w:val="00B81BD2"/>
    <w:rsid w:val="00B86F54"/>
    <w:rsid w:val="00B90386"/>
    <w:rsid w:val="00B92106"/>
    <w:rsid w:val="00B93062"/>
    <w:rsid w:val="00B93DC6"/>
    <w:rsid w:val="00BA5FAE"/>
    <w:rsid w:val="00BB04F8"/>
    <w:rsid w:val="00BB2E2E"/>
    <w:rsid w:val="00BB3D9B"/>
    <w:rsid w:val="00BB48A6"/>
    <w:rsid w:val="00BB519A"/>
    <w:rsid w:val="00BC0588"/>
    <w:rsid w:val="00BC2F4A"/>
    <w:rsid w:val="00BC47A1"/>
    <w:rsid w:val="00BC69B0"/>
    <w:rsid w:val="00BC7D2F"/>
    <w:rsid w:val="00BD0631"/>
    <w:rsid w:val="00BD1A51"/>
    <w:rsid w:val="00BD761B"/>
    <w:rsid w:val="00BE1909"/>
    <w:rsid w:val="00BE2DE6"/>
    <w:rsid w:val="00BE3A1F"/>
    <w:rsid w:val="00BF7105"/>
    <w:rsid w:val="00C11106"/>
    <w:rsid w:val="00C14524"/>
    <w:rsid w:val="00C145C9"/>
    <w:rsid w:val="00C15BAC"/>
    <w:rsid w:val="00C2157E"/>
    <w:rsid w:val="00C276CF"/>
    <w:rsid w:val="00C3176F"/>
    <w:rsid w:val="00C31EC2"/>
    <w:rsid w:val="00C37249"/>
    <w:rsid w:val="00C41EF3"/>
    <w:rsid w:val="00C42742"/>
    <w:rsid w:val="00C436CD"/>
    <w:rsid w:val="00C44059"/>
    <w:rsid w:val="00C5093E"/>
    <w:rsid w:val="00C51907"/>
    <w:rsid w:val="00C6364D"/>
    <w:rsid w:val="00C63A35"/>
    <w:rsid w:val="00C64DF5"/>
    <w:rsid w:val="00C70EBA"/>
    <w:rsid w:val="00C73686"/>
    <w:rsid w:val="00C755EA"/>
    <w:rsid w:val="00C75BA0"/>
    <w:rsid w:val="00C7620B"/>
    <w:rsid w:val="00C826F3"/>
    <w:rsid w:val="00C852A8"/>
    <w:rsid w:val="00C852C9"/>
    <w:rsid w:val="00C85B8D"/>
    <w:rsid w:val="00C95744"/>
    <w:rsid w:val="00CA1C9F"/>
    <w:rsid w:val="00CB1677"/>
    <w:rsid w:val="00CB5233"/>
    <w:rsid w:val="00CB7449"/>
    <w:rsid w:val="00CC0662"/>
    <w:rsid w:val="00CD5A93"/>
    <w:rsid w:val="00CE57C3"/>
    <w:rsid w:val="00CE63B9"/>
    <w:rsid w:val="00CF0DC4"/>
    <w:rsid w:val="00CF2B5B"/>
    <w:rsid w:val="00D00611"/>
    <w:rsid w:val="00D03E82"/>
    <w:rsid w:val="00D10BA5"/>
    <w:rsid w:val="00D125AC"/>
    <w:rsid w:val="00D13339"/>
    <w:rsid w:val="00D21E51"/>
    <w:rsid w:val="00D31094"/>
    <w:rsid w:val="00D31684"/>
    <w:rsid w:val="00D32A32"/>
    <w:rsid w:val="00D37721"/>
    <w:rsid w:val="00D448E8"/>
    <w:rsid w:val="00D44F26"/>
    <w:rsid w:val="00D4571A"/>
    <w:rsid w:val="00D4617C"/>
    <w:rsid w:val="00D51257"/>
    <w:rsid w:val="00D52B1D"/>
    <w:rsid w:val="00D61C04"/>
    <w:rsid w:val="00D6548A"/>
    <w:rsid w:val="00D71737"/>
    <w:rsid w:val="00D7338C"/>
    <w:rsid w:val="00D74ECD"/>
    <w:rsid w:val="00D813E2"/>
    <w:rsid w:val="00D81F12"/>
    <w:rsid w:val="00D82041"/>
    <w:rsid w:val="00D82A93"/>
    <w:rsid w:val="00D855AA"/>
    <w:rsid w:val="00D9031E"/>
    <w:rsid w:val="00D915F0"/>
    <w:rsid w:val="00D919C9"/>
    <w:rsid w:val="00D95D4D"/>
    <w:rsid w:val="00D97059"/>
    <w:rsid w:val="00DA1436"/>
    <w:rsid w:val="00DA5F63"/>
    <w:rsid w:val="00DB1016"/>
    <w:rsid w:val="00DB2B59"/>
    <w:rsid w:val="00DB40ED"/>
    <w:rsid w:val="00DB7473"/>
    <w:rsid w:val="00DD0E54"/>
    <w:rsid w:val="00DD13D8"/>
    <w:rsid w:val="00DD152D"/>
    <w:rsid w:val="00DD50F3"/>
    <w:rsid w:val="00DE184F"/>
    <w:rsid w:val="00DE3143"/>
    <w:rsid w:val="00DE4DE8"/>
    <w:rsid w:val="00DE71D2"/>
    <w:rsid w:val="00DE75A5"/>
    <w:rsid w:val="00DF148E"/>
    <w:rsid w:val="00DF44F8"/>
    <w:rsid w:val="00DF7CF8"/>
    <w:rsid w:val="00E010E5"/>
    <w:rsid w:val="00E015FD"/>
    <w:rsid w:val="00E02923"/>
    <w:rsid w:val="00E03EE1"/>
    <w:rsid w:val="00E042EE"/>
    <w:rsid w:val="00E054F6"/>
    <w:rsid w:val="00E11235"/>
    <w:rsid w:val="00E11B8A"/>
    <w:rsid w:val="00E1346B"/>
    <w:rsid w:val="00E13D02"/>
    <w:rsid w:val="00E2020A"/>
    <w:rsid w:val="00E2355C"/>
    <w:rsid w:val="00E246A7"/>
    <w:rsid w:val="00E24926"/>
    <w:rsid w:val="00E30AAC"/>
    <w:rsid w:val="00E31927"/>
    <w:rsid w:val="00E34A41"/>
    <w:rsid w:val="00E401D1"/>
    <w:rsid w:val="00E405F0"/>
    <w:rsid w:val="00E42EB2"/>
    <w:rsid w:val="00E56474"/>
    <w:rsid w:val="00E566B4"/>
    <w:rsid w:val="00E606BB"/>
    <w:rsid w:val="00E644DE"/>
    <w:rsid w:val="00E71E0D"/>
    <w:rsid w:val="00E73B97"/>
    <w:rsid w:val="00E8317E"/>
    <w:rsid w:val="00E835DF"/>
    <w:rsid w:val="00E90AFA"/>
    <w:rsid w:val="00E90E0A"/>
    <w:rsid w:val="00E928AA"/>
    <w:rsid w:val="00E94E45"/>
    <w:rsid w:val="00E96437"/>
    <w:rsid w:val="00EA4B56"/>
    <w:rsid w:val="00EA4DD3"/>
    <w:rsid w:val="00EB4598"/>
    <w:rsid w:val="00EC0442"/>
    <w:rsid w:val="00EC168A"/>
    <w:rsid w:val="00EC3ADF"/>
    <w:rsid w:val="00EC4F59"/>
    <w:rsid w:val="00EC7112"/>
    <w:rsid w:val="00EC75FF"/>
    <w:rsid w:val="00ED04BE"/>
    <w:rsid w:val="00EF30C0"/>
    <w:rsid w:val="00EF3DD8"/>
    <w:rsid w:val="00EF494D"/>
    <w:rsid w:val="00F0110A"/>
    <w:rsid w:val="00F02FB5"/>
    <w:rsid w:val="00F03A0C"/>
    <w:rsid w:val="00F11A61"/>
    <w:rsid w:val="00F11AF2"/>
    <w:rsid w:val="00F125FE"/>
    <w:rsid w:val="00F16626"/>
    <w:rsid w:val="00F27AC2"/>
    <w:rsid w:val="00F32600"/>
    <w:rsid w:val="00F3344A"/>
    <w:rsid w:val="00F43871"/>
    <w:rsid w:val="00F4462B"/>
    <w:rsid w:val="00F46D41"/>
    <w:rsid w:val="00F47287"/>
    <w:rsid w:val="00F47B1B"/>
    <w:rsid w:val="00F50FA7"/>
    <w:rsid w:val="00F52746"/>
    <w:rsid w:val="00F562FC"/>
    <w:rsid w:val="00F56554"/>
    <w:rsid w:val="00F605D4"/>
    <w:rsid w:val="00F65208"/>
    <w:rsid w:val="00F6537B"/>
    <w:rsid w:val="00F7043D"/>
    <w:rsid w:val="00F728EF"/>
    <w:rsid w:val="00F85A32"/>
    <w:rsid w:val="00F96CDF"/>
    <w:rsid w:val="00FB49D0"/>
    <w:rsid w:val="00FB4DF0"/>
    <w:rsid w:val="00FC2502"/>
    <w:rsid w:val="00FC27BC"/>
    <w:rsid w:val="00FC48B9"/>
    <w:rsid w:val="00FC5BC1"/>
    <w:rsid w:val="00FD4925"/>
    <w:rsid w:val="00FD7A07"/>
    <w:rsid w:val="00FE2C03"/>
    <w:rsid w:val="00FF24AB"/>
    <w:rsid w:val="00FF62FC"/>
    <w:rsid w:val="00FF6EA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AE9B3"/>
  <w15:docId w15:val="{B85CDEEE-9ECF-4BEE-82FE-926567F0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F31"/>
    <w:pPr>
      <w:spacing w:line="280" w:lineRule="atLeast"/>
    </w:pPr>
    <w:rPr>
      <w:rFonts w:ascii="Verdana" w:hAnsi="Verdana"/>
      <w:szCs w:val="18"/>
      <w:lang w:eastAsia="en-US"/>
    </w:rPr>
  </w:style>
  <w:style w:type="paragraph" w:styleId="Overskrift1">
    <w:name w:val="heading 1"/>
    <w:basedOn w:val="Normal"/>
    <w:next w:val="Normal"/>
    <w:link w:val="Overskrift1Tegn"/>
    <w:qFormat/>
    <w:rsid w:val="000032C3"/>
    <w:pPr>
      <w:keepNext/>
      <w:spacing w:before="240" w:after="60"/>
      <w:outlineLvl w:val="0"/>
    </w:pPr>
    <w:rPr>
      <w:rFonts w:cs="Arial"/>
      <w:b/>
      <w:bCs/>
      <w:kern w:val="32"/>
      <w:sz w:val="32"/>
      <w:szCs w:val="32"/>
    </w:rPr>
  </w:style>
  <w:style w:type="paragraph" w:styleId="Overskrift2">
    <w:name w:val="heading 2"/>
    <w:basedOn w:val="Normal"/>
    <w:next w:val="Normal"/>
    <w:link w:val="Overskrift2Tegn"/>
    <w:qFormat/>
    <w:rsid w:val="000032C3"/>
    <w:pPr>
      <w:keepNext/>
      <w:spacing w:before="240" w:after="60"/>
      <w:outlineLvl w:val="1"/>
    </w:pPr>
    <w:rPr>
      <w:rFonts w:cs="Arial"/>
      <w:b/>
      <w:bCs/>
      <w:iCs/>
      <w:sz w:val="24"/>
      <w:szCs w:val="28"/>
    </w:rPr>
  </w:style>
  <w:style w:type="paragraph" w:styleId="Overskrift3">
    <w:name w:val="heading 3"/>
    <w:basedOn w:val="Normal"/>
    <w:next w:val="Normal"/>
    <w:link w:val="Overskrift3Tegn"/>
    <w:qFormat/>
    <w:rsid w:val="000032C3"/>
    <w:pPr>
      <w:keepNext/>
      <w:spacing w:before="240" w:after="60"/>
      <w:outlineLvl w:val="2"/>
    </w:pPr>
    <w:rPr>
      <w:rFonts w:cs="Arial"/>
      <w:b/>
      <w:bCs/>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2D21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unhideWhenUsed/>
    <w:rsid w:val="002D212E"/>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D212E"/>
  </w:style>
  <w:style w:type="paragraph" w:styleId="Sidefod">
    <w:name w:val="footer"/>
    <w:basedOn w:val="Normal"/>
    <w:link w:val="SidefodTegn"/>
    <w:uiPriority w:val="99"/>
    <w:unhideWhenUsed/>
    <w:rsid w:val="002D212E"/>
    <w:pPr>
      <w:tabs>
        <w:tab w:val="center" w:pos="4819"/>
        <w:tab w:val="right" w:pos="9638"/>
      </w:tabs>
      <w:spacing w:line="240" w:lineRule="auto"/>
    </w:pPr>
  </w:style>
  <w:style w:type="character" w:customStyle="1" w:styleId="SidefodTegn">
    <w:name w:val="Sidefod Tegn"/>
    <w:basedOn w:val="Standardskrifttypeiafsnit"/>
    <w:link w:val="Sidefod"/>
    <w:uiPriority w:val="99"/>
    <w:rsid w:val="002D212E"/>
  </w:style>
  <w:style w:type="paragraph" w:styleId="Listeafsnit">
    <w:name w:val="List Paragraph"/>
    <w:basedOn w:val="Normal"/>
    <w:uiPriority w:val="34"/>
    <w:rsid w:val="00165FB5"/>
    <w:pPr>
      <w:ind w:left="720"/>
      <w:contextualSpacing/>
    </w:pPr>
  </w:style>
  <w:style w:type="paragraph" w:styleId="Markeringsbobletekst">
    <w:name w:val="Balloon Text"/>
    <w:basedOn w:val="Normal"/>
    <w:link w:val="MarkeringsbobletekstTegn"/>
    <w:rsid w:val="00D52B1D"/>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rsid w:val="00D52B1D"/>
    <w:rPr>
      <w:rFonts w:ascii="Tahoma" w:hAnsi="Tahoma" w:cs="Tahoma"/>
      <w:sz w:val="16"/>
      <w:szCs w:val="16"/>
      <w:lang w:eastAsia="en-US"/>
    </w:rPr>
  </w:style>
  <w:style w:type="character" w:customStyle="1" w:styleId="Overskrift1Tegn">
    <w:name w:val="Overskrift 1 Tegn"/>
    <w:basedOn w:val="Standardskrifttypeiafsnit"/>
    <w:link w:val="Overskrift1"/>
    <w:rsid w:val="000032C3"/>
    <w:rPr>
      <w:rFonts w:ascii="Verdana" w:hAnsi="Verdana" w:cs="Arial"/>
      <w:b/>
      <w:bCs/>
      <w:kern w:val="32"/>
      <w:sz w:val="32"/>
      <w:szCs w:val="32"/>
      <w:lang w:eastAsia="en-US"/>
    </w:rPr>
  </w:style>
  <w:style w:type="paragraph" w:customStyle="1" w:styleId="SidefodSidehoved">
    <w:name w:val="SidefodSidehoved"/>
    <w:basedOn w:val="Normal"/>
    <w:rsid w:val="005A0B29"/>
    <w:pPr>
      <w:framePr w:wrap="around" w:vAnchor="page" w:hAnchor="page" w:x="1589" w:y="1589"/>
      <w:spacing w:line="200" w:lineRule="atLeast"/>
    </w:pPr>
    <w:rPr>
      <w:sz w:val="14"/>
      <w:szCs w:val="20"/>
    </w:rPr>
  </w:style>
  <w:style w:type="paragraph" w:customStyle="1" w:styleId="Underskrifter">
    <w:name w:val="Underskrifter"/>
    <w:basedOn w:val="Normal"/>
    <w:rsid w:val="00B6586D"/>
    <w:rPr>
      <w:szCs w:val="20"/>
    </w:rPr>
  </w:style>
  <w:style w:type="character" w:customStyle="1" w:styleId="Overskrift2Tegn">
    <w:name w:val="Overskrift 2 Tegn"/>
    <w:basedOn w:val="Standardskrifttypeiafsnit"/>
    <w:link w:val="Overskrift2"/>
    <w:rsid w:val="000032C3"/>
    <w:rPr>
      <w:rFonts w:ascii="Verdana" w:hAnsi="Verdana" w:cs="Arial"/>
      <w:b/>
      <w:bCs/>
      <w:iCs/>
      <w:sz w:val="24"/>
      <w:szCs w:val="28"/>
      <w:lang w:eastAsia="en-US"/>
    </w:rPr>
  </w:style>
  <w:style w:type="character" w:customStyle="1" w:styleId="Overskrift3Tegn">
    <w:name w:val="Overskrift 3 Tegn"/>
    <w:basedOn w:val="Standardskrifttypeiafsnit"/>
    <w:link w:val="Overskrift3"/>
    <w:rsid w:val="000032C3"/>
    <w:rPr>
      <w:rFonts w:ascii="Verdana" w:hAnsi="Verdana" w:cs="Arial"/>
      <w:b/>
      <w:bCs/>
      <w:szCs w:val="26"/>
      <w:lang w:eastAsia="en-US"/>
    </w:rPr>
  </w:style>
  <w:style w:type="character" w:styleId="Kommentarhenvisning">
    <w:name w:val="annotation reference"/>
    <w:basedOn w:val="Standardskrifttypeiafsnit"/>
    <w:semiHidden/>
    <w:unhideWhenUsed/>
    <w:rsid w:val="00E03EE1"/>
    <w:rPr>
      <w:sz w:val="16"/>
      <w:szCs w:val="16"/>
    </w:rPr>
  </w:style>
  <w:style w:type="paragraph" w:styleId="Kommentartekst">
    <w:name w:val="annotation text"/>
    <w:basedOn w:val="Normal"/>
    <w:link w:val="KommentartekstTegn"/>
    <w:semiHidden/>
    <w:unhideWhenUsed/>
    <w:rsid w:val="00E03EE1"/>
    <w:pPr>
      <w:spacing w:line="240" w:lineRule="auto"/>
    </w:pPr>
    <w:rPr>
      <w:szCs w:val="20"/>
    </w:rPr>
  </w:style>
  <w:style w:type="character" w:customStyle="1" w:styleId="KommentartekstTegn">
    <w:name w:val="Kommentartekst Tegn"/>
    <w:basedOn w:val="Standardskrifttypeiafsnit"/>
    <w:link w:val="Kommentartekst"/>
    <w:semiHidden/>
    <w:rsid w:val="00E03EE1"/>
    <w:rPr>
      <w:rFonts w:ascii="Verdana" w:hAnsi="Verdana"/>
      <w:lang w:eastAsia="en-US"/>
    </w:rPr>
  </w:style>
  <w:style w:type="paragraph" w:styleId="Kommentaremne">
    <w:name w:val="annotation subject"/>
    <w:basedOn w:val="Kommentartekst"/>
    <w:next w:val="Kommentartekst"/>
    <w:link w:val="KommentaremneTegn"/>
    <w:semiHidden/>
    <w:unhideWhenUsed/>
    <w:rsid w:val="00E03EE1"/>
    <w:rPr>
      <w:b/>
      <w:bCs/>
    </w:rPr>
  </w:style>
  <w:style w:type="character" w:customStyle="1" w:styleId="KommentaremneTegn">
    <w:name w:val="Kommentaremne Tegn"/>
    <w:basedOn w:val="KommentartekstTegn"/>
    <w:link w:val="Kommentaremne"/>
    <w:semiHidden/>
    <w:rsid w:val="00E03EE1"/>
    <w:rPr>
      <w:rFonts w:ascii="Verdana" w:hAnsi="Verdana"/>
      <w:b/>
      <w:bCs/>
      <w:lang w:eastAsia="en-US"/>
    </w:rPr>
  </w:style>
  <w:style w:type="paragraph" w:customStyle="1" w:styleId="Hjre">
    <w:name w:val="Højre"/>
    <w:basedOn w:val="Normal"/>
    <w:rsid w:val="00CC0662"/>
    <w:pPr>
      <w:jc w:val="right"/>
    </w:pPr>
  </w:style>
  <w:style w:type="table" w:styleId="Tabelgitter-lys">
    <w:name w:val="Grid Table Light"/>
    <w:basedOn w:val="Tabel-Normal"/>
    <w:uiPriority w:val="40"/>
    <w:rsid w:val="00D970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SILKEBORG_BREV_MANUELTCPR.MODACADRE.CUSTOMERMACROS" wne:name="Silkeborg_Brev_manueltCPR.modAcadre.CustomerMacros" wne:bEncrypt="00" wne:cmg="56"/>
    <wne:mcd wne:macroName="SILKEBORG_BREV_MANUELTCPR.DYNAMICTEMPLATE_CODE.AUTONEW" wne:name="Silkeborg_Brev_manueltCPR.dynamictemplate_code.AutoNew" wne:bEncrypt="00" wne:cmg="56"/>
    <wne:mcd wne:macroName="SILKEBORG_BREV_MANUELTCPR.DYNAMICTEMPLATE_CODE.AUTOOPEN" wne:name="Silkeborg_Brev_manueltCPR.dynamictemplate_code.AutoOpen" wne:bEncrypt="00" wne:cmg="56"/>
    <wne:mcd wne:macroName="SILKEBORG_BREV_MANUELTCPR.DYNAMICTEMPLATE_CODE.BTNCANCEL_CLICK_BEFORE" wne:name="Silkeborg_Brev_manueltCPR.dynamictemplate_code.btnCancel_Click_Before" wne:bEncrypt="00" wne:cmg="56"/>
    <wne:mcd wne:macroName="SILKEBORG_BREV_MANUELTCPR.DYNAMICTEMPLATE_CODE.BTNOK_CLICK_AFTER" wne:name="Silkeborg_Brev_manueltCPR.dynamictemplate_code.btnOK_Click_After" wne:bEncrypt="00" wne:cmg="56"/>
    <wne:mcd wne:macroName="SILKEBORG_BREV_MANUELTCPR.DYNAMICTEMPLATE_CODE.CALLFORMATPHONENUMBER" wne:name="Silkeborg_Brev_manueltCPR.dynamictemplate_code.CallFormatPhoneNumber" wne:bEncrypt="00" wne:cmg="56"/>
    <wne:mcd wne:macroName="SILKEBORG_BREV_MANUELTCPR.DYNAMICTEMPLATE_CODE.CBOUSERIDSENDER_CHANGE_AFTER" wne:name="Silkeborg_Brev_manueltCPR.dynamictemplate_code.cboUserIDSender_Change_After" wne:bEncrypt="00" wne:cmg="56"/>
    <wne:mcd wne:macroName="SILKEBORG_BREV_MANUELTCPR.DYNAMICTEMPLATE_CODE.TXTUSERIDSENDER_CHANGE_AFTER" wne:name="Silkeborg_Brev_manueltCPR.dynamictemplate_code.txtUserIDSender_Change_Aft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BAE6BEAED97A7B4F9B2B4091FDC4C562" ma:contentTypeVersion="0" ma:contentTypeDescription="GetOrganized dokument" ma:contentTypeScope="" ma:versionID="96ac9c8e411340b7a1981b6a7dbbc4a3">
  <xsd:schema xmlns:xsd="http://www.w3.org/2001/XMLSchema" xmlns:xs="http://www.w3.org/2001/XMLSchema" xmlns:p="http://schemas.microsoft.com/office/2006/metadata/properties" xmlns:ns1="http://schemas.microsoft.com/sharepoint/v3" xmlns:ns2="5d101e91-6daa-4d36-bb28-aa85acad1d98" xmlns:ns3="9144E33F-A686-4B41-BAED-3E660DEFF584" xmlns:ns4="21af9ac7-b490-434e-aede-96def18c1164" targetNamespace="http://schemas.microsoft.com/office/2006/metadata/properties" ma:root="true" ma:fieldsID="35a34d02eb910bedcbcb08985b60edec" ns1:_="" ns2:_="" ns3:_="" ns4:_="">
    <xsd:import namespace="http://schemas.microsoft.com/sharepoint/v3"/>
    <xsd:import namespace="5d101e91-6daa-4d36-bb28-aa85acad1d98"/>
    <xsd:import namespace="9144E33F-A686-4B41-BAED-3E660DEFF584"/>
    <xsd:import namespace="21af9ac7-b490-434e-aede-96def18c1164"/>
    <xsd:element name="properties">
      <xsd:complexType>
        <xsd:sequence>
          <xsd:element name="documentManagement">
            <xsd:complexType>
              <xsd:all>
                <xsd:element ref="ns2:Beskrivelse" minOccurs="0"/>
                <xsd:element ref="ns2:Dato" minOccurs="0"/>
                <xsd:element ref="ns3:Modtager" minOccurs="0"/>
                <xsd:element ref="ns2:Korrespondance" minOccurs="0"/>
                <xsd:element ref="ns3:CCMAgendaDocumentStatus" minOccurs="0"/>
                <xsd:element ref="ns3:Postliste" minOccurs="0"/>
                <xsd:element ref="ns1:CaseOwner" minOccurs="0"/>
                <xsd:element ref="ns3:SkannetAf" minOccurs="0"/>
                <xsd:element ref="ns2:Registreringsdato" minOccurs="0"/>
                <xsd:element ref="ns3:CCMAgendaStatus" minOccurs="0"/>
                <xsd:element ref="ns3:CCMMeetingCaseLink" minOccurs="0"/>
                <xsd:element ref="ns3:IsEDeliveryNote" minOccurs="0"/>
                <xsd:element ref="ns3:Afsender" minOccurs="0"/>
                <xsd:element ref="ns1:Case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4:TaxCatchAll" minOccurs="0"/>
                <xsd:element ref="ns1:CCMSubID" minOccurs="0"/>
                <xsd:element ref="ns3:CCMMeetingCaseId" minOccurs="0"/>
                <xsd:element ref="ns3:CCMMeetingCaseInstanceId" minOccurs="0"/>
                <xsd:element ref="ns3:CCMAgendaItemId" minOccurs="0"/>
                <xsd:element ref="ns3:AgendaStatusIcon" minOccurs="0"/>
                <xsd:element ref="ns3:Afsender_x003a_Id" minOccurs="0"/>
                <xsd:element ref="ns3:Modtager_x003a_Id" minOccurs="0"/>
                <xsd:element ref="ns3:ha269fc39020493c99371b9d90245c7d" minOccurs="0"/>
                <xsd:element ref="ns3:ScannetAf" minOccurs="0"/>
                <xsd:element ref="ns3:Classification" minOccurs="0"/>
                <xsd:element ref="ns1:CCMVisualId" minOccurs="0"/>
                <xsd:element ref="ns1:CCMOriginalDocID" minOccurs="0"/>
                <xsd:element ref="ns3:Preview" minOccurs="0"/>
                <xsd:element ref="ns1:CCMCognitiv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seOwner" ma:index="8" nillable="true" ma:displayName="Dokumentansvarlig" ma:list="UserInfo" ma:SearchPeopleOnly="false"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seID" ma:index="18" nillable="true" ma:displayName="Sags ID" ma:default="Tildeler" ma:description="" ma:internalName="CaseID" ma:readOnly="true">
      <xsd:simpleType>
        <xsd:restriction base="dms:Text"/>
      </xsd:simpleType>
    </xsd:element>
    <xsd:element name="DocID" ma:index="19" nillable="true" ma:displayName="Dok ID" ma:default="Tildeler" ma:description="" ma:internalName="DocID" ma:readOnly="true">
      <xsd:simpleType>
        <xsd:restriction base="dms:Text"/>
      </xsd:simpleType>
    </xsd:element>
    <xsd:element name="Finalized" ma:index="20" nillable="true" ma:displayName="Endeligt" ma:default="False" ma:description="" ma:internalName="Finalized" ma:readOnly="true">
      <xsd:simpleType>
        <xsd:restriction base="dms:Boolean"/>
      </xsd:simpleType>
    </xsd:element>
    <xsd:element name="Related" ma:index="21" nillable="true" ma:displayName="Vedhæftet dokument" ma:default="False" ma:description="" ma:internalName="Related" ma:readOnly="true">
      <xsd:simpleType>
        <xsd:restriction base="dms:Boolean"/>
      </xsd:simpleType>
    </xsd:element>
    <xsd:element name="RegistrationDate" ma:index="22" nillable="true" ma:displayName="Registrerings dato" ma:description="" ma:format="DateTime" ma:internalName="RegistrationDate" ma:readOnly="true">
      <xsd:simpleType>
        <xsd:restriction base="dms:DateTime"/>
      </xsd:simpleType>
    </xsd:element>
    <xsd:element name="CaseRecordNumber" ma:index="23" nillable="true" ma:displayName="Akt ID" ma:decimals="0" ma:default="0" ma:description="" ma:internalName="CaseRecordNumber" ma:readOnly="true">
      <xsd:simpleType>
        <xsd:restriction base="dms:Number"/>
      </xsd:simpleType>
    </xsd:element>
    <xsd:element name="LocalAttachment" ma:index="24" nillable="true" ma:displayName="Lokalt bilag" ma:default="False" ma:description="" ma:internalName="LocalAttachment" ma:readOnly="true">
      <xsd:simpleType>
        <xsd:restriction base="dms:Boolean"/>
      </xsd:simpleType>
    </xsd:element>
    <xsd:element name="CCMTemplateName" ma:index="25" nillable="true" ma:displayName="Skabelon navn" ma:description="" ma:internalName="CCMTemplateName" ma:readOnly="true">
      <xsd:simpleType>
        <xsd:restriction base="dms:Text"/>
      </xsd:simpleType>
    </xsd:element>
    <xsd:element name="CCMTemplateVersion" ma:index="26" nillable="true" ma:displayName="Skabelon version" ma:description="" ma:internalName="CCMTemplateVersion" ma:readOnly="true">
      <xsd:simpleType>
        <xsd:restriction base="dms:Text"/>
      </xsd:simpleType>
    </xsd:element>
    <xsd:element name="CCMTemplateID" ma:index="27" nillable="true" ma:displayName="CCMTemplateID" ma:decimals="0" ma:default="0" ma:description="" ma:hidden="true" ma:internalName="CCMTemplateID" ma:readOnly="true">
      <xsd:simpleType>
        <xsd:restriction base="dms:Number"/>
      </xsd:simpleType>
    </xsd:element>
    <xsd:element name="CCMSystemID" ma:index="28" nillable="true" ma:displayName="CCMSystemID" ma:description="" ma:hidden="true" ma:internalName="CCMSystemID" ma:readOnly="true">
      <xsd:simpleType>
        <xsd:restriction base="dms:Text"/>
      </xsd:simpleType>
    </xsd:element>
    <xsd:element name="WasEncrypted" ma:index="29" nillable="true" ma:displayName="Krypteret" ma:default="False" ma:description="" ma:internalName="WasEncrypted" ma:readOnly="true">
      <xsd:simpleType>
        <xsd:restriction base="dms:Boolean"/>
      </xsd:simpleType>
    </xsd:element>
    <xsd:element name="WasSigned" ma:index="30" nillable="true" ma:displayName="Signeret" ma:default="False" ma:description="" ma:internalName="WasSigned" ma:readOnly="true">
      <xsd:simpleType>
        <xsd:restriction base="dms:Boolean"/>
      </xsd:simpleType>
    </xsd:element>
    <xsd:element name="MailHasAttachments" ma:index="31" nillable="true" ma:displayName="E-mail har vedhæftede filer" ma:default="False" ma:description="" ma:internalName="MailHasAttachments" ma:readOnly="true">
      <xsd:simpleType>
        <xsd:restriction base="dms:Boolean"/>
      </xsd:simpleType>
    </xsd:element>
    <xsd:element name="CCMConversation" ma:index="32" nillable="true" ma:displayName="Samtale" ma:description="" ma:internalName="CCMConversation" ma:readOnly="true">
      <xsd:simpleType>
        <xsd:restriction base="dms:Text"/>
      </xsd:simpleType>
    </xsd:element>
    <xsd:element name="CCMSubID" ma:index="34" nillable="true" ma:displayName="CCMSubID" ma:description="" ma:internalName="CCMSubID" ma:readOnly="true">
      <xsd:simpleType>
        <xsd:restriction base="dms:Text">
          <xsd:maxLength value="255"/>
        </xsd:restriction>
      </xsd:simpleType>
    </xsd:element>
    <xsd:element name="CCMVisualId" ma:index="49" nillable="true" ma:displayName="Sags ID" ma:default="Tildeler" ma:description="" ma:internalName="CCMVisualId" ma:readOnly="true">
      <xsd:simpleType>
        <xsd:restriction base="dms:Text"/>
      </xsd:simpleType>
    </xsd:element>
    <xsd:element name="CCMOriginalDocID" ma:index="50" nillable="true" ma:displayName="Originalt Dok ID" ma:description="" ma:internalName="CCMOriginalDocID" ma:readOnly="true">
      <xsd:simpleType>
        <xsd:restriction base="dms:Text"/>
      </xsd:simpleType>
    </xsd:element>
    <xsd:element name="CCMCognitiveType" ma:index="53" nillable="true" ma:displayName="CognitiveType" ma:decimals="0" ma:internalName="CCMCognitiveType"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d101e91-6daa-4d36-bb28-aa85acad1d98" elementFormDefault="qualified">
    <xsd:import namespace="http://schemas.microsoft.com/office/2006/documentManagement/types"/>
    <xsd:import namespace="http://schemas.microsoft.com/office/infopath/2007/PartnerControls"/>
    <xsd:element name="Beskrivelse" ma:index="2" nillable="true" ma:displayName="Beskrivelse" ma:internalName="Beskrivelse">
      <xsd:simpleType>
        <xsd:restriction base="dms:Note">
          <xsd:maxLength value="255"/>
        </xsd:restriction>
      </xsd:simpleType>
    </xsd:element>
    <xsd:element name="Dato" ma:index="3" nillable="true" ma:displayName="Dokumentdato" ma:default="[today]" ma:format="DateOnly" ma:internalName="Dato">
      <xsd:simpleType>
        <xsd:restriction base="dms:DateTime"/>
      </xsd:simpleType>
    </xsd:element>
    <xsd:element name="Korrespondance" ma:index="5" nillable="true" ma:displayName="Korrespondance" ma:default="Intern" ma:format="Dropdown" ma:internalName="Korrespondance">
      <xsd:simpleType>
        <xsd:restriction base="dms:Choice">
          <xsd:enumeration value="Udgående"/>
          <xsd:enumeration value="Indgående"/>
          <xsd:enumeration value="Intern"/>
        </xsd:restriction>
      </xsd:simpleType>
    </xsd:element>
    <xsd:element name="Registreringsdato" ma:index="11" nillable="true" ma:displayName="Registreringsdato" ma:default="[today]" ma:format="DateOnly" ma:internalName="Registreringsdato">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144E33F-A686-4B41-BAED-3E660DEFF584" elementFormDefault="qualified">
    <xsd:import namespace="http://schemas.microsoft.com/office/2006/documentManagement/types"/>
    <xsd:import namespace="http://schemas.microsoft.com/office/infopath/2007/PartnerControls"/>
    <xsd:element name="Modtager" ma:index="4" nillable="true" ma:displayName="Modtager" ma:list="{FF68865D-D551-413F-A86D-9FF46B67DBCC}" ma:internalName="Modtager" ma:showField="FullName">
      <xsd:complexType>
        <xsd:complexContent>
          <xsd:extension base="dms:MultiChoiceLookup">
            <xsd:sequence>
              <xsd:element name="Value" type="dms:Lookup" maxOccurs="unbounded" minOccurs="0" nillable="true"/>
            </xsd:sequence>
          </xsd:extension>
        </xsd:complexContent>
      </xsd:complexType>
    </xsd:element>
    <xsd:element name="CCMAgendaDocumentStatus" ma:index="6" nillable="true" ma:displayName="Status for politisk dagsordenspunkt" ma:default="" ma:format="Dropdown" ma:internalName="CCMAgendaDocumentStatus">
      <xsd:simpleType>
        <xsd:restriction base="dms:Choice">
          <xsd:enumeration value="Udkast"/>
          <xsd:enumeration value="Under udarbejdelse"/>
          <xsd:enumeration value="Endelig"/>
        </xsd:restriction>
      </xsd:simpleType>
    </xsd:element>
    <xsd:element name="Postliste" ma:index="7" nillable="true" ma:displayName="Postliste" ma:default="0" ma:internalName="Postliste">
      <xsd:simpleType>
        <xsd:restriction base="dms:Boolean"/>
      </xsd:simpleType>
    </xsd:element>
    <xsd:element name="SkannetAf" ma:index="9" nillable="true" ma:displayName="Skannet Af" ma:internalName="SkannetAf">
      <xsd:simpleType>
        <xsd:restriction base="dms:Text"/>
      </xsd:simpleType>
    </xsd:element>
    <xsd:element name="CCMAgendaStatus" ma:index="12"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3"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IsEDeliveryNote" ma:index="14" nillable="true" ma:displayName="IsEDeliveryNote" ma:default="0" ma:internalName="IsEDeliveryNote">
      <xsd:simpleType>
        <xsd:restriction base="dms:Boolean"/>
      </xsd:simpleType>
    </xsd:element>
    <xsd:element name="Afsender" ma:index="15" nillable="true" ma:displayName="Afsender" ma:list="{FF68865D-D551-413F-A86D-9FF46B67DBCC}" ma:internalName="Afsender" ma:showField="FullName">
      <xsd:simpleType>
        <xsd:restriction base="dms:Lookup"/>
      </xsd:simpleType>
    </xsd:element>
    <xsd:element name="CCMMeetingCaseId" ma:index="35" nillable="true" ma:displayName="CCMMeetingCaseId" ma:hidden="true" ma:internalName="CCMMeetingCaseId">
      <xsd:simpleType>
        <xsd:restriction base="dms:Text">
          <xsd:maxLength value="255"/>
        </xsd:restriction>
      </xsd:simpleType>
    </xsd:element>
    <xsd:element name="CCMMeetingCaseInstanceId" ma:index="36" nillable="true" ma:displayName="CCMMeetingCaseInstanceId" ma:hidden="true" ma:internalName="CCMMeetingCaseInstanceId">
      <xsd:simpleType>
        <xsd:restriction base="dms:Text">
          <xsd:maxLength value="255"/>
        </xsd:restriction>
      </xsd:simpleType>
    </xsd:element>
    <xsd:element name="CCMAgendaItemId" ma:index="37" nillable="true" ma:displayName="CCMAgendaItemId" ma:decimals="0" ma:hidden="true" ma:internalName="CCMAgendaItemId">
      <xsd:simpleType>
        <xsd:restriction base="dms:Number"/>
      </xsd:simpleType>
    </xsd:element>
    <xsd:element name="AgendaStatusIcon" ma:index="38" nillable="true" ma:displayName="Ikon for dagsordensstatus" ma:internalName="AgendaStatusIcon" ma:readOnly="true">
      <xsd:simpleType>
        <xsd:restriction base="dms:Unknown"/>
      </xsd:simpleType>
    </xsd:element>
    <xsd:element name="Afsender_x003a_Id" ma:index="39" nillable="true" ma:displayName="Afsender:Id" ma:list="{FF68865D-D551-413F-A86D-9FF46B67DBCC}" ma:internalName="Afsender_x003a_Id" ma:readOnly="true" ma:showField="ID" ma:web="">
      <xsd:simpleType>
        <xsd:restriction base="dms:Lookup"/>
      </xsd:simpleType>
    </xsd:element>
    <xsd:element name="Modtager_x003a_Id" ma:index="40" nillable="true" ma:displayName="Modtager:Id" ma:list="{FF68865D-D551-413F-A86D-9FF46B67DBCC}" ma:internalName="Modtager_x003a_Id" ma:readOnly="true" ma:showField="ID" ma:web="">
      <xsd:complexType>
        <xsd:complexContent>
          <xsd:extension base="dms:MultiChoiceLookup">
            <xsd:sequence>
              <xsd:element name="Value" type="dms:Lookup" maxOccurs="unbounded" minOccurs="0" nillable="true"/>
            </xsd:sequence>
          </xsd:extension>
        </xsd:complexContent>
      </xsd:complexType>
    </xsd:element>
    <xsd:element name="ha269fc39020493c99371b9d90245c7d" ma:index="41" nillable="true" ma:taxonomy="true" ma:internalName="ha269fc39020493c99371b9d90245c7d" ma:taxonomyFieldName="Dokumentstatus" ma:displayName="Dokumentstatus" ma:default="" ma:fieldId="{1a269fc3-9020-493c-9937-1b9d90245c7d}" ma:sspId="5276d462-bb2d-4205-8473-bf44897f23fb" ma:termSetId="b079204e-072e-43b3-bc1b-f5a8c164c0f8" ma:anchorId="00000000-0000-0000-0000-000000000000" ma:open="false" ma:isKeyword="false">
      <xsd:complexType>
        <xsd:sequence>
          <xsd:element ref="pc:Terms" minOccurs="0" maxOccurs="1"/>
        </xsd:sequence>
      </xsd:complexType>
    </xsd:element>
    <xsd:element name="ScannetAf" ma:index="47" nillable="true" ma:displayName="Skannet af" ma:internalName="ScannetAf">
      <xsd:simpleType>
        <xsd:restriction base="dms:Text"/>
      </xsd:simpleType>
    </xsd:element>
    <xsd:element name="Classification" ma:index="48" nillable="true" ma:displayName="Classification" ma:internalName="Classification">
      <xsd:simpleType>
        <xsd:restriction base="dms:Choice">
          <xsd:enumeration value="Offentlig"/>
          <xsd:enumeration value="Intern"/>
          <xsd:enumeration value="Fortrolig"/>
        </xsd:restriction>
      </xsd:simpleType>
    </xsd:element>
    <xsd:element name="Preview" ma:index="52" nillable="true" ma:displayName="Se" ma:description="The Ontolica Preview column displays a preview of the first page of the document. Click the icon to open a preview of the full document." ma:internalName="Preview">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af9ac7-b490-434e-aede-96def18c1164" elementFormDefault="qualified">
    <xsd:import namespace="http://schemas.microsoft.com/office/2006/documentManagement/types"/>
    <xsd:import namespace="http://schemas.microsoft.com/office/infopath/2007/PartnerControls"/>
    <xsd:element name="TaxCatchAll" ma:index="33" nillable="true" ma:displayName="Taxonomy Catch All Column" ma:hidden="true" ma:list="{61858c85-36cf-4895-b75c-a5989c28208b}" ma:internalName="TaxCatchAll" ma:showField="CatchAllData" ma:web="21af9ac7-b490-434e-aede-96def18c11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2" ma:displayName="Indholdstype"/>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CMTemplateName xmlns="http://schemas.microsoft.com/sharepoint/v3">Brev - manuelt CPR</CCMTemplateName>
    <CCMTemplateVersion xmlns="http://schemas.microsoft.com/sharepoint/v3" xsi:nil="true"/>
    <Beskrivelse xmlns="5d101e91-6daa-4d36-bb28-aa85acad1d98" xsi:nil="true"/>
    <TaxCatchAll xmlns="21af9ac7-b490-434e-aede-96def18c1164"/>
    <CCMAgendaDocumentStatus xmlns="9144E33F-A686-4B41-BAED-3E660DEFF584" xsi:nil="true"/>
    <Modtager xmlns="9144E33F-A686-4B41-BAED-3E660DEFF584"/>
    <Postliste xmlns="9144E33F-A686-4B41-BAED-3E660DEFF584">false</Postliste>
    <Korrespondance xmlns="5d101e91-6daa-4d36-bb28-aa85acad1d98">Udgående</Korrespondance>
    <Classification xmlns="9144E33F-A686-4B41-BAED-3E660DEFF584" xsi:nil="true"/>
    <CCMMeetingCaseInstanceId xmlns="9144E33F-A686-4B41-BAED-3E660DEFF584" xsi:nil="true"/>
    <CCMCognitiveType xmlns="http://schemas.microsoft.com/sharepoint/v3" xsi:nil="true"/>
    <CCMMeetingCaseLink xmlns="9144E33F-A686-4B41-BAED-3E660DEFF584">
      <Url xsi:nil="true"/>
      <Description xsi:nil="true"/>
    </CCMMeetingCaseLink>
    <CCMAgendaItemId xmlns="9144E33F-A686-4B41-BAED-3E660DEFF584" xsi:nil="true"/>
    <Preview xmlns="9144E33F-A686-4B41-BAED-3E660DEFF584" xsi:nil="true"/>
    <CCMAgendaStatus xmlns="9144E33F-A686-4B41-BAED-3E660DEFF584" xsi:nil="true"/>
    <CCMMeetingCaseId xmlns="9144E33F-A686-4B41-BAED-3E660DEFF584" xsi:nil="true"/>
    <Dato xmlns="5d101e91-6daa-4d36-bb28-aa85acad1d98">2021-05-27T22:00:00+00:00</Dato>
    <ha269fc39020493c99371b9d90245c7d xmlns="9144E33F-A686-4B41-BAED-3E660DEFF584">
      <Terms xmlns="http://schemas.microsoft.com/office/infopath/2007/PartnerControls"/>
    </ha269fc39020493c99371b9d90245c7d>
    <CaseOwner xmlns="http://schemas.microsoft.com/sharepoint/v3">
      <UserInfo>
        <DisplayName>Mariann Louise Nakano S Pinkalski (27012)</DisplayName>
        <AccountId>46</AccountId>
        <AccountType/>
      </UserInfo>
    </CaseOwner>
    <ScannetAf xmlns="9144E33F-A686-4B41-BAED-3E660DEFF584" xsi:nil="true"/>
    <Afsender xmlns="9144E33F-A686-4B41-BAED-3E660DEFF584" xsi:nil="true"/>
    <Registreringsdato xmlns="5d101e91-6daa-4d36-bb28-aa85acad1d98">2021-05-28T09:45:33+00:00</Registreringsdato>
    <SkannetAf xmlns="9144E33F-A686-4B41-BAED-3E660DEFF584" xsi:nil="true"/>
    <IsEDeliveryNote xmlns="9144E33F-A686-4B41-BAED-3E660DEFF584">false</IsEDeliveryNote>
    <CCMSystemID xmlns="http://schemas.microsoft.com/sharepoint/v3">ea092515-af83-4e21-8047-ec4cc0206f46</CCMSystemID>
    <LocalAttachment xmlns="http://schemas.microsoft.com/sharepoint/v3">false</LocalAttachment>
    <Related xmlns="http://schemas.microsoft.com/sharepoint/v3">false</Related>
    <CCMVisualId xmlns="http://schemas.microsoft.com/sharepoint/v3">EJD-2021-02486</CCMVisualId>
    <Finalized xmlns="http://schemas.microsoft.com/sharepoint/v3">true</Finalized>
    <DocID xmlns="http://schemas.microsoft.com/sharepoint/v3">9093493</DocID>
    <CaseRecordNumber xmlns="http://schemas.microsoft.com/sharepoint/v3">4</CaseRecordNumber>
    <CaseID xmlns="http://schemas.microsoft.com/sharepoint/v3">EJD-2021-02486</CaseID>
    <RegistrationDate xmlns="http://schemas.microsoft.com/sharepoint/v3">2021-06-01T13:11:00+00:00</RegistrationDate>
    <CCMTemplateID xmlns="http://schemas.microsoft.com/sharepoint/v3">0</CCMTemplateID>
  </documentManagement>
</p:properties>
</file>

<file path=customXml/itemProps1.xml><?xml version="1.0" encoding="utf-8"?>
<ds:datastoreItem xmlns:ds="http://schemas.openxmlformats.org/officeDocument/2006/customXml" ds:itemID="{382E7129-0347-45BB-A9C5-0DE921064DF3}">
  <ds:schemaRefs/>
</ds:datastoreItem>
</file>

<file path=customXml/itemProps2.xml><?xml version="1.0" encoding="utf-8"?>
<ds:datastoreItem xmlns:ds="http://schemas.openxmlformats.org/officeDocument/2006/customXml" ds:itemID="{B0443C5C-67F2-444A-A0F0-820FD9681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d101e91-6daa-4d36-bb28-aa85acad1d98"/>
    <ds:schemaRef ds:uri="9144E33F-A686-4B41-BAED-3E660DEFF584"/>
    <ds:schemaRef ds:uri="21af9ac7-b490-434e-aede-96def18c11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C60718-B074-49B5-A6D4-37693B19FFDD}">
  <ds:schemaRefs>
    <ds:schemaRef ds:uri="http://purl.org/dc/dcmitype/"/>
    <ds:schemaRef ds:uri="http://purl.org/dc/elements/1.1/"/>
    <ds:schemaRef ds:uri="9144E33F-A686-4B41-BAED-3E660DEFF584"/>
    <ds:schemaRef ds:uri="http://schemas.microsoft.com/sharepoint/v3"/>
    <ds:schemaRef ds:uri="http://schemas.microsoft.com/office/2006/documentManagement/types"/>
    <ds:schemaRef ds:uri="http://purl.org/dc/terms/"/>
    <ds:schemaRef ds:uri="21af9ac7-b490-434e-aede-96def18c1164"/>
    <ds:schemaRef ds:uri="http://schemas.openxmlformats.org/package/2006/metadata/core-properties"/>
    <ds:schemaRef ds:uri="http://www.w3.org/XML/1998/namespace"/>
    <ds:schemaRef ds:uri="http://schemas.microsoft.com/office/infopath/2007/PartnerControls"/>
    <ds:schemaRef ds:uri="5d101e91-6daa-4d36-bb28-aa85acad1d9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4080</Characters>
  <Application>Microsoft Office Word</Application>
  <DocSecurity>4</DocSecurity>
  <Lines>136</Lines>
  <Paragraphs>72</Paragraphs>
  <ScaleCrop>false</ScaleCrop>
  <HeadingPairs>
    <vt:vector size="2" baseType="variant">
      <vt:variant>
        <vt:lpstr>Titel</vt:lpstr>
      </vt:variant>
      <vt:variant>
        <vt:i4>1</vt:i4>
      </vt:variant>
    </vt:vector>
  </HeadingPairs>
  <TitlesOfParts>
    <vt:vector size="1" baseType="lpstr">
      <vt:lpstr>Tilsynsnotat Allingvej 13.docm</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Tilsynsnotat Allingvej 13.docm</dc:title>
  <dc:creator>Mariann Louise Nakano S Pinkalski (27012)</dc:creator>
  <cp:lastModifiedBy>Kim Aarøe Rasmussen (12424)</cp:lastModifiedBy>
  <cp:revision>2</cp:revision>
  <dcterms:created xsi:type="dcterms:W3CDTF">2024-09-13T11:31:00Z</dcterms:created>
  <dcterms:modified xsi:type="dcterms:W3CDTF">2024-09-13T11:31:00Z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fd">
    <vt:lpwstr>1983;#Alle afdelinger (tværgående)|fc742942-09ce-43d1-bfcd-281667f703f5</vt:lpwstr>
  </property>
  <property fmtid="{D5CDD505-2E9C-101B-9397-08002B2CF9AE}" pid="3" name="AktindsigtOffentlig">
    <vt:lpwstr>Delvis</vt:lpwstr>
  </property>
  <property fmtid="{D5CDD505-2E9C-101B-9397-08002B2CF9AE}" pid="4" name="AktindsigtPart">
    <vt:lpwstr>Delvis</vt:lpwstr>
  </property>
  <property fmtid="{D5CDD505-2E9C-101B-9397-08002B2CF9AE}" pid="5" name="CCMSystemID">
    <vt:lpwstr>ea092515-af83-4e21-8047-ec4cc0206f46</vt:lpwstr>
  </property>
  <property fmtid="{D5CDD505-2E9C-101B-9397-08002B2CF9AE}" pid="6" name="ContentTypeId">
    <vt:lpwstr>0x010100AC085CFC53BC46CEA2EADE194AD9D48200BAE6BEAED97A7B4F9B2B4091FDC4C562</vt:lpwstr>
  </property>
  <property fmtid="{D5CDD505-2E9C-101B-9397-08002B2CF9AE}" pid="7" name="Dokumentstatus">
    <vt:lpwstr/>
  </property>
  <property fmtid="{D5CDD505-2E9C-101B-9397-08002B2CF9AE}" pid="8" name="Microsoft Theme">
    <vt:lpwstr>C:\Users\mg\AppData\Roaming\Microsoft\Skabeloner\Document Themes\dynamicbranding.thmx 011</vt:lpwstr>
  </property>
  <property fmtid="{D5CDD505-2E9C-101B-9397-08002B2CF9AE}" pid="9" name="Sagstype">
    <vt:lpwstr>823;#Klagesag PPR|b1b02b7d-0bb4-4207-93e2-0ba594d70c52;#824;#Konsulentsag|345501de-d74e-4c1d-8e9d-8eda771f2962;#825;#PPR - Fælles|22ca3afe-7190-402c-bdb0-4efff862c273;#809;#Psykologsag|ffa74596-2dd6-4ce9-b591-96a7f8fa3da4;#810;#Tale-Høresag|a0879a6c-8fd6-</vt:lpwstr>
  </property>
  <property fmtid="{D5CDD505-2E9C-101B-9397-08002B2CF9AE}" pid="10" name="Team">
    <vt:lpwstr>2105;#A. Standard skabelonerne|6224e5e7-a4ae-4957-976c-d3df5026cc4c</vt:lpwstr>
  </property>
  <property fmtid="{D5CDD505-2E9C-101B-9397-08002B2CF9AE}" pid="11" name="CCMOneDriveID">
    <vt:lpwstr/>
  </property>
  <property fmtid="{D5CDD505-2E9C-101B-9397-08002B2CF9AE}" pid="12" name="CCMOneDriveOwnerID">
    <vt:lpwstr/>
  </property>
  <property fmtid="{D5CDD505-2E9C-101B-9397-08002B2CF9AE}" pid="13" name="CCMOneDriveItemID">
    <vt:lpwstr/>
  </property>
  <property fmtid="{D5CDD505-2E9C-101B-9397-08002B2CF9AE}" pid="14" name="CCMIsSharedOnOneDrive">
    <vt:bool>false</vt:bool>
  </property>
  <property fmtid="{D5CDD505-2E9C-101B-9397-08002B2CF9AE}" pid="15" name="CCMSystem">
    <vt:lpwstr> </vt:lpwstr>
  </property>
  <property fmtid="{D5CDD505-2E9C-101B-9397-08002B2CF9AE}" pid="16" name="CCMEventContext">
    <vt:lpwstr>f61a4a79-9293-43b2-8fcd-faa6393d09cb</vt:lpwstr>
  </property>
  <property fmtid="{D5CDD505-2E9C-101B-9397-08002B2CF9AE}" pid="17" name="AcadreDocumentId">
    <vt:i4>3724668</vt:i4>
  </property>
  <property fmtid="{D5CDD505-2E9C-101B-9397-08002B2CF9AE}" pid="18" name="AcadreCaseId">
    <vt:i4>339646</vt:i4>
  </property>
</Properties>
</file>