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4E6F97" w:rsidRPr="00C93153" w14:paraId="3D8583BA" w14:textId="77777777" w:rsidTr="00B32E4F">
        <w:trPr>
          <w:trHeight w:hRule="exact" w:val="1503"/>
        </w:trPr>
        <w:tc>
          <w:tcPr>
            <w:tcW w:w="2948" w:type="dxa"/>
          </w:tcPr>
          <w:p w14:paraId="7AFDC187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>Teknik og Miljø</w:t>
            </w:r>
          </w:p>
          <w:p w14:paraId="73F66189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Plan, Byggeri og Miljø</w:t>
            </w:r>
          </w:p>
          <w:p w14:paraId="4E08AA99" w14:textId="77777777" w:rsidR="004E6F97" w:rsidRPr="00196412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4E6F97" w:rsidRPr="00C93153" w14:paraId="76D1B7B9" w14:textId="77777777" w:rsidTr="00B32E4F">
        <w:trPr>
          <w:trHeight w:hRule="exact" w:val="6917"/>
        </w:trPr>
        <w:tc>
          <w:tcPr>
            <w:tcW w:w="2948" w:type="dxa"/>
          </w:tcPr>
          <w:p w14:paraId="461B4FBC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bookmarkStart w:id="1" w:name="bmkSender" w:colFirst="0" w:colLast="0"/>
            <w:r>
              <w:rPr>
                <w:b/>
              </w:rPr>
              <w:t>Klima, virksomheder og landbrug</w:t>
            </w:r>
          </w:p>
          <w:p w14:paraId="20CEBEFC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Karen Blixens Boulevard 7</w:t>
            </w:r>
          </w:p>
          <w:p w14:paraId="36817B4D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8220 Brabrand</w:t>
            </w:r>
          </w:p>
          <w:p w14:paraId="206403D4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37F3A11A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Telefon: 89 40 44 00</w:t>
            </w:r>
          </w:p>
          <w:p w14:paraId="1878280E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40 24</w:t>
            </w:r>
          </w:p>
          <w:p w14:paraId="54A5711C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69F118B5" w14:textId="4E0B377A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E-mail:</w:t>
            </w:r>
          </w:p>
          <w:p w14:paraId="614DDA47" w14:textId="7E04BA37" w:rsidR="004E6F97" w:rsidRPr="0023163F" w:rsidRDefault="004E6F97" w:rsidP="004E6F97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23163F">
              <w:rPr>
                <w:lang w:val="en-US"/>
              </w:rPr>
              <w:t>virksomheder@mtm.aarhus.dk</w:t>
            </w:r>
          </w:p>
          <w:p w14:paraId="02BBBFAC" w14:textId="77777777" w:rsidR="004E6F97" w:rsidRPr="00196412" w:rsidRDefault="004E6F97" w:rsidP="004E6F97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196412">
              <w:rPr>
                <w:lang w:val="en-US"/>
              </w:rPr>
              <w:t>Direkte e-mail:</w:t>
            </w:r>
          </w:p>
          <w:p w14:paraId="77B4CFD8" w14:textId="7DCC8F69" w:rsidR="004E6F97" w:rsidRPr="00196412" w:rsidRDefault="004E6F97" w:rsidP="004E6F97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196412">
              <w:rPr>
                <w:lang w:val="en-US"/>
              </w:rPr>
              <w:t>amh@aarhus.dk</w:t>
            </w:r>
          </w:p>
          <w:p w14:paraId="6E9691AC" w14:textId="77777777" w:rsidR="004E6F97" w:rsidRPr="00196412" w:rsidRDefault="004E6F97" w:rsidP="004E6F97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196412">
              <w:rPr>
                <w:lang w:val="en-US"/>
              </w:rPr>
              <w:t>www.aarhus.dk</w:t>
            </w:r>
          </w:p>
          <w:p w14:paraId="215F5C29" w14:textId="77777777" w:rsidR="004E6F97" w:rsidRPr="00196412" w:rsidRDefault="004E6F97" w:rsidP="004E6F97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625F614A" w14:textId="67557301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Sag: 13/030033-52</w:t>
            </w:r>
          </w:p>
          <w:p w14:paraId="00245045" w14:textId="77777777" w:rsidR="004E6F97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0C280843" w14:textId="77777777" w:rsidR="004E6F97" w:rsidRPr="00196412" w:rsidRDefault="004E6F97" w:rsidP="004E6F97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Anne Haarmark</w:t>
            </w:r>
          </w:p>
        </w:tc>
      </w:tr>
    </w:tbl>
    <w:tbl>
      <w:tblPr>
        <w:tblStyle w:val="Tabel-Gitter"/>
        <w:tblpPr w:vertAnchor="page" w:horzAnchor="margin" w:tblpY="20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</w:tblGrid>
      <w:tr w:rsidR="0079527B" w14:paraId="2480598B" w14:textId="77777777" w:rsidTr="0079527B">
        <w:trPr>
          <w:trHeight w:hRule="exact" w:val="1240"/>
        </w:trPr>
        <w:tc>
          <w:tcPr>
            <w:tcW w:w="6520" w:type="dxa"/>
            <w:tcBorders>
              <w:top w:val="single" w:sz="4" w:space="0" w:color="auto"/>
            </w:tcBorders>
          </w:tcPr>
          <w:p w14:paraId="0338E8D6" w14:textId="77777777" w:rsidR="0079527B" w:rsidRDefault="0079527B" w:rsidP="0079527B">
            <w:pPr>
              <w:pStyle w:val="Modtager"/>
              <w:framePr w:wrap="auto" w:vAnchor="margin" w:hAnchor="text" w:xAlign="left" w:yAlign="inline"/>
              <w:suppressOverlap w:val="0"/>
            </w:pPr>
            <w:bookmarkStart w:id="2" w:name="bmkRegards"/>
            <w:bookmarkEnd w:id="1"/>
            <w:bookmarkEnd w:id="2"/>
            <w:r w:rsidRPr="00196412">
              <w:t xml:space="preserve">H.C. Renseriet, </w:t>
            </w:r>
          </w:p>
          <w:p w14:paraId="39491BFB" w14:textId="77777777" w:rsidR="0079527B" w:rsidRDefault="0079527B" w:rsidP="0079527B">
            <w:pPr>
              <w:pStyle w:val="Modtager"/>
              <w:framePr w:wrap="auto" w:vAnchor="margin" w:hAnchor="text" w:xAlign="left" w:yAlign="inline"/>
              <w:suppressOverlap w:val="0"/>
            </w:pPr>
            <w:r w:rsidRPr="00196412">
              <w:t xml:space="preserve">Grenåvej 135, </w:t>
            </w:r>
          </w:p>
          <w:p w14:paraId="44C3358A" w14:textId="77777777" w:rsidR="0079527B" w:rsidRDefault="0079527B" w:rsidP="0079527B">
            <w:pPr>
              <w:pStyle w:val="Modtager"/>
              <w:framePr w:wrap="auto" w:vAnchor="margin" w:hAnchor="text" w:xAlign="left" w:yAlign="inline"/>
              <w:suppressOverlap w:val="0"/>
            </w:pPr>
            <w:r w:rsidRPr="00196412">
              <w:t>8240 Risskov</w:t>
            </w:r>
          </w:p>
          <w:p w14:paraId="0FE9D94F" w14:textId="77777777" w:rsidR="0079527B" w:rsidRDefault="0079527B" w:rsidP="0079527B">
            <w:pPr>
              <w:pStyle w:val="Modtager"/>
              <w:framePr w:wrap="auto" w:vAnchor="margin" w:hAnchor="text" w:xAlign="left" w:yAlign="inline"/>
              <w:suppressOverlap w:val="0"/>
            </w:pPr>
            <w:r>
              <w:t>Att.: Kim Kristensen</w:t>
            </w:r>
          </w:p>
          <w:p w14:paraId="19426DF0" w14:textId="77777777" w:rsidR="0079527B" w:rsidRDefault="0079527B" w:rsidP="0079527B">
            <w:pPr>
              <w:pStyle w:val="Modtager"/>
              <w:framePr w:wrap="auto" w:vAnchor="margin" w:hAnchor="text" w:xAlign="left" w:yAlign="inline"/>
              <w:suppressOverlap w:val="0"/>
            </w:pPr>
          </w:p>
        </w:tc>
      </w:tr>
    </w:tbl>
    <w:p w14:paraId="66822410" w14:textId="77777777" w:rsidR="004E6F97" w:rsidRDefault="004E6F97" w:rsidP="004E6F97">
      <w:r>
        <w:t xml:space="preserve"> </w:t>
      </w:r>
    </w:p>
    <w:p w14:paraId="29AE7213" w14:textId="77777777" w:rsidR="004E6F97" w:rsidRDefault="004E6F97" w:rsidP="004E6F97"/>
    <w:p w14:paraId="245B0AD6" w14:textId="7E97D39A" w:rsidR="004E6F97" w:rsidRDefault="004E6F97" w:rsidP="004E6F97">
      <w:pPr>
        <w:rPr>
          <w:b/>
          <w:bCs/>
        </w:rPr>
      </w:pPr>
      <w:bookmarkStart w:id="3" w:name="bmkStart"/>
      <w:bookmarkEnd w:id="3"/>
    </w:p>
    <w:p w14:paraId="53BB759A" w14:textId="35576B99" w:rsidR="004E6F97" w:rsidRPr="00196412" w:rsidRDefault="004E6F97" w:rsidP="004E6F97">
      <w:pPr>
        <w:rPr>
          <w:b/>
          <w:bCs/>
        </w:rPr>
      </w:pPr>
      <w:r w:rsidRPr="00196412">
        <w:rPr>
          <w:b/>
          <w:bCs/>
        </w:rPr>
        <w:t xml:space="preserve">Tilsynsnotat fra </w:t>
      </w:r>
      <w:r>
        <w:rPr>
          <w:b/>
          <w:bCs/>
        </w:rPr>
        <w:t xml:space="preserve">prioriteret </w:t>
      </w:r>
      <w:r w:rsidRPr="00196412">
        <w:rPr>
          <w:b/>
          <w:bCs/>
        </w:rPr>
        <w:t>miljøtilsyn på H.C. Renseriet</w:t>
      </w:r>
      <w:r>
        <w:rPr>
          <w:b/>
          <w:bCs/>
        </w:rPr>
        <w:t xml:space="preserve"> den 18. august 2021</w:t>
      </w:r>
    </w:p>
    <w:p w14:paraId="599B882F" w14:textId="77777777" w:rsidR="004E6F97" w:rsidRDefault="004E6F97" w:rsidP="004E6F97"/>
    <w:p w14:paraId="3EC45ADA" w14:textId="77777777" w:rsidR="004E6F97" w:rsidRDefault="004E6F97" w:rsidP="004E6F97"/>
    <w:p w14:paraId="0DDE26A1" w14:textId="77777777" w:rsidR="004E6F97" w:rsidRDefault="004E6F97" w:rsidP="004E6F97">
      <w:pPr>
        <w:spacing w:line="300" w:lineRule="atLeast"/>
      </w:pPr>
      <w:r>
        <w:t>Tilsynet omhandlede manglende indberetning af oplysninger om journalføring iht. Renseribekendtgørelsens § 15/ bilag 7.</w:t>
      </w:r>
    </w:p>
    <w:p w14:paraId="1E7CA244" w14:textId="77777777" w:rsidR="004E6F97" w:rsidRDefault="004E6F97" w:rsidP="004E6F97">
      <w:pPr>
        <w:spacing w:line="300" w:lineRule="atLeast"/>
      </w:pPr>
    </w:p>
    <w:p w14:paraId="1090C4BA" w14:textId="2EFB4775" w:rsidR="005C3EB7" w:rsidRDefault="005C3EB7" w:rsidP="004E6F97">
      <w:pPr>
        <w:spacing w:line="300" w:lineRule="atLeast"/>
      </w:pPr>
      <w:r>
        <w:t xml:space="preserve">Virksomheden har været nedlukket pga. Covid-19 restriktioner gennem året 2020. </w:t>
      </w:r>
      <w:r w:rsidR="00E65513">
        <w:t xml:space="preserve">De lukkede helt ned for driften to dage efter forrige tilsyn den </w:t>
      </w:r>
      <w:r>
        <w:t>4. december 2022. Fra 1.januar 2021 har ejeren igen foretaget detaljeret journalføring.</w:t>
      </w:r>
    </w:p>
    <w:p w14:paraId="1B91B954" w14:textId="783632F9" w:rsidR="005C3EB7" w:rsidRDefault="005C3EB7" w:rsidP="004E6F97">
      <w:pPr>
        <w:spacing w:line="300" w:lineRule="atLeast"/>
      </w:pPr>
    </w:p>
    <w:p w14:paraId="40161F54" w14:textId="49239D9C" w:rsidR="00E65513" w:rsidRDefault="00E65513" w:rsidP="004E6F97">
      <w:pPr>
        <w:spacing w:line="300" w:lineRule="atLeast"/>
      </w:pPr>
      <w:r>
        <w:rPr>
          <w:noProof/>
        </w:rPr>
        <w:drawing>
          <wp:anchor distT="0" distB="0" distL="114300" distR="114300" simplePos="0" relativeHeight="251680256" behindDoc="1" locked="0" layoutInCell="1" allowOverlap="1" wp14:anchorId="3B1F1CFA" wp14:editId="0AE75B2B">
            <wp:simplePos x="0" y="0"/>
            <wp:positionH relativeFrom="column">
              <wp:posOffset>-346393</wp:posOffset>
            </wp:positionH>
            <wp:positionV relativeFrom="paragraph">
              <wp:posOffset>388620</wp:posOffset>
            </wp:positionV>
            <wp:extent cx="2805430" cy="2103755"/>
            <wp:effectExtent l="0" t="361950" r="0" b="353695"/>
            <wp:wrapTight wrapText="bothSides">
              <wp:wrapPolygon edited="0">
                <wp:start x="-86" y="21877"/>
                <wp:lineTo x="21622" y="21877"/>
                <wp:lineTo x="21622" y="-29"/>
                <wp:lineTo x="-86" y="-29"/>
                <wp:lineTo x="-86" y="21877"/>
              </wp:wrapPolygon>
            </wp:wrapTight>
            <wp:docPr id="2" name="Billede 2" descr="Et billede, der indeholder tekst, væg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væg, indendørs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05430" cy="2103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Journalen til daglig og ugentlig notering hænger i renseri</w:t>
      </w:r>
      <w:r w:rsidR="00E817A1">
        <w:t>lo</w:t>
      </w:r>
      <w:r>
        <w:t>kalet på én af maskinerne.</w:t>
      </w:r>
    </w:p>
    <w:p w14:paraId="0236705B" w14:textId="77777777" w:rsidR="00E65513" w:rsidRDefault="00E65513" w:rsidP="004E6F97">
      <w:pPr>
        <w:spacing w:line="300" w:lineRule="atLeast"/>
      </w:pPr>
    </w:p>
    <w:p w14:paraId="5153D9D9" w14:textId="64A791BF" w:rsidR="003A711A" w:rsidRDefault="004E6F97" w:rsidP="004E6F97">
      <w:pPr>
        <w:spacing w:line="300" w:lineRule="atLeast"/>
      </w:pPr>
      <w:r>
        <w:t xml:space="preserve">Renseriejeren oplyste, at driften </w:t>
      </w:r>
      <w:r w:rsidR="003A711A">
        <w:t xml:space="preserve">endnu ikke er på sit normale leje, men der </w:t>
      </w:r>
      <w:r w:rsidR="0009567B">
        <w:t xml:space="preserve">dog </w:t>
      </w:r>
      <w:r w:rsidR="003A711A">
        <w:t xml:space="preserve">er særlig travlt her i august, da </w:t>
      </w:r>
      <w:r w:rsidR="0009567B">
        <w:t>mange pga. ophævelsen af forsamlingsforbuddet, endelig kan afholde længe ventede fester</w:t>
      </w:r>
      <w:r w:rsidR="003A711A">
        <w:t xml:space="preserve"> og konfirmationer.</w:t>
      </w:r>
    </w:p>
    <w:p w14:paraId="62B0DBD9" w14:textId="77777777" w:rsidR="003A711A" w:rsidRDefault="003A711A" w:rsidP="004E6F97">
      <w:pPr>
        <w:spacing w:line="300" w:lineRule="atLeast"/>
      </w:pPr>
    </w:p>
    <w:p w14:paraId="25D1250A" w14:textId="12913901" w:rsidR="003A711A" w:rsidRDefault="003A711A" w:rsidP="004E6F97">
      <w:pPr>
        <w:spacing w:line="300" w:lineRule="atLeast"/>
      </w:pPr>
      <w:r>
        <w:t>Virksomheden har også en filial i Randers, hvor der vaskes og rulles. Renseritøj fra Randers k</w:t>
      </w:r>
      <w:r w:rsidR="0009567B">
        <w:t>ø</w:t>
      </w:r>
      <w:r>
        <w:t xml:space="preserve">res til Risskov. De har tre firmabiler til transport og afhentning af </w:t>
      </w:r>
      <w:proofErr w:type="spellStart"/>
      <w:r>
        <w:t>rensetøj</w:t>
      </w:r>
      <w:proofErr w:type="spellEnd"/>
      <w:r>
        <w:t xml:space="preserve"> i deres serviceordning. </w:t>
      </w:r>
    </w:p>
    <w:p w14:paraId="3FC592AC" w14:textId="77777777" w:rsidR="003A711A" w:rsidRDefault="003A711A" w:rsidP="004E6F97">
      <w:pPr>
        <w:spacing w:line="300" w:lineRule="atLeast"/>
      </w:pPr>
    </w:p>
    <w:p w14:paraId="4AAA5895" w14:textId="7AED3304" w:rsidR="003A711A" w:rsidRDefault="003A711A" w:rsidP="004E6F97">
      <w:pPr>
        <w:spacing w:line="300" w:lineRule="atLeast"/>
      </w:pPr>
      <w:r>
        <w:t xml:space="preserve">På tilsynet blev en samlet stak af årets journaler fremvist og det blev understreget, at indberetningen jf. Renseribekendtgørelsen senest skal være os i hænde </w:t>
      </w:r>
      <w:r w:rsidRPr="0009567B">
        <w:rPr>
          <w:b/>
          <w:bCs/>
        </w:rPr>
        <w:t>den 1. februar 202</w:t>
      </w:r>
      <w:r w:rsidR="00855975">
        <w:rPr>
          <w:b/>
          <w:bCs/>
        </w:rPr>
        <w:t>2</w:t>
      </w:r>
      <w:r>
        <w:t>.</w:t>
      </w:r>
    </w:p>
    <w:p w14:paraId="259E7217" w14:textId="77777777" w:rsidR="0009567B" w:rsidRDefault="0009567B" w:rsidP="004E6F97">
      <w:pPr>
        <w:spacing w:line="300" w:lineRule="atLeast"/>
      </w:pPr>
    </w:p>
    <w:p w14:paraId="2B7729EA" w14:textId="7662393E" w:rsidR="0009567B" w:rsidRDefault="0009567B" w:rsidP="004E6F97">
      <w:pPr>
        <w:spacing w:line="300" w:lineRule="atLeast"/>
      </w:pPr>
      <w:r>
        <w:lastRenderedPageBreak/>
        <w:t>Det blev yderligere aftalt, at rapporten fra årets servicetjek på renserimaskinen bliver eftersendt. Jan Borea fra firmaet</w:t>
      </w:r>
      <w:r w:rsidR="00E817A1">
        <w:t>,</w:t>
      </w:r>
      <w:r>
        <w:t xml:space="preserve"> der foretager tjek af renserima</w:t>
      </w:r>
      <w:r>
        <w:rPr>
          <w:noProof/>
        </w:rPr>
        <w:drawing>
          <wp:anchor distT="0" distB="0" distL="114300" distR="114300" simplePos="0" relativeHeight="251687424" behindDoc="1" locked="0" layoutInCell="1" allowOverlap="1" wp14:anchorId="4E7048A6" wp14:editId="7EF761F6">
            <wp:simplePos x="0" y="0"/>
            <wp:positionH relativeFrom="column">
              <wp:posOffset>1804670</wp:posOffset>
            </wp:positionH>
            <wp:positionV relativeFrom="paragraph">
              <wp:posOffset>-113665</wp:posOffset>
            </wp:positionV>
            <wp:extent cx="2891155" cy="2168525"/>
            <wp:effectExtent l="0" t="381000" r="0" b="365125"/>
            <wp:wrapTight wrapText="bothSides">
              <wp:wrapPolygon edited="0">
                <wp:start x="-147" y="21783"/>
                <wp:lineTo x="21628" y="21783"/>
                <wp:lineTo x="21628" y="-38"/>
                <wp:lineTo x="-147" y="-38"/>
                <wp:lineTo x="-147" y="21783"/>
              </wp:wrapPolygon>
            </wp:wrapTight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1155" cy="2168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skine og ventilation blev kontaktet på tilsynet og kopi af rapporten vil blive sendt snarest.</w:t>
      </w:r>
    </w:p>
    <w:p w14:paraId="6CEB9E3C" w14:textId="5BA39F8E" w:rsidR="004E6F97" w:rsidRDefault="004E6F97" w:rsidP="004E6F97">
      <w:pPr>
        <w:spacing w:line="300" w:lineRule="atLeast"/>
      </w:pPr>
    </w:p>
    <w:p w14:paraId="22975F4F" w14:textId="77777777" w:rsidR="0009567B" w:rsidRDefault="0009567B" w:rsidP="004E6F97">
      <w:pPr>
        <w:spacing w:line="300" w:lineRule="atLeast"/>
      </w:pPr>
    </w:p>
    <w:p w14:paraId="6A6DE141" w14:textId="24301A84" w:rsidR="0009567B" w:rsidRDefault="0009567B" w:rsidP="004E6F97">
      <w:pPr>
        <w:spacing w:line="300" w:lineRule="atLeast"/>
      </w:pPr>
      <w:r>
        <w:t>For god orden skyld skal her gentages hvilke oplysninger der skal noteres jf. renseribekendtgørelsen:</w:t>
      </w:r>
    </w:p>
    <w:p w14:paraId="5D0E2191" w14:textId="77777777" w:rsidR="0009567B" w:rsidRDefault="0009567B" w:rsidP="004E6F97">
      <w:pPr>
        <w:spacing w:line="300" w:lineRule="atLeast"/>
      </w:pPr>
    </w:p>
    <w:p w14:paraId="262247D4" w14:textId="022AA526" w:rsidR="004E6F97" w:rsidRDefault="004E6F97" w:rsidP="004E6F97">
      <w:pPr>
        <w:spacing w:line="300" w:lineRule="atLeast"/>
      </w:pPr>
      <w:r>
        <w:t>For renserier skal der føres ugentlig, månedlig og årlig driftsjournal efter nedenstående punkter. Driftsjournaler skal opbevares på virksomheden og skal indeholde følgende oplysning:</w:t>
      </w:r>
    </w:p>
    <w:p w14:paraId="0C2A5660" w14:textId="60A5D4FD" w:rsidR="004E6F97" w:rsidRDefault="004E6F97" w:rsidP="004E6F97">
      <w:pPr>
        <w:pStyle w:val="Listeafsnit"/>
        <w:numPr>
          <w:ilvl w:val="0"/>
          <w:numId w:val="1"/>
        </w:numPr>
        <w:spacing w:line="300" w:lineRule="atLeast"/>
        <w:ind w:left="426"/>
      </w:pPr>
      <w:r>
        <w:t xml:space="preserve">Ugentlig </w:t>
      </w:r>
      <w:proofErr w:type="spellStart"/>
      <w:r>
        <w:t>driftssjournal</w:t>
      </w:r>
      <w:proofErr w:type="spellEnd"/>
      <w:r>
        <w:t xml:space="preserve">: Hvis alarmen er udløst, angives dato samt oplysning om, hvornår fejlen er udbedret. </w:t>
      </w:r>
    </w:p>
    <w:p w14:paraId="4F4069DB" w14:textId="6EEE9555" w:rsidR="004E6F97" w:rsidRDefault="004E6F97" w:rsidP="004E6F97">
      <w:pPr>
        <w:pStyle w:val="Listeafsnit"/>
        <w:numPr>
          <w:ilvl w:val="0"/>
          <w:numId w:val="1"/>
        </w:numPr>
        <w:spacing w:line="300" w:lineRule="atLeast"/>
        <w:ind w:left="426"/>
      </w:pPr>
      <w:r>
        <w:t xml:space="preserve">Månedlig </w:t>
      </w:r>
      <w:proofErr w:type="spellStart"/>
      <w:r>
        <w:t>driftssjournal</w:t>
      </w:r>
      <w:proofErr w:type="spellEnd"/>
      <w:r>
        <w:t>: Afleveret mængde affald indeholdende rensevæske (dato, mængde, affaldsmodtager).</w:t>
      </w:r>
    </w:p>
    <w:p w14:paraId="7529CD3F" w14:textId="77777777" w:rsidR="004E6F97" w:rsidRDefault="004E6F97" w:rsidP="004E6F97">
      <w:pPr>
        <w:pStyle w:val="Listeafsnit"/>
        <w:numPr>
          <w:ilvl w:val="0"/>
          <w:numId w:val="1"/>
        </w:numPr>
        <w:spacing w:line="300" w:lineRule="atLeast"/>
        <w:ind w:left="426"/>
      </w:pPr>
      <w:r>
        <w:t xml:space="preserve">Årlig </w:t>
      </w:r>
      <w:proofErr w:type="spellStart"/>
      <w:r>
        <w:t>driftssjournal</w:t>
      </w:r>
      <w:proofErr w:type="spellEnd"/>
      <w:r>
        <w:t xml:space="preserve">: </w:t>
      </w:r>
    </w:p>
    <w:p w14:paraId="5FB3F028" w14:textId="77777777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 xml:space="preserve">Vægt af renset tøj opgjort på årsbasis. </w:t>
      </w:r>
    </w:p>
    <w:p w14:paraId="15111B8E" w14:textId="073ADF04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 xml:space="preserve">Årets antal driftstimer. </w:t>
      </w:r>
    </w:p>
    <w:p w14:paraId="4C5AD513" w14:textId="77777777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 xml:space="preserve">Årets forbrug af rensevæske (produktnavn, leverandør, indholdsstoffer). </w:t>
      </w:r>
    </w:p>
    <w:p w14:paraId="53AD2679" w14:textId="77777777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 xml:space="preserve">Årets forbrug af hjælpestoffer (produktnavn, leverandør, indholdsstoffer). </w:t>
      </w:r>
    </w:p>
    <w:p w14:paraId="34A9D15D" w14:textId="77777777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 xml:space="preserve">Dokumentation for serviceeftersyn af rensemaskiner og disses køleanlæg. </w:t>
      </w:r>
    </w:p>
    <w:p w14:paraId="71D1BBB7" w14:textId="77777777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 xml:space="preserve">Dokumentation for årligt serviceeftersyn af ventilationssystem og aftrækskanal. </w:t>
      </w:r>
    </w:p>
    <w:p w14:paraId="161B6101" w14:textId="77777777" w:rsidR="004E6F97" w:rsidRDefault="004E6F97" w:rsidP="004E6F97">
      <w:pPr>
        <w:pStyle w:val="Listeafsnit"/>
        <w:numPr>
          <w:ilvl w:val="0"/>
          <w:numId w:val="2"/>
        </w:numPr>
        <w:spacing w:line="300" w:lineRule="atLeast"/>
        <w:ind w:hanging="218"/>
      </w:pPr>
      <w:r>
        <w:t>Dokumentation for udført serviceeftersyn af evt. kulfilter på ventilation og afkast.</w:t>
      </w:r>
    </w:p>
    <w:p w14:paraId="33653137" w14:textId="77777777" w:rsidR="004E6F97" w:rsidRDefault="004E6F97" w:rsidP="004E6F97">
      <w:pPr>
        <w:spacing w:line="300" w:lineRule="atLeast"/>
      </w:pPr>
    </w:p>
    <w:p w14:paraId="4C7E96C2" w14:textId="237A012A" w:rsidR="0009567B" w:rsidRPr="00E817A1" w:rsidRDefault="0009567B" w:rsidP="004E6F97">
      <w:pPr>
        <w:spacing w:line="300" w:lineRule="atLeast"/>
      </w:pPr>
      <w:r>
        <w:t xml:space="preserve">Såfremt den årlige </w:t>
      </w:r>
      <w:r w:rsidRPr="00E817A1">
        <w:t xml:space="preserve">indberetning er os i hænde inden 1. februar </w:t>
      </w:r>
      <w:r w:rsidR="00E817A1" w:rsidRPr="00E817A1">
        <w:t>202</w:t>
      </w:r>
      <w:r w:rsidR="00855975">
        <w:t>2</w:t>
      </w:r>
      <w:r w:rsidR="00E817A1" w:rsidRPr="00E817A1">
        <w:t>,</w:t>
      </w:r>
      <w:r w:rsidRPr="00E817A1">
        <w:t xml:space="preserve"> vil vi ikke foretage os yderligere. </w:t>
      </w:r>
      <w:r w:rsidR="00E817A1" w:rsidRPr="00E817A1">
        <w:t>Tilsynet har ikke givet anledning til andre miljømæssige bemærkninger</w:t>
      </w:r>
      <w:r w:rsidR="00E817A1">
        <w:t>.</w:t>
      </w:r>
    </w:p>
    <w:p w14:paraId="00D0BEC9" w14:textId="77777777" w:rsidR="00E817A1" w:rsidRDefault="00E817A1" w:rsidP="004E6F97">
      <w:pPr>
        <w:spacing w:line="300" w:lineRule="atLeast"/>
      </w:pPr>
      <w:bookmarkStart w:id="4" w:name="bmkRegardsText"/>
    </w:p>
    <w:p w14:paraId="4121ED2C" w14:textId="797E640A" w:rsidR="004E6F97" w:rsidRDefault="004E6F97" w:rsidP="004E6F97">
      <w:pPr>
        <w:spacing w:line="300" w:lineRule="atLeast"/>
      </w:pPr>
      <w:r>
        <w:t>Med venlig hilsen</w:t>
      </w:r>
      <w:bookmarkEnd w:id="4"/>
    </w:p>
    <w:p w14:paraId="4D94971C" w14:textId="77777777" w:rsidR="004E6F97" w:rsidRDefault="004E6F97" w:rsidP="004E6F97"/>
    <w:p w14:paraId="5875FD1D" w14:textId="77777777" w:rsidR="004E6F97" w:rsidRDefault="004E6F97" w:rsidP="004E6F97">
      <w:r>
        <w:t>Anne Haarmark</w:t>
      </w:r>
    </w:p>
    <w:p w14:paraId="65EBA2A0" w14:textId="2F6A7E66" w:rsidR="00105AB5" w:rsidRPr="004E6F97" w:rsidRDefault="004E6F97" w:rsidP="004E6F97">
      <w:r>
        <w:t>Cand.scient.</w:t>
      </w:r>
    </w:p>
    <w:sectPr w:rsidR="00105AB5" w:rsidRPr="004E6F97" w:rsidSect="007C1C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F7A3" w14:textId="77777777" w:rsidR="009578FC" w:rsidRDefault="009578FC" w:rsidP="00FF1D88">
      <w:pPr>
        <w:spacing w:line="240" w:lineRule="auto"/>
      </w:pPr>
      <w:r>
        <w:separator/>
      </w:r>
    </w:p>
  </w:endnote>
  <w:endnote w:type="continuationSeparator" w:id="0">
    <w:p w14:paraId="5E37E936" w14:textId="77777777" w:rsidR="009578FC" w:rsidRDefault="009578FC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B604" w14:textId="77777777" w:rsidR="0023163F" w:rsidRDefault="002316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D1E8" w14:textId="77777777" w:rsidR="009578FC" w:rsidRPr="001A5849" w:rsidRDefault="009578FC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83F0" w14:textId="77777777" w:rsidR="0023163F" w:rsidRDefault="002316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DA0E" w14:textId="77777777" w:rsidR="009578FC" w:rsidRDefault="009578FC" w:rsidP="00FF1D88">
      <w:pPr>
        <w:spacing w:line="240" w:lineRule="auto"/>
      </w:pPr>
      <w:r>
        <w:separator/>
      </w:r>
    </w:p>
  </w:footnote>
  <w:footnote w:type="continuationSeparator" w:id="0">
    <w:p w14:paraId="67769421" w14:textId="77777777" w:rsidR="009578FC" w:rsidRDefault="009578FC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05F9" w14:textId="77777777" w:rsidR="0023163F" w:rsidRDefault="002316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9578FC" w14:paraId="7971CF09" w14:textId="77777777" w:rsidTr="00905C8F">
      <w:trPr>
        <w:trHeight w:val="1134"/>
      </w:trPr>
      <w:tc>
        <w:tcPr>
          <w:tcW w:w="2948" w:type="dxa"/>
        </w:tcPr>
        <w:p w14:paraId="2608F111" w14:textId="77777777" w:rsidR="009578FC" w:rsidRDefault="004E6F97" w:rsidP="00905C8F">
          <w:pPr>
            <w:pStyle w:val="Afsender"/>
            <w:framePr w:wrap="auto" w:vAnchor="margin" w:hAnchor="text" w:xAlign="left" w:yAlign="inline"/>
            <w:suppressOverlap w:val="0"/>
          </w:pPr>
          <w:bookmarkStart w:id="5" w:name="bmkDate"/>
          <w:bookmarkEnd w:id="5"/>
          <w:r>
            <w:t>19. august 2021</w:t>
          </w:r>
        </w:p>
        <w:p w14:paraId="4014CFB9" w14:textId="77777777" w:rsidR="009578FC" w:rsidRDefault="009578FC" w:rsidP="00905C8F">
          <w:pPr>
            <w:pStyle w:val="Afsender"/>
            <w:framePr w:wrap="auto" w:vAnchor="margin" w:hAnchor="text" w:xAlign="left" w:yAlign="inline"/>
            <w:suppressOverlap w:val="0"/>
          </w:pPr>
          <w:bookmarkStart w:id="6" w:name="bmkPageText"/>
          <w:r>
            <w:t>Side</w:t>
          </w:r>
          <w:bookmarkEnd w:id="6"/>
          <w:r>
            <w:t xml:space="preserve"> </w:t>
          </w:r>
          <w:r w:rsidR="00935CF5">
            <w:fldChar w:fldCharType="begin"/>
          </w:r>
          <w:r w:rsidR="00A62C5B">
            <w:instrText xml:space="preserve"> PAGE   \* MERGEFORMAT </w:instrText>
          </w:r>
          <w:r w:rsidR="00935CF5">
            <w:fldChar w:fldCharType="separate"/>
          </w:r>
          <w:r w:rsidR="004A744C">
            <w:rPr>
              <w:noProof/>
            </w:rPr>
            <w:t>1</w:t>
          </w:r>
          <w:r w:rsidR="00935CF5">
            <w:rPr>
              <w:noProof/>
            </w:rPr>
            <w:fldChar w:fldCharType="end"/>
          </w:r>
          <w:r>
            <w:t xml:space="preserve"> </w:t>
          </w:r>
          <w:bookmarkStart w:id="7" w:name="bmkOfText"/>
          <w:r>
            <w:t>af</w:t>
          </w:r>
          <w:bookmarkEnd w:id="7"/>
          <w:r>
            <w:t xml:space="preserve"> </w:t>
          </w:r>
          <w:r w:rsidR="00344D6F">
            <w:rPr>
              <w:noProof/>
            </w:rPr>
            <w:fldChar w:fldCharType="begin"/>
          </w:r>
          <w:r w:rsidR="00344D6F">
            <w:rPr>
              <w:noProof/>
            </w:rPr>
            <w:instrText xml:space="preserve"> NUMPAGES   \* MERGEFORMAT </w:instrText>
          </w:r>
          <w:r w:rsidR="00344D6F">
            <w:rPr>
              <w:noProof/>
            </w:rPr>
            <w:fldChar w:fldCharType="separate"/>
          </w:r>
          <w:r w:rsidR="004A744C">
            <w:rPr>
              <w:noProof/>
            </w:rPr>
            <w:t>1</w:t>
          </w:r>
          <w:r w:rsidR="00344D6F">
            <w:rPr>
              <w:noProof/>
            </w:rPr>
            <w:fldChar w:fldCharType="end"/>
          </w:r>
        </w:p>
      </w:tc>
    </w:tr>
  </w:tbl>
  <w:p w14:paraId="17A7C244" w14:textId="77777777" w:rsidR="009048CC" w:rsidRDefault="009048CC">
    <w:pPr>
      <w:pStyle w:val="Sidehoved"/>
    </w:pPr>
  </w:p>
  <w:p w14:paraId="028CE3A1" w14:textId="77777777" w:rsidR="009048CC" w:rsidRDefault="009048CC">
    <w:pPr>
      <w:pStyle w:val="Sidehoved"/>
    </w:pPr>
  </w:p>
  <w:p w14:paraId="1EF11507" w14:textId="77777777" w:rsidR="0079527B" w:rsidRDefault="0079527B" w:rsidP="0079527B">
    <w:pPr>
      <w:pStyle w:val="Sidehoved"/>
      <w:rPr>
        <w:sz w:val="16"/>
        <w:szCs w:val="16"/>
      </w:rPr>
    </w:pPr>
  </w:p>
  <w:p w14:paraId="00701F87" w14:textId="77777777" w:rsidR="0079527B" w:rsidRDefault="0079527B" w:rsidP="0079527B">
    <w:pPr>
      <w:pStyle w:val="Returadresse"/>
      <w:framePr w:w="2406" w:wrap="around" w:x="1370" w:y="15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11255" wp14:editId="79591DF1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8" w:name="bmkReturnAddress"/>
    <w:bookmarkEnd w:id="8"/>
    <w:r w:rsidRPr="0079527B">
      <w:t xml:space="preserve"> </w:t>
    </w:r>
    <w:r>
      <w:t>Klima, virksomheder og landbrug</w:t>
    </w:r>
  </w:p>
  <w:p w14:paraId="70E2FA1C" w14:textId="77777777" w:rsidR="0079527B" w:rsidRDefault="0079527B" w:rsidP="0079527B">
    <w:pPr>
      <w:pStyle w:val="Sidehoved"/>
      <w:rPr>
        <w:sz w:val="16"/>
        <w:szCs w:val="16"/>
      </w:rPr>
    </w:pPr>
  </w:p>
  <w:p w14:paraId="3594EAF8" w14:textId="77777777" w:rsidR="0079527B" w:rsidRDefault="0079527B" w:rsidP="0079527B">
    <w:pPr>
      <w:pStyle w:val="Sidehoved"/>
      <w:rPr>
        <w:sz w:val="16"/>
        <w:szCs w:val="16"/>
      </w:rPr>
    </w:pPr>
  </w:p>
  <w:p w14:paraId="1E207C84" w14:textId="4EA1F085" w:rsidR="009578FC" w:rsidRPr="0079527B" w:rsidRDefault="0079527B" w:rsidP="0079527B">
    <w:pPr>
      <w:pStyle w:val="Sidehoved"/>
      <w:rPr>
        <w:sz w:val="16"/>
        <w:szCs w:val="16"/>
      </w:rPr>
    </w:pPr>
    <w:r w:rsidRPr="0079527B">
      <w:rPr>
        <w:sz w:val="16"/>
        <w:szCs w:val="16"/>
      </w:rPr>
      <w:t>Karen Blixens Boulevard 7, 8220 Brabrand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1B5D" w14:textId="77777777" w:rsidR="009578FC" w:rsidRDefault="009578FC">
    <w:pPr>
      <w:pStyle w:val="Sidehoved"/>
    </w:pPr>
  </w:p>
  <w:p w14:paraId="2C13C0A3" w14:textId="77777777" w:rsidR="009578FC" w:rsidRDefault="009578FC">
    <w:pPr>
      <w:pStyle w:val="Sidehoved"/>
    </w:pPr>
  </w:p>
  <w:p w14:paraId="0CD1FED1" w14:textId="77777777" w:rsidR="009578FC" w:rsidRDefault="009578FC">
    <w:pPr>
      <w:pStyle w:val="Sidehoved"/>
    </w:pPr>
  </w:p>
  <w:p w14:paraId="6F2943FB" w14:textId="77777777" w:rsidR="009578FC" w:rsidRDefault="009578FC">
    <w:pPr>
      <w:pStyle w:val="Sidehoved"/>
    </w:pPr>
  </w:p>
  <w:p w14:paraId="1D21ECE5" w14:textId="77777777" w:rsidR="009578FC" w:rsidRDefault="009578FC">
    <w:pPr>
      <w:pStyle w:val="Sidehoved"/>
    </w:pPr>
  </w:p>
  <w:p w14:paraId="3989D8A5" w14:textId="77777777" w:rsidR="009578FC" w:rsidRDefault="009578FC">
    <w:pPr>
      <w:pStyle w:val="Sidehoved"/>
    </w:pPr>
  </w:p>
  <w:p w14:paraId="78490868" w14:textId="77777777" w:rsidR="009578FC" w:rsidRDefault="009578FC">
    <w:pPr>
      <w:pStyle w:val="Sidehoved"/>
    </w:pPr>
  </w:p>
  <w:p w14:paraId="24D46F26" w14:textId="77777777" w:rsidR="009578FC" w:rsidRDefault="009578FC">
    <w:pPr>
      <w:pStyle w:val="Sidehoved"/>
    </w:pPr>
  </w:p>
  <w:p w14:paraId="04B8D7E7" w14:textId="77777777" w:rsidR="009578FC" w:rsidRDefault="009578FC">
    <w:pPr>
      <w:pStyle w:val="Sidehoved"/>
    </w:pPr>
  </w:p>
  <w:p w14:paraId="423F7D41" w14:textId="77777777" w:rsidR="009578FC" w:rsidRDefault="009578FC">
    <w:pPr>
      <w:pStyle w:val="Sidehoved"/>
    </w:pPr>
  </w:p>
  <w:p w14:paraId="18B4F345" w14:textId="77777777" w:rsidR="009578FC" w:rsidRDefault="009578FC">
    <w:pPr>
      <w:pStyle w:val="Sidehoved"/>
    </w:pPr>
  </w:p>
  <w:p w14:paraId="70E54A92" w14:textId="77777777" w:rsidR="009578FC" w:rsidRDefault="009578FC">
    <w:pPr>
      <w:pStyle w:val="Sidehoved"/>
    </w:pPr>
  </w:p>
  <w:p w14:paraId="276ABF32" w14:textId="77777777" w:rsidR="009578FC" w:rsidRDefault="009578FC">
    <w:pPr>
      <w:pStyle w:val="Sidehoved"/>
    </w:pPr>
  </w:p>
  <w:p w14:paraId="4535BA41" w14:textId="77777777" w:rsidR="009578FC" w:rsidRDefault="009578FC">
    <w:pPr>
      <w:pStyle w:val="Sidehoved"/>
    </w:pPr>
  </w:p>
  <w:p w14:paraId="39372854" w14:textId="77777777" w:rsidR="009578FC" w:rsidRDefault="009578FC">
    <w:pPr>
      <w:pStyle w:val="Sidehoved"/>
    </w:pPr>
  </w:p>
  <w:p w14:paraId="1412FAC1" w14:textId="77777777" w:rsidR="009578FC" w:rsidRDefault="009578FC">
    <w:pPr>
      <w:pStyle w:val="Sidehoved"/>
    </w:pPr>
  </w:p>
  <w:p w14:paraId="372A8898" w14:textId="77777777" w:rsidR="009578FC" w:rsidRDefault="009578FC">
    <w:pPr>
      <w:pStyle w:val="Sidehoved"/>
    </w:pPr>
  </w:p>
  <w:p w14:paraId="75C6F7D2" w14:textId="77777777" w:rsidR="009578FC" w:rsidRDefault="009578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6CA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85401C"/>
    <w:multiLevelType w:val="hybridMultilevel"/>
    <w:tmpl w:val="73064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Brev_gammel.dotm"/>
    <w:docVar w:name="DocumentCreated" w:val="True"/>
    <w:docVar w:name="Encrypted_DocCaseNo" w:val="kt6AklgCTovk3P0ykcMEIg=="/>
  </w:docVars>
  <w:rsids>
    <w:rsidRoot w:val="00E06F91"/>
    <w:rsid w:val="00004777"/>
    <w:rsid w:val="00006FD2"/>
    <w:rsid w:val="00007DC9"/>
    <w:rsid w:val="000173A5"/>
    <w:rsid w:val="000233D9"/>
    <w:rsid w:val="000245CB"/>
    <w:rsid w:val="00025568"/>
    <w:rsid w:val="00026257"/>
    <w:rsid w:val="000263A2"/>
    <w:rsid w:val="00043608"/>
    <w:rsid w:val="0004418F"/>
    <w:rsid w:val="0004608B"/>
    <w:rsid w:val="000502F1"/>
    <w:rsid w:val="00051182"/>
    <w:rsid w:val="000511E5"/>
    <w:rsid w:val="00055051"/>
    <w:rsid w:val="000563F6"/>
    <w:rsid w:val="000568A5"/>
    <w:rsid w:val="00057F98"/>
    <w:rsid w:val="00062E57"/>
    <w:rsid w:val="00066112"/>
    <w:rsid w:val="0007115D"/>
    <w:rsid w:val="00072501"/>
    <w:rsid w:val="00075A3F"/>
    <w:rsid w:val="0008005B"/>
    <w:rsid w:val="0008455C"/>
    <w:rsid w:val="00084608"/>
    <w:rsid w:val="0009080F"/>
    <w:rsid w:val="0009567B"/>
    <w:rsid w:val="000A478B"/>
    <w:rsid w:val="000A7CE3"/>
    <w:rsid w:val="000B46B0"/>
    <w:rsid w:val="000B4DF8"/>
    <w:rsid w:val="000B64FA"/>
    <w:rsid w:val="000B6521"/>
    <w:rsid w:val="000B6C0B"/>
    <w:rsid w:val="000B7B55"/>
    <w:rsid w:val="000C1809"/>
    <w:rsid w:val="000C5E92"/>
    <w:rsid w:val="000C776F"/>
    <w:rsid w:val="000D4153"/>
    <w:rsid w:val="000D45EA"/>
    <w:rsid w:val="000D46BF"/>
    <w:rsid w:val="000D5665"/>
    <w:rsid w:val="000E0D29"/>
    <w:rsid w:val="000E4161"/>
    <w:rsid w:val="000E697F"/>
    <w:rsid w:val="000F20FD"/>
    <w:rsid w:val="000F7521"/>
    <w:rsid w:val="001008B7"/>
    <w:rsid w:val="00101A9C"/>
    <w:rsid w:val="00103B04"/>
    <w:rsid w:val="00105AB5"/>
    <w:rsid w:val="0010764E"/>
    <w:rsid w:val="0012227D"/>
    <w:rsid w:val="001276FB"/>
    <w:rsid w:val="001306BC"/>
    <w:rsid w:val="00131B8E"/>
    <w:rsid w:val="001333F0"/>
    <w:rsid w:val="0013432E"/>
    <w:rsid w:val="00134914"/>
    <w:rsid w:val="00144A70"/>
    <w:rsid w:val="00146329"/>
    <w:rsid w:val="00146E98"/>
    <w:rsid w:val="001470C3"/>
    <w:rsid w:val="001533DF"/>
    <w:rsid w:val="001542EA"/>
    <w:rsid w:val="00156994"/>
    <w:rsid w:val="00156E2B"/>
    <w:rsid w:val="00163C5A"/>
    <w:rsid w:val="00171A13"/>
    <w:rsid w:val="00174468"/>
    <w:rsid w:val="001745C6"/>
    <w:rsid w:val="00176FFC"/>
    <w:rsid w:val="00184D5C"/>
    <w:rsid w:val="00185C07"/>
    <w:rsid w:val="00197FBE"/>
    <w:rsid w:val="001A056F"/>
    <w:rsid w:val="001A22F9"/>
    <w:rsid w:val="001A4753"/>
    <w:rsid w:val="001A5849"/>
    <w:rsid w:val="001A5B66"/>
    <w:rsid w:val="001B383A"/>
    <w:rsid w:val="001C0128"/>
    <w:rsid w:val="001C0199"/>
    <w:rsid w:val="001C0342"/>
    <w:rsid w:val="001C0824"/>
    <w:rsid w:val="001C3671"/>
    <w:rsid w:val="001D1450"/>
    <w:rsid w:val="001E0834"/>
    <w:rsid w:val="001E1F0D"/>
    <w:rsid w:val="001F15BC"/>
    <w:rsid w:val="001F493E"/>
    <w:rsid w:val="001F78E3"/>
    <w:rsid w:val="00206E53"/>
    <w:rsid w:val="00207C48"/>
    <w:rsid w:val="00211171"/>
    <w:rsid w:val="00211690"/>
    <w:rsid w:val="0021443B"/>
    <w:rsid w:val="002224BD"/>
    <w:rsid w:val="00223356"/>
    <w:rsid w:val="002266BC"/>
    <w:rsid w:val="00226A44"/>
    <w:rsid w:val="00226E57"/>
    <w:rsid w:val="0023163F"/>
    <w:rsid w:val="00232C8C"/>
    <w:rsid w:val="00234704"/>
    <w:rsid w:val="00234EFF"/>
    <w:rsid w:val="00237D3A"/>
    <w:rsid w:val="00250F2B"/>
    <w:rsid w:val="00251387"/>
    <w:rsid w:val="002526A5"/>
    <w:rsid w:val="00252BA3"/>
    <w:rsid w:val="00252D78"/>
    <w:rsid w:val="00254D18"/>
    <w:rsid w:val="00262AB4"/>
    <w:rsid w:val="00262F57"/>
    <w:rsid w:val="00265C67"/>
    <w:rsid w:val="00267DA5"/>
    <w:rsid w:val="00270F36"/>
    <w:rsid w:val="0027210D"/>
    <w:rsid w:val="00273F88"/>
    <w:rsid w:val="002741D7"/>
    <w:rsid w:val="0027542E"/>
    <w:rsid w:val="00282402"/>
    <w:rsid w:val="00293EF6"/>
    <w:rsid w:val="002976E6"/>
    <w:rsid w:val="00297C67"/>
    <w:rsid w:val="002A0516"/>
    <w:rsid w:val="002A26A6"/>
    <w:rsid w:val="002C3939"/>
    <w:rsid w:val="002C3964"/>
    <w:rsid w:val="002C7C29"/>
    <w:rsid w:val="002D219C"/>
    <w:rsid w:val="002D2424"/>
    <w:rsid w:val="002D5EF1"/>
    <w:rsid w:val="002E4746"/>
    <w:rsid w:val="002E636E"/>
    <w:rsid w:val="002F67D7"/>
    <w:rsid w:val="00306439"/>
    <w:rsid w:val="00307DDC"/>
    <w:rsid w:val="00311252"/>
    <w:rsid w:val="00311453"/>
    <w:rsid w:val="00314EFD"/>
    <w:rsid w:val="00325859"/>
    <w:rsid w:val="00330543"/>
    <w:rsid w:val="00331302"/>
    <w:rsid w:val="003336FA"/>
    <w:rsid w:val="00334FB4"/>
    <w:rsid w:val="00336D6D"/>
    <w:rsid w:val="00344D6F"/>
    <w:rsid w:val="00350DD7"/>
    <w:rsid w:val="003513A4"/>
    <w:rsid w:val="00361522"/>
    <w:rsid w:val="00364D58"/>
    <w:rsid w:val="00370BCE"/>
    <w:rsid w:val="00371E43"/>
    <w:rsid w:val="00375272"/>
    <w:rsid w:val="00377E76"/>
    <w:rsid w:val="0038401E"/>
    <w:rsid w:val="003862D7"/>
    <w:rsid w:val="00390586"/>
    <w:rsid w:val="003909E5"/>
    <w:rsid w:val="00392C7E"/>
    <w:rsid w:val="003940D4"/>
    <w:rsid w:val="003947CC"/>
    <w:rsid w:val="00395B9D"/>
    <w:rsid w:val="00396DBB"/>
    <w:rsid w:val="00396DDB"/>
    <w:rsid w:val="0039763C"/>
    <w:rsid w:val="003A0D6B"/>
    <w:rsid w:val="003A6211"/>
    <w:rsid w:val="003A711A"/>
    <w:rsid w:val="003A7702"/>
    <w:rsid w:val="003A7B7B"/>
    <w:rsid w:val="003A7D3F"/>
    <w:rsid w:val="003B0A5C"/>
    <w:rsid w:val="003B2888"/>
    <w:rsid w:val="003B67E6"/>
    <w:rsid w:val="003C1177"/>
    <w:rsid w:val="003C573B"/>
    <w:rsid w:val="003D0935"/>
    <w:rsid w:val="003D18D1"/>
    <w:rsid w:val="003D35F1"/>
    <w:rsid w:val="003D4E07"/>
    <w:rsid w:val="003D5935"/>
    <w:rsid w:val="003D61F1"/>
    <w:rsid w:val="003E2BE9"/>
    <w:rsid w:val="003E3E7C"/>
    <w:rsid w:val="003F0E7A"/>
    <w:rsid w:val="003F1D86"/>
    <w:rsid w:val="003F4F6E"/>
    <w:rsid w:val="003F50E4"/>
    <w:rsid w:val="003F5FFB"/>
    <w:rsid w:val="003F78B8"/>
    <w:rsid w:val="003F7D0B"/>
    <w:rsid w:val="00405DDA"/>
    <w:rsid w:val="00413E55"/>
    <w:rsid w:val="004151AB"/>
    <w:rsid w:val="00415C04"/>
    <w:rsid w:val="004301EB"/>
    <w:rsid w:val="00433AA1"/>
    <w:rsid w:val="00436BD6"/>
    <w:rsid w:val="00441AA7"/>
    <w:rsid w:val="00446B22"/>
    <w:rsid w:val="00446F9B"/>
    <w:rsid w:val="00453594"/>
    <w:rsid w:val="00454CA8"/>
    <w:rsid w:val="00460221"/>
    <w:rsid w:val="00460225"/>
    <w:rsid w:val="00460F66"/>
    <w:rsid w:val="00463ABE"/>
    <w:rsid w:val="00474301"/>
    <w:rsid w:val="00476CF4"/>
    <w:rsid w:val="0048028F"/>
    <w:rsid w:val="0049254C"/>
    <w:rsid w:val="00493CCF"/>
    <w:rsid w:val="00494C4A"/>
    <w:rsid w:val="00495FE7"/>
    <w:rsid w:val="004964B2"/>
    <w:rsid w:val="004A269D"/>
    <w:rsid w:val="004A2D5F"/>
    <w:rsid w:val="004A744C"/>
    <w:rsid w:val="004A79FF"/>
    <w:rsid w:val="004B0D50"/>
    <w:rsid w:val="004B33B4"/>
    <w:rsid w:val="004B3E21"/>
    <w:rsid w:val="004C03EB"/>
    <w:rsid w:val="004C05BD"/>
    <w:rsid w:val="004C10A9"/>
    <w:rsid w:val="004C3CDE"/>
    <w:rsid w:val="004C4651"/>
    <w:rsid w:val="004C74E9"/>
    <w:rsid w:val="004D675B"/>
    <w:rsid w:val="004E1668"/>
    <w:rsid w:val="004E1FE8"/>
    <w:rsid w:val="004E4207"/>
    <w:rsid w:val="004E6F97"/>
    <w:rsid w:val="004E7FFB"/>
    <w:rsid w:val="004F5FF3"/>
    <w:rsid w:val="004F7B38"/>
    <w:rsid w:val="0050140F"/>
    <w:rsid w:val="0050215E"/>
    <w:rsid w:val="005027C3"/>
    <w:rsid w:val="00505F54"/>
    <w:rsid w:val="005122FB"/>
    <w:rsid w:val="00513580"/>
    <w:rsid w:val="005223A5"/>
    <w:rsid w:val="00531184"/>
    <w:rsid w:val="00537BAC"/>
    <w:rsid w:val="00540A06"/>
    <w:rsid w:val="0054245A"/>
    <w:rsid w:val="005449C7"/>
    <w:rsid w:val="005474E3"/>
    <w:rsid w:val="00550F53"/>
    <w:rsid w:val="0055256D"/>
    <w:rsid w:val="00554AC8"/>
    <w:rsid w:val="0055692D"/>
    <w:rsid w:val="00564D41"/>
    <w:rsid w:val="0056669B"/>
    <w:rsid w:val="00567739"/>
    <w:rsid w:val="00567921"/>
    <w:rsid w:val="0057033A"/>
    <w:rsid w:val="00571F27"/>
    <w:rsid w:val="005749A6"/>
    <w:rsid w:val="00575C1B"/>
    <w:rsid w:val="00582536"/>
    <w:rsid w:val="00585018"/>
    <w:rsid w:val="00585DA9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B2A"/>
    <w:rsid w:val="005A7C4B"/>
    <w:rsid w:val="005A7D8B"/>
    <w:rsid w:val="005B45DB"/>
    <w:rsid w:val="005B536C"/>
    <w:rsid w:val="005C33AB"/>
    <w:rsid w:val="005C3EB7"/>
    <w:rsid w:val="005C3F38"/>
    <w:rsid w:val="005C49B5"/>
    <w:rsid w:val="005C7A01"/>
    <w:rsid w:val="005D147F"/>
    <w:rsid w:val="005D3F19"/>
    <w:rsid w:val="005E2ED9"/>
    <w:rsid w:val="005F050B"/>
    <w:rsid w:val="005F132B"/>
    <w:rsid w:val="005F2834"/>
    <w:rsid w:val="005F3D9F"/>
    <w:rsid w:val="005F5352"/>
    <w:rsid w:val="00602890"/>
    <w:rsid w:val="00602C59"/>
    <w:rsid w:val="006031E3"/>
    <w:rsid w:val="006056A2"/>
    <w:rsid w:val="0061161A"/>
    <w:rsid w:val="006168F6"/>
    <w:rsid w:val="00616E80"/>
    <w:rsid w:val="00620C26"/>
    <w:rsid w:val="00630155"/>
    <w:rsid w:val="0063170D"/>
    <w:rsid w:val="0063477C"/>
    <w:rsid w:val="00634AC4"/>
    <w:rsid w:val="00636B24"/>
    <w:rsid w:val="00653FAA"/>
    <w:rsid w:val="00657D4A"/>
    <w:rsid w:val="00662C43"/>
    <w:rsid w:val="00663012"/>
    <w:rsid w:val="00665586"/>
    <w:rsid w:val="006663D8"/>
    <w:rsid w:val="00667287"/>
    <w:rsid w:val="0067281D"/>
    <w:rsid w:val="00685A71"/>
    <w:rsid w:val="00687608"/>
    <w:rsid w:val="006932A1"/>
    <w:rsid w:val="00696717"/>
    <w:rsid w:val="006A186C"/>
    <w:rsid w:val="006A1E3F"/>
    <w:rsid w:val="006A3F5A"/>
    <w:rsid w:val="006A4866"/>
    <w:rsid w:val="006A67D7"/>
    <w:rsid w:val="006C12DE"/>
    <w:rsid w:val="006C2452"/>
    <w:rsid w:val="006C2BD0"/>
    <w:rsid w:val="006C7784"/>
    <w:rsid w:val="006D4235"/>
    <w:rsid w:val="006D4B75"/>
    <w:rsid w:val="006E0B43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A5"/>
    <w:rsid w:val="007127C9"/>
    <w:rsid w:val="00713C7E"/>
    <w:rsid w:val="007151D6"/>
    <w:rsid w:val="0071780D"/>
    <w:rsid w:val="00733037"/>
    <w:rsid w:val="00735EE0"/>
    <w:rsid w:val="00741AFE"/>
    <w:rsid w:val="00753C3D"/>
    <w:rsid w:val="00760B4E"/>
    <w:rsid w:val="00776338"/>
    <w:rsid w:val="00777FA0"/>
    <w:rsid w:val="00783027"/>
    <w:rsid w:val="00790FBF"/>
    <w:rsid w:val="00793818"/>
    <w:rsid w:val="0079527B"/>
    <w:rsid w:val="007A1887"/>
    <w:rsid w:val="007A44C9"/>
    <w:rsid w:val="007A5431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2924"/>
    <w:rsid w:val="007E137C"/>
    <w:rsid w:val="007E3B53"/>
    <w:rsid w:val="007E5634"/>
    <w:rsid w:val="007F02CE"/>
    <w:rsid w:val="007F0B71"/>
    <w:rsid w:val="007F2E35"/>
    <w:rsid w:val="007F7C00"/>
    <w:rsid w:val="00804E07"/>
    <w:rsid w:val="00806AC8"/>
    <w:rsid w:val="0081232C"/>
    <w:rsid w:val="00817B9B"/>
    <w:rsid w:val="00823582"/>
    <w:rsid w:val="00825D72"/>
    <w:rsid w:val="00827955"/>
    <w:rsid w:val="00830C0D"/>
    <w:rsid w:val="008323B7"/>
    <w:rsid w:val="00843079"/>
    <w:rsid w:val="00846C36"/>
    <w:rsid w:val="00850490"/>
    <w:rsid w:val="008514EF"/>
    <w:rsid w:val="00851963"/>
    <w:rsid w:val="00851E0E"/>
    <w:rsid w:val="00854063"/>
    <w:rsid w:val="00855975"/>
    <w:rsid w:val="00855BF4"/>
    <w:rsid w:val="00855C3E"/>
    <w:rsid w:val="00861109"/>
    <w:rsid w:val="0086381D"/>
    <w:rsid w:val="00865DF0"/>
    <w:rsid w:val="00866629"/>
    <w:rsid w:val="00872223"/>
    <w:rsid w:val="00876257"/>
    <w:rsid w:val="00880662"/>
    <w:rsid w:val="008810BC"/>
    <w:rsid w:val="00881A63"/>
    <w:rsid w:val="0088210D"/>
    <w:rsid w:val="008847F2"/>
    <w:rsid w:val="008931EB"/>
    <w:rsid w:val="00895A31"/>
    <w:rsid w:val="008A21D2"/>
    <w:rsid w:val="008A5D0E"/>
    <w:rsid w:val="008A72A5"/>
    <w:rsid w:val="008B3F33"/>
    <w:rsid w:val="008B42EB"/>
    <w:rsid w:val="008B5B0C"/>
    <w:rsid w:val="008C09C0"/>
    <w:rsid w:val="008C11E7"/>
    <w:rsid w:val="008C6307"/>
    <w:rsid w:val="008D4B27"/>
    <w:rsid w:val="008D681F"/>
    <w:rsid w:val="008E2899"/>
    <w:rsid w:val="008F168A"/>
    <w:rsid w:val="008F29E8"/>
    <w:rsid w:val="008F5775"/>
    <w:rsid w:val="008F652B"/>
    <w:rsid w:val="009016CB"/>
    <w:rsid w:val="00902CB6"/>
    <w:rsid w:val="00903857"/>
    <w:rsid w:val="00903E99"/>
    <w:rsid w:val="009048CC"/>
    <w:rsid w:val="00905C8F"/>
    <w:rsid w:val="00906CB8"/>
    <w:rsid w:val="00906DB5"/>
    <w:rsid w:val="009134D5"/>
    <w:rsid w:val="00914D94"/>
    <w:rsid w:val="00915AAD"/>
    <w:rsid w:val="009243DC"/>
    <w:rsid w:val="00925A85"/>
    <w:rsid w:val="0092710D"/>
    <w:rsid w:val="0093375B"/>
    <w:rsid w:val="00935CF5"/>
    <w:rsid w:val="0093693F"/>
    <w:rsid w:val="009564F0"/>
    <w:rsid w:val="009578FC"/>
    <w:rsid w:val="00963EE0"/>
    <w:rsid w:val="00964C0F"/>
    <w:rsid w:val="00966800"/>
    <w:rsid w:val="00975C80"/>
    <w:rsid w:val="00987190"/>
    <w:rsid w:val="00992470"/>
    <w:rsid w:val="009931A0"/>
    <w:rsid w:val="009A036D"/>
    <w:rsid w:val="009A1C5E"/>
    <w:rsid w:val="009A2968"/>
    <w:rsid w:val="009B0E8B"/>
    <w:rsid w:val="009B20C6"/>
    <w:rsid w:val="009B41DD"/>
    <w:rsid w:val="009C0803"/>
    <w:rsid w:val="009C1A00"/>
    <w:rsid w:val="009D0015"/>
    <w:rsid w:val="009E20B2"/>
    <w:rsid w:val="009E328E"/>
    <w:rsid w:val="009E6B87"/>
    <w:rsid w:val="009F03C0"/>
    <w:rsid w:val="009F2050"/>
    <w:rsid w:val="00A04B87"/>
    <w:rsid w:val="00A0629A"/>
    <w:rsid w:val="00A1025D"/>
    <w:rsid w:val="00A1436B"/>
    <w:rsid w:val="00A23469"/>
    <w:rsid w:val="00A257A9"/>
    <w:rsid w:val="00A262E4"/>
    <w:rsid w:val="00A310F1"/>
    <w:rsid w:val="00A33EBD"/>
    <w:rsid w:val="00A5153A"/>
    <w:rsid w:val="00A52ADF"/>
    <w:rsid w:val="00A56C02"/>
    <w:rsid w:val="00A572DC"/>
    <w:rsid w:val="00A62C5B"/>
    <w:rsid w:val="00A71DAE"/>
    <w:rsid w:val="00A81215"/>
    <w:rsid w:val="00A812E8"/>
    <w:rsid w:val="00A824AD"/>
    <w:rsid w:val="00A85573"/>
    <w:rsid w:val="00A93D3D"/>
    <w:rsid w:val="00A955A0"/>
    <w:rsid w:val="00A96B24"/>
    <w:rsid w:val="00AA7029"/>
    <w:rsid w:val="00AB4376"/>
    <w:rsid w:val="00AC0908"/>
    <w:rsid w:val="00AC1D6F"/>
    <w:rsid w:val="00AC7BA9"/>
    <w:rsid w:val="00AD0832"/>
    <w:rsid w:val="00AD0FD5"/>
    <w:rsid w:val="00AD1DFE"/>
    <w:rsid w:val="00AE4463"/>
    <w:rsid w:val="00AF2F2E"/>
    <w:rsid w:val="00AF32A5"/>
    <w:rsid w:val="00B02DDE"/>
    <w:rsid w:val="00B0336E"/>
    <w:rsid w:val="00B03641"/>
    <w:rsid w:val="00B07AED"/>
    <w:rsid w:val="00B10F5A"/>
    <w:rsid w:val="00B11D8B"/>
    <w:rsid w:val="00B1357B"/>
    <w:rsid w:val="00B15275"/>
    <w:rsid w:val="00B21E61"/>
    <w:rsid w:val="00B26742"/>
    <w:rsid w:val="00B26F29"/>
    <w:rsid w:val="00B313AF"/>
    <w:rsid w:val="00B32590"/>
    <w:rsid w:val="00B32C32"/>
    <w:rsid w:val="00B44DF6"/>
    <w:rsid w:val="00B4526F"/>
    <w:rsid w:val="00B477FF"/>
    <w:rsid w:val="00B52C88"/>
    <w:rsid w:val="00B54DFF"/>
    <w:rsid w:val="00B54EAA"/>
    <w:rsid w:val="00B609D0"/>
    <w:rsid w:val="00B6235F"/>
    <w:rsid w:val="00B65E50"/>
    <w:rsid w:val="00B66A68"/>
    <w:rsid w:val="00B704A7"/>
    <w:rsid w:val="00B777FE"/>
    <w:rsid w:val="00B77F19"/>
    <w:rsid w:val="00B84AE3"/>
    <w:rsid w:val="00B86C95"/>
    <w:rsid w:val="00B90362"/>
    <w:rsid w:val="00B9393C"/>
    <w:rsid w:val="00B96A20"/>
    <w:rsid w:val="00BA09C1"/>
    <w:rsid w:val="00BA3FBA"/>
    <w:rsid w:val="00BA4260"/>
    <w:rsid w:val="00BB4EEC"/>
    <w:rsid w:val="00BB62CB"/>
    <w:rsid w:val="00BB7B3C"/>
    <w:rsid w:val="00BC32B4"/>
    <w:rsid w:val="00BC3536"/>
    <w:rsid w:val="00BD2A92"/>
    <w:rsid w:val="00BD565D"/>
    <w:rsid w:val="00BD65A5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628F"/>
    <w:rsid w:val="00C07430"/>
    <w:rsid w:val="00C12D0A"/>
    <w:rsid w:val="00C15CEB"/>
    <w:rsid w:val="00C22AB9"/>
    <w:rsid w:val="00C26D6C"/>
    <w:rsid w:val="00C2765E"/>
    <w:rsid w:val="00C27BD8"/>
    <w:rsid w:val="00C3174B"/>
    <w:rsid w:val="00C36F9B"/>
    <w:rsid w:val="00C46EEC"/>
    <w:rsid w:val="00C47224"/>
    <w:rsid w:val="00C53AEF"/>
    <w:rsid w:val="00C60102"/>
    <w:rsid w:val="00C61A7D"/>
    <w:rsid w:val="00C61CA6"/>
    <w:rsid w:val="00C63080"/>
    <w:rsid w:val="00C64106"/>
    <w:rsid w:val="00C67C4B"/>
    <w:rsid w:val="00C7331B"/>
    <w:rsid w:val="00C74A57"/>
    <w:rsid w:val="00C774B9"/>
    <w:rsid w:val="00C8219A"/>
    <w:rsid w:val="00C84146"/>
    <w:rsid w:val="00C85926"/>
    <w:rsid w:val="00C85E08"/>
    <w:rsid w:val="00C85E89"/>
    <w:rsid w:val="00C92516"/>
    <w:rsid w:val="00C9313E"/>
    <w:rsid w:val="00C93153"/>
    <w:rsid w:val="00C93F23"/>
    <w:rsid w:val="00C95265"/>
    <w:rsid w:val="00C95FFB"/>
    <w:rsid w:val="00CA7AEF"/>
    <w:rsid w:val="00CA7D58"/>
    <w:rsid w:val="00CB0C9A"/>
    <w:rsid w:val="00CB5C9D"/>
    <w:rsid w:val="00CB6687"/>
    <w:rsid w:val="00CB7875"/>
    <w:rsid w:val="00CC16A5"/>
    <w:rsid w:val="00CC396E"/>
    <w:rsid w:val="00CD443F"/>
    <w:rsid w:val="00CE1D22"/>
    <w:rsid w:val="00CE4F41"/>
    <w:rsid w:val="00CE6EA7"/>
    <w:rsid w:val="00CF1E16"/>
    <w:rsid w:val="00CF77E5"/>
    <w:rsid w:val="00D00938"/>
    <w:rsid w:val="00D0260D"/>
    <w:rsid w:val="00D05968"/>
    <w:rsid w:val="00D063D3"/>
    <w:rsid w:val="00D11C2A"/>
    <w:rsid w:val="00D215CE"/>
    <w:rsid w:val="00D2276B"/>
    <w:rsid w:val="00D251CA"/>
    <w:rsid w:val="00D306DE"/>
    <w:rsid w:val="00D323E8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705A7"/>
    <w:rsid w:val="00D714C6"/>
    <w:rsid w:val="00D76A22"/>
    <w:rsid w:val="00D801EA"/>
    <w:rsid w:val="00D81CF2"/>
    <w:rsid w:val="00D82805"/>
    <w:rsid w:val="00D82AA5"/>
    <w:rsid w:val="00D846BC"/>
    <w:rsid w:val="00D942BF"/>
    <w:rsid w:val="00DA1B60"/>
    <w:rsid w:val="00DA1F6B"/>
    <w:rsid w:val="00DA4093"/>
    <w:rsid w:val="00DA6188"/>
    <w:rsid w:val="00DB0638"/>
    <w:rsid w:val="00DB471C"/>
    <w:rsid w:val="00DB5E68"/>
    <w:rsid w:val="00DB7A19"/>
    <w:rsid w:val="00DC6973"/>
    <w:rsid w:val="00DD0F2A"/>
    <w:rsid w:val="00DE0530"/>
    <w:rsid w:val="00DE37D6"/>
    <w:rsid w:val="00DE7F1D"/>
    <w:rsid w:val="00DF2DEF"/>
    <w:rsid w:val="00E02BED"/>
    <w:rsid w:val="00E03EFD"/>
    <w:rsid w:val="00E04F56"/>
    <w:rsid w:val="00E06F91"/>
    <w:rsid w:val="00E1001B"/>
    <w:rsid w:val="00E13CBA"/>
    <w:rsid w:val="00E26FBC"/>
    <w:rsid w:val="00E27057"/>
    <w:rsid w:val="00E30B10"/>
    <w:rsid w:val="00E30F70"/>
    <w:rsid w:val="00E32C0D"/>
    <w:rsid w:val="00E44089"/>
    <w:rsid w:val="00E44DA7"/>
    <w:rsid w:val="00E51D45"/>
    <w:rsid w:val="00E54DCF"/>
    <w:rsid w:val="00E5510A"/>
    <w:rsid w:val="00E60673"/>
    <w:rsid w:val="00E65513"/>
    <w:rsid w:val="00E66413"/>
    <w:rsid w:val="00E7026F"/>
    <w:rsid w:val="00E70EB3"/>
    <w:rsid w:val="00E71C30"/>
    <w:rsid w:val="00E734F8"/>
    <w:rsid w:val="00E73F7B"/>
    <w:rsid w:val="00E817A1"/>
    <w:rsid w:val="00E951CE"/>
    <w:rsid w:val="00EA2982"/>
    <w:rsid w:val="00EA411E"/>
    <w:rsid w:val="00EA5F2C"/>
    <w:rsid w:val="00EB020C"/>
    <w:rsid w:val="00EB2FEB"/>
    <w:rsid w:val="00EB4BEF"/>
    <w:rsid w:val="00EC06D3"/>
    <w:rsid w:val="00EC1FC5"/>
    <w:rsid w:val="00ED0DF9"/>
    <w:rsid w:val="00ED4001"/>
    <w:rsid w:val="00ED4D10"/>
    <w:rsid w:val="00EE25D5"/>
    <w:rsid w:val="00EF132D"/>
    <w:rsid w:val="00EF2777"/>
    <w:rsid w:val="00EF5908"/>
    <w:rsid w:val="00F04578"/>
    <w:rsid w:val="00F07295"/>
    <w:rsid w:val="00F11522"/>
    <w:rsid w:val="00F12294"/>
    <w:rsid w:val="00F14E3C"/>
    <w:rsid w:val="00F32C44"/>
    <w:rsid w:val="00F3536C"/>
    <w:rsid w:val="00F405C8"/>
    <w:rsid w:val="00F47B00"/>
    <w:rsid w:val="00F504AC"/>
    <w:rsid w:val="00F517B2"/>
    <w:rsid w:val="00F529E1"/>
    <w:rsid w:val="00F53E32"/>
    <w:rsid w:val="00F570C8"/>
    <w:rsid w:val="00F62988"/>
    <w:rsid w:val="00F74B40"/>
    <w:rsid w:val="00F81B3E"/>
    <w:rsid w:val="00F848BB"/>
    <w:rsid w:val="00F8745D"/>
    <w:rsid w:val="00F9120C"/>
    <w:rsid w:val="00F91556"/>
    <w:rsid w:val="00FA136A"/>
    <w:rsid w:val="00FA25FC"/>
    <w:rsid w:val="00FA3296"/>
    <w:rsid w:val="00FB0131"/>
    <w:rsid w:val="00FB511B"/>
    <w:rsid w:val="00FC080F"/>
    <w:rsid w:val="00FC2C49"/>
    <w:rsid w:val="00FC39E9"/>
    <w:rsid w:val="00FC40CE"/>
    <w:rsid w:val="00FC508E"/>
    <w:rsid w:val="00FC634C"/>
    <w:rsid w:val="00FD3C85"/>
    <w:rsid w:val="00FD5B13"/>
    <w:rsid w:val="00FE042D"/>
    <w:rsid w:val="00FE2083"/>
    <w:rsid w:val="00FE661A"/>
    <w:rsid w:val="00FE7676"/>
    <w:rsid w:val="00FE7BC5"/>
    <w:rsid w:val="00FE7CAF"/>
    <w:rsid w:val="00FF1D88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B11C776"/>
  <w15:docId w15:val="{1F517C10-4704-45BE-AA08-494013FE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97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2888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2888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edocpfi01\DocProd\templates\AK%20Brev_gammel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7753769" gbs:entity="Document" gbs:templateDesignerVersion="3.1 F">
  <gbs:ToActivityContactJOINEX.Name gbs:loadFromGrowBusiness="OnProduce" gbs:saveInGrowBusiness="False" gbs:connected="true" gbs:recno="" gbs:entity="" gbs:datatype="string" gbs:key="10000" gbs:joinex="[JOINEX=[ToRole] {!OJEX!}=6]" gbs:removeContentControl="0">
  </gbs:ToActivityContactJOINEX.Name>
  <gbs:ToActivityContactJOINEX.Name2 gbs:loadFromGrowBusiness="OnProduce" gbs:saveInGrowBusiness="False" gbs:connected="true" gbs:recno="" gbs:entity="" gbs:datatype="string" gbs:key="10001" gbs:joinex="[JOINEX=[ToRole] {!OJEX!}=6]" gbs:removeContentControl="0">
  </gbs:ToActivityContactJOINEX.Name2>
  <gbs:ToActivityContactJOINEX.ToAddress.Country.Description gbs:loadFromGrowBusiness="OnProduce" gbs:saveInGrowBusiness="False" gbs:connected="true" gbs:recno="" gbs:entity="" gbs:datatype="string" gbs:key="10002" gbs:joinex="[JOINEX=[ToRole] {!OJEX!}=6]" gbs:removeContentControl="0">
  </gbs:ToActivityContactJOINEX.ToAddress.Country.Description>
  <gbs:ToActivityContactJOINEX.Referencenumber gbs:loadFromGrowBusiness="OnProduce" gbs:saveInGrowBusiness="False" gbs:connected="true" gbs:recno="" gbs:entity="" gbs:datatype="string" gbs:key="10003" gbs:joinex="[JOINEX=[ToRole] {!OJEX!}=6]" gbs:removeContentControl="0">
  </gbs:ToActivityContactJOINEX.Referencenumber>
  <gbs:ToActivityContactJOINEX.Address gbs:loadFromGrowBusiness="OnProduce" gbs:saveInGrowBusiness="False" gbs:connected="true" gbs:recno="" gbs:entity="" gbs:datatype="string" gbs:key="10004" gbs:joinex="[JOINEX=[ToRole] {!OJEX!}=6]" gbs:removeContentControl="0">
  </gbs:ToActivityContactJOINEX.Address>
  <gbs:ToActivityContactJOINEX.ZipPlace gbs:loadFromGrowBusiness="OnProduce" gbs:saveInGrowBusiness="False" gbs:connected="true" gbs:recno="" gbs:entity="" gbs:datatype="string" gbs:key="10005" gbs:joinex="[JOINEX=[ToRole] {!OJEX!}=6]" gbs:removeContentControl="0">
  </gbs:ToActivityContactJOINEX.ZipPlace>
  <gbs:ToActivityContactJOINEX.ZipCode gbs:loadFromGrowBusiness="OnProduce" gbs:saveInGrowBusiness="False" gbs:connected="true" gbs:recno="" gbs:entity="" gbs:datatype="string" gbs:key="10006" gbs:joinex="[JOINEX=[ToRole] {!OJEX!}=6]" gbs:removeContentControl="0">
  </gbs:ToActivityContactJOINEX.ZipCode>
  <gbs:DocumentNumber gbs:loadFromGrowBusiness="OnProduce" gbs:saveInGrowBusiness="False" gbs:connected="true" gbs:recno="" gbs:entity="" gbs:datatype="string" gbs:key="10007">13/030033-52</gbs:DocumentNumber>
</gbs:GrowBusinessDocument>
</file>

<file path=customXml/itemProps1.xml><?xml version="1.0" encoding="utf-8"?>
<ds:datastoreItem xmlns:ds="http://schemas.openxmlformats.org/officeDocument/2006/customXml" ds:itemID="{B2E91ECF-0AEF-4C0B-A090-29C7F6C0F5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Brev_gammel</Template>
  <TotalTime>0</TotalTime>
  <Pages>2</Pages>
  <Words>408</Words>
  <Characters>2555</Characters>
  <Application>Microsoft Office Word</Application>
  <DocSecurity>0</DocSecurity>
  <Lines>94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Anne Haarmark</dc:creator>
  <cp:lastModifiedBy>Anne Haarmark</cp:lastModifiedBy>
  <cp:revision>2</cp:revision>
  <dcterms:created xsi:type="dcterms:W3CDTF">2022-02-14T13:25:00Z</dcterms:created>
  <dcterms:modified xsi:type="dcterms:W3CDTF">2022-02-14T13:25:00Z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\\SrvEdocPFi01\DocProd\templates\AK Brev_gammel.dotm</vt:lpwstr>
  </property>
  <property fmtid="{D5CDD505-2E9C-101B-9397-08002B2CF9AE}" pid="3" name="filePathOneNote">
    <vt:lpwstr>\\SrvEdocPFi01\eDocUsers\onenote\adm\aztnbah\</vt:lpwstr>
  </property>
  <property fmtid="{D5CDD505-2E9C-101B-9397-08002B2CF9AE}" pid="4" name="comment">
    <vt:lpwstr>Tilsynsnotat fra prioriteret miljøtilsyn 2021 på H.C. Renseriet, Grenåvej 135, 8240 Risskov</vt:lpwstr>
  </property>
  <property fmtid="{D5CDD505-2E9C-101B-9397-08002B2CF9AE}" pid="5" name="docId">
    <vt:lpwstr>7753769</vt:lpwstr>
  </property>
  <property fmtid="{D5CDD505-2E9C-101B-9397-08002B2CF9AE}" pid="6" name="fileVersionId">
    <vt:lpwstr>
    </vt:lpwstr>
  </property>
  <property fmtid="{D5CDD505-2E9C-101B-9397-08002B2CF9AE}" pid="7" name="sourceId">
    <vt:lpwstr>
    </vt:lpwstr>
  </property>
  <property fmtid="{D5CDD505-2E9C-101B-9397-08002B2CF9AE}" pid="8" name="templateId">
    <vt:lpwstr>500152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createdBy">
    <vt:lpwstr>Anne Haarmark</vt:lpwstr>
  </property>
  <property fmtid="{D5CDD505-2E9C-101B-9397-08002B2CF9AE}" pid="14" name="modifiedBy">
    <vt:lpwstr>Anne Haarmark</vt:lpwstr>
  </property>
  <property fmtid="{D5CDD505-2E9C-101B-9397-08002B2CF9AE}" pid="15" name="action">
    <vt:lpwstr>edit</vt:lpwstr>
  </property>
  <property fmtid="{D5CDD505-2E9C-101B-9397-08002B2CF9AE}" pid="16" name="serverName">
    <vt:lpwstr>edoc:8080</vt:lpwstr>
  </property>
  <property fmtid="{D5CDD505-2E9C-101B-9397-08002B2CF9AE}" pid="17" name="externalUser">
    <vt:lpwstr>
    </vt:lpwstr>
  </property>
  <property fmtid="{D5CDD505-2E9C-101B-9397-08002B2CF9AE}" pid="18" name="currentVerId">
    <vt:lpwstr>7577852</vt:lpwstr>
  </property>
  <property fmtid="{D5CDD505-2E9C-101B-9397-08002B2CF9AE}" pid="19" name="Operation">
    <vt:lpwstr>CheckoutFile</vt:lpwstr>
  </property>
  <property fmtid="{D5CDD505-2E9C-101B-9397-08002B2CF9AE}" pid="20" name="BackOfficeType">
    <vt:lpwstr>growBusiness Solutions</vt:lpwstr>
  </property>
  <property fmtid="{D5CDD505-2E9C-101B-9397-08002B2CF9AE}" pid="21" name="Server">
    <vt:lpwstr>edoc:8080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FileID">
    <vt:lpwstr>13237326</vt:lpwstr>
  </property>
  <property fmtid="{D5CDD505-2E9C-101B-9397-08002B2CF9AE}" pid="25" name="VerID">
    <vt:lpwstr>0</vt:lpwstr>
  </property>
  <property fmtid="{D5CDD505-2E9C-101B-9397-08002B2CF9AE}" pid="26" name="FilePath">
    <vt:lpwstr>\\SrvEdocPFi01\eDocUsers\work\adm\aztnbah</vt:lpwstr>
  </property>
  <property fmtid="{D5CDD505-2E9C-101B-9397-08002B2CF9AE}" pid="27" name="FileName">
    <vt:lpwstr>13-030033-52 Tilsynsnotat fra prioriteret miljøtilsyn 2021 på H.C 13237326_7577852_0.DOCX</vt:lpwstr>
  </property>
  <property fmtid="{D5CDD505-2E9C-101B-9397-08002B2CF9AE}" pid="28" name="FullFileName">
    <vt:lpwstr>\\SrvEdocPFi01\eDocUsers\work\adm\aztnbah\13-030033-52 Tilsynsnotat fra prioriteret miljøtilsyn 2021 på H.C 13237326_7577852_0.DOCX</vt:lpwstr>
  </property>
</Properties>
</file>