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17477A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6EDE8248" w:rsidR="00412F7E" w:rsidRPr="0017477A" w:rsidRDefault="00485518" w:rsidP="00DA320B">
            <w:pPr>
              <w:rPr>
                <w:szCs w:val="20"/>
                <w:lang w:val="en-US" w:eastAsia="da-DK"/>
              </w:rPr>
            </w:pPr>
            <w:proofErr w:type="spellStart"/>
            <w:r w:rsidRPr="00485518">
              <w:rPr>
                <w:szCs w:val="20"/>
                <w:lang w:val="en-US" w:eastAsia="da-DK"/>
              </w:rPr>
              <w:t>Nordsjællands</w:t>
            </w:r>
            <w:proofErr w:type="spellEnd"/>
            <w:r w:rsidRPr="00485518">
              <w:rPr>
                <w:szCs w:val="20"/>
                <w:lang w:val="en-US" w:eastAsia="da-DK"/>
              </w:rPr>
              <w:t xml:space="preserve"> Bilhus A/S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17477A" w:rsidRDefault="00412F7E" w:rsidP="00DA320B">
            <w:pPr>
              <w:rPr>
                <w:szCs w:val="20"/>
                <w:lang w:val="en-US"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47637C6E" w:rsidR="00412F7E" w:rsidRDefault="00485518" w:rsidP="00DA320B">
            <w:pPr>
              <w:jc w:val="both"/>
              <w:rPr>
                <w:szCs w:val="20"/>
                <w:lang w:eastAsia="da-DK"/>
              </w:rPr>
            </w:pPr>
            <w:r w:rsidRPr="00485518">
              <w:rPr>
                <w:szCs w:val="20"/>
                <w:lang w:eastAsia="da-DK"/>
              </w:rPr>
              <w:t>Hammervej 4</w:t>
            </w:r>
            <w:r w:rsidR="0017477A" w:rsidRPr="0017477A">
              <w:rPr>
                <w:szCs w:val="20"/>
                <w:lang w:eastAsia="da-DK"/>
              </w:rPr>
              <w:t>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140F46F3" w:rsidR="00412F7E" w:rsidRDefault="00485518" w:rsidP="00DA320B">
            <w:pPr>
              <w:rPr>
                <w:szCs w:val="20"/>
              </w:rPr>
            </w:pPr>
            <w:r w:rsidRPr="00485518">
              <w:rPr>
                <w:szCs w:val="20"/>
              </w:rPr>
              <w:t>30910737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1C5B8823" w:rsidR="00412F7E" w:rsidRPr="0065743F" w:rsidRDefault="00485518" w:rsidP="00DA320B">
            <w:pPr>
              <w:rPr>
                <w:szCs w:val="20"/>
              </w:rPr>
            </w:pPr>
            <w:r>
              <w:rPr>
                <w:szCs w:val="20"/>
              </w:rPr>
              <w:t>5/11-2024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4FA05B57" w:rsidR="00412F7E" w:rsidRPr="00481A26" w:rsidRDefault="0017477A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Autoværksted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17477A"/>
    <w:rsid w:val="00295979"/>
    <w:rsid w:val="002A5F42"/>
    <w:rsid w:val="002A7F43"/>
    <w:rsid w:val="003673BB"/>
    <w:rsid w:val="00412F7E"/>
    <w:rsid w:val="00481A26"/>
    <w:rsid w:val="00485518"/>
    <w:rsid w:val="004E35F6"/>
    <w:rsid w:val="00504779"/>
    <w:rsid w:val="0052370E"/>
    <w:rsid w:val="005247EC"/>
    <w:rsid w:val="00856707"/>
    <w:rsid w:val="008B27C3"/>
    <w:rsid w:val="00942E6D"/>
    <w:rsid w:val="00965906"/>
    <w:rsid w:val="00974C92"/>
    <w:rsid w:val="009D0E7E"/>
    <w:rsid w:val="00A00CDA"/>
    <w:rsid w:val="00AC00E7"/>
    <w:rsid w:val="00AC1324"/>
    <w:rsid w:val="00B2083D"/>
    <w:rsid w:val="00C646A2"/>
    <w:rsid w:val="00CD79D6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0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586</Characters>
  <Application>Microsoft Office Word</Application>
  <DocSecurity>0</DocSecurity>
  <Lines>48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2025-02-21T11:33:00Z</dcterms:created>
  <dcterms:modified xsi:type="dcterms:W3CDTF">2025-02-21T11:33:00Z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{13A81442-8011-471D-A134-D071B062FC9E}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