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ACE92B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700AC610" w:rsidR="009C5469" w:rsidRDefault="00F44B73" w:rsidP="004F368E">
            <w:bookmarkStart w:id="0" w:name="site_site_name"/>
            <w:bookmarkEnd w:id="0"/>
            <w:r>
              <w:t>Anderstrup Holstein A/S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85D3777" w:rsidR="00AE6DFA" w:rsidRDefault="00F44B73" w:rsidP="009B63AC">
            <w:pPr>
              <w:rPr>
                <w:rFonts w:cs="Calibri"/>
              </w:rPr>
            </w:pPr>
            <w:bookmarkStart w:id="1" w:name="site_site_address"/>
            <w:bookmarkEnd w:id="1"/>
            <w:r>
              <w:rPr>
                <w:rFonts w:cs="Calibri"/>
              </w:rPr>
              <w:t>Lyngbyvej 2, Lyngby</w:t>
            </w:r>
          </w:p>
          <w:p w14:paraId="2834F3EF" w14:textId="6D0B9AC7" w:rsidR="00A47D54" w:rsidRDefault="00F44B73"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2589F6A" w:rsidR="002D1AC4" w:rsidRDefault="00F44B73" w:rsidP="009B63AC">
            <w:pPr>
              <w:rPr>
                <w:rFonts w:cs="Calibri"/>
              </w:rPr>
            </w:pPr>
            <w:bookmarkStart w:id="4" w:name="ind_industry_central_company_no"/>
            <w:bookmarkEnd w:id="4"/>
            <w:r>
              <w:rPr>
                <w:rFonts w:cs="Calibri"/>
              </w:rPr>
              <w:t>37315036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C5B2798" w:rsidR="009B63AC" w:rsidRDefault="00F44B73"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CE87635" w:rsidR="009B63AC" w:rsidRDefault="00F44B73" w:rsidP="002D1AC4">
            <w:pPr>
              <w:autoSpaceDE w:val="0"/>
              <w:autoSpaceDN w:val="0"/>
              <w:adjustRightInd w:val="0"/>
            </w:pPr>
            <w:bookmarkStart w:id="6" w:name="ind_inspec_real_act_date"/>
            <w:bookmarkEnd w:id="6"/>
            <w:r>
              <w:t>12-05-2026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E7151C7" w:rsidR="005A44C5" w:rsidRDefault="00F44B73" w:rsidP="009B63AC">
            <w:bookmarkStart w:id="7" w:name="ind_inspec_types_inspec_type_name"/>
            <w:bookmarkEnd w:id="7"/>
            <w:r>
              <w:t>Basistilsyn</w:t>
            </w:r>
          </w:p>
        </w:tc>
      </w:tr>
    </w:tbl>
    <w:p w14:paraId="7DE2D0F9" w14:textId="77777777" w:rsidR="009B63AC" w:rsidRDefault="009B63AC" w:rsidP="009B63AC"/>
    <w:p w14:paraId="0177D247" w14:textId="6A89C68D" w:rsidR="00AE6DFA" w:rsidRDefault="00E65B41" w:rsidP="00AE6DFA">
      <w:r>
        <w:t xml:space="preserve">Tilsynet var </w:t>
      </w:r>
      <w:r w:rsidRPr="000E2642">
        <w:t>et</w:t>
      </w:r>
      <w:r w:rsidR="007F6AA7" w:rsidRPr="000E2642">
        <w:t xml:space="preserve"> </w:t>
      </w:r>
      <w:r w:rsidR="00835415" w:rsidRPr="000E2642">
        <w:t>basis</w:t>
      </w:r>
      <w:r w:rsidR="000E2642" w:rsidRPr="000E2642">
        <w:t>t</w:t>
      </w:r>
      <w:r w:rsidRPr="000E2642">
        <w: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2C5D9B54" w:rsidR="00E65B41" w:rsidRPr="000E2642"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0E2642" w:rsidRDefault="00835415" w:rsidP="000A44D3">
      <w:r w:rsidRPr="000E2642">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49"/>
        <w:gridCol w:w="4386"/>
        <w:gridCol w:w="2558"/>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0E2642">
        <w:tc>
          <w:tcPr>
            <w:tcW w:w="1166" w:type="dxa"/>
            <w:tcBorders>
              <w:top w:val="single" w:sz="4" w:space="0" w:color="000000"/>
              <w:left w:val="single" w:sz="4" w:space="0" w:color="000000"/>
              <w:bottom w:val="single" w:sz="4" w:space="0" w:color="000000"/>
              <w:right w:val="single" w:sz="4" w:space="0" w:color="000000"/>
            </w:tcBorders>
          </w:tcPr>
          <w:p w14:paraId="5C5F0855" w14:textId="713DC817" w:rsidR="00720011" w:rsidRPr="00384AC8" w:rsidRDefault="00F44B73">
            <w:pPr>
              <w:rPr>
                <w:rFonts w:ascii="Garamond" w:hAnsi="Garamond"/>
              </w:rPr>
            </w:pPr>
            <w:bookmarkStart w:id="8" w:name="ind_enforce_enforce_date"/>
            <w:bookmarkEnd w:id="8"/>
            <w:r>
              <w:rPr>
                <w:rFonts w:ascii="Garamond" w:hAnsi="Garamond"/>
              </w:rPr>
              <w:t>05-06-2026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6A3207AC" w:rsidR="00720011" w:rsidRPr="00384AC8" w:rsidRDefault="00F44B73">
            <w:pPr>
              <w:rPr>
                <w:rFonts w:ascii="Garamond" w:hAnsi="Garamond"/>
              </w:rPr>
            </w:pPr>
            <w:bookmarkStart w:id="9" w:name="ind_enforce_enforce_date_2"/>
            <w:bookmarkEnd w:id="9"/>
            <w:r>
              <w:rPr>
                <w:rFonts w:ascii="Garamond" w:hAnsi="Garamond"/>
              </w:rPr>
              <w:t>Indskærpelse</w:t>
            </w:r>
          </w:p>
        </w:tc>
        <w:tc>
          <w:tcPr>
            <w:tcW w:w="4467" w:type="dxa"/>
            <w:tcBorders>
              <w:top w:val="single" w:sz="4" w:space="0" w:color="000000"/>
              <w:left w:val="single" w:sz="4" w:space="0" w:color="000000"/>
              <w:bottom w:val="single" w:sz="4" w:space="0" w:color="000000"/>
              <w:right w:val="single" w:sz="4" w:space="0" w:color="000000"/>
            </w:tcBorders>
          </w:tcPr>
          <w:p w14:paraId="667F730D" w14:textId="1C5D524A" w:rsidR="00720011" w:rsidRPr="00384AC8" w:rsidRDefault="00F44B73">
            <w:pPr>
              <w:rPr>
                <w:rFonts w:ascii="Garamond" w:hAnsi="Garamond"/>
              </w:rPr>
            </w:pPr>
            <w:bookmarkStart w:id="10" w:name="ind_enforce_enforce_date_3"/>
            <w:bookmarkEnd w:id="10"/>
            <w:r>
              <w:rPr>
                <w:rFonts w:ascii="Garamond" w:hAnsi="Garamond"/>
              </w:rPr>
              <w:t xml:space="preserve">Rebild kommune fastholder derfor indskærpelsen vedr. produktionsareal givet i tilsynsbrev af 3. maj 2024. </w:t>
            </w:r>
          </w:p>
        </w:tc>
        <w:tc>
          <w:tcPr>
            <w:tcW w:w="2658" w:type="dxa"/>
            <w:tcBorders>
              <w:top w:val="single" w:sz="4" w:space="0" w:color="000000"/>
              <w:left w:val="single" w:sz="4" w:space="0" w:color="000000"/>
              <w:bottom w:val="single" w:sz="4" w:space="0" w:color="000000"/>
              <w:right w:val="single" w:sz="4" w:space="0" w:color="000000"/>
            </w:tcBorders>
          </w:tcPr>
          <w:p w14:paraId="426D968F" w14:textId="432A9D93" w:rsidR="00720011" w:rsidRPr="00384AC8" w:rsidRDefault="00F44B73">
            <w:pPr>
              <w:rPr>
                <w:rFonts w:ascii="Garamond" w:hAnsi="Garamond"/>
              </w:rPr>
            </w:pPr>
            <w:bookmarkStart w:id="11" w:name="ind_enforce_enforce_date_4"/>
            <w:bookmarkEnd w:id="11"/>
            <w:r>
              <w:rPr>
                <w:rFonts w:ascii="Garamond" w:hAnsi="Garamond"/>
              </w:rPr>
              <w:t>Meddelt</w:t>
            </w:r>
          </w:p>
        </w:tc>
      </w:tr>
      <w:tr w:rsidR="00720011" w14:paraId="74B1F5B3" w14:textId="77777777" w:rsidTr="000E2642">
        <w:tc>
          <w:tcPr>
            <w:tcW w:w="1166" w:type="dxa"/>
            <w:tcBorders>
              <w:top w:val="single" w:sz="4" w:space="0" w:color="000000"/>
              <w:left w:val="single" w:sz="4" w:space="0" w:color="000000"/>
              <w:bottom w:val="single" w:sz="4" w:space="0" w:color="000000"/>
              <w:right w:val="single" w:sz="4" w:space="0" w:color="000000"/>
            </w:tcBorders>
          </w:tcPr>
          <w:p w14:paraId="073F4491" w14:textId="54EBEF30" w:rsidR="00720011" w:rsidRPr="00384AC8" w:rsidRDefault="00F44B73">
            <w:pPr>
              <w:rPr>
                <w:rFonts w:ascii="Garamond" w:hAnsi="Garamond"/>
              </w:rPr>
            </w:pPr>
            <w:bookmarkStart w:id="12" w:name="ind_enforce_enforce_date_5"/>
            <w:bookmarkEnd w:id="12"/>
            <w:r>
              <w:rPr>
                <w:rFonts w:ascii="Garamond" w:hAnsi="Garamond"/>
              </w:rPr>
              <w:t>05-06-2026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7A43D5A8" w:rsidR="00720011" w:rsidRPr="00384AC8" w:rsidRDefault="00F44B73">
            <w:pPr>
              <w:rPr>
                <w:rFonts w:ascii="Garamond" w:hAnsi="Garamond"/>
              </w:rPr>
            </w:pPr>
            <w:bookmarkStart w:id="13" w:name="ind_enforce_enforce_date_6"/>
            <w:bookmarkEnd w:id="13"/>
            <w:r>
              <w:rPr>
                <w:rFonts w:ascii="Garamond" w:hAnsi="Garamond"/>
              </w:rPr>
              <w:t>Indskærpelse</w:t>
            </w:r>
          </w:p>
        </w:tc>
        <w:tc>
          <w:tcPr>
            <w:tcW w:w="4467" w:type="dxa"/>
            <w:tcBorders>
              <w:top w:val="single" w:sz="4" w:space="0" w:color="000000"/>
              <w:left w:val="single" w:sz="4" w:space="0" w:color="000000"/>
              <w:bottom w:val="single" w:sz="4" w:space="0" w:color="000000"/>
              <w:right w:val="single" w:sz="4" w:space="0" w:color="000000"/>
            </w:tcBorders>
          </w:tcPr>
          <w:p w14:paraId="354A6986" w14:textId="17688A57" w:rsidR="00720011" w:rsidRPr="00384AC8" w:rsidRDefault="00F44B73">
            <w:pPr>
              <w:rPr>
                <w:rFonts w:ascii="Garamond" w:hAnsi="Garamond"/>
              </w:rPr>
            </w:pPr>
            <w:bookmarkStart w:id="14" w:name="ind_enforce_enforce_date_7"/>
            <w:bookmarkEnd w:id="14"/>
            <w:r>
              <w:rPr>
                <w:rFonts w:ascii="Garamond" w:hAnsi="Garamond"/>
              </w:rPr>
              <w:t xml:space="preserve">Rebild kommune fastholder derfor indskærpelsen vedr. godkendelse af ensilageplads givet i til-synsbrev af 2. februar 2021. </w:t>
            </w:r>
          </w:p>
        </w:tc>
        <w:tc>
          <w:tcPr>
            <w:tcW w:w="2658" w:type="dxa"/>
            <w:tcBorders>
              <w:top w:val="single" w:sz="4" w:space="0" w:color="000000"/>
              <w:left w:val="single" w:sz="4" w:space="0" w:color="000000"/>
              <w:bottom w:val="single" w:sz="4" w:space="0" w:color="000000"/>
              <w:right w:val="single" w:sz="4" w:space="0" w:color="000000"/>
            </w:tcBorders>
          </w:tcPr>
          <w:p w14:paraId="02BF01BA" w14:textId="208FEC45" w:rsidR="00720011" w:rsidRPr="00384AC8" w:rsidRDefault="00F44B73">
            <w:pPr>
              <w:rPr>
                <w:rFonts w:ascii="Garamond" w:hAnsi="Garamond"/>
              </w:rPr>
            </w:pPr>
            <w:bookmarkStart w:id="15" w:name="ind_enforce_enforce_date_8"/>
            <w:bookmarkEnd w:id="15"/>
            <w:r>
              <w:rPr>
                <w:rFonts w:ascii="Garamond" w:hAnsi="Garamond"/>
              </w:rPr>
              <w:t>Meddelt</w:t>
            </w:r>
          </w:p>
        </w:tc>
      </w:tr>
      <w:tr w:rsidR="00720011" w14:paraId="5A27621A" w14:textId="77777777" w:rsidTr="000E2642">
        <w:tc>
          <w:tcPr>
            <w:tcW w:w="1166" w:type="dxa"/>
            <w:tcBorders>
              <w:top w:val="single" w:sz="4" w:space="0" w:color="000000"/>
              <w:left w:val="single" w:sz="4" w:space="0" w:color="000000"/>
              <w:bottom w:val="single" w:sz="4" w:space="0" w:color="000000"/>
              <w:right w:val="single" w:sz="4" w:space="0" w:color="000000"/>
            </w:tcBorders>
          </w:tcPr>
          <w:p w14:paraId="6A2BD444" w14:textId="4C67E38A" w:rsidR="00720011" w:rsidRPr="00384AC8" w:rsidRDefault="00F44B73">
            <w:pPr>
              <w:rPr>
                <w:rFonts w:ascii="Garamond" w:hAnsi="Garamond"/>
              </w:rPr>
            </w:pPr>
            <w:bookmarkStart w:id="16" w:name="ind_enforce_enforce_date_9"/>
            <w:bookmarkEnd w:id="16"/>
            <w:r>
              <w:rPr>
                <w:rFonts w:ascii="Garamond" w:hAnsi="Garamond"/>
              </w:rPr>
              <w:t>05-06-2026</w:t>
            </w:r>
          </w:p>
        </w:tc>
        <w:tc>
          <w:tcPr>
            <w:tcW w:w="1563" w:type="dxa"/>
            <w:tcBorders>
              <w:top w:val="single" w:sz="4" w:space="0" w:color="000000"/>
              <w:left w:val="single" w:sz="4" w:space="0" w:color="000000"/>
              <w:bottom w:val="single" w:sz="4" w:space="0" w:color="000000"/>
              <w:right w:val="single" w:sz="4" w:space="0" w:color="000000"/>
            </w:tcBorders>
          </w:tcPr>
          <w:p w14:paraId="2E7B3428" w14:textId="4891021E" w:rsidR="00720011" w:rsidRPr="00384AC8" w:rsidRDefault="00F44B73">
            <w:pPr>
              <w:rPr>
                <w:rFonts w:ascii="Garamond" w:hAnsi="Garamond"/>
              </w:rPr>
            </w:pPr>
            <w:bookmarkStart w:id="17" w:name="ind_enforce_enforce_date_10"/>
            <w:bookmarkEnd w:id="17"/>
            <w:r>
              <w:rPr>
                <w:rFonts w:ascii="Garamond" w:hAnsi="Garamond"/>
              </w:rPr>
              <w:t>Indskærpelse</w:t>
            </w:r>
          </w:p>
        </w:tc>
        <w:tc>
          <w:tcPr>
            <w:tcW w:w="4467" w:type="dxa"/>
            <w:tcBorders>
              <w:top w:val="single" w:sz="4" w:space="0" w:color="000000"/>
              <w:left w:val="single" w:sz="4" w:space="0" w:color="000000"/>
              <w:bottom w:val="single" w:sz="4" w:space="0" w:color="000000"/>
              <w:right w:val="single" w:sz="4" w:space="0" w:color="000000"/>
            </w:tcBorders>
          </w:tcPr>
          <w:p w14:paraId="478CBB3F" w14:textId="7E0B22B2" w:rsidR="00720011" w:rsidRPr="00384AC8" w:rsidRDefault="00F44B73">
            <w:pPr>
              <w:rPr>
                <w:rFonts w:ascii="Garamond" w:hAnsi="Garamond"/>
              </w:rPr>
            </w:pPr>
            <w:bookmarkStart w:id="18" w:name="ind_enforce_enforce_date_11"/>
            <w:bookmarkEnd w:id="18"/>
            <w:r>
              <w:rPr>
                <w:rFonts w:ascii="Garamond" w:hAnsi="Garamond"/>
              </w:rPr>
              <w:t xml:space="preserve">Rebild kommune indskærper jf. § 17 i </w:t>
            </w:r>
            <w:proofErr w:type="gramStart"/>
            <w:r>
              <w:rPr>
                <w:rFonts w:ascii="Garamond" w:hAnsi="Garamond"/>
              </w:rPr>
              <w:t>Husdyrgødningsbekendtgørelsen ,</w:t>
            </w:r>
            <w:proofErr w:type="gramEnd"/>
            <w:r>
              <w:rPr>
                <w:rFonts w:ascii="Garamond" w:hAnsi="Garamond"/>
              </w:rPr>
              <w:t xml:space="preserve"> at ensilageopbevarings-anlægget skal være indrettet således, at forurening af grundvand og overfladevand ikke finder sted.</w:t>
            </w:r>
          </w:p>
        </w:tc>
        <w:tc>
          <w:tcPr>
            <w:tcW w:w="2658" w:type="dxa"/>
            <w:tcBorders>
              <w:top w:val="single" w:sz="4" w:space="0" w:color="000000"/>
              <w:left w:val="single" w:sz="4" w:space="0" w:color="000000"/>
              <w:bottom w:val="single" w:sz="4" w:space="0" w:color="000000"/>
              <w:right w:val="single" w:sz="4" w:space="0" w:color="000000"/>
            </w:tcBorders>
          </w:tcPr>
          <w:p w14:paraId="7CF83C1F" w14:textId="0C3EF2CA" w:rsidR="00720011" w:rsidRPr="00384AC8" w:rsidRDefault="00F44B73">
            <w:pPr>
              <w:rPr>
                <w:rFonts w:ascii="Garamond" w:hAnsi="Garamond"/>
              </w:rPr>
            </w:pPr>
            <w:bookmarkStart w:id="19" w:name="ind_enforce_enforce_date_12"/>
            <w:bookmarkEnd w:id="19"/>
            <w:r>
              <w:rPr>
                <w:rFonts w:ascii="Garamond" w:hAnsi="Garamond"/>
              </w:rPr>
              <w:t>Meddelt</w:t>
            </w:r>
          </w:p>
        </w:tc>
      </w:tr>
      <w:tr w:rsidR="00F44B73" w14:paraId="4BAB985E" w14:textId="77777777" w:rsidTr="000E2642">
        <w:tc>
          <w:tcPr>
            <w:tcW w:w="1166" w:type="dxa"/>
            <w:tcBorders>
              <w:top w:val="single" w:sz="4" w:space="0" w:color="000000"/>
              <w:left w:val="single" w:sz="4" w:space="0" w:color="000000"/>
              <w:bottom w:val="single" w:sz="4" w:space="0" w:color="000000"/>
              <w:right w:val="single" w:sz="4" w:space="0" w:color="000000"/>
            </w:tcBorders>
          </w:tcPr>
          <w:p w14:paraId="413A04D8" w14:textId="110134E1" w:rsidR="00F44B73" w:rsidRDefault="00F44B73">
            <w:pPr>
              <w:rPr>
                <w:rFonts w:ascii="Garamond" w:hAnsi="Garamond"/>
              </w:rPr>
            </w:pPr>
            <w:bookmarkStart w:id="20" w:name="ind_enforce_enforce_date_13"/>
            <w:bookmarkEnd w:id="20"/>
            <w:r>
              <w:rPr>
                <w:rFonts w:ascii="Garamond" w:hAnsi="Garamond"/>
              </w:rPr>
              <w:t>05-06-2026</w:t>
            </w:r>
          </w:p>
        </w:tc>
        <w:tc>
          <w:tcPr>
            <w:tcW w:w="1563" w:type="dxa"/>
            <w:tcBorders>
              <w:top w:val="single" w:sz="4" w:space="0" w:color="000000"/>
              <w:left w:val="single" w:sz="4" w:space="0" w:color="000000"/>
              <w:bottom w:val="single" w:sz="4" w:space="0" w:color="000000"/>
              <w:right w:val="single" w:sz="4" w:space="0" w:color="000000"/>
            </w:tcBorders>
          </w:tcPr>
          <w:p w14:paraId="69D89753" w14:textId="76565056" w:rsidR="00F44B73" w:rsidRDefault="00F44B73">
            <w:pPr>
              <w:rPr>
                <w:rFonts w:ascii="Garamond" w:hAnsi="Garamond"/>
              </w:rPr>
            </w:pPr>
            <w:bookmarkStart w:id="21" w:name="ind_enforce_enforce_date_14"/>
            <w:bookmarkEnd w:id="21"/>
            <w:r>
              <w:rPr>
                <w:rFonts w:ascii="Garamond" w:hAnsi="Garamond"/>
              </w:rPr>
              <w:t>Indskærpelse</w:t>
            </w:r>
          </w:p>
        </w:tc>
        <w:tc>
          <w:tcPr>
            <w:tcW w:w="4467" w:type="dxa"/>
            <w:tcBorders>
              <w:top w:val="single" w:sz="4" w:space="0" w:color="000000"/>
              <w:left w:val="single" w:sz="4" w:space="0" w:color="000000"/>
              <w:bottom w:val="single" w:sz="4" w:space="0" w:color="000000"/>
              <w:right w:val="single" w:sz="4" w:space="0" w:color="000000"/>
            </w:tcBorders>
          </w:tcPr>
          <w:p w14:paraId="35324895" w14:textId="1B3D8E7F" w:rsidR="00F44B73" w:rsidRDefault="00F44B73">
            <w:pPr>
              <w:rPr>
                <w:rFonts w:ascii="Garamond" w:hAnsi="Garamond"/>
              </w:rPr>
            </w:pPr>
            <w:bookmarkStart w:id="22" w:name="ind_enforce_enforce_date_15"/>
            <w:bookmarkEnd w:id="22"/>
            <w:r>
              <w:rPr>
                <w:rFonts w:ascii="Garamond" w:hAnsi="Garamond"/>
              </w:rPr>
              <w:t xml:space="preserve">Rebild kommune indskærper jf. § 1 i </w:t>
            </w:r>
            <w:proofErr w:type="gramStart"/>
            <w:r>
              <w:rPr>
                <w:rFonts w:ascii="Garamond" w:hAnsi="Garamond"/>
              </w:rPr>
              <w:t>Beholderkontrolbekendtgørelsen ,</w:t>
            </w:r>
            <w:proofErr w:type="gramEnd"/>
            <w:r>
              <w:rPr>
                <w:rFonts w:ascii="Garamond" w:hAnsi="Garamond"/>
              </w:rPr>
              <w:t xml:space="preserve"> at brugeren af en åben </w:t>
            </w:r>
            <w:proofErr w:type="spellStart"/>
            <w:r>
              <w:rPr>
                <w:rFonts w:ascii="Garamond" w:hAnsi="Garamond"/>
              </w:rPr>
              <w:t>el-ler</w:t>
            </w:r>
            <w:proofErr w:type="spellEnd"/>
            <w:r>
              <w:rPr>
                <w:rFonts w:ascii="Garamond" w:hAnsi="Garamond"/>
              </w:rPr>
              <w:t xml:space="preserve"> lukket beholder til opbevaring af flydende husdyrgødning eller ensilagesaft med en kapacitet på 100 m3 eller derover skal mindst hvert 10. år for egen regning lade beholderen kontrollere for </w:t>
            </w:r>
            <w:proofErr w:type="spellStart"/>
            <w:r>
              <w:rPr>
                <w:rFonts w:ascii="Garamond" w:hAnsi="Garamond"/>
              </w:rPr>
              <w:t>styr-ke</w:t>
            </w:r>
            <w:proofErr w:type="spellEnd"/>
            <w:r>
              <w:rPr>
                <w:rFonts w:ascii="Garamond" w:hAnsi="Garamond"/>
              </w:rPr>
              <w:t xml:space="preserve"> og tæthed af et inspektionsorgan. </w:t>
            </w:r>
          </w:p>
        </w:tc>
        <w:tc>
          <w:tcPr>
            <w:tcW w:w="2658" w:type="dxa"/>
            <w:tcBorders>
              <w:top w:val="single" w:sz="4" w:space="0" w:color="000000"/>
              <w:left w:val="single" w:sz="4" w:space="0" w:color="000000"/>
              <w:bottom w:val="single" w:sz="4" w:space="0" w:color="000000"/>
              <w:right w:val="single" w:sz="4" w:space="0" w:color="000000"/>
            </w:tcBorders>
          </w:tcPr>
          <w:p w14:paraId="65175883" w14:textId="23905297" w:rsidR="00F44B73" w:rsidRDefault="00F44B73">
            <w:pPr>
              <w:rPr>
                <w:rFonts w:ascii="Garamond" w:hAnsi="Garamond"/>
              </w:rPr>
            </w:pPr>
            <w:bookmarkStart w:id="23" w:name="ind_enforce_enforce_date_16"/>
            <w:bookmarkEnd w:id="23"/>
            <w:r>
              <w:rPr>
                <w:rFonts w:ascii="Garamond" w:hAnsi="Garamond"/>
              </w:rPr>
              <w:t>Meddelt</w:t>
            </w:r>
          </w:p>
        </w:tc>
      </w:tr>
      <w:tr w:rsidR="00F44B73" w14:paraId="30DD48D4" w14:textId="77777777" w:rsidTr="000E2642">
        <w:tc>
          <w:tcPr>
            <w:tcW w:w="1166" w:type="dxa"/>
            <w:tcBorders>
              <w:top w:val="single" w:sz="4" w:space="0" w:color="000000"/>
              <w:left w:val="single" w:sz="4" w:space="0" w:color="000000"/>
              <w:bottom w:val="single" w:sz="4" w:space="0" w:color="000000"/>
              <w:right w:val="single" w:sz="4" w:space="0" w:color="000000"/>
            </w:tcBorders>
          </w:tcPr>
          <w:p w14:paraId="255B08EB" w14:textId="343FAA28" w:rsidR="00F44B73" w:rsidRDefault="00F44B73">
            <w:pPr>
              <w:rPr>
                <w:rFonts w:ascii="Garamond" w:hAnsi="Garamond"/>
              </w:rPr>
            </w:pPr>
            <w:bookmarkStart w:id="24" w:name="ind_enforce_enforce_date_17"/>
            <w:bookmarkEnd w:id="24"/>
            <w:r>
              <w:rPr>
                <w:rFonts w:ascii="Garamond" w:hAnsi="Garamond"/>
              </w:rPr>
              <w:lastRenderedPageBreak/>
              <w:t>05-06-2026</w:t>
            </w:r>
          </w:p>
        </w:tc>
        <w:tc>
          <w:tcPr>
            <w:tcW w:w="1563" w:type="dxa"/>
            <w:tcBorders>
              <w:top w:val="single" w:sz="4" w:space="0" w:color="000000"/>
              <w:left w:val="single" w:sz="4" w:space="0" w:color="000000"/>
              <w:bottom w:val="single" w:sz="4" w:space="0" w:color="000000"/>
              <w:right w:val="single" w:sz="4" w:space="0" w:color="000000"/>
            </w:tcBorders>
          </w:tcPr>
          <w:p w14:paraId="3071F2FE" w14:textId="096FA2C4" w:rsidR="00F44B73" w:rsidRDefault="00F44B73">
            <w:pPr>
              <w:rPr>
                <w:rFonts w:ascii="Garamond" w:hAnsi="Garamond"/>
              </w:rPr>
            </w:pPr>
            <w:bookmarkStart w:id="25" w:name="ind_enforce_enforce_date_18"/>
            <w:bookmarkEnd w:id="25"/>
            <w:r>
              <w:rPr>
                <w:rFonts w:ascii="Garamond" w:hAnsi="Garamond"/>
              </w:rPr>
              <w:t>Indskærpelse</w:t>
            </w:r>
          </w:p>
        </w:tc>
        <w:tc>
          <w:tcPr>
            <w:tcW w:w="4467" w:type="dxa"/>
            <w:tcBorders>
              <w:top w:val="single" w:sz="4" w:space="0" w:color="000000"/>
              <w:left w:val="single" w:sz="4" w:space="0" w:color="000000"/>
              <w:bottom w:val="single" w:sz="4" w:space="0" w:color="000000"/>
              <w:right w:val="single" w:sz="4" w:space="0" w:color="000000"/>
            </w:tcBorders>
          </w:tcPr>
          <w:p w14:paraId="1E83C907" w14:textId="1AC3F1B4" w:rsidR="00F44B73" w:rsidRDefault="00F44B73">
            <w:pPr>
              <w:rPr>
                <w:rFonts w:ascii="Garamond" w:hAnsi="Garamond"/>
              </w:rPr>
            </w:pPr>
            <w:bookmarkStart w:id="26" w:name="ind_enforce_enforce_date_19"/>
            <w:bookmarkEnd w:id="26"/>
            <w:r>
              <w:rPr>
                <w:rFonts w:ascii="Garamond" w:hAnsi="Garamond"/>
              </w:rPr>
              <w:t xml:space="preserve">Rebild kommune indskærper derfor jf. § 22 i Husdyrgødningsbekendtgørelsen, at beholderen skal have dykket indløb, der er sikret mod tilbageløb. Indløbet skal være så langt at det til enhver tid </w:t>
            </w:r>
            <w:proofErr w:type="spellStart"/>
            <w:r>
              <w:rPr>
                <w:rFonts w:ascii="Garamond" w:hAnsi="Garamond"/>
              </w:rPr>
              <w:t>ik-ke</w:t>
            </w:r>
            <w:proofErr w:type="spellEnd"/>
            <w:r>
              <w:rPr>
                <w:rFonts w:ascii="Garamond" w:hAnsi="Garamond"/>
              </w:rPr>
              <w:t xml:space="preserve"> bryder flydelaget. </w:t>
            </w:r>
          </w:p>
        </w:tc>
        <w:tc>
          <w:tcPr>
            <w:tcW w:w="2658" w:type="dxa"/>
            <w:tcBorders>
              <w:top w:val="single" w:sz="4" w:space="0" w:color="000000"/>
              <w:left w:val="single" w:sz="4" w:space="0" w:color="000000"/>
              <w:bottom w:val="single" w:sz="4" w:space="0" w:color="000000"/>
              <w:right w:val="single" w:sz="4" w:space="0" w:color="000000"/>
            </w:tcBorders>
          </w:tcPr>
          <w:p w14:paraId="40C3C159" w14:textId="6A1C3837" w:rsidR="00F44B73" w:rsidRDefault="00F44B73">
            <w:pPr>
              <w:rPr>
                <w:rFonts w:ascii="Garamond" w:hAnsi="Garamond"/>
              </w:rPr>
            </w:pPr>
            <w:bookmarkStart w:id="27" w:name="ind_enforce_enforce_date_20"/>
            <w:bookmarkEnd w:id="27"/>
            <w:r>
              <w:rPr>
                <w:rFonts w:ascii="Garamond" w:hAnsi="Garamond"/>
              </w:rPr>
              <w:t>Meddelt</w:t>
            </w: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6AB8E" w14:textId="77777777" w:rsidR="00FF2C22" w:rsidRDefault="00FF2C22" w:rsidP="00583403">
      <w:r>
        <w:separator/>
      </w:r>
    </w:p>
  </w:endnote>
  <w:endnote w:type="continuationSeparator" w:id="0">
    <w:p w14:paraId="44BB3053" w14:textId="77777777" w:rsidR="00FF2C22" w:rsidRDefault="00FF2C22"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04FA7" w14:textId="77777777" w:rsidR="00FF2C22" w:rsidRDefault="00FF2C22" w:rsidP="00583403">
      <w:r>
        <w:separator/>
      </w:r>
    </w:p>
  </w:footnote>
  <w:footnote w:type="continuationSeparator" w:id="0">
    <w:p w14:paraId="6452E07F" w14:textId="77777777" w:rsidR="00FF2C22" w:rsidRDefault="00FF2C22"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00442"/>
    <w:rsid w:val="00013946"/>
    <w:rsid w:val="0004416F"/>
    <w:rsid w:val="000863B1"/>
    <w:rsid w:val="000A44D3"/>
    <w:rsid w:val="000B43FA"/>
    <w:rsid w:val="000E2642"/>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4063D"/>
    <w:rsid w:val="00B62727"/>
    <w:rsid w:val="00BA04C9"/>
    <w:rsid w:val="00C16583"/>
    <w:rsid w:val="00C87ABC"/>
    <w:rsid w:val="00D114B9"/>
    <w:rsid w:val="00DC1999"/>
    <w:rsid w:val="00DC3A32"/>
    <w:rsid w:val="00E65B41"/>
    <w:rsid w:val="00E82FAE"/>
    <w:rsid w:val="00F44B73"/>
    <w:rsid w:val="00F82FE4"/>
    <w:rsid w:val="00F97DC5"/>
    <w:rsid w:val="00FA5408"/>
    <w:rsid w:val="00FD6231"/>
    <w:rsid w:val="00FF2C22"/>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1904</Characters>
  <Application>Microsoft Office Word</Application>
  <DocSecurity>0</DocSecurity>
  <Lines>146</Lines>
  <Paragraphs>58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2026-06-05T11:35:00Z</cp:lastPrinted>
  <dcterms:created xsi:type="dcterms:W3CDTF">2026-06-05T11:37:00Z</dcterms:created>
  <dcterms:modified xsi:type="dcterms:W3CDTF">2026-06-05T11:37:00Z</dcterms:modified>
</cp:coreProperties>
</file>