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938" w:rsidRDefault="00A25938" w:rsidP="002A44B2">
      <w:pPr>
        <w:rPr>
          <w:rFonts w:cs="Arial"/>
          <w:sz w:val="16"/>
          <w:szCs w:val="16"/>
        </w:rPr>
      </w:pPr>
      <w:bookmarkStart w:id="0" w:name="_GoBack"/>
      <w:bookmarkEnd w:id="0"/>
    </w:p>
    <w:p w:rsidR="00A25938" w:rsidRPr="007879C0" w:rsidRDefault="00A25938" w:rsidP="002A44B2">
      <w:pPr>
        <w:rPr>
          <w:rFonts w:cs="Arial"/>
          <w:sz w:val="24"/>
          <w:szCs w:val="24"/>
        </w:rPr>
      </w:pPr>
    </w:p>
    <w:tbl>
      <w:tblPr>
        <w:tblpPr w:leftFromText="142" w:rightFromText="142" w:vertAnchor="text" w:horzAnchor="page" w:tblpX="7965" w:tblpY="-14"/>
        <w:tblOverlap w:val="never"/>
        <w:tblW w:w="3641" w:type="dxa"/>
        <w:tblCellMar>
          <w:left w:w="70" w:type="dxa"/>
          <w:right w:w="70" w:type="dxa"/>
        </w:tblCellMar>
        <w:tblLook w:val="0000" w:firstRow="0" w:lastRow="0" w:firstColumn="0" w:lastColumn="0" w:noHBand="0" w:noVBand="0"/>
      </w:tblPr>
      <w:tblGrid>
        <w:gridCol w:w="3641"/>
      </w:tblGrid>
      <w:tr w:rsidR="00CC45CD" w:rsidTr="00E765E2">
        <w:trPr>
          <w:trHeight w:val="5655"/>
        </w:trPr>
        <w:tc>
          <w:tcPr>
            <w:tcW w:w="3641" w:type="dxa"/>
          </w:tcPr>
          <w:p w:rsidR="00CC45CD" w:rsidRDefault="00CC45CD" w:rsidP="001755C6">
            <w:pPr>
              <w:spacing w:before="0"/>
              <w:ind w:left="720"/>
              <w:rPr>
                <w:b/>
              </w:rPr>
            </w:pPr>
            <w:r w:rsidRPr="00110333">
              <w:rPr>
                <w:b/>
              </w:rPr>
              <w:t>Center for Plan og Miljø</w:t>
            </w:r>
          </w:p>
          <w:p w:rsidR="00CC45CD" w:rsidRDefault="00CC45CD" w:rsidP="001755C6">
            <w:pPr>
              <w:spacing w:before="0"/>
              <w:ind w:left="720"/>
              <w:rPr>
                <w:b/>
              </w:rPr>
            </w:pPr>
            <w:r w:rsidRPr="005045E7">
              <w:rPr>
                <w:b/>
              </w:rPr>
              <w:t>Team Byg, Miljø og Affald</w:t>
            </w:r>
          </w:p>
          <w:p w:rsidR="00CC45CD" w:rsidRDefault="00CC45CD" w:rsidP="001755C6">
            <w:pPr>
              <w:spacing w:before="0"/>
              <w:ind w:left="720"/>
            </w:pPr>
          </w:p>
          <w:p w:rsidR="00CC45CD" w:rsidRDefault="00CC45CD" w:rsidP="001755C6">
            <w:pPr>
              <w:spacing w:before="0"/>
              <w:ind w:left="720"/>
              <w:rPr>
                <w:sz w:val="15"/>
                <w:szCs w:val="15"/>
              </w:rPr>
            </w:pPr>
            <w:r w:rsidRPr="005045E7">
              <w:rPr>
                <w:sz w:val="15"/>
                <w:szCs w:val="15"/>
              </w:rPr>
              <w:t>Næstved Kommune</w:t>
            </w:r>
          </w:p>
          <w:p w:rsidR="00CC45CD" w:rsidRPr="00C66A9C" w:rsidRDefault="00CC45CD" w:rsidP="001755C6">
            <w:pPr>
              <w:spacing w:before="0"/>
              <w:ind w:left="720"/>
              <w:rPr>
                <w:sz w:val="15"/>
                <w:szCs w:val="15"/>
              </w:rPr>
            </w:pPr>
            <w:r w:rsidRPr="00C66A9C">
              <w:rPr>
                <w:sz w:val="15"/>
                <w:szCs w:val="15"/>
              </w:rPr>
              <w:t>Rådmandshaven 20</w:t>
            </w:r>
          </w:p>
          <w:p w:rsidR="00CC45CD" w:rsidRPr="005045E7" w:rsidRDefault="00CC45CD" w:rsidP="001755C6">
            <w:pPr>
              <w:spacing w:before="0"/>
              <w:ind w:left="720"/>
              <w:rPr>
                <w:sz w:val="15"/>
                <w:szCs w:val="15"/>
              </w:rPr>
            </w:pPr>
            <w:r w:rsidRPr="00C66A9C">
              <w:rPr>
                <w:sz w:val="15"/>
                <w:szCs w:val="15"/>
              </w:rPr>
              <w:t>4700 Næstved</w:t>
            </w:r>
          </w:p>
          <w:p w:rsidR="00CC45CD" w:rsidRDefault="00CC45CD" w:rsidP="001755C6">
            <w:pPr>
              <w:spacing w:before="0"/>
              <w:ind w:left="720"/>
              <w:rPr>
                <w:sz w:val="15"/>
                <w:szCs w:val="15"/>
              </w:rPr>
            </w:pPr>
            <w:r>
              <w:rPr>
                <w:sz w:val="15"/>
                <w:szCs w:val="15"/>
              </w:rPr>
              <w:t>5588 5588</w:t>
            </w:r>
          </w:p>
          <w:p w:rsidR="00CC45CD" w:rsidRPr="005045E7" w:rsidRDefault="00CC45CD" w:rsidP="001755C6">
            <w:pPr>
              <w:spacing w:before="0"/>
              <w:ind w:left="720"/>
              <w:rPr>
                <w:sz w:val="15"/>
                <w:szCs w:val="15"/>
              </w:rPr>
            </w:pPr>
          </w:p>
          <w:p w:rsidR="00CC45CD" w:rsidRPr="00066AC6" w:rsidRDefault="009B3ADD" w:rsidP="001755C6">
            <w:pPr>
              <w:spacing w:before="0"/>
              <w:ind w:left="720"/>
              <w:rPr>
                <w:sz w:val="15"/>
                <w:szCs w:val="15"/>
              </w:rPr>
            </w:pPr>
            <w:hyperlink r:id="rId8" w:history="1">
              <w:r w:rsidR="00CC45CD" w:rsidRPr="00066AC6">
                <w:rPr>
                  <w:rStyle w:val="Hyperlink"/>
                  <w:sz w:val="15"/>
                  <w:szCs w:val="15"/>
                </w:rPr>
                <w:t>www.naestved.dk</w:t>
              </w:r>
            </w:hyperlink>
          </w:p>
          <w:p w:rsidR="00CC45CD" w:rsidRDefault="00CC45CD" w:rsidP="001755C6">
            <w:pPr>
              <w:spacing w:before="0"/>
              <w:ind w:left="720"/>
              <w:rPr>
                <w:sz w:val="15"/>
                <w:szCs w:val="15"/>
              </w:rPr>
            </w:pPr>
          </w:p>
          <w:p w:rsidR="00CC45CD" w:rsidRPr="005045E7" w:rsidRDefault="00CC45CD" w:rsidP="001755C6">
            <w:pPr>
              <w:spacing w:before="0"/>
              <w:ind w:left="720"/>
              <w:rPr>
                <w:sz w:val="15"/>
                <w:szCs w:val="15"/>
              </w:rPr>
            </w:pPr>
          </w:p>
          <w:p w:rsidR="00CC45CD" w:rsidRPr="005045E7" w:rsidRDefault="00CC45CD" w:rsidP="001755C6">
            <w:pPr>
              <w:spacing w:before="0"/>
              <w:ind w:left="720"/>
              <w:rPr>
                <w:sz w:val="15"/>
                <w:szCs w:val="15"/>
              </w:rPr>
            </w:pPr>
            <w:r w:rsidRPr="005045E7">
              <w:rPr>
                <w:sz w:val="15"/>
                <w:szCs w:val="15"/>
              </w:rPr>
              <w:t>Dato</w:t>
            </w:r>
          </w:p>
          <w:p w:rsidR="00CC45CD" w:rsidRPr="00A229D6" w:rsidRDefault="007D434D" w:rsidP="001755C6">
            <w:pPr>
              <w:spacing w:before="0"/>
              <w:ind w:left="720"/>
              <w:rPr>
                <w:b/>
                <w:sz w:val="15"/>
                <w:szCs w:val="15"/>
              </w:rPr>
            </w:pPr>
            <w:r w:rsidRPr="00A229D6">
              <w:rPr>
                <w:b/>
                <w:sz w:val="15"/>
                <w:szCs w:val="15"/>
              </w:rPr>
              <w:t>15</w:t>
            </w:r>
            <w:r w:rsidR="00CC45CD" w:rsidRPr="00A229D6">
              <w:rPr>
                <w:b/>
                <w:sz w:val="15"/>
                <w:szCs w:val="15"/>
              </w:rPr>
              <w:t>-</w:t>
            </w:r>
            <w:r w:rsidR="004F2AA2" w:rsidRPr="00A229D6">
              <w:rPr>
                <w:b/>
                <w:sz w:val="15"/>
                <w:szCs w:val="15"/>
              </w:rPr>
              <w:t>0</w:t>
            </w:r>
            <w:r w:rsidRPr="00A229D6">
              <w:rPr>
                <w:b/>
                <w:sz w:val="15"/>
                <w:szCs w:val="15"/>
              </w:rPr>
              <w:t>5</w:t>
            </w:r>
            <w:r w:rsidR="00CC45CD" w:rsidRPr="00A229D6">
              <w:rPr>
                <w:b/>
                <w:sz w:val="15"/>
                <w:szCs w:val="15"/>
              </w:rPr>
              <w:t>-201</w:t>
            </w:r>
            <w:r w:rsidR="00A64C75" w:rsidRPr="00A229D6">
              <w:rPr>
                <w:b/>
                <w:sz w:val="15"/>
                <w:szCs w:val="15"/>
              </w:rPr>
              <w:t>8</w:t>
            </w:r>
          </w:p>
          <w:p w:rsidR="00CC45CD" w:rsidRPr="005045E7" w:rsidRDefault="00CC45CD" w:rsidP="001755C6">
            <w:pPr>
              <w:spacing w:before="0"/>
              <w:ind w:left="720"/>
              <w:rPr>
                <w:sz w:val="15"/>
                <w:szCs w:val="15"/>
              </w:rPr>
            </w:pPr>
          </w:p>
          <w:p w:rsidR="00CC45CD" w:rsidRDefault="00CC45CD" w:rsidP="001755C6">
            <w:pPr>
              <w:spacing w:before="0"/>
              <w:ind w:left="720"/>
              <w:rPr>
                <w:sz w:val="15"/>
                <w:szCs w:val="15"/>
              </w:rPr>
            </w:pPr>
            <w:r>
              <w:rPr>
                <w:sz w:val="15"/>
                <w:szCs w:val="15"/>
              </w:rPr>
              <w:t>Sagsnr.</w:t>
            </w:r>
          </w:p>
          <w:p w:rsidR="00CC45CD" w:rsidRPr="00A64C75" w:rsidRDefault="00CC45CD" w:rsidP="001755C6">
            <w:pPr>
              <w:spacing w:before="0"/>
              <w:ind w:left="720"/>
              <w:rPr>
                <w:b/>
                <w:sz w:val="15"/>
                <w:szCs w:val="15"/>
              </w:rPr>
            </w:pPr>
            <w:r w:rsidRPr="00A64C75">
              <w:rPr>
                <w:b/>
                <w:sz w:val="15"/>
                <w:szCs w:val="15"/>
              </w:rPr>
              <w:t>0</w:t>
            </w:r>
            <w:r w:rsidR="00920B95">
              <w:rPr>
                <w:b/>
                <w:sz w:val="15"/>
                <w:szCs w:val="15"/>
              </w:rPr>
              <w:t>9.02.00-P19-5</w:t>
            </w:r>
            <w:r w:rsidRPr="00A64C75">
              <w:rPr>
                <w:b/>
                <w:sz w:val="15"/>
                <w:szCs w:val="15"/>
              </w:rPr>
              <w:t>-1</w:t>
            </w:r>
            <w:r w:rsidR="00A64C75" w:rsidRPr="00A64C75">
              <w:rPr>
                <w:b/>
                <w:sz w:val="15"/>
                <w:szCs w:val="15"/>
              </w:rPr>
              <w:t>8</w:t>
            </w:r>
          </w:p>
          <w:p w:rsidR="00CC45CD" w:rsidRPr="00A64C75" w:rsidRDefault="00CC45CD" w:rsidP="001755C6">
            <w:pPr>
              <w:spacing w:before="0"/>
              <w:ind w:left="720"/>
              <w:rPr>
                <w:sz w:val="15"/>
                <w:szCs w:val="15"/>
              </w:rPr>
            </w:pPr>
          </w:p>
          <w:p w:rsidR="004D4EA3" w:rsidRDefault="004D4EA3" w:rsidP="001755C6">
            <w:pPr>
              <w:spacing w:before="0"/>
              <w:ind w:left="720"/>
              <w:rPr>
                <w:sz w:val="15"/>
                <w:szCs w:val="15"/>
              </w:rPr>
            </w:pPr>
            <w:r>
              <w:rPr>
                <w:sz w:val="15"/>
                <w:szCs w:val="15"/>
              </w:rPr>
              <w:t>Kvalitetssikring</w:t>
            </w:r>
          </w:p>
          <w:p w:rsidR="004D4EA3" w:rsidRDefault="002A5D2E" w:rsidP="001755C6">
            <w:pPr>
              <w:spacing w:before="0"/>
              <w:ind w:left="720"/>
              <w:rPr>
                <w:sz w:val="15"/>
                <w:szCs w:val="15"/>
              </w:rPr>
            </w:pPr>
            <w:r>
              <w:rPr>
                <w:sz w:val="15"/>
                <w:szCs w:val="15"/>
              </w:rPr>
              <w:t>Gregers Kiehn</w:t>
            </w:r>
          </w:p>
          <w:p w:rsidR="00CC45CD" w:rsidRDefault="00CC45CD" w:rsidP="001755C6">
            <w:pPr>
              <w:spacing w:before="0"/>
              <w:ind w:left="720"/>
              <w:rPr>
                <w:sz w:val="15"/>
                <w:szCs w:val="15"/>
              </w:rPr>
            </w:pPr>
          </w:p>
          <w:p w:rsidR="00CC45CD" w:rsidRPr="005045E7" w:rsidRDefault="00CC45CD" w:rsidP="001755C6">
            <w:pPr>
              <w:spacing w:before="0"/>
              <w:ind w:left="720"/>
              <w:rPr>
                <w:sz w:val="15"/>
                <w:szCs w:val="15"/>
              </w:rPr>
            </w:pPr>
            <w:r>
              <w:rPr>
                <w:sz w:val="15"/>
                <w:szCs w:val="15"/>
              </w:rPr>
              <w:t>Sagsbehandler</w:t>
            </w:r>
          </w:p>
          <w:p w:rsidR="00CC45CD" w:rsidRPr="005045E7" w:rsidRDefault="00CC45CD" w:rsidP="001755C6">
            <w:pPr>
              <w:spacing w:before="0"/>
              <w:ind w:left="720"/>
              <w:rPr>
                <w:b/>
                <w:sz w:val="15"/>
                <w:szCs w:val="15"/>
              </w:rPr>
            </w:pPr>
            <w:r w:rsidRPr="005045E7">
              <w:rPr>
                <w:b/>
                <w:sz w:val="15"/>
                <w:szCs w:val="15"/>
              </w:rPr>
              <w:t>Julie Fabricius Lindberg</w:t>
            </w:r>
          </w:p>
          <w:p w:rsidR="00CC45CD" w:rsidRDefault="00CC45CD" w:rsidP="001755C6">
            <w:pPr>
              <w:spacing w:before="0"/>
              <w:ind w:left="720"/>
              <w:rPr>
                <w:b/>
                <w:sz w:val="15"/>
                <w:szCs w:val="15"/>
              </w:rPr>
            </w:pPr>
            <w:r w:rsidRPr="00110333">
              <w:rPr>
                <w:b/>
                <w:sz w:val="15"/>
                <w:szCs w:val="15"/>
              </w:rPr>
              <w:t>+455588 6209</w:t>
            </w:r>
          </w:p>
          <w:p w:rsidR="00CC45CD" w:rsidRPr="00110333" w:rsidRDefault="00CC45CD" w:rsidP="00E765E2">
            <w:pPr>
              <w:rPr>
                <w:b/>
                <w:sz w:val="15"/>
                <w:szCs w:val="15"/>
              </w:rPr>
            </w:pPr>
          </w:p>
        </w:tc>
      </w:tr>
    </w:tbl>
    <w:p w:rsidR="00D1357E" w:rsidRDefault="00BC3D8C" w:rsidP="00D1357E">
      <w:pPr>
        <w:rPr>
          <w:rFonts w:eastAsia="Times New Roman" w:cs="Arial"/>
          <w:sz w:val="16"/>
          <w:szCs w:val="16"/>
        </w:rPr>
      </w:pPr>
      <w:r w:rsidRPr="000C156D">
        <w:rPr>
          <w:rFonts w:eastAsia="Times New Roman" w:cs="Arial"/>
          <w:sz w:val="16"/>
          <w:szCs w:val="16"/>
        </w:rPr>
        <w:fldChar w:fldCharType="begin"/>
      </w:r>
      <w:r w:rsidR="00CC45CD" w:rsidRPr="000C156D">
        <w:rPr>
          <w:rFonts w:eastAsia="Times New Roman" w:cs="Arial"/>
          <w:sz w:val="16"/>
          <w:szCs w:val="16"/>
        </w:rPr>
        <w:instrText xml:space="preserve"> PRINT %%d2m*DOKSTART|d2m*DESTINATION:EBOKSKMDPRINT|d2m*"IDENT: </w:instrText>
      </w:r>
      <w:r w:rsidR="00CC45CD" w:rsidRPr="000C156D">
        <w:rPr>
          <w:rFonts w:cs="Arial"/>
          <w:sz w:val="16"/>
          <w:szCs w:val="16"/>
        </w:rPr>
        <w:instrText xml:space="preserve"> </w:instrText>
      </w:r>
      <w:r w:rsidR="00CC45CD" w:rsidRPr="000C156D">
        <w:rPr>
          <w:rFonts w:eastAsia="Times New Roman" w:cs="Arial"/>
          <w:sz w:val="16"/>
          <w:szCs w:val="16"/>
        </w:rPr>
        <w:instrText>"|d2m*IDENTTYPE:CPR|d2m*FORM:"Alm Brev"|d2m*"OVERSKRIFT:</w:instrText>
      </w:r>
      <w:r w:rsidR="00CC45CD" w:rsidRPr="000C156D">
        <w:rPr>
          <w:rFonts w:cs="Arial"/>
          <w:sz w:val="16"/>
          <w:szCs w:val="16"/>
        </w:rPr>
        <w:instrText xml:space="preserve"> </w:instrText>
      </w:r>
      <w:r w:rsidR="00CC45CD" w:rsidRPr="003E4389">
        <w:rPr>
          <w:sz w:val="16"/>
          <w:szCs w:val="16"/>
        </w:rPr>
        <w:instrText>udkast miljøgodekndelse</w:instrText>
      </w:r>
      <w:r w:rsidR="00CC45CD" w:rsidRPr="000C156D">
        <w:rPr>
          <w:rFonts w:eastAsia="Times New Roman" w:cs="Arial"/>
          <w:sz w:val="16"/>
          <w:szCs w:val="16"/>
        </w:rPr>
        <w:instrText>"|d2m*ACCEPT:1|d2m*SHOWRECEIPT:1|d2m*RESPONSETYPE:3|d2m*"RESPONSEADDRESS:[[</w:instrText>
      </w:r>
      <w:r w:rsidR="00CC45CD" w:rsidRPr="000C156D">
        <w:rPr>
          <w:rFonts w:cs="Arial"/>
          <w:sz w:val="16"/>
          <w:szCs w:val="16"/>
        </w:rPr>
        <w:instrText>Attention.Email]]</w:instrText>
      </w:r>
      <w:r w:rsidR="00CC45CD" w:rsidRPr="000C156D">
        <w:rPr>
          <w:rFonts w:eastAsia="Times New Roman" w:cs="Arial"/>
          <w:sz w:val="16"/>
          <w:szCs w:val="16"/>
        </w:rPr>
        <w:instrText xml:space="preserve">" MERGEFORMAT </w:instrText>
      </w:r>
      <w:r w:rsidRPr="000C156D">
        <w:rPr>
          <w:rFonts w:eastAsia="Times New Roman" w:cs="Arial"/>
          <w:sz w:val="16"/>
          <w:szCs w:val="16"/>
        </w:rPr>
        <w:fldChar w:fldCharType="end"/>
      </w:r>
    </w:p>
    <w:p w:rsidR="00D1357E" w:rsidRPr="001755C6" w:rsidRDefault="007879C0" w:rsidP="0005369B">
      <w:pPr>
        <w:pStyle w:val="Typografi2"/>
      </w:pPr>
      <w:r>
        <w:t>Maj</w:t>
      </w:r>
      <w:r w:rsidR="001755C6" w:rsidRPr="001755C6">
        <w:t xml:space="preserve"> 2018</w:t>
      </w:r>
    </w:p>
    <w:p w:rsidR="00506530" w:rsidRDefault="001755C6" w:rsidP="00D1357E">
      <w:r w:rsidRPr="001755C6">
        <w:rPr>
          <w:noProof/>
          <w:lang w:eastAsia="da-DK"/>
        </w:rPr>
        <w:drawing>
          <wp:anchor distT="0" distB="0" distL="114300" distR="114300" simplePos="0" relativeHeight="251659264" behindDoc="0" locked="0" layoutInCell="1" allowOverlap="1" wp14:anchorId="5225FADA" wp14:editId="16154F65">
            <wp:simplePos x="0" y="0"/>
            <wp:positionH relativeFrom="column">
              <wp:posOffset>0</wp:posOffset>
            </wp:positionH>
            <wp:positionV relativeFrom="paragraph">
              <wp:posOffset>381000</wp:posOffset>
            </wp:positionV>
            <wp:extent cx="3990975" cy="3305175"/>
            <wp:effectExtent l="0" t="0" r="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5119" t="22012" r="21657" b="14354"/>
                    <a:stretch/>
                  </pic:blipFill>
                  <pic:spPr bwMode="auto">
                    <a:xfrm>
                      <a:off x="0" y="0"/>
                      <a:ext cx="3990975" cy="3305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5369B" w:rsidRDefault="0005369B" w:rsidP="003C2FB2">
      <w:pPr>
        <w:pStyle w:val="Titel"/>
        <w:jc w:val="center"/>
        <w:rPr>
          <w:rFonts w:ascii="Verdana" w:hAnsi="Verdana"/>
          <w:b/>
          <w:color w:val="auto"/>
          <w:sz w:val="36"/>
          <w:szCs w:val="36"/>
        </w:rPr>
      </w:pPr>
    </w:p>
    <w:p w:rsidR="0005369B" w:rsidRDefault="0005369B" w:rsidP="003C2FB2">
      <w:pPr>
        <w:pStyle w:val="Titel"/>
        <w:jc w:val="center"/>
        <w:rPr>
          <w:rFonts w:ascii="Verdana" w:hAnsi="Verdana"/>
          <w:b/>
          <w:color w:val="auto"/>
          <w:sz w:val="36"/>
          <w:szCs w:val="36"/>
        </w:rPr>
      </w:pPr>
    </w:p>
    <w:p w:rsidR="0005369B" w:rsidRDefault="0005369B" w:rsidP="003C2FB2">
      <w:pPr>
        <w:pStyle w:val="Titel"/>
        <w:jc w:val="center"/>
        <w:rPr>
          <w:rFonts w:ascii="Verdana" w:hAnsi="Verdana"/>
          <w:b/>
          <w:color w:val="auto"/>
          <w:sz w:val="36"/>
          <w:szCs w:val="36"/>
        </w:rPr>
      </w:pPr>
    </w:p>
    <w:p w:rsidR="00EB7455" w:rsidRPr="001755C6" w:rsidRDefault="00920B95" w:rsidP="003C2FB2">
      <w:pPr>
        <w:pStyle w:val="Titel"/>
        <w:jc w:val="center"/>
        <w:rPr>
          <w:rFonts w:ascii="Verdana" w:hAnsi="Verdana"/>
          <w:b/>
          <w:color w:val="auto"/>
          <w:sz w:val="36"/>
          <w:szCs w:val="36"/>
        </w:rPr>
      </w:pPr>
      <w:r w:rsidRPr="001755C6">
        <w:rPr>
          <w:rFonts w:ascii="Verdana" w:hAnsi="Verdana"/>
          <w:b/>
          <w:color w:val="auto"/>
          <w:sz w:val="36"/>
          <w:szCs w:val="36"/>
        </w:rPr>
        <w:t xml:space="preserve">Revurdering og tillæg til </w:t>
      </w:r>
      <w:r w:rsidR="00EB7455" w:rsidRPr="001755C6">
        <w:rPr>
          <w:rFonts w:ascii="Verdana" w:hAnsi="Verdana"/>
          <w:b/>
          <w:color w:val="auto"/>
          <w:sz w:val="36"/>
          <w:szCs w:val="36"/>
        </w:rPr>
        <w:t>Miljøgodkendelse</w:t>
      </w:r>
    </w:p>
    <w:p w:rsidR="00D1357E" w:rsidRPr="001755C6" w:rsidRDefault="00920B95" w:rsidP="003C2FB2">
      <w:pPr>
        <w:pStyle w:val="Titel"/>
        <w:jc w:val="center"/>
        <w:rPr>
          <w:rFonts w:ascii="Verdana" w:hAnsi="Verdana"/>
          <w:b/>
          <w:color w:val="auto"/>
          <w:sz w:val="36"/>
          <w:szCs w:val="36"/>
        </w:rPr>
      </w:pPr>
      <w:r w:rsidRPr="001755C6">
        <w:rPr>
          <w:rFonts w:ascii="Verdana" w:hAnsi="Verdana"/>
          <w:b/>
          <w:color w:val="auto"/>
          <w:sz w:val="36"/>
          <w:szCs w:val="36"/>
        </w:rPr>
        <w:t>Næstved Pulverlakering</w:t>
      </w:r>
    </w:p>
    <w:p w:rsidR="00920B95" w:rsidRPr="001755C6" w:rsidRDefault="00920B95" w:rsidP="003C2FB2">
      <w:pPr>
        <w:pStyle w:val="Titel"/>
        <w:jc w:val="center"/>
        <w:rPr>
          <w:rFonts w:ascii="Verdana" w:hAnsi="Verdana"/>
          <w:b/>
          <w:color w:val="auto"/>
          <w:sz w:val="36"/>
          <w:szCs w:val="36"/>
        </w:rPr>
      </w:pPr>
      <w:r w:rsidRPr="001755C6">
        <w:rPr>
          <w:rFonts w:ascii="Verdana" w:hAnsi="Verdana"/>
          <w:b/>
          <w:color w:val="auto"/>
          <w:sz w:val="36"/>
          <w:szCs w:val="36"/>
        </w:rPr>
        <w:t>Håndværkervej 6</w:t>
      </w:r>
    </w:p>
    <w:p w:rsidR="00920B95" w:rsidRPr="001755C6" w:rsidRDefault="00920B95" w:rsidP="003C2FB2">
      <w:pPr>
        <w:pStyle w:val="Titel"/>
        <w:jc w:val="center"/>
        <w:rPr>
          <w:rFonts w:ascii="Verdana" w:hAnsi="Verdana"/>
          <w:b/>
          <w:color w:val="auto"/>
          <w:sz w:val="36"/>
          <w:szCs w:val="36"/>
        </w:rPr>
      </w:pPr>
      <w:r w:rsidRPr="001755C6">
        <w:rPr>
          <w:rFonts w:ascii="Verdana" w:hAnsi="Verdana"/>
          <w:b/>
          <w:color w:val="auto"/>
          <w:sz w:val="36"/>
          <w:szCs w:val="36"/>
        </w:rPr>
        <w:t>4160 Herlufmagle</w:t>
      </w:r>
    </w:p>
    <w:p w:rsidR="00D1357E" w:rsidRPr="00D1357E" w:rsidRDefault="00D1357E" w:rsidP="003C2FB2">
      <w:pPr>
        <w:jc w:val="center"/>
        <w:rPr>
          <w:szCs w:val="24"/>
        </w:rPr>
      </w:pPr>
      <w:r w:rsidRPr="00D1357E">
        <w:t xml:space="preserve">Matrikel nr. </w:t>
      </w:r>
      <w:r w:rsidR="00D4000B">
        <w:t>1</w:t>
      </w:r>
      <w:r w:rsidR="0075186C">
        <w:t>5er</w:t>
      </w:r>
      <w:r w:rsidR="00AD6A55">
        <w:t xml:space="preserve"> </w:t>
      </w:r>
      <w:r w:rsidR="0075186C">
        <w:t>Herlufmagle By</w:t>
      </w:r>
      <w:r w:rsidR="00AD6A55">
        <w:t xml:space="preserve">, </w:t>
      </w:r>
      <w:r w:rsidR="0075186C">
        <w:t>Herlufmagle</w:t>
      </w:r>
    </w:p>
    <w:p w:rsidR="00D1357E" w:rsidRDefault="00D1357E" w:rsidP="003C2FB2">
      <w:pPr>
        <w:jc w:val="center"/>
      </w:pPr>
      <w:r>
        <w:t xml:space="preserve">cvr-nr. </w:t>
      </w:r>
      <w:r w:rsidR="00F12736">
        <w:t>78793910</w:t>
      </w:r>
    </w:p>
    <w:p w:rsidR="00D1357E" w:rsidRDefault="00D1357E" w:rsidP="00274EC1">
      <w:pPr>
        <w:jc w:val="center"/>
        <w:rPr>
          <w:rFonts w:eastAsia="Times New Roman"/>
          <w:b/>
          <w:bCs/>
          <w:kern w:val="32"/>
          <w:sz w:val="28"/>
          <w:szCs w:val="32"/>
          <w:lang w:eastAsia="da-DK"/>
        </w:rPr>
      </w:pPr>
      <w:r>
        <w:t>p-nr. 101</w:t>
      </w:r>
      <w:r w:rsidR="00F12736">
        <w:t>0807499</w:t>
      </w:r>
      <w:r>
        <w:br w:type="page"/>
      </w:r>
    </w:p>
    <w:p w:rsidR="00D1357E" w:rsidRPr="001755C6" w:rsidRDefault="00D1357E" w:rsidP="0005369B">
      <w:pPr>
        <w:pStyle w:val="Typografi2"/>
      </w:pPr>
      <w:r w:rsidRPr="001755C6">
        <w:lastRenderedPageBreak/>
        <w:t xml:space="preserve">Afgørelse </w:t>
      </w:r>
    </w:p>
    <w:p w:rsidR="00D1357E" w:rsidRPr="00102E8C" w:rsidRDefault="00D1357E" w:rsidP="0005369B">
      <w:pPr>
        <w:pStyle w:val="Typografi5"/>
        <w:rPr>
          <w:sz w:val="20"/>
        </w:rPr>
      </w:pPr>
      <w:r w:rsidRPr="00102E8C">
        <w:rPr>
          <w:sz w:val="20"/>
        </w:rPr>
        <w:t xml:space="preserve">Næstved Kommune giver </w:t>
      </w:r>
      <w:r w:rsidR="00813F0C" w:rsidRPr="00102E8C">
        <w:rPr>
          <w:sz w:val="20"/>
        </w:rPr>
        <w:t xml:space="preserve">Næstved Pulverlakering </w:t>
      </w:r>
      <w:r w:rsidRPr="00102E8C">
        <w:rPr>
          <w:sz w:val="20"/>
        </w:rPr>
        <w:t xml:space="preserve">miljøgodkendelse </w:t>
      </w:r>
      <w:r w:rsidR="00813F0C" w:rsidRPr="00102E8C">
        <w:rPr>
          <w:sz w:val="20"/>
        </w:rPr>
        <w:t xml:space="preserve">til at etablere blæserensningsanlæg samt mindre manuel pulveranlæg. </w:t>
      </w:r>
      <w:r w:rsidR="00B40319" w:rsidRPr="00102E8C">
        <w:rPr>
          <w:sz w:val="20"/>
        </w:rPr>
        <w:t xml:space="preserve">Desuden </w:t>
      </w:r>
      <w:r w:rsidR="0029770F" w:rsidRPr="00102E8C">
        <w:rPr>
          <w:sz w:val="20"/>
        </w:rPr>
        <w:t>er der fortaget en revurdering af de</w:t>
      </w:r>
      <w:r w:rsidR="00B40319" w:rsidRPr="00102E8C">
        <w:rPr>
          <w:sz w:val="20"/>
        </w:rPr>
        <w:t>t eksisterende pulveranlæg</w:t>
      </w:r>
      <w:r w:rsidR="0029770F" w:rsidRPr="00102E8C">
        <w:rPr>
          <w:sz w:val="20"/>
        </w:rPr>
        <w:t xml:space="preserve"> med</w:t>
      </w:r>
      <w:r w:rsidR="004D4854">
        <w:rPr>
          <w:sz w:val="20"/>
        </w:rPr>
        <w:t xml:space="preserve"> </w:t>
      </w:r>
      <w:r w:rsidR="0029770F" w:rsidRPr="00102E8C">
        <w:rPr>
          <w:sz w:val="20"/>
        </w:rPr>
        <w:t>henblik på</w:t>
      </w:r>
      <w:r w:rsidR="006556A7" w:rsidRPr="00102E8C">
        <w:rPr>
          <w:sz w:val="20"/>
        </w:rPr>
        <w:t xml:space="preserve"> at</w:t>
      </w:r>
      <w:r w:rsidR="0029770F" w:rsidRPr="00102E8C">
        <w:rPr>
          <w:sz w:val="20"/>
        </w:rPr>
        <w:t xml:space="preserve"> vurdere eksisterende vilkår </w:t>
      </w:r>
      <w:r w:rsidR="00B40319" w:rsidRPr="00102E8C">
        <w:rPr>
          <w:sz w:val="20"/>
        </w:rPr>
        <w:t xml:space="preserve">i </w:t>
      </w:r>
      <w:r w:rsidR="009D1764" w:rsidRPr="00102E8C">
        <w:rPr>
          <w:sz w:val="20"/>
        </w:rPr>
        <w:t>henhold</w:t>
      </w:r>
      <w:r w:rsidR="00B40319" w:rsidRPr="00102E8C">
        <w:rPr>
          <w:sz w:val="20"/>
        </w:rPr>
        <w:t xml:space="preserve"> til standardvilkår for pulvermaleanlæg, som er </w:t>
      </w:r>
      <w:r w:rsidR="00C80EE7" w:rsidRPr="00102E8C">
        <w:rPr>
          <w:sz w:val="20"/>
        </w:rPr>
        <w:t>indført siden oprindelig godkendelse fra 2003.</w:t>
      </w:r>
    </w:p>
    <w:p w:rsidR="00D1357E" w:rsidRPr="00102E8C" w:rsidRDefault="00C80EE7" w:rsidP="0005369B">
      <w:pPr>
        <w:pStyle w:val="Typografi5"/>
        <w:rPr>
          <w:rFonts w:eastAsia="Calibri"/>
          <w:sz w:val="20"/>
        </w:rPr>
      </w:pPr>
      <w:r w:rsidRPr="00102E8C">
        <w:rPr>
          <w:sz w:val="20"/>
        </w:rPr>
        <w:t>Både pulver</w:t>
      </w:r>
      <w:r w:rsidR="009D1764" w:rsidRPr="00102E8C">
        <w:rPr>
          <w:sz w:val="20"/>
        </w:rPr>
        <w:t>maleanlæg</w:t>
      </w:r>
      <w:r w:rsidRPr="00102E8C">
        <w:rPr>
          <w:sz w:val="20"/>
        </w:rPr>
        <w:t xml:space="preserve"> og blæserensning er omfattet af punkt A 203</w:t>
      </w:r>
      <w:r w:rsidR="00D1357E" w:rsidRPr="00102E8C">
        <w:rPr>
          <w:sz w:val="20"/>
        </w:rPr>
        <w:t xml:space="preserve"> på bilag 2 i bekendtgørelse nr. 725 af 6. juni 2017 om godkendelse af listevirksomhed, </w:t>
      </w:r>
      <w:r w:rsidR="00D1357E" w:rsidRPr="00102E8C">
        <w:rPr>
          <w:rFonts w:eastAsia="Calibri"/>
          <w:sz w:val="20"/>
        </w:rPr>
        <w:t xml:space="preserve">som omfatter: </w:t>
      </w:r>
    </w:p>
    <w:p w:rsidR="00C73418" w:rsidRPr="00102E8C" w:rsidRDefault="00D1357E" w:rsidP="0005369B">
      <w:pPr>
        <w:pStyle w:val="Typografi5"/>
        <w:rPr>
          <w:rFonts w:eastAsia="Calibri"/>
          <w:sz w:val="20"/>
        </w:rPr>
      </w:pPr>
      <w:r w:rsidRPr="00102E8C">
        <w:rPr>
          <w:rFonts w:eastAsia="Calibri"/>
          <w:sz w:val="20"/>
        </w:rPr>
        <w:t>”Anlæg</w:t>
      </w:r>
      <w:r w:rsidR="00C80EE7" w:rsidRPr="00102E8C">
        <w:rPr>
          <w:rFonts w:eastAsia="Calibri"/>
          <w:sz w:val="20"/>
        </w:rPr>
        <w:t>, der foretager støvfrembringende overfladebehandling, herunder slibning, sandblæsning og pulverlakering, af emner af jern, stål eller andre metaller, når den samlede udsugningskapacitet overstiger 10.000 normal m</w:t>
      </w:r>
      <w:r w:rsidR="00C80EE7" w:rsidRPr="00102E8C">
        <w:rPr>
          <w:rFonts w:eastAsia="Calibri"/>
          <w:sz w:val="20"/>
          <w:vertAlign w:val="superscript"/>
        </w:rPr>
        <w:t>3</w:t>
      </w:r>
      <w:r w:rsidR="00C80EE7" w:rsidRPr="00102E8C">
        <w:rPr>
          <w:rFonts w:eastAsia="Calibri"/>
          <w:sz w:val="20"/>
        </w:rPr>
        <w:t xml:space="preserve"> pr. time.</w:t>
      </w:r>
    </w:p>
    <w:p w:rsidR="0005369B" w:rsidRPr="00102E8C" w:rsidRDefault="00D1357E" w:rsidP="001A3FF2">
      <w:pPr>
        <w:pStyle w:val="Typografi5"/>
        <w:spacing w:after="0"/>
        <w:rPr>
          <w:b/>
          <w:sz w:val="20"/>
        </w:rPr>
      </w:pPr>
      <w:r w:rsidRPr="00102E8C">
        <w:rPr>
          <w:b/>
          <w:sz w:val="20"/>
        </w:rPr>
        <w:t>Begrundelse for afgørelsen</w:t>
      </w:r>
    </w:p>
    <w:p w:rsidR="00D1357E" w:rsidRPr="00102E8C" w:rsidRDefault="00D1357E" w:rsidP="0005369B">
      <w:pPr>
        <w:pStyle w:val="Typografi5"/>
        <w:rPr>
          <w:sz w:val="20"/>
        </w:rPr>
      </w:pPr>
      <w:r w:rsidRPr="00102E8C">
        <w:rPr>
          <w:sz w:val="20"/>
        </w:rPr>
        <w:t>Kommunen har vurderet, at</w:t>
      </w:r>
      <w:r w:rsidR="0029770F" w:rsidRPr="00102E8C">
        <w:rPr>
          <w:sz w:val="20"/>
        </w:rPr>
        <w:t xml:space="preserve"> hvis</w:t>
      </w:r>
      <w:r w:rsidR="00C80EE7" w:rsidRPr="00102E8C">
        <w:rPr>
          <w:sz w:val="20"/>
        </w:rPr>
        <w:t xml:space="preserve"> virksomheden indre</w:t>
      </w:r>
      <w:r w:rsidRPr="00102E8C">
        <w:rPr>
          <w:sz w:val="20"/>
        </w:rPr>
        <w:t xml:space="preserve">ttes og drives i overensstemmelse med vilkårene i </w:t>
      </w:r>
      <w:r w:rsidR="004D4854">
        <w:rPr>
          <w:sz w:val="20"/>
        </w:rPr>
        <w:t>medfør</w:t>
      </w:r>
      <w:r w:rsidR="00C80EE7" w:rsidRPr="00102E8C">
        <w:rPr>
          <w:sz w:val="20"/>
        </w:rPr>
        <w:t xml:space="preserve"> af revurdering og tillæg</w:t>
      </w:r>
      <w:r w:rsidR="003164A4" w:rsidRPr="00102E8C">
        <w:rPr>
          <w:sz w:val="20"/>
        </w:rPr>
        <w:t xml:space="preserve"> samt</w:t>
      </w:r>
      <w:r w:rsidRPr="00102E8C">
        <w:rPr>
          <w:sz w:val="20"/>
        </w:rPr>
        <w:t xml:space="preserve"> </w:t>
      </w:r>
      <w:r w:rsidR="00C80EE7" w:rsidRPr="00102E8C">
        <w:rPr>
          <w:sz w:val="20"/>
        </w:rPr>
        <w:t>gælde</w:t>
      </w:r>
      <w:r w:rsidR="004D4854">
        <w:rPr>
          <w:sz w:val="20"/>
        </w:rPr>
        <w:t>nde</w:t>
      </w:r>
      <w:r w:rsidR="00C80EE7" w:rsidRPr="00102E8C">
        <w:rPr>
          <w:sz w:val="20"/>
        </w:rPr>
        <w:t xml:space="preserve"> vilkår fra </w:t>
      </w:r>
      <w:r w:rsidRPr="00102E8C">
        <w:rPr>
          <w:sz w:val="20"/>
        </w:rPr>
        <w:t>miljøgodkendelse</w:t>
      </w:r>
      <w:r w:rsidR="00C80EE7" w:rsidRPr="00102E8C">
        <w:rPr>
          <w:sz w:val="20"/>
        </w:rPr>
        <w:t xml:space="preserve"> fra 2003</w:t>
      </w:r>
      <w:r w:rsidRPr="00102E8C">
        <w:rPr>
          <w:sz w:val="20"/>
        </w:rPr>
        <w:t>, kan de</w:t>
      </w:r>
      <w:r w:rsidR="00C80EE7" w:rsidRPr="00102E8C">
        <w:rPr>
          <w:sz w:val="20"/>
        </w:rPr>
        <w:t>n</w:t>
      </w:r>
      <w:r w:rsidRPr="00102E8C">
        <w:rPr>
          <w:sz w:val="20"/>
        </w:rPr>
        <w:t xml:space="preserve"> drives uden at det medfører væsentlige miljøpåvirkninger.</w:t>
      </w:r>
    </w:p>
    <w:p w:rsidR="00D1357E" w:rsidRPr="00102E8C" w:rsidRDefault="00D1357E" w:rsidP="0005369B">
      <w:pPr>
        <w:pStyle w:val="Typografi5"/>
        <w:rPr>
          <w:sz w:val="20"/>
        </w:rPr>
      </w:pPr>
      <w:r w:rsidRPr="00102E8C">
        <w:rPr>
          <w:sz w:val="20"/>
        </w:rPr>
        <w:t xml:space="preserve">Vilkårene er fastsat dels på baggrund af standardvilkårene for listepunkt </w:t>
      </w:r>
      <w:r w:rsidR="00C80EE7" w:rsidRPr="00102E8C">
        <w:rPr>
          <w:sz w:val="20"/>
        </w:rPr>
        <w:t>A203 pulver</w:t>
      </w:r>
      <w:r w:rsidR="009D1764" w:rsidRPr="00102E8C">
        <w:rPr>
          <w:sz w:val="20"/>
        </w:rPr>
        <w:t>maler-</w:t>
      </w:r>
      <w:r w:rsidR="00C80EE7" w:rsidRPr="00102E8C">
        <w:rPr>
          <w:sz w:val="20"/>
        </w:rPr>
        <w:t xml:space="preserve"> samt blæserensningsanlæg </w:t>
      </w:r>
      <w:r w:rsidRPr="00102E8C">
        <w:rPr>
          <w:sz w:val="20"/>
        </w:rPr>
        <w:t>og dels på baggrund af vores vurdering af de lokale miljøforhold. Ved fastsættelse af</w:t>
      </w:r>
      <w:r w:rsidR="00A84DFA" w:rsidRPr="00102E8C">
        <w:rPr>
          <w:sz w:val="20"/>
        </w:rPr>
        <w:t xml:space="preserve"> vilkårene, er der lagt vægt på </w:t>
      </w:r>
      <w:r w:rsidRPr="00102E8C">
        <w:rPr>
          <w:sz w:val="20"/>
        </w:rPr>
        <w:t xml:space="preserve">at beskytte omgivelserne mod forurening og gener. </w:t>
      </w:r>
    </w:p>
    <w:p w:rsidR="0005369B" w:rsidRPr="00102E8C" w:rsidRDefault="00D1357E" w:rsidP="001A3FF2">
      <w:pPr>
        <w:pStyle w:val="Typografi5"/>
        <w:spacing w:after="0"/>
        <w:rPr>
          <w:b/>
          <w:sz w:val="20"/>
        </w:rPr>
      </w:pPr>
      <w:r w:rsidRPr="00102E8C">
        <w:rPr>
          <w:b/>
          <w:sz w:val="20"/>
        </w:rPr>
        <w:t>Godkendelsens gyldighed</w:t>
      </w:r>
    </w:p>
    <w:p w:rsidR="00D1357E" w:rsidRPr="00102E8C" w:rsidRDefault="00C14043" w:rsidP="0005369B">
      <w:pPr>
        <w:pStyle w:val="Typografi5"/>
        <w:rPr>
          <w:sz w:val="20"/>
        </w:rPr>
      </w:pPr>
      <w:r w:rsidRPr="00102E8C">
        <w:rPr>
          <w:sz w:val="20"/>
        </w:rPr>
        <w:t>Tillægsg</w:t>
      </w:r>
      <w:r w:rsidR="00D1357E" w:rsidRPr="00102E8C">
        <w:rPr>
          <w:sz w:val="20"/>
        </w:rPr>
        <w:t xml:space="preserve">odkendelsen </w:t>
      </w:r>
      <w:r w:rsidR="00C80EE7" w:rsidRPr="00102E8C">
        <w:rPr>
          <w:sz w:val="20"/>
        </w:rPr>
        <w:t>og nye vilkår</w:t>
      </w:r>
      <w:r w:rsidR="00EF7553" w:rsidRPr="00102E8C">
        <w:rPr>
          <w:sz w:val="20"/>
        </w:rPr>
        <w:t>,</w:t>
      </w:r>
      <w:r w:rsidR="00C80EE7" w:rsidRPr="00102E8C">
        <w:rPr>
          <w:sz w:val="20"/>
        </w:rPr>
        <w:t xml:space="preserve"> som følge af revurdering t</w:t>
      </w:r>
      <w:r w:rsidR="00D1357E" w:rsidRPr="00102E8C">
        <w:rPr>
          <w:sz w:val="20"/>
        </w:rPr>
        <w:t xml:space="preserve">ræder i kraft </w:t>
      </w:r>
      <w:r w:rsidR="00D1357E" w:rsidRPr="00A229D6">
        <w:rPr>
          <w:sz w:val="20"/>
        </w:rPr>
        <w:t xml:space="preserve">den </w:t>
      </w:r>
      <w:r w:rsidR="007D434D" w:rsidRPr="00A229D6">
        <w:rPr>
          <w:sz w:val="20"/>
        </w:rPr>
        <w:t>15</w:t>
      </w:r>
      <w:r w:rsidR="00D1357E" w:rsidRPr="00A229D6">
        <w:rPr>
          <w:sz w:val="20"/>
        </w:rPr>
        <w:t>.</w:t>
      </w:r>
      <w:r w:rsidR="00D1357E" w:rsidRPr="00102E8C">
        <w:rPr>
          <w:sz w:val="20"/>
        </w:rPr>
        <w:t xml:space="preserve"> </w:t>
      </w:r>
      <w:r w:rsidR="007D434D">
        <w:rPr>
          <w:sz w:val="20"/>
        </w:rPr>
        <w:t>maj</w:t>
      </w:r>
      <w:r w:rsidR="00D1357E" w:rsidRPr="00102E8C">
        <w:rPr>
          <w:sz w:val="20"/>
        </w:rPr>
        <w:t xml:space="preserve"> 201</w:t>
      </w:r>
      <w:r w:rsidRPr="00102E8C">
        <w:rPr>
          <w:sz w:val="20"/>
        </w:rPr>
        <w:t>8</w:t>
      </w:r>
      <w:r w:rsidR="004D4EA3" w:rsidRPr="00102E8C">
        <w:rPr>
          <w:sz w:val="20"/>
        </w:rPr>
        <w:t xml:space="preserve">, hvor de </w:t>
      </w:r>
      <w:r w:rsidR="004D4854">
        <w:rPr>
          <w:sz w:val="20"/>
        </w:rPr>
        <w:t>offentliggøres på k</w:t>
      </w:r>
      <w:r w:rsidR="00D1357E" w:rsidRPr="00102E8C">
        <w:rPr>
          <w:sz w:val="20"/>
        </w:rPr>
        <w:t>ommunens hjemmeside</w:t>
      </w:r>
      <w:r w:rsidRPr="00102E8C">
        <w:rPr>
          <w:sz w:val="20"/>
        </w:rPr>
        <w:t xml:space="preserve"> </w:t>
      </w:r>
    </w:p>
    <w:p w:rsidR="009D1764" w:rsidRPr="00102E8C" w:rsidRDefault="007A48D4" w:rsidP="001A3FF2">
      <w:pPr>
        <w:pStyle w:val="Typografi5"/>
        <w:spacing w:after="0"/>
        <w:rPr>
          <w:b/>
          <w:sz w:val="20"/>
        </w:rPr>
      </w:pPr>
      <w:r w:rsidRPr="00102E8C">
        <w:rPr>
          <w:b/>
          <w:sz w:val="20"/>
        </w:rPr>
        <w:t>V</w:t>
      </w:r>
      <w:r w:rsidR="009D1764" w:rsidRPr="00102E8C">
        <w:rPr>
          <w:b/>
          <w:sz w:val="20"/>
        </w:rPr>
        <w:t>ilkår bortfalder</w:t>
      </w:r>
    </w:p>
    <w:p w:rsidR="00D1357E" w:rsidRDefault="007A48D4" w:rsidP="0005369B">
      <w:pPr>
        <w:pStyle w:val="Typografi5"/>
        <w:rPr>
          <w:sz w:val="20"/>
        </w:rPr>
      </w:pPr>
      <w:r w:rsidRPr="00102E8C">
        <w:rPr>
          <w:sz w:val="20"/>
        </w:rPr>
        <w:t>Hovedparten af alle eksisterende vilkår bortfalder med denne revision, jf. bilag 1 og erstattes af standardvilkår.</w:t>
      </w:r>
    </w:p>
    <w:p w:rsidR="00D1357E" w:rsidRPr="00102E8C" w:rsidRDefault="00D1357E" w:rsidP="001A3FF2">
      <w:pPr>
        <w:pStyle w:val="Typografi5"/>
        <w:spacing w:after="0"/>
        <w:rPr>
          <w:b/>
          <w:sz w:val="20"/>
        </w:rPr>
      </w:pPr>
      <w:r w:rsidRPr="00102E8C">
        <w:rPr>
          <w:b/>
          <w:sz w:val="20"/>
        </w:rPr>
        <w:t>Høring</w:t>
      </w:r>
    </w:p>
    <w:p w:rsidR="00D1357E" w:rsidRPr="007D434D" w:rsidRDefault="00D1357E" w:rsidP="0005369B">
      <w:pPr>
        <w:pStyle w:val="Typografi5"/>
        <w:rPr>
          <w:sz w:val="20"/>
        </w:rPr>
      </w:pPr>
      <w:r w:rsidRPr="00102E8C">
        <w:rPr>
          <w:sz w:val="20"/>
        </w:rPr>
        <w:t xml:space="preserve">Udkastet til </w:t>
      </w:r>
      <w:r w:rsidR="00F12736" w:rsidRPr="00102E8C">
        <w:rPr>
          <w:sz w:val="20"/>
        </w:rPr>
        <w:t>a</w:t>
      </w:r>
      <w:r w:rsidRPr="00102E8C">
        <w:rPr>
          <w:sz w:val="20"/>
        </w:rPr>
        <w:t xml:space="preserve">fgørelsen </w:t>
      </w:r>
      <w:r w:rsidR="00F12736" w:rsidRPr="00102E8C">
        <w:rPr>
          <w:sz w:val="20"/>
        </w:rPr>
        <w:t xml:space="preserve">og varsel af påbud </w:t>
      </w:r>
      <w:r w:rsidRPr="00102E8C">
        <w:rPr>
          <w:sz w:val="20"/>
        </w:rPr>
        <w:t xml:space="preserve">blev sendt til virksomheden </w:t>
      </w:r>
      <w:r w:rsidRPr="004D4854">
        <w:rPr>
          <w:sz w:val="20"/>
        </w:rPr>
        <w:t xml:space="preserve">den </w:t>
      </w:r>
      <w:r w:rsidR="007A48D4" w:rsidRPr="004D4854">
        <w:rPr>
          <w:sz w:val="20"/>
        </w:rPr>
        <w:t>26.</w:t>
      </w:r>
      <w:r w:rsidR="00F12736" w:rsidRPr="004D4854">
        <w:rPr>
          <w:sz w:val="20"/>
        </w:rPr>
        <w:t xml:space="preserve"> april</w:t>
      </w:r>
      <w:r w:rsidR="00C14043" w:rsidRPr="00102E8C">
        <w:rPr>
          <w:sz w:val="20"/>
        </w:rPr>
        <w:t xml:space="preserve"> 2018</w:t>
      </w:r>
      <w:r w:rsidR="00C505FA" w:rsidRPr="00102E8C">
        <w:rPr>
          <w:sz w:val="20"/>
        </w:rPr>
        <w:t xml:space="preserve">. </w:t>
      </w:r>
      <w:r w:rsidR="00F12736" w:rsidRPr="00102E8C">
        <w:rPr>
          <w:sz w:val="20"/>
        </w:rPr>
        <w:t>Virksomheden har haft følgende kommentar</w:t>
      </w:r>
      <w:r w:rsidR="007D434D">
        <w:rPr>
          <w:sz w:val="20"/>
        </w:rPr>
        <w:t>:</w:t>
      </w:r>
    </w:p>
    <w:p w:rsidR="001A3FF2" w:rsidRPr="00A229D6" w:rsidRDefault="007E6159" w:rsidP="0005369B">
      <w:pPr>
        <w:pStyle w:val="Typografi5"/>
        <w:rPr>
          <w:sz w:val="20"/>
        </w:rPr>
      </w:pPr>
      <w:r w:rsidRPr="00A229D6">
        <w:rPr>
          <w:sz w:val="20"/>
        </w:rPr>
        <w:t xml:space="preserve">Der var i udkastet indsat standardvilkår om lækagetest af absolutfiltrer. Virksomheden har søgt om rensning via 99,9 % filter efter europæisk filternorm DIN EN 60 334, som ikke er absolutfiltre, men sammenlignende. Virksomheden har ikke krav om absolutfilter, hvorfor vilkåret om lækagetest </w:t>
      </w:r>
      <w:r w:rsidR="00A229D6" w:rsidRPr="00A229D6">
        <w:rPr>
          <w:sz w:val="20"/>
        </w:rPr>
        <w:t xml:space="preserve">af absolutfiltre </w:t>
      </w:r>
      <w:r w:rsidRPr="00A229D6">
        <w:rPr>
          <w:sz w:val="20"/>
        </w:rPr>
        <w:t>udgår og erstattes af et krav om årlig eksternt eftersyn i stede efter anmodning fra virksomhedens rådgiver.</w:t>
      </w:r>
    </w:p>
    <w:p w:rsidR="00D1357E" w:rsidRPr="00102E8C" w:rsidRDefault="00D1357E" w:rsidP="001A3FF2">
      <w:pPr>
        <w:pStyle w:val="Typografi5"/>
        <w:spacing w:after="0"/>
        <w:rPr>
          <w:b/>
          <w:sz w:val="20"/>
        </w:rPr>
      </w:pPr>
      <w:r w:rsidRPr="00102E8C">
        <w:rPr>
          <w:b/>
          <w:sz w:val="20"/>
        </w:rPr>
        <w:t>Lovgivning og klagevejledning</w:t>
      </w:r>
    </w:p>
    <w:p w:rsidR="00D1357E" w:rsidRPr="00102E8C" w:rsidRDefault="00C14043" w:rsidP="001A3FF2">
      <w:pPr>
        <w:pStyle w:val="Typografi5"/>
        <w:spacing w:after="0"/>
        <w:rPr>
          <w:sz w:val="20"/>
        </w:rPr>
      </w:pPr>
      <w:r w:rsidRPr="00102E8C">
        <w:rPr>
          <w:sz w:val="20"/>
        </w:rPr>
        <w:t>Tillægsg</w:t>
      </w:r>
      <w:r w:rsidR="00D1357E" w:rsidRPr="00102E8C">
        <w:rPr>
          <w:sz w:val="20"/>
        </w:rPr>
        <w:t>odkendelse</w:t>
      </w:r>
      <w:r w:rsidR="00EF7553" w:rsidRPr="00102E8C">
        <w:rPr>
          <w:sz w:val="20"/>
        </w:rPr>
        <w:t xml:space="preserve">ns vilkår er meddelt efter § 33, mens nye/ændret vilkår er meddelt via § 41 påbud </w:t>
      </w:r>
      <w:r w:rsidR="00D1357E" w:rsidRPr="00102E8C">
        <w:rPr>
          <w:sz w:val="20"/>
        </w:rPr>
        <w:t>i miljøbeskyttelsesloven og kan i henhold til § 91 påklages til Miljø- og Fødevareklagenævnet.</w:t>
      </w:r>
      <w:r w:rsidR="00EF7553" w:rsidRPr="00102E8C">
        <w:rPr>
          <w:sz w:val="20"/>
        </w:rPr>
        <w:t xml:space="preserve"> Tilsvarende kan eksisterende </w:t>
      </w:r>
      <w:r w:rsidR="001A3FF2">
        <w:rPr>
          <w:sz w:val="20"/>
        </w:rPr>
        <w:t>vilkår</w:t>
      </w:r>
      <w:r w:rsidR="00EF7553" w:rsidRPr="00102E8C">
        <w:rPr>
          <w:sz w:val="20"/>
        </w:rPr>
        <w:t xml:space="preserve"> påklages med</w:t>
      </w:r>
      <w:r w:rsidR="001A3FF2">
        <w:rPr>
          <w:sz w:val="20"/>
        </w:rPr>
        <w:t xml:space="preserve"> </w:t>
      </w:r>
      <w:r w:rsidR="00EF7553" w:rsidRPr="00102E8C">
        <w:rPr>
          <w:sz w:val="20"/>
        </w:rPr>
        <w:t xml:space="preserve">henblik </w:t>
      </w:r>
      <w:r w:rsidR="001A3FF2">
        <w:rPr>
          <w:sz w:val="20"/>
        </w:rPr>
        <w:t xml:space="preserve">på </w:t>
      </w:r>
      <w:r w:rsidR="00F07A58" w:rsidRPr="00102E8C">
        <w:rPr>
          <w:sz w:val="20"/>
        </w:rPr>
        <w:t>at disse ikke er ændret.</w:t>
      </w:r>
    </w:p>
    <w:p w:rsidR="00D1357E" w:rsidRPr="00102E8C" w:rsidRDefault="00D1357E" w:rsidP="0005369B">
      <w:pPr>
        <w:pStyle w:val="Typografi5"/>
        <w:rPr>
          <w:sz w:val="20"/>
        </w:rPr>
      </w:pPr>
      <w:r w:rsidRPr="00102E8C">
        <w:rPr>
          <w:sz w:val="20"/>
        </w:rPr>
        <w:t xml:space="preserve">En eventuel klage, skal stiles til Miljø- og Fødevareklagenævnet, og sendes via klageportalen. Klageportalen finder du, som link på forsiden af </w:t>
      </w:r>
      <w:hyperlink r:id="rId10" w:history="1">
        <w:r w:rsidRPr="00102E8C">
          <w:rPr>
            <w:rStyle w:val="Hyperlink"/>
            <w:sz w:val="20"/>
            <w:szCs w:val="20"/>
          </w:rPr>
          <w:t>www.nmkn.dk</w:t>
        </w:r>
      </w:hyperlink>
      <w:r w:rsidRPr="00102E8C">
        <w:rPr>
          <w:sz w:val="20"/>
        </w:rPr>
        <w:t xml:space="preserve">. Klageportalen sender klagen til Næstved Kommune, som videresender klagen sammen med sagens akter og kommunens kommentar til sagen. Klagefristen er 4 uger. Det betyder, at en eventuel klage skal være sendt via klageportalen </w:t>
      </w:r>
    </w:p>
    <w:p w:rsidR="00D1357E" w:rsidRPr="00A229D6" w:rsidRDefault="00D1357E" w:rsidP="0005369B">
      <w:pPr>
        <w:pStyle w:val="Typografi5"/>
        <w:jc w:val="center"/>
        <w:rPr>
          <w:b/>
          <w:sz w:val="20"/>
        </w:rPr>
      </w:pPr>
      <w:r w:rsidRPr="00A229D6">
        <w:rPr>
          <w:b/>
          <w:sz w:val="20"/>
        </w:rPr>
        <w:lastRenderedPageBreak/>
        <w:t xml:space="preserve">Senest den </w:t>
      </w:r>
      <w:r w:rsidR="007D434D" w:rsidRPr="00A229D6">
        <w:rPr>
          <w:b/>
          <w:sz w:val="20"/>
        </w:rPr>
        <w:t>1</w:t>
      </w:r>
      <w:r w:rsidRPr="00A229D6">
        <w:rPr>
          <w:b/>
          <w:sz w:val="20"/>
        </w:rPr>
        <w:t xml:space="preserve">2. </w:t>
      </w:r>
      <w:r w:rsidR="007D434D" w:rsidRPr="00A229D6">
        <w:rPr>
          <w:b/>
          <w:sz w:val="20"/>
        </w:rPr>
        <w:t>juni</w:t>
      </w:r>
      <w:r w:rsidR="00C505FA" w:rsidRPr="00A229D6">
        <w:rPr>
          <w:b/>
          <w:sz w:val="20"/>
        </w:rPr>
        <w:t xml:space="preserve"> 2018</w:t>
      </w:r>
    </w:p>
    <w:p w:rsidR="00D1357E" w:rsidRPr="00102E8C" w:rsidRDefault="00D1357E" w:rsidP="0005369B">
      <w:pPr>
        <w:pStyle w:val="Typografi5"/>
        <w:rPr>
          <w:sz w:val="20"/>
        </w:rPr>
      </w:pPr>
      <w:r w:rsidRPr="00102E8C">
        <w:rPr>
          <w:sz w:val="20"/>
        </w:rPr>
        <w:t>En klage er først registre</w:t>
      </w:r>
      <w:r w:rsidR="00C14043" w:rsidRPr="00102E8C">
        <w:rPr>
          <w:sz w:val="20"/>
        </w:rPr>
        <w:t>re</w:t>
      </w:r>
      <w:r w:rsidRPr="00102E8C">
        <w:rPr>
          <w:sz w:val="20"/>
        </w:rPr>
        <w:t>t i klageportalen, når der er indbetalt et gebyr. (se mere om gebyrordningen på www.nmkn.dk).</w:t>
      </w:r>
    </w:p>
    <w:p w:rsidR="00D1357E" w:rsidRPr="00102E8C" w:rsidRDefault="00D1357E" w:rsidP="0005369B">
      <w:pPr>
        <w:pStyle w:val="Typografi5"/>
        <w:rPr>
          <w:sz w:val="20"/>
        </w:rPr>
      </w:pPr>
      <w:r w:rsidRPr="00102E8C">
        <w:rPr>
          <w:sz w:val="20"/>
        </w:rPr>
        <w:t xml:space="preserve">Ønskes afgørelsen prøvet ved domstolene skal sagen være anlagt </w:t>
      </w:r>
      <w:r w:rsidR="00FC2D25" w:rsidRPr="00102E8C">
        <w:rPr>
          <w:sz w:val="20"/>
        </w:rPr>
        <w:t xml:space="preserve">senest 6 måneder efter dato for endelige </w:t>
      </w:r>
      <w:r w:rsidRPr="00102E8C">
        <w:rPr>
          <w:sz w:val="20"/>
        </w:rPr>
        <w:t>afgørelse</w:t>
      </w:r>
      <w:r w:rsidR="00FC2D25" w:rsidRPr="00102E8C">
        <w:rPr>
          <w:sz w:val="20"/>
        </w:rPr>
        <w:t>.</w:t>
      </w:r>
      <w:r w:rsidRPr="00102E8C">
        <w:rPr>
          <w:sz w:val="20"/>
        </w:rPr>
        <w:t xml:space="preserve"> </w:t>
      </w:r>
    </w:p>
    <w:p w:rsidR="00D1357E" w:rsidRPr="00102E8C" w:rsidRDefault="00D1357E" w:rsidP="001A3FF2">
      <w:pPr>
        <w:pStyle w:val="Typografi5"/>
        <w:spacing w:after="0"/>
        <w:rPr>
          <w:b/>
          <w:sz w:val="20"/>
        </w:rPr>
      </w:pPr>
      <w:r w:rsidRPr="00102E8C">
        <w:rPr>
          <w:b/>
          <w:sz w:val="20"/>
        </w:rPr>
        <w:t>Øvrigt</w:t>
      </w:r>
    </w:p>
    <w:p w:rsidR="00D1357E" w:rsidRPr="00102E8C" w:rsidRDefault="00D1357E" w:rsidP="0005369B">
      <w:pPr>
        <w:pStyle w:val="Typografi5"/>
        <w:rPr>
          <w:sz w:val="20"/>
        </w:rPr>
      </w:pPr>
      <w:r w:rsidRPr="00102E8C">
        <w:rPr>
          <w:sz w:val="20"/>
        </w:rPr>
        <w:t>Er der spørgsmål til afgørelsen kan jeg kontaktes på tlf. 5588 6209 eller mail jufli@naestved.dk</w:t>
      </w:r>
    </w:p>
    <w:p w:rsidR="00D1357E" w:rsidRPr="00102E8C" w:rsidRDefault="00D1357E" w:rsidP="0005369B">
      <w:pPr>
        <w:pStyle w:val="Typografi5"/>
        <w:rPr>
          <w:sz w:val="20"/>
        </w:rPr>
      </w:pPr>
    </w:p>
    <w:p w:rsidR="00E5093C" w:rsidRPr="00102E8C" w:rsidRDefault="00E5093C" w:rsidP="001A3FF2">
      <w:pPr>
        <w:pStyle w:val="Typografi5"/>
        <w:spacing w:after="0"/>
        <w:rPr>
          <w:rFonts w:cs="Arial"/>
          <w:color w:val="000000"/>
          <w:sz w:val="20"/>
        </w:rPr>
      </w:pPr>
      <w:r w:rsidRPr="00102E8C">
        <w:rPr>
          <w:rFonts w:cs="Arial"/>
          <w:color w:val="000000"/>
          <w:sz w:val="20"/>
        </w:rPr>
        <w:t>Venlig hilsen</w:t>
      </w:r>
    </w:p>
    <w:p w:rsidR="00E5093C" w:rsidRPr="00102E8C" w:rsidRDefault="00E5093C" w:rsidP="001A3FF2">
      <w:pPr>
        <w:pStyle w:val="Typografi5"/>
        <w:spacing w:after="0"/>
        <w:rPr>
          <w:rFonts w:cs="Arial"/>
          <w:color w:val="000000"/>
          <w:sz w:val="20"/>
        </w:rPr>
      </w:pPr>
      <w:r w:rsidRPr="00102E8C">
        <w:rPr>
          <w:rFonts w:cs="Arial"/>
          <w:color w:val="000000"/>
          <w:sz w:val="20"/>
        </w:rPr>
        <w:t>Næstved Kommune</w:t>
      </w:r>
    </w:p>
    <w:p w:rsidR="00E5093C" w:rsidRPr="00102E8C" w:rsidRDefault="00E5093C" w:rsidP="001A3FF2">
      <w:pPr>
        <w:pStyle w:val="Typografi5"/>
        <w:spacing w:after="0"/>
        <w:rPr>
          <w:rFonts w:cs="Arial"/>
          <w:sz w:val="20"/>
        </w:rPr>
      </w:pPr>
    </w:p>
    <w:p w:rsidR="00E5093C" w:rsidRPr="00102E8C" w:rsidRDefault="00E5093C" w:rsidP="001A3FF2">
      <w:pPr>
        <w:pStyle w:val="Typografi5"/>
        <w:spacing w:after="0"/>
        <w:rPr>
          <w:rFonts w:cs="Arial"/>
          <w:color w:val="000000"/>
          <w:sz w:val="20"/>
        </w:rPr>
      </w:pPr>
      <w:r w:rsidRPr="00102E8C">
        <w:rPr>
          <w:rFonts w:cs="Arial"/>
          <w:color w:val="000000"/>
          <w:sz w:val="20"/>
        </w:rPr>
        <w:t xml:space="preserve">Julie Fabricius Lindberg </w:t>
      </w:r>
    </w:p>
    <w:p w:rsidR="00E5093C" w:rsidRPr="00102E8C" w:rsidRDefault="00E5093C" w:rsidP="001A3FF2">
      <w:pPr>
        <w:pStyle w:val="Typografi5"/>
        <w:spacing w:after="0"/>
        <w:rPr>
          <w:rFonts w:cs="Arial"/>
          <w:color w:val="000000"/>
          <w:sz w:val="20"/>
        </w:rPr>
      </w:pPr>
      <w:r w:rsidRPr="00102E8C">
        <w:rPr>
          <w:rFonts w:cs="Arial"/>
          <w:color w:val="000000"/>
          <w:sz w:val="20"/>
        </w:rPr>
        <w:t>Agronom</w:t>
      </w:r>
    </w:p>
    <w:p w:rsidR="00D1357E" w:rsidRPr="00102E8C" w:rsidRDefault="00D1357E" w:rsidP="0005369B">
      <w:pPr>
        <w:pStyle w:val="Typografi5"/>
        <w:rPr>
          <w:sz w:val="20"/>
        </w:rPr>
      </w:pPr>
    </w:p>
    <w:p w:rsidR="00D1357E" w:rsidRPr="00102E8C" w:rsidRDefault="00D1357E" w:rsidP="001A3FF2">
      <w:pPr>
        <w:pStyle w:val="Typografi5"/>
        <w:spacing w:after="0"/>
        <w:rPr>
          <w:b/>
          <w:sz w:val="20"/>
        </w:rPr>
      </w:pPr>
      <w:r w:rsidRPr="00102E8C">
        <w:rPr>
          <w:b/>
          <w:sz w:val="20"/>
        </w:rPr>
        <w:t>Kopi:</w:t>
      </w:r>
    </w:p>
    <w:p w:rsidR="00D1357E" w:rsidRPr="00102E8C" w:rsidRDefault="00D1357E" w:rsidP="001A3FF2">
      <w:pPr>
        <w:pStyle w:val="Typografi5"/>
        <w:spacing w:after="0"/>
        <w:rPr>
          <w:sz w:val="20"/>
        </w:rPr>
      </w:pPr>
      <w:r w:rsidRPr="00102E8C">
        <w:rPr>
          <w:sz w:val="20"/>
        </w:rPr>
        <w:t>Embedslægerne øst, seost@sst.dk</w:t>
      </w:r>
    </w:p>
    <w:p w:rsidR="00D1357E" w:rsidRPr="00102E8C" w:rsidRDefault="00D1357E" w:rsidP="001A3FF2">
      <w:pPr>
        <w:pStyle w:val="Typografi5"/>
        <w:spacing w:after="0"/>
        <w:rPr>
          <w:sz w:val="20"/>
        </w:rPr>
      </w:pPr>
      <w:r w:rsidRPr="00102E8C">
        <w:rPr>
          <w:sz w:val="20"/>
        </w:rPr>
        <w:t xml:space="preserve">Danmarks Naturfredningsforening, </w:t>
      </w:r>
      <w:hyperlink r:id="rId11" w:history="1">
        <w:r w:rsidRPr="00102E8C">
          <w:rPr>
            <w:rStyle w:val="Hyperlink"/>
            <w:sz w:val="20"/>
            <w:szCs w:val="20"/>
          </w:rPr>
          <w:t>dn@dn.dk</w:t>
        </w:r>
      </w:hyperlink>
    </w:p>
    <w:p w:rsidR="00D1357E" w:rsidRPr="00102E8C" w:rsidRDefault="00D1357E" w:rsidP="001A3FF2">
      <w:pPr>
        <w:pStyle w:val="Typografi5"/>
        <w:spacing w:after="0"/>
        <w:rPr>
          <w:rStyle w:val="Hyperlink"/>
          <w:sz w:val="20"/>
          <w:szCs w:val="20"/>
        </w:rPr>
      </w:pPr>
      <w:r w:rsidRPr="00102E8C">
        <w:rPr>
          <w:sz w:val="20"/>
        </w:rPr>
        <w:t xml:space="preserve">Friluftsrådet, </w:t>
      </w:r>
      <w:hyperlink r:id="rId12" w:history="1">
        <w:r w:rsidRPr="00102E8C">
          <w:rPr>
            <w:rStyle w:val="Hyperlink"/>
            <w:sz w:val="20"/>
            <w:szCs w:val="20"/>
          </w:rPr>
          <w:t>fr@friluftsraadet.dk</w:t>
        </w:r>
      </w:hyperlink>
    </w:p>
    <w:p w:rsidR="00F07A58" w:rsidRPr="00102E8C" w:rsidRDefault="009D1764" w:rsidP="001A3FF2">
      <w:pPr>
        <w:pStyle w:val="Typografi5"/>
        <w:spacing w:after="0"/>
        <w:rPr>
          <w:rStyle w:val="Hyperlink"/>
          <w:color w:val="auto"/>
          <w:sz w:val="20"/>
          <w:szCs w:val="20"/>
          <w:u w:val="none"/>
        </w:rPr>
      </w:pPr>
      <w:r w:rsidRPr="00102E8C">
        <w:rPr>
          <w:rStyle w:val="Hyperlink"/>
          <w:color w:val="auto"/>
          <w:sz w:val="20"/>
          <w:szCs w:val="20"/>
          <w:u w:val="none"/>
        </w:rPr>
        <w:t>Nørskov Miljøteknik A</w:t>
      </w:r>
      <w:r w:rsidR="00F07A58" w:rsidRPr="00102E8C">
        <w:rPr>
          <w:rStyle w:val="Hyperlink"/>
          <w:color w:val="auto"/>
          <w:sz w:val="20"/>
          <w:szCs w:val="20"/>
          <w:u w:val="none"/>
        </w:rPr>
        <w:t xml:space="preserve">ps att. Poul Jørgensen, </w:t>
      </w:r>
      <w:hyperlink r:id="rId13" w:history="1">
        <w:r w:rsidR="0029770F" w:rsidRPr="00102E8C">
          <w:rPr>
            <w:rStyle w:val="Hyperlink"/>
            <w:sz w:val="20"/>
            <w:szCs w:val="20"/>
          </w:rPr>
          <w:t>poul@isostandard.dk</w:t>
        </w:r>
      </w:hyperlink>
    </w:p>
    <w:p w:rsidR="0029770F" w:rsidRPr="00102E8C" w:rsidRDefault="00A229D6" w:rsidP="001A3FF2">
      <w:pPr>
        <w:pStyle w:val="Typografi5"/>
        <w:spacing w:after="0"/>
        <w:rPr>
          <w:sz w:val="20"/>
        </w:rPr>
      </w:pPr>
      <w:r>
        <w:rPr>
          <w:rStyle w:val="Hyperlink"/>
          <w:color w:val="auto"/>
          <w:sz w:val="20"/>
          <w:szCs w:val="20"/>
          <w:u w:val="none"/>
        </w:rPr>
        <w:t>Nabo</w:t>
      </w:r>
      <w:r w:rsidR="007A48D4" w:rsidRPr="00102E8C">
        <w:rPr>
          <w:rStyle w:val="Hyperlink"/>
          <w:color w:val="auto"/>
          <w:sz w:val="20"/>
          <w:szCs w:val="20"/>
          <w:u w:val="none"/>
        </w:rPr>
        <w:t>, Nyvangsvej 5, 4160 Herlufmagle</w:t>
      </w:r>
    </w:p>
    <w:p w:rsidR="00D1357E" w:rsidRPr="00AD46A7" w:rsidRDefault="00D1357E" w:rsidP="0005369B">
      <w:pPr>
        <w:pStyle w:val="Typografi5"/>
      </w:pPr>
      <w:r w:rsidRPr="00AD46A7">
        <w:br w:type="page"/>
      </w:r>
      <w:bookmarkStart w:id="1" w:name="_Toc319325567"/>
      <w:bookmarkStart w:id="2" w:name="_Toc262808913"/>
    </w:p>
    <w:p w:rsidR="00D1357E" w:rsidRDefault="00FF0926" w:rsidP="0005369B">
      <w:pPr>
        <w:pStyle w:val="Typografi2"/>
      </w:pPr>
      <w:r>
        <w:lastRenderedPageBreak/>
        <w:t>Beskrivelse af aktiviteten</w:t>
      </w:r>
    </w:p>
    <w:p w:rsidR="00F07A58" w:rsidRPr="00102E8C" w:rsidRDefault="00F07A58" w:rsidP="0005369B">
      <w:pPr>
        <w:pStyle w:val="Typografi5"/>
        <w:rPr>
          <w:sz w:val="20"/>
        </w:rPr>
      </w:pPr>
      <w:r w:rsidRPr="00102E8C">
        <w:rPr>
          <w:sz w:val="20"/>
        </w:rPr>
        <w:t>Næstved Pulverlakering består af tre afdelinger</w:t>
      </w:r>
      <w:r w:rsidR="009D1764" w:rsidRPr="00102E8C">
        <w:rPr>
          <w:sz w:val="20"/>
        </w:rPr>
        <w:t xml:space="preserve"> alle beliggende </w:t>
      </w:r>
      <w:r w:rsidRPr="00102E8C">
        <w:rPr>
          <w:sz w:val="20"/>
        </w:rPr>
        <w:t xml:space="preserve">i Næstved Kommune på henholdsvis Kornbuen og Fiskerhusvej i Næstved samt en afdeling på Håndværkervej i Herlufmagle. Næstved </w:t>
      </w:r>
      <w:r w:rsidR="001A3FF2">
        <w:rPr>
          <w:sz w:val="20"/>
        </w:rPr>
        <w:t>K</w:t>
      </w:r>
      <w:r w:rsidRPr="00102E8C">
        <w:rPr>
          <w:sz w:val="20"/>
        </w:rPr>
        <w:t xml:space="preserve">ommune har vurderet, at de tre afdelinger er miljømæssige </w:t>
      </w:r>
      <w:r w:rsidR="009D1764" w:rsidRPr="00102E8C">
        <w:rPr>
          <w:sz w:val="20"/>
        </w:rPr>
        <w:t>uafhængig</w:t>
      </w:r>
      <w:r w:rsidRPr="00102E8C">
        <w:rPr>
          <w:sz w:val="20"/>
        </w:rPr>
        <w:t xml:space="preserve"> enheder, som bliver reguleret efter miljøbeskyttelsesloven, so</w:t>
      </w:r>
      <w:r w:rsidR="009D1764" w:rsidRPr="00102E8C">
        <w:rPr>
          <w:sz w:val="20"/>
        </w:rPr>
        <w:t>m 3 ”selvstændige” virksomheder: De er</w:t>
      </w:r>
      <w:r w:rsidRPr="00102E8C">
        <w:rPr>
          <w:sz w:val="20"/>
        </w:rPr>
        <w:t xml:space="preserve"> blot med tiden blevet opkøbt og drives under samme CVR-nummer. Denne revurdering/miljøgodkendelse er derfor kun gældende for produktionen på Håndværkervej 6 i Herlufmagle.</w:t>
      </w:r>
    </w:p>
    <w:p w:rsidR="00040BD0" w:rsidRPr="00102E8C" w:rsidRDefault="00F07A58" w:rsidP="0005369B">
      <w:pPr>
        <w:pStyle w:val="Typografi5"/>
        <w:rPr>
          <w:sz w:val="20"/>
        </w:rPr>
      </w:pPr>
      <w:r w:rsidRPr="00102E8C">
        <w:rPr>
          <w:sz w:val="20"/>
        </w:rPr>
        <w:t>Virksomhe</w:t>
      </w:r>
      <w:r w:rsidR="008C062E" w:rsidRPr="00102E8C">
        <w:rPr>
          <w:sz w:val="20"/>
        </w:rPr>
        <w:t xml:space="preserve">dens </w:t>
      </w:r>
      <w:r w:rsidR="001A3FF2" w:rsidRPr="00102E8C">
        <w:rPr>
          <w:sz w:val="20"/>
        </w:rPr>
        <w:t>aktivi</w:t>
      </w:r>
      <w:r w:rsidR="001A3FF2">
        <w:rPr>
          <w:sz w:val="20"/>
        </w:rPr>
        <w:t>teter</w:t>
      </w:r>
      <w:r w:rsidR="008C062E" w:rsidRPr="00102E8C">
        <w:rPr>
          <w:sz w:val="20"/>
        </w:rPr>
        <w:t xml:space="preserve"> på Håndværkervej er</w:t>
      </w:r>
      <w:r w:rsidRPr="00102E8C">
        <w:rPr>
          <w:sz w:val="20"/>
        </w:rPr>
        <w:t xml:space="preserve"> affedtning af metalemner, tørring og påførsel af pulver</w:t>
      </w:r>
      <w:r w:rsidR="00A62807" w:rsidRPr="00102E8C">
        <w:rPr>
          <w:sz w:val="20"/>
        </w:rPr>
        <w:t xml:space="preserve"> samt efterfølgende hærdning, </w:t>
      </w:r>
      <w:r w:rsidR="0029770F" w:rsidRPr="00102E8C">
        <w:rPr>
          <w:sz w:val="20"/>
        </w:rPr>
        <w:t xml:space="preserve">hvor </w:t>
      </w:r>
      <w:r w:rsidR="009D1764" w:rsidRPr="00102E8C">
        <w:rPr>
          <w:sz w:val="20"/>
        </w:rPr>
        <w:t xml:space="preserve">alt </w:t>
      </w:r>
      <w:r w:rsidR="00A62807" w:rsidRPr="00102E8C">
        <w:rPr>
          <w:sz w:val="20"/>
        </w:rPr>
        <w:t xml:space="preserve">foregår på samlebånd (conveyor). </w:t>
      </w:r>
      <w:r w:rsidR="00040BD0" w:rsidRPr="00102E8C">
        <w:rPr>
          <w:sz w:val="20"/>
        </w:rPr>
        <w:t xml:space="preserve">Virksomheden har oplyst, at der ikke længere bruges pulvermaling med indhold af stoffer fra hovedgruppe 1 (stoffer, der </w:t>
      </w:r>
      <w:r w:rsidR="008C062E" w:rsidRPr="00102E8C">
        <w:rPr>
          <w:sz w:val="20"/>
        </w:rPr>
        <w:t xml:space="preserve">er </w:t>
      </w:r>
      <w:r w:rsidR="00040BD0" w:rsidRPr="00102E8C">
        <w:rPr>
          <w:sz w:val="20"/>
        </w:rPr>
        <w:t>særligt farlige for sundhed eller særlig skadelige for miljøet)</w:t>
      </w:r>
    </w:p>
    <w:p w:rsidR="00A62807" w:rsidRPr="00102E8C" w:rsidRDefault="00A62807" w:rsidP="0005369B">
      <w:pPr>
        <w:pStyle w:val="Typografi5"/>
        <w:rPr>
          <w:sz w:val="20"/>
        </w:rPr>
      </w:pPr>
      <w:r w:rsidRPr="00102E8C">
        <w:rPr>
          <w:sz w:val="20"/>
        </w:rPr>
        <w:t xml:space="preserve">I 2016 er de to </w:t>
      </w:r>
      <w:r w:rsidR="00301BF2" w:rsidRPr="00102E8C">
        <w:rPr>
          <w:sz w:val="20"/>
        </w:rPr>
        <w:t>manuelle</w:t>
      </w:r>
      <w:r w:rsidRPr="00102E8C">
        <w:rPr>
          <w:sz w:val="20"/>
        </w:rPr>
        <w:t xml:space="preserve"> sprøjtepistoler blevet udskifte </w:t>
      </w:r>
      <w:r w:rsidR="007879C0">
        <w:rPr>
          <w:sz w:val="20"/>
        </w:rPr>
        <w:t xml:space="preserve">til en robotstyret kabine med 8 sprøjtedysser på hver side </w:t>
      </w:r>
      <w:r w:rsidR="009D1764" w:rsidRPr="00102E8C">
        <w:rPr>
          <w:sz w:val="20"/>
        </w:rPr>
        <w:t>(</w:t>
      </w:r>
      <w:r w:rsidR="007879C0">
        <w:rPr>
          <w:sz w:val="20"/>
        </w:rPr>
        <w:t xml:space="preserve">dvs. i alt 16 </w:t>
      </w:r>
      <w:r w:rsidR="009D1764" w:rsidRPr="00102E8C">
        <w:rPr>
          <w:sz w:val="20"/>
        </w:rPr>
        <w:t>sprøjte</w:t>
      </w:r>
      <w:r w:rsidR="007879C0">
        <w:rPr>
          <w:sz w:val="20"/>
        </w:rPr>
        <w:t>dysser</w:t>
      </w:r>
      <w:r w:rsidR="009D1764" w:rsidRPr="00102E8C">
        <w:rPr>
          <w:sz w:val="20"/>
        </w:rPr>
        <w:t>)</w:t>
      </w:r>
      <w:r w:rsidRPr="00102E8C">
        <w:rPr>
          <w:sz w:val="20"/>
        </w:rPr>
        <w:t>. Udsugningskapacite</w:t>
      </w:r>
      <w:r w:rsidR="009D1764" w:rsidRPr="00102E8C">
        <w:rPr>
          <w:sz w:val="20"/>
        </w:rPr>
        <w:t>te</w:t>
      </w:r>
      <w:r w:rsidR="00040BD0" w:rsidRPr="00102E8C">
        <w:rPr>
          <w:sz w:val="20"/>
        </w:rPr>
        <w:t>n</w:t>
      </w:r>
      <w:r w:rsidRPr="00102E8C">
        <w:rPr>
          <w:sz w:val="20"/>
        </w:rPr>
        <w:t xml:space="preserve"> er øget fra 12.000 til 20.000 m</w:t>
      </w:r>
      <w:r w:rsidRPr="00102E8C">
        <w:rPr>
          <w:sz w:val="20"/>
          <w:vertAlign w:val="superscript"/>
        </w:rPr>
        <w:t>3</w:t>
      </w:r>
      <w:r w:rsidR="009D1764" w:rsidRPr="00102E8C">
        <w:rPr>
          <w:sz w:val="20"/>
        </w:rPr>
        <w:t>/h, samtidig med at</w:t>
      </w:r>
      <w:r w:rsidR="00040BD0" w:rsidRPr="00102E8C">
        <w:rPr>
          <w:sz w:val="20"/>
        </w:rPr>
        <w:t xml:space="preserve"> den oprindelig cyk</w:t>
      </w:r>
      <w:r w:rsidR="009D1764" w:rsidRPr="00102E8C">
        <w:rPr>
          <w:sz w:val="20"/>
        </w:rPr>
        <w:t>lon er</w:t>
      </w:r>
      <w:r w:rsidR="00040BD0" w:rsidRPr="00102E8C">
        <w:rPr>
          <w:sz w:val="20"/>
        </w:rPr>
        <w:t xml:space="preserve"> udskiftet, hvilket</w:t>
      </w:r>
      <w:r w:rsidR="009D1764" w:rsidRPr="00102E8C">
        <w:rPr>
          <w:sz w:val="20"/>
        </w:rPr>
        <w:t xml:space="preserve"> har </w:t>
      </w:r>
      <w:r w:rsidR="00040BD0" w:rsidRPr="00102E8C">
        <w:rPr>
          <w:sz w:val="20"/>
        </w:rPr>
        <w:t xml:space="preserve">bevirkede øget </w:t>
      </w:r>
      <w:r w:rsidRPr="00102E8C">
        <w:rPr>
          <w:sz w:val="20"/>
        </w:rPr>
        <w:t>genanvende</w:t>
      </w:r>
      <w:r w:rsidR="00040BD0" w:rsidRPr="00102E8C">
        <w:rPr>
          <w:sz w:val="20"/>
        </w:rPr>
        <w:t>l</w:t>
      </w:r>
      <w:r w:rsidRPr="00102E8C">
        <w:rPr>
          <w:sz w:val="20"/>
        </w:rPr>
        <w:t>se af forbisprøjtet pulver</w:t>
      </w:r>
      <w:r w:rsidR="00040BD0" w:rsidRPr="00102E8C">
        <w:rPr>
          <w:sz w:val="20"/>
        </w:rPr>
        <w:t xml:space="preserve">. </w:t>
      </w:r>
      <w:r w:rsidR="009D1764" w:rsidRPr="00102E8C">
        <w:rPr>
          <w:sz w:val="20"/>
        </w:rPr>
        <w:t>Desuden</w:t>
      </w:r>
      <w:r w:rsidR="00040BD0" w:rsidRPr="00102E8C">
        <w:rPr>
          <w:sz w:val="20"/>
        </w:rPr>
        <w:t xml:space="preserve"> blev det </w:t>
      </w:r>
      <w:r w:rsidRPr="00102E8C">
        <w:rPr>
          <w:sz w:val="20"/>
        </w:rPr>
        <w:t xml:space="preserve">ældre patronfilter udskiftet til et </w:t>
      </w:r>
      <w:r w:rsidR="007E6159">
        <w:rPr>
          <w:sz w:val="20"/>
        </w:rPr>
        <w:t xml:space="preserve">bedre </w:t>
      </w:r>
      <w:r w:rsidRPr="00102E8C">
        <w:rPr>
          <w:sz w:val="20"/>
        </w:rPr>
        <w:t>filter, hvorfor ændring blev vurderet til ikke at give anledning til forøget forurening</w:t>
      </w:r>
      <w:r w:rsidR="007E6159">
        <w:rPr>
          <w:sz w:val="20"/>
        </w:rPr>
        <w:t>, og der</w:t>
      </w:r>
      <w:r w:rsidR="0029770F" w:rsidRPr="00102E8C">
        <w:rPr>
          <w:sz w:val="20"/>
        </w:rPr>
        <w:t xml:space="preserve">med </w:t>
      </w:r>
      <w:r w:rsidR="006556A7" w:rsidRPr="00102E8C">
        <w:rPr>
          <w:sz w:val="20"/>
        </w:rPr>
        <w:t xml:space="preserve">ikke i sig </w:t>
      </w:r>
      <w:r w:rsidR="001A3FF2">
        <w:rPr>
          <w:sz w:val="20"/>
        </w:rPr>
        <w:t>s</w:t>
      </w:r>
      <w:r w:rsidR="006556A7" w:rsidRPr="00102E8C">
        <w:rPr>
          <w:sz w:val="20"/>
        </w:rPr>
        <w:t xml:space="preserve">elv var </w:t>
      </w:r>
      <w:r w:rsidR="0029770F" w:rsidRPr="00102E8C">
        <w:rPr>
          <w:sz w:val="20"/>
        </w:rPr>
        <w:t>miljøgodkendelsespligtig</w:t>
      </w:r>
      <w:r w:rsidRPr="00102E8C">
        <w:rPr>
          <w:sz w:val="20"/>
        </w:rPr>
        <w:t>.</w:t>
      </w:r>
    </w:p>
    <w:p w:rsidR="00725F32" w:rsidRPr="00102E8C" w:rsidRDefault="00A62807" w:rsidP="0005369B">
      <w:pPr>
        <w:pStyle w:val="Typografi5"/>
        <w:rPr>
          <w:sz w:val="20"/>
        </w:rPr>
      </w:pPr>
      <w:r w:rsidRPr="00102E8C">
        <w:rPr>
          <w:sz w:val="20"/>
        </w:rPr>
        <w:t>Virksomheden ønsker nu, at udvide aktivtet</w:t>
      </w:r>
      <w:r w:rsidR="00040BD0" w:rsidRPr="00102E8C">
        <w:rPr>
          <w:sz w:val="20"/>
        </w:rPr>
        <w:t xml:space="preserve">en </w:t>
      </w:r>
      <w:r w:rsidRPr="00102E8C">
        <w:rPr>
          <w:sz w:val="20"/>
        </w:rPr>
        <w:t xml:space="preserve">med </w:t>
      </w:r>
      <w:r w:rsidR="008C062E" w:rsidRPr="00102E8C">
        <w:rPr>
          <w:sz w:val="20"/>
        </w:rPr>
        <w:t xml:space="preserve">en </w:t>
      </w:r>
      <w:r w:rsidRPr="00102E8C">
        <w:rPr>
          <w:sz w:val="20"/>
        </w:rPr>
        <w:t>ma</w:t>
      </w:r>
      <w:r w:rsidR="009D1764" w:rsidRPr="00102E8C">
        <w:rPr>
          <w:sz w:val="20"/>
        </w:rPr>
        <w:t>n</w:t>
      </w:r>
      <w:r w:rsidRPr="00102E8C">
        <w:rPr>
          <w:sz w:val="20"/>
        </w:rPr>
        <w:t>uel sandblæsningskabine med stålgrit samt mindre manuel pulvermalerkabine</w:t>
      </w:r>
      <w:r w:rsidR="009D1764" w:rsidRPr="00102E8C">
        <w:rPr>
          <w:sz w:val="20"/>
        </w:rPr>
        <w:t xml:space="preserve">, som begge er ansøgt med </w:t>
      </w:r>
      <w:r w:rsidRPr="00102E8C">
        <w:rPr>
          <w:sz w:val="20"/>
        </w:rPr>
        <w:t>rensnin</w:t>
      </w:r>
      <w:r w:rsidR="007E6159">
        <w:rPr>
          <w:sz w:val="20"/>
        </w:rPr>
        <w:t xml:space="preserve">g af udsugningsluften via </w:t>
      </w:r>
      <w:r w:rsidRPr="00102E8C">
        <w:rPr>
          <w:sz w:val="20"/>
        </w:rPr>
        <w:t xml:space="preserve">filter </w:t>
      </w:r>
    </w:p>
    <w:p w:rsidR="00E53E8F" w:rsidRDefault="00E53E8F" w:rsidP="0005369B">
      <w:pPr>
        <w:pStyle w:val="Typografi5"/>
      </w:pPr>
    </w:p>
    <w:p w:rsidR="00E53E8F" w:rsidRDefault="00E53E8F" w:rsidP="0005369B">
      <w:pPr>
        <w:pStyle w:val="Typografi5"/>
      </w:pPr>
      <w:r w:rsidRPr="00983469">
        <w:rPr>
          <w:b/>
        </w:rPr>
        <w:t>Figur 1:</w:t>
      </w:r>
      <w:r>
        <w:t xml:space="preserve"> Materialeflowdiagram for blæsekabinen</w:t>
      </w:r>
    </w:p>
    <w:p w:rsidR="002B24E7" w:rsidRDefault="002B24E7" w:rsidP="0005369B">
      <w:pPr>
        <w:pStyle w:val="Typografi5"/>
      </w:pPr>
    </w:p>
    <w:p w:rsidR="002B24E7" w:rsidRDefault="009B3ADD" w:rsidP="0005369B">
      <w:pPr>
        <w:pStyle w:val="Typografi5"/>
      </w:pPr>
      <w:r>
        <w:rPr>
          <w:noProof/>
          <w:lang w:eastAsia="da-DK"/>
        </w:rPr>
        <mc:AlternateContent>
          <mc:Choice Requires="wps">
            <w:drawing>
              <wp:anchor distT="0" distB="0" distL="114300" distR="114300" simplePos="0" relativeHeight="251671552" behindDoc="0" locked="0" layoutInCell="1" allowOverlap="1">
                <wp:simplePos x="0" y="0"/>
                <wp:positionH relativeFrom="column">
                  <wp:posOffset>2042160</wp:posOffset>
                </wp:positionH>
                <wp:positionV relativeFrom="paragraph">
                  <wp:posOffset>74930</wp:posOffset>
                </wp:positionV>
                <wp:extent cx="0" cy="200025"/>
                <wp:effectExtent l="57150" t="10160" r="57150" b="27940"/>
                <wp:wrapNone/>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632D7E" id="_x0000_t32" coordsize="21600,21600" o:spt="32" o:oned="t" path="m,l21600,21600e" filled="f">
                <v:path arrowok="t" fillok="f" o:connecttype="none"/>
                <o:lock v:ext="edit" shapetype="t"/>
              </v:shapetype>
              <v:shape id="AutoShape 17" o:spid="_x0000_s1026" type="#_x0000_t32" style="position:absolute;margin-left:160.8pt;margin-top:5.9pt;width:0;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" strokeweight="1.5pt">
                <v:stroke endarrow="block"/>
              </v:shape>
            </w:pict>
          </mc:Fallback>
        </mc:AlternateContent>
      </w:r>
    </w:p>
    <w:p w:rsidR="00F03E77" w:rsidRDefault="009B3ADD" w:rsidP="0005369B">
      <w:pPr>
        <w:pStyle w:val="Typografi5"/>
      </w:pPr>
      <w:r>
        <w:rPr>
          <w:noProof/>
          <w:lang w:eastAsia="da-DK"/>
        </w:rPr>
        <mc:AlternateContent>
          <mc:Choice Requires="wps">
            <w:drawing>
              <wp:anchor distT="0" distB="0" distL="114300" distR="114300" simplePos="0" relativeHeight="251665408" behindDoc="0" locked="0" layoutInCell="1" allowOverlap="1">
                <wp:simplePos x="0" y="0"/>
                <wp:positionH relativeFrom="column">
                  <wp:posOffset>1699260</wp:posOffset>
                </wp:positionH>
                <wp:positionV relativeFrom="paragraph">
                  <wp:posOffset>93345</wp:posOffset>
                </wp:positionV>
                <wp:extent cx="809625" cy="514350"/>
                <wp:effectExtent l="9525" t="16510" r="9525" b="12065"/>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514350"/>
                        </a:xfrm>
                        <a:prstGeom prst="rect">
                          <a:avLst/>
                        </a:prstGeom>
                        <a:solidFill>
                          <a:srgbClr val="FFFFFF"/>
                        </a:solidFill>
                        <a:ln w="19050">
                          <a:solidFill>
                            <a:srgbClr val="000000"/>
                          </a:solidFill>
                          <a:miter lim="800000"/>
                          <a:headEnd/>
                          <a:tailEnd/>
                        </a:ln>
                      </wps:spPr>
                      <wps:txbx>
                        <w:txbxContent>
                          <w:p w:rsidR="002A5D2E" w:rsidRDefault="002A5D2E" w:rsidP="00CD3184">
                            <w:pPr>
                              <w:spacing w:before="0"/>
                              <w:jc w:val="center"/>
                              <w:rPr>
                                <w:sz w:val="16"/>
                                <w:szCs w:val="16"/>
                              </w:rPr>
                            </w:pPr>
                          </w:p>
                          <w:p w:rsidR="00CC6CBA" w:rsidRPr="00983469" w:rsidRDefault="00CD3184" w:rsidP="00CD3184">
                            <w:pPr>
                              <w:spacing w:before="0"/>
                              <w:jc w:val="center"/>
                              <w:rPr>
                                <w:b/>
                                <w:sz w:val="16"/>
                                <w:szCs w:val="16"/>
                              </w:rPr>
                            </w:pPr>
                            <w:r w:rsidRPr="00983469">
                              <w:rPr>
                                <w:b/>
                                <w:sz w:val="16"/>
                                <w:szCs w:val="16"/>
                              </w:rPr>
                              <w:t>Metal emner</w:t>
                            </w:r>
                          </w:p>
                          <w:p w:rsidR="00CD3184" w:rsidRDefault="00CD318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33.8pt;margin-top:7.35pt;width:63.75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" strokeweight="1.5pt">
                <v:textbox>
                  <w:txbxContent>
                    <w:p w:rsidR="002A5D2E" w:rsidRDefault="002A5D2E" w:rsidP="00CD3184">
                      <w:pPr>
                        <w:spacing w:before="0"/>
                        <w:jc w:val="center"/>
                        <w:rPr>
                          <w:sz w:val="16"/>
                          <w:szCs w:val="16"/>
                        </w:rPr>
                      </w:pPr>
                    </w:p>
                    <w:p w:rsidR="00CC6CBA" w:rsidRPr="00983469" w:rsidRDefault="00CD3184" w:rsidP="00CD3184">
                      <w:pPr>
                        <w:spacing w:before="0"/>
                        <w:jc w:val="center"/>
                        <w:rPr>
                          <w:b/>
                          <w:sz w:val="16"/>
                          <w:szCs w:val="16"/>
                        </w:rPr>
                      </w:pPr>
                      <w:r w:rsidRPr="00983469">
                        <w:rPr>
                          <w:b/>
                          <w:sz w:val="16"/>
                          <w:szCs w:val="16"/>
                        </w:rPr>
                        <w:t>Metal emner</w:t>
                      </w:r>
                    </w:p>
                    <w:p w:rsidR="00CD3184" w:rsidRDefault="00CD3184"/>
                  </w:txbxContent>
                </v:textbox>
              </v:shape>
            </w:pict>
          </mc:Fallback>
        </mc:AlternateContent>
      </w:r>
    </w:p>
    <w:p w:rsidR="00CC6CBA" w:rsidRPr="00CD3184" w:rsidRDefault="009B3ADD" w:rsidP="0005369B">
      <w:pPr>
        <w:pStyle w:val="Typografi5"/>
        <w:rPr>
          <w:rFonts w:asciiTheme="minorHAnsi" w:hAnsiTheme="minorHAnsi"/>
          <w:sz w:val="16"/>
          <w:szCs w:val="16"/>
        </w:rPr>
      </w:pPr>
      <w:r>
        <w:rPr>
          <w:noProof/>
          <w:lang w:eastAsia="da-DK"/>
        </w:rPr>
        <mc:AlternateContent>
          <mc:Choice Requires="wps">
            <w:drawing>
              <wp:anchor distT="0" distB="0" distL="114300" distR="114300" simplePos="0" relativeHeight="251668480" behindDoc="0" locked="0" layoutInCell="1" allowOverlap="1">
                <wp:simplePos x="0" y="0"/>
                <wp:positionH relativeFrom="column">
                  <wp:posOffset>3937635</wp:posOffset>
                </wp:positionH>
                <wp:positionV relativeFrom="paragraph">
                  <wp:posOffset>259715</wp:posOffset>
                </wp:positionV>
                <wp:extent cx="0" cy="238125"/>
                <wp:effectExtent l="57150" t="17780" r="57150" b="10795"/>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1CC43A" id="AutoShape 11" o:spid="_x0000_s1026" type="#_x0000_t32" style="position:absolute;margin-left:310.05pt;margin-top:20.45pt;width:0;height:18.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">
                <v:stroke endarrow="block"/>
              </v:shape>
            </w:pict>
          </mc:Fallback>
        </mc:AlternateContent>
      </w:r>
      <w:r w:rsidR="00CC6CBA">
        <w:tab/>
      </w:r>
      <w:r w:rsidR="00CC6CBA">
        <w:tab/>
      </w:r>
      <w:r w:rsidR="00CC6CBA">
        <w:tab/>
      </w:r>
      <w:r w:rsidR="00CC6CBA">
        <w:tab/>
      </w:r>
      <w:r w:rsidR="00CC6CBA" w:rsidRPr="00CD3184">
        <w:rPr>
          <w:sz w:val="16"/>
          <w:szCs w:val="16"/>
        </w:rPr>
        <w:t xml:space="preserve">       </w:t>
      </w:r>
      <w:r w:rsidR="00CC6CBA" w:rsidRPr="00CD3184">
        <w:rPr>
          <w:rFonts w:asciiTheme="minorHAnsi" w:hAnsiTheme="minorHAnsi"/>
          <w:sz w:val="16"/>
          <w:szCs w:val="16"/>
        </w:rPr>
        <w:t>Renset luft</w:t>
      </w:r>
    </w:p>
    <w:p w:rsidR="0029770F" w:rsidRDefault="009B3ADD" w:rsidP="0005369B">
      <w:pPr>
        <w:pStyle w:val="Typografi5"/>
      </w:pPr>
      <w:r>
        <w:rPr>
          <w:noProof/>
          <w:lang w:eastAsia="da-DK"/>
        </w:rPr>
        <mc:AlternateContent>
          <mc:Choice Requires="wps">
            <w:drawing>
              <wp:anchor distT="0" distB="0" distL="114300" distR="114300" simplePos="0" relativeHeight="251667456" behindDoc="0" locked="0" layoutInCell="1" allowOverlap="1">
                <wp:simplePos x="0" y="0"/>
                <wp:positionH relativeFrom="column">
                  <wp:posOffset>3442335</wp:posOffset>
                </wp:positionH>
                <wp:positionV relativeFrom="paragraph">
                  <wp:posOffset>243205</wp:posOffset>
                </wp:positionV>
                <wp:extent cx="847725" cy="628650"/>
                <wp:effectExtent l="9525" t="5080" r="9525" b="1397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628650"/>
                        </a:xfrm>
                        <a:prstGeom prst="rect">
                          <a:avLst/>
                        </a:prstGeom>
                        <a:solidFill>
                          <a:srgbClr val="FFFFFF"/>
                        </a:solidFill>
                        <a:ln w="9525">
                          <a:solidFill>
                            <a:srgbClr val="000000"/>
                          </a:solidFill>
                          <a:miter lim="800000"/>
                          <a:headEnd/>
                          <a:tailEnd/>
                        </a:ln>
                      </wps:spPr>
                      <wps:txbx>
                        <w:txbxContent>
                          <w:p w:rsidR="00CD3184" w:rsidRDefault="00CD3184" w:rsidP="00CD3184">
                            <w:pPr>
                              <w:spacing w:before="0"/>
                              <w:jc w:val="center"/>
                              <w:rPr>
                                <w:sz w:val="16"/>
                                <w:szCs w:val="16"/>
                              </w:rPr>
                            </w:pPr>
                          </w:p>
                          <w:p w:rsidR="00CC6CBA" w:rsidRPr="00CC6CBA" w:rsidRDefault="007D434D" w:rsidP="00CD3184">
                            <w:pPr>
                              <w:spacing w:before="0"/>
                              <w:jc w:val="center"/>
                              <w:rPr>
                                <w:sz w:val="16"/>
                                <w:szCs w:val="16"/>
                              </w:rPr>
                            </w:pPr>
                            <w:r>
                              <w:rPr>
                                <w:sz w:val="16"/>
                                <w:szCs w:val="16"/>
                              </w:rPr>
                              <w:t xml:space="preserve">Rensning i </w:t>
                            </w:r>
                            <w:r w:rsidR="00CC6CBA" w:rsidRPr="00CC6CBA">
                              <w:rPr>
                                <w:sz w:val="16"/>
                                <w:szCs w:val="16"/>
                              </w:rPr>
                              <w:t>filter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271.05pt;margin-top:19.15pt;width:66.75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">
                <v:textbox>
                  <w:txbxContent>
                    <w:p w:rsidR="00CD3184" w:rsidRDefault="00CD3184" w:rsidP="00CD3184">
                      <w:pPr>
                        <w:spacing w:before="0"/>
                        <w:jc w:val="center"/>
                        <w:rPr>
                          <w:sz w:val="16"/>
                          <w:szCs w:val="16"/>
                        </w:rPr>
                      </w:pPr>
                    </w:p>
                    <w:p w:rsidR="00CC6CBA" w:rsidRPr="00CC6CBA" w:rsidRDefault="007D434D" w:rsidP="00CD3184">
                      <w:pPr>
                        <w:spacing w:before="0"/>
                        <w:jc w:val="center"/>
                        <w:rPr>
                          <w:sz w:val="16"/>
                          <w:szCs w:val="16"/>
                        </w:rPr>
                      </w:pPr>
                      <w:r>
                        <w:rPr>
                          <w:sz w:val="16"/>
                          <w:szCs w:val="16"/>
                        </w:rPr>
                        <w:t xml:space="preserve">Rensning i </w:t>
                      </w:r>
                      <w:r w:rsidR="00CC6CBA" w:rsidRPr="00CC6CBA">
                        <w:rPr>
                          <w:sz w:val="16"/>
                          <w:szCs w:val="16"/>
                        </w:rPr>
                        <w:t>filter</w:t>
                      </w:r>
                    </w:p>
                  </w:txbxContent>
                </v:textbox>
              </v:shape>
            </w:pict>
          </mc:Fallback>
        </mc:AlternateContent>
      </w:r>
      <w:r>
        <w:rPr>
          <w:noProof/>
          <w:lang w:eastAsia="da-DK"/>
        </w:rPr>
        <mc:AlternateContent>
          <mc:Choice Requires="wps">
            <w:drawing>
              <wp:anchor distT="0" distB="0" distL="114300" distR="114300" simplePos="0" relativeHeight="251660288" behindDoc="0" locked="0" layoutInCell="1" allowOverlap="1">
                <wp:simplePos x="0" y="0"/>
                <wp:positionH relativeFrom="column">
                  <wp:posOffset>356235</wp:posOffset>
                </wp:positionH>
                <wp:positionV relativeFrom="paragraph">
                  <wp:posOffset>278765</wp:posOffset>
                </wp:positionV>
                <wp:extent cx="790575" cy="552450"/>
                <wp:effectExtent l="9525" t="12065" r="9525" b="698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552450"/>
                        </a:xfrm>
                        <a:prstGeom prst="rect">
                          <a:avLst/>
                        </a:prstGeom>
                        <a:solidFill>
                          <a:srgbClr val="FFFFFF"/>
                        </a:solidFill>
                        <a:ln w="9525">
                          <a:solidFill>
                            <a:srgbClr val="000000"/>
                          </a:solidFill>
                          <a:miter lim="800000"/>
                          <a:headEnd/>
                          <a:tailEnd/>
                        </a:ln>
                      </wps:spPr>
                      <wps:txbx>
                        <w:txbxContent>
                          <w:p w:rsidR="00CC6CBA" w:rsidRDefault="00CC6CBA" w:rsidP="00CC6CBA">
                            <w:pPr>
                              <w:spacing w:before="0"/>
                              <w:jc w:val="center"/>
                              <w:rPr>
                                <w:sz w:val="16"/>
                                <w:szCs w:val="16"/>
                              </w:rPr>
                            </w:pPr>
                          </w:p>
                          <w:p w:rsidR="0029770F" w:rsidRPr="00CC6CBA" w:rsidRDefault="0029770F" w:rsidP="00CC6CBA">
                            <w:pPr>
                              <w:spacing w:before="0"/>
                              <w:jc w:val="center"/>
                              <w:rPr>
                                <w:sz w:val="16"/>
                                <w:szCs w:val="16"/>
                              </w:rPr>
                            </w:pPr>
                            <w:r w:rsidRPr="00CC6CBA">
                              <w:rPr>
                                <w:sz w:val="16"/>
                                <w:szCs w:val="16"/>
                              </w:rPr>
                              <w:t>Stålgrit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28.05pt;margin-top:21.95pt;width:62.2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">
                <v:textbox>
                  <w:txbxContent>
                    <w:p w:rsidR="00CC6CBA" w:rsidRDefault="00CC6CBA" w:rsidP="00CC6CBA">
                      <w:pPr>
                        <w:spacing w:before="0"/>
                        <w:jc w:val="center"/>
                        <w:rPr>
                          <w:sz w:val="16"/>
                          <w:szCs w:val="16"/>
                        </w:rPr>
                      </w:pPr>
                    </w:p>
                    <w:p w:rsidR="0029770F" w:rsidRPr="00CC6CBA" w:rsidRDefault="0029770F" w:rsidP="00CC6CBA">
                      <w:pPr>
                        <w:spacing w:before="0"/>
                        <w:jc w:val="center"/>
                        <w:rPr>
                          <w:sz w:val="16"/>
                          <w:szCs w:val="16"/>
                        </w:rPr>
                      </w:pPr>
                      <w:r w:rsidRPr="00CC6CBA">
                        <w:rPr>
                          <w:sz w:val="16"/>
                          <w:szCs w:val="16"/>
                        </w:rPr>
                        <w:t>Stålgrit</w:t>
                      </w:r>
                    </w:p>
                  </w:txbxContent>
                </v:textbox>
              </v:shape>
            </w:pict>
          </mc:Fallback>
        </mc:AlternateContent>
      </w:r>
      <w:r>
        <w:rPr>
          <w:noProof/>
          <w:lang w:eastAsia="da-DK"/>
        </w:rPr>
        <mc:AlternateContent>
          <mc:Choice Requires="wps">
            <w:drawing>
              <wp:anchor distT="0" distB="0" distL="114300" distR="114300" simplePos="0" relativeHeight="251673600" behindDoc="0" locked="0" layoutInCell="1" allowOverlap="1">
                <wp:simplePos x="0" y="0"/>
                <wp:positionH relativeFrom="column">
                  <wp:posOffset>2270760</wp:posOffset>
                </wp:positionH>
                <wp:positionV relativeFrom="paragraph">
                  <wp:posOffset>35560</wp:posOffset>
                </wp:positionV>
                <wp:extent cx="0" cy="207645"/>
                <wp:effectExtent l="57150" t="26035" r="57150" b="13970"/>
                <wp:wrapNone/>
                <wp:docPr id="1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764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791D3" id="AutoShape 19" o:spid="_x0000_s1026" type="#_x0000_t32" style="position:absolute;margin-left:178.8pt;margin-top:2.8pt;width:0;height:16.3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" strokeweight="1.5pt">
                <v:stroke endarrow="block"/>
              </v:shape>
            </w:pict>
          </mc:Fallback>
        </mc:AlternateContent>
      </w:r>
      <w:r>
        <w:rPr>
          <w:noProof/>
          <w:lang w:eastAsia="da-DK"/>
        </w:rPr>
        <mc:AlternateContent>
          <mc:Choice Requires="wps">
            <w:drawing>
              <wp:anchor distT="0" distB="0" distL="114300" distR="114300" simplePos="0" relativeHeight="251666432" behindDoc="0" locked="0" layoutInCell="1" allowOverlap="1">
                <wp:simplePos x="0" y="0"/>
                <wp:positionH relativeFrom="column">
                  <wp:posOffset>2004060</wp:posOffset>
                </wp:positionH>
                <wp:positionV relativeFrom="paragraph">
                  <wp:posOffset>59690</wp:posOffset>
                </wp:positionV>
                <wp:extent cx="0" cy="200025"/>
                <wp:effectExtent l="57150" t="12065" r="57150" b="26035"/>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113E6" id="AutoShape 9" o:spid="_x0000_s1026" type="#_x0000_t32" style="position:absolute;margin-left:157.8pt;margin-top:4.7pt;width:0;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" strokeweight="1.5pt">
                <v:stroke endarrow="block"/>
              </v:shape>
            </w:pict>
          </mc:Fallback>
        </mc:AlternateContent>
      </w:r>
      <w:r>
        <w:rPr>
          <w:noProof/>
          <w:lang w:eastAsia="da-DK"/>
        </w:rPr>
        <mc:AlternateContent>
          <mc:Choice Requires="wps">
            <w:drawing>
              <wp:anchor distT="0" distB="0" distL="114300" distR="114300" simplePos="0" relativeHeight="251662336" behindDoc="0" locked="0" layoutInCell="1" allowOverlap="1">
                <wp:simplePos x="0" y="0"/>
                <wp:positionH relativeFrom="column">
                  <wp:posOffset>1670685</wp:posOffset>
                </wp:positionH>
                <wp:positionV relativeFrom="paragraph">
                  <wp:posOffset>259715</wp:posOffset>
                </wp:positionV>
                <wp:extent cx="914400" cy="600075"/>
                <wp:effectExtent l="9525" t="12065" r="9525" b="698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00075"/>
                        </a:xfrm>
                        <a:prstGeom prst="rect">
                          <a:avLst/>
                        </a:prstGeom>
                        <a:solidFill>
                          <a:srgbClr val="FFFFFF"/>
                        </a:solidFill>
                        <a:ln w="9525">
                          <a:solidFill>
                            <a:srgbClr val="000000"/>
                          </a:solidFill>
                          <a:miter lim="800000"/>
                          <a:headEnd/>
                          <a:tailEnd/>
                        </a:ln>
                      </wps:spPr>
                      <wps:txbx>
                        <w:txbxContent>
                          <w:p w:rsidR="00CC6CBA" w:rsidRDefault="00CC6CBA" w:rsidP="00CC6CBA">
                            <w:pPr>
                              <w:spacing w:before="0"/>
                              <w:jc w:val="center"/>
                              <w:rPr>
                                <w:sz w:val="16"/>
                                <w:szCs w:val="16"/>
                              </w:rPr>
                            </w:pPr>
                          </w:p>
                          <w:p w:rsidR="0029770F" w:rsidRPr="00CC6CBA" w:rsidRDefault="002B24E7" w:rsidP="00CC6CBA">
                            <w:pPr>
                              <w:spacing w:before="0"/>
                              <w:jc w:val="center"/>
                              <w:rPr>
                                <w:sz w:val="16"/>
                                <w:szCs w:val="16"/>
                              </w:rPr>
                            </w:pPr>
                            <w:r w:rsidRPr="00CC6CBA">
                              <w:rPr>
                                <w:sz w:val="16"/>
                                <w:szCs w:val="16"/>
                              </w:rPr>
                              <w:t>B</w:t>
                            </w:r>
                            <w:r w:rsidR="00CC6CBA" w:rsidRPr="00CC6CBA">
                              <w:rPr>
                                <w:sz w:val="16"/>
                                <w:szCs w:val="16"/>
                              </w:rPr>
                              <w:t>læse</w:t>
                            </w:r>
                            <w:r>
                              <w:rPr>
                                <w:sz w:val="16"/>
                                <w:szCs w:val="16"/>
                              </w:rPr>
                              <w:t>-</w:t>
                            </w:r>
                            <w:r w:rsidR="00CC6CBA" w:rsidRPr="00CC6CBA">
                              <w:rPr>
                                <w:sz w:val="16"/>
                                <w:szCs w:val="16"/>
                              </w:rPr>
                              <w:t>rensning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131.55pt;margin-top:20.45pt;width:1in;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">
                <v:textbox>
                  <w:txbxContent>
                    <w:p w:rsidR="00CC6CBA" w:rsidRDefault="00CC6CBA" w:rsidP="00CC6CBA">
                      <w:pPr>
                        <w:spacing w:before="0"/>
                        <w:jc w:val="center"/>
                        <w:rPr>
                          <w:sz w:val="16"/>
                          <w:szCs w:val="16"/>
                        </w:rPr>
                      </w:pPr>
                    </w:p>
                    <w:p w:rsidR="0029770F" w:rsidRPr="00CC6CBA" w:rsidRDefault="002B24E7" w:rsidP="00CC6CBA">
                      <w:pPr>
                        <w:spacing w:before="0"/>
                        <w:jc w:val="center"/>
                        <w:rPr>
                          <w:sz w:val="16"/>
                          <w:szCs w:val="16"/>
                        </w:rPr>
                      </w:pPr>
                      <w:r w:rsidRPr="00CC6CBA">
                        <w:rPr>
                          <w:sz w:val="16"/>
                          <w:szCs w:val="16"/>
                        </w:rPr>
                        <w:t>B</w:t>
                      </w:r>
                      <w:r w:rsidR="00CC6CBA" w:rsidRPr="00CC6CBA">
                        <w:rPr>
                          <w:sz w:val="16"/>
                          <w:szCs w:val="16"/>
                        </w:rPr>
                        <w:t>læse</w:t>
                      </w:r>
                      <w:r>
                        <w:rPr>
                          <w:sz w:val="16"/>
                          <w:szCs w:val="16"/>
                        </w:rPr>
                        <w:t>-</w:t>
                      </w:r>
                      <w:r w:rsidR="00CC6CBA" w:rsidRPr="00CC6CBA">
                        <w:rPr>
                          <w:sz w:val="16"/>
                          <w:szCs w:val="16"/>
                        </w:rPr>
                        <w:t>rensning</w:t>
                      </w:r>
                    </w:p>
                  </w:txbxContent>
                </v:textbox>
              </v:shape>
            </w:pict>
          </mc:Fallback>
        </mc:AlternateContent>
      </w:r>
    </w:p>
    <w:p w:rsidR="0029770F" w:rsidRDefault="009B3ADD" w:rsidP="0005369B">
      <w:pPr>
        <w:pStyle w:val="Typografi5"/>
      </w:pPr>
      <w:r>
        <w:rPr>
          <w:noProof/>
          <w:lang w:eastAsia="da-DK"/>
        </w:rPr>
        <mc:AlternateContent>
          <mc:Choice Requires="wps">
            <w:drawing>
              <wp:anchor distT="0" distB="0" distL="114300" distR="114300" simplePos="0" relativeHeight="251675648" behindDoc="0" locked="0" layoutInCell="1" allowOverlap="1">
                <wp:simplePos x="0" y="0"/>
                <wp:positionH relativeFrom="column">
                  <wp:posOffset>13335</wp:posOffset>
                </wp:positionH>
                <wp:positionV relativeFrom="paragraph">
                  <wp:posOffset>224155</wp:posOffset>
                </wp:positionV>
                <wp:extent cx="200025" cy="0"/>
                <wp:effectExtent l="9525" t="59690" r="19050" b="5461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6743A" id="AutoShape 21" o:spid="_x0000_s1026" type="#_x0000_t32" style="position:absolute;margin-left:1.05pt;margin-top:17.65pt;width:15.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">
                <v:stroke endarrow="block"/>
              </v:shape>
            </w:pict>
          </mc:Fallback>
        </mc:AlternateContent>
      </w:r>
      <w:r>
        <w:rPr>
          <w:noProof/>
          <w:lang w:eastAsia="da-DK"/>
        </w:rPr>
        <mc:AlternateContent>
          <mc:Choice Requires="wps">
            <w:drawing>
              <wp:anchor distT="0" distB="0" distL="114300" distR="114300" simplePos="0" relativeHeight="251663360" behindDoc="0" locked="0" layoutInCell="1" allowOverlap="1">
                <wp:simplePos x="0" y="0"/>
                <wp:positionH relativeFrom="column">
                  <wp:posOffset>2851785</wp:posOffset>
                </wp:positionH>
                <wp:positionV relativeFrom="paragraph">
                  <wp:posOffset>243205</wp:posOffset>
                </wp:positionV>
                <wp:extent cx="400050" cy="0"/>
                <wp:effectExtent l="9525" t="59690" r="19050" b="54610"/>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1C748B" id="AutoShape 6" o:spid="_x0000_s1026" type="#_x0000_t32" style="position:absolute;margin-left:224.55pt;margin-top:19.15pt;width: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">
                <v:stroke endarrow="block"/>
              </v:shape>
            </w:pict>
          </mc:Fallback>
        </mc:AlternateContent>
      </w:r>
      <w:r>
        <w:rPr>
          <w:noProof/>
          <w:lang w:eastAsia="da-DK"/>
        </w:rPr>
        <mc:AlternateContent>
          <mc:Choice Requires="wps">
            <w:drawing>
              <wp:anchor distT="0" distB="0" distL="114300" distR="114300" simplePos="0" relativeHeight="251661312" behindDoc="0" locked="0" layoutInCell="1" allowOverlap="1">
                <wp:simplePos x="0" y="0"/>
                <wp:positionH relativeFrom="column">
                  <wp:posOffset>1213485</wp:posOffset>
                </wp:positionH>
                <wp:positionV relativeFrom="paragraph">
                  <wp:posOffset>271780</wp:posOffset>
                </wp:positionV>
                <wp:extent cx="333375" cy="9525"/>
                <wp:effectExtent l="9525" t="50165" r="19050" b="5461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F2B86" id="AutoShape 3" o:spid="_x0000_s1026" type="#_x0000_t32" style="position:absolute;margin-left:95.55pt;margin-top:21.4pt;width:26.2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">
                <v:stroke endarrow="block"/>
              </v:shape>
            </w:pict>
          </mc:Fallback>
        </mc:AlternateContent>
      </w:r>
    </w:p>
    <w:p w:rsidR="0029770F" w:rsidRPr="00E53E8F" w:rsidRDefault="009B3ADD" w:rsidP="0005369B">
      <w:pPr>
        <w:pStyle w:val="Typografi5"/>
      </w:pPr>
      <w:r>
        <w:rPr>
          <w:noProof/>
          <w:lang w:eastAsia="da-DK"/>
        </w:rPr>
        <mc:AlternateContent>
          <mc:Choice Requires="wps">
            <w:drawing>
              <wp:anchor distT="0" distB="0" distL="114300" distR="114300" simplePos="0" relativeHeight="251669504" behindDoc="0" locked="0" layoutInCell="1" allowOverlap="1">
                <wp:simplePos x="0" y="0"/>
                <wp:positionH relativeFrom="column">
                  <wp:posOffset>3861435</wp:posOffset>
                </wp:positionH>
                <wp:positionV relativeFrom="paragraph">
                  <wp:posOffset>248285</wp:posOffset>
                </wp:positionV>
                <wp:extent cx="0" cy="238125"/>
                <wp:effectExtent l="57150" t="5080" r="57150" b="2349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8FC36" id="AutoShape 12" o:spid="_x0000_s1026" type="#_x0000_t32" style="position:absolute;margin-left:304.05pt;margin-top:19.55pt;width:0;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H5MgIAAF4EAAAOAAAAZHJzL2Uyb0RvYy54bWysVMGO2jAQvVfqP1i+Q0gWK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">
                <v:stroke endarrow="block"/>
              </v:shape>
            </w:pict>
          </mc:Fallback>
        </mc:AlternateContent>
      </w:r>
      <w:r>
        <w:rPr>
          <w:noProof/>
          <w:lang w:eastAsia="da-DK"/>
        </w:rPr>
        <mc:AlternateContent>
          <mc:Choice Requires="wps">
            <w:drawing>
              <wp:anchor distT="0" distB="0" distL="114300" distR="114300" simplePos="0" relativeHeight="251672576" behindDoc="0" locked="0" layoutInCell="1" allowOverlap="1">
                <wp:simplePos x="0" y="0"/>
                <wp:positionH relativeFrom="column">
                  <wp:posOffset>2089785</wp:posOffset>
                </wp:positionH>
                <wp:positionV relativeFrom="paragraph">
                  <wp:posOffset>236220</wp:posOffset>
                </wp:positionV>
                <wp:extent cx="0" cy="200025"/>
                <wp:effectExtent l="57150" t="12065" r="57150" b="1651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72296" id="AutoShape 18" o:spid="_x0000_s1026" type="#_x0000_t32" style="position:absolute;margin-left:164.55pt;margin-top:18.6pt;width:0;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">
                <v:stroke endarrow="block"/>
              </v:shape>
            </w:pict>
          </mc:Fallback>
        </mc:AlternateContent>
      </w:r>
    </w:p>
    <w:p w:rsidR="0029770F" w:rsidRPr="00E53E8F" w:rsidRDefault="009B3ADD" w:rsidP="0005369B">
      <w:pPr>
        <w:pStyle w:val="Typografi5"/>
      </w:pPr>
      <w:r>
        <w:rPr>
          <w:noProof/>
          <w:lang w:eastAsia="da-DK"/>
        </w:rPr>
        <mc:AlternateContent>
          <mc:Choice Requires="wps">
            <w:drawing>
              <wp:anchor distT="0" distB="0" distL="114300" distR="114300" simplePos="0" relativeHeight="251676672" behindDoc="0" locked="0" layoutInCell="1" allowOverlap="1">
                <wp:simplePos x="0" y="0"/>
                <wp:positionH relativeFrom="column">
                  <wp:posOffset>2670810</wp:posOffset>
                </wp:positionH>
                <wp:positionV relativeFrom="paragraph">
                  <wp:posOffset>10160</wp:posOffset>
                </wp:positionV>
                <wp:extent cx="352425" cy="219710"/>
                <wp:effectExtent l="9525" t="11430" r="38100" b="54610"/>
                <wp:wrapNone/>
                <wp:docPr id="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5284F4" id="AutoShape 22" o:spid="_x0000_s1026" type="#_x0000_t32" style="position:absolute;margin-left:210.3pt;margin-top:.8pt;width:27.75pt;height:17.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">
                <v:stroke endarrow="block"/>
              </v:shape>
            </w:pict>
          </mc:Fallback>
        </mc:AlternateContent>
      </w:r>
      <w:r>
        <w:rPr>
          <w:noProof/>
          <w:lang w:eastAsia="da-DK"/>
        </w:rPr>
        <mc:AlternateContent>
          <mc:Choice Requires="wps">
            <w:drawing>
              <wp:anchor distT="0" distB="0" distL="114300" distR="114300" simplePos="0" relativeHeight="251674624" behindDoc="0" locked="0" layoutInCell="1" allowOverlap="1">
                <wp:simplePos x="0" y="0"/>
                <wp:positionH relativeFrom="column">
                  <wp:posOffset>3375660</wp:posOffset>
                </wp:positionH>
                <wp:positionV relativeFrom="paragraph">
                  <wp:posOffset>247015</wp:posOffset>
                </wp:positionV>
                <wp:extent cx="914400" cy="581025"/>
                <wp:effectExtent l="9525" t="10160" r="9525" b="889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1025"/>
                        </a:xfrm>
                        <a:prstGeom prst="rect">
                          <a:avLst/>
                        </a:prstGeom>
                        <a:solidFill>
                          <a:srgbClr val="FFFFFF"/>
                        </a:solidFill>
                        <a:ln w="9525">
                          <a:solidFill>
                            <a:srgbClr val="000000"/>
                          </a:solidFill>
                          <a:miter lim="800000"/>
                          <a:headEnd/>
                          <a:tailEnd/>
                        </a:ln>
                      </wps:spPr>
                      <wps:txbx>
                        <w:txbxContent>
                          <w:p w:rsidR="00757618" w:rsidRPr="00757618" w:rsidRDefault="00757618">
                            <w:pPr>
                              <w:rPr>
                                <w:sz w:val="16"/>
                                <w:szCs w:val="16"/>
                              </w:rPr>
                            </w:pPr>
                            <w:r w:rsidRPr="00757618">
                              <w:rPr>
                                <w:sz w:val="16"/>
                                <w:szCs w:val="16"/>
                              </w:rPr>
                              <w:t>Stålgrit affald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0" type="#_x0000_t202" style="position:absolute;margin-left:265.8pt;margin-top:19.45pt;width:1in;height:4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">
                <v:textbox>
                  <w:txbxContent>
                    <w:p w:rsidR="00757618" w:rsidRPr="00757618" w:rsidRDefault="00757618">
                      <w:pPr>
                        <w:rPr>
                          <w:sz w:val="16"/>
                          <w:szCs w:val="16"/>
                        </w:rPr>
                      </w:pPr>
                      <w:r w:rsidRPr="00757618">
                        <w:rPr>
                          <w:sz w:val="16"/>
                          <w:szCs w:val="16"/>
                        </w:rPr>
                        <w:t>Stålgrit affald</w:t>
                      </w:r>
                    </w:p>
                  </w:txbxContent>
                </v:textbox>
              </v:shape>
            </w:pict>
          </mc:Fallback>
        </mc:AlternateContent>
      </w:r>
      <w:r>
        <w:rPr>
          <w:noProof/>
          <w:lang w:eastAsia="da-DK"/>
        </w:rPr>
        <mc:AlternateContent>
          <mc:Choice Requires="wps">
            <w:drawing>
              <wp:anchor distT="0" distB="0" distL="114300" distR="114300" simplePos="0" relativeHeight="251670528" behindDoc="0" locked="0" layoutInCell="1" allowOverlap="1">
                <wp:simplePos x="0" y="0"/>
                <wp:positionH relativeFrom="column">
                  <wp:posOffset>651510</wp:posOffset>
                </wp:positionH>
                <wp:positionV relativeFrom="paragraph">
                  <wp:posOffset>54610</wp:posOffset>
                </wp:positionV>
                <wp:extent cx="723900" cy="466725"/>
                <wp:effectExtent l="19050" t="55880" r="9525" b="1079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23900" cy="466725"/>
                        </a:xfrm>
                        <a:prstGeom prst="bentConnector3">
                          <a:avLst>
                            <a:gd name="adj1" fmla="val 9868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03B6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26" type="#_x0000_t34" style="position:absolute;margin-left:51.3pt;margin-top:4.3pt;width:57pt;height:36.7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" adj="21315">
                <v:stroke endarrow="block"/>
              </v:shape>
            </w:pict>
          </mc:Fallback>
        </mc:AlternateContent>
      </w:r>
      <w:r>
        <w:rPr>
          <w:noProof/>
          <w:lang w:eastAsia="da-DK"/>
        </w:rPr>
        <mc:AlternateContent>
          <mc:Choice Requires="wps">
            <w:drawing>
              <wp:anchor distT="0" distB="0" distL="114300" distR="114300" simplePos="0" relativeHeight="251664384" behindDoc="0" locked="0" layoutInCell="1" allowOverlap="1">
                <wp:simplePos x="0" y="0"/>
                <wp:positionH relativeFrom="column">
                  <wp:posOffset>1670685</wp:posOffset>
                </wp:positionH>
                <wp:positionV relativeFrom="paragraph">
                  <wp:posOffset>191135</wp:posOffset>
                </wp:positionV>
                <wp:extent cx="819150" cy="638175"/>
                <wp:effectExtent l="9525" t="11430" r="9525" b="762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638175"/>
                        </a:xfrm>
                        <a:prstGeom prst="rect">
                          <a:avLst/>
                        </a:prstGeom>
                        <a:solidFill>
                          <a:srgbClr val="FFFFFF"/>
                        </a:solidFill>
                        <a:ln w="9525">
                          <a:solidFill>
                            <a:srgbClr val="000000"/>
                          </a:solidFill>
                          <a:miter lim="800000"/>
                          <a:headEnd/>
                          <a:tailEnd/>
                        </a:ln>
                      </wps:spPr>
                      <wps:txbx>
                        <w:txbxContent>
                          <w:p w:rsidR="0029770F" w:rsidRPr="00CD3184" w:rsidRDefault="00CC6CBA" w:rsidP="00CD3184">
                            <w:pPr>
                              <w:spacing w:before="0"/>
                              <w:jc w:val="center"/>
                              <w:rPr>
                                <w:sz w:val="16"/>
                                <w:szCs w:val="16"/>
                              </w:rPr>
                            </w:pPr>
                            <w:r w:rsidRPr="00CD3184">
                              <w:rPr>
                                <w:sz w:val="16"/>
                                <w:szCs w:val="16"/>
                              </w:rPr>
                              <w:t>Opsamling af strålgrit i gulvrist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131.55pt;margin-top:15.05pt;width:64.5pt;height:5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">
                <v:textbox>
                  <w:txbxContent>
                    <w:p w:rsidR="0029770F" w:rsidRPr="00CD3184" w:rsidRDefault="00CC6CBA" w:rsidP="00CD3184">
                      <w:pPr>
                        <w:spacing w:before="0"/>
                        <w:jc w:val="center"/>
                        <w:rPr>
                          <w:sz w:val="16"/>
                          <w:szCs w:val="16"/>
                        </w:rPr>
                      </w:pPr>
                      <w:r w:rsidRPr="00CD3184">
                        <w:rPr>
                          <w:sz w:val="16"/>
                          <w:szCs w:val="16"/>
                        </w:rPr>
                        <w:t>Opsamling af strålgrit i gulvrist</w:t>
                      </w:r>
                    </w:p>
                  </w:txbxContent>
                </v:textbox>
              </v:shape>
            </w:pict>
          </mc:Fallback>
        </mc:AlternateContent>
      </w:r>
    </w:p>
    <w:p w:rsidR="00757618" w:rsidRDefault="00CD3184" w:rsidP="00757618">
      <w:pPr>
        <w:pStyle w:val="Typografi5"/>
      </w:pPr>
      <w:r w:rsidRPr="00E53E8F">
        <w:tab/>
      </w:r>
      <w:r w:rsidRPr="00E53E8F">
        <w:tab/>
      </w:r>
      <w:r w:rsidRPr="00E53E8F">
        <w:tab/>
      </w:r>
      <w:r w:rsidRPr="00E53E8F">
        <w:tab/>
      </w:r>
    </w:p>
    <w:p w:rsidR="00757618" w:rsidRDefault="00757618" w:rsidP="00757618">
      <w:pPr>
        <w:pStyle w:val="Typografi5"/>
      </w:pPr>
    </w:p>
    <w:p w:rsidR="00983469" w:rsidRDefault="00983469" w:rsidP="00757618">
      <w:pPr>
        <w:pStyle w:val="Typografi5"/>
      </w:pPr>
      <w:r>
        <w:br w:type="page"/>
      </w:r>
    </w:p>
    <w:p w:rsidR="00CD3184" w:rsidRPr="00E53E8F" w:rsidRDefault="00E53E8F" w:rsidP="0005369B">
      <w:pPr>
        <w:pStyle w:val="Typografi5"/>
      </w:pPr>
      <w:r w:rsidRPr="00983469">
        <w:rPr>
          <w:b/>
        </w:rPr>
        <w:lastRenderedPageBreak/>
        <w:t>Figur 2:</w:t>
      </w:r>
      <w:r>
        <w:t xml:space="preserve"> </w:t>
      </w:r>
      <w:r w:rsidR="00983469">
        <w:t>M</w:t>
      </w:r>
      <w:r w:rsidR="002F2910">
        <w:t>ateriale-</w:t>
      </w:r>
      <w:r>
        <w:t xml:space="preserve"> og </w:t>
      </w:r>
      <w:r w:rsidR="002F2910">
        <w:t>proces</w:t>
      </w:r>
      <w:r>
        <w:t>diagram for</w:t>
      </w:r>
      <w:r w:rsidR="006556A7">
        <w:t xml:space="preserve"> eksisterende </w:t>
      </w:r>
      <w:r>
        <w:t>pulverlakering</w:t>
      </w:r>
    </w:p>
    <w:p w:rsidR="00197202" w:rsidRDefault="00757618" w:rsidP="0005369B">
      <w:pPr>
        <w:pStyle w:val="Typografi5"/>
      </w:pPr>
      <w:r w:rsidRPr="00757618">
        <w:rPr>
          <w:noProof/>
          <w:lang w:eastAsia="da-DK"/>
        </w:rPr>
        <w:drawing>
          <wp:inline distT="0" distB="0" distL="0" distR="0">
            <wp:extent cx="6526959" cy="372427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303" t="25763" r="6766" b="14551"/>
                    <a:stretch/>
                  </pic:blipFill>
                  <pic:spPr bwMode="auto">
                    <a:xfrm>
                      <a:off x="0" y="0"/>
                      <a:ext cx="6533872" cy="3728220"/>
                    </a:xfrm>
                    <a:prstGeom prst="rect">
                      <a:avLst/>
                    </a:prstGeom>
                    <a:noFill/>
                    <a:ln>
                      <a:noFill/>
                    </a:ln>
                    <a:extLst>
                      <a:ext uri="{53640926-AAD7-44D8-BBD7-CCE9431645EC}">
                        <a14:shadowObscured xmlns:a14="http://schemas.microsoft.com/office/drawing/2010/main"/>
                      </a:ext>
                    </a:extLst>
                  </pic:spPr>
                </pic:pic>
              </a:graphicData>
            </a:graphic>
          </wp:inline>
        </w:drawing>
      </w:r>
    </w:p>
    <w:p w:rsidR="00983469" w:rsidRDefault="00983469" w:rsidP="0005369B">
      <w:pPr>
        <w:pStyle w:val="Typografi5"/>
      </w:pPr>
    </w:p>
    <w:p w:rsidR="00D1357E" w:rsidRDefault="00D1357E" w:rsidP="0005369B">
      <w:pPr>
        <w:pStyle w:val="Typografi2"/>
      </w:pPr>
      <w:bookmarkStart w:id="3" w:name="_Toc319325573"/>
      <w:bookmarkStart w:id="4" w:name="_Toc262808934"/>
      <w:r>
        <w:t>Miljøvurdering</w:t>
      </w:r>
      <w:bookmarkEnd w:id="3"/>
      <w:bookmarkEnd w:id="4"/>
    </w:p>
    <w:p w:rsidR="007D573D" w:rsidRPr="00102E8C" w:rsidRDefault="00D1357E" w:rsidP="0005369B">
      <w:pPr>
        <w:pStyle w:val="Typografi5"/>
        <w:rPr>
          <w:sz w:val="20"/>
          <w:szCs w:val="20"/>
        </w:rPr>
      </w:pPr>
      <w:r w:rsidRPr="00102E8C">
        <w:rPr>
          <w:sz w:val="20"/>
          <w:szCs w:val="20"/>
        </w:rPr>
        <w:t xml:space="preserve">Virksomheden har ansøgt om </w:t>
      </w:r>
      <w:r w:rsidR="00097F11" w:rsidRPr="00102E8C">
        <w:rPr>
          <w:sz w:val="20"/>
          <w:szCs w:val="20"/>
        </w:rPr>
        <w:t>tillægs</w:t>
      </w:r>
      <w:r w:rsidRPr="00102E8C">
        <w:rPr>
          <w:sz w:val="20"/>
          <w:szCs w:val="20"/>
        </w:rPr>
        <w:t xml:space="preserve">godkendelse til </w:t>
      </w:r>
      <w:r w:rsidR="009D1764" w:rsidRPr="00102E8C">
        <w:rPr>
          <w:sz w:val="20"/>
          <w:szCs w:val="20"/>
        </w:rPr>
        <w:t>blæserensning, som er en god</w:t>
      </w:r>
      <w:r w:rsidR="00040BD0" w:rsidRPr="00102E8C">
        <w:rPr>
          <w:sz w:val="20"/>
          <w:szCs w:val="20"/>
        </w:rPr>
        <w:t xml:space="preserve">kendelsespligtigt udvidelse af eksisterende </w:t>
      </w:r>
      <w:r w:rsidR="009D1764" w:rsidRPr="00102E8C">
        <w:rPr>
          <w:sz w:val="20"/>
          <w:szCs w:val="20"/>
        </w:rPr>
        <w:t>aktiviteter</w:t>
      </w:r>
      <w:r w:rsidR="00040BD0" w:rsidRPr="00102E8C">
        <w:rPr>
          <w:sz w:val="20"/>
          <w:szCs w:val="20"/>
        </w:rPr>
        <w:t>. I den forbindelse skal myndighede</w:t>
      </w:r>
      <w:r w:rsidR="00A06313">
        <w:rPr>
          <w:sz w:val="20"/>
          <w:szCs w:val="20"/>
        </w:rPr>
        <w:t>n</w:t>
      </w:r>
      <w:r w:rsidR="00040BD0" w:rsidRPr="00102E8C">
        <w:rPr>
          <w:sz w:val="20"/>
          <w:szCs w:val="20"/>
        </w:rPr>
        <w:t xml:space="preserve"> </w:t>
      </w:r>
      <w:r w:rsidR="00A06313">
        <w:rPr>
          <w:sz w:val="20"/>
          <w:szCs w:val="20"/>
        </w:rPr>
        <w:t>vurdere</w:t>
      </w:r>
      <w:r w:rsidR="009D1764" w:rsidRPr="00102E8C">
        <w:rPr>
          <w:sz w:val="20"/>
          <w:szCs w:val="20"/>
        </w:rPr>
        <w:t xml:space="preserve"> om</w:t>
      </w:r>
      <w:r w:rsidR="00040BD0" w:rsidRPr="00102E8C">
        <w:rPr>
          <w:sz w:val="20"/>
          <w:szCs w:val="20"/>
        </w:rPr>
        <w:t xml:space="preserve"> virkso</w:t>
      </w:r>
      <w:r w:rsidR="009D1764" w:rsidRPr="00102E8C">
        <w:rPr>
          <w:sz w:val="20"/>
          <w:szCs w:val="20"/>
        </w:rPr>
        <w:t>m</w:t>
      </w:r>
      <w:r w:rsidR="00040BD0" w:rsidRPr="00102E8C">
        <w:rPr>
          <w:sz w:val="20"/>
          <w:szCs w:val="20"/>
        </w:rPr>
        <w:t>hede</w:t>
      </w:r>
      <w:r w:rsidR="009D1764" w:rsidRPr="00102E8C">
        <w:rPr>
          <w:sz w:val="20"/>
          <w:szCs w:val="20"/>
        </w:rPr>
        <w:t>n</w:t>
      </w:r>
      <w:r w:rsidR="00040BD0" w:rsidRPr="00102E8C">
        <w:rPr>
          <w:sz w:val="20"/>
          <w:szCs w:val="20"/>
        </w:rPr>
        <w:t xml:space="preserve">s </w:t>
      </w:r>
      <w:r w:rsidR="009D1764" w:rsidRPr="00102E8C">
        <w:rPr>
          <w:sz w:val="20"/>
          <w:szCs w:val="20"/>
        </w:rPr>
        <w:t>eksisterende</w:t>
      </w:r>
      <w:r w:rsidR="00040BD0" w:rsidRPr="00102E8C">
        <w:rPr>
          <w:sz w:val="20"/>
          <w:szCs w:val="20"/>
        </w:rPr>
        <w:t xml:space="preserve"> </w:t>
      </w:r>
      <w:r w:rsidR="009D1764" w:rsidRPr="00102E8C">
        <w:rPr>
          <w:sz w:val="20"/>
          <w:szCs w:val="20"/>
        </w:rPr>
        <w:t xml:space="preserve">vilkår er </w:t>
      </w:r>
      <w:r w:rsidR="00040BD0" w:rsidRPr="00102E8C">
        <w:rPr>
          <w:sz w:val="20"/>
          <w:szCs w:val="20"/>
        </w:rPr>
        <w:t>på n</w:t>
      </w:r>
      <w:r w:rsidR="009D1764" w:rsidRPr="00102E8C">
        <w:rPr>
          <w:sz w:val="20"/>
          <w:szCs w:val="20"/>
        </w:rPr>
        <w:t>i</w:t>
      </w:r>
      <w:r w:rsidR="00040BD0" w:rsidRPr="00102E8C">
        <w:rPr>
          <w:sz w:val="20"/>
          <w:szCs w:val="20"/>
        </w:rPr>
        <w:t>veau med gældende standardvilkår for branchen</w:t>
      </w:r>
      <w:r w:rsidR="008C062E" w:rsidRPr="00102E8C">
        <w:rPr>
          <w:sz w:val="20"/>
          <w:szCs w:val="20"/>
        </w:rPr>
        <w:t>.</w:t>
      </w:r>
      <w:r w:rsidR="009D1764" w:rsidRPr="00102E8C">
        <w:rPr>
          <w:sz w:val="20"/>
          <w:szCs w:val="20"/>
        </w:rPr>
        <w:t xml:space="preserve"> Hvis ikke dette er tilfældet</w:t>
      </w:r>
      <w:r w:rsidR="008C062E" w:rsidRPr="00102E8C">
        <w:rPr>
          <w:sz w:val="20"/>
          <w:szCs w:val="20"/>
        </w:rPr>
        <w:t xml:space="preserve">, skal vilkår </w:t>
      </w:r>
      <w:r w:rsidR="009D1764" w:rsidRPr="00102E8C">
        <w:rPr>
          <w:sz w:val="20"/>
          <w:szCs w:val="20"/>
        </w:rPr>
        <w:t>opdater</w:t>
      </w:r>
      <w:r w:rsidR="008C062E" w:rsidRPr="00102E8C">
        <w:rPr>
          <w:sz w:val="20"/>
          <w:szCs w:val="20"/>
        </w:rPr>
        <w:t xml:space="preserve">es, hvorfor der også </w:t>
      </w:r>
      <w:r w:rsidR="00A229D6">
        <w:rPr>
          <w:sz w:val="20"/>
          <w:szCs w:val="20"/>
        </w:rPr>
        <w:t xml:space="preserve">er </w:t>
      </w:r>
      <w:r w:rsidR="008C062E" w:rsidRPr="00102E8C">
        <w:rPr>
          <w:sz w:val="20"/>
          <w:szCs w:val="20"/>
        </w:rPr>
        <w:t>fortage</w:t>
      </w:r>
      <w:r w:rsidR="00A229D6">
        <w:rPr>
          <w:sz w:val="20"/>
          <w:szCs w:val="20"/>
        </w:rPr>
        <w:t>t</w:t>
      </w:r>
      <w:r w:rsidR="008C062E" w:rsidRPr="00102E8C">
        <w:rPr>
          <w:sz w:val="20"/>
          <w:szCs w:val="20"/>
        </w:rPr>
        <w:t xml:space="preserve"> en revurdering af eksisterende vilkår.</w:t>
      </w:r>
    </w:p>
    <w:p w:rsidR="00D1357E" w:rsidRPr="00102E8C" w:rsidRDefault="00D1357E" w:rsidP="0005369B">
      <w:pPr>
        <w:pStyle w:val="Typografi5"/>
        <w:rPr>
          <w:sz w:val="20"/>
          <w:szCs w:val="20"/>
        </w:rPr>
      </w:pPr>
      <w:r w:rsidRPr="00102E8C">
        <w:rPr>
          <w:sz w:val="20"/>
          <w:szCs w:val="20"/>
        </w:rPr>
        <w:t>De primære miljøpåvirkninger fra</w:t>
      </w:r>
      <w:r w:rsidR="00040BD0" w:rsidRPr="00102E8C">
        <w:rPr>
          <w:sz w:val="20"/>
          <w:szCs w:val="20"/>
        </w:rPr>
        <w:t xml:space="preserve"> pulve</w:t>
      </w:r>
      <w:r w:rsidR="00301BF2" w:rsidRPr="00102E8C">
        <w:rPr>
          <w:sz w:val="20"/>
          <w:szCs w:val="20"/>
        </w:rPr>
        <w:t>r</w:t>
      </w:r>
      <w:r w:rsidR="00040BD0" w:rsidRPr="00102E8C">
        <w:rPr>
          <w:sz w:val="20"/>
          <w:szCs w:val="20"/>
        </w:rPr>
        <w:t>lakering og sandblæ</w:t>
      </w:r>
      <w:r w:rsidR="00301BF2" w:rsidRPr="00102E8C">
        <w:rPr>
          <w:sz w:val="20"/>
          <w:szCs w:val="20"/>
        </w:rPr>
        <w:t>sning</w:t>
      </w:r>
      <w:r w:rsidR="00040BD0" w:rsidRPr="00102E8C">
        <w:rPr>
          <w:sz w:val="20"/>
          <w:szCs w:val="20"/>
        </w:rPr>
        <w:t xml:space="preserve"> er luftforureningen.</w:t>
      </w:r>
    </w:p>
    <w:p w:rsidR="00D1357E" w:rsidRPr="00102E8C" w:rsidRDefault="00D1357E" w:rsidP="0005369B">
      <w:pPr>
        <w:pStyle w:val="Typografi5"/>
        <w:rPr>
          <w:sz w:val="20"/>
          <w:szCs w:val="20"/>
        </w:rPr>
      </w:pPr>
      <w:r w:rsidRPr="00102E8C">
        <w:rPr>
          <w:sz w:val="20"/>
          <w:szCs w:val="20"/>
        </w:rPr>
        <w:t>Næstved kommune vurderer, at aktiviteten er godkendelsespligtigt efter Miljøbeskyttelseslovenes § 33, da d</w:t>
      </w:r>
      <w:r w:rsidR="009D1764" w:rsidRPr="00102E8C">
        <w:rPr>
          <w:sz w:val="20"/>
          <w:szCs w:val="20"/>
        </w:rPr>
        <w:t>en sam</w:t>
      </w:r>
      <w:r w:rsidR="00040BD0" w:rsidRPr="00102E8C">
        <w:rPr>
          <w:sz w:val="20"/>
          <w:szCs w:val="20"/>
        </w:rPr>
        <w:t>lede udsugningskapacitet fra støvfrembringende akt</w:t>
      </w:r>
      <w:r w:rsidR="009D1764" w:rsidRPr="00102E8C">
        <w:rPr>
          <w:sz w:val="20"/>
          <w:szCs w:val="20"/>
        </w:rPr>
        <w:t>i</w:t>
      </w:r>
      <w:r w:rsidR="00040BD0" w:rsidRPr="00102E8C">
        <w:rPr>
          <w:sz w:val="20"/>
          <w:szCs w:val="20"/>
        </w:rPr>
        <w:t>vit</w:t>
      </w:r>
      <w:r w:rsidR="009D1764" w:rsidRPr="00102E8C">
        <w:rPr>
          <w:sz w:val="20"/>
          <w:szCs w:val="20"/>
        </w:rPr>
        <w:t>et</w:t>
      </w:r>
      <w:r w:rsidR="00040BD0" w:rsidRPr="00102E8C">
        <w:rPr>
          <w:sz w:val="20"/>
          <w:szCs w:val="20"/>
        </w:rPr>
        <w:t>er på adressen vil være over 25.000 m</w:t>
      </w:r>
      <w:r w:rsidR="00040BD0" w:rsidRPr="00102E8C">
        <w:rPr>
          <w:sz w:val="20"/>
          <w:szCs w:val="20"/>
          <w:vertAlign w:val="superscript"/>
        </w:rPr>
        <w:t>3</w:t>
      </w:r>
      <w:r w:rsidR="00040BD0" w:rsidRPr="00102E8C">
        <w:rPr>
          <w:sz w:val="20"/>
          <w:szCs w:val="20"/>
        </w:rPr>
        <w:t>/time.</w:t>
      </w:r>
      <w:r w:rsidRPr="00102E8C">
        <w:rPr>
          <w:sz w:val="20"/>
          <w:szCs w:val="20"/>
        </w:rPr>
        <w:t xml:space="preserve"> Miljøstyrelsen har udarbejdet standardvilkår for virksomheder under </w:t>
      </w:r>
      <w:r w:rsidR="00040BD0" w:rsidRPr="00102E8C">
        <w:rPr>
          <w:sz w:val="20"/>
          <w:szCs w:val="20"/>
        </w:rPr>
        <w:t>A203 for henholdsvis pulvermaleranlæg</w:t>
      </w:r>
      <w:r w:rsidR="009D1764" w:rsidRPr="00102E8C">
        <w:rPr>
          <w:sz w:val="20"/>
          <w:szCs w:val="20"/>
        </w:rPr>
        <w:t xml:space="preserve"> </w:t>
      </w:r>
      <w:r w:rsidR="007E6159">
        <w:rPr>
          <w:sz w:val="20"/>
          <w:szCs w:val="20"/>
        </w:rPr>
        <w:t>og blæserensningsanlæg. S</w:t>
      </w:r>
      <w:r w:rsidR="00040BD0" w:rsidRPr="00102E8C">
        <w:rPr>
          <w:sz w:val="20"/>
          <w:szCs w:val="20"/>
        </w:rPr>
        <w:t xml:space="preserve">tandardvilkår for vådmaleanlæg </w:t>
      </w:r>
      <w:r w:rsidR="008C062E" w:rsidRPr="00102E8C">
        <w:rPr>
          <w:sz w:val="20"/>
          <w:szCs w:val="20"/>
        </w:rPr>
        <w:t>og affedtningsanlæg basseret på klorerede opløsningsmidler</w:t>
      </w:r>
      <w:r w:rsidR="00A229D6">
        <w:rPr>
          <w:sz w:val="20"/>
          <w:szCs w:val="20"/>
        </w:rPr>
        <w:t xml:space="preserve"> er</w:t>
      </w:r>
      <w:r w:rsidR="008C062E" w:rsidRPr="00102E8C">
        <w:rPr>
          <w:sz w:val="20"/>
          <w:szCs w:val="20"/>
        </w:rPr>
        <w:t xml:space="preserve"> </w:t>
      </w:r>
      <w:r w:rsidR="00040BD0" w:rsidRPr="00102E8C">
        <w:rPr>
          <w:sz w:val="20"/>
          <w:szCs w:val="20"/>
        </w:rPr>
        <w:t xml:space="preserve">ikke </w:t>
      </w:r>
      <w:r w:rsidRPr="00102E8C">
        <w:rPr>
          <w:sz w:val="20"/>
          <w:szCs w:val="20"/>
        </w:rPr>
        <w:t xml:space="preserve">indarbejdet i </w:t>
      </w:r>
      <w:r w:rsidR="008A52F3" w:rsidRPr="00102E8C">
        <w:rPr>
          <w:sz w:val="20"/>
          <w:szCs w:val="20"/>
        </w:rPr>
        <w:t>godkendelse</w:t>
      </w:r>
      <w:r w:rsidR="00040BD0" w:rsidRPr="00102E8C">
        <w:rPr>
          <w:sz w:val="20"/>
          <w:szCs w:val="20"/>
        </w:rPr>
        <w:t>, da d</w:t>
      </w:r>
      <w:r w:rsidR="008C062E" w:rsidRPr="00102E8C">
        <w:rPr>
          <w:sz w:val="20"/>
          <w:szCs w:val="20"/>
        </w:rPr>
        <w:t>isse</w:t>
      </w:r>
      <w:r w:rsidR="00040BD0" w:rsidRPr="00102E8C">
        <w:rPr>
          <w:sz w:val="20"/>
          <w:szCs w:val="20"/>
        </w:rPr>
        <w:t xml:space="preserve"> aktivitet ikke foregår</w:t>
      </w:r>
      <w:r w:rsidR="008C062E" w:rsidRPr="00102E8C">
        <w:rPr>
          <w:sz w:val="20"/>
          <w:szCs w:val="20"/>
        </w:rPr>
        <w:t xml:space="preserve"> på adressen. Standard</w:t>
      </w:r>
      <w:r w:rsidR="00B6075F">
        <w:rPr>
          <w:sz w:val="20"/>
          <w:szCs w:val="20"/>
        </w:rPr>
        <w:t>vilkårene fra pu</w:t>
      </w:r>
      <w:r w:rsidR="00040BD0" w:rsidRPr="00102E8C">
        <w:rPr>
          <w:sz w:val="20"/>
          <w:szCs w:val="20"/>
        </w:rPr>
        <w:t>l</w:t>
      </w:r>
      <w:r w:rsidR="00B6075F">
        <w:rPr>
          <w:sz w:val="20"/>
          <w:szCs w:val="20"/>
        </w:rPr>
        <w:t>v</w:t>
      </w:r>
      <w:r w:rsidR="00040BD0" w:rsidRPr="00102E8C">
        <w:rPr>
          <w:sz w:val="20"/>
          <w:szCs w:val="20"/>
        </w:rPr>
        <w:t>eran</w:t>
      </w:r>
      <w:r w:rsidR="008C062E" w:rsidRPr="00102E8C">
        <w:rPr>
          <w:sz w:val="20"/>
          <w:szCs w:val="20"/>
        </w:rPr>
        <w:t xml:space="preserve">læg er indarbejdet i </w:t>
      </w:r>
      <w:r w:rsidRPr="00102E8C">
        <w:rPr>
          <w:sz w:val="20"/>
          <w:szCs w:val="20"/>
        </w:rPr>
        <w:t>relevant omfang</w:t>
      </w:r>
      <w:r w:rsidR="00040BD0" w:rsidRPr="00102E8C">
        <w:rPr>
          <w:sz w:val="20"/>
          <w:szCs w:val="20"/>
        </w:rPr>
        <w:t xml:space="preserve"> i forhold til </w:t>
      </w:r>
      <w:r w:rsidR="008C062E" w:rsidRPr="00102E8C">
        <w:rPr>
          <w:sz w:val="20"/>
          <w:szCs w:val="20"/>
        </w:rPr>
        <w:t>re</w:t>
      </w:r>
      <w:r w:rsidR="00040BD0" w:rsidRPr="00102E8C">
        <w:rPr>
          <w:sz w:val="20"/>
          <w:szCs w:val="20"/>
        </w:rPr>
        <w:t>vurdering af gældende vilkår</w:t>
      </w:r>
      <w:r w:rsidRPr="00102E8C">
        <w:rPr>
          <w:sz w:val="20"/>
          <w:szCs w:val="20"/>
        </w:rPr>
        <w:t>.</w:t>
      </w:r>
    </w:p>
    <w:p w:rsidR="00102E8C" w:rsidRPr="00102E8C" w:rsidRDefault="00102E8C" w:rsidP="0005369B">
      <w:pPr>
        <w:pStyle w:val="Typografi5"/>
        <w:rPr>
          <w:sz w:val="20"/>
        </w:rPr>
      </w:pPr>
    </w:p>
    <w:p w:rsidR="00D1357E" w:rsidRPr="00102E8C" w:rsidRDefault="00D1357E" w:rsidP="00662746">
      <w:pPr>
        <w:pStyle w:val="Typografi5"/>
        <w:spacing w:after="0"/>
        <w:rPr>
          <w:b/>
          <w:sz w:val="20"/>
        </w:rPr>
      </w:pPr>
      <w:r w:rsidRPr="00102E8C">
        <w:rPr>
          <w:b/>
          <w:sz w:val="20"/>
        </w:rPr>
        <w:t>Kommune- og lokalplanforhold</w:t>
      </w:r>
    </w:p>
    <w:p w:rsidR="00787A4E" w:rsidRPr="00102E8C" w:rsidRDefault="009D1764" w:rsidP="0005369B">
      <w:pPr>
        <w:pStyle w:val="Typografi5"/>
        <w:rPr>
          <w:sz w:val="20"/>
        </w:rPr>
      </w:pPr>
      <w:r w:rsidRPr="00102E8C">
        <w:rPr>
          <w:sz w:val="20"/>
        </w:rPr>
        <w:t xml:space="preserve">Virksomheden er </w:t>
      </w:r>
      <w:r w:rsidR="00D1357E" w:rsidRPr="00102E8C">
        <w:rPr>
          <w:sz w:val="20"/>
        </w:rPr>
        <w:t xml:space="preserve">placeret i et område, der ifølge kommuneplanen er udpeget til </w:t>
      </w:r>
      <w:r w:rsidR="00207903" w:rsidRPr="00102E8C">
        <w:rPr>
          <w:sz w:val="20"/>
        </w:rPr>
        <w:t>erhvervsområde.</w:t>
      </w:r>
    </w:p>
    <w:p w:rsidR="00787A4E" w:rsidRPr="00102E8C" w:rsidRDefault="00207903" w:rsidP="0005369B">
      <w:pPr>
        <w:pStyle w:val="Typografi5"/>
        <w:rPr>
          <w:sz w:val="20"/>
        </w:rPr>
      </w:pPr>
      <w:r w:rsidRPr="00102E8C">
        <w:rPr>
          <w:sz w:val="20"/>
        </w:rPr>
        <w:lastRenderedPageBreak/>
        <w:t>Virksomheden</w:t>
      </w:r>
      <w:r w:rsidR="008C062E" w:rsidRPr="00102E8C">
        <w:rPr>
          <w:sz w:val="20"/>
        </w:rPr>
        <w:t>s</w:t>
      </w:r>
      <w:r w:rsidRPr="00102E8C">
        <w:rPr>
          <w:sz w:val="20"/>
        </w:rPr>
        <w:t xml:space="preserve"> </w:t>
      </w:r>
      <w:r w:rsidR="00787A4E" w:rsidRPr="00102E8C">
        <w:rPr>
          <w:sz w:val="20"/>
        </w:rPr>
        <w:t xml:space="preserve">matrikel </w:t>
      </w:r>
      <w:r w:rsidRPr="00102E8C">
        <w:rPr>
          <w:sz w:val="20"/>
        </w:rPr>
        <w:t xml:space="preserve">er </w:t>
      </w:r>
      <w:r w:rsidR="00787A4E" w:rsidRPr="00102E8C">
        <w:rPr>
          <w:sz w:val="20"/>
        </w:rPr>
        <w:t xml:space="preserve">omfattet af lokalplan nr. </w:t>
      </w:r>
      <w:r w:rsidRPr="00102E8C">
        <w:rPr>
          <w:sz w:val="20"/>
        </w:rPr>
        <w:t>H17.1 til erhverv med mulighed for portnerbolig, hvorfor det rent praktisk svare</w:t>
      </w:r>
      <w:r w:rsidR="00A06313">
        <w:rPr>
          <w:sz w:val="20"/>
        </w:rPr>
        <w:t>r</w:t>
      </w:r>
      <w:r w:rsidRPr="00102E8C">
        <w:rPr>
          <w:sz w:val="20"/>
        </w:rPr>
        <w:t xml:space="preserve"> til blandet bolig- og erhvervsom</w:t>
      </w:r>
      <w:r w:rsidR="00301BF2" w:rsidRPr="00102E8C">
        <w:rPr>
          <w:sz w:val="20"/>
        </w:rPr>
        <w:t>råde. Området nord for er lokal</w:t>
      </w:r>
      <w:r w:rsidRPr="00102E8C">
        <w:rPr>
          <w:sz w:val="20"/>
        </w:rPr>
        <w:t>planlagt til erhvervsområde uden mulighed for bolig. Beliggenheden fremgår af oversigtsplan (kort 1),</w:t>
      </w:r>
    </w:p>
    <w:p w:rsidR="00D1357E" w:rsidRDefault="008A52F3" w:rsidP="0005369B">
      <w:pPr>
        <w:pStyle w:val="Typografi5"/>
        <w:rPr>
          <w:sz w:val="20"/>
        </w:rPr>
      </w:pPr>
      <w:r w:rsidRPr="00102E8C">
        <w:rPr>
          <w:sz w:val="20"/>
        </w:rPr>
        <w:t>Omr</w:t>
      </w:r>
      <w:r w:rsidR="00197202" w:rsidRPr="00102E8C">
        <w:rPr>
          <w:sz w:val="20"/>
        </w:rPr>
        <w:t>ådet</w:t>
      </w:r>
      <w:r w:rsidRPr="00102E8C">
        <w:rPr>
          <w:sz w:val="20"/>
        </w:rPr>
        <w:t xml:space="preserve"> </w:t>
      </w:r>
      <w:r w:rsidR="00F82963" w:rsidRPr="00102E8C">
        <w:rPr>
          <w:sz w:val="20"/>
        </w:rPr>
        <w:t xml:space="preserve">vest og syd for </w:t>
      </w:r>
      <w:r w:rsidR="009D3309" w:rsidRPr="00102E8C">
        <w:rPr>
          <w:sz w:val="20"/>
        </w:rPr>
        <w:t>ligger i land</w:t>
      </w:r>
      <w:r w:rsidR="00D1357E" w:rsidRPr="00102E8C">
        <w:rPr>
          <w:sz w:val="20"/>
        </w:rPr>
        <w:t>zone</w:t>
      </w:r>
      <w:r w:rsidR="009D3309" w:rsidRPr="00102E8C">
        <w:rPr>
          <w:sz w:val="20"/>
        </w:rPr>
        <w:t xml:space="preserve"> med </w:t>
      </w:r>
      <w:r w:rsidR="00F82963" w:rsidRPr="00102E8C">
        <w:rPr>
          <w:sz w:val="20"/>
        </w:rPr>
        <w:t>ca. 200</w:t>
      </w:r>
      <w:r w:rsidR="009D3309" w:rsidRPr="00102E8C">
        <w:rPr>
          <w:sz w:val="20"/>
        </w:rPr>
        <w:t xml:space="preserve"> m</w:t>
      </w:r>
      <w:r w:rsidRPr="00102E8C">
        <w:rPr>
          <w:sz w:val="20"/>
        </w:rPr>
        <w:t>eter til</w:t>
      </w:r>
      <w:r w:rsidR="00197202" w:rsidRPr="00102E8C">
        <w:rPr>
          <w:sz w:val="20"/>
        </w:rPr>
        <w:t xml:space="preserve"> nærmeste</w:t>
      </w:r>
      <w:r w:rsidRPr="00102E8C">
        <w:rPr>
          <w:sz w:val="20"/>
        </w:rPr>
        <w:t xml:space="preserve"> enkelt liggende bolig</w:t>
      </w:r>
      <w:r w:rsidR="00F03E77" w:rsidRPr="00102E8C">
        <w:rPr>
          <w:sz w:val="20"/>
        </w:rPr>
        <w:t xml:space="preserve"> på Træløsevej</w:t>
      </w:r>
      <w:r w:rsidR="00787A4E" w:rsidRPr="00102E8C">
        <w:rPr>
          <w:sz w:val="20"/>
        </w:rPr>
        <w:t xml:space="preserve">, mens selve </w:t>
      </w:r>
      <w:r w:rsidR="00F82963" w:rsidRPr="00102E8C">
        <w:rPr>
          <w:sz w:val="20"/>
        </w:rPr>
        <w:t xml:space="preserve">virksomheden </w:t>
      </w:r>
      <w:r w:rsidR="00787A4E" w:rsidRPr="00102E8C">
        <w:rPr>
          <w:sz w:val="20"/>
        </w:rPr>
        <w:t>er beliggende inden for byzone, jf. kort 2.</w:t>
      </w:r>
      <w:r w:rsidR="00D1357E" w:rsidRPr="00102E8C">
        <w:rPr>
          <w:sz w:val="20"/>
        </w:rPr>
        <w:t xml:space="preserve"> </w:t>
      </w:r>
    </w:p>
    <w:p w:rsidR="00A06313" w:rsidRPr="00102E8C" w:rsidRDefault="00A06313" w:rsidP="0005369B">
      <w:pPr>
        <w:pStyle w:val="Typografi5"/>
        <w:rPr>
          <w:sz w:val="20"/>
        </w:rPr>
      </w:pPr>
    </w:p>
    <w:p w:rsidR="00D1357E" w:rsidRDefault="00207903" w:rsidP="0005369B">
      <w:pPr>
        <w:pStyle w:val="Typografi5"/>
      </w:pPr>
      <w:r>
        <w:rPr>
          <w:noProof/>
          <w:lang w:eastAsia="da-DK"/>
        </w:rPr>
        <w:drawing>
          <wp:inline distT="0" distB="0" distL="0" distR="0" wp14:anchorId="1319AF7E" wp14:editId="154CC75C">
            <wp:extent cx="3895725" cy="2953211"/>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811" t="13207" r="24358" b="11553"/>
                    <a:stretch/>
                  </pic:blipFill>
                  <pic:spPr bwMode="auto">
                    <a:xfrm>
                      <a:off x="0" y="0"/>
                      <a:ext cx="3913283" cy="2966521"/>
                    </a:xfrm>
                    <a:prstGeom prst="rect">
                      <a:avLst/>
                    </a:prstGeom>
                    <a:ln>
                      <a:noFill/>
                    </a:ln>
                    <a:extLst>
                      <a:ext uri="{53640926-AAD7-44D8-BBD7-CCE9431645EC}">
                        <a14:shadowObscured xmlns:a14="http://schemas.microsoft.com/office/drawing/2010/main"/>
                      </a:ext>
                    </a:extLst>
                  </pic:spPr>
                </pic:pic>
              </a:graphicData>
            </a:graphic>
          </wp:inline>
        </w:drawing>
      </w:r>
    </w:p>
    <w:p w:rsidR="00D1357E" w:rsidRDefault="00D1357E" w:rsidP="0005369B">
      <w:pPr>
        <w:pStyle w:val="Typografi5"/>
        <w:rPr>
          <w:sz w:val="16"/>
          <w:szCs w:val="16"/>
        </w:rPr>
      </w:pPr>
      <w:r w:rsidRPr="0005369B">
        <w:rPr>
          <w:b/>
          <w:sz w:val="16"/>
          <w:szCs w:val="16"/>
        </w:rPr>
        <w:t>Kort 1:</w:t>
      </w:r>
      <w:r w:rsidRPr="00CF01DB">
        <w:rPr>
          <w:sz w:val="16"/>
          <w:szCs w:val="16"/>
        </w:rPr>
        <w:t xml:space="preserve"> Områder omkring </w:t>
      </w:r>
      <w:r w:rsidR="009D1764">
        <w:rPr>
          <w:sz w:val="16"/>
          <w:szCs w:val="16"/>
        </w:rPr>
        <w:t>håndværkervej 6</w:t>
      </w:r>
      <w:r w:rsidR="00CF01DB" w:rsidRPr="00CF01DB">
        <w:rPr>
          <w:sz w:val="16"/>
          <w:szCs w:val="16"/>
        </w:rPr>
        <w:t xml:space="preserve"> (markeret med rød</w:t>
      </w:r>
      <w:r w:rsidR="007A48D4">
        <w:rPr>
          <w:sz w:val="16"/>
          <w:szCs w:val="16"/>
        </w:rPr>
        <w:t xml:space="preserve"> </w:t>
      </w:r>
      <w:r w:rsidR="009D1764">
        <w:rPr>
          <w:sz w:val="16"/>
          <w:szCs w:val="16"/>
        </w:rPr>
        <w:t>plet</w:t>
      </w:r>
      <w:r w:rsidR="00CF01DB" w:rsidRPr="00CF01DB">
        <w:rPr>
          <w:sz w:val="16"/>
          <w:szCs w:val="16"/>
        </w:rPr>
        <w:t>)</w:t>
      </w:r>
      <w:r w:rsidRPr="00CF01DB">
        <w:rPr>
          <w:sz w:val="16"/>
          <w:szCs w:val="16"/>
        </w:rPr>
        <w:t>, som er lokalplanlagt</w:t>
      </w:r>
      <w:r w:rsidR="00207903">
        <w:rPr>
          <w:sz w:val="16"/>
          <w:szCs w:val="16"/>
        </w:rPr>
        <w:t>.</w:t>
      </w:r>
      <w:r w:rsidR="00CF01DB" w:rsidRPr="00CF01DB">
        <w:rPr>
          <w:sz w:val="16"/>
          <w:szCs w:val="16"/>
        </w:rPr>
        <w:t xml:space="preserve"> </w:t>
      </w:r>
      <w:r w:rsidR="00207903">
        <w:rPr>
          <w:sz w:val="16"/>
          <w:szCs w:val="16"/>
        </w:rPr>
        <w:t xml:space="preserve">Virksomheden er </w:t>
      </w:r>
      <w:r w:rsidR="00CF01DB" w:rsidRPr="00CF01DB">
        <w:rPr>
          <w:sz w:val="16"/>
          <w:szCs w:val="16"/>
        </w:rPr>
        <w:t xml:space="preserve">omfattet af lokalplan </w:t>
      </w:r>
      <w:r w:rsidR="00207903">
        <w:rPr>
          <w:sz w:val="16"/>
          <w:szCs w:val="16"/>
        </w:rPr>
        <w:t>H</w:t>
      </w:r>
      <w:r w:rsidR="00CF01DB" w:rsidRPr="00CF01DB">
        <w:rPr>
          <w:sz w:val="16"/>
          <w:szCs w:val="16"/>
        </w:rPr>
        <w:t>17.1</w:t>
      </w:r>
      <w:r w:rsidR="00207903">
        <w:rPr>
          <w:sz w:val="16"/>
          <w:szCs w:val="16"/>
        </w:rPr>
        <w:t xml:space="preserve"> til blandet bolig- og erhvervsområde</w:t>
      </w:r>
      <w:r w:rsidR="00CF01DB" w:rsidRPr="00CF01DB">
        <w:rPr>
          <w:sz w:val="16"/>
          <w:szCs w:val="16"/>
        </w:rPr>
        <w:t xml:space="preserve">, mens område </w:t>
      </w:r>
      <w:r w:rsidR="00207903">
        <w:rPr>
          <w:sz w:val="16"/>
          <w:szCs w:val="16"/>
        </w:rPr>
        <w:t>HE.1.2.2 er erhver</w:t>
      </w:r>
      <w:r w:rsidR="003C5CB8">
        <w:rPr>
          <w:sz w:val="16"/>
          <w:szCs w:val="16"/>
        </w:rPr>
        <w:t>v</w:t>
      </w:r>
      <w:r w:rsidR="00207903">
        <w:rPr>
          <w:sz w:val="16"/>
          <w:szCs w:val="16"/>
        </w:rPr>
        <w:t>sområde.</w:t>
      </w:r>
    </w:p>
    <w:p w:rsidR="00A06313" w:rsidRPr="00CF01DB" w:rsidRDefault="00A06313" w:rsidP="0005369B">
      <w:pPr>
        <w:pStyle w:val="Typografi5"/>
        <w:rPr>
          <w:sz w:val="16"/>
          <w:szCs w:val="16"/>
        </w:rPr>
      </w:pPr>
    </w:p>
    <w:p w:rsidR="00D1357E" w:rsidRDefault="0084687F" w:rsidP="0005369B">
      <w:pPr>
        <w:pStyle w:val="Typografi5"/>
      </w:pPr>
      <w:r>
        <w:rPr>
          <w:noProof/>
          <w:lang w:eastAsia="da-DK"/>
        </w:rPr>
        <w:drawing>
          <wp:inline distT="0" distB="0" distL="0" distR="0" wp14:anchorId="64453F34" wp14:editId="2C17E95A">
            <wp:extent cx="4076700" cy="2303151"/>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560" t="14808" r="7924" b="10352"/>
                    <a:stretch/>
                  </pic:blipFill>
                  <pic:spPr bwMode="auto">
                    <a:xfrm>
                      <a:off x="0" y="0"/>
                      <a:ext cx="4082047" cy="2306172"/>
                    </a:xfrm>
                    <a:prstGeom prst="rect">
                      <a:avLst/>
                    </a:prstGeom>
                    <a:ln>
                      <a:noFill/>
                    </a:ln>
                    <a:extLst>
                      <a:ext uri="{53640926-AAD7-44D8-BBD7-CCE9431645EC}">
                        <a14:shadowObscured xmlns:a14="http://schemas.microsoft.com/office/drawing/2010/main"/>
                      </a:ext>
                    </a:extLst>
                  </pic:spPr>
                </pic:pic>
              </a:graphicData>
            </a:graphic>
          </wp:inline>
        </w:drawing>
      </w:r>
    </w:p>
    <w:p w:rsidR="0084687F" w:rsidRPr="0084687F" w:rsidRDefault="0084687F" w:rsidP="0005369B">
      <w:pPr>
        <w:pStyle w:val="Typografi5"/>
        <w:rPr>
          <w:sz w:val="16"/>
          <w:szCs w:val="16"/>
        </w:rPr>
      </w:pPr>
      <w:r w:rsidRPr="0005369B">
        <w:rPr>
          <w:b/>
          <w:sz w:val="16"/>
          <w:szCs w:val="16"/>
        </w:rPr>
        <w:t>Kort 2:</w:t>
      </w:r>
      <w:r w:rsidR="00F82963">
        <w:rPr>
          <w:sz w:val="16"/>
          <w:szCs w:val="16"/>
        </w:rPr>
        <w:t xml:space="preserve"> </w:t>
      </w:r>
      <w:r w:rsidR="00E95508">
        <w:rPr>
          <w:sz w:val="16"/>
          <w:szCs w:val="16"/>
        </w:rPr>
        <w:t>Zonekort; hvor o</w:t>
      </w:r>
      <w:r w:rsidR="00F82963">
        <w:rPr>
          <w:sz w:val="16"/>
          <w:szCs w:val="16"/>
        </w:rPr>
        <w:t>mråde skraveret med rødt er beliggende i byzone, mens gulskraveret områder er beliggende i landzone.</w:t>
      </w:r>
    </w:p>
    <w:p w:rsidR="00301BF2" w:rsidRPr="00102E8C" w:rsidRDefault="00301BF2" w:rsidP="0005369B">
      <w:pPr>
        <w:pStyle w:val="Typografi5"/>
        <w:rPr>
          <w:sz w:val="20"/>
        </w:rPr>
      </w:pPr>
      <w:bookmarkStart w:id="5" w:name="_Toc319325574"/>
    </w:p>
    <w:p w:rsidR="00D1357E" w:rsidRPr="00102E8C" w:rsidRDefault="00D1357E" w:rsidP="00662746">
      <w:pPr>
        <w:pStyle w:val="Typografi5"/>
        <w:spacing w:after="0"/>
        <w:rPr>
          <w:b/>
          <w:sz w:val="20"/>
        </w:rPr>
      </w:pPr>
      <w:r w:rsidRPr="00102E8C">
        <w:rPr>
          <w:b/>
          <w:sz w:val="20"/>
        </w:rPr>
        <w:lastRenderedPageBreak/>
        <w:t>Generelt</w:t>
      </w:r>
      <w:bookmarkEnd w:id="5"/>
    </w:p>
    <w:p w:rsidR="00F34AAA" w:rsidRDefault="00F34AAA" w:rsidP="0005369B">
      <w:pPr>
        <w:pStyle w:val="Typografi5"/>
        <w:rPr>
          <w:sz w:val="20"/>
        </w:rPr>
      </w:pPr>
      <w:r w:rsidRPr="00102E8C">
        <w:rPr>
          <w:sz w:val="20"/>
        </w:rPr>
        <w:t>Virksomheden skal ved lukning bortskaffe affald, tømme affedtningsanlæg og bortskaffe rest</w:t>
      </w:r>
      <w:r w:rsidR="006556A7" w:rsidRPr="00102E8C">
        <w:rPr>
          <w:sz w:val="20"/>
        </w:rPr>
        <w:t>er</w:t>
      </w:r>
      <w:r w:rsidRPr="00102E8C">
        <w:rPr>
          <w:sz w:val="20"/>
        </w:rPr>
        <w:t xml:space="preserve"> af kemikalier og pulvermaling og give besked til tilsynsmyndigheden, så der kan fortages et lukketilsyn.</w:t>
      </w:r>
    </w:p>
    <w:p w:rsidR="00521F79" w:rsidRPr="00102E8C" w:rsidRDefault="00521F79" w:rsidP="0005369B">
      <w:pPr>
        <w:pStyle w:val="Typografi5"/>
        <w:rPr>
          <w:sz w:val="20"/>
        </w:rPr>
      </w:pPr>
    </w:p>
    <w:p w:rsidR="00F34AAA" w:rsidRPr="00102E8C" w:rsidRDefault="00F34AAA" w:rsidP="00662746">
      <w:pPr>
        <w:pStyle w:val="Typografi5"/>
        <w:spacing w:after="0"/>
        <w:rPr>
          <w:b/>
          <w:sz w:val="20"/>
        </w:rPr>
      </w:pPr>
      <w:r w:rsidRPr="00102E8C">
        <w:rPr>
          <w:b/>
          <w:sz w:val="20"/>
        </w:rPr>
        <w:t>Støj</w:t>
      </w:r>
    </w:p>
    <w:p w:rsidR="00F34AAA" w:rsidRPr="00102E8C" w:rsidRDefault="00F34AAA" w:rsidP="00F34AAA">
      <w:pPr>
        <w:pStyle w:val="Typografi5"/>
        <w:rPr>
          <w:sz w:val="20"/>
        </w:rPr>
      </w:pPr>
      <w:r w:rsidRPr="00102E8C">
        <w:rPr>
          <w:sz w:val="20"/>
        </w:rPr>
        <w:t>Støj fra aktiviteter er:</w:t>
      </w:r>
    </w:p>
    <w:p w:rsidR="00F34AAA" w:rsidRPr="00102E8C" w:rsidRDefault="00D26D38" w:rsidP="00662746">
      <w:pPr>
        <w:pStyle w:val="Typografi5"/>
        <w:numPr>
          <w:ilvl w:val="0"/>
          <w:numId w:val="41"/>
        </w:numPr>
        <w:rPr>
          <w:sz w:val="20"/>
        </w:rPr>
      </w:pPr>
      <w:r w:rsidRPr="00102E8C">
        <w:rPr>
          <w:sz w:val="20"/>
        </w:rPr>
        <w:t>Transport til og fra</w:t>
      </w:r>
      <w:r w:rsidR="00301BF2" w:rsidRPr="00102E8C">
        <w:rPr>
          <w:sz w:val="20"/>
        </w:rPr>
        <w:t xml:space="preserve"> virksomheden</w:t>
      </w:r>
    </w:p>
    <w:p w:rsidR="00F34AAA" w:rsidRPr="00102E8C" w:rsidRDefault="00F34AAA" w:rsidP="00662746">
      <w:pPr>
        <w:pStyle w:val="Typografi5"/>
        <w:numPr>
          <w:ilvl w:val="0"/>
          <w:numId w:val="41"/>
        </w:numPr>
        <w:rPr>
          <w:sz w:val="20"/>
        </w:rPr>
      </w:pPr>
      <w:r w:rsidRPr="00102E8C">
        <w:rPr>
          <w:sz w:val="20"/>
        </w:rPr>
        <w:t>Samt evt. udvendig ventilation</w:t>
      </w:r>
    </w:p>
    <w:p w:rsidR="00F34AAA" w:rsidRPr="00102E8C" w:rsidRDefault="00F34AAA" w:rsidP="00F34AAA">
      <w:pPr>
        <w:pStyle w:val="Typografi5"/>
        <w:rPr>
          <w:sz w:val="20"/>
        </w:rPr>
      </w:pPr>
      <w:r w:rsidRPr="00102E8C">
        <w:rPr>
          <w:sz w:val="20"/>
        </w:rPr>
        <w:t>Arbejdstiden er oplyst til i perioder, at være toholdskift mandag til lørdag mellem kl.6 og 22 på hverdage inklusiv lørdag.</w:t>
      </w:r>
      <w:r w:rsidR="00D26D38" w:rsidRPr="00102E8C">
        <w:rPr>
          <w:sz w:val="20"/>
        </w:rPr>
        <w:t xml:space="preserve"> Den daglige drift sker for lukkede porte og døre. Det meste transport fra og til virksomheden vurderes fortsat at vil sker i alm. dagsperiode, men på- og aflæsning sker indendørs i lagerhal.</w:t>
      </w:r>
      <w:r w:rsidR="00A31EE7" w:rsidRPr="00102E8C">
        <w:rPr>
          <w:sz w:val="20"/>
        </w:rPr>
        <w:t xml:space="preserve"> Sandblæsning er</w:t>
      </w:r>
      <w:r w:rsidR="00662746">
        <w:rPr>
          <w:sz w:val="20"/>
        </w:rPr>
        <w:t xml:space="preserve"> en</w:t>
      </w:r>
      <w:r w:rsidR="00A31EE7" w:rsidRPr="00102E8C">
        <w:rPr>
          <w:sz w:val="20"/>
        </w:rPr>
        <w:t xml:space="preserve"> stræk</w:t>
      </w:r>
      <w:r w:rsidR="00662746">
        <w:rPr>
          <w:sz w:val="20"/>
        </w:rPr>
        <w:t xml:space="preserve"> </w:t>
      </w:r>
      <w:r w:rsidR="00A31EE7" w:rsidRPr="00102E8C">
        <w:rPr>
          <w:sz w:val="20"/>
        </w:rPr>
        <w:t>støjende aktivitet, men vil ske i kabine indendørs.</w:t>
      </w:r>
    </w:p>
    <w:p w:rsidR="00C93DE5" w:rsidRPr="00102E8C" w:rsidRDefault="00F34AAA" w:rsidP="00C93DE5">
      <w:pPr>
        <w:pStyle w:val="Typografi5"/>
        <w:rPr>
          <w:sz w:val="20"/>
        </w:rPr>
      </w:pPr>
      <w:r w:rsidRPr="00102E8C">
        <w:rPr>
          <w:sz w:val="20"/>
        </w:rPr>
        <w:t xml:space="preserve">Nærmeste bolig er Nyvangsvej 5, som ligger ca. 20 meter fra virksomhedens skel, i det blandet bolig- og erhvervsområde. </w:t>
      </w:r>
      <w:r w:rsidR="00C93DE5" w:rsidRPr="00102E8C">
        <w:rPr>
          <w:sz w:val="20"/>
        </w:rPr>
        <w:t>Nærmeste bolig i boligområde</w:t>
      </w:r>
      <w:r w:rsidR="00F03E77" w:rsidRPr="00102E8C">
        <w:rPr>
          <w:sz w:val="20"/>
        </w:rPr>
        <w:t xml:space="preserve"> øst for jernbanen,</w:t>
      </w:r>
      <w:r w:rsidR="00C93DE5" w:rsidRPr="00102E8C">
        <w:rPr>
          <w:sz w:val="20"/>
        </w:rPr>
        <w:t xml:space="preserve"> ligger over 200 meter</w:t>
      </w:r>
      <w:r w:rsidR="00301BF2" w:rsidRPr="00102E8C">
        <w:rPr>
          <w:sz w:val="20"/>
        </w:rPr>
        <w:t xml:space="preserve"> fra virksomheden. Hvilket også er afstanden til </w:t>
      </w:r>
      <w:r w:rsidR="002B24E7">
        <w:rPr>
          <w:sz w:val="20"/>
        </w:rPr>
        <w:t>nærmeste enkelt</w:t>
      </w:r>
      <w:r w:rsidR="00C93DE5" w:rsidRPr="00102E8C">
        <w:rPr>
          <w:sz w:val="20"/>
        </w:rPr>
        <w:t>liggende bolig i landzone</w:t>
      </w:r>
      <w:r w:rsidR="00301BF2" w:rsidRPr="00102E8C">
        <w:rPr>
          <w:sz w:val="20"/>
        </w:rPr>
        <w:t>.</w:t>
      </w:r>
      <w:r w:rsidR="00C93DE5" w:rsidRPr="00102E8C">
        <w:rPr>
          <w:sz w:val="20"/>
        </w:rPr>
        <w:t xml:space="preserve"> Virksom</w:t>
      </w:r>
      <w:r w:rsidR="00301BF2" w:rsidRPr="00102E8C">
        <w:rPr>
          <w:sz w:val="20"/>
        </w:rPr>
        <w:t xml:space="preserve">heden arbejder pt. fra kl. 6-18, </w:t>
      </w:r>
      <w:r w:rsidR="00C93DE5" w:rsidRPr="00102E8C">
        <w:rPr>
          <w:sz w:val="20"/>
        </w:rPr>
        <w:t xml:space="preserve">og Kommunen har aldrig modtaget støjklager </w:t>
      </w:r>
      <w:r w:rsidR="00301BF2" w:rsidRPr="00102E8C">
        <w:rPr>
          <w:sz w:val="20"/>
        </w:rPr>
        <w:t>over virksomheden</w:t>
      </w:r>
      <w:r w:rsidR="00C93DE5" w:rsidRPr="00102E8C">
        <w:rPr>
          <w:sz w:val="20"/>
        </w:rPr>
        <w:t>.</w:t>
      </w:r>
    </w:p>
    <w:p w:rsidR="00C93DE5" w:rsidRPr="00102E8C" w:rsidRDefault="00F34AAA" w:rsidP="00C93DE5">
      <w:pPr>
        <w:pStyle w:val="Typografi5"/>
        <w:rPr>
          <w:sz w:val="20"/>
        </w:rPr>
      </w:pPr>
      <w:r w:rsidRPr="00102E8C">
        <w:rPr>
          <w:sz w:val="20"/>
        </w:rPr>
        <w:t xml:space="preserve">Det vurderes derfor, at den daglige drift ikke vil medføre, at de fastsatte støjgrænser overskrides ved nærmeste boliger i </w:t>
      </w:r>
      <w:r w:rsidR="00C93DE5" w:rsidRPr="00102E8C">
        <w:rPr>
          <w:sz w:val="20"/>
        </w:rPr>
        <w:t xml:space="preserve">det blandet </w:t>
      </w:r>
      <w:r w:rsidRPr="00102E8C">
        <w:rPr>
          <w:sz w:val="20"/>
        </w:rPr>
        <w:t>erhvervsområdet</w:t>
      </w:r>
      <w:r w:rsidR="00C93DE5" w:rsidRPr="00102E8C">
        <w:rPr>
          <w:sz w:val="20"/>
        </w:rPr>
        <w:t xml:space="preserve"> samt enkelt liggende bolig i lan</w:t>
      </w:r>
      <w:r w:rsidR="00D26D38" w:rsidRPr="00102E8C">
        <w:rPr>
          <w:sz w:val="20"/>
        </w:rPr>
        <w:t>d</w:t>
      </w:r>
      <w:r w:rsidR="00C93DE5" w:rsidRPr="00102E8C">
        <w:rPr>
          <w:sz w:val="20"/>
        </w:rPr>
        <w:t>zone eller boligområde. Der er i den oprindelig godkendelsen fastsat støjgrænser til både dag, aften og na</w:t>
      </w:r>
      <w:r w:rsidR="007B7E3E" w:rsidRPr="00102E8C">
        <w:rPr>
          <w:sz w:val="20"/>
        </w:rPr>
        <w:t>tperioden til de 3. områdetyper efter gældende krav i støjvejledningen</w:t>
      </w:r>
      <w:r w:rsidR="006556A7" w:rsidRPr="00102E8C">
        <w:rPr>
          <w:sz w:val="20"/>
        </w:rPr>
        <w:t>,</w:t>
      </w:r>
      <w:r w:rsidR="004A4B2C" w:rsidRPr="00102E8C">
        <w:rPr>
          <w:sz w:val="20"/>
        </w:rPr>
        <w:t xml:space="preserve"> </w:t>
      </w:r>
      <w:r w:rsidR="00C93DE5" w:rsidRPr="00102E8C">
        <w:rPr>
          <w:sz w:val="20"/>
        </w:rPr>
        <w:t>s</w:t>
      </w:r>
      <w:r w:rsidR="007B7E3E" w:rsidRPr="00102E8C">
        <w:rPr>
          <w:sz w:val="20"/>
        </w:rPr>
        <w:t>om vurderes at være tidsvarende</w:t>
      </w:r>
      <w:r w:rsidR="00301BF2" w:rsidRPr="00102E8C">
        <w:rPr>
          <w:sz w:val="20"/>
        </w:rPr>
        <w:t>,</w:t>
      </w:r>
      <w:r w:rsidR="007B7E3E" w:rsidRPr="00102E8C">
        <w:rPr>
          <w:sz w:val="20"/>
        </w:rPr>
        <w:t xml:space="preserve"> </w:t>
      </w:r>
      <w:r w:rsidR="00C93DE5" w:rsidRPr="00102E8C">
        <w:rPr>
          <w:sz w:val="20"/>
        </w:rPr>
        <w:t>og derfor</w:t>
      </w:r>
      <w:r w:rsidR="00301BF2" w:rsidRPr="00102E8C">
        <w:rPr>
          <w:sz w:val="20"/>
        </w:rPr>
        <w:t xml:space="preserve"> </w:t>
      </w:r>
      <w:r w:rsidR="00A229D6">
        <w:rPr>
          <w:sz w:val="20"/>
        </w:rPr>
        <w:t xml:space="preserve">bliver disse </w:t>
      </w:r>
      <w:r w:rsidR="00C93DE5" w:rsidRPr="00102E8C">
        <w:rPr>
          <w:sz w:val="20"/>
        </w:rPr>
        <w:t>overført</w:t>
      </w:r>
      <w:r w:rsidR="007B7E3E" w:rsidRPr="00102E8C">
        <w:rPr>
          <w:sz w:val="20"/>
        </w:rPr>
        <w:t xml:space="preserve"> uændret.</w:t>
      </w:r>
      <w:r w:rsidR="004A4B2C" w:rsidRPr="00102E8C">
        <w:rPr>
          <w:sz w:val="20"/>
        </w:rPr>
        <w:t xml:space="preserve"> Vilkår om måling/beregning af dokumentation opdateres blot.</w:t>
      </w:r>
    </w:p>
    <w:p w:rsidR="00D1357E" w:rsidRPr="00102E8C" w:rsidRDefault="00D1357E" w:rsidP="0005369B">
      <w:pPr>
        <w:pStyle w:val="Typografi5"/>
        <w:rPr>
          <w:bCs/>
          <w:sz w:val="20"/>
        </w:rPr>
      </w:pPr>
    </w:p>
    <w:p w:rsidR="00D1357E" w:rsidRPr="00102E8C" w:rsidRDefault="00C93DE5" w:rsidP="00662746">
      <w:pPr>
        <w:pStyle w:val="Typografi5"/>
        <w:spacing w:after="0"/>
        <w:rPr>
          <w:b/>
          <w:sz w:val="20"/>
        </w:rPr>
      </w:pPr>
      <w:bookmarkStart w:id="6" w:name="_Toc319325575"/>
      <w:r w:rsidRPr="00102E8C">
        <w:rPr>
          <w:b/>
          <w:sz w:val="20"/>
        </w:rPr>
        <w:t>Luftforurening</w:t>
      </w:r>
      <w:bookmarkEnd w:id="6"/>
    </w:p>
    <w:p w:rsidR="00662746" w:rsidRDefault="00662746" w:rsidP="00662746">
      <w:pPr>
        <w:pStyle w:val="Typografi5"/>
        <w:spacing w:after="0"/>
        <w:rPr>
          <w:sz w:val="20"/>
        </w:rPr>
      </w:pPr>
    </w:p>
    <w:p w:rsidR="00956849" w:rsidRPr="00102E8C" w:rsidRDefault="00956849" w:rsidP="00662746">
      <w:pPr>
        <w:pStyle w:val="Typografi5"/>
        <w:spacing w:after="0"/>
        <w:rPr>
          <w:sz w:val="20"/>
        </w:rPr>
      </w:pPr>
      <w:r w:rsidRPr="00102E8C">
        <w:rPr>
          <w:sz w:val="20"/>
        </w:rPr>
        <w:t>Fosfateringsanlæg</w:t>
      </w:r>
    </w:p>
    <w:p w:rsidR="003069EB" w:rsidRPr="00102E8C" w:rsidRDefault="003069EB" w:rsidP="003069EB">
      <w:pPr>
        <w:pStyle w:val="Typografi5"/>
        <w:rPr>
          <w:sz w:val="20"/>
        </w:rPr>
      </w:pPr>
      <w:r w:rsidRPr="00102E8C">
        <w:rPr>
          <w:sz w:val="20"/>
        </w:rPr>
        <w:t>Virksomheden affedter metalemner</w:t>
      </w:r>
      <w:r w:rsidR="00956849" w:rsidRPr="00102E8C">
        <w:rPr>
          <w:sz w:val="20"/>
        </w:rPr>
        <w:t>n</w:t>
      </w:r>
      <w:r w:rsidRPr="00102E8C">
        <w:rPr>
          <w:sz w:val="20"/>
        </w:rPr>
        <w:t>e</w:t>
      </w:r>
      <w:r w:rsidR="00956849" w:rsidRPr="00102E8C">
        <w:rPr>
          <w:sz w:val="20"/>
        </w:rPr>
        <w:t xml:space="preserve"> inden lakering i et fosfateringsanlæg:</w:t>
      </w:r>
    </w:p>
    <w:p w:rsidR="00956849" w:rsidRPr="00102E8C" w:rsidRDefault="00956849" w:rsidP="00956849">
      <w:pPr>
        <w:pStyle w:val="Typografi5"/>
        <w:ind w:left="1304" w:hanging="1304"/>
        <w:rPr>
          <w:sz w:val="20"/>
        </w:rPr>
      </w:pPr>
      <w:r w:rsidRPr="00102E8C">
        <w:rPr>
          <w:sz w:val="20"/>
        </w:rPr>
        <w:t>Trin 1:</w:t>
      </w:r>
      <w:r w:rsidRPr="00102E8C">
        <w:rPr>
          <w:sz w:val="20"/>
        </w:rPr>
        <w:tab/>
        <w:t>Påsprøjter opvarmet fosfateringsmiddel. Overskud drypper ned i kar og genanvendes. Væsken udskiftes ca. hvert 2 år. Karret har olieskimmer, som fjerne evt. olie til plastbeholder.</w:t>
      </w:r>
    </w:p>
    <w:p w:rsidR="00956849" w:rsidRPr="00102E8C" w:rsidRDefault="00956849" w:rsidP="003069EB">
      <w:pPr>
        <w:pStyle w:val="Typografi5"/>
        <w:rPr>
          <w:sz w:val="20"/>
        </w:rPr>
      </w:pPr>
      <w:r w:rsidRPr="00102E8C">
        <w:rPr>
          <w:sz w:val="20"/>
        </w:rPr>
        <w:t xml:space="preserve">Trin 2: </w:t>
      </w:r>
      <w:r w:rsidRPr="00102E8C">
        <w:rPr>
          <w:sz w:val="20"/>
        </w:rPr>
        <w:tab/>
        <w:t>Er første koldeskyldning med ”brugt” vand fra trin 3. med overløb til kloak.</w:t>
      </w:r>
    </w:p>
    <w:p w:rsidR="00956849" w:rsidRPr="00102E8C" w:rsidRDefault="00956849" w:rsidP="003069EB">
      <w:pPr>
        <w:pStyle w:val="Typografi5"/>
        <w:rPr>
          <w:sz w:val="20"/>
        </w:rPr>
      </w:pPr>
      <w:r w:rsidRPr="00102E8C">
        <w:rPr>
          <w:sz w:val="20"/>
        </w:rPr>
        <w:t>Trin 3:</w:t>
      </w:r>
      <w:r w:rsidRPr="00102E8C">
        <w:rPr>
          <w:sz w:val="20"/>
        </w:rPr>
        <w:tab/>
        <w:t>Er efterskyldning med demineraliseret vand fra eget anlæg. Overløb til trin 2.</w:t>
      </w:r>
    </w:p>
    <w:p w:rsidR="00AC0BE1" w:rsidRPr="00102E8C" w:rsidRDefault="00297FE1" w:rsidP="0005369B">
      <w:pPr>
        <w:pStyle w:val="Typografi5"/>
        <w:rPr>
          <w:sz w:val="20"/>
        </w:rPr>
      </w:pPr>
      <w:r w:rsidRPr="00102E8C">
        <w:rPr>
          <w:sz w:val="20"/>
        </w:rPr>
        <w:t>Der er ikke ændret på affedtningsanlægget</w:t>
      </w:r>
      <w:r w:rsidR="00AC0BE1" w:rsidRPr="00102E8C">
        <w:rPr>
          <w:sz w:val="20"/>
        </w:rPr>
        <w:t>, hvorfor afkasthøjde overføres, som eksi</w:t>
      </w:r>
      <w:r w:rsidR="00956849" w:rsidRPr="00102E8C">
        <w:rPr>
          <w:sz w:val="20"/>
        </w:rPr>
        <w:t>s</w:t>
      </w:r>
      <w:r w:rsidR="00AC0BE1" w:rsidRPr="00102E8C">
        <w:rPr>
          <w:sz w:val="20"/>
        </w:rPr>
        <w:t xml:space="preserve">terende pga. </w:t>
      </w:r>
      <w:r w:rsidR="00662746" w:rsidRPr="00102E8C">
        <w:rPr>
          <w:sz w:val="20"/>
        </w:rPr>
        <w:t>fugtigt luft</w:t>
      </w:r>
      <w:r w:rsidR="00AC0BE1" w:rsidRPr="00102E8C">
        <w:rPr>
          <w:sz w:val="20"/>
        </w:rPr>
        <w:t xml:space="preserve"> og evt. lugt. Der har dog aldrig været konstateret lugtproblemer fra afkastet.</w:t>
      </w:r>
    </w:p>
    <w:p w:rsidR="00757618" w:rsidRPr="00102E8C" w:rsidRDefault="00757618" w:rsidP="0005369B">
      <w:pPr>
        <w:pStyle w:val="Typografi5"/>
        <w:rPr>
          <w:sz w:val="20"/>
        </w:rPr>
      </w:pPr>
    </w:p>
    <w:p w:rsidR="00956849" w:rsidRPr="00102E8C" w:rsidRDefault="00956849" w:rsidP="00662746">
      <w:pPr>
        <w:pStyle w:val="Typografi5"/>
        <w:spacing w:after="0"/>
        <w:rPr>
          <w:sz w:val="20"/>
        </w:rPr>
      </w:pPr>
      <w:r w:rsidRPr="00102E8C">
        <w:rPr>
          <w:sz w:val="20"/>
        </w:rPr>
        <w:lastRenderedPageBreak/>
        <w:t>Tørreovn</w:t>
      </w:r>
    </w:p>
    <w:p w:rsidR="00956849" w:rsidRPr="00102E8C" w:rsidRDefault="00956849" w:rsidP="0005369B">
      <w:pPr>
        <w:pStyle w:val="Typografi5"/>
        <w:rPr>
          <w:sz w:val="20"/>
        </w:rPr>
      </w:pPr>
      <w:r w:rsidRPr="00102E8C">
        <w:rPr>
          <w:sz w:val="20"/>
        </w:rPr>
        <w:t>Vilkår om afkasthøjde fra tørreovn med vanddampe bortfalder.</w:t>
      </w:r>
    </w:p>
    <w:p w:rsidR="00956849" w:rsidRPr="00102E8C" w:rsidRDefault="00956849" w:rsidP="0005369B">
      <w:pPr>
        <w:pStyle w:val="Typografi5"/>
        <w:rPr>
          <w:sz w:val="20"/>
        </w:rPr>
      </w:pPr>
    </w:p>
    <w:p w:rsidR="003069EB" w:rsidRPr="00102E8C" w:rsidRDefault="00956849" w:rsidP="00662746">
      <w:pPr>
        <w:pStyle w:val="Typografi5"/>
        <w:spacing w:after="0"/>
        <w:rPr>
          <w:sz w:val="20"/>
        </w:rPr>
      </w:pPr>
      <w:r w:rsidRPr="00102E8C">
        <w:rPr>
          <w:sz w:val="20"/>
        </w:rPr>
        <w:t>H</w:t>
      </w:r>
      <w:r w:rsidR="003069EB" w:rsidRPr="00102E8C">
        <w:rPr>
          <w:sz w:val="20"/>
        </w:rPr>
        <w:t>ærdeovn</w:t>
      </w:r>
    </w:p>
    <w:p w:rsidR="00297FE1" w:rsidRPr="00102E8C" w:rsidRDefault="00AC0BE1" w:rsidP="0005369B">
      <w:pPr>
        <w:pStyle w:val="Typografi5"/>
        <w:rPr>
          <w:sz w:val="20"/>
        </w:rPr>
      </w:pPr>
      <w:r w:rsidRPr="00102E8C">
        <w:rPr>
          <w:sz w:val="20"/>
        </w:rPr>
        <w:t>Hæ</w:t>
      </w:r>
      <w:r w:rsidR="00297FE1" w:rsidRPr="00102E8C">
        <w:rPr>
          <w:sz w:val="20"/>
        </w:rPr>
        <w:t>rdeov</w:t>
      </w:r>
      <w:r w:rsidR="00A229D6">
        <w:rPr>
          <w:sz w:val="20"/>
        </w:rPr>
        <w:t>n</w:t>
      </w:r>
      <w:r w:rsidR="00297FE1" w:rsidRPr="00102E8C">
        <w:rPr>
          <w:sz w:val="20"/>
        </w:rPr>
        <w:t xml:space="preserve">en </w:t>
      </w:r>
      <w:r w:rsidRPr="00102E8C">
        <w:rPr>
          <w:sz w:val="20"/>
        </w:rPr>
        <w:t xml:space="preserve">er heller ikke ændret </w:t>
      </w:r>
      <w:r w:rsidR="003069EB" w:rsidRPr="00102E8C">
        <w:rPr>
          <w:sz w:val="20"/>
        </w:rPr>
        <w:t>siden godkendelsen i 2003</w:t>
      </w:r>
      <w:r w:rsidRPr="00102E8C">
        <w:rPr>
          <w:sz w:val="20"/>
        </w:rPr>
        <w:t>, men s</w:t>
      </w:r>
      <w:r w:rsidR="00297FE1" w:rsidRPr="00102E8C">
        <w:rPr>
          <w:sz w:val="20"/>
        </w:rPr>
        <w:t xml:space="preserve">tandardvilkårene fastsætter vilkår om afkast fra hærdeovn mindst 1 meter over tagryg. Det </w:t>
      </w:r>
      <w:r w:rsidRPr="00102E8C">
        <w:rPr>
          <w:sz w:val="20"/>
        </w:rPr>
        <w:t>eksisterende</w:t>
      </w:r>
      <w:r w:rsidR="00297FE1" w:rsidRPr="00102E8C">
        <w:rPr>
          <w:sz w:val="20"/>
        </w:rPr>
        <w:t xml:space="preserve"> vilkår </w:t>
      </w:r>
      <w:r w:rsidR="007B7E3E" w:rsidRPr="00102E8C">
        <w:rPr>
          <w:sz w:val="20"/>
        </w:rPr>
        <w:t xml:space="preserve">fastsætter </w:t>
      </w:r>
      <w:r w:rsidR="00297FE1" w:rsidRPr="00102E8C">
        <w:rPr>
          <w:sz w:val="20"/>
        </w:rPr>
        <w:t>11 meter over terræn, dvs</w:t>
      </w:r>
      <w:r w:rsidRPr="00102E8C">
        <w:rPr>
          <w:sz w:val="20"/>
        </w:rPr>
        <w:t>.</w:t>
      </w:r>
      <w:r w:rsidR="003069EB" w:rsidRPr="00102E8C">
        <w:rPr>
          <w:sz w:val="20"/>
        </w:rPr>
        <w:t xml:space="preserve"> mindst 4 meter over tag.</w:t>
      </w:r>
      <w:r w:rsidR="00297FE1" w:rsidRPr="00102E8C">
        <w:rPr>
          <w:sz w:val="20"/>
        </w:rPr>
        <w:t xml:space="preserve"> Vilkåret ændres til 1 meter i forbindelse med en evt. fremtidig renovering/ændring, jf. standardvilkårene.</w:t>
      </w:r>
      <w:r w:rsidR="007B7E3E" w:rsidRPr="00102E8C">
        <w:rPr>
          <w:sz w:val="20"/>
        </w:rPr>
        <w:t xml:space="preserve"> Hærdeov</w:t>
      </w:r>
      <w:r w:rsidR="00A229D6">
        <w:rPr>
          <w:sz w:val="20"/>
        </w:rPr>
        <w:t>n</w:t>
      </w:r>
      <w:r w:rsidR="007B7E3E" w:rsidRPr="00102E8C">
        <w:rPr>
          <w:sz w:val="20"/>
        </w:rPr>
        <w:t>en opvar</w:t>
      </w:r>
      <w:r w:rsidR="003069EB" w:rsidRPr="00102E8C">
        <w:rPr>
          <w:sz w:val="20"/>
        </w:rPr>
        <w:t>mes til 200 grader via</w:t>
      </w:r>
      <w:r w:rsidR="00757618" w:rsidRPr="00102E8C">
        <w:rPr>
          <w:sz w:val="20"/>
        </w:rPr>
        <w:t xml:space="preserve"> 3 </w:t>
      </w:r>
      <w:r w:rsidR="003069EB" w:rsidRPr="00102E8C">
        <w:rPr>
          <w:sz w:val="20"/>
        </w:rPr>
        <w:t>natugasfyr med hver en effekt på 264 kW, dvs. 800 kW til et samlede afkast.</w:t>
      </w:r>
    </w:p>
    <w:p w:rsidR="007A48D4" w:rsidRPr="00102E8C" w:rsidRDefault="007A48D4" w:rsidP="0005369B">
      <w:pPr>
        <w:pStyle w:val="Typografi5"/>
        <w:rPr>
          <w:sz w:val="20"/>
        </w:rPr>
      </w:pPr>
    </w:p>
    <w:p w:rsidR="00297FE1" w:rsidRPr="00102E8C" w:rsidRDefault="00F03E77" w:rsidP="00662746">
      <w:pPr>
        <w:pStyle w:val="Typografi5"/>
        <w:spacing w:after="0"/>
        <w:rPr>
          <w:sz w:val="20"/>
        </w:rPr>
      </w:pPr>
      <w:r w:rsidRPr="00102E8C">
        <w:rPr>
          <w:sz w:val="20"/>
        </w:rPr>
        <w:t>Fyringsanlæg</w:t>
      </w:r>
    </w:p>
    <w:p w:rsidR="00D1357E" w:rsidRPr="00102E8C" w:rsidRDefault="00D26D38" w:rsidP="0005369B">
      <w:pPr>
        <w:pStyle w:val="Typografi5"/>
        <w:rPr>
          <w:sz w:val="20"/>
        </w:rPr>
      </w:pPr>
      <w:r w:rsidRPr="00102E8C">
        <w:rPr>
          <w:sz w:val="20"/>
        </w:rPr>
        <w:t xml:space="preserve">Samlede </w:t>
      </w:r>
      <w:r w:rsidR="007B7E3E" w:rsidRPr="00102E8C">
        <w:rPr>
          <w:sz w:val="20"/>
        </w:rPr>
        <w:t xml:space="preserve">indfyreteffekt er </w:t>
      </w:r>
      <w:r w:rsidR="00B6075F">
        <w:rPr>
          <w:sz w:val="20"/>
        </w:rPr>
        <w:t xml:space="preserve">stadig </w:t>
      </w:r>
      <w:r w:rsidR="007B7E3E" w:rsidRPr="00102E8C">
        <w:rPr>
          <w:sz w:val="20"/>
        </w:rPr>
        <w:t xml:space="preserve">på </w:t>
      </w:r>
      <w:r w:rsidRPr="00B6075F">
        <w:rPr>
          <w:sz w:val="20"/>
        </w:rPr>
        <w:t>1554 kW</w:t>
      </w:r>
      <w:r w:rsidR="00301BF2" w:rsidRPr="00B6075F">
        <w:rPr>
          <w:sz w:val="20"/>
        </w:rPr>
        <w:t xml:space="preserve"> fordel</w:t>
      </w:r>
      <w:r w:rsidR="00AC0BE1" w:rsidRPr="00B6075F">
        <w:rPr>
          <w:sz w:val="20"/>
        </w:rPr>
        <w:t xml:space="preserve">t på 5 </w:t>
      </w:r>
      <w:r w:rsidR="007B7E3E" w:rsidRPr="00B6075F">
        <w:rPr>
          <w:sz w:val="20"/>
        </w:rPr>
        <w:t>gas</w:t>
      </w:r>
      <w:r w:rsidR="00AC0BE1" w:rsidRPr="00B6075F">
        <w:rPr>
          <w:sz w:val="20"/>
        </w:rPr>
        <w:t>anlæg</w:t>
      </w:r>
      <w:r w:rsidR="007A48D4" w:rsidRPr="00B6075F">
        <w:rPr>
          <w:sz w:val="20"/>
        </w:rPr>
        <w:t>:</w:t>
      </w:r>
      <w:r w:rsidR="007A48D4" w:rsidRPr="00102E8C">
        <w:rPr>
          <w:sz w:val="20"/>
        </w:rPr>
        <w:t xml:space="preserve"> </w:t>
      </w:r>
      <w:r w:rsidR="003069EB" w:rsidRPr="00102E8C">
        <w:rPr>
          <w:sz w:val="20"/>
        </w:rPr>
        <w:t>1 på fo</w:t>
      </w:r>
      <w:r w:rsidR="00757618" w:rsidRPr="00102E8C">
        <w:rPr>
          <w:sz w:val="20"/>
        </w:rPr>
        <w:t xml:space="preserve">sfatteringsanlægget på </w:t>
      </w:r>
      <w:r w:rsidR="00956849" w:rsidRPr="00102E8C">
        <w:rPr>
          <w:sz w:val="20"/>
        </w:rPr>
        <w:t>300 kW, 1 på tørreoven på 200 kW, 3 x 264 kW til hærdeov</w:t>
      </w:r>
      <w:r w:rsidR="00A229D6">
        <w:rPr>
          <w:sz w:val="20"/>
        </w:rPr>
        <w:t>n</w:t>
      </w:r>
      <w:r w:rsidR="00956849" w:rsidRPr="00102E8C">
        <w:rPr>
          <w:sz w:val="20"/>
        </w:rPr>
        <w:t>en, samt 2 til rumopvarmning på henholdsvis 120 og 142 kW. Eksisterende</w:t>
      </w:r>
      <w:r w:rsidR="00AC0BE1" w:rsidRPr="00102E8C">
        <w:rPr>
          <w:sz w:val="20"/>
        </w:rPr>
        <w:t xml:space="preserve"> vilkår bortfalder, da gasfyret anlæg først reguleres </w:t>
      </w:r>
      <w:r w:rsidR="00662746">
        <w:rPr>
          <w:sz w:val="20"/>
        </w:rPr>
        <w:t>i miljøgodkendelse</w:t>
      </w:r>
      <w:r w:rsidR="00A229D6">
        <w:rPr>
          <w:sz w:val="20"/>
        </w:rPr>
        <w:t>r</w:t>
      </w:r>
      <w:r w:rsidR="00AC0BE1" w:rsidRPr="00102E8C">
        <w:rPr>
          <w:sz w:val="20"/>
        </w:rPr>
        <w:t xml:space="preserve"> ved en samle indfyring over 5 MW</w:t>
      </w:r>
      <w:r w:rsidR="00301BF2" w:rsidRPr="00102E8C">
        <w:rPr>
          <w:sz w:val="20"/>
        </w:rPr>
        <w:t xml:space="preserve"> </w:t>
      </w:r>
      <w:r w:rsidR="00956849" w:rsidRPr="00102E8C">
        <w:rPr>
          <w:sz w:val="20"/>
        </w:rPr>
        <w:t>på e</w:t>
      </w:r>
      <w:r w:rsidR="00757618" w:rsidRPr="00102E8C">
        <w:rPr>
          <w:sz w:val="20"/>
        </w:rPr>
        <w:t>t</w:t>
      </w:r>
      <w:r w:rsidR="00956849" w:rsidRPr="00102E8C">
        <w:rPr>
          <w:sz w:val="20"/>
        </w:rPr>
        <w:t xml:space="preserve"> samle</w:t>
      </w:r>
      <w:r w:rsidR="00662746">
        <w:rPr>
          <w:sz w:val="20"/>
        </w:rPr>
        <w:t>t</w:t>
      </w:r>
      <w:r w:rsidR="00956849" w:rsidRPr="00102E8C">
        <w:rPr>
          <w:sz w:val="20"/>
        </w:rPr>
        <w:t xml:space="preserve"> afkast</w:t>
      </w:r>
    </w:p>
    <w:p w:rsidR="007A48D4" w:rsidRPr="00102E8C" w:rsidRDefault="007A48D4" w:rsidP="0005369B">
      <w:pPr>
        <w:pStyle w:val="Typografi5"/>
        <w:rPr>
          <w:sz w:val="20"/>
        </w:rPr>
      </w:pPr>
    </w:p>
    <w:p w:rsidR="00C06DCD" w:rsidRPr="00102E8C" w:rsidRDefault="00D26D38" w:rsidP="00662746">
      <w:pPr>
        <w:pStyle w:val="Typografi5"/>
        <w:spacing w:after="0"/>
        <w:rPr>
          <w:sz w:val="20"/>
        </w:rPr>
      </w:pPr>
      <w:r w:rsidRPr="00102E8C">
        <w:rPr>
          <w:sz w:val="20"/>
        </w:rPr>
        <w:t>Puvlermaleanlæg</w:t>
      </w:r>
    </w:p>
    <w:p w:rsidR="00D26D38" w:rsidRPr="00102E8C" w:rsidRDefault="00301BF2" w:rsidP="0005369B">
      <w:pPr>
        <w:pStyle w:val="Typografi5"/>
        <w:rPr>
          <w:sz w:val="20"/>
        </w:rPr>
      </w:pPr>
      <w:r w:rsidRPr="00102E8C">
        <w:rPr>
          <w:sz w:val="20"/>
        </w:rPr>
        <w:t>A</w:t>
      </w:r>
      <w:r w:rsidR="00D26D38" w:rsidRPr="00102E8C">
        <w:rPr>
          <w:sz w:val="20"/>
        </w:rPr>
        <w:t>nlægget er ændret siden godkendelse</w:t>
      </w:r>
      <w:r w:rsidR="006556A7" w:rsidRPr="00102E8C">
        <w:rPr>
          <w:sz w:val="20"/>
        </w:rPr>
        <w:t>n</w:t>
      </w:r>
      <w:r w:rsidR="00586579" w:rsidRPr="00102E8C">
        <w:rPr>
          <w:sz w:val="20"/>
        </w:rPr>
        <w:t xml:space="preserve"> i 2016 </w:t>
      </w:r>
      <w:r w:rsidR="007E6159">
        <w:rPr>
          <w:sz w:val="20"/>
        </w:rPr>
        <w:t xml:space="preserve">til </w:t>
      </w:r>
      <w:r w:rsidR="006556A7" w:rsidRPr="00102E8C">
        <w:rPr>
          <w:sz w:val="20"/>
        </w:rPr>
        <w:t xml:space="preserve">en </w:t>
      </w:r>
      <w:r w:rsidR="00586579" w:rsidRPr="00102E8C">
        <w:rPr>
          <w:sz w:val="20"/>
        </w:rPr>
        <w:t xml:space="preserve">robotkabine </w:t>
      </w:r>
      <w:r w:rsidR="006556A7" w:rsidRPr="00102E8C">
        <w:rPr>
          <w:sz w:val="20"/>
        </w:rPr>
        <w:t>i stedet for to manuelle</w:t>
      </w:r>
      <w:r w:rsidR="00832208">
        <w:rPr>
          <w:sz w:val="20"/>
        </w:rPr>
        <w:t xml:space="preserve"> sprøjtepistoler</w:t>
      </w:r>
      <w:r w:rsidR="00D26D38" w:rsidRPr="00102E8C">
        <w:rPr>
          <w:sz w:val="20"/>
        </w:rPr>
        <w:t>.</w:t>
      </w:r>
      <w:r w:rsidR="00586579" w:rsidRPr="00102E8C">
        <w:rPr>
          <w:sz w:val="20"/>
        </w:rPr>
        <w:t xml:space="preserve"> Udsugn</w:t>
      </w:r>
      <w:r w:rsidR="00662746">
        <w:rPr>
          <w:sz w:val="20"/>
        </w:rPr>
        <w:t>ings</w:t>
      </w:r>
      <w:r w:rsidR="00A229D6">
        <w:rPr>
          <w:sz w:val="20"/>
        </w:rPr>
        <w:t>kapaciteten</w:t>
      </w:r>
      <w:r w:rsidR="00662746">
        <w:rPr>
          <w:sz w:val="20"/>
        </w:rPr>
        <w:t xml:space="preserve"> er </w:t>
      </w:r>
      <w:r w:rsidR="00710B3D">
        <w:rPr>
          <w:sz w:val="20"/>
        </w:rPr>
        <w:t xml:space="preserve">ændret fra 12.000 til 20.000 </w:t>
      </w:r>
      <w:r w:rsidR="00A229D6">
        <w:rPr>
          <w:sz w:val="20"/>
        </w:rPr>
        <w:t>m</w:t>
      </w:r>
      <w:r w:rsidR="00710B3D" w:rsidRPr="00710B3D">
        <w:rPr>
          <w:sz w:val="20"/>
          <w:vertAlign w:val="superscript"/>
        </w:rPr>
        <w:t>3</w:t>
      </w:r>
      <w:r w:rsidR="00662746">
        <w:rPr>
          <w:sz w:val="20"/>
        </w:rPr>
        <w:t>/h</w:t>
      </w:r>
      <w:r w:rsidR="006556A7" w:rsidRPr="00102E8C">
        <w:rPr>
          <w:sz w:val="20"/>
        </w:rPr>
        <w:t>,</w:t>
      </w:r>
      <w:r w:rsidR="00710B3D">
        <w:rPr>
          <w:sz w:val="20"/>
        </w:rPr>
        <w:t xml:space="preserve"> </w:t>
      </w:r>
      <w:r w:rsidR="00A229D6">
        <w:rPr>
          <w:sz w:val="20"/>
        </w:rPr>
        <w:t xml:space="preserve">og </w:t>
      </w:r>
      <w:r w:rsidR="00710B3D">
        <w:rPr>
          <w:sz w:val="20"/>
        </w:rPr>
        <w:t>ledes via ny</w:t>
      </w:r>
      <w:r w:rsidR="00586579" w:rsidRPr="00102E8C">
        <w:rPr>
          <w:sz w:val="20"/>
        </w:rPr>
        <w:t xml:space="preserve"> cyklon med høj genanvendelse af pulver og </w:t>
      </w:r>
      <w:r w:rsidR="006556A7" w:rsidRPr="00102E8C">
        <w:rPr>
          <w:sz w:val="20"/>
        </w:rPr>
        <w:t xml:space="preserve">efterfølgende </w:t>
      </w:r>
      <w:r w:rsidR="00586579" w:rsidRPr="00102E8C">
        <w:rPr>
          <w:sz w:val="20"/>
        </w:rPr>
        <w:t xml:space="preserve">rensning af afkastluft via filter.  </w:t>
      </w:r>
    </w:p>
    <w:p w:rsidR="00652CED" w:rsidRPr="00102E8C" w:rsidRDefault="00301BF2" w:rsidP="0005369B">
      <w:pPr>
        <w:pStyle w:val="Typografi5"/>
        <w:rPr>
          <w:sz w:val="20"/>
        </w:rPr>
      </w:pPr>
      <w:r w:rsidRPr="00102E8C">
        <w:rPr>
          <w:sz w:val="20"/>
        </w:rPr>
        <w:t>Næstved kommune vurdere</w:t>
      </w:r>
      <w:r w:rsidR="00710B3D">
        <w:rPr>
          <w:sz w:val="20"/>
        </w:rPr>
        <w:t>r</w:t>
      </w:r>
      <w:r w:rsidRPr="00102E8C">
        <w:rPr>
          <w:sz w:val="20"/>
        </w:rPr>
        <w:t xml:space="preserve"> derfor</w:t>
      </w:r>
      <w:r w:rsidR="00710B3D">
        <w:rPr>
          <w:sz w:val="20"/>
        </w:rPr>
        <w:t>,</w:t>
      </w:r>
      <w:r w:rsidRPr="00102E8C">
        <w:rPr>
          <w:sz w:val="20"/>
        </w:rPr>
        <w:t xml:space="preserve"> at standardvilkår for pulveranlæg skal indføres for pulvermaleanlægget</w:t>
      </w:r>
      <w:r w:rsidR="00D26D38" w:rsidRPr="00102E8C">
        <w:rPr>
          <w:sz w:val="20"/>
        </w:rPr>
        <w:t>. Virksomheden har dog ikke krav om absolutfilter</w:t>
      </w:r>
      <w:r w:rsidR="00652CED" w:rsidRPr="00102E8C">
        <w:rPr>
          <w:sz w:val="20"/>
        </w:rPr>
        <w:t>, da de</w:t>
      </w:r>
      <w:r w:rsidR="006556A7" w:rsidRPr="00102E8C">
        <w:rPr>
          <w:sz w:val="20"/>
        </w:rPr>
        <w:t>r</w:t>
      </w:r>
      <w:r w:rsidR="00652CED" w:rsidRPr="00102E8C">
        <w:rPr>
          <w:sz w:val="20"/>
        </w:rPr>
        <w:t xml:space="preserve"> ikke </w:t>
      </w:r>
      <w:r w:rsidR="006556A7" w:rsidRPr="00102E8C">
        <w:rPr>
          <w:sz w:val="20"/>
        </w:rPr>
        <w:t xml:space="preserve">længere </w:t>
      </w:r>
      <w:r w:rsidR="00652CED" w:rsidRPr="00102E8C">
        <w:rPr>
          <w:sz w:val="20"/>
        </w:rPr>
        <w:t>anvende</w:t>
      </w:r>
      <w:r w:rsidR="007E6159">
        <w:rPr>
          <w:sz w:val="20"/>
        </w:rPr>
        <w:t>s pu</w:t>
      </w:r>
      <w:r w:rsidR="00652CED" w:rsidRPr="00102E8C">
        <w:rPr>
          <w:sz w:val="20"/>
        </w:rPr>
        <w:t>l</w:t>
      </w:r>
      <w:r w:rsidR="007E6159">
        <w:rPr>
          <w:sz w:val="20"/>
        </w:rPr>
        <w:t>v</w:t>
      </w:r>
      <w:r w:rsidR="00652CED" w:rsidRPr="00102E8C">
        <w:rPr>
          <w:sz w:val="20"/>
        </w:rPr>
        <w:t>ermaling med s</w:t>
      </w:r>
      <w:r w:rsidR="00B1224A" w:rsidRPr="00102E8C">
        <w:rPr>
          <w:sz w:val="20"/>
        </w:rPr>
        <w:t>t</w:t>
      </w:r>
      <w:r w:rsidR="00652CED" w:rsidRPr="00102E8C">
        <w:rPr>
          <w:sz w:val="20"/>
        </w:rPr>
        <w:t>offer fra hove</w:t>
      </w:r>
      <w:r w:rsidR="00A229D6">
        <w:rPr>
          <w:sz w:val="20"/>
        </w:rPr>
        <w:t>d</w:t>
      </w:r>
      <w:r w:rsidR="00652CED" w:rsidRPr="00102E8C">
        <w:rPr>
          <w:sz w:val="20"/>
        </w:rPr>
        <w:t>gruppe 1</w:t>
      </w:r>
      <w:r w:rsidR="006556A7" w:rsidRPr="00102E8C">
        <w:rPr>
          <w:sz w:val="20"/>
        </w:rPr>
        <w:t>. V</w:t>
      </w:r>
      <w:r w:rsidR="00710B3D">
        <w:rPr>
          <w:sz w:val="20"/>
        </w:rPr>
        <w:t>irksomheden ansøger om at rense</w:t>
      </w:r>
      <w:r w:rsidR="006556A7" w:rsidRPr="00102E8C">
        <w:rPr>
          <w:sz w:val="20"/>
        </w:rPr>
        <w:t xml:space="preserve"> alle støvafkast </w:t>
      </w:r>
      <w:r w:rsidR="00D26D38" w:rsidRPr="00102E8C">
        <w:rPr>
          <w:sz w:val="20"/>
        </w:rPr>
        <w:t xml:space="preserve">via </w:t>
      </w:r>
      <w:r w:rsidR="00652CED" w:rsidRPr="00102E8C">
        <w:rPr>
          <w:sz w:val="20"/>
        </w:rPr>
        <w:t>99,9 % filter</w:t>
      </w:r>
      <w:r w:rsidR="006523AF">
        <w:rPr>
          <w:sz w:val="20"/>
        </w:rPr>
        <w:t xml:space="preserve"> efter DIN EN 60 335, hvorfor </w:t>
      </w:r>
      <w:r w:rsidR="00652CED" w:rsidRPr="00102E8C">
        <w:rPr>
          <w:sz w:val="20"/>
        </w:rPr>
        <w:t xml:space="preserve">Næstved kommune </w:t>
      </w:r>
      <w:r w:rsidR="00757618" w:rsidRPr="00102E8C">
        <w:rPr>
          <w:sz w:val="20"/>
        </w:rPr>
        <w:t>fast</w:t>
      </w:r>
      <w:r w:rsidR="007E6159">
        <w:rPr>
          <w:sz w:val="20"/>
        </w:rPr>
        <w:t xml:space="preserve">sætter vilkår om </w:t>
      </w:r>
      <w:r w:rsidR="00652CED" w:rsidRPr="00102E8C">
        <w:rPr>
          <w:sz w:val="20"/>
        </w:rPr>
        <w:t>filter</w:t>
      </w:r>
      <w:r w:rsidR="007E6159">
        <w:rPr>
          <w:sz w:val="20"/>
        </w:rPr>
        <w:t xml:space="preserve"> med minimum denne renseeffektivitet. </w:t>
      </w:r>
      <w:r w:rsidR="007E6159" w:rsidRPr="007E6159">
        <w:rPr>
          <w:sz w:val="20"/>
        </w:rPr>
        <w:t>Næstved Kommune</w:t>
      </w:r>
      <w:r w:rsidR="007E6159">
        <w:rPr>
          <w:sz w:val="20"/>
        </w:rPr>
        <w:t xml:space="preserve"> vurdere, at denne typefilter, er sammenligning med et absolutfilter</w:t>
      </w:r>
      <w:r w:rsidR="00652CED" w:rsidRPr="00102E8C">
        <w:rPr>
          <w:sz w:val="20"/>
        </w:rPr>
        <w:t>, hvilket bevirker, at afkast kun skal føres en meter over tag/tagryg. Virksomheden har anmodet om</w:t>
      </w:r>
      <w:r w:rsidR="00710B3D">
        <w:rPr>
          <w:sz w:val="20"/>
        </w:rPr>
        <w:t>,</w:t>
      </w:r>
      <w:r w:rsidR="00652CED" w:rsidRPr="00102E8C">
        <w:rPr>
          <w:sz w:val="20"/>
        </w:rPr>
        <w:t xml:space="preserve"> at der ikke stilles </w:t>
      </w:r>
      <w:r w:rsidR="006523AF">
        <w:rPr>
          <w:sz w:val="20"/>
        </w:rPr>
        <w:t>k</w:t>
      </w:r>
      <w:r w:rsidR="00652CED" w:rsidRPr="00102E8C">
        <w:rPr>
          <w:sz w:val="20"/>
        </w:rPr>
        <w:t>rav om eftervisning af B-værdien, hvilket kommunen ikke forlanger, da B-værdien for polyester støv mm.</w:t>
      </w:r>
      <w:r w:rsidR="00B1224A" w:rsidRPr="00102E8C">
        <w:rPr>
          <w:sz w:val="20"/>
        </w:rPr>
        <w:t xml:space="preserve">, </w:t>
      </w:r>
      <w:r w:rsidR="00652CED" w:rsidRPr="00102E8C">
        <w:rPr>
          <w:sz w:val="20"/>
        </w:rPr>
        <w:t xml:space="preserve">anses for overholdt, når der </w:t>
      </w:r>
      <w:r w:rsidR="007E6159">
        <w:rPr>
          <w:sz w:val="20"/>
        </w:rPr>
        <w:t>anvendes filter med</w:t>
      </w:r>
      <w:r w:rsidR="006523AF">
        <w:rPr>
          <w:sz w:val="20"/>
        </w:rPr>
        <w:t xml:space="preserve"> </w:t>
      </w:r>
      <w:r w:rsidR="007E6159">
        <w:rPr>
          <w:sz w:val="20"/>
        </w:rPr>
        <w:t>høj renseseffektivitet.</w:t>
      </w:r>
    </w:p>
    <w:p w:rsidR="008F62B4" w:rsidRPr="00102E8C" w:rsidRDefault="008F62B4" w:rsidP="008F62B4">
      <w:pPr>
        <w:pStyle w:val="Typografi5"/>
        <w:rPr>
          <w:rStyle w:val="Typografi1Tegn"/>
          <w:rFonts w:eastAsiaTheme="minorEastAsia"/>
          <w:sz w:val="20"/>
        </w:rPr>
      </w:pPr>
      <w:r w:rsidRPr="00102E8C">
        <w:rPr>
          <w:rStyle w:val="Typografi1Tegn"/>
          <w:rFonts w:eastAsiaTheme="minorEastAsia"/>
          <w:sz w:val="20"/>
        </w:rPr>
        <w:t xml:space="preserve">Da der ikke fastsættes B-værdier på afkast pga. </w:t>
      </w:r>
      <w:r w:rsidR="007E6159">
        <w:rPr>
          <w:rStyle w:val="Typografi1Tegn"/>
          <w:rFonts w:eastAsiaTheme="minorEastAsia"/>
          <w:sz w:val="20"/>
        </w:rPr>
        <w:t xml:space="preserve">krav om </w:t>
      </w:r>
      <w:r w:rsidRPr="00102E8C">
        <w:rPr>
          <w:rStyle w:val="Typografi1Tegn"/>
          <w:rFonts w:eastAsiaTheme="minorEastAsia"/>
          <w:sz w:val="20"/>
        </w:rPr>
        <w:t>filter, indsættes der ikke vilkår om målested og eftervisning, jf. standardvilkår.</w:t>
      </w:r>
      <w:r w:rsidR="007E6159">
        <w:rPr>
          <w:rStyle w:val="Typografi1Tegn"/>
          <w:rFonts w:eastAsiaTheme="minorEastAsia"/>
          <w:sz w:val="20"/>
        </w:rPr>
        <w:t xml:space="preserve"> </w:t>
      </w:r>
    </w:p>
    <w:p w:rsidR="00B1224A" w:rsidRPr="00102E8C" w:rsidRDefault="00B1224A" w:rsidP="0005369B">
      <w:pPr>
        <w:pStyle w:val="Typografi5"/>
        <w:rPr>
          <w:rStyle w:val="Typografi1Tegn"/>
          <w:rFonts w:eastAsiaTheme="minorEastAsia"/>
          <w:sz w:val="20"/>
        </w:rPr>
      </w:pPr>
    </w:p>
    <w:p w:rsidR="00B1224A" w:rsidRPr="00102E8C" w:rsidRDefault="00B1224A" w:rsidP="00710B3D">
      <w:pPr>
        <w:pStyle w:val="Typografi5"/>
        <w:spacing w:after="0"/>
        <w:rPr>
          <w:rStyle w:val="Typografi1Tegn"/>
          <w:rFonts w:eastAsiaTheme="minorEastAsia"/>
          <w:sz w:val="20"/>
        </w:rPr>
      </w:pPr>
      <w:r w:rsidRPr="00102E8C">
        <w:rPr>
          <w:rStyle w:val="Typografi1Tegn"/>
          <w:rFonts w:eastAsiaTheme="minorEastAsia"/>
          <w:sz w:val="20"/>
        </w:rPr>
        <w:t>Blæserensningsanlæg</w:t>
      </w:r>
    </w:p>
    <w:p w:rsidR="00586579" w:rsidRPr="00102E8C" w:rsidRDefault="00586579" w:rsidP="0005369B">
      <w:pPr>
        <w:pStyle w:val="Typografi5"/>
        <w:rPr>
          <w:rStyle w:val="Typografi1Tegn"/>
          <w:rFonts w:eastAsiaTheme="minorEastAsia"/>
          <w:sz w:val="20"/>
        </w:rPr>
      </w:pPr>
      <w:r w:rsidRPr="00102E8C">
        <w:rPr>
          <w:rStyle w:val="Typografi1Tegn"/>
          <w:rFonts w:eastAsiaTheme="minorEastAsia"/>
          <w:sz w:val="20"/>
        </w:rPr>
        <w:t xml:space="preserve">Der etableres lukket kabine i selvstændig rum med anvendelse af stålgrit og opsamling i gulvrist. Afkastluften er ansøgt renset via </w:t>
      </w:r>
      <w:r w:rsidR="006523AF">
        <w:rPr>
          <w:rStyle w:val="Typografi1Tegn"/>
          <w:rFonts w:eastAsiaTheme="minorEastAsia"/>
          <w:sz w:val="20"/>
        </w:rPr>
        <w:t xml:space="preserve">99,9 % </w:t>
      </w:r>
      <w:r w:rsidRPr="00102E8C">
        <w:rPr>
          <w:rStyle w:val="Typografi1Tegn"/>
          <w:rFonts w:eastAsiaTheme="minorEastAsia"/>
          <w:sz w:val="20"/>
        </w:rPr>
        <w:t>filter</w:t>
      </w:r>
      <w:r w:rsidR="006523AF">
        <w:rPr>
          <w:rStyle w:val="Typografi1Tegn"/>
          <w:rFonts w:eastAsiaTheme="minorEastAsia"/>
          <w:sz w:val="20"/>
        </w:rPr>
        <w:t xml:space="preserve"> (DIN EN 60 335)</w:t>
      </w:r>
      <w:r w:rsidRPr="00102E8C">
        <w:rPr>
          <w:rStyle w:val="Typografi1Tegn"/>
          <w:rFonts w:eastAsiaTheme="minorEastAsia"/>
          <w:sz w:val="20"/>
        </w:rPr>
        <w:t xml:space="preserve">. </w:t>
      </w:r>
    </w:p>
    <w:p w:rsidR="007A48D4" w:rsidRPr="00102E8C" w:rsidRDefault="00B1224A" w:rsidP="0005369B">
      <w:pPr>
        <w:pStyle w:val="Typografi5"/>
        <w:rPr>
          <w:rStyle w:val="Typografi1Tegn"/>
          <w:rFonts w:eastAsiaTheme="minorEastAsia"/>
          <w:sz w:val="20"/>
        </w:rPr>
      </w:pPr>
      <w:r w:rsidRPr="00102E8C">
        <w:rPr>
          <w:rStyle w:val="Typografi1Tegn"/>
          <w:rFonts w:eastAsiaTheme="minorEastAsia"/>
          <w:sz w:val="20"/>
        </w:rPr>
        <w:t xml:space="preserve">Der er indsat standardvilkår, </w:t>
      </w:r>
      <w:r w:rsidR="004A2388" w:rsidRPr="00102E8C">
        <w:rPr>
          <w:rStyle w:val="Typografi1Tegn"/>
          <w:rFonts w:eastAsiaTheme="minorEastAsia"/>
          <w:sz w:val="20"/>
        </w:rPr>
        <w:t>der dog skærpes</w:t>
      </w:r>
      <w:r w:rsidRPr="00102E8C">
        <w:rPr>
          <w:rStyle w:val="Typografi1Tegn"/>
          <w:rFonts w:eastAsiaTheme="minorEastAsia"/>
          <w:sz w:val="20"/>
        </w:rPr>
        <w:t xml:space="preserve">, da virksomheden har ansøgt om filter. Virksomheden har </w:t>
      </w:r>
      <w:r w:rsidR="00757618" w:rsidRPr="00102E8C">
        <w:rPr>
          <w:rStyle w:val="Typografi1Tegn"/>
          <w:rFonts w:eastAsiaTheme="minorEastAsia"/>
          <w:sz w:val="20"/>
        </w:rPr>
        <w:t xml:space="preserve">via OML </w:t>
      </w:r>
      <w:r w:rsidRPr="00102E8C">
        <w:rPr>
          <w:rStyle w:val="Typografi1Tegn"/>
          <w:rFonts w:eastAsiaTheme="minorEastAsia"/>
          <w:sz w:val="20"/>
        </w:rPr>
        <w:t xml:space="preserve">fået </w:t>
      </w:r>
      <w:r w:rsidR="00301BF2" w:rsidRPr="00102E8C">
        <w:rPr>
          <w:rStyle w:val="Typografi1Tegn"/>
          <w:rFonts w:eastAsiaTheme="minorEastAsia"/>
          <w:sz w:val="20"/>
        </w:rPr>
        <w:t>dimensioner</w:t>
      </w:r>
      <w:r w:rsidR="00521F79">
        <w:rPr>
          <w:rStyle w:val="Typografi1Tegn"/>
          <w:rFonts w:eastAsiaTheme="minorEastAsia"/>
          <w:sz w:val="20"/>
        </w:rPr>
        <w:t xml:space="preserve">et </w:t>
      </w:r>
      <w:r w:rsidRPr="00102E8C">
        <w:rPr>
          <w:rStyle w:val="Typografi1Tegn"/>
          <w:rFonts w:eastAsiaTheme="minorEastAsia"/>
          <w:sz w:val="20"/>
        </w:rPr>
        <w:t>afkas</w:t>
      </w:r>
      <w:r w:rsidR="00301BF2" w:rsidRPr="00102E8C">
        <w:rPr>
          <w:rStyle w:val="Typografi1Tegn"/>
          <w:rFonts w:eastAsiaTheme="minorEastAsia"/>
          <w:sz w:val="20"/>
        </w:rPr>
        <w:t xml:space="preserve">tet, så </w:t>
      </w:r>
      <w:r w:rsidRPr="00102E8C">
        <w:rPr>
          <w:rStyle w:val="Typografi1Tegn"/>
          <w:rFonts w:eastAsiaTheme="minorEastAsia"/>
          <w:sz w:val="20"/>
        </w:rPr>
        <w:t xml:space="preserve">B-værdien </w:t>
      </w:r>
      <w:r w:rsidR="004A2388" w:rsidRPr="00102E8C">
        <w:rPr>
          <w:rStyle w:val="Typografi1Tegn"/>
          <w:rFonts w:eastAsiaTheme="minorEastAsia"/>
          <w:sz w:val="20"/>
        </w:rPr>
        <w:t xml:space="preserve">er mere end overholdt </w:t>
      </w:r>
      <w:r w:rsidRPr="00102E8C">
        <w:rPr>
          <w:rStyle w:val="Typografi1Tegn"/>
          <w:rFonts w:eastAsiaTheme="minorEastAsia"/>
          <w:sz w:val="20"/>
        </w:rPr>
        <w:t xml:space="preserve">for stålgrit på 0,08 </w:t>
      </w:r>
      <w:r w:rsidR="006556A7" w:rsidRPr="00102E8C">
        <w:rPr>
          <w:rStyle w:val="Typografi1Tegn"/>
          <w:rFonts w:eastAsiaTheme="minorEastAsia"/>
          <w:sz w:val="20"/>
        </w:rPr>
        <w:t>mg/m</w:t>
      </w:r>
      <w:r w:rsidR="006556A7" w:rsidRPr="00102E8C">
        <w:rPr>
          <w:rStyle w:val="Typografi1Tegn"/>
          <w:rFonts w:eastAsiaTheme="minorEastAsia"/>
          <w:sz w:val="20"/>
          <w:vertAlign w:val="superscript"/>
        </w:rPr>
        <w:t>3</w:t>
      </w:r>
      <w:r w:rsidR="006556A7" w:rsidRPr="00102E8C">
        <w:rPr>
          <w:rStyle w:val="Typografi1Tegn"/>
          <w:rFonts w:eastAsiaTheme="minorEastAsia"/>
          <w:sz w:val="20"/>
        </w:rPr>
        <w:t xml:space="preserve"> </w:t>
      </w:r>
      <w:r w:rsidRPr="00102E8C">
        <w:rPr>
          <w:rStyle w:val="Typografi1Tegn"/>
          <w:rFonts w:eastAsiaTheme="minorEastAsia"/>
          <w:sz w:val="20"/>
        </w:rPr>
        <w:t>uden rensning</w:t>
      </w:r>
      <w:r w:rsidR="004A2388" w:rsidRPr="00102E8C">
        <w:rPr>
          <w:rStyle w:val="Typografi1Tegn"/>
          <w:rFonts w:eastAsiaTheme="minorEastAsia"/>
          <w:sz w:val="20"/>
        </w:rPr>
        <w:t xml:space="preserve">, hvorfor der ikke </w:t>
      </w:r>
      <w:r w:rsidR="00521F79">
        <w:rPr>
          <w:rStyle w:val="Typografi1Tegn"/>
          <w:rFonts w:eastAsiaTheme="minorEastAsia"/>
          <w:sz w:val="20"/>
        </w:rPr>
        <w:t>indsættes standard</w:t>
      </w:r>
      <w:r w:rsidR="008F62B4" w:rsidRPr="00102E8C">
        <w:rPr>
          <w:rStyle w:val="Typografi1Tegn"/>
          <w:rFonts w:eastAsiaTheme="minorEastAsia"/>
          <w:sz w:val="20"/>
        </w:rPr>
        <w:t>vilkår til eftervisning af B-værdi og derfor ej heller indretning af målested på afkastet</w:t>
      </w:r>
      <w:r w:rsidR="00301BF2" w:rsidRPr="00102E8C">
        <w:rPr>
          <w:rStyle w:val="Typografi1Tegn"/>
          <w:rFonts w:eastAsiaTheme="minorEastAsia"/>
          <w:sz w:val="20"/>
        </w:rPr>
        <w:t xml:space="preserve">. Derimod indføres der </w:t>
      </w:r>
      <w:r w:rsidR="006523AF">
        <w:rPr>
          <w:rStyle w:val="Typografi1Tegn"/>
          <w:rFonts w:eastAsiaTheme="minorEastAsia"/>
          <w:sz w:val="20"/>
        </w:rPr>
        <w:t xml:space="preserve">årlig eksternt </w:t>
      </w:r>
      <w:r w:rsidR="00301BF2" w:rsidRPr="00102E8C">
        <w:rPr>
          <w:rStyle w:val="Typografi1Tegn"/>
          <w:rFonts w:eastAsiaTheme="minorEastAsia"/>
          <w:sz w:val="20"/>
        </w:rPr>
        <w:t xml:space="preserve">eftersyn </w:t>
      </w:r>
      <w:r w:rsidR="006523AF">
        <w:rPr>
          <w:rStyle w:val="Typografi1Tegn"/>
          <w:rFonts w:eastAsiaTheme="minorEastAsia"/>
          <w:sz w:val="20"/>
        </w:rPr>
        <w:t xml:space="preserve">af </w:t>
      </w:r>
      <w:r w:rsidR="00301BF2" w:rsidRPr="00102E8C">
        <w:rPr>
          <w:rStyle w:val="Typografi1Tegn"/>
          <w:rFonts w:eastAsiaTheme="minorEastAsia"/>
          <w:sz w:val="20"/>
        </w:rPr>
        <w:t>filter</w:t>
      </w:r>
      <w:r w:rsidR="006523AF">
        <w:rPr>
          <w:rStyle w:val="Typografi1Tegn"/>
          <w:rFonts w:eastAsiaTheme="minorEastAsia"/>
          <w:sz w:val="20"/>
        </w:rPr>
        <w:t xml:space="preserve"> og selvfølgelig standardvilkår om månedlig egenkontrol</w:t>
      </w:r>
      <w:r w:rsidR="00757618" w:rsidRPr="00102E8C">
        <w:rPr>
          <w:rStyle w:val="Typografi1Tegn"/>
          <w:rFonts w:eastAsiaTheme="minorEastAsia"/>
          <w:sz w:val="20"/>
        </w:rPr>
        <w:t xml:space="preserve">. </w:t>
      </w:r>
      <w:r w:rsidR="007A48D4" w:rsidRPr="00102E8C">
        <w:rPr>
          <w:rStyle w:val="Typografi1Tegn"/>
          <w:rFonts w:eastAsiaTheme="minorEastAsia"/>
          <w:sz w:val="20"/>
        </w:rPr>
        <w:lastRenderedPageBreak/>
        <w:t>OM</w:t>
      </w:r>
      <w:r w:rsidR="00E5686E">
        <w:rPr>
          <w:rStyle w:val="Typografi1Tegn"/>
          <w:rFonts w:eastAsiaTheme="minorEastAsia"/>
          <w:sz w:val="20"/>
        </w:rPr>
        <w:t>L</w:t>
      </w:r>
      <w:r w:rsidR="007A48D4" w:rsidRPr="00102E8C">
        <w:rPr>
          <w:rStyle w:val="Typografi1Tegn"/>
          <w:rFonts w:eastAsiaTheme="minorEastAsia"/>
          <w:sz w:val="20"/>
        </w:rPr>
        <w:t xml:space="preserve"> beregning beviser, at B værdien er mere en overholdt ved </w:t>
      </w:r>
      <w:r w:rsidR="00883A9F" w:rsidRPr="00102E8C">
        <w:rPr>
          <w:rStyle w:val="Typografi1Tegn"/>
          <w:rFonts w:eastAsiaTheme="minorEastAsia"/>
          <w:sz w:val="20"/>
        </w:rPr>
        <w:t>2 meter afkast u</w:t>
      </w:r>
      <w:r w:rsidR="00757618" w:rsidRPr="00102E8C">
        <w:rPr>
          <w:rStyle w:val="Typografi1Tegn"/>
          <w:rFonts w:eastAsiaTheme="minorEastAsia"/>
          <w:sz w:val="20"/>
        </w:rPr>
        <w:t xml:space="preserve">den rensning, hvorfor Kommunen med </w:t>
      </w:r>
      <w:r w:rsidR="007A48D4" w:rsidRPr="00102E8C">
        <w:rPr>
          <w:rStyle w:val="Typografi1Tegn"/>
          <w:rFonts w:eastAsiaTheme="minorEastAsia"/>
          <w:sz w:val="20"/>
        </w:rPr>
        <w:t>filter kun vilkårsfastsætter afkasthøjden til minimum 1 meter.</w:t>
      </w:r>
    </w:p>
    <w:p w:rsidR="007A48D4" w:rsidRPr="00102E8C" w:rsidRDefault="007A48D4" w:rsidP="0005369B">
      <w:pPr>
        <w:pStyle w:val="Typografi5"/>
        <w:rPr>
          <w:rStyle w:val="Typografi1Tegn"/>
          <w:rFonts w:eastAsiaTheme="minorEastAsia"/>
          <w:sz w:val="20"/>
        </w:rPr>
      </w:pPr>
    </w:p>
    <w:p w:rsidR="00B1224A" w:rsidRPr="00102E8C" w:rsidRDefault="008F62B4" w:rsidP="00521F79">
      <w:pPr>
        <w:pStyle w:val="Typografi5"/>
        <w:spacing w:after="0"/>
        <w:rPr>
          <w:rStyle w:val="Typografi1Tegn"/>
          <w:rFonts w:eastAsiaTheme="minorEastAsia"/>
          <w:b/>
          <w:sz w:val="20"/>
        </w:rPr>
      </w:pPr>
      <w:r w:rsidRPr="00102E8C">
        <w:rPr>
          <w:rStyle w:val="Typografi1Tegn"/>
          <w:rFonts w:eastAsiaTheme="minorEastAsia"/>
          <w:b/>
          <w:sz w:val="20"/>
        </w:rPr>
        <w:t>Eftersyn og journalføring</w:t>
      </w:r>
    </w:p>
    <w:p w:rsidR="00B1224A" w:rsidRPr="00102E8C" w:rsidRDefault="00301BF2" w:rsidP="00B1224A">
      <w:pPr>
        <w:pStyle w:val="Typografi5"/>
        <w:rPr>
          <w:sz w:val="20"/>
        </w:rPr>
      </w:pPr>
      <w:r w:rsidRPr="00102E8C">
        <w:rPr>
          <w:sz w:val="20"/>
        </w:rPr>
        <w:t xml:space="preserve">Der </w:t>
      </w:r>
      <w:r w:rsidR="00B1224A" w:rsidRPr="00102E8C">
        <w:rPr>
          <w:sz w:val="20"/>
        </w:rPr>
        <w:t xml:space="preserve">er indsat </w:t>
      </w:r>
      <w:r w:rsidR="006523AF">
        <w:rPr>
          <w:sz w:val="20"/>
        </w:rPr>
        <w:t xml:space="preserve">vilkår om årlig eksternt eftersyn af </w:t>
      </w:r>
      <w:r w:rsidR="00B1224A" w:rsidRPr="00102E8C">
        <w:rPr>
          <w:sz w:val="20"/>
        </w:rPr>
        <w:t>filtre, da de elles ved fejl /skader ved opsætning kan være en falsk</w:t>
      </w:r>
      <w:r w:rsidR="007A48D4" w:rsidRPr="00102E8C">
        <w:rPr>
          <w:sz w:val="20"/>
        </w:rPr>
        <w:t xml:space="preserve"> </w:t>
      </w:r>
      <w:r w:rsidR="00B1224A" w:rsidRPr="00102E8C">
        <w:rPr>
          <w:sz w:val="20"/>
        </w:rPr>
        <w:t>try</w:t>
      </w:r>
      <w:r w:rsidR="00521F79">
        <w:rPr>
          <w:sz w:val="20"/>
        </w:rPr>
        <w:t>g</w:t>
      </w:r>
      <w:r w:rsidR="00B1224A" w:rsidRPr="00102E8C">
        <w:rPr>
          <w:sz w:val="20"/>
        </w:rPr>
        <w:t>hed for optimal rensning af støv. Sa</w:t>
      </w:r>
      <w:r w:rsidR="00757618" w:rsidRPr="00102E8C">
        <w:rPr>
          <w:sz w:val="20"/>
        </w:rPr>
        <w:t>mt selvfølgelig fortsat journalf</w:t>
      </w:r>
      <w:r w:rsidR="00B1224A" w:rsidRPr="00102E8C">
        <w:rPr>
          <w:sz w:val="20"/>
        </w:rPr>
        <w:t>øring af egenkont</w:t>
      </w:r>
      <w:r w:rsidR="00586579" w:rsidRPr="00102E8C">
        <w:rPr>
          <w:sz w:val="20"/>
        </w:rPr>
        <w:t>r</w:t>
      </w:r>
      <w:r w:rsidR="00B1224A" w:rsidRPr="00102E8C">
        <w:rPr>
          <w:sz w:val="20"/>
        </w:rPr>
        <w:t>ol, som dog nedsættes fra en</w:t>
      </w:r>
      <w:r w:rsidR="00521F79">
        <w:rPr>
          <w:sz w:val="20"/>
        </w:rPr>
        <w:t xml:space="preserve"> </w:t>
      </w:r>
      <w:r w:rsidR="00B1224A" w:rsidRPr="00102E8C">
        <w:rPr>
          <w:sz w:val="20"/>
        </w:rPr>
        <w:t>gang om ugen til mindst</w:t>
      </w:r>
      <w:r w:rsidR="004A2388" w:rsidRPr="00102E8C">
        <w:rPr>
          <w:sz w:val="20"/>
        </w:rPr>
        <w:t xml:space="preserve"> en gang om mån</w:t>
      </w:r>
      <w:r w:rsidR="008F62B4" w:rsidRPr="00102E8C">
        <w:rPr>
          <w:sz w:val="20"/>
        </w:rPr>
        <w:t>e</w:t>
      </w:r>
      <w:r w:rsidR="00B1224A" w:rsidRPr="00102E8C">
        <w:rPr>
          <w:sz w:val="20"/>
        </w:rPr>
        <w:t>d</w:t>
      </w:r>
      <w:r w:rsidR="00521F79">
        <w:rPr>
          <w:sz w:val="20"/>
        </w:rPr>
        <w:t>en</w:t>
      </w:r>
      <w:r w:rsidR="00B1224A" w:rsidRPr="00102E8C">
        <w:rPr>
          <w:sz w:val="20"/>
        </w:rPr>
        <w:t>, jf. s</w:t>
      </w:r>
      <w:r w:rsidR="008F62B4" w:rsidRPr="00102E8C">
        <w:rPr>
          <w:sz w:val="20"/>
        </w:rPr>
        <w:t>tandardvilkår. Do</w:t>
      </w:r>
      <w:r w:rsidRPr="00102E8C">
        <w:rPr>
          <w:sz w:val="20"/>
        </w:rPr>
        <w:t>g</w:t>
      </w:r>
      <w:r w:rsidR="00B1224A" w:rsidRPr="00102E8C">
        <w:rPr>
          <w:sz w:val="20"/>
        </w:rPr>
        <w:t xml:space="preserve"> må ugentlig tjek gerne fortsætte som hidtidig, men </w:t>
      </w:r>
      <w:r w:rsidR="00521F79">
        <w:rPr>
          <w:sz w:val="20"/>
        </w:rPr>
        <w:t>der</w:t>
      </w:r>
      <w:r w:rsidR="006556A7" w:rsidRPr="00102E8C">
        <w:rPr>
          <w:sz w:val="20"/>
        </w:rPr>
        <w:t xml:space="preserve"> kan </w:t>
      </w:r>
      <w:r w:rsidR="00B1224A" w:rsidRPr="00102E8C">
        <w:rPr>
          <w:sz w:val="20"/>
        </w:rPr>
        <w:t>springe</w:t>
      </w:r>
      <w:r w:rsidR="00521F79">
        <w:rPr>
          <w:sz w:val="20"/>
        </w:rPr>
        <w:t xml:space="preserve">s over i </w:t>
      </w:r>
      <w:r w:rsidR="00B1224A" w:rsidRPr="00102E8C">
        <w:rPr>
          <w:sz w:val="20"/>
        </w:rPr>
        <w:t>uger med hel</w:t>
      </w:r>
      <w:r w:rsidR="00521F79">
        <w:rPr>
          <w:sz w:val="20"/>
        </w:rPr>
        <w:t>l</w:t>
      </w:r>
      <w:r w:rsidR="00B1224A" w:rsidRPr="00102E8C">
        <w:rPr>
          <w:sz w:val="20"/>
        </w:rPr>
        <w:t>i</w:t>
      </w:r>
      <w:r w:rsidR="00521F79">
        <w:rPr>
          <w:sz w:val="20"/>
        </w:rPr>
        <w:t>g</w:t>
      </w:r>
      <w:r w:rsidR="00B1224A" w:rsidRPr="00102E8C">
        <w:rPr>
          <w:sz w:val="20"/>
        </w:rPr>
        <w:t>dage/ferielukket.</w:t>
      </w:r>
    </w:p>
    <w:p w:rsidR="008F62B4" w:rsidRDefault="008F62B4" w:rsidP="008F62B4">
      <w:pPr>
        <w:pStyle w:val="Typografi5"/>
        <w:rPr>
          <w:sz w:val="20"/>
        </w:rPr>
      </w:pPr>
      <w:r w:rsidRPr="00102E8C">
        <w:rPr>
          <w:sz w:val="20"/>
        </w:rPr>
        <w:t>Driftsjournal skal kunne forvises tilsynsmyndighed ved tilsyn mm</w:t>
      </w:r>
      <w:r w:rsidR="00A229D6">
        <w:rPr>
          <w:sz w:val="20"/>
        </w:rPr>
        <w:t>.</w:t>
      </w:r>
      <w:r w:rsidRPr="00102E8C">
        <w:rPr>
          <w:sz w:val="20"/>
        </w:rPr>
        <w:t xml:space="preserve"> og gemmes i minimum 5. år.</w:t>
      </w:r>
    </w:p>
    <w:p w:rsidR="006523AF" w:rsidRPr="00102E8C" w:rsidRDefault="006523AF" w:rsidP="008F62B4">
      <w:pPr>
        <w:pStyle w:val="Typografi5"/>
        <w:rPr>
          <w:sz w:val="20"/>
        </w:rPr>
      </w:pPr>
      <w:r>
        <w:rPr>
          <w:sz w:val="20"/>
        </w:rPr>
        <w:t>Da der ikke anvendes absolutfilter indføres der ikke krav om årlig lækagekontrol af denne type filtre.</w:t>
      </w:r>
    </w:p>
    <w:p w:rsidR="008F62B4" w:rsidRPr="00102E8C" w:rsidRDefault="008F62B4" w:rsidP="00B1224A">
      <w:pPr>
        <w:pStyle w:val="Typografi5"/>
        <w:rPr>
          <w:sz w:val="20"/>
        </w:rPr>
      </w:pPr>
    </w:p>
    <w:p w:rsidR="008F62B4" w:rsidRPr="00102E8C" w:rsidRDefault="008F62B4" w:rsidP="00521F79">
      <w:pPr>
        <w:pStyle w:val="Typografi5"/>
        <w:spacing w:after="0"/>
        <w:rPr>
          <w:b/>
          <w:sz w:val="20"/>
        </w:rPr>
      </w:pPr>
      <w:r w:rsidRPr="00102E8C">
        <w:rPr>
          <w:b/>
          <w:sz w:val="20"/>
        </w:rPr>
        <w:t>Affald</w:t>
      </w:r>
    </w:p>
    <w:p w:rsidR="008F62B4" w:rsidRPr="00102E8C" w:rsidRDefault="00662749" w:rsidP="00AC3F77">
      <w:pPr>
        <w:pStyle w:val="Typografi5"/>
        <w:spacing w:after="0"/>
        <w:rPr>
          <w:sz w:val="20"/>
        </w:rPr>
      </w:pPr>
      <w:r w:rsidRPr="00102E8C">
        <w:rPr>
          <w:sz w:val="20"/>
        </w:rPr>
        <w:t>Eksisterende</w:t>
      </w:r>
      <w:r w:rsidR="00B76B3F" w:rsidRPr="00102E8C">
        <w:rPr>
          <w:sz w:val="20"/>
        </w:rPr>
        <w:t xml:space="preserve"> vilkår om at farligt affald skal opbev</w:t>
      </w:r>
      <w:r w:rsidRPr="00102E8C">
        <w:rPr>
          <w:sz w:val="20"/>
        </w:rPr>
        <w:t>a</w:t>
      </w:r>
      <w:r w:rsidR="00B76B3F" w:rsidRPr="00102E8C">
        <w:rPr>
          <w:sz w:val="20"/>
        </w:rPr>
        <w:t>res under tag og på tætbelægning og med mulighed for opsamling</w:t>
      </w:r>
      <w:r w:rsidRPr="00102E8C">
        <w:rPr>
          <w:sz w:val="20"/>
        </w:rPr>
        <w:t xml:space="preserve"> </w:t>
      </w:r>
      <w:r w:rsidR="006523AF">
        <w:rPr>
          <w:sz w:val="20"/>
        </w:rPr>
        <w:t>opdateres til gældende standard</w:t>
      </w:r>
      <w:r w:rsidRPr="00102E8C">
        <w:rPr>
          <w:sz w:val="20"/>
        </w:rPr>
        <w:t>vilkår.</w:t>
      </w:r>
    </w:p>
    <w:p w:rsidR="00B76B3F" w:rsidRPr="00102E8C" w:rsidRDefault="00B76B3F" w:rsidP="00AC3F77">
      <w:pPr>
        <w:pStyle w:val="Typografi5"/>
        <w:spacing w:after="0"/>
        <w:rPr>
          <w:sz w:val="20"/>
        </w:rPr>
      </w:pPr>
    </w:p>
    <w:p w:rsidR="00B76B3F" w:rsidRPr="00102E8C" w:rsidRDefault="00B76B3F" w:rsidP="00AC3F77">
      <w:pPr>
        <w:pStyle w:val="Typografi5"/>
        <w:spacing w:after="0"/>
        <w:rPr>
          <w:sz w:val="20"/>
        </w:rPr>
      </w:pPr>
      <w:r w:rsidRPr="00102E8C">
        <w:rPr>
          <w:sz w:val="20"/>
        </w:rPr>
        <w:t>Desuden indsættes standardvilkår om opbevaring af kasseret blæs</w:t>
      </w:r>
      <w:r w:rsidR="00521F79">
        <w:rPr>
          <w:sz w:val="20"/>
        </w:rPr>
        <w:t>e</w:t>
      </w:r>
      <w:r w:rsidRPr="00102E8C">
        <w:rPr>
          <w:sz w:val="20"/>
        </w:rPr>
        <w:t>midde</w:t>
      </w:r>
      <w:r w:rsidR="006556A7" w:rsidRPr="00102E8C">
        <w:rPr>
          <w:sz w:val="20"/>
        </w:rPr>
        <w:t>l</w:t>
      </w:r>
      <w:r w:rsidR="00301BF2" w:rsidRPr="00102E8C">
        <w:rPr>
          <w:sz w:val="20"/>
        </w:rPr>
        <w:t xml:space="preserve"> i tæt beholder.</w:t>
      </w:r>
    </w:p>
    <w:p w:rsidR="008F62B4" w:rsidRPr="00102E8C" w:rsidRDefault="008F62B4" w:rsidP="00B1224A">
      <w:pPr>
        <w:pStyle w:val="Typografi5"/>
        <w:rPr>
          <w:sz w:val="20"/>
        </w:rPr>
      </w:pPr>
    </w:p>
    <w:p w:rsidR="00B1224A" w:rsidRPr="00102E8C" w:rsidRDefault="00521F79" w:rsidP="00521F79">
      <w:pPr>
        <w:pStyle w:val="Typografi5"/>
        <w:spacing w:after="0"/>
        <w:rPr>
          <w:rStyle w:val="Typografi1Tegn"/>
          <w:rFonts w:eastAsiaTheme="minorEastAsia"/>
          <w:b/>
          <w:sz w:val="20"/>
        </w:rPr>
      </w:pPr>
      <w:r>
        <w:rPr>
          <w:rStyle w:val="Typografi1Tegn"/>
          <w:rFonts w:eastAsiaTheme="minorEastAsia"/>
          <w:b/>
          <w:sz w:val="20"/>
        </w:rPr>
        <w:t>Afvigelse fra standardvilkår</w:t>
      </w:r>
    </w:p>
    <w:p w:rsidR="00B1224A" w:rsidRPr="00102E8C" w:rsidRDefault="006556A7" w:rsidP="0005369B">
      <w:pPr>
        <w:pStyle w:val="Typografi5"/>
        <w:rPr>
          <w:rStyle w:val="Typografi1Tegn"/>
          <w:rFonts w:eastAsiaTheme="minorEastAsia"/>
          <w:sz w:val="20"/>
        </w:rPr>
      </w:pPr>
      <w:r w:rsidRPr="00102E8C">
        <w:rPr>
          <w:rStyle w:val="Typografi1Tegn"/>
          <w:rFonts w:eastAsiaTheme="minorEastAsia"/>
          <w:sz w:val="20"/>
        </w:rPr>
        <w:t>Der er ikke medtaget</w:t>
      </w:r>
      <w:r w:rsidR="00B76B3F" w:rsidRPr="00102E8C">
        <w:rPr>
          <w:rStyle w:val="Typografi1Tegn"/>
          <w:rFonts w:eastAsiaTheme="minorEastAsia"/>
          <w:sz w:val="20"/>
        </w:rPr>
        <w:t xml:space="preserve"> standardvilkår om emissioner, da virksomheden </w:t>
      </w:r>
      <w:r w:rsidR="006523AF">
        <w:rPr>
          <w:rStyle w:val="Typografi1Tegn"/>
          <w:rFonts w:eastAsiaTheme="minorEastAsia"/>
          <w:sz w:val="20"/>
        </w:rPr>
        <w:t xml:space="preserve">har søgt og fået krav om </w:t>
      </w:r>
      <w:r w:rsidR="00B76B3F" w:rsidRPr="00102E8C">
        <w:rPr>
          <w:rStyle w:val="Typografi1Tegn"/>
          <w:rFonts w:eastAsiaTheme="minorEastAsia"/>
          <w:sz w:val="20"/>
        </w:rPr>
        <w:t>filter</w:t>
      </w:r>
      <w:r w:rsidR="006523AF">
        <w:rPr>
          <w:rStyle w:val="Typografi1Tegn"/>
          <w:rFonts w:eastAsiaTheme="minorEastAsia"/>
          <w:sz w:val="20"/>
        </w:rPr>
        <w:t xml:space="preserve"> på støvafkast, som bevirker at </w:t>
      </w:r>
      <w:r w:rsidR="00B76B3F" w:rsidRPr="00102E8C">
        <w:rPr>
          <w:rStyle w:val="Typografi1Tegn"/>
          <w:rFonts w:eastAsiaTheme="minorEastAsia"/>
          <w:sz w:val="20"/>
        </w:rPr>
        <w:t>den udledt</w:t>
      </w:r>
      <w:r w:rsidR="00521F79">
        <w:rPr>
          <w:rStyle w:val="Typografi1Tegn"/>
          <w:rFonts w:eastAsiaTheme="minorEastAsia"/>
          <w:sz w:val="20"/>
        </w:rPr>
        <w:t>e stofmængde</w:t>
      </w:r>
      <w:r w:rsidR="00B76B3F" w:rsidRPr="00102E8C">
        <w:rPr>
          <w:rStyle w:val="Typografi1Tegn"/>
          <w:rFonts w:eastAsiaTheme="minorEastAsia"/>
          <w:sz w:val="20"/>
        </w:rPr>
        <w:t xml:space="preserve"> </w:t>
      </w:r>
      <w:r w:rsidR="006523AF">
        <w:rPr>
          <w:rStyle w:val="Typografi1Tegn"/>
          <w:rFonts w:eastAsiaTheme="minorEastAsia"/>
          <w:sz w:val="20"/>
        </w:rPr>
        <w:t xml:space="preserve">er </w:t>
      </w:r>
      <w:r w:rsidR="00B76B3F" w:rsidRPr="00102E8C">
        <w:rPr>
          <w:rStyle w:val="Typografi1Tegn"/>
          <w:rFonts w:eastAsiaTheme="minorEastAsia"/>
          <w:sz w:val="20"/>
        </w:rPr>
        <w:t>under stand</w:t>
      </w:r>
      <w:r w:rsidR="00301BF2" w:rsidRPr="00102E8C">
        <w:rPr>
          <w:rStyle w:val="Typografi1Tegn"/>
          <w:rFonts w:eastAsiaTheme="minorEastAsia"/>
          <w:sz w:val="20"/>
        </w:rPr>
        <w:t>a</w:t>
      </w:r>
      <w:r w:rsidR="00B76B3F" w:rsidRPr="00102E8C">
        <w:rPr>
          <w:rStyle w:val="Typografi1Tegn"/>
          <w:rFonts w:eastAsiaTheme="minorEastAsia"/>
          <w:sz w:val="20"/>
        </w:rPr>
        <w:t xml:space="preserve">rdkrav. Derfor er der heller ikke </w:t>
      </w:r>
      <w:r w:rsidRPr="00102E8C">
        <w:rPr>
          <w:rStyle w:val="Typografi1Tegn"/>
          <w:rFonts w:eastAsiaTheme="minorEastAsia"/>
          <w:sz w:val="20"/>
        </w:rPr>
        <w:t xml:space="preserve">stillet vilkår til eftervisning, men derimod </w:t>
      </w:r>
      <w:r w:rsidR="00521F79">
        <w:rPr>
          <w:rStyle w:val="Typografi1Tegn"/>
          <w:rFonts w:eastAsiaTheme="minorEastAsia"/>
          <w:sz w:val="20"/>
        </w:rPr>
        <w:t>stilles der vilkår om</w:t>
      </w:r>
      <w:r w:rsidR="006523AF">
        <w:rPr>
          <w:rStyle w:val="Typografi1Tegn"/>
          <w:rFonts w:eastAsiaTheme="minorEastAsia"/>
          <w:sz w:val="20"/>
        </w:rPr>
        <w:t xml:space="preserve"> årligt eksternt eftersyn samt fortsat egenkontrol af filtre</w:t>
      </w:r>
      <w:r w:rsidRPr="00102E8C">
        <w:rPr>
          <w:rStyle w:val="Typografi1Tegn"/>
          <w:rFonts w:eastAsiaTheme="minorEastAsia"/>
          <w:sz w:val="20"/>
        </w:rPr>
        <w:t>.</w:t>
      </w:r>
    </w:p>
    <w:p w:rsidR="00662749" w:rsidRPr="00102E8C" w:rsidRDefault="00662749" w:rsidP="0005369B">
      <w:pPr>
        <w:pStyle w:val="Typografi5"/>
        <w:rPr>
          <w:rStyle w:val="Typografi1Tegn"/>
          <w:rFonts w:eastAsiaTheme="minorEastAsia"/>
          <w:sz w:val="20"/>
        </w:rPr>
      </w:pPr>
    </w:p>
    <w:p w:rsidR="00D26D38" w:rsidRPr="00102E8C" w:rsidRDefault="00D26D38" w:rsidP="00AC3F77">
      <w:pPr>
        <w:pStyle w:val="Typografi5"/>
        <w:spacing w:after="0"/>
        <w:rPr>
          <w:b/>
          <w:sz w:val="20"/>
        </w:rPr>
      </w:pPr>
      <w:r w:rsidRPr="00102E8C">
        <w:rPr>
          <w:b/>
          <w:sz w:val="20"/>
        </w:rPr>
        <w:t>Beskyttelse af jord, grundvand og overfladevand</w:t>
      </w:r>
    </w:p>
    <w:p w:rsidR="002F2910" w:rsidRPr="00102E8C" w:rsidRDefault="002F2910" w:rsidP="00AC3F77">
      <w:pPr>
        <w:pStyle w:val="Typografi5"/>
        <w:spacing w:after="0"/>
        <w:rPr>
          <w:sz w:val="20"/>
        </w:rPr>
      </w:pPr>
      <w:r w:rsidRPr="00102E8C">
        <w:rPr>
          <w:sz w:val="20"/>
        </w:rPr>
        <w:t>Virksomheden er beliggende i område med drikkevandsinteresser, men uden for grundvandsdannende opland.</w:t>
      </w:r>
    </w:p>
    <w:p w:rsidR="002F2910" w:rsidRPr="00102E8C" w:rsidRDefault="002F2910" w:rsidP="00AC3F77">
      <w:pPr>
        <w:pStyle w:val="Typografi5"/>
        <w:spacing w:after="0"/>
        <w:rPr>
          <w:sz w:val="20"/>
        </w:rPr>
      </w:pPr>
    </w:p>
    <w:p w:rsidR="00B76B3F" w:rsidRPr="00102E8C" w:rsidRDefault="00D1357E" w:rsidP="00AC3F77">
      <w:pPr>
        <w:pStyle w:val="Typografi5"/>
        <w:spacing w:after="0"/>
        <w:rPr>
          <w:sz w:val="20"/>
        </w:rPr>
      </w:pPr>
      <w:r w:rsidRPr="00102E8C">
        <w:rPr>
          <w:sz w:val="20"/>
        </w:rPr>
        <w:t xml:space="preserve">Næstved </w:t>
      </w:r>
      <w:r w:rsidR="008751DB" w:rsidRPr="00102E8C">
        <w:rPr>
          <w:sz w:val="20"/>
        </w:rPr>
        <w:t>K</w:t>
      </w:r>
      <w:r w:rsidRPr="00102E8C">
        <w:rPr>
          <w:sz w:val="20"/>
        </w:rPr>
        <w:t xml:space="preserve">ommune vurderer, at risiko for forurening af </w:t>
      </w:r>
      <w:r w:rsidR="00A84DFA" w:rsidRPr="00102E8C">
        <w:rPr>
          <w:sz w:val="20"/>
        </w:rPr>
        <w:t xml:space="preserve">jord, </w:t>
      </w:r>
      <w:r w:rsidRPr="00102E8C">
        <w:rPr>
          <w:sz w:val="20"/>
        </w:rPr>
        <w:t>grundvandet</w:t>
      </w:r>
      <w:r w:rsidR="00A84DFA" w:rsidRPr="00102E8C">
        <w:rPr>
          <w:sz w:val="20"/>
        </w:rPr>
        <w:t xml:space="preserve"> og overfladevandet </w:t>
      </w:r>
      <w:r w:rsidRPr="00102E8C">
        <w:rPr>
          <w:sz w:val="20"/>
        </w:rPr>
        <w:t>er minimal</w:t>
      </w:r>
      <w:r w:rsidR="00A84DFA" w:rsidRPr="00102E8C">
        <w:rPr>
          <w:sz w:val="20"/>
        </w:rPr>
        <w:t xml:space="preserve">t, da </w:t>
      </w:r>
      <w:r w:rsidR="00B76B3F" w:rsidRPr="00102E8C">
        <w:rPr>
          <w:sz w:val="20"/>
        </w:rPr>
        <w:t xml:space="preserve">produktionen sker indendørs og der </w:t>
      </w:r>
      <w:r w:rsidR="006556A7" w:rsidRPr="00102E8C">
        <w:rPr>
          <w:sz w:val="20"/>
        </w:rPr>
        <w:t xml:space="preserve">er </w:t>
      </w:r>
      <w:r w:rsidR="00B76B3F" w:rsidRPr="00102E8C">
        <w:rPr>
          <w:sz w:val="20"/>
        </w:rPr>
        <w:t>stillet vilkår til opbevarings af farligt affald.</w:t>
      </w:r>
      <w:bookmarkStart w:id="7" w:name="_Toc319325578"/>
    </w:p>
    <w:p w:rsidR="00662749" w:rsidRPr="00102E8C" w:rsidRDefault="00662749" w:rsidP="00AC3F77">
      <w:pPr>
        <w:pStyle w:val="Typografi5"/>
        <w:rPr>
          <w:sz w:val="20"/>
        </w:rPr>
      </w:pPr>
    </w:p>
    <w:p w:rsidR="00D1357E" w:rsidRPr="00102E8C" w:rsidRDefault="00D1357E" w:rsidP="00656B34">
      <w:pPr>
        <w:pStyle w:val="Typografi5"/>
        <w:spacing w:after="0"/>
        <w:rPr>
          <w:b/>
          <w:sz w:val="20"/>
        </w:rPr>
      </w:pPr>
      <w:r w:rsidRPr="00102E8C">
        <w:rPr>
          <w:b/>
          <w:sz w:val="20"/>
        </w:rPr>
        <w:t>Spildevand</w:t>
      </w:r>
      <w:bookmarkEnd w:id="7"/>
    </w:p>
    <w:p w:rsidR="00B76B3F" w:rsidRPr="00102E8C" w:rsidRDefault="00662749" w:rsidP="0005369B">
      <w:pPr>
        <w:pStyle w:val="Typografi5"/>
        <w:rPr>
          <w:sz w:val="20"/>
        </w:rPr>
      </w:pPr>
      <w:bookmarkStart w:id="8" w:name="_Toc262808941"/>
      <w:bookmarkStart w:id="9" w:name="_Toc154289236"/>
      <w:r w:rsidRPr="00102E8C">
        <w:rPr>
          <w:sz w:val="20"/>
        </w:rPr>
        <w:t>Der er givet selvstændig tilslutningstilladelse til kloak fra trin 2 i fosfateringsanlægget i år 2003.</w:t>
      </w:r>
    </w:p>
    <w:p w:rsidR="00662749" w:rsidRPr="00102E8C" w:rsidRDefault="00662749" w:rsidP="0005369B">
      <w:pPr>
        <w:pStyle w:val="Typografi5"/>
        <w:rPr>
          <w:sz w:val="20"/>
        </w:rPr>
      </w:pPr>
    </w:p>
    <w:p w:rsidR="00D1357E" w:rsidRPr="00102E8C" w:rsidRDefault="004032AA" w:rsidP="00656B34">
      <w:pPr>
        <w:pStyle w:val="Typografi5"/>
        <w:spacing w:after="0"/>
        <w:rPr>
          <w:b/>
          <w:sz w:val="20"/>
        </w:rPr>
      </w:pPr>
      <w:r w:rsidRPr="00102E8C">
        <w:rPr>
          <w:b/>
          <w:sz w:val="20"/>
        </w:rPr>
        <w:t>Vurdering i forhold til fredede</w:t>
      </w:r>
      <w:r w:rsidR="00B63C75" w:rsidRPr="00102E8C">
        <w:rPr>
          <w:b/>
          <w:sz w:val="20"/>
        </w:rPr>
        <w:t xml:space="preserve"> </w:t>
      </w:r>
      <w:r w:rsidR="00D1357E" w:rsidRPr="00102E8C">
        <w:rPr>
          <w:b/>
          <w:sz w:val="20"/>
        </w:rPr>
        <w:t>dyr og planter</w:t>
      </w:r>
    </w:p>
    <w:p w:rsidR="00D1357E" w:rsidRPr="00102E8C" w:rsidRDefault="00D1357E" w:rsidP="00883A9F">
      <w:pPr>
        <w:pStyle w:val="Typografi5"/>
        <w:spacing w:after="0"/>
        <w:rPr>
          <w:sz w:val="20"/>
        </w:rPr>
      </w:pPr>
      <w:r w:rsidRPr="00102E8C">
        <w:rPr>
          <w:bCs/>
          <w:sz w:val="20"/>
        </w:rPr>
        <w:t>Nogle dyr og planter er beskyttet af habitatbekendtgørelsen</w:t>
      </w:r>
      <w:r w:rsidR="00230FF4" w:rsidRPr="00102E8C">
        <w:rPr>
          <w:bCs/>
          <w:sz w:val="20"/>
        </w:rPr>
        <w:t xml:space="preserve"> og fremgår af bekendtgørelses </w:t>
      </w:r>
      <w:r w:rsidRPr="00102E8C">
        <w:rPr>
          <w:bCs/>
          <w:sz w:val="20"/>
        </w:rPr>
        <w:t>bilag 4</w:t>
      </w:r>
    </w:p>
    <w:p w:rsidR="00D1357E" w:rsidRPr="00102E8C" w:rsidRDefault="00D1357E" w:rsidP="00883A9F">
      <w:pPr>
        <w:pStyle w:val="Typografi5"/>
        <w:spacing w:after="0"/>
        <w:rPr>
          <w:sz w:val="20"/>
        </w:rPr>
      </w:pPr>
      <w:r w:rsidRPr="00102E8C">
        <w:rPr>
          <w:sz w:val="20"/>
        </w:rPr>
        <w:lastRenderedPageBreak/>
        <w:t>I området er der en mulighed for, at bilag IV-arterne eremit, flagermus, grøn mosaikguldsmed, spidssnudet frø, springfr</w:t>
      </w:r>
      <w:r w:rsidR="00B63C75" w:rsidRPr="00102E8C">
        <w:rPr>
          <w:sz w:val="20"/>
        </w:rPr>
        <w:t xml:space="preserve">ø og stor vandsalamander </w:t>
      </w:r>
      <w:r w:rsidR="008F62B4" w:rsidRPr="00102E8C">
        <w:rPr>
          <w:sz w:val="20"/>
        </w:rPr>
        <w:t>kan findes. Der</w:t>
      </w:r>
      <w:r w:rsidRPr="00102E8C">
        <w:rPr>
          <w:sz w:val="20"/>
        </w:rPr>
        <w:t xml:space="preserve"> er imidlertid ikke registreret eller kendskab til fund af nogle af disse arter i erhvervsområdet.</w:t>
      </w:r>
      <w:r w:rsidR="008F62B4" w:rsidRPr="00102E8C">
        <w:rPr>
          <w:sz w:val="20"/>
        </w:rPr>
        <w:t xml:space="preserve"> Udvidelsen sker i eksisterende bygninger,</w:t>
      </w:r>
      <w:r w:rsidRPr="00102E8C">
        <w:rPr>
          <w:sz w:val="20"/>
        </w:rPr>
        <w:t xml:space="preserve"> </w:t>
      </w:r>
      <w:r w:rsidR="00656B34">
        <w:rPr>
          <w:sz w:val="20"/>
        </w:rPr>
        <w:t xml:space="preserve">og derfor </w:t>
      </w:r>
      <w:r w:rsidRPr="00102E8C">
        <w:rPr>
          <w:sz w:val="20"/>
        </w:rPr>
        <w:t xml:space="preserve">vurderes det, at </w:t>
      </w:r>
      <w:r w:rsidR="008F62B4" w:rsidRPr="00102E8C">
        <w:rPr>
          <w:sz w:val="20"/>
        </w:rPr>
        <w:t xml:space="preserve">det ikke påvirker </w:t>
      </w:r>
      <w:r w:rsidRPr="00102E8C">
        <w:rPr>
          <w:sz w:val="20"/>
        </w:rPr>
        <w:t xml:space="preserve">deres naturlige levesteder. </w:t>
      </w:r>
      <w:r w:rsidR="008F62B4" w:rsidRPr="00102E8C">
        <w:rPr>
          <w:sz w:val="20"/>
        </w:rPr>
        <w:t>Virksomheden ligger</w:t>
      </w:r>
      <w:r w:rsidR="003B7DCB" w:rsidRPr="00102E8C">
        <w:rPr>
          <w:sz w:val="20"/>
        </w:rPr>
        <w:t xml:space="preserve"> </w:t>
      </w:r>
      <w:r w:rsidR="008F62B4" w:rsidRPr="00102E8C">
        <w:rPr>
          <w:sz w:val="20"/>
        </w:rPr>
        <w:t xml:space="preserve">i god afstand </w:t>
      </w:r>
      <w:r w:rsidR="00B76B3F" w:rsidRPr="00102E8C">
        <w:rPr>
          <w:sz w:val="20"/>
        </w:rPr>
        <w:t>fra</w:t>
      </w:r>
      <w:r w:rsidR="003B7DCB" w:rsidRPr="00102E8C">
        <w:rPr>
          <w:sz w:val="20"/>
        </w:rPr>
        <w:t xml:space="preserve"> udpeget naturområde</w:t>
      </w:r>
      <w:r w:rsidR="00676ADD" w:rsidRPr="00102E8C">
        <w:rPr>
          <w:sz w:val="20"/>
        </w:rPr>
        <w:t xml:space="preserve"> og i en afstand på over 3</w:t>
      </w:r>
      <w:r w:rsidR="008F62B4" w:rsidRPr="00102E8C">
        <w:rPr>
          <w:sz w:val="20"/>
        </w:rPr>
        <w:t xml:space="preserve"> kilo</w:t>
      </w:r>
      <w:r w:rsidR="00676ADD" w:rsidRPr="00102E8C">
        <w:rPr>
          <w:sz w:val="20"/>
        </w:rPr>
        <w:t xml:space="preserve">meter fra beskyttede </w:t>
      </w:r>
      <w:r w:rsidR="004678F0" w:rsidRPr="00102E8C">
        <w:rPr>
          <w:sz w:val="20"/>
        </w:rPr>
        <w:t>natura 2000 område</w:t>
      </w:r>
      <w:r w:rsidR="003B7DCB" w:rsidRPr="00102E8C">
        <w:rPr>
          <w:sz w:val="20"/>
        </w:rPr>
        <w:t>.</w:t>
      </w:r>
    </w:p>
    <w:p w:rsidR="00883A9F" w:rsidRPr="00102E8C" w:rsidRDefault="00883A9F" w:rsidP="00883A9F">
      <w:pPr>
        <w:pStyle w:val="Typografi5"/>
        <w:spacing w:after="0"/>
        <w:rPr>
          <w:sz w:val="20"/>
        </w:rPr>
      </w:pPr>
    </w:p>
    <w:p w:rsidR="00D1357E" w:rsidRPr="00102E8C" w:rsidRDefault="00D1357E" w:rsidP="0005369B">
      <w:pPr>
        <w:pStyle w:val="Typografi5"/>
        <w:rPr>
          <w:sz w:val="20"/>
        </w:rPr>
      </w:pPr>
      <w:r w:rsidRPr="00102E8C">
        <w:rPr>
          <w:sz w:val="20"/>
        </w:rPr>
        <w:t xml:space="preserve">Det er Næstved Kommunes vurdering, at </w:t>
      </w:r>
      <w:r w:rsidR="008F62B4" w:rsidRPr="00102E8C">
        <w:rPr>
          <w:sz w:val="20"/>
        </w:rPr>
        <w:t xml:space="preserve">virksomhedens </w:t>
      </w:r>
      <w:r w:rsidRPr="00102E8C">
        <w:rPr>
          <w:sz w:val="20"/>
        </w:rPr>
        <w:t>aktivitet</w:t>
      </w:r>
      <w:r w:rsidR="00656B34">
        <w:rPr>
          <w:sz w:val="20"/>
        </w:rPr>
        <w:t>er</w:t>
      </w:r>
      <w:r w:rsidR="00301BF2" w:rsidRPr="00102E8C">
        <w:rPr>
          <w:sz w:val="20"/>
        </w:rPr>
        <w:t>, i e</w:t>
      </w:r>
      <w:r w:rsidR="002A5D2E" w:rsidRPr="00102E8C">
        <w:rPr>
          <w:sz w:val="20"/>
        </w:rPr>
        <w:t>k</w:t>
      </w:r>
      <w:r w:rsidR="00301BF2" w:rsidRPr="00102E8C">
        <w:rPr>
          <w:sz w:val="20"/>
        </w:rPr>
        <w:t>s</w:t>
      </w:r>
      <w:r w:rsidR="002A5D2E" w:rsidRPr="00102E8C">
        <w:rPr>
          <w:sz w:val="20"/>
        </w:rPr>
        <w:t>isterende by</w:t>
      </w:r>
      <w:r w:rsidR="00301BF2" w:rsidRPr="00102E8C">
        <w:rPr>
          <w:sz w:val="20"/>
        </w:rPr>
        <w:t>g</w:t>
      </w:r>
      <w:r w:rsidR="002A5D2E" w:rsidRPr="00102E8C">
        <w:rPr>
          <w:sz w:val="20"/>
        </w:rPr>
        <w:t>n</w:t>
      </w:r>
      <w:r w:rsidR="00301BF2" w:rsidRPr="00102E8C">
        <w:rPr>
          <w:sz w:val="20"/>
        </w:rPr>
        <w:t>inger og med optimal rensning,</w:t>
      </w:r>
      <w:r w:rsidRPr="00102E8C">
        <w:rPr>
          <w:sz w:val="20"/>
        </w:rPr>
        <w:t xml:space="preserve"> ikke medfører væsentlig påvirkning på n</w:t>
      </w:r>
      <w:r w:rsidR="00676ADD" w:rsidRPr="00102E8C">
        <w:rPr>
          <w:sz w:val="20"/>
        </w:rPr>
        <w:t>aturområder eller fredede</w:t>
      </w:r>
      <w:r w:rsidR="00020A00" w:rsidRPr="00102E8C">
        <w:rPr>
          <w:sz w:val="20"/>
        </w:rPr>
        <w:t xml:space="preserve"> arter.</w:t>
      </w:r>
    </w:p>
    <w:p w:rsidR="00D1357E" w:rsidRPr="00102E8C" w:rsidRDefault="00D1357E" w:rsidP="0005369B">
      <w:pPr>
        <w:pStyle w:val="Typografi5"/>
        <w:rPr>
          <w:sz w:val="20"/>
        </w:rPr>
      </w:pPr>
    </w:p>
    <w:p w:rsidR="00D1357E" w:rsidRPr="00102E8C" w:rsidRDefault="00D1357E" w:rsidP="00656B34">
      <w:pPr>
        <w:pStyle w:val="Typografi5"/>
        <w:spacing w:after="0"/>
        <w:rPr>
          <w:b/>
          <w:sz w:val="20"/>
        </w:rPr>
      </w:pPr>
      <w:bookmarkStart w:id="10" w:name="_Toc319325584"/>
      <w:bookmarkStart w:id="11" w:name="_Toc262808942"/>
      <w:bookmarkEnd w:id="8"/>
      <w:bookmarkEnd w:id="9"/>
      <w:r w:rsidRPr="00102E8C">
        <w:rPr>
          <w:b/>
          <w:sz w:val="20"/>
        </w:rPr>
        <w:t>Samlet vurdering</w:t>
      </w:r>
      <w:bookmarkEnd w:id="10"/>
      <w:bookmarkEnd w:id="11"/>
    </w:p>
    <w:p w:rsidR="00D1357E" w:rsidRPr="00102E8C" w:rsidRDefault="00D1357E" w:rsidP="0005369B">
      <w:pPr>
        <w:pStyle w:val="Typografi5"/>
        <w:rPr>
          <w:sz w:val="20"/>
        </w:rPr>
      </w:pPr>
      <w:r w:rsidRPr="00102E8C">
        <w:rPr>
          <w:sz w:val="20"/>
        </w:rPr>
        <w:t>Næstved Kommunes samlede vurdering er, at hvis anlægget indrettes og drives i overensstemmelse med:</w:t>
      </w:r>
    </w:p>
    <w:p w:rsidR="00D1357E" w:rsidRPr="00102E8C" w:rsidRDefault="00D1357E" w:rsidP="00883A9F">
      <w:pPr>
        <w:pStyle w:val="Typografi5"/>
        <w:numPr>
          <w:ilvl w:val="0"/>
          <w:numId w:val="29"/>
        </w:numPr>
        <w:rPr>
          <w:sz w:val="20"/>
        </w:rPr>
      </w:pPr>
      <w:r w:rsidRPr="00102E8C">
        <w:rPr>
          <w:sz w:val="20"/>
        </w:rPr>
        <w:t>De oplysninger der foreligger i virksomhedens ansøgning</w:t>
      </w:r>
    </w:p>
    <w:p w:rsidR="00D1357E" w:rsidRPr="00102E8C" w:rsidRDefault="00D1357E" w:rsidP="00883A9F">
      <w:pPr>
        <w:pStyle w:val="Typografi5"/>
        <w:numPr>
          <w:ilvl w:val="0"/>
          <w:numId w:val="29"/>
        </w:numPr>
        <w:rPr>
          <w:sz w:val="20"/>
        </w:rPr>
      </w:pPr>
      <w:r w:rsidRPr="00102E8C">
        <w:rPr>
          <w:sz w:val="20"/>
        </w:rPr>
        <w:t>Vilkårene i miljøgodkendelsen</w:t>
      </w:r>
      <w:r w:rsidR="00A30A87" w:rsidRPr="00102E8C">
        <w:rPr>
          <w:sz w:val="20"/>
        </w:rPr>
        <w:t xml:space="preserve"> og tillæg</w:t>
      </w:r>
      <w:r w:rsidR="00301BF2" w:rsidRPr="00102E8C">
        <w:rPr>
          <w:sz w:val="20"/>
        </w:rPr>
        <w:t>g</w:t>
      </w:r>
      <w:r w:rsidR="00A30A87" w:rsidRPr="00102E8C">
        <w:rPr>
          <w:sz w:val="20"/>
        </w:rPr>
        <w:t>et</w:t>
      </w:r>
    </w:p>
    <w:p w:rsidR="00D1357E" w:rsidRPr="00102E8C" w:rsidRDefault="00D1357E" w:rsidP="0005369B">
      <w:pPr>
        <w:pStyle w:val="Typografi5"/>
        <w:rPr>
          <w:sz w:val="20"/>
        </w:rPr>
      </w:pPr>
      <w:r w:rsidRPr="00102E8C">
        <w:rPr>
          <w:sz w:val="20"/>
        </w:rPr>
        <w:t>Kan virksomhedens aktiviteter gennemføres uden væsentlig miljøpåvirkning af og gene for omgivelserne.</w:t>
      </w:r>
    </w:p>
    <w:p w:rsidR="00D1357E" w:rsidRPr="00102E8C" w:rsidRDefault="00D1357E" w:rsidP="00656B34">
      <w:pPr>
        <w:pStyle w:val="Typografi5"/>
        <w:spacing w:after="0"/>
        <w:rPr>
          <w:b/>
          <w:sz w:val="20"/>
        </w:rPr>
      </w:pPr>
      <w:bookmarkStart w:id="12" w:name="_Toc319325585"/>
      <w:bookmarkStart w:id="13" w:name="_Toc262808944"/>
      <w:r w:rsidRPr="00102E8C">
        <w:rPr>
          <w:b/>
          <w:sz w:val="20"/>
        </w:rPr>
        <w:t>Referenceliste</w:t>
      </w:r>
      <w:bookmarkEnd w:id="12"/>
      <w:bookmarkEnd w:id="13"/>
    </w:p>
    <w:p w:rsidR="00D1357E" w:rsidRPr="00102E8C" w:rsidRDefault="00D1357E" w:rsidP="0005369B">
      <w:pPr>
        <w:pStyle w:val="Typografi5"/>
        <w:rPr>
          <w:sz w:val="20"/>
        </w:rPr>
      </w:pPr>
      <w:r w:rsidRPr="00102E8C">
        <w:rPr>
          <w:sz w:val="20"/>
        </w:rPr>
        <w:t>Materiale der ligger til grund for afgørelsen</w:t>
      </w:r>
      <w:r w:rsidR="00301BF2" w:rsidRPr="00102E8C">
        <w:rPr>
          <w:sz w:val="20"/>
        </w:rPr>
        <w:t>:</w:t>
      </w:r>
    </w:p>
    <w:p w:rsidR="00D1357E" w:rsidRPr="00102E8C" w:rsidRDefault="004C3445" w:rsidP="00883A9F">
      <w:pPr>
        <w:pStyle w:val="Typografi5"/>
        <w:numPr>
          <w:ilvl w:val="0"/>
          <w:numId w:val="30"/>
        </w:numPr>
        <w:rPr>
          <w:sz w:val="20"/>
        </w:rPr>
      </w:pPr>
      <w:r w:rsidRPr="00102E8C">
        <w:rPr>
          <w:sz w:val="20"/>
        </w:rPr>
        <w:t xml:space="preserve">Ansøgning fra </w:t>
      </w:r>
      <w:r w:rsidR="00301BF2" w:rsidRPr="00102E8C">
        <w:rPr>
          <w:sz w:val="20"/>
        </w:rPr>
        <w:t>Næstved Pulverlakering</w:t>
      </w:r>
      <w:r w:rsidR="00D1357E" w:rsidRPr="00102E8C">
        <w:rPr>
          <w:sz w:val="20"/>
        </w:rPr>
        <w:t xml:space="preserve"> (udarbejdet af</w:t>
      </w:r>
      <w:r w:rsidR="003B7DCB" w:rsidRPr="00102E8C">
        <w:rPr>
          <w:sz w:val="20"/>
        </w:rPr>
        <w:t xml:space="preserve"> </w:t>
      </w:r>
      <w:r w:rsidR="00301BF2" w:rsidRPr="00102E8C">
        <w:rPr>
          <w:sz w:val="20"/>
        </w:rPr>
        <w:t>Nørskov Miljøteknik ApS</w:t>
      </w:r>
      <w:r w:rsidR="00D621F3" w:rsidRPr="00102E8C">
        <w:rPr>
          <w:sz w:val="20"/>
        </w:rPr>
        <w:t xml:space="preserve">) </w:t>
      </w:r>
      <w:r w:rsidR="00D1357E" w:rsidRPr="00102E8C">
        <w:rPr>
          <w:sz w:val="20"/>
        </w:rPr>
        <w:t xml:space="preserve">via Byg og Miljø den </w:t>
      </w:r>
      <w:r w:rsidR="00301BF2" w:rsidRPr="00102E8C">
        <w:rPr>
          <w:sz w:val="20"/>
        </w:rPr>
        <w:t>13</w:t>
      </w:r>
      <w:r w:rsidR="00D1357E" w:rsidRPr="00102E8C">
        <w:rPr>
          <w:sz w:val="20"/>
        </w:rPr>
        <w:t xml:space="preserve">. </w:t>
      </w:r>
      <w:r w:rsidR="00301BF2" w:rsidRPr="00102E8C">
        <w:rPr>
          <w:sz w:val="20"/>
        </w:rPr>
        <w:t>marts</w:t>
      </w:r>
      <w:r w:rsidR="00D1357E" w:rsidRPr="00102E8C">
        <w:rPr>
          <w:sz w:val="20"/>
        </w:rPr>
        <w:t xml:space="preserve"> 201</w:t>
      </w:r>
      <w:r w:rsidR="00A30A87" w:rsidRPr="00102E8C">
        <w:rPr>
          <w:sz w:val="20"/>
        </w:rPr>
        <w:t>8</w:t>
      </w:r>
      <w:r w:rsidR="00D1357E" w:rsidRPr="00102E8C">
        <w:rPr>
          <w:sz w:val="20"/>
        </w:rPr>
        <w:t>.</w:t>
      </w:r>
    </w:p>
    <w:p w:rsidR="00D1357E" w:rsidRPr="00102E8C" w:rsidRDefault="00D1357E" w:rsidP="00883A9F">
      <w:pPr>
        <w:pStyle w:val="Typografi5"/>
        <w:numPr>
          <w:ilvl w:val="0"/>
          <w:numId w:val="30"/>
        </w:numPr>
        <w:rPr>
          <w:sz w:val="20"/>
        </w:rPr>
      </w:pPr>
      <w:r w:rsidRPr="00102E8C">
        <w:rPr>
          <w:sz w:val="20"/>
        </w:rPr>
        <w:t>Supplerende oplysninger frem til godkendelsen.</w:t>
      </w:r>
    </w:p>
    <w:p w:rsidR="004A4B2C" w:rsidRPr="00102E8C" w:rsidRDefault="004A4B2C" w:rsidP="00883A9F">
      <w:pPr>
        <w:pStyle w:val="Typografi5"/>
        <w:numPr>
          <w:ilvl w:val="0"/>
          <w:numId w:val="30"/>
        </w:numPr>
        <w:rPr>
          <w:sz w:val="20"/>
        </w:rPr>
      </w:pPr>
      <w:r w:rsidRPr="00102E8C">
        <w:rPr>
          <w:sz w:val="20"/>
        </w:rPr>
        <w:t>Tidligere godkendelser</w:t>
      </w:r>
    </w:p>
    <w:p w:rsidR="004A4B2C" w:rsidRPr="00102E8C" w:rsidRDefault="004A4B2C" w:rsidP="00883A9F">
      <w:pPr>
        <w:pStyle w:val="Typografi5"/>
        <w:numPr>
          <w:ilvl w:val="0"/>
          <w:numId w:val="30"/>
        </w:numPr>
        <w:rPr>
          <w:sz w:val="20"/>
        </w:rPr>
      </w:pPr>
      <w:r w:rsidRPr="00102E8C">
        <w:rPr>
          <w:sz w:val="20"/>
        </w:rPr>
        <w:t>Spildevandstilladelse</w:t>
      </w:r>
    </w:p>
    <w:p w:rsidR="00747BCC" w:rsidRDefault="00D1357E" w:rsidP="0005369B">
      <w:pPr>
        <w:pStyle w:val="Typografi2"/>
      </w:pPr>
      <w:r>
        <w:br w:type="page"/>
      </w:r>
      <w:r w:rsidRPr="00507805">
        <w:lastRenderedPageBreak/>
        <w:t>Vilkår</w:t>
      </w:r>
      <w:bookmarkEnd w:id="1"/>
      <w:bookmarkEnd w:id="2"/>
      <w:r w:rsidR="001F1A6A">
        <w:t xml:space="preserve"> </w:t>
      </w:r>
    </w:p>
    <w:p w:rsidR="00D1357E" w:rsidRPr="00102E8C" w:rsidRDefault="00793EC5" w:rsidP="0005369B">
      <w:pPr>
        <w:pStyle w:val="Typografi5"/>
        <w:rPr>
          <w:sz w:val="20"/>
        </w:rPr>
      </w:pPr>
      <w:r w:rsidRPr="00102E8C">
        <w:rPr>
          <w:sz w:val="20"/>
        </w:rPr>
        <w:t xml:space="preserve">Nye vilkår vedrørende ændringer i forhold til tidligere er markeret med (ny), mens ændringer, som følge af revision er markeret med (Påbud) og eksisterende fastholdte vilkår er indskrevet og markeret med </w:t>
      </w:r>
      <w:r w:rsidR="001F1A6A" w:rsidRPr="00102E8C">
        <w:rPr>
          <w:sz w:val="20"/>
        </w:rPr>
        <w:t>(</w:t>
      </w:r>
      <w:r w:rsidRPr="00102E8C">
        <w:rPr>
          <w:sz w:val="20"/>
        </w:rPr>
        <w:t>Eksiste</w:t>
      </w:r>
      <w:r w:rsidR="00757618" w:rsidRPr="00102E8C">
        <w:rPr>
          <w:sz w:val="20"/>
        </w:rPr>
        <w:t xml:space="preserve">rende). I Bilag 1 er oversigt over </w:t>
      </w:r>
      <w:r w:rsidRPr="00102E8C">
        <w:rPr>
          <w:sz w:val="20"/>
        </w:rPr>
        <w:t>vilkår, som bor</w:t>
      </w:r>
      <w:r w:rsidR="00585194" w:rsidRPr="00102E8C">
        <w:rPr>
          <w:sz w:val="20"/>
        </w:rPr>
        <w:t>t</w:t>
      </w:r>
      <w:r w:rsidRPr="00102E8C">
        <w:rPr>
          <w:sz w:val="20"/>
        </w:rPr>
        <w:t>falder.</w:t>
      </w:r>
    </w:p>
    <w:p w:rsidR="00D1357E" w:rsidRPr="0005369B" w:rsidRDefault="00D1357E" w:rsidP="005D4712">
      <w:pPr>
        <w:pStyle w:val="Typografi6"/>
        <w:numPr>
          <w:ilvl w:val="0"/>
          <w:numId w:val="25"/>
        </w:numPr>
      </w:pPr>
      <w:bookmarkStart w:id="14" w:name="_Toc262808914"/>
      <w:bookmarkStart w:id="15" w:name="_Toc154289204"/>
      <w:bookmarkStart w:id="16" w:name="AT1__14_1"/>
      <w:r w:rsidRPr="0005369B">
        <w:t>Generelt</w:t>
      </w:r>
      <w:bookmarkEnd w:id="14"/>
      <w:bookmarkEnd w:id="15"/>
    </w:p>
    <w:p w:rsidR="00793EC5" w:rsidRDefault="00793EC5" w:rsidP="00AC3F77">
      <w:pPr>
        <w:pStyle w:val="Typografi7"/>
        <w:numPr>
          <w:ilvl w:val="1"/>
          <w:numId w:val="25"/>
        </w:numPr>
      </w:pPr>
      <w:r w:rsidRPr="0005369B">
        <w:t>Ved driftophør skal virksomheden forinden orientere tilsynsmyndigheden herom og træffe de nødvendige foranstaltninger for at undgå forureningsfare og for at efterlade sted</w:t>
      </w:r>
      <w:r w:rsidR="00102E8C">
        <w:t>et i tilfredsstillende tilstand</w:t>
      </w:r>
      <w:r w:rsidRPr="0005369B">
        <w:t xml:space="preserve"> (Påbud)</w:t>
      </w:r>
      <w:r w:rsidR="00102E8C">
        <w:t>.</w:t>
      </w:r>
    </w:p>
    <w:p w:rsidR="00D1357E" w:rsidRPr="00FF0C93" w:rsidRDefault="00D1357E" w:rsidP="005D4712">
      <w:pPr>
        <w:pStyle w:val="Typografi6"/>
        <w:numPr>
          <w:ilvl w:val="0"/>
          <w:numId w:val="25"/>
        </w:numPr>
      </w:pPr>
      <w:bookmarkStart w:id="17" w:name="_Toc262808921"/>
      <w:bookmarkStart w:id="18" w:name="_Toc154289209"/>
      <w:bookmarkStart w:id="19" w:name="_Ref133829750"/>
      <w:r w:rsidRPr="00FF0C93">
        <w:t>Støj</w:t>
      </w:r>
      <w:bookmarkEnd w:id="17"/>
      <w:bookmarkEnd w:id="18"/>
      <w:r w:rsidR="006556A7">
        <w:t xml:space="preserve"> </w:t>
      </w:r>
    </w:p>
    <w:p w:rsidR="00D1357E" w:rsidRPr="00102E8C" w:rsidRDefault="00D1357E" w:rsidP="005D4712">
      <w:pPr>
        <w:pStyle w:val="Typografi5"/>
        <w:numPr>
          <w:ilvl w:val="1"/>
          <w:numId w:val="25"/>
        </w:numPr>
        <w:rPr>
          <w:sz w:val="20"/>
        </w:rPr>
      </w:pPr>
      <w:bookmarkStart w:id="20" w:name="_Ref124697358"/>
      <w:r w:rsidRPr="00102E8C">
        <w:rPr>
          <w:sz w:val="20"/>
        </w:rPr>
        <w:t xml:space="preserve">Det samlede støjbidrag fra virksomheden </w:t>
      </w:r>
      <w:r w:rsidR="00FF0C93" w:rsidRPr="00102E8C">
        <w:rPr>
          <w:sz w:val="20"/>
        </w:rPr>
        <w:t>samt tillægsgodkendelsen</w:t>
      </w:r>
      <w:r w:rsidRPr="00102E8C">
        <w:rPr>
          <w:sz w:val="20"/>
        </w:rPr>
        <w:t>- angivet som det ækvivalente korrigerede støjniveau i dB(A) – må ikke overskride følgende støjgrænser:</w:t>
      </w:r>
      <w:bookmarkEnd w:id="20"/>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0"/>
        <w:gridCol w:w="2550"/>
        <w:gridCol w:w="2550"/>
        <w:gridCol w:w="1770"/>
      </w:tblGrid>
      <w:tr w:rsidR="001F1A6A" w:rsidRPr="00102E8C"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rsidR="00D1357E" w:rsidRPr="00102E8C" w:rsidRDefault="00D1357E" w:rsidP="0005369B">
            <w:pPr>
              <w:pStyle w:val="Typografi5"/>
              <w:rPr>
                <w:bCs/>
                <w:sz w:val="20"/>
              </w:rPr>
            </w:pPr>
          </w:p>
        </w:tc>
        <w:tc>
          <w:tcPr>
            <w:tcW w:w="2552" w:type="dxa"/>
            <w:tcBorders>
              <w:top w:val="single" w:sz="4" w:space="0" w:color="auto"/>
              <w:left w:val="single" w:sz="4" w:space="0" w:color="auto"/>
              <w:bottom w:val="single" w:sz="4" w:space="0" w:color="auto"/>
              <w:right w:val="single" w:sz="4" w:space="0" w:color="auto"/>
            </w:tcBorders>
            <w:shd w:val="clear" w:color="auto" w:fill="E6E6E6"/>
            <w:hideMark/>
          </w:tcPr>
          <w:p w:rsidR="00D1357E" w:rsidRPr="00102E8C" w:rsidRDefault="00D1357E" w:rsidP="0005369B">
            <w:pPr>
              <w:pStyle w:val="Typografi5"/>
              <w:rPr>
                <w:bCs/>
                <w:sz w:val="20"/>
                <w:szCs w:val="24"/>
              </w:rPr>
            </w:pPr>
            <w:r w:rsidRPr="00102E8C">
              <w:rPr>
                <w:bCs/>
                <w:sz w:val="20"/>
              </w:rPr>
              <w:t>Mandag-fredag:</w:t>
            </w:r>
          </w:p>
          <w:p w:rsidR="00D1357E" w:rsidRPr="00102E8C" w:rsidRDefault="00D1357E" w:rsidP="0005369B">
            <w:pPr>
              <w:pStyle w:val="Typografi5"/>
              <w:rPr>
                <w:bCs/>
                <w:sz w:val="20"/>
              </w:rPr>
            </w:pPr>
            <w:r w:rsidRPr="00102E8C">
              <w:rPr>
                <w:bCs/>
                <w:sz w:val="20"/>
              </w:rPr>
              <w:t>Kl. 07:00-18.00</w:t>
            </w:r>
          </w:p>
          <w:p w:rsidR="00D1357E" w:rsidRPr="00102E8C" w:rsidRDefault="00D1357E" w:rsidP="0005369B">
            <w:pPr>
              <w:pStyle w:val="Typografi5"/>
              <w:rPr>
                <w:bCs/>
                <w:sz w:val="20"/>
              </w:rPr>
            </w:pPr>
            <w:r w:rsidRPr="00102E8C">
              <w:rPr>
                <w:bCs/>
                <w:sz w:val="20"/>
              </w:rPr>
              <w:t>Lørdag:</w:t>
            </w:r>
          </w:p>
          <w:p w:rsidR="00D1357E" w:rsidRPr="00102E8C" w:rsidRDefault="00D1357E" w:rsidP="0005369B">
            <w:pPr>
              <w:pStyle w:val="Typografi5"/>
              <w:rPr>
                <w:bCs/>
                <w:sz w:val="20"/>
                <w:szCs w:val="24"/>
              </w:rPr>
            </w:pPr>
            <w:r w:rsidRPr="00102E8C">
              <w:rPr>
                <w:bCs/>
                <w:sz w:val="20"/>
              </w:rPr>
              <w:t>Kl. 07:00-14:00</w:t>
            </w:r>
          </w:p>
        </w:tc>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1357E" w:rsidRPr="00102E8C" w:rsidRDefault="00D1357E" w:rsidP="0005369B">
            <w:pPr>
              <w:pStyle w:val="Typografi5"/>
              <w:rPr>
                <w:bCs/>
                <w:sz w:val="20"/>
                <w:szCs w:val="24"/>
              </w:rPr>
            </w:pPr>
            <w:r w:rsidRPr="00102E8C">
              <w:rPr>
                <w:bCs/>
                <w:sz w:val="20"/>
              </w:rPr>
              <w:t>lørdag:</w:t>
            </w:r>
          </w:p>
          <w:p w:rsidR="00D1357E" w:rsidRPr="00102E8C" w:rsidRDefault="00D1357E" w:rsidP="0005369B">
            <w:pPr>
              <w:pStyle w:val="Typografi5"/>
              <w:rPr>
                <w:bCs/>
                <w:sz w:val="20"/>
              </w:rPr>
            </w:pPr>
            <w:r w:rsidRPr="00102E8C">
              <w:rPr>
                <w:bCs/>
                <w:sz w:val="20"/>
              </w:rPr>
              <w:t>kl. 14:00-22:00</w:t>
            </w:r>
          </w:p>
          <w:p w:rsidR="00D1357E" w:rsidRPr="00102E8C" w:rsidRDefault="00D1357E" w:rsidP="0005369B">
            <w:pPr>
              <w:pStyle w:val="Typografi5"/>
              <w:rPr>
                <w:bCs/>
                <w:sz w:val="20"/>
              </w:rPr>
            </w:pPr>
            <w:r w:rsidRPr="00102E8C">
              <w:rPr>
                <w:bCs/>
                <w:sz w:val="20"/>
              </w:rPr>
              <w:t>og søn- og helligdage:</w:t>
            </w:r>
          </w:p>
          <w:p w:rsidR="00D1357E" w:rsidRPr="00102E8C" w:rsidRDefault="00D1357E" w:rsidP="0005369B">
            <w:pPr>
              <w:pStyle w:val="Typografi5"/>
              <w:rPr>
                <w:bCs/>
                <w:sz w:val="20"/>
              </w:rPr>
            </w:pPr>
            <w:r w:rsidRPr="00102E8C">
              <w:rPr>
                <w:bCs/>
                <w:sz w:val="20"/>
              </w:rPr>
              <w:t>kl. 07:00- 22:00</w:t>
            </w:r>
          </w:p>
          <w:p w:rsidR="005D4712" w:rsidRPr="00102E8C" w:rsidRDefault="005D4712" w:rsidP="0005369B">
            <w:pPr>
              <w:pStyle w:val="Typografi5"/>
              <w:rPr>
                <w:bCs/>
                <w:sz w:val="20"/>
              </w:rPr>
            </w:pPr>
            <w:r w:rsidRPr="00102E8C">
              <w:rPr>
                <w:bCs/>
                <w:sz w:val="20"/>
              </w:rPr>
              <w:t xml:space="preserve">Alle dage: </w:t>
            </w:r>
          </w:p>
          <w:p w:rsidR="005D4712" w:rsidRPr="00102E8C" w:rsidRDefault="005D4712" w:rsidP="0005369B">
            <w:pPr>
              <w:pStyle w:val="Typografi5"/>
              <w:rPr>
                <w:bCs/>
                <w:sz w:val="20"/>
                <w:szCs w:val="24"/>
              </w:rPr>
            </w:pPr>
            <w:r w:rsidRPr="00102E8C">
              <w:rPr>
                <w:bCs/>
                <w:sz w:val="20"/>
              </w:rPr>
              <w:t>Kl. 18:00-22:00</w:t>
            </w:r>
          </w:p>
        </w:tc>
        <w:tc>
          <w:tcPr>
            <w:tcW w:w="1771" w:type="dxa"/>
            <w:tcBorders>
              <w:top w:val="single" w:sz="4" w:space="0" w:color="auto"/>
              <w:left w:val="single" w:sz="4" w:space="0" w:color="auto"/>
              <w:bottom w:val="single" w:sz="4" w:space="0" w:color="auto"/>
              <w:right w:val="single" w:sz="4" w:space="0" w:color="auto"/>
            </w:tcBorders>
            <w:shd w:val="clear" w:color="auto" w:fill="E6E6E6"/>
            <w:hideMark/>
          </w:tcPr>
          <w:p w:rsidR="00D1357E" w:rsidRPr="00102E8C" w:rsidRDefault="00D1357E" w:rsidP="0005369B">
            <w:pPr>
              <w:pStyle w:val="Typografi5"/>
              <w:rPr>
                <w:bCs/>
                <w:sz w:val="20"/>
                <w:szCs w:val="24"/>
              </w:rPr>
            </w:pPr>
            <w:r w:rsidRPr="00102E8C">
              <w:rPr>
                <w:bCs/>
                <w:sz w:val="20"/>
              </w:rPr>
              <w:t>Alle dag:</w:t>
            </w:r>
          </w:p>
          <w:p w:rsidR="00D1357E" w:rsidRPr="00102E8C" w:rsidRDefault="00D1357E" w:rsidP="0005369B">
            <w:pPr>
              <w:pStyle w:val="Typografi5"/>
              <w:rPr>
                <w:bCs/>
                <w:sz w:val="20"/>
                <w:szCs w:val="24"/>
              </w:rPr>
            </w:pPr>
            <w:r w:rsidRPr="00102E8C">
              <w:rPr>
                <w:bCs/>
                <w:sz w:val="20"/>
              </w:rPr>
              <w:t>Kl. 22:00-07:00</w:t>
            </w:r>
          </w:p>
        </w:tc>
      </w:tr>
      <w:tr w:rsidR="001F1A6A" w:rsidRPr="00102E8C"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1357E" w:rsidRPr="00102E8C" w:rsidRDefault="00D1357E" w:rsidP="0005369B">
            <w:pPr>
              <w:pStyle w:val="Typografi5"/>
              <w:rPr>
                <w:sz w:val="20"/>
              </w:rPr>
            </w:pPr>
            <w:r w:rsidRPr="00102E8C">
              <w:rPr>
                <w:sz w:val="20"/>
              </w:rPr>
              <w:t>I blandet erhvervs og boligområde</w:t>
            </w:r>
          </w:p>
        </w:tc>
        <w:tc>
          <w:tcPr>
            <w:tcW w:w="2552"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D1357E" w:rsidP="0005369B">
            <w:pPr>
              <w:pStyle w:val="Typografi5"/>
              <w:rPr>
                <w:sz w:val="20"/>
              </w:rPr>
            </w:pPr>
            <w:r w:rsidRPr="00102E8C">
              <w:rPr>
                <w:sz w:val="20"/>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D1357E" w:rsidP="0005369B">
            <w:pPr>
              <w:pStyle w:val="Typografi5"/>
              <w:rPr>
                <w:sz w:val="20"/>
              </w:rPr>
            </w:pPr>
            <w:r w:rsidRPr="00102E8C">
              <w:rPr>
                <w:sz w:val="20"/>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D1357E" w:rsidP="0005369B">
            <w:pPr>
              <w:pStyle w:val="Typografi5"/>
              <w:rPr>
                <w:sz w:val="20"/>
              </w:rPr>
            </w:pPr>
            <w:r w:rsidRPr="00102E8C">
              <w:rPr>
                <w:sz w:val="20"/>
              </w:rPr>
              <w:t>40</w:t>
            </w:r>
            <w:r w:rsidR="005D4712" w:rsidRPr="00102E8C">
              <w:rPr>
                <w:sz w:val="20"/>
              </w:rPr>
              <w:t>*</w:t>
            </w:r>
            <w:r w:rsidRPr="00102E8C">
              <w:rPr>
                <w:sz w:val="20"/>
              </w:rPr>
              <w:t xml:space="preserve"> </w:t>
            </w:r>
          </w:p>
        </w:tc>
      </w:tr>
      <w:tr w:rsidR="001F1A6A" w:rsidRPr="00102E8C"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B7E3E" w:rsidRPr="00102E8C" w:rsidRDefault="00D1357E" w:rsidP="0005369B">
            <w:pPr>
              <w:pStyle w:val="Typografi5"/>
              <w:rPr>
                <w:sz w:val="20"/>
              </w:rPr>
            </w:pPr>
            <w:r w:rsidRPr="00102E8C">
              <w:rPr>
                <w:sz w:val="20"/>
              </w:rPr>
              <w:t>E</w:t>
            </w:r>
            <w:r w:rsidR="007B7E3E" w:rsidRPr="00102E8C">
              <w:rPr>
                <w:sz w:val="20"/>
              </w:rPr>
              <w:t>nkelt liggende bolig i landzone</w:t>
            </w:r>
          </w:p>
        </w:tc>
        <w:tc>
          <w:tcPr>
            <w:tcW w:w="2552"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D1357E" w:rsidP="0005369B">
            <w:pPr>
              <w:pStyle w:val="Typografi5"/>
              <w:rPr>
                <w:sz w:val="20"/>
              </w:rPr>
            </w:pPr>
            <w:r w:rsidRPr="00102E8C">
              <w:rPr>
                <w:sz w:val="20"/>
              </w:rPr>
              <w:t xml:space="preserve">55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D1357E" w:rsidP="0005369B">
            <w:pPr>
              <w:pStyle w:val="Typografi5"/>
              <w:rPr>
                <w:sz w:val="20"/>
              </w:rPr>
            </w:pPr>
            <w:r w:rsidRPr="00102E8C">
              <w:rPr>
                <w:sz w:val="20"/>
              </w:rPr>
              <w:t xml:space="preserve">45 </w:t>
            </w:r>
          </w:p>
        </w:tc>
        <w:tc>
          <w:tcPr>
            <w:tcW w:w="1771"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D1357E" w:rsidP="0005369B">
            <w:pPr>
              <w:pStyle w:val="Typografi5"/>
              <w:rPr>
                <w:sz w:val="20"/>
              </w:rPr>
            </w:pPr>
            <w:r w:rsidRPr="00102E8C">
              <w:rPr>
                <w:sz w:val="20"/>
              </w:rPr>
              <w:t>40</w:t>
            </w:r>
            <w:r w:rsidR="005D4712" w:rsidRPr="00102E8C">
              <w:rPr>
                <w:sz w:val="20"/>
              </w:rPr>
              <w:t>*</w:t>
            </w:r>
            <w:r w:rsidRPr="00102E8C">
              <w:rPr>
                <w:sz w:val="20"/>
              </w:rPr>
              <w:t xml:space="preserve"> </w:t>
            </w:r>
          </w:p>
        </w:tc>
      </w:tr>
      <w:tr w:rsidR="007B7E3E" w:rsidRPr="00102E8C"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tcPr>
          <w:p w:rsidR="007B7E3E" w:rsidRPr="00102E8C" w:rsidRDefault="007B7E3E" w:rsidP="0005369B">
            <w:pPr>
              <w:pStyle w:val="Typografi5"/>
              <w:rPr>
                <w:sz w:val="20"/>
              </w:rPr>
            </w:pPr>
            <w:r w:rsidRPr="00102E8C">
              <w:rPr>
                <w:sz w:val="20"/>
              </w:rPr>
              <w:t>I boligområde</w:t>
            </w:r>
          </w:p>
        </w:tc>
        <w:tc>
          <w:tcPr>
            <w:tcW w:w="2552" w:type="dxa"/>
            <w:tcBorders>
              <w:top w:val="single" w:sz="4" w:space="0" w:color="auto"/>
              <w:left w:val="single" w:sz="4" w:space="0" w:color="auto"/>
              <w:bottom w:val="single" w:sz="4" w:space="0" w:color="auto"/>
              <w:right w:val="single" w:sz="4" w:space="0" w:color="auto"/>
            </w:tcBorders>
            <w:vAlign w:val="center"/>
          </w:tcPr>
          <w:p w:rsidR="007B7E3E" w:rsidRPr="00102E8C" w:rsidRDefault="007B7E3E" w:rsidP="0005369B">
            <w:pPr>
              <w:pStyle w:val="Typografi5"/>
              <w:rPr>
                <w:sz w:val="20"/>
              </w:rPr>
            </w:pPr>
            <w:r w:rsidRPr="00102E8C">
              <w:rPr>
                <w:sz w:val="20"/>
              </w:rPr>
              <w:t>45</w:t>
            </w:r>
          </w:p>
        </w:tc>
        <w:tc>
          <w:tcPr>
            <w:tcW w:w="2552" w:type="dxa"/>
            <w:tcBorders>
              <w:top w:val="single" w:sz="4" w:space="0" w:color="auto"/>
              <w:left w:val="single" w:sz="4" w:space="0" w:color="auto"/>
              <w:bottom w:val="single" w:sz="4" w:space="0" w:color="auto"/>
              <w:right w:val="single" w:sz="4" w:space="0" w:color="auto"/>
            </w:tcBorders>
            <w:vAlign w:val="center"/>
          </w:tcPr>
          <w:p w:rsidR="007B7E3E" w:rsidRPr="00102E8C" w:rsidRDefault="007B7E3E" w:rsidP="0005369B">
            <w:pPr>
              <w:pStyle w:val="Typografi5"/>
              <w:rPr>
                <w:sz w:val="20"/>
              </w:rPr>
            </w:pPr>
            <w:r w:rsidRPr="00102E8C">
              <w:rPr>
                <w:sz w:val="20"/>
              </w:rPr>
              <w:t>40</w:t>
            </w:r>
          </w:p>
        </w:tc>
        <w:tc>
          <w:tcPr>
            <w:tcW w:w="1771" w:type="dxa"/>
            <w:tcBorders>
              <w:top w:val="single" w:sz="4" w:space="0" w:color="auto"/>
              <w:left w:val="single" w:sz="4" w:space="0" w:color="auto"/>
              <w:bottom w:val="single" w:sz="4" w:space="0" w:color="auto"/>
              <w:right w:val="single" w:sz="4" w:space="0" w:color="auto"/>
            </w:tcBorders>
            <w:vAlign w:val="center"/>
          </w:tcPr>
          <w:p w:rsidR="007B7E3E" w:rsidRPr="00102E8C" w:rsidRDefault="005D4712" w:rsidP="0005369B">
            <w:pPr>
              <w:pStyle w:val="Typografi5"/>
              <w:rPr>
                <w:sz w:val="20"/>
              </w:rPr>
            </w:pPr>
            <w:r w:rsidRPr="00102E8C">
              <w:rPr>
                <w:sz w:val="20"/>
              </w:rPr>
              <w:t>35*</w:t>
            </w:r>
          </w:p>
        </w:tc>
      </w:tr>
      <w:tr w:rsidR="001F1A6A" w:rsidRPr="00102E8C" w:rsidTr="00D1357E">
        <w:tc>
          <w:tcPr>
            <w:tcW w:w="255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D1357E" w:rsidRPr="00102E8C" w:rsidRDefault="003206C7" w:rsidP="0005369B">
            <w:pPr>
              <w:pStyle w:val="Typografi5"/>
              <w:rPr>
                <w:sz w:val="20"/>
              </w:rPr>
            </w:pPr>
            <w:r w:rsidRPr="00102E8C">
              <w:rPr>
                <w:sz w:val="20"/>
              </w:rPr>
              <w:t>I Erhvervsområde</w:t>
            </w:r>
          </w:p>
        </w:tc>
        <w:tc>
          <w:tcPr>
            <w:tcW w:w="2552"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3206C7" w:rsidP="0005369B">
            <w:pPr>
              <w:pStyle w:val="Typografi5"/>
              <w:rPr>
                <w:sz w:val="20"/>
              </w:rPr>
            </w:pPr>
            <w:r w:rsidRPr="00102E8C">
              <w:rPr>
                <w:sz w:val="20"/>
              </w:rPr>
              <w:t>60</w:t>
            </w:r>
            <w:r w:rsidR="00D1357E" w:rsidRPr="00102E8C">
              <w:rPr>
                <w:sz w:val="20"/>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3206C7" w:rsidP="0005369B">
            <w:pPr>
              <w:pStyle w:val="Typografi5"/>
              <w:rPr>
                <w:sz w:val="20"/>
              </w:rPr>
            </w:pPr>
            <w:r w:rsidRPr="00102E8C">
              <w:rPr>
                <w:sz w:val="20"/>
              </w:rPr>
              <w:t>60</w:t>
            </w:r>
            <w:r w:rsidR="00D1357E" w:rsidRPr="00102E8C">
              <w:rPr>
                <w:sz w:val="20"/>
              </w:rPr>
              <w:t xml:space="preserve"> </w:t>
            </w:r>
          </w:p>
        </w:tc>
        <w:tc>
          <w:tcPr>
            <w:tcW w:w="1771" w:type="dxa"/>
            <w:tcBorders>
              <w:top w:val="single" w:sz="4" w:space="0" w:color="auto"/>
              <w:left w:val="single" w:sz="4" w:space="0" w:color="auto"/>
              <w:bottom w:val="single" w:sz="4" w:space="0" w:color="auto"/>
              <w:right w:val="single" w:sz="4" w:space="0" w:color="auto"/>
            </w:tcBorders>
            <w:vAlign w:val="center"/>
            <w:hideMark/>
          </w:tcPr>
          <w:p w:rsidR="00D1357E" w:rsidRPr="00102E8C" w:rsidRDefault="003206C7" w:rsidP="0005369B">
            <w:pPr>
              <w:pStyle w:val="Typografi5"/>
              <w:rPr>
                <w:sz w:val="20"/>
              </w:rPr>
            </w:pPr>
            <w:r w:rsidRPr="00102E8C">
              <w:rPr>
                <w:sz w:val="20"/>
              </w:rPr>
              <w:t>60</w:t>
            </w:r>
            <w:r w:rsidR="00D1357E" w:rsidRPr="00102E8C">
              <w:rPr>
                <w:sz w:val="20"/>
              </w:rPr>
              <w:t xml:space="preserve"> </w:t>
            </w:r>
          </w:p>
        </w:tc>
      </w:tr>
    </w:tbl>
    <w:p w:rsidR="005D4712" w:rsidRPr="00102E8C" w:rsidRDefault="00D91A62" w:rsidP="005D4712">
      <w:pPr>
        <w:pStyle w:val="Typografi5"/>
        <w:ind w:left="792"/>
        <w:rPr>
          <w:sz w:val="20"/>
        </w:rPr>
      </w:pPr>
      <w:r>
        <w:rPr>
          <w:sz w:val="20"/>
        </w:rPr>
        <w:t>*</w:t>
      </w:r>
      <w:r w:rsidR="005D4712" w:rsidRPr="00102E8C">
        <w:rPr>
          <w:sz w:val="20"/>
        </w:rPr>
        <w:t xml:space="preserve">Spidsværdien af støjniveauet om natten må ikke overstige 55 dB(A), dog kun 50 dB i </w:t>
      </w:r>
      <w:r w:rsidR="000F762C" w:rsidRPr="00102E8C">
        <w:rPr>
          <w:sz w:val="20"/>
        </w:rPr>
        <w:t>boligområde</w:t>
      </w:r>
      <w:r w:rsidR="005D4712" w:rsidRPr="00102E8C">
        <w:rPr>
          <w:sz w:val="20"/>
        </w:rPr>
        <w:t xml:space="preserve"> (</w:t>
      </w:r>
      <w:r w:rsidR="007A53FA" w:rsidRPr="00102E8C">
        <w:rPr>
          <w:sz w:val="20"/>
        </w:rPr>
        <w:t>eksisterende</w:t>
      </w:r>
      <w:r w:rsidR="005D4712" w:rsidRPr="00102E8C">
        <w:rPr>
          <w:sz w:val="20"/>
        </w:rPr>
        <w:t>).</w:t>
      </w:r>
    </w:p>
    <w:p w:rsidR="00D1357E" w:rsidRPr="00102E8C" w:rsidRDefault="00D1357E" w:rsidP="005D4712">
      <w:pPr>
        <w:pStyle w:val="Typografi5"/>
        <w:numPr>
          <w:ilvl w:val="1"/>
          <w:numId w:val="25"/>
        </w:numPr>
        <w:rPr>
          <w:sz w:val="20"/>
        </w:rPr>
      </w:pPr>
      <w:r w:rsidRPr="00102E8C">
        <w:rPr>
          <w:sz w:val="20"/>
        </w:rPr>
        <w:t xml:space="preserve">Tilsynsmyndigheden kan én gang årligt kræve, at virksomheden bekoster en støjmåling og /eller beregning til dokumentation af, at vilkår </w:t>
      </w:r>
      <w:r w:rsidR="005D4712" w:rsidRPr="00102E8C">
        <w:rPr>
          <w:sz w:val="20"/>
        </w:rPr>
        <w:t>2</w:t>
      </w:r>
      <w:r w:rsidRPr="00102E8C">
        <w:rPr>
          <w:sz w:val="20"/>
        </w:rPr>
        <w:t>.1 er overholdt. Støjmålingen skal fortages, når virksomheden er i normal drift. Ommåling</w:t>
      </w:r>
      <w:r w:rsidR="004A4B2C" w:rsidRPr="00102E8C">
        <w:rPr>
          <w:sz w:val="20"/>
        </w:rPr>
        <w:t>,</w:t>
      </w:r>
      <w:r w:rsidRPr="00102E8C">
        <w:rPr>
          <w:sz w:val="20"/>
        </w:rPr>
        <w:t xml:space="preserve"> som følge af vilkårsoverskridelser regnes ikke med </w:t>
      </w:r>
      <w:r w:rsidR="007A53FA" w:rsidRPr="00102E8C">
        <w:rPr>
          <w:sz w:val="20"/>
        </w:rPr>
        <w:t>(påbud)</w:t>
      </w:r>
      <w:r w:rsidR="004A4B2C" w:rsidRPr="00102E8C">
        <w:rPr>
          <w:sz w:val="20"/>
        </w:rPr>
        <w:t>.</w:t>
      </w:r>
    </w:p>
    <w:p w:rsidR="00D1357E" w:rsidRPr="00102E8C" w:rsidRDefault="00D1357E" w:rsidP="0005369B">
      <w:pPr>
        <w:pStyle w:val="Typografi5"/>
        <w:rPr>
          <w:sz w:val="20"/>
        </w:rPr>
      </w:pPr>
    </w:p>
    <w:p w:rsidR="00D1357E" w:rsidRPr="00102E8C" w:rsidRDefault="00D1357E" w:rsidP="005D4712">
      <w:pPr>
        <w:pStyle w:val="Typografi5"/>
        <w:numPr>
          <w:ilvl w:val="1"/>
          <w:numId w:val="25"/>
        </w:numPr>
        <w:rPr>
          <w:sz w:val="20"/>
        </w:rPr>
      </w:pPr>
      <w:r w:rsidRPr="00102E8C">
        <w:rPr>
          <w:sz w:val="20"/>
        </w:rPr>
        <w:t xml:space="preserve">Støjmålinger skal fortages en uvildig måleinstitution, som er akkrediteret eller af personer, der er certificeret til at udføre støjmålinger af typen ”Miljømålinger – ekstern </w:t>
      </w:r>
      <w:r w:rsidRPr="00102E8C">
        <w:rPr>
          <w:sz w:val="20"/>
        </w:rPr>
        <w:lastRenderedPageBreak/>
        <w:t>støj”. Dokumentationsrapport skal udarbejdes af laboratorium, som er godkendt af miljøstyrelsen til at udføre</w:t>
      </w:r>
      <w:r w:rsidR="007A53FA" w:rsidRPr="00102E8C">
        <w:rPr>
          <w:sz w:val="20"/>
        </w:rPr>
        <w:t xml:space="preserve"> </w:t>
      </w:r>
      <w:r w:rsidRPr="00102E8C">
        <w:rPr>
          <w:sz w:val="20"/>
        </w:rPr>
        <w:t>”miljømåling”. Laboratoriet skal være akkrediteret af DANAK, SWEDAC eller andre akkrediterende orginationer godken</w:t>
      </w:r>
      <w:r w:rsidR="00230FF4" w:rsidRPr="00102E8C">
        <w:rPr>
          <w:sz w:val="20"/>
        </w:rPr>
        <w:t>d</w:t>
      </w:r>
      <w:r w:rsidRPr="00102E8C">
        <w:rPr>
          <w:sz w:val="20"/>
        </w:rPr>
        <w:t>t af European cooperation for accreditation til at udføre ”miljømålinger- ekstern støj”. Eller laboratoriet skal beskæftige personer, som er certificeret af DELTA til at udføre disse målinger. Dokumentation skal udføres efter gældende vejledninger fra Miljøstyrelsen Pt. vejledning nr. 5 og 6 fra 1984 samt vejledning nr. 5 fra 1993 (påbud)</w:t>
      </w:r>
      <w:r w:rsidR="004A4B2C" w:rsidRPr="00102E8C">
        <w:rPr>
          <w:sz w:val="20"/>
        </w:rPr>
        <w:t>.</w:t>
      </w:r>
    </w:p>
    <w:p w:rsidR="00D1357E" w:rsidRPr="00102E8C" w:rsidRDefault="00D1357E" w:rsidP="005D4712">
      <w:pPr>
        <w:pStyle w:val="Typografi5"/>
        <w:numPr>
          <w:ilvl w:val="1"/>
          <w:numId w:val="25"/>
        </w:numPr>
        <w:rPr>
          <w:sz w:val="20"/>
        </w:rPr>
      </w:pPr>
      <w:r w:rsidRPr="00102E8C">
        <w:rPr>
          <w:sz w:val="20"/>
        </w:rPr>
        <w:t>Resultatet af målinger og beregninger skal fremsendes til tilsynsmyndigheden senest 3 måneder efter anmodningen er modtaget</w:t>
      </w:r>
      <w:r w:rsidR="007A53FA" w:rsidRPr="00102E8C">
        <w:rPr>
          <w:sz w:val="20"/>
        </w:rPr>
        <w:t xml:space="preserve"> (</w:t>
      </w:r>
      <w:r w:rsidR="004A4B2C" w:rsidRPr="00102E8C">
        <w:rPr>
          <w:sz w:val="20"/>
        </w:rPr>
        <w:t>påbud</w:t>
      </w:r>
      <w:r w:rsidR="007A53FA" w:rsidRPr="00102E8C">
        <w:rPr>
          <w:sz w:val="20"/>
        </w:rPr>
        <w:t>)</w:t>
      </w:r>
      <w:r w:rsidRPr="00102E8C">
        <w:rPr>
          <w:sz w:val="20"/>
        </w:rPr>
        <w:t>.</w:t>
      </w:r>
    </w:p>
    <w:bookmarkEnd w:id="19"/>
    <w:p w:rsidR="00793EC5" w:rsidRDefault="00793EC5" w:rsidP="00851E8C">
      <w:pPr>
        <w:pStyle w:val="Typografi6"/>
        <w:numPr>
          <w:ilvl w:val="0"/>
          <w:numId w:val="15"/>
        </w:numPr>
      </w:pPr>
      <w:r>
        <w:t>Luftforurening</w:t>
      </w:r>
    </w:p>
    <w:p w:rsidR="00401256" w:rsidRDefault="000D273F" w:rsidP="00A31EE7">
      <w:pPr>
        <w:pStyle w:val="Typografi7"/>
        <w:numPr>
          <w:ilvl w:val="1"/>
          <w:numId w:val="22"/>
        </w:numPr>
        <w:rPr>
          <w:b/>
        </w:rPr>
      </w:pPr>
      <w:r w:rsidRPr="00851E8C">
        <w:rPr>
          <w:b/>
        </w:rPr>
        <w:t>Affedtning og hærdeovn</w:t>
      </w:r>
    </w:p>
    <w:p w:rsidR="00A31EE7" w:rsidRDefault="00A31EE7" w:rsidP="00AC0BE1">
      <w:pPr>
        <w:pStyle w:val="Typografi7"/>
        <w:numPr>
          <w:ilvl w:val="2"/>
          <w:numId w:val="23"/>
        </w:numPr>
      </w:pPr>
      <w:r w:rsidRPr="00A31EE7">
        <w:t xml:space="preserve">Afkast fra fosfateringsanlægget </w:t>
      </w:r>
      <w:r w:rsidR="00AC0BE1">
        <w:t>skal føres mindst 8 meter over terræn (eksisterende).</w:t>
      </w:r>
    </w:p>
    <w:p w:rsidR="00AC0BE1" w:rsidRDefault="00AC0BE1" w:rsidP="00AC0BE1">
      <w:pPr>
        <w:pStyle w:val="Typografi7"/>
        <w:numPr>
          <w:ilvl w:val="2"/>
          <w:numId w:val="23"/>
        </w:numPr>
      </w:pPr>
      <w:r>
        <w:t>Afkast fra hærdeovn skal være opadrettet og ført mindst 1 meter over tagryg på det tag, hvor afkastet er placeret (påbud).</w:t>
      </w:r>
    </w:p>
    <w:p w:rsidR="00851E8C" w:rsidRDefault="00851E8C" w:rsidP="00AC0BE1">
      <w:pPr>
        <w:pStyle w:val="Typografi7"/>
        <w:numPr>
          <w:ilvl w:val="1"/>
          <w:numId w:val="23"/>
        </w:numPr>
        <w:rPr>
          <w:b/>
        </w:rPr>
      </w:pPr>
      <w:r>
        <w:rPr>
          <w:b/>
        </w:rPr>
        <w:t>Pulverlakeringsanlæg</w:t>
      </w:r>
    </w:p>
    <w:p w:rsidR="00420F4B" w:rsidRDefault="00420F4B" w:rsidP="00AC0BE1">
      <w:pPr>
        <w:pStyle w:val="Typografi7"/>
        <w:numPr>
          <w:ilvl w:val="2"/>
          <w:numId w:val="23"/>
        </w:numPr>
      </w:pPr>
      <w:r>
        <w:t>Pulverkabine skal holdes under konstant undertryk under påføring af pulvermaling</w:t>
      </w:r>
      <w:r w:rsidR="00937A45">
        <w:t xml:space="preserve"> (påbud)</w:t>
      </w:r>
      <w:r>
        <w:t>.</w:t>
      </w:r>
    </w:p>
    <w:p w:rsidR="00851E8C" w:rsidRDefault="00851E8C" w:rsidP="00AC0BE1">
      <w:pPr>
        <w:pStyle w:val="Typografi7"/>
        <w:numPr>
          <w:ilvl w:val="2"/>
          <w:numId w:val="23"/>
        </w:numPr>
      </w:pPr>
      <w:r>
        <w:t xml:space="preserve">Virksomheden </w:t>
      </w:r>
      <w:r w:rsidRPr="000D273F">
        <w:t xml:space="preserve">skal så vidt muligt </w:t>
      </w:r>
      <w:r w:rsidR="00A468CD">
        <w:t>genanvende forbisprøjtet pulver</w:t>
      </w:r>
      <w:r w:rsidRPr="000D273F">
        <w:t xml:space="preserve"> (påbud)</w:t>
      </w:r>
      <w:r w:rsidR="00A468CD">
        <w:t>.</w:t>
      </w:r>
    </w:p>
    <w:p w:rsidR="00851E8C" w:rsidRDefault="00851E8C" w:rsidP="00AC0BE1">
      <w:pPr>
        <w:pStyle w:val="Typografi7"/>
        <w:numPr>
          <w:ilvl w:val="2"/>
          <w:numId w:val="23"/>
        </w:numPr>
      </w:pPr>
      <w:r>
        <w:t>Virksomheden</w:t>
      </w:r>
      <w:r w:rsidRPr="00851E8C">
        <w:t xml:space="preserve"> </w:t>
      </w:r>
      <w:r w:rsidRPr="000D273F">
        <w:t>skal fra afkast fra pulverkabiner anvende filter med en udskillergrad på minimum 99,9 % efter eu</w:t>
      </w:r>
      <w:r w:rsidR="00A468CD">
        <w:t>ropæisk filternorm DIN EN 60335</w:t>
      </w:r>
      <w:r w:rsidRPr="000D273F">
        <w:t xml:space="preserve"> (påbud)</w:t>
      </w:r>
      <w:r w:rsidR="00AC0BE1">
        <w:t>.</w:t>
      </w:r>
    </w:p>
    <w:p w:rsidR="00851E8C" w:rsidRDefault="00851E8C" w:rsidP="00AC0BE1">
      <w:pPr>
        <w:pStyle w:val="Typografi7"/>
        <w:numPr>
          <w:ilvl w:val="2"/>
          <w:numId w:val="23"/>
        </w:numPr>
      </w:pPr>
      <w:r>
        <w:t>Afkast fra pulverkabine skal minimum være ført 1 meter over tagryg/tag</w:t>
      </w:r>
      <w:r w:rsidR="00AC0BE1">
        <w:t xml:space="preserve"> (påbud)</w:t>
      </w:r>
      <w:r>
        <w:t>.</w:t>
      </w:r>
    </w:p>
    <w:p w:rsidR="00851E8C" w:rsidRDefault="00851E8C" w:rsidP="00AC0BE1">
      <w:pPr>
        <w:pStyle w:val="Typografi7"/>
        <w:numPr>
          <w:ilvl w:val="1"/>
          <w:numId w:val="23"/>
        </w:numPr>
        <w:rPr>
          <w:b/>
        </w:rPr>
      </w:pPr>
      <w:r w:rsidRPr="00851E8C">
        <w:rPr>
          <w:b/>
        </w:rPr>
        <w:t>Blæserensningsanlæg</w:t>
      </w:r>
    </w:p>
    <w:p w:rsidR="00851E8C" w:rsidRDefault="00851E8C" w:rsidP="00AC0BE1">
      <w:pPr>
        <w:pStyle w:val="Typografi7"/>
        <w:numPr>
          <w:ilvl w:val="2"/>
          <w:numId w:val="23"/>
        </w:numPr>
      </w:pPr>
      <w:r>
        <w:t>Ved</w:t>
      </w:r>
      <w:r w:rsidRPr="00851E8C">
        <w:t xml:space="preserve"> </w:t>
      </w:r>
      <w:r>
        <w:t>tør friståling skal døre, vinduer og porte til blæsekabinen være lukkede</w:t>
      </w:r>
      <w:r w:rsidR="00AC0BE1">
        <w:t xml:space="preserve"> (ny)</w:t>
      </w:r>
      <w:r w:rsidR="004A4B2C">
        <w:t>.</w:t>
      </w:r>
    </w:p>
    <w:p w:rsidR="00420F4B" w:rsidRDefault="00420F4B" w:rsidP="00AC0BE1">
      <w:pPr>
        <w:pStyle w:val="Typografi7"/>
        <w:numPr>
          <w:ilvl w:val="2"/>
          <w:numId w:val="23"/>
        </w:numPr>
      </w:pPr>
      <w:r>
        <w:t>Blæsekabinen skal holdes under konstant undertryk under drift</w:t>
      </w:r>
      <w:r w:rsidR="00AC0BE1">
        <w:t xml:space="preserve"> (ny)</w:t>
      </w:r>
      <w:r>
        <w:t>.</w:t>
      </w:r>
    </w:p>
    <w:p w:rsidR="00420F4B" w:rsidRDefault="00420F4B" w:rsidP="00AC0BE1">
      <w:pPr>
        <w:pStyle w:val="Typografi7"/>
        <w:numPr>
          <w:ilvl w:val="2"/>
          <w:numId w:val="23"/>
        </w:numPr>
      </w:pPr>
      <w:r>
        <w:t>Blæsekabinen skal være indrettet med gulvrist med beholder, hvor brugt blæsemiddel opsamles</w:t>
      </w:r>
      <w:r w:rsidR="00AC0BE1">
        <w:t xml:space="preserve"> (ny)</w:t>
      </w:r>
      <w:r>
        <w:t>.</w:t>
      </w:r>
    </w:p>
    <w:p w:rsidR="00420F4B" w:rsidRDefault="00420F4B" w:rsidP="00AC0BE1">
      <w:pPr>
        <w:pStyle w:val="Typografi7"/>
        <w:numPr>
          <w:ilvl w:val="2"/>
          <w:numId w:val="23"/>
        </w:numPr>
      </w:pPr>
      <w:r>
        <w:t>Afrensede emner skal væ</w:t>
      </w:r>
      <w:r w:rsidR="002F2910">
        <w:t>re rengjorte for blæsemateriale</w:t>
      </w:r>
      <w:r>
        <w:t>, før emnerne transportere ud af kabinen</w:t>
      </w:r>
      <w:r w:rsidR="00AC0BE1">
        <w:t xml:space="preserve"> (ny)</w:t>
      </w:r>
      <w:r>
        <w:t>.</w:t>
      </w:r>
    </w:p>
    <w:p w:rsidR="00420F4B" w:rsidRDefault="00420F4B" w:rsidP="00AC0BE1">
      <w:pPr>
        <w:pStyle w:val="Typografi7"/>
        <w:numPr>
          <w:ilvl w:val="2"/>
          <w:numId w:val="23"/>
        </w:numPr>
      </w:pPr>
      <w:r>
        <w:t xml:space="preserve">Rengøring af blæsekabine skal ske </w:t>
      </w:r>
      <w:r w:rsidR="002F2910">
        <w:t xml:space="preserve">således der ikke emitteres støv til hallen, f.eks. </w:t>
      </w:r>
      <w:r>
        <w:t>for lukkede port</w:t>
      </w:r>
      <w:r w:rsidR="00AC0BE1">
        <w:t xml:space="preserve"> (ny)</w:t>
      </w:r>
      <w:r>
        <w:t>.</w:t>
      </w:r>
    </w:p>
    <w:p w:rsidR="00420F4B" w:rsidRDefault="00420F4B" w:rsidP="00AC0BE1">
      <w:pPr>
        <w:pStyle w:val="Typografi7"/>
        <w:numPr>
          <w:ilvl w:val="2"/>
          <w:numId w:val="23"/>
        </w:numPr>
      </w:pPr>
      <w:r>
        <w:t>Arealer foran blæsekabinen skal rengøres efter behov, dog minimum en gang om måneden</w:t>
      </w:r>
      <w:r w:rsidR="00AC0BE1">
        <w:t xml:space="preserve"> (ny)</w:t>
      </w:r>
      <w:r>
        <w:t>.</w:t>
      </w:r>
    </w:p>
    <w:p w:rsidR="004A4B2C" w:rsidRPr="004A4B2C" w:rsidRDefault="00420F4B" w:rsidP="00930220">
      <w:pPr>
        <w:pStyle w:val="Typografi7"/>
        <w:numPr>
          <w:ilvl w:val="2"/>
          <w:numId w:val="23"/>
        </w:numPr>
      </w:pPr>
      <w:r>
        <w:t xml:space="preserve">Afkastet for afkastluft fra blæsekabinen skal mindst være ført </w:t>
      </w:r>
      <w:r w:rsidR="004A4B2C">
        <w:t>8 meter over terræn (svarende til 1</w:t>
      </w:r>
      <w:r>
        <w:t xml:space="preserve"> meter over tagryg)</w:t>
      </w:r>
      <w:r w:rsidR="004A4B2C">
        <w:t xml:space="preserve"> (ny)</w:t>
      </w:r>
      <w:r>
        <w:t>.</w:t>
      </w:r>
    </w:p>
    <w:p w:rsidR="00420F4B" w:rsidRPr="004A4B2C" w:rsidRDefault="00420F4B" w:rsidP="00930220">
      <w:pPr>
        <w:pStyle w:val="Typografi7"/>
        <w:numPr>
          <w:ilvl w:val="2"/>
          <w:numId w:val="23"/>
        </w:numPr>
      </w:pPr>
      <w:r w:rsidRPr="004A4B2C">
        <w:lastRenderedPageBreak/>
        <w:t xml:space="preserve">Afkastluften </w:t>
      </w:r>
      <w:r w:rsidR="00A468CD">
        <w:t xml:space="preserve">fra blæsekabinen </w:t>
      </w:r>
      <w:r w:rsidRPr="004A4B2C">
        <w:t xml:space="preserve">skal rensens via </w:t>
      </w:r>
      <w:r w:rsidR="00652666" w:rsidRPr="004A4B2C">
        <w:t>filter med en udskillergrad på minimum 99,9 % efter europæisk filternorm DIN EN 60335</w:t>
      </w:r>
      <w:r w:rsidR="004A4B2C">
        <w:t xml:space="preserve"> (ny)</w:t>
      </w:r>
      <w:r w:rsidR="00652666" w:rsidRPr="004A4B2C">
        <w:t>.</w:t>
      </w:r>
    </w:p>
    <w:p w:rsidR="002C3510" w:rsidRPr="00851E8C" w:rsidRDefault="002C3510" w:rsidP="00AC0BE1">
      <w:pPr>
        <w:pStyle w:val="Typografi5"/>
        <w:numPr>
          <w:ilvl w:val="0"/>
          <w:numId w:val="23"/>
        </w:numPr>
        <w:rPr>
          <w:b/>
          <w:sz w:val="32"/>
          <w:szCs w:val="32"/>
        </w:rPr>
      </w:pPr>
      <w:r w:rsidRPr="00851E8C">
        <w:rPr>
          <w:b/>
          <w:sz w:val="32"/>
          <w:szCs w:val="32"/>
        </w:rPr>
        <w:t>Eftersyn og journalføring</w:t>
      </w:r>
    </w:p>
    <w:p w:rsidR="00A468CD" w:rsidRDefault="002C3510" w:rsidP="00AC0BE1">
      <w:pPr>
        <w:pStyle w:val="Typografi5"/>
        <w:numPr>
          <w:ilvl w:val="1"/>
          <w:numId w:val="23"/>
        </w:numPr>
        <w:rPr>
          <w:sz w:val="20"/>
        </w:rPr>
      </w:pPr>
      <w:r w:rsidRPr="00102E8C">
        <w:rPr>
          <w:sz w:val="20"/>
        </w:rPr>
        <w:t>Filtre skal drives, serviceres og vedligeholdes efter filter</w:t>
      </w:r>
      <w:r w:rsidR="000652AE" w:rsidRPr="00102E8C">
        <w:rPr>
          <w:sz w:val="20"/>
        </w:rPr>
        <w:t xml:space="preserve">leverandørens anvisninger, så normal renseeffektivitet er opretholdt. </w:t>
      </w:r>
      <w:r w:rsidR="006523AF">
        <w:rPr>
          <w:sz w:val="20"/>
        </w:rPr>
        <w:t xml:space="preserve">Eksternt eftersyn af filtre skal dog ske mindst en gang om året. </w:t>
      </w:r>
      <w:r w:rsidR="000652AE" w:rsidRPr="00102E8C">
        <w:rPr>
          <w:sz w:val="20"/>
        </w:rPr>
        <w:t>Driftsinstruks for filtre skal være tilgængelig i</w:t>
      </w:r>
      <w:r w:rsidR="00A468CD">
        <w:rPr>
          <w:sz w:val="20"/>
        </w:rPr>
        <w:t xml:space="preserve"> umiddelbar nærhed af filtrene (påbud).</w:t>
      </w:r>
    </w:p>
    <w:p w:rsidR="002C3510" w:rsidRPr="00102E8C" w:rsidRDefault="000652AE" w:rsidP="00AC0BE1">
      <w:pPr>
        <w:pStyle w:val="Typografi5"/>
        <w:numPr>
          <w:ilvl w:val="1"/>
          <w:numId w:val="23"/>
        </w:numPr>
        <w:rPr>
          <w:sz w:val="20"/>
        </w:rPr>
      </w:pPr>
      <w:r w:rsidRPr="00102E8C">
        <w:rPr>
          <w:sz w:val="20"/>
        </w:rPr>
        <w:t>Filtre skal kontrollers visuelt mindst 1 gang om måneden for utætheder. Kontrol skal foretages på renluftsiden eller i afkastkanal efter filter. Renluftsiden eller afkastkanal skal efterfølgende rengøres for støvaflejringer af hensyn til kommende inspektioner</w:t>
      </w:r>
      <w:r w:rsidR="004A4B2C" w:rsidRPr="00102E8C">
        <w:rPr>
          <w:sz w:val="20"/>
        </w:rPr>
        <w:t xml:space="preserve"> (påbud)</w:t>
      </w:r>
      <w:r w:rsidRPr="00102E8C">
        <w:rPr>
          <w:sz w:val="20"/>
        </w:rPr>
        <w:t>.</w:t>
      </w:r>
    </w:p>
    <w:p w:rsidR="001036E3" w:rsidRPr="00102E8C" w:rsidRDefault="001036E3" w:rsidP="00AC0BE1">
      <w:pPr>
        <w:pStyle w:val="Typografi5"/>
        <w:numPr>
          <w:ilvl w:val="1"/>
          <w:numId w:val="23"/>
        </w:numPr>
        <w:rPr>
          <w:sz w:val="20"/>
        </w:rPr>
      </w:pPr>
      <w:r w:rsidRPr="00102E8C">
        <w:rPr>
          <w:sz w:val="20"/>
        </w:rPr>
        <w:t>Der skal føres driftsjournal med angivelse af:</w:t>
      </w:r>
    </w:p>
    <w:p w:rsidR="001036E3" w:rsidRPr="00102E8C" w:rsidRDefault="001036E3" w:rsidP="00851E8C">
      <w:pPr>
        <w:pStyle w:val="Typografi5"/>
        <w:numPr>
          <w:ilvl w:val="0"/>
          <w:numId w:val="20"/>
        </w:numPr>
        <w:rPr>
          <w:sz w:val="20"/>
        </w:rPr>
      </w:pPr>
      <w:r w:rsidRPr="00102E8C">
        <w:rPr>
          <w:sz w:val="20"/>
        </w:rPr>
        <w:t>Tidpunkt for og karakter af vedligehold</w:t>
      </w:r>
      <w:r w:rsidR="006523AF">
        <w:rPr>
          <w:sz w:val="20"/>
        </w:rPr>
        <w:t xml:space="preserve"> og kontrol</w:t>
      </w:r>
      <w:r w:rsidRPr="00102E8C">
        <w:rPr>
          <w:sz w:val="20"/>
        </w:rPr>
        <w:t xml:space="preserve"> af filter</w:t>
      </w:r>
    </w:p>
    <w:p w:rsidR="001036E3" w:rsidRPr="00102E8C" w:rsidRDefault="001036E3" w:rsidP="00851E8C">
      <w:pPr>
        <w:pStyle w:val="Typografi5"/>
        <w:numPr>
          <w:ilvl w:val="0"/>
          <w:numId w:val="20"/>
        </w:numPr>
        <w:rPr>
          <w:sz w:val="20"/>
        </w:rPr>
      </w:pPr>
      <w:r w:rsidRPr="00102E8C">
        <w:rPr>
          <w:sz w:val="20"/>
        </w:rPr>
        <w:t xml:space="preserve">Beskrivelse af fejl og udløste </w:t>
      </w:r>
      <w:r w:rsidR="00AC0BE1" w:rsidRPr="00102E8C">
        <w:rPr>
          <w:sz w:val="20"/>
        </w:rPr>
        <w:t>alarmer</w:t>
      </w:r>
    </w:p>
    <w:p w:rsidR="001036E3" w:rsidRPr="00102E8C" w:rsidRDefault="001036E3" w:rsidP="00851E8C">
      <w:pPr>
        <w:pStyle w:val="Typografi5"/>
        <w:numPr>
          <w:ilvl w:val="0"/>
          <w:numId w:val="20"/>
        </w:numPr>
        <w:rPr>
          <w:sz w:val="20"/>
        </w:rPr>
      </w:pPr>
      <w:r w:rsidRPr="00102E8C">
        <w:rPr>
          <w:sz w:val="20"/>
        </w:rPr>
        <w:t>Resultat af den månedlige kontrol af renluftsiden</w:t>
      </w:r>
    </w:p>
    <w:p w:rsidR="00CB51FE" w:rsidRPr="00102E8C" w:rsidRDefault="00CB51FE" w:rsidP="00851E8C">
      <w:pPr>
        <w:pStyle w:val="Typografi5"/>
        <w:numPr>
          <w:ilvl w:val="0"/>
          <w:numId w:val="20"/>
        </w:numPr>
        <w:rPr>
          <w:sz w:val="20"/>
        </w:rPr>
      </w:pPr>
      <w:r w:rsidRPr="00102E8C">
        <w:rPr>
          <w:sz w:val="20"/>
        </w:rPr>
        <w:t>Dato for rengøring af gulv foran blæsekabinen</w:t>
      </w:r>
      <w:r w:rsidR="004A4B2C" w:rsidRPr="00102E8C">
        <w:rPr>
          <w:sz w:val="20"/>
        </w:rPr>
        <w:t xml:space="preserve"> (påbud)</w:t>
      </w:r>
    </w:p>
    <w:p w:rsidR="001036E3" w:rsidRPr="00102E8C" w:rsidRDefault="006523AF" w:rsidP="00AC0BE1">
      <w:pPr>
        <w:pStyle w:val="Typografi5"/>
        <w:numPr>
          <w:ilvl w:val="1"/>
          <w:numId w:val="23"/>
        </w:numPr>
        <w:rPr>
          <w:sz w:val="20"/>
        </w:rPr>
      </w:pPr>
      <w:r>
        <w:rPr>
          <w:sz w:val="20"/>
        </w:rPr>
        <w:t xml:space="preserve">Dokumentation for ekstern </w:t>
      </w:r>
      <w:r w:rsidR="001036E3" w:rsidRPr="00102E8C">
        <w:rPr>
          <w:sz w:val="20"/>
        </w:rPr>
        <w:t>kontrol af filter og driftsjournal skal opbevares i mindst 5 år og forevises eller fremsendes på tilsynsmyndighedens forlangende</w:t>
      </w:r>
      <w:r w:rsidR="004A4B2C" w:rsidRPr="00102E8C">
        <w:rPr>
          <w:sz w:val="20"/>
        </w:rPr>
        <w:t xml:space="preserve"> (påbud)</w:t>
      </w:r>
      <w:r w:rsidR="001036E3" w:rsidRPr="00102E8C">
        <w:rPr>
          <w:sz w:val="20"/>
        </w:rPr>
        <w:t>.</w:t>
      </w:r>
    </w:p>
    <w:p w:rsidR="00793EC5" w:rsidRPr="00851E8C" w:rsidRDefault="00793EC5" w:rsidP="00AC0BE1">
      <w:pPr>
        <w:pStyle w:val="Typografi5"/>
        <w:numPr>
          <w:ilvl w:val="0"/>
          <w:numId w:val="23"/>
        </w:numPr>
        <w:rPr>
          <w:b/>
          <w:sz w:val="32"/>
          <w:szCs w:val="32"/>
        </w:rPr>
      </w:pPr>
      <w:bookmarkStart w:id="21" w:name="_Toc262808916"/>
      <w:bookmarkStart w:id="22" w:name="_Toc154289205"/>
      <w:r w:rsidRPr="00851E8C">
        <w:rPr>
          <w:b/>
          <w:sz w:val="32"/>
          <w:szCs w:val="32"/>
        </w:rPr>
        <w:t>Affald</w:t>
      </w:r>
      <w:bookmarkEnd w:id="21"/>
      <w:bookmarkEnd w:id="22"/>
    </w:p>
    <w:p w:rsidR="00D1357E" w:rsidRPr="00102E8C" w:rsidRDefault="00AC0BE1" w:rsidP="00AC0BE1">
      <w:pPr>
        <w:pStyle w:val="Typografi5"/>
        <w:numPr>
          <w:ilvl w:val="1"/>
          <w:numId w:val="23"/>
        </w:numPr>
        <w:rPr>
          <w:sz w:val="20"/>
          <w:szCs w:val="20"/>
        </w:rPr>
      </w:pPr>
      <w:r w:rsidRPr="00102E8C">
        <w:rPr>
          <w:sz w:val="20"/>
          <w:szCs w:val="20"/>
        </w:rPr>
        <w:t xml:space="preserve">Farligt affald skal opbevares i egnede beholder, der er mærkede, så det tydeligt fremgår, hvad de indeholder. </w:t>
      </w:r>
      <w:r w:rsidR="003069EB" w:rsidRPr="00102E8C">
        <w:rPr>
          <w:sz w:val="20"/>
          <w:szCs w:val="20"/>
        </w:rPr>
        <w:t>Affaldet skal opbevares under overdækning og beskyttet mod vejrlig på tæt belægning. Oplagspladsen skal være indrettet således, at spild kan holdes inden for et afgrænset område. Området skal kunne rumme indholdet af den største beholder, der opbevares (påbud)</w:t>
      </w:r>
      <w:r w:rsidR="00D1357E" w:rsidRPr="00102E8C">
        <w:rPr>
          <w:sz w:val="20"/>
          <w:szCs w:val="20"/>
        </w:rPr>
        <w:t xml:space="preserve"> </w:t>
      </w:r>
    </w:p>
    <w:p w:rsidR="00D1357E" w:rsidRPr="00102E8C" w:rsidRDefault="00652666" w:rsidP="003069EB">
      <w:pPr>
        <w:pStyle w:val="Typografi5"/>
        <w:numPr>
          <w:ilvl w:val="1"/>
          <w:numId w:val="23"/>
        </w:numPr>
        <w:rPr>
          <w:sz w:val="20"/>
          <w:szCs w:val="20"/>
        </w:rPr>
      </w:pPr>
      <w:r w:rsidRPr="00102E8C">
        <w:rPr>
          <w:sz w:val="20"/>
          <w:szCs w:val="20"/>
        </w:rPr>
        <w:t>Kasseret blæsemidde</w:t>
      </w:r>
      <w:r w:rsidR="002A5D2E" w:rsidRPr="00102E8C">
        <w:rPr>
          <w:sz w:val="20"/>
          <w:szCs w:val="20"/>
        </w:rPr>
        <w:t>l</w:t>
      </w:r>
      <w:r w:rsidR="002F2910" w:rsidRPr="00102E8C">
        <w:rPr>
          <w:sz w:val="20"/>
          <w:szCs w:val="20"/>
        </w:rPr>
        <w:t xml:space="preserve"> og filterstøv</w:t>
      </w:r>
      <w:r w:rsidRPr="00102E8C">
        <w:rPr>
          <w:sz w:val="20"/>
          <w:szCs w:val="20"/>
        </w:rPr>
        <w:t>l skal opbevares i lukkede og tætteb</w:t>
      </w:r>
      <w:r w:rsidR="00301BF2" w:rsidRPr="00102E8C">
        <w:rPr>
          <w:sz w:val="20"/>
          <w:szCs w:val="20"/>
        </w:rPr>
        <w:t>e</w:t>
      </w:r>
      <w:r w:rsidRPr="00102E8C">
        <w:rPr>
          <w:sz w:val="20"/>
          <w:szCs w:val="20"/>
        </w:rPr>
        <w:t>holder</w:t>
      </w:r>
      <w:r w:rsidR="003069EB" w:rsidRPr="00102E8C">
        <w:rPr>
          <w:sz w:val="20"/>
          <w:szCs w:val="20"/>
        </w:rPr>
        <w:t xml:space="preserve"> (ny).</w:t>
      </w:r>
    </w:p>
    <w:bookmarkEnd w:id="16"/>
    <w:p w:rsidR="00D1357E" w:rsidRDefault="00D1357E" w:rsidP="0005369B">
      <w:pPr>
        <w:pStyle w:val="Typografi5"/>
      </w:pPr>
    </w:p>
    <w:p w:rsidR="004678F0" w:rsidRDefault="004678F0" w:rsidP="0005369B">
      <w:pPr>
        <w:pStyle w:val="Typografi5"/>
      </w:pPr>
      <w:r>
        <w:br w:type="page"/>
      </w:r>
    </w:p>
    <w:p w:rsidR="004678F0" w:rsidRDefault="004678F0" w:rsidP="00420F4B">
      <w:pPr>
        <w:pStyle w:val="Typografi2"/>
      </w:pPr>
      <w:r>
        <w:lastRenderedPageBreak/>
        <w:t>Bilag 1.</w:t>
      </w:r>
    </w:p>
    <w:p w:rsidR="00793EC5" w:rsidRPr="00102E8C" w:rsidRDefault="00793EC5" w:rsidP="0005369B">
      <w:pPr>
        <w:pStyle w:val="Typografi5"/>
        <w:rPr>
          <w:sz w:val="20"/>
          <w:szCs w:val="20"/>
        </w:rPr>
      </w:pPr>
      <w:r w:rsidRPr="00102E8C">
        <w:rPr>
          <w:sz w:val="20"/>
          <w:szCs w:val="20"/>
        </w:rPr>
        <w:t>Vilkår fra godkendelsen</w:t>
      </w:r>
      <w:r w:rsidR="00B16D5B" w:rsidRPr="00102E8C">
        <w:rPr>
          <w:sz w:val="20"/>
          <w:szCs w:val="20"/>
        </w:rPr>
        <w:t xml:space="preserve"> fra 2003</w:t>
      </w:r>
      <w:r w:rsidRPr="00102E8C">
        <w:rPr>
          <w:sz w:val="20"/>
          <w:szCs w:val="20"/>
        </w:rPr>
        <w:t>, som bortfalder med denne revision:</w:t>
      </w:r>
    </w:p>
    <w:p w:rsidR="00394B2E" w:rsidRPr="00096270" w:rsidRDefault="00394B2E" w:rsidP="00C83805">
      <w:pPr>
        <w:pStyle w:val="Overskrift1"/>
        <w:keepLines w:val="0"/>
        <w:numPr>
          <w:ilvl w:val="0"/>
          <w:numId w:val="32"/>
        </w:numPr>
        <w:tabs>
          <w:tab w:val="left" w:pos="720"/>
          <w:tab w:val="num" w:pos="1260"/>
        </w:tabs>
        <w:spacing w:before="0" w:line="320" w:lineRule="exact"/>
        <w:ind w:hanging="720"/>
        <w:rPr>
          <w:rFonts w:ascii="Arial" w:hAnsi="Arial"/>
          <w:b/>
          <w:color w:val="auto"/>
          <w:sz w:val="22"/>
          <w:szCs w:val="22"/>
        </w:rPr>
      </w:pPr>
      <w:r w:rsidRPr="00096270">
        <w:rPr>
          <w:rFonts w:ascii="Arial" w:hAnsi="Arial"/>
          <w:b/>
          <w:color w:val="auto"/>
          <w:sz w:val="22"/>
          <w:szCs w:val="22"/>
        </w:rPr>
        <w:t>GENERELLE VILKÅR</w:t>
      </w:r>
    </w:p>
    <w:p w:rsidR="00394B2E" w:rsidRPr="00102E8C" w:rsidRDefault="00394B2E" w:rsidP="00394B2E">
      <w:pPr>
        <w:numPr>
          <w:ilvl w:val="1"/>
          <w:numId w:val="32"/>
        </w:numPr>
        <w:spacing w:before="0"/>
        <w:ind w:hanging="720"/>
      </w:pPr>
      <w:r w:rsidRPr="00102E8C">
        <w:t>Virksomheden skal drives i overensstemmelse med ovennævnte ansøgningsmateriale suppleret med Miljøteknisk Beskrivelse og Vurdering – maj 2003 og de i miljøgodkendelsen fastsatte vilkår.</w:t>
      </w:r>
    </w:p>
    <w:p w:rsidR="00394B2E" w:rsidRPr="00102E8C" w:rsidRDefault="00394B2E" w:rsidP="00394B2E">
      <w:pPr>
        <w:ind w:left="180"/>
      </w:pPr>
    </w:p>
    <w:p w:rsidR="00394B2E" w:rsidRPr="00102E8C" w:rsidRDefault="00394B2E" w:rsidP="00394B2E">
      <w:pPr>
        <w:numPr>
          <w:ilvl w:val="1"/>
          <w:numId w:val="32"/>
        </w:numPr>
        <w:spacing w:before="0"/>
        <w:ind w:hanging="720"/>
      </w:pPr>
      <w:r w:rsidRPr="00102E8C">
        <w:t>Større ændringer i ekstern transport og transporttider, i arbejdsrutiner, i sammensætningen og mængden af råvarer, i maskinopstilling og i oplag; samt alle ændringer i sammensætningen og mængden af hjælpestoffer, i processer og procesteknik, der medfører ændrede emissioner, skal meddeles skriftligt til tilsynsmyndigheden, Suså Kommune.</w:t>
      </w:r>
    </w:p>
    <w:p w:rsidR="008A587B" w:rsidRPr="008A587B" w:rsidRDefault="008A587B" w:rsidP="008A587B">
      <w:pPr>
        <w:tabs>
          <w:tab w:val="left" w:pos="0"/>
        </w:tabs>
        <w:spacing w:before="0" w:line="320" w:lineRule="exact"/>
        <w:ind w:left="1304"/>
        <w:jc w:val="both"/>
        <w:outlineLvl w:val="5"/>
        <w:rPr>
          <w:rFonts w:ascii="Arial" w:hAnsi="Arial"/>
          <w:b/>
          <w:spacing w:val="-3"/>
        </w:rPr>
      </w:pPr>
    </w:p>
    <w:p w:rsidR="00394B2E" w:rsidRPr="00096270" w:rsidRDefault="00394B2E" w:rsidP="00C83805">
      <w:pPr>
        <w:numPr>
          <w:ilvl w:val="0"/>
          <w:numId w:val="31"/>
        </w:numPr>
        <w:tabs>
          <w:tab w:val="clear" w:pos="1305"/>
          <w:tab w:val="left" w:pos="0"/>
          <w:tab w:val="num" w:pos="720"/>
        </w:tabs>
        <w:spacing w:before="0" w:line="320" w:lineRule="exact"/>
        <w:ind w:left="1304" w:hanging="1304"/>
        <w:jc w:val="both"/>
        <w:outlineLvl w:val="5"/>
        <w:rPr>
          <w:rFonts w:ascii="Arial" w:hAnsi="Arial"/>
          <w:b/>
          <w:spacing w:val="-3"/>
        </w:rPr>
      </w:pPr>
      <w:r w:rsidRPr="00102E8C">
        <w:rPr>
          <w:rFonts w:ascii="Arial" w:hAnsi="Arial"/>
          <w:b/>
          <w:spacing w:val="-3"/>
          <w:sz w:val="22"/>
        </w:rPr>
        <w:t>STØJ</w:t>
      </w:r>
    </w:p>
    <w:p w:rsidR="00394B2E" w:rsidRPr="00102E8C" w:rsidRDefault="00394B2E" w:rsidP="00394B2E">
      <w:pPr>
        <w:tabs>
          <w:tab w:val="left" w:pos="0"/>
        </w:tabs>
        <w:spacing w:line="320" w:lineRule="exact"/>
        <w:ind w:left="720" w:hanging="720"/>
        <w:jc w:val="both"/>
        <w:rPr>
          <w:color w:val="000000"/>
          <w:spacing w:val="-3"/>
        </w:rPr>
      </w:pPr>
      <w:r>
        <w:rPr>
          <w:rFonts w:ascii="Arial" w:hAnsi="Arial"/>
          <w:color w:val="000000"/>
          <w:spacing w:val="-3"/>
        </w:rPr>
        <w:t>2.1</w:t>
      </w:r>
      <w:r>
        <w:rPr>
          <w:rFonts w:ascii="Arial" w:hAnsi="Arial"/>
          <w:color w:val="000000"/>
          <w:spacing w:val="-3"/>
        </w:rPr>
        <w:tab/>
      </w:r>
      <w:r w:rsidRPr="00102E8C">
        <w:rPr>
          <w:color w:val="000000"/>
          <w:spacing w:val="-3"/>
        </w:rPr>
        <w:t>(beholdes)</w:t>
      </w:r>
    </w:p>
    <w:p w:rsidR="00C83805" w:rsidRPr="00102E8C" w:rsidRDefault="00C83805" w:rsidP="00AF3789">
      <w:pPr>
        <w:tabs>
          <w:tab w:val="left" w:pos="0"/>
        </w:tabs>
        <w:ind w:left="720" w:hanging="720"/>
        <w:jc w:val="both"/>
      </w:pPr>
      <w:r w:rsidRPr="00102E8C">
        <w:rPr>
          <w:color w:val="000000"/>
          <w:spacing w:val="-3"/>
        </w:rPr>
        <w:t>2.2</w:t>
      </w:r>
      <w:r w:rsidRPr="00102E8C">
        <w:rPr>
          <w:color w:val="000000"/>
          <w:spacing w:val="-3"/>
        </w:rPr>
        <w:tab/>
      </w:r>
      <w:r w:rsidRPr="00102E8C">
        <w:t>Virksomheden skal, på Suså Kommunes forlangende - dog højst en gang pr. kalenderår - fremsende dokumentationsrapport, der på baggrund af støjmålinger/beregninger, viser, at vilkår 2.1 er overholdt. Dokumentationsrapporten vil – i givet fald - blive forlangt fremsendt med en frist på 3 måneder.</w:t>
      </w:r>
    </w:p>
    <w:p w:rsidR="00C83805" w:rsidRPr="00102E8C" w:rsidRDefault="00C83805" w:rsidP="00AF3789">
      <w:pPr>
        <w:pStyle w:val="Brdtekstindrykning2"/>
        <w:spacing w:line="240" w:lineRule="auto"/>
        <w:ind w:left="720"/>
      </w:pPr>
      <w:r w:rsidRPr="00102E8C">
        <w:t>Dokumentationsrapporten skal udarbejdes i overensstemmelse med Miljøstyrelsens vejledninger nr. 5 og 6/1984 og/eller nr. 5/1993. Målinger/beregninger skal foretages som beskrevet i disse vejledninger.</w:t>
      </w:r>
    </w:p>
    <w:p w:rsidR="00C83805" w:rsidRPr="00102E8C" w:rsidRDefault="00C83805" w:rsidP="00943D97">
      <w:pPr>
        <w:pStyle w:val="Brdtekstindrykning2"/>
        <w:spacing w:line="240" w:lineRule="auto"/>
        <w:ind w:left="720"/>
      </w:pPr>
      <w:r w:rsidRPr="00102E8C">
        <w:t>Støjmålinger/beregninger skal - på virksomhedens regning - udføres af en uvildig måleinstitution, som er akkrediter</w:t>
      </w:r>
      <w:r w:rsidR="00943D97" w:rsidRPr="00943D97">
        <w:rPr>
          <w:rFonts w:ascii="Arial" w:hAnsi="Arial"/>
          <w:color w:val="000000"/>
          <w:spacing w:val="-3"/>
        </w:rPr>
        <w:t xml:space="preserve"> </w:t>
      </w:r>
      <w:r w:rsidR="00943D97">
        <w:rPr>
          <w:rFonts w:ascii="Arial" w:hAnsi="Arial"/>
          <w:color w:val="000000"/>
          <w:spacing w:val="-3"/>
        </w:rPr>
        <w:t xml:space="preserve">mest støjende driftsforhold. Inden målingernes udførelse skal måleprogrammet godkendes af Suså </w:t>
      </w:r>
      <w:r w:rsidRPr="00102E8C">
        <w:t>et eller af personer, der er certificeret til at udføre støjmålinger af typen "Miljømålinger - ekstern støj", jf. Miljø- og energiministeriets bekendtgørelse om kvalitetskrav til miljømålinger m.v. – nr. 637 af 30. juni 1997.</w:t>
      </w:r>
    </w:p>
    <w:p w:rsidR="00C83805" w:rsidRPr="00102E8C" w:rsidRDefault="00C83805" w:rsidP="00AF3789">
      <w:pPr>
        <w:pStyle w:val="Brdtekstindrykning2"/>
        <w:spacing w:line="240" w:lineRule="auto"/>
        <w:ind w:left="720"/>
      </w:pPr>
      <w:r w:rsidRPr="00102E8C">
        <w:rPr>
          <w:color w:val="000000"/>
          <w:spacing w:val="-3"/>
        </w:rPr>
        <w:t xml:space="preserve">Støjmålinger skal udføres under forhold, hvor </w:t>
      </w:r>
      <w:r w:rsidR="00943D97">
        <w:rPr>
          <w:color w:val="000000"/>
          <w:spacing w:val="-3"/>
        </w:rPr>
        <w:t>virksomheden er i fuld drift, d</w:t>
      </w:r>
      <w:r w:rsidRPr="00102E8C">
        <w:rPr>
          <w:color w:val="000000"/>
          <w:spacing w:val="-3"/>
        </w:rPr>
        <w:t>vs. under de i praksis mest støjende driftsforhold. Inden målingernes udførelse skal måleprogrammet godkendes af Suså Kommune.</w:t>
      </w:r>
    </w:p>
    <w:p w:rsidR="00C83805" w:rsidRPr="00102E8C" w:rsidRDefault="00C83805" w:rsidP="00AF3789">
      <w:pPr>
        <w:tabs>
          <w:tab w:val="left" w:pos="0"/>
        </w:tabs>
        <w:ind w:left="1440" w:hanging="720"/>
        <w:jc w:val="both"/>
      </w:pPr>
      <w:r w:rsidRPr="00102E8C">
        <w:t>Dokumentationsrapporten skal fremsendes til Suså Kommune i to eksemplarer.</w:t>
      </w:r>
    </w:p>
    <w:p w:rsidR="00394B2E" w:rsidRPr="00102E8C" w:rsidRDefault="00394B2E" w:rsidP="00AF3789">
      <w:pPr>
        <w:pStyle w:val="Brdtekstindrykning2"/>
        <w:spacing w:line="240" w:lineRule="auto"/>
        <w:ind w:left="284"/>
      </w:pPr>
      <w:r w:rsidRPr="00102E8C">
        <w:t>2.3</w:t>
      </w:r>
      <w:r w:rsidRPr="00102E8C">
        <w:tab/>
        <w:t>Al indendørs drift skal foregå for lukkede porte, døre og vinduer.</w:t>
      </w:r>
    </w:p>
    <w:p w:rsidR="00AF3789" w:rsidRPr="00AF3789" w:rsidRDefault="00AF3789" w:rsidP="00AF3789">
      <w:pPr>
        <w:spacing w:before="0" w:line="320" w:lineRule="exact"/>
        <w:outlineLvl w:val="5"/>
        <w:rPr>
          <w:rFonts w:ascii="Arial" w:hAnsi="Arial"/>
          <w:b/>
        </w:rPr>
      </w:pPr>
    </w:p>
    <w:p w:rsidR="00394B2E" w:rsidRDefault="00394B2E" w:rsidP="00C83805">
      <w:pPr>
        <w:numPr>
          <w:ilvl w:val="0"/>
          <w:numId w:val="33"/>
        </w:numPr>
        <w:spacing w:before="0" w:line="320" w:lineRule="exact"/>
        <w:ind w:left="703" w:hanging="703"/>
        <w:outlineLvl w:val="5"/>
        <w:rPr>
          <w:rFonts w:ascii="Arial" w:hAnsi="Arial"/>
          <w:b/>
        </w:rPr>
      </w:pPr>
      <w:r w:rsidRPr="00102E8C">
        <w:rPr>
          <w:rFonts w:ascii="Arial" w:hAnsi="Arial"/>
          <w:b/>
          <w:sz w:val="22"/>
        </w:rPr>
        <w:t>LUFTFORURENING</w:t>
      </w:r>
    </w:p>
    <w:p w:rsidR="00394B2E" w:rsidRPr="00102E8C" w:rsidRDefault="00394B2E" w:rsidP="00394B2E">
      <w:pPr>
        <w:spacing w:line="320" w:lineRule="exact"/>
        <w:ind w:left="709" w:hanging="709"/>
        <w:rPr>
          <w:b/>
        </w:rPr>
      </w:pPr>
      <w:r>
        <w:rPr>
          <w:rFonts w:ascii="Arial" w:hAnsi="Arial"/>
          <w:b/>
        </w:rPr>
        <w:t xml:space="preserve">3.1 </w:t>
      </w:r>
      <w:r>
        <w:rPr>
          <w:rFonts w:ascii="Arial" w:hAnsi="Arial"/>
          <w:b/>
        </w:rPr>
        <w:tab/>
      </w:r>
      <w:r w:rsidRPr="00102E8C">
        <w:rPr>
          <w:b/>
        </w:rPr>
        <w:t>Affedtningsanlæg og hærdeovn</w:t>
      </w:r>
    </w:p>
    <w:p w:rsidR="00096270" w:rsidRPr="00102E8C" w:rsidRDefault="00394B2E" w:rsidP="007125AE">
      <w:pPr>
        <w:numPr>
          <w:ilvl w:val="2"/>
          <w:numId w:val="33"/>
        </w:numPr>
        <w:spacing w:before="0" w:line="320" w:lineRule="exact"/>
      </w:pPr>
      <w:r w:rsidRPr="00102E8C">
        <w:t>Afkast nr. 10 for røggas fra affedtnings- og fosfateringsanlægget skal føres mindst 7 meter over terræn.</w:t>
      </w:r>
    </w:p>
    <w:p w:rsidR="00AF3789" w:rsidRDefault="00AF3789" w:rsidP="00AF3789">
      <w:pPr>
        <w:spacing w:before="0" w:line="320" w:lineRule="exact"/>
        <w:ind w:left="720"/>
      </w:pPr>
    </w:p>
    <w:p w:rsidR="00394B2E" w:rsidRPr="00102E8C" w:rsidRDefault="00394B2E" w:rsidP="007125AE">
      <w:pPr>
        <w:numPr>
          <w:ilvl w:val="2"/>
          <w:numId w:val="33"/>
        </w:numPr>
        <w:spacing w:before="0" w:line="320" w:lineRule="exact"/>
      </w:pPr>
      <w:r w:rsidRPr="00102E8C">
        <w:t>(beholdes).</w:t>
      </w:r>
    </w:p>
    <w:p w:rsidR="00096270" w:rsidRPr="00102E8C" w:rsidRDefault="00096270" w:rsidP="00096270">
      <w:pPr>
        <w:spacing w:before="0" w:line="320" w:lineRule="exact"/>
        <w:ind w:left="720"/>
      </w:pPr>
    </w:p>
    <w:p w:rsidR="00394B2E" w:rsidRPr="00102E8C" w:rsidRDefault="00394B2E" w:rsidP="00394B2E">
      <w:pPr>
        <w:numPr>
          <w:ilvl w:val="2"/>
          <w:numId w:val="33"/>
        </w:numPr>
        <w:spacing w:before="0" w:line="320" w:lineRule="exact"/>
      </w:pPr>
      <w:r w:rsidRPr="00102E8C">
        <w:t>Afkast nr. 3, 8 og 9 fra tørreovnen skal føres mindst 7 meter over terræn.</w:t>
      </w:r>
    </w:p>
    <w:p w:rsidR="00096270" w:rsidRPr="00102E8C" w:rsidRDefault="00096270" w:rsidP="00096270">
      <w:pPr>
        <w:spacing w:before="0" w:line="320" w:lineRule="exact"/>
        <w:ind w:left="720"/>
      </w:pPr>
    </w:p>
    <w:p w:rsidR="00394B2E" w:rsidRPr="00102E8C" w:rsidRDefault="00394B2E" w:rsidP="00394B2E">
      <w:pPr>
        <w:numPr>
          <w:ilvl w:val="2"/>
          <w:numId w:val="33"/>
        </w:numPr>
        <w:spacing w:before="0" w:line="320" w:lineRule="exact"/>
      </w:pPr>
      <w:r w:rsidRPr="00102E8C">
        <w:t xml:space="preserve">Afkast nr. 5 for varm luft og røggas fra hærdeovnens ind- og udgangsparti skal føres mindst 11 meter over terræn. </w:t>
      </w:r>
    </w:p>
    <w:p w:rsidR="00096270" w:rsidRPr="00102E8C" w:rsidRDefault="00096270" w:rsidP="00096270">
      <w:pPr>
        <w:spacing w:before="0" w:line="320" w:lineRule="exact"/>
        <w:ind w:left="720"/>
      </w:pPr>
    </w:p>
    <w:p w:rsidR="00394B2E" w:rsidRPr="00102E8C" w:rsidRDefault="00394B2E" w:rsidP="00394B2E">
      <w:pPr>
        <w:numPr>
          <w:ilvl w:val="2"/>
          <w:numId w:val="33"/>
        </w:numPr>
        <w:spacing w:before="0" w:line="320" w:lineRule="exact"/>
      </w:pPr>
      <w:r w:rsidRPr="00102E8C">
        <w:t>Afkast nr. 4 for røggas fra hærdeovnen skal føres mindst 11 meter over terræn.</w:t>
      </w:r>
    </w:p>
    <w:p w:rsidR="00AF3789" w:rsidRDefault="00AF3789" w:rsidP="00AF3789">
      <w:pPr>
        <w:spacing w:before="0" w:line="320" w:lineRule="exact"/>
        <w:ind w:left="720"/>
        <w:rPr>
          <w:b/>
        </w:rPr>
      </w:pPr>
    </w:p>
    <w:p w:rsidR="00394B2E" w:rsidRPr="00102E8C" w:rsidRDefault="00394B2E" w:rsidP="00394B2E">
      <w:pPr>
        <w:numPr>
          <w:ilvl w:val="1"/>
          <w:numId w:val="34"/>
        </w:numPr>
        <w:spacing w:before="0" w:line="320" w:lineRule="exact"/>
        <w:rPr>
          <w:b/>
        </w:rPr>
      </w:pPr>
      <w:r w:rsidRPr="00102E8C">
        <w:rPr>
          <w:b/>
        </w:rPr>
        <w:t>Pulverlakeringsanlæg</w:t>
      </w:r>
    </w:p>
    <w:p w:rsidR="00394B2E" w:rsidRPr="00102E8C" w:rsidRDefault="00394B2E" w:rsidP="00394B2E">
      <w:pPr>
        <w:numPr>
          <w:ilvl w:val="2"/>
          <w:numId w:val="34"/>
        </w:numPr>
        <w:tabs>
          <w:tab w:val="left" w:pos="1129"/>
          <w:tab w:val="left" w:pos="3684"/>
          <w:tab w:val="left" w:pos="6516"/>
          <w:tab w:val="left" w:pos="7200"/>
        </w:tabs>
        <w:suppressAutoHyphens/>
        <w:spacing w:before="0" w:line="320" w:lineRule="exact"/>
        <w:jc w:val="both"/>
      </w:pPr>
      <w:r w:rsidRPr="00102E8C">
        <w:t>Afkast nr. 1 fra patronfilteranlæg skal føres mindst 8,5 meter over terræn.</w:t>
      </w:r>
    </w:p>
    <w:p w:rsidR="00394B2E" w:rsidRPr="00102E8C" w:rsidRDefault="00394B2E" w:rsidP="00394B2E">
      <w:pPr>
        <w:tabs>
          <w:tab w:val="left" w:pos="709"/>
        </w:tabs>
        <w:spacing w:line="320" w:lineRule="exact"/>
        <w:ind w:left="709" w:hanging="709"/>
        <w:rPr>
          <w:b/>
          <w:i/>
          <w:u w:val="single"/>
        </w:rPr>
      </w:pPr>
      <w:r w:rsidRPr="00102E8C">
        <w:t>3.2.2</w:t>
      </w:r>
      <w:r w:rsidRPr="00102E8C">
        <w:tab/>
        <w:t xml:space="preserve">Virksomhedens bidrag til immissionskoncentrationen af pulverlakstøv </w:t>
      </w:r>
      <w:r w:rsidR="00A71E44" w:rsidRPr="00102E8C">
        <w:t>uden for</w:t>
      </w:r>
      <w:r w:rsidRPr="00102E8C">
        <w:t xml:space="preserve"> virksomhedens skel må ikke overstige en B-værdi på </w:t>
      </w:r>
      <w:r w:rsidRPr="00102E8C">
        <w:rPr>
          <w:b/>
          <w:i/>
        </w:rPr>
        <w:t>0,01 mg/m</w:t>
      </w:r>
      <w:r w:rsidRPr="00102E8C">
        <w:rPr>
          <w:b/>
          <w:i/>
          <w:vertAlign w:val="superscript"/>
        </w:rPr>
        <w:t>3</w:t>
      </w:r>
      <w:r w:rsidRPr="00102E8C">
        <w:rPr>
          <w:b/>
          <w:i/>
        </w:rPr>
        <w:t>.</w:t>
      </w:r>
    </w:p>
    <w:p w:rsidR="00394B2E" w:rsidRPr="00102E8C" w:rsidRDefault="00394B2E" w:rsidP="00394B2E">
      <w:pPr>
        <w:ind w:left="720"/>
      </w:pPr>
      <w:r w:rsidRPr="00102E8C">
        <w:t>B-værdien er en timemiddelværdi af 99%-fraktilen, jfr. Miljøstyrelsens Vejledning nr. 2/2001, ”LUFTVEJLEDNINGEN”.</w:t>
      </w:r>
    </w:p>
    <w:p w:rsidR="00394B2E" w:rsidRPr="00102E8C" w:rsidRDefault="00394B2E" w:rsidP="00394B2E">
      <w:pPr>
        <w:ind w:left="720"/>
      </w:pPr>
      <w:r w:rsidRPr="00102E8C">
        <w:t xml:space="preserve">Kravværdien anses for overholdt, når det beregnede immissionskoncentrationsbidrag for pulverlakstøv i det mest belastede punkt </w:t>
      </w:r>
      <w:r w:rsidR="00A71E44" w:rsidRPr="00102E8C">
        <w:t>uden for</w:t>
      </w:r>
      <w:r w:rsidRPr="00102E8C">
        <w:t xml:space="preserve"> virksomhedens grund ikke overstiger den ovenfor anførte B-værdi. Til bestemmelse af virksomhedens immissionskoncentrationsbidrag skal anvendes OML- beregningsprogrammet. Som emissionsværdi anvendes den i 3.2.3 fundne aritmetiske gennemsnitsværdi.</w:t>
      </w:r>
    </w:p>
    <w:p w:rsidR="00AF3789" w:rsidRDefault="00AF3789" w:rsidP="00AF3789">
      <w:pPr>
        <w:spacing w:before="0"/>
        <w:ind w:left="720"/>
      </w:pPr>
    </w:p>
    <w:p w:rsidR="00394B2E" w:rsidRPr="00102E8C" w:rsidRDefault="00394B2E" w:rsidP="00AF3789">
      <w:pPr>
        <w:numPr>
          <w:ilvl w:val="2"/>
          <w:numId w:val="35"/>
        </w:numPr>
        <w:tabs>
          <w:tab w:val="clear" w:pos="1224"/>
          <w:tab w:val="num" w:pos="720"/>
        </w:tabs>
        <w:spacing w:before="0"/>
        <w:ind w:left="720" w:hanging="810"/>
      </w:pPr>
      <w:r w:rsidRPr="00102E8C">
        <w:t xml:space="preserve">Virksomhedens emission af lakstøv gennem afkast nr. 1 må ikke overskride </w:t>
      </w:r>
      <w:r w:rsidRPr="00102E8C">
        <w:rPr>
          <w:spacing w:val="-3"/>
        </w:rPr>
        <w:t>2 mg/Nm</w:t>
      </w:r>
      <w:r w:rsidRPr="00102E8C">
        <w:rPr>
          <w:b/>
          <w:i/>
          <w:spacing w:val="-3"/>
          <w:u w:val="single"/>
        </w:rPr>
        <w:t>³</w:t>
      </w:r>
      <w:r w:rsidRPr="00102E8C">
        <w:t xml:space="preserve"> , ved referencetilstanden, tør luft, </w:t>
      </w:r>
      <w:r w:rsidRPr="00102E8C">
        <w:rPr>
          <w:spacing w:val="-3"/>
        </w:rPr>
        <w:t>0°C, 1013 mb.</w:t>
      </w:r>
      <w:r w:rsidR="00AF3789">
        <w:rPr>
          <w:spacing w:val="-3"/>
        </w:rPr>
        <w:t xml:space="preserve"> </w:t>
      </w:r>
      <w:r w:rsidRPr="00AF3789">
        <w:rPr>
          <w:spacing w:val="-3"/>
        </w:rPr>
        <w:t>Emissionsmålinger skal foretages med anlægget i fuld normal drift.</w:t>
      </w:r>
    </w:p>
    <w:p w:rsidR="00394B2E" w:rsidRPr="00102E8C" w:rsidRDefault="00394B2E" w:rsidP="00394B2E">
      <w:pPr>
        <w:ind w:left="720"/>
      </w:pPr>
      <w:r w:rsidRPr="00102E8C">
        <w:rPr>
          <w:spacing w:val="-3"/>
        </w:rPr>
        <w:t>Kravværdien anses for overholdt når det aritmetiske gennemsnit af mindst tre på hinanden følgende målinger, hver af mindst en times varighed, ikke overstiger kravværdien. Dog må den enkelte måling ikke overstige kravværdien med mere end 25%. Kontrolperioden er 8 timer. Midlingstid er 1 time.</w:t>
      </w:r>
      <w:r w:rsidRPr="00102E8C">
        <w:t xml:space="preserve"> </w:t>
      </w:r>
    </w:p>
    <w:p w:rsidR="00394B2E" w:rsidRPr="00102E8C" w:rsidRDefault="00394B2E" w:rsidP="00394B2E">
      <w:pPr>
        <w:ind w:left="720"/>
      </w:pPr>
    </w:p>
    <w:p w:rsidR="00394B2E" w:rsidRPr="00102E8C" w:rsidRDefault="00394B2E" w:rsidP="00394B2E">
      <w:pPr>
        <w:numPr>
          <w:ilvl w:val="2"/>
          <w:numId w:val="36"/>
        </w:numPr>
        <w:spacing w:before="0"/>
      </w:pPr>
      <w:r w:rsidRPr="00102E8C">
        <w:t>Tilsynsmyndigheden kan – dog højst 1 gang årligt – forlange, at virksomheden lader udføre målinger og tilhørende beregninger til dokumentation for, at vilkår 3.2.2 og 3.2.3 er overholdt.</w:t>
      </w:r>
    </w:p>
    <w:p w:rsidR="00AF3789" w:rsidRDefault="00AF3789" w:rsidP="00AF3789">
      <w:pPr>
        <w:spacing w:before="0"/>
        <w:ind w:left="720"/>
        <w:rPr>
          <w:spacing w:val="-3"/>
        </w:rPr>
      </w:pPr>
    </w:p>
    <w:p w:rsidR="00394B2E" w:rsidRPr="00AF3789" w:rsidRDefault="00394B2E" w:rsidP="00CA7F2B">
      <w:pPr>
        <w:numPr>
          <w:ilvl w:val="2"/>
          <w:numId w:val="36"/>
        </w:numPr>
        <w:spacing w:before="0"/>
        <w:rPr>
          <w:spacing w:val="-3"/>
        </w:rPr>
      </w:pPr>
      <w:r w:rsidRPr="00AF3789">
        <w:rPr>
          <w:spacing w:val="-3"/>
        </w:rPr>
        <w:t>Målingerne skal, på virksomhedens regning, udføres af en DANAK-akkrediteret måleinstitution.</w:t>
      </w:r>
      <w:r w:rsidR="00AF3789" w:rsidRPr="00AF3789">
        <w:rPr>
          <w:spacing w:val="-3"/>
        </w:rPr>
        <w:t xml:space="preserve"> </w:t>
      </w:r>
      <w:r w:rsidRPr="00AF3789">
        <w:rPr>
          <w:spacing w:val="-3"/>
        </w:rPr>
        <w:t>Alle måleprogrammer skal være godkendt af Suså Kommune, før arbejdet igangsættes.</w:t>
      </w:r>
      <w:r w:rsidR="00AF3789">
        <w:rPr>
          <w:spacing w:val="-3"/>
        </w:rPr>
        <w:t xml:space="preserve"> </w:t>
      </w:r>
      <w:r w:rsidRPr="00AF3789">
        <w:rPr>
          <w:spacing w:val="-3"/>
        </w:rPr>
        <w:t xml:space="preserve">Målemetoder og indretning af målesteder skal udføres i overensstemmelse med kapitel 8 i Miljøstyrelsens vejledning nr. 2/2001 – Luftvejledningen. </w:t>
      </w:r>
    </w:p>
    <w:p w:rsidR="00394B2E" w:rsidRPr="00102E8C" w:rsidRDefault="00394B2E" w:rsidP="00394B2E">
      <w:pPr>
        <w:ind w:left="720"/>
        <w:rPr>
          <w:spacing w:val="-3"/>
        </w:rPr>
      </w:pPr>
    </w:p>
    <w:p w:rsidR="00394B2E" w:rsidRPr="00102E8C" w:rsidRDefault="00394B2E" w:rsidP="00394B2E">
      <w:pPr>
        <w:numPr>
          <w:ilvl w:val="2"/>
          <w:numId w:val="39"/>
        </w:numPr>
        <w:spacing w:before="0"/>
      </w:pPr>
      <w:r w:rsidRPr="00102E8C">
        <w:t>Målerapporter og resultater af immissionsberegninger skal – senest 2 måneder efter måletidspunktet – sendes i 2 eksemplarer til Suså Kommune, ledsaget af fyldestgørende oplysninger om driftsomstændighederne i måleperioden.</w:t>
      </w:r>
    </w:p>
    <w:p w:rsidR="00AF3789" w:rsidRDefault="00AF3789" w:rsidP="00AF3789">
      <w:pPr>
        <w:spacing w:before="0"/>
        <w:ind w:left="720"/>
      </w:pPr>
    </w:p>
    <w:p w:rsidR="00394B2E" w:rsidRPr="00102E8C" w:rsidRDefault="00394B2E" w:rsidP="00394B2E">
      <w:pPr>
        <w:numPr>
          <w:ilvl w:val="2"/>
          <w:numId w:val="39"/>
        </w:numPr>
        <w:spacing w:before="0"/>
      </w:pPr>
      <w:r w:rsidRPr="00102E8C">
        <w:t xml:space="preserve">Virksomheden skal </w:t>
      </w:r>
      <w:r w:rsidRPr="00102E8C">
        <w:rPr>
          <w:b/>
        </w:rPr>
        <w:t>inden den 1. oktober 2003</w:t>
      </w:r>
      <w:r w:rsidRPr="00102E8C">
        <w:t xml:space="preserve"> dokumentere over for Suså Kommune at vilkår 3.2.2 og vilkår 3.2.3 er overholdt. Dokumentationen skal være baseret på måling</w:t>
      </w:r>
      <w:r w:rsidR="00096270" w:rsidRPr="00102E8C">
        <w:t>er som beskrevet i vilkår 3.2.3</w:t>
      </w:r>
      <w:r w:rsidRPr="00102E8C">
        <w:t>, 3.2.5 og 3.2.6.</w:t>
      </w:r>
    </w:p>
    <w:p w:rsidR="00AF3789" w:rsidRDefault="00AF3789" w:rsidP="00AF3789">
      <w:pPr>
        <w:pStyle w:val="Sidehoved"/>
        <w:tabs>
          <w:tab w:val="clear" w:pos="4819"/>
          <w:tab w:val="clear" w:pos="9638"/>
        </w:tabs>
        <w:spacing w:before="0"/>
        <w:ind w:left="720"/>
      </w:pPr>
    </w:p>
    <w:p w:rsidR="00394B2E" w:rsidRPr="00102E8C" w:rsidRDefault="00394B2E" w:rsidP="00394B2E">
      <w:pPr>
        <w:pStyle w:val="Sidehoved"/>
        <w:numPr>
          <w:ilvl w:val="2"/>
          <w:numId w:val="39"/>
        </w:numPr>
        <w:tabs>
          <w:tab w:val="clear" w:pos="4819"/>
          <w:tab w:val="clear" w:pos="9638"/>
        </w:tabs>
        <w:spacing w:before="0"/>
      </w:pPr>
      <w:r w:rsidRPr="00102E8C">
        <w:t>Virksomheden må ikke anvende pulverlak indeholdende tungmetalholdige pigmenter.</w:t>
      </w:r>
    </w:p>
    <w:p w:rsidR="00AF3789" w:rsidRPr="00AF3789" w:rsidRDefault="00AF3789" w:rsidP="00AF3789">
      <w:pPr>
        <w:pStyle w:val="Overskrift6"/>
        <w:keepLines w:val="0"/>
        <w:spacing w:before="0" w:line="320" w:lineRule="exact"/>
        <w:ind w:left="709"/>
        <w:jc w:val="both"/>
        <w:rPr>
          <w:rFonts w:ascii="Arial" w:hAnsi="Arial" w:cs="Arial"/>
          <w:color w:val="auto"/>
          <w:sz w:val="22"/>
          <w:szCs w:val="22"/>
        </w:rPr>
      </w:pPr>
    </w:p>
    <w:p w:rsidR="00394B2E" w:rsidRPr="00394B2E" w:rsidRDefault="00394B2E" w:rsidP="00C83805">
      <w:pPr>
        <w:pStyle w:val="Overskrift6"/>
        <w:keepLines w:val="0"/>
        <w:numPr>
          <w:ilvl w:val="0"/>
          <w:numId w:val="37"/>
        </w:numPr>
        <w:tabs>
          <w:tab w:val="clear" w:pos="432"/>
          <w:tab w:val="num" w:pos="709"/>
        </w:tabs>
        <w:spacing w:before="0" w:line="320" w:lineRule="exact"/>
        <w:ind w:left="709" w:hanging="709"/>
        <w:jc w:val="both"/>
        <w:rPr>
          <w:rFonts w:ascii="Arial" w:hAnsi="Arial" w:cs="Arial"/>
          <w:color w:val="auto"/>
          <w:sz w:val="22"/>
          <w:szCs w:val="22"/>
        </w:rPr>
      </w:pPr>
      <w:r w:rsidRPr="00096270">
        <w:rPr>
          <w:rFonts w:ascii="Arial" w:hAnsi="Arial" w:cs="Arial"/>
          <w:b/>
          <w:i w:val="0"/>
          <w:color w:val="auto"/>
          <w:sz w:val="22"/>
          <w:szCs w:val="22"/>
        </w:rPr>
        <w:t>EFTERSYN OG JOURNALFØRING</w:t>
      </w:r>
    </w:p>
    <w:p w:rsidR="00394B2E" w:rsidRPr="00102E8C" w:rsidRDefault="00394B2E" w:rsidP="00AF3789">
      <w:pPr>
        <w:numPr>
          <w:ilvl w:val="1"/>
          <w:numId w:val="37"/>
        </w:numPr>
        <w:tabs>
          <w:tab w:val="clear" w:pos="576"/>
          <w:tab w:val="num" w:pos="709"/>
        </w:tabs>
        <w:spacing w:before="0"/>
        <w:ind w:left="709" w:hanging="709"/>
      </w:pPr>
      <w:r w:rsidRPr="00102E8C">
        <w:t>Filtre tilsluttet udsugningsanlæg fra pulverlaksprøjteboksen skal ved egenkontrol tilses mindst en gang om ugen. Der skal føres journal over egenkontrol. Filterjournalen skal indeholde oplysninger om driftsuheld, om konstateret filterlækage, om filterskift og om konstateret mangelfuld/forkert montage af filtrene. Det skal desuden fremgå af journalen, hvorledes uheld, fejl og mangler er afhjulpet.</w:t>
      </w:r>
    </w:p>
    <w:p w:rsidR="00AF3789" w:rsidRDefault="00AF3789" w:rsidP="00AF3789">
      <w:pPr>
        <w:spacing w:before="0"/>
        <w:ind w:left="709"/>
      </w:pPr>
    </w:p>
    <w:p w:rsidR="00394B2E" w:rsidRPr="00102E8C" w:rsidRDefault="00394B2E" w:rsidP="00394B2E">
      <w:pPr>
        <w:numPr>
          <w:ilvl w:val="1"/>
          <w:numId w:val="37"/>
        </w:numPr>
        <w:tabs>
          <w:tab w:val="clear" w:pos="576"/>
          <w:tab w:val="num" w:pos="709"/>
        </w:tabs>
        <w:spacing w:before="0"/>
        <w:ind w:left="709" w:hanging="709"/>
      </w:pPr>
      <w:r w:rsidRPr="00102E8C">
        <w:t>Der skal føres journal over producerede mængder hærdet lakpulveraffald.</w:t>
      </w:r>
    </w:p>
    <w:p w:rsidR="00AF3789" w:rsidRDefault="00AF3789" w:rsidP="00AF3789">
      <w:pPr>
        <w:spacing w:before="0"/>
        <w:ind w:left="709"/>
      </w:pPr>
    </w:p>
    <w:p w:rsidR="00394B2E" w:rsidRPr="00102E8C" w:rsidRDefault="00394B2E" w:rsidP="00394B2E">
      <w:pPr>
        <w:numPr>
          <w:ilvl w:val="1"/>
          <w:numId w:val="38"/>
        </w:numPr>
        <w:tabs>
          <w:tab w:val="clear" w:pos="360"/>
          <w:tab w:val="num" w:pos="709"/>
        </w:tabs>
        <w:spacing w:before="0"/>
        <w:ind w:left="709" w:hanging="709"/>
      </w:pPr>
      <w:r w:rsidRPr="00102E8C">
        <w:t>Filterjournalen og journal over hærdet lakpulveraffald skal opbevares i mindst 5 år, og skal til enhver tid være tilgængelig for tilsynsmyndigheden, Suså Kommune.</w:t>
      </w:r>
    </w:p>
    <w:p w:rsidR="00AF3789" w:rsidRDefault="00AF3789" w:rsidP="00AF3789">
      <w:pPr>
        <w:spacing w:before="0"/>
        <w:ind w:left="720"/>
      </w:pPr>
    </w:p>
    <w:p w:rsidR="00096270" w:rsidRPr="00102E8C" w:rsidRDefault="00096270" w:rsidP="00096270">
      <w:pPr>
        <w:numPr>
          <w:ilvl w:val="1"/>
          <w:numId w:val="38"/>
        </w:numPr>
        <w:tabs>
          <w:tab w:val="clear" w:pos="360"/>
          <w:tab w:val="num" w:pos="720"/>
        </w:tabs>
        <w:spacing w:before="0"/>
        <w:ind w:left="720" w:hanging="720"/>
      </w:pPr>
      <w:r w:rsidRPr="00102E8C">
        <w:t>Der skal en gang om året – senest den 1. april – fremsendes følgende oplysninger til Suså Kommune:</w:t>
      </w:r>
    </w:p>
    <w:p w:rsidR="00096270" w:rsidRDefault="00096270" w:rsidP="00096270">
      <w:pPr>
        <w:ind w:firstLine="720"/>
        <w:rPr>
          <w:rFonts w:ascii="Arial" w:hAnsi="Arial"/>
          <w:b/>
          <w:u w:val="single"/>
        </w:rPr>
      </w:pPr>
      <w:r>
        <w:rPr>
          <w:rFonts w:ascii="Arial" w:hAnsi="Arial"/>
          <w:b/>
          <w:u w:val="single"/>
        </w:rPr>
        <w:t>A.</w:t>
      </w:r>
    </w:p>
    <w:p w:rsidR="00096270" w:rsidRPr="00102E8C" w:rsidRDefault="00096270" w:rsidP="00AF3789">
      <w:pPr>
        <w:numPr>
          <w:ilvl w:val="0"/>
          <w:numId w:val="40"/>
        </w:numPr>
        <w:spacing w:before="0"/>
        <w:ind w:hanging="357"/>
      </w:pPr>
      <w:r w:rsidRPr="00102E8C">
        <w:t>Forbrug af naturgas, el og vand</w:t>
      </w:r>
    </w:p>
    <w:p w:rsidR="00096270" w:rsidRPr="00102E8C" w:rsidRDefault="00096270" w:rsidP="00096270">
      <w:pPr>
        <w:numPr>
          <w:ilvl w:val="0"/>
          <w:numId w:val="40"/>
        </w:numPr>
        <w:spacing w:before="0"/>
      </w:pPr>
      <w:r w:rsidRPr="00102E8C">
        <w:t>Forbrug af råvarer og hjælpestoffer, herunder lakpulver og fosfateringsmidler</w:t>
      </w:r>
    </w:p>
    <w:p w:rsidR="00096270" w:rsidRPr="00102E8C" w:rsidRDefault="00096270" w:rsidP="00096270">
      <w:pPr>
        <w:numPr>
          <w:ilvl w:val="0"/>
          <w:numId w:val="40"/>
        </w:numPr>
        <w:spacing w:before="0"/>
      </w:pPr>
      <w:r w:rsidRPr="00102E8C">
        <w:t>Kopi af stamkort over virksomhedens affaldsproduktion som præciseret i §18 stk.1 og § 19 stk. 1 i bek. om affald nr. 619 af 27.juni 2000 gældende for forudgående kalenderår.</w:t>
      </w:r>
    </w:p>
    <w:p w:rsidR="00096270" w:rsidRPr="00102E8C" w:rsidRDefault="00096270" w:rsidP="00096270">
      <w:pPr>
        <w:ind w:left="709"/>
      </w:pPr>
      <w:r w:rsidRPr="00102E8C">
        <w:t>Opgørelsen skal indeholde en vurdering af tallene, herunder en vurdering af udviklingen i tallene fra år til år.</w:t>
      </w:r>
    </w:p>
    <w:p w:rsidR="00096270" w:rsidRDefault="00096270" w:rsidP="00096270">
      <w:pPr>
        <w:ind w:left="1429" w:hanging="720"/>
        <w:rPr>
          <w:rFonts w:ascii="Arial" w:hAnsi="Arial"/>
          <w:b/>
          <w:u w:val="single"/>
        </w:rPr>
      </w:pPr>
      <w:r>
        <w:rPr>
          <w:rFonts w:ascii="Arial" w:hAnsi="Arial"/>
          <w:b/>
          <w:u w:val="single"/>
        </w:rPr>
        <w:t>B.</w:t>
      </w:r>
    </w:p>
    <w:p w:rsidR="00096270" w:rsidRPr="00102E8C" w:rsidRDefault="00096270" w:rsidP="00AF3789">
      <w:pPr>
        <w:spacing w:before="0"/>
        <w:ind w:left="709"/>
      </w:pPr>
      <w:r w:rsidRPr="00102E8C">
        <w:t>En redegørelse for, hvilke tiltag virksomheden overvejer at sætte i værk vedrørende indførsel af renere teknologi – herunder muligheden for indførelse af alternative energikilder/energibesparende foranstaltninger.</w:t>
      </w:r>
    </w:p>
    <w:p w:rsidR="00096270" w:rsidRDefault="00096270" w:rsidP="00096270"/>
    <w:p w:rsidR="00096270" w:rsidRPr="00096270" w:rsidRDefault="00096270" w:rsidP="00C83805">
      <w:pPr>
        <w:pStyle w:val="Overskrift4"/>
        <w:keepLines w:val="0"/>
        <w:numPr>
          <w:ilvl w:val="0"/>
          <w:numId w:val="37"/>
        </w:numPr>
        <w:tabs>
          <w:tab w:val="num" w:pos="720"/>
        </w:tabs>
        <w:spacing w:before="0" w:line="320" w:lineRule="exact"/>
        <w:ind w:left="431" w:hanging="431"/>
        <w:rPr>
          <w:rFonts w:ascii="Arial" w:hAnsi="Arial"/>
          <w:b/>
          <w:i w:val="0"/>
          <w:color w:val="auto"/>
          <w:sz w:val="22"/>
          <w:szCs w:val="22"/>
        </w:rPr>
      </w:pPr>
      <w:r w:rsidRPr="00096270">
        <w:rPr>
          <w:rFonts w:ascii="Arial" w:hAnsi="Arial"/>
          <w:b/>
          <w:i w:val="0"/>
          <w:color w:val="auto"/>
          <w:sz w:val="22"/>
          <w:szCs w:val="22"/>
        </w:rPr>
        <w:t>AFFALD</w:t>
      </w:r>
    </w:p>
    <w:p w:rsidR="00096270" w:rsidRPr="00AF3789" w:rsidRDefault="00096270" w:rsidP="00AF3789">
      <w:pPr>
        <w:spacing w:before="0"/>
        <w:ind w:left="720" w:hanging="720"/>
      </w:pPr>
      <w:r>
        <w:rPr>
          <w:rFonts w:ascii="Arial" w:hAnsi="Arial"/>
        </w:rPr>
        <w:t>5.1</w:t>
      </w:r>
      <w:r>
        <w:rPr>
          <w:rFonts w:ascii="Arial" w:hAnsi="Arial"/>
        </w:rPr>
        <w:tab/>
      </w:r>
      <w:r w:rsidRPr="00AF3789">
        <w:t>Alt farligt affald, f.eks. brugt fosfateringsvæske og –slam, spildolieaffald samt uhærdede pulverlakrester, skal opbevares under tag og på tæt befæstet areal. Det befæstede areal skal være indrettet således, at der vil kunne tilbageholdes indholdet af den største beholder, således at tilledning til kloak og jord ikke er mulig. Spild ved håndtering eller ved læk af beholder skal straks opsamles.</w:t>
      </w:r>
    </w:p>
    <w:sectPr w:rsidR="00096270" w:rsidRPr="00AF3789" w:rsidSect="0005369B">
      <w:headerReference w:type="default" r:id="rId17"/>
      <w:footerReference w:type="default" r:id="rId18"/>
      <w:headerReference w:type="first" r:id="rId19"/>
      <w:footerReference w:type="first" r:id="rId20"/>
      <w:pgSz w:w="11906" w:h="16838"/>
      <w:pgMar w:top="1701" w:right="1134"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E55" w:rsidRDefault="00061E55" w:rsidP="00076F9F">
      <w:r>
        <w:separator/>
      </w:r>
    </w:p>
  </w:endnote>
  <w:endnote w:type="continuationSeparator" w:id="0">
    <w:p w:rsidR="00061E55" w:rsidRDefault="00061E55" w:rsidP="0007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124735"/>
      <w:docPartObj>
        <w:docPartGallery w:val="Page Numbers (Bottom of Page)"/>
        <w:docPartUnique/>
      </w:docPartObj>
    </w:sdtPr>
    <w:sdtEndPr/>
    <w:sdtContent>
      <w:sdt>
        <w:sdtPr>
          <w:id w:val="98381352"/>
          <w:docPartObj>
            <w:docPartGallery w:val="Page Numbers (Top of Page)"/>
            <w:docPartUnique/>
          </w:docPartObj>
        </w:sdtPr>
        <w:sdtEndPr/>
        <w:sdtContent>
          <w:tbl>
            <w:tblPr>
              <w:tblStyle w:val="Tabel-Gitter"/>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5"/>
            </w:tblGrid>
            <w:tr w:rsidR="00061E55" w:rsidTr="00274EC1">
              <w:tc>
                <w:tcPr>
                  <w:tcW w:w="9605" w:type="dxa"/>
                </w:tcPr>
                <w:p w:rsidR="00061E55" w:rsidRDefault="00061E55" w:rsidP="00A467C0">
                  <w:pPr>
                    <w:pStyle w:val="Sidefod"/>
                    <w:jc w:val="right"/>
                  </w:pPr>
                  <w:r>
                    <w:t xml:space="preserve">Side </w:t>
                  </w:r>
                  <w:r w:rsidR="00BC3D8C">
                    <w:rPr>
                      <w:b/>
                      <w:sz w:val="24"/>
                      <w:szCs w:val="24"/>
                    </w:rPr>
                    <w:fldChar w:fldCharType="begin"/>
                  </w:r>
                  <w:r>
                    <w:rPr>
                      <w:b/>
                    </w:rPr>
                    <w:instrText>PAGE</w:instrText>
                  </w:r>
                  <w:r w:rsidR="00BC3D8C">
                    <w:rPr>
                      <w:b/>
                      <w:sz w:val="24"/>
                      <w:szCs w:val="24"/>
                    </w:rPr>
                    <w:fldChar w:fldCharType="separate"/>
                  </w:r>
                  <w:r w:rsidR="00A468CD">
                    <w:rPr>
                      <w:b/>
                      <w:noProof/>
                    </w:rPr>
                    <w:t>14</w:t>
                  </w:r>
                  <w:r w:rsidR="00BC3D8C">
                    <w:rPr>
                      <w:b/>
                      <w:sz w:val="24"/>
                      <w:szCs w:val="24"/>
                    </w:rPr>
                    <w:fldChar w:fldCharType="end"/>
                  </w:r>
                  <w:r>
                    <w:t xml:space="preserve"> af </w:t>
                  </w:r>
                  <w:r w:rsidR="00BC3D8C">
                    <w:rPr>
                      <w:b/>
                      <w:sz w:val="24"/>
                      <w:szCs w:val="24"/>
                    </w:rPr>
                    <w:fldChar w:fldCharType="begin"/>
                  </w:r>
                  <w:r>
                    <w:rPr>
                      <w:b/>
                    </w:rPr>
                    <w:instrText>NUMPAGES</w:instrText>
                  </w:r>
                  <w:r w:rsidR="00BC3D8C">
                    <w:rPr>
                      <w:b/>
                      <w:sz w:val="24"/>
                      <w:szCs w:val="24"/>
                    </w:rPr>
                    <w:fldChar w:fldCharType="separate"/>
                  </w:r>
                  <w:r w:rsidR="00A468CD">
                    <w:rPr>
                      <w:b/>
                      <w:noProof/>
                    </w:rPr>
                    <w:t>16</w:t>
                  </w:r>
                  <w:r w:rsidR="00BC3D8C">
                    <w:rPr>
                      <w:b/>
                      <w:sz w:val="24"/>
                      <w:szCs w:val="24"/>
                    </w:rPr>
                    <w:fldChar w:fldCharType="end"/>
                  </w:r>
                </w:p>
              </w:tc>
            </w:tr>
          </w:tbl>
          <w:p w:rsidR="00061E55" w:rsidRDefault="009B3ADD" w:rsidP="00274EC1">
            <w:pPr>
              <w:pStyle w:val="Sidefod"/>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62546"/>
      <w:docPartObj>
        <w:docPartGallery w:val="Page Numbers (Bottom of Page)"/>
        <w:docPartUnique/>
      </w:docPartObj>
    </w:sdtPr>
    <w:sdtEndPr/>
    <w:sdtContent>
      <w:sdt>
        <w:sdtPr>
          <w:id w:val="6796841"/>
          <w:docPartObj>
            <w:docPartGallery w:val="Page Numbers (Top of Page)"/>
            <w:docPartUnique/>
          </w:docPartObj>
        </w:sdtPr>
        <w:sdtEndPr/>
        <w:sdtContent>
          <w:tbl>
            <w:tblPr>
              <w:tblStyle w:val="Tabel-Git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061E55" w:rsidTr="00C84B6C">
              <w:tc>
                <w:tcPr>
                  <w:tcW w:w="9606" w:type="dxa"/>
                </w:tcPr>
                <w:p w:rsidR="00061E55" w:rsidRDefault="00061E55" w:rsidP="003C2FB2">
                  <w:pPr>
                    <w:pStyle w:val="Sidefod"/>
                    <w:jc w:val="right"/>
                  </w:pPr>
                </w:p>
              </w:tc>
            </w:tr>
          </w:tbl>
          <w:p w:rsidR="00274EC1" w:rsidRDefault="009B3ADD" w:rsidP="00274EC1">
            <w:pPr>
              <w:pStyle w:val="Sidefod"/>
            </w:pPr>
          </w:p>
        </w:sdtContent>
      </w:sdt>
    </w:sdtContent>
  </w:sdt>
  <w:p w:rsidR="00061E55" w:rsidRPr="00102E8C" w:rsidRDefault="00274EC1" w:rsidP="00274EC1">
    <w:pPr>
      <w:pStyle w:val="Sidefod"/>
      <w:ind w:left="1287" w:hanging="720"/>
    </w:pPr>
    <w:r w:rsidRPr="00102E8C">
      <w:t>Sammenskrevet version med alle gælden</w:t>
    </w:r>
    <w:r w:rsidR="0005369B" w:rsidRPr="00102E8C">
      <w:t>de</w:t>
    </w:r>
    <w:r w:rsidRPr="00102E8C">
      <w:t xml:space="preserve"> vilkår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E55" w:rsidRDefault="00061E55" w:rsidP="00076F9F">
      <w:r>
        <w:separator/>
      </w:r>
    </w:p>
  </w:footnote>
  <w:footnote w:type="continuationSeparator" w:id="0">
    <w:p w:rsidR="00061E55" w:rsidRDefault="00061E55" w:rsidP="00076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E55" w:rsidRDefault="00061E55" w:rsidP="00076F9F">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1E55" w:rsidRDefault="00061E55">
    <w:pPr>
      <w:pStyle w:val="Sidehoved"/>
    </w:pPr>
    <w:r>
      <w:rPr>
        <w:rFonts w:eastAsia="Times New Roman" w:cs="Arial"/>
        <w:noProof/>
        <w:sz w:val="16"/>
        <w:szCs w:val="16"/>
        <w:lang w:eastAsia="da-DK"/>
      </w:rPr>
      <w:drawing>
        <wp:anchor distT="0" distB="0" distL="114300" distR="114300" simplePos="0" relativeHeight="251658240" behindDoc="0" locked="0" layoutInCell="1" allowOverlap="1">
          <wp:simplePos x="0" y="0"/>
          <wp:positionH relativeFrom="column">
            <wp:posOffset>22860</wp:posOffset>
          </wp:positionH>
          <wp:positionV relativeFrom="paragraph">
            <wp:posOffset>19685</wp:posOffset>
          </wp:positionV>
          <wp:extent cx="2510155" cy="561975"/>
          <wp:effectExtent l="19050" t="0" r="4445" b="0"/>
          <wp:wrapNone/>
          <wp:docPr id="3" name="Billede 2" descr="Næstved_sideho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æstved_sidehoved.jpg"/>
                  <pic:cNvPicPr/>
                </pic:nvPicPr>
                <pic:blipFill>
                  <a:blip r:embed="rId1"/>
                  <a:stretch>
                    <a:fillRect/>
                  </a:stretch>
                </pic:blipFill>
                <pic:spPr>
                  <a:xfrm>
                    <a:off x="0" y="0"/>
                    <a:ext cx="2510155"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47CE"/>
    <w:multiLevelType w:val="multilevel"/>
    <w:tmpl w:val="34644B30"/>
    <w:lvl w:ilvl="0">
      <w:start w:val="3"/>
      <w:numFmt w:val="decimal"/>
      <w:lvlText w:val="%1"/>
      <w:lvlJc w:val="left"/>
      <w:pPr>
        <w:tabs>
          <w:tab w:val="num" w:pos="432"/>
        </w:tabs>
        <w:ind w:left="567" w:hanging="567"/>
      </w:pPr>
      <w:rPr>
        <w:rFonts w:hint="default"/>
      </w:rPr>
    </w:lvl>
    <w:lvl w:ilvl="1">
      <w:start w:val="1"/>
      <w:numFmt w:val="decimal"/>
      <w:lvlText w:val="%1.%2"/>
      <w:lvlJc w:val="left"/>
      <w:pPr>
        <w:tabs>
          <w:tab w:val="num" w:pos="576"/>
        </w:tabs>
        <w:ind w:left="576" w:hanging="576"/>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6A17CA"/>
    <w:multiLevelType w:val="hybridMultilevel"/>
    <w:tmpl w:val="48FAEC74"/>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 w15:restartNumberingAfterBreak="0">
    <w:nsid w:val="0BFF61AD"/>
    <w:multiLevelType w:val="hybridMultilevel"/>
    <w:tmpl w:val="E45ADAF4"/>
    <w:lvl w:ilvl="0" w:tplc="04060001">
      <w:start w:val="1"/>
      <w:numFmt w:val="bullet"/>
      <w:lvlText w:val=""/>
      <w:lvlJc w:val="left"/>
      <w:pPr>
        <w:ind w:left="1664" w:hanging="360"/>
      </w:pPr>
      <w:rPr>
        <w:rFonts w:ascii="Symbol" w:hAnsi="Symbol"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0DB50E15"/>
    <w:multiLevelType w:val="hybridMultilevel"/>
    <w:tmpl w:val="A384B0C8"/>
    <w:lvl w:ilvl="0" w:tplc="04060001">
      <w:start w:val="1"/>
      <w:numFmt w:val="bullet"/>
      <w:lvlText w:val=""/>
      <w:lvlJc w:val="left"/>
      <w:pPr>
        <w:ind w:left="1350" w:hanging="360"/>
      </w:pPr>
      <w:rPr>
        <w:rFonts w:ascii="Symbol" w:hAnsi="Symbol" w:hint="default"/>
      </w:rPr>
    </w:lvl>
    <w:lvl w:ilvl="1" w:tplc="04060003">
      <w:start w:val="1"/>
      <w:numFmt w:val="bullet"/>
      <w:lvlText w:val="o"/>
      <w:lvlJc w:val="left"/>
      <w:pPr>
        <w:ind w:left="2070" w:hanging="360"/>
      </w:pPr>
      <w:rPr>
        <w:rFonts w:ascii="Courier New" w:hAnsi="Courier New" w:cs="Courier New" w:hint="default"/>
      </w:rPr>
    </w:lvl>
    <w:lvl w:ilvl="2" w:tplc="04060005" w:tentative="1">
      <w:start w:val="1"/>
      <w:numFmt w:val="bullet"/>
      <w:lvlText w:val=""/>
      <w:lvlJc w:val="left"/>
      <w:pPr>
        <w:ind w:left="2790" w:hanging="360"/>
      </w:pPr>
      <w:rPr>
        <w:rFonts w:ascii="Wingdings" w:hAnsi="Wingdings" w:hint="default"/>
      </w:rPr>
    </w:lvl>
    <w:lvl w:ilvl="3" w:tplc="04060001" w:tentative="1">
      <w:start w:val="1"/>
      <w:numFmt w:val="bullet"/>
      <w:lvlText w:val=""/>
      <w:lvlJc w:val="left"/>
      <w:pPr>
        <w:ind w:left="3510" w:hanging="360"/>
      </w:pPr>
      <w:rPr>
        <w:rFonts w:ascii="Symbol" w:hAnsi="Symbol" w:hint="default"/>
      </w:rPr>
    </w:lvl>
    <w:lvl w:ilvl="4" w:tplc="04060003" w:tentative="1">
      <w:start w:val="1"/>
      <w:numFmt w:val="bullet"/>
      <w:lvlText w:val="o"/>
      <w:lvlJc w:val="left"/>
      <w:pPr>
        <w:ind w:left="4230" w:hanging="360"/>
      </w:pPr>
      <w:rPr>
        <w:rFonts w:ascii="Courier New" w:hAnsi="Courier New" w:cs="Courier New" w:hint="default"/>
      </w:rPr>
    </w:lvl>
    <w:lvl w:ilvl="5" w:tplc="04060005" w:tentative="1">
      <w:start w:val="1"/>
      <w:numFmt w:val="bullet"/>
      <w:lvlText w:val=""/>
      <w:lvlJc w:val="left"/>
      <w:pPr>
        <w:ind w:left="4950" w:hanging="360"/>
      </w:pPr>
      <w:rPr>
        <w:rFonts w:ascii="Wingdings" w:hAnsi="Wingdings" w:hint="default"/>
      </w:rPr>
    </w:lvl>
    <w:lvl w:ilvl="6" w:tplc="04060001" w:tentative="1">
      <w:start w:val="1"/>
      <w:numFmt w:val="bullet"/>
      <w:lvlText w:val=""/>
      <w:lvlJc w:val="left"/>
      <w:pPr>
        <w:ind w:left="5670" w:hanging="360"/>
      </w:pPr>
      <w:rPr>
        <w:rFonts w:ascii="Symbol" w:hAnsi="Symbol" w:hint="default"/>
      </w:rPr>
    </w:lvl>
    <w:lvl w:ilvl="7" w:tplc="04060003" w:tentative="1">
      <w:start w:val="1"/>
      <w:numFmt w:val="bullet"/>
      <w:lvlText w:val="o"/>
      <w:lvlJc w:val="left"/>
      <w:pPr>
        <w:ind w:left="6390" w:hanging="360"/>
      </w:pPr>
      <w:rPr>
        <w:rFonts w:ascii="Courier New" w:hAnsi="Courier New" w:cs="Courier New" w:hint="default"/>
      </w:rPr>
    </w:lvl>
    <w:lvl w:ilvl="8" w:tplc="04060005" w:tentative="1">
      <w:start w:val="1"/>
      <w:numFmt w:val="bullet"/>
      <w:lvlText w:val=""/>
      <w:lvlJc w:val="left"/>
      <w:pPr>
        <w:ind w:left="7110" w:hanging="360"/>
      </w:pPr>
      <w:rPr>
        <w:rFonts w:ascii="Wingdings" w:hAnsi="Wingdings" w:hint="default"/>
      </w:rPr>
    </w:lvl>
  </w:abstractNum>
  <w:abstractNum w:abstractNumId="4" w15:restartNumberingAfterBreak="0">
    <w:nsid w:val="0E284D74"/>
    <w:multiLevelType w:val="hybridMultilevel"/>
    <w:tmpl w:val="2B1E7752"/>
    <w:lvl w:ilvl="0" w:tplc="04060001">
      <w:start w:val="1"/>
      <w:numFmt w:val="bullet"/>
      <w:lvlText w:val=""/>
      <w:lvlJc w:val="left"/>
      <w:pPr>
        <w:ind w:left="108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5" w15:restartNumberingAfterBreak="0">
    <w:nsid w:val="12236DFA"/>
    <w:multiLevelType w:val="multilevel"/>
    <w:tmpl w:val="49DA8116"/>
    <w:lvl w:ilvl="0">
      <w:start w:val="1"/>
      <w:numFmt w:val="decimal"/>
      <w:lvlText w:val="%1."/>
      <w:lvlJc w:val="left"/>
      <w:pPr>
        <w:ind w:left="720" w:hanging="360"/>
      </w:pPr>
    </w:lvl>
    <w:lvl w:ilvl="1">
      <w:start w:val="1"/>
      <w:numFmt w:val="decimal"/>
      <w:lvlText w:val="%1.%2."/>
      <w:lvlJc w:val="left"/>
      <w:pPr>
        <w:ind w:left="1785" w:hanging="432"/>
      </w:pPr>
      <w:rPr>
        <w:b w:val="0"/>
        <w:sz w:val="19"/>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2B42D84"/>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2C5EB0"/>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0C5FFC"/>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F71E88"/>
    <w:multiLevelType w:val="hybridMultilevel"/>
    <w:tmpl w:val="0E44BA14"/>
    <w:lvl w:ilvl="0" w:tplc="FFFFFFFF">
      <w:start w:val="1"/>
      <w:numFmt w:val="bullet"/>
      <w:lvlText w:val=""/>
      <w:lvlJc w:val="left"/>
      <w:pPr>
        <w:tabs>
          <w:tab w:val="num" w:pos="1429"/>
        </w:tabs>
        <w:ind w:left="1429" w:hanging="360"/>
      </w:pPr>
      <w:rPr>
        <w:rFonts w:ascii="Wingdings" w:hAnsi="Wingdings"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8DE2495"/>
    <w:multiLevelType w:val="multilevel"/>
    <w:tmpl w:val="56462B9A"/>
    <w:lvl w:ilvl="0">
      <w:start w:val="3"/>
      <w:numFmt w:val="decimal"/>
      <w:lvlText w:val="%1."/>
      <w:lvlJc w:val="left"/>
      <w:pPr>
        <w:tabs>
          <w:tab w:val="num" w:pos="705"/>
        </w:tabs>
        <w:ind w:left="705" w:hanging="705"/>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1AE62713"/>
    <w:multiLevelType w:val="multilevel"/>
    <w:tmpl w:val="85F6CEAC"/>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226021"/>
    <w:multiLevelType w:val="multilevel"/>
    <w:tmpl w:val="13483052"/>
    <w:lvl w:ilvl="0">
      <w:start w:val="3"/>
      <w:numFmt w:val="decimal"/>
      <w:lvlText w:val="%1"/>
      <w:lvlJc w:val="left"/>
      <w:pPr>
        <w:tabs>
          <w:tab w:val="num" w:pos="432"/>
        </w:tabs>
        <w:ind w:left="567" w:hanging="567"/>
      </w:pPr>
      <w:rPr>
        <w:rFonts w:hint="default"/>
      </w:rPr>
    </w:lvl>
    <w:lvl w:ilvl="1">
      <w:start w:val="3"/>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8DB180C"/>
    <w:multiLevelType w:val="hybridMultilevel"/>
    <w:tmpl w:val="8CDAF59E"/>
    <w:lvl w:ilvl="0" w:tplc="04060001">
      <w:start w:val="1"/>
      <w:numFmt w:val="bullet"/>
      <w:lvlText w:val=""/>
      <w:lvlJc w:val="left"/>
      <w:pPr>
        <w:ind w:left="1664" w:hanging="360"/>
      </w:pPr>
      <w:rPr>
        <w:rFonts w:ascii="Symbol" w:hAnsi="Symbol" w:hint="default"/>
      </w:rPr>
    </w:lvl>
    <w:lvl w:ilvl="1" w:tplc="04060003">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14" w15:restartNumberingAfterBreak="0">
    <w:nsid w:val="2B477749"/>
    <w:multiLevelType w:val="singleLevel"/>
    <w:tmpl w:val="570CC04C"/>
    <w:lvl w:ilvl="0">
      <w:start w:val="2"/>
      <w:numFmt w:val="decimal"/>
      <w:lvlText w:val="%1."/>
      <w:lvlJc w:val="left"/>
      <w:pPr>
        <w:tabs>
          <w:tab w:val="num" w:pos="1305"/>
        </w:tabs>
        <w:ind w:left="1305" w:hanging="1305"/>
      </w:pPr>
      <w:rPr>
        <w:rFonts w:hint="default"/>
      </w:rPr>
    </w:lvl>
  </w:abstractNum>
  <w:abstractNum w:abstractNumId="15" w15:restartNumberingAfterBreak="0">
    <w:nsid w:val="2BE4051E"/>
    <w:multiLevelType w:val="multilevel"/>
    <w:tmpl w:val="390E2AE8"/>
    <w:lvl w:ilvl="0">
      <w:start w:val="3"/>
      <w:numFmt w:val="decimal"/>
      <w:lvlText w:val="%1"/>
      <w:lvlJc w:val="left"/>
      <w:pPr>
        <w:tabs>
          <w:tab w:val="num" w:pos="432"/>
        </w:tabs>
        <w:ind w:left="567" w:hanging="567"/>
      </w:pPr>
      <w:rPr>
        <w:rFonts w:hint="default"/>
      </w:rPr>
    </w:lvl>
    <w:lvl w:ilvl="1">
      <w:start w:val="3"/>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C1908D1"/>
    <w:multiLevelType w:val="hybridMultilevel"/>
    <w:tmpl w:val="708643BE"/>
    <w:lvl w:ilvl="0" w:tplc="D93A264C">
      <w:start w:val="1"/>
      <w:numFmt w:val="bullet"/>
      <w:lvlText w:val=""/>
      <w:lvlJc w:val="left"/>
      <w:pPr>
        <w:tabs>
          <w:tab w:val="num" w:pos="360"/>
        </w:tabs>
        <w:ind w:left="357" w:hanging="357"/>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7" w15:restartNumberingAfterBreak="0">
    <w:nsid w:val="2E966B1C"/>
    <w:multiLevelType w:val="multilevel"/>
    <w:tmpl w:val="13483052"/>
    <w:lvl w:ilvl="0">
      <w:start w:val="3"/>
      <w:numFmt w:val="decimal"/>
      <w:lvlText w:val="%1"/>
      <w:lvlJc w:val="left"/>
      <w:pPr>
        <w:tabs>
          <w:tab w:val="num" w:pos="432"/>
        </w:tabs>
        <w:ind w:left="567" w:hanging="567"/>
      </w:pPr>
      <w:rPr>
        <w:rFonts w:hint="default"/>
      </w:rPr>
    </w:lvl>
    <w:lvl w:ilvl="1">
      <w:start w:val="3"/>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01A2017"/>
    <w:multiLevelType w:val="hybridMultilevel"/>
    <w:tmpl w:val="F282E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0C5288D"/>
    <w:multiLevelType w:val="hybridMultilevel"/>
    <w:tmpl w:val="2B5250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41E2370"/>
    <w:multiLevelType w:val="hybridMultilevel"/>
    <w:tmpl w:val="5B52B3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1" w15:restartNumberingAfterBreak="0">
    <w:nsid w:val="342E03BF"/>
    <w:multiLevelType w:val="multilevel"/>
    <w:tmpl w:val="745EA666"/>
    <w:lvl w:ilvl="0">
      <w:start w:val="4"/>
      <w:numFmt w:val="decimal"/>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58F67EF"/>
    <w:multiLevelType w:val="multilevel"/>
    <w:tmpl w:val="693C9818"/>
    <w:lvl w:ilvl="0">
      <w:start w:val="3"/>
      <w:numFmt w:val="decimal"/>
      <w:lvlText w:val="%1"/>
      <w:lvlJc w:val="left"/>
      <w:pPr>
        <w:tabs>
          <w:tab w:val="num" w:pos="432"/>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206203E"/>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503B7C"/>
    <w:multiLevelType w:val="multilevel"/>
    <w:tmpl w:val="9FA61602"/>
    <w:lvl w:ilvl="0">
      <w:start w:val="3"/>
      <w:numFmt w:val="decimal"/>
      <w:lvlText w:val="%1."/>
      <w:lvlJc w:val="left"/>
      <w:pPr>
        <w:tabs>
          <w:tab w:val="num" w:pos="360"/>
        </w:tabs>
        <w:ind w:left="360" w:hanging="360"/>
      </w:pPr>
      <w:rPr>
        <w:rFonts w:hint="default"/>
      </w:rPr>
    </w:lvl>
    <w:lvl w:ilvl="1">
      <w:start w:val="3"/>
      <w:numFmt w:val="decimal"/>
      <w:lvlText w:val="%2"/>
      <w:lvlJc w:val="left"/>
      <w:pPr>
        <w:tabs>
          <w:tab w:val="num" w:pos="792"/>
        </w:tabs>
        <w:ind w:left="792" w:hanging="432"/>
      </w:pPr>
      <w:rPr>
        <w:rFonts w:hint="default"/>
      </w:rPr>
    </w:lvl>
    <w:lvl w:ilvl="2">
      <w:start w:val="3"/>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B19350A"/>
    <w:multiLevelType w:val="multilevel"/>
    <w:tmpl w:val="85F6CEAC"/>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F11C46"/>
    <w:multiLevelType w:val="multilevel"/>
    <w:tmpl w:val="7E62D7B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9B71A81"/>
    <w:multiLevelType w:val="multilevel"/>
    <w:tmpl w:val="F832458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A5717E1"/>
    <w:multiLevelType w:val="hybridMultilevel"/>
    <w:tmpl w:val="8D24FEF0"/>
    <w:lvl w:ilvl="0" w:tplc="5A060668">
      <w:start w:val="1"/>
      <w:numFmt w:val="bullet"/>
      <w:lvlText w:val=""/>
      <w:lvlJc w:val="left"/>
      <w:pPr>
        <w:tabs>
          <w:tab w:val="num" w:pos="1664"/>
        </w:tabs>
        <w:ind w:left="1664" w:hanging="360"/>
      </w:pPr>
      <w:rPr>
        <w:rFonts w:ascii="Symbol" w:hAnsi="Symbol" w:hint="default"/>
      </w:rPr>
    </w:lvl>
    <w:lvl w:ilvl="1" w:tplc="04060003">
      <w:start w:val="1"/>
      <w:numFmt w:val="decimal"/>
      <w:lvlText w:val="%2."/>
      <w:lvlJc w:val="left"/>
      <w:pPr>
        <w:tabs>
          <w:tab w:val="num" w:pos="2035"/>
        </w:tabs>
        <w:ind w:left="2035" w:hanging="360"/>
      </w:pPr>
    </w:lvl>
    <w:lvl w:ilvl="2" w:tplc="04060005">
      <w:start w:val="1"/>
      <w:numFmt w:val="decimal"/>
      <w:lvlText w:val="%3."/>
      <w:lvlJc w:val="left"/>
      <w:pPr>
        <w:tabs>
          <w:tab w:val="num" w:pos="2755"/>
        </w:tabs>
        <w:ind w:left="2755" w:hanging="360"/>
      </w:pPr>
    </w:lvl>
    <w:lvl w:ilvl="3" w:tplc="04060001">
      <w:start w:val="1"/>
      <w:numFmt w:val="decimal"/>
      <w:lvlText w:val="%4."/>
      <w:lvlJc w:val="left"/>
      <w:pPr>
        <w:tabs>
          <w:tab w:val="num" w:pos="3475"/>
        </w:tabs>
        <w:ind w:left="3475" w:hanging="360"/>
      </w:pPr>
    </w:lvl>
    <w:lvl w:ilvl="4" w:tplc="04060003">
      <w:start w:val="1"/>
      <w:numFmt w:val="decimal"/>
      <w:lvlText w:val="%5."/>
      <w:lvlJc w:val="left"/>
      <w:pPr>
        <w:tabs>
          <w:tab w:val="num" w:pos="4195"/>
        </w:tabs>
        <w:ind w:left="4195" w:hanging="360"/>
      </w:pPr>
    </w:lvl>
    <w:lvl w:ilvl="5" w:tplc="04060005">
      <w:start w:val="1"/>
      <w:numFmt w:val="decimal"/>
      <w:lvlText w:val="%6."/>
      <w:lvlJc w:val="left"/>
      <w:pPr>
        <w:tabs>
          <w:tab w:val="num" w:pos="4915"/>
        </w:tabs>
        <w:ind w:left="4915" w:hanging="360"/>
      </w:pPr>
    </w:lvl>
    <w:lvl w:ilvl="6" w:tplc="04060001">
      <w:start w:val="1"/>
      <w:numFmt w:val="decimal"/>
      <w:lvlText w:val="%7."/>
      <w:lvlJc w:val="left"/>
      <w:pPr>
        <w:tabs>
          <w:tab w:val="num" w:pos="5635"/>
        </w:tabs>
        <w:ind w:left="5635" w:hanging="360"/>
      </w:pPr>
    </w:lvl>
    <w:lvl w:ilvl="7" w:tplc="04060003">
      <w:start w:val="1"/>
      <w:numFmt w:val="decimal"/>
      <w:lvlText w:val="%8."/>
      <w:lvlJc w:val="left"/>
      <w:pPr>
        <w:tabs>
          <w:tab w:val="num" w:pos="6355"/>
        </w:tabs>
        <w:ind w:left="6355" w:hanging="360"/>
      </w:pPr>
    </w:lvl>
    <w:lvl w:ilvl="8" w:tplc="04060005">
      <w:start w:val="1"/>
      <w:numFmt w:val="decimal"/>
      <w:lvlText w:val="%9."/>
      <w:lvlJc w:val="left"/>
      <w:pPr>
        <w:tabs>
          <w:tab w:val="num" w:pos="7075"/>
        </w:tabs>
        <w:ind w:left="7075" w:hanging="360"/>
      </w:pPr>
    </w:lvl>
  </w:abstractNum>
  <w:abstractNum w:abstractNumId="29" w15:restartNumberingAfterBreak="0">
    <w:nsid w:val="60D47F44"/>
    <w:multiLevelType w:val="multilevel"/>
    <w:tmpl w:val="CDA6E93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612D561C"/>
    <w:multiLevelType w:val="hybridMultilevel"/>
    <w:tmpl w:val="788E49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26C0AB0"/>
    <w:multiLevelType w:val="hybridMultilevel"/>
    <w:tmpl w:val="9662BE2C"/>
    <w:lvl w:ilvl="0" w:tplc="0406000F">
      <w:start w:val="1"/>
      <w:numFmt w:val="decimal"/>
      <w:lvlText w:val="%1."/>
      <w:lvlJc w:val="left"/>
      <w:pPr>
        <w:tabs>
          <w:tab w:val="num" w:pos="360"/>
        </w:tabs>
        <w:ind w:left="360" w:hanging="360"/>
      </w:pPr>
      <w:rPr>
        <w:rFont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2" w15:restartNumberingAfterBreak="0">
    <w:nsid w:val="646D66A7"/>
    <w:multiLevelType w:val="multilevel"/>
    <w:tmpl w:val="01660488"/>
    <w:lvl w:ilvl="0">
      <w:start w:val="1"/>
      <w:numFmt w:val="decimal"/>
      <w:lvlText w:val="%1"/>
      <w:lvlJc w:val="left"/>
      <w:pPr>
        <w:tabs>
          <w:tab w:val="num" w:pos="432"/>
        </w:tabs>
        <w:ind w:left="567" w:hanging="567"/>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58D1C89"/>
    <w:multiLevelType w:val="multilevel"/>
    <w:tmpl w:val="667612C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A323F78"/>
    <w:multiLevelType w:val="multilevel"/>
    <w:tmpl w:val="49DA8116"/>
    <w:lvl w:ilvl="0">
      <w:start w:val="1"/>
      <w:numFmt w:val="decimal"/>
      <w:lvlText w:val="%1."/>
      <w:lvlJc w:val="left"/>
      <w:pPr>
        <w:ind w:left="360" w:hanging="360"/>
      </w:pPr>
    </w:lvl>
    <w:lvl w:ilvl="1">
      <w:start w:val="1"/>
      <w:numFmt w:val="decimal"/>
      <w:lvlText w:val="%1.%2."/>
      <w:lvlJc w:val="left"/>
      <w:pPr>
        <w:ind w:left="1425" w:hanging="432"/>
      </w:pPr>
      <w:rPr>
        <w:b w:val="0"/>
        <w:sz w:val="19"/>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474148"/>
    <w:multiLevelType w:val="hybridMultilevel"/>
    <w:tmpl w:val="8A66F328"/>
    <w:lvl w:ilvl="0" w:tplc="9EF83F72">
      <w:start w:val="1"/>
      <w:numFmt w:val="decimal"/>
      <w:pStyle w:val="Typografi6"/>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CE8402C"/>
    <w:multiLevelType w:val="multilevel"/>
    <w:tmpl w:val="0F4A08D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F9E543C"/>
    <w:multiLevelType w:val="multilevel"/>
    <w:tmpl w:val="040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8" w15:restartNumberingAfterBreak="0">
    <w:nsid w:val="73F300F9"/>
    <w:multiLevelType w:val="multilevel"/>
    <w:tmpl w:val="040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789659DC"/>
    <w:multiLevelType w:val="hybridMultilevel"/>
    <w:tmpl w:val="455423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2"/>
  </w:num>
  <w:num w:numId="2">
    <w:abstractNumId w:val="31"/>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9"/>
  </w:num>
  <w:num w:numId="10">
    <w:abstractNumId w:val="28"/>
  </w:num>
  <w:num w:numId="11">
    <w:abstractNumId w:val="2"/>
  </w:num>
  <w:num w:numId="12">
    <w:abstractNumId w:val="11"/>
  </w:num>
  <w:num w:numId="13">
    <w:abstractNumId w:val="3"/>
  </w:num>
  <w:num w:numId="14">
    <w:abstractNumId w:val="35"/>
  </w:num>
  <w:num w:numId="15">
    <w:abstractNumId w:val="15"/>
  </w:num>
  <w:num w:numId="16">
    <w:abstractNumId w:val="38"/>
  </w:num>
  <w:num w:numId="17">
    <w:abstractNumId w:val="34"/>
  </w:num>
  <w:num w:numId="18">
    <w:abstractNumId w:val="5"/>
  </w:num>
  <w:num w:numId="19">
    <w:abstractNumId w:val="12"/>
  </w:num>
  <w:num w:numId="20">
    <w:abstractNumId w:val="13"/>
  </w:num>
  <w:num w:numId="21">
    <w:abstractNumId w:val="17"/>
  </w:num>
  <w:num w:numId="22">
    <w:abstractNumId w:val="22"/>
  </w:num>
  <w:num w:numId="23">
    <w:abstractNumId w:val="0"/>
  </w:num>
  <w:num w:numId="24">
    <w:abstractNumId w:val="23"/>
  </w:num>
  <w:num w:numId="25">
    <w:abstractNumId w:val="8"/>
  </w:num>
  <w:num w:numId="26">
    <w:abstractNumId w:val="6"/>
  </w:num>
  <w:num w:numId="27">
    <w:abstractNumId w:val="7"/>
  </w:num>
  <w:num w:numId="28">
    <w:abstractNumId w:val="37"/>
  </w:num>
  <w:num w:numId="29">
    <w:abstractNumId w:val="18"/>
  </w:num>
  <w:num w:numId="30">
    <w:abstractNumId w:val="39"/>
  </w:num>
  <w:num w:numId="31">
    <w:abstractNumId w:val="14"/>
  </w:num>
  <w:num w:numId="32">
    <w:abstractNumId w:val="29"/>
  </w:num>
  <w:num w:numId="33">
    <w:abstractNumId w:val="10"/>
  </w:num>
  <w:num w:numId="34">
    <w:abstractNumId w:val="36"/>
  </w:num>
  <w:num w:numId="35">
    <w:abstractNumId w:val="24"/>
  </w:num>
  <w:num w:numId="36">
    <w:abstractNumId w:val="27"/>
  </w:num>
  <w:num w:numId="37">
    <w:abstractNumId w:val="21"/>
  </w:num>
  <w:num w:numId="38">
    <w:abstractNumId w:val="26"/>
  </w:num>
  <w:num w:numId="39">
    <w:abstractNumId w:val="33"/>
  </w:num>
  <w:num w:numId="40">
    <w:abstractNumId w:val="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drawingGridHorizontalSpacing w:val="100"/>
  <w:displayHorizontalDrawingGridEvery w:val="2"/>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57E"/>
    <w:rsid w:val="00020A00"/>
    <w:rsid w:val="000351FF"/>
    <w:rsid w:val="00040BD0"/>
    <w:rsid w:val="00043F72"/>
    <w:rsid w:val="000443BF"/>
    <w:rsid w:val="0005369B"/>
    <w:rsid w:val="00061E55"/>
    <w:rsid w:val="000652AE"/>
    <w:rsid w:val="00076F9F"/>
    <w:rsid w:val="0009030E"/>
    <w:rsid w:val="00096270"/>
    <w:rsid w:val="00097F11"/>
    <w:rsid w:val="000B2064"/>
    <w:rsid w:val="000C156D"/>
    <w:rsid w:val="000D273F"/>
    <w:rsid w:val="000E1E15"/>
    <w:rsid w:val="000E3689"/>
    <w:rsid w:val="000E5003"/>
    <w:rsid w:val="000F6C0A"/>
    <w:rsid w:val="000F762C"/>
    <w:rsid w:val="00102E8C"/>
    <w:rsid w:val="001036E3"/>
    <w:rsid w:val="00113262"/>
    <w:rsid w:val="00125E99"/>
    <w:rsid w:val="00126CF3"/>
    <w:rsid w:val="00127C1B"/>
    <w:rsid w:val="00151237"/>
    <w:rsid w:val="001755C6"/>
    <w:rsid w:val="00177AB1"/>
    <w:rsid w:val="00186F4B"/>
    <w:rsid w:val="00197202"/>
    <w:rsid w:val="001A3FF2"/>
    <w:rsid w:val="001B61F4"/>
    <w:rsid w:val="001F1A6A"/>
    <w:rsid w:val="001F3D64"/>
    <w:rsid w:val="00203A61"/>
    <w:rsid w:val="00207903"/>
    <w:rsid w:val="00214FBC"/>
    <w:rsid w:val="00216D28"/>
    <w:rsid w:val="0022549B"/>
    <w:rsid w:val="00230FF4"/>
    <w:rsid w:val="00247513"/>
    <w:rsid w:val="0026293E"/>
    <w:rsid w:val="0026439A"/>
    <w:rsid w:val="00265042"/>
    <w:rsid w:val="00265601"/>
    <w:rsid w:val="00274EC1"/>
    <w:rsid w:val="0029770F"/>
    <w:rsid w:val="00297FE1"/>
    <w:rsid w:val="002A44B2"/>
    <w:rsid w:val="002A5D2E"/>
    <w:rsid w:val="002A6392"/>
    <w:rsid w:val="002B24E7"/>
    <w:rsid w:val="002B738E"/>
    <w:rsid w:val="002C3510"/>
    <w:rsid w:val="002D26B7"/>
    <w:rsid w:val="002E2F63"/>
    <w:rsid w:val="002F27B0"/>
    <w:rsid w:val="002F2910"/>
    <w:rsid w:val="002F3834"/>
    <w:rsid w:val="002F5181"/>
    <w:rsid w:val="00301BF2"/>
    <w:rsid w:val="003069EB"/>
    <w:rsid w:val="003076F7"/>
    <w:rsid w:val="0030780E"/>
    <w:rsid w:val="003105BC"/>
    <w:rsid w:val="0031252C"/>
    <w:rsid w:val="003164A4"/>
    <w:rsid w:val="0032046A"/>
    <w:rsid w:val="003206C7"/>
    <w:rsid w:val="00325B6C"/>
    <w:rsid w:val="00334EE0"/>
    <w:rsid w:val="00350D61"/>
    <w:rsid w:val="0035612A"/>
    <w:rsid w:val="003677E8"/>
    <w:rsid w:val="00394B2E"/>
    <w:rsid w:val="003A26CE"/>
    <w:rsid w:val="003B0A38"/>
    <w:rsid w:val="003B7686"/>
    <w:rsid w:val="003B7DCB"/>
    <w:rsid w:val="003C187E"/>
    <w:rsid w:val="003C2FB2"/>
    <w:rsid w:val="003C31CC"/>
    <w:rsid w:val="003C5CB8"/>
    <w:rsid w:val="003E6A05"/>
    <w:rsid w:val="003F0820"/>
    <w:rsid w:val="00401256"/>
    <w:rsid w:val="004032AA"/>
    <w:rsid w:val="0041255F"/>
    <w:rsid w:val="00420F4B"/>
    <w:rsid w:val="00424197"/>
    <w:rsid w:val="00424A7C"/>
    <w:rsid w:val="004454A7"/>
    <w:rsid w:val="00445E65"/>
    <w:rsid w:val="004678F0"/>
    <w:rsid w:val="0048273A"/>
    <w:rsid w:val="00484C85"/>
    <w:rsid w:val="004A2388"/>
    <w:rsid w:val="004A3133"/>
    <w:rsid w:val="004A4B2C"/>
    <w:rsid w:val="004B412F"/>
    <w:rsid w:val="004C3445"/>
    <w:rsid w:val="004D2D44"/>
    <w:rsid w:val="004D4854"/>
    <w:rsid w:val="004D4EA3"/>
    <w:rsid w:val="004D735A"/>
    <w:rsid w:val="004F2AA2"/>
    <w:rsid w:val="004F47A3"/>
    <w:rsid w:val="004F57A7"/>
    <w:rsid w:val="004F5FB6"/>
    <w:rsid w:val="00506530"/>
    <w:rsid w:val="00507805"/>
    <w:rsid w:val="00521F79"/>
    <w:rsid w:val="00535C39"/>
    <w:rsid w:val="00543DEE"/>
    <w:rsid w:val="00554D21"/>
    <w:rsid w:val="00560DF7"/>
    <w:rsid w:val="005663C8"/>
    <w:rsid w:val="00567EE5"/>
    <w:rsid w:val="00585194"/>
    <w:rsid w:val="00586579"/>
    <w:rsid w:val="005927E9"/>
    <w:rsid w:val="005953CB"/>
    <w:rsid w:val="00595998"/>
    <w:rsid w:val="005978DB"/>
    <w:rsid w:val="005A7539"/>
    <w:rsid w:val="005B7F39"/>
    <w:rsid w:val="005C7453"/>
    <w:rsid w:val="005D054A"/>
    <w:rsid w:val="005D1E5F"/>
    <w:rsid w:val="005D4712"/>
    <w:rsid w:val="005F314D"/>
    <w:rsid w:val="00607DA9"/>
    <w:rsid w:val="00613E31"/>
    <w:rsid w:val="006523AF"/>
    <w:rsid w:val="00652666"/>
    <w:rsid w:val="00652CED"/>
    <w:rsid w:val="006556A7"/>
    <w:rsid w:val="00656B34"/>
    <w:rsid w:val="00662746"/>
    <w:rsid w:val="00662749"/>
    <w:rsid w:val="00676ADD"/>
    <w:rsid w:val="006A72C8"/>
    <w:rsid w:val="006C18BC"/>
    <w:rsid w:val="006F2121"/>
    <w:rsid w:val="006F3265"/>
    <w:rsid w:val="006F654A"/>
    <w:rsid w:val="006F7B9F"/>
    <w:rsid w:val="00710B3D"/>
    <w:rsid w:val="00725D57"/>
    <w:rsid w:val="00725F32"/>
    <w:rsid w:val="0073473C"/>
    <w:rsid w:val="00747BCC"/>
    <w:rsid w:val="0075186C"/>
    <w:rsid w:val="00753FD9"/>
    <w:rsid w:val="00757618"/>
    <w:rsid w:val="00762FF2"/>
    <w:rsid w:val="00763FE3"/>
    <w:rsid w:val="00783E5E"/>
    <w:rsid w:val="007850C3"/>
    <w:rsid w:val="007879C0"/>
    <w:rsid w:val="00787A4E"/>
    <w:rsid w:val="00793EC5"/>
    <w:rsid w:val="007965DD"/>
    <w:rsid w:val="007A48D4"/>
    <w:rsid w:val="007A53FA"/>
    <w:rsid w:val="007B10DA"/>
    <w:rsid w:val="007B277F"/>
    <w:rsid w:val="007B6E01"/>
    <w:rsid w:val="007B7E3E"/>
    <w:rsid w:val="007D434D"/>
    <w:rsid w:val="007D573D"/>
    <w:rsid w:val="007E49FF"/>
    <w:rsid w:val="007E6159"/>
    <w:rsid w:val="007F7242"/>
    <w:rsid w:val="007F74A9"/>
    <w:rsid w:val="00813F0C"/>
    <w:rsid w:val="00830034"/>
    <w:rsid w:val="00832208"/>
    <w:rsid w:val="0084687F"/>
    <w:rsid w:val="00851E8C"/>
    <w:rsid w:val="00853464"/>
    <w:rsid w:val="008611D3"/>
    <w:rsid w:val="00867212"/>
    <w:rsid w:val="008751DB"/>
    <w:rsid w:val="00883A9F"/>
    <w:rsid w:val="008A52F3"/>
    <w:rsid w:val="008A587B"/>
    <w:rsid w:val="008C062E"/>
    <w:rsid w:val="008F059A"/>
    <w:rsid w:val="008F426B"/>
    <w:rsid w:val="008F62B4"/>
    <w:rsid w:val="00920B95"/>
    <w:rsid w:val="00923F56"/>
    <w:rsid w:val="00937A45"/>
    <w:rsid w:val="00943D97"/>
    <w:rsid w:val="0094451A"/>
    <w:rsid w:val="00953771"/>
    <w:rsid w:val="00956849"/>
    <w:rsid w:val="00957CE1"/>
    <w:rsid w:val="00964395"/>
    <w:rsid w:val="0096729B"/>
    <w:rsid w:val="009736BC"/>
    <w:rsid w:val="00975675"/>
    <w:rsid w:val="00983469"/>
    <w:rsid w:val="009B0B2A"/>
    <w:rsid w:val="009B3ADD"/>
    <w:rsid w:val="009C2BE7"/>
    <w:rsid w:val="009D1764"/>
    <w:rsid w:val="009D3309"/>
    <w:rsid w:val="009F6F78"/>
    <w:rsid w:val="00A06313"/>
    <w:rsid w:val="00A11359"/>
    <w:rsid w:val="00A124C1"/>
    <w:rsid w:val="00A229D6"/>
    <w:rsid w:val="00A25938"/>
    <w:rsid w:val="00A27B16"/>
    <w:rsid w:val="00A30A87"/>
    <w:rsid w:val="00A31EE7"/>
    <w:rsid w:val="00A328D0"/>
    <w:rsid w:val="00A42DF7"/>
    <w:rsid w:val="00A4513F"/>
    <w:rsid w:val="00A467C0"/>
    <w:rsid w:val="00A468CD"/>
    <w:rsid w:val="00A62807"/>
    <w:rsid w:val="00A64993"/>
    <w:rsid w:val="00A64C75"/>
    <w:rsid w:val="00A71E44"/>
    <w:rsid w:val="00A83292"/>
    <w:rsid w:val="00A84DFA"/>
    <w:rsid w:val="00AC0BE1"/>
    <w:rsid w:val="00AC3F77"/>
    <w:rsid w:val="00AD46A7"/>
    <w:rsid w:val="00AD6A55"/>
    <w:rsid w:val="00AF3789"/>
    <w:rsid w:val="00B07B63"/>
    <w:rsid w:val="00B1224A"/>
    <w:rsid w:val="00B16D5B"/>
    <w:rsid w:val="00B2739F"/>
    <w:rsid w:val="00B40319"/>
    <w:rsid w:val="00B44D5A"/>
    <w:rsid w:val="00B4765D"/>
    <w:rsid w:val="00B531CA"/>
    <w:rsid w:val="00B6075F"/>
    <w:rsid w:val="00B63C75"/>
    <w:rsid w:val="00B76B3F"/>
    <w:rsid w:val="00B8070B"/>
    <w:rsid w:val="00B817E8"/>
    <w:rsid w:val="00BA61C8"/>
    <w:rsid w:val="00BB2D9D"/>
    <w:rsid w:val="00BC0672"/>
    <w:rsid w:val="00BC3D8C"/>
    <w:rsid w:val="00BE01AF"/>
    <w:rsid w:val="00BE30F2"/>
    <w:rsid w:val="00BE735B"/>
    <w:rsid w:val="00C06DCD"/>
    <w:rsid w:val="00C14043"/>
    <w:rsid w:val="00C14926"/>
    <w:rsid w:val="00C30F3C"/>
    <w:rsid w:val="00C33637"/>
    <w:rsid w:val="00C505FA"/>
    <w:rsid w:val="00C73418"/>
    <w:rsid w:val="00C80EE7"/>
    <w:rsid w:val="00C822E2"/>
    <w:rsid w:val="00C83805"/>
    <w:rsid w:val="00C84B6C"/>
    <w:rsid w:val="00C93DE5"/>
    <w:rsid w:val="00CA4B1E"/>
    <w:rsid w:val="00CB33F5"/>
    <w:rsid w:val="00CB51FE"/>
    <w:rsid w:val="00CB6C40"/>
    <w:rsid w:val="00CC45CD"/>
    <w:rsid w:val="00CC6CBA"/>
    <w:rsid w:val="00CC750A"/>
    <w:rsid w:val="00CD3184"/>
    <w:rsid w:val="00CF01DB"/>
    <w:rsid w:val="00D1075E"/>
    <w:rsid w:val="00D1357E"/>
    <w:rsid w:val="00D24409"/>
    <w:rsid w:val="00D26D38"/>
    <w:rsid w:val="00D27440"/>
    <w:rsid w:val="00D4000B"/>
    <w:rsid w:val="00D45400"/>
    <w:rsid w:val="00D510B3"/>
    <w:rsid w:val="00D621F3"/>
    <w:rsid w:val="00D71A18"/>
    <w:rsid w:val="00D91A62"/>
    <w:rsid w:val="00DB027B"/>
    <w:rsid w:val="00DB22A0"/>
    <w:rsid w:val="00DB2E84"/>
    <w:rsid w:val="00DB3C97"/>
    <w:rsid w:val="00DB4EBB"/>
    <w:rsid w:val="00DF2630"/>
    <w:rsid w:val="00E3093F"/>
    <w:rsid w:val="00E45C3E"/>
    <w:rsid w:val="00E5093C"/>
    <w:rsid w:val="00E53E8F"/>
    <w:rsid w:val="00E564CA"/>
    <w:rsid w:val="00E56799"/>
    <w:rsid w:val="00E5686E"/>
    <w:rsid w:val="00E62A13"/>
    <w:rsid w:val="00E66EF6"/>
    <w:rsid w:val="00E73EA8"/>
    <w:rsid w:val="00E765E2"/>
    <w:rsid w:val="00E9356B"/>
    <w:rsid w:val="00E93D30"/>
    <w:rsid w:val="00E95508"/>
    <w:rsid w:val="00EA0FB3"/>
    <w:rsid w:val="00EA6E84"/>
    <w:rsid w:val="00EB14B9"/>
    <w:rsid w:val="00EB7455"/>
    <w:rsid w:val="00EC099C"/>
    <w:rsid w:val="00ED393F"/>
    <w:rsid w:val="00EF7553"/>
    <w:rsid w:val="00F02B2F"/>
    <w:rsid w:val="00F03E77"/>
    <w:rsid w:val="00F07A58"/>
    <w:rsid w:val="00F12736"/>
    <w:rsid w:val="00F34AAA"/>
    <w:rsid w:val="00F446C0"/>
    <w:rsid w:val="00F54F53"/>
    <w:rsid w:val="00F567F9"/>
    <w:rsid w:val="00F60934"/>
    <w:rsid w:val="00F76416"/>
    <w:rsid w:val="00F817B4"/>
    <w:rsid w:val="00F82963"/>
    <w:rsid w:val="00FC2D25"/>
    <w:rsid w:val="00FD5917"/>
    <w:rsid w:val="00FD7AEC"/>
    <w:rsid w:val="00FF0926"/>
    <w:rsid w:val="00FF09D2"/>
    <w:rsid w:val="00FF0C9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rules v:ext="edit">
        <o:r id="V:Rule12" type="connector" idref="#_x0000_s1027"/>
        <o:r id="V:Rule13" type="connector" idref="#_x0000_s1046"/>
        <o:r id="V:Rule14" type="connector" idref="#_x0000_s1035"/>
        <o:r id="V:Rule15" type="connector" idref="#_x0000_s1041"/>
        <o:r id="V:Rule16" type="connector" idref="#_x0000_s1040"/>
        <o:r id="V:Rule17" type="connector" idref="#_x0000_s1030"/>
        <o:r id="V:Rule18" type="connector" idref="#_x0000_s1036"/>
        <o:r id="V:Rule19" type="connector" idref="#_x0000_s1042"/>
        <o:r id="V:Rule20" type="connector" idref="#_x0000_s1033"/>
        <o:r id="V:Rule21" type="connector" idref="#_x0000_s1045"/>
        <o:r id="V:Rule22" type="connector" idref="#_x0000_s1043"/>
      </o:rules>
    </o:shapelayout>
  </w:shapeDefaults>
  <w:decimalSymbol w:val=","/>
  <w:listSeparator w:val=";"/>
  <w15:docId w15:val="{34108CD1-0ADC-4976-B4E6-83E4411C3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EastAsia" w:hAnsi="Verdana" w:cstheme="minorBidi"/>
        <w:lang w:val="da-DK" w:eastAsia="en-US" w:bidi="ar-SA"/>
      </w:rPr>
    </w:rPrDefault>
    <w:pPrDefault>
      <w:pPr>
        <w:spacing w:before="3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359"/>
  </w:style>
  <w:style w:type="paragraph" w:styleId="Overskrift1">
    <w:name w:val="heading 1"/>
    <w:basedOn w:val="Normal"/>
    <w:next w:val="Normal"/>
    <w:link w:val="Overskrift1Tegn"/>
    <w:uiPriority w:val="9"/>
    <w:qFormat/>
    <w:rsid w:val="00A11359"/>
    <w:pPr>
      <w:keepNext/>
      <w:keepLines/>
      <w:outlineLvl w:val="0"/>
    </w:pPr>
    <w:rPr>
      <w:rFonts w:asciiTheme="majorHAnsi" w:eastAsiaTheme="majorEastAsia" w:hAnsiTheme="majorHAnsi" w:cstheme="majorBidi"/>
      <w:color w:val="365F91" w:themeColor="accent1" w:themeShade="BF"/>
      <w:sz w:val="30"/>
      <w:szCs w:val="30"/>
    </w:rPr>
  </w:style>
  <w:style w:type="paragraph" w:styleId="Overskrift2">
    <w:name w:val="heading 2"/>
    <w:basedOn w:val="Normal"/>
    <w:next w:val="Normal"/>
    <w:link w:val="Overskrift2Tegn"/>
    <w:uiPriority w:val="9"/>
    <w:unhideWhenUsed/>
    <w:qFormat/>
    <w:rsid w:val="00A11359"/>
    <w:pPr>
      <w:keepNext/>
      <w:keepLines/>
      <w:spacing w:before="40"/>
      <w:outlineLvl w:val="1"/>
    </w:pPr>
    <w:rPr>
      <w:rFonts w:asciiTheme="majorHAnsi" w:eastAsiaTheme="majorEastAsia" w:hAnsiTheme="majorHAnsi" w:cstheme="majorBidi"/>
      <w:color w:val="943634" w:themeColor="accent2" w:themeShade="BF"/>
      <w:sz w:val="28"/>
      <w:szCs w:val="28"/>
    </w:rPr>
  </w:style>
  <w:style w:type="paragraph" w:styleId="Overskrift3">
    <w:name w:val="heading 3"/>
    <w:basedOn w:val="Normal"/>
    <w:next w:val="Normal"/>
    <w:link w:val="Overskrift3Tegn"/>
    <w:uiPriority w:val="9"/>
    <w:unhideWhenUsed/>
    <w:qFormat/>
    <w:rsid w:val="00A11359"/>
    <w:pPr>
      <w:keepNext/>
      <w:keepLines/>
      <w:spacing w:before="40"/>
      <w:outlineLvl w:val="2"/>
    </w:pPr>
    <w:rPr>
      <w:rFonts w:asciiTheme="majorHAnsi" w:eastAsiaTheme="majorEastAsia" w:hAnsiTheme="majorHAnsi" w:cstheme="majorBidi"/>
      <w:color w:val="E36C0A" w:themeColor="accent6" w:themeShade="BF"/>
      <w:sz w:val="26"/>
      <w:szCs w:val="26"/>
    </w:rPr>
  </w:style>
  <w:style w:type="paragraph" w:styleId="Overskrift4">
    <w:name w:val="heading 4"/>
    <w:basedOn w:val="Normal"/>
    <w:next w:val="Normal"/>
    <w:link w:val="Overskrift4Tegn"/>
    <w:uiPriority w:val="9"/>
    <w:unhideWhenUsed/>
    <w:qFormat/>
    <w:rsid w:val="00A11359"/>
    <w:pPr>
      <w:keepNext/>
      <w:keepLines/>
      <w:spacing w:before="40"/>
      <w:outlineLvl w:val="3"/>
    </w:pPr>
    <w:rPr>
      <w:rFonts w:asciiTheme="majorHAnsi" w:eastAsiaTheme="majorEastAsia" w:hAnsiTheme="majorHAnsi" w:cstheme="majorBidi"/>
      <w:i/>
      <w:iCs/>
      <w:color w:val="31849B" w:themeColor="accent5" w:themeShade="BF"/>
      <w:sz w:val="25"/>
      <w:szCs w:val="25"/>
    </w:rPr>
  </w:style>
  <w:style w:type="paragraph" w:styleId="Overskrift5">
    <w:name w:val="heading 5"/>
    <w:basedOn w:val="Normal"/>
    <w:next w:val="Normal"/>
    <w:link w:val="Overskrift5Tegn"/>
    <w:uiPriority w:val="9"/>
    <w:semiHidden/>
    <w:unhideWhenUsed/>
    <w:qFormat/>
    <w:rsid w:val="00A11359"/>
    <w:pPr>
      <w:keepNext/>
      <w:keepLines/>
      <w:spacing w:before="40"/>
      <w:outlineLvl w:val="4"/>
    </w:pPr>
    <w:rPr>
      <w:rFonts w:asciiTheme="majorHAnsi" w:eastAsiaTheme="majorEastAsia" w:hAnsiTheme="majorHAnsi" w:cstheme="majorBidi"/>
      <w:i/>
      <w:iCs/>
      <w:color w:val="632423" w:themeColor="accent2" w:themeShade="80"/>
      <w:sz w:val="24"/>
      <w:szCs w:val="24"/>
    </w:rPr>
  </w:style>
  <w:style w:type="paragraph" w:styleId="Overskrift6">
    <w:name w:val="heading 6"/>
    <w:basedOn w:val="Normal"/>
    <w:next w:val="Normal"/>
    <w:link w:val="Overskrift6Tegn"/>
    <w:unhideWhenUsed/>
    <w:qFormat/>
    <w:rsid w:val="00A11359"/>
    <w:pPr>
      <w:keepNext/>
      <w:keepLines/>
      <w:spacing w:before="40"/>
      <w:outlineLvl w:val="5"/>
    </w:pPr>
    <w:rPr>
      <w:rFonts w:asciiTheme="majorHAnsi" w:eastAsiaTheme="majorEastAsia" w:hAnsiTheme="majorHAnsi" w:cstheme="majorBidi"/>
      <w:i/>
      <w:iCs/>
      <w:color w:val="984806" w:themeColor="accent6" w:themeShade="80"/>
      <w:sz w:val="23"/>
      <w:szCs w:val="23"/>
    </w:rPr>
  </w:style>
  <w:style w:type="paragraph" w:styleId="Overskrift7">
    <w:name w:val="heading 7"/>
    <w:basedOn w:val="Normal"/>
    <w:next w:val="Normal"/>
    <w:link w:val="Overskrift7Tegn"/>
    <w:uiPriority w:val="9"/>
    <w:semiHidden/>
    <w:unhideWhenUsed/>
    <w:qFormat/>
    <w:rsid w:val="00A11359"/>
    <w:pPr>
      <w:keepNext/>
      <w:keepLines/>
      <w:spacing w:before="40"/>
      <w:outlineLvl w:val="6"/>
    </w:pPr>
    <w:rPr>
      <w:rFonts w:asciiTheme="majorHAnsi" w:eastAsiaTheme="majorEastAsia" w:hAnsiTheme="majorHAnsi" w:cstheme="majorBidi"/>
      <w:color w:val="244061" w:themeColor="accent1" w:themeShade="80"/>
    </w:rPr>
  </w:style>
  <w:style w:type="paragraph" w:styleId="Overskrift8">
    <w:name w:val="heading 8"/>
    <w:basedOn w:val="Normal"/>
    <w:next w:val="Normal"/>
    <w:link w:val="Overskrift8Tegn"/>
    <w:uiPriority w:val="9"/>
    <w:semiHidden/>
    <w:unhideWhenUsed/>
    <w:qFormat/>
    <w:rsid w:val="00A11359"/>
    <w:pPr>
      <w:keepNext/>
      <w:keepLines/>
      <w:spacing w:before="40"/>
      <w:outlineLvl w:val="7"/>
    </w:pPr>
    <w:rPr>
      <w:rFonts w:asciiTheme="majorHAnsi" w:eastAsiaTheme="majorEastAsia" w:hAnsiTheme="majorHAnsi" w:cstheme="majorBidi"/>
      <w:color w:val="632423" w:themeColor="accent2" w:themeShade="80"/>
      <w:sz w:val="21"/>
      <w:szCs w:val="21"/>
    </w:rPr>
  </w:style>
  <w:style w:type="paragraph" w:styleId="Overskrift9">
    <w:name w:val="heading 9"/>
    <w:basedOn w:val="Normal"/>
    <w:next w:val="Normal"/>
    <w:link w:val="Overskrift9Tegn"/>
    <w:uiPriority w:val="9"/>
    <w:semiHidden/>
    <w:unhideWhenUsed/>
    <w:qFormat/>
    <w:rsid w:val="00A11359"/>
    <w:pPr>
      <w:keepNext/>
      <w:keepLines/>
      <w:spacing w:before="40"/>
      <w:outlineLvl w:val="8"/>
    </w:pPr>
    <w:rPr>
      <w:rFonts w:asciiTheme="majorHAnsi" w:eastAsiaTheme="majorEastAsia" w:hAnsiTheme="majorHAnsi" w:cstheme="majorBidi"/>
      <w:color w:val="984806" w:themeColor="accent6" w:themeShade="8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076F9F"/>
    <w:pPr>
      <w:tabs>
        <w:tab w:val="center" w:pos="4819"/>
        <w:tab w:val="right" w:pos="9638"/>
      </w:tabs>
    </w:pPr>
  </w:style>
  <w:style w:type="character" w:customStyle="1" w:styleId="SidehovedTegn">
    <w:name w:val="Sidehoved Tegn"/>
    <w:basedOn w:val="Standardskrifttypeiafsnit"/>
    <w:link w:val="Sidehoved"/>
    <w:uiPriority w:val="99"/>
    <w:rsid w:val="00076F9F"/>
    <w:rPr>
      <w:rFonts w:ascii="Verdana" w:hAnsi="Verdana"/>
      <w:sz w:val="20"/>
    </w:rPr>
  </w:style>
  <w:style w:type="paragraph" w:styleId="Sidefod">
    <w:name w:val="footer"/>
    <w:basedOn w:val="Normal"/>
    <w:link w:val="SidefodTegn"/>
    <w:uiPriority w:val="99"/>
    <w:unhideWhenUsed/>
    <w:rsid w:val="00076F9F"/>
    <w:pPr>
      <w:tabs>
        <w:tab w:val="center" w:pos="4819"/>
        <w:tab w:val="right" w:pos="9638"/>
      </w:tabs>
    </w:pPr>
  </w:style>
  <w:style w:type="character" w:customStyle="1" w:styleId="SidefodTegn">
    <w:name w:val="Sidefod Tegn"/>
    <w:basedOn w:val="Standardskrifttypeiafsnit"/>
    <w:link w:val="Sidefod"/>
    <w:uiPriority w:val="99"/>
    <w:rsid w:val="00076F9F"/>
    <w:rPr>
      <w:rFonts w:ascii="Verdana" w:hAnsi="Verdana"/>
      <w:sz w:val="20"/>
    </w:rPr>
  </w:style>
  <w:style w:type="paragraph" w:styleId="Markeringsbobletekst">
    <w:name w:val="Balloon Text"/>
    <w:basedOn w:val="Normal"/>
    <w:link w:val="MarkeringsbobletekstTegn"/>
    <w:uiPriority w:val="99"/>
    <w:semiHidden/>
    <w:unhideWhenUsed/>
    <w:rsid w:val="00076F9F"/>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6F9F"/>
    <w:rPr>
      <w:rFonts w:ascii="Tahoma" w:hAnsi="Tahoma" w:cs="Tahoma"/>
      <w:sz w:val="16"/>
      <w:szCs w:val="16"/>
    </w:rPr>
  </w:style>
  <w:style w:type="table" w:styleId="Tabel-Gitter">
    <w:name w:val="Table Grid"/>
    <w:basedOn w:val="Tabel-Normal"/>
    <w:uiPriority w:val="59"/>
    <w:rsid w:val="00350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CC45CD"/>
    <w:rPr>
      <w:rFonts w:cs="Times New Roman"/>
      <w:color w:val="0000FF" w:themeColor="hyperlink"/>
      <w:u w:val="single"/>
    </w:rPr>
  </w:style>
  <w:style w:type="character" w:customStyle="1" w:styleId="Overskrift1Tegn">
    <w:name w:val="Overskrift 1 Tegn"/>
    <w:basedOn w:val="Standardskrifttypeiafsnit"/>
    <w:link w:val="Overskrift1"/>
    <w:uiPriority w:val="9"/>
    <w:rsid w:val="00A11359"/>
    <w:rPr>
      <w:rFonts w:asciiTheme="majorHAnsi" w:eastAsiaTheme="majorEastAsia" w:hAnsiTheme="majorHAnsi" w:cstheme="majorBidi"/>
      <w:color w:val="365F91" w:themeColor="accent1" w:themeShade="BF"/>
      <w:sz w:val="30"/>
      <w:szCs w:val="30"/>
    </w:rPr>
  </w:style>
  <w:style w:type="character" w:customStyle="1" w:styleId="Overskrift2Tegn">
    <w:name w:val="Overskrift 2 Tegn"/>
    <w:basedOn w:val="Standardskrifttypeiafsnit"/>
    <w:link w:val="Overskrift2"/>
    <w:uiPriority w:val="9"/>
    <w:rsid w:val="00A11359"/>
    <w:rPr>
      <w:rFonts w:asciiTheme="majorHAnsi" w:eastAsiaTheme="majorEastAsia" w:hAnsiTheme="majorHAnsi" w:cstheme="majorBidi"/>
      <w:color w:val="943634" w:themeColor="accent2" w:themeShade="BF"/>
      <w:sz w:val="28"/>
      <w:szCs w:val="28"/>
    </w:rPr>
  </w:style>
  <w:style w:type="character" w:customStyle="1" w:styleId="Overskrift3Tegn">
    <w:name w:val="Overskrift 3 Tegn"/>
    <w:basedOn w:val="Standardskrifttypeiafsnit"/>
    <w:link w:val="Overskrift3"/>
    <w:uiPriority w:val="9"/>
    <w:rsid w:val="00A11359"/>
    <w:rPr>
      <w:rFonts w:asciiTheme="majorHAnsi" w:eastAsiaTheme="majorEastAsia" w:hAnsiTheme="majorHAnsi" w:cstheme="majorBidi"/>
      <w:color w:val="E36C0A" w:themeColor="accent6" w:themeShade="BF"/>
      <w:sz w:val="26"/>
      <w:szCs w:val="26"/>
    </w:rPr>
  </w:style>
  <w:style w:type="character" w:customStyle="1" w:styleId="Overskrift4Tegn">
    <w:name w:val="Overskrift 4 Tegn"/>
    <w:basedOn w:val="Standardskrifttypeiafsnit"/>
    <w:link w:val="Overskrift4"/>
    <w:uiPriority w:val="9"/>
    <w:rsid w:val="00A11359"/>
    <w:rPr>
      <w:rFonts w:asciiTheme="majorHAnsi" w:eastAsiaTheme="majorEastAsia" w:hAnsiTheme="majorHAnsi" w:cstheme="majorBidi"/>
      <w:i/>
      <w:iCs/>
      <w:color w:val="31849B" w:themeColor="accent5" w:themeShade="BF"/>
      <w:sz w:val="25"/>
      <w:szCs w:val="25"/>
    </w:rPr>
  </w:style>
  <w:style w:type="character" w:customStyle="1" w:styleId="Overskrift5Tegn">
    <w:name w:val="Overskrift 5 Tegn"/>
    <w:basedOn w:val="Standardskrifttypeiafsnit"/>
    <w:link w:val="Overskrift5"/>
    <w:uiPriority w:val="9"/>
    <w:semiHidden/>
    <w:rsid w:val="00A11359"/>
    <w:rPr>
      <w:rFonts w:asciiTheme="majorHAnsi" w:eastAsiaTheme="majorEastAsia" w:hAnsiTheme="majorHAnsi" w:cstheme="majorBidi"/>
      <w:i/>
      <w:iCs/>
      <w:color w:val="632423" w:themeColor="accent2" w:themeShade="80"/>
      <w:sz w:val="24"/>
      <w:szCs w:val="24"/>
    </w:rPr>
  </w:style>
  <w:style w:type="character" w:customStyle="1" w:styleId="Overskrift6Tegn">
    <w:name w:val="Overskrift 6 Tegn"/>
    <w:basedOn w:val="Standardskrifttypeiafsnit"/>
    <w:link w:val="Overskrift6"/>
    <w:uiPriority w:val="9"/>
    <w:semiHidden/>
    <w:rsid w:val="00A11359"/>
    <w:rPr>
      <w:rFonts w:asciiTheme="majorHAnsi" w:eastAsiaTheme="majorEastAsia" w:hAnsiTheme="majorHAnsi" w:cstheme="majorBidi"/>
      <w:i/>
      <w:iCs/>
      <w:color w:val="984806" w:themeColor="accent6" w:themeShade="80"/>
      <w:sz w:val="23"/>
      <w:szCs w:val="23"/>
    </w:rPr>
  </w:style>
  <w:style w:type="character" w:customStyle="1" w:styleId="Overskrift7Tegn">
    <w:name w:val="Overskrift 7 Tegn"/>
    <w:basedOn w:val="Standardskrifttypeiafsnit"/>
    <w:link w:val="Overskrift7"/>
    <w:uiPriority w:val="9"/>
    <w:semiHidden/>
    <w:rsid w:val="00A11359"/>
    <w:rPr>
      <w:rFonts w:asciiTheme="majorHAnsi" w:eastAsiaTheme="majorEastAsia" w:hAnsiTheme="majorHAnsi" w:cstheme="majorBidi"/>
      <w:color w:val="244061" w:themeColor="accent1" w:themeShade="80"/>
    </w:rPr>
  </w:style>
  <w:style w:type="character" w:customStyle="1" w:styleId="Overskrift8Tegn">
    <w:name w:val="Overskrift 8 Tegn"/>
    <w:basedOn w:val="Standardskrifttypeiafsnit"/>
    <w:link w:val="Overskrift8"/>
    <w:uiPriority w:val="9"/>
    <w:semiHidden/>
    <w:rsid w:val="00A11359"/>
    <w:rPr>
      <w:rFonts w:asciiTheme="majorHAnsi" w:eastAsiaTheme="majorEastAsia" w:hAnsiTheme="majorHAnsi" w:cstheme="majorBidi"/>
      <w:color w:val="632423" w:themeColor="accent2" w:themeShade="80"/>
      <w:sz w:val="21"/>
      <w:szCs w:val="21"/>
    </w:rPr>
  </w:style>
  <w:style w:type="character" w:customStyle="1" w:styleId="Overskrift9Tegn">
    <w:name w:val="Overskrift 9 Tegn"/>
    <w:basedOn w:val="Standardskrifttypeiafsnit"/>
    <w:link w:val="Overskrift9"/>
    <w:uiPriority w:val="9"/>
    <w:semiHidden/>
    <w:rsid w:val="00A11359"/>
    <w:rPr>
      <w:rFonts w:asciiTheme="majorHAnsi" w:eastAsiaTheme="majorEastAsia" w:hAnsiTheme="majorHAnsi" w:cstheme="majorBidi"/>
      <w:color w:val="984806" w:themeColor="accent6" w:themeShade="80"/>
    </w:rPr>
  </w:style>
  <w:style w:type="paragraph" w:styleId="Brdtekst">
    <w:name w:val="Body Text"/>
    <w:basedOn w:val="Normal"/>
    <w:link w:val="BrdtekstTegn"/>
    <w:uiPriority w:val="99"/>
    <w:unhideWhenUsed/>
    <w:rsid w:val="00D1357E"/>
    <w:pPr>
      <w:spacing w:after="270" w:line="270" w:lineRule="atLeast"/>
    </w:pPr>
    <w:rPr>
      <w:rFonts w:eastAsia="Times New Roman"/>
      <w:sz w:val="19"/>
      <w:lang w:eastAsia="da-DK"/>
    </w:rPr>
  </w:style>
  <w:style w:type="character" w:customStyle="1" w:styleId="BrdtekstTegn">
    <w:name w:val="Brødtekst Tegn"/>
    <w:basedOn w:val="Standardskrifttypeiafsnit"/>
    <w:link w:val="Brdtekst"/>
    <w:uiPriority w:val="99"/>
    <w:rsid w:val="00D1357E"/>
    <w:rPr>
      <w:rFonts w:ascii="Verdana" w:eastAsia="Times New Roman" w:hAnsi="Verdana" w:cs="Times New Roman"/>
      <w:sz w:val="19"/>
      <w:szCs w:val="20"/>
      <w:lang w:eastAsia="da-DK"/>
    </w:rPr>
  </w:style>
  <w:style w:type="paragraph" w:styleId="NormalWeb">
    <w:name w:val="Normal (Web)"/>
    <w:basedOn w:val="Normal"/>
    <w:uiPriority w:val="99"/>
    <w:semiHidden/>
    <w:unhideWhenUsed/>
    <w:rsid w:val="00D1357E"/>
    <w:pPr>
      <w:spacing w:before="100" w:beforeAutospacing="1" w:after="100" w:afterAutospacing="1"/>
    </w:pPr>
    <w:rPr>
      <w:rFonts w:ascii="Times New Roman" w:eastAsia="Calibri" w:hAnsi="Times New Roman"/>
      <w:sz w:val="24"/>
      <w:szCs w:val="24"/>
      <w:lang w:eastAsia="da-DK"/>
    </w:rPr>
  </w:style>
  <w:style w:type="paragraph" w:styleId="Listeafsnit">
    <w:name w:val="List Paragraph"/>
    <w:basedOn w:val="Normal"/>
    <w:uiPriority w:val="34"/>
    <w:qFormat/>
    <w:rsid w:val="00D1357E"/>
    <w:pPr>
      <w:ind w:left="720"/>
      <w:contextualSpacing/>
    </w:pPr>
  </w:style>
  <w:style w:type="paragraph" w:customStyle="1" w:styleId="Vilkrstekst">
    <w:name w:val="Vilkårstekst"/>
    <w:basedOn w:val="Normal"/>
    <w:uiPriority w:val="99"/>
    <w:semiHidden/>
    <w:rsid w:val="00D1357E"/>
    <w:pPr>
      <w:spacing w:before="240"/>
    </w:pPr>
    <w:rPr>
      <w:rFonts w:eastAsia="Times New Roman"/>
      <w:bCs/>
      <w:sz w:val="19"/>
      <w:lang w:eastAsia="da-DK"/>
    </w:rPr>
  </w:style>
  <w:style w:type="paragraph" w:customStyle="1" w:styleId="vilkrstekst0">
    <w:name w:val="vilkårstekst"/>
    <w:basedOn w:val="Normal"/>
    <w:uiPriority w:val="99"/>
    <w:semiHidden/>
    <w:rsid w:val="00D1357E"/>
    <w:pPr>
      <w:tabs>
        <w:tab w:val="num" w:pos="851"/>
      </w:tabs>
      <w:spacing w:before="240"/>
      <w:ind w:left="851" w:hanging="681"/>
    </w:pPr>
    <w:rPr>
      <w:rFonts w:eastAsia="Times New Roman"/>
      <w:bCs/>
      <w:sz w:val="19"/>
      <w:lang w:eastAsia="da-DK"/>
    </w:rPr>
  </w:style>
  <w:style w:type="paragraph" w:customStyle="1" w:styleId="TypografiBrdtekstVenstre0cmHngende175cm">
    <w:name w:val="Typografi Brødtekst + Venstre:  0 cm Hængende:  175 cm"/>
    <w:basedOn w:val="Brdtekst"/>
    <w:uiPriority w:val="99"/>
    <w:semiHidden/>
    <w:rsid w:val="00D1357E"/>
    <w:pPr>
      <w:ind w:left="993" w:hanging="993"/>
    </w:pPr>
  </w:style>
  <w:style w:type="paragraph" w:customStyle="1" w:styleId="TypografivilkrstekstFedCentreretVenstre0cmFrstelinje">
    <w:name w:val="Typografi vilkårstekst + Fed Centreret Venstre:  0 cm Første linje: ..."/>
    <w:basedOn w:val="vilkrstekst0"/>
    <w:uiPriority w:val="99"/>
    <w:semiHidden/>
    <w:rsid w:val="00D1357E"/>
    <w:pPr>
      <w:spacing w:before="0"/>
      <w:ind w:left="0" w:firstLine="0"/>
      <w:jc w:val="center"/>
    </w:pPr>
    <w:rPr>
      <w:b/>
    </w:rPr>
  </w:style>
  <w:style w:type="character" w:customStyle="1" w:styleId="Typografi1Tegn">
    <w:name w:val="Typografi1 Tegn"/>
    <w:basedOn w:val="BrdtekstTegn"/>
    <w:link w:val="Typografi1"/>
    <w:semiHidden/>
    <w:locked/>
    <w:rsid w:val="00D1357E"/>
    <w:rPr>
      <w:rFonts w:ascii="Verdana" w:eastAsia="Times New Roman" w:hAnsi="Verdana" w:cs="Times New Roman"/>
      <w:sz w:val="19"/>
      <w:szCs w:val="20"/>
      <w:lang w:eastAsia="da-DK"/>
    </w:rPr>
  </w:style>
  <w:style w:type="paragraph" w:customStyle="1" w:styleId="Typografi1">
    <w:name w:val="Typografi1"/>
    <w:basedOn w:val="Brdtekst"/>
    <w:link w:val="Typografi1Tegn"/>
    <w:semiHidden/>
    <w:rsid w:val="00D1357E"/>
  </w:style>
  <w:style w:type="paragraph" w:styleId="Ingenafstand">
    <w:name w:val="No Spacing"/>
    <w:uiPriority w:val="1"/>
    <w:qFormat/>
    <w:rsid w:val="00A11359"/>
  </w:style>
  <w:style w:type="paragraph" w:styleId="Titel">
    <w:name w:val="Title"/>
    <w:basedOn w:val="Normal"/>
    <w:next w:val="Normal"/>
    <w:link w:val="TitelTegn"/>
    <w:uiPriority w:val="10"/>
    <w:qFormat/>
    <w:rsid w:val="00A11359"/>
    <w:pPr>
      <w:contextualSpacing/>
    </w:pPr>
    <w:rPr>
      <w:rFonts w:asciiTheme="majorHAnsi" w:eastAsiaTheme="majorEastAsia" w:hAnsiTheme="majorHAnsi" w:cstheme="majorBidi"/>
      <w:color w:val="365F91" w:themeColor="accent1" w:themeShade="BF"/>
      <w:spacing w:val="-10"/>
      <w:sz w:val="52"/>
      <w:szCs w:val="52"/>
    </w:rPr>
  </w:style>
  <w:style w:type="character" w:customStyle="1" w:styleId="TitelTegn">
    <w:name w:val="Titel Tegn"/>
    <w:basedOn w:val="Standardskrifttypeiafsnit"/>
    <w:link w:val="Titel"/>
    <w:uiPriority w:val="10"/>
    <w:rsid w:val="00A11359"/>
    <w:rPr>
      <w:rFonts w:asciiTheme="majorHAnsi" w:eastAsiaTheme="majorEastAsia" w:hAnsiTheme="majorHAnsi" w:cstheme="majorBidi"/>
      <w:color w:val="365F91" w:themeColor="accent1" w:themeShade="BF"/>
      <w:spacing w:val="-10"/>
      <w:sz w:val="52"/>
      <w:szCs w:val="52"/>
    </w:rPr>
  </w:style>
  <w:style w:type="paragraph" w:styleId="Undertitel">
    <w:name w:val="Subtitle"/>
    <w:basedOn w:val="Normal"/>
    <w:next w:val="Normal"/>
    <w:link w:val="UndertitelTegn"/>
    <w:uiPriority w:val="11"/>
    <w:qFormat/>
    <w:rsid w:val="00A11359"/>
    <w:pPr>
      <w:numPr>
        <w:ilvl w:val="1"/>
      </w:numPr>
    </w:pPr>
    <w:rPr>
      <w:rFonts w:asciiTheme="majorHAnsi" w:eastAsiaTheme="majorEastAsia" w:hAnsiTheme="majorHAnsi" w:cstheme="majorBidi"/>
    </w:rPr>
  </w:style>
  <w:style w:type="character" w:customStyle="1" w:styleId="UndertitelTegn">
    <w:name w:val="Undertitel Tegn"/>
    <w:basedOn w:val="Standardskrifttypeiafsnit"/>
    <w:link w:val="Undertitel"/>
    <w:uiPriority w:val="11"/>
    <w:rsid w:val="00A11359"/>
    <w:rPr>
      <w:rFonts w:asciiTheme="majorHAnsi" w:eastAsiaTheme="majorEastAsia" w:hAnsiTheme="majorHAnsi" w:cstheme="majorBidi"/>
    </w:rPr>
  </w:style>
  <w:style w:type="character" w:styleId="Fremhv">
    <w:name w:val="Emphasis"/>
    <w:basedOn w:val="Standardskrifttypeiafsnit"/>
    <w:uiPriority w:val="20"/>
    <w:qFormat/>
    <w:rsid w:val="00A11359"/>
    <w:rPr>
      <w:i/>
      <w:iCs/>
    </w:rPr>
  </w:style>
  <w:style w:type="paragraph" w:styleId="Billedtekst">
    <w:name w:val="caption"/>
    <w:basedOn w:val="Normal"/>
    <w:next w:val="Normal"/>
    <w:uiPriority w:val="35"/>
    <w:semiHidden/>
    <w:unhideWhenUsed/>
    <w:qFormat/>
    <w:rsid w:val="00A11359"/>
    <w:rPr>
      <w:b/>
      <w:bCs/>
      <w:smallCaps/>
      <w:color w:val="4F81BD" w:themeColor="accent1"/>
      <w:spacing w:val="6"/>
    </w:rPr>
  </w:style>
  <w:style w:type="character" w:styleId="Strk">
    <w:name w:val="Strong"/>
    <w:basedOn w:val="Standardskrifttypeiafsnit"/>
    <w:uiPriority w:val="22"/>
    <w:qFormat/>
    <w:rsid w:val="00A11359"/>
    <w:rPr>
      <w:b/>
      <w:bCs/>
    </w:rPr>
  </w:style>
  <w:style w:type="paragraph" w:styleId="Citat">
    <w:name w:val="Quote"/>
    <w:basedOn w:val="Normal"/>
    <w:next w:val="Normal"/>
    <w:link w:val="CitatTegn"/>
    <w:uiPriority w:val="29"/>
    <w:qFormat/>
    <w:rsid w:val="00A11359"/>
    <w:pPr>
      <w:spacing w:before="120"/>
      <w:ind w:left="720" w:right="720"/>
      <w:jc w:val="center"/>
    </w:pPr>
    <w:rPr>
      <w:i/>
      <w:iCs/>
    </w:rPr>
  </w:style>
  <w:style w:type="character" w:customStyle="1" w:styleId="CitatTegn">
    <w:name w:val="Citat Tegn"/>
    <w:basedOn w:val="Standardskrifttypeiafsnit"/>
    <w:link w:val="Citat"/>
    <w:uiPriority w:val="29"/>
    <w:rsid w:val="00A11359"/>
    <w:rPr>
      <w:i/>
      <w:iCs/>
    </w:rPr>
  </w:style>
  <w:style w:type="paragraph" w:styleId="Strktcitat">
    <w:name w:val="Intense Quote"/>
    <w:basedOn w:val="Normal"/>
    <w:next w:val="Normal"/>
    <w:link w:val="StrktcitatTegn"/>
    <w:uiPriority w:val="30"/>
    <w:qFormat/>
    <w:rsid w:val="00A11359"/>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StrktcitatTegn">
    <w:name w:val="Stærkt citat Tegn"/>
    <w:basedOn w:val="Standardskrifttypeiafsnit"/>
    <w:link w:val="Strktcitat"/>
    <w:uiPriority w:val="30"/>
    <w:rsid w:val="00A11359"/>
    <w:rPr>
      <w:rFonts w:asciiTheme="majorHAnsi" w:eastAsiaTheme="majorEastAsia" w:hAnsiTheme="majorHAnsi" w:cstheme="majorBidi"/>
      <w:color w:val="4F81BD" w:themeColor="accent1"/>
      <w:sz w:val="24"/>
      <w:szCs w:val="24"/>
    </w:rPr>
  </w:style>
  <w:style w:type="character" w:styleId="Svagfremhvning">
    <w:name w:val="Subtle Emphasis"/>
    <w:basedOn w:val="Standardskrifttypeiafsnit"/>
    <w:uiPriority w:val="19"/>
    <w:qFormat/>
    <w:rsid w:val="00A11359"/>
    <w:rPr>
      <w:i/>
      <w:iCs/>
      <w:color w:val="404040" w:themeColor="text1" w:themeTint="BF"/>
    </w:rPr>
  </w:style>
  <w:style w:type="character" w:styleId="Kraftigfremhvning">
    <w:name w:val="Intense Emphasis"/>
    <w:basedOn w:val="Standardskrifttypeiafsnit"/>
    <w:uiPriority w:val="21"/>
    <w:qFormat/>
    <w:rsid w:val="00A11359"/>
    <w:rPr>
      <w:b w:val="0"/>
      <w:bCs w:val="0"/>
      <w:i/>
      <w:iCs/>
      <w:color w:val="4F81BD" w:themeColor="accent1"/>
    </w:rPr>
  </w:style>
  <w:style w:type="character" w:styleId="Svaghenvisning">
    <w:name w:val="Subtle Reference"/>
    <w:basedOn w:val="Standardskrifttypeiafsnit"/>
    <w:uiPriority w:val="31"/>
    <w:qFormat/>
    <w:rsid w:val="00A11359"/>
    <w:rPr>
      <w:smallCaps/>
      <w:color w:val="404040" w:themeColor="text1" w:themeTint="BF"/>
      <w:u w:val="single" w:color="7F7F7F" w:themeColor="text1" w:themeTint="80"/>
    </w:rPr>
  </w:style>
  <w:style w:type="character" w:styleId="Kraftighenvisning">
    <w:name w:val="Intense Reference"/>
    <w:basedOn w:val="Standardskrifttypeiafsnit"/>
    <w:uiPriority w:val="32"/>
    <w:qFormat/>
    <w:rsid w:val="00A11359"/>
    <w:rPr>
      <w:b/>
      <w:bCs/>
      <w:smallCaps/>
      <w:color w:val="4F81BD" w:themeColor="accent1"/>
      <w:spacing w:val="5"/>
      <w:u w:val="single"/>
    </w:rPr>
  </w:style>
  <w:style w:type="character" w:styleId="Bogenstitel">
    <w:name w:val="Book Title"/>
    <w:basedOn w:val="Standardskrifttypeiafsnit"/>
    <w:uiPriority w:val="33"/>
    <w:qFormat/>
    <w:rsid w:val="00A11359"/>
    <w:rPr>
      <w:b/>
      <w:bCs/>
      <w:smallCaps/>
    </w:rPr>
  </w:style>
  <w:style w:type="paragraph" w:styleId="Overskrift">
    <w:name w:val="TOC Heading"/>
    <w:basedOn w:val="Overskrift1"/>
    <w:next w:val="Normal"/>
    <w:uiPriority w:val="39"/>
    <w:semiHidden/>
    <w:unhideWhenUsed/>
    <w:qFormat/>
    <w:rsid w:val="00A11359"/>
    <w:pPr>
      <w:outlineLvl w:val="9"/>
    </w:pPr>
  </w:style>
  <w:style w:type="paragraph" w:customStyle="1" w:styleId="Typografi2">
    <w:name w:val="Typografi2"/>
    <w:basedOn w:val="Overskrift1"/>
    <w:link w:val="Typografi2Tegn"/>
    <w:qFormat/>
    <w:rsid w:val="008F426B"/>
    <w:rPr>
      <w:rFonts w:ascii="Verdana" w:hAnsi="Verdana"/>
      <w:b/>
      <w:color w:val="auto"/>
      <w:sz w:val="36"/>
      <w:szCs w:val="36"/>
    </w:rPr>
  </w:style>
  <w:style w:type="paragraph" w:customStyle="1" w:styleId="Typografi3">
    <w:name w:val="Typografi3"/>
    <w:basedOn w:val="Normal"/>
    <w:link w:val="Typografi3Tegn"/>
    <w:rsid w:val="008F426B"/>
  </w:style>
  <w:style w:type="character" w:customStyle="1" w:styleId="Typografi2Tegn">
    <w:name w:val="Typografi2 Tegn"/>
    <w:basedOn w:val="Overskrift1Tegn"/>
    <w:link w:val="Typografi2"/>
    <w:rsid w:val="008F426B"/>
    <w:rPr>
      <w:rFonts w:ascii="Verdana" w:eastAsiaTheme="majorEastAsia" w:hAnsi="Verdana" w:cstheme="majorBidi"/>
      <w:b/>
      <w:color w:val="365F91" w:themeColor="accent1" w:themeShade="BF"/>
      <w:sz w:val="36"/>
      <w:szCs w:val="36"/>
    </w:rPr>
  </w:style>
  <w:style w:type="paragraph" w:customStyle="1" w:styleId="Typografi4">
    <w:name w:val="Typografi4"/>
    <w:basedOn w:val="Typografi3"/>
    <w:link w:val="Typografi4Tegn"/>
    <w:rsid w:val="00FF0926"/>
  </w:style>
  <w:style w:type="character" w:customStyle="1" w:styleId="Typografi3Tegn">
    <w:name w:val="Typografi3 Tegn"/>
    <w:basedOn w:val="Standardskrifttypeiafsnit"/>
    <w:link w:val="Typografi3"/>
    <w:rsid w:val="008F426B"/>
    <w:rPr>
      <w:rFonts w:ascii="Verdana" w:hAnsi="Verdana"/>
      <w:sz w:val="20"/>
      <w:szCs w:val="20"/>
    </w:rPr>
  </w:style>
  <w:style w:type="paragraph" w:customStyle="1" w:styleId="Typografi5">
    <w:name w:val="Typografi5"/>
    <w:basedOn w:val="Typografi3"/>
    <w:link w:val="Typografi5Tegn"/>
    <w:qFormat/>
    <w:rsid w:val="00FF0926"/>
    <w:pPr>
      <w:spacing w:before="0" w:after="260"/>
    </w:pPr>
    <w:rPr>
      <w:sz w:val="19"/>
      <w:szCs w:val="19"/>
    </w:rPr>
  </w:style>
  <w:style w:type="character" w:customStyle="1" w:styleId="Typografi4Tegn">
    <w:name w:val="Typografi4 Tegn"/>
    <w:basedOn w:val="Typografi3Tegn"/>
    <w:link w:val="Typografi4"/>
    <w:rsid w:val="00FF0926"/>
    <w:rPr>
      <w:rFonts w:ascii="Verdana" w:hAnsi="Verdana"/>
      <w:sz w:val="20"/>
      <w:szCs w:val="20"/>
    </w:rPr>
  </w:style>
  <w:style w:type="paragraph" w:customStyle="1" w:styleId="Typografi6">
    <w:name w:val="Typografi6"/>
    <w:basedOn w:val="Typografi5"/>
    <w:link w:val="Typografi6Tegn"/>
    <w:qFormat/>
    <w:rsid w:val="0005369B"/>
    <w:pPr>
      <w:numPr>
        <w:numId w:val="14"/>
      </w:numPr>
    </w:pPr>
    <w:rPr>
      <w:b/>
      <w:sz w:val="32"/>
      <w:szCs w:val="32"/>
    </w:rPr>
  </w:style>
  <w:style w:type="character" w:customStyle="1" w:styleId="Typografi5Tegn">
    <w:name w:val="Typografi5 Tegn"/>
    <w:basedOn w:val="Typografi3Tegn"/>
    <w:link w:val="Typografi5"/>
    <w:rsid w:val="00FF0926"/>
    <w:rPr>
      <w:rFonts w:ascii="Verdana" w:hAnsi="Verdana"/>
      <w:sz w:val="19"/>
      <w:szCs w:val="19"/>
    </w:rPr>
  </w:style>
  <w:style w:type="paragraph" w:customStyle="1" w:styleId="Typografi7">
    <w:name w:val="Typografi7"/>
    <w:basedOn w:val="Typografi6"/>
    <w:link w:val="Typografi7Tegn"/>
    <w:qFormat/>
    <w:rsid w:val="0005369B"/>
    <w:pPr>
      <w:numPr>
        <w:numId w:val="0"/>
      </w:numPr>
    </w:pPr>
    <w:rPr>
      <w:b w:val="0"/>
      <w:sz w:val="20"/>
      <w:szCs w:val="20"/>
    </w:rPr>
  </w:style>
  <w:style w:type="character" w:customStyle="1" w:styleId="Typografi6Tegn">
    <w:name w:val="Typografi6 Tegn"/>
    <w:basedOn w:val="Typografi5Tegn"/>
    <w:link w:val="Typografi6"/>
    <w:rsid w:val="0005369B"/>
    <w:rPr>
      <w:rFonts w:ascii="Verdana" w:hAnsi="Verdana"/>
      <w:b/>
      <w:sz w:val="32"/>
      <w:szCs w:val="32"/>
    </w:rPr>
  </w:style>
  <w:style w:type="character" w:customStyle="1" w:styleId="Typografi7Tegn">
    <w:name w:val="Typografi7 Tegn"/>
    <w:basedOn w:val="Typografi6Tegn"/>
    <w:link w:val="Typografi7"/>
    <w:rsid w:val="0005369B"/>
    <w:rPr>
      <w:rFonts w:ascii="Verdana" w:hAnsi="Verdana"/>
      <w:b w:val="0"/>
      <w:sz w:val="20"/>
      <w:szCs w:val="20"/>
    </w:rPr>
  </w:style>
  <w:style w:type="paragraph" w:styleId="Brdtekstindrykning2">
    <w:name w:val="Body Text Indent 2"/>
    <w:basedOn w:val="Normal"/>
    <w:link w:val="Brdtekstindrykning2Tegn"/>
    <w:uiPriority w:val="99"/>
    <w:semiHidden/>
    <w:unhideWhenUsed/>
    <w:rsid w:val="00394B2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394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20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estved.dk" TargetMode="External"/><Relationship Id="rId13" Type="http://schemas.openxmlformats.org/officeDocument/2006/relationships/hyperlink" Target="mailto:poul@isostandard.d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r@friluftsraadet.d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n@dn.dk"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nmkn.d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BBECF0-F1C8-4DC3-9EEC-0DE6E7FC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3980</Words>
  <Characters>24280</Characters>
  <Application>Microsoft Office Word</Application>
  <DocSecurity>4</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Næstved Kommune</Company>
  <LinksUpToDate>false</LinksUpToDate>
  <CharactersWithSpaces>28204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jxg38f</dc:creator>
  <cp:lastModifiedBy>Julie Fabricius Lindberg</cp:lastModifiedBy>
  <cp:revision>2</cp:revision>
  <cp:lastPrinted>2018-05-14T11:27:00Z</cp:lastPrinted>
  <dcterms:created xsi:type="dcterms:W3CDTF">2019-05-02T09:43:00Z</dcterms:created>
  <dcterms:modified xsi:type="dcterms:W3CDTF">2019-05-02T09:43:00Z</dcterms:modified>
</cp:coreProperties>
</file>