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74" w:rsidRPr="00E924E2" w:rsidRDefault="00120E3C" w:rsidP="00D15374">
      <w:pPr>
        <w:pStyle w:val="Overskrift1"/>
        <w:spacing w:after="120"/>
      </w:pPr>
      <w:r>
        <w:t xml:space="preserve">Lykkegård, Tylstrup </w:t>
      </w:r>
      <w:proofErr w:type="spellStart"/>
      <w:r>
        <w:t>Hedevej</w:t>
      </w:r>
      <w:proofErr w:type="spellEnd"/>
      <w:r>
        <w:t xml:space="preserve"> 38, </w:t>
      </w:r>
      <w:r w:rsidR="00A36D07" w:rsidRPr="00E924E2">
        <w:t>93</w:t>
      </w:r>
      <w:r>
        <w:t>82</w:t>
      </w:r>
      <w:r w:rsidR="00A36D07" w:rsidRPr="00E924E2">
        <w:t xml:space="preserve"> Hals</w:t>
      </w:r>
    </w:p>
    <w:p w:rsidR="00D15374" w:rsidRPr="00E924E2" w:rsidRDefault="00CB1A8A" w:rsidP="0061016B">
      <w:pPr>
        <w:pStyle w:val="Overskrift1"/>
        <w:rPr>
          <w:sz w:val="28"/>
          <w:szCs w:val="28"/>
        </w:rPr>
      </w:pPr>
      <w:proofErr w:type="spellStart"/>
      <w:r w:rsidRPr="00E924E2">
        <w:rPr>
          <w:sz w:val="28"/>
          <w:szCs w:val="28"/>
        </w:rPr>
        <w:t>Foroffentliggørelse</w:t>
      </w:r>
      <w:proofErr w:type="spellEnd"/>
      <w:r w:rsidRPr="00E924E2">
        <w:rPr>
          <w:sz w:val="28"/>
          <w:szCs w:val="28"/>
        </w:rPr>
        <w:t xml:space="preserve"> </w:t>
      </w:r>
    </w:p>
    <w:tbl>
      <w:tblPr>
        <w:tblStyle w:val="Tabel-Gitter"/>
        <w:tblW w:w="0" w:type="auto"/>
        <w:tblLook w:val="04A0" w:firstRow="1" w:lastRow="0" w:firstColumn="1" w:lastColumn="0" w:noHBand="0" w:noVBand="1"/>
      </w:tblPr>
      <w:tblGrid>
        <w:gridCol w:w="2098"/>
        <w:gridCol w:w="7530"/>
      </w:tblGrid>
      <w:tr w:rsidR="0061016B" w:rsidTr="0061016B">
        <w:tc>
          <w:tcPr>
            <w:tcW w:w="2098" w:type="dxa"/>
          </w:tcPr>
          <w:p w:rsidR="0061016B" w:rsidRPr="0061016B" w:rsidRDefault="0061016B" w:rsidP="0061016B">
            <w:pPr>
              <w:pStyle w:val="Overskrift2"/>
              <w:outlineLvl w:val="1"/>
            </w:pPr>
            <w:proofErr w:type="spellStart"/>
            <w:r w:rsidRPr="0061016B">
              <w:t>Sagsbeskrivelse</w:t>
            </w:r>
            <w:proofErr w:type="spellEnd"/>
          </w:p>
        </w:tc>
        <w:tc>
          <w:tcPr>
            <w:tcW w:w="7680" w:type="dxa"/>
          </w:tcPr>
          <w:p w:rsidR="0061016B" w:rsidRPr="0073214E" w:rsidRDefault="00120E3C" w:rsidP="00120E3C">
            <w:pPr>
              <w:rPr>
                <w:rFonts w:ascii="Times New Roman" w:eastAsia="Times New Roman" w:hAnsi="Times New Roman" w:cs="Times New Roman"/>
                <w:sz w:val="24"/>
                <w:szCs w:val="24"/>
                <w:lang w:eastAsia="da-DK"/>
              </w:rPr>
            </w:pPr>
            <w:r>
              <w:rPr>
                <w:sz w:val="24"/>
                <w:szCs w:val="24"/>
              </w:rPr>
              <w:t>Klovborg I</w:t>
            </w:r>
            <w:r w:rsidR="00A36D07">
              <w:rPr>
                <w:sz w:val="24"/>
                <w:szCs w:val="24"/>
              </w:rPr>
              <w:t xml:space="preserve">/S har ansøgt om § </w:t>
            </w:r>
            <w:r>
              <w:rPr>
                <w:sz w:val="24"/>
                <w:szCs w:val="24"/>
              </w:rPr>
              <w:t>16a</w:t>
            </w:r>
            <w:r w:rsidR="00A36D07">
              <w:rPr>
                <w:sz w:val="24"/>
                <w:szCs w:val="24"/>
              </w:rPr>
              <w:t xml:space="preserve"> miljøgodkendelse til udvidelse af </w:t>
            </w:r>
            <w:r>
              <w:rPr>
                <w:sz w:val="24"/>
                <w:szCs w:val="24"/>
              </w:rPr>
              <w:t xml:space="preserve">den eksisterende produktion på Tylstrup </w:t>
            </w:r>
            <w:proofErr w:type="spellStart"/>
            <w:r>
              <w:rPr>
                <w:sz w:val="24"/>
                <w:szCs w:val="24"/>
              </w:rPr>
              <w:t>Hedevej</w:t>
            </w:r>
            <w:proofErr w:type="spellEnd"/>
            <w:r>
              <w:rPr>
                <w:sz w:val="24"/>
                <w:szCs w:val="24"/>
              </w:rPr>
              <w:t xml:space="preserve"> 38, 9382 Hals. </w:t>
            </w:r>
            <w:r w:rsidR="00A36D07">
              <w:rPr>
                <w:sz w:val="24"/>
                <w:szCs w:val="24"/>
              </w:rPr>
              <w:t xml:space="preserve">Produktion </w:t>
            </w:r>
            <w:r>
              <w:rPr>
                <w:sz w:val="24"/>
                <w:szCs w:val="24"/>
              </w:rPr>
              <w:t xml:space="preserve">i dag er på 406 jersey årskøer med 20 småkalve og 20 kvier. Der søges om en ny dybstrøelsesstald på 1470 m2, samt nogle kalvehytter, hvilket giver mulighed for en produktion af ca. 500 jersey årskøer og 30 småkalve. </w:t>
            </w:r>
          </w:p>
        </w:tc>
      </w:tr>
      <w:tr w:rsidR="0061016B" w:rsidTr="0061016B">
        <w:tc>
          <w:tcPr>
            <w:tcW w:w="2098" w:type="dxa"/>
          </w:tcPr>
          <w:p w:rsidR="0061016B" w:rsidRPr="0061016B" w:rsidRDefault="00CB1A8A" w:rsidP="0061016B">
            <w:pPr>
              <w:pStyle w:val="Overskrift2"/>
              <w:outlineLvl w:val="1"/>
            </w:pPr>
            <w:r>
              <w:t>Kommentering</w:t>
            </w:r>
          </w:p>
        </w:tc>
        <w:tc>
          <w:tcPr>
            <w:tcW w:w="7680" w:type="dxa"/>
          </w:tcPr>
          <w:p w:rsidR="0061016B" w:rsidRPr="006A3C37" w:rsidRDefault="004C7E8D" w:rsidP="00120E3C">
            <w:pPr>
              <w:rPr>
                <w:rFonts w:eastAsia="Times New Roman"/>
                <w:sz w:val="24"/>
                <w:szCs w:val="24"/>
                <w:lang w:eastAsia="da-DK"/>
              </w:rPr>
            </w:pPr>
            <w:r w:rsidRPr="006A3C37">
              <w:rPr>
                <w:rFonts w:eastAsia="Times New Roman"/>
                <w:sz w:val="24"/>
                <w:szCs w:val="24"/>
                <w:lang w:eastAsia="da-DK"/>
              </w:rPr>
              <w:t xml:space="preserve">Enhver har ret til at se og kommentere sagens akter frem til </w:t>
            </w:r>
            <w:r w:rsidR="00EE7BDF">
              <w:rPr>
                <w:rFonts w:eastAsia="Times New Roman"/>
                <w:sz w:val="24"/>
                <w:szCs w:val="24"/>
                <w:lang w:eastAsia="da-DK"/>
              </w:rPr>
              <w:t>1</w:t>
            </w:r>
            <w:r w:rsidR="00120E3C">
              <w:rPr>
                <w:rFonts w:eastAsia="Times New Roman"/>
                <w:sz w:val="24"/>
                <w:szCs w:val="24"/>
                <w:lang w:eastAsia="da-DK"/>
              </w:rPr>
              <w:t>3. juni 2018,</w:t>
            </w:r>
            <w:bookmarkStart w:id="0" w:name="_GoBack"/>
            <w:bookmarkEnd w:id="0"/>
            <w:r w:rsidR="00120E3C">
              <w:rPr>
                <w:rFonts w:eastAsia="Times New Roman"/>
                <w:sz w:val="24"/>
                <w:szCs w:val="24"/>
                <w:lang w:eastAsia="da-DK"/>
              </w:rPr>
              <w:t xml:space="preserve"> </w:t>
            </w:r>
            <w:r w:rsidRPr="006A3C37">
              <w:rPr>
                <w:rFonts w:eastAsia="Times New Roman"/>
                <w:sz w:val="24"/>
                <w:szCs w:val="24"/>
                <w:lang w:eastAsia="da-DK"/>
              </w:rPr>
              <w:t>og kan inden for den samme tidsfrist anmode om at få tilsendt et udkast til afgørelse</w:t>
            </w:r>
            <w:r w:rsidR="0073214E">
              <w:rPr>
                <w:rFonts w:eastAsia="Times New Roman"/>
                <w:sz w:val="24"/>
                <w:szCs w:val="24"/>
                <w:lang w:eastAsia="da-DK"/>
              </w:rPr>
              <w:t>, når dette udkast foreligger.</w:t>
            </w:r>
            <w:r w:rsidR="0073214E">
              <w:rPr>
                <w:rFonts w:eastAsia="Times New Roman"/>
                <w:sz w:val="24"/>
                <w:szCs w:val="24"/>
                <w:lang w:eastAsia="da-DK"/>
              </w:rPr>
              <w:br/>
            </w:r>
            <w:r w:rsidR="0073214E">
              <w:rPr>
                <w:rFonts w:eastAsia="Times New Roman"/>
                <w:sz w:val="24"/>
                <w:szCs w:val="24"/>
                <w:lang w:eastAsia="da-DK"/>
              </w:rPr>
              <w:br/>
            </w:r>
            <w:r w:rsidRPr="006A3C37">
              <w:rPr>
                <w:rFonts w:eastAsia="Times New Roman"/>
                <w:sz w:val="24"/>
                <w:szCs w:val="24"/>
                <w:lang w:eastAsia="da-DK"/>
              </w:rPr>
              <w:t>Interesserede kan herefter kommentere udkastet inden for en frist på 2 uger fra modtagelsen af udkastet til afgørelse.</w:t>
            </w:r>
            <w:r w:rsidR="0073214E">
              <w:rPr>
                <w:rFonts w:eastAsia="Times New Roman"/>
                <w:sz w:val="24"/>
                <w:szCs w:val="24"/>
                <w:lang w:eastAsia="da-DK"/>
              </w:rPr>
              <w:br/>
            </w:r>
            <w:r w:rsidR="0073214E">
              <w:rPr>
                <w:rFonts w:eastAsia="Times New Roman"/>
                <w:sz w:val="24"/>
                <w:szCs w:val="24"/>
                <w:lang w:eastAsia="da-DK"/>
              </w:rPr>
              <w:br/>
            </w:r>
            <w:r w:rsidRPr="006A3C37">
              <w:rPr>
                <w:rFonts w:eastAsia="Times New Roman"/>
                <w:sz w:val="24"/>
                <w:szCs w:val="24"/>
                <w:lang w:eastAsia="da-DK"/>
              </w:rPr>
              <w:t>Anmodningen om at få tilsendt udkastet til afgør</w:t>
            </w:r>
            <w:r w:rsidR="0073214E">
              <w:rPr>
                <w:rFonts w:eastAsia="Times New Roman"/>
                <w:sz w:val="24"/>
                <w:szCs w:val="24"/>
                <w:lang w:eastAsia="da-DK"/>
              </w:rPr>
              <w:t>else skal rettes til Miljø- og E</w:t>
            </w:r>
            <w:r w:rsidRPr="006A3C37">
              <w:rPr>
                <w:rFonts w:eastAsia="Times New Roman"/>
                <w:sz w:val="24"/>
                <w:szCs w:val="24"/>
                <w:lang w:eastAsia="da-DK"/>
              </w:rPr>
              <w:t>n</w:t>
            </w:r>
            <w:r w:rsidR="0073214E">
              <w:rPr>
                <w:rFonts w:eastAsia="Times New Roman"/>
                <w:sz w:val="24"/>
                <w:szCs w:val="24"/>
                <w:lang w:eastAsia="da-DK"/>
              </w:rPr>
              <w:t>ergiforvaltningen, Miljø</w:t>
            </w:r>
            <w:r w:rsidRPr="006A3C37">
              <w:rPr>
                <w:rFonts w:eastAsia="Times New Roman"/>
                <w:sz w:val="24"/>
                <w:szCs w:val="24"/>
                <w:lang w:eastAsia="da-DK"/>
              </w:rPr>
              <w:t xml:space="preserve">, Stigsborg Brygge 5, 9400 Nørresundby, e-mail: </w:t>
            </w:r>
            <w:hyperlink r:id="rId6" w:history="1">
              <w:r w:rsidRPr="006A3C37">
                <w:rPr>
                  <w:rFonts w:eastAsia="Times New Roman"/>
                  <w:sz w:val="24"/>
                  <w:szCs w:val="24"/>
                  <w:lang w:eastAsia="da-DK"/>
                </w:rPr>
                <w:t>miljoe@aalborg.dk</w:t>
              </w:r>
            </w:hyperlink>
          </w:p>
        </w:tc>
      </w:tr>
      <w:tr w:rsidR="0061016B" w:rsidTr="0061016B">
        <w:tc>
          <w:tcPr>
            <w:tcW w:w="2098" w:type="dxa"/>
          </w:tcPr>
          <w:p w:rsidR="0061016B" w:rsidRPr="0061016B" w:rsidRDefault="0061016B" w:rsidP="0061016B">
            <w:pPr>
              <w:pStyle w:val="Overskrift2"/>
              <w:outlineLvl w:val="1"/>
            </w:pPr>
            <w:r>
              <w:t>Spørgsmål</w:t>
            </w:r>
          </w:p>
        </w:tc>
        <w:tc>
          <w:tcPr>
            <w:tcW w:w="7680" w:type="dxa"/>
          </w:tcPr>
          <w:p w:rsidR="0061016B" w:rsidRPr="00E924E2" w:rsidRDefault="00CB1A8A" w:rsidP="00120E3C">
            <w:pPr>
              <w:rPr>
                <w:rFonts w:eastAsia="Times New Roman"/>
                <w:sz w:val="24"/>
                <w:szCs w:val="24"/>
                <w:lang w:eastAsia="da-DK"/>
              </w:rPr>
            </w:pPr>
            <w:r w:rsidRPr="00E924E2">
              <w:rPr>
                <w:rFonts w:eastAsia="Times New Roman"/>
                <w:sz w:val="24"/>
                <w:szCs w:val="24"/>
                <w:lang w:eastAsia="da-DK"/>
              </w:rPr>
              <w:t xml:space="preserve">Kontakt </w:t>
            </w:r>
            <w:r w:rsidR="00120E3C">
              <w:rPr>
                <w:rFonts w:eastAsia="Times New Roman"/>
                <w:sz w:val="24"/>
                <w:szCs w:val="24"/>
                <w:lang w:eastAsia="da-DK"/>
              </w:rPr>
              <w:t>Christian Westergaard,</w:t>
            </w:r>
            <w:r w:rsidRPr="00E924E2">
              <w:rPr>
                <w:rFonts w:eastAsia="Times New Roman"/>
                <w:sz w:val="24"/>
                <w:szCs w:val="24"/>
                <w:lang w:eastAsia="da-DK"/>
              </w:rPr>
              <w:t xml:space="preserve"> </w:t>
            </w:r>
            <w:proofErr w:type="spellStart"/>
            <w:r w:rsidR="00A36D07" w:rsidRPr="00E924E2">
              <w:rPr>
                <w:rFonts w:eastAsia="Times New Roman"/>
                <w:sz w:val="24"/>
                <w:szCs w:val="24"/>
                <w:lang w:eastAsia="da-DK"/>
              </w:rPr>
              <w:t>Land</w:t>
            </w:r>
            <w:r w:rsidRPr="00E924E2">
              <w:rPr>
                <w:rFonts w:eastAsia="Times New Roman"/>
                <w:sz w:val="24"/>
                <w:szCs w:val="24"/>
                <w:lang w:eastAsia="da-DK"/>
              </w:rPr>
              <w:t>Miljø</w:t>
            </w:r>
            <w:proofErr w:type="spellEnd"/>
            <w:r w:rsidRPr="00E924E2">
              <w:rPr>
                <w:rFonts w:eastAsia="Times New Roman"/>
                <w:sz w:val="24"/>
                <w:szCs w:val="24"/>
                <w:lang w:eastAsia="da-DK"/>
              </w:rPr>
              <w:t xml:space="preserve"> på tlf. 9931 </w:t>
            </w:r>
            <w:r w:rsidR="00A36D07" w:rsidRPr="00E924E2">
              <w:rPr>
                <w:rFonts w:eastAsia="Times New Roman"/>
                <w:sz w:val="24"/>
                <w:szCs w:val="24"/>
                <w:lang w:eastAsia="da-DK"/>
              </w:rPr>
              <w:t>21</w:t>
            </w:r>
            <w:r w:rsidR="00120E3C">
              <w:rPr>
                <w:rFonts w:eastAsia="Times New Roman"/>
                <w:sz w:val="24"/>
                <w:szCs w:val="24"/>
                <w:lang w:eastAsia="da-DK"/>
              </w:rPr>
              <w:t>86</w:t>
            </w:r>
            <w:r w:rsidRPr="00E924E2">
              <w:rPr>
                <w:rFonts w:eastAsia="Times New Roman"/>
                <w:sz w:val="24"/>
                <w:szCs w:val="24"/>
                <w:lang w:eastAsia="da-DK"/>
              </w:rPr>
              <w:t xml:space="preserve"> eller på mail: </w:t>
            </w:r>
            <w:r w:rsidR="00120E3C">
              <w:rPr>
                <w:rFonts w:eastAsia="Times New Roman"/>
                <w:sz w:val="24"/>
                <w:szCs w:val="24"/>
                <w:lang w:eastAsia="da-DK"/>
              </w:rPr>
              <w:t>christian.w</w:t>
            </w:r>
            <w:r w:rsidRPr="00E924E2">
              <w:rPr>
                <w:rFonts w:eastAsia="Times New Roman"/>
                <w:sz w:val="24"/>
                <w:szCs w:val="24"/>
                <w:lang w:eastAsia="da-DK"/>
              </w:rPr>
              <w:t>@aalborg.dk</w:t>
            </w:r>
          </w:p>
        </w:tc>
      </w:tr>
      <w:tr w:rsidR="0061016B" w:rsidTr="0061016B">
        <w:tc>
          <w:tcPr>
            <w:tcW w:w="2098" w:type="dxa"/>
          </w:tcPr>
          <w:p w:rsidR="0061016B" w:rsidRPr="0061016B" w:rsidRDefault="0061016B" w:rsidP="0061016B">
            <w:pPr>
              <w:pStyle w:val="Overskrift2"/>
              <w:outlineLvl w:val="1"/>
            </w:pPr>
          </w:p>
        </w:tc>
        <w:tc>
          <w:tcPr>
            <w:tcW w:w="7680" w:type="dxa"/>
          </w:tcPr>
          <w:p w:rsidR="0061016B" w:rsidRPr="0061016B" w:rsidRDefault="0061016B" w:rsidP="0061016B">
            <w:pPr>
              <w:rPr>
                <w:color w:val="0000FF"/>
                <w:u w:val="single"/>
              </w:rPr>
            </w:pPr>
          </w:p>
        </w:tc>
      </w:tr>
    </w:tbl>
    <w:p w:rsidR="0061016B" w:rsidRPr="0061016B" w:rsidRDefault="0061016B" w:rsidP="0061016B"/>
    <w:sectPr w:rsidR="0061016B" w:rsidRPr="0061016B" w:rsidSect="0061016B">
      <w:headerReference w:type="even" r:id="rId7"/>
      <w:headerReference w:type="default" r:id="rId8"/>
      <w:footerReference w:type="even" r:id="rId9"/>
      <w:footerReference w:type="default" r:id="rId10"/>
      <w:headerReference w:type="first" r:id="rId11"/>
      <w:footerReference w:type="first" r:id="rId12"/>
      <w:pgSz w:w="11906" w:h="16838"/>
      <w:pgMar w:top="3062" w:right="1134" w:bottom="1701" w:left="1134"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16B" w:rsidRDefault="0061016B" w:rsidP="0061016B">
      <w:r>
        <w:separator/>
      </w:r>
    </w:p>
  </w:endnote>
  <w:endnote w:type="continuationSeparator" w:id="0">
    <w:p w:rsidR="0061016B" w:rsidRDefault="0061016B" w:rsidP="0061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6B" w:rsidRDefault="0061016B" w:rsidP="0061016B">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6B" w:rsidRDefault="0061016B" w:rsidP="0061016B">
    <w:pPr>
      <w:pStyle w:val="Sidefod"/>
    </w:pPr>
    <w:r>
      <w:tab/>
    </w:r>
    <w:r w:rsidRPr="0061016B">
      <w:rPr>
        <w:noProof/>
        <w:lang w:eastAsia="da-DK"/>
      </w:rPr>
      <w:drawing>
        <wp:inline distT="0" distB="0" distL="0" distR="0">
          <wp:extent cx="847090" cy="282575"/>
          <wp:effectExtent l="19050" t="0" r="0" b="0"/>
          <wp:docPr id="3" name="Billede 1"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090" cy="2825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6B" w:rsidRDefault="0061016B" w:rsidP="0061016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16B" w:rsidRDefault="0061016B" w:rsidP="0061016B">
      <w:r>
        <w:separator/>
      </w:r>
    </w:p>
  </w:footnote>
  <w:footnote w:type="continuationSeparator" w:id="0">
    <w:p w:rsidR="0061016B" w:rsidRDefault="0061016B" w:rsidP="00610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6B" w:rsidRDefault="0061016B" w:rsidP="0061016B">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6B" w:rsidRDefault="0061016B" w:rsidP="0061016B">
    <w:pPr>
      <w:pStyle w:val="Sidehoved"/>
    </w:pPr>
    <w:r w:rsidRPr="0061016B">
      <w:rPr>
        <w:noProof/>
        <w:lang w:eastAsia="da-DK"/>
      </w:rPr>
      <w:drawing>
        <wp:anchor distT="0" distB="0" distL="114300" distR="114300" simplePos="0" relativeHeight="251659264" behindDoc="0" locked="0" layoutInCell="1" allowOverlap="1">
          <wp:simplePos x="0" y="0"/>
          <wp:positionH relativeFrom="page">
            <wp:posOffset>3461497</wp:posOffset>
          </wp:positionH>
          <wp:positionV relativeFrom="page">
            <wp:posOffset>726141</wp:posOffset>
          </wp:positionV>
          <wp:extent cx="653303" cy="645459"/>
          <wp:effectExtent l="19050" t="0" r="0" b="0"/>
          <wp:wrapNone/>
          <wp:docPr id="7" name="Billede 7"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50763" cy="645458"/>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6B" w:rsidRDefault="0061016B" w:rsidP="0061016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6B"/>
    <w:rsid w:val="00026C41"/>
    <w:rsid w:val="000949A8"/>
    <w:rsid w:val="000952AF"/>
    <w:rsid w:val="000A5967"/>
    <w:rsid w:val="000F630A"/>
    <w:rsid w:val="00120E3C"/>
    <w:rsid w:val="001455B5"/>
    <w:rsid w:val="001C21EC"/>
    <w:rsid w:val="001D5F3D"/>
    <w:rsid w:val="00242F0F"/>
    <w:rsid w:val="00255DFC"/>
    <w:rsid w:val="00264397"/>
    <w:rsid w:val="00274BBE"/>
    <w:rsid w:val="00286BF0"/>
    <w:rsid w:val="002907D0"/>
    <w:rsid w:val="0029439C"/>
    <w:rsid w:val="002D4B93"/>
    <w:rsid w:val="002E08AB"/>
    <w:rsid w:val="00306AE8"/>
    <w:rsid w:val="004648CB"/>
    <w:rsid w:val="00465FF8"/>
    <w:rsid w:val="00470D22"/>
    <w:rsid w:val="004C4DDA"/>
    <w:rsid w:val="004C7E8D"/>
    <w:rsid w:val="004D4740"/>
    <w:rsid w:val="005F3EB7"/>
    <w:rsid w:val="0061016B"/>
    <w:rsid w:val="00632A2A"/>
    <w:rsid w:val="00637127"/>
    <w:rsid w:val="006A3C37"/>
    <w:rsid w:val="006D6431"/>
    <w:rsid w:val="0073214E"/>
    <w:rsid w:val="007C1D43"/>
    <w:rsid w:val="00842FFE"/>
    <w:rsid w:val="008F142A"/>
    <w:rsid w:val="009021D0"/>
    <w:rsid w:val="0092368E"/>
    <w:rsid w:val="009303F0"/>
    <w:rsid w:val="00934CFD"/>
    <w:rsid w:val="00997A37"/>
    <w:rsid w:val="009C2AF0"/>
    <w:rsid w:val="009F0D26"/>
    <w:rsid w:val="009F2F26"/>
    <w:rsid w:val="00A30E3A"/>
    <w:rsid w:val="00A35F6D"/>
    <w:rsid w:val="00A36D07"/>
    <w:rsid w:val="00A60855"/>
    <w:rsid w:val="00A65035"/>
    <w:rsid w:val="00A6538E"/>
    <w:rsid w:val="00A82A64"/>
    <w:rsid w:val="00A94448"/>
    <w:rsid w:val="00AB5B46"/>
    <w:rsid w:val="00B27B6A"/>
    <w:rsid w:val="00B77789"/>
    <w:rsid w:val="00BB78BB"/>
    <w:rsid w:val="00CB1A8A"/>
    <w:rsid w:val="00CF2F8E"/>
    <w:rsid w:val="00CF6D1E"/>
    <w:rsid w:val="00D15374"/>
    <w:rsid w:val="00D20FDC"/>
    <w:rsid w:val="00D3012E"/>
    <w:rsid w:val="00D5408B"/>
    <w:rsid w:val="00D57BDA"/>
    <w:rsid w:val="00DC14A2"/>
    <w:rsid w:val="00DF02F3"/>
    <w:rsid w:val="00DF54D6"/>
    <w:rsid w:val="00E21B8A"/>
    <w:rsid w:val="00E36221"/>
    <w:rsid w:val="00E924E2"/>
    <w:rsid w:val="00EE7BDF"/>
    <w:rsid w:val="00F1627A"/>
    <w:rsid w:val="00F21BA1"/>
    <w:rsid w:val="00F61669"/>
    <w:rsid w:val="00FD5A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6D551-AD32-4CC7-B70F-04B37734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6B"/>
    <w:pPr>
      <w:spacing w:before="120" w:after="120" w:line="240" w:lineRule="auto"/>
    </w:pPr>
    <w:rPr>
      <w:rFonts w:ascii="Arial" w:hAnsi="Arial" w:cs="Arial"/>
      <w:sz w:val="20"/>
      <w:szCs w:val="20"/>
    </w:rPr>
  </w:style>
  <w:style w:type="paragraph" w:styleId="Overskrift1">
    <w:name w:val="heading 1"/>
    <w:basedOn w:val="Normal"/>
    <w:next w:val="Normal"/>
    <w:link w:val="Overskrift1Tegn"/>
    <w:uiPriority w:val="9"/>
    <w:qFormat/>
    <w:rsid w:val="0061016B"/>
    <w:pPr>
      <w:keepNext/>
      <w:keepLines/>
      <w:spacing w:before="0" w:after="360"/>
      <w:outlineLvl w:val="0"/>
    </w:pPr>
    <w:rPr>
      <w:rFonts w:eastAsiaTheme="majorEastAsia"/>
      <w:b/>
      <w:bCs/>
      <w:sz w:val="36"/>
      <w:szCs w:val="36"/>
    </w:rPr>
  </w:style>
  <w:style w:type="paragraph" w:styleId="Overskrift2">
    <w:name w:val="heading 2"/>
    <w:basedOn w:val="Normal"/>
    <w:next w:val="Normal"/>
    <w:link w:val="Overskrift2Tegn"/>
    <w:uiPriority w:val="9"/>
    <w:unhideWhenUsed/>
    <w:qFormat/>
    <w:rsid w:val="0061016B"/>
    <w:pPr>
      <w:outlineLvl w:val="1"/>
    </w:pPr>
    <w:rPr>
      <w:b/>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1016B"/>
    <w:pPr>
      <w:tabs>
        <w:tab w:val="center" w:pos="4819"/>
        <w:tab w:val="right" w:pos="9638"/>
      </w:tabs>
      <w:spacing w:after="0"/>
    </w:pPr>
  </w:style>
  <w:style w:type="character" w:customStyle="1" w:styleId="SidehovedTegn">
    <w:name w:val="Sidehoved Tegn"/>
    <w:basedOn w:val="Standardskrifttypeiafsnit"/>
    <w:link w:val="Sidehoved"/>
    <w:uiPriority w:val="99"/>
    <w:rsid w:val="0061016B"/>
  </w:style>
  <w:style w:type="paragraph" w:styleId="Sidefod">
    <w:name w:val="footer"/>
    <w:basedOn w:val="Normal"/>
    <w:link w:val="SidefodTegn"/>
    <w:uiPriority w:val="99"/>
    <w:unhideWhenUsed/>
    <w:rsid w:val="0061016B"/>
    <w:pPr>
      <w:tabs>
        <w:tab w:val="center" w:pos="4819"/>
        <w:tab w:val="right" w:pos="9638"/>
      </w:tabs>
      <w:spacing w:after="0"/>
    </w:pPr>
  </w:style>
  <w:style w:type="character" w:customStyle="1" w:styleId="SidefodTegn">
    <w:name w:val="Sidefod Tegn"/>
    <w:basedOn w:val="Standardskrifttypeiafsnit"/>
    <w:link w:val="Sidefod"/>
    <w:uiPriority w:val="99"/>
    <w:rsid w:val="0061016B"/>
  </w:style>
  <w:style w:type="paragraph" w:styleId="Markeringsbobletekst">
    <w:name w:val="Balloon Text"/>
    <w:basedOn w:val="Normal"/>
    <w:link w:val="MarkeringsbobletekstTegn"/>
    <w:uiPriority w:val="99"/>
    <w:semiHidden/>
    <w:unhideWhenUsed/>
    <w:rsid w:val="0061016B"/>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1016B"/>
    <w:rPr>
      <w:rFonts w:ascii="Tahoma" w:hAnsi="Tahoma" w:cs="Tahoma"/>
      <w:sz w:val="16"/>
      <w:szCs w:val="16"/>
    </w:rPr>
  </w:style>
  <w:style w:type="character" w:customStyle="1" w:styleId="Overskrift1Tegn">
    <w:name w:val="Overskrift 1 Tegn"/>
    <w:basedOn w:val="Standardskrifttypeiafsnit"/>
    <w:link w:val="Overskrift1"/>
    <w:uiPriority w:val="9"/>
    <w:rsid w:val="0061016B"/>
    <w:rPr>
      <w:rFonts w:ascii="Arial" w:eastAsiaTheme="majorEastAsia" w:hAnsi="Arial" w:cs="Arial"/>
      <w:b/>
      <w:bCs/>
      <w:sz w:val="36"/>
      <w:szCs w:val="36"/>
    </w:rPr>
  </w:style>
  <w:style w:type="table" w:styleId="Tabel-Gitter">
    <w:name w:val="Table Grid"/>
    <w:basedOn w:val="Tabel-Normal"/>
    <w:uiPriority w:val="59"/>
    <w:rsid w:val="0061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61016B"/>
    <w:rPr>
      <w:rFonts w:ascii="Arial" w:hAnsi="Arial" w:cs="Arial"/>
      <w:b/>
      <w:sz w:val="24"/>
      <w:szCs w:val="24"/>
    </w:rPr>
  </w:style>
  <w:style w:type="character" w:styleId="Hyperlink">
    <w:name w:val="Hyperlink"/>
    <w:basedOn w:val="Standardskrifttypeiafsnit"/>
    <w:uiPriority w:val="99"/>
    <w:unhideWhenUsed/>
    <w:rsid w:val="0061016B"/>
    <w:rPr>
      <w:color w:val="0000FF" w:themeColor="hyperlink"/>
      <w:u w:val="single"/>
    </w:rPr>
  </w:style>
  <w:style w:type="paragraph" w:styleId="NormalWeb">
    <w:name w:val="Normal (Web)"/>
    <w:basedOn w:val="Normal"/>
    <w:uiPriority w:val="99"/>
    <w:unhideWhenUsed/>
    <w:rsid w:val="00274BBE"/>
    <w:pPr>
      <w:spacing w:before="100" w:beforeAutospacing="1" w:after="100" w:afterAutospacing="1"/>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842FFE"/>
    <w:rPr>
      <w:sz w:val="16"/>
      <w:szCs w:val="16"/>
    </w:rPr>
  </w:style>
  <w:style w:type="paragraph" w:styleId="Kommentartekst">
    <w:name w:val="annotation text"/>
    <w:basedOn w:val="Normal"/>
    <w:link w:val="KommentartekstTegn"/>
    <w:uiPriority w:val="99"/>
    <w:semiHidden/>
    <w:unhideWhenUsed/>
    <w:rsid w:val="00842FFE"/>
  </w:style>
  <w:style w:type="character" w:customStyle="1" w:styleId="KommentartekstTegn">
    <w:name w:val="Kommentartekst Tegn"/>
    <w:basedOn w:val="Standardskrifttypeiafsnit"/>
    <w:link w:val="Kommentartekst"/>
    <w:uiPriority w:val="99"/>
    <w:semiHidden/>
    <w:rsid w:val="00842FFE"/>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842FFE"/>
    <w:rPr>
      <w:b/>
      <w:bCs/>
    </w:rPr>
  </w:style>
  <w:style w:type="character" w:customStyle="1" w:styleId="KommentaremneTegn">
    <w:name w:val="Kommentaremne Tegn"/>
    <w:basedOn w:val="KommentartekstTegn"/>
    <w:link w:val="Kommentaremne"/>
    <w:uiPriority w:val="99"/>
    <w:semiHidden/>
    <w:rsid w:val="00842FFE"/>
    <w:rPr>
      <w:rFonts w:ascii="Arial" w:hAnsi="Arial" w:cs="Arial"/>
      <w:b/>
      <w:bCs/>
      <w:sz w:val="20"/>
      <w:szCs w:val="20"/>
    </w:rPr>
  </w:style>
  <w:style w:type="paragraph" w:customStyle="1" w:styleId="Hovedoverskrift">
    <w:name w:val="Hovedoverskrift"/>
    <w:basedOn w:val="Overskrift1"/>
    <w:next w:val="Normal"/>
    <w:rsid w:val="00CB1A8A"/>
    <w:pPr>
      <w:keepLines w:val="0"/>
      <w:overflowPunct w:val="0"/>
      <w:autoSpaceDE w:val="0"/>
      <w:autoSpaceDN w:val="0"/>
      <w:adjustRightInd w:val="0"/>
      <w:spacing w:after="160"/>
      <w:textAlignment w:val="baseline"/>
      <w:outlineLvl w:val="9"/>
    </w:pPr>
    <w:rPr>
      <w:rFonts w:eastAsia="Times New Roman"/>
      <w:bCs w:val="0"/>
      <w:kern w:val="2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501027">
      <w:bodyDiv w:val="1"/>
      <w:marLeft w:val="0"/>
      <w:marRight w:val="0"/>
      <w:marTop w:val="0"/>
      <w:marBottom w:val="0"/>
      <w:divBdr>
        <w:top w:val="none" w:sz="0" w:space="0" w:color="auto"/>
        <w:left w:val="none" w:sz="0" w:space="0" w:color="auto"/>
        <w:bottom w:val="none" w:sz="0" w:space="0" w:color="auto"/>
        <w:right w:val="none" w:sz="0" w:space="0" w:color="auto"/>
      </w:divBdr>
      <w:divsChild>
        <w:div w:id="1425616556">
          <w:marLeft w:val="0"/>
          <w:marRight w:val="0"/>
          <w:marTop w:val="0"/>
          <w:marBottom w:val="0"/>
          <w:divBdr>
            <w:top w:val="none" w:sz="0" w:space="0" w:color="auto"/>
            <w:left w:val="none" w:sz="0" w:space="0" w:color="auto"/>
            <w:bottom w:val="none" w:sz="0" w:space="0" w:color="auto"/>
            <w:right w:val="none" w:sz="0" w:space="0" w:color="auto"/>
          </w:divBdr>
          <w:divsChild>
            <w:div w:id="1543447046">
              <w:marLeft w:val="0"/>
              <w:marRight w:val="0"/>
              <w:marTop w:val="0"/>
              <w:marBottom w:val="0"/>
              <w:divBdr>
                <w:top w:val="none" w:sz="0" w:space="0" w:color="auto"/>
                <w:left w:val="none" w:sz="0" w:space="0" w:color="auto"/>
                <w:bottom w:val="none" w:sz="0" w:space="0" w:color="auto"/>
                <w:right w:val="none" w:sz="0" w:space="0" w:color="auto"/>
              </w:divBdr>
              <w:divsChild>
                <w:div w:id="3193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502">
      <w:bodyDiv w:val="1"/>
      <w:marLeft w:val="0"/>
      <w:marRight w:val="0"/>
      <w:marTop w:val="0"/>
      <w:marBottom w:val="0"/>
      <w:divBdr>
        <w:top w:val="none" w:sz="0" w:space="0" w:color="auto"/>
        <w:left w:val="none" w:sz="0" w:space="0" w:color="auto"/>
        <w:bottom w:val="none" w:sz="0" w:space="0" w:color="auto"/>
        <w:right w:val="none" w:sz="0" w:space="0" w:color="auto"/>
      </w:divBdr>
      <w:divsChild>
        <w:div w:id="842823549">
          <w:marLeft w:val="0"/>
          <w:marRight w:val="0"/>
          <w:marTop w:val="0"/>
          <w:marBottom w:val="0"/>
          <w:divBdr>
            <w:top w:val="none" w:sz="0" w:space="0" w:color="auto"/>
            <w:left w:val="none" w:sz="0" w:space="0" w:color="auto"/>
            <w:bottom w:val="none" w:sz="0" w:space="0" w:color="auto"/>
            <w:right w:val="none" w:sz="0" w:space="0" w:color="auto"/>
          </w:divBdr>
          <w:divsChild>
            <w:div w:id="13914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6543">
      <w:bodyDiv w:val="1"/>
      <w:marLeft w:val="0"/>
      <w:marRight w:val="0"/>
      <w:marTop w:val="0"/>
      <w:marBottom w:val="0"/>
      <w:divBdr>
        <w:top w:val="none" w:sz="0" w:space="0" w:color="auto"/>
        <w:left w:val="none" w:sz="0" w:space="0" w:color="auto"/>
        <w:bottom w:val="none" w:sz="0" w:space="0" w:color="auto"/>
        <w:right w:val="none" w:sz="0" w:space="0" w:color="auto"/>
      </w:divBdr>
      <w:divsChild>
        <w:div w:id="1405880156">
          <w:marLeft w:val="0"/>
          <w:marRight w:val="0"/>
          <w:marTop w:val="0"/>
          <w:marBottom w:val="0"/>
          <w:divBdr>
            <w:top w:val="none" w:sz="0" w:space="0" w:color="auto"/>
            <w:left w:val="none" w:sz="0" w:space="0" w:color="auto"/>
            <w:bottom w:val="none" w:sz="0" w:space="0" w:color="auto"/>
            <w:right w:val="none" w:sz="0" w:space="0" w:color="auto"/>
          </w:divBdr>
          <w:divsChild>
            <w:div w:id="8960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7210">
      <w:bodyDiv w:val="1"/>
      <w:marLeft w:val="0"/>
      <w:marRight w:val="0"/>
      <w:marTop w:val="0"/>
      <w:marBottom w:val="0"/>
      <w:divBdr>
        <w:top w:val="none" w:sz="0" w:space="0" w:color="auto"/>
        <w:left w:val="none" w:sz="0" w:space="0" w:color="auto"/>
        <w:bottom w:val="none" w:sz="0" w:space="0" w:color="auto"/>
        <w:right w:val="none" w:sz="0" w:space="0" w:color="auto"/>
      </w:divBdr>
      <w:divsChild>
        <w:div w:id="1361707123">
          <w:marLeft w:val="0"/>
          <w:marRight w:val="0"/>
          <w:marTop w:val="0"/>
          <w:marBottom w:val="0"/>
          <w:divBdr>
            <w:top w:val="none" w:sz="0" w:space="0" w:color="auto"/>
            <w:left w:val="none" w:sz="0" w:space="0" w:color="auto"/>
            <w:bottom w:val="none" w:sz="0" w:space="0" w:color="auto"/>
            <w:right w:val="none" w:sz="0" w:space="0" w:color="auto"/>
          </w:divBdr>
          <w:divsChild>
            <w:div w:id="10320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joe@aalborg.d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936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Jensen</dc:creator>
  <cp:lastModifiedBy>Christian Westergaard</cp:lastModifiedBy>
  <cp:revision>3</cp:revision>
  <dcterms:created xsi:type="dcterms:W3CDTF">2018-05-30T10:51:00Z</dcterms:created>
  <dcterms:modified xsi:type="dcterms:W3CDTF">2018-05-30T11:01:00Z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edoc4:8080</vt:lpwstr>
  </property>
  <property fmtid="{D5CDD505-2E9C-101B-9397-08002B2CF9AE}" pid="4" name="Protocol">
    <vt:lpwstr>off</vt:lpwstr>
  </property>
  <property fmtid="{D5CDD505-2E9C-101B-9397-08002B2CF9AE}" pid="5" name="Site">
    <vt:lpwstr>/view.aspx</vt:lpwstr>
  </property>
  <property fmtid="{D5CDD505-2E9C-101B-9397-08002B2CF9AE}" pid="6" name="FileID">
    <vt:lpwstr>17013541</vt:lpwstr>
  </property>
  <property fmtid="{D5CDD505-2E9C-101B-9397-08002B2CF9AE}" pid="7" name="VerID">
    <vt:lpwstr>0</vt:lpwstr>
  </property>
  <property fmtid="{D5CDD505-2E9C-101B-9397-08002B2CF9AE}" pid="8" name="FilePath">
    <vt:lpwstr>\\S199013\eDocUsers\work\aak\n1mjbo</vt:lpwstr>
  </property>
  <property fmtid="{D5CDD505-2E9C-101B-9397-08002B2CF9AE}" pid="9" name="FileName">
    <vt:lpwstr>2017-035923-8 Tekst foroffentlighed til Rørholtvej 76, 9370 Hals.docx 17013541_17774239_0.DOCX</vt:lpwstr>
  </property>
  <property fmtid="{D5CDD505-2E9C-101B-9397-08002B2CF9AE}" pid="10" name="FullFileName">
    <vt:lpwstr>\\S199013\eDocUsers\work\aak\n1mjbo\2017-035923-8 Tekst foroffentlighed til Rørholtvej 76, 9370 Hals.docx 17013541_17774239_0.DOCX</vt:lpwstr>
  </property>
</Properties>
</file>