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5B51C" w14:textId="35FC5361" w:rsidR="00B75D7E" w:rsidRDefault="006835DE" w:rsidP="00695DAE">
      <w:pPr>
        <w:tabs>
          <w:tab w:val="left" w:pos="142"/>
        </w:tabs>
        <w:ind w:left="-142" w:firstLine="142"/>
      </w:pPr>
      <w:r>
        <w:t>-</w:t>
      </w:r>
    </w:p>
    <w:sdt>
      <w:sdtPr>
        <w:id w:val="-237483635"/>
        <w:docPartObj>
          <w:docPartGallery w:val="Cover Pages"/>
          <w:docPartUnique/>
        </w:docPartObj>
      </w:sdtPr>
      <w:sdtEndPr/>
      <w:sdtContent>
        <w:bookmarkStart w:id="0" w:name="_GoBack" w:displacedByCustomXml="prev"/>
        <w:bookmarkEnd w:id="0" w:displacedByCustomXml="prev"/>
        <w:p w14:paraId="1B5F9716" w14:textId="77777777" w:rsidR="00D47908" w:rsidRPr="00A053A5" w:rsidRDefault="00453298" w:rsidP="00695DAE">
          <w:pPr>
            <w:tabs>
              <w:tab w:val="left" w:pos="142"/>
            </w:tabs>
            <w:ind w:left="-142" w:firstLine="142"/>
          </w:pPr>
          <w:r w:rsidRPr="00A053A5">
            <w:rPr>
              <w:noProof/>
            </w:rPr>
            <mc:AlternateContent>
              <mc:Choice Requires="wps">
                <w:drawing>
                  <wp:anchor distT="0" distB="0" distL="114300" distR="114300" simplePos="0" relativeHeight="251669504" behindDoc="0" locked="0" layoutInCell="1" allowOverlap="1" wp14:anchorId="0DE47BF5" wp14:editId="22EEFE2C">
                    <wp:simplePos x="0" y="0"/>
                    <wp:positionH relativeFrom="column">
                      <wp:posOffset>467360</wp:posOffset>
                    </wp:positionH>
                    <wp:positionV relativeFrom="paragraph">
                      <wp:posOffset>2315209</wp:posOffset>
                    </wp:positionV>
                    <wp:extent cx="5527040" cy="244792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47925"/>
                            </a:xfrm>
                            <a:prstGeom prst="rect">
                              <a:avLst/>
                            </a:prstGeom>
                            <a:noFill/>
                            <a:ln w="9525">
                              <a:noFill/>
                              <a:miter lim="800000"/>
                              <a:headEnd/>
                              <a:tailEnd/>
                            </a:ln>
                          </wps:spPr>
                          <wps:txbx>
                            <w:txbxContent>
                              <w:p w14:paraId="520693ED" w14:textId="1DB9CF78" w:rsidR="006835DE" w:rsidRPr="00B70F88" w:rsidRDefault="006835DE" w:rsidP="00453298">
                                <w:pPr>
                                  <w:rPr>
                                    <w:sz w:val="64"/>
                                    <w:szCs w:val="64"/>
                                  </w:rPr>
                                </w:pPr>
                                <w:r w:rsidRPr="00B70F88">
                                  <w:rPr>
                                    <w:sz w:val="64"/>
                                    <w:szCs w:val="64"/>
                                  </w:rPr>
                                  <w:t>§ 16a</w:t>
                                </w:r>
                                <w:r>
                                  <w:rPr>
                                    <w:sz w:val="64"/>
                                    <w:szCs w:val="64"/>
                                  </w:rPr>
                                  <w:t xml:space="preserve"> </w:t>
                                </w:r>
                                <w:r w:rsidRPr="00B70F88">
                                  <w:rPr>
                                    <w:sz w:val="64"/>
                                    <w:szCs w:val="64"/>
                                  </w:rPr>
                                  <w:t>Miljøgodkendelse</w:t>
                                </w:r>
                              </w:p>
                              <w:p w14:paraId="386098E1" w14:textId="77777777" w:rsidR="006835DE" w:rsidRDefault="006835DE" w:rsidP="00453298">
                                <w:pPr>
                                  <w:rPr>
                                    <w:sz w:val="40"/>
                                    <w:szCs w:val="40"/>
                                  </w:rPr>
                                </w:pPr>
                                <w:r>
                                  <w:rPr>
                                    <w:sz w:val="40"/>
                                    <w:szCs w:val="40"/>
                                  </w:rPr>
                                  <w:t>(IE-husdyrbrug med slagtesvin)</w:t>
                                </w:r>
                                <w:r>
                                  <w:rPr>
                                    <w:sz w:val="40"/>
                                    <w:szCs w:val="40"/>
                                  </w:rPr>
                                  <w:br/>
                                </w:r>
                                <w:r>
                                  <w:rPr>
                                    <w:sz w:val="40"/>
                                    <w:szCs w:val="40"/>
                                  </w:rPr>
                                  <w:br/>
                                  <w:t>Ellekærvej 5</w:t>
                                </w:r>
                              </w:p>
                              <w:p w14:paraId="6165BB58" w14:textId="2FC560F6" w:rsidR="006835DE" w:rsidRDefault="006835DE" w:rsidP="00453298">
                                <w:pPr>
                                  <w:rPr>
                                    <w:sz w:val="40"/>
                                    <w:szCs w:val="40"/>
                                  </w:rPr>
                                </w:pPr>
                                <w:r>
                                  <w:rPr>
                                    <w:sz w:val="40"/>
                                    <w:szCs w:val="40"/>
                                  </w:rPr>
                                  <w:t>4261 Dalmose</w:t>
                                </w:r>
                              </w:p>
                              <w:p w14:paraId="16D10D6A" w14:textId="77777777" w:rsidR="006835DE" w:rsidRPr="00453298" w:rsidRDefault="006835DE" w:rsidP="00453298">
                                <w:pPr>
                                  <w:rPr>
                                    <w:sz w:val="40"/>
                                    <w:szCs w:val="40"/>
                                  </w:rPr>
                                </w:pPr>
                              </w:p>
                              <w:p w14:paraId="6CFC6B4E" w14:textId="77777777" w:rsidR="006835DE" w:rsidRDefault="006835DE">
                                <w:pPr>
                                  <w:rPr>
                                    <w:sz w:val="80"/>
                                    <w:szCs w:val="80"/>
                                  </w:rPr>
                                </w:pPr>
                              </w:p>
                              <w:p w14:paraId="2AAD7A56" w14:textId="77777777" w:rsidR="006835DE" w:rsidRDefault="006835DE">
                                <w:pPr>
                                  <w:rPr>
                                    <w:sz w:val="80"/>
                                    <w:szCs w:val="80"/>
                                  </w:rPr>
                                </w:pPr>
                              </w:p>
                              <w:p w14:paraId="5C3AF767" w14:textId="77777777" w:rsidR="006835DE" w:rsidRDefault="006835DE">
                                <w:pPr>
                                  <w:rPr>
                                    <w:sz w:val="80"/>
                                    <w:szCs w:val="80"/>
                                  </w:rPr>
                                </w:pPr>
                              </w:p>
                              <w:p w14:paraId="5D32132B" w14:textId="77777777" w:rsidR="006835DE" w:rsidRPr="00201A57" w:rsidRDefault="006835DE">
                                <w:pPr>
                                  <w:rPr>
                                    <w:sz w:val="144"/>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47BF5" id="_x0000_t202" coordsize="21600,21600" o:spt="202" path="m,l,21600r21600,l21600,xe">
                    <v:stroke joinstyle="miter"/>
                    <v:path gradientshapeok="t" o:connecttype="rect"/>
                  </v:shapetype>
                  <v:shape id="Tekstfelt 2" o:spid="_x0000_s1026" type="#_x0000_t202" style="position:absolute;left:0;text-align:left;margin-left:36.8pt;margin-top:182.3pt;width:435.2pt;height:19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" filled="f" stroked="f">
                    <v:textbox>
                      <w:txbxContent>
                        <w:p w14:paraId="520693ED" w14:textId="1DB9CF78" w:rsidR="006835DE" w:rsidRPr="00B70F88" w:rsidRDefault="006835DE" w:rsidP="00453298">
                          <w:pPr>
                            <w:rPr>
                              <w:sz w:val="64"/>
                              <w:szCs w:val="64"/>
                            </w:rPr>
                          </w:pPr>
                          <w:r w:rsidRPr="00B70F88">
                            <w:rPr>
                              <w:sz w:val="64"/>
                              <w:szCs w:val="64"/>
                            </w:rPr>
                            <w:t>§ 16a</w:t>
                          </w:r>
                          <w:r>
                            <w:rPr>
                              <w:sz w:val="64"/>
                              <w:szCs w:val="64"/>
                            </w:rPr>
                            <w:t xml:space="preserve"> </w:t>
                          </w:r>
                          <w:r w:rsidRPr="00B70F88">
                            <w:rPr>
                              <w:sz w:val="64"/>
                              <w:szCs w:val="64"/>
                            </w:rPr>
                            <w:t>Miljøgodkendelse</w:t>
                          </w:r>
                        </w:p>
                        <w:p w14:paraId="386098E1" w14:textId="77777777" w:rsidR="006835DE" w:rsidRDefault="006835DE" w:rsidP="00453298">
                          <w:pPr>
                            <w:rPr>
                              <w:sz w:val="40"/>
                              <w:szCs w:val="40"/>
                            </w:rPr>
                          </w:pPr>
                          <w:r>
                            <w:rPr>
                              <w:sz w:val="40"/>
                              <w:szCs w:val="40"/>
                            </w:rPr>
                            <w:t>(IE-husdyrbrug med slagtesvin)</w:t>
                          </w:r>
                          <w:r>
                            <w:rPr>
                              <w:sz w:val="40"/>
                              <w:szCs w:val="40"/>
                            </w:rPr>
                            <w:br/>
                          </w:r>
                          <w:r>
                            <w:rPr>
                              <w:sz w:val="40"/>
                              <w:szCs w:val="40"/>
                            </w:rPr>
                            <w:br/>
                            <w:t>Ellekærvej 5</w:t>
                          </w:r>
                        </w:p>
                        <w:p w14:paraId="6165BB58" w14:textId="2FC560F6" w:rsidR="006835DE" w:rsidRDefault="006835DE" w:rsidP="00453298">
                          <w:pPr>
                            <w:rPr>
                              <w:sz w:val="40"/>
                              <w:szCs w:val="40"/>
                            </w:rPr>
                          </w:pPr>
                          <w:r>
                            <w:rPr>
                              <w:sz w:val="40"/>
                              <w:szCs w:val="40"/>
                            </w:rPr>
                            <w:t>4261 Dalmose</w:t>
                          </w:r>
                        </w:p>
                        <w:p w14:paraId="16D10D6A" w14:textId="77777777" w:rsidR="006835DE" w:rsidRPr="00453298" w:rsidRDefault="006835DE" w:rsidP="00453298">
                          <w:pPr>
                            <w:rPr>
                              <w:sz w:val="40"/>
                              <w:szCs w:val="40"/>
                            </w:rPr>
                          </w:pPr>
                        </w:p>
                        <w:p w14:paraId="6CFC6B4E" w14:textId="77777777" w:rsidR="006835DE" w:rsidRDefault="006835DE">
                          <w:pPr>
                            <w:rPr>
                              <w:sz w:val="80"/>
                              <w:szCs w:val="80"/>
                            </w:rPr>
                          </w:pPr>
                        </w:p>
                        <w:p w14:paraId="2AAD7A56" w14:textId="77777777" w:rsidR="006835DE" w:rsidRDefault="006835DE">
                          <w:pPr>
                            <w:rPr>
                              <w:sz w:val="80"/>
                              <w:szCs w:val="80"/>
                            </w:rPr>
                          </w:pPr>
                        </w:p>
                        <w:p w14:paraId="5C3AF767" w14:textId="77777777" w:rsidR="006835DE" w:rsidRDefault="006835DE">
                          <w:pPr>
                            <w:rPr>
                              <w:sz w:val="80"/>
                              <w:szCs w:val="80"/>
                            </w:rPr>
                          </w:pPr>
                        </w:p>
                        <w:p w14:paraId="5D32132B" w14:textId="77777777" w:rsidR="006835DE" w:rsidRPr="00201A57" w:rsidRDefault="006835DE">
                          <w:pPr>
                            <w:rPr>
                              <w:sz w:val="144"/>
                              <w:szCs w:val="52"/>
                            </w:rPr>
                          </w:pPr>
                        </w:p>
                      </w:txbxContent>
                    </v:textbox>
                  </v:shape>
                </w:pict>
              </mc:Fallback>
            </mc:AlternateContent>
          </w:r>
          <w:r w:rsidR="006214C7" w:rsidRPr="00A053A5">
            <w:rPr>
              <w:noProof/>
            </w:rPr>
            <mc:AlternateContent>
              <mc:Choice Requires="wps">
                <w:drawing>
                  <wp:anchor distT="0" distB="0" distL="114300" distR="114300" simplePos="0" relativeHeight="251657216" behindDoc="0" locked="0" layoutInCell="1" allowOverlap="1" wp14:anchorId="30D0F506" wp14:editId="5B54C61D">
                    <wp:simplePos x="0" y="0"/>
                    <wp:positionH relativeFrom="column">
                      <wp:posOffset>489617</wp:posOffset>
                    </wp:positionH>
                    <wp:positionV relativeFrom="paragraph">
                      <wp:posOffset>4056298</wp:posOffset>
                    </wp:positionV>
                    <wp:extent cx="4788730" cy="490377"/>
                    <wp:effectExtent l="0" t="0" r="0" b="508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8730" cy="490377"/>
                            </a:xfrm>
                            <a:prstGeom prst="rect">
                              <a:avLst/>
                            </a:prstGeom>
                            <a:noFill/>
                            <a:ln w="9525">
                              <a:noFill/>
                              <a:miter lim="800000"/>
                              <a:headEnd/>
                              <a:tailEnd/>
                            </a:ln>
                          </wps:spPr>
                          <wps:txbx>
                            <w:txbxContent>
                              <w:p w14:paraId="1F38EEF0" w14:textId="77777777" w:rsidR="006835DE" w:rsidRPr="00795C1C" w:rsidRDefault="006835DE">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0F506" id="_x0000_s1027" type="#_x0000_t202" style="position:absolute;left:0;text-align:left;margin-left:38.55pt;margin-top:319.4pt;width:377.05pt;height:3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" filled="f" stroked="f">
                    <v:textbox>
                      <w:txbxContent>
                        <w:p w14:paraId="1F38EEF0" w14:textId="77777777" w:rsidR="006835DE" w:rsidRPr="00795C1C" w:rsidRDefault="006835DE">
                          <w:pPr>
                            <w:rPr>
                              <w:sz w:val="36"/>
                              <w:szCs w:val="36"/>
                            </w:rPr>
                          </w:pPr>
                        </w:p>
                      </w:txbxContent>
                    </v:textbox>
                  </v:shape>
                </w:pict>
              </mc:Fallback>
            </mc:AlternateContent>
          </w:r>
          <w:r w:rsidR="00372F92" w:rsidRPr="00A053A5">
            <w:rPr>
              <w:noProof/>
            </w:rPr>
            <w:drawing>
              <wp:anchor distT="0" distB="0" distL="114300" distR="114300" simplePos="0" relativeHeight="251649024" behindDoc="1" locked="0" layoutInCell="1" allowOverlap="1" wp14:anchorId="5E4125B1" wp14:editId="044FEB5E">
                <wp:simplePos x="0" y="0"/>
                <wp:positionH relativeFrom="column">
                  <wp:posOffset>-635</wp:posOffset>
                </wp:positionH>
                <wp:positionV relativeFrom="paragraph">
                  <wp:posOffset>-635</wp:posOffset>
                </wp:positionV>
                <wp:extent cx="7225030" cy="10315575"/>
                <wp:effectExtent l="0" t="0" r="0" b="9525"/>
                <wp:wrapNone/>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1.jpg"/>
                        <pic:cNvPicPr/>
                      </pic:nvPicPr>
                      <pic:blipFill>
                        <a:blip r:embed="rId9">
                          <a:extLst>
                            <a:ext uri="{28A0092B-C50C-407E-A947-70E740481C1C}">
                              <a14:useLocalDpi xmlns:a14="http://schemas.microsoft.com/office/drawing/2010/main" val="0"/>
                            </a:ext>
                          </a:extLst>
                        </a:blip>
                        <a:stretch>
                          <a:fillRect/>
                        </a:stretch>
                      </pic:blipFill>
                      <pic:spPr>
                        <a:xfrm>
                          <a:off x="0" y="0"/>
                          <a:ext cx="7225030" cy="1031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DAE" w:rsidRPr="00A053A5">
            <w:rPr>
              <w:noProof/>
            </w:rPr>
            <mc:AlternateContent>
              <mc:Choice Requires="wps">
                <w:drawing>
                  <wp:anchor distT="0" distB="0" distL="114300" distR="114300" simplePos="0" relativeHeight="251661312" behindDoc="0" locked="0" layoutInCell="1" allowOverlap="1" wp14:anchorId="0905367D" wp14:editId="28081BE0">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14:paraId="5627C102" w14:textId="058DC557" w:rsidR="006835DE" w:rsidRPr="00201A57" w:rsidRDefault="006835DE">
                                <w:pPr>
                                  <w:rPr>
                                    <w:sz w:val="24"/>
                                    <w:szCs w:val="28"/>
                                  </w:rPr>
                                </w:pPr>
                                <w:r w:rsidRPr="00201A57">
                                  <w:rPr>
                                    <w:sz w:val="24"/>
                                    <w:szCs w:val="28"/>
                                  </w:rPr>
                                  <w:t>Miljøafdelingen</w:t>
                                </w:r>
                                <w:r w:rsidRPr="00201A57">
                                  <w:rPr>
                                    <w:sz w:val="24"/>
                                    <w:szCs w:val="28"/>
                                  </w:rPr>
                                  <w:br/>
                                  <w:t>20</w:t>
                                </w:r>
                                <w:r>
                                  <w:rPr>
                                    <w:sz w:val="24"/>
                                    <w:szCs w:val="28"/>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5367D" id="_x0000_s1028" type="#_x0000_t202" style="position:absolute;left:0;text-align:left;margin-left:16.95pt;margin-top:26.85pt;width:131.1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" filled="f" stroked="f">
                    <v:textbox>
                      <w:txbxContent>
                        <w:p w14:paraId="5627C102" w14:textId="058DC557" w:rsidR="006835DE" w:rsidRPr="00201A57" w:rsidRDefault="006835DE">
                          <w:pPr>
                            <w:rPr>
                              <w:sz w:val="24"/>
                              <w:szCs w:val="28"/>
                            </w:rPr>
                          </w:pPr>
                          <w:r w:rsidRPr="00201A57">
                            <w:rPr>
                              <w:sz w:val="24"/>
                              <w:szCs w:val="28"/>
                            </w:rPr>
                            <w:t>Miljøafdelingen</w:t>
                          </w:r>
                          <w:r w:rsidRPr="00201A57">
                            <w:rPr>
                              <w:sz w:val="24"/>
                              <w:szCs w:val="28"/>
                            </w:rPr>
                            <w:br/>
                            <w:t>20</w:t>
                          </w:r>
                          <w:r>
                            <w:rPr>
                              <w:sz w:val="24"/>
                              <w:szCs w:val="28"/>
                            </w:rPr>
                            <w:t>22</w:t>
                          </w:r>
                        </w:p>
                      </w:txbxContent>
                    </v:textbox>
                  </v:shape>
                </w:pict>
              </mc:Fallback>
            </mc:AlternateContent>
          </w:r>
        </w:p>
        <w:p w14:paraId="3D33F78A" w14:textId="77777777" w:rsidR="00A01F2B" w:rsidRPr="00A053A5" w:rsidRDefault="00A01F2B">
          <w:pPr>
            <w:sectPr w:rsidR="00A01F2B" w:rsidRPr="00A053A5" w:rsidSect="00B44E9F">
              <w:headerReference w:type="even" r:id="rId10"/>
              <w:headerReference w:type="default" r:id="rId11"/>
              <w:footerReference w:type="even" r:id="rId12"/>
              <w:footerReference w:type="default" r:id="rId13"/>
              <w:headerReference w:type="first" r:id="rId14"/>
              <w:footerReference w:type="first" r:id="rId15"/>
              <w:pgSz w:w="11907" w:h="16839" w:code="9"/>
              <w:pgMar w:top="284" w:right="283" w:bottom="284" w:left="284" w:header="709" w:footer="459" w:gutter="0"/>
              <w:pgNumType w:start="0"/>
              <w:cols w:space="720"/>
              <w:titlePg/>
              <w:docGrid w:linePitch="360"/>
            </w:sectPr>
          </w:pPr>
        </w:p>
        <w:sdt>
          <w:sdtPr>
            <w:rPr>
              <w:noProof w:val="0"/>
            </w:rPr>
            <w:id w:val="-2112339420"/>
            <w:docPartObj>
              <w:docPartGallery w:val="Table of Contents"/>
              <w:docPartUnique/>
            </w:docPartObj>
          </w:sdtPr>
          <w:sdtEndPr>
            <w:rPr>
              <w:b/>
              <w:bCs/>
            </w:rPr>
          </w:sdtEndPr>
          <w:sdtContent>
            <w:p w14:paraId="0DAC4D17" w14:textId="77777777" w:rsidR="002503C9" w:rsidRPr="004C4E7D" w:rsidRDefault="002503C9" w:rsidP="004C4E7D">
              <w:pPr>
                <w:pStyle w:val="Indholdsfortegnelse2"/>
                <w:rPr>
                  <w:rStyle w:val="Overskrift1Tegn"/>
                  <w:color w:val="414751" w:themeColor="text2" w:themeShade="BF"/>
                  <w:spacing w:val="0"/>
                  <w:sz w:val="20"/>
                  <w:szCs w:val="20"/>
                  <w:lang w:eastAsia="da-DK"/>
                </w:rPr>
              </w:pPr>
              <w:r w:rsidRPr="002503C9">
                <w:rPr>
                  <w:rStyle w:val="Overskrift1Tegn"/>
                </w:rPr>
                <w:t>Indhold</w:t>
              </w:r>
            </w:p>
            <w:p w14:paraId="30DC46A8" w14:textId="77777777" w:rsidR="00AD3AC4" w:rsidRDefault="002503C9">
              <w:pPr>
                <w:pStyle w:val="Indholdsfortegnelse2"/>
                <w:rPr>
                  <w:rFonts w:asciiTheme="minorHAnsi" w:eastAsiaTheme="minorEastAsia" w:hAnsiTheme="minorHAnsi"/>
                  <w:color w:val="auto"/>
                  <w:sz w:val="22"/>
                  <w:szCs w:val="22"/>
                </w:rPr>
              </w:pPr>
              <w:r>
                <w:fldChar w:fldCharType="begin"/>
              </w:r>
              <w:r>
                <w:instrText xml:space="preserve"> TOC \o "1-3" \h \z \u </w:instrText>
              </w:r>
              <w:r>
                <w:fldChar w:fldCharType="separate"/>
              </w:r>
              <w:hyperlink w:anchor="_Toc94083914" w:history="1">
                <w:r w:rsidR="00AD3AC4" w:rsidRPr="00A323D2">
                  <w:rPr>
                    <w:rStyle w:val="Hyperlink"/>
                  </w:rPr>
                  <w:t>Indledning</w:t>
                </w:r>
                <w:r w:rsidR="00AD3AC4">
                  <w:rPr>
                    <w:webHidden/>
                  </w:rPr>
                  <w:tab/>
                </w:r>
                <w:r w:rsidR="00AD3AC4">
                  <w:rPr>
                    <w:webHidden/>
                  </w:rPr>
                  <w:fldChar w:fldCharType="begin"/>
                </w:r>
                <w:r w:rsidR="00AD3AC4">
                  <w:rPr>
                    <w:webHidden/>
                  </w:rPr>
                  <w:instrText xml:space="preserve"> PAGEREF _Toc94083914 \h </w:instrText>
                </w:r>
                <w:r w:rsidR="00AD3AC4">
                  <w:rPr>
                    <w:webHidden/>
                  </w:rPr>
                </w:r>
                <w:r w:rsidR="00AD3AC4">
                  <w:rPr>
                    <w:webHidden/>
                  </w:rPr>
                  <w:fldChar w:fldCharType="separate"/>
                </w:r>
                <w:r w:rsidR="0063090A">
                  <w:rPr>
                    <w:webHidden/>
                  </w:rPr>
                  <w:t>5</w:t>
                </w:r>
                <w:r w:rsidR="00AD3AC4">
                  <w:rPr>
                    <w:webHidden/>
                  </w:rPr>
                  <w:fldChar w:fldCharType="end"/>
                </w:r>
              </w:hyperlink>
            </w:p>
            <w:p w14:paraId="0D8F6344" w14:textId="77777777" w:rsidR="00AD3AC4" w:rsidRDefault="00BD7588">
              <w:pPr>
                <w:pStyle w:val="Indholdsfortegnelse2"/>
                <w:rPr>
                  <w:rFonts w:asciiTheme="minorHAnsi" w:eastAsiaTheme="minorEastAsia" w:hAnsiTheme="minorHAnsi"/>
                  <w:color w:val="auto"/>
                  <w:sz w:val="22"/>
                  <w:szCs w:val="22"/>
                </w:rPr>
              </w:pPr>
              <w:hyperlink w:anchor="_Toc94083915" w:history="1">
                <w:r w:rsidR="00AD3AC4" w:rsidRPr="00A323D2">
                  <w:rPr>
                    <w:rStyle w:val="Hyperlink"/>
                  </w:rPr>
                  <w:t>Meddelelse om miljøgodkendelse</w:t>
                </w:r>
                <w:r w:rsidR="00AD3AC4">
                  <w:rPr>
                    <w:webHidden/>
                  </w:rPr>
                  <w:tab/>
                </w:r>
                <w:r w:rsidR="00AD3AC4">
                  <w:rPr>
                    <w:webHidden/>
                  </w:rPr>
                  <w:fldChar w:fldCharType="begin"/>
                </w:r>
                <w:r w:rsidR="00AD3AC4">
                  <w:rPr>
                    <w:webHidden/>
                  </w:rPr>
                  <w:instrText xml:space="preserve"> PAGEREF _Toc94083915 \h </w:instrText>
                </w:r>
                <w:r w:rsidR="00AD3AC4">
                  <w:rPr>
                    <w:webHidden/>
                  </w:rPr>
                </w:r>
                <w:r w:rsidR="00AD3AC4">
                  <w:rPr>
                    <w:webHidden/>
                  </w:rPr>
                  <w:fldChar w:fldCharType="separate"/>
                </w:r>
                <w:r w:rsidR="0063090A">
                  <w:rPr>
                    <w:webHidden/>
                  </w:rPr>
                  <w:t>5</w:t>
                </w:r>
                <w:r w:rsidR="00AD3AC4">
                  <w:rPr>
                    <w:webHidden/>
                  </w:rPr>
                  <w:fldChar w:fldCharType="end"/>
                </w:r>
              </w:hyperlink>
            </w:p>
            <w:p w14:paraId="50DFDF13" w14:textId="77777777" w:rsidR="00AD3AC4" w:rsidRDefault="00BD7588">
              <w:pPr>
                <w:pStyle w:val="Indholdsfortegnelse2"/>
                <w:rPr>
                  <w:rFonts w:asciiTheme="minorHAnsi" w:eastAsiaTheme="minorEastAsia" w:hAnsiTheme="minorHAnsi"/>
                  <w:color w:val="auto"/>
                  <w:sz w:val="22"/>
                  <w:szCs w:val="22"/>
                </w:rPr>
              </w:pPr>
              <w:hyperlink w:anchor="_Toc94083916" w:history="1">
                <w:r w:rsidR="00AD3AC4" w:rsidRPr="00A323D2">
                  <w:rPr>
                    <w:rStyle w:val="Hyperlink"/>
                  </w:rPr>
                  <w:t>Vilkår for husdyrbruget</w:t>
                </w:r>
                <w:r w:rsidR="00AD3AC4">
                  <w:rPr>
                    <w:webHidden/>
                  </w:rPr>
                  <w:tab/>
                </w:r>
                <w:r w:rsidR="00AD3AC4">
                  <w:rPr>
                    <w:webHidden/>
                  </w:rPr>
                  <w:fldChar w:fldCharType="begin"/>
                </w:r>
                <w:r w:rsidR="00AD3AC4">
                  <w:rPr>
                    <w:webHidden/>
                  </w:rPr>
                  <w:instrText xml:space="preserve"> PAGEREF _Toc94083916 \h </w:instrText>
                </w:r>
                <w:r w:rsidR="00AD3AC4">
                  <w:rPr>
                    <w:webHidden/>
                  </w:rPr>
                </w:r>
                <w:r w:rsidR="00AD3AC4">
                  <w:rPr>
                    <w:webHidden/>
                  </w:rPr>
                  <w:fldChar w:fldCharType="separate"/>
                </w:r>
                <w:r w:rsidR="0063090A">
                  <w:rPr>
                    <w:webHidden/>
                  </w:rPr>
                  <w:t>6</w:t>
                </w:r>
                <w:r w:rsidR="00AD3AC4">
                  <w:rPr>
                    <w:webHidden/>
                  </w:rPr>
                  <w:fldChar w:fldCharType="end"/>
                </w:r>
              </w:hyperlink>
            </w:p>
            <w:p w14:paraId="377DBEA9" w14:textId="77777777" w:rsidR="00AD3AC4" w:rsidRDefault="00BD7588">
              <w:pPr>
                <w:pStyle w:val="Indholdsfortegnelse3"/>
                <w:rPr>
                  <w:rFonts w:asciiTheme="minorHAnsi" w:hAnsiTheme="minorHAnsi"/>
                  <w:sz w:val="22"/>
                </w:rPr>
              </w:pPr>
              <w:hyperlink w:anchor="_Toc94083917" w:history="1">
                <w:r w:rsidR="00AD3AC4" w:rsidRPr="00A323D2">
                  <w:rPr>
                    <w:rStyle w:val="Hyperlink"/>
                  </w:rPr>
                  <w:t>Generelle vilkår</w:t>
                </w:r>
                <w:r w:rsidR="00AD3AC4">
                  <w:rPr>
                    <w:webHidden/>
                  </w:rPr>
                  <w:tab/>
                </w:r>
                <w:r w:rsidR="00AD3AC4">
                  <w:rPr>
                    <w:webHidden/>
                  </w:rPr>
                  <w:fldChar w:fldCharType="begin"/>
                </w:r>
                <w:r w:rsidR="00AD3AC4">
                  <w:rPr>
                    <w:webHidden/>
                  </w:rPr>
                  <w:instrText xml:space="preserve"> PAGEREF _Toc94083917 \h </w:instrText>
                </w:r>
                <w:r w:rsidR="00AD3AC4">
                  <w:rPr>
                    <w:webHidden/>
                  </w:rPr>
                </w:r>
                <w:r w:rsidR="00AD3AC4">
                  <w:rPr>
                    <w:webHidden/>
                  </w:rPr>
                  <w:fldChar w:fldCharType="separate"/>
                </w:r>
                <w:r w:rsidR="0063090A">
                  <w:rPr>
                    <w:webHidden/>
                  </w:rPr>
                  <w:t>6</w:t>
                </w:r>
                <w:r w:rsidR="00AD3AC4">
                  <w:rPr>
                    <w:webHidden/>
                  </w:rPr>
                  <w:fldChar w:fldCharType="end"/>
                </w:r>
              </w:hyperlink>
            </w:p>
            <w:p w14:paraId="6E081C4E" w14:textId="77777777" w:rsidR="00AD3AC4" w:rsidRDefault="00BD7588">
              <w:pPr>
                <w:pStyle w:val="Indholdsfortegnelse3"/>
                <w:rPr>
                  <w:rFonts w:asciiTheme="minorHAnsi" w:hAnsiTheme="minorHAnsi"/>
                  <w:sz w:val="22"/>
                </w:rPr>
              </w:pPr>
              <w:hyperlink w:anchor="_Toc94083918" w:history="1">
                <w:r w:rsidR="00AD3AC4" w:rsidRPr="00A323D2">
                  <w:rPr>
                    <w:rStyle w:val="Hyperlink"/>
                  </w:rPr>
                  <w:t>Godkendte Staldanlæg og Gødningsopbevaringsanlæg</w:t>
                </w:r>
                <w:r w:rsidR="00AD3AC4">
                  <w:rPr>
                    <w:webHidden/>
                  </w:rPr>
                  <w:tab/>
                </w:r>
                <w:r w:rsidR="00AD3AC4">
                  <w:rPr>
                    <w:webHidden/>
                  </w:rPr>
                  <w:fldChar w:fldCharType="begin"/>
                </w:r>
                <w:r w:rsidR="00AD3AC4">
                  <w:rPr>
                    <w:webHidden/>
                  </w:rPr>
                  <w:instrText xml:space="preserve"> PAGEREF _Toc94083918 \h </w:instrText>
                </w:r>
                <w:r w:rsidR="00AD3AC4">
                  <w:rPr>
                    <w:webHidden/>
                  </w:rPr>
                </w:r>
                <w:r w:rsidR="00AD3AC4">
                  <w:rPr>
                    <w:webHidden/>
                  </w:rPr>
                  <w:fldChar w:fldCharType="separate"/>
                </w:r>
                <w:r w:rsidR="0063090A">
                  <w:rPr>
                    <w:webHidden/>
                  </w:rPr>
                  <w:t>6</w:t>
                </w:r>
                <w:r w:rsidR="00AD3AC4">
                  <w:rPr>
                    <w:webHidden/>
                  </w:rPr>
                  <w:fldChar w:fldCharType="end"/>
                </w:r>
              </w:hyperlink>
            </w:p>
            <w:p w14:paraId="4832BE0B" w14:textId="77777777" w:rsidR="00AD3AC4" w:rsidRDefault="00BD7588">
              <w:pPr>
                <w:pStyle w:val="Indholdsfortegnelse3"/>
                <w:rPr>
                  <w:rFonts w:asciiTheme="minorHAnsi" w:hAnsiTheme="minorHAnsi"/>
                  <w:sz w:val="22"/>
                </w:rPr>
              </w:pPr>
              <w:hyperlink w:anchor="_Toc94083919" w:history="1">
                <w:r w:rsidR="00AD3AC4" w:rsidRPr="00A323D2">
                  <w:rPr>
                    <w:rStyle w:val="Hyperlink"/>
                  </w:rPr>
                  <w:t>Produktionsarealets størrelse</w:t>
                </w:r>
                <w:r w:rsidR="00AD3AC4">
                  <w:rPr>
                    <w:webHidden/>
                  </w:rPr>
                  <w:tab/>
                </w:r>
                <w:r w:rsidR="00AD3AC4">
                  <w:rPr>
                    <w:webHidden/>
                  </w:rPr>
                  <w:fldChar w:fldCharType="begin"/>
                </w:r>
                <w:r w:rsidR="00AD3AC4">
                  <w:rPr>
                    <w:webHidden/>
                  </w:rPr>
                  <w:instrText xml:space="preserve"> PAGEREF _Toc94083919 \h </w:instrText>
                </w:r>
                <w:r w:rsidR="00AD3AC4">
                  <w:rPr>
                    <w:webHidden/>
                  </w:rPr>
                </w:r>
                <w:r w:rsidR="00AD3AC4">
                  <w:rPr>
                    <w:webHidden/>
                  </w:rPr>
                  <w:fldChar w:fldCharType="separate"/>
                </w:r>
                <w:r w:rsidR="0063090A">
                  <w:rPr>
                    <w:webHidden/>
                  </w:rPr>
                  <w:t>7</w:t>
                </w:r>
                <w:r w:rsidR="00AD3AC4">
                  <w:rPr>
                    <w:webHidden/>
                  </w:rPr>
                  <w:fldChar w:fldCharType="end"/>
                </w:r>
              </w:hyperlink>
            </w:p>
            <w:p w14:paraId="5DB18070" w14:textId="77777777" w:rsidR="00AD3AC4" w:rsidRDefault="00BD7588">
              <w:pPr>
                <w:pStyle w:val="Indholdsfortegnelse2"/>
                <w:rPr>
                  <w:rFonts w:asciiTheme="minorHAnsi" w:eastAsiaTheme="minorEastAsia" w:hAnsiTheme="minorHAnsi"/>
                  <w:color w:val="auto"/>
                  <w:sz w:val="22"/>
                  <w:szCs w:val="22"/>
                </w:rPr>
              </w:pPr>
              <w:hyperlink w:anchor="_Toc94083920" w:history="1">
                <w:r w:rsidR="00AD3AC4" w:rsidRPr="00A323D2">
                  <w:rPr>
                    <w:rStyle w:val="Hyperlink"/>
                  </w:rPr>
                  <w:t>Vilkår – Drift og indretning</w:t>
                </w:r>
                <w:r w:rsidR="00AD3AC4">
                  <w:rPr>
                    <w:webHidden/>
                  </w:rPr>
                  <w:tab/>
                </w:r>
                <w:r w:rsidR="00AD3AC4">
                  <w:rPr>
                    <w:webHidden/>
                  </w:rPr>
                  <w:fldChar w:fldCharType="begin"/>
                </w:r>
                <w:r w:rsidR="00AD3AC4">
                  <w:rPr>
                    <w:webHidden/>
                  </w:rPr>
                  <w:instrText xml:space="preserve"> PAGEREF _Toc94083920 \h </w:instrText>
                </w:r>
                <w:r w:rsidR="00AD3AC4">
                  <w:rPr>
                    <w:webHidden/>
                  </w:rPr>
                </w:r>
                <w:r w:rsidR="00AD3AC4">
                  <w:rPr>
                    <w:webHidden/>
                  </w:rPr>
                  <w:fldChar w:fldCharType="separate"/>
                </w:r>
                <w:r w:rsidR="0063090A">
                  <w:rPr>
                    <w:webHidden/>
                  </w:rPr>
                  <w:t>7</w:t>
                </w:r>
                <w:r w:rsidR="00AD3AC4">
                  <w:rPr>
                    <w:webHidden/>
                  </w:rPr>
                  <w:fldChar w:fldCharType="end"/>
                </w:r>
              </w:hyperlink>
            </w:p>
            <w:p w14:paraId="7D993DB9" w14:textId="77777777" w:rsidR="00AD3AC4" w:rsidRDefault="00BD7588">
              <w:pPr>
                <w:pStyle w:val="Indholdsfortegnelse3"/>
                <w:rPr>
                  <w:rFonts w:asciiTheme="minorHAnsi" w:hAnsiTheme="minorHAnsi"/>
                  <w:sz w:val="22"/>
                </w:rPr>
              </w:pPr>
              <w:hyperlink w:anchor="_Toc94083921" w:history="1">
                <w:r w:rsidR="00AD3AC4" w:rsidRPr="00A323D2">
                  <w:rPr>
                    <w:rStyle w:val="Hyperlink"/>
                  </w:rPr>
                  <w:t>Ventilation</w:t>
                </w:r>
                <w:r w:rsidR="00AD3AC4">
                  <w:rPr>
                    <w:webHidden/>
                  </w:rPr>
                  <w:tab/>
                </w:r>
                <w:r w:rsidR="00AD3AC4">
                  <w:rPr>
                    <w:webHidden/>
                  </w:rPr>
                  <w:fldChar w:fldCharType="begin"/>
                </w:r>
                <w:r w:rsidR="00AD3AC4">
                  <w:rPr>
                    <w:webHidden/>
                  </w:rPr>
                  <w:instrText xml:space="preserve"> PAGEREF _Toc94083921 \h </w:instrText>
                </w:r>
                <w:r w:rsidR="00AD3AC4">
                  <w:rPr>
                    <w:webHidden/>
                  </w:rPr>
                </w:r>
                <w:r w:rsidR="00AD3AC4">
                  <w:rPr>
                    <w:webHidden/>
                  </w:rPr>
                  <w:fldChar w:fldCharType="separate"/>
                </w:r>
                <w:r w:rsidR="0063090A">
                  <w:rPr>
                    <w:webHidden/>
                  </w:rPr>
                  <w:t>7</w:t>
                </w:r>
                <w:r w:rsidR="00AD3AC4">
                  <w:rPr>
                    <w:webHidden/>
                  </w:rPr>
                  <w:fldChar w:fldCharType="end"/>
                </w:r>
              </w:hyperlink>
            </w:p>
            <w:p w14:paraId="7AE1D7C4" w14:textId="77777777" w:rsidR="00AD3AC4" w:rsidRDefault="00BD7588">
              <w:pPr>
                <w:pStyle w:val="Indholdsfortegnelse3"/>
                <w:rPr>
                  <w:rFonts w:asciiTheme="minorHAnsi" w:hAnsiTheme="minorHAnsi"/>
                  <w:sz w:val="22"/>
                </w:rPr>
              </w:pPr>
              <w:hyperlink w:anchor="_Toc94083922" w:history="1">
                <w:r w:rsidR="00AD3AC4" w:rsidRPr="00A323D2">
                  <w:rPr>
                    <w:rStyle w:val="Hyperlink"/>
                    <w:spacing w:val="5"/>
                  </w:rPr>
                  <w:t>Gødningsopbevaring og håndtering</w:t>
                </w:r>
                <w:r w:rsidR="00AD3AC4">
                  <w:rPr>
                    <w:webHidden/>
                  </w:rPr>
                  <w:tab/>
                </w:r>
                <w:r w:rsidR="00AD3AC4">
                  <w:rPr>
                    <w:webHidden/>
                  </w:rPr>
                  <w:fldChar w:fldCharType="begin"/>
                </w:r>
                <w:r w:rsidR="00AD3AC4">
                  <w:rPr>
                    <w:webHidden/>
                  </w:rPr>
                  <w:instrText xml:space="preserve"> PAGEREF _Toc94083922 \h </w:instrText>
                </w:r>
                <w:r w:rsidR="00AD3AC4">
                  <w:rPr>
                    <w:webHidden/>
                  </w:rPr>
                </w:r>
                <w:r w:rsidR="00AD3AC4">
                  <w:rPr>
                    <w:webHidden/>
                  </w:rPr>
                  <w:fldChar w:fldCharType="separate"/>
                </w:r>
                <w:r w:rsidR="0063090A">
                  <w:rPr>
                    <w:webHidden/>
                  </w:rPr>
                  <w:t>7</w:t>
                </w:r>
                <w:r w:rsidR="00AD3AC4">
                  <w:rPr>
                    <w:webHidden/>
                  </w:rPr>
                  <w:fldChar w:fldCharType="end"/>
                </w:r>
              </w:hyperlink>
            </w:p>
            <w:p w14:paraId="451F7A41" w14:textId="77777777" w:rsidR="00AD3AC4" w:rsidRDefault="00BD7588">
              <w:pPr>
                <w:pStyle w:val="Indholdsfortegnelse3"/>
                <w:rPr>
                  <w:rFonts w:asciiTheme="minorHAnsi" w:hAnsiTheme="minorHAnsi"/>
                  <w:sz w:val="22"/>
                </w:rPr>
              </w:pPr>
              <w:hyperlink w:anchor="_Toc94083923" w:history="1">
                <w:r w:rsidR="00AD3AC4" w:rsidRPr="00A323D2">
                  <w:rPr>
                    <w:rStyle w:val="Hyperlink"/>
                    <w:spacing w:val="5"/>
                  </w:rPr>
                  <w:t>Affaldshåndtering, olie, kemikalier m.m.</w:t>
                </w:r>
                <w:r w:rsidR="00AD3AC4">
                  <w:rPr>
                    <w:webHidden/>
                  </w:rPr>
                  <w:tab/>
                </w:r>
                <w:r w:rsidR="00AD3AC4">
                  <w:rPr>
                    <w:webHidden/>
                  </w:rPr>
                  <w:fldChar w:fldCharType="begin"/>
                </w:r>
                <w:r w:rsidR="00AD3AC4">
                  <w:rPr>
                    <w:webHidden/>
                  </w:rPr>
                  <w:instrText xml:space="preserve"> PAGEREF _Toc94083923 \h </w:instrText>
                </w:r>
                <w:r w:rsidR="00AD3AC4">
                  <w:rPr>
                    <w:webHidden/>
                  </w:rPr>
                </w:r>
                <w:r w:rsidR="00AD3AC4">
                  <w:rPr>
                    <w:webHidden/>
                  </w:rPr>
                  <w:fldChar w:fldCharType="separate"/>
                </w:r>
                <w:r w:rsidR="0063090A">
                  <w:rPr>
                    <w:webHidden/>
                  </w:rPr>
                  <w:t>7</w:t>
                </w:r>
                <w:r w:rsidR="00AD3AC4">
                  <w:rPr>
                    <w:webHidden/>
                  </w:rPr>
                  <w:fldChar w:fldCharType="end"/>
                </w:r>
              </w:hyperlink>
            </w:p>
            <w:p w14:paraId="63A1F9C9" w14:textId="77777777" w:rsidR="00AD3AC4" w:rsidRDefault="00BD7588">
              <w:pPr>
                <w:pStyle w:val="Indholdsfortegnelse2"/>
                <w:rPr>
                  <w:rFonts w:asciiTheme="minorHAnsi" w:eastAsiaTheme="minorEastAsia" w:hAnsiTheme="minorHAnsi"/>
                  <w:color w:val="auto"/>
                  <w:sz w:val="22"/>
                  <w:szCs w:val="22"/>
                </w:rPr>
              </w:pPr>
              <w:hyperlink w:anchor="_Toc94083924" w:history="1">
                <w:r w:rsidR="00AD3AC4" w:rsidRPr="00A323D2">
                  <w:rPr>
                    <w:rStyle w:val="Hyperlink"/>
                  </w:rPr>
                  <w:t>Vilkår -energiforbrug</w:t>
                </w:r>
                <w:r w:rsidR="00AD3AC4">
                  <w:rPr>
                    <w:webHidden/>
                  </w:rPr>
                  <w:tab/>
                </w:r>
                <w:r w:rsidR="00AD3AC4">
                  <w:rPr>
                    <w:webHidden/>
                  </w:rPr>
                  <w:fldChar w:fldCharType="begin"/>
                </w:r>
                <w:r w:rsidR="00AD3AC4">
                  <w:rPr>
                    <w:webHidden/>
                  </w:rPr>
                  <w:instrText xml:space="preserve"> PAGEREF _Toc94083924 \h </w:instrText>
                </w:r>
                <w:r w:rsidR="00AD3AC4">
                  <w:rPr>
                    <w:webHidden/>
                  </w:rPr>
                </w:r>
                <w:r w:rsidR="00AD3AC4">
                  <w:rPr>
                    <w:webHidden/>
                  </w:rPr>
                  <w:fldChar w:fldCharType="separate"/>
                </w:r>
                <w:r w:rsidR="0063090A">
                  <w:rPr>
                    <w:webHidden/>
                  </w:rPr>
                  <w:t>7</w:t>
                </w:r>
                <w:r w:rsidR="00AD3AC4">
                  <w:rPr>
                    <w:webHidden/>
                  </w:rPr>
                  <w:fldChar w:fldCharType="end"/>
                </w:r>
              </w:hyperlink>
            </w:p>
            <w:p w14:paraId="57F87C9E" w14:textId="77777777" w:rsidR="00AD3AC4" w:rsidRDefault="00BD7588">
              <w:pPr>
                <w:pStyle w:val="Indholdsfortegnelse3"/>
                <w:rPr>
                  <w:rFonts w:asciiTheme="minorHAnsi" w:hAnsiTheme="minorHAnsi"/>
                  <w:sz w:val="22"/>
                </w:rPr>
              </w:pPr>
              <w:hyperlink w:anchor="_Toc94083925" w:history="1">
                <w:r w:rsidR="00AD3AC4" w:rsidRPr="00A323D2">
                  <w:rPr>
                    <w:rStyle w:val="Hyperlink"/>
                  </w:rPr>
                  <w:t>Bæredygtighedsstrategi</w:t>
                </w:r>
                <w:r w:rsidR="00AD3AC4">
                  <w:rPr>
                    <w:webHidden/>
                  </w:rPr>
                  <w:tab/>
                </w:r>
                <w:r w:rsidR="00AD3AC4">
                  <w:rPr>
                    <w:webHidden/>
                  </w:rPr>
                  <w:fldChar w:fldCharType="begin"/>
                </w:r>
                <w:r w:rsidR="00AD3AC4">
                  <w:rPr>
                    <w:webHidden/>
                  </w:rPr>
                  <w:instrText xml:space="preserve"> PAGEREF _Toc94083925 \h </w:instrText>
                </w:r>
                <w:r w:rsidR="00AD3AC4">
                  <w:rPr>
                    <w:webHidden/>
                  </w:rPr>
                </w:r>
                <w:r w:rsidR="00AD3AC4">
                  <w:rPr>
                    <w:webHidden/>
                  </w:rPr>
                  <w:fldChar w:fldCharType="separate"/>
                </w:r>
                <w:r w:rsidR="0063090A">
                  <w:rPr>
                    <w:webHidden/>
                  </w:rPr>
                  <w:t>7</w:t>
                </w:r>
                <w:r w:rsidR="00AD3AC4">
                  <w:rPr>
                    <w:webHidden/>
                  </w:rPr>
                  <w:fldChar w:fldCharType="end"/>
                </w:r>
              </w:hyperlink>
            </w:p>
            <w:p w14:paraId="72D1A91D" w14:textId="77777777" w:rsidR="00AD3AC4" w:rsidRDefault="00BD7588">
              <w:pPr>
                <w:pStyle w:val="Indholdsfortegnelse2"/>
                <w:rPr>
                  <w:rFonts w:asciiTheme="minorHAnsi" w:eastAsiaTheme="minorEastAsia" w:hAnsiTheme="minorHAnsi"/>
                  <w:color w:val="auto"/>
                  <w:sz w:val="22"/>
                  <w:szCs w:val="22"/>
                </w:rPr>
              </w:pPr>
              <w:hyperlink w:anchor="_Toc94083926" w:history="1">
                <w:r w:rsidR="00AD3AC4" w:rsidRPr="00A323D2">
                  <w:rPr>
                    <w:rStyle w:val="Hyperlink"/>
                  </w:rPr>
                  <w:t>Vilkår - gener</w:t>
                </w:r>
                <w:r w:rsidR="00AD3AC4">
                  <w:rPr>
                    <w:webHidden/>
                  </w:rPr>
                  <w:tab/>
                </w:r>
                <w:r w:rsidR="00AD3AC4">
                  <w:rPr>
                    <w:webHidden/>
                  </w:rPr>
                  <w:fldChar w:fldCharType="begin"/>
                </w:r>
                <w:r w:rsidR="00AD3AC4">
                  <w:rPr>
                    <w:webHidden/>
                  </w:rPr>
                  <w:instrText xml:space="preserve"> PAGEREF _Toc94083926 \h </w:instrText>
                </w:r>
                <w:r w:rsidR="00AD3AC4">
                  <w:rPr>
                    <w:webHidden/>
                  </w:rPr>
                </w:r>
                <w:r w:rsidR="00AD3AC4">
                  <w:rPr>
                    <w:webHidden/>
                  </w:rPr>
                  <w:fldChar w:fldCharType="separate"/>
                </w:r>
                <w:r w:rsidR="0063090A">
                  <w:rPr>
                    <w:webHidden/>
                  </w:rPr>
                  <w:t>8</w:t>
                </w:r>
                <w:r w:rsidR="00AD3AC4">
                  <w:rPr>
                    <w:webHidden/>
                  </w:rPr>
                  <w:fldChar w:fldCharType="end"/>
                </w:r>
              </w:hyperlink>
            </w:p>
            <w:p w14:paraId="7051B711" w14:textId="77777777" w:rsidR="00AD3AC4" w:rsidRDefault="00BD7588">
              <w:pPr>
                <w:pStyle w:val="Indholdsfortegnelse3"/>
                <w:rPr>
                  <w:rFonts w:asciiTheme="minorHAnsi" w:hAnsiTheme="minorHAnsi"/>
                  <w:sz w:val="22"/>
                </w:rPr>
              </w:pPr>
              <w:hyperlink w:anchor="_Toc94083927" w:history="1">
                <w:r w:rsidR="00AD3AC4" w:rsidRPr="00A323D2">
                  <w:rPr>
                    <w:rStyle w:val="Hyperlink"/>
                    <w:spacing w:val="5"/>
                  </w:rPr>
                  <w:t>Lugt</w:t>
                </w:r>
                <w:r w:rsidR="00AD3AC4">
                  <w:rPr>
                    <w:webHidden/>
                  </w:rPr>
                  <w:tab/>
                </w:r>
                <w:r w:rsidR="00AD3AC4">
                  <w:rPr>
                    <w:webHidden/>
                  </w:rPr>
                  <w:fldChar w:fldCharType="begin"/>
                </w:r>
                <w:r w:rsidR="00AD3AC4">
                  <w:rPr>
                    <w:webHidden/>
                  </w:rPr>
                  <w:instrText xml:space="preserve"> PAGEREF _Toc94083927 \h </w:instrText>
                </w:r>
                <w:r w:rsidR="00AD3AC4">
                  <w:rPr>
                    <w:webHidden/>
                  </w:rPr>
                </w:r>
                <w:r w:rsidR="00AD3AC4">
                  <w:rPr>
                    <w:webHidden/>
                  </w:rPr>
                  <w:fldChar w:fldCharType="separate"/>
                </w:r>
                <w:r w:rsidR="0063090A">
                  <w:rPr>
                    <w:webHidden/>
                  </w:rPr>
                  <w:t>8</w:t>
                </w:r>
                <w:r w:rsidR="00AD3AC4">
                  <w:rPr>
                    <w:webHidden/>
                  </w:rPr>
                  <w:fldChar w:fldCharType="end"/>
                </w:r>
              </w:hyperlink>
            </w:p>
            <w:p w14:paraId="09E8F8FF" w14:textId="77777777" w:rsidR="00AD3AC4" w:rsidRDefault="00BD7588">
              <w:pPr>
                <w:pStyle w:val="Indholdsfortegnelse3"/>
                <w:rPr>
                  <w:rFonts w:asciiTheme="minorHAnsi" w:hAnsiTheme="minorHAnsi"/>
                  <w:sz w:val="22"/>
                </w:rPr>
              </w:pPr>
              <w:hyperlink w:anchor="_Toc94083928" w:history="1">
                <w:r w:rsidR="00AD3AC4" w:rsidRPr="00A323D2">
                  <w:rPr>
                    <w:rStyle w:val="Hyperlink"/>
                    <w:lang w:eastAsia="en-US"/>
                  </w:rPr>
                  <w:t>Støj</w:t>
                </w:r>
                <w:r w:rsidR="00AD3AC4">
                  <w:rPr>
                    <w:webHidden/>
                  </w:rPr>
                  <w:tab/>
                </w:r>
                <w:r w:rsidR="00AD3AC4">
                  <w:rPr>
                    <w:webHidden/>
                  </w:rPr>
                  <w:fldChar w:fldCharType="begin"/>
                </w:r>
                <w:r w:rsidR="00AD3AC4">
                  <w:rPr>
                    <w:webHidden/>
                  </w:rPr>
                  <w:instrText xml:space="preserve"> PAGEREF _Toc94083928 \h </w:instrText>
                </w:r>
                <w:r w:rsidR="00AD3AC4">
                  <w:rPr>
                    <w:webHidden/>
                  </w:rPr>
                </w:r>
                <w:r w:rsidR="00AD3AC4">
                  <w:rPr>
                    <w:webHidden/>
                  </w:rPr>
                  <w:fldChar w:fldCharType="separate"/>
                </w:r>
                <w:r w:rsidR="0063090A">
                  <w:rPr>
                    <w:webHidden/>
                  </w:rPr>
                  <w:t>8</w:t>
                </w:r>
                <w:r w:rsidR="00AD3AC4">
                  <w:rPr>
                    <w:webHidden/>
                  </w:rPr>
                  <w:fldChar w:fldCharType="end"/>
                </w:r>
              </w:hyperlink>
            </w:p>
            <w:p w14:paraId="49A4FED1" w14:textId="77777777" w:rsidR="00AD3AC4" w:rsidRDefault="00BD7588">
              <w:pPr>
                <w:pStyle w:val="Indholdsfortegnelse3"/>
                <w:rPr>
                  <w:rFonts w:asciiTheme="minorHAnsi" w:hAnsiTheme="minorHAnsi"/>
                  <w:sz w:val="22"/>
                </w:rPr>
              </w:pPr>
              <w:hyperlink w:anchor="_Toc94083929" w:history="1">
                <w:r w:rsidR="00AD3AC4" w:rsidRPr="00A323D2">
                  <w:rPr>
                    <w:rStyle w:val="Hyperlink"/>
                    <w:spacing w:val="5"/>
                  </w:rPr>
                  <w:t>Skadedyr</w:t>
                </w:r>
                <w:r w:rsidR="00AD3AC4">
                  <w:rPr>
                    <w:webHidden/>
                  </w:rPr>
                  <w:tab/>
                </w:r>
                <w:r w:rsidR="00AD3AC4">
                  <w:rPr>
                    <w:webHidden/>
                  </w:rPr>
                  <w:fldChar w:fldCharType="begin"/>
                </w:r>
                <w:r w:rsidR="00AD3AC4">
                  <w:rPr>
                    <w:webHidden/>
                  </w:rPr>
                  <w:instrText xml:space="preserve"> PAGEREF _Toc94083929 \h </w:instrText>
                </w:r>
                <w:r w:rsidR="00AD3AC4">
                  <w:rPr>
                    <w:webHidden/>
                  </w:rPr>
                </w:r>
                <w:r w:rsidR="00AD3AC4">
                  <w:rPr>
                    <w:webHidden/>
                  </w:rPr>
                  <w:fldChar w:fldCharType="separate"/>
                </w:r>
                <w:r w:rsidR="0063090A">
                  <w:rPr>
                    <w:webHidden/>
                  </w:rPr>
                  <w:t>8</w:t>
                </w:r>
                <w:r w:rsidR="00AD3AC4">
                  <w:rPr>
                    <w:webHidden/>
                  </w:rPr>
                  <w:fldChar w:fldCharType="end"/>
                </w:r>
              </w:hyperlink>
            </w:p>
            <w:p w14:paraId="59D069E5" w14:textId="77777777" w:rsidR="00AD3AC4" w:rsidRDefault="00BD7588">
              <w:pPr>
                <w:pStyle w:val="Indholdsfortegnelse3"/>
                <w:rPr>
                  <w:rFonts w:asciiTheme="minorHAnsi" w:hAnsiTheme="minorHAnsi"/>
                  <w:sz w:val="22"/>
                </w:rPr>
              </w:pPr>
              <w:hyperlink w:anchor="_Toc94083930" w:history="1">
                <w:r w:rsidR="00AD3AC4" w:rsidRPr="00A323D2">
                  <w:rPr>
                    <w:rStyle w:val="Hyperlink"/>
                  </w:rPr>
                  <w:t>Støv, lysgener og rystelser</w:t>
                </w:r>
                <w:r w:rsidR="00AD3AC4">
                  <w:rPr>
                    <w:webHidden/>
                  </w:rPr>
                  <w:tab/>
                </w:r>
                <w:r w:rsidR="00AD3AC4">
                  <w:rPr>
                    <w:webHidden/>
                  </w:rPr>
                  <w:fldChar w:fldCharType="begin"/>
                </w:r>
                <w:r w:rsidR="00AD3AC4">
                  <w:rPr>
                    <w:webHidden/>
                  </w:rPr>
                  <w:instrText xml:space="preserve"> PAGEREF _Toc94083930 \h </w:instrText>
                </w:r>
                <w:r w:rsidR="00AD3AC4">
                  <w:rPr>
                    <w:webHidden/>
                  </w:rPr>
                </w:r>
                <w:r w:rsidR="00AD3AC4">
                  <w:rPr>
                    <w:webHidden/>
                  </w:rPr>
                  <w:fldChar w:fldCharType="separate"/>
                </w:r>
                <w:r w:rsidR="0063090A">
                  <w:rPr>
                    <w:webHidden/>
                  </w:rPr>
                  <w:t>9</w:t>
                </w:r>
                <w:r w:rsidR="00AD3AC4">
                  <w:rPr>
                    <w:webHidden/>
                  </w:rPr>
                  <w:fldChar w:fldCharType="end"/>
                </w:r>
              </w:hyperlink>
            </w:p>
            <w:p w14:paraId="2B7B6B75" w14:textId="77777777" w:rsidR="00AD3AC4" w:rsidRDefault="00BD7588">
              <w:pPr>
                <w:pStyle w:val="Indholdsfortegnelse3"/>
                <w:rPr>
                  <w:rFonts w:asciiTheme="minorHAnsi" w:hAnsiTheme="minorHAnsi"/>
                  <w:sz w:val="22"/>
                </w:rPr>
              </w:pPr>
              <w:hyperlink w:anchor="_Toc94083931" w:history="1">
                <w:r w:rsidR="00AD3AC4" w:rsidRPr="00A323D2">
                  <w:rPr>
                    <w:rStyle w:val="Hyperlink"/>
                    <w:spacing w:val="5"/>
                  </w:rPr>
                  <w:t>Uheld og risici</w:t>
                </w:r>
                <w:r w:rsidR="00AD3AC4">
                  <w:rPr>
                    <w:webHidden/>
                  </w:rPr>
                  <w:tab/>
                </w:r>
                <w:r w:rsidR="00AD3AC4">
                  <w:rPr>
                    <w:webHidden/>
                  </w:rPr>
                  <w:fldChar w:fldCharType="begin"/>
                </w:r>
                <w:r w:rsidR="00AD3AC4">
                  <w:rPr>
                    <w:webHidden/>
                  </w:rPr>
                  <w:instrText xml:space="preserve"> PAGEREF _Toc94083931 \h </w:instrText>
                </w:r>
                <w:r w:rsidR="00AD3AC4">
                  <w:rPr>
                    <w:webHidden/>
                  </w:rPr>
                </w:r>
                <w:r w:rsidR="00AD3AC4">
                  <w:rPr>
                    <w:webHidden/>
                  </w:rPr>
                  <w:fldChar w:fldCharType="separate"/>
                </w:r>
                <w:r w:rsidR="0063090A">
                  <w:rPr>
                    <w:webHidden/>
                  </w:rPr>
                  <w:t>9</w:t>
                </w:r>
                <w:r w:rsidR="00AD3AC4">
                  <w:rPr>
                    <w:webHidden/>
                  </w:rPr>
                  <w:fldChar w:fldCharType="end"/>
                </w:r>
              </w:hyperlink>
            </w:p>
            <w:p w14:paraId="38D6253F" w14:textId="77777777" w:rsidR="00AD3AC4" w:rsidRDefault="00BD7588">
              <w:pPr>
                <w:pStyle w:val="Indholdsfortegnelse3"/>
                <w:rPr>
                  <w:rFonts w:asciiTheme="minorHAnsi" w:hAnsiTheme="minorHAnsi"/>
                  <w:sz w:val="22"/>
                </w:rPr>
              </w:pPr>
              <w:hyperlink w:anchor="_Toc94083932" w:history="1">
                <w:r w:rsidR="00AD3AC4" w:rsidRPr="00A323D2">
                  <w:rPr>
                    <w:rStyle w:val="Hyperlink"/>
                    <w:lang w:eastAsia="en-US"/>
                  </w:rPr>
                  <w:t>Vilkår- ophør af produktion</w:t>
                </w:r>
                <w:r w:rsidR="00AD3AC4">
                  <w:rPr>
                    <w:webHidden/>
                  </w:rPr>
                  <w:tab/>
                </w:r>
                <w:r w:rsidR="00AD3AC4">
                  <w:rPr>
                    <w:webHidden/>
                  </w:rPr>
                  <w:fldChar w:fldCharType="begin"/>
                </w:r>
                <w:r w:rsidR="00AD3AC4">
                  <w:rPr>
                    <w:webHidden/>
                  </w:rPr>
                  <w:instrText xml:space="preserve"> PAGEREF _Toc94083932 \h </w:instrText>
                </w:r>
                <w:r w:rsidR="00AD3AC4">
                  <w:rPr>
                    <w:webHidden/>
                  </w:rPr>
                </w:r>
                <w:r w:rsidR="00AD3AC4">
                  <w:rPr>
                    <w:webHidden/>
                  </w:rPr>
                  <w:fldChar w:fldCharType="separate"/>
                </w:r>
                <w:r w:rsidR="0063090A">
                  <w:rPr>
                    <w:webHidden/>
                  </w:rPr>
                  <w:t>9</w:t>
                </w:r>
                <w:r w:rsidR="00AD3AC4">
                  <w:rPr>
                    <w:webHidden/>
                  </w:rPr>
                  <w:fldChar w:fldCharType="end"/>
                </w:r>
              </w:hyperlink>
            </w:p>
            <w:p w14:paraId="0A5FAF24" w14:textId="77777777" w:rsidR="00AD3AC4" w:rsidRDefault="00BD7588">
              <w:pPr>
                <w:pStyle w:val="Indholdsfortegnelse2"/>
                <w:rPr>
                  <w:rFonts w:asciiTheme="minorHAnsi" w:eastAsiaTheme="minorEastAsia" w:hAnsiTheme="minorHAnsi"/>
                  <w:color w:val="auto"/>
                  <w:sz w:val="22"/>
                  <w:szCs w:val="22"/>
                </w:rPr>
              </w:pPr>
              <w:hyperlink w:anchor="_Toc94083933" w:history="1">
                <w:r w:rsidR="00AD3AC4" w:rsidRPr="00A323D2">
                  <w:rPr>
                    <w:rStyle w:val="Hyperlink"/>
                  </w:rPr>
                  <w:t>Offentliggørelse og klagevejledning</w:t>
                </w:r>
                <w:r w:rsidR="00AD3AC4">
                  <w:rPr>
                    <w:webHidden/>
                  </w:rPr>
                  <w:tab/>
                </w:r>
                <w:r w:rsidR="00AD3AC4">
                  <w:rPr>
                    <w:webHidden/>
                  </w:rPr>
                  <w:fldChar w:fldCharType="begin"/>
                </w:r>
                <w:r w:rsidR="00AD3AC4">
                  <w:rPr>
                    <w:webHidden/>
                  </w:rPr>
                  <w:instrText xml:space="preserve"> PAGEREF _Toc94083933 \h </w:instrText>
                </w:r>
                <w:r w:rsidR="00AD3AC4">
                  <w:rPr>
                    <w:webHidden/>
                  </w:rPr>
                </w:r>
                <w:r w:rsidR="00AD3AC4">
                  <w:rPr>
                    <w:webHidden/>
                  </w:rPr>
                  <w:fldChar w:fldCharType="separate"/>
                </w:r>
                <w:r w:rsidR="0063090A">
                  <w:rPr>
                    <w:webHidden/>
                  </w:rPr>
                  <w:t>9</w:t>
                </w:r>
                <w:r w:rsidR="00AD3AC4">
                  <w:rPr>
                    <w:webHidden/>
                  </w:rPr>
                  <w:fldChar w:fldCharType="end"/>
                </w:r>
              </w:hyperlink>
            </w:p>
            <w:p w14:paraId="13CEB5F9" w14:textId="77777777" w:rsidR="00AD3AC4" w:rsidRDefault="00BD7588">
              <w:pPr>
                <w:pStyle w:val="Indholdsfortegnelse3"/>
                <w:rPr>
                  <w:rFonts w:asciiTheme="minorHAnsi" w:hAnsiTheme="minorHAnsi"/>
                  <w:sz w:val="22"/>
                </w:rPr>
              </w:pPr>
              <w:hyperlink w:anchor="_Toc94083934" w:history="1">
                <w:r w:rsidR="00AD3AC4" w:rsidRPr="00A323D2">
                  <w:rPr>
                    <w:rStyle w:val="Hyperlink"/>
                  </w:rPr>
                  <w:t>Høring</w:t>
                </w:r>
                <w:r w:rsidR="00AD3AC4">
                  <w:rPr>
                    <w:webHidden/>
                  </w:rPr>
                  <w:tab/>
                </w:r>
                <w:r w:rsidR="00AD3AC4">
                  <w:rPr>
                    <w:webHidden/>
                  </w:rPr>
                  <w:fldChar w:fldCharType="begin"/>
                </w:r>
                <w:r w:rsidR="00AD3AC4">
                  <w:rPr>
                    <w:webHidden/>
                  </w:rPr>
                  <w:instrText xml:space="preserve"> PAGEREF _Toc94083934 \h </w:instrText>
                </w:r>
                <w:r w:rsidR="00AD3AC4">
                  <w:rPr>
                    <w:webHidden/>
                  </w:rPr>
                </w:r>
                <w:r w:rsidR="00AD3AC4">
                  <w:rPr>
                    <w:webHidden/>
                  </w:rPr>
                  <w:fldChar w:fldCharType="separate"/>
                </w:r>
                <w:r w:rsidR="0063090A">
                  <w:rPr>
                    <w:webHidden/>
                  </w:rPr>
                  <w:t>9</w:t>
                </w:r>
                <w:r w:rsidR="00AD3AC4">
                  <w:rPr>
                    <w:webHidden/>
                  </w:rPr>
                  <w:fldChar w:fldCharType="end"/>
                </w:r>
              </w:hyperlink>
            </w:p>
            <w:p w14:paraId="7C27C647" w14:textId="77777777" w:rsidR="00AD3AC4" w:rsidRDefault="00BD7588">
              <w:pPr>
                <w:pStyle w:val="Indholdsfortegnelse3"/>
                <w:rPr>
                  <w:rFonts w:asciiTheme="minorHAnsi" w:hAnsiTheme="minorHAnsi"/>
                  <w:sz w:val="22"/>
                </w:rPr>
              </w:pPr>
              <w:hyperlink w:anchor="_Toc94083935" w:history="1">
                <w:r w:rsidR="00AD3AC4" w:rsidRPr="00A323D2">
                  <w:rPr>
                    <w:rStyle w:val="Hyperlink"/>
                  </w:rPr>
                  <w:t>Offentliggørelse</w:t>
                </w:r>
                <w:r w:rsidR="00AD3AC4">
                  <w:rPr>
                    <w:webHidden/>
                  </w:rPr>
                  <w:tab/>
                </w:r>
                <w:r w:rsidR="00AD3AC4">
                  <w:rPr>
                    <w:webHidden/>
                  </w:rPr>
                  <w:fldChar w:fldCharType="begin"/>
                </w:r>
                <w:r w:rsidR="00AD3AC4">
                  <w:rPr>
                    <w:webHidden/>
                  </w:rPr>
                  <w:instrText xml:space="preserve"> PAGEREF _Toc94083935 \h </w:instrText>
                </w:r>
                <w:r w:rsidR="00AD3AC4">
                  <w:rPr>
                    <w:webHidden/>
                  </w:rPr>
                </w:r>
                <w:r w:rsidR="00AD3AC4">
                  <w:rPr>
                    <w:webHidden/>
                  </w:rPr>
                  <w:fldChar w:fldCharType="separate"/>
                </w:r>
                <w:r w:rsidR="0063090A">
                  <w:rPr>
                    <w:webHidden/>
                  </w:rPr>
                  <w:t>9</w:t>
                </w:r>
                <w:r w:rsidR="00AD3AC4">
                  <w:rPr>
                    <w:webHidden/>
                  </w:rPr>
                  <w:fldChar w:fldCharType="end"/>
                </w:r>
              </w:hyperlink>
            </w:p>
            <w:p w14:paraId="1CEE942C" w14:textId="77777777" w:rsidR="00AD3AC4" w:rsidRDefault="00BD7588">
              <w:pPr>
                <w:pStyle w:val="Indholdsfortegnelse3"/>
                <w:rPr>
                  <w:rFonts w:asciiTheme="minorHAnsi" w:hAnsiTheme="minorHAnsi"/>
                  <w:sz w:val="22"/>
                </w:rPr>
              </w:pPr>
              <w:hyperlink w:anchor="_Toc94083936" w:history="1">
                <w:r w:rsidR="00AD3AC4" w:rsidRPr="00A323D2">
                  <w:rPr>
                    <w:rStyle w:val="Hyperlink"/>
                  </w:rPr>
                  <w:t>Klagevejledning</w:t>
                </w:r>
                <w:r w:rsidR="00AD3AC4">
                  <w:rPr>
                    <w:webHidden/>
                  </w:rPr>
                  <w:tab/>
                </w:r>
                <w:r w:rsidR="00AD3AC4">
                  <w:rPr>
                    <w:webHidden/>
                  </w:rPr>
                  <w:fldChar w:fldCharType="begin"/>
                </w:r>
                <w:r w:rsidR="00AD3AC4">
                  <w:rPr>
                    <w:webHidden/>
                  </w:rPr>
                  <w:instrText xml:space="preserve"> PAGEREF _Toc94083936 \h </w:instrText>
                </w:r>
                <w:r w:rsidR="00AD3AC4">
                  <w:rPr>
                    <w:webHidden/>
                  </w:rPr>
                </w:r>
                <w:r w:rsidR="00AD3AC4">
                  <w:rPr>
                    <w:webHidden/>
                  </w:rPr>
                  <w:fldChar w:fldCharType="separate"/>
                </w:r>
                <w:r w:rsidR="0063090A">
                  <w:rPr>
                    <w:webHidden/>
                  </w:rPr>
                  <w:t>9</w:t>
                </w:r>
                <w:r w:rsidR="00AD3AC4">
                  <w:rPr>
                    <w:webHidden/>
                  </w:rPr>
                  <w:fldChar w:fldCharType="end"/>
                </w:r>
              </w:hyperlink>
            </w:p>
            <w:p w14:paraId="07B71190" w14:textId="77777777" w:rsidR="00AD3AC4" w:rsidRDefault="00BD7588">
              <w:pPr>
                <w:pStyle w:val="Indholdsfortegnelse3"/>
                <w:rPr>
                  <w:rFonts w:asciiTheme="minorHAnsi" w:hAnsiTheme="minorHAnsi"/>
                  <w:sz w:val="22"/>
                </w:rPr>
              </w:pPr>
              <w:hyperlink w:anchor="_Toc94083937" w:history="1">
                <w:r w:rsidR="00AD3AC4" w:rsidRPr="00A323D2">
                  <w:rPr>
                    <w:rStyle w:val="Hyperlink"/>
                  </w:rPr>
                  <w:t>Betingelser mens en klage behandles</w:t>
                </w:r>
                <w:r w:rsidR="00AD3AC4">
                  <w:rPr>
                    <w:webHidden/>
                  </w:rPr>
                  <w:tab/>
                </w:r>
                <w:r w:rsidR="00AD3AC4">
                  <w:rPr>
                    <w:webHidden/>
                  </w:rPr>
                  <w:fldChar w:fldCharType="begin"/>
                </w:r>
                <w:r w:rsidR="00AD3AC4">
                  <w:rPr>
                    <w:webHidden/>
                  </w:rPr>
                  <w:instrText xml:space="preserve"> PAGEREF _Toc94083937 \h </w:instrText>
                </w:r>
                <w:r w:rsidR="00AD3AC4">
                  <w:rPr>
                    <w:webHidden/>
                  </w:rPr>
                </w:r>
                <w:r w:rsidR="00AD3AC4">
                  <w:rPr>
                    <w:webHidden/>
                  </w:rPr>
                  <w:fldChar w:fldCharType="separate"/>
                </w:r>
                <w:r w:rsidR="0063090A">
                  <w:rPr>
                    <w:webHidden/>
                  </w:rPr>
                  <w:t>10</w:t>
                </w:r>
                <w:r w:rsidR="00AD3AC4">
                  <w:rPr>
                    <w:webHidden/>
                  </w:rPr>
                  <w:fldChar w:fldCharType="end"/>
                </w:r>
              </w:hyperlink>
            </w:p>
            <w:p w14:paraId="15296FEC" w14:textId="77777777" w:rsidR="00AD3AC4" w:rsidRDefault="00BD7588">
              <w:pPr>
                <w:pStyle w:val="Indholdsfortegnelse3"/>
                <w:rPr>
                  <w:rFonts w:asciiTheme="minorHAnsi" w:hAnsiTheme="minorHAnsi"/>
                  <w:sz w:val="22"/>
                </w:rPr>
              </w:pPr>
              <w:hyperlink w:anchor="_Toc94083938" w:history="1">
                <w:r w:rsidR="00AD3AC4" w:rsidRPr="00A323D2">
                  <w:rPr>
                    <w:rStyle w:val="Hyperlink"/>
                  </w:rPr>
                  <w:t>Søgsmål</w:t>
                </w:r>
                <w:r w:rsidR="00AD3AC4">
                  <w:rPr>
                    <w:webHidden/>
                  </w:rPr>
                  <w:tab/>
                </w:r>
                <w:r w:rsidR="00AD3AC4">
                  <w:rPr>
                    <w:webHidden/>
                  </w:rPr>
                  <w:fldChar w:fldCharType="begin"/>
                </w:r>
                <w:r w:rsidR="00AD3AC4">
                  <w:rPr>
                    <w:webHidden/>
                  </w:rPr>
                  <w:instrText xml:space="preserve"> PAGEREF _Toc94083938 \h </w:instrText>
                </w:r>
                <w:r w:rsidR="00AD3AC4">
                  <w:rPr>
                    <w:webHidden/>
                  </w:rPr>
                </w:r>
                <w:r w:rsidR="00AD3AC4">
                  <w:rPr>
                    <w:webHidden/>
                  </w:rPr>
                  <w:fldChar w:fldCharType="separate"/>
                </w:r>
                <w:r w:rsidR="0063090A">
                  <w:rPr>
                    <w:webHidden/>
                  </w:rPr>
                  <w:t>10</w:t>
                </w:r>
                <w:r w:rsidR="00AD3AC4">
                  <w:rPr>
                    <w:webHidden/>
                  </w:rPr>
                  <w:fldChar w:fldCharType="end"/>
                </w:r>
              </w:hyperlink>
            </w:p>
            <w:p w14:paraId="71B76375" w14:textId="77777777" w:rsidR="00AD3AC4" w:rsidRDefault="00BD7588">
              <w:pPr>
                <w:pStyle w:val="Indholdsfortegnelse2"/>
                <w:rPr>
                  <w:rFonts w:asciiTheme="minorHAnsi" w:eastAsiaTheme="minorEastAsia" w:hAnsiTheme="minorHAnsi"/>
                  <w:color w:val="auto"/>
                  <w:sz w:val="22"/>
                  <w:szCs w:val="22"/>
                </w:rPr>
              </w:pPr>
              <w:hyperlink w:anchor="_Toc94083939" w:history="1">
                <w:r w:rsidR="00AD3AC4" w:rsidRPr="00A323D2">
                  <w:rPr>
                    <w:rStyle w:val="Hyperlink"/>
                  </w:rPr>
                  <w:t>Miljøvurdering</w:t>
                </w:r>
                <w:r w:rsidR="00AD3AC4">
                  <w:rPr>
                    <w:webHidden/>
                  </w:rPr>
                  <w:tab/>
                </w:r>
                <w:r w:rsidR="00AD3AC4">
                  <w:rPr>
                    <w:webHidden/>
                  </w:rPr>
                  <w:fldChar w:fldCharType="begin"/>
                </w:r>
                <w:r w:rsidR="00AD3AC4">
                  <w:rPr>
                    <w:webHidden/>
                  </w:rPr>
                  <w:instrText xml:space="preserve"> PAGEREF _Toc94083939 \h </w:instrText>
                </w:r>
                <w:r w:rsidR="00AD3AC4">
                  <w:rPr>
                    <w:webHidden/>
                  </w:rPr>
                </w:r>
                <w:r w:rsidR="00AD3AC4">
                  <w:rPr>
                    <w:webHidden/>
                  </w:rPr>
                  <w:fldChar w:fldCharType="separate"/>
                </w:r>
                <w:r w:rsidR="0063090A">
                  <w:rPr>
                    <w:webHidden/>
                  </w:rPr>
                  <w:t>10</w:t>
                </w:r>
                <w:r w:rsidR="00AD3AC4">
                  <w:rPr>
                    <w:webHidden/>
                  </w:rPr>
                  <w:fldChar w:fldCharType="end"/>
                </w:r>
              </w:hyperlink>
            </w:p>
            <w:p w14:paraId="236F7E96" w14:textId="77777777" w:rsidR="00AD3AC4" w:rsidRDefault="00BD7588">
              <w:pPr>
                <w:pStyle w:val="Indholdsfortegnelse3"/>
                <w:rPr>
                  <w:rFonts w:asciiTheme="minorHAnsi" w:hAnsiTheme="minorHAnsi"/>
                  <w:sz w:val="22"/>
                </w:rPr>
              </w:pPr>
              <w:hyperlink w:anchor="_Toc94083940" w:history="1">
                <w:r w:rsidR="00AD3AC4" w:rsidRPr="00A323D2">
                  <w:rPr>
                    <w:rStyle w:val="Hyperlink"/>
                  </w:rPr>
                  <w:t>Dyrehold og anlæg</w:t>
                </w:r>
                <w:r w:rsidR="00AD3AC4">
                  <w:rPr>
                    <w:webHidden/>
                  </w:rPr>
                  <w:tab/>
                </w:r>
                <w:r w:rsidR="00AD3AC4">
                  <w:rPr>
                    <w:webHidden/>
                  </w:rPr>
                  <w:fldChar w:fldCharType="begin"/>
                </w:r>
                <w:r w:rsidR="00AD3AC4">
                  <w:rPr>
                    <w:webHidden/>
                  </w:rPr>
                  <w:instrText xml:space="preserve"> PAGEREF _Toc94083940 \h </w:instrText>
                </w:r>
                <w:r w:rsidR="00AD3AC4">
                  <w:rPr>
                    <w:webHidden/>
                  </w:rPr>
                </w:r>
                <w:r w:rsidR="00AD3AC4">
                  <w:rPr>
                    <w:webHidden/>
                  </w:rPr>
                  <w:fldChar w:fldCharType="separate"/>
                </w:r>
                <w:r w:rsidR="0063090A">
                  <w:rPr>
                    <w:webHidden/>
                  </w:rPr>
                  <w:t>10</w:t>
                </w:r>
                <w:r w:rsidR="00AD3AC4">
                  <w:rPr>
                    <w:webHidden/>
                  </w:rPr>
                  <w:fldChar w:fldCharType="end"/>
                </w:r>
              </w:hyperlink>
            </w:p>
            <w:p w14:paraId="0757F65F" w14:textId="77777777" w:rsidR="00AD3AC4" w:rsidRDefault="00BD7588">
              <w:pPr>
                <w:pStyle w:val="Indholdsfortegnelse3"/>
                <w:rPr>
                  <w:rFonts w:asciiTheme="minorHAnsi" w:hAnsiTheme="minorHAnsi"/>
                  <w:sz w:val="22"/>
                </w:rPr>
              </w:pPr>
              <w:hyperlink w:anchor="_Toc94083941" w:history="1">
                <w:r w:rsidR="00AD3AC4" w:rsidRPr="00A323D2">
                  <w:rPr>
                    <w:rStyle w:val="Hyperlink"/>
                  </w:rPr>
                  <w:t>IE brug</w:t>
                </w:r>
                <w:r w:rsidR="00AD3AC4">
                  <w:rPr>
                    <w:webHidden/>
                  </w:rPr>
                  <w:tab/>
                </w:r>
                <w:r w:rsidR="00AD3AC4">
                  <w:rPr>
                    <w:webHidden/>
                  </w:rPr>
                  <w:fldChar w:fldCharType="begin"/>
                </w:r>
                <w:r w:rsidR="00AD3AC4">
                  <w:rPr>
                    <w:webHidden/>
                  </w:rPr>
                  <w:instrText xml:space="preserve"> PAGEREF _Toc94083941 \h </w:instrText>
                </w:r>
                <w:r w:rsidR="00AD3AC4">
                  <w:rPr>
                    <w:webHidden/>
                  </w:rPr>
                </w:r>
                <w:r w:rsidR="00AD3AC4">
                  <w:rPr>
                    <w:webHidden/>
                  </w:rPr>
                  <w:fldChar w:fldCharType="separate"/>
                </w:r>
                <w:r w:rsidR="0063090A">
                  <w:rPr>
                    <w:webHidden/>
                  </w:rPr>
                  <w:t>10</w:t>
                </w:r>
                <w:r w:rsidR="00AD3AC4">
                  <w:rPr>
                    <w:webHidden/>
                  </w:rPr>
                  <w:fldChar w:fldCharType="end"/>
                </w:r>
              </w:hyperlink>
            </w:p>
            <w:p w14:paraId="54933EA0" w14:textId="77777777" w:rsidR="00AD3AC4" w:rsidRDefault="00BD7588">
              <w:pPr>
                <w:pStyle w:val="Indholdsfortegnelse3"/>
                <w:rPr>
                  <w:rFonts w:asciiTheme="minorHAnsi" w:hAnsiTheme="minorHAnsi"/>
                  <w:sz w:val="22"/>
                </w:rPr>
              </w:pPr>
              <w:hyperlink w:anchor="_Toc94083942" w:history="1">
                <w:r w:rsidR="00AD3AC4" w:rsidRPr="00A323D2">
                  <w:rPr>
                    <w:rStyle w:val="Hyperlink"/>
                  </w:rPr>
                  <w:t>Beliggenhed og planforhold</w:t>
                </w:r>
                <w:r w:rsidR="00AD3AC4">
                  <w:rPr>
                    <w:webHidden/>
                  </w:rPr>
                  <w:tab/>
                </w:r>
                <w:r w:rsidR="00AD3AC4">
                  <w:rPr>
                    <w:webHidden/>
                  </w:rPr>
                  <w:fldChar w:fldCharType="begin"/>
                </w:r>
                <w:r w:rsidR="00AD3AC4">
                  <w:rPr>
                    <w:webHidden/>
                  </w:rPr>
                  <w:instrText xml:space="preserve"> PAGEREF _Toc94083942 \h </w:instrText>
                </w:r>
                <w:r w:rsidR="00AD3AC4">
                  <w:rPr>
                    <w:webHidden/>
                  </w:rPr>
                </w:r>
                <w:r w:rsidR="00AD3AC4">
                  <w:rPr>
                    <w:webHidden/>
                  </w:rPr>
                  <w:fldChar w:fldCharType="separate"/>
                </w:r>
                <w:r w:rsidR="0063090A">
                  <w:rPr>
                    <w:webHidden/>
                  </w:rPr>
                  <w:t>11</w:t>
                </w:r>
                <w:r w:rsidR="00AD3AC4">
                  <w:rPr>
                    <w:webHidden/>
                  </w:rPr>
                  <w:fldChar w:fldCharType="end"/>
                </w:r>
              </w:hyperlink>
            </w:p>
            <w:p w14:paraId="2FD66F18" w14:textId="77777777" w:rsidR="00AD3AC4" w:rsidRDefault="00BD7588">
              <w:pPr>
                <w:pStyle w:val="Indholdsfortegnelse3"/>
                <w:rPr>
                  <w:rFonts w:asciiTheme="minorHAnsi" w:hAnsiTheme="minorHAnsi"/>
                  <w:sz w:val="22"/>
                </w:rPr>
              </w:pPr>
              <w:hyperlink w:anchor="_Toc94083943" w:history="1">
                <w:r w:rsidR="00AD3AC4" w:rsidRPr="00A323D2">
                  <w:rPr>
                    <w:rStyle w:val="Hyperlink"/>
                    <w:lang w:eastAsia="en-US"/>
                  </w:rPr>
                  <w:t>Placering og lugtgener</w:t>
                </w:r>
                <w:r w:rsidR="00AD3AC4">
                  <w:rPr>
                    <w:webHidden/>
                  </w:rPr>
                  <w:tab/>
                </w:r>
                <w:r w:rsidR="00AD3AC4">
                  <w:rPr>
                    <w:webHidden/>
                  </w:rPr>
                  <w:fldChar w:fldCharType="begin"/>
                </w:r>
                <w:r w:rsidR="00AD3AC4">
                  <w:rPr>
                    <w:webHidden/>
                  </w:rPr>
                  <w:instrText xml:space="preserve"> PAGEREF _Toc94083943 \h </w:instrText>
                </w:r>
                <w:r w:rsidR="00AD3AC4">
                  <w:rPr>
                    <w:webHidden/>
                  </w:rPr>
                </w:r>
                <w:r w:rsidR="00AD3AC4">
                  <w:rPr>
                    <w:webHidden/>
                  </w:rPr>
                  <w:fldChar w:fldCharType="separate"/>
                </w:r>
                <w:r w:rsidR="0063090A">
                  <w:rPr>
                    <w:webHidden/>
                  </w:rPr>
                  <w:t>11</w:t>
                </w:r>
                <w:r w:rsidR="00AD3AC4">
                  <w:rPr>
                    <w:webHidden/>
                  </w:rPr>
                  <w:fldChar w:fldCharType="end"/>
                </w:r>
              </w:hyperlink>
            </w:p>
            <w:p w14:paraId="5070C5EF" w14:textId="77777777" w:rsidR="00AD3AC4" w:rsidRDefault="00BD7588">
              <w:pPr>
                <w:pStyle w:val="Indholdsfortegnelse3"/>
                <w:rPr>
                  <w:rFonts w:asciiTheme="minorHAnsi" w:hAnsiTheme="minorHAnsi"/>
                  <w:sz w:val="22"/>
                </w:rPr>
              </w:pPr>
              <w:hyperlink w:anchor="_Toc94083944" w:history="1">
                <w:r w:rsidR="00AD3AC4" w:rsidRPr="00A323D2">
                  <w:rPr>
                    <w:rStyle w:val="Hyperlink"/>
                    <w:spacing w:val="5"/>
                  </w:rPr>
                  <w:t>Vilkår</w:t>
                </w:r>
                <w:r w:rsidR="00AD3AC4">
                  <w:rPr>
                    <w:webHidden/>
                  </w:rPr>
                  <w:tab/>
                </w:r>
                <w:r w:rsidR="00AD3AC4">
                  <w:rPr>
                    <w:webHidden/>
                  </w:rPr>
                  <w:fldChar w:fldCharType="begin"/>
                </w:r>
                <w:r w:rsidR="00AD3AC4">
                  <w:rPr>
                    <w:webHidden/>
                  </w:rPr>
                  <w:instrText xml:space="preserve"> PAGEREF _Toc94083944 \h </w:instrText>
                </w:r>
                <w:r w:rsidR="00AD3AC4">
                  <w:rPr>
                    <w:webHidden/>
                  </w:rPr>
                </w:r>
                <w:r w:rsidR="00AD3AC4">
                  <w:rPr>
                    <w:webHidden/>
                  </w:rPr>
                  <w:fldChar w:fldCharType="separate"/>
                </w:r>
                <w:r w:rsidR="0063090A">
                  <w:rPr>
                    <w:webHidden/>
                  </w:rPr>
                  <w:t>12</w:t>
                </w:r>
                <w:r w:rsidR="00AD3AC4">
                  <w:rPr>
                    <w:webHidden/>
                  </w:rPr>
                  <w:fldChar w:fldCharType="end"/>
                </w:r>
              </w:hyperlink>
            </w:p>
            <w:p w14:paraId="11662FFA" w14:textId="77777777" w:rsidR="00AD3AC4" w:rsidRDefault="00BD7588">
              <w:pPr>
                <w:pStyle w:val="Indholdsfortegnelse3"/>
                <w:rPr>
                  <w:rFonts w:asciiTheme="minorHAnsi" w:hAnsiTheme="minorHAnsi"/>
                  <w:sz w:val="22"/>
                </w:rPr>
              </w:pPr>
              <w:hyperlink w:anchor="_Toc94083945" w:history="1">
                <w:r w:rsidR="00AD3AC4" w:rsidRPr="00A323D2">
                  <w:rPr>
                    <w:rStyle w:val="Hyperlink"/>
                  </w:rPr>
                  <w:t>Natur</w:t>
                </w:r>
                <w:r w:rsidR="00AD3AC4">
                  <w:rPr>
                    <w:webHidden/>
                  </w:rPr>
                  <w:tab/>
                </w:r>
                <w:r w:rsidR="00AD3AC4">
                  <w:rPr>
                    <w:webHidden/>
                  </w:rPr>
                  <w:fldChar w:fldCharType="begin"/>
                </w:r>
                <w:r w:rsidR="00AD3AC4">
                  <w:rPr>
                    <w:webHidden/>
                  </w:rPr>
                  <w:instrText xml:space="preserve"> PAGEREF _Toc94083945 \h </w:instrText>
                </w:r>
                <w:r w:rsidR="00AD3AC4">
                  <w:rPr>
                    <w:webHidden/>
                  </w:rPr>
                </w:r>
                <w:r w:rsidR="00AD3AC4">
                  <w:rPr>
                    <w:webHidden/>
                  </w:rPr>
                  <w:fldChar w:fldCharType="separate"/>
                </w:r>
                <w:r w:rsidR="0063090A">
                  <w:rPr>
                    <w:webHidden/>
                  </w:rPr>
                  <w:t>13</w:t>
                </w:r>
                <w:r w:rsidR="00AD3AC4">
                  <w:rPr>
                    <w:webHidden/>
                  </w:rPr>
                  <w:fldChar w:fldCharType="end"/>
                </w:r>
              </w:hyperlink>
            </w:p>
            <w:p w14:paraId="184B4E9B" w14:textId="77777777" w:rsidR="00AD3AC4" w:rsidRDefault="00BD7588">
              <w:pPr>
                <w:pStyle w:val="Indholdsfortegnelse3"/>
                <w:rPr>
                  <w:rFonts w:asciiTheme="minorHAnsi" w:hAnsiTheme="minorHAnsi"/>
                  <w:sz w:val="22"/>
                </w:rPr>
              </w:pPr>
              <w:hyperlink w:anchor="_Toc94083946" w:history="1">
                <w:r w:rsidR="00AD3AC4" w:rsidRPr="00A323D2">
                  <w:rPr>
                    <w:rStyle w:val="Hyperlink"/>
                    <w:b/>
                    <w:i/>
                    <w:spacing w:val="10"/>
                  </w:rPr>
                  <w:t>Kategori 1 natur</w:t>
                </w:r>
                <w:r w:rsidR="00AD3AC4">
                  <w:rPr>
                    <w:webHidden/>
                  </w:rPr>
                  <w:tab/>
                </w:r>
                <w:r w:rsidR="00AD3AC4">
                  <w:rPr>
                    <w:webHidden/>
                  </w:rPr>
                  <w:fldChar w:fldCharType="begin"/>
                </w:r>
                <w:r w:rsidR="00AD3AC4">
                  <w:rPr>
                    <w:webHidden/>
                  </w:rPr>
                  <w:instrText xml:space="preserve"> PAGEREF _Toc94083946 \h </w:instrText>
                </w:r>
                <w:r w:rsidR="00AD3AC4">
                  <w:rPr>
                    <w:webHidden/>
                  </w:rPr>
                </w:r>
                <w:r w:rsidR="00AD3AC4">
                  <w:rPr>
                    <w:webHidden/>
                  </w:rPr>
                  <w:fldChar w:fldCharType="separate"/>
                </w:r>
                <w:r w:rsidR="0063090A">
                  <w:rPr>
                    <w:webHidden/>
                  </w:rPr>
                  <w:t>14</w:t>
                </w:r>
                <w:r w:rsidR="00AD3AC4">
                  <w:rPr>
                    <w:webHidden/>
                  </w:rPr>
                  <w:fldChar w:fldCharType="end"/>
                </w:r>
              </w:hyperlink>
            </w:p>
            <w:p w14:paraId="1C136069" w14:textId="77777777" w:rsidR="00AD3AC4" w:rsidRDefault="00BD7588">
              <w:pPr>
                <w:pStyle w:val="Indholdsfortegnelse3"/>
                <w:rPr>
                  <w:rFonts w:asciiTheme="minorHAnsi" w:hAnsiTheme="minorHAnsi"/>
                  <w:sz w:val="22"/>
                </w:rPr>
              </w:pPr>
              <w:hyperlink w:anchor="_Toc94083947" w:history="1">
                <w:r w:rsidR="00AD3AC4" w:rsidRPr="00A323D2">
                  <w:rPr>
                    <w:rStyle w:val="Hyperlink"/>
                    <w:b/>
                    <w:i/>
                    <w:spacing w:val="10"/>
                  </w:rPr>
                  <w:t>Bilag IV-arter</w:t>
                </w:r>
                <w:r w:rsidR="00AD3AC4">
                  <w:rPr>
                    <w:webHidden/>
                  </w:rPr>
                  <w:tab/>
                </w:r>
                <w:r w:rsidR="00AD3AC4">
                  <w:rPr>
                    <w:webHidden/>
                  </w:rPr>
                  <w:fldChar w:fldCharType="begin"/>
                </w:r>
                <w:r w:rsidR="00AD3AC4">
                  <w:rPr>
                    <w:webHidden/>
                  </w:rPr>
                  <w:instrText xml:space="preserve"> PAGEREF _Toc94083947 \h </w:instrText>
                </w:r>
                <w:r w:rsidR="00AD3AC4">
                  <w:rPr>
                    <w:webHidden/>
                  </w:rPr>
                </w:r>
                <w:r w:rsidR="00AD3AC4">
                  <w:rPr>
                    <w:webHidden/>
                  </w:rPr>
                  <w:fldChar w:fldCharType="separate"/>
                </w:r>
                <w:r w:rsidR="0063090A">
                  <w:rPr>
                    <w:webHidden/>
                  </w:rPr>
                  <w:t>16</w:t>
                </w:r>
                <w:r w:rsidR="00AD3AC4">
                  <w:rPr>
                    <w:webHidden/>
                  </w:rPr>
                  <w:fldChar w:fldCharType="end"/>
                </w:r>
              </w:hyperlink>
            </w:p>
            <w:p w14:paraId="2E66564A" w14:textId="77777777" w:rsidR="00AD3AC4" w:rsidRDefault="00BD7588">
              <w:pPr>
                <w:pStyle w:val="Indholdsfortegnelse3"/>
                <w:rPr>
                  <w:rFonts w:asciiTheme="minorHAnsi" w:hAnsiTheme="minorHAnsi"/>
                  <w:sz w:val="22"/>
                </w:rPr>
              </w:pPr>
              <w:hyperlink w:anchor="_Toc94083948" w:history="1">
                <w:r w:rsidR="00AD3AC4" w:rsidRPr="00A323D2">
                  <w:rPr>
                    <w:rStyle w:val="Hyperlink"/>
                  </w:rPr>
                  <w:t>Jord, grundvand og overfladevand</w:t>
                </w:r>
                <w:r w:rsidR="00AD3AC4">
                  <w:rPr>
                    <w:webHidden/>
                  </w:rPr>
                  <w:tab/>
                </w:r>
                <w:r w:rsidR="00AD3AC4">
                  <w:rPr>
                    <w:webHidden/>
                  </w:rPr>
                  <w:fldChar w:fldCharType="begin"/>
                </w:r>
                <w:r w:rsidR="00AD3AC4">
                  <w:rPr>
                    <w:webHidden/>
                  </w:rPr>
                  <w:instrText xml:space="preserve"> PAGEREF _Toc94083948 \h </w:instrText>
                </w:r>
                <w:r w:rsidR="00AD3AC4">
                  <w:rPr>
                    <w:webHidden/>
                  </w:rPr>
                </w:r>
                <w:r w:rsidR="00AD3AC4">
                  <w:rPr>
                    <w:webHidden/>
                  </w:rPr>
                  <w:fldChar w:fldCharType="separate"/>
                </w:r>
                <w:r w:rsidR="0063090A">
                  <w:rPr>
                    <w:webHidden/>
                  </w:rPr>
                  <w:t>18</w:t>
                </w:r>
                <w:r w:rsidR="00AD3AC4">
                  <w:rPr>
                    <w:webHidden/>
                  </w:rPr>
                  <w:fldChar w:fldCharType="end"/>
                </w:r>
              </w:hyperlink>
            </w:p>
            <w:p w14:paraId="27092CED" w14:textId="77777777" w:rsidR="00AD3AC4" w:rsidRDefault="00BD7588">
              <w:pPr>
                <w:pStyle w:val="Indholdsfortegnelse3"/>
                <w:rPr>
                  <w:rFonts w:asciiTheme="minorHAnsi" w:hAnsiTheme="minorHAnsi"/>
                  <w:sz w:val="22"/>
                </w:rPr>
              </w:pPr>
              <w:hyperlink w:anchor="_Toc94083949" w:history="1">
                <w:r w:rsidR="00AD3AC4" w:rsidRPr="00A323D2">
                  <w:rPr>
                    <w:rStyle w:val="Hyperlink"/>
                  </w:rPr>
                  <w:t>Bæredygtighedsstrategi</w:t>
                </w:r>
                <w:r w:rsidR="00AD3AC4">
                  <w:rPr>
                    <w:webHidden/>
                  </w:rPr>
                  <w:tab/>
                </w:r>
                <w:r w:rsidR="00AD3AC4">
                  <w:rPr>
                    <w:webHidden/>
                  </w:rPr>
                  <w:fldChar w:fldCharType="begin"/>
                </w:r>
                <w:r w:rsidR="00AD3AC4">
                  <w:rPr>
                    <w:webHidden/>
                  </w:rPr>
                  <w:instrText xml:space="preserve"> PAGEREF _Toc94083949 \h </w:instrText>
                </w:r>
                <w:r w:rsidR="00AD3AC4">
                  <w:rPr>
                    <w:webHidden/>
                  </w:rPr>
                </w:r>
                <w:r w:rsidR="00AD3AC4">
                  <w:rPr>
                    <w:webHidden/>
                  </w:rPr>
                  <w:fldChar w:fldCharType="separate"/>
                </w:r>
                <w:r w:rsidR="0063090A">
                  <w:rPr>
                    <w:webHidden/>
                  </w:rPr>
                  <w:t>18</w:t>
                </w:r>
                <w:r w:rsidR="00AD3AC4">
                  <w:rPr>
                    <w:webHidden/>
                  </w:rPr>
                  <w:fldChar w:fldCharType="end"/>
                </w:r>
              </w:hyperlink>
            </w:p>
            <w:p w14:paraId="260D43FC" w14:textId="77777777" w:rsidR="00AD3AC4" w:rsidRDefault="00BD7588">
              <w:pPr>
                <w:pStyle w:val="Indholdsfortegnelse3"/>
                <w:rPr>
                  <w:rFonts w:asciiTheme="minorHAnsi" w:hAnsiTheme="minorHAnsi"/>
                  <w:sz w:val="22"/>
                </w:rPr>
              </w:pPr>
              <w:hyperlink w:anchor="_Toc94083950" w:history="1">
                <w:r w:rsidR="00AD3AC4" w:rsidRPr="00A323D2">
                  <w:rPr>
                    <w:rStyle w:val="Hyperlink"/>
                  </w:rPr>
                  <w:t>Emissioner og gener</w:t>
                </w:r>
                <w:r w:rsidR="00AD3AC4">
                  <w:rPr>
                    <w:webHidden/>
                  </w:rPr>
                  <w:tab/>
                </w:r>
                <w:r w:rsidR="00AD3AC4">
                  <w:rPr>
                    <w:webHidden/>
                  </w:rPr>
                  <w:fldChar w:fldCharType="begin"/>
                </w:r>
                <w:r w:rsidR="00AD3AC4">
                  <w:rPr>
                    <w:webHidden/>
                  </w:rPr>
                  <w:instrText xml:space="preserve"> PAGEREF _Toc94083950 \h </w:instrText>
                </w:r>
                <w:r w:rsidR="00AD3AC4">
                  <w:rPr>
                    <w:webHidden/>
                  </w:rPr>
                </w:r>
                <w:r w:rsidR="00AD3AC4">
                  <w:rPr>
                    <w:webHidden/>
                  </w:rPr>
                  <w:fldChar w:fldCharType="separate"/>
                </w:r>
                <w:r w:rsidR="0063090A">
                  <w:rPr>
                    <w:webHidden/>
                  </w:rPr>
                  <w:t>18</w:t>
                </w:r>
                <w:r w:rsidR="00AD3AC4">
                  <w:rPr>
                    <w:webHidden/>
                  </w:rPr>
                  <w:fldChar w:fldCharType="end"/>
                </w:r>
              </w:hyperlink>
            </w:p>
            <w:p w14:paraId="65F5E3C0" w14:textId="77777777" w:rsidR="00AD3AC4" w:rsidRDefault="00BD7588">
              <w:pPr>
                <w:pStyle w:val="Indholdsfortegnelse3"/>
                <w:rPr>
                  <w:rFonts w:asciiTheme="minorHAnsi" w:hAnsiTheme="minorHAnsi"/>
                  <w:sz w:val="22"/>
                </w:rPr>
              </w:pPr>
              <w:hyperlink w:anchor="_Toc94083951" w:history="1">
                <w:r w:rsidR="00AD3AC4" w:rsidRPr="00A323D2">
                  <w:rPr>
                    <w:rStyle w:val="Hyperlink"/>
                  </w:rPr>
                  <w:t>Husdyrbrugets anvendelse af BAT</w:t>
                </w:r>
                <w:r w:rsidR="00AD3AC4">
                  <w:rPr>
                    <w:webHidden/>
                  </w:rPr>
                  <w:tab/>
                </w:r>
                <w:r w:rsidR="00AD3AC4">
                  <w:rPr>
                    <w:webHidden/>
                  </w:rPr>
                  <w:fldChar w:fldCharType="begin"/>
                </w:r>
                <w:r w:rsidR="00AD3AC4">
                  <w:rPr>
                    <w:webHidden/>
                  </w:rPr>
                  <w:instrText xml:space="preserve"> PAGEREF _Toc94083951 \h </w:instrText>
                </w:r>
                <w:r w:rsidR="00AD3AC4">
                  <w:rPr>
                    <w:webHidden/>
                  </w:rPr>
                </w:r>
                <w:r w:rsidR="00AD3AC4">
                  <w:rPr>
                    <w:webHidden/>
                  </w:rPr>
                  <w:fldChar w:fldCharType="separate"/>
                </w:r>
                <w:r w:rsidR="0063090A">
                  <w:rPr>
                    <w:webHidden/>
                  </w:rPr>
                  <w:t>19</w:t>
                </w:r>
                <w:r w:rsidR="00AD3AC4">
                  <w:rPr>
                    <w:webHidden/>
                  </w:rPr>
                  <w:fldChar w:fldCharType="end"/>
                </w:r>
              </w:hyperlink>
            </w:p>
            <w:p w14:paraId="252F2859" w14:textId="77777777" w:rsidR="00AD3AC4" w:rsidRDefault="00BD7588">
              <w:pPr>
                <w:pStyle w:val="Indholdsfortegnelse2"/>
                <w:rPr>
                  <w:rFonts w:asciiTheme="minorHAnsi" w:eastAsiaTheme="minorEastAsia" w:hAnsiTheme="minorHAnsi"/>
                  <w:color w:val="auto"/>
                  <w:sz w:val="22"/>
                  <w:szCs w:val="22"/>
                </w:rPr>
              </w:pPr>
              <w:hyperlink w:anchor="_Toc94083952" w:history="1">
                <w:r w:rsidR="00AD3AC4" w:rsidRPr="00A323D2">
                  <w:rPr>
                    <w:rStyle w:val="Hyperlink"/>
                  </w:rPr>
                  <w:t>Bilag</w:t>
                </w:r>
                <w:r w:rsidR="00AD3AC4">
                  <w:rPr>
                    <w:webHidden/>
                  </w:rPr>
                  <w:tab/>
                </w:r>
                <w:r w:rsidR="00AD3AC4">
                  <w:rPr>
                    <w:webHidden/>
                  </w:rPr>
                  <w:fldChar w:fldCharType="begin"/>
                </w:r>
                <w:r w:rsidR="00AD3AC4">
                  <w:rPr>
                    <w:webHidden/>
                  </w:rPr>
                  <w:instrText xml:space="preserve"> PAGEREF _Toc94083952 \h </w:instrText>
                </w:r>
                <w:r w:rsidR="00AD3AC4">
                  <w:rPr>
                    <w:webHidden/>
                  </w:rPr>
                </w:r>
                <w:r w:rsidR="00AD3AC4">
                  <w:rPr>
                    <w:webHidden/>
                  </w:rPr>
                  <w:fldChar w:fldCharType="separate"/>
                </w:r>
                <w:r w:rsidR="0063090A">
                  <w:rPr>
                    <w:webHidden/>
                  </w:rPr>
                  <w:t>19</w:t>
                </w:r>
                <w:r w:rsidR="00AD3AC4">
                  <w:rPr>
                    <w:webHidden/>
                  </w:rPr>
                  <w:fldChar w:fldCharType="end"/>
                </w:r>
              </w:hyperlink>
            </w:p>
            <w:p w14:paraId="3F4E5FEC" w14:textId="7C8B5FCB" w:rsidR="002503C9" w:rsidRDefault="002503C9">
              <w:r>
                <w:rPr>
                  <w:b/>
                  <w:bCs/>
                </w:rPr>
                <w:fldChar w:fldCharType="end"/>
              </w:r>
            </w:p>
          </w:sdtContent>
        </w:sdt>
        <w:p w14:paraId="3CC2B6E7" w14:textId="77777777" w:rsidR="00570E16" w:rsidRDefault="00570E16">
          <w:r>
            <w:br w:type="page"/>
          </w:r>
        </w:p>
        <w:p w14:paraId="14EF916A" w14:textId="77777777" w:rsidR="00F334F4" w:rsidRPr="00A053A5" w:rsidRDefault="0036644B">
          <w:r w:rsidRPr="00A053A5">
            <w:rPr>
              <w:noProof/>
            </w:rPr>
            <w:lastRenderedPageBreak/>
            <mc:AlternateContent>
              <mc:Choice Requires="wps">
                <w:drawing>
                  <wp:anchor distT="0" distB="0" distL="114300" distR="114300" simplePos="0" relativeHeight="251684864" behindDoc="0" locked="0" layoutInCell="1" allowOverlap="1" wp14:anchorId="5A221845" wp14:editId="6909FC3C">
                    <wp:simplePos x="0" y="0"/>
                    <wp:positionH relativeFrom="column">
                      <wp:posOffset>2029925</wp:posOffset>
                    </wp:positionH>
                    <wp:positionV relativeFrom="paragraph">
                      <wp:posOffset>1701102</wp:posOffset>
                    </wp:positionV>
                    <wp:extent cx="4172755" cy="5847009"/>
                    <wp:effectExtent l="0" t="0" r="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755" cy="5847009"/>
                            </a:xfrm>
                            <a:prstGeom prst="rect">
                              <a:avLst/>
                            </a:prstGeom>
                            <a:solidFill>
                              <a:srgbClr val="FFFFFF"/>
                            </a:solidFill>
                            <a:ln w="9525">
                              <a:noFill/>
                              <a:miter lim="800000"/>
                              <a:headEnd/>
                              <a:tailEnd/>
                            </a:ln>
                          </wps:spPr>
                          <wps:txbx>
                            <w:txbxContent>
                              <w:p w14:paraId="6496716D" w14:textId="04BD52C1" w:rsidR="006835DE" w:rsidRDefault="006835DE">
                                <w:r>
                                  <w:t xml:space="preserve">Ellekærgård </w:t>
                                </w:r>
                              </w:p>
                              <w:p w14:paraId="7A8A5084" w14:textId="5021B4C2" w:rsidR="006835DE" w:rsidRDefault="006835DE" w:rsidP="00517C34">
                                <w:r>
                                  <w:t>Ellekærvej 5, 4261 Dalmose</w:t>
                                </w:r>
                              </w:p>
                              <w:p w14:paraId="273FC3B4" w14:textId="77777777" w:rsidR="006835DE" w:rsidRDefault="006835DE">
                                <w:r>
                                  <w:t>Landbrug</w:t>
                                </w:r>
                              </w:p>
                              <w:p w14:paraId="54438BA8" w14:textId="18A172C9" w:rsidR="006835DE" w:rsidRDefault="006835DE" w:rsidP="00A7253E">
                                <w:r>
                                  <w:t>Peter Hansen</w:t>
                                </w:r>
                              </w:p>
                              <w:p w14:paraId="3E519FDF" w14:textId="77777777" w:rsidR="006835DE" w:rsidRDefault="0063090A">
                                <w:fldSimple w:instr=" FILLIN  &quot;Adressens hovedaktivit&quot;  \* MERGEFORMAT ">
                                  <w:r w:rsidR="006835DE">
                                    <w:t>Husdyrbrug</w:t>
                                  </w:r>
                                </w:fldSimple>
                                <w:r w:rsidR="006835DE">
                                  <w:t xml:space="preserve"> med slagtesvineproduktion</w:t>
                                </w:r>
                              </w:p>
                              <w:p w14:paraId="297ED407" w14:textId="2A73F4DB" w:rsidR="006835DE" w:rsidRPr="00EE2BF8" w:rsidRDefault="006835DE" w:rsidP="005B60CE">
                                <w:pPr>
                                  <w:rPr>
                                    <w:color w:val="FF0000"/>
                                  </w:rPr>
                                </w:pPr>
                                <w:r w:rsidRPr="00DC0830">
                                  <w:rPr>
                                    <w:shd w:val="clear" w:color="auto" w:fill="FFFFFF"/>
                                  </w:rPr>
                                  <w:t>20795573</w:t>
                                </w:r>
                              </w:p>
                              <w:p w14:paraId="3B63EED6" w14:textId="03CE4DF4" w:rsidR="006835DE" w:rsidRDefault="006835DE" w:rsidP="00122DF3">
                                <w:r>
                                  <w:t>94076</w:t>
                                </w:r>
                              </w:p>
                              <w:p w14:paraId="0198C752" w14:textId="77777777" w:rsidR="006835DE" w:rsidRDefault="006835DE" w:rsidP="00122DF3">
                                <w:r>
                                  <w:t>§</w:t>
                                </w:r>
                                <w:fldSimple w:instr=" FILLIN  Godkendelsestype  \* MERGEFORMAT ">
                                  <w:r>
                                    <w:t>16a (IE-brug)</w:t>
                                  </w:r>
                                </w:fldSimple>
                              </w:p>
                              <w:p w14:paraId="5D233FCC" w14:textId="59C7D84E" w:rsidR="006835DE" w:rsidRPr="00EE2BF8" w:rsidRDefault="0063090A" w:rsidP="00B64705">
                                <w:r>
                                  <w:t>1</w:t>
                                </w:r>
                                <w:r w:rsidR="006835DE">
                                  <w:t xml:space="preserve">. </w:t>
                                </w:r>
                                <w:r>
                                  <w:t>februar</w:t>
                                </w:r>
                                <w:r w:rsidR="006835DE">
                                  <w:t xml:space="preserve"> 2022</w:t>
                                </w:r>
                              </w:p>
                              <w:p w14:paraId="1489CC16" w14:textId="77777777" w:rsidR="006835DE" w:rsidRDefault="006835DE" w:rsidP="00122DF3">
                                <w:r>
                                  <w:t>Slagelse Kommune</w:t>
                                </w:r>
                              </w:p>
                              <w:p w14:paraId="05672A3C" w14:textId="5C12A1B9" w:rsidR="006835DE" w:rsidRDefault="006835DE" w:rsidP="00122DF3">
                                <w:r>
                                  <w:t>Bettina Eggertsen</w:t>
                                </w:r>
                              </w:p>
                              <w:p w14:paraId="61CBE2C9" w14:textId="4886260F" w:rsidR="006835DE" w:rsidRPr="00EE2BF8" w:rsidRDefault="0063090A" w:rsidP="00B64705">
                                <w:fldSimple w:instr=" FILLIN  Journalnummer  \* MERGEFORMAT ">
                                  <w:r w:rsidR="006835DE" w:rsidRPr="00EE2BF8">
                                    <w:t>330-2021-</w:t>
                                  </w:r>
                                </w:fldSimple>
                                <w:r w:rsidR="006835DE">
                                  <w:t>18958</w:t>
                                </w:r>
                              </w:p>
                              <w:p w14:paraId="65C8328D" w14:textId="45D340FA" w:rsidR="006835DE" w:rsidRDefault="006835DE" w:rsidP="00122DF3">
                                <w:r>
                                  <w:br/>
                                  <w:t>225261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21845" id="_x0000_t202" coordsize="21600,21600" o:spt="202" path="m,l,21600r21600,l21600,xe">
                    <v:stroke joinstyle="miter"/>
                    <v:path gradientshapeok="t" o:connecttype="rect"/>
                  </v:shapetype>
                  <v:shape id="_x0000_s1029" type="#_x0000_t202" style="position:absolute;margin-left:159.85pt;margin-top:133.95pt;width:328.55pt;height:46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" stroked="f">
                    <v:textbox>
                      <w:txbxContent>
                        <w:p w14:paraId="6496716D" w14:textId="04BD52C1" w:rsidR="006835DE" w:rsidRDefault="006835DE">
                          <w:r>
                            <w:t xml:space="preserve">Ellekærgård </w:t>
                          </w:r>
                        </w:p>
                        <w:p w14:paraId="7A8A5084" w14:textId="5021B4C2" w:rsidR="006835DE" w:rsidRDefault="006835DE" w:rsidP="00517C34">
                          <w:r>
                            <w:t>Ellekærvej 5, 4261 Dalmose</w:t>
                          </w:r>
                        </w:p>
                        <w:p w14:paraId="273FC3B4" w14:textId="77777777" w:rsidR="006835DE" w:rsidRDefault="006835DE">
                          <w:r>
                            <w:t>Landbrug</w:t>
                          </w:r>
                        </w:p>
                        <w:p w14:paraId="54438BA8" w14:textId="18A172C9" w:rsidR="006835DE" w:rsidRDefault="006835DE" w:rsidP="00A7253E">
                          <w:r>
                            <w:t>Peter Hansen</w:t>
                          </w:r>
                        </w:p>
                        <w:p w14:paraId="3E519FDF" w14:textId="77777777" w:rsidR="006835DE" w:rsidRDefault="0063090A">
                          <w:r>
                            <w:fldChar w:fldCharType="begin"/>
                          </w:r>
                          <w:r>
                            <w:instrText xml:space="preserve"> FILLIN  "Adressens hovedaktivit"  \* MERGEFORMAT </w:instrText>
                          </w:r>
                          <w:r>
                            <w:fldChar w:fldCharType="separate"/>
                          </w:r>
                          <w:r w:rsidR="006835DE">
                            <w:t>Husdyrbrug</w:t>
                          </w:r>
                          <w:r>
                            <w:fldChar w:fldCharType="end"/>
                          </w:r>
                          <w:r w:rsidR="006835DE">
                            <w:t xml:space="preserve"> med slagtesvineproduktion</w:t>
                          </w:r>
                        </w:p>
                        <w:p w14:paraId="297ED407" w14:textId="2A73F4DB" w:rsidR="006835DE" w:rsidRPr="00EE2BF8" w:rsidRDefault="006835DE" w:rsidP="005B60CE">
                          <w:pPr>
                            <w:rPr>
                              <w:color w:val="FF0000"/>
                            </w:rPr>
                          </w:pPr>
                          <w:r w:rsidRPr="00DC0830">
                            <w:rPr>
                              <w:shd w:val="clear" w:color="auto" w:fill="FFFFFF"/>
                            </w:rPr>
                            <w:t>20795573</w:t>
                          </w:r>
                        </w:p>
                        <w:p w14:paraId="3B63EED6" w14:textId="03CE4DF4" w:rsidR="006835DE" w:rsidRDefault="006835DE" w:rsidP="00122DF3">
                          <w:r>
                            <w:t>94076</w:t>
                          </w:r>
                        </w:p>
                        <w:p w14:paraId="0198C752" w14:textId="77777777" w:rsidR="006835DE" w:rsidRDefault="006835DE" w:rsidP="00122DF3">
                          <w:r>
                            <w:t>§</w:t>
                          </w:r>
                          <w:r w:rsidR="0063090A">
                            <w:fldChar w:fldCharType="begin"/>
                          </w:r>
                          <w:r w:rsidR="0063090A">
                            <w:instrText xml:space="preserve"> FILLIN  Godkendelsestype  \* MERGEFORMAT </w:instrText>
                          </w:r>
                          <w:r w:rsidR="0063090A">
                            <w:fldChar w:fldCharType="separate"/>
                          </w:r>
                          <w:r>
                            <w:t>16a (IE-brug)</w:t>
                          </w:r>
                          <w:r w:rsidR="0063090A">
                            <w:fldChar w:fldCharType="end"/>
                          </w:r>
                        </w:p>
                        <w:p w14:paraId="5D233FCC" w14:textId="59C7D84E" w:rsidR="006835DE" w:rsidRPr="00EE2BF8" w:rsidRDefault="0063090A" w:rsidP="00B64705">
                          <w:r>
                            <w:t>1</w:t>
                          </w:r>
                          <w:r w:rsidR="006835DE">
                            <w:t xml:space="preserve">. </w:t>
                          </w:r>
                          <w:r>
                            <w:t>februar</w:t>
                          </w:r>
                          <w:r w:rsidR="006835DE">
                            <w:t xml:space="preserve"> 2022</w:t>
                          </w:r>
                        </w:p>
                        <w:p w14:paraId="1489CC16" w14:textId="77777777" w:rsidR="006835DE" w:rsidRDefault="006835DE" w:rsidP="00122DF3">
                          <w:r>
                            <w:t>Slagelse Kommune</w:t>
                          </w:r>
                        </w:p>
                        <w:p w14:paraId="05672A3C" w14:textId="5C12A1B9" w:rsidR="006835DE" w:rsidRDefault="006835DE" w:rsidP="00122DF3">
                          <w:r>
                            <w:t>Bettina Eggertsen</w:t>
                          </w:r>
                        </w:p>
                        <w:p w14:paraId="61CBE2C9" w14:textId="4886260F" w:rsidR="006835DE" w:rsidRPr="00EE2BF8" w:rsidRDefault="0063090A" w:rsidP="00B64705">
                          <w:r>
                            <w:fldChar w:fldCharType="begin"/>
                          </w:r>
                          <w:r>
                            <w:instrText xml:space="preserve"> FILLIN  Journalnummer  \* MERGEFORMAT </w:instrText>
                          </w:r>
                          <w:r>
                            <w:fldChar w:fldCharType="separate"/>
                          </w:r>
                          <w:r w:rsidR="006835DE" w:rsidRPr="00EE2BF8">
                            <w:t>330-2021-</w:t>
                          </w:r>
                          <w:r>
                            <w:fldChar w:fldCharType="end"/>
                          </w:r>
                          <w:r w:rsidR="006835DE">
                            <w:t>18958</w:t>
                          </w:r>
                        </w:p>
                        <w:p w14:paraId="65C8328D" w14:textId="45D340FA" w:rsidR="006835DE" w:rsidRDefault="006835DE" w:rsidP="00122DF3">
                          <w:r>
                            <w:br/>
                            <w:t>225261</w:t>
                          </w:r>
                        </w:p>
                      </w:txbxContent>
                    </v:textbox>
                  </v:shape>
                </w:pict>
              </mc:Fallback>
            </mc:AlternateContent>
          </w:r>
          <w:r w:rsidRPr="00A053A5">
            <w:rPr>
              <w:noProof/>
            </w:rPr>
            <mc:AlternateContent>
              <mc:Choice Requires="wps">
                <w:drawing>
                  <wp:anchor distT="0" distB="0" distL="114300" distR="114300" simplePos="0" relativeHeight="251686912" behindDoc="0" locked="0" layoutInCell="1" allowOverlap="1" wp14:anchorId="3F1E7C96" wp14:editId="0F9E6AD3">
                    <wp:simplePos x="0" y="0"/>
                    <wp:positionH relativeFrom="column">
                      <wp:posOffset>-507213</wp:posOffset>
                    </wp:positionH>
                    <wp:positionV relativeFrom="paragraph">
                      <wp:posOffset>1701102</wp:posOffset>
                    </wp:positionV>
                    <wp:extent cx="2163651" cy="5280338"/>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63651" cy="52803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4BF5D" w14:textId="77777777" w:rsidR="006835DE" w:rsidRPr="002E644C" w:rsidRDefault="006835DE">
                                <w:pPr>
                                  <w:rPr>
                                    <w:b/>
                                  </w:rPr>
                                </w:pPr>
                                <w:r>
                                  <w:rPr>
                                    <w:b/>
                                  </w:rPr>
                                  <w:t>Virksomhedens navn</w:t>
                                </w:r>
                              </w:p>
                              <w:p w14:paraId="703DFFAA" w14:textId="77777777" w:rsidR="006835DE" w:rsidRDefault="006835DE">
                                <w:pPr>
                                  <w:rPr>
                                    <w:b/>
                                  </w:rPr>
                                </w:pPr>
                                <w:r>
                                  <w:rPr>
                                    <w:b/>
                                  </w:rPr>
                                  <w:t>Produktionsadresse</w:t>
                                </w:r>
                              </w:p>
                              <w:p w14:paraId="15861565" w14:textId="77777777" w:rsidR="006835DE" w:rsidRDefault="006835DE">
                                <w:pPr>
                                  <w:rPr>
                                    <w:b/>
                                  </w:rPr>
                                </w:pPr>
                                <w:r>
                                  <w:rPr>
                                    <w:b/>
                                  </w:rPr>
                                  <w:t>Virksomhedens art</w:t>
                                </w:r>
                              </w:p>
                              <w:p w14:paraId="53EF8840" w14:textId="77777777" w:rsidR="006835DE" w:rsidRDefault="006835DE">
                                <w:pPr>
                                  <w:rPr>
                                    <w:b/>
                                  </w:rPr>
                                </w:pPr>
                                <w:r>
                                  <w:rPr>
                                    <w:b/>
                                  </w:rPr>
                                  <w:t>Ejer af ejendommen</w:t>
                                </w:r>
                              </w:p>
                              <w:p w14:paraId="274AE0CF" w14:textId="77777777" w:rsidR="006835DE" w:rsidRDefault="006835DE">
                                <w:pPr>
                                  <w:rPr>
                                    <w:b/>
                                  </w:rPr>
                                </w:pPr>
                                <w:r>
                                  <w:rPr>
                                    <w:b/>
                                  </w:rPr>
                                  <w:t>Hovedaktivitet</w:t>
                                </w:r>
                              </w:p>
                              <w:p w14:paraId="7E9F2BB4" w14:textId="77777777" w:rsidR="006835DE" w:rsidRDefault="006835DE">
                                <w:pPr>
                                  <w:rPr>
                                    <w:b/>
                                  </w:rPr>
                                </w:pPr>
                                <w:r>
                                  <w:rPr>
                                    <w:b/>
                                  </w:rPr>
                                  <w:t>CVR-nummer</w:t>
                                </w:r>
                              </w:p>
                              <w:p w14:paraId="3B5C95AC" w14:textId="77777777" w:rsidR="006835DE" w:rsidRDefault="006835DE">
                                <w:pPr>
                                  <w:rPr>
                                    <w:b/>
                                  </w:rPr>
                                </w:pPr>
                                <w:r>
                                  <w:rPr>
                                    <w:b/>
                                  </w:rPr>
                                  <w:t>CHR-nummer</w:t>
                                </w:r>
                              </w:p>
                              <w:p w14:paraId="69E6B5EF" w14:textId="77777777" w:rsidR="006835DE" w:rsidRDefault="006835DE">
                                <w:pPr>
                                  <w:rPr>
                                    <w:b/>
                                  </w:rPr>
                                </w:pPr>
                                <w:r>
                                  <w:rPr>
                                    <w:b/>
                                  </w:rPr>
                                  <w:t>Godkendelsestype</w:t>
                                </w:r>
                              </w:p>
                              <w:p w14:paraId="52DE727B" w14:textId="77777777" w:rsidR="006835DE" w:rsidRPr="00D71684" w:rsidRDefault="006835DE" w:rsidP="00D71684">
                                <w:pPr>
                                  <w:rPr>
                                    <w:b/>
                                  </w:rPr>
                                </w:pPr>
                                <w:bookmarkStart w:id="1" w:name="_Toc428965763"/>
                                <w:r w:rsidRPr="00D71684">
                                  <w:rPr>
                                    <w:b/>
                                  </w:rPr>
                                  <w:t>Godkendelsesdato</w:t>
                                </w:r>
                                <w:bookmarkEnd w:id="1"/>
                              </w:p>
                              <w:p w14:paraId="74D13B66" w14:textId="77777777" w:rsidR="006835DE" w:rsidRDefault="006835DE">
                                <w:pPr>
                                  <w:rPr>
                                    <w:b/>
                                  </w:rPr>
                                </w:pPr>
                                <w:r>
                                  <w:rPr>
                                    <w:b/>
                                  </w:rPr>
                                  <w:t>Myndighed</w:t>
                                </w:r>
                              </w:p>
                              <w:p w14:paraId="19E0A860" w14:textId="77777777" w:rsidR="006835DE" w:rsidRDefault="006835DE">
                                <w:pPr>
                                  <w:rPr>
                                    <w:b/>
                                  </w:rPr>
                                </w:pPr>
                                <w:r>
                                  <w:rPr>
                                    <w:b/>
                                  </w:rPr>
                                  <w:t>Kontaktperson</w:t>
                                </w:r>
                              </w:p>
                              <w:p w14:paraId="5AA82924" w14:textId="77777777" w:rsidR="006835DE" w:rsidRDefault="006835DE">
                                <w:pPr>
                                  <w:rPr>
                                    <w:b/>
                                  </w:rPr>
                                </w:pPr>
                                <w:r>
                                  <w:rPr>
                                    <w:b/>
                                  </w:rPr>
                                  <w:t>Journalnummer i Slagelse Kommune, Teknik og Miljø</w:t>
                                </w:r>
                              </w:p>
                              <w:p w14:paraId="003F21C0" w14:textId="77777777" w:rsidR="006835DE" w:rsidRDefault="006835DE">
                                <w:pPr>
                                  <w:rPr>
                                    <w:b/>
                                  </w:rPr>
                                </w:pPr>
                                <w:r>
                                  <w:rPr>
                                    <w:b/>
                                  </w:rPr>
                                  <w:t>Ansøgningsskema fra husdyrgodkendelse.dk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E7C96" id="Tekstboks 87" o:spid="_x0000_s1030" type="#_x0000_t202" style="position:absolute;margin-left:-39.95pt;margin-top:133.95pt;width:170.35pt;height:4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" filled="f" stroked="f" strokeweight=".5pt">
                    <v:textbox>
                      <w:txbxContent>
                        <w:p w14:paraId="0A54BF5D" w14:textId="77777777" w:rsidR="006835DE" w:rsidRPr="002E644C" w:rsidRDefault="006835DE">
                          <w:pPr>
                            <w:rPr>
                              <w:b/>
                            </w:rPr>
                          </w:pPr>
                          <w:r>
                            <w:rPr>
                              <w:b/>
                            </w:rPr>
                            <w:t>Virksomhedens navn</w:t>
                          </w:r>
                        </w:p>
                        <w:p w14:paraId="703DFFAA" w14:textId="77777777" w:rsidR="006835DE" w:rsidRDefault="006835DE">
                          <w:pPr>
                            <w:rPr>
                              <w:b/>
                            </w:rPr>
                          </w:pPr>
                          <w:r>
                            <w:rPr>
                              <w:b/>
                            </w:rPr>
                            <w:t>Produktionsadresse</w:t>
                          </w:r>
                        </w:p>
                        <w:p w14:paraId="15861565" w14:textId="77777777" w:rsidR="006835DE" w:rsidRDefault="006835DE">
                          <w:pPr>
                            <w:rPr>
                              <w:b/>
                            </w:rPr>
                          </w:pPr>
                          <w:r>
                            <w:rPr>
                              <w:b/>
                            </w:rPr>
                            <w:t>Virksomhedens art</w:t>
                          </w:r>
                        </w:p>
                        <w:p w14:paraId="53EF8840" w14:textId="77777777" w:rsidR="006835DE" w:rsidRDefault="006835DE">
                          <w:pPr>
                            <w:rPr>
                              <w:b/>
                            </w:rPr>
                          </w:pPr>
                          <w:r>
                            <w:rPr>
                              <w:b/>
                            </w:rPr>
                            <w:t>Ejer af ejendommen</w:t>
                          </w:r>
                        </w:p>
                        <w:p w14:paraId="274AE0CF" w14:textId="77777777" w:rsidR="006835DE" w:rsidRDefault="006835DE">
                          <w:pPr>
                            <w:rPr>
                              <w:b/>
                            </w:rPr>
                          </w:pPr>
                          <w:r>
                            <w:rPr>
                              <w:b/>
                            </w:rPr>
                            <w:t>Hovedaktivitet</w:t>
                          </w:r>
                        </w:p>
                        <w:p w14:paraId="7E9F2BB4" w14:textId="77777777" w:rsidR="006835DE" w:rsidRDefault="006835DE">
                          <w:pPr>
                            <w:rPr>
                              <w:b/>
                            </w:rPr>
                          </w:pPr>
                          <w:r>
                            <w:rPr>
                              <w:b/>
                            </w:rPr>
                            <w:t>CVR-nummer</w:t>
                          </w:r>
                        </w:p>
                        <w:p w14:paraId="3B5C95AC" w14:textId="77777777" w:rsidR="006835DE" w:rsidRDefault="006835DE">
                          <w:pPr>
                            <w:rPr>
                              <w:b/>
                            </w:rPr>
                          </w:pPr>
                          <w:r>
                            <w:rPr>
                              <w:b/>
                            </w:rPr>
                            <w:t>CHR-nummer</w:t>
                          </w:r>
                        </w:p>
                        <w:p w14:paraId="69E6B5EF" w14:textId="77777777" w:rsidR="006835DE" w:rsidRDefault="006835DE">
                          <w:pPr>
                            <w:rPr>
                              <w:b/>
                            </w:rPr>
                          </w:pPr>
                          <w:r>
                            <w:rPr>
                              <w:b/>
                            </w:rPr>
                            <w:t>Godkendelsestype</w:t>
                          </w:r>
                        </w:p>
                        <w:p w14:paraId="52DE727B" w14:textId="77777777" w:rsidR="006835DE" w:rsidRPr="00D71684" w:rsidRDefault="006835DE" w:rsidP="00D71684">
                          <w:pPr>
                            <w:rPr>
                              <w:b/>
                            </w:rPr>
                          </w:pPr>
                          <w:bookmarkStart w:id="2" w:name="_Toc428965763"/>
                          <w:r w:rsidRPr="00D71684">
                            <w:rPr>
                              <w:b/>
                            </w:rPr>
                            <w:t>Godkendelsesdato</w:t>
                          </w:r>
                          <w:bookmarkEnd w:id="2"/>
                        </w:p>
                        <w:p w14:paraId="74D13B66" w14:textId="77777777" w:rsidR="006835DE" w:rsidRDefault="006835DE">
                          <w:pPr>
                            <w:rPr>
                              <w:b/>
                            </w:rPr>
                          </w:pPr>
                          <w:r>
                            <w:rPr>
                              <w:b/>
                            </w:rPr>
                            <w:t>Myndighed</w:t>
                          </w:r>
                        </w:p>
                        <w:p w14:paraId="19E0A860" w14:textId="77777777" w:rsidR="006835DE" w:rsidRDefault="006835DE">
                          <w:pPr>
                            <w:rPr>
                              <w:b/>
                            </w:rPr>
                          </w:pPr>
                          <w:r>
                            <w:rPr>
                              <w:b/>
                            </w:rPr>
                            <w:t>Kontaktperson</w:t>
                          </w:r>
                        </w:p>
                        <w:p w14:paraId="5AA82924" w14:textId="77777777" w:rsidR="006835DE" w:rsidRDefault="006835DE">
                          <w:pPr>
                            <w:rPr>
                              <w:b/>
                            </w:rPr>
                          </w:pPr>
                          <w:r>
                            <w:rPr>
                              <w:b/>
                            </w:rPr>
                            <w:t>Journalnummer i Slagelse Kommune, Teknik og Miljø</w:t>
                          </w:r>
                        </w:p>
                        <w:p w14:paraId="003F21C0" w14:textId="77777777" w:rsidR="006835DE" w:rsidRDefault="006835DE">
                          <w:pPr>
                            <w:rPr>
                              <w:b/>
                            </w:rPr>
                          </w:pPr>
                          <w:r>
                            <w:rPr>
                              <w:b/>
                            </w:rPr>
                            <w:t>Ansøgningsskema fra husdyrgodkendelse.dk</w:t>
                          </w:r>
                        </w:p>
                      </w:txbxContent>
                    </v:textbox>
                  </v:shape>
                </w:pict>
              </mc:Fallback>
            </mc:AlternateContent>
          </w:r>
          <w:r w:rsidRPr="00A053A5">
            <w:rPr>
              <w:noProof/>
            </w:rPr>
            <mc:AlternateContent>
              <mc:Choice Requires="wps">
                <w:drawing>
                  <wp:anchor distT="0" distB="0" distL="114300" distR="114300" simplePos="0" relativeHeight="251688960" behindDoc="0" locked="0" layoutInCell="1" allowOverlap="1" wp14:anchorId="4B74DC72" wp14:editId="5D39D94E">
                    <wp:simplePos x="0" y="0"/>
                    <wp:positionH relativeFrom="column">
                      <wp:posOffset>-507213</wp:posOffset>
                    </wp:positionH>
                    <wp:positionV relativeFrom="paragraph">
                      <wp:posOffset>1160190</wp:posOffset>
                    </wp:positionV>
                    <wp:extent cx="1828800" cy="334850"/>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74090" w14:textId="77777777" w:rsidR="006835DE" w:rsidRPr="002E644C" w:rsidRDefault="006835DE">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4DC72" id="Tekstboks 88" o:spid="_x0000_s1031" type="#_x0000_t202" style="position:absolute;margin-left:-39.95pt;margin-top:91.35pt;width:2in;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" filled="f" stroked="f" strokeweight=".5pt">
                    <v:textbox>
                      <w:txbxContent>
                        <w:p w14:paraId="0A474090" w14:textId="77777777" w:rsidR="006835DE" w:rsidRPr="002E644C" w:rsidRDefault="006835DE">
                          <w:pPr>
                            <w:rPr>
                              <w:b/>
                            </w:rPr>
                          </w:pPr>
                          <w:r>
                            <w:rPr>
                              <w:b/>
                            </w:rPr>
                            <w:t>STAMOPLYSNINGER</w:t>
                          </w:r>
                        </w:p>
                      </w:txbxContent>
                    </v:textbox>
                  </v:shape>
                </w:pict>
              </mc:Fallback>
            </mc:AlternateContent>
          </w:r>
          <w:r w:rsidR="00D77851">
            <w:rPr>
              <w:noProof/>
            </w:rPr>
            <mc:AlternateContent>
              <mc:Choice Requires="wps">
                <w:drawing>
                  <wp:anchor distT="0" distB="0" distL="114300" distR="114300" simplePos="0" relativeHeight="251693056" behindDoc="1" locked="0" layoutInCell="1" allowOverlap="1" wp14:anchorId="0F5261A7" wp14:editId="6678EEC0">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92AA26"/>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C970BC3" id="Rektangel 312" o:spid="_x0000_s1026" style="position:absolute;margin-left:-47.6pt;margin-top:-49.45pt;width:176.45pt;height:807.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" fillcolor="#92aa26" stroked="f" strokeweight="2pt">
                    <v:fill r:id="rId16" o:title="" color2="white [3212]" type="pattern"/>
                  </v:rect>
                </w:pict>
              </mc:Fallback>
            </mc:AlternateContent>
          </w:r>
          <w:r w:rsidR="00740E37">
            <w:rPr>
              <w:noProof/>
            </w:rPr>
            <w:drawing>
              <wp:anchor distT="0" distB="0" distL="114300" distR="114300" simplePos="0" relativeHeight="251692032" behindDoc="0" locked="1" layoutInCell="1" allowOverlap="1" wp14:anchorId="486C2699" wp14:editId="7811962B">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7"/>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AA4CA6" w14:textId="77777777" w:rsidR="00D47908" w:rsidRPr="00A053A5" w:rsidRDefault="00D47908"/>
        <w:p w14:paraId="314B5E89" w14:textId="77777777" w:rsidR="00D47908" w:rsidRDefault="00BD7588"/>
      </w:sdtContent>
    </w:sdt>
    <w:p w14:paraId="33768CA1" w14:textId="77777777" w:rsidR="0036644B" w:rsidRDefault="0036644B"/>
    <w:p w14:paraId="65FDD4AD" w14:textId="77777777" w:rsidR="0036644B" w:rsidRDefault="0036644B"/>
    <w:p w14:paraId="55D4E908" w14:textId="77777777" w:rsidR="0036644B" w:rsidRDefault="0036644B"/>
    <w:p w14:paraId="63FCBF3B" w14:textId="77777777" w:rsidR="0036644B" w:rsidRDefault="0036644B"/>
    <w:p w14:paraId="724126C7" w14:textId="77777777" w:rsidR="0036644B" w:rsidRDefault="0036644B"/>
    <w:p w14:paraId="48799328" w14:textId="77777777" w:rsidR="0036644B" w:rsidRDefault="0036644B"/>
    <w:p w14:paraId="7B0F50E6" w14:textId="77777777" w:rsidR="0036644B" w:rsidRDefault="0036644B"/>
    <w:p w14:paraId="159F92ED" w14:textId="77777777" w:rsidR="0036644B" w:rsidRDefault="0036644B"/>
    <w:p w14:paraId="25D43BE1" w14:textId="77777777" w:rsidR="0036644B" w:rsidRDefault="0036644B"/>
    <w:p w14:paraId="5A09FFE7" w14:textId="77777777" w:rsidR="0036644B" w:rsidRDefault="0036644B"/>
    <w:p w14:paraId="4CAB209A" w14:textId="77777777" w:rsidR="0036644B" w:rsidRDefault="0036644B"/>
    <w:p w14:paraId="5C0E8C0F" w14:textId="77777777" w:rsidR="0036644B" w:rsidRDefault="0036644B"/>
    <w:p w14:paraId="35200CAB" w14:textId="77777777" w:rsidR="0036644B" w:rsidRDefault="0036644B"/>
    <w:p w14:paraId="2992C135" w14:textId="77777777" w:rsidR="0036644B" w:rsidRDefault="0036644B"/>
    <w:p w14:paraId="7E0AD3DC" w14:textId="77777777" w:rsidR="0036644B" w:rsidRDefault="0036644B"/>
    <w:p w14:paraId="006E9550" w14:textId="77777777" w:rsidR="0036644B" w:rsidRDefault="0036644B"/>
    <w:p w14:paraId="2D62D13D" w14:textId="77777777" w:rsidR="0036644B" w:rsidRDefault="0036644B"/>
    <w:p w14:paraId="4301ED53" w14:textId="77777777" w:rsidR="0036644B" w:rsidRDefault="0036644B"/>
    <w:p w14:paraId="3BFA582A" w14:textId="77777777" w:rsidR="0036644B" w:rsidRDefault="0036644B"/>
    <w:p w14:paraId="0E151EAC" w14:textId="77777777" w:rsidR="0036644B" w:rsidRDefault="0036644B"/>
    <w:p w14:paraId="5B467709" w14:textId="77777777" w:rsidR="0036644B" w:rsidRDefault="0036644B"/>
    <w:p w14:paraId="39518A35" w14:textId="77777777" w:rsidR="0036644B" w:rsidRDefault="0036644B"/>
    <w:p w14:paraId="082FE95A" w14:textId="77777777" w:rsidR="0036644B" w:rsidRDefault="0036644B"/>
    <w:p w14:paraId="3117C9DC" w14:textId="77777777" w:rsidR="0036644B" w:rsidRDefault="0036644B"/>
    <w:p w14:paraId="78A7BE2E" w14:textId="77777777" w:rsidR="0036644B" w:rsidRDefault="0036644B"/>
    <w:p w14:paraId="5637F2EE" w14:textId="77777777" w:rsidR="0036644B" w:rsidRPr="009865B8" w:rsidRDefault="0036644B"/>
    <w:p w14:paraId="3B6F76FE" w14:textId="77777777" w:rsidR="00B64AD2" w:rsidRPr="004F2570" w:rsidRDefault="00B64AD2" w:rsidP="00B64AD2">
      <w:pPr>
        <w:pStyle w:val="Overskrift2"/>
      </w:pPr>
      <w:bookmarkStart w:id="2" w:name="_Toc94083914"/>
      <w:r>
        <w:lastRenderedPageBreak/>
        <w:t>Indledning</w:t>
      </w:r>
      <w:bookmarkEnd w:id="2"/>
      <w:r>
        <w:t xml:space="preserve"> </w:t>
      </w:r>
    </w:p>
    <w:p w14:paraId="3E34C2A5" w14:textId="544BD8BE" w:rsidR="00B64AD2" w:rsidRDefault="00B030B8" w:rsidP="00502F3A">
      <w:r>
        <w:t>Peter Hansen, Ellekærvej 5</w:t>
      </w:r>
      <w:r w:rsidR="00B64AD2">
        <w:t>, 42</w:t>
      </w:r>
      <w:r>
        <w:t>61</w:t>
      </w:r>
      <w:r w:rsidR="00B64AD2">
        <w:t xml:space="preserve"> </w:t>
      </w:r>
      <w:r>
        <w:t>D</w:t>
      </w:r>
      <w:r w:rsidR="00171F29">
        <w:t>almose</w:t>
      </w:r>
      <w:r w:rsidR="00B64AD2">
        <w:t xml:space="preserve"> har ansøgt Slagelse Kommune om en miljøgodkendelse efter § 16a i lov om husdyrbrug og anvendelse af </w:t>
      </w:r>
      <w:r w:rsidR="00146EA5">
        <w:t xml:space="preserve">gødning </w:t>
      </w:r>
      <w:r w:rsidR="00B64AD2">
        <w:t>m.v. (husdyrbrugloven</w:t>
      </w:r>
      <w:r w:rsidR="00146EA5">
        <w:rPr>
          <w:rStyle w:val="Fodnotehenvisning"/>
        </w:rPr>
        <w:footnoteReference w:id="1"/>
      </w:r>
      <w:r w:rsidR="00B64AD2">
        <w:t xml:space="preserve">). </w:t>
      </w:r>
    </w:p>
    <w:p w14:paraId="2EE1AC45" w14:textId="77777777" w:rsidR="00C86E15" w:rsidRPr="007A2ABF" w:rsidRDefault="00B64AD2" w:rsidP="00C86E15">
      <w:r>
        <w:t>E</w:t>
      </w:r>
      <w:r w:rsidRPr="0098389F">
        <w:t>jendommens</w:t>
      </w:r>
      <w:r>
        <w:t xml:space="preserve"> </w:t>
      </w:r>
      <w:r w:rsidRPr="0098389F">
        <w:t xml:space="preserve">tilladte </w:t>
      </w:r>
      <w:r>
        <w:t>årlige produktion</w:t>
      </w:r>
      <w:r w:rsidRPr="0098389F">
        <w:t xml:space="preserve"> </w:t>
      </w:r>
      <w:r>
        <w:t xml:space="preserve">er </w:t>
      </w:r>
      <w:r w:rsidR="00C86E15">
        <w:t>9.000 slagtesvin ml. 30-110</w:t>
      </w:r>
      <w:r>
        <w:t xml:space="preserve"> kg</w:t>
      </w:r>
      <w:r w:rsidRPr="00D70F32">
        <w:t xml:space="preserve"> </w:t>
      </w:r>
      <w:r>
        <w:t xml:space="preserve">ifølge en § 12 miljøgodkendelse fra den </w:t>
      </w:r>
      <w:r w:rsidR="00C86E15">
        <w:t>8</w:t>
      </w:r>
      <w:r>
        <w:t xml:space="preserve">. </w:t>
      </w:r>
      <w:r w:rsidR="00C86E15">
        <w:t>maj 2017</w:t>
      </w:r>
      <w:r>
        <w:t xml:space="preserve">. </w:t>
      </w:r>
      <w:r w:rsidR="00C86E15" w:rsidRPr="007A2ABF">
        <w:t>Den nuværende tilladte produktion er ændret i forhold til driften for 8 år siden, hvor den tilladte produktion (på baggrund af en miljøgodkendelse fra 2007) var 8.700 slagtesvin (30 – 102 kg). Dog er er produktionsarealet uændret hen over de seneste 8 år.</w:t>
      </w:r>
    </w:p>
    <w:p w14:paraId="2213299E" w14:textId="77777777" w:rsidR="007402BC" w:rsidRDefault="00B64AD2" w:rsidP="007402BC">
      <w:pPr>
        <w:spacing w:after="0" w:line="240" w:lineRule="auto"/>
      </w:pPr>
      <w:r>
        <w:t xml:space="preserve">Ansøger har valgt at ansøge om en ny miljøgodkendelse efter husdyrbruglovens § 16a, stk. 2 (Stipladsmodellen). </w:t>
      </w:r>
      <w:r w:rsidR="000A1D34">
        <w:br/>
      </w:r>
    </w:p>
    <w:p w14:paraId="091BFBA7" w14:textId="6C956BDD" w:rsidR="00B64AD2" w:rsidRDefault="00B64AD2" w:rsidP="007402BC">
      <w:pPr>
        <w:spacing w:after="0" w:line="240" w:lineRule="auto"/>
      </w:pPr>
      <w:r>
        <w:t>Dette medfører, at der stilles vilkår om produktionsarealet</w:t>
      </w:r>
      <w:r w:rsidR="00197BA1">
        <w:t>s</w:t>
      </w:r>
      <w:r>
        <w:t xml:space="preserve"> </w:t>
      </w:r>
      <w:r w:rsidR="000A1D34">
        <w:t xml:space="preserve">størrelse i </w:t>
      </w:r>
      <w:r>
        <w:t>staldanlægget, men at der ikke fastsættes en produktionstilladelse til antal dyr, samt krav om indgangs</w:t>
      </w:r>
      <w:r w:rsidR="00504992">
        <w:t>-</w:t>
      </w:r>
      <w:r>
        <w:t xml:space="preserve"> og udgangsvægt. Der er således søgt om produktion af slagtesvin og </w:t>
      </w:r>
      <w:r w:rsidR="00C86E15">
        <w:t>smågrise på 2</w:t>
      </w:r>
      <w:r>
        <w:t>.</w:t>
      </w:r>
      <w:r w:rsidR="00C86E15">
        <w:t>012</w:t>
      </w:r>
      <w:r>
        <w:t xml:space="preserve"> m</w:t>
      </w:r>
      <w:r w:rsidRPr="00A76517">
        <w:rPr>
          <w:vertAlign w:val="superscript"/>
        </w:rPr>
        <w:t>2</w:t>
      </w:r>
      <w:r>
        <w:t xml:space="preserve"> produktionsareal. Der sker in</w:t>
      </w:r>
      <w:r w:rsidR="00197BA1">
        <w:t>g</w:t>
      </w:r>
      <w:r>
        <w:t>en ændringer af det nuværende dyrehold og der sker ingen bygningsmæssige ændringer</w:t>
      </w:r>
      <w:r w:rsidR="00953BFF">
        <w:t xml:space="preserve"> af staldene</w:t>
      </w:r>
      <w:r>
        <w:t xml:space="preserve">. </w:t>
      </w:r>
    </w:p>
    <w:p w14:paraId="36A17BC2" w14:textId="77777777" w:rsidR="007402BC" w:rsidRDefault="007402BC" w:rsidP="007402BC">
      <w:pPr>
        <w:spacing w:after="0" w:line="240" w:lineRule="auto"/>
      </w:pPr>
    </w:p>
    <w:p w14:paraId="1191E2A1" w14:textId="77777777" w:rsidR="00B64AD2" w:rsidRDefault="00B64AD2" w:rsidP="00B64AD2">
      <w:r>
        <w:t xml:space="preserve">Husdyrbruget er omfattet af reglerne for IE-brug. </w:t>
      </w:r>
    </w:p>
    <w:p w14:paraId="3C3F6C51" w14:textId="77777777" w:rsidR="00C86E15" w:rsidRPr="0016218B" w:rsidRDefault="00C86E15" w:rsidP="00C86E15">
      <w:pPr>
        <w:rPr>
          <w:rFonts w:cs="Arial"/>
          <w:szCs w:val="19"/>
        </w:rPr>
      </w:pPr>
      <w:r w:rsidRPr="008753C5">
        <w:rPr>
          <w:rFonts w:cs="Arial"/>
          <w:szCs w:val="19"/>
        </w:rPr>
        <w:t xml:space="preserve">Husdyrbruget er </w:t>
      </w:r>
      <w:r w:rsidRPr="004E558B">
        <w:rPr>
          <w:rFonts w:cs="Arial"/>
          <w:szCs w:val="19"/>
        </w:rPr>
        <w:t xml:space="preserve">lokaliseret i Slagelse Kommune og er </w:t>
      </w:r>
      <w:r w:rsidRPr="0016218B">
        <w:rPr>
          <w:rFonts w:cs="Arial"/>
          <w:szCs w:val="19"/>
        </w:rPr>
        <w:t>beliggende i det åbne land ca. 3 km syd for Dalmose.</w:t>
      </w:r>
    </w:p>
    <w:p w14:paraId="0C31EF71" w14:textId="77777777" w:rsidR="00F7589A" w:rsidRDefault="00F7589A" w:rsidP="00F7589A">
      <w:pPr>
        <w:pStyle w:val="Overskrift2"/>
      </w:pPr>
      <w:bookmarkStart w:id="3" w:name="_Toc94083915"/>
      <w:r>
        <w:t>Meddelelse om miljøgodkendelse</w:t>
      </w:r>
      <w:bookmarkEnd w:id="3"/>
      <w:r>
        <w:t xml:space="preserve"> </w:t>
      </w:r>
    </w:p>
    <w:p w14:paraId="72BB6FAE" w14:textId="77777777" w:rsidR="00F7589A" w:rsidRDefault="00F7589A" w:rsidP="00F7589A">
      <w:r>
        <w:t xml:space="preserve">Slagelse Kommune meddeler hermed miljøgodkendelse efter </w:t>
      </w:r>
      <w:r w:rsidR="00062334">
        <w:t xml:space="preserve">lov om husdyrbrug og anvendelse af m.v. </w:t>
      </w:r>
      <w:r>
        <w:t>§ 16a, stk. 2 (husdyrbrugloven).</w:t>
      </w:r>
    </w:p>
    <w:p w14:paraId="1BB857CE" w14:textId="77777777" w:rsidR="00F7589A" w:rsidRDefault="00F7589A" w:rsidP="00F7589A">
      <w:r>
        <w:t xml:space="preserve">Godkendelsen omfatter eksisterende stalde til slagtesvin. Situationsplanen fremgår af ansøgers projektbeskrivelse og miljøkonsekvensvurdering, der er vedlagt som separat bilag. Der ønskes at komme over på ordningen med tilladelse til produktionsareal i stedet for den nuværende ordning med godkendelse til antal dyr. </w:t>
      </w:r>
      <w:r>
        <w:br/>
      </w:r>
      <w:r>
        <w:br/>
        <w:t xml:space="preserve">Bedriften skal til enhver tid leve op til gældende regler i love og bekendtgørelser, også selv om disse regler måtte være skærpende i forhold til vilkårene i denne godkendelse. </w:t>
      </w:r>
    </w:p>
    <w:p w14:paraId="0A0D3B67" w14:textId="1FF06102" w:rsidR="00F7589A" w:rsidRDefault="00F7589A" w:rsidP="00F7589A">
      <w:r>
        <w:t>Der gøres opmærksom på at en afgørelse efter §16a stk.2 i husdyrbrugloven ikke fritager for krav om tilladelse, godkendelse, dispensation m.v. efter anden lovgivning. Herunder kan nævnes eventuel byggetilladelse, ændring i bygningsanvendelse, nedrivningstilladelse, afledning af tagvang m.v. skal søges separat hos Slagelse Kommune.</w:t>
      </w:r>
    </w:p>
    <w:p w14:paraId="38AC8F6C" w14:textId="77777777" w:rsidR="00F7589A" w:rsidRDefault="00F7589A" w:rsidP="00F7589A">
      <w:r>
        <w:t xml:space="preserve">Godkendelsen bortfalder helt eller delvist, hvis projektet ikke er gennemført indenfor 6 år fra denne afgørelses meddelelse. Hvis hele eller dele af husdyranlægget senere ikke har været udnyttet i en periode på mere end 3 år, så bortfalder den del af godkendelsen for det ubenyttede. </w:t>
      </w:r>
    </w:p>
    <w:p w14:paraId="4F06F421" w14:textId="77777777" w:rsidR="00F7589A" w:rsidRDefault="00F7589A" w:rsidP="00F7589A">
      <w:r>
        <w:lastRenderedPageBreak/>
        <w:t>Mil</w:t>
      </w:r>
      <w:r w:rsidR="00361FFE">
        <w:t>jøgodkendelse skal regelmæssigt, og mindst hvert 10 år tages op til revurdering. Den første regelmæssige vurdering skal dog foretages senest, når der er forløbet 8 år.</w:t>
      </w:r>
    </w:p>
    <w:p w14:paraId="58D08448" w14:textId="77777777" w:rsidR="00B445E6" w:rsidRDefault="00361FFE" w:rsidP="004F2570">
      <w:pPr>
        <w:pStyle w:val="Overskrift2"/>
      </w:pPr>
      <w:bookmarkStart w:id="4" w:name="_Toc94083916"/>
      <w:r>
        <w:t>Vilkår for husdyrbruget</w:t>
      </w:r>
      <w:bookmarkEnd w:id="4"/>
    </w:p>
    <w:p w14:paraId="526FA661" w14:textId="77777777" w:rsidR="00361FFE" w:rsidRDefault="00361FFE" w:rsidP="00ED2800">
      <w:r>
        <w:t xml:space="preserve">Ud over de vilkår der er </w:t>
      </w:r>
      <w:r w:rsidR="00BA7ECF">
        <w:t>f</w:t>
      </w:r>
      <w:r w:rsidR="00F910A6">
        <w:t xml:space="preserve">ølger af </w:t>
      </w:r>
      <w:r w:rsidR="00DD5CC3">
        <w:t>bekendtgørelse</w:t>
      </w:r>
      <w:r w:rsidR="00F910A6">
        <w:t>r</w:t>
      </w:r>
      <w:r w:rsidR="00DD5CC3">
        <w:t>,</w:t>
      </w:r>
      <w:r>
        <w:t xml:space="preserve"> </w:t>
      </w:r>
      <w:r w:rsidR="003B6778">
        <w:t>gælder yderligere specifikke vilkår for ejendommen:</w:t>
      </w:r>
    </w:p>
    <w:p w14:paraId="204ECA7B" w14:textId="77777777" w:rsidR="0026534E" w:rsidRPr="0029584C" w:rsidRDefault="0026534E" w:rsidP="0026534E">
      <w:pPr>
        <w:pStyle w:val="Overskrift3"/>
      </w:pPr>
      <w:bookmarkStart w:id="5" w:name="_Toc532822038"/>
      <w:bookmarkStart w:id="6" w:name="_Toc2868885"/>
      <w:bookmarkStart w:id="7" w:name="_Toc23756912"/>
      <w:bookmarkStart w:id="8" w:name="_Toc94083917"/>
      <w:r>
        <w:t>Generelle vilkår</w:t>
      </w:r>
      <w:bookmarkEnd w:id="5"/>
      <w:bookmarkEnd w:id="6"/>
      <w:bookmarkEnd w:id="7"/>
      <w:bookmarkEnd w:id="8"/>
    </w:p>
    <w:p w14:paraId="09BA921A" w14:textId="2904B24E" w:rsidR="0026534E" w:rsidRDefault="0026534E" w:rsidP="0026534E">
      <w:pPr>
        <w:pStyle w:val="Listeafsnit"/>
        <w:numPr>
          <w:ilvl w:val="0"/>
          <w:numId w:val="11"/>
        </w:numPr>
      </w:pPr>
      <w:r>
        <w:t>Godkendelsen</w:t>
      </w:r>
      <w:r w:rsidRPr="00DB1B20">
        <w:t xml:space="preserve"> omfatter </w:t>
      </w:r>
      <w:r w:rsidR="00F910A6">
        <w:t>de</w:t>
      </w:r>
      <w:r w:rsidRPr="00DB1B20">
        <w:t xml:space="preserve"> landbrugsmæssige aktiviteter vedr. husdyrbruget </w:t>
      </w:r>
      <w:r>
        <w:t xml:space="preserve">beliggende på </w:t>
      </w:r>
      <w:r w:rsidR="00970D7C">
        <w:t>Ellekærvej 5</w:t>
      </w:r>
      <w:r w:rsidRPr="00095780">
        <w:t xml:space="preserve">, </w:t>
      </w:r>
      <w:r>
        <w:t>42</w:t>
      </w:r>
      <w:r w:rsidR="00970D7C">
        <w:t>61</w:t>
      </w:r>
      <w:r>
        <w:t xml:space="preserve"> </w:t>
      </w:r>
      <w:r w:rsidR="00970D7C">
        <w:t>Dalmose</w:t>
      </w:r>
      <w:r>
        <w:t xml:space="preserve">. Denne miljøgodkendelse ophæver § 12 miljøgodkendelse af </w:t>
      </w:r>
      <w:r w:rsidR="00970D7C">
        <w:t>8. maj 2017</w:t>
      </w:r>
      <w:r>
        <w:t>, dog er udvalgte vilkår videreført til denne godkendelse.</w:t>
      </w:r>
      <w:r>
        <w:br/>
      </w:r>
      <w:r w:rsidRPr="00DB1B20">
        <w:t>Husdyrbrugets dyrehold er tilknyttet CHR nr.</w:t>
      </w:r>
      <w:r w:rsidRPr="00862209">
        <w:t xml:space="preserve"> </w:t>
      </w:r>
      <w:r w:rsidR="00970D7C" w:rsidRPr="00970D7C">
        <w:t>94076</w:t>
      </w:r>
      <w:r w:rsidRPr="00DB1B20">
        <w:t>.</w:t>
      </w:r>
      <w:r>
        <w:br/>
      </w:r>
    </w:p>
    <w:p w14:paraId="55839283" w14:textId="77777777" w:rsidR="00804870" w:rsidRDefault="0026534E" w:rsidP="00361FFE">
      <w:pPr>
        <w:pStyle w:val="Listeafsnit"/>
        <w:numPr>
          <w:ilvl w:val="0"/>
          <w:numId w:val="11"/>
        </w:numPr>
      </w:pPr>
      <w:r>
        <w:t>H</w:t>
      </w:r>
      <w:r w:rsidRPr="00DB1B20">
        <w:t xml:space="preserve">usdyrbruget med tilhørende anlæg skal indrettes og drives i overensstemmelse med de oplysninger, der fremgår af ansøgningsmaterialet skema nr. </w:t>
      </w:r>
      <w:r>
        <w:t>2</w:t>
      </w:r>
      <w:r w:rsidR="00804870">
        <w:t>2</w:t>
      </w:r>
      <w:r w:rsidR="00970D7C">
        <w:t>5</w:t>
      </w:r>
      <w:r w:rsidR="00470091">
        <w:t>.</w:t>
      </w:r>
      <w:r w:rsidR="00970D7C">
        <w:t>261</w:t>
      </w:r>
      <w:r w:rsidR="004669A9">
        <w:t>.</w:t>
      </w:r>
      <w:r>
        <w:t xml:space="preserve"> </w:t>
      </w:r>
    </w:p>
    <w:p w14:paraId="339885BB" w14:textId="77777777" w:rsidR="00665313" w:rsidRDefault="00665313" w:rsidP="00665313">
      <w:pPr>
        <w:pStyle w:val="Overskrift3"/>
      </w:pPr>
      <w:bookmarkStart w:id="9" w:name="_Toc2868886"/>
      <w:bookmarkStart w:id="10" w:name="_Toc16591670"/>
      <w:bookmarkStart w:id="11" w:name="_Toc94083918"/>
      <w:r>
        <w:t>Godkendte Staldanlæg og Gødningsopbevaringsanlæg</w:t>
      </w:r>
      <w:bookmarkEnd w:id="9"/>
      <w:bookmarkEnd w:id="10"/>
      <w:bookmarkEnd w:id="11"/>
    </w:p>
    <w:p w14:paraId="7D4F1E1D" w14:textId="77777777" w:rsidR="00665313" w:rsidRDefault="00665313" w:rsidP="00665313">
      <w:pPr>
        <w:pStyle w:val="Listeafsnit"/>
        <w:numPr>
          <w:ilvl w:val="0"/>
          <w:numId w:val="11"/>
        </w:numPr>
      </w:pPr>
      <w:r>
        <w:t xml:space="preserve">Miljøgodkendelsen omfatter de stalde- og gødningsopbevaringsanlæg, der er vist </w:t>
      </w:r>
      <w:r w:rsidR="00470091">
        <w:t xml:space="preserve">med rødt og blåt </w:t>
      </w:r>
      <w:r>
        <w:t xml:space="preserve">i indsatte oversigtskort: </w:t>
      </w:r>
    </w:p>
    <w:p w14:paraId="5F432DCD" w14:textId="75FAA3D4" w:rsidR="00665313" w:rsidRDefault="00970D7C" w:rsidP="00970D7C">
      <w:pPr>
        <w:rPr>
          <w:sz w:val="16"/>
          <w:szCs w:val="16"/>
        </w:rPr>
      </w:pPr>
      <w:r>
        <w:rPr>
          <w:b/>
          <w:sz w:val="16"/>
          <w:szCs w:val="16"/>
        </w:rPr>
        <w:t xml:space="preserve">             </w:t>
      </w:r>
      <w:r>
        <w:rPr>
          <w:noProof/>
        </w:rPr>
        <w:drawing>
          <wp:inline distT="0" distB="0" distL="0" distR="0" wp14:anchorId="3C9B700D" wp14:editId="3FB2CE7D">
            <wp:extent cx="4414838" cy="4289147"/>
            <wp:effectExtent l="0" t="0" r="508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30515" cy="4304377"/>
                    </a:xfrm>
                    <a:prstGeom prst="rect">
                      <a:avLst/>
                    </a:prstGeom>
                  </pic:spPr>
                </pic:pic>
              </a:graphicData>
            </a:graphic>
          </wp:inline>
        </w:drawing>
      </w:r>
      <w:r w:rsidR="00665313">
        <w:br/>
      </w:r>
      <w:r>
        <w:rPr>
          <w:b/>
          <w:sz w:val="16"/>
          <w:szCs w:val="16"/>
        </w:rPr>
        <w:t xml:space="preserve">             </w:t>
      </w:r>
      <w:r w:rsidR="00665313">
        <w:rPr>
          <w:b/>
          <w:sz w:val="16"/>
          <w:szCs w:val="16"/>
        </w:rPr>
        <w:t>K</w:t>
      </w:r>
      <w:r w:rsidR="00665313" w:rsidRPr="00DB193A">
        <w:rPr>
          <w:b/>
          <w:sz w:val="16"/>
          <w:szCs w:val="16"/>
        </w:rPr>
        <w:t>ort 1</w:t>
      </w:r>
      <w:r w:rsidR="00665313" w:rsidRPr="00DB193A">
        <w:rPr>
          <w:sz w:val="16"/>
          <w:szCs w:val="16"/>
        </w:rPr>
        <w:t>: Oversigtskort over stald og gyllebeholdere.</w:t>
      </w:r>
    </w:p>
    <w:p w14:paraId="36DECB0C" w14:textId="77777777" w:rsidR="004B3396" w:rsidRDefault="004B3396" w:rsidP="00970D7C"/>
    <w:p w14:paraId="2F4107A3" w14:textId="2B6C0210" w:rsidR="00665313" w:rsidRDefault="00665313" w:rsidP="00665313">
      <w:pPr>
        <w:pStyle w:val="Overskrift3"/>
      </w:pPr>
      <w:bookmarkStart w:id="12" w:name="_Toc2868887"/>
      <w:bookmarkStart w:id="13" w:name="_Toc16591671"/>
      <w:bookmarkStart w:id="14" w:name="_Toc94083919"/>
      <w:r>
        <w:lastRenderedPageBreak/>
        <w:t>Produ</w:t>
      </w:r>
      <w:r w:rsidR="00970D7C">
        <w:t>k</w:t>
      </w:r>
      <w:r>
        <w:t>tionsarealets størrelse</w:t>
      </w:r>
      <w:bookmarkEnd w:id="12"/>
      <w:bookmarkEnd w:id="13"/>
      <w:bookmarkEnd w:id="14"/>
    </w:p>
    <w:p w14:paraId="6CCEBCD9" w14:textId="77777777" w:rsidR="00665313" w:rsidRDefault="00BD36B4" w:rsidP="00665313">
      <w:pPr>
        <w:pStyle w:val="Listeafsnit"/>
        <w:numPr>
          <w:ilvl w:val="0"/>
          <w:numId w:val="11"/>
        </w:numPr>
      </w:pPr>
      <w:r>
        <w:t>Slagtesvinestalden</w:t>
      </w:r>
      <w:r w:rsidR="00665313">
        <w:t xml:space="preserve"> (jf. kort 1) og produktionsarealer skal være i overensstemmelse med ansøgningsmaterialet:</w:t>
      </w:r>
    </w:p>
    <w:p w14:paraId="4A3E02D2" w14:textId="77777777" w:rsidR="00E16D0E" w:rsidRDefault="00E16D0E" w:rsidP="00E16D0E">
      <w:pPr>
        <w:pStyle w:val="Listeafsnit"/>
      </w:pPr>
    </w:p>
    <w:tbl>
      <w:tblPr>
        <w:tblStyle w:val="Tabel-Gitter"/>
        <w:tblW w:w="0" w:type="auto"/>
        <w:tblInd w:w="720" w:type="dxa"/>
        <w:tblLook w:val="04A0" w:firstRow="1" w:lastRow="0" w:firstColumn="1" w:lastColumn="0" w:noHBand="0" w:noVBand="1"/>
      </w:tblPr>
      <w:tblGrid>
        <w:gridCol w:w="1656"/>
        <w:gridCol w:w="1668"/>
        <w:gridCol w:w="1642"/>
        <w:gridCol w:w="1680"/>
        <w:gridCol w:w="1645"/>
      </w:tblGrid>
      <w:tr w:rsidR="00910C04" w14:paraId="59D2D5F5" w14:textId="77777777" w:rsidTr="00085A04">
        <w:tc>
          <w:tcPr>
            <w:tcW w:w="1802" w:type="dxa"/>
          </w:tcPr>
          <w:p w14:paraId="245D16BD" w14:textId="7FF301AE" w:rsidR="00085A04" w:rsidRDefault="00085A04" w:rsidP="00E16D0E">
            <w:pPr>
              <w:pStyle w:val="Listeafsnit"/>
              <w:ind w:left="0"/>
            </w:pPr>
            <w:r>
              <w:t>Navn</w:t>
            </w:r>
          </w:p>
        </w:tc>
        <w:tc>
          <w:tcPr>
            <w:tcW w:w="1802" w:type="dxa"/>
          </w:tcPr>
          <w:p w14:paraId="223E1F7D" w14:textId="28945E82" w:rsidR="00085A04" w:rsidRDefault="00085A04" w:rsidP="00E16D0E">
            <w:pPr>
              <w:pStyle w:val="Listeafsnit"/>
              <w:ind w:left="0"/>
            </w:pPr>
            <w:r>
              <w:t>Staldtype</w:t>
            </w:r>
          </w:p>
        </w:tc>
        <w:tc>
          <w:tcPr>
            <w:tcW w:w="1802" w:type="dxa"/>
          </w:tcPr>
          <w:p w14:paraId="444AB52F" w14:textId="7CD5AA0B" w:rsidR="00085A04" w:rsidRDefault="00085A04" w:rsidP="00E16D0E">
            <w:pPr>
              <w:pStyle w:val="Listeafsnit"/>
              <w:ind w:left="0"/>
            </w:pPr>
            <w:r>
              <w:t>8-årsdrift m</w:t>
            </w:r>
            <w:r w:rsidRPr="00085A04">
              <w:rPr>
                <w:vertAlign w:val="superscript"/>
              </w:rPr>
              <w:t>2</w:t>
            </w:r>
          </w:p>
        </w:tc>
        <w:tc>
          <w:tcPr>
            <w:tcW w:w="1802" w:type="dxa"/>
          </w:tcPr>
          <w:p w14:paraId="01159D73" w14:textId="2BE96880" w:rsidR="00085A04" w:rsidRDefault="00085A04" w:rsidP="00E16D0E">
            <w:pPr>
              <w:pStyle w:val="Listeafsnit"/>
              <w:ind w:left="0"/>
            </w:pPr>
            <w:r>
              <w:t>Nudrift m</w:t>
            </w:r>
            <w:r w:rsidRPr="00085A04">
              <w:rPr>
                <w:vertAlign w:val="superscript"/>
              </w:rPr>
              <w:t>2</w:t>
            </w:r>
          </w:p>
        </w:tc>
        <w:tc>
          <w:tcPr>
            <w:tcW w:w="1803" w:type="dxa"/>
          </w:tcPr>
          <w:p w14:paraId="3546024B" w14:textId="345ABDC2" w:rsidR="00085A04" w:rsidRDefault="00085A04" w:rsidP="00E16D0E">
            <w:pPr>
              <w:pStyle w:val="Listeafsnit"/>
              <w:ind w:left="0"/>
            </w:pPr>
            <w:r>
              <w:t>Ansøgt m</w:t>
            </w:r>
            <w:r w:rsidRPr="00085A04">
              <w:rPr>
                <w:vertAlign w:val="superscript"/>
              </w:rPr>
              <w:t>2</w:t>
            </w:r>
          </w:p>
        </w:tc>
      </w:tr>
      <w:tr w:rsidR="00910C04" w14:paraId="7EE61125" w14:textId="77777777" w:rsidTr="00085A04">
        <w:tc>
          <w:tcPr>
            <w:tcW w:w="1802" w:type="dxa"/>
          </w:tcPr>
          <w:p w14:paraId="157FE8C1" w14:textId="77777777" w:rsidR="00085A04" w:rsidRDefault="00085A04" w:rsidP="00E16D0E">
            <w:pPr>
              <w:pStyle w:val="Listeafsnit"/>
              <w:ind w:left="0"/>
              <w:rPr>
                <w:sz w:val="14"/>
                <w:szCs w:val="14"/>
              </w:rPr>
            </w:pPr>
            <w:r w:rsidRPr="00085A04">
              <w:rPr>
                <w:sz w:val="14"/>
                <w:szCs w:val="14"/>
              </w:rPr>
              <w:t>Smågrisestald</w:t>
            </w:r>
            <w:r>
              <w:rPr>
                <w:sz w:val="14"/>
                <w:szCs w:val="14"/>
              </w:rPr>
              <w:t xml:space="preserve"> </w:t>
            </w:r>
          </w:p>
          <w:p w14:paraId="0866EDC3" w14:textId="6710EA6F" w:rsidR="00085A04" w:rsidRPr="00085A04" w:rsidRDefault="00085A04" w:rsidP="00E16D0E">
            <w:pPr>
              <w:pStyle w:val="Listeafsnit"/>
              <w:ind w:left="0"/>
              <w:rPr>
                <w:sz w:val="14"/>
                <w:szCs w:val="14"/>
              </w:rPr>
            </w:pPr>
            <w:r>
              <w:rPr>
                <w:sz w:val="14"/>
                <w:szCs w:val="14"/>
              </w:rPr>
              <w:t>(30-35 kg)</w:t>
            </w:r>
          </w:p>
        </w:tc>
        <w:tc>
          <w:tcPr>
            <w:tcW w:w="1802" w:type="dxa"/>
          </w:tcPr>
          <w:p w14:paraId="6FBC1439" w14:textId="58319547" w:rsidR="00085A04" w:rsidRPr="00085A04" w:rsidRDefault="00085A04" w:rsidP="00E16D0E">
            <w:pPr>
              <w:pStyle w:val="Listeafsnit"/>
              <w:ind w:left="0"/>
              <w:rPr>
                <w:sz w:val="14"/>
                <w:szCs w:val="14"/>
              </w:rPr>
            </w:pPr>
            <w:r>
              <w:rPr>
                <w:sz w:val="14"/>
                <w:szCs w:val="14"/>
              </w:rPr>
              <w:t>Slagtesvin, 50-75% fast gulv</w:t>
            </w:r>
          </w:p>
        </w:tc>
        <w:tc>
          <w:tcPr>
            <w:tcW w:w="1802" w:type="dxa"/>
          </w:tcPr>
          <w:p w14:paraId="1D60CC5D" w14:textId="0138A142" w:rsidR="00085A04" w:rsidRPr="00085A04" w:rsidRDefault="00085A04" w:rsidP="00085A04">
            <w:pPr>
              <w:pStyle w:val="Listeafsnit"/>
              <w:ind w:left="0"/>
              <w:jc w:val="right"/>
              <w:rPr>
                <w:sz w:val="14"/>
                <w:szCs w:val="14"/>
              </w:rPr>
            </w:pPr>
            <w:r>
              <w:rPr>
                <w:sz w:val="14"/>
                <w:szCs w:val="14"/>
              </w:rPr>
              <w:t>142</w:t>
            </w:r>
          </w:p>
        </w:tc>
        <w:tc>
          <w:tcPr>
            <w:tcW w:w="1802" w:type="dxa"/>
          </w:tcPr>
          <w:p w14:paraId="258CD6CA" w14:textId="748F19FE" w:rsidR="00085A04" w:rsidRPr="00085A04" w:rsidRDefault="00085A04" w:rsidP="00085A04">
            <w:pPr>
              <w:pStyle w:val="Listeafsnit"/>
              <w:ind w:left="0"/>
              <w:jc w:val="right"/>
              <w:rPr>
                <w:sz w:val="14"/>
                <w:szCs w:val="14"/>
              </w:rPr>
            </w:pPr>
            <w:r>
              <w:rPr>
                <w:sz w:val="14"/>
                <w:szCs w:val="14"/>
              </w:rPr>
              <w:t>142</w:t>
            </w:r>
          </w:p>
        </w:tc>
        <w:tc>
          <w:tcPr>
            <w:tcW w:w="1803" w:type="dxa"/>
          </w:tcPr>
          <w:p w14:paraId="2718D668" w14:textId="30E52E3F" w:rsidR="00085A04" w:rsidRPr="00085A04" w:rsidRDefault="00085A04" w:rsidP="00085A04">
            <w:pPr>
              <w:pStyle w:val="Listeafsnit"/>
              <w:ind w:left="0"/>
              <w:jc w:val="right"/>
              <w:rPr>
                <w:sz w:val="14"/>
                <w:szCs w:val="14"/>
              </w:rPr>
            </w:pPr>
            <w:r>
              <w:rPr>
                <w:sz w:val="14"/>
                <w:szCs w:val="14"/>
              </w:rPr>
              <w:t>142</w:t>
            </w:r>
          </w:p>
        </w:tc>
      </w:tr>
      <w:tr w:rsidR="00910C04" w14:paraId="576E20D1" w14:textId="77777777" w:rsidTr="00085A04">
        <w:tc>
          <w:tcPr>
            <w:tcW w:w="1802" w:type="dxa"/>
          </w:tcPr>
          <w:p w14:paraId="5B2CAF93" w14:textId="632BE766" w:rsidR="00085A04" w:rsidRPr="00085A04" w:rsidRDefault="00085A04" w:rsidP="00E16D0E">
            <w:pPr>
              <w:pStyle w:val="Listeafsnit"/>
              <w:ind w:left="0"/>
              <w:rPr>
                <w:sz w:val="14"/>
                <w:szCs w:val="14"/>
              </w:rPr>
            </w:pPr>
            <w:r>
              <w:rPr>
                <w:sz w:val="14"/>
                <w:szCs w:val="14"/>
              </w:rPr>
              <w:t>Slagtesvinstald Nord</w:t>
            </w:r>
          </w:p>
        </w:tc>
        <w:tc>
          <w:tcPr>
            <w:tcW w:w="1802" w:type="dxa"/>
          </w:tcPr>
          <w:p w14:paraId="5C589369" w14:textId="26591CF5" w:rsidR="00085A04" w:rsidRPr="00085A04" w:rsidRDefault="00085A04" w:rsidP="00E16D0E">
            <w:pPr>
              <w:pStyle w:val="Listeafsnit"/>
              <w:ind w:left="0"/>
              <w:rPr>
                <w:sz w:val="14"/>
                <w:szCs w:val="14"/>
              </w:rPr>
            </w:pPr>
            <w:r>
              <w:rPr>
                <w:sz w:val="14"/>
                <w:szCs w:val="14"/>
              </w:rPr>
              <w:t>Slagtesvin, 25-49% fast gulv</w:t>
            </w:r>
          </w:p>
        </w:tc>
        <w:tc>
          <w:tcPr>
            <w:tcW w:w="1802" w:type="dxa"/>
          </w:tcPr>
          <w:p w14:paraId="4D1C0A65" w14:textId="43B8A1DE" w:rsidR="00085A04" w:rsidRPr="00085A04" w:rsidRDefault="00085A04" w:rsidP="00085A04">
            <w:pPr>
              <w:pStyle w:val="Listeafsnit"/>
              <w:ind w:left="0"/>
              <w:jc w:val="right"/>
              <w:rPr>
                <w:sz w:val="14"/>
                <w:szCs w:val="14"/>
              </w:rPr>
            </w:pPr>
            <w:r>
              <w:rPr>
                <w:sz w:val="14"/>
                <w:szCs w:val="14"/>
              </w:rPr>
              <w:t>391</w:t>
            </w:r>
          </w:p>
        </w:tc>
        <w:tc>
          <w:tcPr>
            <w:tcW w:w="1802" w:type="dxa"/>
          </w:tcPr>
          <w:p w14:paraId="47C7AA12" w14:textId="1D26AAB3" w:rsidR="00085A04" w:rsidRPr="00085A04" w:rsidRDefault="00085A04" w:rsidP="00085A04">
            <w:pPr>
              <w:pStyle w:val="Listeafsnit"/>
              <w:ind w:left="0"/>
              <w:jc w:val="right"/>
              <w:rPr>
                <w:sz w:val="14"/>
                <w:szCs w:val="14"/>
              </w:rPr>
            </w:pPr>
            <w:r>
              <w:rPr>
                <w:sz w:val="14"/>
                <w:szCs w:val="14"/>
              </w:rPr>
              <w:t>391</w:t>
            </w:r>
          </w:p>
        </w:tc>
        <w:tc>
          <w:tcPr>
            <w:tcW w:w="1803" w:type="dxa"/>
          </w:tcPr>
          <w:p w14:paraId="51D44529" w14:textId="6F6F61D4" w:rsidR="00085A04" w:rsidRPr="00085A04" w:rsidRDefault="00085A04" w:rsidP="00085A04">
            <w:pPr>
              <w:pStyle w:val="Listeafsnit"/>
              <w:ind w:left="0"/>
              <w:jc w:val="right"/>
              <w:rPr>
                <w:sz w:val="14"/>
                <w:szCs w:val="14"/>
              </w:rPr>
            </w:pPr>
            <w:r>
              <w:rPr>
                <w:sz w:val="14"/>
                <w:szCs w:val="14"/>
              </w:rPr>
              <w:t>391</w:t>
            </w:r>
          </w:p>
        </w:tc>
      </w:tr>
      <w:tr w:rsidR="00910C04" w14:paraId="3D8274D2" w14:textId="77777777" w:rsidTr="00085A04">
        <w:tc>
          <w:tcPr>
            <w:tcW w:w="1802" w:type="dxa"/>
          </w:tcPr>
          <w:p w14:paraId="36EDD37C" w14:textId="04AC7D7D" w:rsidR="00085A04" w:rsidRPr="00085A04" w:rsidRDefault="00085A04" w:rsidP="00E16D0E">
            <w:pPr>
              <w:pStyle w:val="Listeafsnit"/>
              <w:ind w:left="0"/>
              <w:rPr>
                <w:sz w:val="14"/>
                <w:szCs w:val="14"/>
              </w:rPr>
            </w:pPr>
            <w:r>
              <w:rPr>
                <w:sz w:val="14"/>
                <w:szCs w:val="14"/>
              </w:rPr>
              <w:t>Slagtes</w:t>
            </w:r>
            <w:r w:rsidR="00910C04">
              <w:rPr>
                <w:sz w:val="14"/>
                <w:szCs w:val="14"/>
              </w:rPr>
              <w:t>vinestald vest</w:t>
            </w:r>
          </w:p>
        </w:tc>
        <w:tc>
          <w:tcPr>
            <w:tcW w:w="1802" w:type="dxa"/>
          </w:tcPr>
          <w:p w14:paraId="5CD7028E" w14:textId="58529563" w:rsidR="00085A04" w:rsidRPr="00085A04" w:rsidRDefault="00910C04" w:rsidP="00E16D0E">
            <w:pPr>
              <w:pStyle w:val="Listeafsnit"/>
              <w:ind w:left="0"/>
              <w:rPr>
                <w:sz w:val="14"/>
                <w:szCs w:val="14"/>
              </w:rPr>
            </w:pPr>
            <w:r>
              <w:rPr>
                <w:sz w:val="14"/>
                <w:szCs w:val="14"/>
              </w:rPr>
              <w:t>Slagtesvin, 50-75% fast gulv</w:t>
            </w:r>
          </w:p>
        </w:tc>
        <w:tc>
          <w:tcPr>
            <w:tcW w:w="1802" w:type="dxa"/>
          </w:tcPr>
          <w:p w14:paraId="3F89D881" w14:textId="7339CBB5" w:rsidR="00085A04" w:rsidRPr="00085A04" w:rsidRDefault="00910C04" w:rsidP="00085A04">
            <w:pPr>
              <w:pStyle w:val="Listeafsnit"/>
              <w:ind w:left="0"/>
              <w:jc w:val="right"/>
              <w:rPr>
                <w:sz w:val="14"/>
                <w:szCs w:val="14"/>
              </w:rPr>
            </w:pPr>
            <w:r>
              <w:rPr>
                <w:sz w:val="14"/>
                <w:szCs w:val="14"/>
              </w:rPr>
              <w:t>463</w:t>
            </w:r>
          </w:p>
        </w:tc>
        <w:tc>
          <w:tcPr>
            <w:tcW w:w="1802" w:type="dxa"/>
          </w:tcPr>
          <w:p w14:paraId="26439B51" w14:textId="0B48C94E" w:rsidR="00085A04" w:rsidRPr="00085A04" w:rsidRDefault="00910C04" w:rsidP="00085A04">
            <w:pPr>
              <w:pStyle w:val="Listeafsnit"/>
              <w:ind w:left="0"/>
              <w:jc w:val="right"/>
              <w:rPr>
                <w:sz w:val="14"/>
                <w:szCs w:val="14"/>
              </w:rPr>
            </w:pPr>
            <w:r>
              <w:rPr>
                <w:sz w:val="14"/>
                <w:szCs w:val="14"/>
              </w:rPr>
              <w:t>463</w:t>
            </w:r>
          </w:p>
        </w:tc>
        <w:tc>
          <w:tcPr>
            <w:tcW w:w="1803" w:type="dxa"/>
          </w:tcPr>
          <w:p w14:paraId="0AAA2CB9" w14:textId="025F7434" w:rsidR="00085A04" w:rsidRPr="00085A04" w:rsidRDefault="00910C04" w:rsidP="00085A04">
            <w:pPr>
              <w:pStyle w:val="Listeafsnit"/>
              <w:ind w:left="0"/>
              <w:jc w:val="right"/>
              <w:rPr>
                <w:sz w:val="14"/>
                <w:szCs w:val="14"/>
              </w:rPr>
            </w:pPr>
            <w:r>
              <w:rPr>
                <w:sz w:val="14"/>
                <w:szCs w:val="14"/>
              </w:rPr>
              <w:t>463</w:t>
            </w:r>
          </w:p>
        </w:tc>
      </w:tr>
      <w:tr w:rsidR="00910C04" w14:paraId="5CACEA3A" w14:textId="77777777" w:rsidTr="00085A04">
        <w:tc>
          <w:tcPr>
            <w:tcW w:w="1802" w:type="dxa"/>
          </w:tcPr>
          <w:p w14:paraId="50C87E4B" w14:textId="22F9B194" w:rsidR="00085A04" w:rsidRPr="00085A04" w:rsidRDefault="00910C04" w:rsidP="00E16D0E">
            <w:pPr>
              <w:pStyle w:val="Listeafsnit"/>
              <w:ind w:left="0"/>
              <w:rPr>
                <w:sz w:val="14"/>
                <w:szCs w:val="14"/>
              </w:rPr>
            </w:pPr>
            <w:r>
              <w:rPr>
                <w:sz w:val="14"/>
                <w:szCs w:val="14"/>
              </w:rPr>
              <w:t>Slagtesvinestald øst</w:t>
            </w:r>
          </w:p>
        </w:tc>
        <w:tc>
          <w:tcPr>
            <w:tcW w:w="1802" w:type="dxa"/>
          </w:tcPr>
          <w:p w14:paraId="36A1F391" w14:textId="11154593" w:rsidR="00085A04" w:rsidRPr="00085A04" w:rsidRDefault="00910C04" w:rsidP="00E16D0E">
            <w:pPr>
              <w:pStyle w:val="Listeafsnit"/>
              <w:ind w:left="0"/>
              <w:rPr>
                <w:sz w:val="14"/>
                <w:szCs w:val="14"/>
              </w:rPr>
            </w:pPr>
            <w:r>
              <w:rPr>
                <w:sz w:val="14"/>
                <w:szCs w:val="14"/>
              </w:rPr>
              <w:t>Slagtesvin, 25-49% fast gulv</w:t>
            </w:r>
          </w:p>
        </w:tc>
        <w:tc>
          <w:tcPr>
            <w:tcW w:w="1802" w:type="dxa"/>
          </w:tcPr>
          <w:p w14:paraId="7E09BFDD" w14:textId="693173C7" w:rsidR="00085A04" w:rsidRPr="00085A04" w:rsidRDefault="00910C04" w:rsidP="00085A04">
            <w:pPr>
              <w:pStyle w:val="Listeafsnit"/>
              <w:ind w:left="0"/>
              <w:jc w:val="right"/>
              <w:rPr>
                <w:sz w:val="14"/>
                <w:szCs w:val="14"/>
              </w:rPr>
            </w:pPr>
            <w:r>
              <w:rPr>
                <w:sz w:val="14"/>
                <w:szCs w:val="14"/>
              </w:rPr>
              <w:t>762</w:t>
            </w:r>
          </w:p>
        </w:tc>
        <w:tc>
          <w:tcPr>
            <w:tcW w:w="1802" w:type="dxa"/>
          </w:tcPr>
          <w:p w14:paraId="57127858" w14:textId="29338A49" w:rsidR="00085A04" w:rsidRPr="00085A04" w:rsidRDefault="00910C04" w:rsidP="00085A04">
            <w:pPr>
              <w:pStyle w:val="Listeafsnit"/>
              <w:ind w:left="0"/>
              <w:jc w:val="right"/>
              <w:rPr>
                <w:sz w:val="14"/>
                <w:szCs w:val="14"/>
              </w:rPr>
            </w:pPr>
            <w:r>
              <w:rPr>
                <w:sz w:val="14"/>
                <w:szCs w:val="14"/>
              </w:rPr>
              <w:t>762</w:t>
            </w:r>
          </w:p>
        </w:tc>
        <w:tc>
          <w:tcPr>
            <w:tcW w:w="1803" w:type="dxa"/>
          </w:tcPr>
          <w:p w14:paraId="7A9FB9EE" w14:textId="394CE910" w:rsidR="00085A04" w:rsidRPr="00085A04" w:rsidRDefault="00910C04" w:rsidP="00085A04">
            <w:pPr>
              <w:pStyle w:val="Listeafsnit"/>
              <w:ind w:left="0"/>
              <w:jc w:val="right"/>
              <w:rPr>
                <w:sz w:val="14"/>
                <w:szCs w:val="14"/>
              </w:rPr>
            </w:pPr>
            <w:r>
              <w:rPr>
                <w:sz w:val="14"/>
                <w:szCs w:val="14"/>
              </w:rPr>
              <w:t>762</w:t>
            </w:r>
          </w:p>
        </w:tc>
      </w:tr>
      <w:tr w:rsidR="00910C04" w14:paraId="2AC77608" w14:textId="77777777" w:rsidTr="00085A04">
        <w:tc>
          <w:tcPr>
            <w:tcW w:w="1802" w:type="dxa"/>
          </w:tcPr>
          <w:p w14:paraId="70A29C31" w14:textId="781AD64A" w:rsidR="00085A04" w:rsidRPr="00085A04" w:rsidRDefault="00910C04" w:rsidP="00E16D0E">
            <w:pPr>
              <w:pStyle w:val="Listeafsnit"/>
              <w:ind w:left="0"/>
              <w:rPr>
                <w:sz w:val="14"/>
                <w:szCs w:val="14"/>
              </w:rPr>
            </w:pPr>
            <w:r>
              <w:rPr>
                <w:sz w:val="14"/>
                <w:szCs w:val="14"/>
              </w:rPr>
              <w:t>Udlevering</w:t>
            </w:r>
          </w:p>
        </w:tc>
        <w:tc>
          <w:tcPr>
            <w:tcW w:w="1802" w:type="dxa"/>
          </w:tcPr>
          <w:p w14:paraId="294EFDF0" w14:textId="42A49494" w:rsidR="00085A04" w:rsidRPr="00085A04" w:rsidRDefault="00910C04" w:rsidP="00E16D0E">
            <w:pPr>
              <w:pStyle w:val="Listeafsnit"/>
              <w:ind w:left="0"/>
              <w:rPr>
                <w:sz w:val="14"/>
                <w:szCs w:val="14"/>
              </w:rPr>
            </w:pPr>
            <w:r>
              <w:rPr>
                <w:sz w:val="14"/>
                <w:szCs w:val="14"/>
              </w:rPr>
              <w:t>Slagtesvin, 25-49% fast gulv</w:t>
            </w:r>
          </w:p>
        </w:tc>
        <w:tc>
          <w:tcPr>
            <w:tcW w:w="1802" w:type="dxa"/>
          </w:tcPr>
          <w:p w14:paraId="567096A9" w14:textId="3EE4CDEE" w:rsidR="00085A04" w:rsidRPr="00085A04" w:rsidRDefault="00910C04" w:rsidP="00085A04">
            <w:pPr>
              <w:pStyle w:val="Listeafsnit"/>
              <w:ind w:left="0"/>
              <w:jc w:val="right"/>
              <w:rPr>
                <w:sz w:val="14"/>
                <w:szCs w:val="14"/>
              </w:rPr>
            </w:pPr>
            <w:r>
              <w:rPr>
                <w:sz w:val="14"/>
                <w:szCs w:val="14"/>
              </w:rPr>
              <w:t>254</w:t>
            </w:r>
          </w:p>
        </w:tc>
        <w:tc>
          <w:tcPr>
            <w:tcW w:w="1802" w:type="dxa"/>
          </w:tcPr>
          <w:p w14:paraId="3850AD42" w14:textId="6ABCFDF9" w:rsidR="00085A04" w:rsidRPr="00085A04" w:rsidRDefault="00910C04" w:rsidP="00085A04">
            <w:pPr>
              <w:pStyle w:val="Listeafsnit"/>
              <w:ind w:left="0"/>
              <w:jc w:val="right"/>
              <w:rPr>
                <w:sz w:val="14"/>
                <w:szCs w:val="14"/>
              </w:rPr>
            </w:pPr>
            <w:r>
              <w:rPr>
                <w:sz w:val="14"/>
                <w:szCs w:val="14"/>
              </w:rPr>
              <w:t>254</w:t>
            </w:r>
          </w:p>
        </w:tc>
        <w:tc>
          <w:tcPr>
            <w:tcW w:w="1803" w:type="dxa"/>
          </w:tcPr>
          <w:p w14:paraId="0A138AFB" w14:textId="6F68237A" w:rsidR="00085A04" w:rsidRPr="00085A04" w:rsidRDefault="00910C04" w:rsidP="00085A04">
            <w:pPr>
              <w:pStyle w:val="Listeafsnit"/>
              <w:ind w:left="0"/>
              <w:jc w:val="right"/>
              <w:rPr>
                <w:sz w:val="14"/>
                <w:szCs w:val="14"/>
              </w:rPr>
            </w:pPr>
            <w:r>
              <w:rPr>
                <w:sz w:val="14"/>
                <w:szCs w:val="14"/>
              </w:rPr>
              <w:t>254</w:t>
            </w:r>
          </w:p>
        </w:tc>
      </w:tr>
      <w:tr w:rsidR="00910C04" w14:paraId="46E951C6" w14:textId="77777777" w:rsidTr="00085A04">
        <w:tc>
          <w:tcPr>
            <w:tcW w:w="1802" w:type="dxa"/>
          </w:tcPr>
          <w:p w14:paraId="4107E93F" w14:textId="0926005A" w:rsidR="00085A04" w:rsidRPr="00085A04" w:rsidRDefault="00910C04" w:rsidP="00E16D0E">
            <w:pPr>
              <w:pStyle w:val="Listeafsnit"/>
              <w:ind w:left="0"/>
              <w:rPr>
                <w:sz w:val="14"/>
                <w:szCs w:val="14"/>
              </w:rPr>
            </w:pPr>
            <w:r>
              <w:rPr>
                <w:sz w:val="14"/>
                <w:szCs w:val="14"/>
              </w:rPr>
              <w:t>I alt</w:t>
            </w:r>
          </w:p>
        </w:tc>
        <w:tc>
          <w:tcPr>
            <w:tcW w:w="1802" w:type="dxa"/>
          </w:tcPr>
          <w:p w14:paraId="678BF5A5" w14:textId="77777777" w:rsidR="00085A04" w:rsidRPr="00085A04" w:rsidRDefault="00085A04" w:rsidP="00E16D0E">
            <w:pPr>
              <w:pStyle w:val="Listeafsnit"/>
              <w:ind w:left="0"/>
              <w:rPr>
                <w:sz w:val="14"/>
                <w:szCs w:val="14"/>
              </w:rPr>
            </w:pPr>
          </w:p>
        </w:tc>
        <w:tc>
          <w:tcPr>
            <w:tcW w:w="1802" w:type="dxa"/>
          </w:tcPr>
          <w:p w14:paraId="7F5B9A06" w14:textId="19EA7AC5" w:rsidR="00085A04" w:rsidRPr="00085A04" w:rsidRDefault="00910C04" w:rsidP="00085A04">
            <w:pPr>
              <w:pStyle w:val="Listeafsnit"/>
              <w:ind w:left="0"/>
              <w:jc w:val="right"/>
              <w:rPr>
                <w:sz w:val="14"/>
                <w:szCs w:val="14"/>
              </w:rPr>
            </w:pPr>
            <w:r>
              <w:rPr>
                <w:sz w:val="14"/>
                <w:szCs w:val="14"/>
              </w:rPr>
              <w:t>2.012</w:t>
            </w:r>
          </w:p>
        </w:tc>
        <w:tc>
          <w:tcPr>
            <w:tcW w:w="1802" w:type="dxa"/>
          </w:tcPr>
          <w:p w14:paraId="7830C546" w14:textId="5374A3EB" w:rsidR="00085A04" w:rsidRPr="00085A04" w:rsidRDefault="00910C04" w:rsidP="00085A04">
            <w:pPr>
              <w:pStyle w:val="Listeafsnit"/>
              <w:ind w:left="0"/>
              <w:jc w:val="right"/>
              <w:rPr>
                <w:sz w:val="14"/>
                <w:szCs w:val="14"/>
              </w:rPr>
            </w:pPr>
            <w:r>
              <w:rPr>
                <w:sz w:val="14"/>
                <w:szCs w:val="14"/>
              </w:rPr>
              <w:t>2.012</w:t>
            </w:r>
          </w:p>
        </w:tc>
        <w:tc>
          <w:tcPr>
            <w:tcW w:w="1803" w:type="dxa"/>
          </w:tcPr>
          <w:p w14:paraId="020CFA41" w14:textId="3CC14BBB" w:rsidR="00085A04" w:rsidRPr="00085A04" w:rsidRDefault="00910C04" w:rsidP="00085A04">
            <w:pPr>
              <w:pStyle w:val="Listeafsnit"/>
              <w:ind w:left="0"/>
              <w:jc w:val="right"/>
              <w:rPr>
                <w:sz w:val="14"/>
                <w:szCs w:val="14"/>
              </w:rPr>
            </w:pPr>
            <w:r>
              <w:rPr>
                <w:sz w:val="14"/>
                <w:szCs w:val="14"/>
              </w:rPr>
              <w:t>2.012</w:t>
            </w:r>
          </w:p>
        </w:tc>
      </w:tr>
    </w:tbl>
    <w:p w14:paraId="4111EFE0" w14:textId="77777777" w:rsidR="00970D7C" w:rsidRDefault="00970D7C" w:rsidP="00970D7C"/>
    <w:p w14:paraId="22C4B306" w14:textId="77777777" w:rsidR="001E3A70" w:rsidRPr="00062334" w:rsidRDefault="001E3A70" w:rsidP="00837869">
      <w:pPr>
        <w:pStyle w:val="Listeafsnit"/>
        <w:numPr>
          <w:ilvl w:val="0"/>
          <w:numId w:val="11"/>
        </w:numPr>
      </w:pPr>
      <w:r w:rsidRPr="00062334">
        <w:t>Gødningslagre skal indrettes og anvendes som anført:</w:t>
      </w:r>
    </w:p>
    <w:tbl>
      <w:tblPr>
        <w:tblStyle w:val="Tabel-Gitter"/>
        <w:tblW w:w="0" w:type="auto"/>
        <w:tblLook w:val="04A0" w:firstRow="1" w:lastRow="0" w:firstColumn="1" w:lastColumn="0" w:noHBand="0" w:noVBand="1"/>
      </w:tblPr>
      <w:tblGrid>
        <w:gridCol w:w="2689"/>
        <w:gridCol w:w="1275"/>
        <w:gridCol w:w="1843"/>
        <w:gridCol w:w="1367"/>
        <w:gridCol w:w="1837"/>
      </w:tblGrid>
      <w:tr w:rsidR="00F14BCE" w:rsidRPr="00B53D92" w14:paraId="66D84655" w14:textId="77777777" w:rsidTr="00F14BCE">
        <w:tc>
          <w:tcPr>
            <w:tcW w:w="2689" w:type="dxa"/>
          </w:tcPr>
          <w:p w14:paraId="6F14B722" w14:textId="77777777" w:rsidR="00F14BCE" w:rsidRPr="00B53D92" w:rsidRDefault="00F14BCE" w:rsidP="001E3A70">
            <w:pPr>
              <w:rPr>
                <w:b/>
                <w:sz w:val="18"/>
                <w:szCs w:val="18"/>
              </w:rPr>
            </w:pPr>
            <w:r w:rsidRPr="00B53D92">
              <w:rPr>
                <w:b/>
                <w:sz w:val="18"/>
                <w:szCs w:val="18"/>
              </w:rPr>
              <w:t>Gyllebeholder</w:t>
            </w:r>
          </w:p>
        </w:tc>
        <w:tc>
          <w:tcPr>
            <w:tcW w:w="1275" w:type="dxa"/>
          </w:tcPr>
          <w:p w14:paraId="614E7E10" w14:textId="1DC9E014" w:rsidR="00F14BCE" w:rsidRPr="00B53D92" w:rsidRDefault="00F14BCE" w:rsidP="001E3A70">
            <w:pPr>
              <w:rPr>
                <w:b/>
                <w:sz w:val="18"/>
                <w:szCs w:val="18"/>
              </w:rPr>
            </w:pPr>
            <w:r>
              <w:rPr>
                <w:b/>
                <w:sz w:val="18"/>
                <w:szCs w:val="18"/>
              </w:rPr>
              <w:t>Kapacitet</w:t>
            </w:r>
          </w:p>
        </w:tc>
        <w:tc>
          <w:tcPr>
            <w:tcW w:w="1843" w:type="dxa"/>
          </w:tcPr>
          <w:p w14:paraId="08C277E9" w14:textId="1A9500DA" w:rsidR="00F14BCE" w:rsidRPr="00B53D92" w:rsidRDefault="00F14BCE" w:rsidP="001E3A70">
            <w:pPr>
              <w:rPr>
                <w:b/>
                <w:sz w:val="18"/>
                <w:szCs w:val="18"/>
              </w:rPr>
            </w:pPr>
            <w:r w:rsidRPr="00B53D92">
              <w:rPr>
                <w:b/>
                <w:sz w:val="18"/>
                <w:szCs w:val="18"/>
              </w:rPr>
              <w:t>Gødningstype</w:t>
            </w:r>
          </w:p>
        </w:tc>
        <w:tc>
          <w:tcPr>
            <w:tcW w:w="1367" w:type="dxa"/>
          </w:tcPr>
          <w:p w14:paraId="277ED021" w14:textId="77777777" w:rsidR="00F14BCE" w:rsidRPr="00B53D92" w:rsidRDefault="00F14BCE" w:rsidP="001E3A70">
            <w:pPr>
              <w:rPr>
                <w:b/>
                <w:sz w:val="18"/>
                <w:szCs w:val="18"/>
              </w:rPr>
            </w:pPr>
            <w:r w:rsidRPr="00B53D92">
              <w:rPr>
                <w:b/>
                <w:sz w:val="18"/>
                <w:szCs w:val="18"/>
              </w:rPr>
              <w:t>Areal, m</w:t>
            </w:r>
            <w:r w:rsidRPr="00B53D92">
              <w:rPr>
                <w:b/>
                <w:sz w:val="18"/>
                <w:szCs w:val="18"/>
                <w:vertAlign w:val="superscript"/>
              </w:rPr>
              <w:t>2</w:t>
            </w:r>
          </w:p>
        </w:tc>
        <w:tc>
          <w:tcPr>
            <w:tcW w:w="1837" w:type="dxa"/>
          </w:tcPr>
          <w:p w14:paraId="47035B74" w14:textId="77777777" w:rsidR="00F14BCE" w:rsidRPr="00B53D92" w:rsidRDefault="00F14BCE" w:rsidP="001E3A70">
            <w:pPr>
              <w:rPr>
                <w:b/>
                <w:sz w:val="18"/>
                <w:szCs w:val="18"/>
              </w:rPr>
            </w:pPr>
            <w:r w:rsidRPr="00B53D92">
              <w:rPr>
                <w:b/>
                <w:sz w:val="18"/>
                <w:szCs w:val="18"/>
              </w:rPr>
              <w:t>Overdækning</w:t>
            </w:r>
          </w:p>
        </w:tc>
      </w:tr>
      <w:tr w:rsidR="00F14BCE" w:rsidRPr="00B53D92" w14:paraId="137F7F2E" w14:textId="77777777" w:rsidTr="00F14BCE">
        <w:tc>
          <w:tcPr>
            <w:tcW w:w="2689" w:type="dxa"/>
          </w:tcPr>
          <w:p w14:paraId="120F18E0" w14:textId="0D9C96C6" w:rsidR="00F14BCE" w:rsidRPr="00B53D92" w:rsidRDefault="00F14BCE" w:rsidP="00F14BCE">
            <w:pPr>
              <w:rPr>
                <w:sz w:val="16"/>
                <w:szCs w:val="16"/>
              </w:rPr>
            </w:pPr>
            <w:r>
              <w:rPr>
                <w:sz w:val="16"/>
                <w:szCs w:val="16"/>
              </w:rPr>
              <w:t xml:space="preserve">1 </w:t>
            </w:r>
          </w:p>
        </w:tc>
        <w:tc>
          <w:tcPr>
            <w:tcW w:w="1275" w:type="dxa"/>
          </w:tcPr>
          <w:p w14:paraId="13D52E1D" w14:textId="1683BCBA" w:rsidR="00F14BCE" w:rsidRPr="00B53D92" w:rsidRDefault="00F14BCE" w:rsidP="00F14BCE">
            <w:pPr>
              <w:jc w:val="right"/>
              <w:rPr>
                <w:sz w:val="16"/>
                <w:szCs w:val="16"/>
              </w:rPr>
            </w:pPr>
            <w:r>
              <w:rPr>
                <w:sz w:val="16"/>
                <w:szCs w:val="16"/>
              </w:rPr>
              <w:t xml:space="preserve">2.000 </w:t>
            </w:r>
            <w:r w:rsidRPr="00B53D92">
              <w:rPr>
                <w:sz w:val="16"/>
                <w:szCs w:val="16"/>
              </w:rPr>
              <w:t>m</w:t>
            </w:r>
            <w:r w:rsidRPr="00B53D92">
              <w:rPr>
                <w:sz w:val="16"/>
                <w:szCs w:val="16"/>
                <w:vertAlign w:val="superscript"/>
              </w:rPr>
              <w:t>3</w:t>
            </w:r>
          </w:p>
        </w:tc>
        <w:tc>
          <w:tcPr>
            <w:tcW w:w="1843" w:type="dxa"/>
          </w:tcPr>
          <w:p w14:paraId="683A15BA" w14:textId="1B4727F9" w:rsidR="00F14BCE" w:rsidRPr="00B53D92" w:rsidRDefault="00F14BCE" w:rsidP="001E3A70">
            <w:pPr>
              <w:rPr>
                <w:sz w:val="16"/>
                <w:szCs w:val="16"/>
              </w:rPr>
            </w:pPr>
            <w:r w:rsidRPr="00B53D92">
              <w:rPr>
                <w:sz w:val="16"/>
                <w:szCs w:val="16"/>
              </w:rPr>
              <w:t>Flydende</w:t>
            </w:r>
          </w:p>
        </w:tc>
        <w:tc>
          <w:tcPr>
            <w:tcW w:w="1367" w:type="dxa"/>
          </w:tcPr>
          <w:p w14:paraId="17605DEF" w14:textId="2712EF54" w:rsidR="00F14BCE" w:rsidRPr="00B53D92" w:rsidRDefault="00F14BCE" w:rsidP="001E3A70">
            <w:pPr>
              <w:rPr>
                <w:sz w:val="16"/>
                <w:szCs w:val="16"/>
              </w:rPr>
            </w:pPr>
            <w:r>
              <w:rPr>
                <w:sz w:val="16"/>
                <w:szCs w:val="16"/>
              </w:rPr>
              <w:t>448</w:t>
            </w:r>
          </w:p>
        </w:tc>
        <w:tc>
          <w:tcPr>
            <w:tcW w:w="1837" w:type="dxa"/>
          </w:tcPr>
          <w:p w14:paraId="670059BC" w14:textId="2D4A149D" w:rsidR="00F14BCE" w:rsidRPr="00B53D92" w:rsidRDefault="00F14BCE" w:rsidP="001E3A70">
            <w:pPr>
              <w:rPr>
                <w:sz w:val="16"/>
                <w:szCs w:val="16"/>
              </w:rPr>
            </w:pPr>
            <w:r>
              <w:rPr>
                <w:sz w:val="16"/>
                <w:szCs w:val="16"/>
              </w:rPr>
              <w:t>Flydelag</w:t>
            </w:r>
          </w:p>
        </w:tc>
      </w:tr>
      <w:tr w:rsidR="00F14BCE" w:rsidRPr="00B53D92" w14:paraId="4E1EBE68" w14:textId="77777777" w:rsidTr="00F14BCE">
        <w:tc>
          <w:tcPr>
            <w:tcW w:w="2689" w:type="dxa"/>
          </w:tcPr>
          <w:p w14:paraId="1D3EC12F" w14:textId="3BADFD87" w:rsidR="00F14BCE" w:rsidRPr="00B53D92" w:rsidRDefault="00F14BCE" w:rsidP="00F14BCE">
            <w:pPr>
              <w:rPr>
                <w:sz w:val="16"/>
                <w:szCs w:val="16"/>
              </w:rPr>
            </w:pPr>
            <w:r>
              <w:rPr>
                <w:sz w:val="16"/>
                <w:szCs w:val="16"/>
              </w:rPr>
              <w:t>2 - 1240</w:t>
            </w:r>
            <w:r w:rsidRPr="00B53D92">
              <w:rPr>
                <w:sz w:val="16"/>
                <w:szCs w:val="16"/>
              </w:rPr>
              <w:t xml:space="preserve"> </w:t>
            </w:r>
          </w:p>
        </w:tc>
        <w:tc>
          <w:tcPr>
            <w:tcW w:w="1275" w:type="dxa"/>
          </w:tcPr>
          <w:p w14:paraId="3E274CBB" w14:textId="71111E76" w:rsidR="00F14BCE" w:rsidRPr="00B53D92" w:rsidRDefault="00F14BCE" w:rsidP="00F14BCE">
            <w:pPr>
              <w:jc w:val="right"/>
              <w:rPr>
                <w:sz w:val="16"/>
                <w:szCs w:val="16"/>
              </w:rPr>
            </w:pPr>
            <w:r>
              <w:rPr>
                <w:sz w:val="16"/>
                <w:szCs w:val="16"/>
              </w:rPr>
              <w:t>1.240</w:t>
            </w:r>
            <w:r w:rsidRPr="00B53D92">
              <w:rPr>
                <w:sz w:val="16"/>
                <w:szCs w:val="16"/>
              </w:rPr>
              <w:t xml:space="preserve"> m</w:t>
            </w:r>
            <w:r w:rsidRPr="00B53D92">
              <w:rPr>
                <w:sz w:val="16"/>
                <w:szCs w:val="16"/>
                <w:vertAlign w:val="superscript"/>
              </w:rPr>
              <w:t>3</w:t>
            </w:r>
          </w:p>
        </w:tc>
        <w:tc>
          <w:tcPr>
            <w:tcW w:w="1843" w:type="dxa"/>
          </w:tcPr>
          <w:p w14:paraId="0B85E7C4" w14:textId="7456B9EA" w:rsidR="00F14BCE" w:rsidRPr="00B53D92" w:rsidRDefault="00F14BCE" w:rsidP="001E3A70">
            <w:pPr>
              <w:rPr>
                <w:sz w:val="16"/>
                <w:szCs w:val="16"/>
              </w:rPr>
            </w:pPr>
            <w:r w:rsidRPr="00B53D92">
              <w:rPr>
                <w:sz w:val="16"/>
                <w:szCs w:val="16"/>
              </w:rPr>
              <w:t>Flydende</w:t>
            </w:r>
          </w:p>
        </w:tc>
        <w:tc>
          <w:tcPr>
            <w:tcW w:w="1367" w:type="dxa"/>
          </w:tcPr>
          <w:p w14:paraId="2B190CD1" w14:textId="6A0A21EA" w:rsidR="00F14BCE" w:rsidRPr="00B53D92" w:rsidRDefault="00F14BCE" w:rsidP="001E3A70">
            <w:pPr>
              <w:rPr>
                <w:sz w:val="16"/>
                <w:szCs w:val="16"/>
              </w:rPr>
            </w:pPr>
            <w:r>
              <w:rPr>
                <w:sz w:val="16"/>
                <w:szCs w:val="16"/>
              </w:rPr>
              <w:t>364</w:t>
            </w:r>
          </w:p>
        </w:tc>
        <w:tc>
          <w:tcPr>
            <w:tcW w:w="1837" w:type="dxa"/>
          </w:tcPr>
          <w:p w14:paraId="7B0D73C1" w14:textId="352A4C6C" w:rsidR="00F14BCE" w:rsidRPr="00B53D92" w:rsidRDefault="00F14BCE" w:rsidP="001E3A70">
            <w:pPr>
              <w:rPr>
                <w:sz w:val="16"/>
                <w:szCs w:val="16"/>
              </w:rPr>
            </w:pPr>
            <w:r>
              <w:rPr>
                <w:sz w:val="16"/>
                <w:szCs w:val="16"/>
              </w:rPr>
              <w:t>Flydelag</w:t>
            </w:r>
          </w:p>
        </w:tc>
      </w:tr>
      <w:tr w:rsidR="00F14BCE" w:rsidRPr="00B53D92" w14:paraId="595CF136" w14:textId="77777777" w:rsidTr="00F14BCE">
        <w:tc>
          <w:tcPr>
            <w:tcW w:w="2689" w:type="dxa"/>
          </w:tcPr>
          <w:p w14:paraId="0292B3EB" w14:textId="7BFAC0E2" w:rsidR="00F14BCE" w:rsidRDefault="00F14BCE" w:rsidP="005B2850">
            <w:pPr>
              <w:rPr>
                <w:sz w:val="16"/>
                <w:szCs w:val="16"/>
              </w:rPr>
            </w:pPr>
            <w:r>
              <w:rPr>
                <w:sz w:val="16"/>
                <w:szCs w:val="16"/>
              </w:rPr>
              <w:t>Gyllekanaler + fortank</w:t>
            </w:r>
          </w:p>
        </w:tc>
        <w:tc>
          <w:tcPr>
            <w:tcW w:w="1275" w:type="dxa"/>
          </w:tcPr>
          <w:p w14:paraId="0BBE4781" w14:textId="31AAA31A" w:rsidR="00F14BCE" w:rsidRDefault="00F14BCE" w:rsidP="00F14BCE">
            <w:pPr>
              <w:jc w:val="right"/>
              <w:rPr>
                <w:sz w:val="16"/>
                <w:szCs w:val="16"/>
              </w:rPr>
            </w:pPr>
            <w:r>
              <w:rPr>
                <w:sz w:val="16"/>
                <w:szCs w:val="16"/>
              </w:rPr>
              <w:t xml:space="preserve">280 </w:t>
            </w:r>
            <w:r w:rsidRPr="00B53D92">
              <w:rPr>
                <w:sz w:val="16"/>
                <w:szCs w:val="16"/>
              </w:rPr>
              <w:t>m</w:t>
            </w:r>
            <w:r w:rsidRPr="00B53D92">
              <w:rPr>
                <w:sz w:val="16"/>
                <w:szCs w:val="16"/>
                <w:vertAlign w:val="superscript"/>
              </w:rPr>
              <w:t>3</w:t>
            </w:r>
          </w:p>
        </w:tc>
        <w:tc>
          <w:tcPr>
            <w:tcW w:w="1843" w:type="dxa"/>
          </w:tcPr>
          <w:p w14:paraId="510D021B" w14:textId="04B76C31" w:rsidR="00F14BCE" w:rsidRPr="00B53D92" w:rsidRDefault="00F14BCE" w:rsidP="001E3A70">
            <w:pPr>
              <w:rPr>
                <w:sz w:val="16"/>
                <w:szCs w:val="16"/>
              </w:rPr>
            </w:pPr>
            <w:r>
              <w:rPr>
                <w:sz w:val="16"/>
                <w:szCs w:val="16"/>
              </w:rPr>
              <w:t>Flydende</w:t>
            </w:r>
          </w:p>
        </w:tc>
        <w:tc>
          <w:tcPr>
            <w:tcW w:w="1367" w:type="dxa"/>
          </w:tcPr>
          <w:p w14:paraId="7B16A770" w14:textId="7A3FEB0B" w:rsidR="00F14BCE" w:rsidRPr="00B53D92" w:rsidRDefault="00F14BCE" w:rsidP="001E3A70">
            <w:pPr>
              <w:rPr>
                <w:sz w:val="16"/>
                <w:szCs w:val="16"/>
              </w:rPr>
            </w:pPr>
            <w:r>
              <w:rPr>
                <w:sz w:val="16"/>
                <w:szCs w:val="16"/>
              </w:rPr>
              <w:t>-</w:t>
            </w:r>
          </w:p>
        </w:tc>
        <w:tc>
          <w:tcPr>
            <w:tcW w:w="1837" w:type="dxa"/>
          </w:tcPr>
          <w:p w14:paraId="2F227E88" w14:textId="77777777" w:rsidR="00F14BCE" w:rsidRDefault="00F14BCE" w:rsidP="001E3A70">
            <w:pPr>
              <w:rPr>
                <w:sz w:val="16"/>
                <w:szCs w:val="16"/>
              </w:rPr>
            </w:pPr>
          </w:p>
        </w:tc>
      </w:tr>
      <w:tr w:rsidR="00F14BCE" w:rsidRPr="00B53D92" w14:paraId="3DD6663F" w14:textId="77777777" w:rsidTr="00F14BCE">
        <w:tc>
          <w:tcPr>
            <w:tcW w:w="2689" w:type="dxa"/>
          </w:tcPr>
          <w:p w14:paraId="2860C614" w14:textId="651D4F48" w:rsidR="00F14BCE" w:rsidRDefault="00F14BCE" w:rsidP="005B2850">
            <w:pPr>
              <w:rPr>
                <w:sz w:val="16"/>
                <w:szCs w:val="16"/>
              </w:rPr>
            </w:pPr>
            <w:r>
              <w:rPr>
                <w:sz w:val="16"/>
                <w:szCs w:val="16"/>
              </w:rPr>
              <w:t>I alt</w:t>
            </w:r>
          </w:p>
        </w:tc>
        <w:tc>
          <w:tcPr>
            <w:tcW w:w="1275" w:type="dxa"/>
          </w:tcPr>
          <w:p w14:paraId="239BAFA7" w14:textId="727E6AB0" w:rsidR="00F14BCE" w:rsidRDefault="00F14BCE" w:rsidP="00F14BCE">
            <w:pPr>
              <w:jc w:val="right"/>
              <w:rPr>
                <w:sz w:val="16"/>
                <w:szCs w:val="16"/>
              </w:rPr>
            </w:pPr>
            <w:r>
              <w:rPr>
                <w:sz w:val="16"/>
                <w:szCs w:val="16"/>
              </w:rPr>
              <w:t xml:space="preserve">3.520 </w:t>
            </w:r>
            <w:r w:rsidRPr="00B53D92">
              <w:rPr>
                <w:sz w:val="16"/>
                <w:szCs w:val="16"/>
              </w:rPr>
              <w:t>m</w:t>
            </w:r>
            <w:r w:rsidRPr="00B53D92">
              <w:rPr>
                <w:sz w:val="16"/>
                <w:szCs w:val="16"/>
                <w:vertAlign w:val="superscript"/>
              </w:rPr>
              <w:t>3</w:t>
            </w:r>
          </w:p>
        </w:tc>
        <w:tc>
          <w:tcPr>
            <w:tcW w:w="1843" w:type="dxa"/>
          </w:tcPr>
          <w:p w14:paraId="26AE70F6" w14:textId="77777777" w:rsidR="00F14BCE" w:rsidRDefault="00F14BCE" w:rsidP="001E3A70">
            <w:pPr>
              <w:rPr>
                <w:sz w:val="16"/>
                <w:szCs w:val="16"/>
              </w:rPr>
            </w:pPr>
          </w:p>
        </w:tc>
        <w:tc>
          <w:tcPr>
            <w:tcW w:w="1367" w:type="dxa"/>
          </w:tcPr>
          <w:p w14:paraId="0D30584D" w14:textId="77777777" w:rsidR="00F14BCE" w:rsidRDefault="00F14BCE" w:rsidP="001E3A70">
            <w:pPr>
              <w:rPr>
                <w:sz w:val="16"/>
                <w:szCs w:val="16"/>
              </w:rPr>
            </w:pPr>
          </w:p>
        </w:tc>
        <w:tc>
          <w:tcPr>
            <w:tcW w:w="1837" w:type="dxa"/>
          </w:tcPr>
          <w:p w14:paraId="12B827AA" w14:textId="77777777" w:rsidR="00F14BCE" w:rsidRDefault="00F14BCE" w:rsidP="001E3A70">
            <w:pPr>
              <w:rPr>
                <w:sz w:val="16"/>
                <w:szCs w:val="16"/>
              </w:rPr>
            </w:pPr>
          </w:p>
        </w:tc>
      </w:tr>
    </w:tbl>
    <w:p w14:paraId="0C7B6909" w14:textId="77777777" w:rsidR="001E3A70" w:rsidRDefault="001E3A70" w:rsidP="001E3A70"/>
    <w:p w14:paraId="75793C28" w14:textId="77777777" w:rsidR="00504992" w:rsidRDefault="00504992" w:rsidP="00504992">
      <w:pPr>
        <w:pStyle w:val="Overskrift2"/>
      </w:pPr>
      <w:bookmarkStart w:id="15" w:name="_Toc94083920"/>
      <w:bookmarkStart w:id="16" w:name="_Toc16591674"/>
      <w:bookmarkStart w:id="17" w:name="_Toc16591675"/>
      <w:r>
        <w:t>Vilkår – Drift og indretning</w:t>
      </w:r>
      <w:bookmarkEnd w:id="15"/>
    </w:p>
    <w:p w14:paraId="4705CC15" w14:textId="77777777" w:rsidR="001E3A70" w:rsidRPr="001E3A70" w:rsidRDefault="001E3A70" w:rsidP="001E3A70">
      <w:pPr>
        <w:pStyle w:val="Overskrift3"/>
      </w:pPr>
      <w:bookmarkStart w:id="18" w:name="_Toc94083921"/>
      <w:bookmarkEnd w:id="16"/>
      <w:r w:rsidRPr="001E3A70">
        <w:t>Ventilation</w:t>
      </w:r>
      <w:bookmarkEnd w:id="17"/>
      <w:bookmarkEnd w:id="18"/>
    </w:p>
    <w:p w14:paraId="043440BE" w14:textId="77777777" w:rsidR="00BD36B4" w:rsidRPr="00BF775E" w:rsidRDefault="00BD36B4" w:rsidP="00BD36B4">
      <w:pPr>
        <w:spacing w:after="0"/>
        <w:ind w:left="1304" w:hanging="1304"/>
        <w:outlineLvl w:val="2"/>
        <w:rPr>
          <w:color w:val="92AA26"/>
          <w:spacing w:val="5"/>
          <w:sz w:val="28"/>
          <w:szCs w:val="24"/>
        </w:rPr>
      </w:pPr>
      <w:bookmarkStart w:id="19" w:name="_Toc94083922"/>
      <w:bookmarkStart w:id="20" w:name="_Toc2868892"/>
      <w:bookmarkStart w:id="21" w:name="_Toc16591676"/>
      <w:r w:rsidRPr="00BF775E">
        <w:rPr>
          <w:color w:val="92AA26"/>
          <w:spacing w:val="5"/>
          <w:sz w:val="28"/>
          <w:szCs w:val="24"/>
        </w:rPr>
        <w:t>Gødningsopbevaring og håndtering</w:t>
      </w:r>
      <w:bookmarkEnd w:id="19"/>
    </w:p>
    <w:p w14:paraId="3328BB99" w14:textId="77777777" w:rsidR="00BD36B4" w:rsidRDefault="00BD36B4" w:rsidP="00837869">
      <w:pPr>
        <w:pStyle w:val="Listeafsnit"/>
        <w:numPr>
          <w:ilvl w:val="0"/>
          <w:numId w:val="11"/>
        </w:numPr>
      </w:pPr>
      <w:r w:rsidRPr="00BF775E">
        <w:t>Pumpning og anden håndtering af gylle skal altid være under opsyn.</w:t>
      </w:r>
      <w:r w:rsidR="00F910A6">
        <w:br/>
      </w:r>
    </w:p>
    <w:p w14:paraId="3CB1B9F1" w14:textId="77777777" w:rsidR="00062334" w:rsidRPr="00837869" w:rsidRDefault="00062334" w:rsidP="00837869">
      <w:pPr>
        <w:pStyle w:val="Listeafsnit"/>
        <w:numPr>
          <w:ilvl w:val="0"/>
          <w:numId w:val="11"/>
        </w:numPr>
        <w:spacing w:after="0" w:line="280" w:lineRule="atLeast"/>
        <w:rPr>
          <w:bCs/>
        </w:rPr>
      </w:pPr>
      <w:r w:rsidRPr="00837869">
        <w:rPr>
          <w:bCs/>
        </w:rPr>
        <w:t>Påfyldning af gyllevogne med faste pumper, må kun ske på befæstet areal med afløb til opsamlingsbeholder. Påfyldning med selvlæsser kan ske udenfor befæstet areal.</w:t>
      </w:r>
      <w:r w:rsidR="00F910A6">
        <w:rPr>
          <w:bCs/>
        </w:rPr>
        <w:br/>
      </w:r>
    </w:p>
    <w:p w14:paraId="093738D5" w14:textId="77777777" w:rsidR="00504992" w:rsidRPr="00BF775E" w:rsidRDefault="00504992" w:rsidP="00504992">
      <w:pPr>
        <w:spacing w:after="0"/>
        <w:ind w:left="1304" w:hanging="1304"/>
        <w:outlineLvl w:val="2"/>
        <w:rPr>
          <w:color w:val="92AA26"/>
          <w:spacing w:val="5"/>
          <w:sz w:val="28"/>
          <w:szCs w:val="24"/>
        </w:rPr>
      </w:pPr>
      <w:bookmarkStart w:id="22" w:name="_Toc94083923"/>
      <w:r w:rsidRPr="00BF775E">
        <w:rPr>
          <w:color w:val="92AA26"/>
          <w:spacing w:val="5"/>
          <w:sz w:val="28"/>
          <w:szCs w:val="24"/>
        </w:rPr>
        <w:t>Affaldshåndtering, olie, kemikalier m.m.</w:t>
      </w:r>
      <w:bookmarkEnd w:id="20"/>
      <w:bookmarkEnd w:id="21"/>
      <w:bookmarkEnd w:id="22"/>
    </w:p>
    <w:p w14:paraId="268BF489" w14:textId="77777777" w:rsidR="00504992" w:rsidRPr="00837869" w:rsidRDefault="00504992" w:rsidP="00837869">
      <w:pPr>
        <w:pStyle w:val="Listeafsnit"/>
        <w:numPr>
          <w:ilvl w:val="0"/>
          <w:numId w:val="11"/>
        </w:numPr>
        <w:autoSpaceDE w:val="0"/>
        <w:autoSpaceDN w:val="0"/>
        <w:adjustRightInd w:val="0"/>
        <w:spacing w:after="0" w:line="240" w:lineRule="auto"/>
        <w:rPr>
          <w:rFonts w:cs="Verdana"/>
        </w:rPr>
      </w:pPr>
      <w:r w:rsidRPr="00837869">
        <w:rPr>
          <w:rFonts w:cs="Verdana"/>
        </w:rPr>
        <w:t xml:space="preserve">Olietanke til diesel- eller fyringsolie skal til enhver tid stå overdækket på befæstet areal uden afløb til jord, kloak, overfladevand eller grundvand, således at spild kan observeres og opsamles med kattegrus eller andet olieabsorberende materiale. </w:t>
      </w:r>
    </w:p>
    <w:p w14:paraId="6230E53D" w14:textId="77777777" w:rsidR="00504992" w:rsidRDefault="00504992" w:rsidP="00504992">
      <w:pPr>
        <w:autoSpaceDE w:val="0"/>
        <w:autoSpaceDN w:val="0"/>
        <w:adjustRightInd w:val="0"/>
        <w:spacing w:after="0" w:line="240" w:lineRule="auto"/>
        <w:contextualSpacing/>
        <w:rPr>
          <w:rFonts w:cs="Verdana"/>
        </w:rPr>
      </w:pPr>
    </w:p>
    <w:p w14:paraId="08D73B37" w14:textId="77777777" w:rsidR="00504992" w:rsidRPr="00837869" w:rsidRDefault="00504992" w:rsidP="00837869">
      <w:pPr>
        <w:pStyle w:val="Listeafsnit"/>
        <w:numPr>
          <w:ilvl w:val="0"/>
          <w:numId w:val="11"/>
        </w:numPr>
        <w:autoSpaceDE w:val="0"/>
        <w:autoSpaceDN w:val="0"/>
        <w:adjustRightInd w:val="0"/>
        <w:spacing w:after="0" w:line="240" w:lineRule="auto"/>
        <w:rPr>
          <w:rFonts w:cs="Verdana"/>
        </w:rPr>
      </w:pPr>
      <w:r w:rsidRPr="00D13549">
        <w:rPr>
          <w:lang w:eastAsia="en-US"/>
        </w:rPr>
        <w:t>Beholdere med spildolie skal opstilles på en tæt opsamlingsbakke egnet til formålet, og som kan indeholde volumen af den største beholder.</w:t>
      </w:r>
      <w:r w:rsidR="00F910A6">
        <w:rPr>
          <w:lang w:eastAsia="en-US"/>
        </w:rPr>
        <w:br/>
      </w:r>
    </w:p>
    <w:p w14:paraId="44076F98" w14:textId="10A5672A" w:rsidR="00504992" w:rsidRPr="00837869" w:rsidRDefault="00504992" w:rsidP="00837869">
      <w:pPr>
        <w:pStyle w:val="Listeafsnit"/>
        <w:numPr>
          <w:ilvl w:val="0"/>
          <w:numId w:val="11"/>
        </w:numPr>
        <w:autoSpaceDE w:val="0"/>
        <w:autoSpaceDN w:val="0"/>
        <w:adjustRightInd w:val="0"/>
        <w:spacing w:after="328" w:line="240" w:lineRule="auto"/>
        <w:rPr>
          <w:rFonts w:cs="Verdana"/>
        </w:rPr>
      </w:pPr>
      <w:r w:rsidRPr="00837869">
        <w:rPr>
          <w:rFonts w:cs="Verdana"/>
        </w:rPr>
        <w:t>Der skal foreligge dokumentation for korrekt bortskaffelse af affald, olieaffald og andet farligt affald for minimum 3 år tilbage.</w:t>
      </w:r>
      <w:r w:rsidR="00050EEF">
        <w:rPr>
          <w:rFonts w:cs="Verdana"/>
        </w:rPr>
        <w:t>1</w:t>
      </w:r>
    </w:p>
    <w:p w14:paraId="6C50E00D" w14:textId="77777777" w:rsidR="00734C78" w:rsidRDefault="00734C78" w:rsidP="00734C78">
      <w:pPr>
        <w:pStyle w:val="Overskrift2"/>
      </w:pPr>
      <w:bookmarkStart w:id="23" w:name="_Toc67388730"/>
      <w:bookmarkStart w:id="24" w:name="_Toc94083924"/>
      <w:r w:rsidRPr="00734C78">
        <w:t>Vilkår -energiforbrug</w:t>
      </w:r>
      <w:bookmarkEnd w:id="23"/>
      <w:bookmarkEnd w:id="24"/>
    </w:p>
    <w:p w14:paraId="75B037A6" w14:textId="77777777" w:rsidR="00734C78" w:rsidRPr="00734C78" w:rsidRDefault="00734C78" w:rsidP="00734C78">
      <w:pPr>
        <w:pStyle w:val="Overskrift3"/>
      </w:pPr>
      <w:bookmarkStart w:id="25" w:name="_Toc67388731"/>
      <w:bookmarkStart w:id="26" w:name="_Toc94083925"/>
      <w:r w:rsidRPr="00734C78">
        <w:t>Bæredygtighedsstrategi</w:t>
      </w:r>
      <w:bookmarkEnd w:id="25"/>
      <w:bookmarkEnd w:id="26"/>
    </w:p>
    <w:p w14:paraId="0453CEEC" w14:textId="77777777" w:rsidR="00734C78" w:rsidRPr="00734C78" w:rsidRDefault="00734C78" w:rsidP="00837869">
      <w:pPr>
        <w:pStyle w:val="Listeafsnit"/>
        <w:numPr>
          <w:ilvl w:val="0"/>
          <w:numId w:val="11"/>
        </w:numPr>
      </w:pPr>
      <w:r w:rsidRPr="00734C78">
        <w:t xml:space="preserve">Der skal foretages en energigennemgang af husdyrbruget mindst hvert 10. år af en uafhængig rådgiver. </w:t>
      </w:r>
    </w:p>
    <w:p w14:paraId="1E35F1B4" w14:textId="77777777" w:rsidR="00734C78" w:rsidRDefault="00734C78" w:rsidP="00504992">
      <w:pPr>
        <w:autoSpaceDE w:val="0"/>
        <w:autoSpaceDN w:val="0"/>
        <w:adjustRightInd w:val="0"/>
        <w:spacing w:after="328" w:line="240" w:lineRule="auto"/>
        <w:contextualSpacing/>
        <w:rPr>
          <w:rFonts w:cs="Verdana"/>
        </w:rPr>
      </w:pPr>
    </w:p>
    <w:p w14:paraId="16864230" w14:textId="77777777" w:rsidR="00504992" w:rsidRPr="00504992" w:rsidRDefault="00504992" w:rsidP="00504992">
      <w:pPr>
        <w:pStyle w:val="Overskrift2"/>
      </w:pPr>
      <w:bookmarkStart w:id="27" w:name="_Toc94083926"/>
      <w:r w:rsidRPr="00504992">
        <w:t>Vilkår - gener</w:t>
      </w:r>
      <w:bookmarkEnd w:id="27"/>
    </w:p>
    <w:p w14:paraId="37A5DCF7" w14:textId="77777777" w:rsidR="00BF775E" w:rsidRPr="00BF775E" w:rsidRDefault="00BF775E" w:rsidP="00BF775E">
      <w:pPr>
        <w:spacing w:after="0"/>
        <w:ind w:left="1304" w:hanging="1304"/>
        <w:outlineLvl w:val="2"/>
        <w:rPr>
          <w:color w:val="92AA26"/>
          <w:spacing w:val="5"/>
          <w:sz w:val="28"/>
          <w:szCs w:val="24"/>
        </w:rPr>
      </w:pPr>
      <w:bookmarkStart w:id="28" w:name="_Toc522803670"/>
      <w:bookmarkStart w:id="29" w:name="_Toc2868895"/>
      <w:bookmarkStart w:id="30" w:name="_Toc16591679"/>
      <w:bookmarkStart w:id="31" w:name="_Toc94083927"/>
      <w:r w:rsidRPr="00BF775E">
        <w:rPr>
          <w:color w:val="92AA26"/>
          <w:spacing w:val="5"/>
          <w:sz w:val="28"/>
          <w:szCs w:val="24"/>
        </w:rPr>
        <w:t>Lugt</w:t>
      </w:r>
      <w:bookmarkEnd w:id="28"/>
      <w:bookmarkEnd w:id="29"/>
      <w:bookmarkEnd w:id="30"/>
      <w:bookmarkEnd w:id="31"/>
      <w:r w:rsidRPr="00BF775E">
        <w:rPr>
          <w:color w:val="92AA26"/>
          <w:spacing w:val="5"/>
          <w:sz w:val="28"/>
          <w:szCs w:val="24"/>
        </w:rPr>
        <w:t xml:space="preserve"> </w:t>
      </w:r>
    </w:p>
    <w:p w14:paraId="711ACC0A" w14:textId="77777777" w:rsidR="004669A9" w:rsidRDefault="004669A9" w:rsidP="00837869">
      <w:pPr>
        <w:pStyle w:val="Listeafsnit"/>
        <w:numPr>
          <w:ilvl w:val="0"/>
          <w:numId w:val="11"/>
        </w:numPr>
      </w:pPr>
      <w:r w:rsidRPr="00D13549">
        <w:t>Der skal til stadighed tilstræbes en god staldhygiejne. Herunder skal det sikres, at staldens stier og foderarealernes bund holdes tørre, at dyrene er rene og at stald- og fodringsanlæg holdes rent. Der skal jævnligt gøres rent i staldene, som minimum når hvert afsnit tømmes for dyr.</w:t>
      </w:r>
      <w:r w:rsidR="00F910A6">
        <w:br/>
      </w:r>
    </w:p>
    <w:p w14:paraId="2C129372" w14:textId="77777777" w:rsidR="00F910A6" w:rsidRDefault="00BF775E" w:rsidP="00837869">
      <w:pPr>
        <w:pStyle w:val="Listeafsnit"/>
        <w:numPr>
          <w:ilvl w:val="0"/>
          <w:numId w:val="11"/>
        </w:numPr>
        <w:rPr>
          <w:lang w:eastAsia="en-US"/>
        </w:rPr>
      </w:pPr>
      <w:r w:rsidRPr="00BF775E">
        <w:t>Såfremt der efter kommunens vurdering opstår væsentlige lugtgener, der vurderes at være væsentligt større, end der kan forventes ifølge grundlaget for miljø</w:t>
      </w:r>
      <w:r w:rsidR="00E07F04">
        <w:t>godkendelsen</w:t>
      </w:r>
      <w:r w:rsidRPr="00BF775E">
        <w:t xml:space="preserve">, kan kommunen meddele påbud om, at der skal indgives og gennemføres afhjælpende foranstaltninger og tiltag. </w:t>
      </w:r>
      <w:bookmarkStart w:id="32" w:name="_Toc522803671"/>
      <w:bookmarkStart w:id="33" w:name="_Toc2868896"/>
      <w:bookmarkStart w:id="34" w:name="_Toc16591680"/>
    </w:p>
    <w:p w14:paraId="5FAF40F9" w14:textId="77777777" w:rsidR="00F910A6" w:rsidRDefault="00F910A6" w:rsidP="00B70F88">
      <w:pPr>
        <w:pStyle w:val="Overskrift3"/>
        <w:rPr>
          <w:lang w:eastAsia="en-US"/>
        </w:rPr>
      </w:pPr>
      <w:bookmarkStart w:id="35" w:name="_Toc94083928"/>
      <w:r>
        <w:rPr>
          <w:lang w:eastAsia="en-US"/>
        </w:rPr>
        <w:t>Støj</w:t>
      </w:r>
      <w:bookmarkEnd w:id="35"/>
    </w:p>
    <w:bookmarkEnd w:id="32"/>
    <w:bookmarkEnd w:id="33"/>
    <w:bookmarkEnd w:id="34"/>
    <w:p w14:paraId="615C7203" w14:textId="77777777" w:rsidR="00BF775E" w:rsidRPr="00BF775E" w:rsidRDefault="00BF775E" w:rsidP="00837869">
      <w:pPr>
        <w:pStyle w:val="Listeafsnit"/>
        <w:numPr>
          <w:ilvl w:val="0"/>
          <w:numId w:val="11"/>
        </w:numPr>
        <w:rPr>
          <w:lang w:eastAsia="en-US"/>
        </w:rPr>
      </w:pPr>
      <w:r w:rsidRPr="00BF775E">
        <w:rPr>
          <w:lang w:eastAsia="en-US"/>
        </w:rPr>
        <w:t>Virksomhedens bidrag til støjbelastningen i omgivelserne må ikke overstige følgende værdier målt ved nabobeboelse eller deres opholdsarealer:</w:t>
      </w:r>
    </w:p>
    <w:tbl>
      <w:tblPr>
        <w:tblW w:w="8492" w:type="dxa"/>
        <w:tblInd w:w="496" w:type="dxa"/>
        <w:tblCellMar>
          <w:left w:w="0" w:type="dxa"/>
          <w:right w:w="0" w:type="dxa"/>
        </w:tblCellMar>
        <w:tblLook w:val="04A0" w:firstRow="1" w:lastRow="0" w:firstColumn="1" w:lastColumn="0" w:noHBand="0" w:noVBand="1"/>
      </w:tblPr>
      <w:tblGrid>
        <w:gridCol w:w="1829"/>
        <w:gridCol w:w="2111"/>
        <w:gridCol w:w="2284"/>
        <w:gridCol w:w="2268"/>
      </w:tblGrid>
      <w:tr w:rsidR="00BF775E" w:rsidRPr="00BF775E" w14:paraId="2B3C0C53" w14:textId="77777777" w:rsidTr="002E73F6">
        <w:trPr>
          <w:trHeight w:val="1774"/>
        </w:trPr>
        <w:tc>
          <w:tcPr>
            <w:tcW w:w="1829" w:type="dxa"/>
            <w:tcBorders>
              <w:top w:val="single" w:sz="12" w:space="0" w:color="000000"/>
              <w:left w:val="single" w:sz="12" w:space="0" w:color="000000"/>
              <w:bottom w:val="single" w:sz="12" w:space="0" w:color="000000"/>
              <w:right w:val="single" w:sz="8" w:space="0" w:color="000000"/>
            </w:tcBorders>
            <w:shd w:val="clear" w:color="auto" w:fill="D6E3BC"/>
            <w:tcMar>
              <w:top w:w="0" w:type="dxa"/>
              <w:left w:w="57" w:type="dxa"/>
              <w:bottom w:w="0" w:type="dxa"/>
              <w:right w:w="57" w:type="dxa"/>
            </w:tcMar>
          </w:tcPr>
          <w:p w14:paraId="328EC9F6" w14:textId="77777777" w:rsidR="00BF775E" w:rsidRPr="00BF775E" w:rsidRDefault="00BF775E" w:rsidP="00BF775E">
            <w:pPr>
              <w:rPr>
                <w:b/>
                <w:sz w:val="16"/>
                <w:szCs w:val="16"/>
                <w:lang w:eastAsia="en-US"/>
              </w:rPr>
            </w:pPr>
          </w:p>
          <w:p w14:paraId="2AE6B949" w14:textId="77777777" w:rsidR="00BF775E" w:rsidRPr="00BF775E" w:rsidRDefault="00BF775E" w:rsidP="00BF775E">
            <w:pPr>
              <w:rPr>
                <w:b/>
                <w:sz w:val="16"/>
                <w:szCs w:val="16"/>
                <w:lang w:eastAsia="en-US"/>
              </w:rPr>
            </w:pPr>
          </w:p>
          <w:p w14:paraId="705EF3F8" w14:textId="77777777" w:rsidR="00BF775E" w:rsidRPr="00BF775E" w:rsidRDefault="00BF775E" w:rsidP="00BF775E">
            <w:pPr>
              <w:rPr>
                <w:b/>
                <w:sz w:val="16"/>
                <w:szCs w:val="16"/>
                <w:lang w:eastAsia="en-US"/>
              </w:rPr>
            </w:pPr>
          </w:p>
          <w:p w14:paraId="05C251C1" w14:textId="77777777" w:rsidR="00BF775E" w:rsidRPr="00BF775E" w:rsidRDefault="00BF775E" w:rsidP="00BF775E">
            <w:pPr>
              <w:rPr>
                <w:b/>
                <w:sz w:val="16"/>
                <w:szCs w:val="16"/>
                <w:lang w:eastAsia="en-US"/>
              </w:rPr>
            </w:pPr>
            <w:r w:rsidRPr="00BF775E">
              <w:rPr>
                <w:b/>
                <w:sz w:val="16"/>
                <w:szCs w:val="16"/>
                <w:lang w:eastAsia="en-US"/>
              </w:rPr>
              <w:t xml:space="preserve">     </w:t>
            </w:r>
          </w:p>
        </w:tc>
        <w:tc>
          <w:tcPr>
            <w:tcW w:w="2111" w:type="dxa"/>
            <w:tcBorders>
              <w:top w:val="single" w:sz="12" w:space="0" w:color="000000"/>
              <w:left w:val="nil"/>
              <w:bottom w:val="single" w:sz="12" w:space="0" w:color="000000"/>
              <w:right w:val="single" w:sz="8" w:space="0" w:color="000000"/>
            </w:tcBorders>
            <w:shd w:val="clear" w:color="auto" w:fill="D6E3BC"/>
            <w:tcMar>
              <w:top w:w="0" w:type="dxa"/>
              <w:left w:w="57" w:type="dxa"/>
              <w:bottom w:w="0" w:type="dxa"/>
              <w:right w:w="57" w:type="dxa"/>
            </w:tcMar>
          </w:tcPr>
          <w:p w14:paraId="0AC718E1" w14:textId="77777777" w:rsidR="00BF775E" w:rsidRPr="00BF775E" w:rsidRDefault="00BF775E" w:rsidP="00BF775E">
            <w:pPr>
              <w:rPr>
                <w:b/>
                <w:sz w:val="16"/>
                <w:szCs w:val="16"/>
                <w:lang w:eastAsia="en-US"/>
              </w:rPr>
            </w:pPr>
            <w:r w:rsidRPr="00BF775E">
              <w:rPr>
                <w:b/>
                <w:sz w:val="16"/>
                <w:szCs w:val="16"/>
                <w:lang w:eastAsia="en-US"/>
              </w:rPr>
              <w:t xml:space="preserve">Mandag – fredag </w:t>
            </w:r>
            <w:r w:rsidRPr="00BF775E">
              <w:rPr>
                <w:b/>
                <w:sz w:val="16"/>
                <w:szCs w:val="16"/>
                <w:lang w:eastAsia="en-US"/>
              </w:rPr>
              <w:br/>
              <w:t>kl. 06.30 – 18.00</w:t>
            </w:r>
          </w:p>
          <w:p w14:paraId="13123952" w14:textId="77777777" w:rsidR="00BF775E" w:rsidRPr="00BF775E" w:rsidRDefault="00BF775E" w:rsidP="00BF775E">
            <w:pPr>
              <w:rPr>
                <w:b/>
                <w:sz w:val="16"/>
                <w:szCs w:val="16"/>
                <w:lang w:eastAsia="en-US"/>
              </w:rPr>
            </w:pPr>
            <w:r w:rsidRPr="00BF775E">
              <w:rPr>
                <w:b/>
                <w:sz w:val="16"/>
                <w:szCs w:val="16"/>
                <w:lang w:eastAsia="en-US"/>
              </w:rPr>
              <w:t>Lørdag</w:t>
            </w:r>
            <w:r w:rsidRPr="00BF775E">
              <w:rPr>
                <w:b/>
                <w:sz w:val="16"/>
                <w:szCs w:val="16"/>
                <w:lang w:eastAsia="en-US"/>
              </w:rPr>
              <w:br/>
              <w:t>kl. 06.30 – 14.00</w:t>
            </w:r>
          </w:p>
        </w:tc>
        <w:tc>
          <w:tcPr>
            <w:tcW w:w="2284" w:type="dxa"/>
            <w:tcBorders>
              <w:top w:val="single" w:sz="12" w:space="0" w:color="000000"/>
              <w:left w:val="nil"/>
              <w:bottom w:val="single" w:sz="12" w:space="0" w:color="000000"/>
              <w:right w:val="single" w:sz="8" w:space="0" w:color="000000"/>
            </w:tcBorders>
            <w:shd w:val="clear" w:color="auto" w:fill="D6E3BC"/>
            <w:tcMar>
              <w:top w:w="0" w:type="dxa"/>
              <w:left w:w="57" w:type="dxa"/>
              <w:bottom w:w="0" w:type="dxa"/>
              <w:right w:w="57" w:type="dxa"/>
            </w:tcMar>
            <w:hideMark/>
          </w:tcPr>
          <w:p w14:paraId="3D2DC080" w14:textId="77777777" w:rsidR="00BF775E" w:rsidRPr="00BF775E" w:rsidRDefault="00BF775E" w:rsidP="00BF775E">
            <w:pPr>
              <w:rPr>
                <w:b/>
                <w:sz w:val="16"/>
                <w:szCs w:val="16"/>
                <w:lang w:eastAsia="en-US"/>
              </w:rPr>
            </w:pPr>
            <w:r w:rsidRPr="00BF775E">
              <w:rPr>
                <w:b/>
                <w:sz w:val="16"/>
                <w:szCs w:val="16"/>
                <w:lang w:eastAsia="en-US"/>
              </w:rPr>
              <w:t>Mandag – fredag</w:t>
            </w:r>
            <w:r w:rsidRPr="00BF775E">
              <w:rPr>
                <w:b/>
                <w:sz w:val="16"/>
                <w:szCs w:val="16"/>
                <w:lang w:eastAsia="en-US"/>
              </w:rPr>
              <w:br/>
              <w:t>kl. 18.00 – 22.00</w:t>
            </w:r>
          </w:p>
          <w:p w14:paraId="1F3ED3CE" w14:textId="77777777" w:rsidR="00BF775E" w:rsidRPr="00BF775E" w:rsidRDefault="00BF775E" w:rsidP="00BF775E">
            <w:pPr>
              <w:rPr>
                <w:b/>
                <w:sz w:val="16"/>
                <w:szCs w:val="16"/>
                <w:lang w:eastAsia="en-US"/>
              </w:rPr>
            </w:pPr>
            <w:r w:rsidRPr="00BF775E">
              <w:rPr>
                <w:b/>
                <w:sz w:val="16"/>
                <w:szCs w:val="16"/>
                <w:lang w:eastAsia="en-US"/>
              </w:rPr>
              <w:t>Lørdag</w:t>
            </w:r>
            <w:r w:rsidRPr="00BF775E">
              <w:rPr>
                <w:b/>
                <w:sz w:val="16"/>
                <w:szCs w:val="16"/>
                <w:lang w:eastAsia="en-US"/>
              </w:rPr>
              <w:br/>
              <w:t>kl. 14.00 – 22.00</w:t>
            </w:r>
          </w:p>
          <w:p w14:paraId="48504F7E" w14:textId="77777777" w:rsidR="00BF775E" w:rsidRPr="00BF775E" w:rsidRDefault="00BF775E" w:rsidP="00BF775E">
            <w:pPr>
              <w:rPr>
                <w:b/>
                <w:sz w:val="16"/>
                <w:szCs w:val="16"/>
                <w:lang w:eastAsia="en-US"/>
              </w:rPr>
            </w:pPr>
            <w:r w:rsidRPr="00BF775E">
              <w:rPr>
                <w:b/>
                <w:sz w:val="16"/>
                <w:szCs w:val="16"/>
                <w:lang w:eastAsia="en-US"/>
              </w:rPr>
              <w:t>Søn- og helligdage</w:t>
            </w:r>
            <w:r w:rsidRPr="00BF775E">
              <w:rPr>
                <w:b/>
                <w:sz w:val="16"/>
                <w:szCs w:val="16"/>
                <w:lang w:eastAsia="en-US"/>
              </w:rPr>
              <w:br/>
              <w:t>kl. 06.30 – 22.00</w:t>
            </w:r>
          </w:p>
        </w:tc>
        <w:tc>
          <w:tcPr>
            <w:tcW w:w="2268" w:type="dxa"/>
            <w:tcBorders>
              <w:top w:val="single" w:sz="12" w:space="0" w:color="000000"/>
              <w:left w:val="nil"/>
              <w:bottom w:val="single" w:sz="12" w:space="0" w:color="000000"/>
              <w:right w:val="single" w:sz="12" w:space="0" w:color="000000"/>
            </w:tcBorders>
            <w:shd w:val="clear" w:color="auto" w:fill="D6E3BC"/>
            <w:tcMar>
              <w:top w:w="0" w:type="dxa"/>
              <w:left w:w="57" w:type="dxa"/>
              <w:bottom w:w="0" w:type="dxa"/>
              <w:right w:w="57" w:type="dxa"/>
            </w:tcMar>
            <w:hideMark/>
          </w:tcPr>
          <w:p w14:paraId="4C065D74" w14:textId="77777777" w:rsidR="00BF775E" w:rsidRPr="00BF775E" w:rsidRDefault="00BF775E" w:rsidP="00BF775E">
            <w:pPr>
              <w:rPr>
                <w:b/>
                <w:sz w:val="16"/>
                <w:szCs w:val="16"/>
                <w:lang w:eastAsia="en-US"/>
              </w:rPr>
            </w:pPr>
            <w:r w:rsidRPr="00BF775E">
              <w:rPr>
                <w:b/>
                <w:sz w:val="16"/>
                <w:szCs w:val="16"/>
                <w:lang w:eastAsia="en-US"/>
              </w:rPr>
              <w:t>Alle dage</w:t>
            </w:r>
            <w:r w:rsidRPr="00BF775E">
              <w:rPr>
                <w:b/>
                <w:sz w:val="16"/>
                <w:szCs w:val="16"/>
                <w:lang w:eastAsia="en-US"/>
              </w:rPr>
              <w:br/>
              <w:t>kl. 22.00 – 06.30</w:t>
            </w:r>
          </w:p>
        </w:tc>
      </w:tr>
      <w:tr w:rsidR="00BF775E" w:rsidRPr="00BF775E" w14:paraId="4C5A41F3" w14:textId="77777777" w:rsidTr="002E73F6">
        <w:tc>
          <w:tcPr>
            <w:tcW w:w="1829" w:type="dxa"/>
            <w:tcBorders>
              <w:top w:val="nil"/>
              <w:left w:val="single" w:sz="12" w:space="0" w:color="000000"/>
              <w:bottom w:val="single" w:sz="4" w:space="0" w:color="auto"/>
              <w:right w:val="single" w:sz="8" w:space="0" w:color="000000"/>
            </w:tcBorders>
            <w:shd w:val="clear" w:color="auto" w:fill="D6E3BC"/>
            <w:tcMar>
              <w:top w:w="0" w:type="dxa"/>
              <w:left w:w="57" w:type="dxa"/>
              <w:bottom w:w="0" w:type="dxa"/>
              <w:right w:w="57" w:type="dxa"/>
            </w:tcMar>
            <w:hideMark/>
          </w:tcPr>
          <w:p w14:paraId="39B1962F" w14:textId="77777777" w:rsidR="00BF775E" w:rsidRPr="00BF775E" w:rsidRDefault="00BF775E" w:rsidP="00BF775E">
            <w:pPr>
              <w:rPr>
                <w:b/>
                <w:sz w:val="16"/>
                <w:szCs w:val="16"/>
                <w:lang w:eastAsia="en-US"/>
              </w:rPr>
            </w:pPr>
            <w:r w:rsidRPr="00BF775E">
              <w:rPr>
                <w:b/>
                <w:sz w:val="16"/>
                <w:szCs w:val="16"/>
                <w:lang w:eastAsia="en-US"/>
              </w:rPr>
              <w:t xml:space="preserve">        dB(A)</w:t>
            </w:r>
          </w:p>
        </w:tc>
        <w:tc>
          <w:tcPr>
            <w:tcW w:w="2111" w:type="dxa"/>
            <w:tcBorders>
              <w:top w:val="nil"/>
              <w:left w:val="nil"/>
              <w:bottom w:val="single" w:sz="4" w:space="0" w:color="auto"/>
              <w:right w:val="single" w:sz="8" w:space="0" w:color="000000"/>
            </w:tcBorders>
            <w:tcMar>
              <w:top w:w="0" w:type="dxa"/>
              <w:left w:w="57" w:type="dxa"/>
              <w:bottom w:w="0" w:type="dxa"/>
              <w:right w:w="57" w:type="dxa"/>
            </w:tcMar>
            <w:hideMark/>
          </w:tcPr>
          <w:p w14:paraId="6CDB4E3B" w14:textId="77777777" w:rsidR="00BF775E" w:rsidRPr="00BF775E" w:rsidRDefault="00BF775E" w:rsidP="00BF775E">
            <w:pPr>
              <w:jc w:val="center"/>
              <w:rPr>
                <w:b/>
                <w:sz w:val="16"/>
                <w:szCs w:val="16"/>
                <w:lang w:eastAsia="en-US"/>
              </w:rPr>
            </w:pPr>
            <w:r w:rsidRPr="00BF775E">
              <w:rPr>
                <w:b/>
                <w:sz w:val="16"/>
                <w:szCs w:val="16"/>
                <w:lang w:eastAsia="en-US"/>
              </w:rPr>
              <w:t>55</w:t>
            </w:r>
          </w:p>
        </w:tc>
        <w:tc>
          <w:tcPr>
            <w:tcW w:w="2284" w:type="dxa"/>
            <w:tcBorders>
              <w:top w:val="nil"/>
              <w:left w:val="nil"/>
              <w:bottom w:val="single" w:sz="4" w:space="0" w:color="auto"/>
              <w:right w:val="single" w:sz="8" w:space="0" w:color="000000"/>
            </w:tcBorders>
            <w:tcMar>
              <w:top w:w="0" w:type="dxa"/>
              <w:left w:w="57" w:type="dxa"/>
              <w:bottom w:w="0" w:type="dxa"/>
              <w:right w:w="57" w:type="dxa"/>
            </w:tcMar>
            <w:hideMark/>
          </w:tcPr>
          <w:p w14:paraId="34552060" w14:textId="77777777" w:rsidR="00BF775E" w:rsidRPr="00BF775E" w:rsidRDefault="00BF775E" w:rsidP="00BF775E">
            <w:pPr>
              <w:jc w:val="center"/>
              <w:rPr>
                <w:b/>
                <w:sz w:val="16"/>
                <w:szCs w:val="16"/>
                <w:lang w:eastAsia="en-US"/>
              </w:rPr>
            </w:pPr>
            <w:r w:rsidRPr="00BF775E">
              <w:rPr>
                <w:b/>
                <w:sz w:val="16"/>
                <w:szCs w:val="16"/>
                <w:lang w:eastAsia="en-US"/>
              </w:rPr>
              <w:t>45</w:t>
            </w:r>
          </w:p>
        </w:tc>
        <w:tc>
          <w:tcPr>
            <w:tcW w:w="2268" w:type="dxa"/>
            <w:tcBorders>
              <w:top w:val="nil"/>
              <w:left w:val="nil"/>
              <w:bottom w:val="single" w:sz="4" w:space="0" w:color="auto"/>
              <w:right w:val="single" w:sz="12" w:space="0" w:color="000000"/>
            </w:tcBorders>
            <w:tcMar>
              <w:top w:w="0" w:type="dxa"/>
              <w:left w:w="57" w:type="dxa"/>
              <w:bottom w:w="0" w:type="dxa"/>
              <w:right w:w="57" w:type="dxa"/>
            </w:tcMar>
            <w:hideMark/>
          </w:tcPr>
          <w:p w14:paraId="40C7CEED" w14:textId="77777777" w:rsidR="00BF775E" w:rsidRPr="00BF775E" w:rsidRDefault="00BF775E" w:rsidP="00BF775E">
            <w:pPr>
              <w:jc w:val="center"/>
              <w:rPr>
                <w:b/>
                <w:sz w:val="16"/>
                <w:szCs w:val="16"/>
                <w:lang w:eastAsia="en-US"/>
              </w:rPr>
            </w:pPr>
            <w:r w:rsidRPr="00BF775E">
              <w:rPr>
                <w:b/>
                <w:sz w:val="16"/>
                <w:szCs w:val="16"/>
                <w:lang w:eastAsia="en-US"/>
              </w:rPr>
              <w:t>40</w:t>
            </w:r>
          </w:p>
        </w:tc>
      </w:tr>
      <w:tr w:rsidR="00BF775E" w:rsidRPr="00BF775E" w14:paraId="5E7EDDDD" w14:textId="77777777" w:rsidTr="002E73F6">
        <w:tc>
          <w:tcPr>
            <w:tcW w:w="8492"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tcPr>
          <w:p w14:paraId="3DA0D7AD" w14:textId="77777777" w:rsidR="00BF775E" w:rsidRPr="00BF775E" w:rsidRDefault="00BF775E" w:rsidP="00BF775E">
            <w:pPr>
              <w:rPr>
                <w:sz w:val="16"/>
                <w:szCs w:val="16"/>
                <w:lang w:eastAsia="en-US"/>
              </w:rPr>
            </w:pPr>
            <w:r w:rsidRPr="00BF775E">
              <w:rPr>
                <w:sz w:val="16"/>
                <w:szCs w:val="16"/>
                <w:lang w:eastAsia="en-US"/>
              </w:rPr>
              <w:t>Maksimalværdien af støjniveauet må om natten ikke overstige 55dB(A)</w:t>
            </w:r>
          </w:p>
        </w:tc>
      </w:tr>
    </w:tbl>
    <w:p w14:paraId="44125534" w14:textId="77777777" w:rsidR="00BF775E" w:rsidRPr="00BF775E" w:rsidRDefault="00BF775E" w:rsidP="00F910A6">
      <w:pPr>
        <w:rPr>
          <w:lang w:eastAsia="en-US"/>
        </w:rPr>
      </w:pPr>
    </w:p>
    <w:p w14:paraId="0E5B97A4" w14:textId="77777777" w:rsidR="00BF775E" w:rsidRPr="00BF775E" w:rsidRDefault="00BF775E" w:rsidP="00837869">
      <w:pPr>
        <w:pStyle w:val="Listeafsnit"/>
        <w:numPr>
          <w:ilvl w:val="0"/>
          <w:numId w:val="11"/>
        </w:numPr>
        <w:rPr>
          <w:lang w:eastAsia="en-US"/>
        </w:rPr>
      </w:pPr>
      <w:r w:rsidRPr="00BF775E">
        <w:rPr>
          <w:lang w:eastAsia="en-US"/>
        </w:rPr>
        <w:t>Virksomheden, skal for egen regning, dokumentere, at støjvilkår overholdes, hvis tilsynsmyndigheden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w:t>
      </w:r>
      <w:r w:rsidRPr="00BF775E">
        <w:rPr>
          <w:lang w:eastAsia="en-US"/>
        </w:rPr>
        <w:br/>
      </w:r>
    </w:p>
    <w:p w14:paraId="6AD529B2" w14:textId="77777777" w:rsidR="00BF775E" w:rsidRPr="00837869" w:rsidRDefault="00BF775E" w:rsidP="00837869">
      <w:pPr>
        <w:pStyle w:val="Listeafsnit"/>
        <w:numPr>
          <w:ilvl w:val="0"/>
          <w:numId w:val="11"/>
        </w:numPr>
        <w:autoSpaceDE w:val="0"/>
        <w:autoSpaceDN w:val="0"/>
        <w:adjustRightInd w:val="0"/>
        <w:spacing w:after="0" w:line="240" w:lineRule="auto"/>
        <w:rPr>
          <w:rFonts w:cs="Verdana"/>
        </w:rPr>
      </w:pPr>
      <w:r w:rsidRPr="00837869">
        <w:rPr>
          <w:rFonts w:cs="Verdana"/>
        </w:rPr>
        <w:t xml:space="preserve">Defekte og støjende anlæg, pumper, kompressorer eller lignende skal straks udbedres eller skiftes. </w:t>
      </w:r>
    </w:p>
    <w:p w14:paraId="0EAD7792" w14:textId="77777777" w:rsidR="00E07F04" w:rsidRDefault="00E07F04" w:rsidP="002E73F6">
      <w:pPr>
        <w:autoSpaceDE w:val="0"/>
        <w:autoSpaceDN w:val="0"/>
        <w:adjustRightInd w:val="0"/>
        <w:spacing w:after="328" w:line="240" w:lineRule="auto"/>
        <w:contextualSpacing/>
        <w:rPr>
          <w:rFonts w:cs="Verdana"/>
        </w:rPr>
      </w:pPr>
      <w:bookmarkStart w:id="36" w:name="_Toc522803673"/>
      <w:bookmarkStart w:id="37" w:name="_Toc2868897"/>
      <w:bookmarkStart w:id="38" w:name="_Toc16591681"/>
    </w:p>
    <w:p w14:paraId="2FD0D0B7" w14:textId="77777777" w:rsidR="00E07F04" w:rsidRPr="00B1242C" w:rsidRDefault="00E07F04" w:rsidP="00E07F04">
      <w:pPr>
        <w:spacing w:after="0"/>
        <w:ind w:left="1304" w:hanging="1304"/>
        <w:outlineLvl w:val="2"/>
        <w:rPr>
          <w:color w:val="92AA26"/>
          <w:spacing w:val="5"/>
          <w:sz w:val="28"/>
          <w:szCs w:val="24"/>
        </w:rPr>
      </w:pPr>
      <w:bookmarkStart w:id="39" w:name="_Toc522803669"/>
      <w:bookmarkStart w:id="40" w:name="_Toc2868894"/>
      <w:bookmarkStart w:id="41" w:name="_Toc23756923"/>
      <w:bookmarkStart w:id="42" w:name="_Toc94083929"/>
      <w:r w:rsidRPr="00B1242C">
        <w:rPr>
          <w:color w:val="92AA26"/>
          <w:spacing w:val="5"/>
          <w:sz w:val="28"/>
          <w:szCs w:val="24"/>
        </w:rPr>
        <w:t>Skadedyr</w:t>
      </w:r>
      <w:bookmarkEnd w:id="39"/>
      <w:bookmarkEnd w:id="40"/>
      <w:bookmarkEnd w:id="41"/>
      <w:bookmarkEnd w:id="42"/>
      <w:r w:rsidRPr="00B1242C">
        <w:rPr>
          <w:color w:val="92AA26"/>
          <w:spacing w:val="5"/>
          <w:sz w:val="28"/>
          <w:szCs w:val="24"/>
        </w:rPr>
        <w:t xml:space="preserve"> </w:t>
      </w:r>
    </w:p>
    <w:p w14:paraId="78E3CA8D" w14:textId="77777777" w:rsidR="004669A9" w:rsidRPr="00837869" w:rsidRDefault="00E07F04" w:rsidP="00837869">
      <w:pPr>
        <w:pStyle w:val="Listeafsnit"/>
        <w:numPr>
          <w:ilvl w:val="0"/>
          <w:numId w:val="11"/>
        </w:numPr>
        <w:autoSpaceDE w:val="0"/>
        <w:autoSpaceDN w:val="0"/>
        <w:adjustRightInd w:val="0"/>
        <w:spacing w:after="328" w:line="240" w:lineRule="auto"/>
        <w:rPr>
          <w:rFonts w:cs="Verdana"/>
        </w:rPr>
      </w:pPr>
      <w:r w:rsidRPr="00837869">
        <w:rPr>
          <w:rFonts w:cs="Verdana"/>
        </w:rPr>
        <w:t xml:space="preserve">Der skal foretages effektiv fluebekæmpelse på husdyrbruget. Bekæmpelsen skal som minimum være i overensstemmelse med de nyeste retningslinjer fra Aarhus Universitet, Institut for Agroøkologi. </w:t>
      </w:r>
      <w:r w:rsidR="00F910A6">
        <w:rPr>
          <w:rFonts w:cs="Verdana"/>
        </w:rPr>
        <w:br/>
      </w:r>
    </w:p>
    <w:p w14:paraId="55DE8DC4" w14:textId="77777777" w:rsidR="00504992" w:rsidRDefault="004669A9" w:rsidP="00837869">
      <w:pPr>
        <w:pStyle w:val="Listeafsnit"/>
        <w:numPr>
          <w:ilvl w:val="0"/>
          <w:numId w:val="11"/>
        </w:numPr>
        <w:rPr>
          <w:lang w:eastAsia="en-US"/>
        </w:rPr>
      </w:pPr>
      <w:r>
        <w:rPr>
          <w:lang w:eastAsia="en-US"/>
        </w:rPr>
        <w:t>Det</w:t>
      </w:r>
      <w:r w:rsidRPr="00D6758B">
        <w:rPr>
          <w:lang w:eastAsia="en-US"/>
        </w:rPr>
        <w:t xml:space="preserve"> skal til enhver tid tilstræbes at vedligeholde, renholde og rydde op på ejendommens indendørs og udendørs arealer, så der ikke opstår risiko for tilhold af skadedyr (rotter mv.)</w:t>
      </w:r>
      <w:r w:rsidR="00734C78">
        <w:rPr>
          <w:lang w:eastAsia="en-US"/>
        </w:rPr>
        <w:t xml:space="preserve">. </w:t>
      </w:r>
      <w:r w:rsidRPr="00D6758B">
        <w:rPr>
          <w:lang w:eastAsia="en-US"/>
        </w:rPr>
        <w:t>Bekæmpelse af rotter skal ske i henhold til aftale med autoriseret rottebekæmper, f.eks. via den kommunale ordning.</w:t>
      </w:r>
    </w:p>
    <w:p w14:paraId="55F16C7F" w14:textId="77777777" w:rsidR="00837869" w:rsidRDefault="00062334" w:rsidP="00F910A6">
      <w:pPr>
        <w:pStyle w:val="Overskrift3"/>
        <w:rPr>
          <w:rStyle w:val="Overskrift3Tegn"/>
        </w:rPr>
      </w:pPr>
      <w:bookmarkStart w:id="43" w:name="_Toc66199346"/>
      <w:bookmarkStart w:id="44" w:name="_Toc94083930"/>
      <w:r w:rsidRPr="00CA3A2F">
        <w:rPr>
          <w:rStyle w:val="Overskrift3Tegn"/>
        </w:rPr>
        <w:lastRenderedPageBreak/>
        <w:t>Støv, lysgener og rystelser</w:t>
      </w:r>
      <w:bookmarkEnd w:id="43"/>
      <w:bookmarkEnd w:id="44"/>
    </w:p>
    <w:p w14:paraId="29DC2B3D" w14:textId="77777777" w:rsidR="00062334" w:rsidRPr="00CA3A2F" w:rsidRDefault="00062334" w:rsidP="00837869">
      <w:pPr>
        <w:pStyle w:val="Listeafsnit"/>
        <w:numPr>
          <w:ilvl w:val="0"/>
          <w:numId w:val="11"/>
        </w:numPr>
      </w:pPr>
      <w:r w:rsidRPr="00062334">
        <w:t>Ejendommen skal indrettes, så der ikke opstår væsentlige støv- og støjgener eller rystelser for omkringliggende nabobeboelser, bymæssig bebyggelse eller virksomheder.</w:t>
      </w:r>
      <w:r>
        <w:br/>
      </w:r>
    </w:p>
    <w:p w14:paraId="7E739A99" w14:textId="77777777" w:rsidR="00062334" w:rsidRPr="00466236" w:rsidRDefault="00062334" w:rsidP="00837869">
      <w:pPr>
        <w:pStyle w:val="Listeafsnit"/>
        <w:numPr>
          <w:ilvl w:val="0"/>
          <w:numId w:val="11"/>
        </w:numPr>
        <w:spacing w:before="120" w:after="120" w:line="259" w:lineRule="auto"/>
      </w:pPr>
      <w:r w:rsidRPr="00837869">
        <w:rPr>
          <w:rFonts w:cs="Times New Roman"/>
        </w:rPr>
        <w:t>Udendørs belysning og lys fra stalde må ikke give anledning til væsentlige gener for naboer og trafikken på nærliggende veje. Hvis der efter kommunens vurdering opstår væsentlige lysgener, der vurderes at være væsentligt større end der kan forventes ifølge grundlaget for miljøvurderingen, kan kommunen meddele påbud om at der skal gennemføres hjælpende foranstaltninger.</w:t>
      </w:r>
    </w:p>
    <w:p w14:paraId="33FEDED0" w14:textId="77777777" w:rsidR="00BD36B4" w:rsidRPr="00BF775E" w:rsidRDefault="00BD36B4" w:rsidP="00BD36B4">
      <w:pPr>
        <w:spacing w:after="0"/>
        <w:ind w:left="1304" w:hanging="1304"/>
        <w:outlineLvl w:val="2"/>
        <w:rPr>
          <w:color w:val="92AA26"/>
          <w:spacing w:val="5"/>
          <w:sz w:val="28"/>
          <w:szCs w:val="24"/>
        </w:rPr>
      </w:pPr>
      <w:bookmarkStart w:id="45" w:name="_Toc94083931"/>
      <w:r w:rsidRPr="00BF775E">
        <w:rPr>
          <w:color w:val="92AA26"/>
          <w:spacing w:val="5"/>
          <w:sz w:val="28"/>
          <w:szCs w:val="24"/>
        </w:rPr>
        <w:t>Uheld og risici</w:t>
      </w:r>
      <w:bookmarkEnd w:id="45"/>
    </w:p>
    <w:p w14:paraId="53B69586" w14:textId="77777777" w:rsidR="00BD36B4" w:rsidRPr="00BF775E" w:rsidRDefault="00BD36B4" w:rsidP="00837869">
      <w:pPr>
        <w:pStyle w:val="Listeafsnit"/>
        <w:numPr>
          <w:ilvl w:val="0"/>
          <w:numId w:val="11"/>
        </w:numPr>
        <w:spacing w:line="240" w:lineRule="auto"/>
        <w:rPr>
          <w:lang w:eastAsia="en-US"/>
        </w:rPr>
      </w:pPr>
      <w:r w:rsidRPr="00BF775E">
        <w:rPr>
          <w:lang w:eastAsia="en-US"/>
        </w:rPr>
        <w:t>Beredskabsplanen skal ajourføres efter behov, dog mindst én gang årligt.</w:t>
      </w:r>
      <w:r w:rsidRPr="00BF775E">
        <w:rPr>
          <w:lang w:eastAsia="en-US"/>
        </w:rPr>
        <w:br/>
      </w:r>
    </w:p>
    <w:p w14:paraId="1E9305DB" w14:textId="77777777" w:rsidR="00BD36B4" w:rsidRPr="00837869" w:rsidRDefault="00BD36B4" w:rsidP="00837869">
      <w:pPr>
        <w:pStyle w:val="Listeafsnit"/>
        <w:numPr>
          <w:ilvl w:val="0"/>
          <w:numId w:val="11"/>
        </w:numPr>
        <w:spacing w:line="240" w:lineRule="auto"/>
        <w:rPr>
          <w:bCs/>
          <w:lang w:eastAsia="en-US"/>
        </w:rPr>
      </w:pPr>
      <w:r w:rsidRPr="00BF775E">
        <w:rPr>
          <w:lang w:eastAsia="en-US"/>
        </w:rPr>
        <w:t xml:space="preserve">Ved driftsuheld, hvor der er sket eller hvor der er fare for en større forurening af omgivelserne, skal alarmcentralen </w:t>
      </w:r>
      <w:r w:rsidRPr="00837869">
        <w:rPr>
          <w:b/>
          <w:lang w:eastAsia="en-US"/>
        </w:rPr>
        <w:t xml:space="preserve">straks </w:t>
      </w:r>
      <w:r w:rsidRPr="00BF775E">
        <w:rPr>
          <w:lang w:eastAsia="en-US"/>
        </w:rPr>
        <w:t xml:space="preserve">kontaktes på tlf. </w:t>
      </w:r>
      <w:r w:rsidRPr="00837869">
        <w:rPr>
          <w:b/>
          <w:lang w:eastAsia="en-US"/>
        </w:rPr>
        <w:t xml:space="preserve">112. </w:t>
      </w:r>
    </w:p>
    <w:p w14:paraId="095463AD" w14:textId="77777777" w:rsidR="00837869" w:rsidRDefault="00BF775E" w:rsidP="00501567">
      <w:pPr>
        <w:pStyle w:val="Overskrift3"/>
        <w:rPr>
          <w:lang w:eastAsia="en-US"/>
        </w:rPr>
      </w:pPr>
      <w:bookmarkStart w:id="46" w:name="_Toc94083932"/>
      <w:r w:rsidRPr="00837869">
        <w:rPr>
          <w:lang w:eastAsia="en-US"/>
        </w:rPr>
        <w:t>Vilkår- ophør af produktion</w:t>
      </w:r>
      <w:bookmarkEnd w:id="36"/>
      <w:bookmarkEnd w:id="37"/>
      <w:bookmarkEnd w:id="38"/>
      <w:bookmarkEnd w:id="46"/>
    </w:p>
    <w:p w14:paraId="348F9F43" w14:textId="6924975F" w:rsidR="004230A0" w:rsidRDefault="00BF775E" w:rsidP="004230A0">
      <w:pPr>
        <w:pStyle w:val="Listeafsnit"/>
        <w:numPr>
          <w:ilvl w:val="0"/>
          <w:numId w:val="11"/>
        </w:numPr>
        <w:rPr>
          <w:rFonts w:cs="Verdana"/>
        </w:rPr>
      </w:pPr>
      <w:r w:rsidRPr="00837869">
        <w:rPr>
          <w:rFonts w:cs="Verdana"/>
        </w:rPr>
        <w:t xml:space="preserve">Ved ophør af driften skal produktionsanlæg, husdyrgødnings- og foderopbevaringsanlæg tømmes og rengøres grundigt. Gødningsopbevaringsanlæg skal tømmes indenfor næste planperiode. Stoffer der kan forurene jord, undergrund og overfladevand, samt affald skal bortskaffes efter gældende regler. </w:t>
      </w:r>
    </w:p>
    <w:p w14:paraId="3BCFF64C" w14:textId="77777777" w:rsidR="004230A0" w:rsidRPr="004230A0" w:rsidRDefault="004230A0" w:rsidP="004230A0">
      <w:pPr>
        <w:pBdr>
          <w:bottom w:val="single" w:sz="4" w:space="1" w:color="auto"/>
        </w:pBdr>
        <w:ind w:left="360"/>
        <w:rPr>
          <w:rFonts w:cs="Verdana"/>
        </w:rPr>
      </w:pPr>
    </w:p>
    <w:p w14:paraId="3057070B" w14:textId="77777777" w:rsidR="00B445E6" w:rsidRPr="0029584C" w:rsidRDefault="00B445E6" w:rsidP="004F2570">
      <w:pPr>
        <w:pStyle w:val="Overskrift2"/>
      </w:pPr>
      <w:bookmarkStart w:id="47" w:name="_Toc94083933"/>
      <w:r w:rsidRPr="0029584C">
        <w:t>Offentliggørelse og klagevejledning</w:t>
      </w:r>
      <w:bookmarkEnd w:id="47"/>
    </w:p>
    <w:p w14:paraId="2B6FC84F" w14:textId="77777777" w:rsidR="00B445E6" w:rsidRPr="0029584C" w:rsidRDefault="00B445E6" w:rsidP="00A51ABC">
      <w:pPr>
        <w:pStyle w:val="Overskrift3"/>
      </w:pPr>
      <w:bookmarkStart w:id="48" w:name="_Toc94083934"/>
      <w:r w:rsidRPr="0029584C">
        <w:t>Høring</w:t>
      </w:r>
      <w:bookmarkEnd w:id="48"/>
    </w:p>
    <w:p w14:paraId="63136BF3" w14:textId="77777777" w:rsidR="00AA2AD6" w:rsidRDefault="00B445E6" w:rsidP="00A7253E">
      <w:pPr>
        <w:spacing w:line="280" w:lineRule="atLeast"/>
      </w:pPr>
      <w:r w:rsidRPr="00556458">
        <w:rPr>
          <w:lang w:eastAsia="en-US"/>
        </w:rPr>
        <w:t xml:space="preserve">Udkast til tilladelsen har været i </w:t>
      </w:r>
      <w:r w:rsidRPr="003966CE">
        <w:rPr>
          <w:lang w:eastAsia="en-US"/>
        </w:rPr>
        <w:t>partshøring</w:t>
      </w:r>
      <w:r w:rsidR="003966CE">
        <w:rPr>
          <w:lang w:eastAsia="en-US"/>
        </w:rPr>
        <w:t xml:space="preserve"> i perioden </w:t>
      </w:r>
      <w:r w:rsidR="003E4108" w:rsidRPr="003E4108">
        <w:t>19</w:t>
      </w:r>
      <w:r w:rsidR="003966CE" w:rsidRPr="003E4108">
        <w:t xml:space="preserve">. </w:t>
      </w:r>
      <w:r w:rsidR="00CE2BC9" w:rsidRPr="003E4108">
        <w:t>oktober</w:t>
      </w:r>
      <w:r w:rsidR="003966CE" w:rsidRPr="003E4108">
        <w:t xml:space="preserve"> til </w:t>
      </w:r>
      <w:r w:rsidR="003E4108" w:rsidRPr="003E4108">
        <w:t>9</w:t>
      </w:r>
      <w:r w:rsidR="003966CE" w:rsidRPr="003E4108">
        <w:t xml:space="preserve">. </w:t>
      </w:r>
      <w:r w:rsidR="00CE2BC9" w:rsidRPr="00D57BB3">
        <w:t xml:space="preserve">november </w:t>
      </w:r>
      <w:r w:rsidR="003966CE" w:rsidRPr="00D57BB3">
        <w:t>2021</w:t>
      </w:r>
      <w:r w:rsidR="009D723A" w:rsidRPr="00D57BB3">
        <w:t xml:space="preserve"> hos ansøger og dennes konsulent. </w:t>
      </w:r>
      <w:r w:rsidRPr="00D57BB3">
        <w:t xml:space="preserve">Høringen gav ikke anledning til bemærkninger. </w:t>
      </w:r>
      <w:bookmarkStart w:id="49" w:name="_Toc372871859"/>
    </w:p>
    <w:p w14:paraId="770CFEA6" w14:textId="7B2127D5" w:rsidR="00B445E6" w:rsidRPr="009D723A" w:rsidRDefault="00D57BB3" w:rsidP="00A7253E">
      <w:pPr>
        <w:spacing w:line="280" w:lineRule="atLeast"/>
        <w:rPr>
          <w:color w:val="FF0000"/>
          <w:lang w:eastAsia="en-US"/>
        </w:rPr>
      </w:pPr>
      <w:r w:rsidRPr="00D57BB3">
        <w:t xml:space="preserve">Da der ingen ændringer er på ejendommen, og der er langt til nærmeste nabo, er det vurderet at </w:t>
      </w:r>
      <w:r w:rsidR="00AA2AD6">
        <w:t xml:space="preserve">godkendelsen er af underordnet betydning for omgivelserne og det </w:t>
      </w:r>
      <w:r w:rsidRPr="00D57BB3">
        <w:t>ikke er nødvendigt at sende den i nabohøring.</w:t>
      </w:r>
    </w:p>
    <w:p w14:paraId="4892137A" w14:textId="77777777" w:rsidR="00B445E6" w:rsidRPr="00556458" w:rsidRDefault="00B445E6" w:rsidP="00A51ABC">
      <w:pPr>
        <w:pStyle w:val="Overskrift3"/>
      </w:pPr>
      <w:bookmarkStart w:id="50" w:name="_Toc419109814"/>
      <w:bookmarkStart w:id="51" w:name="_Toc419109886"/>
      <w:bookmarkStart w:id="52" w:name="_Toc426534477"/>
      <w:bookmarkStart w:id="53" w:name="_Toc94083935"/>
      <w:r w:rsidRPr="00556458">
        <w:t>Offentliggørelse</w:t>
      </w:r>
      <w:bookmarkEnd w:id="49"/>
      <w:bookmarkEnd w:id="50"/>
      <w:bookmarkEnd w:id="51"/>
      <w:bookmarkEnd w:id="52"/>
      <w:bookmarkEnd w:id="53"/>
    </w:p>
    <w:p w14:paraId="2701FBD3" w14:textId="77777777" w:rsidR="00A7253E" w:rsidRPr="00556458" w:rsidRDefault="00B445E6" w:rsidP="00B445E6">
      <w:pPr>
        <w:spacing w:line="280" w:lineRule="atLeast"/>
        <w:rPr>
          <w:lang w:eastAsia="en-US"/>
        </w:rPr>
      </w:pPr>
      <w:r w:rsidRPr="00556458">
        <w:rPr>
          <w:lang w:eastAsia="en-US"/>
        </w:rPr>
        <w:t>Tilladelsen er annonceret på kommunes hjemmeside under aktuelle afgørelse og tilladelser indtil klagefristens ophør.</w:t>
      </w:r>
    </w:p>
    <w:p w14:paraId="12269297" w14:textId="77777777" w:rsidR="00B445E6" w:rsidRPr="00556458" w:rsidRDefault="00B445E6" w:rsidP="00A51ABC">
      <w:pPr>
        <w:pStyle w:val="Overskrift3"/>
      </w:pPr>
      <w:bookmarkStart w:id="54" w:name="_Toc419109815"/>
      <w:bookmarkStart w:id="55" w:name="_Toc419109887"/>
      <w:bookmarkStart w:id="56" w:name="_Toc426534478"/>
      <w:bookmarkStart w:id="57" w:name="_Toc94083936"/>
      <w:r w:rsidRPr="00556458">
        <w:t>Klagevejledning</w:t>
      </w:r>
      <w:bookmarkEnd w:id="54"/>
      <w:bookmarkEnd w:id="55"/>
      <w:bookmarkEnd w:id="56"/>
      <w:bookmarkEnd w:id="57"/>
    </w:p>
    <w:p w14:paraId="6CD26286" w14:textId="77777777" w:rsidR="00B445E6" w:rsidRDefault="00B445E6" w:rsidP="00B445E6">
      <w:pPr>
        <w:tabs>
          <w:tab w:val="right" w:pos="7371"/>
        </w:tabs>
        <w:spacing w:line="280" w:lineRule="atLeast"/>
        <w:rPr>
          <w:lang w:eastAsia="en-US"/>
        </w:rPr>
      </w:pPr>
      <w:r w:rsidRPr="00556458">
        <w:rPr>
          <w:lang w:eastAsia="en-US"/>
        </w:rPr>
        <w:t xml:space="preserve">Afgørelsen kan inden 4 uger skriftligt påklages til Natur- og Miljøklagenævnet. </w:t>
      </w:r>
    </w:p>
    <w:p w14:paraId="5E1AAD4F" w14:textId="6B28952B" w:rsidR="00B445E6" w:rsidRPr="00D57BB3" w:rsidRDefault="00B445E6" w:rsidP="00AD3AC4">
      <w:r w:rsidRPr="00D57BB3">
        <w:rPr>
          <w:lang w:eastAsia="en-US"/>
        </w:rPr>
        <w:t xml:space="preserve">Klagefristens udløb er den </w:t>
      </w:r>
      <w:r w:rsidR="0063090A">
        <w:rPr>
          <w:lang w:eastAsia="en-US"/>
        </w:rPr>
        <w:t>11</w:t>
      </w:r>
      <w:r w:rsidR="003E4108" w:rsidRPr="00D57BB3">
        <w:t xml:space="preserve">. </w:t>
      </w:r>
      <w:r w:rsidR="0063090A">
        <w:t>marts</w:t>
      </w:r>
      <w:r w:rsidR="00AD3AC4">
        <w:t xml:space="preserve"> 2022</w:t>
      </w:r>
      <w:r w:rsidRPr="00D57BB3">
        <w:t>.</w:t>
      </w:r>
    </w:p>
    <w:p w14:paraId="407788A4" w14:textId="77777777" w:rsidR="00B445E6" w:rsidRDefault="00B445E6" w:rsidP="00B445E6">
      <w:pPr>
        <w:spacing w:line="280" w:lineRule="atLeast"/>
        <w:rPr>
          <w:iCs/>
          <w:lang w:eastAsia="en-US"/>
        </w:rPr>
      </w:pPr>
      <w:r w:rsidRPr="00556458">
        <w:rPr>
          <w:iCs/>
          <w:lang w:eastAsia="en-US"/>
        </w:rPr>
        <w:t xml:space="preserve">Klagen skal fremsendes direkte til Natur- og Miljøklagenævnet via den digitale klageportal, der kan findes på Natur- og Miljøklagenævnets hjemmeside </w:t>
      </w:r>
      <w:hyperlink r:id="rId19" w:history="1">
        <w:r w:rsidRPr="00556458">
          <w:rPr>
            <w:iCs/>
            <w:color w:val="000000"/>
            <w:lang w:eastAsia="en-US"/>
          </w:rPr>
          <w:t>www.nmkn.dk</w:t>
        </w:r>
      </w:hyperlink>
      <w:r w:rsidRPr="00556458">
        <w:rPr>
          <w:iCs/>
          <w:color w:val="000000"/>
          <w:lang w:eastAsia="en-US"/>
        </w:rPr>
        <w:t xml:space="preserve"> eller </w:t>
      </w:r>
      <w:hyperlink r:id="rId20" w:history="1">
        <w:r w:rsidRPr="00556458">
          <w:rPr>
            <w:iCs/>
            <w:color w:val="000000"/>
            <w:lang w:eastAsia="en-US"/>
          </w:rPr>
          <w:t>www.borger.dk</w:t>
        </w:r>
      </w:hyperlink>
    </w:p>
    <w:p w14:paraId="44C1C65B" w14:textId="77777777" w:rsidR="00B445E6" w:rsidRPr="00556458" w:rsidRDefault="00B445E6" w:rsidP="00A7253E">
      <w:pPr>
        <w:spacing w:line="280" w:lineRule="atLeast"/>
        <w:rPr>
          <w:iCs/>
          <w:lang w:eastAsia="en-US"/>
        </w:rPr>
      </w:pPr>
      <w:r w:rsidRPr="00556458">
        <w:rPr>
          <w:iCs/>
          <w:lang w:eastAsia="en-US"/>
        </w:rPr>
        <w:t>Vejledning om hvordan man logger på og anvender Klageportalen, findes også på disse hjemmesider.</w:t>
      </w:r>
    </w:p>
    <w:p w14:paraId="58E37589" w14:textId="77777777" w:rsidR="00B445E6" w:rsidRDefault="00B445E6" w:rsidP="00A7253E">
      <w:pPr>
        <w:tabs>
          <w:tab w:val="right" w:pos="7371"/>
        </w:tabs>
        <w:spacing w:line="280" w:lineRule="atLeast"/>
        <w:rPr>
          <w:lang w:eastAsia="en-US"/>
        </w:rPr>
      </w:pPr>
      <w:r w:rsidRPr="00556458">
        <w:rPr>
          <w:lang w:eastAsia="en-US"/>
        </w:rPr>
        <w:lastRenderedPageBreak/>
        <w:t>Virksomheden vil blive underrettet, såfremt der inden klagefristens udløb indgives klager over afgørelsen.</w:t>
      </w:r>
    </w:p>
    <w:p w14:paraId="142AC6FE" w14:textId="77777777" w:rsidR="003E4108" w:rsidRDefault="003E4108" w:rsidP="00A7253E">
      <w:pPr>
        <w:tabs>
          <w:tab w:val="right" w:pos="7371"/>
        </w:tabs>
        <w:spacing w:line="280" w:lineRule="atLeast"/>
        <w:rPr>
          <w:lang w:eastAsia="en-US"/>
        </w:rPr>
      </w:pPr>
    </w:p>
    <w:p w14:paraId="2920F8DD" w14:textId="77777777" w:rsidR="00B445E6" w:rsidRPr="003B3782" w:rsidRDefault="00B445E6" w:rsidP="00A51ABC">
      <w:pPr>
        <w:pStyle w:val="Overskrift3"/>
      </w:pPr>
      <w:bookmarkStart w:id="58" w:name="_Toc94083937"/>
      <w:r w:rsidRPr="003B3782">
        <w:t>Betingelser mens en klage behandles</w:t>
      </w:r>
      <w:bookmarkEnd w:id="58"/>
    </w:p>
    <w:p w14:paraId="70F805EE" w14:textId="77777777" w:rsidR="00B445E6" w:rsidRPr="00556458" w:rsidRDefault="00B445E6" w:rsidP="00FE5E7C">
      <w:pPr>
        <w:spacing w:line="280" w:lineRule="atLeast"/>
        <w:rPr>
          <w:b/>
          <w:lang w:eastAsia="en-US"/>
        </w:rPr>
      </w:pPr>
      <w:r w:rsidRPr="003B3782">
        <w:rPr>
          <w:iCs/>
          <w:lang w:eastAsia="en-US"/>
        </w:rPr>
        <w:t>Virksomheden vil kunne udnytte miljøgodkendelsen i den tid, Natur- og Miljøklagenævnet behandler en eventuel klage, medmindre Nævnet bestemmer andet. Dette indebærer dog ingen begrænsning</w:t>
      </w:r>
      <w:r w:rsidRPr="003B3782">
        <w:rPr>
          <w:i/>
          <w:lang w:eastAsia="en-US"/>
        </w:rPr>
        <w:t xml:space="preserve"> </w:t>
      </w:r>
      <w:r w:rsidRPr="003B3782">
        <w:rPr>
          <w:iCs/>
          <w:lang w:eastAsia="en-US"/>
        </w:rPr>
        <w:t>for Natur- og Miljøklagenævnets adgang til at ændre eller ophæve miljøgodkendelsen.</w:t>
      </w:r>
    </w:p>
    <w:p w14:paraId="76087EE2" w14:textId="77777777" w:rsidR="00B445E6" w:rsidRPr="00556458" w:rsidRDefault="00B445E6" w:rsidP="00A51ABC">
      <w:pPr>
        <w:pStyle w:val="Overskrift3"/>
      </w:pPr>
      <w:bookmarkStart w:id="59" w:name="_Toc419109817"/>
      <w:bookmarkStart w:id="60" w:name="_Toc419109889"/>
      <w:bookmarkStart w:id="61" w:name="_Toc426534479"/>
      <w:bookmarkStart w:id="62" w:name="_Toc94083938"/>
      <w:r w:rsidRPr="00556458">
        <w:t>Søgsmål</w:t>
      </w:r>
      <w:bookmarkEnd w:id="59"/>
      <w:bookmarkEnd w:id="60"/>
      <w:bookmarkEnd w:id="61"/>
      <w:bookmarkEnd w:id="62"/>
    </w:p>
    <w:p w14:paraId="3EF89505" w14:textId="77777777" w:rsidR="00B445E6" w:rsidRDefault="00B445E6" w:rsidP="00B445E6">
      <w:pPr>
        <w:spacing w:line="280" w:lineRule="atLeast"/>
        <w:ind w:firstLine="3"/>
        <w:jc w:val="both"/>
        <w:rPr>
          <w:lang w:eastAsia="en-US"/>
        </w:rPr>
      </w:pPr>
      <w:r w:rsidRPr="00556458">
        <w:rPr>
          <w:lang w:eastAsia="en-US"/>
        </w:rPr>
        <w:t>Opmærksomheden henledes på husdyrlovens § 90 vedrørende søgsmål. Heraf fremgår det, at såfremt det ønskes at prøve afgørelsen ved domstolene, skal sagen være anlagt senest 6 måneder efter, at afgørelsen er meddelt.</w:t>
      </w:r>
    </w:p>
    <w:p w14:paraId="6179B077" w14:textId="77777777" w:rsidR="007E7BB2" w:rsidRPr="00300A85" w:rsidRDefault="007E7BB2" w:rsidP="007E7BB2">
      <w:pPr>
        <w:pStyle w:val="Overskrift2"/>
      </w:pPr>
      <w:bookmarkStart w:id="63" w:name="_Toc94083939"/>
      <w:bookmarkStart w:id="64" w:name="_Toc515456669"/>
      <w:bookmarkStart w:id="65" w:name="_Toc515456670"/>
      <w:r>
        <w:t>Miljøvurdering</w:t>
      </w:r>
      <w:bookmarkEnd w:id="63"/>
      <w:r>
        <w:t xml:space="preserve"> </w:t>
      </w:r>
      <w:bookmarkEnd w:id="64"/>
    </w:p>
    <w:p w14:paraId="1473A24B" w14:textId="77777777" w:rsidR="007E7BB2" w:rsidRDefault="007E7BB2" w:rsidP="007E7BB2">
      <w:pPr>
        <w:pStyle w:val="Overskrift3"/>
      </w:pPr>
      <w:bookmarkStart w:id="66" w:name="_Toc94083940"/>
      <w:r>
        <w:t>Dyrehold og anlæg</w:t>
      </w:r>
      <w:bookmarkEnd w:id="65"/>
      <w:bookmarkEnd w:id="66"/>
    </w:p>
    <w:p w14:paraId="61A20149" w14:textId="77777777" w:rsidR="00AC3241" w:rsidRDefault="007E7BB2" w:rsidP="007E7BB2">
      <w:r>
        <w:rPr>
          <w:lang w:eastAsia="en-US"/>
        </w:rPr>
        <w:t xml:space="preserve">Både </w:t>
      </w:r>
      <w:r w:rsidR="00A14F8B">
        <w:rPr>
          <w:lang w:eastAsia="en-US"/>
        </w:rPr>
        <w:t xml:space="preserve">i </w:t>
      </w:r>
      <w:r>
        <w:rPr>
          <w:lang w:eastAsia="en-US"/>
        </w:rPr>
        <w:t xml:space="preserve">den nuværende og ansøgte produktion på ejendommen er </w:t>
      </w:r>
      <w:r w:rsidR="00A14F8B">
        <w:rPr>
          <w:lang w:eastAsia="en-US"/>
        </w:rPr>
        <w:t xml:space="preserve">der </w:t>
      </w:r>
      <w:r>
        <w:rPr>
          <w:lang w:eastAsia="en-US"/>
        </w:rPr>
        <w:t xml:space="preserve">slagtesvin på </w:t>
      </w:r>
      <w:r w:rsidR="008959CE">
        <w:rPr>
          <w:lang w:eastAsia="en-US"/>
        </w:rPr>
        <w:t>2</w:t>
      </w:r>
      <w:r>
        <w:rPr>
          <w:lang w:eastAsia="en-US"/>
        </w:rPr>
        <w:t>.</w:t>
      </w:r>
      <w:r w:rsidR="008959CE">
        <w:rPr>
          <w:lang w:eastAsia="en-US"/>
        </w:rPr>
        <w:t>012</w:t>
      </w:r>
      <w:r>
        <w:rPr>
          <w:lang w:eastAsia="en-US"/>
        </w:rPr>
        <w:t xml:space="preserve"> m</w:t>
      </w:r>
      <w:r w:rsidRPr="007B5359">
        <w:rPr>
          <w:vertAlign w:val="superscript"/>
          <w:lang w:eastAsia="en-US"/>
        </w:rPr>
        <w:t>2</w:t>
      </w:r>
      <w:r>
        <w:rPr>
          <w:lang w:eastAsia="en-US"/>
        </w:rPr>
        <w:t xml:space="preserve"> produktionsareal</w:t>
      </w:r>
      <w:r w:rsidR="00AD418D">
        <w:rPr>
          <w:lang w:eastAsia="en-US"/>
        </w:rPr>
        <w:t>.</w:t>
      </w:r>
      <w:r>
        <w:rPr>
          <w:lang w:eastAsia="en-US"/>
        </w:rPr>
        <w:t xml:space="preserve"> Dvs. der ændres ikke i dyretype eller i produktionsarealet</w:t>
      </w:r>
      <w:r w:rsidR="00333157">
        <w:rPr>
          <w:lang w:eastAsia="en-US"/>
        </w:rPr>
        <w:t>s</w:t>
      </w:r>
      <w:r>
        <w:rPr>
          <w:lang w:eastAsia="en-US"/>
        </w:rPr>
        <w:t xml:space="preserve"> størrelse. Formålet med ansøgningen er at kunne optimere dyreholdet i den eksisterende </w:t>
      </w:r>
      <w:r w:rsidR="00333157">
        <w:rPr>
          <w:lang w:eastAsia="en-US"/>
        </w:rPr>
        <w:t>stald</w:t>
      </w:r>
      <w:r>
        <w:rPr>
          <w:lang w:eastAsia="en-US"/>
        </w:rPr>
        <w:t>.</w:t>
      </w:r>
      <w:r w:rsidR="00333157" w:rsidRPr="00333157">
        <w:t xml:space="preserve"> </w:t>
      </w:r>
    </w:p>
    <w:p w14:paraId="3325E1A7" w14:textId="3ABBB8A6" w:rsidR="00333157" w:rsidRDefault="00333157" w:rsidP="007E7BB2">
      <w:pPr>
        <w:rPr>
          <w:lang w:eastAsia="en-US"/>
        </w:rPr>
      </w:pPr>
      <w:r>
        <w:t>Med</w:t>
      </w:r>
      <w:r w:rsidRPr="001D21A4">
        <w:t xml:space="preserve"> </w:t>
      </w:r>
      <w:r w:rsidR="00096141">
        <w:t xml:space="preserve">det </w:t>
      </w:r>
      <w:r w:rsidRPr="001D21A4">
        <w:t xml:space="preserve">ansøgte produktionsareal </w:t>
      </w:r>
      <w:r>
        <w:t>er der en</w:t>
      </w:r>
      <w:r w:rsidRPr="001D21A4">
        <w:t xml:space="preserve"> beregnet ammoniakfordampning </w:t>
      </w:r>
      <w:r w:rsidRPr="007B5359">
        <w:t xml:space="preserve">på </w:t>
      </w:r>
      <w:r w:rsidR="00AC3241">
        <w:t>3</w:t>
      </w:r>
      <w:r w:rsidR="00CA3A2F">
        <w:t>.</w:t>
      </w:r>
      <w:r w:rsidR="00AC3241">
        <w:t>845</w:t>
      </w:r>
      <w:r w:rsidRPr="001D21A4">
        <w:t xml:space="preserve"> kg NH</w:t>
      </w:r>
      <w:r w:rsidRPr="007B5359">
        <w:rPr>
          <w:vertAlign w:val="subscript"/>
        </w:rPr>
        <w:t>3</w:t>
      </w:r>
      <w:r w:rsidRPr="001D21A4">
        <w:t xml:space="preserve">-N/år. </w:t>
      </w:r>
      <w:r>
        <w:t xml:space="preserve">Det er størrelsen på det ansøgte produktionsareal, gulv- og dyretype, </w:t>
      </w:r>
      <w:r w:rsidR="00371005">
        <w:t xml:space="preserve">samt gyllebeholdernes overfladeareal, </w:t>
      </w:r>
      <w:r>
        <w:t xml:space="preserve">der er afgørende for produktionens miljømæssige belastning. </w:t>
      </w:r>
      <w:r w:rsidR="00371005">
        <w:t>Der</w:t>
      </w:r>
      <w:r w:rsidR="00D73D61">
        <w:t xml:space="preserve"> </w:t>
      </w:r>
      <w:r w:rsidR="00B70F88">
        <w:t>stilles derfor</w:t>
      </w:r>
      <w:r>
        <w:t xml:space="preserve"> vilkår om, at det ansøgte produktionsareal, gulv og dyretype </w:t>
      </w:r>
      <w:r w:rsidR="00371005">
        <w:t xml:space="preserve">og overfladeareal </w:t>
      </w:r>
      <w:r>
        <w:t>overholdes.</w:t>
      </w:r>
      <w:r w:rsidR="00371005">
        <w:br/>
      </w:r>
      <w:r>
        <w:rPr>
          <w:lang w:eastAsia="en-US"/>
        </w:rPr>
        <w:br/>
        <w:t xml:space="preserve">Både i den </w:t>
      </w:r>
      <w:r w:rsidR="00BA4EA1">
        <w:rPr>
          <w:lang w:eastAsia="en-US"/>
        </w:rPr>
        <w:t>hidtid</w:t>
      </w:r>
      <w:r w:rsidR="00301F88">
        <w:rPr>
          <w:lang w:eastAsia="en-US"/>
        </w:rPr>
        <w:t>ig</w:t>
      </w:r>
      <w:r w:rsidR="00BA4EA1">
        <w:rPr>
          <w:lang w:eastAsia="en-US"/>
        </w:rPr>
        <w:t>e</w:t>
      </w:r>
      <w:r>
        <w:rPr>
          <w:lang w:eastAsia="en-US"/>
        </w:rPr>
        <w:t xml:space="preserve"> produktion og i det ansøgte benyttes mere end 2000 stipladser. Produktionen er derfor omfattet af IE reglerne.</w:t>
      </w:r>
    </w:p>
    <w:p w14:paraId="4F4E854E" w14:textId="77777777" w:rsidR="00333157" w:rsidRDefault="00333157" w:rsidP="00333157">
      <w:pPr>
        <w:pStyle w:val="Overskrift3"/>
      </w:pPr>
      <w:bookmarkStart w:id="67" w:name="_Toc94083941"/>
      <w:r>
        <w:t>IE brug</w:t>
      </w:r>
      <w:bookmarkEnd w:id="67"/>
    </w:p>
    <w:p w14:paraId="125CDFAC" w14:textId="77777777" w:rsidR="00333157" w:rsidRDefault="00333157" w:rsidP="00333157">
      <w:r>
        <w:t xml:space="preserve">Der gælder en række særregler for IE-husdyrbrug. Disse regler betyder at husdyrbruget er omfattet af følgende: </w:t>
      </w:r>
    </w:p>
    <w:p w14:paraId="0FFD9743" w14:textId="77777777" w:rsidR="00333157" w:rsidRDefault="00333157" w:rsidP="00333157">
      <w:r w:rsidRPr="00DD5CC3">
        <w:rPr>
          <w:u w:val="single"/>
        </w:rPr>
        <w:t>Krav om miljøledelsessystem</w:t>
      </w:r>
      <w:r>
        <w:t xml:space="preserve">. I forbindelse med tilsyn skal det fremvises og dokumenteres hvilke miljømål og handleplaner, der er iværksat på husdyrbruget. </w:t>
      </w:r>
      <w:r>
        <w:br/>
      </w:r>
      <w:r w:rsidRPr="00DD5CC3">
        <w:rPr>
          <w:u w:val="single"/>
        </w:rPr>
        <w:t>Plan for regelmæssig kontrol, reparation, vedligeholdelse og beredskab</w:t>
      </w:r>
      <w:r>
        <w:rPr>
          <w:u w:val="single"/>
        </w:rPr>
        <w:t xml:space="preserve">. </w:t>
      </w:r>
      <w:r>
        <w:t>IE- husdyrbrug skal udarbejde og følge en plan for regelmæssig kontrol, reparation og vedligeholdelse for udstyr og materiel. Dette omhandler bl.a. gyllebeholdere, pumper, ventilationssystemer. Beredskabsplanen skal indeholde et plankort med bl.a. angivelse af drænsystemer, handleplaner for håndtering af uheld, samt tilgængeligt udstyr til håndtering af ulykker.</w:t>
      </w:r>
      <w:r>
        <w:br/>
        <w:t>Der skal føres logbog over gennemførte kontroller. Logbogen skal forevises ved tilsyn</w:t>
      </w:r>
      <w:r>
        <w:br/>
      </w:r>
      <w:r w:rsidRPr="003019B7">
        <w:rPr>
          <w:u w:val="single"/>
        </w:rPr>
        <w:t>Fodringskrav.</w:t>
      </w:r>
      <w:r>
        <w:t xml:space="preserve"> Husdyrbruget skal optimere fodringen, således at mængden af udskilt fosfor og kvælstof reduceres.</w:t>
      </w:r>
      <w:r>
        <w:br/>
        <w:t xml:space="preserve">Der skal være </w:t>
      </w:r>
      <w:r w:rsidRPr="00333157">
        <w:rPr>
          <w:u w:val="single"/>
        </w:rPr>
        <w:t>Energieffektiv belysning</w:t>
      </w:r>
      <w:r>
        <w:t xml:space="preserve">, og </w:t>
      </w:r>
      <w:r w:rsidRPr="00333157">
        <w:rPr>
          <w:u w:val="single"/>
        </w:rPr>
        <w:t>støvemissioner</w:t>
      </w:r>
      <w:r>
        <w:t xml:space="preserve"> fra staldanlægget skal forebygges.</w:t>
      </w:r>
    </w:p>
    <w:p w14:paraId="0EA0ADA6" w14:textId="77777777" w:rsidR="00333157" w:rsidRDefault="00333157" w:rsidP="00333157">
      <w:r>
        <w:lastRenderedPageBreak/>
        <w:t>Husdyrbruget skal ved tilsyn dokumentere at de overholder særreglerne. Såfremt der ikke er foretaget tilsyn på ejendommen i løbet af året, skal dokumentationen indsendes til kommunen inden den 31. december.</w:t>
      </w:r>
    </w:p>
    <w:p w14:paraId="1ADBDE15" w14:textId="77777777" w:rsidR="003966CE" w:rsidRDefault="003966CE" w:rsidP="003A5410">
      <w:pPr>
        <w:pStyle w:val="Overskrift3"/>
      </w:pPr>
    </w:p>
    <w:p w14:paraId="453277A5" w14:textId="77777777" w:rsidR="003A5410" w:rsidRDefault="003A5410" w:rsidP="003A5410">
      <w:pPr>
        <w:pStyle w:val="Overskrift3"/>
      </w:pPr>
      <w:bookmarkStart w:id="68" w:name="_Toc94083942"/>
      <w:r>
        <w:t>Beliggenhed og planforhold</w:t>
      </w:r>
      <w:bookmarkEnd w:id="68"/>
    </w:p>
    <w:p w14:paraId="5535556C" w14:textId="77777777" w:rsidR="008A53AC" w:rsidRPr="0016218B" w:rsidRDefault="008A53AC" w:rsidP="008A53AC">
      <w:pPr>
        <w:rPr>
          <w:rFonts w:cs="Arial"/>
          <w:szCs w:val="19"/>
        </w:rPr>
      </w:pPr>
      <w:r w:rsidRPr="008753C5">
        <w:rPr>
          <w:rFonts w:cs="Arial"/>
          <w:szCs w:val="19"/>
        </w:rPr>
        <w:t xml:space="preserve">Husdyrbruget er </w:t>
      </w:r>
      <w:r w:rsidRPr="004E558B">
        <w:rPr>
          <w:rFonts w:cs="Arial"/>
          <w:szCs w:val="19"/>
        </w:rPr>
        <w:t xml:space="preserve">lokaliseret i Slagelse Kommune og er </w:t>
      </w:r>
      <w:r w:rsidRPr="0016218B">
        <w:rPr>
          <w:rFonts w:cs="Arial"/>
          <w:szCs w:val="19"/>
        </w:rPr>
        <w:t>beliggende i det åbne land ca. 3 km syd for Dalmose.</w:t>
      </w:r>
    </w:p>
    <w:p w14:paraId="7A1AFAC7" w14:textId="4D7E3B4D" w:rsidR="008A53AC" w:rsidRPr="0016218B" w:rsidRDefault="008A53AC" w:rsidP="008A53AC">
      <w:pPr>
        <w:rPr>
          <w:rFonts w:cs="Arial"/>
          <w:b/>
          <w:bCs/>
          <w:szCs w:val="19"/>
        </w:rPr>
      </w:pPr>
      <w:r w:rsidRPr="0016218B">
        <w:rPr>
          <w:rFonts w:cs="Arial"/>
          <w:szCs w:val="19"/>
        </w:rPr>
        <w:t xml:space="preserve">Husdyrbruget ligger </w:t>
      </w:r>
      <w:r w:rsidR="00B47CFA">
        <w:rPr>
          <w:rFonts w:cs="Arial"/>
          <w:szCs w:val="19"/>
        </w:rPr>
        <w:t xml:space="preserve">i Oreby </w:t>
      </w:r>
      <w:r w:rsidRPr="0016218B">
        <w:rPr>
          <w:rFonts w:cs="Arial"/>
          <w:szCs w:val="19"/>
        </w:rPr>
        <w:t xml:space="preserve">randmorænelandskab i </w:t>
      </w:r>
      <w:r w:rsidR="00B47CFA">
        <w:rPr>
          <w:rFonts w:cs="Arial"/>
          <w:szCs w:val="19"/>
        </w:rPr>
        <w:t>landzone ca. 825 m sydøst for Sdr. Bjerre Landsby</w:t>
      </w:r>
      <w:r w:rsidRPr="0016218B">
        <w:rPr>
          <w:rFonts w:cs="Arial"/>
          <w:szCs w:val="19"/>
        </w:rPr>
        <w:t xml:space="preserve"> i Slagelse Kommune. Hovedindtrykket er et overvejende åbent landskab med intensivt dyrkede landbrugsarealer.</w:t>
      </w:r>
      <w:r>
        <w:rPr>
          <w:rFonts w:cs="Arial"/>
          <w:szCs w:val="19"/>
        </w:rPr>
        <w:t xml:space="preserve"> I landskabskarakterplanlægningen er landskabet karakteriseret som ”transparant landbrugslandskab uden aktuel strategisk planlægning for området”.</w:t>
      </w:r>
    </w:p>
    <w:p w14:paraId="7813AFBB" w14:textId="77777777" w:rsidR="008A53AC" w:rsidRPr="004E558B" w:rsidRDefault="008A53AC" w:rsidP="008A53AC">
      <w:pPr>
        <w:rPr>
          <w:rFonts w:cs="Arial"/>
          <w:szCs w:val="19"/>
        </w:rPr>
      </w:pPr>
      <w:r w:rsidRPr="0016218B">
        <w:rPr>
          <w:rFonts w:cs="Arial"/>
          <w:szCs w:val="19"/>
        </w:rPr>
        <w:t>Husdyrbruget er i høj grad skjult af eksisterende beplantning mod syd samt delvist mod øst og vest. Ejendommen er mod nord, nordøst og nordvest afgrænset af</w:t>
      </w:r>
      <w:r w:rsidRPr="004E558B">
        <w:rPr>
          <w:rFonts w:cs="Arial"/>
          <w:szCs w:val="19"/>
        </w:rPr>
        <w:t xml:space="preserve"> landbrugsjorder.</w:t>
      </w:r>
    </w:p>
    <w:p w14:paraId="26499A7D" w14:textId="77777777" w:rsidR="008A53AC" w:rsidRPr="004E558B" w:rsidRDefault="008A53AC" w:rsidP="008A53AC">
      <w:pPr>
        <w:rPr>
          <w:rFonts w:cs="Arial"/>
          <w:szCs w:val="19"/>
        </w:rPr>
      </w:pPr>
      <w:r w:rsidRPr="004E558B">
        <w:rPr>
          <w:rFonts w:cs="Arial"/>
          <w:szCs w:val="19"/>
        </w:rPr>
        <w:t>Placeringen af den nye maskinlade er valgt af hensyn til driftsforhold og muligheden for at skabe et visuelt harmonisk landbrugsbyggeri, som fremstår som en samlet helhed. Byggeriet vil medvirke til at eksisterende nordlige gyllebeholder skjules, når husdyrbruget observeres fra Ellekærvej i vest, hvor trafikafviklingen i området finder sted.</w:t>
      </w:r>
    </w:p>
    <w:p w14:paraId="70B86322" w14:textId="77777777" w:rsidR="008A53AC" w:rsidRPr="0064297C" w:rsidRDefault="008A53AC" w:rsidP="008A53AC">
      <w:pPr>
        <w:rPr>
          <w:rFonts w:cs="Arial"/>
          <w:szCs w:val="19"/>
        </w:rPr>
      </w:pPr>
      <w:r w:rsidRPr="004E558B">
        <w:rPr>
          <w:rFonts w:cs="Arial"/>
          <w:szCs w:val="19"/>
        </w:rPr>
        <w:t xml:space="preserve">Husdyrbruget er beliggende i relativ stor afstand fra Ellekærvej, hvorfor en ny tilbygning ikke vil </w:t>
      </w:r>
      <w:r w:rsidRPr="0064297C">
        <w:rPr>
          <w:rFonts w:cs="Arial"/>
          <w:szCs w:val="19"/>
        </w:rPr>
        <w:t>fremstå markant i landskabet.</w:t>
      </w:r>
    </w:p>
    <w:p w14:paraId="6CBFF241" w14:textId="77777777" w:rsidR="008A53AC" w:rsidRPr="00F9799A" w:rsidRDefault="008A53AC" w:rsidP="008A53AC">
      <w:pPr>
        <w:rPr>
          <w:rFonts w:cs="Arial"/>
          <w:color w:val="FF0000"/>
          <w:szCs w:val="19"/>
          <w:highlight w:val="yellow"/>
        </w:rPr>
      </w:pPr>
      <w:r w:rsidRPr="00B21274">
        <w:rPr>
          <w:rFonts w:cs="Arial"/>
          <w:szCs w:val="19"/>
        </w:rPr>
        <w:t>Nærmeste nabo, som har indkig til husdyrbruget, er beliggende mod nordøst i en afstand af mere end 300 meter fra nærmeste staldhjørne (Aadalsvej 55A). Fra syd og øst vil den nye maskinlade ikke virke dominerende, da der er eksisterende bygninger og afskærmende beplantning. Fra nord og vest vil den nye maskinlade skærme</w:t>
      </w:r>
      <w:r w:rsidRPr="0064297C">
        <w:rPr>
          <w:rFonts w:cs="Arial"/>
          <w:szCs w:val="19"/>
        </w:rPr>
        <w:t xml:space="preserve"> for indkig til hhv. en eksisterende lade og den nordligste gyllebeholder.</w:t>
      </w:r>
    </w:p>
    <w:p w14:paraId="665D928E" w14:textId="77777777" w:rsidR="00333157" w:rsidRDefault="00371005" w:rsidP="00371005">
      <w:pPr>
        <w:pStyle w:val="Overskrift3"/>
        <w:rPr>
          <w:lang w:eastAsia="en-US"/>
        </w:rPr>
      </w:pPr>
      <w:bookmarkStart w:id="69" w:name="_Toc94083943"/>
      <w:r>
        <w:rPr>
          <w:lang w:eastAsia="en-US"/>
        </w:rPr>
        <w:t>Placering og lugtgener</w:t>
      </w:r>
      <w:bookmarkEnd w:id="69"/>
    </w:p>
    <w:p w14:paraId="5C848D4A" w14:textId="77777777" w:rsidR="00A44E9D" w:rsidRDefault="00046B6B" w:rsidP="00046B6B">
      <w:pPr>
        <w:rPr>
          <w:lang w:eastAsia="en-US"/>
        </w:rPr>
      </w:pPr>
      <w:r w:rsidRPr="00046B6B">
        <w:rPr>
          <w:lang w:eastAsia="en-US"/>
        </w:rPr>
        <w:t xml:space="preserve">I ansøgningssystemet er </w:t>
      </w:r>
      <w:r>
        <w:rPr>
          <w:lang w:eastAsia="en-US"/>
        </w:rPr>
        <w:t xml:space="preserve">der </w:t>
      </w:r>
      <w:r w:rsidRPr="00046B6B">
        <w:rPr>
          <w:lang w:eastAsia="en-US"/>
        </w:rPr>
        <w:t>beregnet en teoretisk geneafstand for lugt til de 3 beboelsestyper: byzone, samlet bebyggelse i la</w:t>
      </w:r>
      <w:r w:rsidR="00EE4778">
        <w:rPr>
          <w:lang w:eastAsia="en-US"/>
        </w:rPr>
        <w:t>ndzone og enkelt</w:t>
      </w:r>
      <w:r w:rsidR="00CF4591">
        <w:rPr>
          <w:lang w:eastAsia="en-US"/>
        </w:rPr>
        <w:t xml:space="preserve">bolig </w:t>
      </w:r>
      <w:r w:rsidRPr="00046B6B">
        <w:rPr>
          <w:lang w:eastAsia="en-US"/>
        </w:rPr>
        <w:t xml:space="preserve">i landzone. Geneafstanden er den minimumsafstand der skal være fra </w:t>
      </w:r>
      <w:r w:rsidR="00EE4778">
        <w:rPr>
          <w:lang w:eastAsia="en-US"/>
        </w:rPr>
        <w:t>lugtcentrum af</w:t>
      </w:r>
      <w:r w:rsidRPr="00046B6B">
        <w:rPr>
          <w:lang w:eastAsia="en-US"/>
        </w:rPr>
        <w:t xml:space="preserve"> anlæg til beboelse uden at genekriteriet for lugt overskrides. Naboejendomme med landbrugspligt er ikke omfattet af genekriterierne for lugt. </w:t>
      </w:r>
    </w:p>
    <w:p w14:paraId="2ECC4F8B" w14:textId="642D41C6" w:rsidR="00046B6B" w:rsidRDefault="00046B6B" w:rsidP="00046B6B">
      <w:pPr>
        <w:rPr>
          <w:lang w:eastAsia="en-US"/>
        </w:rPr>
      </w:pPr>
      <w:r w:rsidRPr="00046B6B">
        <w:rPr>
          <w:lang w:eastAsia="en-US"/>
        </w:rPr>
        <w:br/>
        <w:t xml:space="preserve">Genekriteriet regnes i lugtenheder </w:t>
      </w:r>
      <w:r>
        <w:rPr>
          <w:lang w:eastAsia="en-US"/>
        </w:rPr>
        <w:t xml:space="preserve">(Odour Units) </w:t>
      </w:r>
      <w:r w:rsidRPr="00046B6B">
        <w:rPr>
          <w:lang w:eastAsia="en-US"/>
        </w:rPr>
        <w:t xml:space="preserve">og er 5 OUe/s for byzoner, 7 OUe/s for samlet bebyggelse og 15 OUe/s for nærmeste enkeltbolig. Spredningen af lugten fra husdyrbruget regnes i husdyrgodkendelse.dk ud fra 2 modeller, henholdsvis FMK og NY. Geneafstanden fastlægges i hvert enkelt tilfælde ud fra den model, </w:t>
      </w:r>
      <w:r w:rsidR="00CF4591">
        <w:rPr>
          <w:lang w:eastAsia="en-US"/>
        </w:rPr>
        <w:t xml:space="preserve">der </w:t>
      </w:r>
      <w:r w:rsidRPr="00046B6B">
        <w:rPr>
          <w:lang w:eastAsia="en-US"/>
        </w:rPr>
        <w:t>har den længste geneafstand.</w:t>
      </w:r>
    </w:p>
    <w:p w14:paraId="4A7BE0D4" w14:textId="4DD2F248" w:rsidR="00A44E9D" w:rsidRDefault="00046B6B" w:rsidP="00046B6B">
      <w:pPr>
        <w:rPr>
          <w:lang w:eastAsia="en-US"/>
        </w:rPr>
      </w:pPr>
      <w:r w:rsidRPr="00046B6B">
        <w:rPr>
          <w:lang w:eastAsia="en-US"/>
        </w:rPr>
        <w:t>De</w:t>
      </w:r>
      <w:r>
        <w:rPr>
          <w:lang w:eastAsia="en-US"/>
        </w:rPr>
        <w:t>n</w:t>
      </w:r>
      <w:r w:rsidRPr="00046B6B">
        <w:rPr>
          <w:lang w:eastAsia="en-US"/>
        </w:rPr>
        <w:t xml:space="preserve"> nærmeste </w:t>
      </w:r>
      <w:r>
        <w:rPr>
          <w:lang w:eastAsia="en-US"/>
        </w:rPr>
        <w:t xml:space="preserve">byzone er </w:t>
      </w:r>
      <w:r w:rsidR="00A44E9D">
        <w:rPr>
          <w:lang w:eastAsia="en-US"/>
        </w:rPr>
        <w:t>Hyllested By, ca. 3</w:t>
      </w:r>
      <w:r w:rsidR="000F02F0">
        <w:rPr>
          <w:lang w:eastAsia="en-US"/>
        </w:rPr>
        <w:t xml:space="preserve"> km vest for ejendommen.</w:t>
      </w:r>
      <w:r w:rsidRPr="00046B6B">
        <w:rPr>
          <w:lang w:eastAsia="en-US"/>
        </w:rPr>
        <w:t xml:space="preserve"> </w:t>
      </w:r>
      <w:r w:rsidR="000F02F0">
        <w:rPr>
          <w:lang w:eastAsia="en-US"/>
        </w:rPr>
        <w:br/>
      </w:r>
      <w:r w:rsidRPr="00046B6B">
        <w:rPr>
          <w:lang w:eastAsia="en-US"/>
        </w:rPr>
        <w:t xml:space="preserve">Nærmeste enkeltbolig uden landbrugsdrift er </w:t>
      </w:r>
      <w:r w:rsidR="00A44E9D">
        <w:rPr>
          <w:lang w:eastAsia="en-US"/>
        </w:rPr>
        <w:t xml:space="preserve">Aadalsvej 55 A, </w:t>
      </w:r>
      <w:r w:rsidRPr="00046B6B">
        <w:rPr>
          <w:lang w:eastAsia="en-US"/>
        </w:rPr>
        <w:t xml:space="preserve">beliggende </w:t>
      </w:r>
      <w:r w:rsidR="00A44E9D">
        <w:rPr>
          <w:lang w:eastAsia="en-US"/>
        </w:rPr>
        <w:t>ca. 300</w:t>
      </w:r>
      <w:r w:rsidRPr="00046B6B">
        <w:rPr>
          <w:lang w:eastAsia="en-US"/>
        </w:rPr>
        <w:t xml:space="preserve"> m </w:t>
      </w:r>
      <w:r w:rsidR="00A44E9D">
        <w:rPr>
          <w:lang w:eastAsia="en-US"/>
        </w:rPr>
        <w:t>nord-øst for lugtcentrum.</w:t>
      </w:r>
    </w:p>
    <w:p w14:paraId="270FE50A" w14:textId="77777777" w:rsidR="00A44E9D" w:rsidRDefault="00A44E9D" w:rsidP="00046B6B">
      <w:pPr>
        <w:rPr>
          <w:lang w:eastAsia="en-US"/>
        </w:rPr>
      </w:pPr>
    </w:p>
    <w:p w14:paraId="27D26755" w14:textId="77777777" w:rsidR="00A44E9D" w:rsidRDefault="00A44E9D" w:rsidP="00046B6B">
      <w:pPr>
        <w:rPr>
          <w:lang w:eastAsia="en-US"/>
        </w:rPr>
      </w:pPr>
    </w:p>
    <w:p w14:paraId="28D421FE" w14:textId="1D31CAA6" w:rsidR="00B70F88" w:rsidRDefault="00046B6B" w:rsidP="00046B6B">
      <w:pPr>
        <w:rPr>
          <w:lang w:eastAsia="en-US"/>
        </w:rPr>
      </w:pPr>
      <w:r w:rsidRPr="00046B6B">
        <w:rPr>
          <w:lang w:eastAsia="en-US"/>
        </w:rPr>
        <w:t xml:space="preserve"> </w:t>
      </w:r>
      <w:r w:rsidR="00A44E9D">
        <w:rPr>
          <w:noProof/>
        </w:rPr>
        <w:drawing>
          <wp:inline distT="0" distB="0" distL="0" distR="0" wp14:anchorId="255AE214" wp14:editId="4EAAAB49">
            <wp:extent cx="4937760" cy="3458418"/>
            <wp:effectExtent l="0" t="0" r="0"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8003" b="6897"/>
                    <a:stretch/>
                  </pic:blipFill>
                  <pic:spPr bwMode="auto">
                    <a:xfrm>
                      <a:off x="0" y="0"/>
                      <a:ext cx="4950009" cy="3466997"/>
                    </a:xfrm>
                    <a:prstGeom prst="rect">
                      <a:avLst/>
                    </a:prstGeom>
                    <a:ln>
                      <a:noFill/>
                    </a:ln>
                    <a:extLst>
                      <a:ext uri="{53640926-AAD7-44D8-BBD7-CCE9431645EC}">
                        <a14:shadowObscured xmlns:a14="http://schemas.microsoft.com/office/drawing/2010/main"/>
                      </a:ext>
                    </a:extLst>
                  </pic:spPr>
                </pic:pic>
              </a:graphicData>
            </a:graphic>
          </wp:inline>
        </w:drawing>
      </w:r>
      <w:r w:rsidRPr="00046B6B">
        <w:rPr>
          <w:lang w:eastAsia="en-US"/>
        </w:rPr>
        <w:br/>
      </w:r>
      <w:r w:rsidR="00B70F88" w:rsidRPr="00B70F88">
        <w:rPr>
          <w:b/>
          <w:sz w:val="16"/>
          <w:szCs w:val="16"/>
          <w:lang w:eastAsia="en-US"/>
        </w:rPr>
        <w:t>Figur 2</w:t>
      </w:r>
      <w:r w:rsidR="00B70F88" w:rsidRPr="00B70F88">
        <w:rPr>
          <w:sz w:val="16"/>
          <w:szCs w:val="16"/>
          <w:lang w:eastAsia="en-US"/>
        </w:rPr>
        <w:t xml:space="preserve">. Nærmeste enkeltbolig uden landbrugsdrift er </w:t>
      </w:r>
      <w:r w:rsidR="002C6448">
        <w:rPr>
          <w:sz w:val="16"/>
          <w:szCs w:val="16"/>
          <w:lang w:eastAsia="en-US"/>
        </w:rPr>
        <w:t>Aadalsvej 55A</w:t>
      </w:r>
      <w:r w:rsidR="00B70F88" w:rsidRPr="00B70F88">
        <w:rPr>
          <w:sz w:val="16"/>
          <w:szCs w:val="16"/>
          <w:lang w:eastAsia="en-US"/>
        </w:rPr>
        <w:t xml:space="preserve"> beliggende</w:t>
      </w:r>
      <w:r w:rsidR="002C6448">
        <w:rPr>
          <w:sz w:val="16"/>
          <w:szCs w:val="16"/>
          <w:lang w:eastAsia="en-US"/>
        </w:rPr>
        <w:t xml:space="preserve"> ca. 300 m nord</w:t>
      </w:r>
      <w:r w:rsidR="00B70F88" w:rsidRPr="00B70F88">
        <w:rPr>
          <w:sz w:val="16"/>
          <w:szCs w:val="16"/>
          <w:lang w:eastAsia="en-US"/>
        </w:rPr>
        <w:t>øst for centrum af staldanlægget.</w:t>
      </w:r>
    </w:p>
    <w:p w14:paraId="6F1447EF" w14:textId="3EB70BE4" w:rsidR="00046B6B" w:rsidRPr="00046B6B" w:rsidRDefault="00046B6B" w:rsidP="00046B6B">
      <w:pPr>
        <w:rPr>
          <w:lang w:eastAsia="en-US"/>
        </w:rPr>
      </w:pPr>
      <w:r w:rsidRPr="00046B6B">
        <w:rPr>
          <w:lang w:eastAsia="en-US"/>
        </w:rPr>
        <w:t xml:space="preserve">Der regnes ikke med kumulativ lugt, da der ikke er andre husdyrbrug med ammoniakemission over 750 NH3-N pr. år inden for 100 m fra </w:t>
      </w:r>
      <w:r w:rsidR="002C6448">
        <w:rPr>
          <w:lang w:eastAsia="en-US"/>
        </w:rPr>
        <w:t>Ellekærvej 5</w:t>
      </w:r>
      <w:r w:rsidRPr="00046B6B">
        <w:rPr>
          <w:lang w:eastAsia="en-US"/>
        </w:rPr>
        <w:t xml:space="preserve">. </w:t>
      </w:r>
    </w:p>
    <w:p w14:paraId="78187DC1" w14:textId="5F08EAAA" w:rsidR="00970A6D" w:rsidRDefault="002C6448" w:rsidP="002C6448">
      <w:pPr>
        <w:keepNext/>
      </w:pPr>
      <w:r>
        <w:rPr>
          <w:noProof/>
        </w:rPr>
        <w:drawing>
          <wp:inline distT="0" distB="0" distL="0" distR="0" wp14:anchorId="741F51EC" wp14:editId="51D347E6">
            <wp:extent cx="5423545" cy="1500878"/>
            <wp:effectExtent l="0" t="0" r="5715" b="444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596" t="35009" r="20088" b="33662"/>
                    <a:stretch/>
                  </pic:blipFill>
                  <pic:spPr bwMode="auto">
                    <a:xfrm>
                      <a:off x="0" y="0"/>
                      <a:ext cx="5497002" cy="1521206"/>
                    </a:xfrm>
                    <a:prstGeom prst="rect">
                      <a:avLst/>
                    </a:prstGeom>
                    <a:ln>
                      <a:noFill/>
                    </a:ln>
                    <a:extLst>
                      <a:ext uri="{53640926-AAD7-44D8-BBD7-CCE9431645EC}">
                        <a14:shadowObscured xmlns:a14="http://schemas.microsoft.com/office/drawing/2010/main"/>
                      </a:ext>
                    </a:extLst>
                  </pic:spPr>
                </pic:pic>
              </a:graphicData>
            </a:graphic>
          </wp:inline>
        </w:drawing>
      </w:r>
    </w:p>
    <w:p w14:paraId="5E9D3E89" w14:textId="317A19EC" w:rsidR="00046B6B" w:rsidRPr="00837869" w:rsidRDefault="00970A6D" w:rsidP="00970A6D">
      <w:pPr>
        <w:pStyle w:val="Billedtekst"/>
        <w:jc w:val="left"/>
        <w:rPr>
          <w:b w:val="0"/>
          <w:color w:val="262626" w:themeColor="text1" w:themeTint="D9"/>
          <w:lang w:eastAsia="en-US"/>
        </w:rPr>
      </w:pPr>
      <w:r w:rsidRPr="00837869">
        <w:rPr>
          <w:color w:val="262626" w:themeColor="text1" w:themeTint="D9"/>
        </w:rPr>
        <w:t>Figur</w:t>
      </w:r>
      <w:r w:rsidR="00514E80" w:rsidRPr="00837869">
        <w:rPr>
          <w:color w:val="262626" w:themeColor="text1" w:themeTint="D9"/>
        </w:rPr>
        <w:t xml:space="preserve"> </w:t>
      </w:r>
      <w:r w:rsidR="00B70F88">
        <w:rPr>
          <w:noProof/>
          <w:color w:val="262626" w:themeColor="text1" w:themeTint="D9"/>
        </w:rPr>
        <w:t>3</w:t>
      </w:r>
      <w:r w:rsidR="00837869">
        <w:rPr>
          <w:noProof/>
          <w:color w:val="262626" w:themeColor="text1" w:themeTint="D9"/>
        </w:rPr>
        <w:t>.</w:t>
      </w:r>
      <w:r w:rsidRPr="00837869">
        <w:rPr>
          <w:color w:val="262626" w:themeColor="text1" w:themeTint="D9"/>
        </w:rPr>
        <w:t xml:space="preserve"> </w:t>
      </w:r>
      <w:r w:rsidRPr="00837869">
        <w:rPr>
          <w:b w:val="0"/>
          <w:color w:val="262626" w:themeColor="text1" w:themeTint="D9"/>
          <w:lang w:eastAsia="en-US"/>
        </w:rPr>
        <w:t xml:space="preserve">Samlet resultat af lugtberegningen i husdyrgodkendelse.dk. Ved lugtberegning regnes afstanden fra lugtcentrum, som er fra midten af den samlede bygningsmasse med dyr, til nærmeste beboelse. </w:t>
      </w:r>
    </w:p>
    <w:p w14:paraId="5174FD7D" w14:textId="6A275AE1" w:rsidR="00225EC8" w:rsidRPr="00225EC8" w:rsidRDefault="00225EC8" w:rsidP="00225EC8">
      <w:pPr>
        <w:rPr>
          <w:lang w:eastAsia="en-US"/>
        </w:rPr>
      </w:pPr>
      <w:r w:rsidRPr="00A61B6E">
        <w:rPr>
          <w:lang w:eastAsia="en-US"/>
        </w:rPr>
        <w:t>Resultatet af lugtberegningen i ans</w:t>
      </w:r>
      <w:r w:rsidR="002C6448">
        <w:rPr>
          <w:lang w:eastAsia="en-US"/>
        </w:rPr>
        <w:t>øgningssystemet viser at lugtgenekriterierne er overholdt.</w:t>
      </w:r>
    </w:p>
    <w:p w14:paraId="7CA0E3C3" w14:textId="77777777" w:rsidR="00EA5A5D" w:rsidRPr="00EA5A5D" w:rsidRDefault="00EA5A5D" w:rsidP="00EA5A5D">
      <w:pPr>
        <w:spacing w:after="0"/>
        <w:ind w:left="1304" w:hanging="1304"/>
        <w:outlineLvl w:val="2"/>
        <w:rPr>
          <w:color w:val="92AA26"/>
          <w:spacing w:val="5"/>
          <w:sz w:val="28"/>
          <w:szCs w:val="24"/>
        </w:rPr>
      </w:pPr>
      <w:bookmarkStart w:id="70" w:name="_Toc515456684"/>
      <w:bookmarkStart w:id="71" w:name="_Toc94083944"/>
      <w:r w:rsidRPr="00EA5A5D">
        <w:rPr>
          <w:color w:val="92AA26"/>
          <w:spacing w:val="5"/>
          <w:sz w:val="28"/>
          <w:szCs w:val="24"/>
        </w:rPr>
        <w:t>Vilkår</w:t>
      </w:r>
      <w:bookmarkEnd w:id="70"/>
      <w:bookmarkEnd w:id="71"/>
    </w:p>
    <w:p w14:paraId="434EA148" w14:textId="77777777" w:rsidR="00EA5A5D" w:rsidRPr="00EA5A5D" w:rsidRDefault="00EA5A5D" w:rsidP="00EA5A5D">
      <w:r w:rsidRPr="00EA5A5D">
        <w:t>For at sikre omgivelserne bedst muligt stilles der vilkår til, at der opretholdes god staldhygiejne og rengøring og at der foretages jævnlige eftersyn af ventilationsanlægget.</w:t>
      </w:r>
    </w:p>
    <w:p w14:paraId="3A8E214C" w14:textId="101A6E95" w:rsidR="007E7BB2" w:rsidRDefault="00EA5A5D" w:rsidP="00D30514">
      <w:r w:rsidRPr="00EA5A5D">
        <w:t>Endvidere stilles der vilkår om at såfremt Slagelse kommune skønner, at lugt fra bedriften giver anledning til væsentlige lugtgener, skal ejendommen for egen regning lade foretage undersøgelse af forskellige lugtkilde</w:t>
      </w:r>
      <w:r w:rsidR="00AB6E77">
        <w:t>r</w:t>
      </w:r>
      <w:r w:rsidRPr="00EA5A5D">
        <w:t xml:space="preserve"> og iværksætte foranstaltninger, således at </w:t>
      </w:r>
      <w:r w:rsidRPr="00EA5A5D">
        <w:lastRenderedPageBreak/>
        <w:t xml:space="preserve">lugtgenerne formindskes. </w:t>
      </w:r>
      <w:r w:rsidRPr="00EA5A5D">
        <w:br/>
      </w:r>
      <w:r w:rsidR="00776131">
        <w:br/>
      </w:r>
    </w:p>
    <w:p w14:paraId="79A027CA" w14:textId="77777777" w:rsidR="00D30514" w:rsidRPr="00501567" w:rsidRDefault="00D30514" w:rsidP="00501567">
      <w:pPr>
        <w:pStyle w:val="Overskrift3"/>
      </w:pPr>
      <w:bookmarkStart w:id="72" w:name="_Toc23756910"/>
      <w:bookmarkStart w:id="73" w:name="_Toc94083945"/>
      <w:r w:rsidRPr="00501567">
        <w:t>Natur</w:t>
      </w:r>
      <w:bookmarkEnd w:id="72"/>
      <w:bookmarkEnd w:id="73"/>
      <w:r w:rsidRPr="00501567">
        <w:t xml:space="preserve"> </w:t>
      </w:r>
    </w:p>
    <w:p w14:paraId="10235FA8" w14:textId="77777777" w:rsidR="00233BAF" w:rsidRPr="0078138F" w:rsidRDefault="00233BAF" w:rsidP="00233BAF">
      <w:pPr>
        <w:tabs>
          <w:tab w:val="left" w:pos="3285"/>
        </w:tabs>
        <w:spacing w:after="0"/>
        <w:jc w:val="both"/>
        <w:rPr>
          <w:b/>
          <w:bCs/>
          <w:iCs/>
        </w:rPr>
      </w:pPr>
      <w:r w:rsidRPr="0078138F">
        <w:rPr>
          <w:b/>
          <w:bCs/>
          <w:iCs/>
        </w:rPr>
        <w:t>Ammoniakfølsom natur</w:t>
      </w:r>
    </w:p>
    <w:p w14:paraId="38195978" w14:textId="77777777" w:rsidR="00233BAF" w:rsidRPr="00CD60AD" w:rsidRDefault="00233BAF" w:rsidP="00233BAF">
      <w:pPr>
        <w:spacing w:after="0"/>
        <w:jc w:val="both"/>
        <w:rPr>
          <w:bCs/>
        </w:rPr>
      </w:pPr>
      <w:r w:rsidRPr="00CD60AD">
        <w:rPr>
          <w:bCs/>
        </w:rPr>
        <w:t xml:space="preserve">For at beskytte biologisk værdifulde og kvælstoffølsomme naturarealer mod en tilstandsændring forårsaget af en næringsberigelse, der overskrider naturens tålegrænse, må den luftbårne ammoniakdeposition fra husdyrbrug til naturarealer omfattet af § 7 i husdyrbrugloven ikke overstige fastlagte beskyttelsesniveauer, som kan findes i husdyrgodkendelsesbekendtgørelsens bilag 3. </w:t>
      </w:r>
    </w:p>
    <w:p w14:paraId="3F8A153A" w14:textId="77777777" w:rsidR="00233BAF" w:rsidRPr="00CD60AD" w:rsidRDefault="00233BAF" w:rsidP="00233BAF">
      <w:pPr>
        <w:spacing w:after="0"/>
        <w:jc w:val="both"/>
        <w:rPr>
          <w:bCs/>
        </w:rPr>
      </w:pPr>
    </w:p>
    <w:p w14:paraId="2F5D3A99" w14:textId="77777777" w:rsidR="00233BAF" w:rsidRDefault="00233BAF" w:rsidP="00233BAF">
      <w:pPr>
        <w:spacing w:after="0"/>
        <w:jc w:val="both"/>
      </w:pPr>
      <w:r w:rsidRPr="00CD60AD">
        <w:t>De naturområder, der er omfattet af § 7 i husdyrbrugloven, er inddelt i 3 kategorier efter deres følsomhed overfor ammoniak jf. nedenstående tabel.</w:t>
      </w:r>
    </w:p>
    <w:p w14:paraId="269DC1F8" w14:textId="77777777" w:rsidR="00233BAF" w:rsidRPr="00CD60AD" w:rsidRDefault="00233BAF" w:rsidP="00233BAF">
      <w:pPr>
        <w:spacing w:after="0"/>
        <w:rPr>
          <w:i/>
        </w:rPr>
      </w:pPr>
    </w:p>
    <w:tbl>
      <w:tblPr>
        <w:tblpPr w:leftFromText="141" w:rightFromText="141" w:vertAnchor="text" w:horzAnchor="margin" w:tblpY="130"/>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440"/>
        <w:gridCol w:w="4551"/>
      </w:tblGrid>
      <w:tr w:rsidR="00233BAF" w:rsidRPr="00CD60AD" w14:paraId="24D4CB3F" w14:textId="77777777" w:rsidTr="00951EA3">
        <w:tc>
          <w:tcPr>
            <w:tcW w:w="4605" w:type="dxa"/>
            <w:tcBorders>
              <w:top w:val="single" w:sz="12" w:space="0" w:color="auto"/>
            </w:tcBorders>
            <w:shd w:val="pct12" w:color="auto" w:fill="auto"/>
            <w:vAlign w:val="center"/>
            <w:hideMark/>
          </w:tcPr>
          <w:p w14:paraId="0D271E63" w14:textId="77777777" w:rsidR="00233BAF" w:rsidRPr="00CD60AD" w:rsidRDefault="00233BAF" w:rsidP="00951EA3">
            <w:pPr>
              <w:spacing w:after="0"/>
              <w:jc w:val="both"/>
            </w:pPr>
            <w:r w:rsidRPr="00CD60AD">
              <w:rPr>
                <w:b/>
              </w:rPr>
              <w:t>Naturtyper</w:t>
            </w:r>
          </w:p>
        </w:tc>
        <w:tc>
          <w:tcPr>
            <w:tcW w:w="4717" w:type="dxa"/>
            <w:tcBorders>
              <w:top w:val="single" w:sz="12" w:space="0" w:color="auto"/>
            </w:tcBorders>
            <w:shd w:val="pct12" w:color="auto" w:fill="auto"/>
            <w:vAlign w:val="center"/>
            <w:hideMark/>
          </w:tcPr>
          <w:p w14:paraId="30C586E5" w14:textId="77777777" w:rsidR="00233BAF" w:rsidRPr="00CD60AD" w:rsidRDefault="00233BAF" w:rsidP="00951EA3">
            <w:pPr>
              <w:spacing w:after="0"/>
              <w:jc w:val="both"/>
            </w:pPr>
            <w:r w:rsidRPr="00CD60AD">
              <w:rPr>
                <w:b/>
              </w:rPr>
              <w:t>Fastsat beskyttelsesniveau</w:t>
            </w:r>
          </w:p>
        </w:tc>
      </w:tr>
      <w:tr w:rsidR="00233BAF" w:rsidRPr="00CD60AD" w14:paraId="5F309DC1" w14:textId="77777777" w:rsidTr="00951EA3">
        <w:tc>
          <w:tcPr>
            <w:tcW w:w="4605" w:type="dxa"/>
            <w:hideMark/>
          </w:tcPr>
          <w:p w14:paraId="1285F161" w14:textId="77777777" w:rsidR="00233BAF" w:rsidRPr="00CD60AD" w:rsidRDefault="00233BAF" w:rsidP="00951EA3">
            <w:pPr>
              <w:spacing w:after="0"/>
              <w:rPr>
                <w:sz w:val="16"/>
                <w:szCs w:val="16"/>
              </w:rPr>
            </w:pPr>
            <w:r w:rsidRPr="00CD60AD">
              <w:rPr>
                <w:b/>
                <w:sz w:val="16"/>
                <w:szCs w:val="16"/>
              </w:rPr>
              <w:t>Kategori 1</w:t>
            </w:r>
            <w:r w:rsidRPr="00CD60AD">
              <w:rPr>
                <w:sz w:val="16"/>
                <w:szCs w:val="16"/>
              </w:rPr>
              <w:t>. Ammoniakfølsomme naturtyper beliggende indenfor internationale naturbeskyttelsesområder.</w:t>
            </w:r>
          </w:p>
        </w:tc>
        <w:tc>
          <w:tcPr>
            <w:tcW w:w="4717" w:type="dxa"/>
            <w:vAlign w:val="center"/>
            <w:hideMark/>
          </w:tcPr>
          <w:p w14:paraId="3789C046" w14:textId="77777777" w:rsidR="00233BAF" w:rsidRPr="00CD60AD" w:rsidRDefault="00233BAF" w:rsidP="00951EA3">
            <w:pPr>
              <w:spacing w:after="0"/>
              <w:jc w:val="both"/>
              <w:rPr>
                <w:sz w:val="16"/>
                <w:szCs w:val="16"/>
              </w:rPr>
            </w:pPr>
            <w:r w:rsidRPr="00CD60AD">
              <w:rPr>
                <w:sz w:val="16"/>
                <w:szCs w:val="16"/>
              </w:rPr>
              <w:t xml:space="preserve">Max. totaldeposition afhængig af antal husdyrbrug i nærheden: </w:t>
            </w:r>
          </w:p>
          <w:p w14:paraId="3AA21373" w14:textId="77777777" w:rsidR="00233BAF" w:rsidRPr="00CD60AD" w:rsidRDefault="00233BAF" w:rsidP="00951EA3">
            <w:pPr>
              <w:spacing w:after="0"/>
              <w:jc w:val="both"/>
              <w:rPr>
                <w:sz w:val="16"/>
                <w:szCs w:val="16"/>
              </w:rPr>
            </w:pPr>
            <w:r w:rsidRPr="00CD60AD">
              <w:rPr>
                <w:sz w:val="16"/>
                <w:szCs w:val="16"/>
              </w:rPr>
              <w:t>0,2 kg N/ha/år ved &gt; 1 husdyrbrug </w:t>
            </w:r>
          </w:p>
          <w:p w14:paraId="76D0EA55" w14:textId="77777777" w:rsidR="00233BAF" w:rsidRPr="00CD60AD" w:rsidRDefault="00233BAF" w:rsidP="00951EA3">
            <w:pPr>
              <w:spacing w:after="0"/>
              <w:jc w:val="both"/>
              <w:rPr>
                <w:sz w:val="16"/>
                <w:szCs w:val="16"/>
              </w:rPr>
            </w:pPr>
            <w:r w:rsidRPr="00CD60AD">
              <w:rPr>
                <w:sz w:val="16"/>
                <w:szCs w:val="16"/>
              </w:rPr>
              <w:t>0,4 kg N/ha/år ved 1 husdyrbrug </w:t>
            </w:r>
          </w:p>
          <w:p w14:paraId="47BAAAA0" w14:textId="77777777" w:rsidR="00233BAF" w:rsidRPr="00CD60AD" w:rsidRDefault="00233BAF" w:rsidP="00951EA3">
            <w:pPr>
              <w:spacing w:after="0"/>
              <w:jc w:val="both"/>
              <w:rPr>
                <w:sz w:val="16"/>
                <w:szCs w:val="16"/>
              </w:rPr>
            </w:pPr>
            <w:r w:rsidRPr="00CD60AD">
              <w:rPr>
                <w:sz w:val="16"/>
                <w:szCs w:val="16"/>
              </w:rPr>
              <w:t>0,7 kg N/ha/år ved 0 husdyrbrug. </w:t>
            </w:r>
          </w:p>
        </w:tc>
      </w:tr>
      <w:tr w:rsidR="00233BAF" w:rsidRPr="00CD60AD" w14:paraId="770C9CB9" w14:textId="77777777" w:rsidTr="00951EA3">
        <w:tc>
          <w:tcPr>
            <w:tcW w:w="4605" w:type="dxa"/>
            <w:vAlign w:val="center"/>
            <w:hideMark/>
          </w:tcPr>
          <w:p w14:paraId="6720E8F3" w14:textId="77777777" w:rsidR="00233BAF" w:rsidRPr="00CD60AD" w:rsidRDefault="00233BAF" w:rsidP="00951EA3">
            <w:pPr>
              <w:spacing w:after="0"/>
              <w:jc w:val="both"/>
              <w:rPr>
                <w:sz w:val="16"/>
                <w:szCs w:val="16"/>
              </w:rPr>
            </w:pPr>
            <w:r w:rsidRPr="00CD60AD">
              <w:rPr>
                <w:b/>
                <w:sz w:val="16"/>
                <w:szCs w:val="16"/>
              </w:rPr>
              <w:t>Kategori 2</w:t>
            </w:r>
            <w:r w:rsidRPr="00CD60AD">
              <w:rPr>
                <w:sz w:val="16"/>
                <w:szCs w:val="16"/>
              </w:rPr>
              <w:t xml:space="preserve">. Ammoniakfølsomme naturtyper beliggende udenfor internationale naturbeskyttelsesområder, i form af højmoser, lobeliesøer, heder større end 10 ha og overdrev større end 2,5 ha.  </w:t>
            </w:r>
          </w:p>
          <w:p w14:paraId="7495AB6F" w14:textId="77777777" w:rsidR="00233BAF" w:rsidRPr="00CD60AD" w:rsidRDefault="00233BAF" w:rsidP="00951EA3">
            <w:pPr>
              <w:spacing w:after="0"/>
              <w:jc w:val="both"/>
              <w:rPr>
                <w:sz w:val="16"/>
                <w:szCs w:val="16"/>
              </w:rPr>
            </w:pPr>
          </w:p>
        </w:tc>
        <w:tc>
          <w:tcPr>
            <w:tcW w:w="4717" w:type="dxa"/>
            <w:vAlign w:val="center"/>
            <w:hideMark/>
          </w:tcPr>
          <w:p w14:paraId="2CDEB683" w14:textId="77777777" w:rsidR="00233BAF" w:rsidRPr="00CD60AD" w:rsidRDefault="00233BAF" w:rsidP="00951EA3">
            <w:pPr>
              <w:spacing w:after="0"/>
              <w:jc w:val="both"/>
              <w:rPr>
                <w:sz w:val="16"/>
                <w:szCs w:val="16"/>
              </w:rPr>
            </w:pPr>
            <w:r w:rsidRPr="00CD60AD">
              <w:rPr>
                <w:sz w:val="16"/>
                <w:szCs w:val="16"/>
              </w:rPr>
              <w:t>Max. totaldeposition på 1,0 kg N/ha/år.</w:t>
            </w:r>
          </w:p>
        </w:tc>
      </w:tr>
      <w:tr w:rsidR="00233BAF" w:rsidRPr="00CD60AD" w14:paraId="3017B36A" w14:textId="77777777" w:rsidTr="00951EA3">
        <w:tc>
          <w:tcPr>
            <w:tcW w:w="4605" w:type="dxa"/>
            <w:tcBorders>
              <w:bottom w:val="single" w:sz="12" w:space="0" w:color="auto"/>
            </w:tcBorders>
            <w:vAlign w:val="center"/>
            <w:hideMark/>
          </w:tcPr>
          <w:p w14:paraId="39E55CF1" w14:textId="77777777" w:rsidR="00233BAF" w:rsidRPr="00CD60AD" w:rsidRDefault="00233BAF" w:rsidP="00951EA3">
            <w:pPr>
              <w:spacing w:after="0"/>
              <w:jc w:val="both"/>
              <w:rPr>
                <w:sz w:val="16"/>
                <w:szCs w:val="16"/>
              </w:rPr>
            </w:pPr>
            <w:r w:rsidRPr="00CD60AD">
              <w:rPr>
                <w:b/>
                <w:sz w:val="16"/>
                <w:szCs w:val="16"/>
              </w:rPr>
              <w:t>Kategori 3</w:t>
            </w:r>
            <w:r w:rsidRPr="00CD60AD">
              <w:rPr>
                <w:sz w:val="16"/>
                <w:szCs w:val="16"/>
              </w:rPr>
              <w:t>. Heder, moser og overdrev, der er omfattet af § 3 i naturbeskyttelsesloven og ammoniakfølsomme skove større end 0,5 ha.</w:t>
            </w:r>
          </w:p>
        </w:tc>
        <w:tc>
          <w:tcPr>
            <w:tcW w:w="4717" w:type="dxa"/>
            <w:tcBorders>
              <w:bottom w:val="single" w:sz="12" w:space="0" w:color="auto"/>
            </w:tcBorders>
            <w:vAlign w:val="center"/>
            <w:hideMark/>
          </w:tcPr>
          <w:p w14:paraId="2F2B6D95" w14:textId="77777777" w:rsidR="00233BAF" w:rsidRPr="00CD60AD" w:rsidRDefault="00233BAF" w:rsidP="00951EA3">
            <w:pPr>
              <w:spacing w:after="0"/>
              <w:jc w:val="both"/>
              <w:rPr>
                <w:sz w:val="16"/>
                <w:szCs w:val="16"/>
              </w:rPr>
            </w:pPr>
            <w:r w:rsidRPr="00CD60AD">
              <w:rPr>
                <w:sz w:val="16"/>
                <w:szCs w:val="16"/>
              </w:rPr>
              <w:t>Max. merdeposition på 1,0 kg N/ha/år. Kommunen kan ved en konkret vurdering tillade en merdeposition, der er større end 1,0 kg N/ha/år, men ikke stille krav om mindre merdeposition end 1,0 kg N/ha/år.</w:t>
            </w:r>
          </w:p>
        </w:tc>
      </w:tr>
    </w:tbl>
    <w:p w14:paraId="184AAB86" w14:textId="77777777" w:rsidR="00233BAF" w:rsidRPr="00CD60AD" w:rsidRDefault="00233BAF" w:rsidP="00233BAF">
      <w:pPr>
        <w:spacing w:after="0"/>
        <w:jc w:val="both"/>
        <w:rPr>
          <w:sz w:val="16"/>
        </w:rPr>
      </w:pPr>
    </w:p>
    <w:p w14:paraId="03A2E822" w14:textId="77777777" w:rsidR="00233BAF" w:rsidRDefault="00233BAF" w:rsidP="00233BAF">
      <w:pPr>
        <w:spacing w:after="0"/>
        <w:jc w:val="both"/>
        <w:rPr>
          <w:rFonts w:cs="Verdana"/>
        </w:rPr>
      </w:pPr>
      <w:r w:rsidRPr="00CD60AD">
        <w:rPr>
          <w:rFonts w:cs="Verdana"/>
        </w:rPr>
        <w:t>Det fremgår af husdyrbruglovens regelsæt, at som udgangspunkt er beskyttelsesniveauet, der er fastlagt i lovgivningen, tilstrækkeligt til at sikre natur og miljø og skabe overensstemmelse med habitatdirektivsforpligtelserne.</w:t>
      </w:r>
    </w:p>
    <w:p w14:paraId="1BB01986" w14:textId="77777777" w:rsidR="00233BAF" w:rsidRDefault="00233BAF" w:rsidP="00233BAF">
      <w:pPr>
        <w:spacing w:after="0"/>
        <w:jc w:val="both"/>
        <w:rPr>
          <w:rFonts w:cs="Verdana"/>
        </w:rPr>
      </w:pPr>
    </w:p>
    <w:p w14:paraId="4DCFF3DC" w14:textId="77777777" w:rsidR="00233BAF" w:rsidRDefault="00233BAF" w:rsidP="00233BAF">
      <w:pPr>
        <w:spacing w:after="0"/>
        <w:jc w:val="both"/>
        <w:rPr>
          <w:rFonts w:cs="Verdana"/>
        </w:rPr>
      </w:pPr>
      <w:r>
        <w:rPr>
          <w:rFonts w:cs="Verdana"/>
        </w:rPr>
        <w:t xml:space="preserve">Ansøger har i afsnit </w:t>
      </w:r>
      <w:r w:rsidR="00E502E1">
        <w:rPr>
          <w:rFonts w:cs="Verdana"/>
        </w:rPr>
        <w:t xml:space="preserve">2.5 </w:t>
      </w:r>
      <w:r>
        <w:rPr>
          <w:rFonts w:cs="Verdana"/>
        </w:rPr>
        <w:t>i miljøkonsekvensrapporten redegjort for ammoniakdeposition på kategori 1, 2 og 3 natur samt øvrige naturområder.</w:t>
      </w:r>
    </w:p>
    <w:p w14:paraId="3DCB1205" w14:textId="77777777" w:rsidR="002D26DC" w:rsidRDefault="002D26DC" w:rsidP="00233BAF">
      <w:pPr>
        <w:spacing w:after="0"/>
        <w:jc w:val="both"/>
        <w:rPr>
          <w:rFonts w:cs="Verdana"/>
        </w:rPr>
      </w:pPr>
      <w:r>
        <w:rPr>
          <w:rFonts w:cs="Verdana"/>
        </w:rPr>
        <w:t>Slagelse Kommune er enig i miljøkonsekvensvurderingen og projektet holder sig inden beskyttelsesniveauet fastsat i lovgivningen.</w:t>
      </w:r>
    </w:p>
    <w:p w14:paraId="7D87C25C" w14:textId="77777777" w:rsidR="00BE6C8D" w:rsidRDefault="00E502E1" w:rsidP="00BE6C8D">
      <w:pPr>
        <w:rPr>
          <w:color w:val="auto"/>
        </w:rPr>
      </w:pPr>
      <w:r>
        <w:rPr>
          <w:b/>
        </w:rPr>
        <w:br/>
      </w:r>
      <w:bookmarkStart w:id="74" w:name="_Hlk33434202"/>
      <w:bookmarkStart w:id="75" w:name="_Hlk33519576"/>
      <w:bookmarkStart w:id="76" w:name="_Toc67388717"/>
      <w:r w:rsidR="00BE6C8D">
        <w:t xml:space="preserve">Der er i husdyrgodkendelsesbekendtgørelsen fastsat grænser for, hvor meget husdyrbrug må påvirke omkringliggende natur med ammoniak. I husdyrgodkendelse.dk beregnes, hvor stor en del af husdyrbrugets ammoniakemission, der afsættes på omkringliggende ammoniakfølsom natur. </w:t>
      </w:r>
    </w:p>
    <w:p w14:paraId="5C384B6A" w14:textId="4811DDFD" w:rsidR="00BE6C8D" w:rsidRDefault="00BE6C8D" w:rsidP="00BE6C8D">
      <w:bookmarkStart w:id="77" w:name="_Hlk33434262"/>
      <w:bookmarkEnd w:id="74"/>
      <w:r>
        <w:lastRenderedPageBreak/>
        <w:t>De ammoniakfølsomme naturområder opdeles i kategori 1-natur, kategori 2-natur og kategori 3-natur samt øvrig natur omfattet af naturbeskyttelseslovens §</w:t>
      </w:r>
      <w:r>
        <w:rPr>
          <w:noProof/>
        </w:rPr>
        <w:drawing>
          <wp:inline distT="0" distB="0" distL="0" distR="0" wp14:anchorId="41CBB864" wp14:editId="0A5DB5BE">
            <wp:extent cx="4912360" cy="3935095"/>
            <wp:effectExtent l="0" t="0" r="254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2360" cy="3935095"/>
                    </a:xfrm>
                    <a:prstGeom prst="rect">
                      <a:avLst/>
                    </a:prstGeom>
                    <a:noFill/>
                    <a:ln>
                      <a:noFill/>
                    </a:ln>
                  </pic:spPr>
                </pic:pic>
              </a:graphicData>
            </a:graphic>
          </wp:inline>
        </w:drawing>
      </w:r>
      <w:r>
        <w:t xml:space="preserve"> 3.</w:t>
      </w:r>
    </w:p>
    <w:p w14:paraId="76B2156B" w14:textId="77777777" w:rsidR="00BE6C8D" w:rsidRDefault="00BE6C8D" w:rsidP="00BE6C8D">
      <w:pPr>
        <w:rPr>
          <w:b/>
          <w:sz w:val="16"/>
          <w:szCs w:val="16"/>
        </w:rPr>
      </w:pPr>
      <w:r>
        <w:rPr>
          <w:b/>
          <w:sz w:val="16"/>
          <w:szCs w:val="16"/>
        </w:rPr>
        <w:t>Husdyrbrugets afstand i forhold til nærmeste naturpunkter</w:t>
      </w:r>
    </w:p>
    <w:p w14:paraId="28ECAA00" w14:textId="77777777" w:rsidR="00BE6C8D" w:rsidRPr="00BE6C8D" w:rsidRDefault="00BE6C8D" w:rsidP="00BE6C8D">
      <w:pPr>
        <w:pStyle w:val="Overskrift3"/>
        <w:rPr>
          <w:rStyle w:val="Fremhv"/>
        </w:rPr>
      </w:pPr>
      <w:bookmarkStart w:id="78" w:name="_Toc94083946"/>
      <w:bookmarkEnd w:id="75"/>
      <w:bookmarkEnd w:id="77"/>
      <w:r w:rsidRPr="00BE6C8D">
        <w:rPr>
          <w:rStyle w:val="Fremhv"/>
        </w:rPr>
        <w:t>Kategori 1 natur</w:t>
      </w:r>
      <w:bookmarkEnd w:id="78"/>
      <w:r w:rsidRPr="00BE6C8D">
        <w:rPr>
          <w:rStyle w:val="Fremhv"/>
        </w:rPr>
        <w:t xml:space="preserve"> </w:t>
      </w:r>
    </w:p>
    <w:p w14:paraId="1A428CDB" w14:textId="77777777" w:rsidR="00BE6C8D" w:rsidRDefault="00BE6C8D" w:rsidP="00BE6C8D">
      <w:bookmarkStart w:id="79" w:name="_Hlk33434282"/>
      <w:r>
        <w:t>Kategori-1 natur er ammoniakfølsom natur beliggende i internationale naturbeskyttelses–områder (Natura 2000 områder). Det er de ammoniakfølsomme Natura 2000-naturtyper, som indgår i udpegningsgrundlaget for Natura 2000-området og som Naturstyrelsen har kortlagt. Derudover er det heder og overdrev, der er § 3 beskyttede efter naturbeskyttelsesloven.</w:t>
      </w:r>
    </w:p>
    <w:bookmarkEnd w:id="79"/>
    <w:p w14:paraId="062272A5" w14:textId="77777777" w:rsidR="00BE6C8D" w:rsidRDefault="00BE6C8D" w:rsidP="00BE6C8D">
      <w:pPr>
        <w:rPr>
          <w:highlight w:val="yellow"/>
        </w:rPr>
      </w:pPr>
      <w:r>
        <w:t>Nærmeste kategori 1 natur er et overdrev beliggende i en afstand af ca. 5,5 km syd for anlægget.</w:t>
      </w:r>
    </w:p>
    <w:p w14:paraId="7294E98C" w14:textId="77777777" w:rsidR="00BE6C8D" w:rsidRDefault="00BE6C8D" w:rsidP="00BE6C8D">
      <w:r>
        <w:t>Jf. husdyrgodkendelsesbekendtgørelsen må totaldepositionen til kategori 1 natur ikke overstige følgende værdier:</w:t>
      </w:r>
    </w:p>
    <w:p w14:paraId="55D0963F" w14:textId="77777777" w:rsidR="00BE6C8D" w:rsidRDefault="00BE6C8D" w:rsidP="00BE6C8D">
      <w:pPr>
        <w:pStyle w:val="Listeafsnit"/>
        <w:numPr>
          <w:ilvl w:val="0"/>
          <w:numId w:val="28"/>
        </w:numPr>
        <w:spacing w:line="240" w:lineRule="auto"/>
      </w:pPr>
      <w:r>
        <w:t>0,2 kg NH</w:t>
      </w:r>
      <w:r>
        <w:rPr>
          <w:vertAlign w:val="subscript"/>
        </w:rPr>
        <w:t>3</w:t>
      </w:r>
      <w:r>
        <w:t>-N/ha/år, hvis der er &gt;1 andet husdyrbrug</w:t>
      </w:r>
      <w:r>
        <w:rPr>
          <w:rStyle w:val="Fodnotehenvisning"/>
        </w:rPr>
        <w:footnoteReference w:id="2"/>
      </w:r>
      <w:r>
        <w:t xml:space="preserve"> i nærheden.</w:t>
      </w:r>
    </w:p>
    <w:p w14:paraId="3E20C86D" w14:textId="77777777" w:rsidR="00BE6C8D" w:rsidRDefault="00BE6C8D" w:rsidP="00BE6C8D">
      <w:pPr>
        <w:pStyle w:val="Listeafsnit"/>
        <w:numPr>
          <w:ilvl w:val="0"/>
          <w:numId w:val="28"/>
        </w:numPr>
        <w:spacing w:line="240" w:lineRule="auto"/>
      </w:pPr>
      <w:r>
        <w:t>0,4 kg NH</w:t>
      </w:r>
      <w:r>
        <w:rPr>
          <w:vertAlign w:val="subscript"/>
        </w:rPr>
        <w:t>3</w:t>
      </w:r>
      <w:r>
        <w:t>-N/ha/år, hvis der er 1 andet husdyrbrug i nærheden.</w:t>
      </w:r>
    </w:p>
    <w:p w14:paraId="0AB5D9C3" w14:textId="77777777" w:rsidR="00BE6C8D" w:rsidRDefault="00BE6C8D" w:rsidP="00BE6C8D">
      <w:pPr>
        <w:pStyle w:val="Listeafsnit"/>
        <w:numPr>
          <w:ilvl w:val="0"/>
          <w:numId w:val="28"/>
        </w:numPr>
        <w:spacing w:line="240" w:lineRule="auto"/>
      </w:pPr>
      <w:r>
        <w:t>0,7 kg NH</w:t>
      </w:r>
      <w:r>
        <w:rPr>
          <w:vertAlign w:val="subscript"/>
        </w:rPr>
        <w:t>3</w:t>
      </w:r>
      <w:r>
        <w:t>-N/ha/år, hvis der ikke er andre husdyrbrug i nærheden.</w:t>
      </w:r>
    </w:p>
    <w:p w14:paraId="7D6FD159" w14:textId="77777777" w:rsidR="00BE6C8D" w:rsidRDefault="00BE6C8D" w:rsidP="00BE6C8D">
      <w:bookmarkStart w:id="80" w:name="_Hlk33519753"/>
      <w:r>
        <w:t>Den beregnede totaldeposition i nærmeste punkt af naturområdet er på 0 kg NH</w:t>
      </w:r>
      <w:r>
        <w:rPr>
          <w:vertAlign w:val="subscript"/>
        </w:rPr>
        <w:t>3</w:t>
      </w:r>
      <w:r>
        <w:t xml:space="preserve">-N/ha/år. </w:t>
      </w:r>
    </w:p>
    <w:p w14:paraId="45BF366C" w14:textId="77777777" w:rsidR="00BE6C8D" w:rsidRDefault="00BE6C8D" w:rsidP="00BE6C8D">
      <w:pPr>
        <w:rPr>
          <w:color w:val="FF0000"/>
        </w:rPr>
      </w:pPr>
      <w:bookmarkStart w:id="81" w:name="_Hlk33434528"/>
      <w:r>
        <w:rPr>
          <w:u w:val="single"/>
        </w:rPr>
        <w:lastRenderedPageBreak/>
        <w:t>Kumulation</w:t>
      </w:r>
      <w:r>
        <w:rPr>
          <w:u w:val="single"/>
        </w:rPr>
        <w:br/>
      </w:r>
      <w:r>
        <w:t>Der er ikke andre husdyrbrug, der skal indregnes i kumulation i forhold til kategori 1 naturområdet.</w:t>
      </w:r>
    </w:p>
    <w:p w14:paraId="5397A713" w14:textId="77777777" w:rsidR="00BE6C8D" w:rsidRDefault="00BE6C8D" w:rsidP="00BE6C8D">
      <w:pPr>
        <w:rPr>
          <w:color w:val="auto"/>
        </w:rPr>
      </w:pPr>
      <w:r>
        <w:t>Når totaldepostionen er under 0,2 kg NH</w:t>
      </w:r>
      <w:r>
        <w:rPr>
          <w:vertAlign w:val="subscript"/>
        </w:rPr>
        <w:t>3</w:t>
      </w:r>
      <w:r>
        <w:t>-N/ha/år er kravet til N-deposition dog, uanset kumulation, overholdt.</w:t>
      </w:r>
      <w:bookmarkEnd w:id="80"/>
      <w:bookmarkEnd w:id="81"/>
    </w:p>
    <w:p w14:paraId="7BF15592" w14:textId="77777777" w:rsidR="00BE6C8D" w:rsidRPr="00BE6C8D" w:rsidRDefault="00BE6C8D" w:rsidP="00BE6C8D">
      <w:pPr>
        <w:pStyle w:val="Overskrift5"/>
        <w:rPr>
          <w:rStyle w:val="Fremhv"/>
        </w:rPr>
      </w:pPr>
      <w:r w:rsidRPr="00BE6C8D">
        <w:rPr>
          <w:rStyle w:val="Fremhv"/>
        </w:rPr>
        <w:t xml:space="preserve">Kategori 2 natur </w:t>
      </w:r>
    </w:p>
    <w:p w14:paraId="746CC1CA" w14:textId="77777777" w:rsidR="00BE6C8D" w:rsidRDefault="00BE6C8D" w:rsidP="00BE6C8D">
      <w:bookmarkStart w:id="82" w:name="_Hlk33434557"/>
      <w:r>
        <w:t>Kategori-2 natur er nærmere bestemte ammoniakfølsomme naturtyper, der ligger uden for internationale natur-beskyttelsesområder. Det drejer sig om højmoser, lobeliesøer, heder der er større end 10 ha, og som er omfattet af naturbeskyttelseslovens § 3 samt overdrev der er større end 2,5 ha og som er omfattet af naturbeskyttelseslovens § 3.</w:t>
      </w:r>
    </w:p>
    <w:bookmarkEnd w:id="82"/>
    <w:p w14:paraId="0B53570D" w14:textId="77777777" w:rsidR="00BE6C8D" w:rsidRDefault="00BE6C8D" w:rsidP="00BE6C8D">
      <w:pPr>
        <w:rPr>
          <w:color w:val="FF0000"/>
        </w:rPr>
      </w:pPr>
      <w:r>
        <w:t xml:space="preserve">Nærmeste kat. 2 natur er ligeledes et overdrev. Det ligger ca. 10,5 km nordøst for anlægget. </w:t>
      </w:r>
    </w:p>
    <w:p w14:paraId="173F3A28" w14:textId="77777777" w:rsidR="00BE6C8D" w:rsidRDefault="00BE6C8D" w:rsidP="00BE6C8D">
      <w:pPr>
        <w:rPr>
          <w:color w:val="auto"/>
          <w:szCs w:val="22"/>
        </w:rPr>
      </w:pPr>
      <w:bookmarkStart w:id="83" w:name="_Hlk33435300"/>
      <w:r>
        <w:t>Ifølge husdyrgodkendelsesbekendtgørelsen er den maksimale grænse for totaldepositionen til kategori 2 natur på 1,0 kg NH</w:t>
      </w:r>
      <w:r>
        <w:rPr>
          <w:vertAlign w:val="subscript"/>
        </w:rPr>
        <w:t>3</w:t>
      </w:r>
      <w:r>
        <w:t xml:space="preserve">-N/ha/år. </w:t>
      </w:r>
      <w:bookmarkEnd w:id="83"/>
    </w:p>
    <w:p w14:paraId="6FA6DF5A" w14:textId="77777777" w:rsidR="00BE6C8D" w:rsidRDefault="00BE6C8D" w:rsidP="00BE6C8D">
      <w:r>
        <w:t>Den beregnede totaldeposition til kategori 2 natur er på 0,0 kg NH</w:t>
      </w:r>
      <w:r>
        <w:rPr>
          <w:vertAlign w:val="subscript"/>
        </w:rPr>
        <w:t>3</w:t>
      </w:r>
      <w:r>
        <w:t xml:space="preserve">-N/ha/år. </w:t>
      </w:r>
      <w:bookmarkStart w:id="84" w:name="_Hlk33520393"/>
      <w:r>
        <w:t>Grænseværdien</w:t>
      </w:r>
      <w:bookmarkEnd w:id="84"/>
      <w:r>
        <w:t xml:space="preserve"> er dermed overholdt.</w:t>
      </w:r>
    </w:p>
    <w:p w14:paraId="6FD38331" w14:textId="77777777" w:rsidR="00BE6C8D" w:rsidRPr="00BE6C8D" w:rsidRDefault="00BE6C8D" w:rsidP="00BE6C8D">
      <w:pPr>
        <w:pStyle w:val="Overskrift5"/>
        <w:rPr>
          <w:rStyle w:val="Fremhv"/>
        </w:rPr>
      </w:pPr>
      <w:r w:rsidRPr="00BE6C8D">
        <w:rPr>
          <w:rStyle w:val="Fremhv"/>
        </w:rPr>
        <w:t xml:space="preserve">Kategori 3 natur </w:t>
      </w:r>
    </w:p>
    <w:p w14:paraId="205CE69D" w14:textId="77777777" w:rsidR="00BE6C8D" w:rsidRDefault="00BE6C8D" w:rsidP="00BE6C8D">
      <w:bookmarkStart w:id="85" w:name="_Hlk33435318"/>
      <w:r>
        <w:t xml:space="preserve">Kategori-3 natur er ammoniakfølsomme naturområder, der ikke er kategori-1 natur eller kategor-2 natur, og som er heder, moser, overdrev omfattet af naturbeskyttelseslovens § 3 samt ammoniakfølsom skov. </w:t>
      </w:r>
    </w:p>
    <w:bookmarkEnd w:id="85"/>
    <w:p w14:paraId="2707D999" w14:textId="77777777" w:rsidR="00BE6C8D" w:rsidRDefault="00BE6C8D" w:rsidP="00BE6C8D">
      <w:r>
        <w:t>Der er registreret 1 skov og 2 moser, der er kategori 3 natur, i området omkring anlægget, hvortil der er beregnet merdeposition af ammoniak. Nærmeste kategori 3 natur er en mose beliggende ca. 550 m sydvest for bedriften.</w:t>
      </w:r>
    </w:p>
    <w:p w14:paraId="73337DC6" w14:textId="77777777" w:rsidR="00BE6C8D" w:rsidRDefault="00BE6C8D" w:rsidP="00BE6C8D">
      <w:bookmarkStart w:id="86" w:name="_Hlk33435628"/>
      <w:r>
        <w:t>Der skal foretage en konkret vurdering af, om der skal stilles krav til den maksimale merdeposition af ammoniak fra husdyrbruget til kategori 3 natur, hvis merdepositionen er over 1 kg NH</w:t>
      </w:r>
      <w:r>
        <w:rPr>
          <w:vertAlign w:val="subscript"/>
        </w:rPr>
        <w:t>3</w:t>
      </w:r>
      <w:r>
        <w:t xml:space="preserve">-N/ha/år. </w:t>
      </w:r>
    </w:p>
    <w:p w14:paraId="196D01CE" w14:textId="77777777" w:rsidR="00BE6C8D" w:rsidRDefault="00BE6C8D" w:rsidP="00BE6C8D">
      <w:bookmarkStart w:id="87" w:name="_Hlk33520864"/>
      <w:bookmarkEnd w:id="86"/>
      <w:r>
        <w:t xml:space="preserve">Da der ikke er sket en udvidelse af produktionsarealet de sidste 8 år, er der ingen merbelastninger, og de beregnede merdepositioner ligger på 0,0 </w:t>
      </w:r>
      <w:bookmarkStart w:id="88" w:name="_Hlk33435656"/>
      <w:r>
        <w:t>kg NH</w:t>
      </w:r>
      <w:r>
        <w:rPr>
          <w:vertAlign w:val="subscript"/>
        </w:rPr>
        <w:t>3</w:t>
      </w:r>
      <w:r>
        <w:t xml:space="preserve">-N/ha/år, hvorfor der ikke skal foretages en konkret vurdering af merdepositionen.  </w:t>
      </w:r>
    </w:p>
    <w:bookmarkEnd w:id="87"/>
    <w:bookmarkEnd w:id="88"/>
    <w:p w14:paraId="05EAEC78" w14:textId="77777777" w:rsidR="00BE6C8D" w:rsidRPr="00BE6C8D" w:rsidRDefault="00BE6C8D" w:rsidP="00BE6C8D">
      <w:pPr>
        <w:pStyle w:val="Overskrift5"/>
        <w:rPr>
          <w:rStyle w:val="Fremhv"/>
        </w:rPr>
      </w:pPr>
      <w:r w:rsidRPr="00BE6C8D">
        <w:rPr>
          <w:rStyle w:val="Fremhv"/>
        </w:rPr>
        <w:t xml:space="preserve">Øvrig vejledende registreret § 3 beskyttet natur </w:t>
      </w:r>
    </w:p>
    <w:p w14:paraId="207E66A7" w14:textId="77777777" w:rsidR="00BE6C8D" w:rsidRDefault="00BE6C8D" w:rsidP="00BE6C8D">
      <w:bookmarkStart w:id="89" w:name="_Hlk33435833"/>
      <w:bookmarkStart w:id="90" w:name="_Hlk33601606"/>
      <w:r>
        <w:t>Ud over natur defineret under kategori 1, 2 og 3 skal der foretages en vurdering af merdeposition på andre naturtyper, som er vejledende udpeget i henhold til naturbeskyttelseslovens § 3 (§ 3 natur).</w:t>
      </w:r>
    </w:p>
    <w:bookmarkEnd w:id="89"/>
    <w:p w14:paraId="2C34CAD8" w14:textId="77777777" w:rsidR="00BE6C8D" w:rsidRDefault="00BE6C8D" w:rsidP="00BE6C8D">
      <w:r>
        <w:t>Nærmeste § 3-natur består af 6 søer. Nærmeste naturpunkt er en sø beliggende 130 m vest for staldene.</w:t>
      </w:r>
    </w:p>
    <w:p w14:paraId="00568076" w14:textId="77777777" w:rsidR="00BE6C8D" w:rsidRDefault="00BE6C8D" w:rsidP="00BE6C8D">
      <w:r>
        <w:t>De beregnede merdepositioner ligger også her på 0,0 kg NH</w:t>
      </w:r>
      <w:r>
        <w:rPr>
          <w:vertAlign w:val="subscript"/>
        </w:rPr>
        <w:t>3</w:t>
      </w:r>
      <w:r>
        <w:t xml:space="preserve">-N/ha/år, da der ikke er sket en udvidelse af produktionsarealet de sidste 8 år. </w:t>
      </w:r>
    </w:p>
    <w:bookmarkEnd w:id="90"/>
    <w:p w14:paraId="118AE6FE" w14:textId="77777777" w:rsidR="00BE6C8D" w:rsidRDefault="00BE6C8D" w:rsidP="00BE6C8D">
      <w:r>
        <w:t>Af tabellen nedenfor ses resultatet af de ammoniak-depositionsberegninger, der er gennemført i husdyrgodkendelse.dk. Beregningerne er baseret på eksakte afstande og ruheder bestemt for opland og natur.</w:t>
      </w:r>
    </w:p>
    <w:p w14:paraId="18CC53A0" w14:textId="6B25DC8E" w:rsidR="00BE6C8D" w:rsidRDefault="00BE6C8D" w:rsidP="00BE6C8D">
      <w:r>
        <w:rPr>
          <w:noProof/>
        </w:rPr>
        <w:lastRenderedPageBreak/>
        <w:drawing>
          <wp:inline distT="0" distB="0" distL="0" distR="0" wp14:anchorId="3F6DA2B4" wp14:editId="65C25438">
            <wp:extent cx="5965825" cy="5631180"/>
            <wp:effectExtent l="0" t="0" r="0"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5825" cy="5631180"/>
                    </a:xfrm>
                    <a:prstGeom prst="rect">
                      <a:avLst/>
                    </a:prstGeom>
                    <a:noFill/>
                    <a:ln>
                      <a:noFill/>
                    </a:ln>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016"/>
      </w:tblGrid>
      <w:tr w:rsidR="00BE6C8D" w14:paraId="3EFA79F9" w14:textId="77777777" w:rsidTr="00BE6C8D">
        <w:tc>
          <w:tcPr>
            <w:tcW w:w="9016" w:type="dxa"/>
            <w:tcBorders>
              <w:top w:val="single" w:sz="4" w:space="0" w:color="auto"/>
              <w:left w:val="nil"/>
              <w:bottom w:val="nil"/>
              <w:right w:val="nil"/>
            </w:tcBorders>
            <w:hideMark/>
          </w:tcPr>
          <w:p w14:paraId="2BE30318" w14:textId="4FD27613" w:rsidR="00BE6C8D" w:rsidRDefault="00BE6C8D">
            <w:pPr>
              <w:rPr>
                <w:b/>
                <w:noProof/>
                <w:sz w:val="16"/>
                <w:szCs w:val="16"/>
              </w:rPr>
            </w:pPr>
            <w:r>
              <w:rPr>
                <w:noProof/>
                <w:highlight w:val="yellow"/>
              </w:rPr>
              <w:t xml:space="preserve"> </w:t>
            </w:r>
            <w:r>
              <w:rPr>
                <w:b/>
                <w:noProof/>
                <w:sz w:val="16"/>
                <w:szCs w:val="16"/>
              </w:rPr>
              <w:t>Resultat af beregninger af ammoniakdeposition i de afsatte naturpunkter (fra husdyrgodkendelse.dk)</w:t>
            </w:r>
          </w:p>
        </w:tc>
      </w:tr>
    </w:tbl>
    <w:p w14:paraId="2A261F86" w14:textId="77777777" w:rsidR="00BE6C8D" w:rsidRDefault="00BE6C8D" w:rsidP="00BE6C8D">
      <w:pPr>
        <w:rPr>
          <w:b/>
          <w:sz w:val="16"/>
          <w:szCs w:val="16"/>
          <w:lang w:eastAsia="en-US"/>
        </w:rPr>
      </w:pPr>
    </w:p>
    <w:p w14:paraId="139417E5" w14:textId="77777777" w:rsidR="00BE6C8D" w:rsidRPr="00BE6C8D" w:rsidRDefault="00BE6C8D" w:rsidP="00BE6C8D">
      <w:pPr>
        <w:pStyle w:val="Overskrift3"/>
        <w:keepNext/>
        <w:keepLines/>
        <w:numPr>
          <w:ilvl w:val="2"/>
          <w:numId w:val="0"/>
        </w:numPr>
        <w:spacing w:before="200" w:line="240" w:lineRule="auto"/>
        <w:ind w:left="907" w:hanging="907"/>
        <w:jc w:val="both"/>
        <w:rPr>
          <w:rStyle w:val="Fremhv"/>
        </w:rPr>
      </w:pPr>
      <w:bookmarkStart w:id="91" w:name="_Toc65828416"/>
      <w:bookmarkStart w:id="92" w:name="_Toc94083947"/>
      <w:r w:rsidRPr="00BE6C8D">
        <w:rPr>
          <w:rStyle w:val="Fremhv"/>
        </w:rPr>
        <w:t>Bilag IV-arter</w:t>
      </w:r>
      <w:bookmarkEnd w:id="91"/>
      <w:bookmarkEnd w:id="92"/>
      <w:r w:rsidRPr="00BE6C8D">
        <w:rPr>
          <w:rStyle w:val="Fremhv"/>
        </w:rPr>
        <w:t xml:space="preserve"> </w:t>
      </w:r>
    </w:p>
    <w:p w14:paraId="33657938" w14:textId="77777777" w:rsidR="00BE6C8D" w:rsidRDefault="00BE6C8D" w:rsidP="00BE6C8D">
      <w:pPr>
        <w:rPr>
          <w:highlight w:val="yellow"/>
        </w:rPr>
      </w:pPr>
      <w:r>
        <w:t xml:space="preserve">Der er foretaget en søgning i naturdata.dk indenfor en radius af ca. 1 km fra ejendommen (se nedenstående figur). </w:t>
      </w:r>
    </w:p>
    <w:tbl>
      <w:tblPr>
        <w:tblStyle w:val="Tabel-Gitter"/>
        <w:tblW w:w="0" w:type="auto"/>
        <w:tblCellMar>
          <w:left w:w="0" w:type="dxa"/>
          <w:right w:w="0" w:type="dxa"/>
        </w:tblCellMar>
        <w:tblLook w:val="04A0" w:firstRow="1" w:lastRow="0" w:firstColumn="1" w:lastColumn="0" w:noHBand="0" w:noVBand="1"/>
      </w:tblPr>
      <w:tblGrid>
        <w:gridCol w:w="9011"/>
      </w:tblGrid>
      <w:tr w:rsidR="00BE6C8D" w14:paraId="236DF5DB" w14:textId="77777777" w:rsidTr="00BE6C8D">
        <w:tc>
          <w:tcPr>
            <w:tcW w:w="9628" w:type="dxa"/>
            <w:tcBorders>
              <w:top w:val="single" w:sz="4" w:space="0" w:color="auto"/>
              <w:left w:val="single" w:sz="4" w:space="0" w:color="auto"/>
              <w:bottom w:val="single" w:sz="4" w:space="0" w:color="auto"/>
              <w:right w:val="single" w:sz="4" w:space="0" w:color="auto"/>
            </w:tcBorders>
            <w:hideMark/>
          </w:tcPr>
          <w:p w14:paraId="56E828B1" w14:textId="48ED1E1D" w:rsidR="00BE6C8D" w:rsidRDefault="00BE6C8D">
            <w:pPr>
              <w:tabs>
                <w:tab w:val="left" w:pos="5490"/>
              </w:tabs>
              <w:rPr>
                <w:highlight w:val="yellow"/>
              </w:rPr>
            </w:pPr>
            <w:r>
              <w:rPr>
                <w:noProof/>
              </w:rPr>
              <w:lastRenderedPageBreak/>
              <w:drawing>
                <wp:inline distT="0" distB="0" distL="0" distR="0" wp14:anchorId="6C07AD14" wp14:editId="20A60200">
                  <wp:extent cx="6123305" cy="332359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3305" cy="3323590"/>
                          </a:xfrm>
                          <a:prstGeom prst="rect">
                            <a:avLst/>
                          </a:prstGeom>
                          <a:noFill/>
                          <a:ln>
                            <a:noFill/>
                          </a:ln>
                        </pic:spPr>
                      </pic:pic>
                    </a:graphicData>
                  </a:graphic>
                </wp:inline>
              </w:drawing>
            </w:r>
          </w:p>
        </w:tc>
      </w:tr>
      <w:tr w:rsidR="00BE6C8D" w14:paraId="06B41722" w14:textId="77777777" w:rsidTr="00BE6C8D">
        <w:tc>
          <w:tcPr>
            <w:tcW w:w="9628" w:type="dxa"/>
            <w:tcBorders>
              <w:top w:val="single" w:sz="4" w:space="0" w:color="auto"/>
              <w:left w:val="nil"/>
              <w:bottom w:val="nil"/>
              <w:right w:val="nil"/>
            </w:tcBorders>
            <w:hideMark/>
          </w:tcPr>
          <w:p w14:paraId="4C7D8715" w14:textId="77777777" w:rsidR="00BE6C8D" w:rsidRDefault="00BE6C8D">
            <w:pPr>
              <w:rPr>
                <w:b/>
                <w:sz w:val="16"/>
                <w:szCs w:val="16"/>
                <w:highlight w:val="yellow"/>
              </w:rPr>
            </w:pPr>
            <w:r>
              <w:rPr>
                <w:b/>
                <w:sz w:val="16"/>
                <w:szCs w:val="16"/>
              </w:rPr>
              <w:t>Resultat af søgning på fund af bilag IV-arter i en radius af ca. 1 km fra ejendommen (kort fra naturdata.dk)</w:t>
            </w:r>
          </w:p>
        </w:tc>
      </w:tr>
    </w:tbl>
    <w:p w14:paraId="45E83969" w14:textId="77777777" w:rsidR="00BE6C8D" w:rsidRDefault="00BE6C8D" w:rsidP="00BE6C8D">
      <w:pPr>
        <w:rPr>
          <w:szCs w:val="22"/>
          <w:lang w:eastAsia="en-US"/>
        </w:rPr>
      </w:pPr>
    </w:p>
    <w:p w14:paraId="78EF449D" w14:textId="77777777" w:rsidR="00BE6C8D" w:rsidRDefault="00BE6C8D" w:rsidP="00BE6C8D">
      <w:pPr>
        <w:rPr>
          <w:b/>
          <w:bCs/>
          <w:sz w:val="16"/>
          <w:szCs w:val="16"/>
        </w:rPr>
      </w:pPr>
      <w:r>
        <w:t xml:space="preserve">Ifølge søgningen er der registreret 4 Bilag IV-arter indenfor en radius af ca. 1 km fra ejendommen. </w:t>
      </w:r>
      <w:bookmarkStart w:id="93" w:name="_Hlk33521301"/>
      <w:r>
        <w:t xml:space="preserve"> Det drejer sig om lille vandsalamander, grønbroget tudse, butsnudet frø og østlig hætteugle. Der er imidlertid ca. 800 m mellem registreringen og ejendommen. Desuden må arterne forventes at have tilpasset sig den intensive landbrugsdrift i området.</w:t>
      </w:r>
    </w:p>
    <w:bookmarkEnd w:id="93"/>
    <w:p w14:paraId="0E282237" w14:textId="77777777" w:rsidR="00BE6C8D" w:rsidRDefault="00BE6C8D" w:rsidP="00BE6C8D">
      <w:pPr>
        <w:rPr>
          <w:szCs w:val="22"/>
        </w:rPr>
      </w:pPr>
      <w:r>
        <w:rPr>
          <w:bCs/>
          <w:u w:val="single"/>
        </w:rPr>
        <w:t xml:space="preserve">Vurdering vedr. natur og bilag IV-arter. </w:t>
      </w:r>
      <w:r>
        <w:rPr>
          <w:b/>
        </w:rPr>
        <w:br/>
      </w:r>
      <w:bookmarkStart w:id="94" w:name="_Hlk33436065"/>
      <w:bookmarkStart w:id="95" w:name="_Hlk33521345"/>
      <w:r>
        <w:t>Projektet vurderes ikke at påvirke habitatområder, da afstanden til nærmeste habitatområde er over 5 km.</w:t>
      </w:r>
    </w:p>
    <w:p w14:paraId="34B5501A" w14:textId="77777777" w:rsidR="00BE6C8D" w:rsidRDefault="00BE6C8D" w:rsidP="00BE6C8D">
      <w:r>
        <w:t>Grænseværdier vedr. deposition af ammoniak overholdes for alle tre kategorier af natur.</w:t>
      </w:r>
      <w:bookmarkEnd w:id="94"/>
    </w:p>
    <w:p w14:paraId="2ACED129" w14:textId="77777777" w:rsidR="00BE6C8D" w:rsidRDefault="00BE6C8D" w:rsidP="00BE6C8D">
      <w:bookmarkStart w:id="96" w:name="_Hlk33436105"/>
      <w:r>
        <w:t xml:space="preserve">Ammoniakbidrag på de øvrige nærtliggende registrerede § 3-naturtyper vurderes ligeledes ikke at have en væsentlig negativ indvirkning, da der ikke er en merpåvirkning og søerne i området ikke vurderes at være ammoniakfølsomme. </w:t>
      </w:r>
    </w:p>
    <w:bookmarkEnd w:id="96"/>
    <w:p w14:paraId="5B3AD1F5" w14:textId="77777777" w:rsidR="00BE6C8D" w:rsidRDefault="00BE6C8D" w:rsidP="00BE6C8D">
      <w:pPr>
        <w:rPr>
          <w:b/>
        </w:rPr>
      </w:pPr>
      <w:r>
        <w:t>Derfor vurderes projektet hverken i sig selv eller i sammenhæng med andre projekter at kunne påvirke kategori 1, 2 eller 3 natur negativt, eller have en væsentlig negativ indvirkning på øvrige nærtliggende § 3 natur.</w:t>
      </w:r>
      <w:bookmarkEnd w:id="95"/>
    </w:p>
    <w:p w14:paraId="7A958974" w14:textId="77777777" w:rsidR="00BE6C8D" w:rsidRDefault="00BE6C8D" w:rsidP="00BE6C8D">
      <w:r>
        <w:t>Der er kendskab til forekomst af bilag IV arter i nærheden af anlægget, men den beskedne ændring på ejendommen forventes ikke at have en negativ indvirkning på arterne. Der foretages ikke nedrivninger eller andre aktiviteter, der kan forringe leverstederne.</w:t>
      </w:r>
    </w:p>
    <w:p w14:paraId="55C72518" w14:textId="77777777" w:rsidR="00BE6C8D" w:rsidRDefault="00BE6C8D" w:rsidP="00BE6C8D">
      <w:r>
        <w:t xml:space="preserve">Da der ikke fjernes levesteder for bilag IV-arter i forbindelse med det ansøgte, og idet projektet heller ikke giver anledning til en væsentlig øget påvirkning af naturområder med ammoniak, vurderes det, at projektet ikke vil have en negativ effekt på levesteder, yngle- og rasteområder for eventuelle bilag IV-arter.  </w:t>
      </w:r>
    </w:p>
    <w:p w14:paraId="327F0E27" w14:textId="712121BD" w:rsidR="00BE6C8D" w:rsidRDefault="00BE6C8D" w:rsidP="00BE6C8D">
      <w:pPr>
        <w:rPr>
          <w:color w:val="92AA26"/>
          <w:spacing w:val="5"/>
          <w:sz w:val="24"/>
          <w:szCs w:val="24"/>
        </w:rPr>
      </w:pPr>
    </w:p>
    <w:p w14:paraId="376E43B0" w14:textId="6BA6C341" w:rsidR="006A1EB4" w:rsidRPr="006A1EB4" w:rsidRDefault="00501567" w:rsidP="00501567">
      <w:pPr>
        <w:rPr>
          <w:shd w:val="clear" w:color="auto" w:fill="FFFFFF"/>
        </w:rPr>
      </w:pPr>
      <w:r>
        <w:rPr>
          <w:color w:val="92AA26"/>
          <w:spacing w:val="5"/>
          <w:sz w:val="24"/>
          <w:szCs w:val="24"/>
        </w:rPr>
        <w:br/>
      </w:r>
      <w:bookmarkStart w:id="97" w:name="_Toc94083948"/>
      <w:r w:rsidR="006A1EB4" w:rsidRPr="00501567">
        <w:rPr>
          <w:rStyle w:val="Overskrift3Tegn"/>
        </w:rPr>
        <w:t>Jord, grundvand og overfladevand</w:t>
      </w:r>
      <w:bookmarkEnd w:id="76"/>
      <w:bookmarkEnd w:id="97"/>
      <w:r w:rsidR="006A1EB4" w:rsidRPr="006A1EB4">
        <w:rPr>
          <w:color w:val="92AA26"/>
          <w:spacing w:val="5"/>
          <w:sz w:val="24"/>
          <w:szCs w:val="24"/>
        </w:rPr>
        <w:t xml:space="preserve"> </w:t>
      </w:r>
      <w:r>
        <w:rPr>
          <w:color w:val="92AA26"/>
          <w:spacing w:val="5"/>
          <w:sz w:val="24"/>
          <w:szCs w:val="24"/>
        </w:rPr>
        <w:br/>
      </w:r>
      <w:r w:rsidR="006A1EB4" w:rsidRPr="006A1EB4">
        <w:rPr>
          <w:shd w:val="clear" w:color="auto" w:fill="FFFFFF"/>
        </w:rPr>
        <w:t>Slagelse Kommune vurderer på baggrund af det, der er beskrevet i ansøgers miljøkonsekvensrapport</w:t>
      </w:r>
      <w:r w:rsidR="00CA3A2F">
        <w:rPr>
          <w:shd w:val="clear" w:color="auto" w:fill="FFFFFF"/>
        </w:rPr>
        <w:t>,</w:t>
      </w:r>
      <w:r w:rsidR="00AB6E77">
        <w:rPr>
          <w:shd w:val="clear" w:color="auto" w:fill="FFFFFF"/>
        </w:rPr>
        <w:t xml:space="preserve"> </w:t>
      </w:r>
      <w:r w:rsidR="006A1EB4" w:rsidRPr="006A1EB4">
        <w:rPr>
          <w:shd w:val="clear" w:color="auto" w:fill="FFFFFF"/>
        </w:rPr>
        <w:t>de stillede vilkår om indretning af stalde, håndtering af husdyrgødning i denne godkendelse og de generelle regler</w:t>
      </w:r>
      <w:r w:rsidR="006A1EB4" w:rsidRPr="006A1EB4">
        <w:rPr>
          <w:shd w:val="clear" w:color="auto" w:fill="FFFFFF"/>
          <w:vertAlign w:val="superscript"/>
        </w:rPr>
        <w:footnoteReference w:id="3"/>
      </w:r>
      <w:r w:rsidR="006A1EB4" w:rsidRPr="006A1EB4">
        <w:rPr>
          <w:shd w:val="clear" w:color="auto" w:fill="FFFFFF"/>
        </w:rPr>
        <w:t>, at der ikke vil være væsentlig virkning på miljøet fra stalde- og gødningsopbevaringsanlæg.</w:t>
      </w:r>
    </w:p>
    <w:p w14:paraId="1C278FF4" w14:textId="77777777" w:rsidR="006A1EB4" w:rsidRPr="006A1EB4" w:rsidRDefault="006A1EB4" w:rsidP="006A1EB4">
      <w:pPr>
        <w:spacing w:after="0"/>
        <w:jc w:val="both"/>
        <w:rPr>
          <w:shd w:val="clear" w:color="auto" w:fill="FFFFFF"/>
        </w:rPr>
      </w:pPr>
    </w:p>
    <w:p w14:paraId="34CA5563" w14:textId="6AB4FFF7" w:rsidR="006A1EB4" w:rsidRPr="006A1EB4" w:rsidRDefault="006A1EB4" w:rsidP="006A1EB4">
      <w:pPr>
        <w:spacing w:after="0"/>
        <w:jc w:val="both"/>
        <w:rPr>
          <w:shd w:val="clear" w:color="auto" w:fill="FFFFFF"/>
        </w:rPr>
      </w:pPr>
      <w:r w:rsidRPr="006A1EB4">
        <w:rPr>
          <w:shd w:val="clear" w:color="auto" w:fill="FFFFFF"/>
        </w:rPr>
        <w:t xml:space="preserve">Når affald, olie-og kemikalier og døde dyr opbevares som beskrevet i ansøgers miljøkonsekvensrapport afsnit </w:t>
      </w:r>
      <w:r w:rsidR="0026573A" w:rsidRPr="0026573A">
        <w:rPr>
          <w:color w:val="auto"/>
          <w:shd w:val="clear" w:color="auto" w:fill="FFFFFF"/>
        </w:rPr>
        <w:t>3.1.4</w:t>
      </w:r>
      <w:r w:rsidRPr="004F1A44">
        <w:rPr>
          <w:color w:val="FF0000"/>
          <w:shd w:val="clear" w:color="auto" w:fill="FFFFFF"/>
        </w:rPr>
        <w:t xml:space="preserve"> </w:t>
      </w:r>
      <w:r w:rsidRPr="006A1EB4">
        <w:rPr>
          <w:shd w:val="clear" w:color="auto" w:fill="FFFFFF"/>
        </w:rPr>
        <w:t>og i øvrigt overholder generelle regler og de stillede vilkår, vurderes det, at der ikke vil være væsentlig virkning på miljøet herfra.</w:t>
      </w:r>
    </w:p>
    <w:p w14:paraId="513A9752" w14:textId="36C62C85" w:rsidR="006A1EB4" w:rsidRPr="006A1EB4" w:rsidRDefault="00BE6C8D" w:rsidP="00BE6C8D">
      <w:pPr>
        <w:tabs>
          <w:tab w:val="left" w:pos="2304"/>
        </w:tabs>
        <w:spacing w:after="0"/>
        <w:jc w:val="both"/>
        <w:rPr>
          <w:shd w:val="clear" w:color="auto" w:fill="FFFFFF"/>
        </w:rPr>
      </w:pPr>
      <w:r>
        <w:rPr>
          <w:shd w:val="clear" w:color="auto" w:fill="FFFFFF"/>
        </w:rPr>
        <w:tab/>
      </w:r>
    </w:p>
    <w:p w14:paraId="4FCC1541" w14:textId="77777777" w:rsidR="006A1EB4" w:rsidRPr="006A1EB4" w:rsidRDefault="006A1EB4" w:rsidP="00501567">
      <w:pPr>
        <w:pStyle w:val="Overskrift3"/>
      </w:pPr>
      <w:bookmarkStart w:id="99" w:name="_Toc67388718"/>
      <w:bookmarkStart w:id="100" w:name="_Toc94083949"/>
      <w:r w:rsidRPr="006A1EB4">
        <w:t>Bæredygtighedsstrategi</w:t>
      </w:r>
      <w:bookmarkEnd w:id="99"/>
      <w:bookmarkEnd w:id="100"/>
    </w:p>
    <w:p w14:paraId="6358511A" w14:textId="77777777" w:rsidR="006A1EB4" w:rsidRPr="006A1EB4" w:rsidRDefault="006A1EB4" w:rsidP="00CA3A2F">
      <w:pPr>
        <w:rPr>
          <w:shd w:val="clear" w:color="auto" w:fill="FFFFFF"/>
        </w:rPr>
      </w:pPr>
      <w:r w:rsidRPr="006A1EB4">
        <w:rPr>
          <w:shd w:val="clear" w:color="auto" w:fill="FFFFFF"/>
        </w:rPr>
        <w:t>Slagelse Kommune arbejder ambitiøst på at nedbringe udledningen af drivhusgasser og har vedtaget en bæredygtighedsstrategi med tilhørende handlingsplan.</w:t>
      </w:r>
      <w:r w:rsidR="00AB6E77">
        <w:rPr>
          <w:shd w:val="clear" w:color="auto" w:fill="FFFFFF"/>
        </w:rPr>
        <w:t xml:space="preserve"> </w:t>
      </w:r>
      <w:r w:rsidRPr="006A1EB4">
        <w:rPr>
          <w:shd w:val="clear" w:color="auto" w:fill="FFFFFF"/>
        </w:rPr>
        <w:t>I handlingsplanen er det vedtaget, at der i forbindelse med udstedelser af miljøgodkendelser til husdyrbrug (IE-husdyrbrug) skal stilles vilkår om, at der foretages en energigennemgang af den konkrete bedrift. Energigennemgangen skal foretages mindst hvert 10. år.</w:t>
      </w:r>
      <w:r w:rsidR="00CA3A2F">
        <w:rPr>
          <w:shd w:val="clear" w:color="auto" w:fill="FFFFFF"/>
        </w:rPr>
        <w:t xml:space="preserve"> </w:t>
      </w:r>
    </w:p>
    <w:p w14:paraId="4E2C4144" w14:textId="77777777" w:rsidR="006A1EB4" w:rsidRPr="006A1EB4" w:rsidRDefault="006A1EB4" w:rsidP="00CA3A2F">
      <w:pPr>
        <w:rPr>
          <w:shd w:val="clear" w:color="auto" w:fill="FFFFFF"/>
        </w:rPr>
      </w:pPr>
      <w:r w:rsidRPr="006A1EB4">
        <w:rPr>
          <w:shd w:val="clear" w:color="auto" w:fill="FFFFFF"/>
        </w:rPr>
        <w:t>Energigennemgangen kan både føre til besparelser for den enkelte landmand og mindske CO</w:t>
      </w:r>
      <w:r w:rsidRPr="006A1EB4">
        <w:rPr>
          <w:shd w:val="clear" w:color="auto" w:fill="FFFFFF"/>
          <w:vertAlign w:val="subscript"/>
        </w:rPr>
        <w:t>2</w:t>
      </w:r>
      <w:r w:rsidRPr="006A1EB4">
        <w:rPr>
          <w:shd w:val="clear" w:color="auto" w:fill="FFFFFF"/>
        </w:rPr>
        <w:t>-udledningen fra aktiviteterne på bedriften.</w:t>
      </w:r>
    </w:p>
    <w:p w14:paraId="12D099FC" w14:textId="77777777" w:rsidR="006A1EB4" w:rsidRPr="006A1EB4" w:rsidRDefault="006A1EB4" w:rsidP="00501567">
      <w:pPr>
        <w:pStyle w:val="Overskrift3"/>
      </w:pPr>
      <w:bookmarkStart w:id="101" w:name="_Toc67388719"/>
      <w:bookmarkStart w:id="102" w:name="_Toc94083950"/>
      <w:r w:rsidRPr="006A1EB4">
        <w:t>Emissioner og gener</w:t>
      </w:r>
      <w:bookmarkEnd w:id="101"/>
      <w:bookmarkEnd w:id="102"/>
      <w:r w:rsidRPr="006A1EB4">
        <w:t xml:space="preserve"> </w:t>
      </w:r>
    </w:p>
    <w:p w14:paraId="67B00893" w14:textId="77777777" w:rsidR="006A1EB4" w:rsidRPr="006A1EB4" w:rsidRDefault="006A1EB4" w:rsidP="006A1EB4">
      <w:pPr>
        <w:spacing w:after="0"/>
        <w:rPr>
          <w:b/>
          <w:bCs/>
          <w:iCs/>
          <w:shd w:val="clear" w:color="auto" w:fill="FFFFFF"/>
        </w:rPr>
      </w:pPr>
      <w:r w:rsidRPr="006A1EB4">
        <w:rPr>
          <w:b/>
          <w:bCs/>
          <w:iCs/>
          <w:shd w:val="clear" w:color="auto" w:fill="FFFFFF"/>
        </w:rPr>
        <w:t>Lugt-, støj-, rystelses-, støv-, flue</w:t>
      </w:r>
      <w:r w:rsidR="00AB6E77">
        <w:rPr>
          <w:b/>
          <w:bCs/>
          <w:iCs/>
          <w:shd w:val="clear" w:color="auto" w:fill="FFFFFF"/>
        </w:rPr>
        <w:t>-</w:t>
      </w:r>
      <w:r w:rsidRPr="006A1EB4">
        <w:rPr>
          <w:b/>
          <w:bCs/>
          <w:iCs/>
          <w:shd w:val="clear" w:color="auto" w:fill="FFFFFF"/>
        </w:rPr>
        <w:t>, transport- og lysgener, uhygiejniske forhold, affaldsproduktion m.v.</w:t>
      </w:r>
    </w:p>
    <w:p w14:paraId="6745D9CC" w14:textId="21C64403" w:rsidR="006A1EB4" w:rsidRPr="006A1EB4" w:rsidRDefault="006A1EB4" w:rsidP="00CA3A2F">
      <w:r w:rsidRPr="006A1EB4">
        <w:rPr>
          <w:shd w:val="clear" w:color="auto" w:fill="FFFFFF"/>
        </w:rPr>
        <w:t xml:space="preserve">Slagelse Kommune vurderer på baggrund af det beskrevne i ansøgers miljøkonsekvensrapport afsnit </w:t>
      </w:r>
      <w:r w:rsidR="00CA3A2F">
        <w:rPr>
          <w:shd w:val="clear" w:color="auto" w:fill="FFFFFF"/>
        </w:rPr>
        <w:t>2.7</w:t>
      </w:r>
      <w:r w:rsidRPr="006A1EB4">
        <w:rPr>
          <w:shd w:val="clear" w:color="auto" w:fill="FFFFFF"/>
        </w:rPr>
        <w:t xml:space="preserve">, de stillede vilkår i denne godkendelse, samt de generelle regler på området, at husdyrbruget ikke har væsentlig virkning på miljøet. </w:t>
      </w:r>
      <w:r w:rsidR="00CA3A2F">
        <w:rPr>
          <w:shd w:val="clear" w:color="auto" w:fill="FFFFFF"/>
        </w:rPr>
        <w:br/>
      </w:r>
      <w:r w:rsidRPr="006A1EB4">
        <w:t>Lysgener vurderes ikke at være et problem i forhold til omkringboende</w:t>
      </w:r>
      <w:r w:rsidR="00AB3946">
        <w:t xml:space="preserve">, da der er 300 m til nærmeste nabo og udendørsbelysningen består kun af orienteringslys ved indgangen til bygningerne, samt lys ved udleveringsrampen. Der er ingen udendørs projektører. </w:t>
      </w:r>
      <w:r w:rsidR="00CA3A2F">
        <w:br/>
      </w:r>
      <w:r w:rsidR="00CA3A2F">
        <w:br/>
      </w:r>
      <w:r w:rsidRPr="006A1EB4">
        <w:t xml:space="preserve">Det er vurderet, at der ikke vil forekomme rystelser/vibrationer uden for husdyrbrugets eget areal, da de aktiviteter, der kan medføre rystelser som f.eks. fodringsanlæg er placeret indendørs. Der stilles vilkår til, at husdyrbruget ikke må medføre væsentlige lysgener og gener i form af rystelser uden for husdyrbrugets eget areal. </w:t>
      </w:r>
    </w:p>
    <w:p w14:paraId="7DC1649C" w14:textId="4E2BF072" w:rsidR="006A1EB4" w:rsidRPr="006A1EB4" w:rsidRDefault="006A1EB4" w:rsidP="00CA3A2F">
      <w:r w:rsidRPr="006A1EB4">
        <w:t>Ansøger har oplyst, at der ikke vil være ændringer i antallet og arten af transporter. Slagelse Kommune vurderer på baggrund heraf, at transporterne ikke vil have en væsentlig virkning på miljøet.</w:t>
      </w:r>
    </w:p>
    <w:p w14:paraId="7F3DBE63" w14:textId="77777777" w:rsidR="006A1EB4" w:rsidRPr="006A1EB4" w:rsidRDefault="006A1EB4" w:rsidP="00501567">
      <w:pPr>
        <w:pStyle w:val="Overskrift3"/>
      </w:pPr>
      <w:bookmarkStart w:id="103" w:name="_Toc67388720"/>
      <w:bookmarkStart w:id="104" w:name="_Toc94083951"/>
      <w:r w:rsidRPr="006A1EB4">
        <w:lastRenderedPageBreak/>
        <w:t>Husdyrbrugets anvendelse af BAT</w:t>
      </w:r>
      <w:bookmarkEnd w:id="103"/>
      <w:bookmarkEnd w:id="104"/>
    </w:p>
    <w:p w14:paraId="7EBDD6C5" w14:textId="77777777" w:rsidR="006A1EB4" w:rsidRPr="006A1EB4" w:rsidRDefault="006A1EB4" w:rsidP="006A1EB4">
      <w:pPr>
        <w:tabs>
          <w:tab w:val="left" w:pos="3285"/>
        </w:tabs>
        <w:spacing w:after="0"/>
        <w:jc w:val="both"/>
        <w:rPr>
          <w:b/>
          <w:bCs/>
          <w:iCs/>
        </w:rPr>
      </w:pPr>
      <w:r w:rsidRPr="006A1EB4">
        <w:rPr>
          <w:b/>
          <w:bCs/>
          <w:iCs/>
        </w:rPr>
        <w:t>BAT-vurdering</w:t>
      </w:r>
    </w:p>
    <w:p w14:paraId="53E538AE" w14:textId="77777777" w:rsidR="006A1EB4" w:rsidRPr="006A1EB4" w:rsidRDefault="006A1EB4" w:rsidP="006A1EB4">
      <w:pPr>
        <w:spacing w:after="0"/>
        <w:jc w:val="both"/>
        <w:rPr>
          <w:shd w:val="clear" w:color="auto" w:fill="FFFFFF"/>
        </w:rPr>
      </w:pPr>
      <w:r w:rsidRPr="006A1EB4">
        <w:rPr>
          <w:shd w:val="clear" w:color="auto" w:fill="FFFFFF"/>
        </w:rPr>
        <w:t>Det konkrete husdyrbrug har en ammoniakemission på mere end 750 kg N pr. år, og kapacitet til mere end 2.000 stipladser til slagtesvin (IE-husdyrbrug).</w:t>
      </w:r>
    </w:p>
    <w:p w14:paraId="1BBC4175" w14:textId="77777777" w:rsidR="006A1EB4" w:rsidRPr="006A1EB4" w:rsidRDefault="006A1EB4" w:rsidP="006A1EB4">
      <w:pPr>
        <w:spacing w:after="0"/>
        <w:jc w:val="both"/>
        <w:rPr>
          <w:shd w:val="clear" w:color="auto" w:fill="FFFFFF"/>
        </w:rPr>
      </w:pPr>
    </w:p>
    <w:p w14:paraId="2027DB9B" w14:textId="77777777" w:rsidR="006A1EB4" w:rsidRPr="006A1EB4" w:rsidRDefault="006A1EB4" w:rsidP="00B70F88">
      <w:pPr>
        <w:spacing w:after="0"/>
        <w:rPr>
          <w:shd w:val="clear" w:color="auto" w:fill="FFFFFF"/>
        </w:rPr>
      </w:pPr>
      <w:r w:rsidRPr="006A1EB4">
        <w:rPr>
          <w:shd w:val="clear" w:color="auto" w:fill="FFFFFF"/>
        </w:rPr>
        <w:t>I husdyrbruglovens § 27 stk. 2 er der krav om, at husdyrbrug med en ammoniakemission på mere end 750 kg N pr. år skal sikre reduktion af ammoniakemissionen ved anvendelse af den bedste tilgængelige teknologi (BAT).</w:t>
      </w:r>
    </w:p>
    <w:p w14:paraId="34208254" w14:textId="77777777" w:rsidR="006A1EB4" w:rsidRPr="006A1EB4" w:rsidRDefault="006A1EB4" w:rsidP="00B70F88">
      <w:pPr>
        <w:spacing w:after="0"/>
        <w:rPr>
          <w:shd w:val="clear" w:color="auto" w:fill="FFFFFF"/>
        </w:rPr>
      </w:pPr>
    </w:p>
    <w:p w14:paraId="5E34B31F" w14:textId="77777777" w:rsidR="006A1EB4" w:rsidRPr="006A1EB4" w:rsidRDefault="006A1EB4" w:rsidP="00B70F88">
      <w:pPr>
        <w:spacing w:after="0"/>
        <w:rPr>
          <w:shd w:val="clear" w:color="auto" w:fill="FFFFFF"/>
        </w:rPr>
      </w:pPr>
      <w:r w:rsidRPr="006A1EB4">
        <w:rPr>
          <w:shd w:val="clear" w:color="auto" w:fill="FFFFFF"/>
        </w:rPr>
        <w:t>Endvidere er der i husdyrgodkendelsesbekendtgørelsens bilag 1 pkt. C krav om at et IE-husdyrbrug skal redegøre for anvendelse af BAT i forhold til råvarer, energi, vand, management m.m.</w:t>
      </w:r>
    </w:p>
    <w:p w14:paraId="26C8879A" w14:textId="77777777" w:rsidR="006A1EB4" w:rsidRPr="006A1EB4" w:rsidRDefault="006A1EB4" w:rsidP="00B70F88">
      <w:pPr>
        <w:spacing w:after="0"/>
        <w:rPr>
          <w:shd w:val="clear" w:color="auto" w:fill="FFFFFF"/>
        </w:rPr>
      </w:pPr>
    </w:p>
    <w:p w14:paraId="7606E287" w14:textId="30C3F90D" w:rsidR="006A1EB4" w:rsidRPr="006A1EB4" w:rsidRDefault="006A1EB4" w:rsidP="00B70F88">
      <w:pPr>
        <w:tabs>
          <w:tab w:val="left" w:pos="3285"/>
        </w:tabs>
        <w:spacing w:after="0"/>
        <w:rPr>
          <w:iCs/>
        </w:rPr>
      </w:pPr>
      <w:r w:rsidRPr="006A1EB4">
        <w:rPr>
          <w:iCs/>
        </w:rPr>
        <w:t>I ansøgers miljø</w:t>
      </w:r>
      <w:r w:rsidR="00B4461F">
        <w:rPr>
          <w:iCs/>
        </w:rPr>
        <w:t xml:space="preserve">ansøgning </w:t>
      </w:r>
      <w:r w:rsidRPr="006A1EB4">
        <w:rPr>
          <w:iCs/>
        </w:rPr>
        <w:t xml:space="preserve">er der i </w:t>
      </w:r>
      <w:r w:rsidR="00B4461F">
        <w:rPr>
          <w:iCs/>
        </w:rPr>
        <w:t>2.9</w:t>
      </w:r>
      <w:r w:rsidRPr="006A1EB4">
        <w:rPr>
          <w:iCs/>
        </w:rPr>
        <w:t xml:space="preserve"> redegjort for husdyrbrugets anvendelse af BAT på staldsystem og de særregler, der gælder for et IE-husdyrbrug.</w:t>
      </w:r>
    </w:p>
    <w:p w14:paraId="012D4F1B" w14:textId="1D60A2A9" w:rsidR="006A1EB4" w:rsidRPr="006A1EB4" w:rsidRDefault="006A1EB4" w:rsidP="00B70F88">
      <w:pPr>
        <w:tabs>
          <w:tab w:val="left" w:pos="3285"/>
        </w:tabs>
        <w:spacing w:after="0"/>
        <w:rPr>
          <w:iCs/>
        </w:rPr>
      </w:pPr>
      <w:r w:rsidRPr="006A1EB4">
        <w:rPr>
          <w:iCs/>
        </w:rPr>
        <w:t xml:space="preserve">Det er Slagelse Kommunes vurdering at det konkrete husdyrbrug på </w:t>
      </w:r>
      <w:r w:rsidR="00B4461F">
        <w:rPr>
          <w:iCs/>
        </w:rPr>
        <w:t>Ellekærvej 5</w:t>
      </w:r>
      <w:r w:rsidRPr="006A1EB4">
        <w:rPr>
          <w:iCs/>
        </w:rPr>
        <w:t xml:space="preserve"> med ansøgers redegørelse og de stillede vilkår i miljøgodkendelsen</w:t>
      </w:r>
      <w:r w:rsidR="00AB6E77">
        <w:rPr>
          <w:iCs/>
        </w:rPr>
        <w:t>,</w:t>
      </w:r>
      <w:r w:rsidRPr="006A1EB4">
        <w:rPr>
          <w:iCs/>
        </w:rPr>
        <w:t xml:space="preserve"> lever op til anvendelse af BAT.</w:t>
      </w:r>
    </w:p>
    <w:p w14:paraId="42406E3D" w14:textId="77777777" w:rsidR="006A1EB4" w:rsidRPr="006A1EB4" w:rsidRDefault="006A1EB4" w:rsidP="00B70F88">
      <w:pPr>
        <w:tabs>
          <w:tab w:val="left" w:pos="3285"/>
        </w:tabs>
        <w:spacing w:after="0"/>
        <w:rPr>
          <w:iCs/>
        </w:rPr>
      </w:pPr>
    </w:p>
    <w:p w14:paraId="3CD1F32D" w14:textId="77777777" w:rsidR="00837869" w:rsidRDefault="006A1EB4" w:rsidP="00B70F88">
      <w:pPr>
        <w:tabs>
          <w:tab w:val="left" w:pos="3285"/>
        </w:tabs>
        <w:spacing w:after="0"/>
        <w:rPr>
          <w:color w:val="92AA26"/>
          <w:spacing w:val="5"/>
          <w:sz w:val="24"/>
          <w:szCs w:val="24"/>
        </w:rPr>
      </w:pPr>
      <w:r w:rsidRPr="006A1EB4">
        <w:rPr>
          <w:iCs/>
        </w:rPr>
        <w:t>Det skal uddybes, at det konkrete staldsystem med en andel af fast gulv på 50-75 %</w:t>
      </w:r>
      <w:r w:rsidR="00837869">
        <w:rPr>
          <w:iCs/>
        </w:rPr>
        <w:t xml:space="preserve">, </w:t>
      </w:r>
      <w:r w:rsidRPr="006A1EB4">
        <w:rPr>
          <w:iCs/>
        </w:rPr>
        <w:t>er vurderet som BAT for det konkrete produktionsanlæg. Der er derfor stillet vilkår, om at alle produktionsarealerne skal være med et staldsystem med 50-75 % fast gulv.</w:t>
      </w:r>
      <w:bookmarkStart w:id="105" w:name="_Toc67388721"/>
      <w:r w:rsidR="00837869">
        <w:rPr>
          <w:sz w:val="24"/>
        </w:rPr>
        <w:br/>
      </w:r>
    </w:p>
    <w:p w14:paraId="5D6AE28F" w14:textId="77777777" w:rsidR="006A1EB4" w:rsidRPr="006A1EB4" w:rsidRDefault="006A1EB4" w:rsidP="00B70F88">
      <w:pPr>
        <w:tabs>
          <w:tab w:val="left" w:pos="3285"/>
        </w:tabs>
        <w:spacing w:after="0"/>
        <w:rPr>
          <w:color w:val="92AA26"/>
          <w:spacing w:val="5"/>
          <w:sz w:val="24"/>
          <w:szCs w:val="24"/>
        </w:rPr>
      </w:pPr>
      <w:r w:rsidRPr="006A1EB4">
        <w:rPr>
          <w:color w:val="92AA26"/>
          <w:spacing w:val="5"/>
          <w:sz w:val="24"/>
          <w:szCs w:val="24"/>
        </w:rPr>
        <w:t>Samlet vurdering</w:t>
      </w:r>
      <w:bookmarkEnd w:id="105"/>
    </w:p>
    <w:p w14:paraId="6882604A" w14:textId="77777777" w:rsidR="006A1EB4" w:rsidRPr="006A1EB4" w:rsidRDefault="006A1EB4" w:rsidP="00B70F88">
      <w:pPr>
        <w:spacing w:after="0"/>
      </w:pPr>
      <w:r w:rsidRPr="006A1EB4">
        <w:t>På baggrund af miljøkonsekvensrapporten, de stillede vilkår og ovenstående begrundelse</w:t>
      </w:r>
    </w:p>
    <w:p w14:paraId="6CB4D6A4" w14:textId="77777777" w:rsidR="006A1EB4" w:rsidRPr="006A1EB4" w:rsidRDefault="006A1EB4" w:rsidP="00B70F88">
      <w:r w:rsidRPr="006A1EB4">
        <w:t xml:space="preserve">for og særkender på husdyrbruget, er det Slagelse Kommunes samlede vurdering, at det ansøgte projekt overholder anvendelse af den bedste tilgængelige teknik (BAT), og at projektet </w:t>
      </w:r>
      <w:r>
        <w:t xml:space="preserve">overholder husdyrgodkendelsesbekendtgørelsens beskyttelsesniveauer til det omgivende </w:t>
      </w:r>
      <w:r w:rsidRPr="006A1EB4">
        <w:t>miljø, herunder til omgivelsernes sårbarhed og kvalitet, i forhold til:</w:t>
      </w:r>
    </w:p>
    <w:p w14:paraId="709B30A9" w14:textId="77777777" w:rsidR="006A1EB4" w:rsidRPr="006A1EB4" w:rsidRDefault="006A1EB4" w:rsidP="00B70F88">
      <w:pPr>
        <w:numPr>
          <w:ilvl w:val="0"/>
          <w:numId w:val="18"/>
        </w:numPr>
        <w:spacing w:after="0" w:line="240" w:lineRule="auto"/>
        <w:contextualSpacing/>
      </w:pPr>
      <w:r w:rsidRPr="006A1EB4">
        <w:t xml:space="preserve">Natur med dens bestande af vilde planter og dyr og deres levesteder, herunder områder, der er beskyttet mod tilstandsændringer eller fredet udpeget som internationalt naturbeskyttelsesområde eller udpeget som særlig sårbart over for næringsstofpåvirkning </w:t>
      </w:r>
    </w:p>
    <w:p w14:paraId="0CA6B092" w14:textId="77777777" w:rsidR="006A1EB4" w:rsidRPr="006A1EB4" w:rsidRDefault="006A1EB4" w:rsidP="00B70F88">
      <w:pPr>
        <w:numPr>
          <w:ilvl w:val="0"/>
          <w:numId w:val="18"/>
        </w:numPr>
        <w:spacing w:after="0" w:line="240" w:lineRule="auto"/>
        <w:contextualSpacing/>
      </w:pPr>
      <w:r w:rsidRPr="006A1EB4">
        <w:t>Materielle goder, kulturarv og landskabet</w:t>
      </w:r>
    </w:p>
    <w:p w14:paraId="71D0772D" w14:textId="77777777" w:rsidR="006A1EB4" w:rsidRPr="006A1EB4" w:rsidRDefault="006A1EB4" w:rsidP="00B70F88">
      <w:pPr>
        <w:numPr>
          <w:ilvl w:val="0"/>
          <w:numId w:val="18"/>
        </w:numPr>
        <w:spacing w:after="0" w:line="240" w:lineRule="auto"/>
        <w:contextualSpacing/>
      </w:pPr>
      <w:r w:rsidRPr="006A1EB4">
        <w:t>Jord, grundvand og overfladevand</w:t>
      </w:r>
    </w:p>
    <w:p w14:paraId="6578E4A5" w14:textId="77777777" w:rsidR="006A1EB4" w:rsidRPr="006A1EB4" w:rsidRDefault="006A1EB4" w:rsidP="00B70F88">
      <w:pPr>
        <w:numPr>
          <w:ilvl w:val="0"/>
          <w:numId w:val="18"/>
        </w:numPr>
        <w:spacing w:after="0" w:line="240" w:lineRule="auto"/>
        <w:contextualSpacing/>
      </w:pPr>
      <w:r w:rsidRPr="006A1EB4">
        <w:t xml:space="preserve">Lugt-, støj-, rystelser-, støv-, flue-, transport-, og lysgener, uhygiejniske forhold, affaldsproduktion mv. </w:t>
      </w:r>
    </w:p>
    <w:p w14:paraId="69E86BF9" w14:textId="77777777" w:rsidR="006A1EB4" w:rsidRPr="006A1EB4" w:rsidRDefault="006A1EB4" w:rsidP="006A1EB4">
      <w:pPr>
        <w:spacing w:after="0"/>
      </w:pPr>
    </w:p>
    <w:p w14:paraId="14832E17" w14:textId="77777777" w:rsidR="00094762" w:rsidRDefault="00094762">
      <w:pPr>
        <w:rPr>
          <w:lang w:eastAsia="en-US"/>
        </w:rPr>
      </w:pPr>
    </w:p>
    <w:p w14:paraId="1DD269B3" w14:textId="77777777" w:rsidR="00D57BB3" w:rsidRDefault="00D57BB3">
      <w:pPr>
        <w:rPr>
          <w:lang w:eastAsia="en-US"/>
        </w:rPr>
      </w:pPr>
    </w:p>
    <w:p w14:paraId="078BDAC9" w14:textId="73F7040A" w:rsidR="00094762" w:rsidRDefault="00A062D1" w:rsidP="00D908A9">
      <w:pPr>
        <w:pStyle w:val="Overskrift2"/>
      </w:pPr>
      <w:bookmarkStart w:id="106" w:name="_Toc94083952"/>
      <w:r>
        <w:t>Bilag</w:t>
      </w:r>
      <w:bookmarkEnd w:id="106"/>
    </w:p>
    <w:p w14:paraId="278D0125" w14:textId="664BCBC8" w:rsidR="00AD3AC4" w:rsidRDefault="00D908A9">
      <w:pPr>
        <w:rPr>
          <w:lang w:eastAsia="en-US"/>
        </w:rPr>
      </w:pPr>
      <w:r>
        <w:rPr>
          <w:lang w:eastAsia="en-US"/>
        </w:rPr>
        <w:t>Ansøger</w:t>
      </w:r>
      <w:r w:rsidR="00AD3AC4">
        <w:rPr>
          <w:lang w:eastAsia="en-US"/>
        </w:rPr>
        <w:t>s</w:t>
      </w:r>
      <w:r>
        <w:rPr>
          <w:lang w:eastAsia="en-US"/>
        </w:rPr>
        <w:t xml:space="preserve"> miljøkonsekvensvurdering </w:t>
      </w:r>
      <w:r w:rsidR="007402BC">
        <w:rPr>
          <w:lang w:eastAsia="en-US"/>
        </w:rPr>
        <w:t xml:space="preserve">og beredskabsplan </w:t>
      </w:r>
      <w:r>
        <w:rPr>
          <w:lang w:eastAsia="en-US"/>
        </w:rPr>
        <w:t>er vedlagt som bilag.</w:t>
      </w:r>
    </w:p>
    <w:p w14:paraId="70EF20AB" w14:textId="77777777" w:rsidR="00AD3AC4" w:rsidRDefault="00AD3AC4">
      <w:pPr>
        <w:rPr>
          <w:lang w:eastAsia="en-US"/>
        </w:rPr>
      </w:pPr>
    </w:p>
    <w:p w14:paraId="64A9D489" w14:textId="77777777" w:rsidR="00AD3AC4" w:rsidRPr="00DC0830" w:rsidRDefault="00AD3AC4" w:rsidP="00AD3AC4">
      <w:pPr>
        <w:pStyle w:val="Blommetitel"/>
        <w:ind w:hanging="11"/>
        <w:rPr>
          <w:color w:val="FF0000"/>
        </w:rPr>
      </w:pPr>
      <w:r w:rsidRPr="00DC0830">
        <w:rPr>
          <w:color w:val="FF0000"/>
        </w:rPr>
        <w:lastRenderedPageBreak/>
        <w:t>Miljøansøgning efter husdyrbruglovens § 16a</w:t>
      </w:r>
    </w:p>
    <w:p w14:paraId="624B8407" w14:textId="77777777" w:rsidR="00AD3AC4" w:rsidRPr="00793B1D" w:rsidRDefault="00AD3AC4" w:rsidP="00AD3AC4">
      <w:pPr>
        <w:jc w:val="center"/>
        <w:rPr>
          <w:rFonts w:eastAsia="Times New Roman" w:cs="Arial"/>
          <w:noProof/>
          <w:spacing w:val="-5"/>
        </w:rPr>
      </w:pPr>
    </w:p>
    <w:p w14:paraId="0614EED7" w14:textId="77777777" w:rsidR="00AD3AC4" w:rsidRPr="00793B1D" w:rsidRDefault="00AD3AC4" w:rsidP="00AD3AC4">
      <w:pPr>
        <w:rPr>
          <w:rFonts w:cs="Arial"/>
        </w:rPr>
      </w:pPr>
    </w:p>
    <w:p w14:paraId="6C1B6FF7" w14:textId="77777777" w:rsidR="00AD3AC4" w:rsidRPr="00DC0830" w:rsidRDefault="00AD3AC4" w:rsidP="00AD3AC4">
      <w:pPr>
        <w:jc w:val="center"/>
        <w:rPr>
          <w:rFonts w:cs="Arial"/>
          <w:b/>
          <w:i/>
          <w:sz w:val="24"/>
        </w:rPr>
      </w:pPr>
      <w:r w:rsidRPr="001B1659">
        <w:rPr>
          <w:rFonts w:cs="Arial"/>
          <w:b/>
          <w:i/>
          <w:sz w:val="24"/>
        </w:rPr>
        <w:t>Smågrise og slagtesvin i eksisterende</w:t>
      </w:r>
      <w:r w:rsidRPr="00DC0830">
        <w:rPr>
          <w:rFonts w:cs="Arial"/>
          <w:b/>
          <w:i/>
          <w:sz w:val="24"/>
        </w:rPr>
        <w:t xml:space="preserve"> stalde</w:t>
      </w:r>
      <w:r>
        <w:rPr>
          <w:rFonts w:cs="Arial"/>
          <w:b/>
          <w:i/>
          <w:sz w:val="24"/>
        </w:rPr>
        <w:t xml:space="preserve"> samt etablering af ny maskinhal</w:t>
      </w:r>
    </w:p>
    <w:p w14:paraId="73A349F8" w14:textId="77777777" w:rsidR="00AD3AC4" w:rsidRPr="00DC0830" w:rsidRDefault="00AD3AC4" w:rsidP="00AD3AC4">
      <w:pPr>
        <w:jc w:val="center"/>
        <w:rPr>
          <w:rFonts w:cs="Arial"/>
          <w:b/>
          <w:i/>
          <w:sz w:val="24"/>
          <w:highlight w:val="yellow"/>
        </w:rPr>
      </w:pPr>
    </w:p>
    <w:p w14:paraId="5A599705" w14:textId="77777777" w:rsidR="00AD3AC4" w:rsidRPr="00DC0830" w:rsidRDefault="00AD3AC4" w:rsidP="00AD3AC4">
      <w:pPr>
        <w:jc w:val="center"/>
        <w:rPr>
          <w:rFonts w:cs="Arial"/>
          <w:b/>
          <w:i/>
          <w:sz w:val="24"/>
          <w:highlight w:val="yellow"/>
        </w:rPr>
      </w:pPr>
      <w:r>
        <w:rPr>
          <w:noProof/>
        </w:rPr>
        <w:drawing>
          <wp:inline distT="0" distB="0" distL="0" distR="0" wp14:anchorId="1C5FF3B7" wp14:editId="281586F4">
            <wp:extent cx="4976918" cy="407670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89392" cy="4086918"/>
                    </a:xfrm>
                    <a:prstGeom prst="rect">
                      <a:avLst/>
                    </a:prstGeom>
                  </pic:spPr>
                </pic:pic>
              </a:graphicData>
            </a:graphic>
          </wp:inline>
        </w:drawing>
      </w:r>
    </w:p>
    <w:p w14:paraId="3A037242" w14:textId="77777777" w:rsidR="00AD3AC4" w:rsidRPr="00DC0830" w:rsidRDefault="00AD3AC4" w:rsidP="00AD3AC4">
      <w:pPr>
        <w:jc w:val="center"/>
        <w:rPr>
          <w:rFonts w:cs="Arial"/>
          <w:b/>
          <w:i/>
          <w:sz w:val="24"/>
          <w:highlight w:val="yellow"/>
        </w:rPr>
      </w:pPr>
    </w:p>
    <w:p w14:paraId="314326D8" w14:textId="77777777" w:rsidR="00AD3AC4" w:rsidRPr="00DC0830" w:rsidRDefault="00AD3AC4" w:rsidP="00AD3AC4">
      <w:pPr>
        <w:jc w:val="center"/>
        <w:rPr>
          <w:rFonts w:cs="Arial"/>
          <w:b/>
          <w:i/>
          <w:sz w:val="24"/>
        </w:rPr>
      </w:pPr>
      <w:r w:rsidRPr="00DC0830">
        <w:rPr>
          <w:rFonts w:cs="Arial"/>
          <w:b/>
          <w:i/>
          <w:sz w:val="24"/>
        </w:rPr>
        <w:t>”Ellekærgård”</w:t>
      </w:r>
    </w:p>
    <w:p w14:paraId="7835F047" w14:textId="77777777" w:rsidR="00AD3AC4" w:rsidRPr="00DC0830" w:rsidRDefault="00AD3AC4" w:rsidP="00AD3AC4">
      <w:pPr>
        <w:jc w:val="center"/>
        <w:rPr>
          <w:rFonts w:cs="Arial"/>
          <w:b/>
          <w:i/>
          <w:sz w:val="24"/>
        </w:rPr>
      </w:pPr>
    </w:p>
    <w:p w14:paraId="484FBC65" w14:textId="77777777" w:rsidR="00AD3AC4" w:rsidRPr="00DC0830" w:rsidRDefault="00AD3AC4" w:rsidP="00AD3AC4">
      <w:pPr>
        <w:jc w:val="center"/>
        <w:rPr>
          <w:rFonts w:cs="Arial"/>
          <w:b/>
          <w:i/>
          <w:sz w:val="24"/>
        </w:rPr>
      </w:pPr>
      <w:r w:rsidRPr="00DC0830">
        <w:rPr>
          <w:rFonts w:cs="Arial"/>
          <w:b/>
          <w:i/>
          <w:sz w:val="24"/>
        </w:rPr>
        <w:t>Ellekærvej 5, 4261 Dalmose</w:t>
      </w:r>
    </w:p>
    <w:p w14:paraId="35FB380C" w14:textId="77777777" w:rsidR="00AD3AC4" w:rsidRPr="00DC0830" w:rsidRDefault="00AD3AC4" w:rsidP="00AD3AC4">
      <w:pPr>
        <w:jc w:val="center"/>
        <w:rPr>
          <w:rFonts w:cs="Arial"/>
          <w:sz w:val="24"/>
        </w:rPr>
      </w:pPr>
    </w:p>
    <w:p w14:paraId="01A1F789" w14:textId="77777777" w:rsidR="00AD3AC4" w:rsidRPr="00DC0830" w:rsidRDefault="00AD3AC4" w:rsidP="00AD3AC4">
      <w:pPr>
        <w:pStyle w:val="Overskrift1"/>
        <w:shd w:val="clear" w:color="auto" w:fill="FFFFFF"/>
        <w:spacing w:before="0"/>
        <w:textAlignment w:val="baseline"/>
        <w:rPr>
          <w:rFonts w:cs="Arial"/>
          <w:i/>
          <w:sz w:val="24"/>
        </w:rPr>
      </w:pPr>
    </w:p>
    <w:p w14:paraId="3DA1E7B6" w14:textId="77777777" w:rsidR="00AD3AC4" w:rsidRPr="00DC0830" w:rsidRDefault="00AD3AC4" w:rsidP="00AD3AC4">
      <w:pPr>
        <w:tabs>
          <w:tab w:val="right" w:pos="9639"/>
        </w:tabs>
        <w:rPr>
          <w:rStyle w:val="Bogenstitel"/>
          <w:b/>
          <w:bCs/>
          <w:smallCaps w:val="0"/>
        </w:rPr>
      </w:pPr>
      <w:r w:rsidRPr="00DC0830">
        <w:rPr>
          <w:noProof/>
          <w:u w:val="single"/>
        </w:rPr>
        <mc:AlternateContent>
          <mc:Choice Requires="wps">
            <w:drawing>
              <wp:anchor distT="0" distB="0" distL="114300" distR="114300" simplePos="0" relativeHeight="251700224" behindDoc="0" locked="0" layoutInCell="1" allowOverlap="1" wp14:anchorId="5CE6FF74" wp14:editId="24E2E38D">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7A65E17B" w14:textId="77777777" w:rsidR="006835DE" w:rsidRDefault="006835DE" w:rsidP="00AD3AC4">
                            <w:pPr>
                              <w:rPr>
                                <w:color w:val="FFFFFF" w:themeColor="background1"/>
                                <w:sz w:val="28"/>
                              </w:rPr>
                            </w:pPr>
                            <w:r>
                              <w:rPr>
                                <w:color w:val="FFFFFF" w:themeColor="background1"/>
                                <w:sz w:val="28"/>
                              </w:rPr>
                              <w:t>Til ansøgning om §</w:t>
                            </w:r>
                            <w:r w:rsidRPr="0020195B">
                              <w:rPr>
                                <w:color w:val="FFFFFF" w:themeColor="background1"/>
                                <w:sz w:val="28"/>
                              </w:rPr>
                              <w:t xml:space="preserve">16a miljøgodkendelse </w:t>
                            </w:r>
                            <w:r>
                              <w:rPr>
                                <w:color w:val="FFFFFF" w:themeColor="background1"/>
                                <w:sz w:val="28"/>
                              </w:rPr>
                              <w:t>mmiljøgodkendelsesøgning om § 16a miljøgodkendelse udarbejdet af:</w:t>
                            </w:r>
                            <w:r w:rsidRPr="0098679F">
                              <w:rPr>
                                <w:color w:val="FFFFFF" w:themeColor="background1"/>
                                <w:sz w:val="28"/>
                              </w:rPr>
                              <w:t xml:space="preserve">  </w:t>
                            </w:r>
                          </w:p>
                          <w:p w14:paraId="31882A8A" w14:textId="77777777" w:rsidR="006835DE" w:rsidRPr="000F65D4" w:rsidRDefault="006835DE" w:rsidP="00AD3AC4">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6FF74" id="Tekstfelt 28846" o:spid="_x0000_s1032" type="#_x0000_t202" style="position:absolute;margin-left:-7pt;margin-top:370.9pt;width:491.5pt;height:2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" filled="f" stroked="f" strokeweight=".5pt">
                <v:textbox>
                  <w:txbxContent>
                    <w:p w14:paraId="7A65E17B" w14:textId="77777777" w:rsidR="006835DE" w:rsidRDefault="006835DE" w:rsidP="00AD3AC4">
                      <w:pPr>
                        <w:rPr>
                          <w:color w:val="FFFFFF" w:themeColor="background1"/>
                          <w:sz w:val="28"/>
                        </w:rPr>
                      </w:pPr>
                      <w:r>
                        <w:rPr>
                          <w:color w:val="FFFFFF" w:themeColor="background1"/>
                          <w:sz w:val="28"/>
                        </w:rPr>
                        <w:t>Til ansøgning om §</w:t>
                      </w:r>
                      <w:r w:rsidRPr="0020195B">
                        <w:rPr>
                          <w:color w:val="FFFFFF" w:themeColor="background1"/>
                          <w:sz w:val="28"/>
                        </w:rPr>
                        <w:t xml:space="preserve">16a miljøgodkendelse </w:t>
                      </w:r>
                      <w:r>
                        <w:rPr>
                          <w:color w:val="FFFFFF" w:themeColor="background1"/>
                          <w:sz w:val="28"/>
                        </w:rPr>
                        <w:t>mmiljøgodkendelsesøgning om § 16a miljøgodkendelse udarbejdet af:</w:t>
                      </w:r>
                      <w:r w:rsidRPr="0098679F">
                        <w:rPr>
                          <w:color w:val="FFFFFF" w:themeColor="background1"/>
                          <w:sz w:val="28"/>
                        </w:rPr>
                        <w:t xml:space="preserve">  </w:t>
                      </w:r>
                    </w:p>
                    <w:p w14:paraId="31882A8A" w14:textId="77777777" w:rsidR="006835DE" w:rsidRPr="000F65D4" w:rsidRDefault="006835DE" w:rsidP="00AD3AC4">
                      <w:pPr>
                        <w:rPr>
                          <w:color w:val="FFFFFF" w:themeColor="background1"/>
                          <w:sz w:val="28"/>
                        </w:rPr>
                      </w:pPr>
                    </w:p>
                  </w:txbxContent>
                </v:textbox>
              </v:shape>
            </w:pict>
          </mc:Fallback>
        </mc:AlternateContent>
      </w:r>
      <w:r w:rsidRPr="00DC0830">
        <w:rPr>
          <w:noProof/>
          <w:u w:val="single"/>
        </w:rPr>
        <mc:AlternateContent>
          <mc:Choice Requires="wps">
            <w:drawing>
              <wp:anchor distT="0" distB="0" distL="114300" distR="114300" simplePos="0" relativeHeight="251698176" behindDoc="0" locked="0" layoutInCell="1" allowOverlap="1" wp14:anchorId="2F406CF8" wp14:editId="55A12A47">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E9206F2" w14:textId="77777777" w:rsidR="006835DE" w:rsidRPr="0082139A" w:rsidRDefault="006835DE" w:rsidP="00AD3AC4">
                            <w:pPr>
                              <w:spacing w:after="0"/>
                              <w:rPr>
                                <w:b/>
                                <w:color w:val="FFFFFF" w:themeColor="background1"/>
                                <w:sz w:val="28"/>
                              </w:rPr>
                            </w:pPr>
                            <w:r>
                              <w:rPr>
                                <w:b/>
                                <w:color w:val="FFFFFF" w:themeColor="background1"/>
                                <w:sz w:val="28"/>
                              </w:rPr>
                              <w:t>Tina Madsen</w:t>
                            </w:r>
                          </w:p>
                          <w:p w14:paraId="33213547" w14:textId="77777777" w:rsidR="006835DE" w:rsidRPr="00F326E2" w:rsidRDefault="006835DE" w:rsidP="00AD3AC4">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1C05A396" w14:textId="77777777" w:rsidR="006835DE" w:rsidRPr="00F326E2" w:rsidRDefault="006835DE" w:rsidP="00AD3AC4">
                            <w:pPr>
                              <w:spacing w:after="0"/>
                              <w:rPr>
                                <w:color w:val="FFFFFF" w:themeColor="background1"/>
                                <w:sz w:val="24"/>
                              </w:rPr>
                            </w:pPr>
                            <w:r w:rsidRPr="00F326E2">
                              <w:rPr>
                                <w:color w:val="FFFFFF" w:themeColor="background1"/>
                                <w:sz w:val="24"/>
                              </w:rPr>
                              <w:t>Tlf. 9635 1</w:t>
                            </w:r>
                            <w:r>
                              <w:rPr>
                                <w:color w:val="FFFFFF" w:themeColor="background1"/>
                                <w:sz w:val="24"/>
                              </w:rPr>
                              <w:t>194</w:t>
                            </w:r>
                          </w:p>
                          <w:p w14:paraId="1F616D36" w14:textId="77777777" w:rsidR="006835DE" w:rsidRPr="00F326E2" w:rsidRDefault="006835DE" w:rsidP="00AD3AC4">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77A78189" w14:textId="77777777" w:rsidR="006835DE" w:rsidRPr="00F326E2" w:rsidRDefault="006835DE" w:rsidP="00AD3AC4">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06CF8" id="Tekstfelt 28845" o:spid="_x0000_s1033" type="#_x0000_t202" style="position:absolute;margin-left:-7.3pt;margin-top:409.65pt;width:491.55pt;height:127.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qrOA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" filled="f" stroked="f" strokeweight=".5pt">
                <v:textbox>
                  <w:txbxContent>
                    <w:p w14:paraId="2E9206F2" w14:textId="77777777" w:rsidR="006835DE" w:rsidRPr="0082139A" w:rsidRDefault="006835DE" w:rsidP="00AD3AC4">
                      <w:pPr>
                        <w:spacing w:after="0"/>
                        <w:rPr>
                          <w:b/>
                          <w:color w:val="FFFFFF" w:themeColor="background1"/>
                          <w:sz w:val="28"/>
                        </w:rPr>
                      </w:pPr>
                      <w:r>
                        <w:rPr>
                          <w:b/>
                          <w:color w:val="FFFFFF" w:themeColor="background1"/>
                          <w:sz w:val="28"/>
                        </w:rPr>
                        <w:t>Tina Madsen</w:t>
                      </w:r>
                    </w:p>
                    <w:p w14:paraId="33213547" w14:textId="77777777" w:rsidR="006835DE" w:rsidRPr="00F326E2" w:rsidRDefault="006835DE" w:rsidP="00AD3AC4">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1C05A396" w14:textId="77777777" w:rsidR="006835DE" w:rsidRPr="00F326E2" w:rsidRDefault="006835DE" w:rsidP="00AD3AC4">
                      <w:pPr>
                        <w:spacing w:after="0"/>
                        <w:rPr>
                          <w:color w:val="FFFFFF" w:themeColor="background1"/>
                          <w:sz w:val="24"/>
                        </w:rPr>
                      </w:pPr>
                      <w:r w:rsidRPr="00F326E2">
                        <w:rPr>
                          <w:color w:val="FFFFFF" w:themeColor="background1"/>
                          <w:sz w:val="24"/>
                        </w:rPr>
                        <w:t>Tlf. 9635 1</w:t>
                      </w:r>
                      <w:r>
                        <w:rPr>
                          <w:color w:val="FFFFFF" w:themeColor="background1"/>
                          <w:sz w:val="24"/>
                        </w:rPr>
                        <w:t>194</w:t>
                      </w:r>
                    </w:p>
                    <w:p w14:paraId="1F616D36" w14:textId="77777777" w:rsidR="006835DE" w:rsidRPr="00F326E2" w:rsidRDefault="006835DE" w:rsidP="00AD3AC4">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77A78189" w14:textId="77777777" w:rsidR="006835DE" w:rsidRPr="00F326E2" w:rsidRDefault="006835DE" w:rsidP="00AD3AC4">
                      <w:pPr>
                        <w:rPr>
                          <w:color w:val="FFFFFF" w:themeColor="background1"/>
                          <w:sz w:val="28"/>
                        </w:rPr>
                      </w:pPr>
                    </w:p>
                  </w:txbxContent>
                </v:textbox>
                <w10:wrap anchorx="margin"/>
              </v:shape>
            </w:pict>
          </mc:Fallback>
        </mc:AlternateContent>
      </w:r>
      <w:r w:rsidRPr="00DC0830">
        <w:rPr>
          <w:noProof/>
          <w:u w:val="single"/>
        </w:rPr>
        <mc:AlternateContent>
          <mc:Choice Requires="wps">
            <w:drawing>
              <wp:anchor distT="0" distB="0" distL="114300" distR="114300" simplePos="0" relativeHeight="251697152" behindDoc="0" locked="0" layoutInCell="1" allowOverlap="1" wp14:anchorId="22DFCAE0" wp14:editId="7E76A81F">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286AD3" w14:textId="77777777" w:rsidR="006835DE" w:rsidRPr="0098679F" w:rsidRDefault="006835DE" w:rsidP="00AD3AC4">
                            <w:pPr>
                              <w:ind w:left="794" w:hanging="794"/>
                              <w:rPr>
                                <w:color w:val="FFFFFF" w:themeColor="background1"/>
                                <w:sz w:val="32"/>
                              </w:rPr>
                            </w:pPr>
                            <w:r w:rsidRPr="0098679F">
                              <w:rPr>
                                <w:color w:val="FFFFFF" w:themeColor="background1"/>
                                <w:sz w:val="32"/>
                              </w:rPr>
                              <w:t xml:space="preserve">For: </w:t>
                            </w:r>
                            <w:r>
                              <w:rPr>
                                <w:color w:val="FFFFFF" w:themeColor="background1"/>
                                <w:sz w:val="32"/>
                              </w:rPr>
                              <w:t>Aalborgvej 962, 9760 Vrå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FCAE0" id="Tekstfelt 28844" o:spid="_x0000_s1034" type="#_x0000_t202" style="position:absolute;margin-left:-7.65pt;margin-top:291.95pt;width:491.5pt;height:8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t4A402AgAAYgQAAA4AAAAA&#10;AAAAAAAAAAAALgIAAGRycy9lMm9Eb2MueG1sUEsBAi0AFAAGAAgAAAAhAJICjMbkAAAACwEAAA8A&#10;AAAAAAAAAAAAAAAAkAQAAGRycy9kb3ducmV2LnhtbFBLBQYAAAAABAAEAPMAAAChBQAAAAA=&#10;" filled="f" stroked="f" strokeweight=".5pt">
                <v:textbox>
                  <w:txbxContent>
                    <w:p w14:paraId="4D286AD3" w14:textId="77777777" w:rsidR="006835DE" w:rsidRPr="0098679F" w:rsidRDefault="006835DE" w:rsidP="00AD3AC4">
                      <w:pPr>
                        <w:ind w:left="794" w:hanging="794"/>
                        <w:rPr>
                          <w:color w:val="FFFFFF" w:themeColor="background1"/>
                          <w:sz w:val="32"/>
                        </w:rPr>
                      </w:pPr>
                      <w:r w:rsidRPr="0098679F">
                        <w:rPr>
                          <w:color w:val="FFFFFF" w:themeColor="background1"/>
                          <w:sz w:val="32"/>
                        </w:rPr>
                        <w:t xml:space="preserve">For: </w:t>
                      </w:r>
                      <w:r>
                        <w:rPr>
                          <w:color w:val="FFFFFF" w:themeColor="background1"/>
                          <w:sz w:val="32"/>
                        </w:rPr>
                        <w:t>Aalborgvej 962, 9760 Vrå</w:t>
                      </w:r>
                    </w:p>
                  </w:txbxContent>
                </v:textbox>
              </v:shape>
            </w:pict>
          </mc:Fallback>
        </mc:AlternateContent>
      </w:r>
      <w:r w:rsidRPr="00DC0830">
        <w:rPr>
          <w:noProof/>
          <w:u w:val="single"/>
        </w:rPr>
        <mc:AlternateContent>
          <mc:Choice Requires="wps">
            <w:drawing>
              <wp:anchor distT="0" distB="0" distL="114300" distR="114300" simplePos="0" relativeHeight="251696128" behindDoc="0" locked="0" layoutInCell="1" allowOverlap="1" wp14:anchorId="291CA8AC" wp14:editId="4B7F8841">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13769812" w14:textId="77777777" w:rsidR="006835DE" w:rsidRPr="000F65D4" w:rsidRDefault="006835DE" w:rsidP="00AD3AC4">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47B4AF8C" w14:textId="77777777" w:rsidR="006835DE" w:rsidRPr="000F65D4" w:rsidRDefault="006835DE" w:rsidP="00AD3AC4">
                            <w:pPr>
                              <w:spacing w:after="0"/>
                              <w:rPr>
                                <w:color w:val="FFFFFF" w:themeColor="background1"/>
                                <w:sz w:val="24"/>
                              </w:rPr>
                            </w:pPr>
                            <w:r w:rsidRPr="000F65D4">
                              <w:rPr>
                                <w:color w:val="FFFFFF" w:themeColor="background1"/>
                                <w:sz w:val="24"/>
                              </w:rPr>
                              <w:t xml:space="preserve">Fagligleder Miljø – mink og svin </w:t>
                            </w:r>
                          </w:p>
                          <w:p w14:paraId="79BF72DC" w14:textId="77777777" w:rsidR="006835DE" w:rsidRPr="000F65D4" w:rsidRDefault="006835DE" w:rsidP="00AD3AC4">
                            <w:pPr>
                              <w:spacing w:after="0"/>
                              <w:rPr>
                                <w:color w:val="FFFFFF" w:themeColor="background1"/>
                                <w:sz w:val="24"/>
                              </w:rPr>
                            </w:pPr>
                            <w:r w:rsidRPr="000F65D4">
                              <w:rPr>
                                <w:color w:val="FFFFFF" w:themeColor="background1"/>
                                <w:sz w:val="24"/>
                              </w:rPr>
                              <w:t>Tlf. 9635 1194</w:t>
                            </w:r>
                          </w:p>
                          <w:p w14:paraId="40A65C6E" w14:textId="77777777" w:rsidR="006835DE" w:rsidRPr="000F65D4" w:rsidRDefault="00BD7588" w:rsidP="00AD3AC4">
                            <w:pPr>
                              <w:spacing w:after="0"/>
                              <w:rPr>
                                <w:color w:val="FFFFFF" w:themeColor="background1"/>
                                <w:sz w:val="24"/>
                              </w:rPr>
                            </w:pPr>
                            <w:hyperlink r:id="rId27" w:history="1">
                              <w:r w:rsidR="006835DE" w:rsidRPr="000F65D4">
                                <w:rPr>
                                  <w:rStyle w:val="Hyperlink"/>
                                  <w:color w:val="FFFFFF" w:themeColor="background1"/>
                                  <w:sz w:val="24"/>
                                </w:rPr>
                                <w:t>tim@agrinord.dk</w:t>
                              </w:r>
                            </w:hyperlink>
                            <w:r w:rsidR="006835DE" w:rsidRPr="000F65D4">
                              <w:rPr>
                                <w:color w:val="FFFFFF" w:themeColor="background1"/>
                                <w:sz w:val="24"/>
                              </w:rPr>
                              <w:t xml:space="preserve"> </w:t>
                            </w:r>
                          </w:p>
                          <w:p w14:paraId="4934C133" w14:textId="77777777" w:rsidR="006835DE" w:rsidRPr="000F65D4" w:rsidRDefault="006835DE" w:rsidP="00AD3AC4">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CA8AC" id="Tekstfelt 28832" o:spid="_x0000_s1035" type="#_x0000_t202" style="position:absolute;margin-left:-6pt;margin-top:585.45pt;width:491.55pt;height:127.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Pix0zjgCAABiBAAADgAA&#10;AAAAAAAAAAAAAAAuAgAAZHJzL2Uyb0RvYy54bWxQSwECLQAUAAYACAAAACEA52L0x+QAAAANAQAA&#10;DwAAAAAAAAAAAAAAAACSBAAAZHJzL2Rvd25yZXYueG1sUEsFBgAAAAAEAAQA8wAAAKMFAAAAAA==&#10;" filled="f" stroked="f" strokeweight=".5pt">
                <v:textbox>
                  <w:txbxContent>
                    <w:p w14:paraId="13769812" w14:textId="77777777" w:rsidR="006835DE" w:rsidRPr="000F65D4" w:rsidRDefault="006835DE" w:rsidP="00AD3AC4">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47B4AF8C" w14:textId="77777777" w:rsidR="006835DE" w:rsidRPr="000F65D4" w:rsidRDefault="006835DE" w:rsidP="00AD3AC4">
                      <w:pPr>
                        <w:spacing w:after="0"/>
                        <w:rPr>
                          <w:color w:val="FFFFFF" w:themeColor="background1"/>
                          <w:sz w:val="24"/>
                        </w:rPr>
                      </w:pPr>
                      <w:r w:rsidRPr="000F65D4">
                        <w:rPr>
                          <w:color w:val="FFFFFF" w:themeColor="background1"/>
                          <w:sz w:val="24"/>
                        </w:rPr>
                        <w:t xml:space="preserve">Fagligleder Miljø – mink og svin </w:t>
                      </w:r>
                    </w:p>
                    <w:p w14:paraId="79BF72DC" w14:textId="77777777" w:rsidR="006835DE" w:rsidRPr="000F65D4" w:rsidRDefault="006835DE" w:rsidP="00AD3AC4">
                      <w:pPr>
                        <w:spacing w:after="0"/>
                        <w:rPr>
                          <w:color w:val="FFFFFF" w:themeColor="background1"/>
                          <w:sz w:val="24"/>
                        </w:rPr>
                      </w:pPr>
                      <w:r w:rsidRPr="000F65D4">
                        <w:rPr>
                          <w:color w:val="FFFFFF" w:themeColor="background1"/>
                          <w:sz w:val="24"/>
                        </w:rPr>
                        <w:t>Tlf. 9635 1194</w:t>
                      </w:r>
                    </w:p>
                    <w:p w14:paraId="40A65C6E" w14:textId="77777777" w:rsidR="006835DE" w:rsidRPr="000F65D4" w:rsidRDefault="006835DE" w:rsidP="00AD3AC4">
                      <w:pPr>
                        <w:spacing w:after="0"/>
                        <w:rPr>
                          <w:color w:val="FFFFFF" w:themeColor="background1"/>
                          <w:sz w:val="24"/>
                        </w:rPr>
                      </w:pPr>
                      <w:hyperlink r:id="rId28" w:history="1">
                        <w:r w:rsidRPr="000F65D4">
                          <w:rPr>
                            <w:rStyle w:val="Hyperlink"/>
                            <w:color w:val="FFFFFF" w:themeColor="background1"/>
                            <w:sz w:val="24"/>
                          </w:rPr>
                          <w:t>tim@agrinord.dk</w:t>
                        </w:r>
                      </w:hyperlink>
                      <w:r w:rsidRPr="000F65D4">
                        <w:rPr>
                          <w:color w:val="FFFFFF" w:themeColor="background1"/>
                          <w:sz w:val="24"/>
                        </w:rPr>
                        <w:t xml:space="preserve"> </w:t>
                      </w:r>
                    </w:p>
                    <w:p w14:paraId="4934C133" w14:textId="77777777" w:rsidR="006835DE" w:rsidRPr="000F65D4" w:rsidRDefault="006835DE" w:rsidP="00AD3AC4">
                      <w:pPr>
                        <w:rPr>
                          <w:color w:val="FFFFFF" w:themeColor="background1"/>
                          <w:sz w:val="28"/>
                        </w:rPr>
                      </w:pPr>
                    </w:p>
                  </w:txbxContent>
                </v:textbox>
                <w10:wrap anchorx="margin"/>
              </v:shape>
            </w:pict>
          </mc:Fallback>
        </mc:AlternateContent>
      </w:r>
      <w:bookmarkStart w:id="107" w:name="_Ref9319420"/>
      <w:bookmarkStart w:id="108" w:name="_Toc11232471"/>
      <w:bookmarkStart w:id="109" w:name="_Toc11232773"/>
      <w:r w:rsidRPr="00DC0830">
        <w:rPr>
          <w:rStyle w:val="Bogenstitel"/>
        </w:rPr>
        <w:tab/>
      </w:r>
    </w:p>
    <w:p w14:paraId="0742F9A7" w14:textId="77777777" w:rsidR="00AD3AC4" w:rsidRPr="00DC0830" w:rsidRDefault="00AD3AC4" w:rsidP="00AD3AC4">
      <w:pPr>
        <w:tabs>
          <w:tab w:val="right" w:pos="9639"/>
        </w:tabs>
        <w:rPr>
          <w:rStyle w:val="Bogenstitel"/>
          <w:b/>
          <w:bCs/>
          <w:smallCaps w:val="0"/>
          <w:highlight w:val="yellow"/>
        </w:rPr>
      </w:pPr>
    </w:p>
    <w:p w14:paraId="2F703404" w14:textId="77777777" w:rsidR="00AD3AC4" w:rsidRPr="00DC0830" w:rsidRDefault="00AD3AC4" w:rsidP="00AD3AC4">
      <w:pPr>
        <w:tabs>
          <w:tab w:val="right" w:pos="9639"/>
        </w:tabs>
        <w:rPr>
          <w:rStyle w:val="Bogenstitel"/>
          <w:rFonts w:eastAsiaTheme="majorEastAsia" w:cstheme="majorBidi"/>
          <w:smallCaps w:val="0"/>
          <w:color w:val="009736"/>
          <w:sz w:val="28"/>
          <w:szCs w:val="28"/>
        </w:rPr>
      </w:pPr>
      <w:r w:rsidRPr="00DC0830">
        <w:rPr>
          <w:rStyle w:val="Bogenstitel"/>
        </w:rPr>
        <w:tab/>
      </w:r>
    </w:p>
    <w:p w14:paraId="7E8847B4" w14:textId="77777777" w:rsidR="00AD3AC4" w:rsidRPr="00DC0830" w:rsidRDefault="00AD3AC4" w:rsidP="00AD3AC4">
      <w:pPr>
        <w:pStyle w:val="Overskrift1"/>
        <w:rPr>
          <w:rStyle w:val="Bogenstitel"/>
          <w:b/>
          <w:bCs/>
          <w:smallCaps w:val="0"/>
          <w:spacing w:val="0"/>
          <w:sz w:val="18"/>
        </w:rPr>
      </w:pPr>
      <w:bookmarkStart w:id="110" w:name="_Toc65828396"/>
      <w:r w:rsidRPr="00DC0830">
        <w:rPr>
          <w:rStyle w:val="Bogenstitel"/>
          <w:b/>
          <w:bCs/>
          <w:spacing w:val="0"/>
        </w:rPr>
        <w:t>Datablad</w:t>
      </w:r>
      <w:bookmarkEnd w:id="107"/>
      <w:bookmarkEnd w:id="108"/>
      <w:bookmarkEnd w:id="109"/>
      <w:r w:rsidRPr="00DC0830">
        <w:t xml:space="preserve"> (A)</w:t>
      </w:r>
      <w:bookmarkEnd w:id="110"/>
      <w:r w:rsidRPr="00DC0830">
        <w:rPr>
          <w:rStyle w:val="Bogenstitel"/>
          <w:b/>
          <w:bCs/>
          <w:spacing w:val="0"/>
          <w:sz w:val="18"/>
        </w:rPr>
        <w:t xml:space="preserve"> </w:t>
      </w:r>
    </w:p>
    <w:p w14:paraId="4D33C4D1" w14:textId="77777777" w:rsidR="00AD3AC4" w:rsidRPr="00DC0830" w:rsidRDefault="00AD3AC4" w:rsidP="00AD3AC4">
      <w:pPr>
        <w:rPr>
          <w:highlight w:val="yellow"/>
        </w:rPr>
      </w:pPr>
    </w:p>
    <w:tbl>
      <w:tblPr>
        <w:tblStyle w:val="Tabel-Gitter"/>
        <w:tblW w:w="9038" w:type="dxa"/>
        <w:tblInd w:w="817" w:type="dxa"/>
        <w:tblLook w:val="04A0" w:firstRow="1" w:lastRow="0" w:firstColumn="1" w:lastColumn="0" w:noHBand="0" w:noVBand="1"/>
      </w:tblPr>
      <w:tblGrid>
        <w:gridCol w:w="425"/>
        <w:gridCol w:w="3686"/>
        <w:gridCol w:w="4927"/>
      </w:tblGrid>
      <w:tr w:rsidR="00AD3AC4" w:rsidRPr="00DC0830" w14:paraId="786D0D2D" w14:textId="77777777" w:rsidTr="00AD3AC4">
        <w:tc>
          <w:tcPr>
            <w:tcW w:w="425" w:type="dxa"/>
          </w:tcPr>
          <w:p w14:paraId="56126CA7" w14:textId="77777777" w:rsidR="00AD3AC4" w:rsidRPr="00DC0830" w:rsidRDefault="00AD3AC4" w:rsidP="00AD3AC4">
            <w:pPr>
              <w:rPr>
                <w:highlight w:val="yellow"/>
              </w:rPr>
            </w:pPr>
          </w:p>
        </w:tc>
        <w:tc>
          <w:tcPr>
            <w:tcW w:w="3686" w:type="dxa"/>
          </w:tcPr>
          <w:p w14:paraId="1BDF1DA2" w14:textId="77777777" w:rsidR="00AD3AC4" w:rsidRPr="00DC0830" w:rsidRDefault="00AD3AC4" w:rsidP="00AD3AC4">
            <w:r w:rsidRPr="00DC0830">
              <w:t xml:space="preserve">Ansøger </w:t>
            </w:r>
          </w:p>
        </w:tc>
        <w:tc>
          <w:tcPr>
            <w:tcW w:w="4927" w:type="dxa"/>
          </w:tcPr>
          <w:p w14:paraId="598096F5" w14:textId="77777777" w:rsidR="00AD3AC4" w:rsidRPr="00DC0830" w:rsidRDefault="00AD3AC4" w:rsidP="00AD3AC4">
            <w:pPr>
              <w:rPr>
                <w:i/>
              </w:rPr>
            </w:pPr>
            <w:r w:rsidRPr="00DC0830">
              <w:rPr>
                <w:i/>
              </w:rPr>
              <w:t>Peter Hansen, Ellekærvej 5, 4261 Dalmose</w:t>
            </w:r>
          </w:p>
          <w:p w14:paraId="352C1D4E" w14:textId="77777777" w:rsidR="00AD3AC4" w:rsidRPr="00DC0830" w:rsidRDefault="00AD3AC4" w:rsidP="00AD3AC4">
            <w:pPr>
              <w:rPr>
                <w:i/>
              </w:rPr>
            </w:pPr>
          </w:p>
        </w:tc>
      </w:tr>
      <w:tr w:rsidR="00AD3AC4" w:rsidRPr="00DC0830" w14:paraId="4B341F10" w14:textId="77777777" w:rsidTr="00AD3AC4">
        <w:tc>
          <w:tcPr>
            <w:tcW w:w="425" w:type="dxa"/>
          </w:tcPr>
          <w:p w14:paraId="0A9F815F" w14:textId="77777777" w:rsidR="00AD3AC4" w:rsidRPr="00DC0830" w:rsidRDefault="00AD3AC4" w:rsidP="00AD3AC4">
            <w:pPr>
              <w:rPr>
                <w:highlight w:val="yellow"/>
              </w:rPr>
            </w:pPr>
          </w:p>
        </w:tc>
        <w:tc>
          <w:tcPr>
            <w:tcW w:w="3686" w:type="dxa"/>
          </w:tcPr>
          <w:p w14:paraId="2432BD1B" w14:textId="77777777" w:rsidR="00AD3AC4" w:rsidRPr="00DC0830" w:rsidRDefault="00AD3AC4" w:rsidP="00AD3AC4">
            <w:r w:rsidRPr="00DC0830">
              <w:t>Ejendommens ejer</w:t>
            </w:r>
          </w:p>
          <w:p w14:paraId="498D7300" w14:textId="77777777" w:rsidR="00AD3AC4" w:rsidRPr="00DC0830" w:rsidRDefault="00AD3AC4" w:rsidP="00AD3AC4"/>
          <w:p w14:paraId="528197B2" w14:textId="77777777" w:rsidR="00AD3AC4" w:rsidRPr="00DC0830" w:rsidRDefault="00AD3AC4" w:rsidP="00AD3AC4"/>
        </w:tc>
        <w:tc>
          <w:tcPr>
            <w:tcW w:w="4927" w:type="dxa"/>
          </w:tcPr>
          <w:p w14:paraId="50A5798E" w14:textId="77777777" w:rsidR="00AD3AC4" w:rsidRPr="00DC0830" w:rsidRDefault="00AD3AC4" w:rsidP="00AD3AC4">
            <w:pPr>
              <w:rPr>
                <w:i/>
              </w:rPr>
            </w:pPr>
            <w:r w:rsidRPr="00DC0830">
              <w:rPr>
                <w:i/>
              </w:rPr>
              <w:t>Peter Hansen</w:t>
            </w:r>
          </w:p>
          <w:p w14:paraId="77351A05" w14:textId="77777777" w:rsidR="00AD3AC4" w:rsidRPr="00DC0830" w:rsidRDefault="00AD3AC4" w:rsidP="00AD3AC4">
            <w:pPr>
              <w:rPr>
                <w:i/>
              </w:rPr>
            </w:pPr>
          </w:p>
        </w:tc>
      </w:tr>
      <w:tr w:rsidR="00AD3AC4" w:rsidRPr="00DC0830" w14:paraId="52739978" w14:textId="77777777" w:rsidTr="00AD3AC4">
        <w:tc>
          <w:tcPr>
            <w:tcW w:w="425" w:type="dxa"/>
          </w:tcPr>
          <w:p w14:paraId="29987C5C" w14:textId="77777777" w:rsidR="00AD3AC4" w:rsidRPr="00DC0830" w:rsidRDefault="00AD3AC4" w:rsidP="00AD3AC4">
            <w:pPr>
              <w:rPr>
                <w:highlight w:val="yellow"/>
              </w:rPr>
            </w:pPr>
          </w:p>
        </w:tc>
        <w:tc>
          <w:tcPr>
            <w:tcW w:w="3686" w:type="dxa"/>
          </w:tcPr>
          <w:p w14:paraId="59E79D34" w14:textId="77777777" w:rsidR="00AD3AC4" w:rsidRPr="00DC0830" w:rsidRDefault="00AD3AC4" w:rsidP="00AD3AC4">
            <w:r w:rsidRPr="00DC0830">
              <w:t>Husdyrbrugets adresse</w:t>
            </w:r>
          </w:p>
          <w:p w14:paraId="2586AE2E" w14:textId="77777777" w:rsidR="00AD3AC4" w:rsidRPr="00DC0830" w:rsidRDefault="00AD3AC4" w:rsidP="00AD3AC4"/>
          <w:p w14:paraId="3AD4EFD5" w14:textId="77777777" w:rsidR="00AD3AC4" w:rsidRPr="00DC0830" w:rsidRDefault="00AD3AC4" w:rsidP="00AD3AC4"/>
        </w:tc>
        <w:tc>
          <w:tcPr>
            <w:tcW w:w="4927" w:type="dxa"/>
          </w:tcPr>
          <w:p w14:paraId="16017F0B" w14:textId="77777777" w:rsidR="00AD3AC4" w:rsidRPr="00DC0830" w:rsidRDefault="00AD3AC4" w:rsidP="00AD3AC4">
            <w:pPr>
              <w:rPr>
                <w:i/>
              </w:rPr>
            </w:pPr>
            <w:r w:rsidRPr="00DC0830">
              <w:rPr>
                <w:i/>
              </w:rPr>
              <w:t>Ellekærvej 5, 4261 Dalmose</w:t>
            </w:r>
          </w:p>
        </w:tc>
      </w:tr>
      <w:tr w:rsidR="00AD3AC4" w:rsidRPr="00DC0830" w14:paraId="357DBB94" w14:textId="77777777" w:rsidTr="00AD3AC4">
        <w:tc>
          <w:tcPr>
            <w:tcW w:w="425" w:type="dxa"/>
          </w:tcPr>
          <w:p w14:paraId="37D36D95" w14:textId="77777777" w:rsidR="00AD3AC4" w:rsidRPr="00DC0830" w:rsidRDefault="00AD3AC4" w:rsidP="00AD3AC4">
            <w:pPr>
              <w:rPr>
                <w:highlight w:val="yellow"/>
              </w:rPr>
            </w:pPr>
          </w:p>
        </w:tc>
        <w:tc>
          <w:tcPr>
            <w:tcW w:w="3686" w:type="dxa"/>
          </w:tcPr>
          <w:p w14:paraId="451FB090" w14:textId="77777777" w:rsidR="00AD3AC4" w:rsidRPr="00DC0830" w:rsidRDefault="00AD3AC4" w:rsidP="00AD3AC4">
            <w:r w:rsidRPr="00DC0830">
              <w:t>CVR-nummer</w:t>
            </w:r>
          </w:p>
          <w:p w14:paraId="6BC5706F" w14:textId="77777777" w:rsidR="00AD3AC4" w:rsidRPr="00DC0830" w:rsidRDefault="00AD3AC4" w:rsidP="00AD3AC4"/>
          <w:p w14:paraId="1077304A" w14:textId="77777777" w:rsidR="00AD3AC4" w:rsidRPr="00DC0830" w:rsidRDefault="00AD3AC4" w:rsidP="00AD3AC4"/>
        </w:tc>
        <w:tc>
          <w:tcPr>
            <w:tcW w:w="4927" w:type="dxa"/>
          </w:tcPr>
          <w:p w14:paraId="478431F7" w14:textId="77777777" w:rsidR="00AD3AC4" w:rsidRPr="00DC0830" w:rsidRDefault="00AD3AC4" w:rsidP="00AD3AC4">
            <w:pPr>
              <w:rPr>
                <w:i/>
                <w:color w:val="3A302A"/>
              </w:rPr>
            </w:pPr>
            <w:r w:rsidRPr="00DC0830">
              <w:rPr>
                <w:rFonts w:cs="Calibri"/>
                <w:i/>
                <w:color w:val="3A302A"/>
                <w:shd w:val="clear" w:color="auto" w:fill="FFFFFF"/>
              </w:rPr>
              <w:t>20795573</w:t>
            </w:r>
          </w:p>
        </w:tc>
      </w:tr>
      <w:tr w:rsidR="00AD3AC4" w:rsidRPr="00DC0830" w14:paraId="1C622BDD" w14:textId="77777777" w:rsidTr="00AD3AC4">
        <w:tc>
          <w:tcPr>
            <w:tcW w:w="425" w:type="dxa"/>
          </w:tcPr>
          <w:p w14:paraId="3391F75B" w14:textId="77777777" w:rsidR="00AD3AC4" w:rsidRPr="00DC0830" w:rsidRDefault="00AD3AC4" w:rsidP="00AD3AC4">
            <w:pPr>
              <w:rPr>
                <w:highlight w:val="yellow"/>
              </w:rPr>
            </w:pPr>
          </w:p>
        </w:tc>
        <w:tc>
          <w:tcPr>
            <w:tcW w:w="3686" w:type="dxa"/>
          </w:tcPr>
          <w:p w14:paraId="01CB28B1" w14:textId="77777777" w:rsidR="00AD3AC4" w:rsidRPr="00DC0830" w:rsidRDefault="00AD3AC4" w:rsidP="00AD3AC4">
            <w:r w:rsidRPr="00DC0830">
              <w:t>CHR-nummer</w:t>
            </w:r>
          </w:p>
          <w:p w14:paraId="69E4BE7A" w14:textId="77777777" w:rsidR="00AD3AC4" w:rsidRPr="00DC0830" w:rsidRDefault="00AD3AC4" w:rsidP="00AD3AC4"/>
          <w:p w14:paraId="076C46A9" w14:textId="77777777" w:rsidR="00AD3AC4" w:rsidRPr="00DC0830" w:rsidRDefault="00AD3AC4" w:rsidP="00AD3AC4"/>
        </w:tc>
        <w:tc>
          <w:tcPr>
            <w:tcW w:w="4927" w:type="dxa"/>
          </w:tcPr>
          <w:p w14:paraId="5FDF80EF" w14:textId="77777777" w:rsidR="00AD3AC4" w:rsidRPr="00DC0830" w:rsidRDefault="00AD3AC4" w:rsidP="00AD3AC4">
            <w:pPr>
              <w:rPr>
                <w:i/>
                <w:color w:val="3A302A"/>
              </w:rPr>
            </w:pPr>
            <w:r w:rsidRPr="00DC0830">
              <w:rPr>
                <w:i/>
                <w:color w:val="3A302A"/>
              </w:rPr>
              <w:t>94076</w:t>
            </w:r>
          </w:p>
        </w:tc>
      </w:tr>
      <w:tr w:rsidR="00AD3AC4" w:rsidRPr="00DC0830" w14:paraId="0AFDA586" w14:textId="77777777" w:rsidTr="00AD3AC4">
        <w:tc>
          <w:tcPr>
            <w:tcW w:w="425" w:type="dxa"/>
          </w:tcPr>
          <w:p w14:paraId="7D398B5B" w14:textId="77777777" w:rsidR="00AD3AC4" w:rsidRPr="00DC0830" w:rsidRDefault="00AD3AC4" w:rsidP="00AD3AC4">
            <w:pPr>
              <w:rPr>
                <w:highlight w:val="yellow"/>
              </w:rPr>
            </w:pPr>
          </w:p>
        </w:tc>
        <w:tc>
          <w:tcPr>
            <w:tcW w:w="3686" w:type="dxa"/>
          </w:tcPr>
          <w:p w14:paraId="23A42C9A" w14:textId="77777777" w:rsidR="00AD3AC4" w:rsidRPr="00DC0830" w:rsidRDefault="00AD3AC4" w:rsidP="00AD3AC4">
            <w:r w:rsidRPr="00DC0830">
              <w:t>Kommune</w:t>
            </w:r>
          </w:p>
          <w:p w14:paraId="6C4FE43D" w14:textId="77777777" w:rsidR="00AD3AC4" w:rsidRPr="00DC0830" w:rsidRDefault="00AD3AC4" w:rsidP="00AD3AC4"/>
          <w:p w14:paraId="4FF3DF43" w14:textId="77777777" w:rsidR="00AD3AC4" w:rsidRPr="00DC0830" w:rsidRDefault="00AD3AC4" w:rsidP="00AD3AC4"/>
        </w:tc>
        <w:tc>
          <w:tcPr>
            <w:tcW w:w="4927" w:type="dxa"/>
          </w:tcPr>
          <w:p w14:paraId="59C8E4C8" w14:textId="77777777" w:rsidR="00AD3AC4" w:rsidRPr="00DC0830" w:rsidRDefault="00AD3AC4" w:rsidP="00AD3AC4">
            <w:pPr>
              <w:rPr>
                <w:i/>
              </w:rPr>
            </w:pPr>
            <w:r w:rsidRPr="00DC0830">
              <w:rPr>
                <w:i/>
              </w:rPr>
              <w:t>Slagelse</w:t>
            </w:r>
          </w:p>
        </w:tc>
      </w:tr>
      <w:tr w:rsidR="00AD3AC4" w:rsidRPr="00DC0830" w14:paraId="49CCB8A4" w14:textId="77777777" w:rsidTr="00AD3AC4">
        <w:tc>
          <w:tcPr>
            <w:tcW w:w="425" w:type="dxa"/>
          </w:tcPr>
          <w:p w14:paraId="3FC3C97D" w14:textId="77777777" w:rsidR="00AD3AC4" w:rsidRPr="00DC0830" w:rsidRDefault="00AD3AC4" w:rsidP="00AD3AC4">
            <w:pPr>
              <w:rPr>
                <w:highlight w:val="yellow"/>
              </w:rPr>
            </w:pPr>
          </w:p>
        </w:tc>
        <w:tc>
          <w:tcPr>
            <w:tcW w:w="3686" w:type="dxa"/>
          </w:tcPr>
          <w:p w14:paraId="5515A902" w14:textId="77777777" w:rsidR="00AD3AC4" w:rsidRPr="00DC0830" w:rsidRDefault="00AD3AC4" w:rsidP="00AD3AC4">
            <w:r w:rsidRPr="00DC0830">
              <w:t>Ejendomsnummer</w:t>
            </w:r>
          </w:p>
          <w:p w14:paraId="3B01A172" w14:textId="77777777" w:rsidR="00AD3AC4" w:rsidRPr="00DC0830" w:rsidRDefault="00AD3AC4" w:rsidP="00AD3AC4"/>
          <w:p w14:paraId="489B6596" w14:textId="77777777" w:rsidR="00AD3AC4" w:rsidRPr="00DC0830" w:rsidRDefault="00AD3AC4" w:rsidP="00AD3AC4"/>
        </w:tc>
        <w:tc>
          <w:tcPr>
            <w:tcW w:w="4927" w:type="dxa"/>
          </w:tcPr>
          <w:p w14:paraId="0C94F6CC" w14:textId="77777777" w:rsidR="00AD3AC4" w:rsidRPr="00DC0830" w:rsidRDefault="00AD3AC4" w:rsidP="00AD3AC4">
            <w:pPr>
              <w:rPr>
                <w:i/>
              </w:rPr>
            </w:pPr>
            <w:r w:rsidRPr="00DC0830">
              <w:rPr>
                <w:i/>
              </w:rPr>
              <w:t>3300013148</w:t>
            </w:r>
          </w:p>
        </w:tc>
      </w:tr>
      <w:tr w:rsidR="00AD3AC4" w:rsidRPr="00DC0830" w14:paraId="4369B21A" w14:textId="77777777" w:rsidTr="00AD3AC4">
        <w:tc>
          <w:tcPr>
            <w:tcW w:w="425" w:type="dxa"/>
          </w:tcPr>
          <w:p w14:paraId="4DD43ED3" w14:textId="77777777" w:rsidR="00AD3AC4" w:rsidRPr="00DC0830" w:rsidRDefault="00AD3AC4" w:rsidP="00AD3AC4">
            <w:pPr>
              <w:rPr>
                <w:highlight w:val="yellow"/>
              </w:rPr>
            </w:pPr>
          </w:p>
        </w:tc>
        <w:tc>
          <w:tcPr>
            <w:tcW w:w="3686" w:type="dxa"/>
          </w:tcPr>
          <w:p w14:paraId="627AF6EC" w14:textId="77777777" w:rsidR="00AD3AC4" w:rsidRPr="00DC0830" w:rsidRDefault="00AD3AC4" w:rsidP="00AD3AC4">
            <w:r w:rsidRPr="00DC0830">
              <w:t>Matrikel-nr.</w:t>
            </w:r>
          </w:p>
          <w:p w14:paraId="225FA682" w14:textId="77777777" w:rsidR="00AD3AC4" w:rsidRPr="00DC0830" w:rsidRDefault="00AD3AC4" w:rsidP="00AD3AC4"/>
          <w:p w14:paraId="4A839CD9" w14:textId="77777777" w:rsidR="00AD3AC4" w:rsidRPr="00DC0830" w:rsidRDefault="00AD3AC4" w:rsidP="00AD3AC4"/>
        </w:tc>
        <w:tc>
          <w:tcPr>
            <w:tcW w:w="4927" w:type="dxa"/>
          </w:tcPr>
          <w:p w14:paraId="3624FF95" w14:textId="77777777" w:rsidR="00AD3AC4" w:rsidRPr="00F20F1E" w:rsidRDefault="00AD3AC4" w:rsidP="00AD3AC4">
            <w:pPr>
              <w:rPr>
                <w:rFonts w:cs="Arial"/>
                <w:i/>
                <w:color w:val="000000"/>
              </w:rPr>
            </w:pPr>
            <w:r w:rsidRPr="00F20F1E">
              <w:rPr>
                <w:rFonts w:cs="Arial"/>
                <w:i/>
                <w:color w:val="000000"/>
              </w:rPr>
              <w:t>6 Sdr. Bjerge, Sdr. Bjerge By</w:t>
            </w:r>
          </w:p>
          <w:p w14:paraId="446DCD4C" w14:textId="77777777" w:rsidR="00AD3AC4" w:rsidRPr="00F20F1E" w:rsidRDefault="00AD3AC4" w:rsidP="00AD3AC4">
            <w:pPr>
              <w:rPr>
                <w:i/>
              </w:rPr>
            </w:pPr>
          </w:p>
        </w:tc>
      </w:tr>
      <w:tr w:rsidR="00AD3AC4" w:rsidRPr="00DC0830" w14:paraId="0179BC30" w14:textId="77777777" w:rsidTr="00AD3AC4">
        <w:tc>
          <w:tcPr>
            <w:tcW w:w="425" w:type="dxa"/>
          </w:tcPr>
          <w:p w14:paraId="48E272F3" w14:textId="77777777" w:rsidR="00AD3AC4" w:rsidRPr="00DC0830" w:rsidRDefault="00AD3AC4" w:rsidP="00AD3AC4">
            <w:pPr>
              <w:rPr>
                <w:highlight w:val="yellow"/>
              </w:rPr>
            </w:pPr>
          </w:p>
        </w:tc>
        <w:tc>
          <w:tcPr>
            <w:tcW w:w="3686" w:type="dxa"/>
          </w:tcPr>
          <w:p w14:paraId="3260B682" w14:textId="77777777" w:rsidR="00AD3AC4" w:rsidRPr="00DC0830" w:rsidRDefault="00AD3AC4" w:rsidP="00AD3AC4">
            <w:r w:rsidRPr="00DC0830">
              <w:t>Andre husdyrbrug drevet af ansøger</w:t>
            </w:r>
          </w:p>
        </w:tc>
        <w:tc>
          <w:tcPr>
            <w:tcW w:w="4927" w:type="dxa"/>
          </w:tcPr>
          <w:p w14:paraId="43467816" w14:textId="77777777" w:rsidR="00AD3AC4" w:rsidRPr="00F20F1E" w:rsidRDefault="00AD3AC4" w:rsidP="00AD3AC4">
            <w:pPr>
              <w:rPr>
                <w:i/>
              </w:rPr>
            </w:pPr>
            <w:r w:rsidRPr="00F20F1E">
              <w:rPr>
                <w:i/>
              </w:rPr>
              <w:t>Nej</w:t>
            </w:r>
          </w:p>
        </w:tc>
      </w:tr>
      <w:tr w:rsidR="00AD3AC4" w:rsidRPr="00DC0830" w14:paraId="7B700DAB" w14:textId="77777777" w:rsidTr="00AD3AC4">
        <w:tc>
          <w:tcPr>
            <w:tcW w:w="425" w:type="dxa"/>
          </w:tcPr>
          <w:p w14:paraId="363528E6" w14:textId="77777777" w:rsidR="00AD3AC4" w:rsidRPr="00DC0830" w:rsidRDefault="00AD3AC4" w:rsidP="00AD3AC4">
            <w:pPr>
              <w:rPr>
                <w:highlight w:val="yellow"/>
              </w:rPr>
            </w:pPr>
          </w:p>
        </w:tc>
        <w:tc>
          <w:tcPr>
            <w:tcW w:w="3686" w:type="dxa"/>
          </w:tcPr>
          <w:p w14:paraId="306EC085" w14:textId="77777777" w:rsidR="00AD3AC4" w:rsidRPr="00DC0830" w:rsidRDefault="00AD3AC4" w:rsidP="00AD3AC4">
            <w:r w:rsidRPr="00DC0830">
              <w:t>Biaktiviteter</w:t>
            </w:r>
          </w:p>
          <w:p w14:paraId="23DC7FC4" w14:textId="77777777" w:rsidR="00AD3AC4" w:rsidRPr="00DC0830" w:rsidRDefault="00AD3AC4" w:rsidP="00AD3AC4"/>
          <w:p w14:paraId="5D1E46B0" w14:textId="77777777" w:rsidR="00AD3AC4" w:rsidRPr="00DC0830" w:rsidRDefault="00AD3AC4" w:rsidP="00AD3AC4"/>
        </w:tc>
        <w:tc>
          <w:tcPr>
            <w:tcW w:w="4927" w:type="dxa"/>
          </w:tcPr>
          <w:p w14:paraId="6D8AA886" w14:textId="77777777" w:rsidR="00AD3AC4" w:rsidRPr="00F20F1E" w:rsidRDefault="00AD3AC4" w:rsidP="00AD3AC4">
            <w:pPr>
              <w:rPr>
                <w:i/>
              </w:rPr>
            </w:pPr>
            <w:r w:rsidRPr="00F20F1E">
              <w:rPr>
                <w:i/>
              </w:rPr>
              <w:t>Ingen</w:t>
            </w:r>
          </w:p>
        </w:tc>
      </w:tr>
      <w:tr w:rsidR="00AD3AC4" w:rsidRPr="00DC0830" w14:paraId="57D3F254" w14:textId="77777777" w:rsidTr="00AD3AC4">
        <w:tc>
          <w:tcPr>
            <w:tcW w:w="425" w:type="dxa"/>
          </w:tcPr>
          <w:p w14:paraId="14C95608" w14:textId="77777777" w:rsidR="00AD3AC4" w:rsidRPr="00DC0830" w:rsidRDefault="00AD3AC4" w:rsidP="00AD3AC4">
            <w:pPr>
              <w:rPr>
                <w:highlight w:val="yellow"/>
              </w:rPr>
            </w:pPr>
          </w:p>
        </w:tc>
        <w:tc>
          <w:tcPr>
            <w:tcW w:w="3686" w:type="dxa"/>
          </w:tcPr>
          <w:p w14:paraId="0AF61C98" w14:textId="77777777" w:rsidR="00AD3AC4" w:rsidRPr="00DC0830" w:rsidRDefault="00AD3AC4" w:rsidP="00AD3AC4">
            <w:r w:rsidRPr="00DC0830">
              <w:t>Ansøgningsskema</w:t>
            </w:r>
          </w:p>
          <w:p w14:paraId="1EB3A2BA" w14:textId="77777777" w:rsidR="00AD3AC4" w:rsidRPr="00DC0830" w:rsidRDefault="00AD3AC4" w:rsidP="00AD3AC4"/>
          <w:p w14:paraId="6C767330" w14:textId="77777777" w:rsidR="00AD3AC4" w:rsidRPr="00DC0830" w:rsidRDefault="00AD3AC4" w:rsidP="00AD3AC4"/>
        </w:tc>
        <w:tc>
          <w:tcPr>
            <w:tcW w:w="4927" w:type="dxa"/>
          </w:tcPr>
          <w:p w14:paraId="172DEC6E" w14:textId="77777777" w:rsidR="00AD3AC4" w:rsidRPr="00793B1D" w:rsidRDefault="00AD3AC4" w:rsidP="00AD3AC4">
            <w:pPr>
              <w:rPr>
                <w:i/>
              </w:rPr>
            </w:pPr>
            <w:r w:rsidRPr="00793B1D">
              <w:rPr>
                <w:i/>
              </w:rPr>
              <w:t>225261</w:t>
            </w:r>
          </w:p>
        </w:tc>
      </w:tr>
      <w:tr w:rsidR="00AD3AC4" w:rsidRPr="00DC0830" w14:paraId="6CB12E2B" w14:textId="77777777" w:rsidTr="00AD3AC4">
        <w:tc>
          <w:tcPr>
            <w:tcW w:w="425" w:type="dxa"/>
          </w:tcPr>
          <w:p w14:paraId="79046D75" w14:textId="77777777" w:rsidR="00AD3AC4" w:rsidRPr="00DC0830" w:rsidRDefault="00AD3AC4" w:rsidP="00AD3AC4">
            <w:pPr>
              <w:rPr>
                <w:highlight w:val="yellow"/>
              </w:rPr>
            </w:pPr>
          </w:p>
        </w:tc>
        <w:tc>
          <w:tcPr>
            <w:tcW w:w="3686" w:type="dxa"/>
          </w:tcPr>
          <w:p w14:paraId="39E825C1" w14:textId="77777777" w:rsidR="00AD3AC4" w:rsidRPr="00DC0830" w:rsidRDefault="00AD3AC4" w:rsidP="00AD3AC4">
            <w:r w:rsidRPr="00DC0830">
              <w:t>Konsulent; 13 års anciennitet som miljørådgiver</w:t>
            </w:r>
            <w:r>
              <w:t xml:space="preserve"> og 6 år som kommunal miljøsagsbehandler</w:t>
            </w:r>
          </w:p>
        </w:tc>
        <w:tc>
          <w:tcPr>
            <w:tcW w:w="4927" w:type="dxa"/>
          </w:tcPr>
          <w:p w14:paraId="19FD2785" w14:textId="77777777" w:rsidR="00AD3AC4" w:rsidRPr="00793B1D" w:rsidRDefault="00AD3AC4" w:rsidP="00AD3AC4">
            <w:pPr>
              <w:rPr>
                <w:i/>
              </w:rPr>
            </w:pPr>
            <w:r w:rsidRPr="00793B1D">
              <w:rPr>
                <w:i/>
              </w:rPr>
              <w:t xml:space="preserve">VKST I/S, CVR-nr.: </w:t>
            </w:r>
            <w:r w:rsidRPr="00793B1D">
              <w:rPr>
                <w:rFonts w:cs="Arial"/>
                <w:i/>
              </w:rPr>
              <w:t xml:space="preserve"> 35448020</w:t>
            </w:r>
          </w:p>
          <w:p w14:paraId="1FE1DAF5" w14:textId="77777777" w:rsidR="00AD3AC4" w:rsidRPr="00793B1D" w:rsidRDefault="00AD3AC4" w:rsidP="00AD3AC4">
            <w:pPr>
              <w:rPr>
                <w:i/>
              </w:rPr>
            </w:pPr>
            <w:r w:rsidRPr="00793B1D">
              <w:rPr>
                <w:i/>
              </w:rPr>
              <w:t>Miljøkonsulent cand. Agro. Heidi Ledskov.  </w:t>
            </w:r>
          </w:p>
          <w:p w14:paraId="3699A0FA" w14:textId="77777777" w:rsidR="00AD3AC4" w:rsidRPr="00793B1D" w:rsidRDefault="00AD3AC4" w:rsidP="00AD3AC4">
            <w:pPr>
              <w:rPr>
                <w:i/>
              </w:rPr>
            </w:pPr>
            <w:r w:rsidRPr="00793B1D">
              <w:rPr>
                <w:i/>
              </w:rPr>
              <w:t>Mailadresse hsl@vkst.dk, mobil nr. 5148 9081</w:t>
            </w:r>
          </w:p>
          <w:p w14:paraId="3EC16499" w14:textId="77777777" w:rsidR="00AD3AC4" w:rsidRPr="00793B1D" w:rsidRDefault="00AD3AC4" w:rsidP="00AD3AC4">
            <w:pPr>
              <w:rPr>
                <w:i/>
              </w:rPr>
            </w:pPr>
            <w:r w:rsidRPr="00793B1D">
              <w:rPr>
                <w:i/>
              </w:rPr>
              <w:t>Adresse: Fulbyvej 15, 4180 Sorø</w:t>
            </w:r>
          </w:p>
          <w:p w14:paraId="1C3D09E4" w14:textId="77777777" w:rsidR="00AD3AC4" w:rsidRPr="00793B1D" w:rsidRDefault="00AD3AC4" w:rsidP="00AD3AC4">
            <w:pPr>
              <w:rPr>
                <w:i/>
              </w:rPr>
            </w:pPr>
          </w:p>
        </w:tc>
      </w:tr>
      <w:tr w:rsidR="00AD3AC4" w:rsidRPr="00DC0830" w14:paraId="72B9687F" w14:textId="77777777" w:rsidTr="00AD3AC4">
        <w:tc>
          <w:tcPr>
            <w:tcW w:w="425" w:type="dxa"/>
          </w:tcPr>
          <w:p w14:paraId="64450641" w14:textId="77777777" w:rsidR="00AD3AC4" w:rsidRPr="00DC0830" w:rsidRDefault="00AD3AC4" w:rsidP="00AD3AC4">
            <w:pPr>
              <w:rPr>
                <w:highlight w:val="yellow"/>
              </w:rPr>
            </w:pPr>
          </w:p>
        </w:tc>
        <w:tc>
          <w:tcPr>
            <w:tcW w:w="3686" w:type="dxa"/>
          </w:tcPr>
          <w:p w14:paraId="470DD556" w14:textId="77777777" w:rsidR="00AD3AC4" w:rsidRPr="00DC0830" w:rsidRDefault="00AD3AC4" w:rsidP="00AD3AC4">
            <w:r w:rsidRPr="00DC0830">
              <w:t>Ansøgning indsendt</w:t>
            </w:r>
          </w:p>
          <w:p w14:paraId="78BE2964" w14:textId="77777777" w:rsidR="00AD3AC4" w:rsidRPr="00DC0830" w:rsidRDefault="00AD3AC4" w:rsidP="00AD3AC4"/>
          <w:p w14:paraId="3246E9C6" w14:textId="77777777" w:rsidR="00AD3AC4" w:rsidRPr="00DC0830" w:rsidRDefault="00AD3AC4" w:rsidP="00AD3AC4"/>
        </w:tc>
        <w:tc>
          <w:tcPr>
            <w:tcW w:w="4927" w:type="dxa"/>
          </w:tcPr>
          <w:p w14:paraId="658321ED" w14:textId="77777777" w:rsidR="00AD3AC4" w:rsidRPr="00793B1D" w:rsidRDefault="00AD3AC4" w:rsidP="00AD3AC4">
            <w:pPr>
              <w:rPr>
                <w:i/>
              </w:rPr>
            </w:pPr>
            <w:r>
              <w:rPr>
                <w:i/>
              </w:rPr>
              <w:t>Marts</w:t>
            </w:r>
            <w:r w:rsidRPr="00793B1D">
              <w:rPr>
                <w:i/>
              </w:rPr>
              <w:t xml:space="preserve"> 2021</w:t>
            </w:r>
          </w:p>
        </w:tc>
      </w:tr>
    </w:tbl>
    <w:p w14:paraId="4DEAC373" w14:textId="77777777" w:rsidR="00AD3AC4" w:rsidRPr="00DC0830" w:rsidRDefault="00AD3AC4" w:rsidP="00AD3AC4">
      <w:pPr>
        <w:rPr>
          <w:highlight w:val="yellow"/>
        </w:rPr>
      </w:pPr>
    </w:p>
    <w:p w14:paraId="42590199" w14:textId="2A29E732" w:rsidR="00AD3AC4" w:rsidRPr="00DC0830" w:rsidRDefault="00AD3AC4" w:rsidP="00AD3AC4">
      <w:pPr>
        <w:rPr>
          <w:rStyle w:val="Bogenstitel"/>
          <w:rFonts w:eastAsiaTheme="majorEastAsia" w:cstheme="majorBidi"/>
          <w:smallCaps w:val="0"/>
          <w:color w:val="FF0000"/>
          <w:sz w:val="28"/>
          <w:szCs w:val="28"/>
          <w:highlight w:val="yellow"/>
        </w:rPr>
      </w:pPr>
      <w:r w:rsidRPr="00DC0830">
        <w:rPr>
          <w:rStyle w:val="Bogenstitel"/>
          <w:highlight w:val="yellow"/>
        </w:rPr>
        <w:br w:type="page"/>
      </w:r>
    </w:p>
    <w:p w14:paraId="6B9F16DB" w14:textId="77777777" w:rsidR="00AD3AC4" w:rsidRPr="00E3494D" w:rsidRDefault="00AD3AC4" w:rsidP="00AD3AC4">
      <w:pPr>
        <w:pStyle w:val="Overskrift1"/>
        <w:rPr>
          <w:rStyle w:val="Bogenstitel"/>
          <w:b/>
          <w:bCs/>
          <w:smallCaps w:val="0"/>
          <w:spacing w:val="0"/>
        </w:rPr>
      </w:pPr>
      <w:bookmarkStart w:id="111" w:name="_Toc65828397"/>
      <w:r w:rsidRPr="00E3494D">
        <w:rPr>
          <w:rStyle w:val="Bogenstitel"/>
          <w:b/>
          <w:bCs/>
          <w:spacing w:val="0"/>
        </w:rPr>
        <w:lastRenderedPageBreak/>
        <w:t>Forord</w:t>
      </w:r>
      <w:bookmarkEnd w:id="111"/>
    </w:p>
    <w:p w14:paraId="513CCC50" w14:textId="77777777" w:rsidR="00AD3AC4" w:rsidRPr="00E3494D" w:rsidRDefault="00AD3AC4" w:rsidP="00AD3AC4">
      <w:r w:rsidRPr="00E3494D">
        <w:t xml:space="preserve">Husdyrbruget på Ellekærvej 5, 4261 Dalmose, har flere end 2.000 stipladser til slagtegrise over 30 kg og er dermed et IE-husdyrbrug. </w:t>
      </w:r>
      <w:bookmarkStart w:id="112" w:name="_Hlk33534281"/>
      <w:r w:rsidRPr="00E3494D">
        <w:t xml:space="preserve">Miljøgodkendelse til husdyrbruget skal derfor søges og meddeles efter husdyrbrugslovens § 16 a stk. 2.   </w:t>
      </w:r>
      <w:bookmarkEnd w:id="112"/>
    </w:p>
    <w:p w14:paraId="2477038A" w14:textId="77777777" w:rsidR="00AD3AC4" w:rsidRPr="00E3494D" w:rsidRDefault="00AD3AC4" w:rsidP="00AD3AC4">
      <w:pPr>
        <w:rPr>
          <w:rStyle w:val="Bogenstitel"/>
          <w:b/>
          <w:bCs/>
          <w:smallCaps w:val="0"/>
        </w:rPr>
      </w:pPr>
      <w:r w:rsidRPr="00E3494D">
        <w:rPr>
          <w:rStyle w:val="Bogenstitel"/>
        </w:rPr>
        <w:t xml:space="preserve">Oplysningerne i denne miljøkonsekvensrapport supplerer oplysningerne i det digitale ansøgningssystem husdyrgodkendelse.dk i henhold til oplysningskravet beskrevet i husdyrgodkendelsesbekendtgørelsens bilag 1. </w:t>
      </w:r>
    </w:p>
    <w:p w14:paraId="04CF7CE2" w14:textId="77777777" w:rsidR="00AD3AC4" w:rsidRPr="00E3494D" w:rsidRDefault="00AD3AC4" w:rsidP="00AD3AC4">
      <w:pPr>
        <w:rPr>
          <w:rStyle w:val="Bogenstitel"/>
          <w:b/>
          <w:bCs/>
          <w:smallCaps w:val="0"/>
        </w:rPr>
      </w:pPr>
      <w:r w:rsidRPr="00E3494D">
        <w:rPr>
          <w:rStyle w:val="Bogenstitel"/>
        </w:rPr>
        <w:t>Miljøkonsekvensrapporten påviser, beskriver og vurderer det ansøgtes forventede væsentlige og eventuelle kumulative indvirkninger på miljøet. Rapporten beskriver desuden de eventuelle foranstaltninger, som ansøger har truffet for at undgå, forebygge eller begrænse og om muligt neutralisere forventede væsentlige skadelige indvirkninger på miljøet. Beskrivelsen indeholder følgende emner jf. husdyrgodkendelsesbek. § 4 stk. 8.;</w:t>
      </w:r>
    </w:p>
    <w:p w14:paraId="26F6A2F9"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Stk. 8. Miljøkonsekvensrapporten, herunder de oplysninger, som ansøger skal give efter bilag 1, pkt. E og F, skal på en passende måde påvise, beskrive og vurdere det ansøgtes væsentlige direkte og indirekte virkninger i forhold til</w:t>
      </w:r>
    </w:p>
    <w:p w14:paraId="5ED6FF20"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1) befolkningen og menneskers sundhed,</w:t>
      </w:r>
    </w:p>
    <w:p w14:paraId="79065234"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2) biologisk mangfoldighed med særlig vægt på kategori 1- og 2-natur samt bilag IV-arter,</w:t>
      </w:r>
    </w:p>
    <w:p w14:paraId="028C7E18"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3) jordarealer, jordbund, vand, luft og klima,</w:t>
      </w:r>
    </w:p>
    <w:p w14:paraId="62CE1318"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4) materielle goder, kulturarv og landskabet,</w:t>
      </w:r>
    </w:p>
    <w:p w14:paraId="16BF584A"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5) samspillet mellem to, flere eller alle faktorer nævnt i nr. 1-4 og</w:t>
      </w:r>
    </w:p>
    <w:p w14:paraId="45AACDD3" w14:textId="77777777" w:rsidR="00AD3AC4" w:rsidRPr="00E3494D" w:rsidRDefault="00AD3AC4" w:rsidP="00AD3AC4">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6) sårbarhed i forhold til risici for større ulykker eller katastrofer som følge af faktorerne efter nr. 1-5.</w:t>
      </w:r>
    </w:p>
    <w:p w14:paraId="44A6E14F" w14:textId="77777777" w:rsidR="00AD3AC4" w:rsidRPr="00E3494D" w:rsidRDefault="00AD3AC4" w:rsidP="00AD3AC4">
      <w:pPr>
        <w:rPr>
          <w:rStyle w:val="Bogenstitel"/>
          <w:b/>
          <w:bCs/>
          <w:smallCaps w:val="0"/>
        </w:rPr>
      </w:pPr>
      <w:r w:rsidRPr="00E3494D">
        <w:rPr>
          <w:rStyle w:val="Bogenstitel"/>
        </w:rPr>
        <w:t xml:space="preserve">Beskrivelser og vurderinger i denne rapport danner sammen med beregninger udført i det digitale ansøgningssystem husdyrgodkendelse.dk grundlag for kommunens afgørelse om miljøgodkendelse til husdyrproduktionen på ejendommen. </w:t>
      </w:r>
    </w:p>
    <w:p w14:paraId="110158BF" w14:textId="77777777" w:rsidR="00AD3AC4" w:rsidRDefault="00AD3AC4" w:rsidP="00AD3AC4">
      <w:pPr>
        <w:rPr>
          <w:rStyle w:val="Bogenstitel"/>
          <w:sz w:val="18"/>
          <w:highlight w:val="yellow"/>
        </w:rPr>
      </w:pPr>
    </w:p>
    <w:p w14:paraId="7BB65101" w14:textId="77777777" w:rsidR="00AD3AC4" w:rsidRDefault="00AD3AC4" w:rsidP="00AD3AC4">
      <w:pPr>
        <w:rPr>
          <w:rStyle w:val="Bogenstitel"/>
          <w:sz w:val="18"/>
          <w:highlight w:val="yellow"/>
        </w:rPr>
      </w:pPr>
    </w:p>
    <w:p w14:paraId="1C4E875B" w14:textId="77777777" w:rsidR="00AD3AC4" w:rsidRDefault="00AD3AC4" w:rsidP="00AD3AC4">
      <w:pPr>
        <w:rPr>
          <w:rStyle w:val="Bogenstitel"/>
          <w:sz w:val="18"/>
          <w:highlight w:val="yellow"/>
        </w:rPr>
      </w:pPr>
    </w:p>
    <w:p w14:paraId="0BAB686E" w14:textId="77777777" w:rsidR="00AD3AC4" w:rsidRDefault="00AD3AC4" w:rsidP="00AD3AC4">
      <w:pPr>
        <w:rPr>
          <w:rStyle w:val="Bogenstitel"/>
          <w:sz w:val="18"/>
          <w:highlight w:val="yellow"/>
        </w:rPr>
      </w:pPr>
    </w:p>
    <w:p w14:paraId="49D20A8B" w14:textId="77777777" w:rsidR="00AD3AC4" w:rsidRDefault="00AD3AC4" w:rsidP="00AD3AC4">
      <w:pPr>
        <w:rPr>
          <w:rStyle w:val="Bogenstitel"/>
          <w:sz w:val="18"/>
          <w:highlight w:val="yellow"/>
        </w:rPr>
      </w:pPr>
    </w:p>
    <w:p w14:paraId="19EB5462" w14:textId="77777777" w:rsidR="00AD3AC4" w:rsidRDefault="00AD3AC4" w:rsidP="00AD3AC4">
      <w:pPr>
        <w:rPr>
          <w:rStyle w:val="Bogenstitel"/>
          <w:sz w:val="18"/>
          <w:highlight w:val="yellow"/>
        </w:rPr>
      </w:pPr>
    </w:p>
    <w:p w14:paraId="7410FDED" w14:textId="77777777" w:rsidR="00AD3AC4" w:rsidRDefault="00AD3AC4" w:rsidP="00AD3AC4">
      <w:pPr>
        <w:rPr>
          <w:rStyle w:val="Bogenstitel"/>
          <w:sz w:val="18"/>
          <w:highlight w:val="yellow"/>
        </w:rPr>
      </w:pPr>
    </w:p>
    <w:p w14:paraId="4AEA747E" w14:textId="77777777" w:rsidR="00AD3AC4" w:rsidRDefault="00AD3AC4" w:rsidP="00AD3AC4">
      <w:pPr>
        <w:rPr>
          <w:rStyle w:val="Bogenstitel"/>
          <w:sz w:val="18"/>
          <w:highlight w:val="yellow"/>
        </w:rPr>
      </w:pPr>
    </w:p>
    <w:p w14:paraId="1F83E84E" w14:textId="77777777" w:rsidR="00AD3AC4" w:rsidRDefault="00AD3AC4" w:rsidP="00AD3AC4">
      <w:pPr>
        <w:rPr>
          <w:rStyle w:val="Bogenstitel"/>
          <w:sz w:val="18"/>
          <w:highlight w:val="yellow"/>
        </w:rPr>
      </w:pPr>
    </w:p>
    <w:p w14:paraId="2273CCB5" w14:textId="77777777" w:rsidR="00AD3AC4" w:rsidRDefault="00AD3AC4" w:rsidP="00AD3AC4">
      <w:pPr>
        <w:rPr>
          <w:rStyle w:val="Bogenstitel"/>
          <w:sz w:val="18"/>
          <w:highlight w:val="yellow"/>
        </w:rPr>
      </w:pPr>
    </w:p>
    <w:p w14:paraId="4F810376" w14:textId="77777777" w:rsidR="00AD3AC4" w:rsidRDefault="00AD3AC4" w:rsidP="00AD3AC4">
      <w:pPr>
        <w:rPr>
          <w:rStyle w:val="Bogenstitel"/>
          <w:sz w:val="18"/>
          <w:highlight w:val="yellow"/>
        </w:rPr>
      </w:pPr>
    </w:p>
    <w:p w14:paraId="236E9931" w14:textId="77777777" w:rsidR="00AD3AC4" w:rsidRDefault="00AD3AC4" w:rsidP="00AD3AC4">
      <w:pPr>
        <w:rPr>
          <w:rStyle w:val="Bogenstitel"/>
          <w:sz w:val="18"/>
          <w:highlight w:val="yellow"/>
        </w:rPr>
      </w:pPr>
    </w:p>
    <w:p w14:paraId="64F79FAD" w14:textId="249744E1" w:rsidR="00AD3AC4" w:rsidRDefault="00AD3AC4" w:rsidP="00AD3AC4">
      <w:pPr>
        <w:rPr>
          <w:rStyle w:val="Bogenstitel"/>
          <w:sz w:val="18"/>
          <w:highlight w:val="yellow"/>
        </w:rPr>
      </w:pPr>
      <w:r>
        <w:rPr>
          <w:noProof/>
          <w:color w:val="auto"/>
        </w:rPr>
        <w:lastRenderedPageBreak/>
        <w:drawing>
          <wp:anchor distT="0" distB="0" distL="114300" distR="114300" simplePos="0" relativeHeight="251711488" behindDoc="1" locked="0" layoutInCell="1" allowOverlap="1" wp14:anchorId="735B807E" wp14:editId="6D3BA579">
            <wp:simplePos x="0" y="0"/>
            <wp:positionH relativeFrom="column">
              <wp:posOffset>-971550</wp:posOffset>
            </wp:positionH>
            <wp:positionV relativeFrom="paragraph">
              <wp:posOffset>-572135</wp:posOffset>
            </wp:positionV>
            <wp:extent cx="7145866" cy="10329333"/>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5.jpg"/>
                    <pic:cNvPicPr/>
                  </pic:nvPicPr>
                  <pic:blipFill>
                    <a:blip r:embed="rId29">
                      <a:extLst>
                        <a:ext uri="{28A0092B-C50C-407E-A947-70E740481C1C}">
                          <a14:useLocalDpi xmlns:a14="http://schemas.microsoft.com/office/drawing/2010/main" val="0"/>
                        </a:ext>
                      </a:extLst>
                    </a:blip>
                    <a:stretch>
                      <a:fillRect/>
                    </a:stretch>
                  </pic:blipFill>
                  <pic:spPr>
                    <a:xfrm>
                      <a:off x="0" y="0"/>
                      <a:ext cx="7145866" cy="10329333"/>
                    </a:xfrm>
                    <a:prstGeom prst="rect">
                      <a:avLst/>
                    </a:prstGeom>
                  </pic:spPr>
                </pic:pic>
              </a:graphicData>
            </a:graphic>
            <wp14:sizeRelH relativeFrom="page">
              <wp14:pctWidth>0</wp14:pctWidth>
            </wp14:sizeRelH>
            <wp14:sizeRelV relativeFrom="page">
              <wp14:pctHeight>0</wp14:pctHeight>
            </wp14:sizeRelV>
          </wp:anchor>
        </w:drawing>
      </w:r>
    </w:p>
    <w:p w14:paraId="511E5C61" w14:textId="77777777" w:rsidR="00AD3AC4" w:rsidRPr="00DC0830" w:rsidRDefault="00AD3AC4" w:rsidP="00AD3AC4">
      <w:pPr>
        <w:rPr>
          <w:rStyle w:val="Bogenstitel"/>
          <w:b/>
          <w:bCs/>
          <w:smallCaps w:val="0"/>
          <w:sz w:val="18"/>
          <w:highlight w:val="yellow"/>
        </w:rPr>
      </w:pPr>
      <w:r w:rsidRPr="00DC0830">
        <w:rPr>
          <w:rStyle w:val="Bogenstitel"/>
          <w:sz w:val="18"/>
          <w:highlight w:val="yellow"/>
        </w:rPr>
        <w:br w:type="page"/>
      </w:r>
    </w:p>
    <w:p w14:paraId="06160D19" w14:textId="77777777" w:rsidR="00EE076F" w:rsidRPr="00DC0830" w:rsidRDefault="00EE076F" w:rsidP="00EE076F">
      <w:pPr>
        <w:pStyle w:val="Blommetitel"/>
        <w:rPr>
          <w:color w:val="FF0000"/>
        </w:rPr>
      </w:pPr>
      <w:bookmarkStart w:id="113" w:name="_Toc8282054"/>
      <w:r w:rsidRPr="00DC0830">
        <w:rPr>
          <w:color w:val="FF0000"/>
        </w:rPr>
        <w:lastRenderedPageBreak/>
        <w:t>Miljøansøgning efter husdyrbruglovens § 16a</w:t>
      </w:r>
    </w:p>
    <w:p w14:paraId="17011A67" w14:textId="77777777" w:rsidR="00EE076F" w:rsidRPr="00793B1D" w:rsidRDefault="00EE076F" w:rsidP="00EE076F">
      <w:pPr>
        <w:jc w:val="center"/>
        <w:rPr>
          <w:rFonts w:eastAsia="Times New Roman" w:cs="Arial"/>
          <w:noProof/>
          <w:spacing w:val="-5"/>
        </w:rPr>
      </w:pPr>
    </w:p>
    <w:p w14:paraId="205E9C3D" w14:textId="77777777" w:rsidR="00EE076F" w:rsidRPr="00793B1D" w:rsidRDefault="00EE076F" w:rsidP="00EE076F">
      <w:pPr>
        <w:rPr>
          <w:rFonts w:cs="Arial"/>
        </w:rPr>
      </w:pPr>
    </w:p>
    <w:p w14:paraId="689C9A30" w14:textId="77777777" w:rsidR="00EE076F" w:rsidRPr="00DC0830" w:rsidRDefault="00EE076F" w:rsidP="00EE076F">
      <w:pPr>
        <w:jc w:val="center"/>
        <w:rPr>
          <w:rFonts w:cs="Arial"/>
          <w:b/>
          <w:i/>
          <w:sz w:val="24"/>
        </w:rPr>
      </w:pPr>
      <w:r w:rsidRPr="001B1659">
        <w:rPr>
          <w:rFonts w:cs="Arial"/>
          <w:b/>
          <w:i/>
          <w:sz w:val="24"/>
        </w:rPr>
        <w:t>Smågrise og slagtesvin i eksisterende</w:t>
      </w:r>
      <w:r w:rsidRPr="00DC0830">
        <w:rPr>
          <w:rFonts w:cs="Arial"/>
          <w:b/>
          <w:i/>
          <w:sz w:val="24"/>
        </w:rPr>
        <w:t xml:space="preserve"> stalde</w:t>
      </w:r>
      <w:r>
        <w:rPr>
          <w:rFonts w:cs="Arial"/>
          <w:b/>
          <w:i/>
          <w:sz w:val="24"/>
        </w:rPr>
        <w:t xml:space="preserve"> samt etablering af ny maskinhal</w:t>
      </w:r>
    </w:p>
    <w:p w14:paraId="5AD40EF5" w14:textId="77777777" w:rsidR="00EE076F" w:rsidRPr="00DC0830" w:rsidRDefault="00EE076F" w:rsidP="00EE076F">
      <w:pPr>
        <w:jc w:val="center"/>
        <w:rPr>
          <w:rFonts w:cs="Arial"/>
          <w:b/>
          <w:i/>
          <w:sz w:val="24"/>
          <w:highlight w:val="yellow"/>
        </w:rPr>
      </w:pPr>
    </w:p>
    <w:p w14:paraId="144EBFF2" w14:textId="77777777" w:rsidR="00EE076F" w:rsidRPr="00DC0830" w:rsidRDefault="00EE076F" w:rsidP="00EE076F">
      <w:pPr>
        <w:jc w:val="center"/>
        <w:rPr>
          <w:rFonts w:cs="Arial"/>
          <w:b/>
          <w:i/>
          <w:sz w:val="24"/>
          <w:highlight w:val="yellow"/>
        </w:rPr>
      </w:pPr>
      <w:r>
        <w:rPr>
          <w:noProof/>
        </w:rPr>
        <w:drawing>
          <wp:inline distT="0" distB="0" distL="0" distR="0" wp14:anchorId="2F204C17" wp14:editId="0513D17F">
            <wp:extent cx="4976918" cy="407670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89392" cy="4086918"/>
                    </a:xfrm>
                    <a:prstGeom prst="rect">
                      <a:avLst/>
                    </a:prstGeom>
                  </pic:spPr>
                </pic:pic>
              </a:graphicData>
            </a:graphic>
          </wp:inline>
        </w:drawing>
      </w:r>
    </w:p>
    <w:p w14:paraId="2C2672D1" w14:textId="77777777" w:rsidR="00EE076F" w:rsidRPr="00DC0830" w:rsidRDefault="00EE076F" w:rsidP="00EE076F">
      <w:pPr>
        <w:jc w:val="center"/>
        <w:rPr>
          <w:rFonts w:cs="Arial"/>
          <w:b/>
          <w:i/>
          <w:sz w:val="24"/>
          <w:highlight w:val="yellow"/>
        </w:rPr>
      </w:pPr>
    </w:p>
    <w:p w14:paraId="5A0F95D7" w14:textId="77777777" w:rsidR="00EE076F" w:rsidRPr="00DC0830" w:rsidRDefault="00EE076F" w:rsidP="00EE076F">
      <w:pPr>
        <w:jc w:val="center"/>
        <w:rPr>
          <w:rFonts w:cs="Arial"/>
          <w:b/>
          <w:i/>
          <w:sz w:val="24"/>
        </w:rPr>
      </w:pPr>
      <w:r w:rsidRPr="00DC0830">
        <w:rPr>
          <w:rFonts w:cs="Arial"/>
          <w:b/>
          <w:i/>
          <w:sz w:val="24"/>
        </w:rPr>
        <w:t>”Ellekærgård”</w:t>
      </w:r>
    </w:p>
    <w:p w14:paraId="22F431BF" w14:textId="77777777" w:rsidR="00EE076F" w:rsidRPr="00DC0830" w:rsidRDefault="00EE076F" w:rsidP="00EE076F">
      <w:pPr>
        <w:jc w:val="center"/>
        <w:rPr>
          <w:rFonts w:cs="Arial"/>
          <w:b/>
          <w:i/>
          <w:sz w:val="24"/>
        </w:rPr>
      </w:pPr>
    </w:p>
    <w:p w14:paraId="0D2541A9" w14:textId="77777777" w:rsidR="00EE076F" w:rsidRPr="00DC0830" w:rsidRDefault="00EE076F" w:rsidP="00EE076F">
      <w:pPr>
        <w:jc w:val="center"/>
        <w:rPr>
          <w:rFonts w:cs="Arial"/>
          <w:b/>
          <w:i/>
          <w:sz w:val="24"/>
        </w:rPr>
      </w:pPr>
      <w:r w:rsidRPr="00DC0830">
        <w:rPr>
          <w:rFonts w:cs="Arial"/>
          <w:b/>
          <w:i/>
          <w:sz w:val="24"/>
        </w:rPr>
        <w:t>Ellekærvej 5, 4261 Dalmose</w:t>
      </w:r>
    </w:p>
    <w:p w14:paraId="695498A1" w14:textId="77777777" w:rsidR="00EE076F" w:rsidRPr="00DC0830" w:rsidRDefault="00EE076F" w:rsidP="00EE076F">
      <w:pPr>
        <w:jc w:val="center"/>
        <w:rPr>
          <w:rFonts w:cs="Arial"/>
          <w:sz w:val="24"/>
        </w:rPr>
      </w:pPr>
    </w:p>
    <w:p w14:paraId="6D704714" w14:textId="77777777" w:rsidR="00EE076F" w:rsidRPr="00DC0830" w:rsidRDefault="00EE076F" w:rsidP="00EE076F">
      <w:pPr>
        <w:pStyle w:val="Overskrift1"/>
        <w:shd w:val="clear" w:color="auto" w:fill="FFFFFF"/>
        <w:spacing w:before="0"/>
        <w:textAlignment w:val="baseline"/>
        <w:rPr>
          <w:rFonts w:cs="Arial"/>
          <w:i/>
          <w:sz w:val="24"/>
        </w:rPr>
      </w:pPr>
    </w:p>
    <w:p w14:paraId="0763CE5E" w14:textId="77777777" w:rsidR="00EE076F" w:rsidRPr="00DC0830" w:rsidRDefault="00EE076F" w:rsidP="00EE076F">
      <w:pPr>
        <w:tabs>
          <w:tab w:val="right" w:pos="9639"/>
        </w:tabs>
        <w:rPr>
          <w:rStyle w:val="Bogenstitel"/>
          <w:b/>
          <w:bCs/>
          <w:smallCaps w:val="0"/>
        </w:rPr>
      </w:pPr>
      <w:r w:rsidRPr="00DC0830">
        <w:rPr>
          <w:noProof/>
          <w:u w:val="single"/>
        </w:rPr>
        <mc:AlternateContent>
          <mc:Choice Requires="wps">
            <w:drawing>
              <wp:anchor distT="0" distB="0" distL="114300" distR="114300" simplePos="0" relativeHeight="251716608" behindDoc="0" locked="0" layoutInCell="1" allowOverlap="1" wp14:anchorId="64589F05" wp14:editId="36D97143">
                <wp:simplePos x="0" y="0"/>
                <wp:positionH relativeFrom="column">
                  <wp:posOffset>-88900</wp:posOffset>
                </wp:positionH>
                <wp:positionV relativeFrom="paragraph">
                  <wp:posOffset>4710430</wp:posOffset>
                </wp:positionV>
                <wp:extent cx="6242050" cy="327025"/>
                <wp:effectExtent l="0" t="0" r="0" b="0"/>
                <wp:wrapNone/>
                <wp:docPr id="17" name="Tekstfelt 17"/>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59560D8F" w14:textId="77777777" w:rsidR="006835DE" w:rsidRDefault="006835DE" w:rsidP="00EE076F">
                            <w:pPr>
                              <w:rPr>
                                <w:color w:val="FFFFFF" w:themeColor="background1"/>
                                <w:sz w:val="28"/>
                              </w:rPr>
                            </w:pPr>
                            <w:r>
                              <w:rPr>
                                <w:color w:val="FFFFFF" w:themeColor="background1"/>
                                <w:sz w:val="28"/>
                              </w:rPr>
                              <w:t>Til ansøgning om §</w:t>
                            </w:r>
                            <w:r w:rsidRPr="0020195B">
                              <w:rPr>
                                <w:color w:val="FFFFFF" w:themeColor="background1"/>
                                <w:sz w:val="28"/>
                              </w:rPr>
                              <w:t xml:space="preserve">16a miljøgodkendelse </w:t>
                            </w:r>
                            <w:r>
                              <w:rPr>
                                <w:color w:val="FFFFFF" w:themeColor="background1"/>
                                <w:sz w:val="28"/>
                              </w:rPr>
                              <w:t>mmiljøgodkendelsesøgning om § 16a miljøgodkendelse udarbejdet af:</w:t>
                            </w:r>
                            <w:r w:rsidRPr="0098679F">
                              <w:rPr>
                                <w:color w:val="FFFFFF" w:themeColor="background1"/>
                                <w:sz w:val="28"/>
                              </w:rPr>
                              <w:t xml:space="preserve">  </w:t>
                            </w:r>
                          </w:p>
                          <w:p w14:paraId="555313BE" w14:textId="77777777" w:rsidR="006835DE" w:rsidRPr="000F65D4" w:rsidRDefault="006835DE" w:rsidP="00EE076F">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89F05" id="Tekstfelt 17" o:spid="_x0000_s1036" type="#_x0000_t202" style="position:absolute;margin-left:-7pt;margin-top:370.9pt;width:491.5pt;height:2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" filled="f" stroked="f" strokeweight=".5pt">
                <v:textbox>
                  <w:txbxContent>
                    <w:p w14:paraId="59560D8F" w14:textId="77777777" w:rsidR="006835DE" w:rsidRDefault="006835DE" w:rsidP="00EE076F">
                      <w:pPr>
                        <w:rPr>
                          <w:color w:val="FFFFFF" w:themeColor="background1"/>
                          <w:sz w:val="28"/>
                        </w:rPr>
                      </w:pPr>
                      <w:r>
                        <w:rPr>
                          <w:color w:val="FFFFFF" w:themeColor="background1"/>
                          <w:sz w:val="28"/>
                        </w:rPr>
                        <w:t>Til ansøgning om §</w:t>
                      </w:r>
                      <w:r w:rsidRPr="0020195B">
                        <w:rPr>
                          <w:color w:val="FFFFFF" w:themeColor="background1"/>
                          <w:sz w:val="28"/>
                        </w:rPr>
                        <w:t xml:space="preserve">16a miljøgodkendelse </w:t>
                      </w:r>
                      <w:r>
                        <w:rPr>
                          <w:color w:val="FFFFFF" w:themeColor="background1"/>
                          <w:sz w:val="28"/>
                        </w:rPr>
                        <w:t>mmiljøgodkendelsesøgning om § 16a miljøgodkendelse udarbejdet af:</w:t>
                      </w:r>
                      <w:r w:rsidRPr="0098679F">
                        <w:rPr>
                          <w:color w:val="FFFFFF" w:themeColor="background1"/>
                          <w:sz w:val="28"/>
                        </w:rPr>
                        <w:t xml:space="preserve">  </w:t>
                      </w:r>
                    </w:p>
                    <w:p w14:paraId="555313BE" w14:textId="77777777" w:rsidR="006835DE" w:rsidRPr="000F65D4" w:rsidRDefault="006835DE" w:rsidP="00EE076F">
                      <w:pPr>
                        <w:rPr>
                          <w:color w:val="FFFFFF" w:themeColor="background1"/>
                          <w:sz w:val="28"/>
                        </w:rPr>
                      </w:pPr>
                    </w:p>
                  </w:txbxContent>
                </v:textbox>
              </v:shape>
            </w:pict>
          </mc:Fallback>
        </mc:AlternateContent>
      </w:r>
      <w:r w:rsidRPr="00DC0830">
        <w:rPr>
          <w:noProof/>
          <w:u w:val="single"/>
        </w:rPr>
        <mc:AlternateContent>
          <mc:Choice Requires="wps">
            <w:drawing>
              <wp:anchor distT="0" distB="0" distL="114300" distR="114300" simplePos="0" relativeHeight="251715584" behindDoc="0" locked="0" layoutInCell="1" allowOverlap="1" wp14:anchorId="4EDAE723" wp14:editId="3EE214B6">
                <wp:simplePos x="0" y="0"/>
                <wp:positionH relativeFrom="margin">
                  <wp:posOffset>-92710</wp:posOffset>
                </wp:positionH>
                <wp:positionV relativeFrom="paragraph">
                  <wp:posOffset>5202393</wp:posOffset>
                </wp:positionV>
                <wp:extent cx="6242685" cy="1614170"/>
                <wp:effectExtent l="0" t="0" r="0" b="5080"/>
                <wp:wrapNone/>
                <wp:docPr id="18" name="Tekstfelt 18"/>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1FE1F3D1" w14:textId="77777777" w:rsidR="006835DE" w:rsidRPr="0082139A" w:rsidRDefault="006835DE" w:rsidP="00EE076F">
                            <w:pPr>
                              <w:spacing w:after="0"/>
                              <w:rPr>
                                <w:b/>
                                <w:color w:val="FFFFFF" w:themeColor="background1"/>
                                <w:sz w:val="28"/>
                              </w:rPr>
                            </w:pPr>
                            <w:r>
                              <w:rPr>
                                <w:b/>
                                <w:color w:val="FFFFFF" w:themeColor="background1"/>
                                <w:sz w:val="28"/>
                              </w:rPr>
                              <w:t>Tina Madsen</w:t>
                            </w:r>
                          </w:p>
                          <w:p w14:paraId="3A5352FF" w14:textId="77777777" w:rsidR="006835DE" w:rsidRPr="00F326E2" w:rsidRDefault="006835DE" w:rsidP="00EE076F">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29A3D1B6" w14:textId="77777777" w:rsidR="006835DE" w:rsidRPr="00F326E2" w:rsidRDefault="006835DE" w:rsidP="00EE076F">
                            <w:pPr>
                              <w:spacing w:after="0"/>
                              <w:rPr>
                                <w:color w:val="FFFFFF" w:themeColor="background1"/>
                                <w:sz w:val="24"/>
                              </w:rPr>
                            </w:pPr>
                            <w:r w:rsidRPr="00F326E2">
                              <w:rPr>
                                <w:color w:val="FFFFFF" w:themeColor="background1"/>
                                <w:sz w:val="24"/>
                              </w:rPr>
                              <w:t>Tlf. 9635 1</w:t>
                            </w:r>
                            <w:r>
                              <w:rPr>
                                <w:color w:val="FFFFFF" w:themeColor="background1"/>
                                <w:sz w:val="24"/>
                              </w:rPr>
                              <w:t>194</w:t>
                            </w:r>
                          </w:p>
                          <w:p w14:paraId="0CB0FB20" w14:textId="77777777" w:rsidR="006835DE" w:rsidRPr="00F326E2" w:rsidRDefault="006835DE" w:rsidP="00EE076F">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7C9EC374" w14:textId="77777777" w:rsidR="006835DE" w:rsidRPr="00F326E2" w:rsidRDefault="006835DE" w:rsidP="00EE076F">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AE723" id="Tekstfelt 18" o:spid="_x0000_s1037" type="#_x0000_t202" style="position:absolute;margin-left:-7.3pt;margin-top:409.65pt;width:491.55pt;height:127.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" filled="f" stroked="f" strokeweight=".5pt">
                <v:textbox>
                  <w:txbxContent>
                    <w:p w14:paraId="1FE1F3D1" w14:textId="77777777" w:rsidR="006835DE" w:rsidRPr="0082139A" w:rsidRDefault="006835DE" w:rsidP="00EE076F">
                      <w:pPr>
                        <w:spacing w:after="0"/>
                        <w:rPr>
                          <w:b/>
                          <w:color w:val="FFFFFF" w:themeColor="background1"/>
                          <w:sz w:val="28"/>
                        </w:rPr>
                      </w:pPr>
                      <w:r>
                        <w:rPr>
                          <w:b/>
                          <w:color w:val="FFFFFF" w:themeColor="background1"/>
                          <w:sz w:val="28"/>
                        </w:rPr>
                        <w:t>Tina Madsen</w:t>
                      </w:r>
                    </w:p>
                    <w:p w14:paraId="3A5352FF" w14:textId="77777777" w:rsidR="006835DE" w:rsidRPr="00F326E2" w:rsidRDefault="006835DE" w:rsidP="00EE076F">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29A3D1B6" w14:textId="77777777" w:rsidR="006835DE" w:rsidRPr="00F326E2" w:rsidRDefault="006835DE" w:rsidP="00EE076F">
                      <w:pPr>
                        <w:spacing w:after="0"/>
                        <w:rPr>
                          <w:color w:val="FFFFFF" w:themeColor="background1"/>
                          <w:sz w:val="24"/>
                        </w:rPr>
                      </w:pPr>
                      <w:r w:rsidRPr="00F326E2">
                        <w:rPr>
                          <w:color w:val="FFFFFF" w:themeColor="background1"/>
                          <w:sz w:val="24"/>
                        </w:rPr>
                        <w:t>Tlf. 9635 1</w:t>
                      </w:r>
                      <w:r>
                        <w:rPr>
                          <w:color w:val="FFFFFF" w:themeColor="background1"/>
                          <w:sz w:val="24"/>
                        </w:rPr>
                        <w:t>194</w:t>
                      </w:r>
                    </w:p>
                    <w:p w14:paraId="0CB0FB20" w14:textId="77777777" w:rsidR="006835DE" w:rsidRPr="00F326E2" w:rsidRDefault="006835DE" w:rsidP="00EE076F">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7C9EC374" w14:textId="77777777" w:rsidR="006835DE" w:rsidRPr="00F326E2" w:rsidRDefault="006835DE" w:rsidP="00EE076F">
                      <w:pPr>
                        <w:rPr>
                          <w:color w:val="FFFFFF" w:themeColor="background1"/>
                          <w:sz w:val="28"/>
                        </w:rPr>
                      </w:pPr>
                    </w:p>
                  </w:txbxContent>
                </v:textbox>
                <w10:wrap anchorx="margin"/>
              </v:shape>
            </w:pict>
          </mc:Fallback>
        </mc:AlternateContent>
      </w:r>
      <w:r w:rsidRPr="00DC0830">
        <w:rPr>
          <w:noProof/>
          <w:u w:val="single"/>
        </w:rPr>
        <mc:AlternateContent>
          <mc:Choice Requires="wps">
            <w:drawing>
              <wp:anchor distT="0" distB="0" distL="114300" distR="114300" simplePos="0" relativeHeight="251714560" behindDoc="0" locked="0" layoutInCell="1" allowOverlap="1" wp14:anchorId="024172A5" wp14:editId="23D7E654">
                <wp:simplePos x="0" y="0"/>
                <wp:positionH relativeFrom="column">
                  <wp:posOffset>-96993</wp:posOffset>
                </wp:positionH>
                <wp:positionV relativeFrom="paragraph">
                  <wp:posOffset>3707765</wp:posOffset>
                </wp:positionV>
                <wp:extent cx="6242050" cy="1083310"/>
                <wp:effectExtent l="0" t="0" r="0" b="2540"/>
                <wp:wrapNone/>
                <wp:docPr id="19" name="Tekstfelt 19"/>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00BE5435" w14:textId="77777777" w:rsidR="006835DE" w:rsidRPr="0098679F" w:rsidRDefault="006835DE" w:rsidP="00EE076F">
                            <w:pPr>
                              <w:ind w:left="794" w:hanging="794"/>
                              <w:rPr>
                                <w:color w:val="FFFFFF" w:themeColor="background1"/>
                                <w:sz w:val="32"/>
                              </w:rPr>
                            </w:pPr>
                            <w:r w:rsidRPr="0098679F">
                              <w:rPr>
                                <w:color w:val="FFFFFF" w:themeColor="background1"/>
                                <w:sz w:val="32"/>
                              </w:rPr>
                              <w:t xml:space="preserve">For: </w:t>
                            </w:r>
                            <w:r>
                              <w:rPr>
                                <w:color w:val="FFFFFF" w:themeColor="background1"/>
                                <w:sz w:val="32"/>
                              </w:rPr>
                              <w:t>Aalborgvej 962, 9760 Vrå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172A5" id="Tekstfelt 19" o:spid="_x0000_s1038" type="#_x0000_t202" style="position:absolute;margin-left:-7.65pt;margin-top:291.95pt;width:491.5pt;height:85.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" filled="f" stroked="f" strokeweight=".5pt">
                <v:textbox>
                  <w:txbxContent>
                    <w:p w14:paraId="00BE5435" w14:textId="77777777" w:rsidR="006835DE" w:rsidRPr="0098679F" w:rsidRDefault="006835DE" w:rsidP="00EE076F">
                      <w:pPr>
                        <w:ind w:left="794" w:hanging="794"/>
                        <w:rPr>
                          <w:color w:val="FFFFFF" w:themeColor="background1"/>
                          <w:sz w:val="32"/>
                        </w:rPr>
                      </w:pPr>
                      <w:r w:rsidRPr="0098679F">
                        <w:rPr>
                          <w:color w:val="FFFFFF" w:themeColor="background1"/>
                          <w:sz w:val="32"/>
                        </w:rPr>
                        <w:t xml:space="preserve">For: </w:t>
                      </w:r>
                      <w:r>
                        <w:rPr>
                          <w:color w:val="FFFFFF" w:themeColor="background1"/>
                          <w:sz w:val="32"/>
                        </w:rPr>
                        <w:t>Aalborgvej 962, 9760 Vrå</w:t>
                      </w:r>
                    </w:p>
                  </w:txbxContent>
                </v:textbox>
              </v:shape>
            </w:pict>
          </mc:Fallback>
        </mc:AlternateContent>
      </w:r>
      <w:r w:rsidRPr="00DC0830">
        <w:rPr>
          <w:noProof/>
          <w:u w:val="single"/>
        </w:rPr>
        <mc:AlternateContent>
          <mc:Choice Requires="wps">
            <w:drawing>
              <wp:anchor distT="0" distB="0" distL="114300" distR="114300" simplePos="0" relativeHeight="251713536" behindDoc="0" locked="0" layoutInCell="1" allowOverlap="1" wp14:anchorId="2CABFBD0" wp14:editId="5CE81621">
                <wp:simplePos x="0" y="0"/>
                <wp:positionH relativeFrom="margin">
                  <wp:posOffset>-76200</wp:posOffset>
                </wp:positionH>
                <wp:positionV relativeFrom="paragraph">
                  <wp:posOffset>7435215</wp:posOffset>
                </wp:positionV>
                <wp:extent cx="6242685" cy="1614170"/>
                <wp:effectExtent l="0" t="0" r="0" b="5080"/>
                <wp:wrapNone/>
                <wp:docPr id="22" name="Tekstfelt 2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4585F5DA" w14:textId="77777777" w:rsidR="006835DE" w:rsidRPr="000F65D4" w:rsidRDefault="006835DE" w:rsidP="00EE076F">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3F357D01" w14:textId="77777777" w:rsidR="006835DE" w:rsidRPr="000F65D4" w:rsidRDefault="006835DE" w:rsidP="00EE076F">
                            <w:pPr>
                              <w:spacing w:after="0"/>
                              <w:rPr>
                                <w:color w:val="FFFFFF" w:themeColor="background1"/>
                                <w:sz w:val="24"/>
                              </w:rPr>
                            </w:pPr>
                            <w:r w:rsidRPr="000F65D4">
                              <w:rPr>
                                <w:color w:val="FFFFFF" w:themeColor="background1"/>
                                <w:sz w:val="24"/>
                              </w:rPr>
                              <w:t xml:space="preserve">Fagligleder Miljø – mink og svin </w:t>
                            </w:r>
                          </w:p>
                          <w:p w14:paraId="02097891" w14:textId="77777777" w:rsidR="006835DE" w:rsidRPr="000F65D4" w:rsidRDefault="006835DE" w:rsidP="00EE076F">
                            <w:pPr>
                              <w:spacing w:after="0"/>
                              <w:rPr>
                                <w:color w:val="FFFFFF" w:themeColor="background1"/>
                                <w:sz w:val="24"/>
                              </w:rPr>
                            </w:pPr>
                            <w:r w:rsidRPr="000F65D4">
                              <w:rPr>
                                <w:color w:val="FFFFFF" w:themeColor="background1"/>
                                <w:sz w:val="24"/>
                              </w:rPr>
                              <w:t>Tlf. 9635 1194</w:t>
                            </w:r>
                          </w:p>
                          <w:p w14:paraId="4063070D" w14:textId="77777777" w:rsidR="006835DE" w:rsidRPr="000F65D4" w:rsidRDefault="00BD7588" w:rsidP="00EE076F">
                            <w:pPr>
                              <w:spacing w:after="0"/>
                              <w:rPr>
                                <w:color w:val="FFFFFF" w:themeColor="background1"/>
                                <w:sz w:val="24"/>
                              </w:rPr>
                            </w:pPr>
                            <w:hyperlink r:id="rId30" w:history="1">
                              <w:r w:rsidR="006835DE" w:rsidRPr="000F65D4">
                                <w:rPr>
                                  <w:rStyle w:val="Hyperlink"/>
                                  <w:color w:val="FFFFFF" w:themeColor="background1"/>
                                  <w:sz w:val="24"/>
                                </w:rPr>
                                <w:t>tim@agrinord.dk</w:t>
                              </w:r>
                            </w:hyperlink>
                            <w:r w:rsidR="006835DE" w:rsidRPr="000F65D4">
                              <w:rPr>
                                <w:color w:val="FFFFFF" w:themeColor="background1"/>
                                <w:sz w:val="24"/>
                              </w:rPr>
                              <w:t xml:space="preserve"> </w:t>
                            </w:r>
                          </w:p>
                          <w:p w14:paraId="3212564B" w14:textId="77777777" w:rsidR="006835DE" w:rsidRPr="000F65D4" w:rsidRDefault="006835DE" w:rsidP="00EE076F">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BFBD0" id="Tekstfelt 22" o:spid="_x0000_s1039" type="#_x0000_t202" style="position:absolute;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" filled="f" stroked="f" strokeweight=".5pt">
                <v:textbox>
                  <w:txbxContent>
                    <w:p w14:paraId="4585F5DA" w14:textId="77777777" w:rsidR="006835DE" w:rsidRPr="000F65D4" w:rsidRDefault="006835DE" w:rsidP="00EE076F">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3F357D01" w14:textId="77777777" w:rsidR="006835DE" w:rsidRPr="000F65D4" w:rsidRDefault="006835DE" w:rsidP="00EE076F">
                      <w:pPr>
                        <w:spacing w:after="0"/>
                        <w:rPr>
                          <w:color w:val="FFFFFF" w:themeColor="background1"/>
                          <w:sz w:val="24"/>
                        </w:rPr>
                      </w:pPr>
                      <w:r w:rsidRPr="000F65D4">
                        <w:rPr>
                          <w:color w:val="FFFFFF" w:themeColor="background1"/>
                          <w:sz w:val="24"/>
                        </w:rPr>
                        <w:t xml:space="preserve">Fagligleder Miljø – mink og svin </w:t>
                      </w:r>
                    </w:p>
                    <w:p w14:paraId="02097891" w14:textId="77777777" w:rsidR="006835DE" w:rsidRPr="000F65D4" w:rsidRDefault="006835DE" w:rsidP="00EE076F">
                      <w:pPr>
                        <w:spacing w:after="0"/>
                        <w:rPr>
                          <w:color w:val="FFFFFF" w:themeColor="background1"/>
                          <w:sz w:val="24"/>
                        </w:rPr>
                      </w:pPr>
                      <w:r w:rsidRPr="000F65D4">
                        <w:rPr>
                          <w:color w:val="FFFFFF" w:themeColor="background1"/>
                          <w:sz w:val="24"/>
                        </w:rPr>
                        <w:t>Tlf. 9635 1194</w:t>
                      </w:r>
                    </w:p>
                    <w:p w14:paraId="4063070D" w14:textId="77777777" w:rsidR="006835DE" w:rsidRPr="000F65D4" w:rsidRDefault="006835DE" w:rsidP="00EE076F">
                      <w:pPr>
                        <w:spacing w:after="0"/>
                        <w:rPr>
                          <w:color w:val="FFFFFF" w:themeColor="background1"/>
                          <w:sz w:val="24"/>
                        </w:rPr>
                      </w:pPr>
                      <w:hyperlink r:id="rId31" w:history="1">
                        <w:r w:rsidRPr="000F65D4">
                          <w:rPr>
                            <w:rStyle w:val="Hyperlink"/>
                            <w:color w:val="FFFFFF" w:themeColor="background1"/>
                            <w:sz w:val="24"/>
                          </w:rPr>
                          <w:t>tim@agrinord.dk</w:t>
                        </w:r>
                      </w:hyperlink>
                      <w:r w:rsidRPr="000F65D4">
                        <w:rPr>
                          <w:color w:val="FFFFFF" w:themeColor="background1"/>
                          <w:sz w:val="24"/>
                        </w:rPr>
                        <w:t xml:space="preserve"> </w:t>
                      </w:r>
                    </w:p>
                    <w:p w14:paraId="3212564B" w14:textId="77777777" w:rsidR="006835DE" w:rsidRPr="000F65D4" w:rsidRDefault="006835DE" w:rsidP="00EE076F">
                      <w:pPr>
                        <w:rPr>
                          <w:color w:val="FFFFFF" w:themeColor="background1"/>
                          <w:sz w:val="28"/>
                        </w:rPr>
                      </w:pPr>
                    </w:p>
                  </w:txbxContent>
                </v:textbox>
                <w10:wrap anchorx="margin"/>
              </v:shape>
            </w:pict>
          </mc:Fallback>
        </mc:AlternateContent>
      </w:r>
      <w:r w:rsidRPr="00DC0830">
        <w:rPr>
          <w:rStyle w:val="Bogenstitel"/>
        </w:rPr>
        <w:tab/>
      </w:r>
    </w:p>
    <w:p w14:paraId="1AF0A89E" w14:textId="77777777" w:rsidR="00EE076F" w:rsidRPr="00DC0830" w:rsidRDefault="00EE076F" w:rsidP="00EE076F">
      <w:pPr>
        <w:tabs>
          <w:tab w:val="right" w:pos="9639"/>
        </w:tabs>
        <w:rPr>
          <w:rStyle w:val="Bogenstitel"/>
          <w:b/>
          <w:bCs/>
          <w:smallCaps w:val="0"/>
          <w:highlight w:val="yellow"/>
        </w:rPr>
      </w:pPr>
    </w:p>
    <w:p w14:paraId="1D817F48" w14:textId="77777777" w:rsidR="00EE076F" w:rsidRPr="00DC0830" w:rsidRDefault="00EE076F" w:rsidP="00EE076F">
      <w:pPr>
        <w:tabs>
          <w:tab w:val="right" w:pos="9639"/>
        </w:tabs>
        <w:rPr>
          <w:rStyle w:val="Bogenstitel"/>
          <w:rFonts w:eastAsiaTheme="majorEastAsia" w:cstheme="majorBidi"/>
          <w:smallCaps w:val="0"/>
          <w:color w:val="009736"/>
          <w:sz w:val="28"/>
          <w:szCs w:val="28"/>
        </w:rPr>
      </w:pPr>
      <w:r w:rsidRPr="00DC0830">
        <w:rPr>
          <w:rStyle w:val="Bogenstitel"/>
        </w:rPr>
        <w:tab/>
      </w:r>
    </w:p>
    <w:p w14:paraId="0BFCA462" w14:textId="77777777" w:rsidR="00EE076F" w:rsidRPr="00DC0830" w:rsidRDefault="00EE076F" w:rsidP="00EE076F">
      <w:pPr>
        <w:pStyle w:val="Overskrift1"/>
        <w:rPr>
          <w:rStyle w:val="Bogenstitel"/>
          <w:b/>
          <w:bCs/>
          <w:smallCaps w:val="0"/>
          <w:spacing w:val="0"/>
          <w:sz w:val="18"/>
        </w:rPr>
      </w:pPr>
      <w:r w:rsidRPr="00DC0830">
        <w:rPr>
          <w:rStyle w:val="Bogenstitel"/>
          <w:b/>
          <w:bCs/>
          <w:spacing w:val="0"/>
        </w:rPr>
        <w:t>Datablad</w:t>
      </w:r>
      <w:r w:rsidRPr="00DC0830">
        <w:t xml:space="preserve"> (A)</w:t>
      </w:r>
      <w:r w:rsidRPr="00DC0830">
        <w:rPr>
          <w:rStyle w:val="Bogenstitel"/>
          <w:b/>
          <w:bCs/>
          <w:spacing w:val="0"/>
          <w:sz w:val="18"/>
        </w:rPr>
        <w:t xml:space="preserve"> </w:t>
      </w:r>
    </w:p>
    <w:p w14:paraId="763AF20E" w14:textId="77777777" w:rsidR="00EE076F" w:rsidRPr="00DC0830" w:rsidRDefault="00EE076F" w:rsidP="00EE076F">
      <w:pPr>
        <w:rPr>
          <w:highlight w:val="yellow"/>
        </w:rPr>
      </w:pPr>
    </w:p>
    <w:tbl>
      <w:tblPr>
        <w:tblStyle w:val="Tabel-Gitter"/>
        <w:tblW w:w="9038" w:type="dxa"/>
        <w:tblInd w:w="817" w:type="dxa"/>
        <w:tblLook w:val="04A0" w:firstRow="1" w:lastRow="0" w:firstColumn="1" w:lastColumn="0" w:noHBand="0" w:noVBand="1"/>
      </w:tblPr>
      <w:tblGrid>
        <w:gridCol w:w="425"/>
        <w:gridCol w:w="3686"/>
        <w:gridCol w:w="4927"/>
      </w:tblGrid>
      <w:tr w:rsidR="00EE076F" w:rsidRPr="00DC0830" w14:paraId="33863011" w14:textId="77777777" w:rsidTr="006835DE">
        <w:tc>
          <w:tcPr>
            <w:tcW w:w="425" w:type="dxa"/>
          </w:tcPr>
          <w:p w14:paraId="4E64F49A" w14:textId="77777777" w:rsidR="00EE076F" w:rsidRPr="00DC0830" w:rsidRDefault="00EE076F" w:rsidP="006835DE">
            <w:pPr>
              <w:rPr>
                <w:highlight w:val="yellow"/>
              </w:rPr>
            </w:pPr>
          </w:p>
        </w:tc>
        <w:tc>
          <w:tcPr>
            <w:tcW w:w="3686" w:type="dxa"/>
          </w:tcPr>
          <w:p w14:paraId="120898FB" w14:textId="77777777" w:rsidR="00EE076F" w:rsidRPr="00DC0830" w:rsidRDefault="00EE076F" w:rsidP="006835DE">
            <w:r w:rsidRPr="00DC0830">
              <w:t xml:space="preserve">Ansøger </w:t>
            </w:r>
          </w:p>
        </w:tc>
        <w:tc>
          <w:tcPr>
            <w:tcW w:w="4927" w:type="dxa"/>
          </w:tcPr>
          <w:p w14:paraId="6EE19146" w14:textId="77777777" w:rsidR="00EE076F" w:rsidRPr="00DC0830" w:rsidRDefault="00EE076F" w:rsidP="006835DE">
            <w:pPr>
              <w:rPr>
                <w:i/>
              </w:rPr>
            </w:pPr>
            <w:r w:rsidRPr="00DC0830">
              <w:rPr>
                <w:i/>
              </w:rPr>
              <w:t>Peter Hansen, Ellekærvej 5, 4261 Dalmose</w:t>
            </w:r>
          </w:p>
          <w:p w14:paraId="5E8F1E31" w14:textId="77777777" w:rsidR="00EE076F" w:rsidRPr="00DC0830" w:rsidRDefault="00EE076F" w:rsidP="006835DE">
            <w:pPr>
              <w:rPr>
                <w:i/>
              </w:rPr>
            </w:pPr>
          </w:p>
        </w:tc>
      </w:tr>
      <w:tr w:rsidR="00EE076F" w:rsidRPr="00DC0830" w14:paraId="0F7858AF" w14:textId="77777777" w:rsidTr="006835DE">
        <w:tc>
          <w:tcPr>
            <w:tcW w:w="425" w:type="dxa"/>
          </w:tcPr>
          <w:p w14:paraId="3DEED617" w14:textId="77777777" w:rsidR="00EE076F" w:rsidRPr="00DC0830" w:rsidRDefault="00EE076F" w:rsidP="006835DE">
            <w:pPr>
              <w:rPr>
                <w:highlight w:val="yellow"/>
              </w:rPr>
            </w:pPr>
          </w:p>
        </w:tc>
        <w:tc>
          <w:tcPr>
            <w:tcW w:w="3686" w:type="dxa"/>
          </w:tcPr>
          <w:p w14:paraId="0E980900" w14:textId="77777777" w:rsidR="00EE076F" w:rsidRPr="00DC0830" w:rsidRDefault="00EE076F" w:rsidP="006835DE">
            <w:r w:rsidRPr="00DC0830">
              <w:t>Ejendommens ejer</w:t>
            </w:r>
          </w:p>
          <w:p w14:paraId="799DF3E7" w14:textId="77777777" w:rsidR="00EE076F" w:rsidRPr="00DC0830" w:rsidRDefault="00EE076F" w:rsidP="006835DE"/>
          <w:p w14:paraId="3BA2D9E2" w14:textId="77777777" w:rsidR="00EE076F" w:rsidRPr="00DC0830" w:rsidRDefault="00EE076F" w:rsidP="006835DE"/>
        </w:tc>
        <w:tc>
          <w:tcPr>
            <w:tcW w:w="4927" w:type="dxa"/>
          </w:tcPr>
          <w:p w14:paraId="718D7B68" w14:textId="77777777" w:rsidR="00EE076F" w:rsidRPr="00DC0830" w:rsidRDefault="00EE076F" w:rsidP="006835DE">
            <w:pPr>
              <w:rPr>
                <w:i/>
              </w:rPr>
            </w:pPr>
            <w:r w:rsidRPr="00DC0830">
              <w:rPr>
                <w:i/>
              </w:rPr>
              <w:t>Peter Hansen</w:t>
            </w:r>
          </w:p>
          <w:p w14:paraId="5BC4297C" w14:textId="77777777" w:rsidR="00EE076F" w:rsidRPr="00DC0830" w:rsidRDefault="00EE076F" w:rsidP="006835DE">
            <w:pPr>
              <w:rPr>
                <w:i/>
              </w:rPr>
            </w:pPr>
          </w:p>
        </w:tc>
      </w:tr>
      <w:tr w:rsidR="00EE076F" w:rsidRPr="00DC0830" w14:paraId="30DAB34D" w14:textId="77777777" w:rsidTr="006835DE">
        <w:tc>
          <w:tcPr>
            <w:tcW w:w="425" w:type="dxa"/>
          </w:tcPr>
          <w:p w14:paraId="16EEF4DD" w14:textId="77777777" w:rsidR="00EE076F" w:rsidRPr="00DC0830" w:rsidRDefault="00EE076F" w:rsidP="006835DE">
            <w:pPr>
              <w:rPr>
                <w:highlight w:val="yellow"/>
              </w:rPr>
            </w:pPr>
          </w:p>
        </w:tc>
        <w:tc>
          <w:tcPr>
            <w:tcW w:w="3686" w:type="dxa"/>
          </w:tcPr>
          <w:p w14:paraId="68347A1B" w14:textId="77777777" w:rsidR="00EE076F" w:rsidRPr="00DC0830" w:rsidRDefault="00EE076F" w:rsidP="006835DE">
            <w:r w:rsidRPr="00DC0830">
              <w:t>Husdyrbrugets adresse</w:t>
            </w:r>
          </w:p>
          <w:p w14:paraId="403D4403" w14:textId="77777777" w:rsidR="00EE076F" w:rsidRPr="00DC0830" w:rsidRDefault="00EE076F" w:rsidP="006835DE"/>
          <w:p w14:paraId="0966F7A4" w14:textId="77777777" w:rsidR="00EE076F" w:rsidRPr="00DC0830" w:rsidRDefault="00EE076F" w:rsidP="006835DE"/>
        </w:tc>
        <w:tc>
          <w:tcPr>
            <w:tcW w:w="4927" w:type="dxa"/>
          </w:tcPr>
          <w:p w14:paraId="4E370C2B" w14:textId="77777777" w:rsidR="00EE076F" w:rsidRPr="00DC0830" w:rsidRDefault="00EE076F" w:rsidP="006835DE">
            <w:pPr>
              <w:rPr>
                <w:i/>
              </w:rPr>
            </w:pPr>
            <w:r w:rsidRPr="00DC0830">
              <w:rPr>
                <w:i/>
              </w:rPr>
              <w:t>Ellekærvej 5, 4261 Dalmose</w:t>
            </w:r>
          </w:p>
        </w:tc>
      </w:tr>
      <w:tr w:rsidR="00EE076F" w:rsidRPr="00DC0830" w14:paraId="74E6AEF4" w14:textId="77777777" w:rsidTr="006835DE">
        <w:tc>
          <w:tcPr>
            <w:tcW w:w="425" w:type="dxa"/>
          </w:tcPr>
          <w:p w14:paraId="511D571B" w14:textId="77777777" w:rsidR="00EE076F" w:rsidRPr="00DC0830" w:rsidRDefault="00EE076F" w:rsidP="006835DE">
            <w:pPr>
              <w:rPr>
                <w:highlight w:val="yellow"/>
              </w:rPr>
            </w:pPr>
          </w:p>
        </w:tc>
        <w:tc>
          <w:tcPr>
            <w:tcW w:w="3686" w:type="dxa"/>
          </w:tcPr>
          <w:p w14:paraId="6DA3813F" w14:textId="77777777" w:rsidR="00EE076F" w:rsidRPr="00DC0830" w:rsidRDefault="00EE076F" w:rsidP="006835DE">
            <w:r w:rsidRPr="00DC0830">
              <w:t>CVR-nummer</w:t>
            </w:r>
          </w:p>
          <w:p w14:paraId="34A230F1" w14:textId="77777777" w:rsidR="00EE076F" w:rsidRPr="00DC0830" w:rsidRDefault="00EE076F" w:rsidP="006835DE"/>
          <w:p w14:paraId="4D3C6C7C" w14:textId="77777777" w:rsidR="00EE076F" w:rsidRPr="00DC0830" w:rsidRDefault="00EE076F" w:rsidP="006835DE"/>
        </w:tc>
        <w:tc>
          <w:tcPr>
            <w:tcW w:w="4927" w:type="dxa"/>
          </w:tcPr>
          <w:p w14:paraId="221AB035" w14:textId="77777777" w:rsidR="00EE076F" w:rsidRPr="00DC0830" w:rsidRDefault="00EE076F" w:rsidP="006835DE">
            <w:pPr>
              <w:rPr>
                <w:i/>
                <w:color w:val="3A302A"/>
              </w:rPr>
            </w:pPr>
            <w:r w:rsidRPr="00DC0830">
              <w:rPr>
                <w:rFonts w:cs="Calibri"/>
                <w:i/>
                <w:color w:val="3A302A"/>
                <w:shd w:val="clear" w:color="auto" w:fill="FFFFFF"/>
              </w:rPr>
              <w:t>20795573</w:t>
            </w:r>
          </w:p>
        </w:tc>
      </w:tr>
      <w:tr w:rsidR="00EE076F" w:rsidRPr="00DC0830" w14:paraId="7EB53490" w14:textId="77777777" w:rsidTr="006835DE">
        <w:tc>
          <w:tcPr>
            <w:tcW w:w="425" w:type="dxa"/>
          </w:tcPr>
          <w:p w14:paraId="50D2AE57" w14:textId="77777777" w:rsidR="00EE076F" w:rsidRPr="00DC0830" w:rsidRDefault="00EE076F" w:rsidP="006835DE">
            <w:pPr>
              <w:rPr>
                <w:highlight w:val="yellow"/>
              </w:rPr>
            </w:pPr>
          </w:p>
        </w:tc>
        <w:tc>
          <w:tcPr>
            <w:tcW w:w="3686" w:type="dxa"/>
          </w:tcPr>
          <w:p w14:paraId="3D77286E" w14:textId="77777777" w:rsidR="00EE076F" w:rsidRPr="00DC0830" w:rsidRDefault="00EE076F" w:rsidP="006835DE">
            <w:r w:rsidRPr="00DC0830">
              <w:t>CHR-nummer</w:t>
            </w:r>
          </w:p>
          <w:p w14:paraId="1F56E239" w14:textId="77777777" w:rsidR="00EE076F" w:rsidRPr="00DC0830" w:rsidRDefault="00EE076F" w:rsidP="006835DE"/>
          <w:p w14:paraId="63316B83" w14:textId="77777777" w:rsidR="00EE076F" w:rsidRPr="00DC0830" w:rsidRDefault="00EE076F" w:rsidP="006835DE"/>
        </w:tc>
        <w:tc>
          <w:tcPr>
            <w:tcW w:w="4927" w:type="dxa"/>
          </w:tcPr>
          <w:p w14:paraId="79F67360" w14:textId="77777777" w:rsidR="00EE076F" w:rsidRPr="00DC0830" w:rsidRDefault="00EE076F" w:rsidP="006835DE">
            <w:pPr>
              <w:rPr>
                <w:i/>
                <w:color w:val="3A302A"/>
              </w:rPr>
            </w:pPr>
            <w:r w:rsidRPr="00DC0830">
              <w:rPr>
                <w:i/>
                <w:color w:val="3A302A"/>
              </w:rPr>
              <w:t>94076</w:t>
            </w:r>
          </w:p>
        </w:tc>
      </w:tr>
      <w:tr w:rsidR="00EE076F" w:rsidRPr="00DC0830" w14:paraId="2878941A" w14:textId="77777777" w:rsidTr="006835DE">
        <w:tc>
          <w:tcPr>
            <w:tcW w:w="425" w:type="dxa"/>
          </w:tcPr>
          <w:p w14:paraId="08AE80E9" w14:textId="77777777" w:rsidR="00EE076F" w:rsidRPr="00DC0830" w:rsidRDefault="00EE076F" w:rsidP="006835DE">
            <w:pPr>
              <w:rPr>
                <w:highlight w:val="yellow"/>
              </w:rPr>
            </w:pPr>
          </w:p>
        </w:tc>
        <w:tc>
          <w:tcPr>
            <w:tcW w:w="3686" w:type="dxa"/>
          </w:tcPr>
          <w:p w14:paraId="29942338" w14:textId="77777777" w:rsidR="00EE076F" w:rsidRPr="00DC0830" w:rsidRDefault="00EE076F" w:rsidP="006835DE">
            <w:r w:rsidRPr="00DC0830">
              <w:t>Kommune</w:t>
            </w:r>
          </w:p>
          <w:p w14:paraId="3317D424" w14:textId="77777777" w:rsidR="00EE076F" w:rsidRPr="00DC0830" w:rsidRDefault="00EE076F" w:rsidP="006835DE"/>
          <w:p w14:paraId="343236C8" w14:textId="77777777" w:rsidR="00EE076F" w:rsidRPr="00DC0830" w:rsidRDefault="00EE076F" w:rsidP="006835DE"/>
        </w:tc>
        <w:tc>
          <w:tcPr>
            <w:tcW w:w="4927" w:type="dxa"/>
          </w:tcPr>
          <w:p w14:paraId="056C57FF" w14:textId="77777777" w:rsidR="00EE076F" w:rsidRPr="00DC0830" w:rsidRDefault="00EE076F" w:rsidP="006835DE">
            <w:pPr>
              <w:rPr>
                <w:i/>
              </w:rPr>
            </w:pPr>
            <w:r w:rsidRPr="00DC0830">
              <w:rPr>
                <w:i/>
              </w:rPr>
              <w:t>Slagelse</w:t>
            </w:r>
          </w:p>
        </w:tc>
      </w:tr>
      <w:tr w:rsidR="00EE076F" w:rsidRPr="00DC0830" w14:paraId="780996D6" w14:textId="77777777" w:rsidTr="006835DE">
        <w:tc>
          <w:tcPr>
            <w:tcW w:w="425" w:type="dxa"/>
          </w:tcPr>
          <w:p w14:paraId="34D66158" w14:textId="77777777" w:rsidR="00EE076F" w:rsidRPr="00DC0830" w:rsidRDefault="00EE076F" w:rsidP="006835DE">
            <w:pPr>
              <w:rPr>
                <w:highlight w:val="yellow"/>
              </w:rPr>
            </w:pPr>
          </w:p>
        </w:tc>
        <w:tc>
          <w:tcPr>
            <w:tcW w:w="3686" w:type="dxa"/>
          </w:tcPr>
          <w:p w14:paraId="1F6133C7" w14:textId="77777777" w:rsidR="00EE076F" w:rsidRPr="00DC0830" w:rsidRDefault="00EE076F" w:rsidP="006835DE">
            <w:r w:rsidRPr="00DC0830">
              <w:t>Ejendomsnummer</w:t>
            </w:r>
          </w:p>
          <w:p w14:paraId="6F0C25B8" w14:textId="77777777" w:rsidR="00EE076F" w:rsidRPr="00DC0830" w:rsidRDefault="00EE076F" w:rsidP="006835DE"/>
          <w:p w14:paraId="400FE82C" w14:textId="77777777" w:rsidR="00EE076F" w:rsidRPr="00DC0830" w:rsidRDefault="00EE076F" w:rsidP="006835DE"/>
        </w:tc>
        <w:tc>
          <w:tcPr>
            <w:tcW w:w="4927" w:type="dxa"/>
          </w:tcPr>
          <w:p w14:paraId="3D4AC237" w14:textId="77777777" w:rsidR="00EE076F" w:rsidRPr="00DC0830" w:rsidRDefault="00EE076F" w:rsidP="006835DE">
            <w:pPr>
              <w:rPr>
                <w:i/>
              </w:rPr>
            </w:pPr>
            <w:r w:rsidRPr="00DC0830">
              <w:rPr>
                <w:i/>
              </w:rPr>
              <w:t>3300013148</w:t>
            </w:r>
          </w:p>
        </w:tc>
      </w:tr>
      <w:tr w:rsidR="00EE076F" w:rsidRPr="00DC0830" w14:paraId="1F3F3621" w14:textId="77777777" w:rsidTr="006835DE">
        <w:tc>
          <w:tcPr>
            <w:tcW w:w="425" w:type="dxa"/>
          </w:tcPr>
          <w:p w14:paraId="22EC8E4C" w14:textId="77777777" w:rsidR="00EE076F" w:rsidRPr="00DC0830" w:rsidRDefault="00EE076F" w:rsidP="006835DE">
            <w:pPr>
              <w:rPr>
                <w:highlight w:val="yellow"/>
              </w:rPr>
            </w:pPr>
          </w:p>
        </w:tc>
        <w:tc>
          <w:tcPr>
            <w:tcW w:w="3686" w:type="dxa"/>
          </w:tcPr>
          <w:p w14:paraId="681BCB81" w14:textId="77777777" w:rsidR="00EE076F" w:rsidRPr="00DC0830" w:rsidRDefault="00EE076F" w:rsidP="006835DE">
            <w:r w:rsidRPr="00DC0830">
              <w:t>Matrikel-nr.</w:t>
            </w:r>
          </w:p>
          <w:p w14:paraId="0D5B0229" w14:textId="77777777" w:rsidR="00EE076F" w:rsidRPr="00DC0830" w:rsidRDefault="00EE076F" w:rsidP="006835DE"/>
          <w:p w14:paraId="776EA0C1" w14:textId="77777777" w:rsidR="00EE076F" w:rsidRPr="00DC0830" w:rsidRDefault="00EE076F" w:rsidP="006835DE"/>
        </w:tc>
        <w:tc>
          <w:tcPr>
            <w:tcW w:w="4927" w:type="dxa"/>
          </w:tcPr>
          <w:p w14:paraId="6A19FF5A" w14:textId="77777777" w:rsidR="00EE076F" w:rsidRPr="00F20F1E" w:rsidRDefault="00EE076F" w:rsidP="006835DE">
            <w:pPr>
              <w:rPr>
                <w:rFonts w:cs="Arial"/>
                <w:i/>
                <w:color w:val="000000"/>
              </w:rPr>
            </w:pPr>
            <w:r w:rsidRPr="00F20F1E">
              <w:rPr>
                <w:rFonts w:cs="Arial"/>
                <w:i/>
                <w:color w:val="000000"/>
              </w:rPr>
              <w:t>6 Sdr. Bjerge, Sdr. Bjerge By</w:t>
            </w:r>
          </w:p>
          <w:p w14:paraId="026607A0" w14:textId="77777777" w:rsidR="00EE076F" w:rsidRPr="00F20F1E" w:rsidRDefault="00EE076F" w:rsidP="006835DE">
            <w:pPr>
              <w:rPr>
                <w:i/>
              </w:rPr>
            </w:pPr>
          </w:p>
        </w:tc>
      </w:tr>
      <w:tr w:rsidR="00EE076F" w:rsidRPr="00DC0830" w14:paraId="46ACB3AE" w14:textId="77777777" w:rsidTr="006835DE">
        <w:tc>
          <w:tcPr>
            <w:tcW w:w="425" w:type="dxa"/>
          </w:tcPr>
          <w:p w14:paraId="570C61E3" w14:textId="77777777" w:rsidR="00EE076F" w:rsidRPr="00DC0830" w:rsidRDefault="00EE076F" w:rsidP="006835DE">
            <w:pPr>
              <w:rPr>
                <w:highlight w:val="yellow"/>
              </w:rPr>
            </w:pPr>
          </w:p>
        </w:tc>
        <w:tc>
          <w:tcPr>
            <w:tcW w:w="3686" w:type="dxa"/>
          </w:tcPr>
          <w:p w14:paraId="11142067" w14:textId="77777777" w:rsidR="00EE076F" w:rsidRPr="00DC0830" w:rsidRDefault="00EE076F" w:rsidP="006835DE">
            <w:r w:rsidRPr="00DC0830">
              <w:t>Andre husdyrbrug drevet af ansøger</w:t>
            </w:r>
          </w:p>
        </w:tc>
        <w:tc>
          <w:tcPr>
            <w:tcW w:w="4927" w:type="dxa"/>
          </w:tcPr>
          <w:p w14:paraId="4C2BC837" w14:textId="77777777" w:rsidR="00EE076F" w:rsidRPr="00F20F1E" w:rsidRDefault="00EE076F" w:rsidP="006835DE">
            <w:pPr>
              <w:rPr>
                <w:i/>
              </w:rPr>
            </w:pPr>
            <w:r w:rsidRPr="00F20F1E">
              <w:rPr>
                <w:i/>
              </w:rPr>
              <w:t>Nej</w:t>
            </w:r>
          </w:p>
        </w:tc>
      </w:tr>
      <w:tr w:rsidR="00EE076F" w:rsidRPr="00DC0830" w14:paraId="0B84CABC" w14:textId="77777777" w:rsidTr="006835DE">
        <w:tc>
          <w:tcPr>
            <w:tcW w:w="425" w:type="dxa"/>
          </w:tcPr>
          <w:p w14:paraId="6A7601E9" w14:textId="77777777" w:rsidR="00EE076F" w:rsidRPr="00DC0830" w:rsidRDefault="00EE076F" w:rsidP="006835DE">
            <w:pPr>
              <w:rPr>
                <w:highlight w:val="yellow"/>
              </w:rPr>
            </w:pPr>
          </w:p>
        </w:tc>
        <w:tc>
          <w:tcPr>
            <w:tcW w:w="3686" w:type="dxa"/>
          </w:tcPr>
          <w:p w14:paraId="4C343078" w14:textId="77777777" w:rsidR="00EE076F" w:rsidRPr="00DC0830" w:rsidRDefault="00EE076F" w:rsidP="006835DE">
            <w:r w:rsidRPr="00DC0830">
              <w:t>Biaktiviteter</w:t>
            </w:r>
          </w:p>
          <w:p w14:paraId="093449DB" w14:textId="77777777" w:rsidR="00EE076F" w:rsidRPr="00DC0830" w:rsidRDefault="00EE076F" w:rsidP="006835DE"/>
          <w:p w14:paraId="36021D5E" w14:textId="77777777" w:rsidR="00EE076F" w:rsidRPr="00DC0830" w:rsidRDefault="00EE076F" w:rsidP="006835DE"/>
        </w:tc>
        <w:tc>
          <w:tcPr>
            <w:tcW w:w="4927" w:type="dxa"/>
          </w:tcPr>
          <w:p w14:paraId="0A2D6B94" w14:textId="77777777" w:rsidR="00EE076F" w:rsidRPr="00F20F1E" w:rsidRDefault="00EE076F" w:rsidP="006835DE">
            <w:pPr>
              <w:rPr>
                <w:i/>
              </w:rPr>
            </w:pPr>
            <w:r w:rsidRPr="00F20F1E">
              <w:rPr>
                <w:i/>
              </w:rPr>
              <w:t>Ingen</w:t>
            </w:r>
          </w:p>
        </w:tc>
      </w:tr>
      <w:tr w:rsidR="00EE076F" w:rsidRPr="00DC0830" w14:paraId="745D8ECD" w14:textId="77777777" w:rsidTr="006835DE">
        <w:tc>
          <w:tcPr>
            <w:tcW w:w="425" w:type="dxa"/>
          </w:tcPr>
          <w:p w14:paraId="00624A18" w14:textId="77777777" w:rsidR="00EE076F" w:rsidRPr="00DC0830" w:rsidRDefault="00EE076F" w:rsidP="006835DE">
            <w:pPr>
              <w:rPr>
                <w:highlight w:val="yellow"/>
              </w:rPr>
            </w:pPr>
          </w:p>
        </w:tc>
        <w:tc>
          <w:tcPr>
            <w:tcW w:w="3686" w:type="dxa"/>
          </w:tcPr>
          <w:p w14:paraId="55C12C3F" w14:textId="77777777" w:rsidR="00EE076F" w:rsidRPr="00DC0830" w:rsidRDefault="00EE076F" w:rsidP="006835DE">
            <w:r w:rsidRPr="00DC0830">
              <w:t>Ansøgningsskema</w:t>
            </w:r>
          </w:p>
          <w:p w14:paraId="6ECB4933" w14:textId="77777777" w:rsidR="00EE076F" w:rsidRPr="00DC0830" w:rsidRDefault="00EE076F" w:rsidP="006835DE"/>
          <w:p w14:paraId="07C4095D" w14:textId="77777777" w:rsidR="00EE076F" w:rsidRPr="00DC0830" w:rsidRDefault="00EE076F" w:rsidP="006835DE"/>
        </w:tc>
        <w:tc>
          <w:tcPr>
            <w:tcW w:w="4927" w:type="dxa"/>
          </w:tcPr>
          <w:p w14:paraId="06A7F48E" w14:textId="77777777" w:rsidR="00EE076F" w:rsidRPr="00793B1D" w:rsidRDefault="00EE076F" w:rsidP="006835DE">
            <w:pPr>
              <w:rPr>
                <w:i/>
              </w:rPr>
            </w:pPr>
            <w:r w:rsidRPr="00793B1D">
              <w:rPr>
                <w:i/>
              </w:rPr>
              <w:t>225261</w:t>
            </w:r>
          </w:p>
        </w:tc>
      </w:tr>
      <w:tr w:rsidR="00EE076F" w:rsidRPr="00DC0830" w14:paraId="2C074384" w14:textId="77777777" w:rsidTr="006835DE">
        <w:tc>
          <w:tcPr>
            <w:tcW w:w="425" w:type="dxa"/>
          </w:tcPr>
          <w:p w14:paraId="443C368C" w14:textId="77777777" w:rsidR="00EE076F" w:rsidRPr="00DC0830" w:rsidRDefault="00EE076F" w:rsidP="006835DE">
            <w:pPr>
              <w:rPr>
                <w:highlight w:val="yellow"/>
              </w:rPr>
            </w:pPr>
          </w:p>
        </w:tc>
        <w:tc>
          <w:tcPr>
            <w:tcW w:w="3686" w:type="dxa"/>
          </w:tcPr>
          <w:p w14:paraId="55057E3D" w14:textId="77777777" w:rsidR="00EE076F" w:rsidRPr="00DC0830" w:rsidRDefault="00EE076F" w:rsidP="006835DE">
            <w:r w:rsidRPr="00DC0830">
              <w:t>Konsulent; 13 års anciennitet som miljørådgiver</w:t>
            </w:r>
            <w:r>
              <w:t xml:space="preserve"> og 6 år som kommunal miljøsagsbehandler</w:t>
            </w:r>
          </w:p>
        </w:tc>
        <w:tc>
          <w:tcPr>
            <w:tcW w:w="4927" w:type="dxa"/>
          </w:tcPr>
          <w:p w14:paraId="4EC8BAC8" w14:textId="77777777" w:rsidR="00EE076F" w:rsidRPr="00793B1D" w:rsidRDefault="00EE076F" w:rsidP="006835DE">
            <w:pPr>
              <w:rPr>
                <w:i/>
              </w:rPr>
            </w:pPr>
            <w:r w:rsidRPr="00793B1D">
              <w:rPr>
                <w:i/>
              </w:rPr>
              <w:t xml:space="preserve">VKST I/S, CVR-nr.: </w:t>
            </w:r>
            <w:r w:rsidRPr="00793B1D">
              <w:rPr>
                <w:rFonts w:cs="Arial"/>
                <w:i/>
              </w:rPr>
              <w:t xml:space="preserve"> 35448020</w:t>
            </w:r>
          </w:p>
          <w:p w14:paraId="05B27595" w14:textId="77777777" w:rsidR="00EE076F" w:rsidRPr="00793B1D" w:rsidRDefault="00EE076F" w:rsidP="006835DE">
            <w:pPr>
              <w:rPr>
                <w:i/>
              </w:rPr>
            </w:pPr>
            <w:r w:rsidRPr="00793B1D">
              <w:rPr>
                <w:i/>
              </w:rPr>
              <w:t>Miljøkonsulent cand. Agro. Heidi Ledskov.  </w:t>
            </w:r>
          </w:p>
          <w:p w14:paraId="2A559053" w14:textId="77777777" w:rsidR="00EE076F" w:rsidRPr="00793B1D" w:rsidRDefault="00EE076F" w:rsidP="006835DE">
            <w:pPr>
              <w:rPr>
                <w:i/>
              </w:rPr>
            </w:pPr>
            <w:r w:rsidRPr="00793B1D">
              <w:rPr>
                <w:i/>
              </w:rPr>
              <w:t>Mailadresse hsl@vkst.dk, mobil nr. 5148 9081</w:t>
            </w:r>
          </w:p>
          <w:p w14:paraId="2F8E86A9" w14:textId="77777777" w:rsidR="00EE076F" w:rsidRPr="00793B1D" w:rsidRDefault="00EE076F" w:rsidP="006835DE">
            <w:pPr>
              <w:rPr>
                <w:i/>
              </w:rPr>
            </w:pPr>
            <w:r w:rsidRPr="00793B1D">
              <w:rPr>
                <w:i/>
              </w:rPr>
              <w:t>Adresse: Fulbyvej 15, 4180 Sorø</w:t>
            </w:r>
          </w:p>
          <w:p w14:paraId="09D0D851" w14:textId="77777777" w:rsidR="00EE076F" w:rsidRPr="00793B1D" w:rsidRDefault="00EE076F" w:rsidP="006835DE">
            <w:pPr>
              <w:rPr>
                <w:i/>
              </w:rPr>
            </w:pPr>
          </w:p>
        </w:tc>
      </w:tr>
      <w:tr w:rsidR="00EE076F" w:rsidRPr="00DC0830" w14:paraId="66565553" w14:textId="77777777" w:rsidTr="006835DE">
        <w:tc>
          <w:tcPr>
            <w:tcW w:w="425" w:type="dxa"/>
          </w:tcPr>
          <w:p w14:paraId="2DB5D940" w14:textId="77777777" w:rsidR="00EE076F" w:rsidRPr="00DC0830" w:rsidRDefault="00EE076F" w:rsidP="006835DE">
            <w:pPr>
              <w:rPr>
                <w:highlight w:val="yellow"/>
              </w:rPr>
            </w:pPr>
          </w:p>
        </w:tc>
        <w:tc>
          <w:tcPr>
            <w:tcW w:w="3686" w:type="dxa"/>
          </w:tcPr>
          <w:p w14:paraId="345C2BDD" w14:textId="77777777" w:rsidR="00EE076F" w:rsidRPr="00DC0830" w:rsidRDefault="00EE076F" w:rsidP="006835DE">
            <w:r w:rsidRPr="00DC0830">
              <w:t>Ansøgning indsendt</w:t>
            </w:r>
          </w:p>
          <w:p w14:paraId="4F0B9F4A" w14:textId="77777777" w:rsidR="00EE076F" w:rsidRPr="00DC0830" w:rsidRDefault="00EE076F" w:rsidP="006835DE"/>
          <w:p w14:paraId="0BEACA34" w14:textId="77777777" w:rsidR="00EE076F" w:rsidRPr="00DC0830" w:rsidRDefault="00EE076F" w:rsidP="006835DE"/>
        </w:tc>
        <w:tc>
          <w:tcPr>
            <w:tcW w:w="4927" w:type="dxa"/>
          </w:tcPr>
          <w:p w14:paraId="495BEB15" w14:textId="77777777" w:rsidR="00EE076F" w:rsidRPr="00793B1D" w:rsidRDefault="00EE076F" w:rsidP="006835DE">
            <w:pPr>
              <w:rPr>
                <w:i/>
              </w:rPr>
            </w:pPr>
            <w:r>
              <w:rPr>
                <w:i/>
              </w:rPr>
              <w:t>Marts</w:t>
            </w:r>
            <w:r w:rsidRPr="00793B1D">
              <w:rPr>
                <w:i/>
              </w:rPr>
              <w:t xml:space="preserve"> 2021</w:t>
            </w:r>
          </w:p>
        </w:tc>
      </w:tr>
    </w:tbl>
    <w:p w14:paraId="1914430C" w14:textId="77777777" w:rsidR="00EE076F" w:rsidRPr="00DC0830" w:rsidRDefault="00EE076F" w:rsidP="00EE076F">
      <w:pPr>
        <w:rPr>
          <w:highlight w:val="yellow"/>
        </w:rPr>
      </w:pPr>
    </w:p>
    <w:p w14:paraId="395CDA6F" w14:textId="77777777" w:rsidR="00EE076F" w:rsidRPr="00DC0830" w:rsidRDefault="00EE076F" w:rsidP="00EE076F">
      <w:pPr>
        <w:rPr>
          <w:rStyle w:val="Bogenstitel"/>
          <w:rFonts w:eastAsiaTheme="majorEastAsia" w:cstheme="majorBidi"/>
          <w:smallCaps w:val="0"/>
          <w:color w:val="FF0000"/>
          <w:sz w:val="28"/>
          <w:szCs w:val="28"/>
          <w:highlight w:val="yellow"/>
        </w:rPr>
      </w:pPr>
      <w:r w:rsidRPr="00DC0830">
        <w:rPr>
          <w:rStyle w:val="Bogenstitel"/>
          <w:highlight w:val="yellow"/>
        </w:rPr>
        <w:br w:type="page"/>
      </w:r>
    </w:p>
    <w:p w14:paraId="3A349B35" w14:textId="77777777" w:rsidR="00EE076F" w:rsidRPr="00E3494D" w:rsidRDefault="00EE076F" w:rsidP="00EE076F">
      <w:pPr>
        <w:pStyle w:val="Overskrift1"/>
        <w:rPr>
          <w:rStyle w:val="Bogenstitel"/>
          <w:b/>
          <w:bCs/>
          <w:smallCaps w:val="0"/>
          <w:spacing w:val="0"/>
        </w:rPr>
      </w:pPr>
      <w:r w:rsidRPr="00E3494D">
        <w:rPr>
          <w:rStyle w:val="Bogenstitel"/>
          <w:b/>
          <w:bCs/>
          <w:spacing w:val="0"/>
        </w:rPr>
        <w:lastRenderedPageBreak/>
        <w:t>Forord</w:t>
      </w:r>
    </w:p>
    <w:p w14:paraId="0F3313A7" w14:textId="77777777" w:rsidR="00EE076F" w:rsidRPr="00E3494D" w:rsidRDefault="00EE076F" w:rsidP="00EE076F">
      <w:r w:rsidRPr="00E3494D">
        <w:t xml:space="preserve">Husdyrbruget på Ellekærvej 5, 4261 Dalmose, har flere end 2.000 stipladser til slagtegrise over 30 kg og er dermed et IE-husdyrbrug. Miljøgodkendelse til husdyrbruget skal derfor søges og meddeles efter husdyrbrugslovens § 16 a stk. 2.   </w:t>
      </w:r>
    </w:p>
    <w:p w14:paraId="3585A783" w14:textId="77777777" w:rsidR="00EE076F" w:rsidRPr="00E3494D" w:rsidRDefault="00EE076F" w:rsidP="00EE076F">
      <w:pPr>
        <w:rPr>
          <w:rStyle w:val="Bogenstitel"/>
          <w:b/>
          <w:bCs/>
          <w:smallCaps w:val="0"/>
        </w:rPr>
      </w:pPr>
      <w:r w:rsidRPr="00E3494D">
        <w:rPr>
          <w:rStyle w:val="Bogenstitel"/>
        </w:rPr>
        <w:t xml:space="preserve">Oplysningerne i denne miljøkonsekvensrapport supplerer oplysningerne i det digitale ansøgningssystem husdyrgodkendelse.dk i henhold til oplysningskravet beskrevet i husdyrgodkendelsesbekendtgørelsens bilag 1. </w:t>
      </w:r>
    </w:p>
    <w:p w14:paraId="63782F1E" w14:textId="77777777" w:rsidR="00EE076F" w:rsidRPr="00E3494D" w:rsidRDefault="00EE076F" w:rsidP="00EE076F">
      <w:pPr>
        <w:rPr>
          <w:rStyle w:val="Bogenstitel"/>
          <w:b/>
          <w:bCs/>
          <w:smallCaps w:val="0"/>
        </w:rPr>
      </w:pPr>
      <w:r w:rsidRPr="00E3494D">
        <w:rPr>
          <w:rStyle w:val="Bogenstitel"/>
        </w:rPr>
        <w:t>Miljøkonsekvensrapporten påviser, beskriver og vurderer det ansøgtes forventede væsentlige og eventuelle kumulative indvirkninger på miljøet. Rapporten beskriver desuden de eventuelle foranstaltninger, som ansøger har truffet for at undgå, forebygge eller begrænse og om muligt neutralisere forventede væsentlige skadelige indvirkninger på miljøet. Beskrivelsen indeholder følgende emner jf. husdyrgodkendelsesbek. § 4 stk. 8.;</w:t>
      </w:r>
    </w:p>
    <w:p w14:paraId="14B48CA2"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Stk. 8. Miljøkonsekvensrapporten, herunder de oplysninger, som ansøger skal give efter bilag 1, pkt. E og F, skal på en passende måde påvise, beskrive og vurdere det ansøgtes væsentlige direkte og indirekte virkninger i forhold til</w:t>
      </w:r>
    </w:p>
    <w:p w14:paraId="6D83EA8E"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1) befolkningen og menneskers sundhed,</w:t>
      </w:r>
    </w:p>
    <w:p w14:paraId="78CA4344"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2) biologisk mangfoldighed med særlig vægt på kategori 1- og 2-natur samt bilag IV-arter,</w:t>
      </w:r>
    </w:p>
    <w:p w14:paraId="0283874F"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3) jordarealer, jordbund, vand, luft og klima,</w:t>
      </w:r>
    </w:p>
    <w:p w14:paraId="0AEAA211"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4) materielle goder, kulturarv og landskabet,</w:t>
      </w:r>
    </w:p>
    <w:p w14:paraId="66581AC7"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5) samspillet mellem to, flere eller alle faktorer nævnt i nr. 1-4 og</w:t>
      </w:r>
    </w:p>
    <w:p w14:paraId="5D082264" w14:textId="77777777" w:rsidR="00EE076F" w:rsidRPr="00E3494D" w:rsidRDefault="00EE076F" w:rsidP="00EE076F">
      <w:pPr>
        <w:rPr>
          <w:rFonts w:ascii="Tahoma" w:eastAsia="Times New Roman" w:hAnsi="Tahoma" w:cs="Tahoma"/>
          <w:i/>
          <w:iCs/>
          <w:color w:val="000000"/>
          <w:sz w:val="17"/>
          <w:szCs w:val="17"/>
        </w:rPr>
      </w:pPr>
      <w:r w:rsidRPr="00E3494D">
        <w:rPr>
          <w:rFonts w:ascii="Tahoma" w:eastAsia="Times New Roman" w:hAnsi="Tahoma" w:cs="Tahoma"/>
          <w:i/>
          <w:iCs/>
          <w:color w:val="000000"/>
          <w:sz w:val="17"/>
          <w:szCs w:val="17"/>
        </w:rPr>
        <w:t>6) sårbarhed i forhold til risici for større ulykker eller katastrofer som følge af faktorerne efter nr. 1-5.</w:t>
      </w:r>
    </w:p>
    <w:p w14:paraId="1C1C4CA4" w14:textId="77777777" w:rsidR="00EE076F" w:rsidRPr="00E3494D" w:rsidRDefault="00EE076F" w:rsidP="00EE076F">
      <w:pPr>
        <w:rPr>
          <w:rStyle w:val="Bogenstitel"/>
          <w:b/>
          <w:bCs/>
          <w:smallCaps w:val="0"/>
        </w:rPr>
      </w:pPr>
      <w:r w:rsidRPr="00E3494D">
        <w:rPr>
          <w:rStyle w:val="Bogenstitel"/>
        </w:rPr>
        <w:t xml:space="preserve">Beskrivelser og vurderinger i denne rapport danner sammen med beregninger udført i det digitale ansøgningssystem husdyrgodkendelse.dk grundlag for kommunens afgørelse om miljøgodkendelse til husdyrproduktionen på ejendommen. </w:t>
      </w:r>
    </w:p>
    <w:p w14:paraId="04B50227" w14:textId="77777777" w:rsidR="00EE076F" w:rsidRPr="00DC0830" w:rsidRDefault="00EE076F" w:rsidP="00EE076F">
      <w:pPr>
        <w:rPr>
          <w:rStyle w:val="Bogenstitel"/>
          <w:b/>
          <w:bCs/>
          <w:smallCaps w:val="0"/>
          <w:sz w:val="18"/>
          <w:highlight w:val="yellow"/>
        </w:rPr>
      </w:pPr>
      <w:r w:rsidRPr="00DC0830">
        <w:rPr>
          <w:rStyle w:val="Bogenstitel"/>
          <w:sz w:val="18"/>
          <w:highlight w:val="yellow"/>
        </w:rPr>
        <w:br w:type="page"/>
      </w:r>
    </w:p>
    <w:sdt>
      <w:sdtPr>
        <w:rPr>
          <w:rFonts w:ascii="Verdana" w:eastAsiaTheme="minorHAnsi" w:hAnsi="Verdana" w:cstheme="minorBidi"/>
          <w:b w:val="0"/>
          <w:bCs w:val="0"/>
          <w:smallCaps w:val="0"/>
          <w:color w:val="auto"/>
          <w:spacing w:val="5"/>
          <w:sz w:val="22"/>
          <w:szCs w:val="22"/>
          <w:lang w:eastAsia="da-DK"/>
        </w:rPr>
        <w:id w:val="-637262442"/>
        <w:docPartObj>
          <w:docPartGallery w:val="Table of Contents"/>
          <w:docPartUnique/>
        </w:docPartObj>
      </w:sdtPr>
      <w:sdtEndPr>
        <w:rPr>
          <w:b/>
          <w:bCs/>
          <w:smallCaps/>
          <w:color w:val="414751" w:themeColor="text2" w:themeShade="BF"/>
          <w:sz w:val="20"/>
          <w:szCs w:val="20"/>
          <w:highlight w:val="yellow"/>
        </w:rPr>
      </w:sdtEndPr>
      <w:sdtContent>
        <w:p w14:paraId="4490B743" w14:textId="77777777" w:rsidR="00AD3AC4" w:rsidRPr="00E3494D" w:rsidRDefault="00AD3AC4" w:rsidP="00AD3AC4">
          <w:pPr>
            <w:pStyle w:val="Overskrift"/>
            <w:ind w:left="360" w:hanging="360"/>
          </w:pPr>
          <w:r w:rsidRPr="00E3494D">
            <w:t>Indholdsfortegnelse</w:t>
          </w:r>
        </w:p>
        <w:p w14:paraId="7ED370DC" w14:textId="77777777" w:rsidR="00AD3AC4" w:rsidRDefault="00AD3AC4" w:rsidP="00AD3AC4">
          <w:pPr>
            <w:pStyle w:val="Indholdsfortegnelse1"/>
            <w:rPr>
              <w:rFonts w:asciiTheme="minorHAnsi" w:eastAsiaTheme="minorEastAsia" w:hAnsiTheme="minorHAnsi"/>
              <w:sz w:val="22"/>
            </w:rPr>
          </w:pPr>
          <w:r w:rsidRPr="00E3494D">
            <w:rPr>
              <w:sz w:val="18"/>
            </w:rPr>
            <w:fldChar w:fldCharType="begin"/>
          </w:r>
          <w:r w:rsidRPr="00E3494D">
            <w:instrText xml:space="preserve"> TOC \o "1-3" \h \z \u </w:instrText>
          </w:r>
          <w:r w:rsidRPr="00E3494D">
            <w:rPr>
              <w:sz w:val="18"/>
            </w:rPr>
            <w:fldChar w:fldCharType="separate"/>
          </w:r>
          <w:hyperlink w:anchor="_Toc65828396" w:history="1">
            <w:r w:rsidRPr="00372E07">
              <w:rPr>
                <w:rStyle w:val="Hyperlink"/>
              </w:rPr>
              <w:t>Datablad (A)</w:t>
            </w:r>
            <w:r>
              <w:rPr>
                <w:webHidden/>
              </w:rPr>
              <w:tab/>
            </w:r>
            <w:r>
              <w:rPr>
                <w:webHidden/>
              </w:rPr>
              <w:fldChar w:fldCharType="begin"/>
            </w:r>
            <w:r>
              <w:rPr>
                <w:webHidden/>
              </w:rPr>
              <w:instrText xml:space="preserve"> PAGEREF _Toc65828396 \h </w:instrText>
            </w:r>
            <w:r>
              <w:rPr>
                <w:webHidden/>
              </w:rPr>
            </w:r>
            <w:r>
              <w:rPr>
                <w:webHidden/>
              </w:rPr>
              <w:fldChar w:fldCharType="separate"/>
            </w:r>
            <w:r w:rsidR="0063090A">
              <w:rPr>
                <w:webHidden/>
              </w:rPr>
              <w:t>21</w:t>
            </w:r>
            <w:r>
              <w:rPr>
                <w:webHidden/>
              </w:rPr>
              <w:fldChar w:fldCharType="end"/>
            </w:r>
          </w:hyperlink>
        </w:p>
        <w:p w14:paraId="109D9ADD" w14:textId="77777777" w:rsidR="00AD3AC4" w:rsidRDefault="00BD7588" w:rsidP="00AD3AC4">
          <w:pPr>
            <w:pStyle w:val="Indholdsfortegnelse1"/>
            <w:rPr>
              <w:rFonts w:asciiTheme="minorHAnsi" w:eastAsiaTheme="minorEastAsia" w:hAnsiTheme="minorHAnsi"/>
              <w:sz w:val="22"/>
            </w:rPr>
          </w:pPr>
          <w:hyperlink w:anchor="_Toc65828397" w:history="1">
            <w:r w:rsidR="00AD3AC4" w:rsidRPr="00372E07">
              <w:rPr>
                <w:rStyle w:val="Hyperlink"/>
              </w:rPr>
              <w:t>Forord</w:t>
            </w:r>
            <w:r w:rsidR="00AD3AC4">
              <w:rPr>
                <w:webHidden/>
              </w:rPr>
              <w:tab/>
            </w:r>
            <w:r w:rsidR="00AD3AC4">
              <w:rPr>
                <w:webHidden/>
              </w:rPr>
              <w:fldChar w:fldCharType="begin"/>
            </w:r>
            <w:r w:rsidR="00AD3AC4">
              <w:rPr>
                <w:webHidden/>
              </w:rPr>
              <w:instrText xml:space="preserve"> PAGEREF _Toc65828397 \h </w:instrText>
            </w:r>
            <w:r w:rsidR="00AD3AC4">
              <w:rPr>
                <w:webHidden/>
              </w:rPr>
            </w:r>
            <w:r w:rsidR="00AD3AC4">
              <w:rPr>
                <w:webHidden/>
              </w:rPr>
              <w:fldChar w:fldCharType="separate"/>
            </w:r>
            <w:r w:rsidR="0063090A">
              <w:rPr>
                <w:webHidden/>
              </w:rPr>
              <w:t>22</w:t>
            </w:r>
            <w:r w:rsidR="00AD3AC4">
              <w:rPr>
                <w:webHidden/>
              </w:rPr>
              <w:fldChar w:fldCharType="end"/>
            </w:r>
          </w:hyperlink>
        </w:p>
        <w:p w14:paraId="094ADC57" w14:textId="77777777" w:rsidR="00AD3AC4" w:rsidRDefault="00BD7588" w:rsidP="00AD3AC4">
          <w:pPr>
            <w:pStyle w:val="Indholdsfortegnelse1"/>
            <w:rPr>
              <w:rFonts w:asciiTheme="minorHAnsi" w:eastAsiaTheme="minorEastAsia" w:hAnsiTheme="minorHAnsi"/>
              <w:sz w:val="22"/>
            </w:rPr>
          </w:pPr>
          <w:hyperlink w:anchor="_Toc65828398" w:history="1">
            <w:r w:rsidR="00AD3AC4" w:rsidRPr="00372E07">
              <w:rPr>
                <w:rStyle w:val="Hyperlink"/>
              </w:rPr>
              <w:t>1.</w:t>
            </w:r>
            <w:r w:rsidR="00AD3AC4">
              <w:rPr>
                <w:rFonts w:asciiTheme="minorHAnsi" w:eastAsiaTheme="minorEastAsia" w:hAnsiTheme="minorHAnsi"/>
                <w:sz w:val="22"/>
              </w:rPr>
              <w:tab/>
            </w:r>
            <w:r w:rsidR="00AD3AC4" w:rsidRPr="00372E07">
              <w:rPr>
                <w:rStyle w:val="Hyperlink"/>
              </w:rPr>
              <w:t>Ikke teknisk resumé</w:t>
            </w:r>
            <w:r w:rsidR="00AD3AC4">
              <w:rPr>
                <w:webHidden/>
              </w:rPr>
              <w:tab/>
            </w:r>
            <w:r w:rsidR="00AD3AC4">
              <w:rPr>
                <w:webHidden/>
              </w:rPr>
              <w:fldChar w:fldCharType="begin"/>
            </w:r>
            <w:r w:rsidR="00AD3AC4">
              <w:rPr>
                <w:webHidden/>
              </w:rPr>
              <w:instrText xml:space="preserve"> PAGEREF _Toc65828398 \h </w:instrText>
            </w:r>
            <w:r w:rsidR="00AD3AC4">
              <w:rPr>
                <w:webHidden/>
              </w:rPr>
            </w:r>
            <w:r w:rsidR="00AD3AC4">
              <w:rPr>
                <w:webHidden/>
              </w:rPr>
              <w:fldChar w:fldCharType="separate"/>
            </w:r>
            <w:r w:rsidR="0063090A">
              <w:rPr>
                <w:webHidden/>
              </w:rPr>
              <w:t>29</w:t>
            </w:r>
            <w:r w:rsidR="00AD3AC4">
              <w:rPr>
                <w:webHidden/>
              </w:rPr>
              <w:fldChar w:fldCharType="end"/>
            </w:r>
          </w:hyperlink>
        </w:p>
        <w:p w14:paraId="17F3B718"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399" w:history="1">
            <w:r w:rsidR="00AD3AC4" w:rsidRPr="00372E07">
              <w:rPr>
                <w:rStyle w:val="Hyperlink"/>
              </w:rPr>
              <w:t>1.1. Ikke-teknisk resumé af påtænkte foranstaltninger ved IE-brugets ophør</w:t>
            </w:r>
            <w:r w:rsidR="00AD3AC4">
              <w:rPr>
                <w:webHidden/>
              </w:rPr>
              <w:tab/>
            </w:r>
            <w:r w:rsidR="00AD3AC4">
              <w:rPr>
                <w:webHidden/>
              </w:rPr>
              <w:fldChar w:fldCharType="begin"/>
            </w:r>
            <w:r w:rsidR="00AD3AC4">
              <w:rPr>
                <w:webHidden/>
              </w:rPr>
              <w:instrText xml:space="preserve"> PAGEREF _Toc65828399 \h </w:instrText>
            </w:r>
            <w:r w:rsidR="00AD3AC4">
              <w:rPr>
                <w:webHidden/>
              </w:rPr>
            </w:r>
            <w:r w:rsidR="00AD3AC4">
              <w:rPr>
                <w:webHidden/>
              </w:rPr>
              <w:fldChar w:fldCharType="separate"/>
            </w:r>
            <w:r w:rsidR="0063090A">
              <w:rPr>
                <w:webHidden/>
              </w:rPr>
              <w:t>30</w:t>
            </w:r>
            <w:r w:rsidR="00AD3AC4">
              <w:rPr>
                <w:webHidden/>
              </w:rPr>
              <w:fldChar w:fldCharType="end"/>
            </w:r>
          </w:hyperlink>
        </w:p>
        <w:p w14:paraId="7BC3E41D"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00" w:history="1">
            <w:r w:rsidR="00AD3AC4" w:rsidRPr="00372E07">
              <w:rPr>
                <w:rStyle w:val="Hyperlink"/>
              </w:rPr>
              <w:t>1.2. Undersøgte alternativer til teknologi og foranstaltninger</w:t>
            </w:r>
            <w:r w:rsidR="00AD3AC4">
              <w:rPr>
                <w:webHidden/>
              </w:rPr>
              <w:tab/>
            </w:r>
            <w:r w:rsidR="00AD3AC4">
              <w:rPr>
                <w:webHidden/>
              </w:rPr>
              <w:fldChar w:fldCharType="begin"/>
            </w:r>
            <w:r w:rsidR="00AD3AC4">
              <w:rPr>
                <w:webHidden/>
              </w:rPr>
              <w:instrText xml:space="preserve"> PAGEREF _Toc65828400 \h </w:instrText>
            </w:r>
            <w:r w:rsidR="00AD3AC4">
              <w:rPr>
                <w:webHidden/>
              </w:rPr>
            </w:r>
            <w:r w:rsidR="00AD3AC4">
              <w:rPr>
                <w:webHidden/>
              </w:rPr>
              <w:fldChar w:fldCharType="separate"/>
            </w:r>
            <w:r w:rsidR="0063090A">
              <w:rPr>
                <w:webHidden/>
              </w:rPr>
              <w:t>31</w:t>
            </w:r>
            <w:r w:rsidR="00AD3AC4">
              <w:rPr>
                <w:webHidden/>
              </w:rPr>
              <w:fldChar w:fldCharType="end"/>
            </w:r>
          </w:hyperlink>
        </w:p>
        <w:p w14:paraId="251328EB" w14:textId="77777777" w:rsidR="00AD3AC4" w:rsidRDefault="00BD7588" w:rsidP="00AD3AC4">
          <w:pPr>
            <w:pStyle w:val="Indholdsfortegnelse1"/>
            <w:rPr>
              <w:rFonts w:asciiTheme="minorHAnsi" w:eastAsiaTheme="minorEastAsia" w:hAnsiTheme="minorHAnsi"/>
              <w:sz w:val="22"/>
            </w:rPr>
          </w:pPr>
          <w:hyperlink w:anchor="_Toc65828401" w:history="1">
            <w:r w:rsidR="00AD3AC4" w:rsidRPr="00372E07">
              <w:rPr>
                <w:rStyle w:val="Hyperlink"/>
              </w:rPr>
              <w:t>2.</w:t>
            </w:r>
            <w:r w:rsidR="00AD3AC4">
              <w:rPr>
                <w:rFonts w:asciiTheme="minorHAnsi" w:eastAsiaTheme="minorEastAsia" w:hAnsiTheme="minorHAnsi"/>
                <w:sz w:val="22"/>
              </w:rPr>
              <w:tab/>
            </w:r>
            <w:r w:rsidR="00AD3AC4" w:rsidRPr="00372E07">
              <w:rPr>
                <w:rStyle w:val="Hyperlink"/>
              </w:rPr>
              <w:t>Husdyrbruget og det ansøgte</w:t>
            </w:r>
            <w:r w:rsidR="00AD3AC4">
              <w:rPr>
                <w:webHidden/>
              </w:rPr>
              <w:tab/>
            </w:r>
            <w:r w:rsidR="00AD3AC4">
              <w:rPr>
                <w:webHidden/>
              </w:rPr>
              <w:fldChar w:fldCharType="begin"/>
            </w:r>
            <w:r w:rsidR="00AD3AC4">
              <w:rPr>
                <w:webHidden/>
              </w:rPr>
              <w:instrText xml:space="preserve"> PAGEREF _Toc65828401 \h </w:instrText>
            </w:r>
            <w:r w:rsidR="00AD3AC4">
              <w:rPr>
                <w:webHidden/>
              </w:rPr>
            </w:r>
            <w:r w:rsidR="00AD3AC4">
              <w:rPr>
                <w:webHidden/>
              </w:rPr>
              <w:fldChar w:fldCharType="separate"/>
            </w:r>
            <w:r w:rsidR="0063090A">
              <w:rPr>
                <w:webHidden/>
              </w:rPr>
              <w:t>31</w:t>
            </w:r>
            <w:r w:rsidR="00AD3AC4">
              <w:rPr>
                <w:webHidden/>
              </w:rPr>
              <w:fldChar w:fldCharType="end"/>
            </w:r>
          </w:hyperlink>
        </w:p>
        <w:p w14:paraId="6B1586ED"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02" w:history="1">
            <w:r w:rsidR="00AD3AC4" w:rsidRPr="00372E07">
              <w:rPr>
                <w:rStyle w:val="Hyperlink"/>
              </w:rPr>
              <w:t>2.1. Indretning og drift af anlæg</w:t>
            </w:r>
            <w:r w:rsidR="00AD3AC4">
              <w:rPr>
                <w:webHidden/>
              </w:rPr>
              <w:tab/>
            </w:r>
            <w:r w:rsidR="00AD3AC4">
              <w:rPr>
                <w:webHidden/>
              </w:rPr>
              <w:fldChar w:fldCharType="begin"/>
            </w:r>
            <w:r w:rsidR="00AD3AC4">
              <w:rPr>
                <w:webHidden/>
              </w:rPr>
              <w:instrText xml:space="preserve"> PAGEREF _Toc65828402 \h </w:instrText>
            </w:r>
            <w:r w:rsidR="00AD3AC4">
              <w:rPr>
                <w:webHidden/>
              </w:rPr>
            </w:r>
            <w:r w:rsidR="00AD3AC4">
              <w:rPr>
                <w:webHidden/>
              </w:rPr>
              <w:fldChar w:fldCharType="separate"/>
            </w:r>
            <w:r w:rsidR="0063090A">
              <w:rPr>
                <w:webHidden/>
              </w:rPr>
              <w:t>31</w:t>
            </w:r>
            <w:r w:rsidR="00AD3AC4">
              <w:rPr>
                <w:webHidden/>
              </w:rPr>
              <w:fldChar w:fldCharType="end"/>
            </w:r>
          </w:hyperlink>
        </w:p>
        <w:p w14:paraId="33E61DD8" w14:textId="77777777" w:rsidR="00AD3AC4" w:rsidRDefault="00BD7588" w:rsidP="00AD3AC4">
          <w:pPr>
            <w:pStyle w:val="Indholdsfortegnelse3"/>
            <w:tabs>
              <w:tab w:val="right" w:leader="dot" w:pos="9629"/>
            </w:tabs>
            <w:rPr>
              <w:rFonts w:asciiTheme="minorHAnsi" w:hAnsiTheme="minorHAnsi"/>
              <w:sz w:val="22"/>
            </w:rPr>
          </w:pPr>
          <w:hyperlink w:anchor="_Toc65828403" w:history="1">
            <w:r w:rsidR="00AD3AC4" w:rsidRPr="00372E07">
              <w:rPr>
                <w:rStyle w:val="Hyperlink"/>
              </w:rPr>
              <w:t>2.1.1. Beskrivelse af den ansøgte samt nuværende produktion</w:t>
            </w:r>
            <w:r w:rsidR="00AD3AC4">
              <w:rPr>
                <w:webHidden/>
              </w:rPr>
              <w:tab/>
            </w:r>
            <w:r w:rsidR="00AD3AC4">
              <w:rPr>
                <w:webHidden/>
              </w:rPr>
              <w:fldChar w:fldCharType="begin"/>
            </w:r>
            <w:r w:rsidR="00AD3AC4">
              <w:rPr>
                <w:webHidden/>
              </w:rPr>
              <w:instrText xml:space="preserve"> PAGEREF _Toc65828403 \h </w:instrText>
            </w:r>
            <w:r w:rsidR="00AD3AC4">
              <w:rPr>
                <w:webHidden/>
              </w:rPr>
            </w:r>
            <w:r w:rsidR="00AD3AC4">
              <w:rPr>
                <w:webHidden/>
              </w:rPr>
              <w:fldChar w:fldCharType="separate"/>
            </w:r>
            <w:r w:rsidR="0063090A">
              <w:rPr>
                <w:webHidden/>
              </w:rPr>
              <w:t>31</w:t>
            </w:r>
            <w:r w:rsidR="00AD3AC4">
              <w:rPr>
                <w:webHidden/>
              </w:rPr>
              <w:fldChar w:fldCharType="end"/>
            </w:r>
          </w:hyperlink>
        </w:p>
        <w:p w14:paraId="1E13C91A" w14:textId="77777777" w:rsidR="00AD3AC4" w:rsidRDefault="00BD7588" w:rsidP="00AD3AC4">
          <w:pPr>
            <w:pStyle w:val="Indholdsfortegnelse3"/>
            <w:tabs>
              <w:tab w:val="right" w:leader="dot" w:pos="9629"/>
            </w:tabs>
            <w:rPr>
              <w:rFonts w:asciiTheme="minorHAnsi" w:hAnsiTheme="minorHAnsi"/>
              <w:sz w:val="22"/>
            </w:rPr>
          </w:pPr>
          <w:hyperlink w:anchor="_Toc65828404" w:history="1">
            <w:r w:rsidR="00AD3AC4" w:rsidRPr="00372E07">
              <w:rPr>
                <w:rStyle w:val="Hyperlink"/>
              </w:rPr>
              <w:t>2.1.2. Produktionsareal, staldsystem, dyretype og miljøteknologi</w:t>
            </w:r>
            <w:r w:rsidR="00AD3AC4">
              <w:rPr>
                <w:webHidden/>
              </w:rPr>
              <w:tab/>
            </w:r>
            <w:r w:rsidR="00AD3AC4">
              <w:rPr>
                <w:webHidden/>
              </w:rPr>
              <w:fldChar w:fldCharType="begin"/>
            </w:r>
            <w:r w:rsidR="00AD3AC4">
              <w:rPr>
                <w:webHidden/>
              </w:rPr>
              <w:instrText xml:space="preserve"> PAGEREF _Toc65828404 \h </w:instrText>
            </w:r>
            <w:r w:rsidR="00AD3AC4">
              <w:rPr>
                <w:webHidden/>
              </w:rPr>
            </w:r>
            <w:r w:rsidR="00AD3AC4">
              <w:rPr>
                <w:webHidden/>
              </w:rPr>
              <w:fldChar w:fldCharType="separate"/>
            </w:r>
            <w:r w:rsidR="0063090A">
              <w:rPr>
                <w:webHidden/>
              </w:rPr>
              <w:t>33</w:t>
            </w:r>
            <w:r w:rsidR="00AD3AC4">
              <w:rPr>
                <w:webHidden/>
              </w:rPr>
              <w:fldChar w:fldCharType="end"/>
            </w:r>
          </w:hyperlink>
        </w:p>
        <w:p w14:paraId="7816B7EB" w14:textId="77777777" w:rsidR="00AD3AC4" w:rsidRDefault="00BD7588" w:rsidP="00AD3AC4">
          <w:pPr>
            <w:pStyle w:val="Indholdsfortegnelse3"/>
            <w:tabs>
              <w:tab w:val="right" w:leader="dot" w:pos="9629"/>
            </w:tabs>
            <w:rPr>
              <w:rFonts w:asciiTheme="minorHAnsi" w:hAnsiTheme="minorHAnsi"/>
              <w:sz w:val="22"/>
            </w:rPr>
          </w:pPr>
          <w:hyperlink w:anchor="_Toc65828405" w:history="1">
            <w:r w:rsidR="00AD3AC4" w:rsidRPr="00372E07">
              <w:rPr>
                <w:rStyle w:val="Hyperlink"/>
              </w:rPr>
              <w:t>2.1.3. Opbevaringsanlæg, håndtering, produktion og kapacitet</w:t>
            </w:r>
            <w:r w:rsidR="00AD3AC4">
              <w:rPr>
                <w:webHidden/>
              </w:rPr>
              <w:tab/>
            </w:r>
            <w:r w:rsidR="00AD3AC4">
              <w:rPr>
                <w:webHidden/>
              </w:rPr>
              <w:fldChar w:fldCharType="begin"/>
            </w:r>
            <w:r w:rsidR="00AD3AC4">
              <w:rPr>
                <w:webHidden/>
              </w:rPr>
              <w:instrText xml:space="preserve"> PAGEREF _Toc65828405 \h </w:instrText>
            </w:r>
            <w:r w:rsidR="00AD3AC4">
              <w:rPr>
                <w:webHidden/>
              </w:rPr>
            </w:r>
            <w:r w:rsidR="00AD3AC4">
              <w:rPr>
                <w:webHidden/>
              </w:rPr>
              <w:fldChar w:fldCharType="separate"/>
            </w:r>
            <w:r w:rsidR="0063090A">
              <w:rPr>
                <w:webHidden/>
              </w:rPr>
              <w:t>35</w:t>
            </w:r>
            <w:r w:rsidR="00AD3AC4">
              <w:rPr>
                <w:webHidden/>
              </w:rPr>
              <w:fldChar w:fldCharType="end"/>
            </w:r>
          </w:hyperlink>
        </w:p>
        <w:p w14:paraId="1A9AAB88" w14:textId="77777777" w:rsidR="00AD3AC4" w:rsidRDefault="00BD7588" w:rsidP="00AD3AC4">
          <w:pPr>
            <w:pStyle w:val="Indholdsfortegnelse3"/>
            <w:tabs>
              <w:tab w:val="right" w:leader="dot" w:pos="9629"/>
            </w:tabs>
            <w:rPr>
              <w:rFonts w:asciiTheme="minorHAnsi" w:hAnsiTheme="minorHAnsi"/>
              <w:sz w:val="22"/>
            </w:rPr>
          </w:pPr>
          <w:hyperlink w:anchor="_Toc65828406" w:history="1">
            <w:r w:rsidR="00AD3AC4" w:rsidRPr="00372E07">
              <w:rPr>
                <w:rStyle w:val="Hyperlink"/>
              </w:rPr>
              <w:t>2.1.4. Ventilation</w:t>
            </w:r>
            <w:r w:rsidR="00AD3AC4">
              <w:rPr>
                <w:webHidden/>
              </w:rPr>
              <w:tab/>
            </w:r>
            <w:r w:rsidR="00AD3AC4">
              <w:rPr>
                <w:webHidden/>
              </w:rPr>
              <w:fldChar w:fldCharType="begin"/>
            </w:r>
            <w:r w:rsidR="00AD3AC4">
              <w:rPr>
                <w:webHidden/>
              </w:rPr>
              <w:instrText xml:space="preserve"> PAGEREF _Toc65828406 \h </w:instrText>
            </w:r>
            <w:r w:rsidR="00AD3AC4">
              <w:rPr>
                <w:webHidden/>
              </w:rPr>
            </w:r>
            <w:r w:rsidR="00AD3AC4">
              <w:rPr>
                <w:webHidden/>
              </w:rPr>
              <w:fldChar w:fldCharType="separate"/>
            </w:r>
            <w:r w:rsidR="0063090A">
              <w:rPr>
                <w:webHidden/>
              </w:rPr>
              <w:t>36</w:t>
            </w:r>
            <w:r w:rsidR="00AD3AC4">
              <w:rPr>
                <w:webHidden/>
              </w:rPr>
              <w:fldChar w:fldCharType="end"/>
            </w:r>
          </w:hyperlink>
        </w:p>
        <w:p w14:paraId="3AB34F4E" w14:textId="77777777" w:rsidR="00AD3AC4" w:rsidRDefault="00BD7588" w:rsidP="00AD3AC4">
          <w:pPr>
            <w:pStyle w:val="Indholdsfortegnelse3"/>
            <w:tabs>
              <w:tab w:val="right" w:leader="dot" w:pos="9629"/>
            </w:tabs>
            <w:rPr>
              <w:rFonts w:asciiTheme="minorHAnsi" w:hAnsiTheme="minorHAnsi"/>
              <w:sz w:val="22"/>
            </w:rPr>
          </w:pPr>
          <w:hyperlink w:anchor="_Toc65828407" w:history="1">
            <w:r w:rsidR="00AD3AC4" w:rsidRPr="00372E07">
              <w:rPr>
                <w:rStyle w:val="Hyperlink"/>
              </w:rPr>
              <w:t>2.1.5. Teknologi</w:t>
            </w:r>
            <w:r w:rsidR="00AD3AC4">
              <w:rPr>
                <w:webHidden/>
              </w:rPr>
              <w:tab/>
            </w:r>
            <w:r w:rsidR="00AD3AC4">
              <w:rPr>
                <w:webHidden/>
              </w:rPr>
              <w:fldChar w:fldCharType="begin"/>
            </w:r>
            <w:r w:rsidR="00AD3AC4">
              <w:rPr>
                <w:webHidden/>
              </w:rPr>
              <w:instrText xml:space="preserve"> PAGEREF _Toc65828407 \h </w:instrText>
            </w:r>
            <w:r w:rsidR="00AD3AC4">
              <w:rPr>
                <w:webHidden/>
              </w:rPr>
            </w:r>
            <w:r w:rsidR="00AD3AC4">
              <w:rPr>
                <w:webHidden/>
              </w:rPr>
              <w:fldChar w:fldCharType="separate"/>
            </w:r>
            <w:r w:rsidR="0063090A">
              <w:rPr>
                <w:webHidden/>
              </w:rPr>
              <w:t>36</w:t>
            </w:r>
            <w:r w:rsidR="00AD3AC4">
              <w:rPr>
                <w:webHidden/>
              </w:rPr>
              <w:fldChar w:fldCharType="end"/>
            </w:r>
          </w:hyperlink>
        </w:p>
        <w:p w14:paraId="0BF64772"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08" w:history="1">
            <w:r w:rsidR="00AD3AC4" w:rsidRPr="00372E07">
              <w:rPr>
                <w:rStyle w:val="Hyperlink"/>
              </w:rPr>
              <w:t>2.2. Bygningsmæssige ændringer og anlægsarbejde</w:t>
            </w:r>
            <w:r w:rsidR="00AD3AC4">
              <w:rPr>
                <w:webHidden/>
              </w:rPr>
              <w:tab/>
            </w:r>
            <w:r w:rsidR="00AD3AC4">
              <w:rPr>
                <w:webHidden/>
              </w:rPr>
              <w:fldChar w:fldCharType="begin"/>
            </w:r>
            <w:r w:rsidR="00AD3AC4">
              <w:rPr>
                <w:webHidden/>
              </w:rPr>
              <w:instrText xml:space="preserve"> PAGEREF _Toc65828408 \h </w:instrText>
            </w:r>
            <w:r w:rsidR="00AD3AC4">
              <w:rPr>
                <w:webHidden/>
              </w:rPr>
            </w:r>
            <w:r w:rsidR="00AD3AC4">
              <w:rPr>
                <w:webHidden/>
              </w:rPr>
              <w:fldChar w:fldCharType="separate"/>
            </w:r>
            <w:r w:rsidR="0063090A">
              <w:rPr>
                <w:webHidden/>
              </w:rPr>
              <w:t>36</w:t>
            </w:r>
            <w:r w:rsidR="00AD3AC4">
              <w:rPr>
                <w:webHidden/>
              </w:rPr>
              <w:fldChar w:fldCharType="end"/>
            </w:r>
          </w:hyperlink>
        </w:p>
        <w:p w14:paraId="021F874E"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09" w:history="1">
            <w:r w:rsidR="00AD3AC4" w:rsidRPr="00372E07">
              <w:rPr>
                <w:rStyle w:val="Hyperlink"/>
              </w:rPr>
              <w:t>2.3. Produktionsmæssig sammenhæng med andre husdyrbrug</w:t>
            </w:r>
            <w:r w:rsidR="00AD3AC4">
              <w:rPr>
                <w:webHidden/>
              </w:rPr>
              <w:tab/>
            </w:r>
            <w:r w:rsidR="00AD3AC4">
              <w:rPr>
                <w:webHidden/>
              </w:rPr>
              <w:fldChar w:fldCharType="begin"/>
            </w:r>
            <w:r w:rsidR="00AD3AC4">
              <w:rPr>
                <w:webHidden/>
              </w:rPr>
              <w:instrText xml:space="preserve"> PAGEREF _Toc65828409 \h </w:instrText>
            </w:r>
            <w:r w:rsidR="00AD3AC4">
              <w:rPr>
                <w:webHidden/>
              </w:rPr>
            </w:r>
            <w:r w:rsidR="00AD3AC4">
              <w:rPr>
                <w:webHidden/>
              </w:rPr>
              <w:fldChar w:fldCharType="separate"/>
            </w:r>
            <w:r w:rsidR="0063090A">
              <w:rPr>
                <w:webHidden/>
              </w:rPr>
              <w:t>37</w:t>
            </w:r>
            <w:r w:rsidR="00AD3AC4">
              <w:rPr>
                <w:webHidden/>
              </w:rPr>
              <w:fldChar w:fldCharType="end"/>
            </w:r>
          </w:hyperlink>
        </w:p>
        <w:p w14:paraId="0E96793B"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10" w:history="1">
            <w:r w:rsidR="00AD3AC4" w:rsidRPr="00372E07">
              <w:rPr>
                <w:rStyle w:val="Hyperlink"/>
              </w:rPr>
              <w:t>2.4. Husdyrbruget og det ansøgtes beliggenhed</w:t>
            </w:r>
            <w:r w:rsidR="00AD3AC4">
              <w:rPr>
                <w:webHidden/>
              </w:rPr>
              <w:tab/>
            </w:r>
            <w:r w:rsidR="00AD3AC4">
              <w:rPr>
                <w:webHidden/>
              </w:rPr>
              <w:fldChar w:fldCharType="begin"/>
            </w:r>
            <w:r w:rsidR="00AD3AC4">
              <w:rPr>
                <w:webHidden/>
              </w:rPr>
              <w:instrText xml:space="preserve"> PAGEREF _Toc65828410 \h </w:instrText>
            </w:r>
            <w:r w:rsidR="00AD3AC4">
              <w:rPr>
                <w:webHidden/>
              </w:rPr>
            </w:r>
            <w:r w:rsidR="00AD3AC4">
              <w:rPr>
                <w:webHidden/>
              </w:rPr>
              <w:fldChar w:fldCharType="separate"/>
            </w:r>
            <w:r w:rsidR="0063090A">
              <w:rPr>
                <w:webHidden/>
              </w:rPr>
              <w:t>37</w:t>
            </w:r>
            <w:r w:rsidR="00AD3AC4">
              <w:rPr>
                <w:webHidden/>
              </w:rPr>
              <w:fldChar w:fldCharType="end"/>
            </w:r>
          </w:hyperlink>
        </w:p>
        <w:p w14:paraId="3DB58143" w14:textId="77777777" w:rsidR="00AD3AC4" w:rsidRDefault="00BD7588" w:rsidP="00AD3AC4">
          <w:pPr>
            <w:pStyle w:val="Indholdsfortegnelse3"/>
            <w:tabs>
              <w:tab w:val="right" w:leader="dot" w:pos="9629"/>
            </w:tabs>
            <w:rPr>
              <w:rFonts w:asciiTheme="minorHAnsi" w:hAnsiTheme="minorHAnsi"/>
              <w:sz w:val="22"/>
            </w:rPr>
          </w:pPr>
          <w:hyperlink w:anchor="_Toc65828411" w:history="1">
            <w:r w:rsidR="00AD3AC4" w:rsidRPr="00372E07">
              <w:rPr>
                <w:rStyle w:val="Hyperlink"/>
              </w:rPr>
              <w:t>2.4.1. Farve og arkitektonisk udtryk</w:t>
            </w:r>
            <w:r w:rsidR="00AD3AC4">
              <w:rPr>
                <w:webHidden/>
              </w:rPr>
              <w:tab/>
            </w:r>
            <w:r w:rsidR="00AD3AC4">
              <w:rPr>
                <w:webHidden/>
              </w:rPr>
              <w:fldChar w:fldCharType="begin"/>
            </w:r>
            <w:r w:rsidR="00AD3AC4">
              <w:rPr>
                <w:webHidden/>
              </w:rPr>
              <w:instrText xml:space="preserve"> PAGEREF _Toc65828411 \h </w:instrText>
            </w:r>
            <w:r w:rsidR="00AD3AC4">
              <w:rPr>
                <w:webHidden/>
              </w:rPr>
            </w:r>
            <w:r w:rsidR="00AD3AC4">
              <w:rPr>
                <w:webHidden/>
              </w:rPr>
              <w:fldChar w:fldCharType="separate"/>
            </w:r>
            <w:r w:rsidR="0063090A">
              <w:rPr>
                <w:webHidden/>
              </w:rPr>
              <w:t>37</w:t>
            </w:r>
            <w:r w:rsidR="00AD3AC4">
              <w:rPr>
                <w:webHidden/>
              </w:rPr>
              <w:fldChar w:fldCharType="end"/>
            </w:r>
          </w:hyperlink>
        </w:p>
        <w:p w14:paraId="772CB3FD" w14:textId="77777777" w:rsidR="00AD3AC4" w:rsidRDefault="00BD7588" w:rsidP="00AD3AC4">
          <w:pPr>
            <w:pStyle w:val="Indholdsfortegnelse3"/>
            <w:tabs>
              <w:tab w:val="right" w:leader="dot" w:pos="9629"/>
            </w:tabs>
            <w:rPr>
              <w:rFonts w:asciiTheme="minorHAnsi" w:hAnsiTheme="minorHAnsi"/>
              <w:sz w:val="22"/>
            </w:rPr>
          </w:pPr>
          <w:hyperlink w:anchor="_Toc65828412" w:history="1">
            <w:r w:rsidR="00AD3AC4" w:rsidRPr="00372E07">
              <w:rPr>
                <w:rStyle w:val="Hyperlink"/>
              </w:rPr>
              <w:t>2.4.2. Landskabs- og planmæssige forhold</w:t>
            </w:r>
            <w:r w:rsidR="00AD3AC4">
              <w:rPr>
                <w:webHidden/>
              </w:rPr>
              <w:tab/>
            </w:r>
            <w:r w:rsidR="00AD3AC4">
              <w:rPr>
                <w:webHidden/>
              </w:rPr>
              <w:fldChar w:fldCharType="begin"/>
            </w:r>
            <w:r w:rsidR="00AD3AC4">
              <w:rPr>
                <w:webHidden/>
              </w:rPr>
              <w:instrText xml:space="preserve"> PAGEREF _Toc65828412 \h </w:instrText>
            </w:r>
            <w:r w:rsidR="00AD3AC4">
              <w:rPr>
                <w:webHidden/>
              </w:rPr>
            </w:r>
            <w:r w:rsidR="00AD3AC4">
              <w:rPr>
                <w:webHidden/>
              </w:rPr>
              <w:fldChar w:fldCharType="separate"/>
            </w:r>
            <w:r w:rsidR="0063090A">
              <w:rPr>
                <w:webHidden/>
              </w:rPr>
              <w:t>38</w:t>
            </w:r>
            <w:r w:rsidR="00AD3AC4">
              <w:rPr>
                <w:webHidden/>
              </w:rPr>
              <w:fldChar w:fldCharType="end"/>
            </w:r>
          </w:hyperlink>
        </w:p>
        <w:p w14:paraId="0901EA26" w14:textId="77777777" w:rsidR="00AD3AC4" w:rsidRDefault="00BD7588" w:rsidP="00AD3AC4">
          <w:pPr>
            <w:pStyle w:val="Indholdsfortegnelse3"/>
            <w:tabs>
              <w:tab w:val="right" w:leader="dot" w:pos="9629"/>
            </w:tabs>
            <w:rPr>
              <w:rFonts w:asciiTheme="minorHAnsi" w:hAnsiTheme="minorHAnsi"/>
              <w:sz w:val="22"/>
            </w:rPr>
          </w:pPr>
          <w:hyperlink w:anchor="_Toc65828413" w:history="1">
            <w:r w:rsidR="00AD3AC4" w:rsidRPr="00372E07">
              <w:rPr>
                <w:rStyle w:val="Hyperlink"/>
              </w:rPr>
              <w:t>2.4.3. Generelle afstandskrav (§§ 6 og 8)</w:t>
            </w:r>
            <w:r w:rsidR="00AD3AC4">
              <w:rPr>
                <w:webHidden/>
              </w:rPr>
              <w:tab/>
            </w:r>
            <w:r w:rsidR="00AD3AC4">
              <w:rPr>
                <w:webHidden/>
              </w:rPr>
              <w:fldChar w:fldCharType="begin"/>
            </w:r>
            <w:r w:rsidR="00AD3AC4">
              <w:rPr>
                <w:webHidden/>
              </w:rPr>
              <w:instrText xml:space="preserve"> PAGEREF _Toc65828413 \h </w:instrText>
            </w:r>
            <w:r w:rsidR="00AD3AC4">
              <w:rPr>
                <w:webHidden/>
              </w:rPr>
            </w:r>
            <w:r w:rsidR="00AD3AC4">
              <w:rPr>
                <w:webHidden/>
              </w:rPr>
              <w:fldChar w:fldCharType="separate"/>
            </w:r>
            <w:r w:rsidR="0063090A">
              <w:rPr>
                <w:webHidden/>
              </w:rPr>
              <w:t>39</w:t>
            </w:r>
            <w:r w:rsidR="00AD3AC4">
              <w:rPr>
                <w:webHidden/>
              </w:rPr>
              <w:fldChar w:fldCharType="end"/>
            </w:r>
          </w:hyperlink>
        </w:p>
        <w:p w14:paraId="29806363"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14" w:history="1">
            <w:r w:rsidR="00AD3AC4" w:rsidRPr="00372E07">
              <w:rPr>
                <w:rStyle w:val="Hyperlink"/>
              </w:rPr>
              <w:t>2.5. Husdyrbrugets ammoniakemission</w:t>
            </w:r>
            <w:r w:rsidR="00AD3AC4">
              <w:rPr>
                <w:webHidden/>
              </w:rPr>
              <w:tab/>
            </w:r>
            <w:r w:rsidR="00AD3AC4">
              <w:rPr>
                <w:webHidden/>
              </w:rPr>
              <w:fldChar w:fldCharType="begin"/>
            </w:r>
            <w:r w:rsidR="00AD3AC4">
              <w:rPr>
                <w:webHidden/>
              </w:rPr>
              <w:instrText xml:space="preserve"> PAGEREF _Toc65828414 \h </w:instrText>
            </w:r>
            <w:r w:rsidR="00AD3AC4">
              <w:rPr>
                <w:webHidden/>
              </w:rPr>
            </w:r>
            <w:r w:rsidR="00AD3AC4">
              <w:rPr>
                <w:webHidden/>
              </w:rPr>
              <w:fldChar w:fldCharType="separate"/>
            </w:r>
            <w:r w:rsidR="0063090A">
              <w:rPr>
                <w:webHidden/>
              </w:rPr>
              <w:t>40</w:t>
            </w:r>
            <w:r w:rsidR="00AD3AC4">
              <w:rPr>
                <w:webHidden/>
              </w:rPr>
              <w:fldChar w:fldCharType="end"/>
            </w:r>
          </w:hyperlink>
        </w:p>
        <w:p w14:paraId="3D718D8E" w14:textId="77777777" w:rsidR="00AD3AC4" w:rsidRDefault="00BD7588" w:rsidP="00AD3AC4">
          <w:pPr>
            <w:pStyle w:val="Indholdsfortegnelse3"/>
            <w:tabs>
              <w:tab w:val="right" w:leader="dot" w:pos="9629"/>
            </w:tabs>
            <w:rPr>
              <w:rFonts w:asciiTheme="minorHAnsi" w:hAnsiTheme="minorHAnsi"/>
              <w:sz w:val="22"/>
            </w:rPr>
          </w:pPr>
          <w:hyperlink w:anchor="_Toc65828415" w:history="1">
            <w:r w:rsidR="00AD3AC4" w:rsidRPr="00372E07">
              <w:rPr>
                <w:rStyle w:val="Hyperlink"/>
              </w:rPr>
              <w:t>2.5.1. Beliggenhed i forhold til natur</w:t>
            </w:r>
            <w:r w:rsidR="00AD3AC4">
              <w:rPr>
                <w:webHidden/>
              </w:rPr>
              <w:tab/>
            </w:r>
            <w:r w:rsidR="00AD3AC4">
              <w:rPr>
                <w:webHidden/>
              </w:rPr>
              <w:fldChar w:fldCharType="begin"/>
            </w:r>
            <w:r w:rsidR="00AD3AC4">
              <w:rPr>
                <w:webHidden/>
              </w:rPr>
              <w:instrText xml:space="preserve"> PAGEREF _Toc65828415 \h </w:instrText>
            </w:r>
            <w:r w:rsidR="00AD3AC4">
              <w:rPr>
                <w:webHidden/>
              </w:rPr>
            </w:r>
            <w:r w:rsidR="00AD3AC4">
              <w:rPr>
                <w:webHidden/>
              </w:rPr>
              <w:fldChar w:fldCharType="separate"/>
            </w:r>
            <w:r w:rsidR="0063090A">
              <w:rPr>
                <w:webHidden/>
              </w:rPr>
              <w:t>40</w:t>
            </w:r>
            <w:r w:rsidR="00AD3AC4">
              <w:rPr>
                <w:webHidden/>
              </w:rPr>
              <w:fldChar w:fldCharType="end"/>
            </w:r>
          </w:hyperlink>
        </w:p>
        <w:p w14:paraId="48504A17" w14:textId="77777777" w:rsidR="00AD3AC4" w:rsidRDefault="00BD7588" w:rsidP="00AD3AC4">
          <w:pPr>
            <w:pStyle w:val="Indholdsfortegnelse3"/>
            <w:tabs>
              <w:tab w:val="right" w:leader="dot" w:pos="9629"/>
            </w:tabs>
            <w:rPr>
              <w:rFonts w:asciiTheme="minorHAnsi" w:hAnsiTheme="minorHAnsi"/>
              <w:sz w:val="22"/>
            </w:rPr>
          </w:pPr>
          <w:hyperlink w:anchor="_Toc65828416" w:history="1">
            <w:r w:rsidR="00AD3AC4" w:rsidRPr="00372E07">
              <w:rPr>
                <w:rStyle w:val="Hyperlink"/>
              </w:rPr>
              <w:t>2.5.2. Bilag IV-arter</w:t>
            </w:r>
            <w:r w:rsidR="00AD3AC4">
              <w:rPr>
                <w:webHidden/>
              </w:rPr>
              <w:tab/>
            </w:r>
            <w:r w:rsidR="00AD3AC4">
              <w:rPr>
                <w:webHidden/>
              </w:rPr>
              <w:fldChar w:fldCharType="begin"/>
            </w:r>
            <w:r w:rsidR="00AD3AC4">
              <w:rPr>
                <w:webHidden/>
              </w:rPr>
              <w:instrText xml:space="preserve"> PAGEREF _Toc65828416 \h </w:instrText>
            </w:r>
            <w:r w:rsidR="00AD3AC4">
              <w:rPr>
                <w:webHidden/>
              </w:rPr>
            </w:r>
            <w:r w:rsidR="00AD3AC4">
              <w:rPr>
                <w:webHidden/>
              </w:rPr>
              <w:fldChar w:fldCharType="separate"/>
            </w:r>
            <w:r w:rsidR="0063090A">
              <w:rPr>
                <w:webHidden/>
              </w:rPr>
              <w:t>16</w:t>
            </w:r>
            <w:r w:rsidR="00AD3AC4">
              <w:rPr>
                <w:webHidden/>
              </w:rPr>
              <w:fldChar w:fldCharType="end"/>
            </w:r>
          </w:hyperlink>
        </w:p>
        <w:p w14:paraId="4B373576"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17" w:history="1">
            <w:r w:rsidR="00AD3AC4" w:rsidRPr="00372E07">
              <w:rPr>
                <w:rStyle w:val="Hyperlink"/>
              </w:rPr>
              <w:t>2.6. Husdyrbrugets lugtemission</w:t>
            </w:r>
            <w:r w:rsidR="00AD3AC4">
              <w:rPr>
                <w:webHidden/>
              </w:rPr>
              <w:tab/>
            </w:r>
            <w:r w:rsidR="00AD3AC4">
              <w:rPr>
                <w:webHidden/>
              </w:rPr>
              <w:fldChar w:fldCharType="begin"/>
            </w:r>
            <w:r w:rsidR="00AD3AC4">
              <w:rPr>
                <w:webHidden/>
              </w:rPr>
              <w:instrText xml:space="preserve"> PAGEREF _Toc65828417 \h </w:instrText>
            </w:r>
            <w:r w:rsidR="00AD3AC4">
              <w:rPr>
                <w:webHidden/>
              </w:rPr>
            </w:r>
            <w:r w:rsidR="00AD3AC4">
              <w:rPr>
                <w:webHidden/>
              </w:rPr>
              <w:fldChar w:fldCharType="separate"/>
            </w:r>
            <w:r w:rsidR="0063090A">
              <w:rPr>
                <w:webHidden/>
              </w:rPr>
              <w:t>45</w:t>
            </w:r>
            <w:r w:rsidR="00AD3AC4">
              <w:rPr>
                <w:webHidden/>
              </w:rPr>
              <w:fldChar w:fldCharType="end"/>
            </w:r>
          </w:hyperlink>
        </w:p>
        <w:p w14:paraId="200AD94B"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18" w:history="1">
            <w:r w:rsidR="00AD3AC4" w:rsidRPr="00372E07">
              <w:rPr>
                <w:rStyle w:val="Hyperlink"/>
              </w:rPr>
              <w:t>2.7. Øvrige emissioner og genepåvirkninger</w:t>
            </w:r>
            <w:r w:rsidR="00AD3AC4">
              <w:rPr>
                <w:webHidden/>
              </w:rPr>
              <w:tab/>
            </w:r>
            <w:r w:rsidR="00AD3AC4">
              <w:rPr>
                <w:webHidden/>
              </w:rPr>
              <w:fldChar w:fldCharType="begin"/>
            </w:r>
            <w:r w:rsidR="00AD3AC4">
              <w:rPr>
                <w:webHidden/>
              </w:rPr>
              <w:instrText xml:space="preserve"> PAGEREF _Toc65828418 \h </w:instrText>
            </w:r>
            <w:r w:rsidR="00AD3AC4">
              <w:rPr>
                <w:webHidden/>
              </w:rPr>
            </w:r>
            <w:r w:rsidR="00AD3AC4">
              <w:rPr>
                <w:webHidden/>
              </w:rPr>
              <w:fldChar w:fldCharType="separate"/>
            </w:r>
            <w:r w:rsidR="0063090A">
              <w:rPr>
                <w:webHidden/>
              </w:rPr>
              <w:t>46</w:t>
            </w:r>
            <w:r w:rsidR="00AD3AC4">
              <w:rPr>
                <w:webHidden/>
              </w:rPr>
              <w:fldChar w:fldCharType="end"/>
            </w:r>
          </w:hyperlink>
        </w:p>
        <w:p w14:paraId="5B3EDB86" w14:textId="77777777" w:rsidR="00AD3AC4" w:rsidRDefault="00BD7588" w:rsidP="00AD3AC4">
          <w:pPr>
            <w:pStyle w:val="Indholdsfortegnelse3"/>
            <w:tabs>
              <w:tab w:val="right" w:leader="dot" w:pos="9629"/>
            </w:tabs>
            <w:rPr>
              <w:rFonts w:asciiTheme="minorHAnsi" w:hAnsiTheme="minorHAnsi"/>
              <w:sz w:val="22"/>
            </w:rPr>
          </w:pPr>
          <w:hyperlink w:anchor="_Toc65828419" w:history="1">
            <w:r w:rsidR="00AD3AC4" w:rsidRPr="00372E07">
              <w:rPr>
                <w:rStyle w:val="Hyperlink"/>
              </w:rPr>
              <w:t>2.7.1. Støj</w:t>
            </w:r>
            <w:r w:rsidR="00AD3AC4">
              <w:rPr>
                <w:webHidden/>
              </w:rPr>
              <w:tab/>
            </w:r>
            <w:r w:rsidR="00AD3AC4">
              <w:rPr>
                <w:webHidden/>
              </w:rPr>
              <w:fldChar w:fldCharType="begin"/>
            </w:r>
            <w:r w:rsidR="00AD3AC4">
              <w:rPr>
                <w:webHidden/>
              </w:rPr>
              <w:instrText xml:space="preserve"> PAGEREF _Toc65828419 \h </w:instrText>
            </w:r>
            <w:r w:rsidR="00AD3AC4">
              <w:rPr>
                <w:webHidden/>
              </w:rPr>
            </w:r>
            <w:r w:rsidR="00AD3AC4">
              <w:rPr>
                <w:webHidden/>
              </w:rPr>
              <w:fldChar w:fldCharType="separate"/>
            </w:r>
            <w:r w:rsidR="0063090A">
              <w:rPr>
                <w:webHidden/>
              </w:rPr>
              <w:t>46</w:t>
            </w:r>
            <w:r w:rsidR="00AD3AC4">
              <w:rPr>
                <w:webHidden/>
              </w:rPr>
              <w:fldChar w:fldCharType="end"/>
            </w:r>
          </w:hyperlink>
        </w:p>
        <w:p w14:paraId="1578963F" w14:textId="77777777" w:rsidR="00AD3AC4" w:rsidRDefault="00BD7588" w:rsidP="00AD3AC4">
          <w:pPr>
            <w:pStyle w:val="Indholdsfortegnelse3"/>
            <w:tabs>
              <w:tab w:val="right" w:leader="dot" w:pos="9629"/>
            </w:tabs>
            <w:rPr>
              <w:rFonts w:asciiTheme="minorHAnsi" w:hAnsiTheme="minorHAnsi"/>
              <w:sz w:val="22"/>
            </w:rPr>
          </w:pPr>
          <w:hyperlink w:anchor="_Toc65828420" w:history="1">
            <w:r w:rsidR="00AD3AC4" w:rsidRPr="00372E07">
              <w:rPr>
                <w:rStyle w:val="Hyperlink"/>
              </w:rPr>
              <w:t>2.7.2. Støv</w:t>
            </w:r>
            <w:r w:rsidR="00AD3AC4">
              <w:rPr>
                <w:webHidden/>
              </w:rPr>
              <w:tab/>
            </w:r>
            <w:r w:rsidR="00AD3AC4">
              <w:rPr>
                <w:webHidden/>
              </w:rPr>
              <w:fldChar w:fldCharType="begin"/>
            </w:r>
            <w:r w:rsidR="00AD3AC4">
              <w:rPr>
                <w:webHidden/>
              </w:rPr>
              <w:instrText xml:space="preserve"> PAGEREF _Toc65828420 \h </w:instrText>
            </w:r>
            <w:r w:rsidR="00AD3AC4">
              <w:rPr>
                <w:webHidden/>
              </w:rPr>
            </w:r>
            <w:r w:rsidR="00AD3AC4">
              <w:rPr>
                <w:webHidden/>
              </w:rPr>
              <w:fldChar w:fldCharType="separate"/>
            </w:r>
            <w:r w:rsidR="0063090A">
              <w:rPr>
                <w:webHidden/>
              </w:rPr>
              <w:t>48</w:t>
            </w:r>
            <w:r w:rsidR="00AD3AC4">
              <w:rPr>
                <w:webHidden/>
              </w:rPr>
              <w:fldChar w:fldCharType="end"/>
            </w:r>
          </w:hyperlink>
        </w:p>
        <w:p w14:paraId="4E28BE4F" w14:textId="77777777" w:rsidR="00AD3AC4" w:rsidRDefault="00BD7588" w:rsidP="00AD3AC4">
          <w:pPr>
            <w:pStyle w:val="Indholdsfortegnelse3"/>
            <w:tabs>
              <w:tab w:val="right" w:leader="dot" w:pos="9629"/>
            </w:tabs>
            <w:rPr>
              <w:rFonts w:asciiTheme="minorHAnsi" w:hAnsiTheme="minorHAnsi"/>
              <w:sz w:val="22"/>
            </w:rPr>
          </w:pPr>
          <w:hyperlink w:anchor="_Toc65828421" w:history="1">
            <w:r w:rsidR="00AD3AC4" w:rsidRPr="00372E07">
              <w:rPr>
                <w:rStyle w:val="Hyperlink"/>
              </w:rPr>
              <w:t>2.7.3. Lys</w:t>
            </w:r>
            <w:r w:rsidR="00AD3AC4">
              <w:rPr>
                <w:webHidden/>
              </w:rPr>
              <w:tab/>
            </w:r>
            <w:r w:rsidR="00AD3AC4">
              <w:rPr>
                <w:webHidden/>
              </w:rPr>
              <w:fldChar w:fldCharType="begin"/>
            </w:r>
            <w:r w:rsidR="00AD3AC4">
              <w:rPr>
                <w:webHidden/>
              </w:rPr>
              <w:instrText xml:space="preserve"> PAGEREF _Toc65828421 \h </w:instrText>
            </w:r>
            <w:r w:rsidR="00AD3AC4">
              <w:rPr>
                <w:webHidden/>
              </w:rPr>
            </w:r>
            <w:r w:rsidR="00AD3AC4">
              <w:rPr>
                <w:webHidden/>
              </w:rPr>
              <w:fldChar w:fldCharType="separate"/>
            </w:r>
            <w:r w:rsidR="0063090A">
              <w:rPr>
                <w:webHidden/>
              </w:rPr>
              <w:t>48</w:t>
            </w:r>
            <w:r w:rsidR="00AD3AC4">
              <w:rPr>
                <w:webHidden/>
              </w:rPr>
              <w:fldChar w:fldCharType="end"/>
            </w:r>
          </w:hyperlink>
        </w:p>
        <w:p w14:paraId="0C19CB39" w14:textId="77777777" w:rsidR="00AD3AC4" w:rsidRDefault="00BD7588" w:rsidP="00AD3AC4">
          <w:pPr>
            <w:pStyle w:val="Indholdsfortegnelse3"/>
            <w:tabs>
              <w:tab w:val="right" w:leader="dot" w:pos="9629"/>
            </w:tabs>
            <w:rPr>
              <w:rFonts w:asciiTheme="minorHAnsi" w:hAnsiTheme="minorHAnsi"/>
              <w:sz w:val="22"/>
            </w:rPr>
          </w:pPr>
          <w:hyperlink w:anchor="_Toc65828422" w:history="1">
            <w:r w:rsidR="00AD3AC4" w:rsidRPr="00372E07">
              <w:rPr>
                <w:rStyle w:val="Hyperlink"/>
              </w:rPr>
              <w:t>2.7.4. Skadedyr</w:t>
            </w:r>
            <w:r w:rsidR="00AD3AC4">
              <w:rPr>
                <w:webHidden/>
              </w:rPr>
              <w:tab/>
            </w:r>
            <w:r w:rsidR="00AD3AC4">
              <w:rPr>
                <w:webHidden/>
              </w:rPr>
              <w:fldChar w:fldCharType="begin"/>
            </w:r>
            <w:r w:rsidR="00AD3AC4">
              <w:rPr>
                <w:webHidden/>
              </w:rPr>
              <w:instrText xml:space="preserve"> PAGEREF _Toc65828422 \h </w:instrText>
            </w:r>
            <w:r w:rsidR="00AD3AC4">
              <w:rPr>
                <w:webHidden/>
              </w:rPr>
            </w:r>
            <w:r w:rsidR="00AD3AC4">
              <w:rPr>
                <w:webHidden/>
              </w:rPr>
              <w:fldChar w:fldCharType="separate"/>
            </w:r>
            <w:r w:rsidR="0063090A">
              <w:rPr>
                <w:webHidden/>
              </w:rPr>
              <w:t>49</w:t>
            </w:r>
            <w:r w:rsidR="00AD3AC4">
              <w:rPr>
                <w:webHidden/>
              </w:rPr>
              <w:fldChar w:fldCharType="end"/>
            </w:r>
          </w:hyperlink>
        </w:p>
        <w:p w14:paraId="5495FA1C" w14:textId="77777777" w:rsidR="00AD3AC4" w:rsidRDefault="00BD7588" w:rsidP="00AD3AC4">
          <w:pPr>
            <w:pStyle w:val="Indholdsfortegnelse3"/>
            <w:tabs>
              <w:tab w:val="right" w:leader="dot" w:pos="9629"/>
            </w:tabs>
            <w:rPr>
              <w:rFonts w:asciiTheme="minorHAnsi" w:hAnsiTheme="minorHAnsi"/>
              <w:sz w:val="22"/>
            </w:rPr>
          </w:pPr>
          <w:hyperlink w:anchor="_Toc65828423" w:history="1">
            <w:r w:rsidR="00AD3AC4" w:rsidRPr="00372E07">
              <w:rPr>
                <w:rStyle w:val="Hyperlink"/>
              </w:rPr>
              <w:t>2.7.5. Transporter</w:t>
            </w:r>
            <w:r w:rsidR="00AD3AC4">
              <w:rPr>
                <w:webHidden/>
              </w:rPr>
              <w:tab/>
            </w:r>
            <w:r w:rsidR="00AD3AC4">
              <w:rPr>
                <w:webHidden/>
              </w:rPr>
              <w:fldChar w:fldCharType="begin"/>
            </w:r>
            <w:r w:rsidR="00AD3AC4">
              <w:rPr>
                <w:webHidden/>
              </w:rPr>
              <w:instrText xml:space="preserve"> PAGEREF _Toc65828423 \h </w:instrText>
            </w:r>
            <w:r w:rsidR="00AD3AC4">
              <w:rPr>
                <w:webHidden/>
              </w:rPr>
            </w:r>
            <w:r w:rsidR="00AD3AC4">
              <w:rPr>
                <w:webHidden/>
              </w:rPr>
              <w:fldChar w:fldCharType="separate"/>
            </w:r>
            <w:r w:rsidR="0063090A">
              <w:rPr>
                <w:webHidden/>
              </w:rPr>
              <w:t>49</w:t>
            </w:r>
            <w:r w:rsidR="00AD3AC4">
              <w:rPr>
                <w:webHidden/>
              </w:rPr>
              <w:fldChar w:fldCharType="end"/>
            </w:r>
          </w:hyperlink>
        </w:p>
        <w:p w14:paraId="18A8EB0D" w14:textId="77777777" w:rsidR="00AD3AC4" w:rsidRDefault="00BD7588" w:rsidP="00AD3AC4">
          <w:pPr>
            <w:pStyle w:val="Indholdsfortegnelse3"/>
            <w:tabs>
              <w:tab w:val="right" w:leader="dot" w:pos="9629"/>
            </w:tabs>
            <w:rPr>
              <w:rFonts w:asciiTheme="minorHAnsi" w:hAnsiTheme="minorHAnsi"/>
              <w:sz w:val="22"/>
            </w:rPr>
          </w:pPr>
          <w:hyperlink w:anchor="_Toc65828424" w:history="1">
            <w:r w:rsidR="00AD3AC4" w:rsidRPr="00372E07">
              <w:rPr>
                <w:rStyle w:val="Hyperlink"/>
              </w:rPr>
              <w:t>2.7.6. Rystelser</w:t>
            </w:r>
            <w:r w:rsidR="00AD3AC4">
              <w:rPr>
                <w:webHidden/>
              </w:rPr>
              <w:tab/>
            </w:r>
            <w:r w:rsidR="00AD3AC4">
              <w:rPr>
                <w:webHidden/>
              </w:rPr>
              <w:fldChar w:fldCharType="begin"/>
            </w:r>
            <w:r w:rsidR="00AD3AC4">
              <w:rPr>
                <w:webHidden/>
              </w:rPr>
              <w:instrText xml:space="preserve"> PAGEREF _Toc65828424 \h </w:instrText>
            </w:r>
            <w:r w:rsidR="00AD3AC4">
              <w:rPr>
                <w:webHidden/>
              </w:rPr>
            </w:r>
            <w:r w:rsidR="00AD3AC4">
              <w:rPr>
                <w:webHidden/>
              </w:rPr>
              <w:fldChar w:fldCharType="separate"/>
            </w:r>
            <w:r w:rsidR="0063090A">
              <w:rPr>
                <w:webHidden/>
              </w:rPr>
              <w:t>51</w:t>
            </w:r>
            <w:r w:rsidR="00AD3AC4">
              <w:rPr>
                <w:webHidden/>
              </w:rPr>
              <w:fldChar w:fldCharType="end"/>
            </w:r>
          </w:hyperlink>
        </w:p>
        <w:p w14:paraId="234E1443" w14:textId="77777777" w:rsidR="00AD3AC4" w:rsidRDefault="00BD7588" w:rsidP="00AD3AC4">
          <w:pPr>
            <w:pStyle w:val="Indholdsfortegnelse3"/>
            <w:tabs>
              <w:tab w:val="right" w:leader="dot" w:pos="9629"/>
            </w:tabs>
            <w:rPr>
              <w:rFonts w:asciiTheme="minorHAnsi" w:hAnsiTheme="minorHAnsi"/>
              <w:sz w:val="22"/>
            </w:rPr>
          </w:pPr>
          <w:hyperlink w:anchor="_Toc65828425" w:history="1">
            <w:r w:rsidR="00AD3AC4" w:rsidRPr="00372E07">
              <w:rPr>
                <w:rStyle w:val="Hyperlink"/>
              </w:rPr>
              <w:t>2.7.7. Egenkontroller</w:t>
            </w:r>
            <w:r w:rsidR="00AD3AC4">
              <w:rPr>
                <w:webHidden/>
              </w:rPr>
              <w:tab/>
            </w:r>
            <w:r w:rsidR="00AD3AC4">
              <w:rPr>
                <w:webHidden/>
              </w:rPr>
              <w:fldChar w:fldCharType="begin"/>
            </w:r>
            <w:r w:rsidR="00AD3AC4">
              <w:rPr>
                <w:webHidden/>
              </w:rPr>
              <w:instrText xml:space="preserve"> PAGEREF _Toc65828425 \h </w:instrText>
            </w:r>
            <w:r w:rsidR="00AD3AC4">
              <w:rPr>
                <w:webHidden/>
              </w:rPr>
            </w:r>
            <w:r w:rsidR="00AD3AC4">
              <w:rPr>
                <w:webHidden/>
              </w:rPr>
              <w:fldChar w:fldCharType="separate"/>
            </w:r>
            <w:r w:rsidR="0063090A">
              <w:rPr>
                <w:webHidden/>
              </w:rPr>
              <w:t>52</w:t>
            </w:r>
            <w:r w:rsidR="00AD3AC4">
              <w:rPr>
                <w:webHidden/>
              </w:rPr>
              <w:fldChar w:fldCharType="end"/>
            </w:r>
          </w:hyperlink>
        </w:p>
        <w:p w14:paraId="056C0D35"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26" w:history="1">
            <w:r w:rsidR="00AD3AC4" w:rsidRPr="00372E07">
              <w:rPr>
                <w:rStyle w:val="Hyperlink"/>
              </w:rPr>
              <w:t>2.8. Reststoffer, affald og naturressourcer</w:t>
            </w:r>
            <w:r w:rsidR="00AD3AC4">
              <w:rPr>
                <w:webHidden/>
              </w:rPr>
              <w:tab/>
            </w:r>
            <w:r w:rsidR="00AD3AC4">
              <w:rPr>
                <w:webHidden/>
              </w:rPr>
              <w:fldChar w:fldCharType="begin"/>
            </w:r>
            <w:r w:rsidR="00AD3AC4">
              <w:rPr>
                <w:webHidden/>
              </w:rPr>
              <w:instrText xml:space="preserve"> PAGEREF _Toc65828426 \h </w:instrText>
            </w:r>
            <w:r w:rsidR="00AD3AC4">
              <w:rPr>
                <w:webHidden/>
              </w:rPr>
            </w:r>
            <w:r w:rsidR="00AD3AC4">
              <w:rPr>
                <w:webHidden/>
              </w:rPr>
              <w:fldChar w:fldCharType="separate"/>
            </w:r>
            <w:r w:rsidR="0063090A">
              <w:rPr>
                <w:webHidden/>
              </w:rPr>
              <w:t>53</w:t>
            </w:r>
            <w:r w:rsidR="00AD3AC4">
              <w:rPr>
                <w:webHidden/>
              </w:rPr>
              <w:fldChar w:fldCharType="end"/>
            </w:r>
          </w:hyperlink>
        </w:p>
        <w:p w14:paraId="1D436CF1" w14:textId="77777777" w:rsidR="00AD3AC4" w:rsidRDefault="00BD7588" w:rsidP="00AD3AC4">
          <w:pPr>
            <w:pStyle w:val="Indholdsfortegnelse3"/>
            <w:tabs>
              <w:tab w:val="right" w:leader="dot" w:pos="9629"/>
            </w:tabs>
            <w:rPr>
              <w:rFonts w:asciiTheme="minorHAnsi" w:hAnsiTheme="minorHAnsi"/>
              <w:sz w:val="22"/>
            </w:rPr>
          </w:pPr>
          <w:hyperlink w:anchor="_Toc65828427" w:history="1">
            <w:r w:rsidR="00AD3AC4" w:rsidRPr="00372E07">
              <w:rPr>
                <w:rStyle w:val="Hyperlink"/>
              </w:rPr>
              <w:t>2.8.1. Døde dyr</w:t>
            </w:r>
            <w:r w:rsidR="00AD3AC4">
              <w:rPr>
                <w:webHidden/>
              </w:rPr>
              <w:tab/>
            </w:r>
            <w:r w:rsidR="00AD3AC4">
              <w:rPr>
                <w:webHidden/>
              </w:rPr>
              <w:fldChar w:fldCharType="begin"/>
            </w:r>
            <w:r w:rsidR="00AD3AC4">
              <w:rPr>
                <w:webHidden/>
              </w:rPr>
              <w:instrText xml:space="preserve"> PAGEREF _Toc65828427 \h </w:instrText>
            </w:r>
            <w:r w:rsidR="00AD3AC4">
              <w:rPr>
                <w:webHidden/>
              </w:rPr>
            </w:r>
            <w:r w:rsidR="00AD3AC4">
              <w:rPr>
                <w:webHidden/>
              </w:rPr>
              <w:fldChar w:fldCharType="separate"/>
            </w:r>
            <w:r w:rsidR="0063090A">
              <w:rPr>
                <w:webHidden/>
              </w:rPr>
              <w:t>53</w:t>
            </w:r>
            <w:r w:rsidR="00AD3AC4">
              <w:rPr>
                <w:webHidden/>
              </w:rPr>
              <w:fldChar w:fldCharType="end"/>
            </w:r>
          </w:hyperlink>
        </w:p>
        <w:p w14:paraId="3EB7265A" w14:textId="77777777" w:rsidR="00AD3AC4" w:rsidRDefault="00BD7588" w:rsidP="00AD3AC4">
          <w:pPr>
            <w:pStyle w:val="Indholdsfortegnelse3"/>
            <w:tabs>
              <w:tab w:val="right" w:leader="dot" w:pos="9629"/>
            </w:tabs>
            <w:rPr>
              <w:rFonts w:asciiTheme="minorHAnsi" w:hAnsiTheme="minorHAnsi"/>
              <w:sz w:val="22"/>
            </w:rPr>
          </w:pPr>
          <w:hyperlink w:anchor="_Toc65828428" w:history="1">
            <w:r w:rsidR="00AD3AC4" w:rsidRPr="00372E07">
              <w:rPr>
                <w:rStyle w:val="Hyperlink"/>
              </w:rPr>
              <w:t>2.8.2. Affald</w:t>
            </w:r>
            <w:r w:rsidR="00AD3AC4">
              <w:rPr>
                <w:webHidden/>
              </w:rPr>
              <w:tab/>
            </w:r>
            <w:r w:rsidR="00AD3AC4">
              <w:rPr>
                <w:webHidden/>
              </w:rPr>
              <w:fldChar w:fldCharType="begin"/>
            </w:r>
            <w:r w:rsidR="00AD3AC4">
              <w:rPr>
                <w:webHidden/>
              </w:rPr>
              <w:instrText xml:space="preserve"> PAGEREF _Toc65828428 \h </w:instrText>
            </w:r>
            <w:r w:rsidR="00AD3AC4">
              <w:rPr>
                <w:webHidden/>
              </w:rPr>
            </w:r>
            <w:r w:rsidR="00AD3AC4">
              <w:rPr>
                <w:webHidden/>
              </w:rPr>
              <w:fldChar w:fldCharType="separate"/>
            </w:r>
            <w:r w:rsidR="0063090A">
              <w:rPr>
                <w:webHidden/>
              </w:rPr>
              <w:t>53</w:t>
            </w:r>
            <w:r w:rsidR="00AD3AC4">
              <w:rPr>
                <w:webHidden/>
              </w:rPr>
              <w:fldChar w:fldCharType="end"/>
            </w:r>
          </w:hyperlink>
        </w:p>
        <w:p w14:paraId="13472B81" w14:textId="77777777" w:rsidR="00AD3AC4" w:rsidRDefault="00BD7588" w:rsidP="00AD3AC4">
          <w:pPr>
            <w:pStyle w:val="Indholdsfortegnelse3"/>
            <w:tabs>
              <w:tab w:val="right" w:leader="dot" w:pos="9629"/>
            </w:tabs>
            <w:rPr>
              <w:rFonts w:asciiTheme="minorHAnsi" w:hAnsiTheme="minorHAnsi"/>
              <w:sz w:val="22"/>
            </w:rPr>
          </w:pPr>
          <w:hyperlink w:anchor="_Toc65828429" w:history="1">
            <w:r w:rsidR="00AD3AC4" w:rsidRPr="00372E07">
              <w:rPr>
                <w:rStyle w:val="Hyperlink"/>
              </w:rPr>
              <w:t>2.8.3. Olie og kemikalieforbrug</w:t>
            </w:r>
            <w:r w:rsidR="00AD3AC4">
              <w:rPr>
                <w:webHidden/>
              </w:rPr>
              <w:tab/>
            </w:r>
            <w:r w:rsidR="00AD3AC4">
              <w:rPr>
                <w:webHidden/>
              </w:rPr>
              <w:fldChar w:fldCharType="begin"/>
            </w:r>
            <w:r w:rsidR="00AD3AC4">
              <w:rPr>
                <w:webHidden/>
              </w:rPr>
              <w:instrText xml:space="preserve"> PAGEREF _Toc65828429 \h </w:instrText>
            </w:r>
            <w:r w:rsidR="00AD3AC4">
              <w:rPr>
                <w:webHidden/>
              </w:rPr>
            </w:r>
            <w:r w:rsidR="00AD3AC4">
              <w:rPr>
                <w:webHidden/>
              </w:rPr>
              <w:fldChar w:fldCharType="separate"/>
            </w:r>
            <w:r w:rsidR="0063090A">
              <w:rPr>
                <w:webHidden/>
              </w:rPr>
              <w:t>54</w:t>
            </w:r>
            <w:r w:rsidR="00AD3AC4">
              <w:rPr>
                <w:webHidden/>
              </w:rPr>
              <w:fldChar w:fldCharType="end"/>
            </w:r>
          </w:hyperlink>
        </w:p>
        <w:p w14:paraId="2C5CC16A" w14:textId="77777777" w:rsidR="00AD3AC4" w:rsidRDefault="00BD7588" w:rsidP="00AD3AC4">
          <w:pPr>
            <w:pStyle w:val="Indholdsfortegnelse3"/>
            <w:tabs>
              <w:tab w:val="right" w:leader="dot" w:pos="9629"/>
            </w:tabs>
            <w:rPr>
              <w:rFonts w:asciiTheme="minorHAnsi" w:hAnsiTheme="minorHAnsi"/>
              <w:sz w:val="22"/>
            </w:rPr>
          </w:pPr>
          <w:hyperlink w:anchor="_Toc65828430" w:history="1">
            <w:r w:rsidR="00AD3AC4" w:rsidRPr="00372E07">
              <w:rPr>
                <w:rStyle w:val="Hyperlink"/>
              </w:rPr>
              <w:t>2.8.4. Energiforbrug</w:t>
            </w:r>
            <w:r w:rsidR="00AD3AC4">
              <w:rPr>
                <w:webHidden/>
              </w:rPr>
              <w:tab/>
            </w:r>
            <w:r w:rsidR="00AD3AC4">
              <w:rPr>
                <w:webHidden/>
              </w:rPr>
              <w:fldChar w:fldCharType="begin"/>
            </w:r>
            <w:r w:rsidR="00AD3AC4">
              <w:rPr>
                <w:webHidden/>
              </w:rPr>
              <w:instrText xml:space="preserve"> PAGEREF _Toc65828430 \h </w:instrText>
            </w:r>
            <w:r w:rsidR="00AD3AC4">
              <w:rPr>
                <w:webHidden/>
              </w:rPr>
            </w:r>
            <w:r w:rsidR="00AD3AC4">
              <w:rPr>
                <w:webHidden/>
              </w:rPr>
              <w:fldChar w:fldCharType="separate"/>
            </w:r>
            <w:r w:rsidR="0063090A">
              <w:rPr>
                <w:webHidden/>
              </w:rPr>
              <w:t>54</w:t>
            </w:r>
            <w:r w:rsidR="00AD3AC4">
              <w:rPr>
                <w:webHidden/>
              </w:rPr>
              <w:fldChar w:fldCharType="end"/>
            </w:r>
          </w:hyperlink>
        </w:p>
        <w:p w14:paraId="7D74D945" w14:textId="77777777" w:rsidR="00AD3AC4" w:rsidRDefault="00BD7588" w:rsidP="00AD3AC4">
          <w:pPr>
            <w:pStyle w:val="Indholdsfortegnelse3"/>
            <w:tabs>
              <w:tab w:val="right" w:leader="dot" w:pos="9629"/>
            </w:tabs>
            <w:rPr>
              <w:rFonts w:asciiTheme="minorHAnsi" w:hAnsiTheme="minorHAnsi"/>
              <w:sz w:val="22"/>
            </w:rPr>
          </w:pPr>
          <w:hyperlink w:anchor="_Toc65828431" w:history="1">
            <w:r w:rsidR="00AD3AC4" w:rsidRPr="00372E07">
              <w:rPr>
                <w:rStyle w:val="Hyperlink"/>
              </w:rPr>
              <w:t>2.8.5. Vandforbrug og påvirkning af vandressourcen</w:t>
            </w:r>
            <w:r w:rsidR="00AD3AC4">
              <w:rPr>
                <w:webHidden/>
              </w:rPr>
              <w:tab/>
            </w:r>
            <w:r w:rsidR="00AD3AC4">
              <w:rPr>
                <w:webHidden/>
              </w:rPr>
              <w:fldChar w:fldCharType="begin"/>
            </w:r>
            <w:r w:rsidR="00AD3AC4">
              <w:rPr>
                <w:webHidden/>
              </w:rPr>
              <w:instrText xml:space="preserve"> PAGEREF _Toc65828431 \h </w:instrText>
            </w:r>
            <w:r w:rsidR="00AD3AC4">
              <w:rPr>
                <w:webHidden/>
              </w:rPr>
            </w:r>
            <w:r w:rsidR="00AD3AC4">
              <w:rPr>
                <w:webHidden/>
              </w:rPr>
              <w:fldChar w:fldCharType="separate"/>
            </w:r>
            <w:r w:rsidR="0063090A">
              <w:rPr>
                <w:webHidden/>
              </w:rPr>
              <w:t>55</w:t>
            </w:r>
            <w:r w:rsidR="00AD3AC4">
              <w:rPr>
                <w:webHidden/>
              </w:rPr>
              <w:fldChar w:fldCharType="end"/>
            </w:r>
          </w:hyperlink>
        </w:p>
        <w:p w14:paraId="06C01D23"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32" w:history="1">
            <w:r w:rsidR="00AD3AC4" w:rsidRPr="00372E07">
              <w:rPr>
                <w:rStyle w:val="Hyperlink"/>
              </w:rPr>
              <w:t>2.9. BAT- ammoniak</w:t>
            </w:r>
            <w:r w:rsidR="00AD3AC4">
              <w:rPr>
                <w:webHidden/>
              </w:rPr>
              <w:tab/>
            </w:r>
            <w:r w:rsidR="00AD3AC4">
              <w:rPr>
                <w:webHidden/>
              </w:rPr>
              <w:fldChar w:fldCharType="begin"/>
            </w:r>
            <w:r w:rsidR="00AD3AC4">
              <w:rPr>
                <w:webHidden/>
              </w:rPr>
              <w:instrText xml:space="preserve"> PAGEREF _Toc65828432 \h </w:instrText>
            </w:r>
            <w:r w:rsidR="00AD3AC4">
              <w:rPr>
                <w:webHidden/>
              </w:rPr>
            </w:r>
            <w:r w:rsidR="00AD3AC4">
              <w:rPr>
                <w:webHidden/>
              </w:rPr>
              <w:fldChar w:fldCharType="separate"/>
            </w:r>
            <w:r w:rsidR="0063090A">
              <w:rPr>
                <w:webHidden/>
              </w:rPr>
              <w:t>55</w:t>
            </w:r>
            <w:r w:rsidR="00AD3AC4">
              <w:rPr>
                <w:webHidden/>
              </w:rPr>
              <w:fldChar w:fldCharType="end"/>
            </w:r>
          </w:hyperlink>
        </w:p>
        <w:p w14:paraId="132A7EF1"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33" w:history="1">
            <w:r w:rsidR="00AD3AC4" w:rsidRPr="00372E07">
              <w:rPr>
                <w:rStyle w:val="Hyperlink"/>
              </w:rPr>
              <w:t>2.10. Grænseoverskridende virkninger</w:t>
            </w:r>
            <w:r w:rsidR="00AD3AC4">
              <w:rPr>
                <w:webHidden/>
              </w:rPr>
              <w:tab/>
            </w:r>
            <w:r w:rsidR="00AD3AC4">
              <w:rPr>
                <w:webHidden/>
              </w:rPr>
              <w:fldChar w:fldCharType="begin"/>
            </w:r>
            <w:r w:rsidR="00AD3AC4">
              <w:rPr>
                <w:webHidden/>
              </w:rPr>
              <w:instrText xml:space="preserve"> PAGEREF _Toc65828433 \h </w:instrText>
            </w:r>
            <w:r w:rsidR="00AD3AC4">
              <w:rPr>
                <w:webHidden/>
              </w:rPr>
            </w:r>
            <w:r w:rsidR="00AD3AC4">
              <w:rPr>
                <w:webHidden/>
              </w:rPr>
              <w:fldChar w:fldCharType="separate"/>
            </w:r>
            <w:r w:rsidR="0063090A">
              <w:rPr>
                <w:webHidden/>
              </w:rPr>
              <w:t>57</w:t>
            </w:r>
            <w:r w:rsidR="00AD3AC4">
              <w:rPr>
                <w:webHidden/>
              </w:rPr>
              <w:fldChar w:fldCharType="end"/>
            </w:r>
          </w:hyperlink>
        </w:p>
        <w:p w14:paraId="60549201" w14:textId="77777777" w:rsidR="00AD3AC4" w:rsidRDefault="00BD7588" w:rsidP="00AD3AC4">
          <w:pPr>
            <w:pStyle w:val="Indholdsfortegnelse1"/>
            <w:rPr>
              <w:rFonts w:asciiTheme="minorHAnsi" w:eastAsiaTheme="minorEastAsia" w:hAnsiTheme="minorHAnsi"/>
              <w:sz w:val="22"/>
            </w:rPr>
          </w:pPr>
          <w:hyperlink w:anchor="_Toc65828434" w:history="1">
            <w:r w:rsidR="00AD3AC4" w:rsidRPr="00372E07">
              <w:rPr>
                <w:rStyle w:val="Hyperlink"/>
              </w:rPr>
              <w:t>3.</w:t>
            </w:r>
            <w:r w:rsidR="00AD3AC4">
              <w:rPr>
                <w:rFonts w:asciiTheme="minorHAnsi" w:eastAsiaTheme="minorEastAsia" w:hAnsiTheme="minorHAnsi"/>
                <w:sz w:val="22"/>
              </w:rPr>
              <w:tab/>
            </w:r>
            <w:r w:rsidR="00AD3AC4" w:rsidRPr="00372E07">
              <w:rPr>
                <w:rStyle w:val="Hyperlink"/>
              </w:rPr>
              <w:t>Miljøkonsekvensvurdering</w:t>
            </w:r>
            <w:r w:rsidR="00AD3AC4">
              <w:rPr>
                <w:webHidden/>
              </w:rPr>
              <w:tab/>
            </w:r>
            <w:r w:rsidR="00AD3AC4">
              <w:rPr>
                <w:webHidden/>
              </w:rPr>
              <w:fldChar w:fldCharType="begin"/>
            </w:r>
            <w:r w:rsidR="00AD3AC4">
              <w:rPr>
                <w:webHidden/>
              </w:rPr>
              <w:instrText xml:space="preserve"> PAGEREF _Toc65828434 \h </w:instrText>
            </w:r>
            <w:r w:rsidR="00AD3AC4">
              <w:rPr>
                <w:webHidden/>
              </w:rPr>
            </w:r>
            <w:r w:rsidR="00AD3AC4">
              <w:rPr>
                <w:webHidden/>
              </w:rPr>
              <w:fldChar w:fldCharType="separate"/>
            </w:r>
            <w:r w:rsidR="0063090A">
              <w:rPr>
                <w:webHidden/>
              </w:rPr>
              <w:t>57</w:t>
            </w:r>
            <w:r w:rsidR="00AD3AC4">
              <w:rPr>
                <w:webHidden/>
              </w:rPr>
              <w:fldChar w:fldCharType="end"/>
            </w:r>
          </w:hyperlink>
        </w:p>
        <w:p w14:paraId="277221E2"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35" w:history="1">
            <w:r w:rsidR="00AD3AC4" w:rsidRPr="00372E07">
              <w:rPr>
                <w:rStyle w:val="Hyperlink"/>
              </w:rPr>
              <w:t>3.1. Beskrivelse af det ansøgte</w:t>
            </w:r>
            <w:r w:rsidR="00AD3AC4">
              <w:rPr>
                <w:webHidden/>
              </w:rPr>
              <w:tab/>
            </w:r>
            <w:r w:rsidR="00AD3AC4">
              <w:rPr>
                <w:webHidden/>
              </w:rPr>
              <w:fldChar w:fldCharType="begin"/>
            </w:r>
            <w:r w:rsidR="00AD3AC4">
              <w:rPr>
                <w:webHidden/>
              </w:rPr>
              <w:instrText xml:space="preserve"> PAGEREF _Toc65828435 \h </w:instrText>
            </w:r>
            <w:r w:rsidR="00AD3AC4">
              <w:rPr>
                <w:webHidden/>
              </w:rPr>
            </w:r>
            <w:r w:rsidR="00AD3AC4">
              <w:rPr>
                <w:webHidden/>
              </w:rPr>
              <w:fldChar w:fldCharType="separate"/>
            </w:r>
            <w:r w:rsidR="0063090A">
              <w:rPr>
                <w:webHidden/>
              </w:rPr>
              <w:t>57</w:t>
            </w:r>
            <w:r w:rsidR="00AD3AC4">
              <w:rPr>
                <w:webHidden/>
              </w:rPr>
              <w:fldChar w:fldCharType="end"/>
            </w:r>
          </w:hyperlink>
        </w:p>
        <w:p w14:paraId="608A95B2" w14:textId="77777777" w:rsidR="00AD3AC4" w:rsidRDefault="00BD7588" w:rsidP="00AD3AC4">
          <w:pPr>
            <w:pStyle w:val="Indholdsfortegnelse3"/>
            <w:tabs>
              <w:tab w:val="right" w:leader="dot" w:pos="9629"/>
            </w:tabs>
            <w:rPr>
              <w:rFonts w:asciiTheme="minorHAnsi" w:hAnsiTheme="minorHAnsi"/>
              <w:sz w:val="22"/>
            </w:rPr>
          </w:pPr>
          <w:hyperlink w:anchor="_Toc65828436" w:history="1">
            <w:r w:rsidR="00AD3AC4" w:rsidRPr="00372E07">
              <w:rPr>
                <w:rStyle w:val="Hyperlink"/>
              </w:rPr>
              <w:t>3.1.1. Det ansøgtes placering, udformning, dimensioner</w:t>
            </w:r>
            <w:r w:rsidR="00AD3AC4">
              <w:rPr>
                <w:webHidden/>
              </w:rPr>
              <w:tab/>
            </w:r>
            <w:r w:rsidR="00AD3AC4">
              <w:rPr>
                <w:webHidden/>
              </w:rPr>
              <w:fldChar w:fldCharType="begin"/>
            </w:r>
            <w:r w:rsidR="00AD3AC4">
              <w:rPr>
                <w:webHidden/>
              </w:rPr>
              <w:instrText xml:space="preserve"> PAGEREF _Toc65828436 \h </w:instrText>
            </w:r>
            <w:r w:rsidR="00AD3AC4">
              <w:rPr>
                <w:webHidden/>
              </w:rPr>
            </w:r>
            <w:r w:rsidR="00AD3AC4">
              <w:rPr>
                <w:webHidden/>
              </w:rPr>
              <w:fldChar w:fldCharType="separate"/>
            </w:r>
            <w:r w:rsidR="0063090A">
              <w:rPr>
                <w:webHidden/>
              </w:rPr>
              <w:t>57</w:t>
            </w:r>
            <w:r w:rsidR="00AD3AC4">
              <w:rPr>
                <w:webHidden/>
              </w:rPr>
              <w:fldChar w:fldCharType="end"/>
            </w:r>
          </w:hyperlink>
        </w:p>
        <w:p w14:paraId="3F9DA927" w14:textId="77777777" w:rsidR="00AD3AC4" w:rsidRDefault="00BD7588" w:rsidP="00AD3AC4">
          <w:pPr>
            <w:pStyle w:val="Indholdsfortegnelse3"/>
            <w:tabs>
              <w:tab w:val="right" w:leader="dot" w:pos="9629"/>
            </w:tabs>
            <w:rPr>
              <w:rFonts w:asciiTheme="minorHAnsi" w:hAnsiTheme="minorHAnsi"/>
              <w:sz w:val="22"/>
            </w:rPr>
          </w:pPr>
          <w:hyperlink w:anchor="_Toc65828437" w:history="1">
            <w:r w:rsidR="00AD3AC4" w:rsidRPr="00372E07">
              <w:rPr>
                <w:rStyle w:val="Hyperlink"/>
              </w:rPr>
              <w:t>3.1.2. Det ansøgtes forventede væsentlige indvirkninger på miljøet og de foranstaltninger der påtænkes truffet for at undgå, forebygge eller begrænse skadelige indvirkninger på miljø.</w:t>
            </w:r>
            <w:r w:rsidR="00AD3AC4">
              <w:rPr>
                <w:webHidden/>
              </w:rPr>
              <w:tab/>
            </w:r>
            <w:r w:rsidR="00AD3AC4">
              <w:rPr>
                <w:webHidden/>
              </w:rPr>
              <w:fldChar w:fldCharType="begin"/>
            </w:r>
            <w:r w:rsidR="00AD3AC4">
              <w:rPr>
                <w:webHidden/>
              </w:rPr>
              <w:instrText xml:space="preserve"> PAGEREF _Toc65828437 \h </w:instrText>
            </w:r>
            <w:r w:rsidR="00AD3AC4">
              <w:rPr>
                <w:webHidden/>
              </w:rPr>
            </w:r>
            <w:r w:rsidR="00AD3AC4">
              <w:rPr>
                <w:webHidden/>
              </w:rPr>
              <w:fldChar w:fldCharType="separate"/>
            </w:r>
            <w:r w:rsidR="0063090A">
              <w:rPr>
                <w:webHidden/>
              </w:rPr>
              <w:t>57</w:t>
            </w:r>
            <w:r w:rsidR="00AD3AC4">
              <w:rPr>
                <w:webHidden/>
              </w:rPr>
              <w:fldChar w:fldCharType="end"/>
            </w:r>
          </w:hyperlink>
        </w:p>
        <w:p w14:paraId="1E6F0EB1" w14:textId="77777777" w:rsidR="00AD3AC4" w:rsidRDefault="00BD7588" w:rsidP="00AD3AC4">
          <w:pPr>
            <w:pStyle w:val="Indholdsfortegnelse3"/>
            <w:tabs>
              <w:tab w:val="right" w:leader="dot" w:pos="9629"/>
            </w:tabs>
            <w:rPr>
              <w:rFonts w:asciiTheme="minorHAnsi" w:hAnsiTheme="minorHAnsi"/>
              <w:sz w:val="22"/>
            </w:rPr>
          </w:pPr>
          <w:hyperlink w:anchor="_Toc65828438" w:history="1">
            <w:r w:rsidR="00AD3AC4" w:rsidRPr="00372E07">
              <w:rPr>
                <w:rStyle w:val="Hyperlink"/>
              </w:rPr>
              <w:t>3.1.3. Andet i forhold til befolkningen og menneskers sundhed</w:t>
            </w:r>
            <w:r w:rsidR="00AD3AC4">
              <w:rPr>
                <w:webHidden/>
              </w:rPr>
              <w:tab/>
            </w:r>
            <w:r w:rsidR="00AD3AC4">
              <w:rPr>
                <w:webHidden/>
              </w:rPr>
              <w:fldChar w:fldCharType="begin"/>
            </w:r>
            <w:r w:rsidR="00AD3AC4">
              <w:rPr>
                <w:webHidden/>
              </w:rPr>
              <w:instrText xml:space="preserve"> PAGEREF _Toc65828438 \h </w:instrText>
            </w:r>
            <w:r w:rsidR="00AD3AC4">
              <w:rPr>
                <w:webHidden/>
              </w:rPr>
            </w:r>
            <w:r w:rsidR="00AD3AC4">
              <w:rPr>
                <w:webHidden/>
              </w:rPr>
              <w:fldChar w:fldCharType="separate"/>
            </w:r>
            <w:r w:rsidR="0063090A">
              <w:rPr>
                <w:webHidden/>
              </w:rPr>
              <w:t>57</w:t>
            </w:r>
            <w:r w:rsidR="00AD3AC4">
              <w:rPr>
                <w:webHidden/>
              </w:rPr>
              <w:fldChar w:fldCharType="end"/>
            </w:r>
          </w:hyperlink>
        </w:p>
        <w:p w14:paraId="259367C1" w14:textId="77777777" w:rsidR="00AD3AC4" w:rsidRDefault="00BD7588" w:rsidP="00AD3AC4">
          <w:pPr>
            <w:pStyle w:val="Indholdsfortegnelse3"/>
            <w:tabs>
              <w:tab w:val="right" w:leader="dot" w:pos="9629"/>
            </w:tabs>
            <w:rPr>
              <w:rFonts w:asciiTheme="minorHAnsi" w:hAnsiTheme="minorHAnsi"/>
              <w:sz w:val="22"/>
            </w:rPr>
          </w:pPr>
          <w:hyperlink w:anchor="_Toc65828439" w:history="1">
            <w:r w:rsidR="00AD3AC4" w:rsidRPr="00372E07">
              <w:rPr>
                <w:rStyle w:val="Hyperlink"/>
              </w:rPr>
              <w:t>3.1.4. Påvirkninger af jordarealer, jordbund og vand</w:t>
            </w:r>
            <w:r w:rsidR="00AD3AC4">
              <w:rPr>
                <w:webHidden/>
              </w:rPr>
              <w:tab/>
            </w:r>
            <w:r w:rsidR="00AD3AC4">
              <w:rPr>
                <w:webHidden/>
              </w:rPr>
              <w:fldChar w:fldCharType="begin"/>
            </w:r>
            <w:r w:rsidR="00AD3AC4">
              <w:rPr>
                <w:webHidden/>
              </w:rPr>
              <w:instrText xml:space="preserve"> PAGEREF _Toc65828439 \h </w:instrText>
            </w:r>
            <w:r w:rsidR="00AD3AC4">
              <w:rPr>
                <w:webHidden/>
              </w:rPr>
            </w:r>
            <w:r w:rsidR="00AD3AC4">
              <w:rPr>
                <w:webHidden/>
              </w:rPr>
              <w:fldChar w:fldCharType="separate"/>
            </w:r>
            <w:r w:rsidR="0063090A">
              <w:rPr>
                <w:webHidden/>
              </w:rPr>
              <w:t>58</w:t>
            </w:r>
            <w:r w:rsidR="00AD3AC4">
              <w:rPr>
                <w:webHidden/>
              </w:rPr>
              <w:fldChar w:fldCharType="end"/>
            </w:r>
          </w:hyperlink>
        </w:p>
        <w:p w14:paraId="23002D95" w14:textId="77777777" w:rsidR="00AD3AC4" w:rsidRDefault="00BD7588" w:rsidP="00AD3AC4">
          <w:pPr>
            <w:pStyle w:val="Indholdsfortegnelse3"/>
            <w:tabs>
              <w:tab w:val="right" w:leader="dot" w:pos="9629"/>
            </w:tabs>
            <w:rPr>
              <w:rFonts w:asciiTheme="minorHAnsi" w:hAnsiTheme="minorHAnsi"/>
              <w:sz w:val="22"/>
            </w:rPr>
          </w:pPr>
          <w:hyperlink w:anchor="_Toc65828440" w:history="1">
            <w:r w:rsidR="00AD3AC4" w:rsidRPr="00372E07">
              <w:rPr>
                <w:rStyle w:val="Hyperlink"/>
              </w:rPr>
              <w:t>3.1.5. Risici for større ulykker og katastrofer</w:t>
            </w:r>
            <w:r w:rsidR="00AD3AC4">
              <w:rPr>
                <w:webHidden/>
              </w:rPr>
              <w:tab/>
            </w:r>
            <w:r w:rsidR="00AD3AC4">
              <w:rPr>
                <w:webHidden/>
              </w:rPr>
              <w:fldChar w:fldCharType="begin"/>
            </w:r>
            <w:r w:rsidR="00AD3AC4">
              <w:rPr>
                <w:webHidden/>
              </w:rPr>
              <w:instrText xml:space="preserve"> PAGEREF _Toc65828440 \h </w:instrText>
            </w:r>
            <w:r w:rsidR="00AD3AC4">
              <w:rPr>
                <w:webHidden/>
              </w:rPr>
            </w:r>
            <w:r w:rsidR="00AD3AC4">
              <w:rPr>
                <w:webHidden/>
              </w:rPr>
              <w:fldChar w:fldCharType="separate"/>
            </w:r>
            <w:r w:rsidR="0063090A">
              <w:rPr>
                <w:webHidden/>
              </w:rPr>
              <w:t>59</w:t>
            </w:r>
            <w:r w:rsidR="00AD3AC4">
              <w:rPr>
                <w:webHidden/>
              </w:rPr>
              <w:fldChar w:fldCharType="end"/>
            </w:r>
          </w:hyperlink>
        </w:p>
        <w:p w14:paraId="58E17822" w14:textId="77777777" w:rsidR="00AD3AC4" w:rsidRDefault="00BD7588" w:rsidP="00AD3AC4">
          <w:pPr>
            <w:pStyle w:val="Indholdsfortegnelse3"/>
            <w:tabs>
              <w:tab w:val="right" w:leader="dot" w:pos="9629"/>
            </w:tabs>
            <w:rPr>
              <w:rFonts w:asciiTheme="minorHAnsi" w:hAnsiTheme="minorHAnsi"/>
              <w:sz w:val="22"/>
            </w:rPr>
          </w:pPr>
          <w:hyperlink w:anchor="_Toc65828441" w:history="1">
            <w:r w:rsidR="00AD3AC4" w:rsidRPr="00372E07">
              <w:rPr>
                <w:rStyle w:val="Hyperlink"/>
              </w:rPr>
              <w:t>3.1.6. Alternative løsninger som ansøger har undersøgt</w:t>
            </w:r>
            <w:r w:rsidR="00AD3AC4">
              <w:rPr>
                <w:webHidden/>
              </w:rPr>
              <w:tab/>
            </w:r>
            <w:r w:rsidR="00AD3AC4">
              <w:rPr>
                <w:webHidden/>
              </w:rPr>
              <w:fldChar w:fldCharType="begin"/>
            </w:r>
            <w:r w:rsidR="00AD3AC4">
              <w:rPr>
                <w:webHidden/>
              </w:rPr>
              <w:instrText xml:space="preserve"> PAGEREF _Toc65828441 \h </w:instrText>
            </w:r>
            <w:r w:rsidR="00AD3AC4">
              <w:rPr>
                <w:webHidden/>
              </w:rPr>
            </w:r>
            <w:r w:rsidR="00AD3AC4">
              <w:rPr>
                <w:webHidden/>
              </w:rPr>
              <w:fldChar w:fldCharType="separate"/>
            </w:r>
            <w:r w:rsidR="0063090A">
              <w:rPr>
                <w:webHidden/>
              </w:rPr>
              <w:t>59</w:t>
            </w:r>
            <w:r w:rsidR="00AD3AC4">
              <w:rPr>
                <w:webHidden/>
              </w:rPr>
              <w:fldChar w:fldCharType="end"/>
            </w:r>
          </w:hyperlink>
        </w:p>
        <w:p w14:paraId="5CCA835F" w14:textId="77777777" w:rsidR="00AD3AC4" w:rsidRDefault="00BD7588" w:rsidP="00AD3AC4">
          <w:pPr>
            <w:pStyle w:val="Indholdsfortegnelse1"/>
            <w:rPr>
              <w:rFonts w:asciiTheme="minorHAnsi" w:eastAsiaTheme="minorEastAsia" w:hAnsiTheme="minorHAnsi"/>
              <w:sz w:val="22"/>
            </w:rPr>
          </w:pPr>
          <w:hyperlink w:anchor="_Toc65828442" w:history="1">
            <w:r w:rsidR="00AD3AC4" w:rsidRPr="00372E07">
              <w:rPr>
                <w:rStyle w:val="Hyperlink"/>
              </w:rPr>
              <w:t>4.</w:t>
            </w:r>
            <w:r w:rsidR="00AD3AC4">
              <w:rPr>
                <w:rFonts w:asciiTheme="minorHAnsi" w:eastAsiaTheme="minorEastAsia" w:hAnsiTheme="minorHAnsi"/>
                <w:sz w:val="22"/>
              </w:rPr>
              <w:tab/>
            </w:r>
            <w:r w:rsidR="00AD3AC4" w:rsidRPr="00372E07">
              <w:rPr>
                <w:rStyle w:val="Hyperlink"/>
              </w:rPr>
              <w:t>Oplysninger i relation til IE-husdyrbruget</w:t>
            </w:r>
            <w:r w:rsidR="00AD3AC4">
              <w:rPr>
                <w:webHidden/>
              </w:rPr>
              <w:tab/>
            </w:r>
            <w:r w:rsidR="00AD3AC4">
              <w:rPr>
                <w:webHidden/>
              </w:rPr>
              <w:fldChar w:fldCharType="begin"/>
            </w:r>
            <w:r w:rsidR="00AD3AC4">
              <w:rPr>
                <w:webHidden/>
              </w:rPr>
              <w:instrText xml:space="preserve"> PAGEREF _Toc65828442 \h </w:instrText>
            </w:r>
            <w:r w:rsidR="00AD3AC4">
              <w:rPr>
                <w:webHidden/>
              </w:rPr>
            </w:r>
            <w:r w:rsidR="00AD3AC4">
              <w:rPr>
                <w:webHidden/>
              </w:rPr>
              <w:fldChar w:fldCharType="separate"/>
            </w:r>
            <w:r w:rsidR="0063090A">
              <w:rPr>
                <w:webHidden/>
              </w:rPr>
              <w:t>60</w:t>
            </w:r>
            <w:r w:rsidR="00AD3AC4">
              <w:rPr>
                <w:webHidden/>
              </w:rPr>
              <w:fldChar w:fldCharType="end"/>
            </w:r>
          </w:hyperlink>
        </w:p>
        <w:p w14:paraId="601EB73D"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43" w:history="1">
            <w:r w:rsidR="00AD3AC4" w:rsidRPr="00372E07">
              <w:rPr>
                <w:rStyle w:val="Hyperlink"/>
              </w:rPr>
              <w:t>4.1. Foranstaltninger ved IE-husdyrbrugets ophør</w:t>
            </w:r>
            <w:r w:rsidR="00AD3AC4">
              <w:rPr>
                <w:webHidden/>
              </w:rPr>
              <w:tab/>
            </w:r>
            <w:r w:rsidR="00AD3AC4">
              <w:rPr>
                <w:webHidden/>
              </w:rPr>
              <w:fldChar w:fldCharType="begin"/>
            </w:r>
            <w:r w:rsidR="00AD3AC4">
              <w:rPr>
                <w:webHidden/>
              </w:rPr>
              <w:instrText xml:space="preserve"> PAGEREF _Toc65828443 \h </w:instrText>
            </w:r>
            <w:r w:rsidR="00AD3AC4">
              <w:rPr>
                <w:webHidden/>
              </w:rPr>
            </w:r>
            <w:r w:rsidR="00AD3AC4">
              <w:rPr>
                <w:webHidden/>
              </w:rPr>
              <w:fldChar w:fldCharType="separate"/>
            </w:r>
            <w:r w:rsidR="0063090A">
              <w:rPr>
                <w:webHidden/>
              </w:rPr>
              <w:t>60</w:t>
            </w:r>
            <w:r w:rsidR="00AD3AC4">
              <w:rPr>
                <w:webHidden/>
              </w:rPr>
              <w:fldChar w:fldCharType="end"/>
            </w:r>
          </w:hyperlink>
        </w:p>
        <w:p w14:paraId="1568964D" w14:textId="77777777" w:rsidR="00AD3AC4" w:rsidRDefault="00BD7588" w:rsidP="00AD3AC4">
          <w:pPr>
            <w:pStyle w:val="Indholdsfortegnelse2"/>
            <w:tabs>
              <w:tab w:val="right" w:leader="dot" w:pos="9629"/>
            </w:tabs>
            <w:rPr>
              <w:rFonts w:asciiTheme="minorHAnsi" w:eastAsiaTheme="minorEastAsia" w:hAnsiTheme="minorHAnsi"/>
              <w:sz w:val="22"/>
            </w:rPr>
          </w:pPr>
          <w:hyperlink w:anchor="_Toc65828444" w:history="1">
            <w:r w:rsidR="00AD3AC4" w:rsidRPr="00372E07">
              <w:rPr>
                <w:rStyle w:val="Hyperlink"/>
              </w:rPr>
              <w:t>4.2. BAT- Råvarer, energi, vand, management mv.</w:t>
            </w:r>
            <w:r w:rsidR="00AD3AC4">
              <w:rPr>
                <w:webHidden/>
              </w:rPr>
              <w:tab/>
            </w:r>
            <w:r w:rsidR="00AD3AC4">
              <w:rPr>
                <w:webHidden/>
              </w:rPr>
              <w:fldChar w:fldCharType="begin"/>
            </w:r>
            <w:r w:rsidR="00AD3AC4">
              <w:rPr>
                <w:webHidden/>
              </w:rPr>
              <w:instrText xml:space="preserve"> PAGEREF _Toc65828444 \h </w:instrText>
            </w:r>
            <w:r w:rsidR="00AD3AC4">
              <w:rPr>
                <w:webHidden/>
              </w:rPr>
            </w:r>
            <w:r w:rsidR="00AD3AC4">
              <w:rPr>
                <w:webHidden/>
              </w:rPr>
              <w:fldChar w:fldCharType="separate"/>
            </w:r>
            <w:r w:rsidR="0063090A">
              <w:rPr>
                <w:webHidden/>
              </w:rPr>
              <w:t>61</w:t>
            </w:r>
            <w:r w:rsidR="00AD3AC4">
              <w:rPr>
                <w:webHidden/>
              </w:rPr>
              <w:fldChar w:fldCharType="end"/>
            </w:r>
          </w:hyperlink>
        </w:p>
        <w:p w14:paraId="685AB41A" w14:textId="77777777" w:rsidR="00AD3AC4" w:rsidRDefault="00BD7588" w:rsidP="00AD3AC4">
          <w:pPr>
            <w:pStyle w:val="Indholdsfortegnelse3"/>
            <w:tabs>
              <w:tab w:val="right" w:leader="dot" w:pos="9629"/>
            </w:tabs>
            <w:rPr>
              <w:rFonts w:asciiTheme="minorHAnsi" w:hAnsiTheme="minorHAnsi"/>
              <w:sz w:val="22"/>
            </w:rPr>
          </w:pPr>
          <w:hyperlink w:anchor="_Toc65828445" w:history="1">
            <w:r w:rsidR="00AD3AC4" w:rsidRPr="00372E07">
              <w:rPr>
                <w:rStyle w:val="Hyperlink"/>
              </w:rPr>
              <w:t>4.2.1. BAT- råvarer</w:t>
            </w:r>
            <w:r w:rsidR="00AD3AC4">
              <w:rPr>
                <w:webHidden/>
              </w:rPr>
              <w:tab/>
            </w:r>
            <w:r w:rsidR="00AD3AC4">
              <w:rPr>
                <w:webHidden/>
              </w:rPr>
              <w:fldChar w:fldCharType="begin"/>
            </w:r>
            <w:r w:rsidR="00AD3AC4">
              <w:rPr>
                <w:webHidden/>
              </w:rPr>
              <w:instrText xml:space="preserve"> PAGEREF _Toc65828445 \h </w:instrText>
            </w:r>
            <w:r w:rsidR="00AD3AC4">
              <w:rPr>
                <w:webHidden/>
              </w:rPr>
            </w:r>
            <w:r w:rsidR="00AD3AC4">
              <w:rPr>
                <w:webHidden/>
              </w:rPr>
              <w:fldChar w:fldCharType="separate"/>
            </w:r>
            <w:r w:rsidR="0063090A">
              <w:rPr>
                <w:webHidden/>
              </w:rPr>
              <w:t>63</w:t>
            </w:r>
            <w:r w:rsidR="00AD3AC4">
              <w:rPr>
                <w:webHidden/>
              </w:rPr>
              <w:fldChar w:fldCharType="end"/>
            </w:r>
          </w:hyperlink>
        </w:p>
        <w:p w14:paraId="7ABC491F" w14:textId="77777777" w:rsidR="00AD3AC4" w:rsidRDefault="00BD7588" w:rsidP="00AD3AC4">
          <w:pPr>
            <w:pStyle w:val="Indholdsfortegnelse3"/>
            <w:tabs>
              <w:tab w:val="right" w:leader="dot" w:pos="9629"/>
            </w:tabs>
            <w:rPr>
              <w:rFonts w:asciiTheme="minorHAnsi" w:hAnsiTheme="minorHAnsi"/>
              <w:sz w:val="22"/>
            </w:rPr>
          </w:pPr>
          <w:hyperlink w:anchor="_Toc65828446" w:history="1">
            <w:r w:rsidR="00AD3AC4" w:rsidRPr="00372E07">
              <w:rPr>
                <w:rStyle w:val="Hyperlink"/>
              </w:rPr>
              <w:t>4.2.2. BAT-Energi</w:t>
            </w:r>
            <w:r w:rsidR="00AD3AC4">
              <w:rPr>
                <w:webHidden/>
              </w:rPr>
              <w:tab/>
            </w:r>
            <w:r w:rsidR="00AD3AC4">
              <w:rPr>
                <w:webHidden/>
              </w:rPr>
              <w:fldChar w:fldCharType="begin"/>
            </w:r>
            <w:r w:rsidR="00AD3AC4">
              <w:rPr>
                <w:webHidden/>
              </w:rPr>
              <w:instrText xml:space="preserve"> PAGEREF _Toc65828446 \h </w:instrText>
            </w:r>
            <w:r w:rsidR="00AD3AC4">
              <w:rPr>
                <w:webHidden/>
              </w:rPr>
            </w:r>
            <w:r w:rsidR="00AD3AC4">
              <w:rPr>
                <w:webHidden/>
              </w:rPr>
              <w:fldChar w:fldCharType="separate"/>
            </w:r>
            <w:r w:rsidR="0063090A">
              <w:rPr>
                <w:webHidden/>
              </w:rPr>
              <w:t>63</w:t>
            </w:r>
            <w:r w:rsidR="00AD3AC4">
              <w:rPr>
                <w:webHidden/>
              </w:rPr>
              <w:fldChar w:fldCharType="end"/>
            </w:r>
          </w:hyperlink>
        </w:p>
        <w:p w14:paraId="244E17E2" w14:textId="77777777" w:rsidR="00AD3AC4" w:rsidRDefault="00BD7588" w:rsidP="00AD3AC4">
          <w:pPr>
            <w:pStyle w:val="Indholdsfortegnelse3"/>
            <w:tabs>
              <w:tab w:val="right" w:leader="dot" w:pos="9629"/>
            </w:tabs>
            <w:rPr>
              <w:rFonts w:asciiTheme="minorHAnsi" w:hAnsiTheme="minorHAnsi"/>
              <w:sz w:val="22"/>
            </w:rPr>
          </w:pPr>
          <w:hyperlink w:anchor="_Toc65828447" w:history="1">
            <w:r w:rsidR="00AD3AC4" w:rsidRPr="00372E07">
              <w:rPr>
                <w:rStyle w:val="Hyperlink"/>
              </w:rPr>
              <w:t>4.2.3. BAT-Vand</w:t>
            </w:r>
            <w:r w:rsidR="00AD3AC4">
              <w:rPr>
                <w:webHidden/>
              </w:rPr>
              <w:tab/>
            </w:r>
            <w:r w:rsidR="00AD3AC4">
              <w:rPr>
                <w:webHidden/>
              </w:rPr>
              <w:fldChar w:fldCharType="begin"/>
            </w:r>
            <w:r w:rsidR="00AD3AC4">
              <w:rPr>
                <w:webHidden/>
              </w:rPr>
              <w:instrText xml:space="preserve"> PAGEREF _Toc65828447 \h </w:instrText>
            </w:r>
            <w:r w:rsidR="00AD3AC4">
              <w:rPr>
                <w:webHidden/>
              </w:rPr>
            </w:r>
            <w:r w:rsidR="00AD3AC4">
              <w:rPr>
                <w:webHidden/>
              </w:rPr>
              <w:fldChar w:fldCharType="separate"/>
            </w:r>
            <w:r w:rsidR="0063090A">
              <w:rPr>
                <w:webHidden/>
              </w:rPr>
              <w:t>63</w:t>
            </w:r>
            <w:r w:rsidR="00AD3AC4">
              <w:rPr>
                <w:webHidden/>
              </w:rPr>
              <w:fldChar w:fldCharType="end"/>
            </w:r>
          </w:hyperlink>
        </w:p>
        <w:p w14:paraId="62F7090C" w14:textId="77777777" w:rsidR="00AD3AC4" w:rsidRDefault="00BD7588" w:rsidP="00AD3AC4">
          <w:pPr>
            <w:pStyle w:val="Indholdsfortegnelse3"/>
            <w:tabs>
              <w:tab w:val="right" w:leader="dot" w:pos="9629"/>
            </w:tabs>
            <w:rPr>
              <w:rFonts w:asciiTheme="minorHAnsi" w:hAnsiTheme="minorHAnsi"/>
              <w:sz w:val="22"/>
            </w:rPr>
          </w:pPr>
          <w:hyperlink w:anchor="_Toc65828448" w:history="1">
            <w:r w:rsidR="00AD3AC4" w:rsidRPr="00372E07">
              <w:rPr>
                <w:rStyle w:val="Hyperlink"/>
              </w:rPr>
              <w:t>4.2.4. BAT-Management</w:t>
            </w:r>
            <w:r w:rsidR="00AD3AC4">
              <w:rPr>
                <w:webHidden/>
              </w:rPr>
              <w:tab/>
            </w:r>
            <w:r w:rsidR="00AD3AC4">
              <w:rPr>
                <w:webHidden/>
              </w:rPr>
              <w:fldChar w:fldCharType="begin"/>
            </w:r>
            <w:r w:rsidR="00AD3AC4">
              <w:rPr>
                <w:webHidden/>
              </w:rPr>
              <w:instrText xml:space="preserve"> PAGEREF _Toc65828448 \h </w:instrText>
            </w:r>
            <w:r w:rsidR="00AD3AC4">
              <w:rPr>
                <w:webHidden/>
              </w:rPr>
            </w:r>
            <w:r w:rsidR="00AD3AC4">
              <w:rPr>
                <w:webHidden/>
              </w:rPr>
              <w:fldChar w:fldCharType="separate"/>
            </w:r>
            <w:r w:rsidR="0063090A">
              <w:rPr>
                <w:webHidden/>
              </w:rPr>
              <w:t>64</w:t>
            </w:r>
            <w:r w:rsidR="00AD3AC4">
              <w:rPr>
                <w:webHidden/>
              </w:rPr>
              <w:fldChar w:fldCharType="end"/>
            </w:r>
          </w:hyperlink>
        </w:p>
        <w:p w14:paraId="3A230A4B" w14:textId="77777777" w:rsidR="00AD3AC4" w:rsidRDefault="00BD7588" w:rsidP="00AD3AC4">
          <w:pPr>
            <w:pStyle w:val="Indholdsfortegnelse1"/>
            <w:rPr>
              <w:rFonts w:asciiTheme="minorHAnsi" w:eastAsiaTheme="minorEastAsia" w:hAnsiTheme="minorHAnsi"/>
              <w:sz w:val="22"/>
            </w:rPr>
          </w:pPr>
          <w:hyperlink w:anchor="_Toc65828449" w:history="1">
            <w:r w:rsidR="00AD3AC4" w:rsidRPr="00372E07">
              <w:rPr>
                <w:rStyle w:val="Hyperlink"/>
              </w:rPr>
              <w:t>5.</w:t>
            </w:r>
            <w:r w:rsidR="00AD3AC4">
              <w:rPr>
                <w:rFonts w:asciiTheme="minorHAnsi" w:eastAsiaTheme="minorEastAsia" w:hAnsiTheme="minorHAnsi"/>
                <w:sz w:val="22"/>
              </w:rPr>
              <w:tab/>
            </w:r>
            <w:r w:rsidR="00AD3AC4" w:rsidRPr="00372E07">
              <w:rPr>
                <w:rStyle w:val="Hyperlink"/>
              </w:rPr>
              <w:t>Konklusion</w:t>
            </w:r>
            <w:r w:rsidR="00AD3AC4">
              <w:rPr>
                <w:webHidden/>
              </w:rPr>
              <w:tab/>
            </w:r>
            <w:r w:rsidR="00AD3AC4">
              <w:rPr>
                <w:webHidden/>
              </w:rPr>
              <w:fldChar w:fldCharType="begin"/>
            </w:r>
            <w:r w:rsidR="00AD3AC4">
              <w:rPr>
                <w:webHidden/>
              </w:rPr>
              <w:instrText xml:space="preserve"> PAGEREF _Toc65828449 \h </w:instrText>
            </w:r>
            <w:r w:rsidR="00AD3AC4">
              <w:rPr>
                <w:webHidden/>
              </w:rPr>
            </w:r>
            <w:r w:rsidR="00AD3AC4">
              <w:rPr>
                <w:webHidden/>
              </w:rPr>
              <w:fldChar w:fldCharType="separate"/>
            </w:r>
            <w:r w:rsidR="0063090A">
              <w:rPr>
                <w:webHidden/>
              </w:rPr>
              <w:t>64</w:t>
            </w:r>
            <w:r w:rsidR="00AD3AC4">
              <w:rPr>
                <w:webHidden/>
              </w:rPr>
              <w:fldChar w:fldCharType="end"/>
            </w:r>
          </w:hyperlink>
        </w:p>
        <w:p w14:paraId="6D4EBF87" w14:textId="77777777" w:rsidR="00AD3AC4" w:rsidRDefault="00BD7588" w:rsidP="00AD3AC4">
          <w:pPr>
            <w:pStyle w:val="Indholdsfortegnelse1"/>
            <w:rPr>
              <w:rFonts w:asciiTheme="minorHAnsi" w:eastAsiaTheme="minorEastAsia" w:hAnsiTheme="minorHAnsi"/>
              <w:sz w:val="22"/>
            </w:rPr>
          </w:pPr>
          <w:hyperlink w:anchor="_Toc65828450" w:history="1">
            <w:r w:rsidR="00AD3AC4" w:rsidRPr="00372E07">
              <w:rPr>
                <w:rStyle w:val="Hyperlink"/>
              </w:rPr>
              <w:t>6.</w:t>
            </w:r>
            <w:r w:rsidR="00AD3AC4">
              <w:rPr>
                <w:rFonts w:asciiTheme="minorHAnsi" w:eastAsiaTheme="minorEastAsia" w:hAnsiTheme="minorHAnsi"/>
                <w:sz w:val="22"/>
              </w:rPr>
              <w:tab/>
            </w:r>
            <w:r w:rsidR="00AD3AC4" w:rsidRPr="00372E07">
              <w:rPr>
                <w:rStyle w:val="Hyperlink"/>
              </w:rPr>
              <w:t>Bilag</w:t>
            </w:r>
            <w:r w:rsidR="00AD3AC4">
              <w:rPr>
                <w:webHidden/>
              </w:rPr>
              <w:tab/>
            </w:r>
            <w:r w:rsidR="00AD3AC4">
              <w:rPr>
                <w:webHidden/>
              </w:rPr>
              <w:fldChar w:fldCharType="begin"/>
            </w:r>
            <w:r w:rsidR="00AD3AC4">
              <w:rPr>
                <w:webHidden/>
              </w:rPr>
              <w:instrText xml:space="preserve"> PAGEREF _Toc65828450 \h </w:instrText>
            </w:r>
            <w:r w:rsidR="00AD3AC4">
              <w:rPr>
                <w:webHidden/>
              </w:rPr>
            </w:r>
            <w:r w:rsidR="00AD3AC4">
              <w:rPr>
                <w:webHidden/>
              </w:rPr>
              <w:fldChar w:fldCharType="separate"/>
            </w:r>
            <w:r w:rsidR="0063090A">
              <w:rPr>
                <w:b/>
                <w:bCs/>
                <w:webHidden/>
              </w:rPr>
              <w:t>Fejl! Bogmærke er ikke defineret.</w:t>
            </w:r>
            <w:r w:rsidR="00AD3AC4">
              <w:rPr>
                <w:webHidden/>
              </w:rPr>
              <w:fldChar w:fldCharType="end"/>
            </w:r>
          </w:hyperlink>
        </w:p>
        <w:p w14:paraId="0116878C" w14:textId="77777777" w:rsidR="00AD3AC4" w:rsidRPr="00DC0830" w:rsidRDefault="00AD3AC4" w:rsidP="00AD3AC4">
          <w:pPr>
            <w:rPr>
              <w:highlight w:val="yellow"/>
            </w:rPr>
          </w:pPr>
          <w:r w:rsidRPr="00E3494D">
            <w:rPr>
              <w:b/>
              <w:bCs/>
            </w:rPr>
            <w:fldChar w:fldCharType="end"/>
          </w:r>
        </w:p>
      </w:sdtContent>
    </w:sdt>
    <w:p w14:paraId="585AAFBE" w14:textId="77777777" w:rsidR="00AD3AC4" w:rsidRPr="00DC0830" w:rsidRDefault="00AD3AC4" w:rsidP="00AD3AC4">
      <w:pPr>
        <w:tabs>
          <w:tab w:val="left" w:pos="1418"/>
        </w:tabs>
        <w:rPr>
          <w:rFonts w:eastAsiaTheme="majorEastAsia" w:cstheme="majorBidi"/>
          <w:b/>
          <w:bCs/>
          <w:color w:val="009736"/>
          <w:sz w:val="32"/>
          <w:szCs w:val="28"/>
          <w:highlight w:val="yellow"/>
        </w:rPr>
      </w:pPr>
      <w:r w:rsidRPr="00DC0830">
        <w:rPr>
          <w:highlight w:val="yellow"/>
        </w:rPr>
        <w:br w:type="page"/>
      </w:r>
    </w:p>
    <w:p w14:paraId="2A14FA78" w14:textId="77777777" w:rsidR="00AD3AC4" w:rsidRPr="00E3494D" w:rsidRDefault="00AD3AC4" w:rsidP="00AD3AC4">
      <w:pPr>
        <w:pStyle w:val="Overskrift1"/>
        <w:keepNext/>
        <w:keepLines/>
        <w:numPr>
          <w:ilvl w:val="0"/>
          <w:numId w:val="31"/>
        </w:numPr>
        <w:pBdr>
          <w:bottom w:val="none" w:sz="0" w:space="0" w:color="auto"/>
        </w:pBdr>
        <w:spacing w:before="480" w:after="0" w:line="240" w:lineRule="auto"/>
      </w:pPr>
      <w:bookmarkStart w:id="114" w:name="_Toc11232472"/>
      <w:bookmarkStart w:id="115" w:name="_Toc11232774"/>
      <w:bookmarkStart w:id="116" w:name="_Toc65828398"/>
      <w:r w:rsidRPr="00E3494D">
        <w:lastRenderedPageBreak/>
        <w:t>Ikke teknisk resumé</w:t>
      </w:r>
      <w:bookmarkEnd w:id="114"/>
      <w:bookmarkEnd w:id="115"/>
      <w:bookmarkEnd w:id="116"/>
      <w:r w:rsidRPr="00E3494D">
        <w:t xml:space="preserve"> </w:t>
      </w:r>
    </w:p>
    <w:p w14:paraId="01D9A8DC" w14:textId="77777777" w:rsidR="00AD3AC4" w:rsidRPr="00E3494D" w:rsidRDefault="00AD3AC4" w:rsidP="00AD3AC4">
      <w:pPr>
        <w:spacing w:after="0"/>
        <w:rPr>
          <w:b/>
        </w:rPr>
      </w:pPr>
    </w:p>
    <w:p w14:paraId="162FBC8B" w14:textId="77777777" w:rsidR="00AD3AC4" w:rsidRPr="00793B1D" w:rsidRDefault="00AD3AC4" w:rsidP="00AD3AC4">
      <w:pPr>
        <w:spacing w:after="0"/>
        <w:rPr>
          <w:b/>
          <w:bCs/>
          <w:i/>
        </w:rPr>
      </w:pPr>
      <w:r w:rsidRPr="00E3494D">
        <w:rPr>
          <w:b/>
          <w:bCs/>
          <w:i/>
        </w:rPr>
        <w:t xml:space="preserve">Nudrift og det </w:t>
      </w:r>
      <w:r w:rsidRPr="00793B1D">
        <w:rPr>
          <w:b/>
          <w:bCs/>
          <w:i/>
        </w:rPr>
        <w:t>ansøgte projekt</w:t>
      </w:r>
    </w:p>
    <w:p w14:paraId="4060D1F4" w14:textId="77777777" w:rsidR="00AD3AC4" w:rsidRPr="00793B1D" w:rsidRDefault="00AD3AC4" w:rsidP="00AD3AC4">
      <w:r w:rsidRPr="00793B1D">
        <w:t>Den nuværende lovlige husdyrproduktion på ejendommen ”Ellekærgård ” er 9.000 slagtesvin (30-110 kg)</w:t>
      </w:r>
      <w:r>
        <w:t>.</w:t>
      </w:r>
    </w:p>
    <w:p w14:paraId="5D63439F" w14:textId="77777777" w:rsidR="00AD3AC4" w:rsidRPr="00DC0830" w:rsidRDefault="00AD3AC4" w:rsidP="00AD3AC4">
      <w:pPr>
        <w:rPr>
          <w:highlight w:val="yellow"/>
        </w:rPr>
      </w:pPr>
      <w:r w:rsidRPr="00E3494D">
        <w:t xml:space="preserve">Det er ønsket at optimere </w:t>
      </w:r>
      <w:r w:rsidRPr="00793B1D">
        <w:t xml:space="preserve">slagtegriseproduktionen ved at </w:t>
      </w:r>
      <w:r>
        <w:t>søge en ny miljøgodkendelse og derved ikke være begrænset af antal dyr og vægtintervaller. I den forbindelse ønskes også mulighed for at benytte en eksisterende udleveringsstald som produktionsareal. Desuden ønskes at opføre en ny maskinlade.</w:t>
      </w:r>
      <w:r w:rsidRPr="00DC0830">
        <w:rPr>
          <w:highlight w:val="yellow"/>
        </w:rPr>
        <w:t xml:space="preserve"> </w:t>
      </w:r>
    </w:p>
    <w:p w14:paraId="44261DA0" w14:textId="77777777" w:rsidR="00AD3AC4" w:rsidRPr="00E3494D" w:rsidRDefault="00AD3AC4" w:rsidP="00AD3AC4">
      <w:r w:rsidRPr="00E3494D">
        <w:t xml:space="preserve">Ansøgningen om godkendelsen tager udgangspunkt i den nuværende lovlige drift, og den drift der var på anlægget for 8 år siden. </w:t>
      </w:r>
    </w:p>
    <w:p w14:paraId="054B6E6D" w14:textId="77777777" w:rsidR="00AD3AC4" w:rsidRPr="00793B1D" w:rsidRDefault="00AD3AC4" w:rsidP="00AD3AC4">
      <w:r w:rsidRPr="00793B1D">
        <w:t xml:space="preserve">Med den ønskede udnyttelse af staldene bliver produktionsarealet på 2.012 m². </w:t>
      </w:r>
    </w:p>
    <w:p w14:paraId="39D80345" w14:textId="77777777" w:rsidR="00AD3AC4" w:rsidRPr="00793B1D" w:rsidRDefault="00AD3AC4" w:rsidP="00AD3AC4">
      <w:r w:rsidRPr="00793B1D">
        <w:t xml:space="preserve">Der er to gylletanke på ejendommen; en på 1.240 m³ og en på 2.000 m³. </w:t>
      </w:r>
    </w:p>
    <w:p w14:paraId="2F024655" w14:textId="77777777" w:rsidR="00AD3AC4" w:rsidRPr="00E3494D" w:rsidRDefault="00AD3AC4" w:rsidP="00AD3AC4">
      <w:pPr>
        <w:rPr>
          <w:b/>
        </w:rPr>
      </w:pPr>
      <w:r w:rsidRPr="00E3494D">
        <w:rPr>
          <w:b/>
        </w:rPr>
        <w:t>Konsekvenser for omboende, natur og miljø</w:t>
      </w:r>
    </w:p>
    <w:p w14:paraId="055103AC" w14:textId="77777777" w:rsidR="00AD3AC4" w:rsidRPr="00E3494D" w:rsidRDefault="00AD3AC4" w:rsidP="00AD3AC4">
      <w:pPr>
        <w:rPr>
          <w:color w:val="FF0000"/>
        </w:rPr>
      </w:pPr>
      <w:r w:rsidRPr="00E3494D">
        <w:t>Der forventes ingen væsentlige ændringer i forhold til den nuværende produktion og drift og dermed sker der heller ingen væsentlige ændringer for naboer omkring husdyrbruget i forhold til oplevelse af støj, støv, lugt eller færdsel til og fra husdyrbruget mv.</w:t>
      </w:r>
    </w:p>
    <w:p w14:paraId="10069A54" w14:textId="77777777" w:rsidR="00AD3AC4" w:rsidRPr="00E3494D" w:rsidRDefault="00AD3AC4" w:rsidP="00AD3AC4">
      <w:pPr>
        <w:rPr>
          <w:color w:val="FF0000"/>
        </w:rPr>
      </w:pPr>
      <w:r w:rsidRPr="00E3494D">
        <w:rPr>
          <w:b/>
          <w:i/>
        </w:rPr>
        <w:t>Lugt</w:t>
      </w:r>
      <w:r w:rsidRPr="00E3494D">
        <w:rPr>
          <w:b/>
          <w:i/>
        </w:rPr>
        <w:br/>
      </w:r>
      <w:r w:rsidRPr="00E3494D">
        <w:t xml:space="preserve">Beregningen i ansøgningssystemet viser, at kravene i lovgivningen om lugtpåvirkning af naboer, samlet bebyggelse og byer er overholdt. </w:t>
      </w:r>
    </w:p>
    <w:p w14:paraId="685B4EDF" w14:textId="77777777" w:rsidR="00AD3AC4" w:rsidRPr="00E3494D" w:rsidRDefault="00AD3AC4" w:rsidP="00AD3AC4">
      <w:pPr>
        <w:spacing w:after="0"/>
        <w:rPr>
          <w:b/>
          <w:iCs/>
        </w:rPr>
      </w:pPr>
      <w:r w:rsidRPr="00E3494D">
        <w:rPr>
          <w:b/>
          <w:i/>
        </w:rPr>
        <w:t xml:space="preserve">Trafik, støj og </w:t>
      </w:r>
      <w:r w:rsidRPr="00E3494D">
        <w:rPr>
          <w:b/>
          <w:iCs/>
        </w:rPr>
        <w:t>støv</w:t>
      </w:r>
    </w:p>
    <w:p w14:paraId="11EDB05C" w14:textId="77777777" w:rsidR="00AD3AC4" w:rsidRPr="00C86592" w:rsidRDefault="00AD3AC4" w:rsidP="00AD3AC4">
      <w:pPr>
        <w:spacing w:after="0"/>
      </w:pPr>
      <w:r w:rsidRPr="00C86592">
        <w:rPr>
          <w:iCs/>
        </w:rPr>
        <w:t>Antallet</w:t>
      </w:r>
      <w:r w:rsidRPr="00C86592">
        <w:t xml:space="preserve"> af transporter forventes ikke at øges i forbindelse med det ansøgte.</w:t>
      </w:r>
    </w:p>
    <w:p w14:paraId="669369C0" w14:textId="77777777" w:rsidR="00AD3AC4" w:rsidRPr="00793B1D" w:rsidRDefault="00AD3AC4" w:rsidP="00AD3AC4">
      <w:r w:rsidRPr="00E3494D">
        <w:t xml:space="preserve">Transporter til og fra samt på ejendommen foregår i stor afstand i forhold til naboer. Naboer forventes </w:t>
      </w:r>
      <w:r w:rsidRPr="00793B1D">
        <w:t>derfor ikke at blive generet af støv og støj fra interne transporter på husdyrbruget.</w:t>
      </w:r>
    </w:p>
    <w:p w14:paraId="404CCAA9" w14:textId="77777777" w:rsidR="00AD3AC4" w:rsidRPr="00793B1D" w:rsidRDefault="00AD3AC4" w:rsidP="00AD3AC4">
      <w:pPr>
        <w:spacing w:after="0"/>
        <w:rPr>
          <w:b/>
          <w:bCs/>
          <w:i/>
        </w:rPr>
      </w:pPr>
      <w:r w:rsidRPr="00793B1D">
        <w:rPr>
          <w:b/>
          <w:bCs/>
          <w:i/>
        </w:rPr>
        <w:t>Landskab</w:t>
      </w:r>
    </w:p>
    <w:p w14:paraId="5D077C0D" w14:textId="77777777" w:rsidR="00AD3AC4" w:rsidRPr="0064297C" w:rsidRDefault="00AD3AC4" w:rsidP="00AD3AC4">
      <w:r w:rsidRPr="0064297C">
        <w:t xml:space="preserve">Ejendommen er lokaliseret i Oreby randmorænelandskab i landzone ca. 825 m sydøst for Sdr. Bjerre Landsby. Der opføres en ny maskinlade på ejendommen. </w:t>
      </w:r>
    </w:p>
    <w:p w14:paraId="032EE395" w14:textId="77777777" w:rsidR="00AD3AC4" w:rsidRPr="00DC0830" w:rsidRDefault="00AD3AC4" w:rsidP="00AD3AC4">
      <w:pPr>
        <w:rPr>
          <w:highlight w:val="yellow"/>
        </w:rPr>
      </w:pPr>
      <w:r w:rsidRPr="0064297C">
        <w:rPr>
          <w:rFonts w:cs="Arial"/>
          <w:szCs w:val="19"/>
        </w:rPr>
        <w:t>Placeringen af den</w:t>
      </w:r>
      <w:r w:rsidRPr="00C86592">
        <w:rPr>
          <w:rFonts w:cs="Arial"/>
          <w:szCs w:val="19"/>
        </w:rPr>
        <w:t xml:space="preserve"> nye maskinlade er valgt af hensyn til driftsforhold og muligheden for at skabe et visuelt harmonisk landbrugsbyggeri, som fortsat fremstår som en samlet helhed. Byggeriet vil medvirke til at skjule indkigget til den nordligst placerede gyllebeholder, når ejendommen passeres fra </w:t>
      </w:r>
      <w:r>
        <w:rPr>
          <w:rFonts w:cs="Arial"/>
          <w:szCs w:val="19"/>
        </w:rPr>
        <w:t>vest</w:t>
      </w:r>
      <w:r w:rsidRPr="00C86592">
        <w:rPr>
          <w:rFonts w:cs="Arial"/>
          <w:szCs w:val="19"/>
        </w:rPr>
        <w:t xml:space="preserve"> ad Ellekærvej.</w:t>
      </w:r>
    </w:p>
    <w:p w14:paraId="38DD6AF9" w14:textId="77777777" w:rsidR="00AD3AC4" w:rsidRPr="005E74E9" w:rsidRDefault="00AD3AC4" w:rsidP="00AD3AC4">
      <w:r w:rsidRPr="00E3494D">
        <w:t xml:space="preserve">Ændringerne </w:t>
      </w:r>
      <w:r w:rsidRPr="005E74E9">
        <w:t>forventes ikke at påvirke landskabsoplevelsen.</w:t>
      </w:r>
    </w:p>
    <w:p w14:paraId="215DB3DE" w14:textId="77777777" w:rsidR="00AD3AC4" w:rsidRPr="005E74E9" w:rsidRDefault="00AD3AC4" w:rsidP="00AD3AC4">
      <w:pPr>
        <w:spacing w:after="0"/>
        <w:rPr>
          <w:b/>
          <w:bCs/>
          <w:i/>
        </w:rPr>
      </w:pPr>
      <w:r w:rsidRPr="005E74E9">
        <w:rPr>
          <w:b/>
          <w:bCs/>
          <w:i/>
        </w:rPr>
        <w:t>Påvirkning af natur og Bilag IV-arter</w:t>
      </w:r>
    </w:p>
    <w:p w14:paraId="22CA1B39" w14:textId="77777777" w:rsidR="00AD3AC4" w:rsidRPr="00E3494D" w:rsidRDefault="00AD3AC4" w:rsidP="00AD3AC4">
      <w:r w:rsidRPr="005E74E9">
        <w:t>De mest ammoniakfølsomme naturområder indenfor habitatudpegninger ligger i en afstand af mere end 5 km fra husdyranlægget. Der er lokaliseret flere andre naturområder i kortere afstand fra anlægget</w:t>
      </w:r>
      <w:r w:rsidRPr="00FA1807">
        <w:t xml:space="preserve"> omfattet af den vejledende registrering af § 3-områder efter naturbeskyttelsesloven. Beregninger viser, at hverken natur beskyttet efter danske nationale regler eller efter EU-regler, vil modtage</w:t>
      </w:r>
      <w:r w:rsidRPr="00E3494D">
        <w:t xml:space="preserve"> et større ammoniakbidrag end de grænser, der er fastsat i husdyrgodkendelsesbekendtgørelsen. </w:t>
      </w:r>
    </w:p>
    <w:p w14:paraId="3E832FCD" w14:textId="77777777" w:rsidR="00AD3AC4" w:rsidRPr="00E3494D" w:rsidRDefault="00AD3AC4" w:rsidP="00AD3AC4">
      <w:r w:rsidRPr="00E3494D">
        <w:lastRenderedPageBreak/>
        <w:t>Det ansøgte forventes ikke at påvirke beskyttede arter efter EU’s naturbeskyttelsesdirektiver. Det skyldes, at der ikke fjernes eller ødelægges yngle- eller rasteområder i forbindelse med det ansøgte.</w:t>
      </w:r>
    </w:p>
    <w:p w14:paraId="49CD99FF" w14:textId="77777777" w:rsidR="00AD3AC4" w:rsidRPr="00E3494D" w:rsidRDefault="00AD3AC4" w:rsidP="00AD3AC4">
      <w:pPr>
        <w:spacing w:after="0"/>
        <w:rPr>
          <w:b/>
          <w:i/>
        </w:rPr>
      </w:pPr>
      <w:r w:rsidRPr="00E3494D">
        <w:rPr>
          <w:b/>
          <w:i/>
        </w:rPr>
        <w:t>Bedste tilgængelige teknik (BAT)</w:t>
      </w:r>
    </w:p>
    <w:p w14:paraId="6F99B343" w14:textId="77777777" w:rsidR="00AD3AC4" w:rsidRPr="00E3494D" w:rsidRDefault="00AD3AC4" w:rsidP="00AD3AC4">
      <w:pPr>
        <w:rPr>
          <w:color w:val="FF0000"/>
        </w:rPr>
      </w:pPr>
      <w:r w:rsidRPr="00E3494D">
        <w:t xml:space="preserve">Husdyrbruget er underlagt krav om at anvende den bedst tilgængelige teknologi i forhold til udledning af ammoniak.  </w:t>
      </w:r>
    </w:p>
    <w:p w14:paraId="767EF331" w14:textId="77777777" w:rsidR="00AD3AC4" w:rsidRPr="00DC0830" w:rsidRDefault="00AD3AC4" w:rsidP="00AD3AC4">
      <w:pPr>
        <w:rPr>
          <w:highlight w:val="yellow"/>
        </w:rPr>
      </w:pPr>
      <w:r w:rsidRPr="00FA1807">
        <w:t>For det ansøgte er der krav om, at der højst må udledes 3.845 kg ammoniak pr. år, fra ejendommens husdyrbrug. Dette krav til emissionen er i lovgivningen sat ud fra viden om, hvad der kan lade sig gøre, ved at anvende de bedste teknikker</w:t>
      </w:r>
      <w:r w:rsidRPr="00E3494D">
        <w:t xml:space="preserve"> på markedet, der er tilgængelige til en pris, der er realistisk i forhold til produktionens størrelse. </w:t>
      </w:r>
      <w:r>
        <w:t>Da alle stalde er eksisterende stalde, er BAT-kravet automatisk overholdt uden anvendelse af miljøteknologi.</w:t>
      </w:r>
      <w:r w:rsidRPr="00DC0830">
        <w:rPr>
          <w:highlight w:val="yellow"/>
        </w:rPr>
        <w:t xml:space="preserve"> </w:t>
      </w:r>
    </w:p>
    <w:p w14:paraId="7F44A7B1" w14:textId="77777777" w:rsidR="00AD3AC4" w:rsidRPr="00E3494D" w:rsidRDefault="00AD3AC4" w:rsidP="00AD3AC4">
      <w:r w:rsidRPr="00E3494D">
        <w:t xml:space="preserve">Husdyrbruget har mere end 2.000 stipladser til slagtesvin, og er derfor et IE-husdyrbrug. Det betyder, at husdyrbruget er omfattet af en række særregler, som kun gælder for IE-brug med ophæng i EU’s BAT-konklusioner for store husdyrbrug. </w:t>
      </w:r>
    </w:p>
    <w:p w14:paraId="07E22C1D" w14:textId="77777777" w:rsidR="00AD3AC4" w:rsidRPr="00E3494D" w:rsidRDefault="00AD3AC4" w:rsidP="00AD3AC4">
      <w:r w:rsidRPr="00E3494D">
        <w:t xml:space="preserve">Det betyder, at husdyrbruget skal efterleve krav om at have et miljøledelsessystem, have plan for uddannelse af personale, have plan for regelmæssig kontrol, reparation, vedligeholdelse og beredskab samt leve op til fodringskrav, krav om energieffektiv belysning mv. </w:t>
      </w:r>
    </w:p>
    <w:p w14:paraId="0AC2FCED" w14:textId="77777777" w:rsidR="00AD3AC4" w:rsidRPr="00E3494D" w:rsidRDefault="00AD3AC4" w:rsidP="00AD3AC4">
      <w:pPr>
        <w:spacing w:after="0"/>
        <w:rPr>
          <w:b/>
          <w:bCs/>
          <w:i/>
        </w:rPr>
      </w:pPr>
      <w:r w:rsidRPr="00E3494D">
        <w:rPr>
          <w:b/>
          <w:bCs/>
          <w:i/>
        </w:rPr>
        <w:t xml:space="preserve">Tiltag til at begrænse miljøpåvirkninger </w:t>
      </w:r>
    </w:p>
    <w:p w14:paraId="756DBFE6" w14:textId="77777777" w:rsidR="00AD3AC4" w:rsidRPr="00E3494D" w:rsidRDefault="00AD3AC4" w:rsidP="00AD3AC4">
      <w:pPr>
        <w:spacing w:after="0"/>
        <w:rPr>
          <w:iCs/>
        </w:rPr>
      </w:pPr>
      <w:r w:rsidRPr="00E3494D">
        <w:rPr>
          <w:iCs/>
        </w:rPr>
        <w:t xml:space="preserve">Der er i ansøgningen redegjort for hvilke teknikker og metoder, der er taget i anvendelse for at begrænse miljøpåvirkningen mest muligt. Blandt andet vil der blive; </w:t>
      </w:r>
    </w:p>
    <w:p w14:paraId="0E67D66A" w14:textId="77777777" w:rsidR="00AD3AC4" w:rsidRPr="00E3494D" w:rsidRDefault="00AD3AC4" w:rsidP="00AD3AC4">
      <w:pPr>
        <w:spacing w:after="0"/>
        <w:rPr>
          <w:iCs/>
        </w:rPr>
      </w:pPr>
    </w:p>
    <w:p w14:paraId="40995DB9" w14:textId="77777777" w:rsidR="00AD3AC4" w:rsidRPr="00E3494D" w:rsidRDefault="00AD3AC4" w:rsidP="00AD3AC4">
      <w:pPr>
        <w:pStyle w:val="Listeafsnit"/>
        <w:numPr>
          <w:ilvl w:val="0"/>
          <w:numId w:val="36"/>
        </w:numPr>
        <w:spacing w:line="240" w:lineRule="auto"/>
        <w:jc w:val="both"/>
      </w:pPr>
      <w:r w:rsidRPr="00E3494D">
        <w:t>Udarbejdet en beredskabsplan for husdyrbruget som skal sikre, at forurening i forbindelse med et evt. uheld begrænses mest muligt.</w:t>
      </w:r>
    </w:p>
    <w:p w14:paraId="56AD6B68" w14:textId="77777777" w:rsidR="00AD3AC4" w:rsidRPr="00E3494D" w:rsidRDefault="00AD3AC4" w:rsidP="00AD3AC4">
      <w:pPr>
        <w:pStyle w:val="Listeafsnit"/>
        <w:numPr>
          <w:ilvl w:val="0"/>
          <w:numId w:val="36"/>
        </w:numPr>
        <w:spacing w:line="240" w:lineRule="auto"/>
        <w:jc w:val="both"/>
      </w:pPr>
      <w:r w:rsidRPr="00E3494D">
        <w:t>Udarbejdet en miljøledelse for ejendommen</w:t>
      </w:r>
    </w:p>
    <w:p w14:paraId="55FE4F85" w14:textId="77777777" w:rsidR="00AD3AC4" w:rsidRPr="00E3494D" w:rsidRDefault="00AD3AC4" w:rsidP="00AD3AC4">
      <w:r w:rsidRPr="00E3494D">
        <w:t xml:space="preserve">Samlet vurderes det, at det ansøgte projekt har truffet de nødvendige foranstaltninger til at forebygge og begrænse forureningen ved anvendelse af den bedste tilgængelige teknologi, samt at husdyrbruget ikke medfører væsentlige miljømæssige påvirkninger, og at husdyrbruget i øvrigt kan drives på stedet på en måde, der er forenelig med hensynet til omgivelserne. </w:t>
      </w:r>
    </w:p>
    <w:p w14:paraId="183D79E2" w14:textId="77777777" w:rsidR="00AD3AC4" w:rsidRPr="00E3494D" w:rsidRDefault="00AD3AC4" w:rsidP="00AD3AC4">
      <w:pPr>
        <w:pStyle w:val="Overskrift2"/>
        <w:keepNext/>
        <w:keepLines/>
        <w:numPr>
          <w:ilvl w:val="1"/>
          <w:numId w:val="30"/>
        </w:numPr>
        <w:pBdr>
          <w:bottom w:val="none" w:sz="0" w:space="0" w:color="auto"/>
        </w:pBdr>
        <w:spacing w:before="200" w:after="0" w:line="240" w:lineRule="auto"/>
        <w:jc w:val="both"/>
      </w:pPr>
      <w:bookmarkStart w:id="117" w:name="_Toc65828399"/>
      <w:r w:rsidRPr="00E3494D">
        <w:t>Ikke-teknisk resumé af påtænkte foranstaltninger ved IE-brugets ophør</w:t>
      </w:r>
      <w:bookmarkEnd w:id="117"/>
      <w:r w:rsidRPr="00E3494D">
        <w:t xml:space="preserve"> </w:t>
      </w:r>
    </w:p>
    <w:p w14:paraId="0979A168" w14:textId="77777777" w:rsidR="00AD3AC4" w:rsidRPr="00E3494D" w:rsidRDefault="00AD3AC4" w:rsidP="00AD3AC4">
      <w:r w:rsidRPr="00E3494D">
        <w:t xml:space="preserve">Hvis husdyrproduktionen på ejendommen ophører, vil anlægget blive tømt og rengjort således at der ikke opstår risiko for forurening eller unødig risiko for skadedyr. Eventuelt oplag af foder, hjælpestoffer og affald fra produktionen vil blive bortskaffet. </w:t>
      </w:r>
    </w:p>
    <w:p w14:paraId="1A31BF24" w14:textId="77777777" w:rsidR="00AD3AC4" w:rsidRPr="00E3494D" w:rsidRDefault="00AD3AC4" w:rsidP="00AD3AC4">
      <w:r w:rsidRPr="00E3494D">
        <w:t>Gyllebeholderne tages ikke nødvendigvis ud af drift med ophør af husdyrproduktionen, da der fortsat kan være markbrug under bedriften. Hvis gyllebeholderne tages ud af drift, vil de blive tømt og husdyrgødningen udbragt efter gældende lovgivning.</w:t>
      </w:r>
    </w:p>
    <w:p w14:paraId="017E8FF0" w14:textId="77777777" w:rsidR="00AD3AC4" w:rsidRPr="005E74E9" w:rsidRDefault="00AD3AC4" w:rsidP="00AD3AC4">
      <w:pPr>
        <w:pStyle w:val="Overskrift2"/>
        <w:keepNext/>
        <w:keepLines/>
        <w:numPr>
          <w:ilvl w:val="1"/>
          <w:numId w:val="30"/>
        </w:numPr>
        <w:pBdr>
          <w:bottom w:val="none" w:sz="0" w:space="0" w:color="auto"/>
        </w:pBdr>
        <w:spacing w:before="200" w:after="0" w:line="240" w:lineRule="auto"/>
        <w:jc w:val="both"/>
      </w:pPr>
      <w:bookmarkStart w:id="118" w:name="_Toc65828400"/>
      <w:r w:rsidRPr="00E3494D">
        <w:lastRenderedPageBreak/>
        <w:t xml:space="preserve">Undersøgte alternativer til teknologi og </w:t>
      </w:r>
      <w:r w:rsidRPr="005E74E9">
        <w:t>foranstaltninger</w:t>
      </w:r>
      <w:bookmarkEnd w:id="118"/>
      <w:r w:rsidRPr="005E74E9">
        <w:t xml:space="preserve"> </w:t>
      </w:r>
    </w:p>
    <w:p w14:paraId="6F64A514" w14:textId="77777777" w:rsidR="00AD3AC4" w:rsidRPr="005E74E9" w:rsidRDefault="00AD3AC4" w:rsidP="00AD3AC4">
      <w:r w:rsidRPr="005E74E9">
        <w:t xml:space="preserve">Krav vedr. anvendelse af bedst tilgængelig teknologi i forhold til ammoniak opfyldes automatisk, da alle produktionsarealer er eksisterende stalde. </w:t>
      </w:r>
      <w:r w:rsidRPr="00DC0830">
        <w:rPr>
          <w:highlight w:val="yellow"/>
        </w:rPr>
        <w:t xml:space="preserve"> </w:t>
      </w:r>
    </w:p>
    <w:p w14:paraId="031DE7A2" w14:textId="77777777" w:rsidR="00AD3AC4" w:rsidRPr="00E3494D" w:rsidRDefault="00AD3AC4" w:rsidP="00AD3AC4">
      <w:r w:rsidRPr="00E3494D">
        <w:t>Det har i forbindelse med den ansøgte ændring ikke været nødvendigt at indføre ammoniakreducerende miljøteknologi, da ammoniakdepositionskrav til natur, samt overholdelse af BAT for ammoniakreduktion er overholdt, som tidligere redegjort for.</w:t>
      </w:r>
    </w:p>
    <w:p w14:paraId="2D4BD824" w14:textId="77777777" w:rsidR="00AD3AC4" w:rsidRPr="00E3494D" w:rsidRDefault="00AD3AC4" w:rsidP="00AD3AC4">
      <w:pPr>
        <w:pStyle w:val="Overskrift1"/>
        <w:keepNext/>
        <w:keepLines/>
        <w:numPr>
          <w:ilvl w:val="0"/>
          <w:numId w:val="30"/>
        </w:numPr>
        <w:pBdr>
          <w:bottom w:val="none" w:sz="0" w:space="0" w:color="auto"/>
        </w:pBdr>
        <w:spacing w:before="480" w:after="0" w:line="240" w:lineRule="auto"/>
      </w:pPr>
      <w:bookmarkStart w:id="119" w:name="_Toc65828401"/>
      <w:bookmarkStart w:id="120" w:name="_Toc11232475"/>
      <w:bookmarkStart w:id="121" w:name="_Toc11232777"/>
      <w:bookmarkEnd w:id="113"/>
      <w:r w:rsidRPr="00E3494D">
        <w:t>Husdyrbruget og det ansøgte</w:t>
      </w:r>
      <w:bookmarkEnd w:id="119"/>
      <w:r w:rsidRPr="00E3494D">
        <w:t xml:space="preserve"> </w:t>
      </w:r>
    </w:p>
    <w:p w14:paraId="51AFAFF3" w14:textId="77777777" w:rsidR="00AD3AC4" w:rsidRPr="00E3494D" w:rsidRDefault="00AD3AC4" w:rsidP="00AD3AC4">
      <w:r w:rsidRPr="00E3494D">
        <w:t xml:space="preserve">I dette kapitel redegøres der for det ansøgte, husdyrbrugets indretning og drift samt beliggenhed i forhold til omgivelserne. </w:t>
      </w:r>
    </w:p>
    <w:p w14:paraId="5BFDEA12" w14:textId="77777777" w:rsidR="00AD3AC4" w:rsidRPr="00E3494D" w:rsidRDefault="00AD3AC4" w:rsidP="00AD3AC4">
      <w:r w:rsidRPr="00E3494D">
        <w:t>Der redegøres desuden for husdyrbrugets ammoniak- og lugtemission, herunder påvirkninger af natur og naboer og for øvrige eventuelle påvirkninger med støj, støv, lys, skadedyr, transport, affald og ressourcer.</w:t>
      </w:r>
    </w:p>
    <w:p w14:paraId="3709AADA" w14:textId="77777777" w:rsidR="00AD3AC4" w:rsidRPr="00E3494D" w:rsidRDefault="00AD3AC4" w:rsidP="00AD3AC4">
      <w:pPr>
        <w:pStyle w:val="Overskrift2"/>
        <w:keepNext/>
        <w:keepLines/>
        <w:numPr>
          <w:ilvl w:val="1"/>
          <w:numId w:val="30"/>
        </w:numPr>
        <w:pBdr>
          <w:bottom w:val="none" w:sz="0" w:space="0" w:color="auto"/>
        </w:pBdr>
        <w:spacing w:before="200" w:after="0" w:line="240" w:lineRule="auto"/>
        <w:jc w:val="both"/>
      </w:pPr>
      <w:bookmarkStart w:id="122" w:name="_Toc65828402"/>
      <w:r w:rsidRPr="00E3494D">
        <w:t>Indretning og drift af anlæg</w:t>
      </w:r>
      <w:bookmarkEnd w:id="120"/>
      <w:bookmarkEnd w:id="121"/>
      <w:bookmarkEnd w:id="122"/>
      <w:r w:rsidRPr="00E3494D">
        <w:t xml:space="preserve"> </w:t>
      </w:r>
    </w:p>
    <w:p w14:paraId="08EC3FC5" w14:textId="77777777" w:rsidR="00AD3AC4" w:rsidRPr="00E3494D" w:rsidRDefault="00AD3AC4" w:rsidP="00AD3AC4">
      <w:pPr>
        <w:pStyle w:val="Overskrift3"/>
        <w:keepNext/>
        <w:keepLines/>
        <w:numPr>
          <w:ilvl w:val="2"/>
          <w:numId w:val="30"/>
        </w:numPr>
        <w:spacing w:before="200" w:line="240" w:lineRule="auto"/>
      </w:pPr>
      <w:r w:rsidRPr="00E3494D">
        <w:t xml:space="preserve"> </w:t>
      </w:r>
      <w:bookmarkStart w:id="123" w:name="_Toc65828403"/>
      <w:r w:rsidRPr="00E3494D">
        <w:t>Beskrivelse af den ansøgte samt nuværende produktion</w:t>
      </w:r>
      <w:bookmarkEnd w:id="123"/>
      <w:r w:rsidRPr="00E3494D">
        <w:br/>
      </w:r>
    </w:p>
    <w:p w14:paraId="6A57227C" w14:textId="77777777" w:rsidR="00AD3AC4" w:rsidRPr="00DC0830" w:rsidRDefault="00AD3AC4" w:rsidP="00AD3AC4">
      <w:pPr>
        <w:rPr>
          <w:highlight w:val="yellow"/>
        </w:rPr>
      </w:pPr>
      <w:r w:rsidRPr="00E3494D">
        <w:rPr>
          <w:b/>
          <w:i/>
        </w:rPr>
        <w:t>Nuværende drift</w:t>
      </w:r>
      <w:r w:rsidRPr="00E3494D">
        <w:br/>
      </w:r>
      <w:r w:rsidRPr="00C86592">
        <w:t>På ejendommen ”Ellekærgård” er der tilladelse til en produktion med slagtegrise. Nedenstående tabel viser hvilke husdyrtyper bedriften er godkendt til.</w:t>
      </w:r>
      <w:r w:rsidRPr="00E3494D">
        <w:t xml:space="preserve"> </w:t>
      </w:r>
    </w:p>
    <w:tbl>
      <w:tblPr>
        <w:tblW w:w="9600" w:type="dxa"/>
        <w:tblInd w:w="-134" w:type="dxa"/>
        <w:tblCellMar>
          <w:left w:w="0" w:type="dxa"/>
          <w:right w:w="0" w:type="dxa"/>
        </w:tblCellMar>
        <w:tblLook w:val="0420" w:firstRow="1" w:lastRow="0" w:firstColumn="0" w:lastColumn="0" w:noHBand="0" w:noVBand="1"/>
      </w:tblPr>
      <w:tblGrid>
        <w:gridCol w:w="2400"/>
        <w:gridCol w:w="2400"/>
        <w:gridCol w:w="2400"/>
        <w:gridCol w:w="2400"/>
      </w:tblGrid>
      <w:tr w:rsidR="00AD3AC4" w:rsidRPr="00DC0830" w14:paraId="756D7924" w14:textId="77777777" w:rsidTr="00AD3AC4">
        <w:trPr>
          <w:trHeight w:val="584"/>
        </w:trPr>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2BD2D88C" w14:textId="77777777" w:rsidR="00AD3AC4" w:rsidRPr="00E3494D" w:rsidRDefault="00AD3AC4" w:rsidP="00AD3AC4">
            <w:pPr>
              <w:keepNext/>
              <w:rPr>
                <w:sz w:val="18"/>
                <w:szCs w:val="18"/>
              </w:rPr>
            </w:pPr>
            <w:r w:rsidRPr="00E3494D">
              <w:rPr>
                <w:b/>
                <w:bCs/>
                <w:sz w:val="18"/>
                <w:szCs w:val="18"/>
              </w:rPr>
              <w:t xml:space="preserve">Dyrehold og staldtype </w:t>
            </w: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52CA431B" w14:textId="77777777" w:rsidR="00AD3AC4" w:rsidRPr="00E3494D" w:rsidRDefault="00AD3AC4" w:rsidP="00AD3AC4">
            <w:pPr>
              <w:rPr>
                <w:sz w:val="18"/>
                <w:szCs w:val="18"/>
              </w:rPr>
            </w:pPr>
            <w:r w:rsidRPr="00E3494D">
              <w:rPr>
                <w:b/>
                <w:bCs/>
                <w:sz w:val="18"/>
                <w:szCs w:val="18"/>
              </w:rPr>
              <w:t>Vægtgrænse</w:t>
            </w: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347D5141" w14:textId="77777777" w:rsidR="00AD3AC4" w:rsidRPr="00E3494D" w:rsidRDefault="00AD3AC4" w:rsidP="00AD3AC4">
            <w:pPr>
              <w:rPr>
                <w:sz w:val="18"/>
                <w:szCs w:val="18"/>
              </w:rPr>
            </w:pPr>
            <w:r w:rsidRPr="00E3494D">
              <w:rPr>
                <w:b/>
                <w:bCs/>
                <w:sz w:val="18"/>
                <w:szCs w:val="18"/>
              </w:rPr>
              <w:t>Antal årsdyr</w:t>
            </w: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46A2FA69" w14:textId="77777777" w:rsidR="00AD3AC4" w:rsidRPr="00E3494D" w:rsidRDefault="00AD3AC4" w:rsidP="00AD3AC4">
            <w:pPr>
              <w:rPr>
                <w:sz w:val="18"/>
                <w:szCs w:val="18"/>
              </w:rPr>
            </w:pPr>
            <w:r w:rsidRPr="00E3494D">
              <w:rPr>
                <w:b/>
                <w:bCs/>
                <w:sz w:val="18"/>
                <w:szCs w:val="18"/>
              </w:rPr>
              <w:t>Dyr på stald</w:t>
            </w:r>
          </w:p>
        </w:tc>
      </w:tr>
      <w:tr w:rsidR="00AD3AC4" w:rsidRPr="00DC0830" w14:paraId="5C1632D2" w14:textId="77777777" w:rsidTr="00AD3AC4">
        <w:trPr>
          <w:trHeight w:val="584"/>
        </w:trPr>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03CD429B" w14:textId="77777777" w:rsidR="00AD3AC4" w:rsidRPr="00C86592" w:rsidRDefault="00AD3AC4" w:rsidP="00AD3AC4">
            <w:pPr>
              <w:keepNext/>
              <w:rPr>
                <w:sz w:val="18"/>
                <w:szCs w:val="18"/>
              </w:rPr>
            </w:pPr>
            <w:r w:rsidRPr="00C86592">
              <w:rPr>
                <w:sz w:val="18"/>
                <w:szCs w:val="18"/>
              </w:rPr>
              <w:t xml:space="preserve">Slagtesvin, 50-75 % fast gulv </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7480F6C4" w14:textId="77777777" w:rsidR="00AD3AC4" w:rsidRPr="00C86592" w:rsidRDefault="00AD3AC4" w:rsidP="00AD3AC4">
            <w:pPr>
              <w:rPr>
                <w:sz w:val="18"/>
                <w:szCs w:val="18"/>
              </w:rPr>
            </w:pPr>
            <w:r w:rsidRPr="00C86592">
              <w:rPr>
                <w:sz w:val="18"/>
                <w:szCs w:val="18"/>
              </w:rPr>
              <w:t>30 - 110 kg</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1287C1D4" w14:textId="77777777" w:rsidR="00AD3AC4" w:rsidRPr="001F4DED" w:rsidRDefault="00AD3AC4" w:rsidP="00AD3AC4">
            <w:pPr>
              <w:rPr>
                <w:sz w:val="18"/>
                <w:szCs w:val="18"/>
              </w:rPr>
            </w:pPr>
            <w:r w:rsidRPr="001F4DED">
              <w:rPr>
                <w:sz w:val="18"/>
                <w:szCs w:val="18"/>
              </w:rPr>
              <w:t>Ca. 3.000</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7D23A8F8" w14:textId="77777777" w:rsidR="00AD3AC4" w:rsidRPr="001F4DED" w:rsidRDefault="00AD3AC4" w:rsidP="00AD3AC4">
            <w:pPr>
              <w:rPr>
                <w:sz w:val="18"/>
                <w:szCs w:val="18"/>
              </w:rPr>
            </w:pPr>
            <w:r w:rsidRPr="001F4DED">
              <w:rPr>
                <w:sz w:val="18"/>
                <w:szCs w:val="18"/>
              </w:rPr>
              <w:t>Ca. 750</w:t>
            </w:r>
          </w:p>
        </w:tc>
      </w:tr>
      <w:tr w:rsidR="00AD3AC4" w:rsidRPr="00DC0830" w14:paraId="6E8DD872" w14:textId="77777777" w:rsidTr="00AD3AC4">
        <w:trPr>
          <w:trHeight w:val="584"/>
        </w:trPr>
        <w:tc>
          <w:tcPr>
            <w:tcW w:w="2400" w:type="dxa"/>
            <w:tcBorders>
              <w:top w:val="single" w:sz="8" w:space="0" w:color="FFFFFF"/>
              <w:left w:val="single" w:sz="8" w:space="0" w:color="FFFFFF"/>
              <w:bottom w:val="single" w:sz="8" w:space="0" w:color="FFFFFF"/>
              <w:right w:val="single" w:sz="8" w:space="0" w:color="FFFFFF"/>
            </w:tcBorders>
            <w:shd w:val="clear" w:color="auto" w:fill="FEE9E8"/>
          </w:tcPr>
          <w:p w14:paraId="5AA87E86" w14:textId="77777777" w:rsidR="00AD3AC4" w:rsidRPr="00C86592" w:rsidRDefault="00AD3AC4" w:rsidP="00AD3AC4">
            <w:pPr>
              <w:rPr>
                <w:sz w:val="18"/>
                <w:szCs w:val="18"/>
              </w:rPr>
            </w:pPr>
            <w:r w:rsidRPr="00C86592">
              <w:rPr>
                <w:sz w:val="18"/>
                <w:szCs w:val="18"/>
              </w:rPr>
              <w:t xml:space="preserve">Slagtesvin, 25-49 % fast gulv </w:t>
            </w:r>
          </w:p>
        </w:tc>
        <w:tc>
          <w:tcPr>
            <w:tcW w:w="2400" w:type="dxa"/>
            <w:tcBorders>
              <w:top w:val="single" w:sz="8" w:space="0" w:color="FFFFFF"/>
              <w:left w:val="single" w:sz="8" w:space="0" w:color="FFFFFF"/>
              <w:bottom w:val="single" w:sz="8" w:space="0" w:color="FFFFFF"/>
              <w:right w:val="single" w:sz="8" w:space="0" w:color="FFFFFF"/>
            </w:tcBorders>
            <w:shd w:val="clear" w:color="auto" w:fill="FEE9E8"/>
          </w:tcPr>
          <w:p w14:paraId="0D0ACB86" w14:textId="77777777" w:rsidR="00AD3AC4" w:rsidRPr="00C86592" w:rsidRDefault="00AD3AC4" w:rsidP="00AD3AC4">
            <w:pPr>
              <w:rPr>
                <w:sz w:val="18"/>
                <w:szCs w:val="18"/>
              </w:rPr>
            </w:pPr>
            <w:r w:rsidRPr="00C86592">
              <w:rPr>
                <w:sz w:val="18"/>
                <w:szCs w:val="18"/>
              </w:rPr>
              <w:t>30 - 110 kg</w:t>
            </w:r>
          </w:p>
        </w:tc>
        <w:tc>
          <w:tcPr>
            <w:tcW w:w="2400" w:type="dxa"/>
            <w:tcBorders>
              <w:top w:val="single" w:sz="8" w:space="0" w:color="FFFFFF"/>
              <w:left w:val="single" w:sz="8" w:space="0" w:color="FFFFFF"/>
              <w:bottom w:val="single" w:sz="8" w:space="0" w:color="FFFFFF"/>
              <w:right w:val="single" w:sz="8" w:space="0" w:color="FFFFFF"/>
            </w:tcBorders>
            <w:shd w:val="clear" w:color="auto" w:fill="FEE9E8"/>
          </w:tcPr>
          <w:p w14:paraId="722E9C48" w14:textId="77777777" w:rsidR="00AD3AC4" w:rsidRPr="001F4DED" w:rsidRDefault="00AD3AC4" w:rsidP="00AD3AC4">
            <w:pPr>
              <w:rPr>
                <w:sz w:val="18"/>
                <w:szCs w:val="18"/>
              </w:rPr>
            </w:pPr>
            <w:r w:rsidRPr="001F4DED">
              <w:rPr>
                <w:sz w:val="18"/>
                <w:szCs w:val="18"/>
              </w:rPr>
              <w:t>Ca. 6.000</w:t>
            </w:r>
          </w:p>
        </w:tc>
        <w:tc>
          <w:tcPr>
            <w:tcW w:w="2400" w:type="dxa"/>
            <w:tcBorders>
              <w:top w:val="single" w:sz="8" w:space="0" w:color="FFFFFF"/>
              <w:left w:val="single" w:sz="8" w:space="0" w:color="FFFFFF"/>
              <w:bottom w:val="single" w:sz="8" w:space="0" w:color="FFFFFF"/>
              <w:right w:val="single" w:sz="8" w:space="0" w:color="FFFFFF"/>
            </w:tcBorders>
            <w:shd w:val="clear" w:color="auto" w:fill="FEE9E8"/>
          </w:tcPr>
          <w:p w14:paraId="012E76BD" w14:textId="77777777" w:rsidR="00AD3AC4" w:rsidRPr="001F4DED" w:rsidRDefault="00AD3AC4" w:rsidP="00AD3AC4">
            <w:pPr>
              <w:rPr>
                <w:sz w:val="18"/>
                <w:szCs w:val="18"/>
              </w:rPr>
            </w:pPr>
            <w:r w:rsidRPr="001F4DED">
              <w:rPr>
                <w:sz w:val="18"/>
                <w:szCs w:val="18"/>
              </w:rPr>
              <w:t>Ca. 1.500</w:t>
            </w:r>
          </w:p>
        </w:tc>
      </w:tr>
    </w:tbl>
    <w:p w14:paraId="52B57890" w14:textId="77777777" w:rsidR="00AD3AC4" w:rsidRPr="00D71816" w:rsidRDefault="00AD3AC4" w:rsidP="00AD3AC4">
      <w:pPr>
        <w:rPr>
          <w:b/>
          <w:bCs/>
          <w:sz w:val="16"/>
          <w:szCs w:val="16"/>
        </w:rPr>
      </w:pPr>
      <w:r w:rsidRPr="00D71816">
        <w:rPr>
          <w:b/>
          <w:bCs/>
          <w:sz w:val="16"/>
          <w:szCs w:val="16"/>
        </w:rPr>
        <w:t>Dyrehold i nudrift.</w:t>
      </w:r>
    </w:p>
    <w:p w14:paraId="16DF07F4" w14:textId="77777777" w:rsidR="00AD3AC4" w:rsidRPr="001F4DED" w:rsidRDefault="00AD3AC4" w:rsidP="00AD3AC4">
      <w:r w:rsidRPr="00C86592">
        <w:t xml:space="preserve">Tilladelsen fremgår af §12 </w:t>
      </w:r>
      <w:r w:rsidRPr="001F4DED">
        <w:t>miljøgodkendelse af 8. maj 2017.</w:t>
      </w:r>
    </w:p>
    <w:p w14:paraId="0540D4BD" w14:textId="77777777" w:rsidR="00AD3AC4" w:rsidRPr="0093770D" w:rsidRDefault="00AD3AC4" w:rsidP="00AD3AC4">
      <w:r w:rsidRPr="001F4DED">
        <w:t xml:space="preserve">Produktionen foregår i </w:t>
      </w:r>
      <w:r>
        <w:t>5</w:t>
      </w:r>
      <w:r w:rsidRPr="001F4DED">
        <w:t xml:space="preserve"> stalde. Der er 2 gyllebeholdere til opbevaring af husdyrgødning. Gyllebeholderne er ikke overdækket med telt eller låg, men med flydelag. Foder opbevares i 3 udendørs siloer. Derudover er der foderlade</w:t>
      </w:r>
      <w:r>
        <w:t xml:space="preserve"> </w:t>
      </w:r>
      <w:r w:rsidRPr="0093770D">
        <w:t>og garage i de gamle driftsbygninger samt et stuehus og en lade</w:t>
      </w:r>
    </w:p>
    <w:p w14:paraId="232E19DF" w14:textId="77777777" w:rsidR="00AD3AC4" w:rsidRPr="0093770D" w:rsidRDefault="00AD3AC4" w:rsidP="00AD3AC4">
      <w:r w:rsidRPr="0093770D">
        <w:t>I den eksisterende godkendelse indgår der 5 staldafsnit. Produktionsarealet i den nuværende drift er 2.012 m</w:t>
      </w:r>
      <w:r w:rsidRPr="0093770D">
        <w:rPr>
          <w:vertAlign w:val="superscript"/>
        </w:rPr>
        <w:t>2</w:t>
      </w:r>
      <w:r w:rsidRPr="0093770D">
        <w:t xml:space="preserve">. </w:t>
      </w:r>
    </w:p>
    <w:p w14:paraId="3AA3573B" w14:textId="77777777" w:rsidR="00AD3AC4" w:rsidRPr="0093770D" w:rsidRDefault="00AD3AC4" w:rsidP="00AD3AC4">
      <w:r w:rsidRPr="0093770D">
        <w:t>Jordene tilhørende ejendommen drives fra ejendommen.</w:t>
      </w:r>
    </w:p>
    <w:p w14:paraId="27563665" w14:textId="77777777" w:rsidR="00AD3AC4" w:rsidRPr="00D71816" w:rsidRDefault="00AD3AC4" w:rsidP="00AD3AC4">
      <w:pPr>
        <w:rPr>
          <w:rStyle w:val="Overskrift5Tegn"/>
        </w:rPr>
      </w:pPr>
      <w:r w:rsidRPr="0093770D">
        <w:rPr>
          <w:rStyle w:val="Overskrift5Tegn"/>
        </w:rPr>
        <w:t>Ansøgt drift</w:t>
      </w:r>
    </w:p>
    <w:p w14:paraId="317190DE" w14:textId="77777777" w:rsidR="00AD3AC4" w:rsidRPr="00C224BB" w:rsidRDefault="00AD3AC4" w:rsidP="00AD3AC4">
      <w:r w:rsidRPr="00C224BB">
        <w:t xml:space="preserve">Der søges om følgende fysiske ændringer af husdyrbruget: </w:t>
      </w:r>
    </w:p>
    <w:p w14:paraId="6CCF55C2" w14:textId="77777777" w:rsidR="00AD3AC4" w:rsidRPr="000A62B0" w:rsidRDefault="00AD3AC4" w:rsidP="00AD3AC4">
      <w:pPr>
        <w:pStyle w:val="Listeafsnit"/>
        <w:numPr>
          <w:ilvl w:val="0"/>
          <w:numId w:val="35"/>
        </w:numPr>
        <w:spacing w:line="240" w:lineRule="auto"/>
        <w:jc w:val="both"/>
      </w:pPr>
      <w:r w:rsidRPr="00C224BB">
        <w:lastRenderedPageBreak/>
        <w:t xml:space="preserve">Opførsel af ”Ny maskinlade” </w:t>
      </w:r>
      <w:r w:rsidRPr="000A62B0">
        <w:t>med et areal på 800 m</w:t>
      </w:r>
      <w:r w:rsidRPr="000A62B0">
        <w:rPr>
          <w:vertAlign w:val="superscript"/>
        </w:rPr>
        <w:t>2</w:t>
      </w:r>
      <w:r w:rsidRPr="000A62B0">
        <w:t>.</w:t>
      </w:r>
    </w:p>
    <w:p w14:paraId="6919EDC2" w14:textId="77777777" w:rsidR="00AD3AC4" w:rsidRPr="000A62B0" w:rsidRDefault="00AD3AC4" w:rsidP="00AD3AC4">
      <w:r w:rsidRPr="000A62B0">
        <w:t>Der ansøges således om et produktionsareal på 2.012 m².</w:t>
      </w:r>
    </w:p>
    <w:p w14:paraId="22C3161A" w14:textId="77777777" w:rsidR="00AD3AC4" w:rsidRPr="00C224BB" w:rsidRDefault="00AD3AC4" w:rsidP="00AD3AC4">
      <w:r w:rsidRPr="000A62B0">
        <w:t>Der fodres med hjemmeblandet foder, der udfodres som vådfoder. Der anvendes korn fra egen produktion, samt indkøbt protein, vitaminer og mineraler.</w:t>
      </w:r>
    </w:p>
    <w:p w14:paraId="3133A921" w14:textId="77777777" w:rsidR="00AD3AC4" w:rsidRPr="00C224BB" w:rsidRDefault="00AD3AC4" w:rsidP="00AD3AC4">
      <w:r w:rsidRPr="00C224BB">
        <w:t>Korn opbevares i de 3 udendørs siloer. I foderladen opbevares øvrigt foder og diverse sækkevarer. Foderet blandes i foderladen.</w:t>
      </w:r>
    </w:p>
    <w:p w14:paraId="25EC2DFB" w14:textId="77777777" w:rsidR="00AD3AC4" w:rsidRPr="00D71816" w:rsidRDefault="00AD3AC4" w:rsidP="00AD3AC4">
      <w:pPr>
        <w:rPr>
          <w:b/>
          <w:iCs/>
        </w:rPr>
      </w:pPr>
      <w:r w:rsidRPr="00D71816">
        <w:rPr>
          <w:b/>
          <w:i/>
        </w:rPr>
        <w:t xml:space="preserve">8-års </w:t>
      </w:r>
      <w:r w:rsidRPr="00D71816">
        <w:rPr>
          <w:b/>
          <w:iCs/>
        </w:rPr>
        <w:t>drift</w:t>
      </w:r>
    </w:p>
    <w:p w14:paraId="70ACCB99" w14:textId="77777777" w:rsidR="00AD3AC4" w:rsidRPr="00D71816" w:rsidRDefault="00AD3AC4" w:rsidP="00AD3AC4">
      <w:pPr>
        <w:rPr>
          <w:b/>
          <w:i/>
        </w:rPr>
      </w:pPr>
      <w:r w:rsidRPr="00D71816">
        <w:rPr>
          <w:iCs/>
        </w:rPr>
        <w:t>Det</w:t>
      </w:r>
      <w:r w:rsidRPr="00D71816">
        <w:t xml:space="preserve"> er et krav i lovgivningen at merdepositionen af ammoniak til kategori 3 natur beregnes som forskellen mellem depositionen fra husdyrbruget i ansøgt drift og depositionen fra husdyrbruget i såvel den nuværende drift som 8-års driften. </w:t>
      </w:r>
    </w:p>
    <w:p w14:paraId="300BAF7C" w14:textId="77777777" w:rsidR="00AD3AC4" w:rsidRPr="007A2ABF" w:rsidRDefault="00AD3AC4" w:rsidP="00AD3AC4">
      <w:r w:rsidRPr="007A2ABF">
        <w:t>Den nuværende tilladte produktion er ændret i forhold til driften for 8 år siden, hvor den tilladte produktion (på baggrund af en miljøgodkendelse fra 2007) var 8.700 slagtesvin (30 – 102 kg). Dog er er produktionsarealet uændret hen over de seneste 8 år.</w:t>
      </w:r>
    </w:p>
    <w:p w14:paraId="4B57E81C" w14:textId="77777777" w:rsidR="00AD3AC4" w:rsidRPr="00D71816" w:rsidRDefault="00AD3AC4" w:rsidP="00AD3AC4">
      <w:pPr>
        <w:rPr>
          <w:b/>
          <w:i/>
        </w:rPr>
      </w:pPr>
      <w:r w:rsidRPr="00D71816">
        <w:t>Lagertanke til husdyrgødning er uændret i hele 8 års perioden.</w:t>
      </w:r>
    </w:p>
    <w:p w14:paraId="06705FA1" w14:textId="77777777" w:rsidR="00AD3AC4" w:rsidRPr="00D71816" w:rsidRDefault="00AD3AC4" w:rsidP="00AD3AC4">
      <w:r w:rsidRPr="00D71816">
        <w:t xml:space="preserve">Oversigt over 8-årsdriften, nudriften og den ansøgte drift fremgår af nedenstående skema: </w:t>
      </w:r>
    </w:p>
    <w:p w14:paraId="201154B8" w14:textId="77777777" w:rsidR="00AD3AC4" w:rsidRPr="00DC0830" w:rsidRDefault="00AD3AC4" w:rsidP="00AD3AC4">
      <w:pPr>
        <w:rPr>
          <w:highlight w:val="yellow"/>
        </w:rPr>
      </w:pPr>
    </w:p>
    <w:tbl>
      <w:tblPr>
        <w:tblW w:w="9600" w:type="dxa"/>
        <w:tblInd w:w="-134" w:type="dxa"/>
        <w:tblCellMar>
          <w:left w:w="0" w:type="dxa"/>
          <w:right w:w="0" w:type="dxa"/>
        </w:tblCellMar>
        <w:tblLook w:val="0420" w:firstRow="1" w:lastRow="0" w:firstColumn="0" w:lastColumn="0" w:noHBand="0" w:noVBand="1"/>
      </w:tblPr>
      <w:tblGrid>
        <w:gridCol w:w="2400"/>
        <w:gridCol w:w="2400"/>
        <w:gridCol w:w="2400"/>
        <w:gridCol w:w="2400"/>
      </w:tblGrid>
      <w:tr w:rsidR="00AD3AC4" w:rsidRPr="00DC0830" w14:paraId="7A11B1BB" w14:textId="77777777" w:rsidTr="00AD3AC4">
        <w:trPr>
          <w:trHeight w:val="584"/>
        </w:trPr>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53EBD748" w14:textId="77777777" w:rsidR="00AD3AC4" w:rsidRPr="00D71816" w:rsidRDefault="00AD3AC4" w:rsidP="00AD3AC4">
            <w:pPr>
              <w:keepNext/>
              <w:rPr>
                <w:b/>
                <w:bCs/>
                <w:sz w:val="18"/>
                <w:szCs w:val="18"/>
              </w:rPr>
            </w:pPr>
            <w:r w:rsidRPr="00D71816">
              <w:rPr>
                <w:b/>
                <w:bCs/>
                <w:sz w:val="18"/>
                <w:szCs w:val="18"/>
              </w:rPr>
              <w:t>Produktionstilladelse</w:t>
            </w:r>
          </w:p>
          <w:p w14:paraId="19AEC717" w14:textId="77777777" w:rsidR="00AD3AC4" w:rsidRPr="00D71816" w:rsidRDefault="00AD3AC4" w:rsidP="00AD3AC4">
            <w:pPr>
              <w:keepNext/>
              <w:rPr>
                <w:b/>
                <w:bCs/>
                <w:sz w:val="18"/>
                <w:szCs w:val="18"/>
              </w:rPr>
            </w:pP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61188057" w14:textId="77777777" w:rsidR="00AD3AC4" w:rsidRPr="00D71816" w:rsidRDefault="00AD3AC4" w:rsidP="00AD3AC4">
            <w:pPr>
              <w:rPr>
                <w:b/>
                <w:bCs/>
                <w:sz w:val="18"/>
                <w:szCs w:val="18"/>
              </w:rPr>
            </w:pPr>
            <w:r w:rsidRPr="00D71816">
              <w:rPr>
                <w:b/>
                <w:bCs/>
                <w:sz w:val="18"/>
                <w:szCs w:val="18"/>
              </w:rPr>
              <w:t>8-års drift</w:t>
            </w: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04007249" w14:textId="77777777" w:rsidR="00AD3AC4" w:rsidRPr="00D71816" w:rsidRDefault="00AD3AC4" w:rsidP="00AD3AC4">
            <w:pPr>
              <w:rPr>
                <w:b/>
                <w:bCs/>
                <w:sz w:val="18"/>
                <w:szCs w:val="18"/>
              </w:rPr>
            </w:pPr>
            <w:r w:rsidRPr="00D71816">
              <w:rPr>
                <w:b/>
                <w:bCs/>
                <w:sz w:val="18"/>
                <w:szCs w:val="18"/>
              </w:rPr>
              <w:t>Nudriften</w:t>
            </w:r>
          </w:p>
        </w:tc>
        <w:tc>
          <w:tcPr>
            <w:tcW w:w="2400" w:type="dxa"/>
            <w:tcBorders>
              <w:top w:val="single" w:sz="8" w:space="0" w:color="FFFFFF"/>
              <w:left w:val="single" w:sz="8" w:space="0" w:color="FFFFFF"/>
              <w:bottom w:val="single" w:sz="24" w:space="0" w:color="FFFFFF"/>
              <w:right w:val="single" w:sz="8" w:space="0" w:color="FFFFFF"/>
            </w:tcBorders>
            <w:shd w:val="clear" w:color="auto" w:fill="F8433A"/>
          </w:tcPr>
          <w:p w14:paraId="202D047B" w14:textId="77777777" w:rsidR="00AD3AC4" w:rsidRPr="00D71816" w:rsidRDefault="00AD3AC4" w:rsidP="00AD3AC4">
            <w:pPr>
              <w:rPr>
                <w:b/>
                <w:bCs/>
                <w:sz w:val="18"/>
                <w:szCs w:val="18"/>
              </w:rPr>
            </w:pPr>
            <w:r w:rsidRPr="00D71816">
              <w:rPr>
                <w:b/>
                <w:bCs/>
                <w:sz w:val="18"/>
                <w:szCs w:val="18"/>
              </w:rPr>
              <w:t>Ansøgt drift</w:t>
            </w:r>
          </w:p>
        </w:tc>
      </w:tr>
      <w:tr w:rsidR="00AD3AC4" w:rsidRPr="00DC0830" w14:paraId="678D3F48" w14:textId="77777777" w:rsidTr="00AD3AC4">
        <w:trPr>
          <w:trHeight w:val="584"/>
        </w:trPr>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13DC44FA" w14:textId="77777777" w:rsidR="00AD3AC4" w:rsidRPr="007C13D2" w:rsidRDefault="00AD3AC4" w:rsidP="00AD3AC4">
            <w:pPr>
              <w:keepNext/>
              <w:rPr>
                <w:sz w:val="18"/>
                <w:szCs w:val="18"/>
              </w:rPr>
            </w:pPr>
            <w:r w:rsidRPr="007C13D2">
              <w:rPr>
                <w:sz w:val="18"/>
                <w:szCs w:val="18"/>
              </w:rPr>
              <w:t>Slagtesvin</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044EEFFC" w14:textId="77777777" w:rsidR="00AD3AC4" w:rsidRPr="007C13D2" w:rsidRDefault="00AD3AC4" w:rsidP="00AD3AC4">
            <w:pPr>
              <w:rPr>
                <w:sz w:val="18"/>
                <w:szCs w:val="18"/>
              </w:rPr>
            </w:pPr>
            <w:r w:rsidRPr="007C13D2">
              <w:rPr>
                <w:sz w:val="18"/>
                <w:szCs w:val="18"/>
              </w:rPr>
              <w:t>8.700 stk. /år</w:t>
            </w:r>
          </w:p>
          <w:p w14:paraId="63593CC2" w14:textId="77777777" w:rsidR="00AD3AC4" w:rsidRPr="007C13D2" w:rsidRDefault="00AD3AC4" w:rsidP="00AD3AC4">
            <w:pPr>
              <w:rPr>
                <w:sz w:val="18"/>
                <w:szCs w:val="18"/>
              </w:rPr>
            </w:pPr>
            <w:r w:rsidRPr="007C13D2">
              <w:rPr>
                <w:sz w:val="18"/>
                <w:szCs w:val="18"/>
              </w:rPr>
              <w:t>(2.175 sti pl.)</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717CD0BD" w14:textId="77777777" w:rsidR="00AD3AC4" w:rsidRPr="007C13D2" w:rsidRDefault="00AD3AC4" w:rsidP="00AD3AC4">
            <w:pPr>
              <w:rPr>
                <w:sz w:val="18"/>
                <w:szCs w:val="18"/>
              </w:rPr>
            </w:pPr>
            <w:r w:rsidRPr="007C13D2">
              <w:rPr>
                <w:sz w:val="18"/>
                <w:szCs w:val="18"/>
              </w:rPr>
              <w:t>9.000 stk. /år</w:t>
            </w:r>
          </w:p>
          <w:p w14:paraId="5C60E2F0" w14:textId="77777777" w:rsidR="00AD3AC4" w:rsidRPr="007C13D2" w:rsidRDefault="00AD3AC4" w:rsidP="00AD3AC4">
            <w:pPr>
              <w:rPr>
                <w:sz w:val="18"/>
                <w:szCs w:val="18"/>
              </w:rPr>
            </w:pPr>
            <w:r w:rsidRPr="007C13D2">
              <w:rPr>
                <w:sz w:val="18"/>
                <w:szCs w:val="18"/>
              </w:rPr>
              <w:t>(2.250 sti pl.)</w:t>
            </w:r>
          </w:p>
        </w:tc>
        <w:tc>
          <w:tcPr>
            <w:tcW w:w="2400" w:type="dxa"/>
            <w:tcBorders>
              <w:top w:val="single" w:sz="24" w:space="0" w:color="FFFFFF"/>
              <w:left w:val="single" w:sz="8" w:space="0" w:color="FFFFFF"/>
              <w:bottom w:val="single" w:sz="8" w:space="0" w:color="FFFFFF"/>
              <w:right w:val="single" w:sz="8" w:space="0" w:color="FFFFFF"/>
            </w:tcBorders>
            <w:shd w:val="clear" w:color="auto" w:fill="FCCFCE"/>
          </w:tcPr>
          <w:p w14:paraId="0BEEE9D5" w14:textId="77777777" w:rsidR="00AD3AC4" w:rsidRPr="007C13D2" w:rsidRDefault="00AD3AC4" w:rsidP="00AD3AC4">
            <w:pPr>
              <w:rPr>
                <w:sz w:val="18"/>
                <w:szCs w:val="18"/>
              </w:rPr>
            </w:pPr>
            <w:r w:rsidRPr="007C13D2">
              <w:rPr>
                <w:sz w:val="18"/>
                <w:szCs w:val="18"/>
              </w:rPr>
              <w:t>2.012 m</w:t>
            </w:r>
            <w:r w:rsidRPr="007C13D2">
              <w:rPr>
                <w:sz w:val="18"/>
                <w:szCs w:val="18"/>
                <w:vertAlign w:val="superscript"/>
              </w:rPr>
              <w:t xml:space="preserve">2 </w:t>
            </w:r>
            <w:r w:rsidRPr="007C13D2">
              <w:rPr>
                <w:sz w:val="18"/>
                <w:szCs w:val="18"/>
              </w:rPr>
              <w:t>*</w:t>
            </w:r>
          </w:p>
        </w:tc>
      </w:tr>
    </w:tbl>
    <w:p w14:paraId="30C1A21F" w14:textId="77777777" w:rsidR="00AD3AC4" w:rsidRPr="00D71816" w:rsidRDefault="00AD3AC4" w:rsidP="00AD3AC4">
      <w:pPr>
        <w:rPr>
          <w:b/>
          <w:bCs/>
          <w:sz w:val="16"/>
          <w:szCs w:val="16"/>
        </w:rPr>
      </w:pPr>
      <w:r w:rsidRPr="00D71816">
        <w:rPr>
          <w:b/>
          <w:bCs/>
          <w:sz w:val="16"/>
          <w:szCs w:val="16"/>
        </w:rPr>
        <w:t>Produktionsareal i 8-årsdrift, nu-driften og den ansøgte drift</w:t>
      </w:r>
    </w:p>
    <w:p w14:paraId="0F75477F" w14:textId="77777777" w:rsidR="00AD3AC4" w:rsidRPr="00D71816" w:rsidRDefault="00AD3AC4" w:rsidP="00AD3AC4">
      <w:pPr>
        <w:rPr>
          <w:color w:val="FF0000"/>
          <w:sz w:val="16"/>
          <w:szCs w:val="16"/>
        </w:rPr>
      </w:pPr>
      <w:r w:rsidRPr="00D71816">
        <w:rPr>
          <w:sz w:val="16"/>
          <w:szCs w:val="16"/>
        </w:rPr>
        <w:t>*I forbindelse med ændringen af husdyrbrugsloven er det ikke længere antallet af dyr der godkendes, men derimod det areal, dyrene står opstaldet på.</w:t>
      </w:r>
    </w:p>
    <w:p w14:paraId="21448A83" w14:textId="77777777" w:rsidR="00AD3AC4" w:rsidRPr="00DC0830" w:rsidRDefault="00AD3AC4" w:rsidP="00AD3AC4">
      <w:pPr>
        <w:rPr>
          <w:highlight w:val="yellow"/>
        </w:rPr>
      </w:pPr>
      <w:r w:rsidRPr="00DC0830">
        <w:rPr>
          <w:highlight w:val="yellow"/>
        </w:rPr>
        <w:br w:type="page"/>
      </w:r>
    </w:p>
    <w:p w14:paraId="5D827FFB" w14:textId="77777777" w:rsidR="00AD3AC4" w:rsidRPr="00D10AEC" w:rsidRDefault="00AD3AC4" w:rsidP="00AD3AC4">
      <w:r w:rsidRPr="00D10AEC">
        <w:lastRenderedPageBreak/>
        <w:t>Oversigt over anlægget fremgår af nedenstående luftfoto:</w:t>
      </w:r>
    </w:p>
    <w:p w14:paraId="7274A975" w14:textId="77777777" w:rsidR="00AD3AC4" w:rsidRPr="00DC0830" w:rsidRDefault="00AD3AC4" w:rsidP="00AD3AC4">
      <w:pPr>
        <w:rPr>
          <w:highlight w:val="yellow"/>
        </w:rPr>
      </w:pPr>
      <w:r>
        <w:rPr>
          <w:noProof/>
        </w:rPr>
        <w:drawing>
          <wp:inline distT="0" distB="0" distL="0" distR="0" wp14:anchorId="769B012C" wp14:editId="3388F3D7">
            <wp:extent cx="5353050" cy="52006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53050" cy="5200650"/>
                    </a:xfrm>
                    <a:prstGeom prst="rect">
                      <a:avLst/>
                    </a:prstGeom>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016"/>
      </w:tblGrid>
      <w:tr w:rsidR="00AD3AC4" w:rsidRPr="00D71816" w14:paraId="0E3B1F11" w14:textId="77777777" w:rsidTr="00AD3AC4">
        <w:tc>
          <w:tcPr>
            <w:tcW w:w="9628" w:type="dxa"/>
            <w:tcBorders>
              <w:left w:val="nil"/>
              <w:bottom w:val="nil"/>
              <w:right w:val="nil"/>
            </w:tcBorders>
          </w:tcPr>
          <w:p w14:paraId="0095CF37" w14:textId="77777777" w:rsidR="00AD3AC4" w:rsidRPr="00D71816" w:rsidRDefault="00AD3AC4" w:rsidP="00AD3AC4">
            <w:pPr>
              <w:rPr>
                <w:b/>
                <w:noProof/>
                <w:sz w:val="16"/>
                <w:szCs w:val="16"/>
              </w:rPr>
            </w:pPr>
            <w:r w:rsidRPr="00D71816">
              <w:rPr>
                <w:b/>
                <w:noProof/>
                <w:sz w:val="16"/>
                <w:szCs w:val="16"/>
              </w:rPr>
              <w:t>Ejendommens stald- og opbevaringsanlæg.</w:t>
            </w:r>
          </w:p>
        </w:tc>
      </w:tr>
    </w:tbl>
    <w:p w14:paraId="0D23777E" w14:textId="77777777" w:rsidR="00AD3AC4" w:rsidRPr="00D71816" w:rsidRDefault="00AD3AC4" w:rsidP="00AD3AC4">
      <w:pPr>
        <w:rPr>
          <w:color w:val="FF0000"/>
        </w:rPr>
      </w:pPr>
    </w:p>
    <w:p w14:paraId="24ABD11D" w14:textId="77777777" w:rsidR="00AD3AC4" w:rsidRPr="00D71816" w:rsidRDefault="00AD3AC4" w:rsidP="00AD3AC4">
      <w:pPr>
        <w:pStyle w:val="Overskrift3"/>
        <w:keepNext/>
        <w:keepLines/>
        <w:numPr>
          <w:ilvl w:val="2"/>
          <w:numId w:val="30"/>
        </w:numPr>
        <w:spacing w:before="200" w:line="240" w:lineRule="auto"/>
        <w:jc w:val="both"/>
      </w:pPr>
      <w:bookmarkStart w:id="124" w:name="_Toc8282056"/>
      <w:bookmarkStart w:id="125" w:name="_Toc11232476"/>
      <w:bookmarkStart w:id="126" w:name="_Toc11232778"/>
      <w:bookmarkStart w:id="127" w:name="_Toc65828404"/>
      <w:r w:rsidRPr="00D71816">
        <w:t>Produktionsareal, staldsystem, dyretype</w:t>
      </w:r>
      <w:bookmarkEnd w:id="124"/>
      <w:bookmarkEnd w:id="125"/>
      <w:bookmarkEnd w:id="126"/>
      <w:r w:rsidRPr="00D71816">
        <w:t xml:space="preserve"> og miljøteknologi</w:t>
      </w:r>
      <w:bookmarkEnd w:id="127"/>
    </w:p>
    <w:p w14:paraId="6E82076F" w14:textId="77777777" w:rsidR="00AD3AC4" w:rsidRPr="00D71816" w:rsidRDefault="00AD3AC4" w:rsidP="00AD3AC4">
      <w:r w:rsidRPr="00D71816">
        <w:br/>
      </w:r>
      <w:bookmarkStart w:id="128" w:name="_Hlk33535273"/>
      <w:r w:rsidRPr="00D71816">
        <w:t xml:space="preserve">Produktionsarealet er det areal i fast placerede husdyranlæg, hvor dyrene kan opholde sig og har mulighed for at afsætte gødning. Arealer, hvor dyrene kortvarigt opholder sig, skal ikke medtages i opgørelsen. </w:t>
      </w:r>
      <w:bookmarkEnd w:id="128"/>
    </w:p>
    <w:p w14:paraId="0D6410DF" w14:textId="77777777" w:rsidR="00AD3AC4" w:rsidRPr="00D71816" w:rsidRDefault="00AD3AC4" w:rsidP="00AD3AC4">
      <w:r w:rsidRPr="00D10AEC">
        <w:t>Det samlede produktionsareal i ansøgt drift er opgjort til 2.012 m</w:t>
      </w:r>
      <w:r w:rsidRPr="00D10AEC">
        <w:rPr>
          <w:vertAlign w:val="superscript"/>
        </w:rPr>
        <w:t>2</w:t>
      </w:r>
      <w:r w:rsidRPr="00D10AEC">
        <w:t>, som</w:t>
      </w:r>
      <w:r w:rsidRPr="00D71816">
        <w:t xml:space="preserve"> vist i nedenstående tabel. </w:t>
      </w:r>
    </w:p>
    <w:tbl>
      <w:tblPr>
        <w:tblW w:w="9600" w:type="dxa"/>
        <w:tblInd w:w="-134" w:type="dxa"/>
        <w:tblCellMar>
          <w:left w:w="0" w:type="dxa"/>
          <w:right w:w="0" w:type="dxa"/>
        </w:tblCellMar>
        <w:tblLook w:val="0420" w:firstRow="1" w:lastRow="0" w:firstColumn="0" w:lastColumn="0" w:noHBand="0" w:noVBand="1"/>
      </w:tblPr>
      <w:tblGrid>
        <w:gridCol w:w="1845"/>
        <w:gridCol w:w="3090"/>
        <w:gridCol w:w="1524"/>
        <w:gridCol w:w="1658"/>
        <w:gridCol w:w="1483"/>
      </w:tblGrid>
      <w:tr w:rsidR="00AD3AC4" w:rsidRPr="00DC0830" w14:paraId="009F43F7" w14:textId="77777777" w:rsidTr="00AD3AC4">
        <w:trPr>
          <w:trHeight w:val="584"/>
        </w:trPr>
        <w:tc>
          <w:tcPr>
            <w:tcW w:w="1845" w:type="dxa"/>
            <w:tcBorders>
              <w:top w:val="single" w:sz="8" w:space="0" w:color="FFFFFF"/>
              <w:left w:val="single" w:sz="8" w:space="0" w:color="FFFFFF"/>
              <w:bottom w:val="single" w:sz="24" w:space="0" w:color="FFFFFF"/>
              <w:right w:val="single" w:sz="8" w:space="0" w:color="FFFFFF"/>
            </w:tcBorders>
            <w:shd w:val="clear" w:color="auto" w:fill="F8433A"/>
          </w:tcPr>
          <w:p w14:paraId="52E7E74B" w14:textId="77777777" w:rsidR="00AD3AC4" w:rsidRPr="00D71816" w:rsidRDefault="00AD3AC4" w:rsidP="00AD3AC4">
            <w:pPr>
              <w:keepNext/>
              <w:jc w:val="center"/>
              <w:rPr>
                <w:rFonts w:cs="Arial"/>
                <w:b/>
                <w:color w:val="000000" w:themeColor="text1"/>
                <w:sz w:val="18"/>
                <w:szCs w:val="18"/>
              </w:rPr>
            </w:pPr>
            <w:r w:rsidRPr="00D71816">
              <w:rPr>
                <w:rFonts w:cs="Arial"/>
                <w:b/>
                <w:color w:val="000000" w:themeColor="text1"/>
                <w:sz w:val="18"/>
                <w:szCs w:val="18"/>
              </w:rPr>
              <w:lastRenderedPageBreak/>
              <w:t>NAVN</w:t>
            </w:r>
          </w:p>
        </w:tc>
        <w:tc>
          <w:tcPr>
            <w:tcW w:w="3090" w:type="dxa"/>
            <w:tcBorders>
              <w:top w:val="single" w:sz="8" w:space="0" w:color="FFFFFF"/>
              <w:left w:val="single" w:sz="8" w:space="0" w:color="FFFFFF"/>
              <w:bottom w:val="single" w:sz="24" w:space="0" w:color="FFFFFF"/>
              <w:right w:val="single" w:sz="8" w:space="0" w:color="FFFFFF"/>
            </w:tcBorders>
            <w:shd w:val="clear" w:color="auto" w:fill="F8433A"/>
          </w:tcPr>
          <w:p w14:paraId="25A10F80"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Staldtype</w:t>
            </w:r>
          </w:p>
          <w:p w14:paraId="2EDC6084" w14:textId="77777777" w:rsidR="00AD3AC4" w:rsidRPr="00D71816" w:rsidRDefault="00AD3AC4" w:rsidP="00AD3AC4">
            <w:pPr>
              <w:ind w:firstLine="1304"/>
              <w:rPr>
                <w:rFonts w:cs="Arial"/>
                <w:sz w:val="18"/>
                <w:szCs w:val="18"/>
              </w:rPr>
            </w:pPr>
          </w:p>
        </w:tc>
        <w:tc>
          <w:tcPr>
            <w:tcW w:w="1524" w:type="dxa"/>
            <w:tcBorders>
              <w:top w:val="single" w:sz="8" w:space="0" w:color="FFFFFF"/>
              <w:left w:val="single" w:sz="8" w:space="0" w:color="FFFFFF"/>
              <w:bottom w:val="single" w:sz="24" w:space="0" w:color="FFFFFF"/>
              <w:right w:val="single" w:sz="8" w:space="0" w:color="FFFFFF"/>
            </w:tcBorders>
            <w:shd w:val="clear" w:color="auto" w:fill="F8433A"/>
          </w:tcPr>
          <w:p w14:paraId="576F7893" w14:textId="77777777" w:rsidR="00AD3AC4" w:rsidRPr="00D71816" w:rsidRDefault="00AD3AC4" w:rsidP="00AD3AC4">
            <w:pPr>
              <w:jc w:val="center"/>
              <w:rPr>
                <w:b/>
                <w:sz w:val="18"/>
                <w:szCs w:val="18"/>
              </w:rPr>
            </w:pPr>
            <w:r w:rsidRPr="00D71816">
              <w:rPr>
                <w:b/>
                <w:sz w:val="18"/>
                <w:szCs w:val="18"/>
              </w:rPr>
              <w:t>8-årsdrift</w:t>
            </w:r>
          </w:p>
          <w:p w14:paraId="6A718A53"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m2</w:t>
            </w:r>
          </w:p>
        </w:tc>
        <w:tc>
          <w:tcPr>
            <w:tcW w:w="1658" w:type="dxa"/>
            <w:tcBorders>
              <w:top w:val="single" w:sz="8" w:space="0" w:color="FFFFFF"/>
              <w:left w:val="single" w:sz="8" w:space="0" w:color="FFFFFF"/>
              <w:bottom w:val="single" w:sz="24" w:space="0" w:color="FFFFFF"/>
              <w:right w:val="single" w:sz="8" w:space="0" w:color="FFFFFF"/>
            </w:tcBorders>
            <w:shd w:val="clear" w:color="auto" w:fill="F8433A"/>
          </w:tcPr>
          <w:p w14:paraId="20D473B6"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Nudrift</w:t>
            </w:r>
          </w:p>
          <w:p w14:paraId="1167D3A1" w14:textId="77777777" w:rsidR="00AD3AC4" w:rsidRPr="00D71816" w:rsidRDefault="00AD3AC4" w:rsidP="00AD3AC4">
            <w:pPr>
              <w:jc w:val="center"/>
              <w:rPr>
                <w:rFonts w:cs="Arial"/>
                <w:b/>
                <w:color w:val="000000" w:themeColor="text1"/>
                <w:sz w:val="18"/>
                <w:szCs w:val="18"/>
              </w:rPr>
            </w:pPr>
          </w:p>
          <w:p w14:paraId="572E780A"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m2</w:t>
            </w:r>
          </w:p>
        </w:tc>
        <w:tc>
          <w:tcPr>
            <w:tcW w:w="1483" w:type="dxa"/>
            <w:tcBorders>
              <w:top w:val="single" w:sz="8" w:space="0" w:color="FFFFFF"/>
              <w:left w:val="single" w:sz="8" w:space="0" w:color="FFFFFF"/>
              <w:bottom w:val="single" w:sz="24" w:space="0" w:color="FFFFFF"/>
              <w:right w:val="single" w:sz="8" w:space="0" w:color="FFFFFF"/>
            </w:tcBorders>
            <w:shd w:val="clear" w:color="auto" w:fill="F8433A"/>
          </w:tcPr>
          <w:p w14:paraId="2CC00C73"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Ansøgt</w:t>
            </w:r>
          </w:p>
          <w:p w14:paraId="5EAA5212" w14:textId="77777777" w:rsidR="00AD3AC4" w:rsidRPr="00D71816" w:rsidRDefault="00AD3AC4" w:rsidP="00AD3AC4">
            <w:pPr>
              <w:jc w:val="center"/>
              <w:rPr>
                <w:rFonts w:cs="Arial"/>
                <w:b/>
                <w:color w:val="000000" w:themeColor="text1"/>
                <w:sz w:val="18"/>
                <w:szCs w:val="18"/>
              </w:rPr>
            </w:pPr>
          </w:p>
          <w:p w14:paraId="471B6284" w14:textId="77777777" w:rsidR="00AD3AC4" w:rsidRPr="00D71816" w:rsidRDefault="00AD3AC4" w:rsidP="00AD3AC4">
            <w:pPr>
              <w:jc w:val="center"/>
              <w:rPr>
                <w:rFonts w:cs="Arial"/>
                <w:b/>
                <w:color w:val="000000" w:themeColor="text1"/>
                <w:sz w:val="18"/>
                <w:szCs w:val="18"/>
              </w:rPr>
            </w:pPr>
            <w:r w:rsidRPr="00D71816">
              <w:rPr>
                <w:rFonts w:cs="Arial"/>
                <w:b/>
                <w:color w:val="000000" w:themeColor="text1"/>
                <w:sz w:val="18"/>
                <w:szCs w:val="18"/>
              </w:rPr>
              <w:t>m2</w:t>
            </w:r>
          </w:p>
        </w:tc>
      </w:tr>
      <w:tr w:rsidR="00AD3AC4" w:rsidRPr="00DC0830" w14:paraId="79AA882B" w14:textId="77777777" w:rsidTr="00AD3AC4">
        <w:trPr>
          <w:trHeight w:val="1725"/>
        </w:trPr>
        <w:tc>
          <w:tcPr>
            <w:tcW w:w="1845" w:type="dxa"/>
            <w:tcBorders>
              <w:top w:val="single" w:sz="24" w:space="0" w:color="FFFFFF"/>
              <w:left w:val="single" w:sz="8" w:space="0" w:color="FFFFFF"/>
              <w:bottom w:val="single" w:sz="8" w:space="0" w:color="FFFFFF"/>
              <w:right w:val="single" w:sz="8" w:space="0" w:color="FFFFFF"/>
            </w:tcBorders>
            <w:shd w:val="clear" w:color="auto" w:fill="FCCFCE"/>
          </w:tcPr>
          <w:p w14:paraId="78FEFE51" w14:textId="77777777" w:rsidR="00AD3AC4" w:rsidRPr="00D10AEC" w:rsidRDefault="00AD3AC4" w:rsidP="00AD3AC4">
            <w:pPr>
              <w:keepNext/>
              <w:rPr>
                <w:rFonts w:cs="Arial"/>
                <w:i/>
                <w:color w:val="000000" w:themeColor="text1"/>
                <w:sz w:val="18"/>
                <w:szCs w:val="18"/>
              </w:rPr>
            </w:pPr>
          </w:p>
          <w:p w14:paraId="696F7458" w14:textId="77777777" w:rsidR="00AD3AC4" w:rsidRPr="00D10AEC" w:rsidRDefault="00AD3AC4" w:rsidP="00AD3AC4">
            <w:pPr>
              <w:keepNext/>
              <w:rPr>
                <w:rFonts w:cs="Arial"/>
                <w:i/>
                <w:color w:val="000000" w:themeColor="text1"/>
                <w:sz w:val="18"/>
                <w:szCs w:val="18"/>
              </w:rPr>
            </w:pPr>
            <w:r w:rsidRPr="00D10AEC">
              <w:rPr>
                <w:rFonts w:cs="Arial"/>
                <w:i/>
                <w:color w:val="000000" w:themeColor="text1"/>
                <w:sz w:val="18"/>
                <w:szCs w:val="18"/>
              </w:rPr>
              <w:t xml:space="preserve">Smågrisestald </w:t>
            </w:r>
          </w:p>
          <w:p w14:paraId="73CF3034" w14:textId="77777777" w:rsidR="00AD3AC4" w:rsidRPr="00D10AEC" w:rsidRDefault="00AD3AC4" w:rsidP="00AD3AC4">
            <w:pPr>
              <w:keepNext/>
              <w:rPr>
                <w:rFonts w:cs="Arial"/>
                <w:i/>
                <w:color w:val="000000" w:themeColor="text1"/>
                <w:sz w:val="18"/>
                <w:szCs w:val="18"/>
              </w:rPr>
            </w:pPr>
            <w:r w:rsidRPr="00D10AEC">
              <w:rPr>
                <w:rFonts w:cs="Arial"/>
                <w:i/>
                <w:color w:val="000000" w:themeColor="text1"/>
                <w:sz w:val="18"/>
                <w:szCs w:val="18"/>
              </w:rPr>
              <w:t>(30-35 kg)</w:t>
            </w:r>
          </w:p>
        </w:tc>
        <w:tc>
          <w:tcPr>
            <w:tcW w:w="3090" w:type="dxa"/>
            <w:tcBorders>
              <w:top w:val="single" w:sz="24" w:space="0" w:color="FFFFFF"/>
              <w:left w:val="single" w:sz="8" w:space="0" w:color="FFFFFF"/>
              <w:bottom w:val="single" w:sz="8" w:space="0" w:color="FFFFFF"/>
              <w:right w:val="single" w:sz="8" w:space="0" w:color="FFFFFF"/>
            </w:tcBorders>
            <w:shd w:val="clear" w:color="auto" w:fill="FCCFCE"/>
          </w:tcPr>
          <w:p w14:paraId="6E792BBB" w14:textId="77777777" w:rsidR="00AD3AC4" w:rsidRPr="00D10AEC" w:rsidRDefault="00AD3AC4" w:rsidP="00AD3AC4">
            <w:pPr>
              <w:rPr>
                <w:noProof/>
                <w:sz w:val="18"/>
                <w:szCs w:val="18"/>
              </w:rPr>
            </w:pPr>
          </w:p>
          <w:p w14:paraId="398F940E" w14:textId="77777777" w:rsidR="00AD3AC4" w:rsidRPr="00D10AEC" w:rsidRDefault="00AD3AC4" w:rsidP="00AD3AC4">
            <w:pPr>
              <w:rPr>
                <w:rFonts w:cs="Arial"/>
                <w:color w:val="000000" w:themeColor="text1"/>
                <w:sz w:val="18"/>
                <w:szCs w:val="18"/>
              </w:rPr>
            </w:pPr>
            <w:r w:rsidRPr="00D10AEC">
              <w:rPr>
                <w:noProof/>
                <w:sz w:val="18"/>
                <w:szCs w:val="18"/>
              </w:rPr>
              <w:t>Slagtesvin, 50-75 % fast gulv</w:t>
            </w:r>
          </w:p>
        </w:tc>
        <w:tc>
          <w:tcPr>
            <w:tcW w:w="1524" w:type="dxa"/>
            <w:tcBorders>
              <w:top w:val="single" w:sz="24" w:space="0" w:color="FFFFFF"/>
              <w:left w:val="single" w:sz="8" w:space="0" w:color="FFFFFF"/>
              <w:bottom w:val="single" w:sz="8" w:space="0" w:color="FFFFFF"/>
              <w:right w:val="single" w:sz="8" w:space="0" w:color="FFFFFF"/>
            </w:tcBorders>
            <w:shd w:val="clear" w:color="auto" w:fill="FCCFCE"/>
          </w:tcPr>
          <w:p w14:paraId="542F9EF2" w14:textId="77777777" w:rsidR="00AD3AC4" w:rsidRPr="00D10AEC" w:rsidRDefault="00AD3AC4" w:rsidP="00AD3AC4">
            <w:pPr>
              <w:jc w:val="right"/>
              <w:rPr>
                <w:rFonts w:cs="Arial"/>
                <w:i/>
                <w:color w:val="000000" w:themeColor="text1"/>
                <w:sz w:val="18"/>
                <w:szCs w:val="18"/>
              </w:rPr>
            </w:pPr>
          </w:p>
          <w:p w14:paraId="41F19D27"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142</w:t>
            </w:r>
          </w:p>
        </w:tc>
        <w:tc>
          <w:tcPr>
            <w:tcW w:w="1658" w:type="dxa"/>
            <w:tcBorders>
              <w:top w:val="single" w:sz="24" w:space="0" w:color="FFFFFF"/>
              <w:left w:val="single" w:sz="8" w:space="0" w:color="FFFFFF"/>
              <w:bottom w:val="single" w:sz="8" w:space="0" w:color="FFFFFF"/>
              <w:right w:val="single" w:sz="8" w:space="0" w:color="FFFFFF"/>
            </w:tcBorders>
            <w:shd w:val="clear" w:color="auto" w:fill="FCCFCE"/>
          </w:tcPr>
          <w:p w14:paraId="6D26C8F1" w14:textId="77777777" w:rsidR="00AD3AC4" w:rsidRPr="00D10AEC" w:rsidRDefault="00AD3AC4" w:rsidP="00AD3AC4">
            <w:pPr>
              <w:jc w:val="right"/>
              <w:rPr>
                <w:rFonts w:cs="Arial"/>
                <w:i/>
                <w:color w:val="000000" w:themeColor="text1"/>
                <w:sz w:val="18"/>
                <w:szCs w:val="18"/>
              </w:rPr>
            </w:pPr>
          </w:p>
          <w:p w14:paraId="03F7B559"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142</w:t>
            </w:r>
          </w:p>
          <w:p w14:paraId="50F4CB1B" w14:textId="77777777" w:rsidR="00AD3AC4" w:rsidRPr="00D10AEC" w:rsidRDefault="00AD3AC4" w:rsidP="00AD3AC4">
            <w:pPr>
              <w:rPr>
                <w:rFonts w:cs="Arial"/>
                <w:i/>
                <w:color w:val="000000" w:themeColor="text1"/>
                <w:sz w:val="18"/>
                <w:szCs w:val="18"/>
              </w:rPr>
            </w:pPr>
          </w:p>
        </w:tc>
        <w:tc>
          <w:tcPr>
            <w:tcW w:w="1483" w:type="dxa"/>
            <w:tcBorders>
              <w:top w:val="single" w:sz="24" w:space="0" w:color="FFFFFF"/>
              <w:left w:val="single" w:sz="8" w:space="0" w:color="FFFFFF"/>
              <w:bottom w:val="single" w:sz="8" w:space="0" w:color="FFFFFF"/>
              <w:right w:val="single" w:sz="8" w:space="0" w:color="FFFFFF"/>
            </w:tcBorders>
            <w:shd w:val="clear" w:color="auto" w:fill="FCCFCE"/>
          </w:tcPr>
          <w:p w14:paraId="5A20B85A" w14:textId="77777777" w:rsidR="00AD3AC4" w:rsidRPr="00D10AEC" w:rsidRDefault="00AD3AC4" w:rsidP="00AD3AC4">
            <w:pPr>
              <w:jc w:val="right"/>
              <w:rPr>
                <w:rFonts w:cs="Arial"/>
                <w:i/>
                <w:color w:val="000000" w:themeColor="text1"/>
                <w:sz w:val="18"/>
                <w:szCs w:val="18"/>
              </w:rPr>
            </w:pPr>
          </w:p>
          <w:p w14:paraId="344D43F7"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142</w:t>
            </w:r>
          </w:p>
          <w:p w14:paraId="13352A75" w14:textId="77777777" w:rsidR="00AD3AC4" w:rsidRPr="00D10AEC" w:rsidRDefault="00AD3AC4" w:rsidP="00AD3AC4">
            <w:pPr>
              <w:rPr>
                <w:rFonts w:cs="Arial"/>
                <w:i/>
                <w:color w:val="000000" w:themeColor="text1"/>
                <w:sz w:val="18"/>
                <w:szCs w:val="18"/>
              </w:rPr>
            </w:pPr>
          </w:p>
        </w:tc>
      </w:tr>
      <w:tr w:rsidR="00AD3AC4" w:rsidRPr="00DC0830" w14:paraId="2D44062E" w14:textId="77777777" w:rsidTr="00AD3AC4">
        <w:trPr>
          <w:trHeight w:val="584"/>
        </w:trPr>
        <w:tc>
          <w:tcPr>
            <w:tcW w:w="1845" w:type="dxa"/>
            <w:tcBorders>
              <w:top w:val="single" w:sz="8" w:space="0" w:color="FFFFFF"/>
              <w:left w:val="single" w:sz="8" w:space="0" w:color="FFFFFF"/>
              <w:bottom w:val="single" w:sz="8" w:space="0" w:color="FFFFFF"/>
              <w:right w:val="single" w:sz="8" w:space="0" w:color="FFFFFF"/>
            </w:tcBorders>
            <w:shd w:val="clear" w:color="auto" w:fill="FEE9E8"/>
          </w:tcPr>
          <w:p w14:paraId="1E36C645" w14:textId="77777777" w:rsidR="00AD3AC4" w:rsidRPr="00D10AEC" w:rsidRDefault="00AD3AC4" w:rsidP="00AD3AC4">
            <w:pPr>
              <w:keepNext/>
              <w:rPr>
                <w:rFonts w:cs="Arial"/>
                <w:i/>
                <w:color w:val="000000" w:themeColor="text1"/>
                <w:sz w:val="18"/>
                <w:szCs w:val="18"/>
              </w:rPr>
            </w:pPr>
          </w:p>
          <w:p w14:paraId="3661073B" w14:textId="77777777" w:rsidR="00AD3AC4" w:rsidRPr="00D10AEC" w:rsidRDefault="00AD3AC4" w:rsidP="00AD3AC4">
            <w:pPr>
              <w:keepNext/>
              <w:rPr>
                <w:rFonts w:cs="Arial"/>
                <w:i/>
                <w:color w:val="000000" w:themeColor="text1"/>
                <w:sz w:val="18"/>
                <w:szCs w:val="18"/>
              </w:rPr>
            </w:pPr>
            <w:r w:rsidRPr="00D10AEC">
              <w:rPr>
                <w:rFonts w:cs="Arial"/>
                <w:i/>
                <w:color w:val="000000" w:themeColor="text1"/>
                <w:sz w:val="18"/>
                <w:szCs w:val="18"/>
              </w:rPr>
              <w:t>Slagtesvinestald nord</w:t>
            </w:r>
          </w:p>
          <w:p w14:paraId="435F24D2" w14:textId="77777777" w:rsidR="00AD3AC4" w:rsidRPr="00D10AEC" w:rsidRDefault="00AD3AC4" w:rsidP="00AD3AC4">
            <w:pPr>
              <w:keepNext/>
              <w:rPr>
                <w:rFonts w:cs="Arial"/>
                <w:i/>
                <w:color w:val="000000" w:themeColor="text1"/>
                <w:sz w:val="18"/>
                <w:szCs w:val="18"/>
              </w:rPr>
            </w:pPr>
          </w:p>
        </w:tc>
        <w:tc>
          <w:tcPr>
            <w:tcW w:w="3090" w:type="dxa"/>
            <w:tcBorders>
              <w:top w:val="single" w:sz="8" w:space="0" w:color="FFFFFF"/>
              <w:left w:val="single" w:sz="8" w:space="0" w:color="FFFFFF"/>
              <w:bottom w:val="single" w:sz="8" w:space="0" w:color="FFFFFF"/>
              <w:right w:val="single" w:sz="8" w:space="0" w:color="FFFFFF"/>
            </w:tcBorders>
            <w:shd w:val="clear" w:color="auto" w:fill="FEE9E8"/>
          </w:tcPr>
          <w:p w14:paraId="34146395" w14:textId="77777777" w:rsidR="00AD3AC4" w:rsidRPr="00D10AEC" w:rsidRDefault="00AD3AC4" w:rsidP="00AD3AC4">
            <w:pPr>
              <w:rPr>
                <w:noProof/>
                <w:sz w:val="18"/>
                <w:szCs w:val="18"/>
              </w:rPr>
            </w:pPr>
          </w:p>
          <w:p w14:paraId="0D3D1610" w14:textId="77777777" w:rsidR="00AD3AC4" w:rsidRPr="00D10AEC" w:rsidRDefault="00AD3AC4" w:rsidP="00AD3AC4">
            <w:pPr>
              <w:rPr>
                <w:rFonts w:cs="Arial"/>
                <w:color w:val="000000" w:themeColor="text1"/>
                <w:sz w:val="18"/>
                <w:szCs w:val="18"/>
              </w:rPr>
            </w:pPr>
            <w:r w:rsidRPr="00D10AEC">
              <w:rPr>
                <w:noProof/>
                <w:sz w:val="18"/>
                <w:szCs w:val="18"/>
              </w:rPr>
              <w:t>Slagtesvin, 25-49 % fast gulv</w:t>
            </w:r>
          </w:p>
          <w:p w14:paraId="7B840980" w14:textId="77777777" w:rsidR="00AD3AC4" w:rsidRPr="00D10AEC" w:rsidRDefault="00AD3AC4" w:rsidP="00AD3AC4">
            <w:pPr>
              <w:rPr>
                <w:rFonts w:cs="Arial"/>
                <w:color w:val="000000" w:themeColor="text1"/>
                <w:sz w:val="18"/>
                <w:szCs w:val="18"/>
              </w:rPr>
            </w:pPr>
          </w:p>
        </w:tc>
        <w:tc>
          <w:tcPr>
            <w:tcW w:w="1524" w:type="dxa"/>
            <w:tcBorders>
              <w:top w:val="single" w:sz="8" w:space="0" w:color="FFFFFF"/>
              <w:left w:val="single" w:sz="8" w:space="0" w:color="FFFFFF"/>
              <w:bottom w:val="single" w:sz="8" w:space="0" w:color="FFFFFF"/>
              <w:right w:val="single" w:sz="8" w:space="0" w:color="FFFFFF"/>
            </w:tcBorders>
            <w:shd w:val="clear" w:color="auto" w:fill="FEE9E8"/>
          </w:tcPr>
          <w:p w14:paraId="136D5B5B" w14:textId="77777777" w:rsidR="00AD3AC4" w:rsidRPr="00D10AEC" w:rsidRDefault="00AD3AC4" w:rsidP="00AD3AC4">
            <w:pPr>
              <w:jc w:val="right"/>
              <w:rPr>
                <w:rFonts w:cs="Arial"/>
                <w:i/>
                <w:color w:val="000000" w:themeColor="text1"/>
                <w:sz w:val="18"/>
                <w:szCs w:val="18"/>
              </w:rPr>
            </w:pPr>
          </w:p>
          <w:p w14:paraId="65565C3E"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391</w:t>
            </w:r>
          </w:p>
        </w:tc>
        <w:tc>
          <w:tcPr>
            <w:tcW w:w="1658" w:type="dxa"/>
            <w:tcBorders>
              <w:top w:val="single" w:sz="8" w:space="0" w:color="FFFFFF"/>
              <w:left w:val="single" w:sz="8" w:space="0" w:color="FFFFFF"/>
              <w:bottom w:val="single" w:sz="8" w:space="0" w:color="FFFFFF"/>
              <w:right w:val="single" w:sz="8" w:space="0" w:color="FFFFFF"/>
            </w:tcBorders>
            <w:shd w:val="clear" w:color="auto" w:fill="FEE9E8"/>
          </w:tcPr>
          <w:p w14:paraId="3D1D9A7A" w14:textId="77777777" w:rsidR="00AD3AC4" w:rsidRPr="00D10AEC" w:rsidRDefault="00AD3AC4" w:rsidP="00AD3AC4">
            <w:pPr>
              <w:jc w:val="right"/>
              <w:rPr>
                <w:rFonts w:cs="Arial"/>
                <w:i/>
                <w:color w:val="000000" w:themeColor="text1"/>
                <w:sz w:val="18"/>
                <w:szCs w:val="18"/>
              </w:rPr>
            </w:pPr>
          </w:p>
          <w:p w14:paraId="33BC2000"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391</w:t>
            </w:r>
          </w:p>
          <w:p w14:paraId="53246622" w14:textId="77777777" w:rsidR="00AD3AC4" w:rsidRPr="00D10AEC" w:rsidRDefault="00AD3AC4" w:rsidP="00AD3AC4">
            <w:pPr>
              <w:rPr>
                <w:rFonts w:cs="Arial"/>
                <w:i/>
                <w:color w:val="000000" w:themeColor="text1"/>
                <w:sz w:val="18"/>
                <w:szCs w:val="18"/>
              </w:rPr>
            </w:pPr>
          </w:p>
        </w:tc>
        <w:tc>
          <w:tcPr>
            <w:tcW w:w="1483" w:type="dxa"/>
            <w:tcBorders>
              <w:top w:val="single" w:sz="8" w:space="0" w:color="FFFFFF"/>
              <w:left w:val="single" w:sz="8" w:space="0" w:color="FFFFFF"/>
              <w:bottom w:val="single" w:sz="8" w:space="0" w:color="FFFFFF"/>
              <w:right w:val="single" w:sz="8" w:space="0" w:color="FFFFFF"/>
            </w:tcBorders>
            <w:shd w:val="clear" w:color="auto" w:fill="FEE9E8"/>
          </w:tcPr>
          <w:p w14:paraId="366F00CA" w14:textId="77777777" w:rsidR="00AD3AC4" w:rsidRPr="00D10AEC" w:rsidRDefault="00AD3AC4" w:rsidP="00AD3AC4">
            <w:pPr>
              <w:jc w:val="center"/>
              <w:rPr>
                <w:rFonts w:cs="Arial"/>
                <w:i/>
                <w:color w:val="000000" w:themeColor="text1"/>
                <w:sz w:val="18"/>
                <w:szCs w:val="18"/>
              </w:rPr>
            </w:pPr>
            <w:r w:rsidRPr="00D10AEC">
              <w:rPr>
                <w:rFonts w:cs="Arial"/>
                <w:i/>
                <w:color w:val="000000" w:themeColor="text1"/>
                <w:sz w:val="18"/>
                <w:szCs w:val="18"/>
              </w:rPr>
              <w:t xml:space="preserve">  </w:t>
            </w:r>
          </w:p>
          <w:p w14:paraId="5B7E2870"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391</w:t>
            </w:r>
          </w:p>
          <w:p w14:paraId="11E22F7A" w14:textId="77777777" w:rsidR="00AD3AC4" w:rsidRPr="00D10AEC" w:rsidRDefault="00AD3AC4" w:rsidP="00AD3AC4">
            <w:pPr>
              <w:rPr>
                <w:rFonts w:cs="Arial"/>
                <w:i/>
                <w:color w:val="000000" w:themeColor="text1"/>
                <w:sz w:val="18"/>
                <w:szCs w:val="18"/>
              </w:rPr>
            </w:pPr>
          </w:p>
        </w:tc>
      </w:tr>
      <w:tr w:rsidR="00AD3AC4" w:rsidRPr="00DC0830" w14:paraId="3E038AAA" w14:textId="77777777" w:rsidTr="00AD3AC4">
        <w:trPr>
          <w:trHeight w:val="584"/>
        </w:trPr>
        <w:tc>
          <w:tcPr>
            <w:tcW w:w="1845" w:type="dxa"/>
            <w:tcBorders>
              <w:top w:val="single" w:sz="8" w:space="0" w:color="FFFFFF"/>
              <w:left w:val="single" w:sz="8" w:space="0" w:color="FFFFFF"/>
              <w:bottom w:val="single" w:sz="8" w:space="0" w:color="FFFFFF"/>
              <w:right w:val="single" w:sz="8" w:space="0" w:color="FFFFFF"/>
            </w:tcBorders>
            <w:shd w:val="clear" w:color="auto" w:fill="FCCFCE"/>
          </w:tcPr>
          <w:p w14:paraId="25ADE8A8" w14:textId="77777777" w:rsidR="00AD3AC4" w:rsidRPr="00D10AEC" w:rsidRDefault="00AD3AC4" w:rsidP="00AD3AC4">
            <w:pPr>
              <w:keepNext/>
              <w:rPr>
                <w:rFonts w:cs="Arial"/>
                <w:i/>
                <w:color w:val="000000" w:themeColor="text1"/>
                <w:sz w:val="18"/>
                <w:szCs w:val="18"/>
              </w:rPr>
            </w:pPr>
          </w:p>
          <w:p w14:paraId="1BC3359F" w14:textId="77777777" w:rsidR="00AD3AC4" w:rsidRPr="00D10AEC" w:rsidRDefault="00AD3AC4" w:rsidP="00AD3AC4">
            <w:pPr>
              <w:keepNext/>
              <w:rPr>
                <w:rFonts w:cs="Arial"/>
                <w:i/>
                <w:color w:val="000000" w:themeColor="text1"/>
                <w:sz w:val="18"/>
                <w:szCs w:val="18"/>
              </w:rPr>
            </w:pPr>
            <w:r w:rsidRPr="00D10AEC">
              <w:rPr>
                <w:rFonts w:cs="Arial"/>
                <w:i/>
                <w:color w:val="000000" w:themeColor="text1"/>
                <w:sz w:val="18"/>
                <w:szCs w:val="18"/>
              </w:rPr>
              <w:t>Slagtesvinestald vest</w:t>
            </w:r>
          </w:p>
          <w:p w14:paraId="2AECDE45" w14:textId="77777777" w:rsidR="00AD3AC4" w:rsidRPr="00D10AEC" w:rsidRDefault="00AD3AC4" w:rsidP="00AD3AC4">
            <w:pPr>
              <w:keepNext/>
              <w:rPr>
                <w:rFonts w:cs="Arial"/>
                <w:i/>
                <w:color w:val="000000" w:themeColor="text1"/>
                <w:sz w:val="18"/>
                <w:szCs w:val="18"/>
              </w:rPr>
            </w:pPr>
          </w:p>
        </w:tc>
        <w:tc>
          <w:tcPr>
            <w:tcW w:w="3090" w:type="dxa"/>
            <w:tcBorders>
              <w:top w:val="single" w:sz="8" w:space="0" w:color="FFFFFF"/>
              <w:left w:val="single" w:sz="8" w:space="0" w:color="FFFFFF"/>
              <w:bottom w:val="single" w:sz="8" w:space="0" w:color="FFFFFF"/>
              <w:right w:val="single" w:sz="8" w:space="0" w:color="FFFFFF"/>
            </w:tcBorders>
            <w:shd w:val="clear" w:color="auto" w:fill="FCCFCE"/>
          </w:tcPr>
          <w:p w14:paraId="5C17B7CF" w14:textId="77777777" w:rsidR="00AD3AC4" w:rsidRPr="00D10AEC" w:rsidRDefault="00AD3AC4" w:rsidP="00AD3AC4">
            <w:pPr>
              <w:rPr>
                <w:rFonts w:cs="Arial"/>
                <w:color w:val="000000" w:themeColor="text1"/>
                <w:sz w:val="18"/>
                <w:szCs w:val="18"/>
              </w:rPr>
            </w:pPr>
          </w:p>
          <w:p w14:paraId="14F369A0" w14:textId="77777777" w:rsidR="00AD3AC4" w:rsidRPr="00D10AEC" w:rsidRDefault="00AD3AC4" w:rsidP="00AD3AC4">
            <w:pPr>
              <w:rPr>
                <w:rFonts w:cs="Arial"/>
                <w:color w:val="000000" w:themeColor="text1"/>
                <w:sz w:val="18"/>
                <w:szCs w:val="18"/>
              </w:rPr>
            </w:pPr>
            <w:r w:rsidRPr="00D10AEC">
              <w:rPr>
                <w:rFonts w:cs="Arial"/>
                <w:color w:val="000000" w:themeColor="text1"/>
                <w:sz w:val="18"/>
                <w:szCs w:val="18"/>
              </w:rPr>
              <w:t>Slagtesvin, 50-75 % fast gulv</w:t>
            </w:r>
          </w:p>
          <w:p w14:paraId="5927E867" w14:textId="77777777" w:rsidR="00AD3AC4" w:rsidRPr="00D10AEC" w:rsidRDefault="00AD3AC4" w:rsidP="00AD3AC4">
            <w:pPr>
              <w:rPr>
                <w:rFonts w:cs="Arial"/>
                <w:color w:val="000000" w:themeColor="text1"/>
                <w:sz w:val="18"/>
                <w:szCs w:val="18"/>
              </w:rPr>
            </w:pPr>
          </w:p>
        </w:tc>
        <w:tc>
          <w:tcPr>
            <w:tcW w:w="1524" w:type="dxa"/>
            <w:tcBorders>
              <w:top w:val="single" w:sz="8" w:space="0" w:color="FFFFFF"/>
              <w:left w:val="single" w:sz="8" w:space="0" w:color="FFFFFF"/>
              <w:bottom w:val="single" w:sz="8" w:space="0" w:color="FFFFFF"/>
              <w:right w:val="single" w:sz="8" w:space="0" w:color="FFFFFF"/>
            </w:tcBorders>
            <w:shd w:val="clear" w:color="auto" w:fill="FCCFCE"/>
          </w:tcPr>
          <w:p w14:paraId="6B0BA9FB" w14:textId="77777777" w:rsidR="00AD3AC4" w:rsidRPr="00D10AEC" w:rsidRDefault="00AD3AC4" w:rsidP="00AD3AC4">
            <w:pPr>
              <w:jc w:val="right"/>
              <w:rPr>
                <w:rFonts w:cs="Arial"/>
                <w:i/>
                <w:color w:val="000000" w:themeColor="text1"/>
                <w:sz w:val="18"/>
                <w:szCs w:val="18"/>
              </w:rPr>
            </w:pPr>
          </w:p>
          <w:p w14:paraId="3984F7F9"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463</w:t>
            </w:r>
          </w:p>
        </w:tc>
        <w:tc>
          <w:tcPr>
            <w:tcW w:w="1658" w:type="dxa"/>
            <w:tcBorders>
              <w:top w:val="single" w:sz="8" w:space="0" w:color="FFFFFF"/>
              <w:left w:val="single" w:sz="8" w:space="0" w:color="FFFFFF"/>
              <w:bottom w:val="single" w:sz="8" w:space="0" w:color="FFFFFF"/>
              <w:right w:val="single" w:sz="8" w:space="0" w:color="FFFFFF"/>
            </w:tcBorders>
            <w:shd w:val="clear" w:color="auto" w:fill="FCCFCE"/>
          </w:tcPr>
          <w:p w14:paraId="3D29D39D" w14:textId="77777777" w:rsidR="00AD3AC4" w:rsidRPr="00D10AEC" w:rsidRDefault="00AD3AC4" w:rsidP="00AD3AC4">
            <w:pPr>
              <w:jc w:val="right"/>
              <w:rPr>
                <w:rFonts w:cs="Arial"/>
                <w:i/>
                <w:color w:val="000000" w:themeColor="text1"/>
                <w:sz w:val="18"/>
                <w:szCs w:val="18"/>
              </w:rPr>
            </w:pPr>
          </w:p>
          <w:p w14:paraId="08A804CE"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463</w:t>
            </w:r>
          </w:p>
        </w:tc>
        <w:tc>
          <w:tcPr>
            <w:tcW w:w="1483" w:type="dxa"/>
            <w:tcBorders>
              <w:top w:val="single" w:sz="8" w:space="0" w:color="FFFFFF"/>
              <w:left w:val="single" w:sz="8" w:space="0" w:color="FFFFFF"/>
              <w:bottom w:val="single" w:sz="8" w:space="0" w:color="FFFFFF"/>
              <w:right w:val="single" w:sz="8" w:space="0" w:color="FFFFFF"/>
            </w:tcBorders>
            <w:shd w:val="clear" w:color="auto" w:fill="FCCFCE"/>
          </w:tcPr>
          <w:p w14:paraId="30CD135A" w14:textId="77777777" w:rsidR="00AD3AC4" w:rsidRPr="00D10AEC" w:rsidRDefault="00AD3AC4" w:rsidP="00AD3AC4">
            <w:pPr>
              <w:jc w:val="right"/>
              <w:rPr>
                <w:rFonts w:cs="Arial"/>
                <w:i/>
                <w:color w:val="000000" w:themeColor="text1"/>
                <w:sz w:val="18"/>
                <w:szCs w:val="18"/>
              </w:rPr>
            </w:pPr>
          </w:p>
          <w:p w14:paraId="466C263B" w14:textId="77777777" w:rsidR="00AD3AC4" w:rsidRPr="00D10AEC" w:rsidRDefault="00AD3AC4" w:rsidP="00AD3AC4">
            <w:pPr>
              <w:jc w:val="right"/>
              <w:rPr>
                <w:rFonts w:cs="Arial"/>
                <w:i/>
                <w:color w:val="000000" w:themeColor="text1"/>
                <w:sz w:val="18"/>
                <w:szCs w:val="18"/>
              </w:rPr>
            </w:pPr>
            <w:r w:rsidRPr="00D10AEC">
              <w:rPr>
                <w:rFonts w:cs="Arial"/>
                <w:i/>
                <w:color w:val="000000" w:themeColor="text1"/>
                <w:sz w:val="18"/>
                <w:szCs w:val="18"/>
              </w:rPr>
              <w:t>463</w:t>
            </w:r>
          </w:p>
        </w:tc>
      </w:tr>
      <w:tr w:rsidR="00AD3AC4" w:rsidRPr="000B0A19" w14:paraId="19E4E35B" w14:textId="77777777" w:rsidTr="00AD3AC4">
        <w:trPr>
          <w:trHeight w:val="584"/>
        </w:trPr>
        <w:tc>
          <w:tcPr>
            <w:tcW w:w="1845" w:type="dxa"/>
            <w:tcBorders>
              <w:top w:val="single" w:sz="8" w:space="0" w:color="FFFFFF"/>
              <w:left w:val="single" w:sz="8" w:space="0" w:color="FFFFFF"/>
              <w:bottom w:val="single" w:sz="8" w:space="0" w:color="FFFFFF"/>
              <w:right w:val="single" w:sz="8" w:space="0" w:color="FFFFFF"/>
            </w:tcBorders>
            <w:shd w:val="clear" w:color="auto" w:fill="FEE9E8"/>
          </w:tcPr>
          <w:p w14:paraId="28EB5E72" w14:textId="77777777" w:rsidR="00AD3AC4" w:rsidRPr="00D10AEC" w:rsidRDefault="00AD3AC4" w:rsidP="00AD3AC4">
            <w:pPr>
              <w:keepNext/>
              <w:rPr>
                <w:sz w:val="18"/>
                <w:szCs w:val="18"/>
              </w:rPr>
            </w:pPr>
          </w:p>
          <w:p w14:paraId="68930837" w14:textId="77777777" w:rsidR="00AD3AC4" w:rsidRPr="000B0A19" w:rsidRDefault="00AD3AC4" w:rsidP="00AD3AC4">
            <w:pPr>
              <w:keepNext/>
              <w:rPr>
                <w:sz w:val="18"/>
                <w:szCs w:val="18"/>
              </w:rPr>
            </w:pPr>
            <w:r w:rsidRPr="000B0A19">
              <w:rPr>
                <w:sz w:val="18"/>
                <w:szCs w:val="18"/>
              </w:rPr>
              <w:t>Slagtesvinestald</w:t>
            </w:r>
          </w:p>
          <w:p w14:paraId="6BAF06C9" w14:textId="77777777" w:rsidR="00AD3AC4" w:rsidRPr="000B0A19" w:rsidRDefault="00AD3AC4" w:rsidP="00AD3AC4">
            <w:pPr>
              <w:keepNext/>
              <w:rPr>
                <w:sz w:val="18"/>
                <w:szCs w:val="18"/>
              </w:rPr>
            </w:pPr>
            <w:r w:rsidRPr="000B0A19">
              <w:rPr>
                <w:sz w:val="18"/>
                <w:szCs w:val="18"/>
              </w:rPr>
              <w:t xml:space="preserve">øst </w:t>
            </w:r>
          </w:p>
        </w:tc>
        <w:tc>
          <w:tcPr>
            <w:tcW w:w="3090" w:type="dxa"/>
            <w:tcBorders>
              <w:top w:val="single" w:sz="8" w:space="0" w:color="FFFFFF"/>
              <w:left w:val="single" w:sz="8" w:space="0" w:color="FFFFFF"/>
              <w:bottom w:val="single" w:sz="8" w:space="0" w:color="FFFFFF"/>
              <w:right w:val="single" w:sz="8" w:space="0" w:color="FFFFFF"/>
            </w:tcBorders>
            <w:shd w:val="clear" w:color="auto" w:fill="FEE9E8"/>
          </w:tcPr>
          <w:p w14:paraId="34A440EF" w14:textId="77777777" w:rsidR="00AD3AC4" w:rsidRPr="000B0A19" w:rsidRDefault="00AD3AC4" w:rsidP="00AD3AC4">
            <w:pPr>
              <w:rPr>
                <w:rFonts w:cs="Arial"/>
                <w:color w:val="000000" w:themeColor="text1"/>
                <w:sz w:val="18"/>
                <w:szCs w:val="18"/>
              </w:rPr>
            </w:pPr>
          </w:p>
          <w:p w14:paraId="1C5BEAAA" w14:textId="77777777" w:rsidR="00AD3AC4" w:rsidRPr="000B0A19" w:rsidRDefault="00AD3AC4" w:rsidP="00AD3AC4">
            <w:pPr>
              <w:rPr>
                <w:rFonts w:cs="Arial"/>
                <w:color w:val="000000" w:themeColor="text1"/>
                <w:sz w:val="18"/>
                <w:szCs w:val="18"/>
              </w:rPr>
            </w:pPr>
            <w:r w:rsidRPr="000B0A19">
              <w:rPr>
                <w:rFonts w:cs="Arial"/>
                <w:color w:val="000000" w:themeColor="text1"/>
                <w:sz w:val="18"/>
                <w:szCs w:val="18"/>
              </w:rPr>
              <w:t>Slagtesvin, 25-49 % fast gulv</w:t>
            </w:r>
          </w:p>
        </w:tc>
        <w:tc>
          <w:tcPr>
            <w:tcW w:w="1524" w:type="dxa"/>
            <w:tcBorders>
              <w:top w:val="single" w:sz="8" w:space="0" w:color="FFFFFF"/>
              <w:left w:val="single" w:sz="8" w:space="0" w:color="FFFFFF"/>
              <w:bottom w:val="single" w:sz="8" w:space="0" w:color="FFFFFF"/>
              <w:right w:val="single" w:sz="8" w:space="0" w:color="FFFFFF"/>
            </w:tcBorders>
            <w:shd w:val="clear" w:color="auto" w:fill="FEE9E8"/>
          </w:tcPr>
          <w:p w14:paraId="0D464D6F" w14:textId="77777777" w:rsidR="00AD3AC4" w:rsidRPr="000B0A19" w:rsidRDefault="00AD3AC4" w:rsidP="00AD3AC4">
            <w:pPr>
              <w:jc w:val="right"/>
              <w:rPr>
                <w:rFonts w:cs="Arial"/>
                <w:i/>
                <w:color w:val="000000" w:themeColor="text1"/>
                <w:sz w:val="18"/>
                <w:szCs w:val="18"/>
              </w:rPr>
            </w:pPr>
          </w:p>
          <w:p w14:paraId="5D154E59"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762</w:t>
            </w:r>
          </w:p>
        </w:tc>
        <w:tc>
          <w:tcPr>
            <w:tcW w:w="1658" w:type="dxa"/>
            <w:tcBorders>
              <w:top w:val="single" w:sz="8" w:space="0" w:color="FFFFFF"/>
              <w:left w:val="single" w:sz="8" w:space="0" w:color="FFFFFF"/>
              <w:bottom w:val="single" w:sz="8" w:space="0" w:color="FFFFFF"/>
              <w:right w:val="single" w:sz="8" w:space="0" w:color="FFFFFF"/>
            </w:tcBorders>
            <w:shd w:val="clear" w:color="auto" w:fill="FEE9E8"/>
          </w:tcPr>
          <w:p w14:paraId="156BA0EC" w14:textId="77777777" w:rsidR="00AD3AC4" w:rsidRPr="000B0A19" w:rsidRDefault="00AD3AC4" w:rsidP="00AD3AC4">
            <w:pPr>
              <w:jc w:val="right"/>
              <w:rPr>
                <w:rFonts w:cs="Arial"/>
                <w:i/>
                <w:color w:val="000000" w:themeColor="text1"/>
                <w:sz w:val="18"/>
                <w:szCs w:val="18"/>
              </w:rPr>
            </w:pPr>
          </w:p>
          <w:p w14:paraId="5D09497C"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762</w:t>
            </w:r>
          </w:p>
        </w:tc>
        <w:tc>
          <w:tcPr>
            <w:tcW w:w="1483" w:type="dxa"/>
            <w:tcBorders>
              <w:top w:val="single" w:sz="8" w:space="0" w:color="FFFFFF"/>
              <w:left w:val="single" w:sz="8" w:space="0" w:color="FFFFFF"/>
              <w:bottom w:val="single" w:sz="8" w:space="0" w:color="FFFFFF"/>
              <w:right w:val="single" w:sz="8" w:space="0" w:color="FFFFFF"/>
            </w:tcBorders>
            <w:shd w:val="clear" w:color="auto" w:fill="FEE9E8"/>
          </w:tcPr>
          <w:p w14:paraId="48550C63" w14:textId="77777777" w:rsidR="00AD3AC4" w:rsidRPr="000B0A19" w:rsidRDefault="00AD3AC4" w:rsidP="00AD3AC4">
            <w:pPr>
              <w:jc w:val="right"/>
              <w:rPr>
                <w:rFonts w:cs="Arial"/>
                <w:i/>
                <w:color w:val="000000" w:themeColor="text1"/>
                <w:sz w:val="18"/>
                <w:szCs w:val="18"/>
              </w:rPr>
            </w:pPr>
          </w:p>
          <w:p w14:paraId="01C912DA"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762</w:t>
            </w:r>
          </w:p>
        </w:tc>
      </w:tr>
      <w:tr w:rsidR="00AD3AC4" w:rsidRPr="000B0A19" w14:paraId="16AE96A3" w14:textId="77777777" w:rsidTr="00AD3AC4">
        <w:trPr>
          <w:trHeight w:val="584"/>
        </w:trPr>
        <w:tc>
          <w:tcPr>
            <w:tcW w:w="1845" w:type="dxa"/>
            <w:tcBorders>
              <w:top w:val="single" w:sz="8" w:space="0" w:color="FFFFFF"/>
              <w:left w:val="single" w:sz="8" w:space="0" w:color="FFFFFF"/>
              <w:bottom w:val="single" w:sz="8" w:space="0" w:color="FFFFFF"/>
              <w:right w:val="single" w:sz="8" w:space="0" w:color="FFFFFF"/>
            </w:tcBorders>
            <w:shd w:val="clear" w:color="auto" w:fill="FCCFCE"/>
          </w:tcPr>
          <w:p w14:paraId="7CF2C956" w14:textId="77777777" w:rsidR="00AD3AC4" w:rsidRPr="000B0A19" w:rsidRDefault="00AD3AC4" w:rsidP="00AD3AC4">
            <w:pPr>
              <w:keepNext/>
              <w:rPr>
                <w:sz w:val="18"/>
                <w:szCs w:val="18"/>
              </w:rPr>
            </w:pPr>
          </w:p>
          <w:p w14:paraId="0922F0B1" w14:textId="77777777" w:rsidR="00AD3AC4" w:rsidRPr="000B0A19" w:rsidRDefault="00AD3AC4" w:rsidP="00AD3AC4">
            <w:pPr>
              <w:keepNext/>
              <w:rPr>
                <w:sz w:val="18"/>
                <w:szCs w:val="18"/>
              </w:rPr>
            </w:pPr>
            <w:r w:rsidRPr="000B0A19">
              <w:rPr>
                <w:sz w:val="18"/>
                <w:szCs w:val="18"/>
              </w:rPr>
              <w:t>Udlevering</w:t>
            </w:r>
          </w:p>
        </w:tc>
        <w:tc>
          <w:tcPr>
            <w:tcW w:w="3090" w:type="dxa"/>
            <w:tcBorders>
              <w:top w:val="single" w:sz="8" w:space="0" w:color="FFFFFF"/>
              <w:left w:val="single" w:sz="8" w:space="0" w:color="FFFFFF"/>
              <w:bottom w:val="single" w:sz="8" w:space="0" w:color="FFFFFF"/>
              <w:right w:val="single" w:sz="8" w:space="0" w:color="FFFFFF"/>
            </w:tcBorders>
            <w:shd w:val="clear" w:color="auto" w:fill="FCCFCE"/>
          </w:tcPr>
          <w:p w14:paraId="1C7860F0" w14:textId="77777777" w:rsidR="00AD3AC4" w:rsidRPr="000B0A19" w:rsidRDefault="00AD3AC4" w:rsidP="00AD3AC4">
            <w:pPr>
              <w:rPr>
                <w:rFonts w:cs="Arial"/>
                <w:color w:val="000000" w:themeColor="text1"/>
                <w:sz w:val="18"/>
                <w:szCs w:val="18"/>
              </w:rPr>
            </w:pPr>
          </w:p>
          <w:p w14:paraId="512B9839" w14:textId="77777777" w:rsidR="00AD3AC4" w:rsidRPr="000B0A19" w:rsidRDefault="00AD3AC4" w:rsidP="00AD3AC4">
            <w:pPr>
              <w:rPr>
                <w:rFonts w:cs="Arial"/>
                <w:sz w:val="18"/>
                <w:szCs w:val="18"/>
              </w:rPr>
            </w:pPr>
            <w:r w:rsidRPr="000B0A19">
              <w:rPr>
                <w:rFonts w:cs="Arial"/>
                <w:color w:val="000000" w:themeColor="text1"/>
                <w:sz w:val="18"/>
                <w:szCs w:val="18"/>
              </w:rPr>
              <w:t>Slagtesvin, 25-49 % fast gulv</w:t>
            </w:r>
          </w:p>
        </w:tc>
        <w:tc>
          <w:tcPr>
            <w:tcW w:w="1524" w:type="dxa"/>
            <w:tcBorders>
              <w:top w:val="single" w:sz="8" w:space="0" w:color="FFFFFF"/>
              <w:left w:val="single" w:sz="8" w:space="0" w:color="FFFFFF"/>
              <w:bottom w:val="single" w:sz="8" w:space="0" w:color="FFFFFF"/>
              <w:right w:val="single" w:sz="8" w:space="0" w:color="FFFFFF"/>
            </w:tcBorders>
            <w:shd w:val="clear" w:color="auto" w:fill="FCCFCE"/>
          </w:tcPr>
          <w:p w14:paraId="107BB606" w14:textId="77777777" w:rsidR="00AD3AC4" w:rsidRPr="000B0A19" w:rsidRDefault="00AD3AC4" w:rsidP="00AD3AC4">
            <w:pPr>
              <w:jc w:val="right"/>
              <w:rPr>
                <w:rFonts w:cs="Arial"/>
                <w:i/>
                <w:color w:val="000000" w:themeColor="text1"/>
                <w:sz w:val="18"/>
                <w:szCs w:val="18"/>
              </w:rPr>
            </w:pPr>
          </w:p>
          <w:p w14:paraId="7502CC8F" w14:textId="77777777" w:rsidR="00AD3AC4" w:rsidRPr="000B0A19" w:rsidRDefault="00AD3AC4" w:rsidP="00AD3AC4">
            <w:pPr>
              <w:jc w:val="right"/>
              <w:rPr>
                <w:rFonts w:cs="Arial"/>
                <w:i/>
                <w:sz w:val="18"/>
                <w:szCs w:val="18"/>
              </w:rPr>
            </w:pPr>
            <w:r w:rsidRPr="000B0A19">
              <w:rPr>
                <w:rFonts w:cs="Arial"/>
                <w:i/>
                <w:color w:val="000000" w:themeColor="text1"/>
                <w:sz w:val="18"/>
                <w:szCs w:val="18"/>
              </w:rPr>
              <w:t>254</w:t>
            </w:r>
          </w:p>
        </w:tc>
        <w:tc>
          <w:tcPr>
            <w:tcW w:w="1658" w:type="dxa"/>
            <w:tcBorders>
              <w:top w:val="single" w:sz="8" w:space="0" w:color="FFFFFF"/>
              <w:left w:val="single" w:sz="8" w:space="0" w:color="FFFFFF"/>
              <w:bottom w:val="single" w:sz="8" w:space="0" w:color="FFFFFF"/>
              <w:right w:val="single" w:sz="8" w:space="0" w:color="FFFFFF"/>
            </w:tcBorders>
            <w:shd w:val="clear" w:color="auto" w:fill="FCCFCE"/>
          </w:tcPr>
          <w:p w14:paraId="076E75A0" w14:textId="77777777" w:rsidR="00AD3AC4" w:rsidRPr="000B0A19" w:rsidRDefault="00AD3AC4" w:rsidP="00AD3AC4">
            <w:pPr>
              <w:jc w:val="right"/>
              <w:rPr>
                <w:rFonts w:cs="Arial"/>
                <w:i/>
                <w:sz w:val="18"/>
                <w:szCs w:val="18"/>
              </w:rPr>
            </w:pPr>
          </w:p>
          <w:p w14:paraId="33A32F5A" w14:textId="77777777" w:rsidR="00AD3AC4" w:rsidRPr="000B0A19" w:rsidRDefault="00AD3AC4" w:rsidP="00AD3AC4">
            <w:pPr>
              <w:jc w:val="right"/>
              <w:rPr>
                <w:rFonts w:cs="Arial"/>
                <w:i/>
                <w:sz w:val="18"/>
                <w:szCs w:val="18"/>
              </w:rPr>
            </w:pPr>
            <w:r w:rsidRPr="000B0A19">
              <w:rPr>
                <w:rFonts w:cs="Arial"/>
                <w:i/>
                <w:sz w:val="18"/>
                <w:szCs w:val="18"/>
              </w:rPr>
              <w:t>254</w:t>
            </w:r>
          </w:p>
        </w:tc>
        <w:tc>
          <w:tcPr>
            <w:tcW w:w="1483" w:type="dxa"/>
            <w:tcBorders>
              <w:top w:val="single" w:sz="8" w:space="0" w:color="FFFFFF"/>
              <w:left w:val="single" w:sz="8" w:space="0" w:color="FFFFFF"/>
              <w:bottom w:val="single" w:sz="8" w:space="0" w:color="FFFFFF"/>
              <w:right w:val="single" w:sz="8" w:space="0" w:color="FFFFFF"/>
            </w:tcBorders>
            <w:shd w:val="clear" w:color="auto" w:fill="FCCFCE"/>
          </w:tcPr>
          <w:p w14:paraId="165C5A54" w14:textId="77777777" w:rsidR="00AD3AC4" w:rsidRPr="000B0A19" w:rsidRDefault="00AD3AC4" w:rsidP="00AD3AC4">
            <w:pPr>
              <w:jc w:val="right"/>
              <w:rPr>
                <w:rFonts w:cs="Arial"/>
                <w:i/>
                <w:color w:val="000000" w:themeColor="text1"/>
                <w:sz w:val="18"/>
                <w:szCs w:val="18"/>
              </w:rPr>
            </w:pPr>
          </w:p>
          <w:p w14:paraId="7001F8B1" w14:textId="77777777" w:rsidR="00AD3AC4" w:rsidRPr="000B0A19" w:rsidRDefault="00AD3AC4" w:rsidP="00AD3AC4">
            <w:pPr>
              <w:jc w:val="right"/>
              <w:rPr>
                <w:rFonts w:cs="Arial"/>
                <w:i/>
                <w:sz w:val="18"/>
                <w:szCs w:val="18"/>
              </w:rPr>
            </w:pPr>
            <w:r w:rsidRPr="000B0A19">
              <w:rPr>
                <w:rFonts w:cs="Arial"/>
                <w:i/>
                <w:color w:val="000000" w:themeColor="text1"/>
                <w:sz w:val="18"/>
                <w:szCs w:val="18"/>
              </w:rPr>
              <w:t>254</w:t>
            </w:r>
          </w:p>
        </w:tc>
      </w:tr>
      <w:tr w:rsidR="00AD3AC4" w:rsidRPr="000B0A19" w14:paraId="66D5E259" w14:textId="77777777" w:rsidTr="00AD3AC4">
        <w:trPr>
          <w:trHeight w:val="584"/>
        </w:trPr>
        <w:tc>
          <w:tcPr>
            <w:tcW w:w="1845" w:type="dxa"/>
            <w:tcBorders>
              <w:top w:val="single" w:sz="8" w:space="0" w:color="FFFFFF"/>
              <w:left w:val="single" w:sz="8" w:space="0" w:color="FFFFFF"/>
              <w:bottom w:val="single" w:sz="8" w:space="0" w:color="FFFFFF"/>
              <w:right w:val="single" w:sz="8" w:space="0" w:color="FFFFFF"/>
            </w:tcBorders>
            <w:shd w:val="clear" w:color="auto" w:fill="FEE9E8"/>
          </w:tcPr>
          <w:p w14:paraId="42D5BA44" w14:textId="77777777" w:rsidR="00AD3AC4" w:rsidRPr="000B0A19" w:rsidRDefault="00AD3AC4" w:rsidP="00AD3AC4">
            <w:pPr>
              <w:rPr>
                <w:rFonts w:cs="Arial"/>
                <w:i/>
                <w:color w:val="000000" w:themeColor="text1"/>
                <w:sz w:val="18"/>
                <w:szCs w:val="18"/>
              </w:rPr>
            </w:pPr>
          </w:p>
          <w:p w14:paraId="1C578E62" w14:textId="77777777" w:rsidR="00AD3AC4" w:rsidRPr="000B0A19" w:rsidRDefault="00AD3AC4" w:rsidP="00AD3AC4">
            <w:pPr>
              <w:rPr>
                <w:rFonts w:cs="Arial"/>
                <w:i/>
                <w:color w:val="000000" w:themeColor="text1"/>
                <w:sz w:val="18"/>
                <w:szCs w:val="18"/>
              </w:rPr>
            </w:pPr>
            <w:r w:rsidRPr="000B0A19">
              <w:rPr>
                <w:rFonts w:cs="Arial"/>
                <w:i/>
                <w:color w:val="000000" w:themeColor="text1"/>
                <w:sz w:val="18"/>
                <w:szCs w:val="18"/>
              </w:rPr>
              <w:t>I alt</w:t>
            </w:r>
          </w:p>
        </w:tc>
        <w:tc>
          <w:tcPr>
            <w:tcW w:w="3090" w:type="dxa"/>
            <w:tcBorders>
              <w:top w:val="single" w:sz="8" w:space="0" w:color="FFFFFF"/>
              <w:left w:val="single" w:sz="8" w:space="0" w:color="FFFFFF"/>
              <w:bottom w:val="single" w:sz="8" w:space="0" w:color="FFFFFF"/>
              <w:right w:val="single" w:sz="8" w:space="0" w:color="FFFFFF"/>
            </w:tcBorders>
            <w:shd w:val="clear" w:color="auto" w:fill="FEE9E8"/>
          </w:tcPr>
          <w:p w14:paraId="65FE0A9C" w14:textId="77777777" w:rsidR="00AD3AC4" w:rsidRPr="000B0A19" w:rsidRDefault="00AD3AC4" w:rsidP="00AD3AC4">
            <w:pPr>
              <w:rPr>
                <w:rFonts w:cs="Arial"/>
                <w:color w:val="000000" w:themeColor="text1"/>
                <w:sz w:val="18"/>
                <w:szCs w:val="18"/>
              </w:rPr>
            </w:pPr>
          </w:p>
        </w:tc>
        <w:tc>
          <w:tcPr>
            <w:tcW w:w="1524" w:type="dxa"/>
            <w:tcBorders>
              <w:top w:val="single" w:sz="8" w:space="0" w:color="FFFFFF"/>
              <w:left w:val="single" w:sz="8" w:space="0" w:color="FFFFFF"/>
              <w:bottom w:val="single" w:sz="8" w:space="0" w:color="FFFFFF"/>
              <w:right w:val="single" w:sz="8" w:space="0" w:color="FFFFFF"/>
            </w:tcBorders>
            <w:shd w:val="clear" w:color="auto" w:fill="FEE9E8"/>
          </w:tcPr>
          <w:p w14:paraId="5DE9E7AC" w14:textId="77777777" w:rsidR="00AD3AC4" w:rsidRPr="000B0A19" w:rsidRDefault="00AD3AC4" w:rsidP="00AD3AC4">
            <w:pPr>
              <w:jc w:val="right"/>
              <w:rPr>
                <w:rFonts w:cs="Arial"/>
                <w:i/>
                <w:color w:val="000000" w:themeColor="text1"/>
                <w:sz w:val="18"/>
                <w:szCs w:val="18"/>
              </w:rPr>
            </w:pPr>
          </w:p>
          <w:p w14:paraId="7169ABFD"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2.012</w:t>
            </w:r>
          </w:p>
        </w:tc>
        <w:tc>
          <w:tcPr>
            <w:tcW w:w="1658" w:type="dxa"/>
            <w:tcBorders>
              <w:top w:val="single" w:sz="8" w:space="0" w:color="FFFFFF"/>
              <w:left w:val="single" w:sz="8" w:space="0" w:color="FFFFFF"/>
              <w:bottom w:val="single" w:sz="8" w:space="0" w:color="FFFFFF"/>
              <w:right w:val="single" w:sz="8" w:space="0" w:color="FFFFFF"/>
            </w:tcBorders>
            <w:shd w:val="clear" w:color="auto" w:fill="FEE9E8"/>
          </w:tcPr>
          <w:p w14:paraId="7DF8086F" w14:textId="77777777" w:rsidR="00AD3AC4" w:rsidRPr="000B0A19" w:rsidRDefault="00AD3AC4" w:rsidP="00AD3AC4">
            <w:pPr>
              <w:jc w:val="right"/>
              <w:rPr>
                <w:rFonts w:cs="Arial"/>
                <w:i/>
                <w:color w:val="000000" w:themeColor="text1"/>
                <w:sz w:val="18"/>
                <w:szCs w:val="18"/>
              </w:rPr>
            </w:pPr>
          </w:p>
          <w:p w14:paraId="2F689086"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2.012</w:t>
            </w:r>
          </w:p>
        </w:tc>
        <w:tc>
          <w:tcPr>
            <w:tcW w:w="1483" w:type="dxa"/>
            <w:tcBorders>
              <w:top w:val="single" w:sz="8" w:space="0" w:color="FFFFFF"/>
              <w:left w:val="single" w:sz="8" w:space="0" w:color="FFFFFF"/>
              <w:bottom w:val="single" w:sz="8" w:space="0" w:color="FFFFFF"/>
              <w:right w:val="single" w:sz="8" w:space="0" w:color="FFFFFF"/>
            </w:tcBorders>
            <w:shd w:val="clear" w:color="auto" w:fill="FEE9E8"/>
          </w:tcPr>
          <w:p w14:paraId="597D2471" w14:textId="77777777" w:rsidR="00AD3AC4" w:rsidRPr="000B0A19" w:rsidRDefault="00AD3AC4" w:rsidP="00AD3AC4">
            <w:pPr>
              <w:jc w:val="right"/>
              <w:rPr>
                <w:rFonts w:cs="Arial"/>
                <w:i/>
                <w:color w:val="000000" w:themeColor="text1"/>
                <w:sz w:val="18"/>
                <w:szCs w:val="18"/>
              </w:rPr>
            </w:pPr>
          </w:p>
          <w:p w14:paraId="30EBF2FF" w14:textId="77777777" w:rsidR="00AD3AC4" w:rsidRPr="000B0A19" w:rsidRDefault="00AD3AC4" w:rsidP="00AD3AC4">
            <w:pPr>
              <w:jc w:val="right"/>
              <w:rPr>
                <w:rFonts w:cs="Arial"/>
                <w:i/>
                <w:color w:val="000000" w:themeColor="text1"/>
                <w:sz w:val="18"/>
                <w:szCs w:val="18"/>
              </w:rPr>
            </w:pPr>
            <w:r w:rsidRPr="000B0A19">
              <w:rPr>
                <w:rFonts w:cs="Arial"/>
                <w:i/>
                <w:color w:val="000000" w:themeColor="text1"/>
                <w:sz w:val="18"/>
                <w:szCs w:val="18"/>
              </w:rPr>
              <w:t>2.012</w:t>
            </w:r>
          </w:p>
        </w:tc>
      </w:tr>
    </w:tbl>
    <w:p w14:paraId="365955A3" w14:textId="77777777" w:rsidR="00AD3AC4" w:rsidRPr="00D71816" w:rsidRDefault="00AD3AC4" w:rsidP="00AD3AC4">
      <w:pPr>
        <w:rPr>
          <w:b/>
          <w:bCs/>
          <w:sz w:val="16"/>
          <w:szCs w:val="16"/>
        </w:rPr>
      </w:pPr>
      <w:r w:rsidRPr="000B0A19">
        <w:rPr>
          <w:b/>
          <w:bCs/>
          <w:sz w:val="16"/>
          <w:szCs w:val="16"/>
        </w:rPr>
        <w:t>Ejendommens produktionsareal.</w:t>
      </w:r>
      <w:r w:rsidRPr="00D71816">
        <w:rPr>
          <w:b/>
          <w:bCs/>
          <w:color w:val="FF0000"/>
          <w:sz w:val="16"/>
          <w:szCs w:val="16"/>
        </w:rPr>
        <w:br/>
      </w:r>
    </w:p>
    <w:p w14:paraId="1C3717DF" w14:textId="77777777" w:rsidR="00AD3AC4" w:rsidRPr="000A62B0" w:rsidRDefault="00AD3AC4" w:rsidP="00AD3AC4">
      <w:pPr>
        <w:rPr>
          <w:b/>
          <w:bCs/>
          <w:sz w:val="16"/>
          <w:szCs w:val="16"/>
        </w:rPr>
      </w:pPr>
      <w:bookmarkStart w:id="129" w:name="_Hlk33535646"/>
      <w:r w:rsidRPr="00D71816">
        <w:t xml:space="preserve">Arealet er opgjort ud fra </w:t>
      </w:r>
      <w:r w:rsidRPr="000A62B0">
        <w:t>byggetegninger og ansøgers opmålinger af anlægget. Tegninger og skitser af anlægget er vedlagt som bilag. Produktionsarealet i staldanlæggene er opgjort med inventar og krybbeareal.</w:t>
      </w:r>
    </w:p>
    <w:bookmarkEnd w:id="129"/>
    <w:p w14:paraId="089B8EB2" w14:textId="77777777" w:rsidR="00AD3AC4" w:rsidRPr="00DC0830" w:rsidRDefault="00AD3AC4" w:rsidP="00AD3AC4">
      <w:pPr>
        <w:rPr>
          <w:highlight w:val="yellow"/>
        </w:rPr>
      </w:pPr>
      <w:r w:rsidRPr="000A62B0">
        <w:t>Arealer i staldene, der ikke indgår som produktionsareal, men</w:t>
      </w:r>
      <w:r w:rsidRPr="00616968">
        <w:t xml:space="preserve"> hvor der kortvarigt kan opholde sig dyr, såsom gangarealer, vil blive rengjort i henhold til husdyrgodkendelsesbekendtgørelsens § 38</w:t>
      </w:r>
      <w:r w:rsidRPr="00D71816">
        <w:t>.</w:t>
      </w:r>
      <w:r w:rsidRPr="00DC0830">
        <w:rPr>
          <w:highlight w:val="yellow"/>
        </w:rPr>
        <w:br w:type="page"/>
      </w:r>
    </w:p>
    <w:p w14:paraId="52BDFD7B" w14:textId="77777777" w:rsidR="00AD3AC4" w:rsidRPr="00D71816" w:rsidRDefault="00AD3AC4" w:rsidP="00AD3AC4">
      <w:r w:rsidRPr="00D71816">
        <w:lastRenderedPageBreak/>
        <w:t>Overfladearealet af beholderne er beregnet automatisk ved indtegning af beholderne i husdyrgodkendelse.dk. Overfladeareal af gødningsopbevaringsanlæg bidrager til anlæggets samlede emission af ammoniak. Det bidrager ikke til lugtemission.</w:t>
      </w:r>
    </w:p>
    <w:p w14:paraId="5DB24813" w14:textId="77777777" w:rsidR="00AD3AC4" w:rsidRPr="00D71816" w:rsidRDefault="00AD3AC4" w:rsidP="00AD3AC4">
      <w:bookmarkStart w:id="130" w:name="_Hlk33536366"/>
      <w:r w:rsidRPr="00D71816">
        <w:t xml:space="preserve">Størrelsen af produktionsareal med det aktuelle staldsystem og dyretype samt evt. anvendte teknologier danner grundlag for resultaterne af lugt og ammoniakberegningerne i husdyrgodkendelse.dk. </w:t>
      </w:r>
    </w:p>
    <w:p w14:paraId="1B83EC6D" w14:textId="77777777" w:rsidR="00AD3AC4" w:rsidRPr="00D71816" w:rsidRDefault="00AD3AC4" w:rsidP="00AD3AC4">
      <w:r w:rsidRPr="00D71816">
        <w:t>BAT for ammoniak fra produktionsanlægget er ligeledes baseret på ovenstående samt BAT-forudsætningen for det enkelte staldafsnit (jf. afsnit 2.9)</w:t>
      </w:r>
    </w:p>
    <w:p w14:paraId="2F11DE2D" w14:textId="77777777" w:rsidR="00AD3AC4" w:rsidRPr="00D71816" w:rsidRDefault="00AD3AC4" w:rsidP="00AD3AC4">
      <w:pPr>
        <w:pStyle w:val="Overskrift3"/>
        <w:keepNext/>
        <w:keepLines/>
        <w:numPr>
          <w:ilvl w:val="2"/>
          <w:numId w:val="30"/>
        </w:numPr>
        <w:spacing w:before="200" w:line="240" w:lineRule="auto"/>
        <w:jc w:val="both"/>
      </w:pPr>
      <w:bookmarkStart w:id="131" w:name="_Toc8282057"/>
      <w:bookmarkStart w:id="132" w:name="_Toc11232477"/>
      <w:bookmarkStart w:id="133" w:name="_Toc11232779"/>
      <w:bookmarkStart w:id="134" w:name="_Toc65828405"/>
      <w:bookmarkEnd w:id="130"/>
      <w:r w:rsidRPr="00D71816">
        <w:t>Opbevaringsanlæg, håndtering, produktion og kapacitet</w:t>
      </w:r>
      <w:bookmarkEnd w:id="131"/>
      <w:bookmarkEnd w:id="132"/>
      <w:bookmarkEnd w:id="133"/>
      <w:bookmarkEnd w:id="134"/>
    </w:p>
    <w:p w14:paraId="5B853040" w14:textId="77777777" w:rsidR="00AD3AC4" w:rsidRPr="00D71816" w:rsidRDefault="00AD3AC4" w:rsidP="00AD3AC4">
      <w:r w:rsidRPr="00D71816">
        <w:rPr>
          <w:b/>
          <w:i/>
        </w:rPr>
        <w:t xml:space="preserve">Gødningsopbevaringsanlæg </w:t>
      </w:r>
      <w:r w:rsidRPr="00D71816">
        <w:br/>
        <w:t xml:space="preserve">I de anvendte staldsystemer produceres der gylle. </w:t>
      </w:r>
    </w:p>
    <w:tbl>
      <w:tblPr>
        <w:tblStyle w:val="Tabel-Gitter"/>
        <w:tblW w:w="0" w:type="auto"/>
        <w:tblLook w:val="04A0" w:firstRow="1" w:lastRow="0" w:firstColumn="1" w:lastColumn="0" w:noHBand="0" w:noVBand="1"/>
      </w:tblPr>
      <w:tblGrid>
        <w:gridCol w:w="2166"/>
        <w:gridCol w:w="1967"/>
        <w:gridCol w:w="1329"/>
        <w:gridCol w:w="1841"/>
        <w:gridCol w:w="1708"/>
      </w:tblGrid>
      <w:tr w:rsidR="00AD3AC4" w:rsidRPr="00DC0830" w14:paraId="38AB7F1C" w14:textId="77777777" w:rsidTr="00AD3AC4">
        <w:trPr>
          <w:trHeight w:val="777"/>
        </w:trPr>
        <w:tc>
          <w:tcPr>
            <w:tcW w:w="2376" w:type="dxa"/>
            <w:shd w:val="clear" w:color="auto" w:fill="F8433A"/>
          </w:tcPr>
          <w:p w14:paraId="1F98E12B" w14:textId="77777777" w:rsidR="00AD3AC4" w:rsidRPr="00D71816" w:rsidRDefault="00AD3AC4" w:rsidP="00AD3AC4">
            <w:pPr>
              <w:keepNext/>
              <w:tabs>
                <w:tab w:val="num" w:pos="360"/>
              </w:tabs>
              <w:rPr>
                <w:rFonts w:cs="Arial"/>
                <w:b/>
                <w:iCs/>
                <w:color w:val="000000" w:themeColor="text1"/>
                <w:sz w:val="18"/>
                <w:szCs w:val="18"/>
              </w:rPr>
            </w:pPr>
            <w:r w:rsidRPr="00D71816">
              <w:rPr>
                <w:rFonts w:cs="Arial"/>
                <w:b/>
                <w:iCs/>
                <w:color w:val="000000" w:themeColor="text1"/>
                <w:sz w:val="18"/>
                <w:szCs w:val="18"/>
              </w:rPr>
              <w:t>Gyllebeholder</w:t>
            </w:r>
          </w:p>
        </w:tc>
        <w:tc>
          <w:tcPr>
            <w:tcW w:w="2127" w:type="dxa"/>
            <w:shd w:val="clear" w:color="auto" w:fill="F8433A"/>
          </w:tcPr>
          <w:p w14:paraId="4702E0E6" w14:textId="77777777" w:rsidR="00AD3AC4" w:rsidRPr="00D71816" w:rsidRDefault="00AD3AC4" w:rsidP="00AD3AC4">
            <w:pPr>
              <w:tabs>
                <w:tab w:val="num" w:pos="360"/>
              </w:tabs>
              <w:jc w:val="center"/>
              <w:rPr>
                <w:rFonts w:cs="Arial"/>
                <w:b/>
                <w:iCs/>
                <w:color w:val="000000" w:themeColor="text1"/>
                <w:sz w:val="18"/>
                <w:szCs w:val="18"/>
              </w:rPr>
            </w:pPr>
            <w:r w:rsidRPr="00D71816">
              <w:rPr>
                <w:rFonts w:cs="Arial"/>
                <w:b/>
                <w:iCs/>
                <w:color w:val="000000" w:themeColor="text1"/>
                <w:sz w:val="18"/>
                <w:szCs w:val="18"/>
              </w:rPr>
              <w:t>Kapacitet</w:t>
            </w:r>
          </w:p>
          <w:p w14:paraId="547AACD2" w14:textId="77777777" w:rsidR="00AD3AC4" w:rsidRPr="00D71816" w:rsidRDefault="00AD3AC4" w:rsidP="00AD3AC4">
            <w:pPr>
              <w:tabs>
                <w:tab w:val="num" w:pos="360"/>
              </w:tabs>
              <w:jc w:val="center"/>
              <w:rPr>
                <w:rFonts w:cs="Arial"/>
                <w:b/>
                <w:iCs/>
                <w:color w:val="000000" w:themeColor="text1"/>
                <w:sz w:val="18"/>
                <w:szCs w:val="18"/>
              </w:rPr>
            </w:pPr>
            <w:r w:rsidRPr="00D71816">
              <w:rPr>
                <w:rFonts w:cs="Arial"/>
                <w:b/>
                <w:iCs/>
                <w:color w:val="000000" w:themeColor="text1"/>
                <w:sz w:val="18"/>
                <w:szCs w:val="18"/>
              </w:rPr>
              <w:t>(m</w:t>
            </w:r>
            <w:r w:rsidRPr="00D71816">
              <w:rPr>
                <w:rFonts w:cs="Arial"/>
                <w:b/>
                <w:iCs/>
                <w:color w:val="000000" w:themeColor="text1"/>
                <w:sz w:val="18"/>
                <w:szCs w:val="18"/>
                <w:vertAlign w:val="superscript"/>
              </w:rPr>
              <w:t>3</w:t>
            </w:r>
            <w:r w:rsidRPr="00D71816">
              <w:rPr>
                <w:rFonts w:cs="Arial"/>
                <w:b/>
                <w:iCs/>
                <w:color w:val="000000" w:themeColor="text1"/>
                <w:sz w:val="18"/>
                <w:szCs w:val="18"/>
              </w:rPr>
              <w:t>)</w:t>
            </w:r>
          </w:p>
        </w:tc>
        <w:tc>
          <w:tcPr>
            <w:tcW w:w="1417" w:type="dxa"/>
            <w:shd w:val="clear" w:color="auto" w:fill="F8433A"/>
          </w:tcPr>
          <w:p w14:paraId="0144E942" w14:textId="77777777" w:rsidR="00AD3AC4" w:rsidRPr="00D71816" w:rsidRDefault="00AD3AC4" w:rsidP="00AD3AC4">
            <w:pPr>
              <w:tabs>
                <w:tab w:val="num" w:pos="360"/>
              </w:tabs>
              <w:jc w:val="center"/>
              <w:rPr>
                <w:rFonts w:cs="Arial"/>
                <w:b/>
                <w:iCs/>
                <w:color w:val="000000" w:themeColor="text1"/>
                <w:sz w:val="18"/>
                <w:szCs w:val="18"/>
              </w:rPr>
            </w:pPr>
            <w:r w:rsidRPr="00D71816">
              <w:rPr>
                <w:rFonts w:cs="Arial"/>
                <w:b/>
                <w:iCs/>
                <w:color w:val="000000" w:themeColor="text1"/>
                <w:sz w:val="18"/>
                <w:szCs w:val="18"/>
              </w:rPr>
              <w:t>Byggeår</w:t>
            </w:r>
          </w:p>
        </w:tc>
        <w:tc>
          <w:tcPr>
            <w:tcW w:w="1985" w:type="dxa"/>
            <w:shd w:val="clear" w:color="auto" w:fill="F8433A"/>
          </w:tcPr>
          <w:p w14:paraId="4BB52AD8" w14:textId="77777777" w:rsidR="00AD3AC4" w:rsidRPr="00D71816" w:rsidRDefault="00AD3AC4" w:rsidP="00AD3AC4">
            <w:pPr>
              <w:tabs>
                <w:tab w:val="num" w:pos="360"/>
              </w:tabs>
              <w:jc w:val="center"/>
              <w:rPr>
                <w:rFonts w:cs="Arial"/>
                <w:b/>
                <w:iCs/>
                <w:color w:val="000000" w:themeColor="text1"/>
                <w:sz w:val="18"/>
                <w:szCs w:val="18"/>
              </w:rPr>
            </w:pPr>
            <w:r w:rsidRPr="00D71816">
              <w:rPr>
                <w:rFonts w:cs="Arial"/>
                <w:b/>
                <w:iCs/>
                <w:color w:val="000000" w:themeColor="text1"/>
                <w:sz w:val="18"/>
                <w:szCs w:val="18"/>
              </w:rPr>
              <w:t>Overfladeareal (m</w:t>
            </w:r>
            <w:r w:rsidRPr="00D71816">
              <w:rPr>
                <w:rFonts w:cs="Arial"/>
                <w:b/>
                <w:iCs/>
                <w:color w:val="000000" w:themeColor="text1"/>
                <w:sz w:val="18"/>
                <w:szCs w:val="18"/>
                <w:vertAlign w:val="superscript"/>
              </w:rPr>
              <w:t>2</w:t>
            </w:r>
            <w:r w:rsidRPr="00D71816">
              <w:rPr>
                <w:rFonts w:cs="Arial"/>
                <w:b/>
                <w:iCs/>
                <w:color w:val="000000" w:themeColor="text1"/>
                <w:sz w:val="18"/>
                <w:szCs w:val="18"/>
              </w:rPr>
              <w:t>)</w:t>
            </w:r>
          </w:p>
        </w:tc>
        <w:tc>
          <w:tcPr>
            <w:tcW w:w="1847" w:type="dxa"/>
            <w:shd w:val="clear" w:color="auto" w:fill="F8433A"/>
          </w:tcPr>
          <w:p w14:paraId="00397E36" w14:textId="77777777" w:rsidR="00AD3AC4" w:rsidRPr="00D71816" w:rsidRDefault="00AD3AC4" w:rsidP="00AD3AC4">
            <w:pPr>
              <w:tabs>
                <w:tab w:val="num" w:pos="360"/>
              </w:tabs>
              <w:jc w:val="center"/>
              <w:rPr>
                <w:rFonts w:cs="Arial"/>
                <w:b/>
                <w:iCs/>
                <w:color w:val="000000" w:themeColor="text1"/>
                <w:sz w:val="18"/>
                <w:szCs w:val="18"/>
              </w:rPr>
            </w:pPr>
            <w:r w:rsidRPr="00D71816">
              <w:rPr>
                <w:rFonts w:cs="Arial"/>
                <w:b/>
                <w:iCs/>
                <w:color w:val="000000" w:themeColor="text1"/>
                <w:sz w:val="18"/>
                <w:szCs w:val="18"/>
              </w:rPr>
              <w:t>NH</w:t>
            </w:r>
            <w:r w:rsidRPr="00D71816">
              <w:rPr>
                <w:rFonts w:cs="Arial"/>
                <w:b/>
                <w:iCs/>
                <w:color w:val="000000" w:themeColor="text1"/>
                <w:sz w:val="18"/>
                <w:szCs w:val="18"/>
                <w:vertAlign w:val="subscript"/>
              </w:rPr>
              <w:t>3</w:t>
            </w:r>
            <w:r w:rsidRPr="00D71816">
              <w:rPr>
                <w:rFonts w:cs="Arial"/>
                <w:b/>
                <w:iCs/>
                <w:color w:val="000000" w:themeColor="text1"/>
                <w:sz w:val="18"/>
                <w:szCs w:val="18"/>
              </w:rPr>
              <w:t>-effekt</w:t>
            </w:r>
          </w:p>
        </w:tc>
      </w:tr>
      <w:tr w:rsidR="00AD3AC4" w:rsidRPr="00DC0830" w14:paraId="311D155E" w14:textId="77777777" w:rsidTr="00AD3AC4">
        <w:tc>
          <w:tcPr>
            <w:tcW w:w="2376" w:type="dxa"/>
            <w:shd w:val="clear" w:color="auto" w:fill="FCCFCE"/>
          </w:tcPr>
          <w:p w14:paraId="2638366F" w14:textId="77777777" w:rsidR="00AD3AC4" w:rsidRPr="00616968" w:rsidRDefault="00AD3AC4" w:rsidP="00AD3AC4">
            <w:pPr>
              <w:keepNext/>
              <w:tabs>
                <w:tab w:val="num" w:pos="360"/>
              </w:tabs>
              <w:rPr>
                <w:rFonts w:cs="Arial"/>
                <w:bCs/>
                <w:iCs/>
                <w:color w:val="000000" w:themeColor="text1"/>
                <w:sz w:val="18"/>
                <w:szCs w:val="18"/>
              </w:rPr>
            </w:pPr>
            <w:r w:rsidRPr="00616968">
              <w:rPr>
                <w:rFonts w:cs="Arial"/>
                <w:bCs/>
                <w:iCs/>
                <w:color w:val="000000" w:themeColor="text1"/>
                <w:sz w:val="18"/>
                <w:szCs w:val="18"/>
              </w:rPr>
              <w:t xml:space="preserve">1. Gyllebeholder </w:t>
            </w:r>
          </w:p>
        </w:tc>
        <w:tc>
          <w:tcPr>
            <w:tcW w:w="2127" w:type="dxa"/>
          </w:tcPr>
          <w:p w14:paraId="558CF958" w14:textId="77777777" w:rsidR="00AD3AC4" w:rsidRPr="00A90878" w:rsidRDefault="00AD3AC4" w:rsidP="00AD3AC4">
            <w:pPr>
              <w:tabs>
                <w:tab w:val="num" w:pos="360"/>
              </w:tabs>
              <w:jc w:val="right"/>
              <w:rPr>
                <w:rFonts w:cs="Arial"/>
                <w:bCs/>
                <w:iCs/>
                <w:color w:val="000000" w:themeColor="text1"/>
                <w:sz w:val="18"/>
                <w:szCs w:val="18"/>
              </w:rPr>
            </w:pPr>
            <w:r w:rsidRPr="00A90878">
              <w:rPr>
                <w:rFonts w:cs="Arial"/>
                <w:bCs/>
                <w:iCs/>
                <w:color w:val="000000" w:themeColor="text1"/>
                <w:sz w:val="18"/>
                <w:szCs w:val="18"/>
              </w:rPr>
              <w:t>2.000</w:t>
            </w:r>
          </w:p>
        </w:tc>
        <w:tc>
          <w:tcPr>
            <w:tcW w:w="1417" w:type="dxa"/>
          </w:tcPr>
          <w:p w14:paraId="1C468794" w14:textId="77777777" w:rsidR="00AD3AC4" w:rsidRPr="00A90878" w:rsidRDefault="00AD3AC4" w:rsidP="00AD3AC4">
            <w:pPr>
              <w:tabs>
                <w:tab w:val="num" w:pos="360"/>
              </w:tabs>
              <w:jc w:val="right"/>
              <w:rPr>
                <w:rFonts w:cs="Arial"/>
                <w:iCs/>
                <w:color w:val="000000" w:themeColor="text1"/>
                <w:sz w:val="18"/>
                <w:szCs w:val="18"/>
              </w:rPr>
            </w:pPr>
            <w:r w:rsidRPr="00A90878">
              <w:rPr>
                <w:rFonts w:cs="Arial"/>
                <w:iCs/>
                <w:color w:val="000000" w:themeColor="text1"/>
                <w:sz w:val="18"/>
                <w:szCs w:val="18"/>
              </w:rPr>
              <w:t>2000</w:t>
            </w:r>
          </w:p>
        </w:tc>
        <w:tc>
          <w:tcPr>
            <w:tcW w:w="1985" w:type="dxa"/>
          </w:tcPr>
          <w:p w14:paraId="58CBEDBD" w14:textId="77777777" w:rsidR="00AD3AC4" w:rsidRPr="00616968" w:rsidRDefault="00AD3AC4" w:rsidP="00AD3AC4">
            <w:pPr>
              <w:tabs>
                <w:tab w:val="num" w:pos="360"/>
              </w:tabs>
              <w:jc w:val="right"/>
              <w:rPr>
                <w:rFonts w:cs="Arial"/>
                <w:iCs/>
                <w:color w:val="000000" w:themeColor="text1"/>
                <w:sz w:val="18"/>
                <w:szCs w:val="18"/>
              </w:rPr>
            </w:pPr>
            <w:r w:rsidRPr="00616968">
              <w:rPr>
                <w:rFonts w:cs="Arial"/>
                <w:iCs/>
                <w:color w:val="000000" w:themeColor="text1"/>
                <w:sz w:val="18"/>
                <w:szCs w:val="18"/>
              </w:rPr>
              <w:t>448</w:t>
            </w:r>
          </w:p>
        </w:tc>
        <w:tc>
          <w:tcPr>
            <w:tcW w:w="1847" w:type="dxa"/>
          </w:tcPr>
          <w:p w14:paraId="226C559C" w14:textId="77777777" w:rsidR="00AD3AC4" w:rsidRPr="00616968" w:rsidRDefault="00AD3AC4" w:rsidP="00AD3AC4">
            <w:pPr>
              <w:tabs>
                <w:tab w:val="num" w:pos="360"/>
              </w:tabs>
              <w:jc w:val="right"/>
              <w:rPr>
                <w:rFonts w:cs="Arial"/>
                <w:iCs/>
                <w:color w:val="000000" w:themeColor="text1"/>
                <w:sz w:val="18"/>
                <w:szCs w:val="18"/>
              </w:rPr>
            </w:pPr>
            <w:r w:rsidRPr="00616968">
              <w:rPr>
                <w:rFonts w:cs="Arial"/>
                <w:iCs/>
                <w:color w:val="000000" w:themeColor="text1"/>
                <w:sz w:val="18"/>
                <w:szCs w:val="18"/>
              </w:rPr>
              <w:t>-</w:t>
            </w:r>
          </w:p>
        </w:tc>
      </w:tr>
      <w:tr w:rsidR="00AD3AC4" w:rsidRPr="00DC0830" w14:paraId="606E9B5F" w14:textId="77777777" w:rsidTr="00AD3AC4">
        <w:tc>
          <w:tcPr>
            <w:tcW w:w="2376" w:type="dxa"/>
            <w:shd w:val="clear" w:color="auto" w:fill="FCCFCE"/>
          </w:tcPr>
          <w:p w14:paraId="43C98CDE" w14:textId="77777777" w:rsidR="00AD3AC4" w:rsidRPr="00616968" w:rsidRDefault="00AD3AC4" w:rsidP="00AD3AC4">
            <w:pPr>
              <w:keepNext/>
              <w:tabs>
                <w:tab w:val="num" w:pos="360"/>
              </w:tabs>
              <w:rPr>
                <w:rFonts w:cs="Arial"/>
                <w:bCs/>
                <w:iCs/>
                <w:color w:val="000000" w:themeColor="text1"/>
                <w:sz w:val="18"/>
                <w:szCs w:val="18"/>
              </w:rPr>
            </w:pPr>
            <w:r w:rsidRPr="00616968">
              <w:rPr>
                <w:rFonts w:cs="Arial"/>
                <w:bCs/>
                <w:iCs/>
                <w:color w:val="000000" w:themeColor="text1"/>
                <w:sz w:val="18"/>
                <w:szCs w:val="18"/>
              </w:rPr>
              <w:t xml:space="preserve">2. Gyllebeholder </w:t>
            </w:r>
          </w:p>
        </w:tc>
        <w:tc>
          <w:tcPr>
            <w:tcW w:w="2127" w:type="dxa"/>
          </w:tcPr>
          <w:p w14:paraId="262DF2B2" w14:textId="77777777" w:rsidR="00AD3AC4" w:rsidRPr="00A90878" w:rsidRDefault="00AD3AC4" w:rsidP="00AD3AC4">
            <w:pPr>
              <w:tabs>
                <w:tab w:val="num" w:pos="360"/>
              </w:tabs>
              <w:jc w:val="right"/>
              <w:rPr>
                <w:rFonts w:cs="Arial"/>
                <w:bCs/>
                <w:iCs/>
                <w:color w:val="000000" w:themeColor="text1"/>
                <w:sz w:val="18"/>
                <w:szCs w:val="18"/>
              </w:rPr>
            </w:pPr>
            <w:r w:rsidRPr="00A90878">
              <w:rPr>
                <w:rFonts w:cs="Arial"/>
                <w:bCs/>
                <w:iCs/>
                <w:color w:val="000000" w:themeColor="text1"/>
                <w:sz w:val="18"/>
                <w:szCs w:val="18"/>
              </w:rPr>
              <w:t>1.240</w:t>
            </w:r>
          </w:p>
        </w:tc>
        <w:tc>
          <w:tcPr>
            <w:tcW w:w="1417" w:type="dxa"/>
          </w:tcPr>
          <w:p w14:paraId="4BC46C88" w14:textId="77777777" w:rsidR="00AD3AC4" w:rsidRPr="00A90878" w:rsidRDefault="00AD3AC4" w:rsidP="00AD3AC4">
            <w:pPr>
              <w:tabs>
                <w:tab w:val="num" w:pos="360"/>
              </w:tabs>
              <w:jc w:val="right"/>
              <w:rPr>
                <w:rFonts w:cs="Arial"/>
                <w:iCs/>
                <w:color w:val="000000" w:themeColor="text1"/>
                <w:sz w:val="18"/>
                <w:szCs w:val="18"/>
              </w:rPr>
            </w:pPr>
            <w:r w:rsidRPr="00A90878">
              <w:rPr>
                <w:rFonts w:cs="Arial"/>
                <w:iCs/>
                <w:color w:val="000000" w:themeColor="text1"/>
                <w:sz w:val="18"/>
                <w:szCs w:val="18"/>
              </w:rPr>
              <w:t>1994</w:t>
            </w:r>
          </w:p>
        </w:tc>
        <w:tc>
          <w:tcPr>
            <w:tcW w:w="1985" w:type="dxa"/>
          </w:tcPr>
          <w:p w14:paraId="49847D64" w14:textId="77777777" w:rsidR="00AD3AC4" w:rsidRPr="00A90878" w:rsidRDefault="00AD3AC4" w:rsidP="00AD3AC4">
            <w:pPr>
              <w:tabs>
                <w:tab w:val="num" w:pos="360"/>
              </w:tabs>
              <w:jc w:val="right"/>
              <w:rPr>
                <w:rFonts w:cs="Arial"/>
                <w:iCs/>
                <w:color w:val="000000" w:themeColor="text1"/>
                <w:sz w:val="18"/>
                <w:szCs w:val="18"/>
              </w:rPr>
            </w:pPr>
            <w:r w:rsidRPr="00A90878">
              <w:rPr>
                <w:rFonts w:cs="Arial"/>
                <w:iCs/>
                <w:color w:val="000000" w:themeColor="text1"/>
                <w:sz w:val="18"/>
                <w:szCs w:val="18"/>
              </w:rPr>
              <w:t>364</w:t>
            </w:r>
          </w:p>
        </w:tc>
        <w:tc>
          <w:tcPr>
            <w:tcW w:w="1847" w:type="dxa"/>
          </w:tcPr>
          <w:p w14:paraId="7ACB32F3" w14:textId="77777777" w:rsidR="00AD3AC4" w:rsidRPr="00A90878" w:rsidRDefault="00AD3AC4" w:rsidP="00AD3AC4">
            <w:pPr>
              <w:keepNext/>
              <w:tabs>
                <w:tab w:val="num" w:pos="360"/>
              </w:tabs>
              <w:jc w:val="right"/>
              <w:rPr>
                <w:rFonts w:cs="Arial"/>
                <w:iCs/>
                <w:color w:val="000000" w:themeColor="text1"/>
                <w:sz w:val="18"/>
                <w:szCs w:val="18"/>
              </w:rPr>
            </w:pPr>
            <w:r w:rsidRPr="00A90878">
              <w:rPr>
                <w:rFonts w:cs="Arial"/>
                <w:iCs/>
                <w:color w:val="000000" w:themeColor="text1"/>
                <w:sz w:val="18"/>
                <w:szCs w:val="18"/>
              </w:rPr>
              <w:t>-</w:t>
            </w:r>
          </w:p>
        </w:tc>
      </w:tr>
      <w:tr w:rsidR="00AD3AC4" w:rsidRPr="00DC0830" w14:paraId="1D2DB08C" w14:textId="77777777" w:rsidTr="00AD3AC4">
        <w:tc>
          <w:tcPr>
            <w:tcW w:w="2376" w:type="dxa"/>
            <w:shd w:val="clear" w:color="auto" w:fill="FCCFCE"/>
          </w:tcPr>
          <w:p w14:paraId="0E4B7889" w14:textId="77777777" w:rsidR="00AD3AC4" w:rsidRPr="00D71816" w:rsidRDefault="00AD3AC4" w:rsidP="00AD3AC4">
            <w:pPr>
              <w:keepNext/>
              <w:tabs>
                <w:tab w:val="num" w:pos="360"/>
              </w:tabs>
              <w:rPr>
                <w:rFonts w:cs="Arial"/>
                <w:bCs/>
                <w:iCs/>
                <w:color w:val="000000" w:themeColor="text1"/>
                <w:sz w:val="18"/>
                <w:szCs w:val="18"/>
              </w:rPr>
            </w:pPr>
            <w:r w:rsidRPr="00D71816">
              <w:rPr>
                <w:rFonts w:cs="Arial"/>
                <w:bCs/>
                <w:iCs/>
                <w:color w:val="000000" w:themeColor="text1"/>
                <w:sz w:val="18"/>
                <w:szCs w:val="18"/>
              </w:rPr>
              <w:t>Gyllekanaler</w:t>
            </w:r>
            <w:r>
              <w:rPr>
                <w:rFonts w:cs="Arial"/>
                <w:bCs/>
                <w:iCs/>
                <w:color w:val="000000" w:themeColor="text1"/>
                <w:sz w:val="18"/>
                <w:szCs w:val="18"/>
              </w:rPr>
              <w:t xml:space="preserve"> + fortank</w:t>
            </w:r>
          </w:p>
        </w:tc>
        <w:tc>
          <w:tcPr>
            <w:tcW w:w="2127" w:type="dxa"/>
          </w:tcPr>
          <w:p w14:paraId="005BDE44" w14:textId="77777777" w:rsidR="00AD3AC4" w:rsidRPr="00A90878" w:rsidRDefault="00AD3AC4" w:rsidP="00AD3AC4">
            <w:pPr>
              <w:tabs>
                <w:tab w:val="num" w:pos="360"/>
              </w:tabs>
              <w:jc w:val="right"/>
              <w:rPr>
                <w:rFonts w:cs="Arial"/>
                <w:bCs/>
                <w:iCs/>
                <w:color w:val="000000" w:themeColor="text1"/>
                <w:sz w:val="18"/>
                <w:szCs w:val="18"/>
              </w:rPr>
            </w:pPr>
            <w:r w:rsidRPr="00A90878">
              <w:rPr>
                <w:rFonts w:cs="Arial"/>
                <w:bCs/>
                <w:iCs/>
                <w:color w:val="000000" w:themeColor="text1"/>
                <w:sz w:val="18"/>
                <w:szCs w:val="18"/>
              </w:rPr>
              <w:t>280</w:t>
            </w:r>
          </w:p>
        </w:tc>
        <w:tc>
          <w:tcPr>
            <w:tcW w:w="1417" w:type="dxa"/>
          </w:tcPr>
          <w:p w14:paraId="5F6A768C" w14:textId="77777777" w:rsidR="00AD3AC4" w:rsidRPr="00A90878" w:rsidRDefault="00AD3AC4" w:rsidP="00AD3AC4">
            <w:pPr>
              <w:tabs>
                <w:tab w:val="num" w:pos="360"/>
              </w:tabs>
              <w:jc w:val="right"/>
              <w:rPr>
                <w:rFonts w:cs="Arial"/>
                <w:b/>
                <w:iCs/>
                <w:color w:val="000000" w:themeColor="text1"/>
                <w:sz w:val="18"/>
                <w:szCs w:val="18"/>
              </w:rPr>
            </w:pPr>
            <w:r>
              <w:rPr>
                <w:rFonts w:cs="Arial"/>
                <w:b/>
                <w:iCs/>
                <w:color w:val="000000" w:themeColor="text1"/>
                <w:sz w:val="18"/>
                <w:szCs w:val="18"/>
              </w:rPr>
              <w:t>-</w:t>
            </w:r>
          </w:p>
        </w:tc>
        <w:tc>
          <w:tcPr>
            <w:tcW w:w="1985" w:type="dxa"/>
          </w:tcPr>
          <w:p w14:paraId="1252BA45" w14:textId="77777777" w:rsidR="00AD3AC4" w:rsidRPr="00A90878" w:rsidRDefault="00AD3AC4" w:rsidP="00AD3AC4">
            <w:pPr>
              <w:tabs>
                <w:tab w:val="num" w:pos="360"/>
              </w:tabs>
              <w:jc w:val="right"/>
              <w:rPr>
                <w:rFonts w:cs="Arial"/>
                <w:b/>
                <w:iCs/>
                <w:color w:val="000000" w:themeColor="text1"/>
                <w:sz w:val="18"/>
                <w:szCs w:val="18"/>
              </w:rPr>
            </w:pPr>
            <w:r w:rsidRPr="00A90878">
              <w:rPr>
                <w:rFonts w:cs="Arial"/>
                <w:b/>
                <w:iCs/>
                <w:color w:val="000000" w:themeColor="text1"/>
                <w:sz w:val="18"/>
                <w:szCs w:val="18"/>
              </w:rPr>
              <w:t>-</w:t>
            </w:r>
          </w:p>
        </w:tc>
        <w:tc>
          <w:tcPr>
            <w:tcW w:w="1847" w:type="dxa"/>
          </w:tcPr>
          <w:p w14:paraId="0AC0B007" w14:textId="77777777" w:rsidR="00AD3AC4" w:rsidRPr="00A90878" w:rsidRDefault="00AD3AC4" w:rsidP="00AD3AC4">
            <w:pPr>
              <w:keepNext/>
              <w:tabs>
                <w:tab w:val="num" w:pos="360"/>
              </w:tabs>
              <w:jc w:val="right"/>
              <w:rPr>
                <w:rFonts w:cs="Arial"/>
                <w:iCs/>
                <w:color w:val="000000" w:themeColor="text1"/>
                <w:sz w:val="18"/>
                <w:szCs w:val="18"/>
              </w:rPr>
            </w:pPr>
            <w:r w:rsidRPr="00A90878">
              <w:rPr>
                <w:rFonts w:cs="Arial"/>
                <w:iCs/>
                <w:color w:val="000000" w:themeColor="text1"/>
                <w:sz w:val="18"/>
                <w:szCs w:val="18"/>
              </w:rPr>
              <w:t>-</w:t>
            </w:r>
          </w:p>
        </w:tc>
      </w:tr>
      <w:tr w:rsidR="00AD3AC4" w:rsidRPr="00DC0830" w14:paraId="7077956D" w14:textId="77777777" w:rsidTr="00AD3AC4">
        <w:trPr>
          <w:trHeight w:val="316"/>
        </w:trPr>
        <w:tc>
          <w:tcPr>
            <w:tcW w:w="2376" w:type="dxa"/>
            <w:shd w:val="clear" w:color="auto" w:fill="FCCFCE"/>
          </w:tcPr>
          <w:p w14:paraId="7CDAA094" w14:textId="77777777" w:rsidR="00AD3AC4" w:rsidRPr="00D71816" w:rsidRDefault="00AD3AC4" w:rsidP="00AD3AC4">
            <w:pPr>
              <w:tabs>
                <w:tab w:val="num" w:pos="360"/>
              </w:tabs>
              <w:rPr>
                <w:rFonts w:cs="Arial"/>
                <w:b/>
                <w:iCs/>
                <w:color w:val="000000" w:themeColor="text1"/>
                <w:sz w:val="18"/>
                <w:szCs w:val="18"/>
              </w:rPr>
            </w:pPr>
            <w:r>
              <w:rPr>
                <w:rFonts w:cs="Arial"/>
                <w:b/>
                <w:iCs/>
                <w:color w:val="000000" w:themeColor="text1"/>
                <w:sz w:val="18"/>
                <w:szCs w:val="18"/>
              </w:rPr>
              <w:t>I</w:t>
            </w:r>
            <w:r w:rsidRPr="00D71816">
              <w:rPr>
                <w:rFonts w:cs="Arial"/>
                <w:b/>
                <w:iCs/>
                <w:color w:val="000000" w:themeColor="text1"/>
                <w:sz w:val="18"/>
                <w:szCs w:val="18"/>
              </w:rPr>
              <w:t xml:space="preserve"> alt</w:t>
            </w:r>
          </w:p>
        </w:tc>
        <w:tc>
          <w:tcPr>
            <w:tcW w:w="2127" w:type="dxa"/>
          </w:tcPr>
          <w:p w14:paraId="6A4F5708" w14:textId="77777777" w:rsidR="00AD3AC4" w:rsidRPr="00A90878" w:rsidRDefault="00AD3AC4" w:rsidP="00AD3AC4">
            <w:pPr>
              <w:tabs>
                <w:tab w:val="num" w:pos="360"/>
              </w:tabs>
              <w:jc w:val="right"/>
              <w:rPr>
                <w:rFonts w:cs="Arial"/>
                <w:b/>
                <w:iCs/>
                <w:color w:val="000000" w:themeColor="text1"/>
                <w:sz w:val="18"/>
                <w:szCs w:val="18"/>
              </w:rPr>
            </w:pPr>
            <w:r w:rsidRPr="00A90878">
              <w:rPr>
                <w:rFonts w:cs="Arial"/>
                <w:b/>
                <w:iCs/>
                <w:color w:val="000000" w:themeColor="text1"/>
                <w:sz w:val="18"/>
                <w:szCs w:val="18"/>
              </w:rPr>
              <w:t>3.520</w:t>
            </w:r>
          </w:p>
        </w:tc>
        <w:tc>
          <w:tcPr>
            <w:tcW w:w="1417" w:type="dxa"/>
          </w:tcPr>
          <w:p w14:paraId="00CAC51F" w14:textId="77777777" w:rsidR="00AD3AC4" w:rsidRPr="00A90878" w:rsidRDefault="00AD3AC4" w:rsidP="00AD3AC4">
            <w:pPr>
              <w:tabs>
                <w:tab w:val="num" w:pos="360"/>
              </w:tabs>
              <w:jc w:val="right"/>
              <w:rPr>
                <w:rFonts w:cs="Arial"/>
                <w:b/>
                <w:iCs/>
                <w:color w:val="000000" w:themeColor="text1"/>
                <w:sz w:val="18"/>
                <w:szCs w:val="18"/>
              </w:rPr>
            </w:pPr>
          </w:p>
        </w:tc>
        <w:tc>
          <w:tcPr>
            <w:tcW w:w="1985" w:type="dxa"/>
          </w:tcPr>
          <w:p w14:paraId="7DF8E95C" w14:textId="77777777" w:rsidR="00AD3AC4" w:rsidRPr="00A90878" w:rsidRDefault="00AD3AC4" w:rsidP="00AD3AC4">
            <w:pPr>
              <w:tabs>
                <w:tab w:val="num" w:pos="360"/>
              </w:tabs>
              <w:jc w:val="right"/>
              <w:rPr>
                <w:rFonts w:cs="Arial"/>
                <w:b/>
                <w:iCs/>
                <w:color w:val="000000" w:themeColor="text1"/>
                <w:sz w:val="18"/>
                <w:szCs w:val="18"/>
              </w:rPr>
            </w:pPr>
          </w:p>
        </w:tc>
        <w:tc>
          <w:tcPr>
            <w:tcW w:w="1847" w:type="dxa"/>
          </w:tcPr>
          <w:p w14:paraId="511D69FB" w14:textId="77777777" w:rsidR="00AD3AC4" w:rsidRPr="00A90878" w:rsidRDefault="00AD3AC4" w:rsidP="00AD3AC4">
            <w:pPr>
              <w:keepNext/>
              <w:tabs>
                <w:tab w:val="num" w:pos="360"/>
              </w:tabs>
              <w:jc w:val="right"/>
              <w:rPr>
                <w:rFonts w:cs="Arial"/>
                <w:iCs/>
                <w:color w:val="000000" w:themeColor="text1"/>
                <w:sz w:val="18"/>
                <w:szCs w:val="18"/>
              </w:rPr>
            </w:pPr>
          </w:p>
        </w:tc>
      </w:tr>
    </w:tbl>
    <w:p w14:paraId="36AC6F3C" w14:textId="77777777" w:rsidR="00AD3AC4" w:rsidRPr="00616968" w:rsidRDefault="00AD3AC4" w:rsidP="00AD3AC4">
      <w:pPr>
        <w:rPr>
          <w:b/>
          <w:iCs/>
          <w:sz w:val="16"/>
          <w:szCs w:val="16"/>
        </w:rPr>
      </w:pPr>
      <w:r w:rsidRPr="00616968">
        <w:rPr>
          <w:b/>
          <w:iCs/>
          <w:sz w:val="16"/>
          <w:szCs w:val="16"/>
        </w:rPr>
        <w:t>Oversigt over gødningsopbevaring.</w:t>
      </w:r>
    </w:p>
    <w:p w14:paraId="1034155C" w14:textId="77777777" w:rsidR="00AD3AC4" w:rsidRPr="00DC0830" w:rsidRDefault="00AD3AC4" w:rsidP="00AD3AC4">
      <w:pPr>
        <w:rPr>
          <w:b/>
          <w:i/>
          <w:highlight w:val="yellow"/>
        </w:rPr>
      </w:pPr>
    </w:p>
    <w:p w14:paraId="3924259E" w14:textId="77777777" w:rsidR="00AD3AC4" w:rsidRPr="00616968" w:rsidRDefault="00AD3AC4" w:rsidP="00AD3AC4">
      <w:pPr>
        <w:spacing w:after="0"/>
        <w:rPr>
          <w:b/>
          <w:i/>
        </w:rPr>
      </w:pPr>
      <w:r w:rsidRPr="00616968">
        <w:rPr>
          <w:b/>
          <w:i/>
        </w:rPr>
        <w:t>Krav vedr. alarm, barriere eller terrænændring</w:t>
      </w:r>
    </w:p>
    <w:p w14:paraId="3AC3E4E8" w14:textId="77777777" w:rsidR="00AD3AC4" w:rsidRPr="00A90878" w:rsidRDefault="00AD3AC4" w:rsidP="00AD3AC4">
      <w:pPr>
        <w:spacing w:after="0"/>
        <w:rPr>
          <w:color w:val="FF0000"/>
        </w:rPr>
      </w:pPr>
      <w:r w:rsidRPr="00A90878">
        <w:t>Gyllebeholderne ligger i en større afstand end 100 meter af en grøft/sø og udenfor et risikoområde (6 graders hældning på terræn). Der er derfor ikke krav til gyllealarm, beholderbarriere eller terrænændring.</w:t>
      </w:r>
    </w:p>
    <w:p w14:paraId="08316F34" w14:textId="77777777" w:rsidR="00AD3AC4" w:rsidRDefault="00AD3AC4" w:rsidP="00AD3AC4">
      <w:pPr>
        <w:rPr>
          <w:b/>
          <w:i/>
        </w:rPr>
      </w:pPr>
    </w:p>
    <w:p w14:paraId="6B83C5FA" w14:textId="77777777" w:rsidR="00AD3AC4" w:rsidRPr="00D71816" w:rsidRDefault="00AD3AC4" w:rsidP="00AD3AC4">
      <w:r w:rsidRPr="00D71816">
        <w:rPr>
          <w:b/>
          <w:i/>
        </w:rPr>
        <w:t>Håndtering</w:t>
      </w:r>
      <w:r w:rsidRPr="00D71816">
        <w:rPr>
          <w:b/>
          <w:i/>
        </w:rPr>
        <w:br/>
      </w:r>
      <w:r w:rsidRPr="00D71816">
        <w:t>Husdyrgødningen bliver opbevaret og håndteret efter bestemmelserne i husdyrgødnings</w:t>
      </w:r>
      <w:r w:rsidRPr="00D71816">
        <w:softHyphen/>
        <w:t>bekendtgørelsen.</w:t>
      </w:r>
    </w:p>
    <w:p w14:paraId="394EE87B" w14:textId="77777777" w:rsidR="00AD3AC4" w:rsidRPr="00D71816" w:rsidRDefault="00AD3AC4" w:rsidP="00AD3AC4">
      <w:r w:rsidRPr="00D71816">
        <w:t>Gylle ledes til gyllebeholdere i lukkede rørføringer.</w:t>
      </w:r>
    </w:p>
    <w:p w14:paraId="23397673" w14:textId="77777777" w:rsidR="00AD3AC4" w:rsidRDefault="00AD3AC4" w:rsidP="00AD3AC4">
      <w:r w:rsidRPr="00D71816">
        <w:t>Omrøring sker normalt kun i forbindelse med at gyllebeholderne tømmes forud for udspredning. Dette er med til at mindske lugtgener fra oplagring af gyllen.</w:t>
      </w:r>
    </w:p>
    <w:p w14:paraId="6E81E35B" w14:textId="77777777" w:rsidR="00AD3AC4" w:rsidRPr="00A90878" w:rsidRDefault="00AD3AC4" w:rsidP="00AD3AC4">
      <w:r w:rsidRPr="00DC0830">
        <w:rPr>
          <w:highlight w:val="yellow"/>
        </w:rPr>
        <w:t xml:space="preserve"> </w:t>
      </w:r>
    </w:p>
    <w:p w14:paraId="07FC0223" w14:textId="77777777" w:rsidR="00AD3AC4" w:rsidRPr="00D71816" w:rsidRDefault="00AD3AC4" w:rsidP="00AD3AC4">
      <w:pPr>
        <w:spacing w:after="0"/>
        <w:rPr>
          <w:b/>
          <w:i/>
        </w:rPr>
      </w:pPr>
      <w:r w:rsidRPr="00D71816">
        <w:rPr>
          <w:b/>
          <w:i/>
        </w:rPr>
        <w:t>Forventet gødningsproduktion</w:t>
      </w:r>
    </w:p>
    <w:p w14:paraId="69EAB7BA" w14:textId="77777777" w:rsidR="00AD3AC4" w:rsidRPr="0016218B" w:rsidRDefault="00AD3AC4" w:rsidP="00AD3AC4">
      <w:pPr>
        <w:spacing w:after="0"/>
        <w:rPr>
          <w:b/>
          <w:i/>
        </w:rPr>
      </w:pPr>
    </w:p>
    <w:p w14:paraId="6C97518E" w14:textId="77777777" w:rsidR="00AD3AC4" w:rsidRPr="0016218B" w:rsidRDefault="00AD3AC4" w:rsidP="00AD3AC4">
      <w:r w:rsidRPr="0016218B">
        <w:t>Beregning af den forventede årlige gylleproduktion ud fra normtal (0,55 t/dyr/år): 9.000 dyr x 0,55 t/dyr/år = 5.400 t/år, svarende til 450 m3/mdr.</w:t>
      </w:r>
    </w:p>
    <w:p w14:paraId="04209F83" w14:textId="77777777" w:rsidR="00AD3AC4" w:rsidRPr="00A90878" w:rsidRDefault="00AD3AC4" w:rsidP="00AD3AC4">
      <w:r w:rsidRPr="00D71816">
        <w:rPr>
          <w:b/>
          <w:i/>
        </w:rPr>
        <w:br/>
        <w:t>Opbevaringskapacitet</w:t>
      </w:r>
      <w:r w:rsidRPr="00D71816">
        <w:rPr>
          <w:b/>
          <w:i/>
        </w:rPr>
        <w:br/>
      </w:r>
      <w:r w:rsidRPr="00A90878">
        <w:t>Den samlede opbevaringskapacitet på ejendommen udgør 3.520 m</w:t>
      </w:r>
      <w:r w:rsidRPr="00A90878">
        <w:rPr>
          <w:vertAlign w:val="superscript"/>
        </w:rPr>
        <w:t>3</w:t>
      </w:r>
      <w:r w:rsidRPr="00A90878">
        <w:t xml:space="preserve">. </w:t>
      </w:r>
    </w:p>
    <w:p w14:paraId="72941FDB" w14:textId="77777777" w:rsidR="00AD3AC4" w:rsidRPr="0016218B" w:rsidRDefault="00AD3AC4" w:rsidP="00AD3AC4">
      <w:r w:rsidRPr="00A90878">
        <w:lastRenderedPageBreak/>
        <w:t xml:space="preserve">I henhold til husdyrgødningsbekendtgørelsen er </w:t>
      </w:r>
      <w:r w:rsidRPr="0016218B">
        <w:t>der krav om minimum 9 mdr. opbevaringskapacitet.</w:t>
      </w:r>
    </w:p>
    <w:p w14:paraId="37970866" w14:textId="77777777" w:rsidR="00AD3AC4" w:rsidRPr="00DC0830" w:rsidRDefault="00AD3AC4" w:rsidP="00AD3AC4">
      <w:pPr>
        <w:rPr>
          <w:highlight w:val="yellow"/>
        </w:rPr>
      </w:pPr>
      <w:r w:rsidRPr="0016218B">
        <w:t>Med en forventet gødningsproduktion på i alt 5.400 m3/år og 450 m</w:t>
      </w:r>
      <w:r w:rsidRPr="0016218B">
        <w:rPr>
          <w:vertAlign w:val="superscript"/>
        </w:rPr>
        <w:t>3</w:t>
      </w:r>
      <w:r w:rsidRPr="0016218B">
        <w:t xml:space="preserve"> gylle/mdr. er der opbevaringskapacitet til ca. 7,82 mdr. (m</w:t>
      </w:r>
      <w:r w:rsidRPr="0016218B">
        <w:rPr>
          <w:vertAlign w:val="superscript"/>
        </w:rPr>
        <w:t xml:space="preserve">3 </w:t>
      </w:r>
      <w:r w:rsidRPr="0016218B">
        <w:t>gødningsopbevaringskapacitet</w:t>
      </w:r>
      <w:r w:rsidRPr="00616968">
        <w:t xml:space="preserve"> /gylleproduktion pr. mdr.)</w:t>
      </w:r>
    </w:p>
    <w:p w14:paraId="382A0400" w14:textId="77777777" w:rsidR="00AD3AC4" w:rsidRPr="0016218B" w:rsidRDefault="00AD3AC4" w:rsidP="00AD3AC4">
      <w:r w:rsidRPr="004E558B">
        <w:t>Da der er under</w:t>
      </w:r>
      <w:r w:rsidRPr="00A90878">
        <w:t xml:space="preserve"> 9 mdr. opbevaringskapacitet på ejendommen er kravet om 9 mdrs. opbevaringskapacitet ikke opfyldt uden aftale om opbevaring af husdyrgødning. Ejendommen råder imidlertid også over en gyllebeholder </w:t>
      </w:r>
      <w:r w:rsidRPr="0016218B">
        <w:t>på Aadalsvej 16 på 500 m3. Samlet set er der dermed opbevaringskapacitet til 9 mdr.</w:t>
      </w:r>
    </w:p>
    <w:p w14:paraId="3EE850C3" w14:textId="77777777" w:rsidR="00AD3AC4" w:rsidRPr="0016218B" w:rsidRDefault="00AD3AC4" w:rsidP="00AD3AC4">
      <w:pPr>
        <w:rPr>
          <w:u w:val="single"/>
        </w:rPr>
      </w:pPr>
      <w:r w:rsidRPr="0016218B">
        <w:rPr>
          <w:u w:val="single"/>
        </w:rPr>
        <w:t xml:space="preserve">Vurdering af opbevaringskapacitet </w:t>
      </w:r>
    </w:p>
    <w:p w14:paraId="716F1DBB" w14:textId="77777777" w:rsidR="00AD3AC4" w:rsidRPr="0016218B" w:rsidRDefault="00AD3AC4" w:rsidP="00AD3AC4">
      <w:r w:rsidRPr="0016218B">
        <w:t>Da der er ekstra kapacitet på 500 m3 i den eksterne beholder på Aadalsvej 16, vurderes det, at der er tilstrækkelig opbevaringskapacitet på ejendommen.</w:t>
      </w:r>
    </w:p>
    <w:p w14:paraId="4ED4876B" w14:textId="77777777" w:rsidR="00AD3AC4" w:rsidRPr="000E2D54" w:rsidRDefault="00AD3AC4" w:rsidP="00AD3AC4">
      <w:pPr>
        <w:pStyle w:val="Overskrift3"/>
        <w:keepNext/>
        <w:keepLines/>
        <w:numPr>
          <w:ilvl w:val="2"/>
          <w:numId w:val="30"/>
        </w:numPr>
        <w:spacing w:before="200" w:line="240" w:lineRule="auto"/>
        <w:jc w:val="both"/>
      </w:pPr>
      <w:bookmarkStart w:id="135" w:name="_Toc65828406"/>
      <w:r w:rsidRPr="000E2D54">
        <w:t>Ventilation</w:t>
      </w:r>
      <w:bookmarkEnd w:id="135"/>
    </w:p>
    <w:p w14:paraId="4A5BF0B5" w14:textId="77777777" w:rsidR="00AD3AC4" w:rsidRPr="000E2D54" w:rsidRDefault="00AD3AC4" w:rsidP="00AD3AC4">
      <w:r w:rsidRPr="000E2D54">
        <w:t xml:space="preserve">Staldanlæggene er mekanisk ventileret. </w:t>
      </w:r>
    </w:p>
    <w:p w14:paraId="442E2B9E" w14:textId="77777777" w:rsidR="00AD3AC4" w:rsidRPr="00616968" w:rsidRDefault="00AD3AC4" w:rsidP="00AD3AC4">
      <w:r w:rsidRPr="00616968">
        <w:t>Ventilationsafkast på staldene er fordelt jævnt over hele staldlængden.</w:t>
      </w:r>
    </w:p>
    <w:p w14:paraId="3A4C1A66" w14:textId="77777777" w:rsidR="00AD3AC4" w:rsidRPr="00616968" w:rsidRDefault="00AD3AC4" w:rsidP="00AD3AC4">
      <w:r w:rsidRPr="00616968">
        <w:t xml:space="preserve">Ventilatormotorerne er placeret nede i loftet, hvilket reducerer støj. </w:t>
      </w:r>
    </w:p>
    <w:p w14:paraId="149D9845" w14:textId="77777777" w:rsidR="00AD3AC4" w:rsidRPr="00616968" w:rsidRDefault="00AD3AC4" w:rsidP="00AD3AC4">
      <w:r w:rsidRPr="00616968">
        <w:t xml:space="preserve"> </w:t>
      </w:r>
    </w:p>
    <w:p w14:paraId="7CE7410A" w14:textId="77777777" w:rsidR="00AD3AC4" w:rsidRPr="00616968" w:rsidRDefault="00AD3AC4" w:rsidP="00AD3AC4">
      <w:pPr>
        <w:pStyle w:val="Overskrift3"/>
        <w:keepNext/>
        <w:keepLines/>
        <w:numPr>
          <w:ilvl w:val="2"/>
          <w:numId w:val="30"/>
        </w:numPr>
        <w:spacing w:before="200" w:line="240" w:lineRule="auto"/>
        <w:jc w:val="both"/>
      </w:pPr>
      <w:bookmarkStart w:id="136" w:name="_Toc65828407"/>
      <w:r w:rsidRPr="00616968">
        <w:t>Teknologi</w:t>
      </w:r>
      <w:bookmarkEnd w:id="136"/>
    </w:p>
    <w:p w14:paraId="4EB722C1" w14:textId="77777777" w:rsidR="00AD3AC4" w:rsidRPr="000B0A19" w:rsidRDefault="00AD3AC4" w:rsidP="00AD3AC4">
      <w:r w:rsidRPr="000B0A19">
        <w:t>Dette projekt forudsætter ikke anvendelse af teknologier til opfyldelse af hhv. krav til lugtemission og ammoniakemission i forhold til BAT.</w:t>
      </w:r>
    </w:p>
    <w:p w14:paraId="62BD2558" w14:textId="77777777" w:rsidR="00AD3AC4" w:rsidRPr="00DC0830" w:rsidRDefault="00AD3AC4" w:rsidP="00AD3AC4">
      <w:pPr>
        <w:rPr>
          <w:highlight w:val="yellow"/>
        </w:rPr>
      </w:pPr>
    </w:p>
    <w:p w14:paraId="0D4E9C01" w14:textId="77777777" w:rsidR="00AD3AC4" w:rsidRPr="009872D5" w:rsidRDefault="00AD3AC4" w:rsidP="00AD3AC4">
      <w:pPr>
        <w:pStyle w:val="Overskrift2"/>
        <w:keepNext/>
        <w:keepLines/>
        <w:numPr>
          <w:ilvl w:val="1"/>
          <w:numId w:val="30"/>
        </w:numPr>
        <w:pBdr>
          <w:bottom w:val="none" w:sz="0" w:space="0" w:color="auto"/>
        </w:pBdr>
        <w:spacing w:before="200" w:after="0" w:line="240" w:lineRule="auto"/>
        <w:jc w:val="both"/>
      </w:pPr>
      <w:bookmarkStart w:id="137" w:name="_Toc8282058"/>
      <w:bookmarkStart w:id="138" w:name="_Ref8385158"/>
      <w:bookmarkStart w:id="139" w:name="_Ref8822199"/>
      <w:bookmarkStart w:id="140" w:name="_Ref8822204"/>
      <w:bookmarkStart w:id="141" w:name="_Ref8822441"/>
      <w:bookmarkStart w:id="142" w:name="_Ref8822452"/>
      <w:bookmarkStart w:id="143" w:name="_Ref9319410"/>
      <w:bookmarkStart w:id="144" w:name="_Ref9319445"/>
      <w:bookmarkStart w:id="145" w:name="_Toc11232478"/>
      <w:bookmarkStart w:id="146" w:name="_Toc11232780"/>
      <w:bookmarkStart w:id="147" w:name="_Toc65828408"/>
      <w:r w:rsidRPr="009872D5">
        <w:t>Bygningsmæssige ændringer</w:t>
      </w:r>
      <w:bookmarkEnd w:id="137"/>
      <w:r w:rsidRPr="009872D5">
        <w:t xml:space="preserve"> og anlægsarbejde</w:t>
      </w:r>
      <w:bookmarkEnd w:id="138"/>
      <w:bookmarkEnd w:id="139"/>
      <w:bookmarkEnd w:id="140"/>
      <w:bookmarkEnd w:id="141"/>
      <w:bookmarkEnd w:id="142"/>
      <w:bookmarkEnd w:id="143"/>
      <w:bookmarkEnd w:id="144"/>
      <w:bookmarkEnd w:id="145"/>
      <w:bookmarkEnd w:id="146"/>
      <w:bookmarkEnd w:id="147"/>
      <w:r w:rsidRPr="009872D5">
        <w:t xml:space="preserve"> </w:t>
      </w:r>
    </w:p>
    <w:p w14:paraId="1BC38F95" w14:textId="77777777" w:rsidR="00AD3AC4" w:rsidRPr="009872D5" w:rsidRDefault="00AD3AC4" w:rsidP="00AD3AC4">
      <w:r w:rsidRPr="009872D5">
        <w:t xml:space="preserve">Der opføres ikke nye stalde, men der ønskes opført en ny maskinhal nord for den eksisterende maskinhal. Den nye maskinhal vil have målene 40 m x 20 m. </w:t>
      </w:r>
    </w:p>
    <w:p w14:paraId="386809F7" w14:textId="77777777" w:rsidR="00AD3AC4" w:rsidRPr="009872D5" w:rsidRDefault="00AD3AC4" w:rsidP="00AD3AC4">
      <w:r w:rsidRPr="009872D5">
        <w:t>Den nye maskinhal opføres i samme farver og materialer som den eksisterende maskinhal.</w:t>
      </w:r>
    </w:p>
    <w:p w14:paraId="0A532379" w14:textId="77777777" w:rsidR="00AD3AC4" w:rsidRPr="0016218B" w:rsidRDefault="00AD3AC4" w:rsidP="00AD3AC4">
      <w:r w:rsidRPr="009872D5">
        <w:t xml:space="preserve">Den nye maskinhal vil give en visuel afskærmning af den nordligste gyllebeholder, når husdyrbruget observeres fra Ellekærvej i vest. Fra </w:t>
      </w:r>
      <w:r w:rsidRPr="0016218B">
        <w:t>syd og øst vil den visuelle oplevelse af husdyrbruget være uændret. Fra nord vil den nye bygning være synlig, men samtidig skærme af for indkig til den eksisterende maskinhal. På baggrund heraf forventes nybyggeriet ikke at påvirke det omkringliggende landskab væsentligt.</w:t>
      </w:r>
    </w:p>
    <w:p w14:paraId="32848B29" w14:textId="77777777" w:rsidR="00AD3AC4" w:rsidRPr="009872D5" w:rsidRDefault="00AD3AC4" w:rsidP="00AD3AC4">
      <w:r w:rsidRPr="0016218B">
        <w:t>Det ansøgte byggeri vurderes at være erhvervsmæssigt nødvendigt for ejendommes drift som landbrugsejendom. Der er tale om opførelse af byggeri, der er nødvendig for en fortsat drift af ejendommen som husdyr- og planteavlsbrug.</w:t>
      </w:r>
    </w:p>
    <w:p w14:paraId="21DB7232" w14:textId="77777777" w:rsidR="00AD3AC4" w:rsidRPr="009872D5" w:rsidRDefault="00AD3AC4" w:rsidP="00AD3AC4">
      <w:r w:rsidRPr="009872D5">
        <w:t xml:space="preserve">Strukturudviklingen i Danmark går mod større og færre landbrug. I tråd med dette ønskes produktionen på Ellekærvej 5 optimeret, for fortsat at være konkurrencedygtig med øvrige landbrug. </w:t>
      </w:r>
    </w:p>
    <w:p w14:paraId="7AB8BAE2" w14:textId="77777777" w:rsidR="00AD3AC4" w:rsidRPr="009872D5" w:rsidRDefault="00AD3AC4" w:rsidP="00AD3AC4">
      <w:r w:rsidRPr="009872D5">
        <w:lastRenderedPageBreak/>
        <w:t xml:space="preserve">Byggeriet er ikke usædvanligt eller har industriel karakter, og byggeriet knytter sig alene til driften på denne ejendom.  </w:t>
      </w:r>
    </w:p>
    <w:p w14:paraId="1BE65E53" w14:textId="77777777" w:rsidR="00AD3AC4" w:rsidRPr="009872D5" w:rsidRDefault="00AD3AC4" w:rsidP="00AD3AC4">
      <w:r w:rsidRPr="009872D5">
        <w:t>Byggeriet opføres i tilknytning til eksisterende byggeri.</w:t>
      </w:r>
    </w:p>
    <w:p w14:paraId="6FBD511E" w14:textId="77777777" w:rsidR="00AD3AC4" w:rsidRPr="009872D5" w:rsidRDefault="00AD3AC4" w:rsidP="00AD3AC4">
      <w:r w:rsidRPr="009872D5">
        <w:t xml:space="preserve"> </w:t>
      </w:r>
    </w:p>
    <w:p w14:paraId="4CDDEA3A" w14:textId="77777777" w:rsidR="00AD3AC4" w:rsidRPr="009872D5" w:rsidRDefault="00AD3AC4" w:rsidP="00AD3AC4">
      <w:pPr>
        <w:pStyle w:val="Overskrift2"/>
        <w:keepNext/>
        <w:keepLines/>
        <w:numPr>
          <w:ilvl w:val="1"/>
          <w:numId w:val="30"/>
        </w:numPr>
        <w:pBdr>
          <w:bottom w:val="none" w:sz="0" w:space="0" w:color="auto"/>
        </w:pBdr>
        <w:spacing w:before="200" w:after="0" w:line="240" w:lineRule="auto"/>
        <w:jc w:val="both"/>
      </w:pPr>
      <w:bookmarkStart w:id="148" w:name="_Toc8282059"/>
      <w:bookmarkStart w:id="149" w:name="_Toc11232479"/>
      <w:bookmarkStart w:id="150" w:name="_Toc11232781"/>
      <w:bookmarkStart w:id="151" w:name="_Toc65828409"/>
      <w:r w:rsidRPr="009872D5">
        <w:t>Produktionsmæssig sammenhæng med andre husdyrbrug</w:t>
      </w:r>
      <w:bookmarkEnd w:id="148"/>
      <w:bookmarkEnd w:id="149"/>
      <w:bookmarkEnd w:id="150"/>
      <w:bookmarkEnd w:id="151"/>
      <w:r w:rsidRPr="009872D5">
        <w:t xml:space="preserve"> </w:t>
      </w:r>
    </w:p>
    <w:p w14:paraId="786F967F" w14:textId="77777777" w:rsidR="00AD3AC4" w:rsidRPr="008753C5" w:rsidRDefault="00AD3AC4" w:rsidP="00AD3AC4">
      <w:pPr>
        <w:rPr>
          <w:color w:val="FF0000"/>
        </w:rPr>
      </w:pPr>
      <w:r w:rsidRPr="009872D5">
        <w:br/>
        <w:t xml:space="preserve">Husdyrbruget er ikke teknisk, forurenings- og driftsmæssigt forbundet med andre husdyrbrug. Anlægget skal derfor ikke godkendes sammen med andre anlæg til </w:t>
      </w:r>
      <w:r w:rsidRPr="008753C5">
        <w:t xml:space="preserve">husdyrproduktion. </w:t>
      </w:r>
    </w:p>
    <w:p w14:paraId="6BED87C3" w14:textId="77777777" w:rsidR="00AD3AC4" w:rsidRPr="008753C5" w:rsidRDefault="00AD3AC4" w:rsidP="00AD3AC4">
      <w:pPr>
        <w:pStyle w:val="Overskrift2"/>
        <w:keepNext/>
        <w:keepLines/>
        <w:numPr>
          <w:ilvl w:val="1"/>
          <w:numId w:val="30"/>
        </w:numPr>
        <w:pBdr>
          <w:bottom w:val="none" w:sz="0" w:space="0" w:color="auto"/>
        </w:pBdr>
        <w:spacing w:before="200" w:after="0" w:line="240" w:lineRule="auto"/>
        <w:jc w:val="both"/>
      </w:pPr>
      <w:bookmarkStart w:id="152" w:name="_Toc11232480"/>
      <w:bookmarkStart w:id="153" w:name="_Toc11232782"/>
      <w:bookmarkStart w:id="154" w:name="_Toc65828410"/>
      <w:r w:rsidRPr="008753C5">
        <w:t>Husdyrbruget og det ansøgtes beliggenhed</w:t>
      </w:r>
      <w:bookmarkEnd w:id="152"/>
      <w:bookmarkEnd w:id="153"/>
      <w:bookmarkEnd w:id="154"/>
      <w:r w:rsidRPr="008753C5">
        <w:t xml:space="preserve"> </w:t>
      </w:r>
    </w:p>
    <w:p w14:paraId="127E26F9" w14:textId="77777777" w:rsidR="00AD3AC4" w:rsidRPr="008753C5" w:rsidRDefault="00AD3AC4" w:rsidP="00AD3AC4">
      <w:pPr>
        <w:pStyle w:val="Overskrift3"/>
        <w:keepNext/>
        <w:keepLines/>
        <w:numPr>
          <w:ilvl w:val="2"/>
          <w:numId w:val="30"/>
        </w:numPr>
        <w:spacing w:before="200" w:line="240" w:lineRule="auto"/>
        <w:jc w:val="both"/>
      </w:pPr>
      <w:bookmarkStart w:id="155" w:name="_Toc65828411"/>
      <w:r w:rsidRPr="008753C5">
        <w:t>Farve og arkitektonisk udtryk</w:t>
      </w:r>
      <w:bookmarkEnd w:id="155"/>
    </w:p>
    <w:p w14:paraId="0CA9DDED" w14:textId="77777777" w:rsidR="00AD3AC4" w:rsidRPr="00F20F1E" w:rsidRDefault="00AD3AC4" w:rsidP="00AD3AC4">
      <w:r w:rsidRPr="008753C5">
        <w:t xml:space="preserve">Bebyggelsen på </w:t>
      </w:r>
      <w:r w:rsidRPr="00F20F1E">
        <w:t xml:space="preserve">ejendommen er opført som traditionelt staldbyggeri. Med henholdsvis </w:t>
      </w:r>
      <w:r>
        <w:t xml:space="preserve">hvide søsten på den østlige stald samt udleveringsstalden og hvide betonelementer på de resterende stalde. Den </w:t>
      </w:r>
      <w:r w:rsidRPr="000A62B0">
        <w:t>eksisterende lade er opført i røde stålplader. Der er grå eternitplader på samtlige driftsbygninger. Den nye maskinlade bliver enten opført i røde stålplader eller i hvid med rød trempel.</w:t>
      </w:r>
    </w:p>
    <w:p w14:paraId="6BB37ACD" w14:textId="77777777" w:rsidR="00AD3AC4" w:rsidRPr="00F20F1E" w:rsidRDefault="00AD3AC4" w:rsidP="00AD3AC4">
      <w:r w:rsidRPr="00F20F1E">
        <w:t>Stuehuset er fra 1945.</w:t>
      </w:r>
    </w:p>
    <w:p w14:paraId="5F7B0308" w14:textId="77777777" w:rsidR="00AD3AC4" w:rsidRDefault="00AD3AC4" w:rsidP="00AD3AC4">
      <w:r w:rsidRPr="008753C5">
        <w:t xml:space="preserve">Gyllebeholderne er opført i beton-elementer. </w:t>
      </w:r>
    </w:p>
    <w:p w14:paraId="0D302DCA" w14:textId="77777777" w:rsidR="00AD3AC4" w:rsidRPr="008753C5" w:rsidRDefault="00AD3AC4" w:rsidP="00AD3AC4">
      <w:r>
        <w:t>Bygningerne er op til 7,5 m høje og siloerne har en højde op til 12 m.</w:t>
      </w:r>
    </w:p>
    <w:p w14:paraId="0C5956BB" w14:textId="77777777" w:rsidR="00AD3AC4" w:rsidRPr="008753C5" w:rsidRDefault="00AD3AC4" w:rsidP="00AD3AC4">
      <w:r w:rsidRPr="008753C5">
        <w:t>Der foretages ingen bygningsmæssige ændringer, eller ændringer i materiale og farvevalg på staldbygninger, eller øvrige driftsbygninger, i forbindelse med den ansøgte udvidelse.</w:t>
      </w:r>
    </w:p>
    <w:p w14:paraId="5A610E30" w14:textId="77777777" w:rsidR="00AD3AC4" w:rsidRPr="004E558B" w:rsidRDefault="00AD3AC4" w:rsidP="00AD3AC4">
      <w:pPr>
        <w:rPr>
          <w:highlight w:val="yellow"/>
        </w:rPr>
      </w:pPr>
      <w:r>
        <w:rPr>
          <w:noProof/>
        </w:rPr>
        <w:drawing>
          <wp:inline distT="0" distB="0" distL="0" distR="0" wp14:anchorId="27FF4684" wp14:editId="0740ED67">
            <wp:extent cx="4229100" cy="3206446"/>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38778" cy="3213784"/>
                    </a:xfrm>
                    <a:prstGeom prst="rect">
                      <a:avLst/>
                    </a:prstGeom>
                  </pic:spPr>
                </pic:pic>
              </a:graphicData>
            </a:graphic>
          </wp:inline>
        </w:drawing>
      </w:r>
    </w:p>
    <w:p w14:paraId="586A2180" w14:textId="77777777" w:rsidR="00AD3AC4" w:rsidRPr="00DC0830" w:rsidRDefault="00AD3AC4" w:rsidP="00AD3AC4">
      <w:pPr>
        <w:rPr>
          <w:b/>
          <w:bCs/>
          <w:sz w:val="16"/>
          <w:szCs w:val="16"/>
          <w:highlight w:val="yellow"/>
        </w:rPr>
      </w:pPr>
      <w:r w:rsidRPr="004E558B">
        <w:rPr>
          <w:b/>
          <w:bCs/>
          <w:sz w:val="16"/>
          <w:szCs w:val="16"/>
        </w:rPr>
        <w:lastRenderedPageBreak/>
        <w:t xml:space="preserve">Figur 3 Ellekærvej 5 set fra syd. </w:t>
      </w:r>
      <w:r w:rsidRPr="008753C5">
        <w:rPr>
          <w:b/>
          <w:bCs/>
          <w:sz w:val="16"/>
          <w:szCs w:val="16"/>
        </w:rPr>
        <w:t xml:space="preserve">Kilde: skråfoto.dk </w:t>
      </w:r>
    </w:p>
    <w:p w14:paraId="7A941213" w14:textId="77777777" w:rsidR="00AD3AC4" w:rsidRPr="008753C5" w:rsidRDefault="00AD3AC4" w:rsidP="00AD3AC4">
      <w:r w:rsidRPr="008753C5">
        <w:t>Da der ikke ændres på farvevalg eller arkitektonisk udseende, som følge af den ansøgte udvidelse, er vurderingen den, at effekten og det visuelle udtryk fra den nye maskinhal vil være uændret og neutral.</w:t>
      </w:r>
    </w:p>
    <w:p w14:paraId="1D86564B" w14:textId="77777777" w:rsidR="00AD3AC4" w:rsidRPr="008753C5" w:rsidRDefault="00AD3AC4" w:rsidP="00AD3AC4">
      <w:pPr>
        <w:pStyle w:val="Overskrift3"/>
        <w:keepNext/>
        <w:keepLines/>
        <w:numPr>
          <w:ilvl w:val="2"/>
          <w:numId w:val="30"/>
        </w:numPr>
        <w:spacing w:before="200" w:line="240" w:lineRule="auto"/>
        <w:jc w:val="both"/>
      </w:pPr>
      <w:bookmarkStart w:id="156" w:name="_Toc8282061"/>
      <w:bookmarkStart w:id="157" w:name="_Toc11232481"/>
      <w:bookmarkStart w:id="158" w:name="_Toc11232783"/>
      <w:bookmarkStart w:id="159" w:name="_Toc65828412"/>
      <w:r w:rsidRPr="008753C5">
        <w:t>Landskabs- og planmæssige forhold</w:t>
      </w:r>
      <w:bookmarkEnd w:id="156"/>
      <w:bookmarkEnd w:id="157"/>
      <w:bookmarkEnd w:id="158"/>
      <w:bookmarkEnd w:id="159"/>
    </w:p>
    <w:p w14:paraId="45A94A98" w14:textId="77777777" w:rsidR="00AD3AC4" w:rsidRPr="008753C5" w:rsidRDefault="00AD3AC4" w:rsidP="00AD3AC4">
      <w:pPr>
        <w:pStyle w:val="Overskrift5"/>
      </w:pPr>
      <w:r w:rsidRPr="008753C5">
        <w:t xml:space="preserve">Landskab </w:t>
      </w:r>
    </w:p>
    <w:p w14:paraId="0A9F90C6" w14:textId="77777777" w:rsidR="00AD3AC4" w:rsidRPr="0016218B" w:rsidRDefault="00AD3AC4" w:rsidP="00AD3AC4">
      <w:pPr>
        <w:rPr>
          <w:rFonts w:cs="Arial"/>
          <w:szCs w:val="19"/>
        </w:rPr>
      </w:pPr>
      <w:r w:rsidRPr="008753C5">
        <w:rPr>
          <w:rFonts w:cs="Arial"/>
          <w:szCs w:val="19"/>
        </w:rPr>
        <w:t xml:space="preserve">Husdyrbruget er </w:t>
      </w:r>
      <w:r w:rsidRPr="004E558B">
        <w:rPr>
          <w:rFonts w:cs="Arial"/>
          <w:szCs w:val="19"/>
        </w:rPr>
        <w:t xml:space="preserve">lokaliseret i Slagelse Kommune og er </w:t>
      </w:r>
      <w:r w:rsidRPr="0016218B">
        <w:rPr>
          <w:rFonts w:cs="Arial"/>
          <w:szCs w:val="19"/>
        </w:rPr>
        <w:t>beliggende i det åbne land ca. 3 km syd for Dalmose.</w:t>
      </w:r>
    </w:p>
    <w:p w14:paraId="2681B075" w14:textId="77777777" w:rsidR="00AD3AC4" w:rsidRPr="0016218B" w:rsidRDefault="00AD3AC4" w:rsidP="00AD3AC4">
      <w:pPr>
        <w:rPr>
          <w:rFonts w:cs="Arial"/>
          <w:b/>
          <w:bCs/>
          <w:szCs w:val="19"/>
        </w:rPr>
      </w:pPr>
      <w:r w:rsidRPr="0016218B">
        <w:rPr>
          <w:rFonts w:cs="Arial"/>
          <w:szCs w:val="19"/>
        </w:rPr>
        <w:t>Husdyrbruget ligger randmorænelandskab i det åbne land i Slagelse Kommune. Hovedindtrykket er et overvejende åbent landskab med intensivt dyrkede landbrugsarealer.</w:t>
      </w:r>
      <w:r>
        <w:rPr>
          <w:rFonts w:cs="Arial"/>
          <w:szCs w:val="19"/>
        </w:rPr>
        <w:t xml:space="preserve"> I landskabskarakterplanlægningen er landskabet karakteriseret som ”transparant landbrugslandskab uden aktuel strategisk planlægning for området”.</w:t>
      </w:r>
    </w:p>
    <w:p w14:paraId="585B38A4" w14:textId="77777777" w:rsidR="00AD3AC4" w:rsidRPr="004E558B" w:rsidRDefault="00AD3AC4" w:rsidP="00AD3AC4">
      <w:pPr>
        <w:rPr>
          <w:rFonts w:cs="Arial"/>
          <w:szCs w:val="19"/>
        </w:rPr>
      </w:pPr>
      <w:r w:rsidRPr="0016218B">
        <w:rPr>
          <w:rFonts w:cs="Arial"/>
          <w:szCs w:val="19"/>
        </w:rPr>
        <w:t>Husdyrbruget er i høj grad skjult af eksisterende beplantning mod syd samt delvist mod øst og vest. Ejendommen er mod nord, nordøst og nordvest afgrænset af</w:t>
      </w:r>
      <w:r w:rsidRPr="004E558B">
        <w:rPr>
          <w:rFonts w:cs="Arial"/>
          <w:szCs w:val="19"/>
        </w:rPr>
        <w:t xml:space="preserve"> landbrugsjorder.</w:t>
      </w:r>
    </w:p>
    <w:p w14:paraId="3E98D800" w14:textId="77777777" w:rsidR="00AD3AC4" w:rsidRPr="004E558B" w:rsidRDefault="00AD3AC4" w:rsidP="00AD3AC4">
      <w:pPr>
        <w:rPr>
          <w:rFonts w:cs="Arial"/>
          <w:szCs w:val="19"/>
        </w:rPr>
      </w:pPr>
      <w:r w:rsidRPr="004E558B">
        <w:rPr>
          <w:rFonts w:cs="Arial"/>
          <w:szCs w:val="19"/>
        </w:rPr>
        <w:t>Placeringen af den nye maskinlade er valgt af hensyn til driftsforhold og muligheden for at skabe et visuelt harmonisk landbrugsbyggeri, som fremstår som en samlet helhed. Byggeriet vil medvirke til at eksisterende nordlige gyllebeholder skjules, når husdyrbruget observeres fra Ellekærvej i vest, hvor trafikafviklingen i området finder sted.</w:t>
      </w:r>
    </w:p>
    <w:p w14:paraId="08A34B79" w14:textId="77777777" w:rsidR="00AD3AC4" w:rsidRPr="0064297C" w:rsidRDefault="00AD3AC4" w:rsidP="00AD3AC4">
      <w:pPr>
        <w:rPr>
          <w:rFonts w:cs="Arial"/>
          <w:szCs w:val="19"/>
        </w:rPr>
      </w:pPr>
      <w:r w:rsidRPr="004E558B">
        <w:rPr>
          <w:rFonts w:cs="Arial"/>
          <w:szCs w:val="19"/>
        </w:rPr>
        <w:t xml:space="preserve">Husdyrbruget er beliggende i relativ stor afstand fra Ellekærvej, hvorfor en ny tilbygning ikke vil </w:t>
      </w:r>
      <w:r w:rsidRPr="0064297C">
        <w:rPr>
          <w:rFonts w:cs="Arial"/>
          <w:szCs w:val="19"/>
        </w:rPr>
        <w:t>fremstå markant i landskabet.</w:t>
      </w:r>
    </w:p>
    <w:p w14:paraId="7B9321C4" w14:textId="77777777" w:rsidR="00AD3AC4" w:rsidRPr="00F9799A" w:rsidRDefault="00AD3AC4" w:rsidP="00AD3AC4">
      <w:pPr>
        <w:rPr>
          <w:rFonts w:cs="Arial"/>
          <w:color w:val="FF0000"/>
          <w:szCs w:val="19"/>
          <w:highlight w:val="yellow"/>
        </w:rPr>
      </w:pPr>
      <w:r w:rsidRPr="00B21274">
        <w:rPr>
          <w:rFonts w:cs="Arial"/>
          <w:szCs w:val="19"/>
        </w:rPr>
        <w:t>Nærmeste nabo, som har indkig til husdyrbruget, er beliggende mod nordøst i en afstand af mere end 300 meter fra nærmeste staldhjørne (Aadalsvej 55A). Fra syd og øst vil den nye maskinlade ikke virke dominerende, da der er eksisterende bygninger og afskærmende beplantning. Fra nord og vest vil den nye maskinlade skærme</w:t>
      </w:r>
      <w:r w:rsidRPr="0064297C">
        <w:rPr>
          <w:rFonts w:cs="Arial"/>
          <w:szCs w:val="19"/>
        </w:rPr>
        <w:t xml:space="preserve"> for indkig til hhv. en eksisterende lade og den nordligste gyllebeholder.</w:t>
      </w:r>
    </w:p>
    <w:p w14:paraId="568360FA" w14:textId="77777777" w:rsidR="00AD3AC4" w:rsidRPr="00DC0830" w:rsidRDefault="00AD3AC4" w:rsidP="00AD3AC4">
      <w:pPr>
        <w:spacing w:after="0"/>
        <w:rPr>
          <w:highlight w:val="yellow"/>
        </w:rPr>
      </w:pPr>
    </w:p>
    <w:p w14:paraId="092C2B91" w14:textId="77777777" w:rsidR="00AD3AC4" w:rsidRPr="000B0A19" w:rsidRDefault="00AD3AC4" w:rsidP="00AD3AC4">
      <w:pPr>
        <w:pStyle w:val="Overskrift5"/>
      </w:pPr>
      <w:r w:rsidRPr="000B0A19">
        <w:t>Bygge- og beskyttelseslinjer</w:t>
      </w:r>
    </w:p>
    <w:p w14:paraId="7E901DDB" w14:textId="77777777" w:rsidR="00AD3AC4" w:rsidRPr="000B0A19" w:rsidRDefault="00AD3AC4" w:rsidP="00AD3AC4">
      <w:r w:rsidRPr="000B0A19">
        <w:t>Eksisterende anlægsdeles placering i forhold til beskyttelseslinjer er opsummeret i nedenstående tabel.</w:t>
      </w:r>
    </w:p>
    <w:tbl>
      <w:tblPr>
        <w:tblStyle w:val="Tabel-Gitter"/>
        <w:tblW w:w="6799" w:type="dxa"/>
        <w:tblLayout w:type="fixed"/>
        <w:tblLook w:val="04A0" w:firstRow="1" w:lastRow="0" w:firstColumn="1" w:lastColumn="0" w:noHBand="0" w:noVBand="1"/>
      </w:tblPr>
      <w:tblGrid>
        <w:gridCol w:w="2891"/>
        <w:gridCol w:w="3908"/>
      </w:tblGrid>
      <w:tr w:rsidR="00AD3AC4" w:rsidRPr="004E558B" w14:paraId="7DFEA195" w14:textId="77777777" w:rsidTr="00AD3AC4">
        <w:tc>
          <w:tcPr>
            <w:tcW w:w="2891" w:type="dxa"/>
            <w:shd w:val="clear" w:color="auto" w:fill="F8433A"/>
          </w:tcPr>
          <w:p w14:paraId="79D665FF" w14:textId="77777777" w:rsidR="00AD3AC4" w:rsidRPr="000B0A19" w:rsidRDefault="00AD3AC4" w:rsidP="00AD3AC4">
            <w:pPr>
              <w:keepNext/>
              <w:rPr>
                <w:b/>
                <w:bCs/>
                <w:sz w:val="18"/>
                <w:szCs w:val="18"/>
              </w:rPr>
            </w:pPr>
            <w:r w:rsidRPr="000B0A19">
              <w:rPr>
                <w:b/>
                <w:bCs/>
                <w:sz w:val="18"/>
                <w:szCs w:val="18"/>
              </w:rPr>
              <w:t>Beskyttelseslinje</w:t>
            </w:r>
          </w:p>
        </w:tc>
        <w:tc>
          <w:tcPr>
            <w:tcW w:w="3908" w:type="dxa"/>
            <w:shd w:val="clear" w:color="auto" w:fill="F8433A"/>
          </w:tcPr>
          <w:p w14:paraId="3113E930" w14:textId="77777777" w:rsidR="00AD3AC4" w:rsidRPr="004E558B" w:rsidRDefault="00AD3AC4" w:rsidP="00AD3AC4">
            <w:pPr>
              <w:rPr>
                <w:b/>
                <w:bCs/>
                <w:sz w:val="18"/>
                <w:szCs w:val="18"/>
              </w:rPr>
            </w:pPr>
            <w:r w:rsidRPr="004E558B">
              <w:rPr>
                <w:b/>
                <w:bCs/>
                <w:sz w:val="18"/>
                <w:szCs w:val="18"/>
              </w:rPr>
              <w:t>Ligger det ansøgte indenfor beskyttelsen</w:t>
            </w:r>
          </w:p>
          <w:p w14:paraId="63E5B286" w14:textId="77777777" w:rsidR="00AD3AC4" w:rsidRPr="004E558B" w:rsidRDefault="00AD3AC4" w:rsidP="00AD3AC4">
            <w:pPr>
              <w:rPr>
                <w:b/>
                <w:bCs/>
                <w:sz w:val="18"/>
                <w:szCs w:val="18"/>
              </w:rPr>
            </w:pPr>
            <w:r w:rsidRPr="004E558B">
              <w:rPr>
                <w:b/>
                <w:bCs/>
                <w:sz w:val="18"/>
                <w:szCs w:val="18"/>
              </w:rPr>
              <w:t>Nej     Ja   Delvis</w:t>
            </w:r>
          </w:p>
        </w:tc>
      </w:tr>
      <w:tr w:rsidR="00AD3AC4" w:rsidRPr="004E558B" w14:paraId="1332B9EC" w14:textId="77777777" w:rsidTr="00AD3AC4">
        <w:tc>
          <w:tcPr>
            <w:tcW w:w="2891" w:type="dxa"/>
            <w:shd w:val="clear" w:color="auto" w:fill="FCCFCE"/>
          </w:tcPr>
          <w:p w14:paraId="2C89C857" w14:textId="77777777" w:rsidR="00AD3AC4" w:rsidRPr="000B0A19" w:rsidRDefault="00AD3AC4" w:rsidP="00AD3AC4">
            <w:pPr>
              <w:keepNext/>
              <w:rPr>
                <w:color w:val="FF0000"/>
                <w:sz w:val="18"/>
                <w:szCs w:val="18"/>
              </w:rPr>
            </w:pPr>
            <w:r w:rsidRPr="000B0A19">
              <w:rPr>
                <w:sz w:val="18"/>
                <w:szCs w:val="18"/>
              </w:rPr>
              <w:t>Søbeskyttelseslinje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2518C405"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88583906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3CD78B25"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1046134824"/>
                  <w14:checkbox>
                    <w14:checked w14:val="0"/>
                    <w14:checkedState w14:val="2612" w14:font="MS Gothic"/>
                    <w14:uncheckedState w14:val="2610" w14:font="MS Gothic"/>
                  </w14:checkbox>
                </w:sdtPr>
                <w:sdtEndPr/>
                <w:sdtContent>
                  <w:tc>
                    <w:tcPr>
                      <w:tcW w:w="613" w:type="pct"/>
                      <w:tcBorders>
                        <w:bottom w:val="none" w:sz="0" w:space="0" w:color="auto"/>
                      </w:tcBorders>
                    </w:tcPr>
                    <w:p w14:paraId="3401E69B"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1581437829"/>
                  <w14:checkbox>
                    <w14:checked w14:val="0"/>
                    <w14:checkedState w14:val="2612" w14:font="MS Gothic"/>
                    <w14:uncheckedState w14:val="2610" w14:font="MS Gothic"/>
                  </w14:checkbox>
                </w:sdtPr>
                <w:sdtEndPr/>
                <w:sdtContent>
                  <w:tc>
                    <w:tcPr>
                      <w:tcW w:w="3671" w:type="pct"/>
                      <w:tcBorders>
                        <w:bottom w:val="none" w:sz="0" w:space="0" w:color="auto"/>
                      </w:tcBorders>
                    </w:tcPr>
                    <w:p w14:paraId="47F88BD2"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4224A74B" w14:textId="77777777" w:rsidR="00AD3AC4" w:rsidRPr="004E558B" w:rsidRDefault="00AD3AC4" w:rsidP="00AD3AC4">
            <w:pPr>
              <w:rPr>
                <w:color w:val="FF0000"/>
                <w:sz w:val="18"/>
                <w:szCs w:val="18"/>
              </w:rPr>
            </w:pPr>
          </w:p>
        </w:tc>
      </w:tr>
      <w:tr w:rsidR="00AD3AC4" w:rsidRPr="004E558B" w14:paraId="0EDF1660" w14:textId="77777777" w:rsidTr="00AD3AC4">
        <w:tc>
          <w:tcPr>
            <w:tcW w:w="2891" w:type="dxa"/>
            <w:shd w:val="clear" w:color="auto" w:fill="FCCFCE"/>
          </w:tcPr>
          <w:p w14:paraId="1C1345C3" w14:textId="77777777" w:rsidR="00AD3AC4" w:rsidRPr="000B0A19" w:rsidRDefault="00AD3AC4" w:rsidP="00AD3AC4">
            <w:pPr>
              <w:keepNext/>
              <w:rPr>
                <w:color w:val="FF0000"/>
                <w:sz w:val="18"/>
                <w:szCs w:val="18"/>
              </w:rPr>
            </w:pPr>
            <w:r w:rsidRPr="000B0A19">
              <w:rPr>
                <w:sz w:val="18"/>
                <w:szCs w:val="18"/>
              </w:rPr>
              <w:t>Åbeskyttelseslinje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174B4EB9"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208166216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2A681811"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1100719464"/>
                  <w14:checkbox>
                    <w14:checked w14:val="0"/>
                    <w14:checkedState w14:val="2612" w14:font="MS Gothic"/>
                    <w14:uncheckedState w14:val="2610" w14:font="MS Gothic"/>
                  </w14:checkbox>
                </w:sdtPr>
                <w:sdtEndPr/>
                <w:sdtContent>
                  <w:tc>
                    <w:tcPr>
                      <w:tcW w:w="613" w:type="pct"/>
                      <w:tcBorders>
                        <w:bottom w:val="none" w:sz="0" w:space="0" w:color="auto"/>
                      </w:tcBorders>
                    </w:tcPr>
                    <w:p w14:paraId="76700FED"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993265034"/>
                  <w14:checkbox>
                    <w14:checked w14:val="0"/>
                    <w14:checkedState w14:val="2612" w14:font="MS Gothic"/>
                    <w14:uncheckedState w14:val="2610" w14:font="MS Gothic"/>
                  </w14:checkbox>
                </w:sdtPr>
                <w:sdtEndPr/>
                <w:sdtContent>
                  <w:tc>
                    <w:tcPr>
                      <w:tcW w:w="3671" w:type="pct"/>
                      <w:tcBorders>
                        <w:bottom w:val="none" w:sz="0" w:space="0" w:color="auto"/>
                      </w:tcBorders>
                    </w:tcPr>
                    <w:p w14:paraId="441FE970"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3F17CB4D" w14:textId="77777777" w:rsidR="00AD3AC4" w:rsidRPr="004E558B" w:rsidRDefault="00AD3AC4" w:rsidP="00AD3AC4">
            <w:pPr>
              <w:rPr>
                <w:color w:val="FF0000"/>
                <w:sz w:val="18"/>
                <w:szCs w:val="18"/>
              </w:rPr>
            </w:pPr>
          </w:p>
        </w:tc>
      </w:tr>
      <w:tr w:rsidR="00AD3AC4" w:rsidRPr="004E558B" w14:paraId="79D222BA" w14:textId="77777777" w:rsidTr="00AD3AC4">
        <w:tc>
          <w:tcPr>
            <w:tcW w:w="2891" w:type="dxa"/>
            <w:shd w:val="clear" w:color="auto" w:fill="FCCFCE"/>
          </w:tcPr>
          <w:p w14:paraId="1F6A2CB4" w14:textId="77777777" w:rsidR="00AD3AC4" w:rsidRPr="000B0A19" w:rsidRDefault="00AD3AC4" w:rsidP="00AD3AC4">
            <w:pPr>
              <w:keepNext/>
              <w:rPr>
                <w:color w:val="FF0000"/>
                <w:sz w:val="18"/>
                <w:szCs w:val="18"/>
              </w:rPr>
            </w:pPr>
            <w:r w:rsidRPr="000B0A19">
              <w:rPr>
                <w:sz w:val="18"/>
                <w:szCs w:val="18"/>
              </w:rPr>
              <w:t>Skovbyggelinje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06908D1A"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2642183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4741C856"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519818892"/>
                  <w14:checkbox>
                    <w14:checked w14:val="0"/>
                    <w14:checkedState w14:val="2612" w14:font="MS Gothic"/>
                    <w14:uncheckedState w14:val="2610" w14:font="MS Gothic"/>
                  </w14:checkbox>
                </w:sdtPr>
                <w:sdtEndPr/>
                <w:sdtContent>
                  <w:tc>
                    <w:tcPr>
                      <w:tcW w:w="613" w:type="pct"/>
                      <w:tcBorders>
                        <w:bottom w:val="none" w:sz="0" w:space="0" w:color="auto"/>
                      </w:tcBorders>
                    </w:tcPr>
                    <w:p w14:paraId="41AF6801"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849911075"/>
                  <w14:checkbox>
                    <w14:checked w14:val="0"/>
                    <w14:checkedState w14:val="2612" w14:font="MS Gothic"/>
                    <w14:uncheckedState w14:val="2610" w14:font="MS Gothic"/>
                  </w14:checkbox>
                </w:sdtPr>
                <w:sdtEndPr/>
                <w:sdtContent>
                  <w:tc>
                    <w:tcPr>
                      <w:tcW w:w="3671" w:type="pct"/>
                      <w:tcBorders>
                        <w:bottom w:val="none" w:sz="0" w:space="0" w:color="auto"/>
                      </w:tcBorders>
                    </w:tcPr>
                    <w:p w14:paraId="0135C343"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7281D4EB" w14:textId="77777777" w:rsidR="00AD3AC4" w:rsidRPr="004E558B" w:rsidRDefault="00AD3AC4" w:rsidP="00AD3AC4">
            <w:pPr>
              <w:rPr>
                <w:color w:val="FF0000"/>
                <w:sz w:val="18"/>
                <w:szCs w:val="18"/>
              </w:rPr>
            </w:pPr>
          </w:p>
        </w:tc>
      </w:tr>
      <w:tr w:rsidR="00AD3AC4" w:rsidRPr="004E558B" w14:paraId="6C70C59A" w14:textId="77777777" w:rsidTr="00AD3AC4">
        <w:tc>
          <w:tcPr>
            <w:tcW w:w="2891" w:type="dxa"/>
            <w:shd w:val="clear" w:color="auto" w:fill="FCCFCE"/>
          </w:tcPr>
          <w:p w14:paraId="0D8B34FB" w14:textId="77777777" w:rsidR="00AD3AC4" w:rsidRPr="000B0A19" w:rsidRDefault="00AD3AC4" w:rsidP="00AD3AC4">
            <w:pPr>
              <w:keepNext/>
              <w:rPr>
                <w:color w:val="FF0000"/>
                <w:sz w:val="18"/>
                <w:szCs w:val="18"/>
              </w:rPr>
            </w:pPr>
            <w:r w:rsidRPr="000B0A19">
              <w:rPr>
                <w:sz w:val="18"/>
                <w:szCs w:val="18"/>
              </w:rPr>
              <w:t>Kirkebyggelinje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3A139BEF"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93426979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307C3AF4"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683094502"/>
                  <w14:checkbox>
                    <w14:checked w14:val="0"/>
                    <w14:checkedState w14:val="2612" w14:font="MS Gothic"/>
                    <w14:uncheckedState w14:val="2610" w14:font="MS Gothic"/>
                  </w14:checkbox>
                </w:sdtPr>
                <w:sdtEndPr/>
                <w:sdtContent>
                  <w:tc>
                    <w:tcPr>
                      <w:tcW w:w="613" w:type="pct"/>
                      <w:tcBorders>
                        <w:bottom w:val="none" w:sz="0" w:space="0" w:color="auto"/>
                      </w:tcBorders>
                    </w:tcPr>
                    <w:p w14:paraId="28EE7E34"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1834987123"/>
                  <w14:checkbox>
                    <w14:checked w14:val="0"/>
                    <w14:checkedState w14:val="2612" w14:font="MS Gothic"/>
                    <w14:uncheckedState w14:val="2610" w14:font="MS Gothic"/>
                  </w14:checkbox>
                </w:sdtPr>
                <w:sdtEndPr/>
                <w:sdtContent>
                  <w:tc>
                    <w:tcPr>
                      <w:tcW w:w="3671" w:type="pct"/>
                      <w:tcBorders>
                        <w:bottom w:val="none" w:sz="0" w:space="0" w:color="auto"/>
                      </w:tcBorders>
                    </w:tcPr>
                    <w:p w14:paraId="606C6961"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1D51F6AB" w14:textId="77777777" w:rsidR="00AD3AC4" w:rsidRPr="004E558B" w:rsidRDefault="00AD3AC4" w:rsidP="00AD3AC4">
            <w:pPr>
              <w:rPr>
                <w:color w:val="FF0000"/>
                <w:sz w:val="18"/>
                <w:szCs w:val="18"/>
              </w:rPr>
            </w:pPr>
          </w:p>
        </w:tc>
      </w:tr>
      <w:tr w:rsidR="00AD3AC4" w:rsidRPr="004E558B" w14:paraId="5382FD39" w14:textId="77777777" w:rsidTr="00AD3AC4">
        <w:tc>
          <w:tcPr>
            <w:tcW w:w="2891" w:type="dxa"/>
            <w:shd w:val="clear" w:color="auto" w:fill="FCCFCE"/>
          </w:tcPr>
          <w:p w14:paraId="3D5989B9" w14:textId="77777777" w:rsidR="00AD3AC4" w:rsidRPr="000B0A19" w:rsidRDefault="00AD3AC4" w:rsidP="00AD3AC4">
            <w:pPr>
              <w:keepNext/>
              <w:rPr>
                <w:color w:val="FF0000"/>
                <w:sz w:val="18"/>
                <w:szCs w:val="18"/>
              </w:rPr>
            </w:pPr>
            <w:r w:rsidRPr="000B0A19">
              <w:rPr>
                <w:sz w:val="18"/>
                <w:szCs w:val="18"/>
              </w:rPr>
              <w:t>Klitfredning</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190ED3F3"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21065647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2F0563E3"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23947725"/>
                  <w14:checkbox>
                    <w14:checked w14:val="0"/>
                    <w14:checkedState w14:val="2612" w14:font="MS Gothic"/>
                    <w14:uncheckedState w14:val="2610" w14:font="MS Gothic"/>
                  </w14:checkbox>
                </w:sdtPr>
                <w:sdtEndPr/>
                <w:sdtContent>
                  <w:tc>
                    <w:tcPr>
                      <w:tcW w:w="613" w:type="pct"/>
                      <w:tcBorders>
                        <w:bottom w:val="none" w:sz="0" w:space="0" w:color="auto"/>
                      </w:tcBorders>
                    </w:tcPr>
                    <w:p w14:paraId="7CD5C198"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1980876820"/>
                  <w14:checkbox>
                    <w14:checked w14:val="0"/>
                    <w14:checkedState w14:val="2612" w14:font="MS Gothic"/>
                    <w14:uncheckedState w14:val="2610" w14:font="MS Gothic"/>
                  </w14:checkbox>
                </w:sdtPr>
                <w:sdtEndPr/>
                <w:sdtContent>
                  <w:tc>
                    <w:tcPr>
                      <w:tcW w:w="3671" w:type="pct"/>
                      <w:tcBorders>
                        <w:bottom w:val="none" w:sz="0" w:space="0" w:color="auto"/>
                      </w:tcBorders>
                    </w:tcPr>
                    <w:p w14:paraId="2F70E506"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68E5D0AA" w14:textId="77777777" w:rsidR="00AD3AC4" w:rsidRPr="004E558B" w:rsidRDefault="00AD3AC4" w:rsidP="00AD3AC4">
            <w:pPr>
              <w:rPr>
                <w:color w:val="FF0000"/>
                <w:sz w:val="18"/>
                <w:szCs w:val="18"/>
              </w:rPr>
            </w:pPr>
          </w:p>
        </w:tc>
      </w:tr>
      <w:tr w:rsidR="00AD3AC4" w:rsidRPr="004E558B" w14:paraId="2C5A13A9" w14:textId="77777777" w:rsidTr="00AD3AC4">
        <w:tc>
          <w:tcPr>
            <w:tcW w:w="2891" w:type="dxa"/>
            <w:shd w:val="clear" w:color="auto" w:fill="FCCFCE"/>
          </w:tcPr>
          <w:p w14:paraId="63394A06" w14:textId="77777777" w:rsidR="00AD3AC4" w:rsidRPr="000B0A19" w:rsidRDefault="00AD3AC4" w:rsidP="00AD3AC4">
            <w:pPr>
              <w:keepNext/>
              <w:rPr>
                <w:color w:val="FF0000"/>
                <w:sz w:val="18"/>
                <w:szCs w:val="18"/>
              </w:rPr>
            </w:pPr>
            <w:r w:rsidRPr="000B0A19">
              <w:rPr>
                <w:sz w:val="18"/>
                <w:szCs w:val="18"/>
              </w:rPr>
              <w:t>Strandbeskyttelseslinje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AD3AC4" w:rsidRPr="004E558B" w14:paraId="104867A8"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82746337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27D9AB9D"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1815685124"/>
                  <w14:checkbox>
                    <w14:checked w14:val="0"/>
                    <w14:checkedState w14:val="2612" w14:font="MS Gothic"/>
                    <w14:uncheckedState w14:val="2610" w14:font="MS Gothic"/>
                  </w14:checkbox>
                </w:sdtPr>
                <w:sdtEndPr/>
                <w:sdtContent>
                  <w:tc>
                    <w:tcPr>
                      <w:tcW w:w="613" w:type="pct"/>
                      <w:tcBorders>
                        <w:bottom w:val="none" w:sz="0" w:space="0" w:color="auto"/>
                      </w:tcBorders>
                    </w:tcPr>
                    <w:p w14:paraId="64995AEF"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2086680688"/>
                  <w14:checkbox>
                    <w14:checked w14:val="0"/>
                    <w14:checkedState w14:val="2612" w14:font="MS Gothic"/>
                    <w14:uncheckedState w14:val="2610" w14:font="MS Gothic"/>
                  </w14:checkbox>
                </w:sdtPr>
                <w:sdtEndPr/>
                <w:sdtContent>
                  <w:tc>
                    <w:tcPr>
                      <w:tcW w:w="3671" w:type="pct"/>
                      <w:tcBorders>
                        <w:bottom w:val="none" w:sz="0" w:space="0" w:color="auto"/>
                      </w:tcBorders>
                    </w:tcPr>
                    <w:p w14:paraId="6A4265CD"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44BD4703" w14:textId="77777777" w:rsidR="00AD3AC4" w:rsidRPr="004E558B" w:rsidRDefault="00AD3AC4" w:rsidP="00AD3AC4">
            <w:pPr>
              <w:rPr>
                <w:color w:val="FF0000"/>
                <w:sz w:val="18"/>
                <w:szCs w:val="18"/>
              </w:rPr>
            </w:pPr>
          </w:p>
        </w:tc>
      </w:tr>
      <w:tr w:rsidR="00AD3AC4" w:rsidRPr="004E558B" w14:paraId="29391550" w14:textId="77777777" w:rsidTr="00AD3AC4">
        <w:tc>
          <w:tcPr>
            <w:tcW w:w="2891" w:type="dxa"/>
            <w:shd w:val="clear" w:color="auto" w:fill="FCCFCE"/>
          </w:tcPr>
          <w:p w14:paraId="16B0FE82" w14:textId="77777777" w:rsidR="00AD3AC4" w:rsidRPr="000B0A19" w:rsidRDefault="00AD3AC4" w:rsidP="00AD3AC4">
            <w:pPr>
              <w:keepNext/>
              <w:rPr>
                <w:sz w:val="18"/>
                <w:szCs w:val="18"/>
              </w:rPr>
            </w:pPr>
            <w:r w:rsidRPr="000B0A19">
              <w:rPr>
                <w:sz w:val="18"/>
                <w:szCs w:val="18"/>
              </w:rPr>
              <w:t>Kystnærhedszone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AD3AC4" w:rsidRPr="004E558B" w14:paraId="2955FEAD"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65236424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1F2078FA"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999725673"/>
                  <w14:checkbox>
                    <w14:checked w14:val="0"/>
                    <w14:checkedState w14:val="2612" w14:font="MS Gothic"/>
                    <w14:uncheckedState w14:val="2610" w14:font="MS Gothic"/>
                  </w14:checkbox>
                </w:sdtPr>
                <w:sdtEndPr/>
                <w:sdtContent>
                  <w:tc>
                    <w:tcPr>
                      <w:tcW w:w="583" w:type="pct"/>
                      <w:tcBorders>
                        <w:bottom w:val="none" w:sz="0" w:space="0" w:color="auto"/>
                      </w:tcBorders>
                    </w:tcPr>
                    <w:p w14:paraId="3BCDC7B1"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1666305819"/>
                  <w14:checkbox>
                    <w14:checked w14:val="0"/>
                    <w14:checkedState w14:val="2612" w14:font="MS Gothic"/>
                    <w14:uncheckedState w14:val="2610" w14:font="MS Gothic"/>
                  </w14:checkbox>
                </w:sdtPr>
                <w:sdtEndPr/>
                <w:sdtContent>
                  <w:tc>
                    <w:tcPr>
                      <w:tcW w:w="3642" w:type="pct"/>
                      <w:tcBorders>
                        <w:bottom w:val="none" w:sz="0" w:space="0" w:color="auto"/>
                      </w:tcBorders>
                    </w:tcPr>
                    <w:p w14:paraId="6072A5F8"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6317F5AF" w14:textId="77777777" w:rsidR="00AD3AC4" w:rsidRPr="004E558B" w:rsidRDefault="00AD3AC4" w:rsidP="00AD3AC4">
            <w:pPr>
              <w:rPr>
                <w:sz w:val="18"/>
                <w:szCs w:val="18"/>
              </w:rPr>
            </w:pPr>
          </w:p>
        </w:tc>
      </w:tr>
      <w:tr w:rsidR="00AD3AC4" w:rsidRPr="004E558B" w14:paraId="0CA7AB2F" w14:textId="77777777" w:rsidTr="00AD3AC4">
        <w:tc>
          <w:tcPr>
            <w:tcW w:w="2891" w:type="dxa"/>
            <w:shd w:val="clear" w:color="auto" w:fill="FCCFCE"/>
          </w:tcPr>
          <w:p w14:paraId="0DF376A2" w14:textId="77777777" w:rsidR="00AD3AC4" w:rsidRPr="000B0A19" w:rsidRDefault="00AD3AC4" w:rsidP="00AD3AC4">
            <w:pPr>
              <w:keepNext/>
              <w:rPr>
                <w:b/>
                <w:bCs/>
                <w:sz w:val="18"/>
                <w:szCs w:val="18"/>
              </w:rPr>
            </w:pPr>
            <w:r w:rsidRPr="000B0A19">
              <w:rPr>
                <w:sz w:val="18"/>
                <w:szCs w:val="18"/>
              </w:rPr>
              <w:t>Fortidsmindebeskyttelseslinje</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AD3AC4" w:rsidRPr="004E558B" w14:paraId="2108D604"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3470959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01ACCCA"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2087881445"/>
                  <w14:checkbox>
                    <w14:checked w14:val="0"/>
                    <w14:checkedState w14:val="2612" w14:font="MS Gothic"/>
                    <w14:uncheckedState w14:val="2610" w14:font="MS Gothic"/>
                  </w14:checkbox>
                </w:sdtPr>
                <w:sdtEndPr/>
                <w:sdtContent>
                  <w:tc>
                    <w:tcPr>
                      <w:tcW w:w="583" w:type="pct"/>
                      <w:tcBorders>
                        <w:bottom w:val="none" w:sz="0" w:space="0" w:color="auto"/>
                      </w:tcBorders>
                    </w:tcPr>
                    <w:p w14:paraId="2F2F341B"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588773270"/>
                  <w14:checkbox>
                    <w14:checked w14:val="0"/>
                    <w14:checkedState w14:val="2612" w14:font="MS Gothic"/>
                    <w14:uncheckedState w14:val="2610" w14:font="MS Gothic"/>
                  </w14:checkbox>
                </w:sdtPr>
                <w:sdtEndPr/>
                <w:sdtContent>
                  <w:tc>
                    <w:tcPr>
                      <w:tcW w:w="3642" w:type="pct"/>
                      <w:tcBorders>
                        <w:bottom w:val="none" w:sz="0" w:space="0" w:color="auto"/>
                      </w:tcBorders>
                    </w:tcPr>
                    <w:p w14:paraId="40EEB7AA"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6B072873" w14:textId="77777777" w:rsidR="00AD3AC4" w:rsidRPr="004E558B" w:rsidRDefault="00AD3AC4" w:rsidP="00AD3AC4">
            <w:pPr>
              <w:rPr>
                <w:sz w:val="18"/>
                <w:szCs w:val="18"/>
              </w:rPr>
            </w:pPr>
          </w:p>
        </w:tc>
      </w:tr>
      <w:tr w:rsidR="00AD3AC4" w:rsidRPr="004E558B" w14:paraId="4C692073" w14:textId="77777777" w:rsidTr="00AD3AC4">
        <w:tc>
          <w:tcPr>
            <w:tcW w:w="2891" w:type="dxa"/>
            <w:shd w:val="clear" w:color="auto" w:fill="FCCFCE"/>
          </w:tcPr>
          <w:p w14:paraId="175ED0AA" w14:textId="77777777" w:rsidR="00AD3AC4" w:rsidRPr="000B0A19" w:rsidRDefault="00AD3AC4" w:rsidP="00AD3AC4">
            <w:pPr>
              <w:rPr>
                <w:sz w:val="18"/>
                <w:szCs w:val="18"/>
              </w:rPr>
            </w:pPr>
            <w:r w:rsidRPr="000B0A19">
              <w:rPr>
                <w:sz w:val="18"/>
                <w:szCs w:val="18"/>
              </w:rPr>
              <w:t>Beskyttelse sten- og jorddiger</w:t>
            </w:r>
          </w:p>
        </w:tc>
        <w:tc>
          <w:tcPr>
            <w:tcW w:w="3908" w:type="dxa"/>
          </w:tcPr>
          <w:tbl>
            <w:tblPr>
              <w:tblStyle w:val="Almindeligtabel21"/>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AD3AC4" w:rsidRPr="004E558B" w14:paraId="1BFA3659" w14:textId="77777777" w:rsidTr="00AD3AC4">
              <w:trPr>
                <w:cnfStyle w:val="100000000000" w:firstRow="1" w:lastRow="0" w:firstColumn="0" w:lastColumn="0" w:oddVBand="0" w:evenVBand="0" w:oddHBand="0" w:evenHBand="0" w:firstRowFirstColumn="0" w:firstRowLastColumn="0" w:lastRowFirstColumn="0" w:lastRowLastColumn="0"/>
                <w:trHeight w:val="283"/>
              </w:trPr>
              <w:sdt>
                <w:sdtPr>
                  <w:rPr>
                    <w:sz w:val="18"/>
                    <w:szCs w:val="18"/>
                  </w:rPr>
                  <w:id w:val="-18313100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2B77D224" w14:textId="77777777" w:rsidR="00AD3AC4" w:rsidRPr="004E558B" w:rsidRDefault="00AD3AC4" w:rsidP="00AD3AC4">
                      <w:pPr>
                        <w:rPr>
                          <w:sz w:val="18"/>
                          <w:szCs w:val="18"/>
                        </w:rPr>
                      </w:pPr>
                      <w:r w:rsidRPr="004E558B">
                        <w:rPr>
                          <w:rFonts w:ascii="Segoe UI Symbol" w:eastAsia="MS Gothic" w:hAnsi="Segoe UI Symbol" w:cs="Segoe UI Symbol"/>
                          <w:sz w:val="18"/>
                          <w:szCs w:val="18"/>
                        </w:rPr>
                        <w:t>☒</w:t>
                      </w:r>
                    </w:p>
                  </w:tc>
                </w:sdtContent>
              </w:sdt>
              <w:sdt>
                <w:sdtPr>
                  <w:rPr>
                    <w:sz w:val="18"/>
                    <w:szCs w:val="18"/>
                  </w:rPr>
                  <w:id w:val="-15695782"/>
                  <w14:checkbox>
                    <w14:checked w14:val="0"/>
                    <w14:checkedState w14:val="2612" w14:font="MS Gothic"/>
                    <w14:uncheckedState w14:val="2610" w14:font="MS Gothic"/>
                  </w14:checkbox>
                </w:sdtPr>
                <w:sdtEndPr/>
                <w:sdtContent>
                  <w:tc>
                    <w:tcPr>
                      <w:tcW w:w="583" w:type="pct"/>
                      <w:tcBorders>
                        <w:bottom w:val="none" w:sz="0" w:space="0" w:color="auto"/>
                      </w:tcBorders>
                    </w:tcPr>
                    <w:p w14:paraId="2EC57463"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sdt>
                <w:sdtPr>
                  <w:rPr>
                    <w:sz w:val="18"/>
                    <w:szCs w:val="18"/>
                  </w:rPr>
                  <w:id w:val="1274664860"/>
                  <w14:checkbox>
                    <w14:checked w14:val="0"/>
                    <w14:checkedState w14:val="2612" w14:font="MS Gothic"/>
                    <w14:uncheckedState w14:val="2610" w14:font="MS Gothic"/>
                  </w14:checkbox>
                </w:sdtPr>
                <w:sdtEndPr/>
                <w:sdtContent>
                  <w:tc>
                    <w:tcPr>
                      <w:tcW w:w="3642" w:type="pct"/>
                      <w:tcBorders>
                        <w:bottom w:val="none" w:sz="0" w:space="0" w:color="auto"/>
                      </w:tcBorders>
                    </w:tcPr>
                    <w:p w14:paraId="680ED47A" w14:textId="77777777" w:rsidR="00AD3AC4" w:rsidRPr="004E558B" w:rsidRDefault="00AD3AC4" w:rsidP="00AD3AC4">
                      <w:pPr>
                        <w:cnfStyle w:val="100000000000" w:firstRow="1" w:lastRow="0" w:firstColumn="0" w:lastColumn="0" w:oddVBand="0" w:evenVBand="0" w:oddHBand="0" w:evenHBand="0" w:firstRowFirstColumn="0" w:firstRowLastColumn="0" w:lastRowFirstColumn="0" w:lastRowLastColumn="0"/>
                        <w:rPr>
                          <w:sz w:val="18"/>
                          <w:szCs w:val="18"/>
                        </w:rPr>
                      </w:pPr>
                      <w:r w:rsidRPr="004E558B">
                        <w:rPr>
                          <w:rFonts w:ascii="Segoe UI Symbol" w:eastAsia="MS Gothic" w:hAnsi="Segoe UI Symbol" w:cs="Segoe UI Symbol"/>
                          <w:sz w:val="18"/>
                          <w:szCs w:val="18"/>
                        </w:rPr>
                        <w:t>☐</w:t>
                      </w:r>
                    </w:p>
                  </w:tc>
                </w:sdtContent>
              </w:sdt>
            </w:tr>
          </w:tbl>
          <w:p w14:paraId="6903A8A1" w14:textId="77777777" w:rsidR="00AD3AC4" w:rsidRPr="004E558B" w:rsidRDefault="00AD3AC4" w:rsidP="00AD3AC4">
            <w:pPr>
              <w:rPr>
                <w:sz w:val="18"/>
                <w:szCs w:val="18"/>
              </w:rPr>
            </w:pPr>
          </w:p>
        </w:tc>
      </w:tr>
    </w:tbl>
    <w:p w14:paraId="780EAE32" w14:textId="77777777" w:rsidR="00AD3AC4" w:rsidRPr="00A90878" w:rsidRDefault="00AD3AC4" w:rsidP="00AD3AC4">
      <w:pPr>
        <w:rPr>
          <w:b/>
          <w:bCs/>
          <w:sz w:val="16"/>
          <w:szCs w:val="16"/>
        </w:rPr>
      </w:pPr>
      <w:r w:rsidRPr="00A90878">
        <w:rPr>
          <w:b/>
          <w:bCs/>
          <w:sz w:val="16"/>
          <w:szCs w:val="16"/>
        </w:rPr>
        <w:t>Bygge- og beskyttelseslinjer</w:t>
      </w:r>
    </w:p>
    <w:p w14:paraId="663DACDF" w14:textId="77777777" w:rsidR="00AD3AC4" w:rsidRPr="000A62B0" w:rsidRDefault="00AD3AC4" w:rsidP="00AD3AC4">
      <w:r w:rsidRPr="00A90878">
        <w:lastRenderedPageBreak/>
        <w:t>Byggefeltet for det ansøgte byggeri ligger ikke indenfor bygge- og beskyttelseslinjer.</w:t>
      </w:r>
    </w:p>
    <w:p w14:paraId="671DD8D3" w14:textId="77777777" w:rsidR="00AD3AC4" w:rsidRPr="00900914" w:rsidRDefault="00AD3AC4" w:rsidP="00AD3AC4">
      <w:r w:rsidRPr="00900914">
        <w:t>Nye anlægsdeles sammenfald med fredede områder og kulturarvsarealer fremgår af nedenstående tabel.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AD3AC4" w:rsidRPr="00900914" w14:paraId="637E90D1" w14:textId="77777777" w:rsidTr="00AD3AC4">
        <w:tc>
          <w:tcPr>
            <w:tcW w:w="3686" w:type="dxa"/>
            <w:tcBorders>
              <w:top w:val="single" w:sz="4" w:space="0" w:color="auto"/>
              <w:left w:val="single" w:sz="4" w:space="0" w:color="auto"/>
              <w:bottom w:val="single" w:sz="4" w:space="0" w:color="auto"/>
              <w:right w:val="single" w:sz="4" w:space="0" w:color="auto"/>
            </w:tcBorders>
            <w:shd w:val="clear" w:color="auto" w:fill="F8433A"/>
            <w:hideMark/>
          </w:tcPr>
          <w:p w14:paraId="7F14137B" w14:textId="77777777" w:rsidR="00AD3AC4" w:rsidRPr="00900914" w:rsidRDefault="00AD3AC4" w:rsidP="00AD3AC4">
            <w:pPr>
              <w:keepNext/>
              <w:rPr>
                <w:b/>
                <w:sz w:val="18"/>
                <w:szCs w:val="18"/>
              </w:rPr>
            </w:pPr>
            <w:r w:rsidRPr="00900914">
              <w:rPr>
                <w:b/>
                <w:sz w:val="18"/>
                <w:szCs w:val="18"/>
              </w:rPr>
              <w:t>Fredede områder</w:t>
            </w:r>
          </w:p>
        </w:tc>
        <w:tc>
          <w:tcPr>
            <w:tcW w:w="4536" w:type="dxa"/>
            <w:tcBorders>
              <w:top w:val="single" w:sz="4" w:space="0" w:color="auto"/>
              <w:left w:val="single" w:sz="4" w:space="0" w:color="auto"/>
              <w:bottom w:val="single" w:sz="4" w:space="0" w:color="auto"/>
              <w:right w:val="single" w:sz="4" w:space="0" w:color="auto"/>
            </w:tcBorders>
            <w:shd w:val="clear" w:color="auto" w:fill="F8433A"/>
            <w:hideMark/>
          </w:tcPr>
          <w:p w14:paraId="403C470D" w14:textId="77777777" w:rsidR="00AD3AC4" w:rsidRPr="00900914" w:rsidRDefault="00AD3AC4" w:rsidP="00AD3AC4">
            <w:pPr>
              <w:rPr>
                <w:sz w:val="18"/>
                <w:szCs w:val="18"/>
              </w:rPr>
            </w:pPr>
            <w:r w:rsidRPr="00900914">
              <w:rPr>
                <w:b/>
                <w:sz w:val="18"/>
                <w:szCs w:val="18"/>
              </w:rPr>
              <w:t>Sammenfald med byggefelt ja/nej</w:t>
            </w:r>
          </w:p>
        </w:tc>
      </w:tr>
      <w:tr w:rsidR="00AD3AC4" w:rsidRPr="00900914" w14:paraId="30EA7F2A" w14:textId="77777777" w:rsidTr="00AD3AC4">
        <w:tc>
          <w:tcPr>
            <w:tcW w:w="3686" w:type="dxa"/>
            <w:tcBorders>
              <w:top w:val="single" w:sz="4" w:space="0" w:color="auto"/>
              <w:left w:val="single" w:sz="4" w:space="0" w:color="auto"/>
              <w:bottom w:val="single" w:sz="4" w:space="0" w:color="auto"/>
              <w:right w:val="single" w:sz="4" w:space="0" w:color="auto"/>
            </w:tcBorders>
            <w:shd w:val="clear" w:color="auto" w:fill="FCCFCE"/>
            <w:hideMark/>
          </w:tcPr>
          <w:p w14:paraId="09868CA1" w14:textId="77777777" w:rsidR="00AD3AC4" w:rsidRPr="00900914" w:rsidRDefault="00AD3AC4" w:rsidP="00AD3AC4">
            <w:pPr>
              <w:keepNext/>
              <w:rPr>
                <w:sz w:val="18"/>
                <w:szCs w:val="18"/>
              </w:rPr>
            </w:pPr>
            <w:r w:rsidRPr="00900914">
              <w:rPr>
                <w:sz w:val="18"/>
                <w:szCs w:val="18"/>
              </w:rPr>
              <w:t>Fredede områder</w:t>
            </w:r>
          </w:p>
        </w:tc>
        <w:tc>
          <w:tcPr>
            <w:tcW w:w="4536" w:type="dxa"/>
            <w:tcBorders>
              <w:top w:val="single" w:sz="4" w:space="0" w:color="auto"/>
              <w:left w:val="single" w:sz="4" w:space="0" w:color="auto"/>
              <w:bottom w:val="single" w:sz="4" w:space="0" w:color="auto"/>
              <w:right w:val="single" w:sz="4" w:space="0" w:color="auto"/>
            </w:tcBorders>
          </w:tcPr>
          <w:p w14:paraId="09CDA2C8" w14:textId="77777777" w:rsidR="00AD3AC4" w:rsidRPr="00900914" w:rsidRDefault="00AD3AC4" w:rsidP="00AD3AC4">
            <w:pPr>
              <w:rPr>
                <w:sz w:val="18"/>
                <w:szCs w:val="18"/>
              </w:rPr>
            </w:pPr>
            <w:r w:rsidRPr="00900914">
              <w:rPr>
                <w:sz w:val="18"/>
                <w:szCs w:val="18"/>
              </w:rPr>
              <w:t>Nej</w:t>
            </w:r>
          </w:p>
        </w:tc>
      </w:tr>
      <w:tr w:rsidR="00AD3AC4" w:rsidRPr="00F9799A" w14:paraId="76D94767" w14:textId="77777777" w:rsidTr="00AD3AC4">
        <w:trPr>
          <w:trHeight w:val="140"/>
        </w:trPr>
        <w:tc>
          <w:tcPr>
            <w:tcW w:w="3686" w:type="dxa"/>
            <w:tcBorders>
              <w:top w:val="single" w:sz="4" w:space="0" w:color="auto"/>
              <w:left w:val="single" w:sz="4" w:space="0" w:color="auto"/>
              <w:bottom w:val="single" w:sz="4" w:space="0" w:color="auto"/>
              <w:right w:val="single" w:sz="4" w:space="0" w:color="auto"/>
            </w:tcBorders>
            <w:shd w:val="clear" w:color="auto" w:fill="FCCFCE"/>
            <w:hideMark/>
          </w:tcPr>
          <w:p w14:paraId="2F1D440D" w14:textId="77777777" w:rsidR="00AD3AC4" w:rsidRPr="00F9799A" w:rsidRDefault="00AD3AC4" w:rsidP="00AD3AC4">
            <w:pPr>
              <w:rPr>
                <w:sz w:val="18"/>
                <w:szCs w:val="18"/>
              </w:rPr>
            </w:pPr>
            <w:r w:rsidRPr="00F9799A">
              <w:rPr>
                <w:sz w:val="18"/>
                <w:szCs w:val="18"/>
              </w:rPr>
              <w:t>Kulturarvsarealer</w:t>
            </w:r>
          </w:p>
        </w:tc>
        <w:tc>
          <w:tcPr>
            <w:tcW w:w="4536" w:type="dxa"/>
            <w:tcBorders>
              <w:top w:val="single" w:sz="4" w:space="0" w:color="auto"/>
              <w:left w:val="single" w:sz="4" w:space="0" w:color="auto"/>
              <w:bottom w:val="single" w:sz="4" w:space="0" w:color="auto"/>
              <w:right w:val="single" w:sz="4" w:space="0" w:color="auto"/>
            </w:tcBorders>
            <w:hideMark/>
          </w:tcPr>
          <w:p w14:paraId="10C87FBE" w14:textId="77777777" w:rsidR="00AD3AC4" w:rsidRPr="00F9799A" w:rsidRDefault="00AD3AC4" w:rsidP="00AD3AC4">
            <w:pPr>
              <w:rPr>
                <w:sz w:val="18"/>
                <w:szCs w:val="18"/>
              </w:rPr>
            </w:pPr>
            <w:r w:rsidRPr="00F9799A">
              <w:rPr>
                <w:sz w:val="18"/>
                <w:szCs w:val="18"/>
              </w:rPr>
              <w:t>Nej</w:t>
            </w:r>
          </w:p>
        </w:tc>
      </w:tr>
    </w:tbl>
    <w:p w14:paraId="08954125" w14:textId="77777777" w:rsidR="00AD3AC4" w:rsidRPr="00F9799A" w:rsidRDefault="00AD3AC4" w:rsidP="00AD3AC4">
      <w:pPr>
        <w:pStyle w:val="Overskrift4"/>
        <w:rPr>
          <w:sz w:val="16"/>
          <w:szCs w:val="16"/>
        </w:rPr>
      </w:pPr>
      <w:r w:rsidRPr="00F9799A">
        <w:rPr>
          <w:sz w:val="16"/>
          <w:szCs w:val="16"/>
        </w:rPr>
        <w:t>Byggefeltets sammenfald med fredede områder</w:t>
      </w:r>
    </w:p>
    <w:p w14:paraId="60F0CC55" w14:textId="77777777" w:rsidR="00AD3AC4" w:rsidRPr="00F9799A" w:rsidRDefault="00AD3AC4" w:rsidP="00AD3AC4">
      <w:pPr>
        <w:pStyle w:val="Overskrift4"/>
        <w:rPr>
          <w:b/>
          <w:bCs/>
          <w:iCs/>
          <w:u w:val="single"/>
        </w:rPr>
      </w:pPr>
      <w:r w:rsidRPr="00F9799A">
        <w:rPr>
          <w:u w:val="single"/>
        </w:rPr>
        <w:t>Vurdering af landskabs- og planmæssige forhold</w:t>
      </w:r>
    </w:p>
    <w:p w14:paraId="10DBB2F2" w14:textId="77777777" w:rsidR="00AD3AC4" w:rsidRPr="00F9799A" w:rsidRDefault="00AD3AC4" w:rsidP="00AD3AC4">
      <w:r w:rsidRPr="00F9799A">
        <w:t>Ejendommen Ellekærgård er i landskabskarakterplanlægningen karakteriseret som ”transparant landbrugslandskab uden aktuel strategisk planlægning for området”, og udvidelsen/ændringen af husdyrbruget er erhvervsmæssig nødvendigt, er det ansøgte i overensstemmelse med Slagelse Kommuneplans udpegninger og retningslinjer.</w:t>
      </w:r>
    </w:p>
    <w:p w14:paraId="576CAE20" w14:textId="77777777" w:rsidR="00AD3AC4" w:rsidRPr="00853601" w:rsidRDefault="00AD3AC4" w:rsidP="00AD3AC4">
      <w:r w:rsidRPr="00853601">
        <w:t>Da den nye maskinlade opføres i stor afstand til Ellekærvej, hvor den primære trafikafvikling finder sted, og byggeriet medvirker til at sløre eksisterende driftsbygninger og gyllebeholder, vurderes det ansøgte at have minimal påvirkning på oplevelsen af det omkringliggende randmorænelandskab.</w:t>
      </w:r>
    </w:p>
    <w:p w14:paraId="7F60F503" w14:textId="77777777" w:rsidR="00AD3AC4" w:rsidRPr="000B0A19" w:rsidRDefault="00AD3AC4" w:rsidP="00AD3AC4">
      <w:pPr>
        <w:pStyle w:val="Overskrift3"/>
        <w:keepNext/>
        <w:keepLines/>
        <w:numPr>
          <w:ilvl w:val="2"/>
          <w:numId w:val="30"/>
        </w:numPr>
        <w:spacing w:before="200" w:line="240" w:lineRule="auto"/>
        <w:jc w:val="both"/>
      </w:pPr>
      <w:bookmarkStart w:id="160" w:name="_Toc8282062"/>
      <w:bookmarkStart w:id="161" w:name="_Toc11232482"/>
      <w:bookmarkStart w:id="162" w:name="_Toc11232784"/>
      <w:bookmarkStart w:id="163" w:name="_Toc65828413"/>
      <w:r w:rsidRPr="000B0A19">
        <w:t>Generelle afstandskrav (§§ 6 og 8</w:t>
      </w:r>
      <w:bookmarkEnd w:id="160"/>
      <w:r w:rsidRPr="000B0A19">
        <w:t>)</w:t>
      </w:r>
      <w:bookmarkEnd w:id="161"/>
      <w:bookmarkEnd w:id="162"/>
      <w:bookmarkEnd w:id="163"/>
    </w:p>
    <w:p w14:paraId="45A469CD" w14:textId="77777777" w:rsidR="00AD3AC4" w:rsidRPr="000B0A19" w:rsidRDefault="00AD3AC4" w:rsidP="00AD3AC4">
      <w:r w:rsidRPr="000B0A19">
        <w:t>Afstandene til de i Husdyrbruglovens §§ 6, 7 og 8 nævnte områder fremgår af nedenstående tabeller. Kravene jf. §§ 6 og 7 har karakter af forbudszone. Afstandskravene i § 8 skal overholdes ved udvidelser eller ændringer af husdyranlæg og gødnings- og ensilageopbevaringsanlæg på husdyrbrug, der kan medføre forøget forurening. Der er dog mulighed for at give dispensation ved manglende overholdelse.</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2000"/>
        <w:gridCol w:w="2762"/>
        <w:gridCol w:w="1601"/>
      </w:tblGrid>
      <w:tr w:rsidR="00AD3AC4" w:rsidRPr="00DC0830" w14:paraId="5A4531F0" w14:textId="77777777" w:rsidTr="00AD3AC4">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shd w:val="clear" w:color="auto" w:fill="F8433A"/>
            <w:vAlign w:val="center"/>
          </w:tcPr>
          <w:p w14:paraId="4F7BC519" w14:textId="77777777" w:rsidR="00AD3AC4" w:rsidRPr="000B0A19" w:rsidRDefault="00AD3AC4" w:rsidP="00AD3AC4">
            <w:pPr>
              <w:keepNext/>
              <w:rPr>
                <w:color w:val="auto"/>
                <w:sz w:val="18"/>
                <w:szCs w:val="18"/>
              </w:rPr>
            </w:pPr>
            <w:r w:rsidRPr="000B0A19">
              <w:rPr>
                <w:color w:val="auto"/>
                <w:sz w:val="18"/>
                <w:szCs w:val="18"/>
              </w:rPr>
              <w:t>Forbudszoner jf. husdyrbrugsloven § 6</w:t>
            </w:r>
          </w:p>
        </w:tc>
      </w:tr>
      <w:tr w:rsidR="00AD3AC4" w:rsidRPr="00DC0830" w14:paraId="67530B7A"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FCCFCE"/>
          </w:tcPr>
          <w:p w14:paraId="2B99A692" w14:textId="77777777" w:rsidR="00AD3AC4" w:rsidRPr="000B0A19" w:rsidRDefault="00AD3AC4" w:rsidP="00AD3AC4">
            <w:pPr>
              <w:keepNext/>
              <w:rPr>
                <w:sz w:val="18"/>
                <w:szCs w:val="18"/>
              </w:rPr>
            </w:pPr>
          </w:p>
        </w:tc>
        <w:tc>
          <w:tcPr>
            <w:tcW w:w="2118" w:type="dxa"/>
            <w:tcBorders>
              <w:top w:val="none" w:sz="0" w:space="0" w:color="auto"/>
              <w:bottom w:val="none" w:sz="0" w:space="0" w:color="auto"/>
            </w:tcBorders>
            <w:shd w:val="clear" w:color="auto" w:fill="FCCFCE"/>
            <w:vAlign w:val="center"/>
          </w:tcPr>
          <w:p w14:paraId="4097F579" w14:textId="77777777" w:rsidR="00AD3AC4" w:rsidRPr="000B0A19" w:rsidRDefault="00AD3AC4" w:rsidP="00AD3AC4">
            <w:pPr>
              <w:keepNext/>
              <w:cnfStyle w:val="000000100000" w:firstRow="0" w:lastRow="0" w:firstColumn="0" w:lastColumn="0" w:oddVBand="0" w:evenVBand="0" w:oddHBand="1" w:evenHBand="0" w:firstRowFirstColumn="0" w:firstRowLastColumn="0" w:lastRowFirstColumn="0" w:lastRowLastColumn="0"/>
              <w:rPr>
                <w:b/>
                <w:sz w:val="18"/>
                <w:szCs w:val="18"/>
              </w:rPr>
            </w:pPr>
            <w:r w:rsidRPr="000B0A19">
              <w:rPr>
                <w:b/>
                <w:sz w:val="18"/>
                <w:szCs w:val="18"/>
              </w:rPr>
              <w:t>Afstandskrav</w:t>
            </w:r>
          </w:p>
        </w:tc>
        <w:tc>
          <w:tcPr>
            <w:tcW w:w="2976" w:type="dxa"/>
            <w:tcBorders>
              <w:top w:val="none" w:sz="0" w:space="0" w:color="auto"/>
              <w:bottom w:val="none" w:sz="0" w:space="0" w:color="auto"/>
            </w:tcBorders>
            <w:shd w:val="clear" w:color="auto" w:fill="FCCFCE"/>
            <w:vAlign w:val="center"/>
          </w:tcPr>
          <w:p w14:paraId="20B0F2E8" w14:textId="77777777" w:rsidR="00AD3AC4" w:rsidRPr="000B0A19" w:rsidRDefault="00AD3AC4" w:rsidP="00AD3AC4">
            <w:pPr>
              <w:keepNext/>
              <w:cnfStyle w:val="000000100000" w:firstRow="0" w:lastRow="0" w:firstColumn="0" w:lastColumn="0" w:oddVBand="0" w:evenVBand="0" w:oddHBand="1" w:evenHBand="0" w:firstRowFirstColumn="0" w:firstRowLastColumn="0" w:lastRowFirstColumn="0" w:lastRowLastColumn="0"/>
              <w:rPr>
                <w:b/>
                <w:sz w:val="18"/>
                <w:szCs w:val="18"/>
              </w:rPr>
            </w:pPr>
            <w:r w:rsidRPr="000B0A19">
              <w:rPr>
                <w:b/>
                <w:sz w:val="18"/>
                <w:szCs w:val="18"/>
              </w:rPr>
              <w:t>Placering</w:t>
            </w:r>
          </w:p>
        </w:tc>
        <w:tc>
          <w:tcPr>
            <w:tcW w:w="1695" w:type="dxa"/>
            <w:tcBorders>
              <w:top w:val="none" w:sz="0" w:space="0" w:color="auto"/>
              <w:bottom w:val="none" w:sz="0" w:space="0" w:color="auto"/>
            </w:tcBorders>
            <w:shd w:val="clear" w:color="auto" w:fill="FCCFCE"/>
            <w:vAlign w:val="center"/>
          </w:tcPr>
          <w:p w14:paraId="3F6380DA" w14:textId="77777777" w:rsidR="00AD3AC4" w:rsidRPr="000B0A19" w:rsidRDefault="00AD3AC4" w:rsidP="00AD3AC4">
            <w:pPr>
              <w:keepNext/>
              <w:cnfStyle w:val="000000100000" w:firstRow="0" w:lastRow="0" w:firstColumn="0" w:lastColumn="0" w:oddVBand="0" w:evenVBand="0" w:oddHBand="1" w:evenHBand="0" w:firstRowFirstColumn="0" w:firstRowLastColumn="0" w:lastRowFirstColumn="0" w:lastRowLastColumn="0"/>
              <w:rPr>
                <w:b/>
                <w:sz w:val="18"/>
                <w:szCs w:val="18"/>
              </w:rPr>
            </w:pPr>
            <w:r w:rsidRPr="000B0A19">
              <w:rPr>
                <w:b/>
                <w:sz w:val="18"/>
                <w:szCs w:val="18"/>
              </w:rPr>
              <w:t>Aktuel afstand</w:t>
            </w:r>
          </w:p>
        </w:tc>
      </w:tr>
      <w:tr w:rsidR="00AD3AC4" w:rsidRPr="00DC0830" w14:paraId="72A91E2E" w14:textId="77777777" w:rsidTr="00AD3AC4">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FCCFCE"/>
          </w:tcPr>
          <w:p w14:paraId="77EC30D1" w14:textId="77777777" w:rsidR="00AD3AC4" w:rsidRPr="000B0A19" w:rsidRDefault="00AD3AC4" w:rsidP="00AD3AC4">
            <w:pPr>
              <w:keepNext/>
              <w:rPr>
                <w:b w:val="0"/>
                <w:bCs w:val="0"/>
                <w:sz w:val="18"/>
                <w:szCs w:val="18"/>
              </w:rPr>
            </w:pPr>
            <w:r w:rsidRPr="000B0A19">
              <w:rPr>
                <w:sz w:val="18"/>
                <w:szCs w:val="18"/>
              </w:rPr>
              <w:t>Eksisterende eller ifølge kommuneplanens rammedel fremtidigt byzone- eller sommerhusområde</w:t>
            </w:r>
            <w:r w:rsidRPr="000B0A19">
              <w:rPr>
                <w:b w:val="0"/>
                <w:bCs w:val="0"/>
                <w:sz w:val="18"/>
                <w:szCs w:val="18"/>
              </w:rPr>
              <w:t xml:space="preserve"> </w:t>
            </w:r>
          </w:p>
        </w:tc>
        <w:tc>
          <w:tcPr>
            <w:tcW w:w="2118" w:type="dxa"/>
            <w:vAlign w:val="center"/>
          </w:tcPr>
          <w:p w14:paraId="3B19B88A" w14:textId="77777777" w:rsidR="00AD3AC4" w:rsidRPr="000B0A19"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0B0A19">
              <w:rPr>
                <w:sz w:val="18"/>
                <w:szCs w:val="18"/>
              </w:rPr>
              <w:t>50 m</w:t>
            </w:r>
          </w:p>
        </w:tc>
        <w:tc>
          <w:tcPr>
            <w:tcW w:w="2976" w:type="dxa"/>
            <w:vAlign w:val="center"/>
          </w:tcPr>
          <w:p w14:paraId="64C94E49"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Hyllested </w:t>
            </w:r>
            <w:r w:rsidRPr="00900914">
              <w:rPr>
                <w:sz w:val="18"/>
                <w:szCs w:val="18"/>
              </w:rPr>
              <w:t>By</w:t>
            </w:r>
          </w:p>
        </w:tc>
        <w:tc>
          <w:tcPr>
            <w:tcW w:w="1695" w:type="dxa"/>
            <w:vAlign w:val="center"/>
          </w:tcPr>
          <w:p w14:paraId="19CD43A7"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Ca. 3.</w:t>
            </w:r>
            <w:r>
              <w:rPr>
                <w:sz w:val="18"/>
                <w:szCs w:val="18"/>
              </w:rPr>
              <w:t>0</w:t>
            </w:r>
            <w:r w:rsidRPr="00900914">
              <w:rPr>
                <w:sz w:val="18"/>
                <w:szCs w:val="18"/>
              </w:rPr>
              <w:t>00 m</w:t>
            </w:r>
          </w:p>
        </w:tc>
      </w:tr>
      <w:tr w:rsidR="00AD3AC4" w:rsidRPr="00DC0830" w14:paraId="6E1F79FA"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FCCFCE"/>
          </w:tcPr>
          <w:p w14:paraId="5CF7B39C" w14:textId="77777777" w:rsidR="00AD3AC4" w:rsidRPr="000B0A19" w:rsidRDefault="00AD3AC4" w:rsidP="00AD3AC4">
            <w:pPr>
              <w:keepNext/>
              <w:rPr>
                <w:b w:val="0"/>
                <w:bCs w:val="0"/>
                <w:sz w:val="18"/>
                <w:szCs w:val="18"/>
              </w:rPr>
            </w:pPr>
            <w:r w:rsidRPr="000B0A19">
              <w:rPr>
                <w:sz w:val="18"/>
                <w:szCs w:val="18"/>
              </w:rPr>
              <w:t>Område i landzone, der i lokalplan er udlagt til boligformål, til blandet bolig -og erhvervsformål eller til offentlige formål med henblik på beboelse, institution, rekreative formål etc.</w:t>
            </w:r>
          </w:p>
        </w:tc>
        <w:tc>
          <w:tcPr>
            <w:tcW w:w="2118" w:type="dxa"/>
            <w:tcBorders>
              <w:top w:val="none" w:sz="0" w:space="0" w:color="auto"/>
              <w:bottom w:val="none" w:sz="0" w:space="0" w:color="auto"/>
            </w:tcBorders>
            <w:vAlign w:val="center"/>
          </w:tcPr>
          <w:p w14:paraId="25B24CE7" w14:textId="77777777" w:rsidR="00AD3AC4" w:rsidRPr="000B0A19" w:rsidRDefault="00AD3AC4" w:rsidP="00AD3AC4">
            <w:pPr>
              <w:keepNext/>
              <w:cnfStyle w:val="000000100000" w:firstRow="0" w:lastRow="0" w:firstColumn="0" w:lastColumn="0" w:oddVBand="0" w:evenVBand="0" w:oddHBand="1" w:evenHBand="0" w:firstRowFirstColumn="0" w:firstRowLastColumn="0" w:lastRowFirstColumn="0" w:lastRowLastColumn="0"/>
              <w:rPr>
                <w:sz w:val="18"/>
                <w:szCs w:val="18"/>
              </w:rPr>
            </w:pPr>
            <w:r w:rsidRPr="000B0A19">
              <w:rPr>
                <w:sz w:val="18"/>
                <w:szCs w:val="18"/>
              </w:rPr>
              <w:t>50 m</w:t>
            </w:r>
          </w:p>
        </w:tc>
        <w:tc>
          <w:tcPr>
            <w:tcW w:w="2976" w:type="dxa"/>
            <w:tcBorders>
              <w:top w:val="none" w:sz="0" w:space="0" w:color="auto"/>
              <w:bottom w:val="none" w:sz="0" w:space="0" w:color="auto"/>
            </w:tcBorders>
            <w:vAlign w:val="center"/>
          </w:tcPr>
          <w:p w14:paraId="443CFC9B" w14:textId="77777777" w:rsidR="00AD3AC4" w:rsidRPr="00900914" w:rsidRDefault="00AD3AC4" w:rsidP="00AD3AC4">
            <w:pPr>
              <w:keepNex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Hyllested</w:t>
            </w:r>
            <w:r w:rsidRPr="00900914">
              <w:rPr>
                <w:sz w:val="18"/>
                <w:szCs w:val="18"/>
              </w:rPr>
              <w:t xml:space="preserve"> By</w:t>
            </w:r>
          </w:p>
        </w:tc>
        <w:tc>
          <w:tcPr>
            <w:tcW w:w="1695" w:type="dxa"/>
            <w:tcBorders>
              <w:top w:val="none" w:sz="0" w:space="0" w:color="auto"/>
              <w:bottom w:val="none" w:sz="0" w:space="0" w:color="auto"/>
            </w:tcBorders>
            <w:vAlign w:val="center"/>
          </w:tcPr>
          <w:p w14:paraId="72B3931B" w14:textId="77777777" w:rsidR="00AD3AC4" w:rsidRPr="00900914" w:rsidRDefault="00AD3AC4" w:rsidP="00AD3AC4">
            <w:pPr>
              <w:keepNext/>
              <w:cnfStyle w:val="000000100000" w:firstRow="0" w:lastRow="0" w:firstColumn="0" w:lastColumn="0" w:oddVBand="0" w:evenVBand="0" w:oddHBand="1" w:evenHBand="0" w:firstRowFirstColumn="0" w:firstRowLastColumn="0" w:lastRowFirstColumn="0" w:lastRowLastColumn="0"/>
              <w:rPr>
                <w:sz w:val="18"/>
                <w:szCs w:val="18"/>
              </w:rPr>
            </w:pPr>
            <w:r w:rsidRPr="00900914">
              <w:rPr>
                <w:sz w:val="18"/>
                <w:szCs w:val="18"/>
              </w:rPr>
              <w:t>Ca. 3.</w:t>
            </w:r>
            <w:r>
              <w:rPr>
                <w:sz w:val="18"/>
                <w:szCs w:val="18"/>
              </w:rPr>
              <w:t>0</w:t>
            </w:r>
            <w:r w:rsidRPr="00900914">
              <w:rPr>
                <w:sz w:val="18"/>
                <w:szCs w:val="18"/>
              </w:rPr>
              <w:t>00 m</w:t>
            </w:r>
          </w:p>
        </w:tc>
      </w:tr>
      <w:tr w:rsidR="00AD3AC4" w:rsidRPr="00DC0830" w14:paraId="389E2D0E" w14:textId="77777777" w:rsidTr="00AD3AC4">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FCCFCE"/>
          </w:tcPr>
          <w:p w14:paraId="48975FBC" w14:textId="77777777" w:rsidR="00AD3AC4" w:rsidRPr="000B0A19" w:rsidRDefault="00AD3AC4" w:rsidP="00AD3AC4">
            <w:pPr>
              <w:keepNext/>
              <w:rPr>
                <w:b w:val="0"/>
                <w:bCs w:val="0"/>
                <w:sz w:val="18"/>
                <w:szCs w:val="18"/>
              </w:rPr>
            </w:pPr>
            <w:r w:rsidRPr="000B0A19">
              <w:rPr>
                <w:sz w:val="18"/>
                <w:szCs w:val="18"/>
              </w:rPr>
              <w:t>Nabobeboelse</w:t>
            </w:r>
            <w:r w:rsidRPr="000B0A19">
              <w:rPr>
                <w:b w:val="0"/>
                <w:bCs w:val="0"/>
                <w:sz w:val="18"/>
                <w:szCs w:val="18"/>
              </w:rPr>
              <w:t xml:space="preserve"> </w:t>
            </w:r>
          </w:p>
        </w:tc>
        <w:tc>
          <w:tcPr>
            <w:tcW w:w="2118" w:type="dxa"/>
            <w:vAlign w:val="center"/>
          </w:tcPr>
          <w:p w14:paraId="72408922" w14:textId="77777777" w:rsidR="00AD3AC4" w:rsidRPr="000B0A19"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0B0A19">
              <w:rPr>
                <w:sz w:val="18"/>
                <w:szCs w:val="18"/>
              </w:rPr>
              <w:t>50 m</w:t>
            </w:r>
          </w:p>
        </w:tc>
        <w:tc>
          <w:tcPr>
            <w:tcW w:w="2976" w:type="dxa"/>
            <w:vAlign w:val="center"/>
          </w:tcPr>
          <w:p w14:paraId="30D9D563"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Aadalsvej 55 A</w:t>
            </w:r>
          </w:p>
        </w:tc>
        <w:tc>
          <w:tcPr>
            <w:tcW w:w="1695" w:type="dxa"/>
            <w:vAlign w:val="center"/>
          </w:tcPr>
          <w:p w14:paraId="2FDC1081"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Ca. 3</w:t>
            </w:r>
            <w:r>
              <w:rPr>
                <w:sz w:val="18"/>
                <w:szCs w:val="18"/>
              </w:rPr>
              <w:t>2</w:t>
            </w:r>
            <w:r w:rsidRPr="00900914">
              <w:rPr>
                <w:sz w:val="18"/>
                <w:szCs w:val="18"/>
              </w:rPr>
              <w:t>0 m</w:t>
            </w:r>
          </w:p>
          <w:p w14:paraId="28720107"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p>
        </w:tc>
      </w:tr>
      <w:tr w:rsidR="00AD3AC4" w:rsidRPr="00900914" w14:paraId="60D9C017"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F8433A"/>
          </w:tcPr>
          <w:p w14:paraId="27333ED0" w14:textId="77777777" w:rsidR="00AD3AC4" w:rsidRPr="00900914" w:rsidRDefault="00AD3AC4" w:rsidP="00AD3AC4">
            <w:pPr>
              <w:keepNext/>
              <w:rPr>
                <w:b w:val="0"/>
                <w:bCs w:val="0"/>
                <w:sz w:val="18"/>
                <w:szCs w:val="18"/>
              </w:rPr>
            </w:pPr>
            <w:r w:rsidRPr="00900914">
              <w:rPr>
                <w:sz w:val="18"/>
                <w:szCs w:val="18"/>
              </w:rPr>
              <w:t xml:space="preserve">Forbudszoner jf. husdyrbrugsloven § 7 </w:t>
            </w:r>
          </w:p>
          <w:p w14:paraId="73FD8B66" w14:textId="77777777" w:rsidR="00AD3AC4" w:rsidRPr="00900914" w:rsidRDefault="00AD3AC4" w:rsidP="00AD3AC4">
            <w:pPr>
              <w:keepNext/>
              <w:rPr>
                <w:sz w:val="18"/>
                <w:szCs w:val="18"/>
              </w:rPr>
            </w:pPr>
          </w:p>
        </w:tc>
      </w:tr>
      <w:tr w:rsidR="00AD3AC4" w:rsidRPr="00900914" w14:paraId="5F1047C4" w14:textId="77777777" w:rsidTr="00AD3AC4">
        <w:tc>
          <w:tcPr>
            <w:cnfStyle w:val="001000000000" w:firstRow="0" w:lastRow="0" w:firstColumn="1" w:lastColumn="0" w:oddVBand="0" w:evenVBand="0" w:oddHBand="0" w:evenHBand="0" w:firstRowFirstColumn="0" w:firstRowLastColumn="0" w:lastRowFirstColumn="0" w:lastRowLastColumn="0"/>
            <w:tcW w:w="2839" w:type="dxa"/>
            <w:shd w:val="clear" w:color="auto" w:fill="FCCFCE"/>
          </w:tcPr>
          <w:p w14:paraId="1CAB0BE6" w14:textId="77777777" w:rsidR="00AD3AC4" w:rsidRPr="00900914" w:rsidRDefault="00AD3AC4" w:rsidP="00AD3AC4">
            <w:pPr>
              <w:keepNext/>
              <w:rPr>
                <w:sz w:val="18"/>
                <w:szCs w:val="18"/>
              </w:rPr>
            </w:pPr>
            <w:r w:rsidRPr="00900914">
              <w:rPr>
                <w:sz w:val="18"/>
                <w:szCs w:val="18"/>
              </w:rPr>
              <w:t>Afstand til kategori 1-natur</w:t>
            </w:r>
          </w:p>
        </w:tc>
        <w:tc>
          <w:tcPr>
            <w:tcW w:w="2118" w:type="dxa"/>
            <w:vAlign w:val="center"/>
          </w:tcPr>
          <w:p w14:paraId="68F42C5A" w14:textId="77777777" w:rsidR="00AD3AC4" w:rsidRPr="00900914" w:rsidRDefault="00AD3AC4" w:rsidP="00AD3AC4">
            <w:pPr>
              <w:keepNext/>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Min. 10 m</w:t>
            </w:r>
          </w:p>
        </w:tc>
        <w:tc>
          <w:tcPr>
            <w:tcW w:w="4671" w:type="dxa"/>
            <w:gridSpan w:val="2"/>
            <w:vAlign w:val="center"/>
          </w:tcPr>
          <w:p w14:paraId="7A566291" w14:textId="77777777" w:rsidR="00AD3AC4" w:rsidRPr="00900914" w:rsidRDefault="00AD3AC4" w:rsidP="00AD3AC4">
            <w:pPr>
              <w:keepNext/>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sidRPr="00900914">
              <w:rPr>
                <w:sz w:val="18"/>
                <w:szCs w:val="18"/>
              </w:rPr>
              <w:t>Ca. 5,5 km</w:t>
            </w:r>
          </w:p>
        </w:tc>
      </w:tr>
      <w:tr w:rsidR="00AD3AC4" w:rsidRPr="00900914" w14:paraId="6B7CE7D0"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FCCFCE"/>
          </w:tcPr>
          <w:p w14:paraId="0E9E040C" w14:textId="77777777" w:rsidR="00AD3AC4" w:rsidRPr="00900914" w:rsidRDefault="00AD3AC4" w:rsidP="00AD3AC4">
            <w:pPr>
              <w:rPr>
                <w:sz w:val="18"/>
                <w:szCs w:val="18"/>
              </w:rPr>
            </w:pPr>
            <w:r w:rsidRPr="00900914">
              <w:rPr>
                <w:sz w:val="18"/>
                <w:szCs w:val="18"/>
              </w:rPr>
              <w:t>Afstand til kategori 2-natur</w:t>
            </w:r>
          </w:p>
        </w:tc>
        <w:tc>
          <w:tcPr>
            <w:tcW w:w="2118" w:type="dxa"/>
            <w:tcBorders>
              <w:top w:val="single" w:sz="4" w:space="0" w:color="auto"/>
              <w:bottom w:val="single" w:sz="4" w:space="0" w:color="auto"/>
            </w:tcBorders>
            <w:vAlign w:val="center"/>
          </w:tcPr>
          <w:p w14:paraId="5F0DEBAB" w14:textId="77777777" w:rsidR="00AD3AC4" w:rsidRPr="00900914" w:rsidRDefault="00AD3AC4" w:rsidP="00AD3AC4">
            <w:pPr>
              <w:cnfStyle w:val="000000100000" w:firstRow="0" w:lastRow="0" w:firstColumn="0" w:lastColumn="0" w:oddVBand="0" w:evenVBand="0" w:oddHBand="1" w:evenHBand="0" w:firstRowFirstColumn="0" w:firstRowLastColumn="0" w:lastRowFirstColumn="0" w:lastRowLastColumn="0"/>
              <w:rPr>
                <w:sz w:val="18"/>
                <w:szCs w:val="18"/>
              </w:rPr>
            </w:pPr>
            <w:r w:rsidRPr="00900914">
              <w:rPr>
                <w:sz w:val="18"/>
                <w:szCs w:val="18"/>
              </w:rPr>
              <w:t>Min. 10 m</w:t>
            </w:r>
          </w:p>
        </w:tc>
        <w:tc>
          <w:tcPr>
            <w:tcW w:w="4671" w:type="dxa"/>
            <w:gridSpan w:val="2"/>
            <w:tcBorders>
              <w:top w:val="single" w:sz="4" w:space="0" w:color="auto"/>
              <w:bottom w:val="single" w:sz="4" w:space="0" w:color="auto"/>
            </w:tcBorders>
            <w:vAlign w:val="center"/>
          </w:tcPr>
          <w:p w14:paraId="3416D883" w14:textId="77777777" w:rsidR="00AD3AC4" w:rsidRPr="00900914" w:rsidRDefault="00AD3AC4" w:rsidP="00AD3AC4">
            <w:pPr>
              <w:jc w:val="center"/>
              <w:cnfStyle w:val="000000100000" w:firstRow="0" w:lastRow="0" w:firstColumn="0" w:lastColumn="0" w:oddVBand="0" w:evenVBand="0" w:oddHBand="1" w:evenHBand="0" w:firstRowFirstColumn="0" w:firstRowLastColumn="0" w:lastRowFirstColumn="0" w:lastRowLastColumn="0"/>
              <w:rPr>
                <w:sz w:val="18"/>
                <w:szCs w:val="18"/>
              </w:rPr>
            </w:pPr>
            <w:r w:rsidRPr="00900914">
              <w:rPr>
                <w:sz w:val="18"/>
                <w:szCs w:val="18"/>
              </w:rPr>
              <w:t>Ca. 10,5 km</w:t>
            </w:r>
          </w:p>
        </w:tc>
      </w:tr>
    </w:tbl>
    <w:p w14:paraId="31D608AE" w14:textId="77777777" w:rsidR="00AD3AC4" w:rsidRPr="00900914" w:rsidRDefault="00AD3AC4" w:rsidP="00AD3AC4">
      <w:pPr>
        <w:rPr>
          <w:sz w:val="18"/>
          <w:szCs w:val="18"/>
        </w:rPr>
      </w:pP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9"/>
        <w:gridCol w:w="2673"/>
        <w:gridCol w:w="2919"/>
      </w:tblGrid>
      <w:tr w:rsidR="00AD3AC4" w:rsidRPr="00DC0830" w14:paraId="5A443D30" w14:textId="77777777" w:rsidTr="00AD3AC4">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F8433A"/>
            <w:vAlign w:val="center"/>
          </w:tcPr>
          <w:p w14:paraId="7B17C743" w14:textId="77777777" w:rsidR="00AD3AC4" w:rsidRPr="00900914" w:rsidRDefault="00AD3AC4" w:rsidP="00AD3AC4">
            <w:pPr>
              <w:keepNext/>
              <w:rPr>
                <w:b w:val="0"/>
                <w:bCs w:val="0"/>
                <w:sz w:val="18"/>
                <w:szCs w:val="18"/>
              </w:rPr>
            </w:pPr>
            <w:r w:rsidRPr="00900914">
              <w:rPr>
                <w:color w:val="auto"/>
                <w:sz w:val="18"/>
                <w:szCs w:val="18"/>
              </w:rPr>
              <w:lastRenderedPageBreak/>
              <w:t>Afstande og afstandskrav jf. husdyrbrugsloven § 8</w:t>
            </w:r>
          </w:p>
        </w:tc>
      </w:tr>
      <w:tr w:rsidR="00AD3AC4" w:rsidRPr="00DC0830" w14:paraId="6BD047A8"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FCCFCE"/>
          </w:tcPr>
          <w:p w14:paraId="06EC515A" w14:textId="77777777" w:rsidR="00AD3AC4" w:rsidRPr="00DC0830" w:rsidRDefault="00AD3AC4" w:rsidP="00AD3AC4">
            <w:pPr>
              <w:keepNext/>
              <w:rPr>
                <w:sz w:val="18"/>
                <w:szCs w:val="18"/>
                <w:highlight w:val="yellow"/>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FCCFCE"/>
          </w:tcPr>
          <w:p w14:paraId="32F9A74A" w14:textId="77777777" w:rsidR="00AD3AC4" w:rsidRPr="00900914" w:rsidRDefault="00AD3AC4" w:rsidP="00AD3AC4">
            <w:pPr>
              <w:keepNext/>
              <w:jc w:val="center"/>
              <w:rPr>
                <w:b/>
                <w:bCs/>
                <w:sz w:val="18"/>
                <w:szCs w:val="18"/>
              </w:rPr>
            </w:pPr>
            <w:r w:rsidRPr="00900914">
              <w:rPr>
                <w:b/>
                <w:bCs/>
                <w:sz w:val="18"/>
                <w:szCs w:val="18"/>
              </w:rPr>
              <w:t>Afstandskrav</w:t>
            </w:r>
          </w:p>
        </w:tc>
        <w:tc>
          <w:tcPr>
            <w:tcW w:w="3087" w:type="dxa"/>
            <w:tcBorders>
              <w:top w:val="none" w:sz="0" w:space="0" w:color="auto"/>
              <w:bottom w:val="none" w:sz="0" w:space="0" w:color="auto"/>
            </w:tcBorders>
            <w:shd w:val="clear" w:color="auto" w:fill="FCCFCE"/>
          </w:tcPr>
          <w:p w14:paraId="2E938133" w14:textId="77777777" w:rsidR="00AD3AC4" w:rsidRPr="00900914" w:rsidRDefault="00AD3AC4" w:rsidP="00AD3AC4">
            <w:pPr>
              <w:keepNex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900914">
              <w:rPr>
                <w:b/>
                <w:bCs/>
                <w:sz w:val="18"/>
                <w:szCs w:val="18"/>
              </w:rPr>
              <w:t>Afstand</w:t>
            </w:r>
          </w:p>
        </w:tc>
      </w:tr>
      <w:tr w:rsidR="00AD3AC4" w:rsidRPr="00DC0830" w14:paraId="03FAE04A" w14:textId="77777777" w:rsidTr="00AD3AC4">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FCCFCE"/>
          </w:tcPr>
          <w:p w14:paraId="3059F8D6" w14:textId="77777777" w:rsidR="00AD3AC4" w:rsidRPr="000B0A19" w:rsidRDefault="00AD3AC4" w:rsidP="00AD3AC4">
            <w:pPr>
              <w:keepNext/>
              <w:rPr>
                <w:sz w:val="18"/>
                <w:szCs w:val="18"/>
              </w:rPr>
            </w:pPr>
            <w:r w:rsidRPr="000B0A19">
              <w:rPr>
                <w:sz w:val="18"/>
                <w:szCs w:val="18"/>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6ABE683" w14:textId="77777777" w:rsidR="00AD3AC4" w:rsidRPr="00900914" w:rsidRDefault="00AD3AC4" w:rsidP="00AD3AC4">
            <w:pPr>
              <w:keepNext/>
              <w:jc w:val="center"/>
              <w:rPr>
                <w:sz w:val="18"/>
                <w:szCs w:val="18"/>
              </w:rPr>
            </w:pPr>
            <w:r w:rsidRPr="00900914">
              <w:rPr>
                <w:sz w:val="18"/>
                <w:szCs w:val="18"/>
              </w:rPr>
              <w:t>Min. 25 m</w:t>
            </w:r>
          </w:p>
        </w:tc>
        <w:tc>
          <w:tcPr>
            <w:tcW w:w="3087" w:type="dxa"/>
            <w:vAlign w:val="center"/>
          </w:tcPr>
          <w:p w14:paraId="0BB6EEFC" w14:textId="77777777" w:rsidR="00AD3AC4" w:rsidRPr="00900914" w:rsidRDefault="00AD3AC4" w:rsidP="00AD3AC4">
            <w:pPr>
              <w:pStyle w:val="Listeafsnit"/>
              <w:keepNext/>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sz w:val="18"/>
                <w:szCs w:val="18"/>
              </w:rPr>
              <w:t xml:space="preserve">15 </w:t>
            </w:r>
            <w:r w:rsidRPr="00900914">
              <w:rPr>
                <w:sz w:val="18"/>
                <w:szCs w:val="18"/>
              </w:rPr>
              <w:t>m</w:t>
            </w:r>
            <w:r>
              <w:rPr>
                <w:sz w:val="18"/>
                <w:szCs w:val="18"/>
              </w:rPr>
              <w:t>*</w:t>
            </w:r>
          </w:p>
        </w:tc>
      </w:tr>
      <w:tr w:rsidR="00AD3AC4" w:rsidRPr="00DC0830" w14:paraId="227E3605"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FCCFCE"/>
          </w:tcPr>
          <w:p w14:paraId="4A7B26D6" w14:textId="77777777" w:rsidR="00AD3AC4" w:rsidRPr="000B0A19" w:rsidRDefault="00AD3AC4" w:rsidP="00AD3AC4">
            <w:pPr>
              <w:keepNext/>
              <w:rPr>
                <w:sz w:val="18"/>
                <w:szCs w:val="18"/>
              </w:rPr>
            </w:pPr>
            <w:r w:rsidRPr="000B0A19">
              <w:rPr>
                <w:sz w:val="18"/>
                <w:szCs w:val="18"/>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718DC32B" w14:textId="77777777" w:rsidR="00AD3AC4" w:rsidRPr="00900914" w:rsidRDefault="00AD3AC4" w:rsidP="00AD3AC4">
            <w:pPr>
              <w:keepNext/>
              <w:jc w:val="center"/>
              <w:rPr>
                <w:sz w:val="18"/>
                <w:szCs w:val="18"/>
              </w:rPr>
            </w:pPr>
            <w:r w:rsidRPr="00900914">
              <w:rPr>
                <w:sz w:val="18"/>
                <w:szCs w:val="18"/>
              </w:rPr>
              <w:t>Min. 50 m</w:t>
            </w:r>
          </w:p>
        </w:tc>
        <w:tc>
          <w:tcPr>
            <w:tcW w:w="3087" w:type="dxa"/>
            <w:tcBorders>
              <w:top w:val="none" w:sz="0" w:space="0" w:color="auto"/>
              <w:bottom w:val="none" w:sz="0" w:space="0" w:color="auto"/>
            </w:tcBorders>
            <w:vAlign w:val="center"/>
          </w:tcPr>
          <w:p w14:paraId="66854A3F" w14:textId="77777777" w:rsidR="00AD3AC4" w:rsidRPr="00900914" w:rsidRDefault="00AD3AC4" w:rsidP="00AD3AC4">
            <w:pPr>
              <w:pStyle w:val="Listeafsnit"/>
              <w:keepNext/>
              <w:numPr>
                <w:ilvl w:val="0"/>
                <w:numId w:val="48"/>
              </w:numPr>
              <w:jc w:val="center"/>
              <w:cnfStyle w:val="000000100000" w:firstRow="0" w:lastRow="0" w:firstColumn="0" w:lastColumn="0" w:oddVBand="0" w:evenVBand="0" w:oddHBand="1" w:evenHBand="0" w:firstRowFirstColumn="0" w:firstRowLastColumn="0" w:lastRowFirstColumn="0" w:lastRowLastColumn="0"/>
              <w:rPr>
                <w:sz w:val="18"/>
                <w:szCs w:val="18"/>
              </w:rPr>
            </w:pPr>
            <w:r w:rsidRPr="00900914">
              <w:rPr>
                <w:sz w:val="18"/>
                <w:szCs w:val="18"/>
              </w:rPr>
              <w:t>100 m</w:t>
            </w:r>
          </w:p>
        </w:tc>
      </w:tr>
      <w:tr w:rsidR="00AD3AC4" w:rsidRPr="00DC0830" w14:paraId="277DFA4F" w14:textId="77777777" w:rsidTr="00AD3AC4">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FCCFCE"/>
          </w:tcPr>
          <w:p w14:paraId="5EEB1D34" w14:textId="77777777" w:rsidR="00AD3AC4" w:rsidRPr="000B0A19" w:rsidRDefault="00AD3AC4" w:rsidP="00AD3AC4">
            <w:pPr>
              <w:keepNext/>
              <w:rPr>
                <w:sz w:val="18"/>
                <w:szCs w:val="18"/>
              </w:rPr>
            </w:pPr>
            <w:r w:rsidRPr="000B0A19">
              <w:rPr>
                <w:sz w:val="18"/>
                <w:szCs w:val="18"/>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CCC475A" w14:textId="77777777" w:rsidR="00AD3AC4" w:rsidRPr="00900914" w:rsidRDefault="00AD3AC4" w:rsidP="00AD3AC4">
            <w:pPr>
              <w:keepNext/>
              <w:jc w:val="center"/>
              <w:rPr>
                <w:sz w:val="18"/>
                <w:szCs w:val="18"/>
              </w:rPr>
            </w:pPr>
            <w:r w:rsidRPr="00900914">
              <w:rPr>
                <w:sz w:val="18"/>
                <w:szCs w:val="18"/>
              </w:rPr>
              <w:t>Min. 15 m</w:t>
            </w:r>
          </w:p>
        </w:tc>
        <w:tc>
          <w:tcPr>
            <w:tcW w:w="3087" w:type="dxa"/>
            <w:vAlign w:val="center"/>
          </w:tcPr>
          <w:p w14:paraId="43DA4460" w14:textId="77777777" w:rsidR="00AD3AC4" w:rsidRPr="00900914" w:rsidRDefault="00AD3AC4" w:rsidP="00AD3AC4">
            <w:pPr>
              <w:keepNext/>
              <w:jc w:val="center"/>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Ca. 115 m</w:t>
            </w:r>
          </w:p>
        </w:tc>
      </w:tr>
      <w:tr w:rsidR="00AD3AC4" w:rsidRPr="00DC0830" w14:paraId="74CB2454"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FCCFCE"/>
          </w:tcPr>
          <w:p w14:paraId="26F85D9A" w14:textId="77777777" w:rsidR="00AD3AC4" w:rsidRPr="000B0A19" w:rsidRDefault="00AD3AC4" w:rsidP="00AD3AC4">
            <w:pPr>
              <w:keepNext/>
              <w:rPr>
                <w:sz w:val="18"/>
                <w:szCs w:val="18"/>
              </w:rPr>
            </w:pPr>
            <w:r w:rsidRPr="000B0A19">
              <w:rPr>
                <w:sz w:val="18"/>
                <w:szCs w:val="18"/>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212B9991" w14:textId="77777777" w:rsidR="00AD3AC4" w:rsidRPr="00900914" w:rsidRDefault="00AD3AC4" w:rsidP="00AD3AC4">
            <w:pPr>
              <w:keepNext/>
              <w:jc w:val="center"/>
              <w:rPr>
                <w:sz w:val="18"/>
                <w:szCs w:val="18"/>
              </w:rPr>
            </w:pPr>
            <w:r w:rsidRPr="00900914">
              <w:rPr>
                <w:sz w:val="18"/>
                <w:szCs w:val="18"/>
              </w:rPr>
              <w:t>Min. 15 m</w:t>
            </w:r>
          </w:p>
        </w:tc>
        <w:tc>
          <w:tcPr>
            <w:tcW w:w="3087" w:type="dxa"/>
            <w:tcBorders>
              <w:top w:val="none" w:sz="0" w:space="0" w:color="auto"/>
              <w:bottom w:val="none" w:sz="0" w:space="0" w:color="auto"/>
            </w:tcBorders>
            <w:vAlign w:val="center"/>
          </w:tcPr>
          <w:p w14:paraId="20AF0121" w14:textId="77777777" w:rsidR="00AD3AC4" w:rsidRPr="00900914" w:rsidRDefault="00AD3AC4" w:rsidP="00AD3AC4">
            <w:pPr>
              <w:keepNext/>
              <w:jc w:val="center"/>
              <w:cnfStyle w:val="000000100000" w:firstRow="0" w:lastRow="0" w:firstColumn="0" w:lastColumn="0" w:oddVBand="0" w:evenVBand="0" w:oddHBand="1" w:evenHBand="0" w:firstRowFirstColumn="0" w:firstRowLastColumn="0" w:lastRowFirstColumn="0" w:lastRowLastColumn="0"/>
              <w:rPr>
                <w:sz w:val="18"/>
                <w:szCs w:val="18"/>
              </w:rPr>
            </w:pPr>
            <w:r w:rsidRPr="00900914">
              <w:rPr>
                <w:sz w:val="18"/>
                <w:szCs w:val="18"/>
              </w:rPr>
              <w:t xml:space="preserve">Ca. </w:t>
            </w:r>
            <w:r>
              <w:rPr>
                <w:sz w:val="18"/>
                <w:szCs w:val="18"/>
              </w:rPr>
              <w:t>50</w:t>
            </w:r>
            <w:r w:rsidRPr="00900914">
              <w:rPr>
                <w:sz w:val="18"/>
                <w:szCs w:val="18"/>
              </w:rPr>
              <w:t>0 m</w:t>
            </w:r>
          </w:p>
        </w:tc>
      </w:tr>
      <w:tr w:rsidR="00AD3AC4" w:rsidRPr="00DC0830" w14:paraId="6AF8496A" w14:textId="77777777" w:rsidTr="00AD3AC4">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FCCFCE"/>
          </w:tcPr>
          <w:p w14:paraId="303DA673" w14:textId="77777777" w:rsidR="00AD3AC4" w:rsidRPr="000B0A19" w:rsidRDefault="00AD3AC4" w:rsidP="00AD3AC4">
            <w:pPr>
              <w:keepNext/>
              <w:rPr>
                <w:sz w:val="18"/>
                <w:szCs w:val="18"/>
              </w:rPr>
            </w:pPr>
            <w:r w:rsidRPr="000B0A19">
              <w:rPr>
                <w:sz w:val="18"/>
                <w:szCs w:val="18"/>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48274E09" w14:textId="77777777" w:rsidR="00AD3AC4" w:rsidRPr="00900914" w:rsidRDefault="00AD3AC4" w:rsidP="00AD3AC4">
            <w:pPr>
              <w:keepNext/>
              <w:jc w:val="center"/>
              <w:rPr>
                <w:sz w:val="18"/>
                <w:szCs w:val="18"/>
              </w:rPr>
            </w:pPr>
            <w:r w:rsidRPr="00900914">
              <w:rPr>
                <w:sz w:val="18"/>
                <w:szCs w:val="18"/>
              </w:rPr>
              <w:t>Min. 25 m</w:t>
            </w:r>
          </w:p>
        </w:tc>
        <w:tc>
          <w:tcPr>
            <w:tcW w:w="3087" w:type="dxa"/>
            <w:vAlign w:val="center"/>
          </w:tcPr>
          <w:p w14:paraId="26E99B51" w14:textId="77777777" w:rsidR="00AD3AC4" w:rsidRPr="00900914" w:rsidRDefault="00AD3AC4" w:rsidP="00AD3AC4">
            <w:pPr>
              <w:keepNext/>
              <w:jc w:val="center"/>
              <w:cnfStyle w:val="000000000000" w:firstRow="0" w:lastRow="0" w:firstColumn="0" w:lastColumn="0" w:oddVBand="0" w:evenVBand="0" w:oddHBand="0" w:evenHBand="0" w:firstRowFirstColumn="0" w:firstRowLastColumn="0" w:lastRowFirstColumn="0" w:lastRowLastColumn="0"/>
              <w:rPr>
                <w:sz w:val="18"/>
                <w:szCs w:val="18"/>
              </w:rPr>
            </w:pPr>
            <w:r w:rsidRPr="00900914">
              <w:rPr>
                <w:sz w:val="18"/>
                <w:szCs w:val="18"/>
              </w:rPr>
              <w:t>&gt;25</w:t>
            </w:r>
          </w:p>
        </w:tc>
      </w:tr>
      <w:tr w:rsidR="00AD3AC4" w:rsidRPr="00853601" w14:paraId="6A59F657" w14:textId="77777777" w:rsidTr="00AD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FCCFCE"/>
          </w:tcPr>
          <w:p w14:paraId="5225634A" w14:textId="77777777" w:rsidR="00AD3AC4" w:rsidRPr="00853601" w:rsidRDefault="00AD3AC4" w:rsidP="00AD3AC4">
            <w:pPr>
              <w:keepNext/>
              <w:rPr>
                <w:sz w:val="18"/>
                <w:szCs w:val="18"/>
              </w:rPr>
            </w:pPr>
            <w:r w:rsidRPr="00853601">
              <w:rPr>
                <w:sz w:val="18"/>
                <w:szCs w:val="18"/>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7F5EEA6A" w14:textId="77777777" w:rsidR="00AD3AC4" w:rsidRPr="00853601" w:rsidRDefault="00AD3AC4" w:rsidP="00AD3AC4">
            <w:pPr>
              <w:keepNext/>
              <w:jc w:val="center"/>
              <w:rPr>
                <w:sz w:val="18"/>
                <w:szCs w:val="18"/>
              </w:rPr>
            </w:pPr>
            <w:r w:rsidRPr="00853601">
              <w:rPr>
                <w:sz w:val="18"/>
                <w:szCs w:val="18"/>
              </w:rPr>
              <w:t>Min. 15 m</w:t>
            </w:r>
          </w:p>
        </w:tc>
        <w:tc>
          <w:tcPr>
            <w:tcW w:w="3087" w:type="dxa"/>
            <w:tcBorders>
              <w:top w:val="none" w:sz="0" w:space="0" w:color="auto"/>
              <w:bottom w:val="none" w:sz="0" w:space="0" w:color="auto"/>
            </w:tcBorders>
            <w:vAlign w:val="center"/>
          </w:tcPr>
          <w:p w14:paraId="7753F138" w14:textId="77777777" w:rsidR="00AD3AC4" w:rsidRPr="00853601" w:rsidRDefault="00AD3AC4" w:rsidP="00AD3AC4">
            <w:pPr>
              <w:keepNext/>
              <w:jc w:val="center"/>
              <w:cnfStyle w:val="000000100000" w:firstRow="0" w:lastRow="0" w:firstColumn="0" w:lastColumn="0" w:oddVBand="0" w:evenVBand="0" w:oddHBand="1" w:evenHBand="0" w:firstRowFirstColumn="0" w:firstRowLastColumn="0" w:lastRowFirstColumn="0" w:lastRowLastColumn="0"/>
              <w:rPr>
                <w:sz w:val="18"/>
                <w:szCs w:val="18"/>
              </w:rPr>
            </w:pPr>
            <w:r w:rsidRPr="00853601">
              <w:rPr>
                <w:sz w:val="18"/>
                <w:szCs w:val="18"/>
              </w:rPr>
              <w:t>Ca. 22 m</w:t>
            </w:r>
          </w:p>
        </w:tc>
      </w:tr>
      <w:tr w:rsidR="00AD3AC4" w:rsidRPr="00853601" w14:paraId="66F3FDD0" w14:textId="77777777" w:rsidTr="00AD3AC4">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FCCFCE"/>
          </w:tcPr>
          <w:p w14:paraId="184C5155" w14:textId="77777777" w:rsidR="00AD3AC4" w:rsidRPr="00853601" w:rsidRDefault="00AD3AC4" w:rsidP="00AD3AC4">
            <w:pPr>
              <w:keepNext/>
              <w:rPr>
                <w:sz w:val="18"/>
                <w:szCs w:val="18"/>
              </w:rPr>
            </w:pPr>
            <w:r w:rsidRPr="00853601">
              <w:rPr>
                <w:sz w:val="18"/>
                <w:szCs w:val="18"/>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42D8E8AB" w14:textId="77777777" w:rsidR="00AD3AC4" w:rsidRPr="00853601" w:rsidRDefault="00AD3AC4" w:rsidP="00AD3AC4">
            <w:pPr>
              <w:keepNext/>
              <w:jc w:val="center"/>
              <w:rPr>
                <w:sz w:val="18"/>
                <w:szCs w:val="18"/>
              </w:rPr>
            </w:pPr>
            <w:r w:rsidRPr="00853601">
              <w:rPr>
                <w:sz w:val="18"/>
                <w:szCs w:val="18"/>
              </w:rPr>
              <w:t>Min. 30 m</w:t>
            </w:r>
          </w:p>
        </w:tc>
        <w:tc>
          <w:tcPr>
            <w:tcW w:w="3087" w:type="dxa"/>
            <w:vAlign w:val="center"/>
          </w:tcPr>
          <w:p w14:paraId="1662CA35" w14:textId="77777777" w:rsidR="00AD3AC4" w:rsidRPr="00853601" w:rsidRDefault="00AD3AC4" w:rsidP="00AD3AC4">
            <w:pPr>
              <w:keepNext/>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sidRPr="00853601">
              <w:rPr>
                <w:sz w:val="18"/>
                <w:szCs w:val="18"/>
              </w:rPr>
              <w:t>Ca. 64 m</w:t>
            </w:r>
          </w:p>
        </w:tc>
      </w:tr>
    </w:tbl>
    <w:p w14:paraId="395CF4FF" w14:textId="77777777" w:rsidR="00AD3AC4" w:rsidRPr="00853601" w:rsidRDefault="00AD3AC4" w:rsidP="00AD3AC4">
      <w:r w:rsidRPr="00853601">
        <w:t>*Der er tale om en eksisterende stald.</w:t>
      </w:r>
    </w:p>
    <w:p w14:paraId="3E2FABB6" w14:textId="77777777" w:rsidR="00AD3AC4" w:rsidRPr="008753C5" w:rsidRDefault="00AD3AC4" w:rsidP="00AD3AC4">
      <w:pPr>
        <w:pStyle w:val="Overskrift2"/>
        <w:keepNext/>
        <w:keepLines/>
        <w:numPr>
          <w:ilvl w:val="1"/>
          <w:numId w:val="30"/>
        </w:numPr>
        <w:pBdr>
          <w:bottom w:val="none" w:sz="0" w:space="0" w:color="auto"/>
        </w:pBdr>
        <w:spacing w:before="200" w:after="0" w:line="240" w:lineRule="auto"/>
        <w:jc w:val="both"/>
      </w:pPr>
      <w:bookmarkStart w:id="164" w:name="_Toc11232483"/>
      <w:bookmarkStart w:id="165" w:name="_Toc11232785"/>
      <w:bookmarkStart w:id="166" w:name="_Ref8818808"/>
      <w:bookmarkStart w:id="167" w:name="_Ref8818816"/>
      <w:bookmarkStart w:id="168" w:name="_Toc65828414"/>
      <w:r w:rsidRPr="008753C5">
        <w:t>Husdyrbrugets ammoniakemission</w:t>
      </w:r>
      <w:bookmarkEnd w:id="164"/>
      <w:bookmarkEnd w:id="165"/>
      <w:bookmarkEnd w:id="166"/>
      <w:bookmarkEnd w:id="167"/>
      <w:bookmarkEnd w:id="168"/>
    </w:p>
    <w:p w14:paraId="45DB2D20" w14:textId="77777777" w:rsidR="00AD3AC4" w:rsidRPr="008753C5" w:rsidRDefault="00AD3AC4" w:rsidP="00AD3AC4">
      <w:bookmarkStart w:id="169" w:name="_Toc8282066"/>
    </w:p>
    <w:p w14:paraId="045EED76" w14:textId="77777777" w:rsidR="00AD3AC4" w:rsidRDefault="00AD3AC4" w:rsidP="00AD3AC4">
      <w:r w:rsidRPr="00E4596C">
        <w:t>Emissionen af ammoniak fra det ansøgte projekt fremgår af beregninger i husdyrgodkendelse.dk, se nedenstående tabel.</w:t>
      </w:r>
    </w:p>
    <w:p w14:paraId="48C86A42" w14:textId="77777777" w:rsidR="00AD3AC4" w:rsidRPr="00E4596C" w:rsidRDefault="00AD3AC4" w:rsidP="00AD3AC4"/>
    <w:tbl>
      <w:tblPr>
        <w:tblStyle w:val="Tabel-Gitter"/>
        <w:tblW w:w="0" w:type="auto"/>
        <w:tblCellMar>
          <w:left w:w="0" w:type="dxa"/>
          <w:right w:w="0" w:type="dxa"/>
        </w:tblCellMar>
        <w:tblLook w:val="04A0" w:firstRow="1" w:lastRow="0" w:firstColumn="1" w:lastColumn="0" w:noHBand="0" w:noVBand="1"/>
      </w:tblPr>
      <w:tblGrid>
        <w:gridCol w:w="9011"/>
      </w:tblGrid>
      <w:tr w:rsidR="00AD3AC4" w:rsidRPr="00E4596C" w14:paraId="063F0DE6" w14:textId="77777777" w:rsidTr="00AD3AC4">
        <w:tc>
          <w:tcPr>
            <w:tcW w:w="9628" w:type="dxa"/>
            <w:tcBorders>
              <w:top w:val="single" w:sz="4" w:space="0" w:color="auto"/>
              <w:left w:val="single" w:sz="4" w:space="0" w:color="auto"/>
              <w:bottom w:val="single" w:sz="4" w:space="0" w:color="auto"/>
              <w:right w:val="single" w:sz="4" w:space="0" w:color="auto"/>
            </w:tcBorders>
          </w:tcPr>
          <w:p w14:paraId="4BA14E20" w14:textId="77777777" w:rsidR="00AD3AC4" w:rsidRPr="00E4596C" w:rsidRDefault="00AD3AC4" w:rsidP="00AD3AC4">
            <w:pPr>
              <w:tabs>
                <w:tab w:val="left" w:pos="1635"/>
              </w:tabs>
            </w:pPr>
            <w:r>
              <w:tab/>
            </w:r>
            <w:r w:rsidRPr="00E4596C">
              <w:rPr>
                <w:noProof/>
              </w:rPr>
              <w:drawing>
                <wp:inline distT="0" distB="0" distL="0" distR="0" wp14:anchorId="60E04BC7" wp14:editId="17C7F673">
                  <wp:extent cx="6120765" cy="10731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073150"/>
                          </a:xfrm>
                          <a:prstGeom prst="rect">
                            <a:avLst/>
                          </a:prstGeom>
                        </pic:spPr>
                      </pic:pic>
                    </a:graphicData>
                  </a:graphic>
                </wp:inline>
              </w:drawing>
            </w:r>
          </w:p>
        </w:tc>
      </w:tr>
      <w:tr w:rsidR="00AD3AC4" w:rsidRPr="00DC0830" w14:paraId="2561996A" w14:textId="77777777" w:rsidTr="00AD3AC4">
        <w:tc>
          <w:tcPr>
            <w:tcW w:w="9628" w:type="dxa"/>
            <w:tcBorders>
              <w:top w:val="single" w:sz="4" w:space="0" w:color="auto"/>
              <w:left w:val="nil"/>
              <w:bottom w:val="nil"/>
              <w:right w:val="nil"/>
            </w:tcBorders>
          </w:tcPr>
          <w:p w14:paraId="3C04F617" w14:textId="77777777" w:rsidR="00AD3AC4" w:rsidRPr="00E4596C" w:rsidRDefault="00AD3AC4" w:rsidP="00AD3AC4">
            <w:pPr>
              <w:rPr>
                <w:b/>
                <w:sz w:val="16"/>
                <w:szCs w:val="16"/>
              </w:rPr>
            </w:pPr>
            <w:r w:rsidRPr="00E4596C">
              <w:rPr>
                <w:b/>
                <w:sz w:val="16"/>
                <w:szCs w:val="16"/>
              </w:rPr>
              <w:t>Det samlede resultat af ammoniakberegningerne i husdyrgodkendelse.dk.</w:t>
            </w:r>
          </w:p>
        </w:tc>
      </w:tr>
    </w:tbl>
    <w:p w14:paraId="2C472ECE" w14:textId="77777777" w:rsidR="00AD3AC4" w:rsidRPr="00E4596C" w:rsidRDefault="00AD3AC4" w:rsidP="00AD3AC4"/>
    <w:p w14:paraId="41DB70A0" w14:textId="77777777" w:rsidR="00AD3AC4" w:rsidRPr="00DC0830" w:rsidRDefault="00AD3AC4" w:rsidP="00AD3AC4">
      <w:pPr>
        <w:rPr>
          <w:color w:val="FF0000"/>
          <w:highlight w:val="yellow"/>
        </w:rPr>
      </w:pPr>
      <w:r w:rsidRPr="00E4596C">
        <w:t xml:space="preserve">Ammoniakemissionen fra det ansøgte projekt udgør 3.845 </w:t>
      </w:r>
      <w:r w:rsidRPr="008753C5">
        <w:t>kg NH</w:t>
      </w:r>
      <w:r w:rsidRPr="008753C5">
        <w:rPr>
          <w:vertAlign w:val="subscript"/>
        </w:rPr>
        <w:t>3</w:t>
      </w:r>
      <w:r w:rsidRPr="008753C5">
        <w:t>-N/ha/år.</w:t>
      </w:r>
    </w:p>
    <w:p w14:paraId="1A7C7129" w14:textId="77777777" w:rsidR="00AD3AC4" w:rsidRPr="008753C5" w:rsidRDefault="00AD3AC4" w:rsidP="00AD3AC4">
      <w:pPr>
        <w:pStyle w:val="Overskrift3"/>
        <w:keepNext/>
        <w:keepLines/>
        <w:numPr>
          <w:ilvl w:val="2"/>
          <w:numId w:val="30"/>
        </w:numPr>
        <w:spacing w:before="200" w:line="240" w:lineRule="auto"/>
        <w:jc w:val="both"/>
      </w:pPr>
      <w:bookmarkStart w:id="170" w:name="_Ref9840003"/>
      <w:bookmarkStart w:id="171" w:name="_Ref9840016"/>
      <w:bookmarkStart w:id="172" w:name="_Toc11232484"/>
      <w:bookmarkStart w:id="173" w:name="_Toc11232786"/>
      <w:bookmarkStart w:id="174" w:name="_Toc65828415"/>
      <w:r w:rsidRPr="008753C5">
        <w:t xml:space="preserve">Beliggenhed i forhold til </w:t>
      </w:r>
      <w:bookmarkEnd w:id="169"/>
      <w:bookmarkEnd w:id="170"/>
      <w:bookmarkEnd w:id="171"/>
      <w:bookmarkEnd w:id="172"/>
      <w:bookmarkEnd w:id="173"/>
      <w:r w:rsidRPr="008753C5">
        <w:t>natur</w:t>
      </w:r>
      <w:bookmarkEnd w:id="174"/>
    </w:p>
    <w:p w14:paraId="330DECDD" w14:textId="77777777" w:rsidR="00AD3AC4" w:rsidRPr="008753C5" w:rsidRDefault="00AD3AC4" w:rsidP="00AD3AC4">
      <w:r w:rsidRPr="008753C5">
        <w:t xml:space="preserve">Der er i husdyrgodkendelsesbekendtgørelsen fastsat grænser for, hvor meget husdyrbrug må påvirke omkringliggende natur med ammoniak. I husdyrgodkendelse.dk beregnes, hvor stor en del af husdyrbrugets ammoniakemission, der afsættes på omkringliggende ammoniakfølsom natur. </w:t>
      </w:r>
    </w:p>
    <w:p w14:paraId="3844B240" w14:textId="77777777" w:rsidR="00AD3AC4" w:rsidRPr="003D0A79" w:rsidRDefault="00AD3AC4" w:rsidP="00AD3AC4">
      <w:r w:rsidRPr="008753C5">
        <w:lastRenderedPageBreak/>
        <w:t>De ammoniakfølsomme naturområder opdeles i kategori 1-natur, kategori 2-natur og kategori 3-natur samt øvrig natur omfattet af naturbeskyttelseslovens §</w:t>
      </w:r>
      <w:r>
        <w:rPr>
          <w:noProof/>
        </w:rPr>
        <w:drawing>
          <wp:inline distT="0" distB="0" distL="0" distR="0" wp14:anchorId="6D46557E" wp14:editId="3E4ABA0F">
            <wp:extent cx="4914900" cy="3935327"/>
            <wp:effectExtent l="0" t="0" r="0" b="825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25864" cy="3944106"/>
                    </a:xfrm>
                    <a:prstGeom prst="rect">
                      <a:avLst/>
                    </a:prstGeom>
                  </pic:spPr>
                </pic:pic>
              </a:graphicData>
            </a:graphic>
          </wp:inline>
        </w:drawing>
      </w:r>
      <w:r w:rsidRPr="008753C5">
        <w:t xml:space="preserve"> 3.</w:t>
      </w:r>
    </w:p>
    <w:p w14:paraId="3E772488" w14:textId="77777777" w:rsidR="00AD3AC4" w:rsidRPr="00E4596C" w:rsidRDefault="00AD3AC4" w:rsidP="00AD3AC4">
      <w:pPr>
        <w:rPr>
          <w:b/>
          <w:sz w:val="16"/>
          <w:szCs w:val="16"/>
        </w:rPr>
      </w:pPr>
      <w:r w:rsidRPr="00E4596C">
        <w:rPr>
          <w:b/>
          <w:sz w:val="16"/>
          <w:szCs w:val="16"/>
        </w:rPr>
        <w:t>Husdyrbrugets afstand i forhold til nærmeste naturpunkter</w:t>
      </w:r>
    </w:p>
    <w:p w14:paraId="7BC142BB" w14:textId="77777777" w:rsidR="00AD3AC4" w:rsidRPr="008753C5" w:rsidRDefault="00AD3AC4" w:rsidP="00AD3AC4">
      <w:pPr>
        <w:pStyle w:val="Overskrift5"/>
      </w:pPr>
      <w:r w:rsidRPr="00E4596C">
        <w:t xml:space="preserve">Kategori 1 natur </w:t>
      </w:r>
    </w:p>
    <w:p w14:paraId="4029EB28" w14:textId="77777777" w:rsidR="00AD3AC4" w:rsidRPr="00E4596C" w:rsidRDefault="00AD3AC4" w:rsidP="00AD3AC4">
      <w:r w:rsidRPr="008753C5">
        <w:t xml:space="preserve">Kategori-1 natur er ammoniakfølsom natur beliggende i internationale naturbeskyttelses–områder (Natura 2000 områder). Det er de ammoniakfølsomme Natura 2000-naturtyper, som indgår i udpegningsgrundlaget for Natura 2000-området og som Naturstyrelsen har kortlagt. </w:t>
      </w:r>
      <w:r w:rsidRPr="00E4596C">
        <w:t>Derudover er det heder og overdrev, der er § 3 beskyttede efter naturbeskyttelsesloven.</w:t>
      </w:r>
    </w:p>
    <w:p w14:paraId="232F34AD" w14:textId="77777777" w:rsidR="00AD3AC4" w:rsidRPr="00DC0830" w:rsidRDefault="00AD3AC4" w:rsidP="00AD3AC4">
      <w:pPr>
        <w:rPr>
          <w:highlight w:val="yellow"/>
        </w:rPr>
      </w:pPr>
      <w:r w:rsidRPr="00E4596C">
        <w:t>Nærmeste kategori 1 natur er et overdrev beliggende i en afstand af ca. 5,5 km syd for anlægget.</w:t>
      </w:r>
    </w:p>
    <w:p w14:paraId="65048DD6" w14:textId="77777777" w:rsidR="00AD3AC4" w:rsidRPr="008753C5" w:rsidRDefault="00AD3AC4" w:rsidP="00AD3AC4">
      <w:r w:rsidRPr="00E4596C">
        <w:t>Jf. husdyrgodkendelsesbekendtgørelsen må totaldepositionen til kategori 1 natur ikke overstige følgende værdier:</w:t>
      </w:r>
    </w:p>
    <w:p w14:paraId="7AC24566" w14:textId="77777777" w:rsidR="00AD3AC4" w:rsidRPr="008753C5" w:rsidRDefault="00AD3AC4" w:rsidP="00AD3AC4">
      <w:pPr>
        <w:pStyle w:val="Listeafsnit"/>
        <w:numPr>
          <w:ilvl w:val="0"/>
          <w:numId w:val="28"/>
        </w:numPr>
        <w:spacing w:line="240" w:lineRule="auto"/>
      </w:pPr>
      <w:r w:rsidRPr="008753C5">
        <w:t>0,2 kg NH</w:t>
      </w:r>
      <w:r w:rsidRPr="008753C5">
        <w:rPr>
          <w:vertAlign w:val="subscript"/>
        </w:rPr>
        <w:t>3</w:t>
      </w:r>
      <w:r w:rsidRPr="008753C5">
        <w:t>-N/ha/år, hvis der er &gt;1 andet husdyrbrug</w:t>
      </w:r>
      <w:r w:rsidRPr="008753C5">
        <w:rPr>
          <w:rStyle w:val="Fodnotehenvisning"/>
        </w:rPr>
        <w:footnoteReference w:id="4"/>
      </w:r>
      <w:r w:rsidRPr="008753C5">
        <w:t xml:space="preserve"> i nærheden.</w:t>
      </w:r>
    </w:p>
    <w:p w14:paraId="09ED4129" w14:textId="77777777" w:rsidR="00AD3AC4" w:rsidRPr="008753C5" w:rsidRDefault="00AD3AC4" w:rsidP="00AD3AC4">
      <w:pPr>
        <w:pStyle w:val="Listeafsnit"/>
        <w:numPr>
          <w:ilvl w:val="0"/>
          <w:numId w:val="28"/>
        </w:numPr>
        <w:spacing w:line="240" w:lineRule="auto"/>
      </w:pPr>
      <w:r w:rsidRPr="008753C5">
        <w:t>0,4 kg NH</w:t>
      </w:r>
      <w:r w:rsidRPr="008753C5">
        <w:rPr>
          <w:vertAlign w:val="subscript"/>
        </w:rPr>
        <w:t>3</w:t>
      </w:r>
      <w:r w:rsidRPr="008753C5">
        <w:t>-N/ha/år, hvis der er 1 andet husdyrbrug i nærheden.</w:t>
      </w:r>
    </w:p>
    <w:p w14:paraId="6DE972F8" w14:textId="77777777" w:rsidR="00AD3AC4" w:rsidRPr="008753C5" w:rsidRDefault="00AD3AC4" w:rsidP="00AD3AC4">
      <w:pPr>
        <w:pStyle w:val="Listeafsnit"/>
        <w:numPr>
          <w:ilvl w:val="0"/>
          <w:numId w:val="28"/>
        </w:numPr>
        <w:spacing w:line="240" w:lineRule="auto"/>
      </w:pPr>
      <w:r w:rsidRPr="008753C5">
        <w:t>0,7 kg NH</w:t>
      </w:r>
      <w:r w:rsidRPr="008753C5">
        <w:rPr>
          <w:vertAlign w:val="subscript"/>
        </w:rPr>
        <w:t>3</w:t>
      </w:r>
      <w:r w:rsidRPr="008753C5">
        <w:t>-N/ha/år, hvis der ikke er andre husdyrbrug i nærheden.</w:t>
      </w:r>
    </w:p>
    <w:p w14:paraId="2FEC9353" w14:textId="77777777" w:rsidR="00AD3AC4" w:rsidRPr="008753C5" w:rsidRDefault="00AD3AC4" w:rsidP="00AD3AC4">
      <w:r w:rsidRPr="008753C5">
        <w:t>Den beregnede totaldeposition i nærmeste punkt af naturområdet er på 0 kg NH</w:t>
      </w:r>
      <w:r w:rsidRPr="008753C5">
        <w:rPr>
          <w:vertAlign w:val="subscript"/>
        </w:rPr>
        <w:t>3</w:t>
      </w:r>
      <w:r w:rsidRPr="008753C5">
        <w:t xml:space="preserve">-N/ha/år. </w:t>
      </w:r>
    </w:p>
    <w:p w14:paraId="21DC9B1D" w14:textId="77777777" w:rsidR="00AD3AC4" w:rsidRPr="008753C5" w:rsidRDefault="00AD3AC4" w:rsidP="00AD3AC4">
      <w:pPr>
        <w:rPr>
          <w:color w:val="FF0000"/>
        </w:rPr>
      </w:pPr>
      <w:r w:rsidRPr="008753C5">
        <w:rPr>
          <w:u w:val="single"/>
        </w:rPr>
        <w:lastRenderedPageBreak/>
        <w:t>Kumulation</w:t>
      </w:r>
      <w:r w:rsidRPr="008753C5">
        <w:rPr>
          <w:u w:val="single"/>
        </w:rPr>
        <w:br/>
      </w:r>
      <w:r w:rsidRPr="008753C5">
        <w:t>Der er ikke andre husdyrbrug, der skal indregnes i kumulation i forhold til kategori 1 naturområdet.</w:t>
      </w:r>
    </w:p>
    <w:p w14:paraId="273777B6" w14:textId="77777777" w:rsidR="00AD3AC4" w:rsidRPr="008753C5" w:rsidRDefault="00AD3AC4" w:rsidP="00AD3AC4">
      <w:r w:rsidRPr="008753C5">
        <w:t>Når totaldepostionen er under 0,2 kg NH</w:t>
      </w:r>
      <w:r w:rsidRPr="008753C5">
        <w:rPr>
          <w:vertAlign w:val="subscript"/>
        </w:rPr>
        <w:t>3</w:t>
      </w:r>
      <w:r w:rsidRPr="008753C5">
        <w:t>-N/ha/år er kravet til N-deposition dog, uanset kumulation, overholdt.</w:t>
      </w:r>
    </w:p>
    <w:p w14:paraId="15F8423C" w14:textId="77777777" w:rsidR="00AD3AC4" w:rsidRPr="008753C5" w:rsidRDefault="00AD3AC4" w:rsidP="00AD3AC4">
      <w:pPr>
        <w:pStyle w:val="Overskrift5"/>
      </w:pPr>
      <w:r w:rsidRPr="008753C5">
        <w:t xml:space="preserve">Kategori 2 natur </w:t>
      </w:r>
    </w:p>
    <w:p w14:paraId="7011A55A" w14:textId="77777777" w:rsidR="00AD3AC4" w:rsidRPr="00065034" w:rsidRDefault="00AD3AC4" w:rsidP="00AD3AC4">
      <w:r w:rsidRPr="008753C5">
        <w:t xml:space="preserve">Kategori-2 natur er nærmere bestemte ammoniakfølsomme naturtyper, der ligger uden for internationale natur-beskyttelsesområder. Det drejer sig om højmoser, lobeliesøer, heder der er større end 10 ha, og som er omfattet af </w:t>
      </w:r>
      <w:r w:rsidRPr="00065034">
        <w:t>naturbeskyttelseslovens § 3 samt overdrev der er større end 2,5 ha og som er omfattet af naturbeskyttelseslovens § 3.</w:t>
      </w:r>
    </w:p>
    <w:p w14:paraId="70015851" w14:textId="77777777" w:rsidR="00AD3AC4" w:rsidRPr="00065034" w:rsidRDefault="00AD3AC4" w:rsidP="00AD3AC4">
      <w:pPr>
        <w:rPr>
          <w:color w:val="FF0000"/>
        </w:rPr>
      </w:pPr>
      <w:r w:rsidRPr="00065034">
        <w:t xml:space="preserve">Nærmeste kat. 2 natur er ligeledes et overdrev. Det ligger ca. 10,5 km nordøst for anlægget. </w:t>
      </w:r>
    </w:p>
    <w:p w14:paraId="7EA6078B" w14:textId="77777777" w:rsidR="00AD3AC4" w:rsidRPr="008753C5" w:rsidRDefault="00AD3AC4" w:rsidP="00AD3AC4">
      <w:r w:rsidRPr="00065034">
        <w:t>Ifølge husdyrgodkendelsesbekendtgørelsen er den maksimale grænse</w:t>
      </w:r>
      <w:r w:rsidRPr="008753C5">
        <w:t xml:space="preserve"> for totaldepositionen til kategori 2 natur på 1,0 kg NH</w:t>
      </w:r>
      <w:r w:rsidRPr="008753C5">
        <w:rPr>
          <w:vertAlign w:val="subscript"/>
        </w:rPr>
        <w:t>3</w:t>
      </w:r>
      <w:r w:rsidRPr="008753C5">
        <w:t xml:space="preserve">-N/ha/år. </w:t>
      </w:r>
    </w:p>
    <w:p w14:paraId="427C63E5" w14:textId="77777777" w:rsidR="00AD3AC4" w:rsidRPr="008753C5" w:rsidRDefault="00AD3AC4" w:rsidP="00AD3AC4">
      <w:r w:rsidRPr="008753C5">
        <w:t>Den beregnede totaldeposition til kategori 2 natur er på 0,0 kg NH</w:t>
      </w:r>
      <w:r w:rsidRPr="008753C5">
        <w:rPr>
          <w:vertAlign w:val="subscript"/>
        </w:rPr>
        <w:t>3</w:t>
      </w:r>
      <w:r w:rsidRPr="008753C5">
        <w:t>-N/ha/år. Grænseværdien er dermed overholdt.</w:t>
      </w:r>
    </w:p>
    <w:p w14:paraId="39112088" w14:textId="77777777" w:rsidR="00AD3AC4" w:rsidRPr="008753C5" w:rsidRDefault="00AD3AC4" w:rsidP="00AD3AC4">
      <w:pPr>
        <w:pStyle w:val="Overskrift5"/>
      </w:pPr>
      <w:r w:rsidRPr="008753C5">
        <w:t xml:space="preserve">Kategori 3 natur </w:t>
      </w:r>
    </w:p>
    <w:p w14:paraId="6119E12A" w14:textId="77777777" w:rsidR="00AD3AC4" w:rsidRPr="00331575" w:rsidRDefault="00AD3AC4" w:rsidP="00AD3AC4">
      <w:r w:rsidRPr="008753C5">
        <w:t xml:space="preserve">Kategori-3 natur er ammoniakfølsomme </w:t>
      </w:r>
      <w:r w:rsidRPr="00331575">
        <w:t xml:space="preserve">naturområder, der ikke er kategori-1 natur eller kategor-2 natur, og som er heder, moser, overdrev omfattet af naturbeskyttelseslovens § 3 samt ammoniakfølsom skov. </w:t>
      </w:r>
    </w:p>
    <w:p w14:paraId="38DFE758" w14:textId="77777777" w:rsidR="00AD3AC4" w:rsidRPr="00331575" w:rsidRDefault="00AD3AC4" w:rsidP="00AD3AC4">
      <w:r w:rsidRPr="00331575">
        <w:t xml:space="preserve">Der er registreret 1 skov og 2 moser, der er kategori 3 natur, i området omkring anlægget, hvortil der er beregnet merdeposition af ammoniak. </w:t>
      </w:r>
      <w:r>
        <w:t>Nærmeste kategori 3 natur er en mose beliggende ca. 550 m sydvest for bedriften.</w:t>
      </w:r>
    </w:p>
    <w:p w14:paraId="00BAE1B5" w14:textId="77777777" w:rsidR="00AD3AC4" w:rsidRPr="008753C5" w:rsidRDefault="00AD3AC4" w:rsidP="00AD3AC4">
      <w:r w:rsidRPr="00331575">
        <w:t>Der skal foretage en konkret vurdering af,</w:t>
      </w:r>
      <w:r w:rsidRPr="008753C5">
        <w:t xml:space="preserve"> om der skal stilles krav til den maksimale merdeposition af ammoniak fra husdyrbruget til kategori 3 natur, hvis merdepositionen er over 1 kg NH</w:t>
      </w:r>
      <w:r w:rsidRPr="008753C5">
        <w:rPr>
          <w:vertAlign w:val="subscript"/>
        </w:rPr>
        <w:t>3</w:t>
      </w:r>
      <w:r w:rsidRPr="008753C5">
        <w:t xml:space="preserve">-N/ha/år. </w:t>
      </w:r>
    </w:p>
    <w:p w14:paraId="1C717BDA" w14:textId="77777777" w:rsidR="00AD3AC4" w:rsidRPr="002D27D6" w:rsidRDefault="00AD3AC4" w:rsidP="00AD3AC4">
      <w:r w:rsidRPr="00331575">
        <w:t>Da der ikke er sket en udvidelse af produktionsarealet de sidste 8 år, er der ingen merbelastninger, og de beregnede merdepositioner ligger på 0,0 kg NH</w:t>
      </w:r>
      <w:r w:rsidRPr="00331575">
        <w:rPr>
          <w:vertAlign w:val="subscript"/>
        </w:rPr>
        <w:t>3</w:t>
      </w:r>
      <w:r w:rsidRPr="00331575">
        <w:t xml:space="preserve">-N/ha/år, hvorfor der ikke skal foretages en konkret </w:t>
      </w:r>
      <w:r w:rsidRPr="002D27D6">
        <w:t xml:space="preserve">vurdering af merdepositionen.  </w:t>
      </w:r>
    </w:p>
    <w:p w14:paraId="48A91C48" w14:textId="77777777" w:rsidR="00AD3AC4" w:rsidRPr="002D27D6" w:rsidRDefault="00AD3AC4" w:rsidP="00AD3AC4">
      <w:pPr>
        <w:pStyle w:val="Overskrift5"/>
      </w:pPr>
      <w:r w:rsidRPr="002D27D6">
        <w:t xml:space="preserve">Øvrig vejledende registreret § 3 beskyttet natur </w:t>
      </w:r>
    </w:p>
    <w:p w14:paraId="1AAEE371" w14:textId="77777777" w:rsidR="00AD3AC4" w:rsidRPr="002D27D6" w:rsidRDefault="00AD3AC4" w:rsidP="00AD3AC4">
      <w:r w:rsidRPr="002D27D6">
        <w:t>Ud over natur defineret under kategori 1, 2 og 3 skal der foretages en vurdering af merdeposition på andre naturtyper, som er vejledende udpeget i henhold til naturbeskyttelseslovens § 3 (§ 3 natur).</w:t>
      </w:r>
    </w:p>
    <w:p w14:paraId="425829C9" w14:textId="77777777" w:rsidR="00AD3AC4" w:rsidRPr="002D27D6" w:rsidRDefault="00AD3AC4" w:rsidP="00AD3AC4">
      <w:r w:rsidRPr="002D27D6">
        <w:t>Nærmeste § 3-natur består af 6 søer. Nærmeste naturpunkt er en sø beliggende 130 m vest for staldene.</w:t>
      </w:r>
    </w:p>
    <w:p w14:paraId="4B47E5A7" w14:textId="77777777" w:rsidR="00AD3AC4" w:rsidRPr="002D27D6" w:rsidRDefault="00AD3AC4" w:rsidP="00AD3AC4">
      <w:r w:rsidRPr="002D27D6">
        <w:t>De beregnede merdepositioner ligger også her på 0,0 kg NH</w:t>
      </w:r>
      <w:r w:rsidRPr="002D27D6">
        <w:rPr>
          <w:vertAlign w:val="subscript"/>
        </w:rPr>
        <w:t>3</w:t>
      </w:r>
      <w:r w:rsidRPr="002D27D6">
        <w:t xml:space="preserve">-N/ha/år, da der ikke er sket en udvidelse af produktionsarealet de sidste 8 år. </w:t>
      </w:r>
    </w:p>
    <w:p w14:paraId="20420525" w14:textId="77777777" w:rsidR="00AD3AC4" w:rsidRDefault="00AD3AC4" w:rsidP="00AD3AC4">
      <w:r w:rsidRPr="002D27D6">
        <w:t>Af tabellen nedenfor ses resultatet af de ammoniak-depositionsberegninger, der er gennemført i husdyrgodkendelse.dk. Beregningerne er baseret på eksakte afstande og ruheder bestemt for opland og natur.</w:t>
      </w:r>
    </w:p>
    <w:p w14:paraId="1FCC2F3D" w14:textId="77777777" w:rsidR="00AD3AC4" w:rsidRPr="002D27D6" w:rsidRDefault="00AD3AC4" w:rsidP="00AD3AC4">
      <w:r>
        <w:rPr>
          <w:noProof/>
        </w:rPr>
        <w:lastRenderedPageBreak/>
        <w:drawing>
          <wp:inline distT="0" distB="0" distL="0" distR="0" wp14:anchorId="53D0B1E2" wp14:editId="0844FC2D">
            <wp:extent cx="5962650" cy="5621803"/>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66885" cy="5625796"/>
                    </a:xfrm>
                    <a:prstGeom prst="rect">
                      <a:avLst/>
                    </a:prstGeom>
                  </pic:spPr>
                </pic:pic>
              </a:graphicData>
            </a:graphic>
          </wp:inline>
        </w:drawing>
      </w:r>
    </w:p>
    <w:p w14:paraId="773D05FB" w14:textId="77777777" w:rsidR="00AD3AC4" w:rsidRPr="00DC0830" w:rsidRDefault="00AD3AC4" w:rsidP="00AD3AC4">
      <w:pPr>
        <w:rPr>
          <w:highlight w:val="yellow"/>
        </w:rPr>
      </w:pPr>
      <w:r w:rsidRPr="00DC0830">
        <w:rPr>
          <w:noProof/>
          <w:highlight w:val="yellow"/>
        </w:rPr>
        <w:t xml:space="preserve"> </w:t>
      </w:r>
    </w:p>
    <w:tbl>
      <w:tblPr>
        <w:tblStyle w:val="Tabel-Gitter"/>
        <w:tblW w:w="0" w:type="auto"/>
        <w:tblInd w:w="5" w:type="dxa"/>
        <w:tblCellMar>
          <w:left w:w="0" w:type="dxa"/>
          <w:right w:w="0" w:type="dxa"/>
        </w:tblCellMar>
        <w:tblLook w:val="04A0" w:firstRow="1" w:lastRow="0" w:firstColumn="1" w:lastColumn="0" w:noHBand="0" w:noVBand="1"/>
      </w:tblPr>
      <w:tblGrid>
        <w:gridCol w:w="9016"/>
      </w:tblGrid>
      <w:tr w:rsidR="00AD3AC4" w:rsidRPr="002D27D6" w14:paraId="66E51805" w14:textId="77777777" w:rsidTr="00AD3AC4">
        <w:tc>
          <w:tcPr>
            <w:tcW w:w="9629" w:type="dxa"/>
            <w:tcBorders>
              <w:left w:val="nil"/>
              <w:bottom w:val="nil"/>
              <w:right w:val="nil"/>
            </w:tcBorders>
          </w:tcPr>
          <w:p w14:paraId="7B1B71AE" w14:textId="77777777" w:rsidR="00AD3AC4" w:rsidRPr="002D27D6" w:rsidRDefault="00AD3AC4" w:rsidP="00AD3AC4">
            <w:pPr>
              <w:rPr>
                <w:b/>
                <w:noProof/>
                <w:sz w:val="16"/>
                <w:szCs w:val="16"/>
              </w:rPr>
            </w:pPr>
            <w:r w:rsidRPr="002D27D6">
              <w:rPr>
                <w:b/>
                <w:noProof/>
                <w:sz w:val="16"/>
                <w:szCs w:val="16"/>
              </w:rPr>
              <w:t>Resultat af beregninger af ammoniakdeposition i de afsatte naturpunkter (fra husdyrgodkendelse.dk)</w:t>
            </w:r>
          </w:p>
        </w:tc>
      </w:tr>
    </w:tbl>
    <w:p w14:paraId="7DD762BC" w14:textId="77777777" w:rsidR="00AD3AC4" w:rsidRPr="0064603E" w:rsidRDefault="00AD3AC4" w:rsidP="00AD3AC4">
      <w:pPr>
        <w:rPr>
          <w:b/>
          <w:sz w:val="16"/>
          <w:szCs w:val="16"/>
        </w:rPr>
      </w:pPr>
    </w:p>
    <w:p w14:paraId="4AF3CE37" w14:textId="77777777" w:rsidR="00AD3AC4" w:rsidRPr="0064603E" w:rsidRDefault="00AD3AC4" w:rsidP="00AD3AC4">
      <w:pPr>
        <w:pStyle w:val="Overskrift3"/>
        <w:keepNext/>
        <w:keepLines/>
        <w:numPr>
          <w:ilvl w:val="2"/>
          <w:numId w:val="30"/>
        </w:numPr>
        <w:spacing w:before="200" w:line="240" w:lineRule="auto"/>
        <w:jc w:val="both"/>
      </w:pPr>
      <w:r w:rsidRPr="0064603E">
        <w:t xml:space="preserve">Bilag IV-arter </w:t>
      </w:r>
    </w:p>
    <w:p w14:paraId="063B0101" w14:textId="77777777" w:rsidR="00AD3AC4" w:rsidRPr="00DC0830" w:rsidRDefault="00AD3AC4" w:rsidP="00AD3AC4">
      <w:pPr>
        <w:rPr>
          <w:highlight w:val="yellow"/>
        </w:rPr>
      </w:pPr>
      <w:r w:rsidRPr="0064603E">
        <w:t>Der er foretaget en søgning i naturdat</w:t>
      </w:r>
      <w:r w:rsidRPr="00F52577">
        <w:t xml:space="preserve">a.dk indenfor en radius af ca. 1 km fra ejendommen (se nedenstående figur). </w:t>
      </w:r>
    </w:p>
    <w:tbl>
      <w:tblPr>
        <w:tblStyle w:val="Tabel-Gitter"/>
        <w:tblW w:w="0" w:type="auto"/>
        <w:tblCellMar>
          <w:left w:w="0" w:type="dxa"/>
          <w:right w:w="0" w:type="dxa"/>
        </w:tblCellMar>
        <w:tblLook w:val="04A0" w:firstRow="1" w:lastRow="0" w:firstColumn="1" w:lastColumn="0" w:noHBand="0" w:noVBand="1"/>
      </w:tblPr>
      <w:tblGrid>
        <w:gridCol w:w="9011"/>
      </w:tblGrid>
      <w:tr w:rsidR="00AD3AC4" w:rsidRPr="00DC0830" w14:paraId="0BC534C5" w14:textId="77777777" w:rsidTr="00AD3AC4">
        <w:tc>
          <w:tcPr>
            <w:tcW w:w="9628" w:type="dxa"/>
            <w:tcBorders>
              <w:bottom w:val="single" w:sz="4" w:space="0" w:color="auto"/>
            </w:tcBorders>
          </w:tcPr>
          <w:p w14:paraId="20A241DB" w14:textId="77777777" w:rsidR="00AD3AC4" w:rsidRPr="00DC0830" w:rsidRDefault="00AD3AC4" w:rsidP="00AD3AC4">
            <w:pPr>
              <w:tabs>
                <w:tab w:val="left" w:pos="5490"/>
              </w:tabs>
              <w:rPr>
                <w:highlight w:val="yellow"/>
              </w:rPr>
            </w:pPr>
            <w:r>
              <w:rPr>
                <w:noProof/>
              </w:rPr>
              <w:lastRenderedPageBreak/>
              <w:drawing>
                <wp:inline distT="0" distB="0" distL="0" distR="0" wp14:anchorId="598B125A" wp14:editId="474BF5E4">
                  <wp:extent cx="6120765" cy="331787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317875"/>
                          </a:xfrm>
                          <a:prstGeom prst="rect">
                            <a:avLst/>
                          </a:prstGeom>
                        </pic:spPr>
                      </pic:pic>
                    </a:graphicData>
                  </a:graphic>
                </wp:inline>
              </w:drawing>
            </w:r>
          </w:p>
        </w:tc>
      </w:tr>
      <w:tr w:rsidR="00AD3AC4" w:rsidRPr="00DC0830" w14:paraId="6037539B" w14:textId="77777777" w:rsidTr="00AD3AC4">
        <w:tc>
          <w:tcPr>
            <w:tcW w:w="9628" w:type="dxa"/>
            <w:tcBorders>
              <w:top w:val="single" w:sz="4" w:space="0" w:color="auto"/>
              <w:left w:val="nil"/>
              <w:bottom w:val="nil"/>
              <w:right w:val="nil"/>
            </w:tcBorders>
          </w:tcPr>
          <w:p w14:paraId="2786249D" w14:textId="77777777" w:rsidR="00AD3AC4" w:rsidRPr="00DC0830" w:rsidRDefault="00AD3AC4" w:rsidP="00AD3AC4">
            <w:pPr>
              <w:rPr>
                <w:b/>
                <w:sz w:val="16"/>
                <w:szCs w:val="16"/>
                <w:highlight w:val="yellow"/>
              </w:rPr>
            </w:pPr>
            <w:r w:rsidRPr="00F9799A">
              <w:rPr>
                <w:b/>
                <w:sz w:val="16"/>
                <w:szCs w:val="16"/>
              </w:rPr>
              <w:t>Resultat af søgning på fund af bilag IV-arter i en radius af c</w:t>
            </w:r>
            <w:r w:rsidRPr="00F52577">
              <w:rPr>
                <w:b/>
                <w:sz w:val="16"/>
                <w:szCs w:val="16"/>
              </w:rPr>
              <w:t>a. 1 km fra ejendommen (kort</w:t>
            </w:r>
            <w:r w:rsidRPr="00F9799A">
              <w:rPr>
                <w:b/>
                <w:sz w:val="16"/>
                <w:szCs w:val="16"/>
              </w:rPr>
              <w:t xml:space="preserve"> fra naturdata.dk)</w:t>
            </w:r>
          </w:p>
        </w:tc>
      </w:tr>
    </w:tbl>
    <w:p w14:paraId="458F4078" w14:textId="77777777" w:rsidR="00AD3AC4" w:rsidRPr="00345601" w:rsidRDefault="00AD3AC4" w:rsidP="00AD3AC4"/>
    <w:p w14:paraId="23A9094C" w14:textId="77777777" w:rsidR="00AD3AC4" w:rsidRPr="00345601" w:rsidRDefault="00AD3AC4" w:rsidP="00AD3AC4">
      <w:pPr>
        <w:rPr>
          <w:b/>
          <w:bCs/>
          <w:sz w:val="16"/>
          <w:szCs w:val="16"/>
        </w:rPr>
      </w:pPr>
      <w:r w:rsidRPr="00345601">
        <w:t>Ifølge søgningen er der registreret 4 Bilag IV-arter indenfor en radius af ca. 1 km fra ejendommen.  Det drejer sig om lille vandsalamander, grønbroget tudse, butsnudet frø og østlig hætteugle. Der er imidlertid ca. 800 m mellem registreringen og ejendommen. Desuden må arterne forventes at have tilpasset sig den intensive landbrugsdrift i området.</w:t>
      </w:r>
    </w:p>
    <w:p w14:paraId="26D669F3" w14:textId="77777777" w:rsidR="00AD3AC4" w:rsidRPr="003D0A79" w:rsidRDefault="00AD3AC4" w:rsidP="00AD3AC4">
      <w:r w:rsidRPr="00345601">
        <w:rPr>
          <w:bCs/>
          <w:u w:val="single"/>
        </w:rPr>
        <w:t xml:space="preserve">Vurdering vedr. natur og bilag IV-arter. </w:t>
      </w:r>
      <w:r w:rsidRPr="00345601">
        <w:rPr>
          <w:b/>
        </w:rPr>
        <w:br/>
      </w:r>
      <w:bookmarkStart w:id="175" w:name="_Hlk33603784"/>
      <w:r w:rsidRPr="00345601">
        <w:t>Projektet vurderes ikke at påvirke habitatområder, da afstanden til nærmeste habitatområde er over 5 km.</w:t>
      </w:r>
    </w:p>
    <w:p w14:paraId="0AAB51BE" w14:textId="77777777" w:rsidR="00AD3AC4" w:rsidRPr="0064603E" w:rsidRDefault="00AD3AC4" w:rsidP="00AD3AC4">
      <w:r w:rsidRPr="003D0A79">
        <w:t>Grænseværdier</w:t>
      </w:r>
      <w:r w:rsidRPr="0064603E">
        <w:t xml:space="preserve"> vedr. deposition af ammoniak overholdes for alle tre kategorier af natur.</w:t>
      </w:r>
    </w:p>
    <w:p w14:paraId="696B9DEB" w14:textId="77777777" w:rsidR="00AD3AC4" w:rsidRPr="0064603E" w:rsidRDefault="00AD3AC4" w:rsidP="00AD3AC4">
      <w:r w:rsidRPr="0064603E">
        <w:t xml:space="preserve">Ammoniakbidrag på de øvrige nærtliggende registrerede § 3-naturtyper vurderes ligeledes ikke at have en væsentlig negativ indvirkning, da der ikke er en merpåvirkning og søerne i området ikke vurderes at være ammoniakfølsomme. </w:t>
      </w:r>
    </w:p>
    <w:p w14:paraId="60962D8A" w14:textId="77777777" w:rsidR="00AD3AC4" w:rsidRPr="00F52577" w:rsidRDefault="00AD3AC4" w:rsidP="00AD3AC4">
      <w:pPr>
        <w:rPr>
          <w:b/>
        </w:rPr>
      </w:pPr>
      <w:r w:rsidRPr="0064603E">
        <w:t xml:space="preserve">Derfor vurderes projektet hverken i sig selv eller i sammenhæng med </w:t>
      </w:r>
      <w:r w:rsidRPr="00F52577">
        <w:t>andre projekter at kunne påvirke kategori 1, 2 eller 3 natur negativt, eller have en væsentlig negativ indvirkning på øvrige nærtliggende § 3 natur.</w:t>
      </w:r>
      <w:bookmarkStart w:id="176" w:name="_Hlk33521360"/>
    </w:p>
    <w:p w14:paraId="7C5DF9EB" w14:textId="77777777" w:rsidR="00AD3AC4" w:rsidRPr="00F52577" w:rsidRDefault="00AD3AC4" w:rsidP="00AD3AC4">
      <w:r w:rsidRPr="00F52577">
        <w:t>Der er kendskab til forekomst af bilag IV arter i nærheden af anlægget, men den beskedne ændring på ejendommen forventes ikke at have en negativ indvirkning på arterne.</w:t>
      </w:r>
      <w:r>
        <w:t xml:space="preserve"> Der foretages ikke nedrivninger eller andre aktiviteter, der kan forringe leverstederne.</w:t>
      </w:r>
    </w:p>
    <w:p w14:paraId="3C49B710" w14:textId="77777777" w:rsidR="00AD3AC4" w:rsidRPr="0064603E" w:rsidRDefault="00AD3AC4" w:rsidP="00AD3AC4">
      <w:r w:rsidRPr="00F52577">
        <w:t>Da der ikke fjernes levesteder for bilag IV-arter i forbindelse med det</w:t>
      </w:r>
      <w:r w:rsidRPr="0064603E">
        <w:t xml:space="preserve"> ansøgte, og idet projektet heller ikke giver anledning til en væsentlig øget påvirkning af naturområder med ammoniak, vurderes det, at projektet ikke vil have en negativ effekt på levesteder, yngle- og rasteområder for eventuelle bilag IV-arter.  </w:t>
      </w:r>
    </w:p>
    <w:p w14:paraId="7300C30A" w14:textId="77777777" w:rsidR="00AD3AC4" w:rsidRPr="00DC0830" w:rsidRDefault="00AD3AC4" w:rsidP="00AD3AC4">
      <w:pPr>
        <w:rPr>
          <w:highlight w:val="yellow"/>
        </w:rPr>
      </w:pPr>
    </w:p>
    <w:p w14:paraId="7F475BDA" w14:textId="77777777" w:rsidR="00AD3AC4" w:rsidRPr="005567ED" w:rsidRDefault="00AD3AC4" w:rsidP="00AD3AC4">
      <w:pPr>
        <w:pStyle w:val="Overskrift2"/>
        <w:keepNext/>
        <w:keepLines/>
        <w:numPr>
          <w:ilvl w:val="1"/>
          <w:numId w:val="30"/>
        </w:numPr>
        <w:pBdr>
          <w:bottom w:val="none" w:sz="0" w:space="0" w:color="auto"/>
        </w:pBdr>
        <w:spacing w:before="200" w:after="0" w:line="240" w:lineRule="auto"/>
        <w:jc w:val="both"/>
      </w:pPr>
      <w:bookmarkStart w:id="177" w:name="_Toc11232485"/>
      <w:bookmarkStart w:id="178" w:name="_Toc11232787"/>
      <w:bookmarkStart w:id="179" w:name="_Toc65828417"/>
      <w:bookmarkEnd w:id="175"/>
      <w:bookmarkEnd w:id="176"/>
      <w:r w:rsidRPr="005567ED">
        <w:t>Husdyrbrugets lugtemission</w:t>
      </w:r>
      <w:bookmarkEnd w:id="177"/>
      <w:bookmarkEnd w:id="178"/>
      <w:bookmarkEnd w:id="179"/>
      <w:r w:rsidRPr="005567ED">
        <w:t xml:space="preserve"> </w:t>
      </w:r>
    </w:p>
    <w:p w14:paraId="6F9BB8E5" w14:textId="77777777" w:rsidR="00AD3AC4" w:rsidRPr="005567ED" w:rsidRDefault="00AD3AC4" w:rsidP="00AD3AC4">
      <w:pPr>
        <w:rPr>
          <w:rFonts w:cs="Arial"/>
          <w:szCs w:val="19"/>
        </w:rPr>
      </w:pPr>
      <w:bookmarkStart w:id="180" w:name="_Hlk33436237"/>
      <w:bookmarkStart w:id="181" w:name="_Hlk33603975"/>
      <w:r w:rsidRPr="005567ED">
        <w:rPr>
          <w:rFonts w:cs="Arial"/>
          <w:szCs w:val="19"/>
        </w:rPr>
        <w:t>Der foretages en lugtberegning til byzone, samlet bebyggelse og enkelt bolig. De tre kategorier er defineret i husdyrgodkendelsesbekendtgørelsen:</w:t>
      </w:r>
    </w:p>
    <w:tbl>
      <w:tblPr>
        <w:tblStyle w:val="Tabel-Gitter"/>
        <w:tblW w:w="96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39"/>
      </w:tblGrid>
      <w:tr w:rsidR="00AD3AC4" w:rsidRPr="005567ED" w14:paraId="443C954C" w14:textId="77777777" w:rsidTr="00AD3AC4">
        <w:tc>
          <w:tcPr>
            <w:tcW w:w="9639" w:type="dxa"/>
            <w:shd w:val="clear" w:color="auto" w:fill="FCCFCE"/>
          </w:tcPr>
          <w:p w14:paraId="44112F63" w14:textId="77777777" w:rsidR="00AD3AC4" w:rsidRPr="005567ED" w:rsidRDefault="00AD3AC4" w:rsidP="00AD3AC4">
            <w:pPr>
              <w:rPr>
                <w:b/>
                <w:bCs/>
                <w:sz w:val="18"/>
                <w:szCs w:val="18"/>
              </w:rPr>
            </w:pPr>
            <w:r w:rsidRPr="005567ED">
              <w:rPr>
                <w:b/>
                <w:bCs/>
                <w:sz w:val="18"/>
                <w:szCs w:val="18"/>
              </w:rPr>
              <w:t>Byzone</w:t>
            </w:r>
          </w:p>
          <w:p w14:paraId="6253CF17" w14:textId="77777777" w:rsidR="00AD3AC4" w:rsidRPr="005567ED" w:rsidRDefault="00AD3AC4" w:rsidP="00AD3AC4">
            <w:pPr>
              <w:rPr>
                <w:sz w:val="18"/>
                <w:szCs w:val="18"/>
              </w:rPr>
            </w:pPr>
            <w:r w:rsidRPr="005567ED">
              <w:rPr>
                <w:sz w:val="18"/>
                <w:szCs w:val="18"/>
              </w:rPr>
              <w:t>Eksisterende og ifølge kommuneplanens rammedel fremtidig byzone eller sommerhusområde</w:t>
            </w:r>
          </w:p>
        </w:tc>
      </w:tr>
      <w:tr w:rsidR="00AD3AC4" w:rsidRPr="005567ED" w14:paraId="0A9987B3" w14:textId="77777777" w:rsidTr="00AD3AC4">
        <w:tc>
          <w:tcPr>
            <w:tcW w:w="9639" w:type="dxa"/>
            <w:shd w:val="clear" w:color="auto" w:fill="FCCFCE"/>
          </w:tcPr>
          <w:p w14:paraId="63386CAF" w14:textId="77777777" w:rsidR="00AD3AC4" w:rsidRPr="005567ED" w:rsidRDefault="00AD3AC4" w:rsidP="00AD3AC4">
            <w:pPr>
              <w:rPr>
                <w:b/>
                <w:bCs/>
                <w:sz w:val="18"/>
                <w:szCs w:val="18"/>
              </w:rPr>
            </w:pPr>
            <w:r w:rsidRPr="005567ED">
              <w:rPr>
                <w:b/>
                <w:bCs/>
                <w:sz w:val="18"/>
                <w:szCs w:val="18"/>
              </w:rPr>
              <w:t>Samlet bebyggelse</w:t>
            </w:r>
          </w:p>
          <w:p w14:paraId="06AE5AE2" w14:textId="77777777" w:rsidR="00AD3AC4" w:rsidRPr="005567ED" w:rsidRDefault="00AD3AC4" w:rsidP="00AD3AC4">
            <w:pPr>
              <w:rPr>
                <w:sz w:val="18"/>
                <w:szCs w:val="18"/>
              </w:rPr>
            </w:pPr>
            <w:r w:rsidRPr="005567ED">
              <w:rPr>
                <w:sz w:val="18"/>
                <w:szCs w:val="18"/>
              </w:rPr>
              <w:t xml:space="preserve">Område i landzone, der i lokalplan er udlagt til boligformål, blandet bolig- og erhvervsformål eller til offentlige formål med henblik på beboelse, institutioner, rekreative formål og lign. </w:t>
            </w:r>
          </w:p>
          <w:p w14:paraId="69E13364" w14:textId="77777777" w:rsidR="00AD3AC4" w:rsidRPr="005567ED" w:rsidRDefault="00AD3AC4" w:rsidP="00AD3AC4">
            <w:pPr>
              <w:rPr>
                <w:sz w:val="18"/>
                <w:szCs w:val="18"/>
              </w:rPr>
            </w:pPr>
            <w:r w:rsidRPr="005567ED">
              <w:rPr>
                <w:sz w:val="18"/>
                <w:szCs w:val="18"/>
              </w:rPr>
              <w:t>eller</w:t>
            </w:r>
          </w:p>
          <w:p w14:paraId="7F7D725E" w14:textId="77777777" w:rsidR="00AD3AC4" w:rsidRPr="005567ED" w:rsidRDefault="00AD3AC4" w:rsidP="00AD3AC4">
            <w:pPr>
              <w:rPr>
                <w:sz w:val="18"/>
                <w:szCs w:val="18"/>
              </w:rPr>
            </w:pPr>
            <w:r w:rsidRPr="005567ED">
              <w:rPr>
                <w:sz w:val="18"/>
                <w:szCs w:val="18"/>
              </w:rPr>
              <w:t>Beboelsesbygninger i samlet bebyggelse i landzone</w:t>
            </w:r>
          </w:p>
        </w:tc>
      </w:tr>
      <w:tr w:rsidR="00AD3AC4" w:rsidRPr="003D0A79" w14:paraId="2B1E2B1F" w14:textId="77777777" w:rsidTr="00AD3AC4">
        <w:tc>
          <w:tcPr>
            <w:tcW w:w="9639" w:type="dxa"/>
            <w:shd w:val="clear" w:color="auto" w:fill="FCCFCE"/>
          </w:tcPr>
          <w:p w14:paraId="3EF781C5" w14:textId="77777777" w:rsidR="00AD3AC4" w:rsidRPr="003D0A79" w:rsidRDefault="00AD3AC4" w:rsidP="00AD3AC4">
            <w:pPr>
              <w:rPr>
                <w:b/>
                <w:bCs/>
                <w:sz w:val="18"/>
                <w:szCs w:val="18"/>
              </w:rPr>
            </w:pPr>
            <w:r w:rsidRPr="003D0A79">
              <w:rPr>
                <w:b/>
                <w:bCs/>
                <w:sz w:val="18"/>
                <w:szCs w:val="18"/>
              </w:rPr>
              <w:t>Enkelt bolig</w:t>
            </w:r>
          </w:p>
          <w:p w14:paraId="383A2EB2" w14:textId="77777777" w:rsidR="00AD3AC4" w:rsidRPr="003D0A79" w:rsidRDefault="00AD3AC4" w:rsidP="00AD3AC4">
            <w:pPr>
              <w:rPr>
                <w:sz w:val="18"/>
                <w:szCs w:val="18"/>
              </w:rPr>
            </w:pPr>
            <w:r w:rsidRPr="003D0A79">
              <w:rPr>
                <w:sz w:val="18"/>
                <w:szCs w:val="18"/>
              </w:rPr>
              <w:t>Beboelsesbygninger på ejendomme uden landbrugspligt, i landzonen, der ikke ejes af den ansvarlige for driften af husdyrbruget</w:t>
            </w:r>
          </w:p>
        </w:tc>
      </w:tr>
      <w:bookmarkEnd w:id="180"/>
      <w:bookmarkEnd w:id="181"/>
    </w:tbl>
    <w:p w14:paraId="3F69108A" w14:textId="77777777" w:rsidR="00AD3AC4" w:rsidRPr="003D0A79" w:rsidRDefault="00AD3AC4" w:rsidP="00AD3AC4">
      <w:pPr>
        <w:rPr>
          <w:rFonts w:cs="Arial"/>
          <w:color w:val="FF0000"/>
          <w:szCs w:val="19"/>
        </w:rPr>
      </w:pPr>
    </w:p>
    <w:p w14:paraId="3CAC5487" w14:textId="77777777" w:rsidR="00AD3AC4" w:rsidRPr="005567ED" w:rsidRDefault="00AD3AC4" w:rsidP="00AD3AC4">
      <w:pPr>
        <w:rPr>
          <w:rFonts w:cs="Arial"/>
          <w:szCs w:val="19"/>
        </w:rPr>
      </w:pPr>
      <w:r w:rsidRPr="003D0A79">
        <w:rPr>
          <w:rFonts w:cs="Arial"/>
          <w:szCs w:val="19"/>
        </w:rPr>
        <w:t xml:space="preserve">Den nærmeste naboejendom er ejendommen Aadalsvej 55A lokaliseret </w:t>
      </w:r>
      <w:r>
        <w:rPr>
          <w:rFonts w:cs="Arial"/>
          <w:szCs w:val="19"/>
        </w:rPr>
        <w:t xml:space="preserve">ca. </w:t>
      </w:r>
      <w:r w:rsidRPr="003D0A79">
        <w:rPr>
          <w:rFonts w:cs="Arial"/>
          <w:szCs w:val="19"/>
        </w:rPr>
        <w:t>3</w:t>
      </w:r>
      <w:r>
        <w:rPr>
          <w:rFonts w:cs="Arial"/>
          <w:szCs w:val="19"/>
        </w:rPr>
        <w:t>2</w:t>
      </w:r>
      <w:r w:rsidRPr="003D0A79">
        <w:rPr>
          <w:rFonts w:cs="Arial"/>
          <w:szCs w:val="19"/>
        </w:rPr>
        <w:t>0 meter nordøst for husdyrbruget.</w:t>
      </w:r>
    </w:p>
    <w:p w14:paraId="3A338314" w14:textId="77777777" w:rsidR="00AD3AC4" w:rsidRPr="003D0A79" w:rsidRDefault="00AD3AC4" w:rsidP="00AD3AC4">
      <w:pPr>
        <w:rPr>
          <w:rFonts w:cs="Arial"/>
          <w:szCs w:val="19"/>
        </w:rPr>
      </w:pPr>
      <w:r w:rsidRPr="005567ED">
        <w:rPr>
          <w:rFonts w:cs="Arial"/>
          <w:szCs w:val="19"/>
        </w:rPr>
        <w:t xml:space="preserve">Nærmeste beboelse i </w:t>
      </w:r>
      <w:r w:rsidRPr="003D0A79">
        <w:rPr>
          <w:rFonts w:cs="Arial"/>
          <w:szCs w:val="19"/>
        </w:rPr>
        <w:t>samlet bebyggelse er ejendommen på adressen Sønder Bjergevej 169 lokaliseret ca. 800 meter nordvest for husdyrbruget.</w:t>
      </w:r>
    </w:p>
    <w:p w14:paraId="65386D68" w14:textId="77777777" w:rsidR="00AD3AC4" w:rsidRPr="003D0A79" w:rsidRDefault="00AD3AC4" w:rsidP="00AD3AC4">
      <w:pPr>
        <w:rPr>
          <w:rFonts w:cs="Arial"/>
          <w:color w:val="FF0000"/>
          <w:szCs w:val="19"/>
        </w:rPr>
      </w:pPr>
      <w:r w:rsidRPr="003D0A79">
        <w:rPr>
          <w:rFonts w:cs="Arial"/>
          <w:szCs w:val="19"/>
        </w:rPr>
        <w:t>Den nærmeste byzone for Hyllested By er lokaliseret ca. 3 km nord for husdyrbruget.</w:t>
      </w:r>
    </w:p>
    <w:p w14:paraId="40CA1223" w14:textId="77777777" w:rsidR="00AD3AC4" w:rsidRDefault="00AD3AC4" w:rsidP="00AD3AC4">
      <w:pPr>
        <w:rPr>
          <w:rFonts w:cs="Arial"/>
          <w:szCs w:val="19"/>
        </w:rPr>
      </w:pPr>
      <w:bookmarkStart w:id="182" w:name="_Hlk33436369"/>
      <w:r w:rsidRPr="003D0A79">
        <w:rPr>
          <w:rFonts w:cs="Arial"/>
          <w:szCs w:val="19"/>
        </w:rPr>
        <w:t>Beliggenheden af naboer, samlet bebyggelse og by i forhold til husdyrbruget fremgår af kortet nedenfor.</w:t>
      </w:r>
    </w:p>
    <w:p w14:paraId="23269D03" w14:textId="77777777" w:rsidR="00AD3AC4" w:rsidRPr="003D0A79" w:rsidRDefault="00AD3AC4" w:rsidP="00AD3AC4">
      <w:pPr>
        <w:rPr>
          <w:rFonts w:cs="Arial"/>
          <w:szCs w:val="19"/>
        </w:rPr>
      </w:pPr>
      <w:r>
        <w:rPr>
          <w:noProof/>
        </w:rPr>
        <w:drawing>
          <wp:inline distT="0" distB="0" distL="0" distR="0" wp14:anchorId="4824F495" wp14:editId="4CC7E047">
            <wp:extent cx="5991225" cy="2952750"/>
            <wp:effectExtent l="0" t="0" r="952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91225" cy="2952750"/>
                    </a:xfrm>
                    <a:prstGeom prst="rect">
                      <a:avLst/>
                    </a:prstGeom>
                  </pic:spPr>
                </pic:pic>
              </a:graphicData>
            </a:graphic>
          </wp:inline>
        </w:drawing>
      </w:r>
    </w:p>
    <w:bookmarkEnd w:id="182"/>
    <w:p w14:paraId="1B623CD5" w14:textId="77777777" w:rsidR="00AD3AC4" w:rsidRPr="003D0A79" w:rsidRDefault="00AD3AC4" w:rsidP="00AD3AC4">
      <w:pPr>
        <w:rPr>
          <w:rFonts w:cs="Arial"/>
          <w:b/>
          <w:bCs/>
          <w:sz w:val="16"/>
          <w:szCs w:val="16"/>
        </w:rPr>
      </w:pPr>
      <w:r w:rsidRPr="003D0A79">
        <w:rPr>
          <w:rFonts w:cs="Arial"/>
          <w:b/>
          <w:bCs/>
          <w:sz w:val="16"/>
          <w:szCs w:val="16"/>
        </w:rPr>
        <w:t>Husdyrbrugets placering i forhold til naboer og samlet bebyggelse.</w:t>
      </w:r>
    </w:p>
    <w:p w14:paraId="22C46876" w14:textId="77777777" w:rsidR="00AD3AC4" w:rsidRPr="005567ED" w:rsidRDefault="00AD3AC4" w:rsidP="00AD3AC4">
      <w:r w:rsidRPr="005567ED">
        <w:t xml:space="preserve">Den primære kilde til lugt fra dyreholdet er staldluftventilation. Der foreligger kun systematiske og anvendelige målinger/oplysninger om lugt fra staldanlæg. </w:t>
      </w:r>
    </w:p>
    <w:p w14:paraId="63E8295E" w14:textId="77777777" w:rsidR="00AD3AC4" w:rsidRPr="005567ED" w:rsidRDefault="00AD3AC4" w:rsidP="00AD3AC4">
      <w:r w:rsidRPr="005567ED">
        <w:t xml:space="preserve">Lugt i forhold til omkringboende vurderes derfor udelukkende ud fra staldanlæg til dyrehold. Lugtgener fra opbevaringsanlæg samt lugtgener, der kan forekomme i forbindelse </w:t>
      </w:r>
      <w:r w:rsidRPr="005567ED">
        <w:lastRenderedPageBreak/>
        <w:t xml:space="preserve">med udbringning, indgår ikke i lugtberegningerne og håndteres derfor primært ved hjælp af generelle regler i husdyrgødningsbekendtgørelsen. </w:t>
      </w:r>
    </w:p>
    <w:p w14:paraId="5C87E552" w14:textId="77777777" w:rsidR="00AD3AC4" w:rsidRPr="003D0A79" w:rsidRDefault="00AD3AC4" w:rsidP="00AD3AC4">
      <w:r w:rsidRPr="005567ED">
        <w:t>Lugtbidraget fra staldanlægget afhænger af m</w:t>
      </w:r>
      <w:r w:rsidRPr="005567ED">
        <w:rPr>
          <w:vertAlign w:val="superscript"/>
        </w:rPr>
        <w:t>2</w:t>
      </w:r>
      <w:r w:rsidRPr="005567ED">
        <w:t xml:space="preserve"> produktionsareal, gulvtype og </w:t>
      </w:r>
      <w:r w:rsidRPr="003D0A79">
        <w:t>dyretype. Den vægtede gennemsnitsafstand for lugt er beregnet fra anlæggets lugtcentrum i forhold til den fysiske indtegning i husdyrgodkendelse.dk og m</w:t>
      </w:r>
      <w:r w:rsidRPr="003D0A79">
        <w:rPr>
          <w:vertAlign w:val="superscript"/>
        </w:rPr>
        <w:t>2</w:t>
      </w:r>
      <w:r w:rsidRPr="003D0A79">
        <w:t xml:space="preserve"> produktionsareal pr. staldafsnit. </w:t>
      </w:r>
    </w:p>
    <w:p w14:paraId="64756363" w14:textId="77777777" w:rsidR="00AD3AC4" w:rsidRPr="003D0A79" w:rsidRDefault="00AD3AC4" w:rsidP="00AD3AC4">
      <w:r w:rsidRPr="003D0A79">
        <w:t xml:space="preserve">Beregningerne efter husdyrgodkendelse (ny model) viser, at </w:t>
      </w:r>
      <w:r>
        <w:t>lugt</w:t>
      </w:r>
      <w:r w:rsidRPr="003D0A79">
        <w:t>geneafstanden er o</w:t>
      </w:r>
      <w:r>
        <w:t>verholdt</w:t>
      </w:r>
      <w:r w:rsidRPr="003D0A79">
        <w:t xml:space="preserve">. </w:t>
      </w:r>
    </w:p>
    <w:p w14:paraId="0672BCB0" w14:textId="77777777" w:rsidR="00AD3AC4" w:rsidRPr="009238A7" w:rsidRDefault="00AD3AC4" w:rsidP="00AD3AC4">
      <w:pPr>
        <w:rPr>
          <w:rFonts w:cs="Arial"/>
          <w:b/>
          <w:i/>
          <w:szCs w:val="19"/>
        </w:rPr>
      </w:pPr>
      <w:r w:rsidRPr="00DC0830">
        <w:rPr>
          <w:rFonts w:cs="Arial"/>
          <w:szCs w:val="19"/>
          <w:highlight w:val="yellow"/>
        </w:rPr>
        <w:br/>
      </w:r>
      <w:r w:rsidRPr="009238A7">
        <w:rPr>
          <w:rFonts w:cs="Arial"/>
          <w:b/>
          <w:i/>
          <w:szCs w:val="19"/>
        </w:rPr>
        <w:t>Kumulation</w:t>
      </w:r>
      <w:r w:rsidRPr="009238A7">
        <w:rPr>
          <w:rFonts w:cs="Arial"/>
          <w:b/>
          <w:i/>
          <w:szCs w:val="19"/>
        </w:rPr>
        <w:br/>
      </w:r>
      <w:bookmarkStart w:id="183" w:name="_Hlk33436488"/>
      <w:r w:rsidRPr="009238A7">
        <w:t>Hvis der er andre husdyrbrug, med en ammoniakemission på mere end 750 kg NH3-N pr. år, nærmere end 300 m fra samme punkt i byzone, sommerhusområde, lokalplanlagt boligområde i landzone, samlet</w:t>
      </w:r>
      <w:r w:rsidRPr="005567ED">
        <w:t xml:space="preserve"> bebyggelse m.v., eller nærmere end 100 m fra samme punkt på en enkeltbolig skal </w:t>
      </w:r>
      <w:r w:rsidRPr="009238A7">
        <w:t xml:space="preserve">geneafstanden forøges med hhv. 10 pct., hvis der er 1 og 20 pct., hvis der er 2 eller flere husdyrbrug. </w:t>
      </w:r>
      <w:bookmarkEnd w:id="183"/>
    </w:p>
    <w:p w14:paraId="7ABD58BE" w14:textId="77777777" w:rsidR="00AD3AC4" w:rsidRPr="009238A7" w:rsidRDefault="00AD3AC4" w:rsidP="00AD3AC4">
      <w:pPr>
        <w:rPr>
          <w:rFonts w:cs="Arial"/>
          <w:szCs w:val="19"/>
        </w:rPr>
      </w:pPr>
      <w:r w:rsidRPr="009238A7">
        <w:rPr>
          <w:rFonts w:cs="Arial"/>
          <w:szCs w:val="19"/>
        </w:rPr>
        <w:t>Der er ingen andre husdyrbrug, som skal medregnes i kumulation ved beregning af geneafstand til naboer, samlet bebyggelse eller by.</w:t>
      </w:r>
    </w:p>
    <w:p w14:paraId="4D0262B0" w14:textId="77777777" w:rsidR="00AD3AC4" w:rsidRPr="009238A7" w:rsidRDefault="00AD3AC4" w:rsidP="00AD3AC4">
      <w:pPr>
        <w:rPr>
          <w:b/>
        </w:rPr>
      </w:pPr>
      <w:r w:rsidRPr="009238A7">
        <w:rPr>
          <w:bCs/>
          <w:u w:val="single"/>
        </w:rPr>
        <w:t>Vurdering af lugtgener for omboende</w:t>
      </w:r>
      <w:r w:rsidRPr="009238A7">
        <w:rPr>
          <w:b/>
        </w:rPr>
        <w:br/>
      </w:r>
      <w:bookmarkStart w:id="184" w:name="_Hlk33436776"/>
      <w:r w:rsidRPr="009238A7">
        <w:t xml:space="preserve">Beregninger af lugtgeneafstande i husdyrgodkendelse.dk viser, at det ansøgte overholder kravene til lugtgeneafstand. </w:t>
      </w:r>
    </w:p>
    <w:bookmarkEnd w:id="184"/>
    <w:p w14:paraId="6F90E8E7" w14:textId="77777777" w:rsidR="00AD3AC4" w:rsidRDefault="00AD3AC4" w:rsidP="00AD3AC4">
      <w:r w:rsidRPr="009238A7">
        <w:t xml:space="preserve">Der er ikke kendskab til, at lugt fra husdyrbrug er sundhedsskadelig (ammoniak undtaget).  </w:t>
      </w:r>
    </w:p>
    <w:p w14:paraId="2543E67F" w14:textId="77777777" w:rsidR="00AD3AC4" w:rsidRPr="009238A7" w:rsidRDefault="00AD3AC4" w:rsidP="00AD3AC4"/>
    <w:p w14:paraId="38EE644A" w14:textId="77777777" w:rsidR="00AD3AC4" w:rsidRPr="009238A7" w:rsidRDefault="00AD3AC4" w:rsidP="00AD3AC4">
      <w:pPr>
        <w:pStyle w:val="Overskrift2"/>
        <w:keepNext/>
        <w:keepLines/>
        <w:numPr>
          <w:ilvl w:val="1"/>
          <w:numId w:val="30"/>
        </w:numPr>
        <w:pBdr>
          <w:bottom w:val="none" w:sz="0" w:space="0" w:color="auto"/>
        </w:pBdr>
        <w:spacing w:before="200" w:after="0" w:line="240" w:lineRule="auto"/>
        <w:jc w:val="both"/>
      </w:pPr>
      <w:bookmarkStart w:id="185" w:name="_Toc65828418"/>
      <w:r w:rsidRPr="009238A7">
        <w:t>Øvrige emissioner og genepåvirkninger</w:t>
      </w:r>
      <w:bookmarkEnd w:id="185"/>
      <w:r w:rsidRPr="009238A7">
        <w:t xml:space="preserve"> </w:t>
      </w:r>
    </w:p>
    <w:p w14:paraId="2C8A2FAB" w14:textId="77777777" w:rsidR="00AD3AC4" w:rsidRPr="009238A7" w:rsidRDefault="00AD3AC4" w:rsidP="00AD3AC4"/>
    <w:p w14:paraId="4C538338" w14:textId="77777777" w:rsidR="00AD3AC4" w:rsidRPr="009238A7" w:rsidRDefault="00AD3AC4" w:rsidP="00AD3AC4">
      <w:pPr>
        <w:rPr>
          <w:b/>
        </w:rPr>
      </w:pPr>
      <w:r w:rsidRPr="009238A7">
        <w:t>Nedenfor er eventuelle gener fra husdyrbruget som støj, støv, fluer/skadedyr, lys og transporter beskrevet.</w:t>
      </w:r>
    </w:p>
    <w:p w14:paraId="3ADDDBDA" w14:textId="77777777" w:rsidR="00AD3AC4" w:rsidRPr="009238A7" w:rsidRDefault="00AD3AC4" w:rsidP="00AD3AC4">
      <w:pPr>
        <w:pStyle w:val="Overskrift3"/>
        <w:keepNext/>
        <w:keepLines/>
        <w:numPr>
          <w:ilvl w:val="2"/>
          <w:numId w:val="30"/>
        </w:numPr>
        <w:spacing w:before="200" w:line="240" w:lineRule="auto"/>
        <w:jc w:val="both"/>
      </w:pPr>
      <w:bookmarkStart w:id="186" w:name="_Toc11232487"/>
      <w:bookmarkStart w:id="187" w:name="_Toc11232789"/>
      <w:bookmarkStart w:id="188" w:name="_Toc65828419"/>
      <w:r w:rsidRPr="009238A7">
        <w:t>Støj</w:t>
      </w:r>
      <w:bookmarkEnd w:id="186"/>
      <w:bookmarkEnd w:id="187"/>
      <w:bookmarkEnd w:id="188"/>
    </w:p>
    <w:p w14:paraId="6C48123C" w14:textId="77777777" w:rsidR="00AD3AC4" w:rsidRPr="009238A7" w:rsidRDefault="00AD3AC4" w:rsidP="00AD3AC4">
      <w:pPr>
        <w:spacing w:after="113" w:line="264" w:lineRule="auto"/>
      </w:pPr>
      <w:bookmarkStart w:id="189" w:name="_Hlk29560718"/>
      <w:r w:rsidRPr="009238A7">
        <w:t>De væsentligste støjkilder fra husdyrbruget er støj fra ventilation, ind- og udlevering af dyr, omrøring og pumpning af gylle, indblæsning af foder, tørring af korn, formaling af korn, blanding af foder, vask af stalde med højtryksrenser.</w:t>
      </w:r>
    </w:p>
    <w:p w14:paraId="23F0720C" w14:textId="77777777" w:rsidR="00AD3AC4" w:rsidRPr="00DC0830" w:rsidRDefault="00AD3AC4" w:rsidP="00AD3AC4">
      <w:pPr>
        <w:spacing w:after="113" w:line="264" w:lineRule="auto"/>
        <w:rPr>
          <w:b/>
          <w:sz w:val="18"/>
          <w:szCs w:val="18"/>
          <w:highlight w:val="yellow"/>
        </w:rPr>
      </w:pPr>
      <w:bookmarkStart w:id="190" w:name="_Hlk33437734"/>
    </w:p>
    <w:tbl>
      <w:tblPr>
        <w:tblStyle w:val="Tabel-Gitter"/>
        <w:tblW w:w="0" w:type="auto"/>
        <w:tblLook w:val="04A0" w:firstRow="1" w:lastRow="0" w:firstColumn="1" w:lastColumn="0" w:noHBand="0" w:noVBand="1"/>
      </w:tblPr>
      <w:tblGrid>
        <w:gridCol w:w="2268"/>
        <w:gridCol w:w="2242"/>
        <w:gridCol w:w="2251"/>
        <w:gridCol w:w="2250"/>
      </w:tblGrid>
      <w:tr w:rsidR="00AD3AC4" w:rsidRPr="00DC0830" w14:paraId="6720F827" w14:textId="77777777" w:rsidTr="00AD3AC4">
        <w:tc>
          <w:tcPr>
            <w:tcW w:w="2407" w:type="dxa"/>
            <w:shd w:val="clear" w:color="auto" w:fill="F8433A"/>
          </w:tcPr>
          <w:p w14:paraId="5A53FFB7" w14:textId="77777777" w:rsidR="00AD3AC4" w:rsidRPr="009238A7" w:rsidRDefault="00AD3AC4" w:rsidP="00AD3AC4">
            <w:pPr>
              <w:keepNext/>
              <w:spacing w:after="113" w:line="264" w:lineRule="auto"/>
              <w:rPr>
                <w:b/>
                <w:sz w:val="18"/>
                <w:szCs w:val="18"/>
              </w:rPr>
            </w:pPr>
            <w:r w:rsidRPr="009238A7">
              <w:rPr>
                <w:b/>
                <w:sz w:val="18"/>
                <w:szCs w:val="18"/>
              </w:rPr>
              <w:lastRenderedPageBreak/>
              <w:t>Støjkilde</w:t>
            </w:r>
          </w:p>
        </w:tc>
        <w:tc>
          <w:tcPr>
            <w:tcW w:w="2407" w:type="dxa"/>
            <w:shd w:val="clear" w:color="auto" w:fill="F8433A"/>
          </w:tcPr>
          <w:p w14:paraId="6385E2A6" w14:textId="77777777" w:rsidR="00AD3AC4" w:rsidRPr="003F7F3E" w:rsidRDefault="00AD3AC4" w:rsidP="00AD3AC4">
            <w:pPr>
              <w:spacing w:after="113" w:line="264" w:lineRule="auto"/>
              <w:rPr>
                <w:b/>
                <w:sz w:val="18"/>
                <w:szCs w:val="18"/>
              </w:rPr>
            </w:pPr>
            <w:r w:rsidRPr="003F7F3E">
              <w:rPr>
                <w:b/>
                <w:sz w:val="18"/>
                <w:szCs w:val="18"/>
              </w:rPr>
              <w:t>Placering</w:t>
            </w:r>
          </w:p>
        </w:tc>
        <w:tc>
          <w:tcPr>
            <w:tcW w:w="2407" w:type="dxa"/>
            <w:shd w:val="clear" w:color="auto" w:fill="F8433A"/>
          </w:tcPr>
          <w:p w14:paraId="2254EBF9" w14:textId="77777777" w:rsidR="00AD3AC4" w:rsidRPr="009238A7" w:rsidRDefault="00AD3AC4" w:rsidP="00AD3AC4">
            <w:pPr>
              <w:spacing w:after="113" w:line="264" w:lineRule="auto"/>
              <w:rPr>
                <w:b/>
                <w:sz w:val="18"/>
                <w:szCs w:val="18"/>
              </w:rPr>
            </w:pPr>
            <w:r w:rsidRPr="009238A7">
              <w:rPr>
                <w:b/>
                <w:sz w:val="18"/>
                <w:szCs w:val="18"/>
              </w:rPr>
              <w:t>Drifttid</w:t>
            </w:r>
          </w:p>
        </w:tc>
        <w:tc>
          <w:tcPr>
            <w:tcW w:w="2408" w:type="dxa"/>
            <w:shd w:val="clear" w:color="auto" w:fill="F8433A"/>
          </w:tcPr>
          <w:p w14:paraId="2EED77FD" w14:textId="77777777" w:rsidR="00AD3AC4" w:rsidRPr="009238A7" w:rsidRDefault="00AD3AC4" w:rsidP="00AD3AC4">
            <w:pPr>
              <w:spacing w:after="113" w:line="264" w:lineRule="auto"/>
              <w:rPr>
                <w:b/>
                <w:sz w:val="18"/>
                <w:szCs w:val="18"/>
              </w:rPr>
            </w:pPr>
            <w:r w:rsidRPr="009238A7">
              <w:rPr>
                <w:b/>
                <w:sz w:val="18"/>
                <w:szCs w:val="18"/>
              </w:rPr>
              <w:t>Styrke</w:t>
            </w:r>
          </w:p>
        </w:tc>
      </w:tr>
      <w:tr w:rsidR="00AD3AC4" w:rsidRPr="00DC0830" w14:paraId="1AF22B9C" w14:textId="77777777" w:rsidTr="00AD3AC4">
        <w:tc>
          <w:tcPr>
            <w:tcW w:w="2407" w:type="dxa"/>
            <w:shd w:val="clear" w:color="auto" w:fill="FCCFCE"/>
          </w:tcPr>
          <w:p w14:paraId="76DCE8CD" w14:textId="77777777" w:rsidR="00AD3AC4" w:rsidRPr="009238A7" w:rsidRDefault="00AD3AC4" w:rsidP="00AD3AC4">
            <w:pPr>
              <w:keepNext/>
              <w:spacing w:after="113" w:line="264" w:lineRule="auto"/>
              <w:rPr>
                <w:sz w:val="18"/>
                <w:szCs w:val="18"/>
              </w:rPr>
            </w:pPr>
            <w:r w:rsidRPr="009238A7">
              <w:rPr>
                <w:sz w:val="18"/>
                <w:szCs w:val="18"/>
              </w:rPr>
              <w:t>Ventilation</w:t>
            </w:r>
          </w:p>
        </w:tc>
        <w:tc>
          <w:tcPr>
            <w:tcW w:w="2407" w:type="dxa"/>
          </w:tcPr>
          <w:p w14:paraId="13DBEB40" w14:textId="77777777" w:rsidR="00AD3AC4" w:rsidRPr="000A62B0" w:rsidRDefault="00AD3AC4" w:rsidP="00AD3AC4">
            <w:pPr>
              <w:spacing w:after="113" w:line="264" w:lineRule="auto"/>
              <w:rPr>
                <w:sz w:val="18"/>
                <w:szCs w:val="18"/>
              </w:rPr>
            </w:pPr>
            <w:r w:rsidRPr="000A62B0">
              <w:rPr>
                <w:sz w:val="18"/>
                <w:szCs w:val="18"/>
              </w:rPr>
              <w:t>Motorer placeret nede i stalden ved bunden af ventilationsafkastet</w:t>
            </w:r>
          </w:p>
        </w:tc>
        <w:tc>
          <w:tcPr>
            <w:tcW w:w="2407" w:type="dxa"/>
          </w:tcPr>
          <w:p w14:paraId="76DCA394" w14:textId="77777777" w:rsidR="00AD3AC4" w:rsidRPr="009238A7" w:rsidRDefault="00AD3AC4" w:rsidP="00AD3AC4">
            <w:pPr>
              <w:spacing w:after="113" w:line="264" w:lineRule="auto"/>
              <w:rPr>
                <w:sz w:val="18"/>
                <w:szCs w:val="18"/>
              </w:rPr>
            </w:pPr>
            <w:r w:rsidRPr="009238A7">
              <w:rPr>
                <w:sz w:val="18"/>
                <w:szCs w:val="18"/>
              </w:rPr>
              <w:t>Hele døgnet</w:t>
            </w:r>
          </w:p>
          <w:p w14:paraId="097C60DA" w14:textId="77777777" w:rsidR="00AD3AC4" w:rsidRPr="009238A7" w:rsidRDefault="00AD3AC4" w:rsidP="00AD3AC4">
            <w:pPr>
              <w:spacing w:after="113" w:line="264" w:lineRule="auto"/>
              <w:rPr>
                <w:sz w:val="18"/>
                <w:szCs w:val="18"/>
              </w:rPr>
            </w:pPr>
            <w:r w:rsidRPr="009238A7">
              <w:rPr>
                <w:sz w:val="18"/>
                <w:szCs w:val="18"/>
              </w:rPr>
              <w:t>Størst behov for ventilering i sommerhalvåret.</w:t>
            </w:r>
          </w:p>
        </w:tc>
        <w:tc>
          <w:tcPr>
            <w:tcW w:w="2408" w:type="dxa"/>
          </w:tcPr>
          <w:p w14:paraId="039C36E2" w14:textId="77777777" w:rsidR="00AD3AC4" w:rsidRPr="009238A7" w:rsidRDefault="00AD3AC4" w:rsidP="00AD3AC4">
            <w:pPr>
              <w:spacing w:after="113" w:line="264" w:lineRule="auto"/>
              <w:rPr>
                <w:sz w:val="18"/>
                <w:szCs w:val="18"/>
              </w:rPr>
            </w:pPr>
            <w:r w:rsidRPr="009238A7">
              <w:rPr>
                <w:sz w:val="18"/>
                <w:szCs w:val="18"/>
              </w:rPr>
              <w:t>Svag støj</w:t>
            </w:r>
          </w:p>
        </w:tc>
      </w:tr>
      <w:tr w:rsidR="00AD3AC4" w:rsidRPr="00DC0830" w14:paraId="17EED6FB" w14:textId="77777777" w:rsidTr="00AD3AC4">
        <w:tc>
          <w:tcPr>
            <w:tcW w:w="2407" w:type="dxa"/>
            <w:shd w:val="clear" w:color="auto" w:fill="FCCFCE"/>
          </w:tcPr>
          <w:p w14:paraId="577FB94A" w14:textId="77777777" w:rsidR="00AD3AC4" w:rsidRPr="009238A7" w:rsidRDefault="00AD3AC4" w:rsidP="00AD3AC4">
            <w:pPr>
              <w:keepNext/>
              <w:spacing w:after="113" w:line="264" w:lineRule="auto"/>
              <w:rPr>
                <w:sz w:val="18"/>
                <w:szCs w:val="18"/>
              </w:rPr>
            </w:pPr>
            <w:r w:rsidRPr="009238A7">
              <w:rPr>
                <w:sz w:val="18"/>
                <w:szCs w:val="18"/>
              </w:rPr>
              <w:t>Indlevering af dyr</w:t>
            </w:r>
          </w:p>
        </w:tc>
        <w:tc>
          <w:tcPr>
            <w:tcW w:w="2407" w:type="dxa"/>
          </w:tcPr>
          <w:p w14:paraId="59F43FDF" w14:textId="77777777" w:rsidR="00AD3AC4" w:rsidRPr="000A62B0" w:rsidRDefault="00AD3AC4" w:rsidP="00AD3AC4">
            <w:pPr>
              <w:spacing w:after="113" w:line="264" w:lineRule="auto"/>
              <w:rPr>
                <w:sz w:val="18"/>
                <w:szCs w:val="18"/>
              </w:rPr>
            </w:pPr>
            <w:r w:rsidRPr="000A62B0">
              <w:rPr>
                <w:sz w:val="18"/>
                <w:szCs w:val="18"/>
              </w:rPr>
              <w:t>Ved rampe i gården</w:t>
            </w:r>
          </w:p>
        </w:tc>
        <w:tc>
          <w:tcPr>
            <w:tcW w:w="2407" w:type="dxa"/>
          </w:tcPr>
          <w:p w14:paraId="0A432EBF" w14:textId="77777777" w:rsidR="00AD3AC4" w:rsidRPr="009238A7" w:rsidRDefault="00AD3AC4" w:rsidP="00AD3AC4">
            <w:pPr>
              <w:spacing w:after="113" w:line="264" w:lineRule="auto"/>
              <w:rPr>
                <w:sz w:val="18"/>
                <w:szCs w:val="18"/>
              </w:rPr>
            </w:pPr>
            <w:r w:rsidRPr="009238A7">
              <w:rPr>
                <w:sz w:val="18"/>
                <w:szCs w:val="18"/>
              </w:rPr>
              <w:t>Dagtimer</w:t>
            </w:r>
          </w:p>
        </w:tc>
        <w:tc>
          <w:tcPr>
            <w:tcW w:w="2408" w:type="dxa"/>
          </w:tcPr>
          <w:p w14:paraId="4E651BF8" w14:textId="77777777" w:rsidR="00AD3AC4" w:rsidRPr="009238A7" w:rsidRDefault="00AD3AC4" w:rsidP="00AD3AC4">
            <w:pPr>
              <w:spacing w:after="113" w:line="264" w:lineRule="auto"/>
              <w:rPr>
                <w:sz w:val="18"/>
                <w:szCs w:val="18"/>
              </w:rPr>
            </w:pPr>
            <w:r w:rsidRPr="009238A7">
              <w:rPr>
                <w:sz w:val="18"/>
                <w:szCs w:val="18"/>
              </w:rPr>
              <w:t>Støj (kortvarig)</w:t>
            </w:r>
          </w:p>
        </w:tc>
      </w:tr>
      <w:tr w:rsidR="00AD3AC4" w:rsidRPr="00DC0830" w14:paraId="3B60DD37" w14:textId="77777777" w:rsidTr="00AD3AC4">
        <w:tc>
          <w:tcPr>
            <w:tcW w:w="2407" w:type="dxa"/>
            <w:shd w:val="clear" w:color="auto" w:fill="FCCFCE"/>
          </w:tcPr>
          <w:p w14:paraId="40BA2583" w14:textId="77777777" w:rsidR="00AD3AC4" w:rsidRPr="009238A7" w:rsidRDefault="00AD3AC4" w:rsidP="00AD3AC4">
            <w:pPr>
              <w:keepNext/>
              <w:spacing w:after="113" w:line="264" w:lineRule="auto"/>
              <w:rPr>
                <w:sz w:val="18"/>
                <w:szCs w:val="18"/>
              </w:rPr>
            </w:pPr>
            <w:r w:rsidRPr="009238A7">
              <w:rPr>
                <w:sz w:val="18"/>
                <w:szCs w:val="18"/>
              </w:rPr>
              <w:t>Udlevering af dyr</w:t>
            </w:r>
          </w:p>
        </w:tc>
        <w:tc>
          <w:tcPr>
            <w:tcW w:w="2407" w:type="dxa"/>
          </w:tcPr>
          <w:p w14:paraId="403DF39F" w14:textId="77777777" w:rsidR="00AD3AC4" w:rsidRPr="00DC0830" w:rsidRDefault="00AD3AC4" w:rsidP="00AD3AC4">
            <w:pPr>
              <w:spacing w:after="113" w:line="264" w:lineRule="auto"/>
              <w:rPr>
                <w:sz w:val="18"/>
                <w:szCs w:val="18"/>
                <w:highlight w:val="yellow"/>
              </w:rPr>
            </w:pPr>
            <w:r w:rsidRPr="003F7F3E">
              <w:rPr>
                <w:sz w:val="18"/>
                <w:szCs w:val="18"/>
              </w:rPr>
              <w:t>Ved udleveringsrampe</w:t>
            </w:r>
          </w:p>
        </w:tc>
        <w:tc>
          <w:tcPr>
            <w:tcW w:w="2407" w:type="dxa"/>
          </w:tcPr>
          <w:p w14:paraId="23B7FD38" w14:textId="77777777" w:rsidR="00AD3AC4" w:rsidRPr="009238A7" w:rsidRDefault="00AD3AC4" w:rsidP="00AD3AC4">
            <w:pPr>
              <w:spacing w:after="113" w:line="264" w:lineRule="auto"/>
              <w:rPr>
                <w:sz w:val="18"/>
                <w:szCs w:val="18"/>
              </w:rPr>
            </w:pPr>
            <w:r w:rsidRPr="009238A7">
              <w:rPr>
                <w:sz w:val="18"/>
                <w:szCs w:val="18"/>
              </w:rPr>
              <w:t>Kan finde sted om natten (men med kort midlingstid)</w:t>
            </w:r>
          </w:p>
        </w:tc>
        <w:tc>
          <w:tcPr>
            <w:tcW w:w="2408" w:type="dxa"/>
          </w:tcPr>
          <w:p w14:paraId="647A1ABE" w14:textId="77777777" w:rsidR="00AD3AC4" w:rsidRPr="009238A7" w:rsidRDefault="00AD3AC4" w:rsidP="00AD3AC4">
            <w:pPr>
              <w:spacing w:after="113" w:line="264" w:lineRule="auto"/>
              <w:rPr>
                <w:sz w:val="18"/>
                <w:szCs w:val="18"/>
              </w:rPr>
            </w:pPr>
            <w:r w:rsidRPr="009238A7">
              <w:rPr>
                <w:sz w:val="18"/>
                <w:szCs w:val="18"/>
              </w:rPr>
              <w:t>Støj (kortvarig)</w:t>
            </w:r>
          </w:p>
        </w:tc>
      </w:tr>
      <w:tr w:rsidR="00AD3AC4" w:rsidRPr="00DC0830" w14:paraId="3B8D7232" w14:textId="77777777" w:rsidTr="00AD3AC4">
        <w:tc>
          <w:tcPr>
            <w:tcW w:w="2407" w:type="dxa"/>
            <w:shd w:val="clear" w:color="auto" w:fill="FCCFCE"/>
          </w:tcPr>
          <w:p w14:paraId="0E1359EE" w14:textId="77777777" w:rsidR="00AD3AC4" w:rsidRPr="009238A7" w:rsidRDefault="00AD3AC4" w:rsidP="00AD3AC4">
            <w:pPr>
              <w:keepNext/>
              <w:spacing w:after="113" w:line="264" w:lineRule="auto"/>
              <w:rPr>
                <w:sz w:val="18"/>
                <w:szCs w:val="18"/>
              </w:rPr>
            </w:pPr>
            <w:r w:rsidRPr="009238A7">
              <w:rPr>
                <w:sz w:val="18"/>
                <w:szCs w:val="18"/>
              </w:rPr>
              <w:t>Omrøring og pumpning af gylle</w:t>
            </w:r>
          </w:p>
        </w:tc>
        <w:tc>
          <w:tcPr>
            <w:tcW w:w="2407" w:type="dxa"/>
          </w:tcPr>
          <w:p w14:paraId="176DB5DD" w14:textId="77777777" w:rsidR="00AD3AC4" w:rsidRPr="003F7F3E" w:rsidRDefault="00AD3AC4" w:rsidP="00AD3AC4">
            <w:pPr>
              <w:spacing w:after="113" w:line="264" w:lineRule="auto"/>
              <w:rPr>
                <w:sz w:val="18"/>
                <w:szCs w:val="18"/>
              </w:rPr>
            </w:pPr>
            <w:r w:rsidRPr="003F7F3E">
              <w:rPr>
                <w:sz w:val="18"/>
                <w:szCs w:val="18"/>
              </w:rPr>
              <w:t>Ved gyllebeholdere</w:t>
            </w:r>
          </w:p>
        </w:tc>
        <w:tc>
          <w:tcPr>
            <w:tcW w:w="2407" w:type="dxa"/>
          </w:tcPr>
          <w:p w14:paraId="66E68DD0" w14:textId="77777777" w:rsidR="00AD3AC4" w:rsidRPr="00853601" w:rsidRDefault="00AD3AC4" w:rsidP="00AD3AC4">
            <w:pPr>
              <w:spacing w:after="113" w:line="264" w:lineRule="auto"/>
              <w:rPr>
                <w:sz w:val="18"/>
                <w:szCs w:val="18"/>
              </w:rPr>
            </w:pPr>
            <w:r w:rsidRPr="00853601">
              <w:rPr>
                <w:sz w:val="18"/>
                <w:szCs w:val="18"/>
              </w:rPr>
              <w:t>I forbindelse med udbringning af husdyrgødning primært i forårsmåneder og få dage i efteråret. – primært dagtimer men kan forekomme i aftentimer.</w:t>
            </w:r>
          </w:p>
        </w:tc>
        <w:tc>
          <w:tcPr>
            <w:tcW w:w="2408" w:type="dxa"/>
          </w:tcPr>
          <w:p w14:paraId="35DB5D0C" w14:textId="77777777" w:rsidR="00AD3AC4" w:rsidRPr="00853601" w:rsidRDefault="00AD3AC4" w:rsidP="00AD3AC4">
            <w:pPr>
              <w:spacing w:after="113" w:line="264" w:lineRule="auto"/>
              <w:rPr>
                <w:sz w:val="18"/>
                <w:szCs w:val="18"/>
              </w:rPr>
            </w:pPr>
            <w:r w:rsidRPr="00853601">
              <w:rPr>
                <w:sz w:val="18"/>
                <w:szCs w:val="18"/>
              </w:rPr>
              <w:t>Svag støj</w:t>
            </w:r>
          </w:p>
        </w:tc>
      </w:tr>
      <w:tr w:rsidR="00AD3AC4" w:rsidRPr="00DC0830" w14:paraId="3499CF7A" w14:textId="77777777" w:rsidTr="00AD3AC4">
        <w:tc>
          <w:tcPr>
            <w:tcW w:w="2407" w:type="dxa"/>
            <w:shd w:val="clear" w:color="auto" w:fill="FCCFCE"/>
          </w:tcPr>
          <w:p w14:paraId="3C62C407" w14:textId="77777777" w:rsidR="00AD3AC4" w:rsidRPr="009238A7" w:rsidRDefault="00AD3AC4" w:rsidP="00AD3AC4">
            <w:pPr>
              <w:keepNext/>
              <w:spacing w:after="113" w:line="264" w:lineRule="auto"/>
              <w:rPr>
                <w:sz w:val="18"/>
                <w:szCs w:val="18"/>
              </w:rPr>
            </w:pPr>
            <w:r w:rsidRPr="009238A7">
              <w:rPr>
                <w:sz w:val="18"/>
                <w:szCs w:val="18"/>
              </w:rPr>
              <w:t>Indblæsning af foder</w:t>
            </w:r>
          </w:p>
        </w:tc>
        <w:tc>
          <w:tcPr>
            <w:tcW w:w="2407" w:type="dxa"/>
          </w:tcPr>
          <w:p w14:paraId="34070E8B" w14:textId="77777777" w:rsidR="00AD3AC4" w:rsidRPr="000A62B0" w:rsidRDefault="00AD3AC4" w:rsidP="00AD3AC4">
            <w:pPr>
              <w:spacing w:after="113" w:line="264" w:lineRule="auto"/>
              <w:rPr>
                <w:sz w:val="18"/>
                <w:szCs w:val="18"/>
              </w:rPr>
            </w:pPr>
            <w:r w:rsidRPr="000A62B0">
              <w:rPr>
                <w:sz w:val="18"/>
                <w:szCs w:val="18"/>
              </w:rPr>
              <w:t>I siloer</w:t>
            </w:r>
          </w:p>
        </w:tc>
        <w:tc>
          <w:tcPr>
            <w:tcW w:w="2407" w:type="dxa"/>
          </w:tcPr>
          <w:p w14:paraId="0DC5C7B6" w14:textId="77777777" w:rsidR="00AD3AC4" w:rsidRPr="00853601" w:rsidRDefault="00AD3AC4" w:rsidP="00AD3AC4">
            <w:pPr>
              <w:spacing w:after="113" w:line="264" w:lineRule="auto"/>
              <w:rPr>
                <w:sz w:val="18"/>
                <w:szCs w:val="18"/>
              </w:rPr>
            </w:pPr>
            <w:r w:rsidRPr="00853601">
              <w:rPr>
                <w:sz w:val="18"/>
                <w:szCs w:val="18"/>
              </w:rPr>
              <w:t>Dagtimer</w:t>
            </w:r>
          </w:p>
        </w:tc>
        <w:tc>
          <w:tcPr>
            <w:tcW w:w="2408" w:type="dxa"/>
          </w:tcPr>
          <w:p w14:paraId="778B4317" w14:textId="77777777" w:rsidR="00AD3AC4" w:rsidRPr="00853601" w:rsidRDefault="00AD3AC4" w:rsidP="00AD3AC4">
            <w:pPr>
              <w:spacing w:after="113" w:line="264" w:lineRule="auto"/>
              <w:rPr>
                <w:sz w:val="18"/>
                <w:szCs w:val="18"/>
              </w:rPr>
            </w:pPr>
            <w:r w:rsidRPr="00853601">
              <w:rPr>
                <w:sz w:val="18"/>
                <w:szCs w:val="18"/>
              </w:rPr>
              <w:t>Svag støj</w:t>
            </w:r>
          </w:p>
        </w:tc>
      </w:tr>
      <w:tr w:rsidR="00AD3AC4" w:rsidRPr="00DC0830" w14:paraId="32C2E6BD" w14:textId="77777777" w:rsidTr="00AD3AC4">
        <w:tc>
          <w:tcPr>
            <w:tcW w:w="2407" w:type="dxa"/>
            <w:shd w:val="clear" w:color="auto" w:fill="FCCFCE"/>
          </w:tcPr>
          <w:p w14:paraId="0BB95A8F" w14:textId="77777777" w:rsidR="00AD3AC4" w:rsidRPr="00DC0830" w:rsidRDefault="00AD3AC4" w:rsidP="00AD3AC4">
            <w:pPr>
              <w:keepNext/>
              <w:spacing w:after="113" w:line="264" w:lineRule="auto"/>
              <w:rPr>
                <w:sz w:val="18"/>
                <w:szCs w:val="18"/>
                <w:highlight w:val="yellow"/>
              </w:rPr>
            </w:pPr>
            <w:r w:rsidRPr="000A62B0">
              <w:rPr>
                <w:sz w:val="18"/>
                <w:szCs w:val="18"/>
              </w:rPr>
              <w:t>Tørring af korn</w:t>
            </w:r>
          </w:p>
        </w:tc>
        <w:tc>
          <w:tcPr>
            <w:tcW w:w="2407" w:type="dxa"/>
          </w:tcPr>
          <w:p w14:paraId="60D3CE41" w14:textId="77777777" w:rsidR="00AD3AC4" w:rsidRPr="000A62B0" w:rsidRDefault="00AD3AC4" w:rsidP="00AD3AC4">
            <w:pPr>
              <w:spacing w:after="113" w:line="264" w:lineRule="auto"/>
              <w:rPr>
                <w:sz w:val="18"/>
                <w:szCs w:val="18"/>
              </w:rPr>
            </w:pPr>
            <w:r w:rsidRPr="000A62B0">
              <w:rPr>
                <w:sz w:val="18"/>
                <w:szCs w:val="18"/>
              </w:rPr>
              <w:t>I foderlade</w:t>
            </w:r>
          </w:p>
        </w:tc>
        <w:tc>
          <w:tcPr>
            <w:tcW w:w="2407" w:type="dxa"/>
          </w:tcPr>
          <w:p w14:paraId="389C7732" w14:textId="77777777" w:rsidR="00AD3AC4" w:rsidRPr="000A62B0" w:rsidRDefault="00AD3AC4" w:rsidP="00AD3AC4">
            <w:pPr>
              <w:spacing w:after="113" w:line="264" w:lineRule="auto"/>
              <w:rPr>
                <w:sz w:val="18"/>
                <w:szCs w:val="18"/>
              </w:rPr>
            </w:pPr>
            <w:r w:rsidRPr="000A62B0">
              <w:rPr>
                <w:sz w:val="18"/>
                <w:szCs w:val="18"/>
              </w:rPr>
              <w:t xml:space="preserve">I høst (august) kan ske over hele døgnet hvis luftfugtighed er lav. </w:t>
            </w:r>
          </w:p>
        </w:tc>
        <w:tc>
          <w:tcPr>
            <w:tcW w:w="2408" w:type="dxa"/>
          </w:tcPr>
          <w:p w14:paraId="65957C00" w14:textId="77777777" w:rsidR="00AD3AC4" w:rsidRPr="000A62B0" w:rsidRDefault="00AD3AC4" w:rsidP="00AD3AC4">
            <w:pPr>
              <w:spacing w:after="113" w:line="264" w:lineRule="auto"/>
              <w:rPr>
                <w:sz w:val="18"/>
                <w:szCs w:val="18"/>
              </w:rPr>
            </w:pPr>
            <w:r w:rsidRPr="000A62B0">
              <w:rPr>
                <w:sz w:val="18"/>
                <w:szCs w:val="18"/>
              </w:rPr>
              <w:t>Kontinuerlig støj i sæson</w:t>
            </w:r>
          </w:p>
        </w:tc>
      </w:tr>
      <w:tr w:rsidR="00AD3AC4" w:rsidRPr="00DC0830" w14:paraId="1ECB0DB0" w14:textId="77777777" w:rsidTr="00AD3AC4">
        <w:tc>
          <w:tcPr>
            <w:tcW w:w="2407" w:type="dxa"/>
            <w:shd w:val="clear" w:color="auto" w:fill="FCCFCE"/>
          </w:tcPr>
          <w:p w14:paraId="7A1AB939" w14:textId="77777777" w:rsidR="00AD3AC4" w:rsidRPr="00DC0830" w:rsidRDefault="00AD3AC4" w:rsidP="00AD3AC4">
            <w:pPr>
              <w:keepNext/>
              <w:spacing w:after="113" w:line="264" w:lineRule="auto"/>
              <w:rPr>
                <w:sz w:val="18"/>
                <w:szCs w:val="18"/>
                <w:highlight w:val="yellow"/>
              </w:rPr>
            </w:pPr>
            <w:r w:rsidRPr="00F20F1E">
              <w:rPr>
                <w:sz w:val="18"/>
                <w:szCs w:val="18"/>
              </w:rPr>
              <w:t>Formaling af korn</w:t>
            </w:r>
          </w:p>
        </w:tc>
        <w:tc>
          <w:tcPr>
            <w:tcW w:w="2407" w:type="dxa"/>
          </w:tcPr>
          <w:p w14:paraId="6E40B45E" w14:textId="77777777" w:rsidR="00AD3AC4" w:rsidRPr="00F20F1E" w:rsidRDefault="00AD3AC4" w:rsidP="00AD3AC4">
            <w:pPr>
              <w:spacing w:after="113" w:line="264" w:lineRule="auto"/>
              <w:rPr>
                <w:sz w:val="18"/>
                <w:szCs w:val="18"/>
              </w:rPr>
            </w:pPr>
            <w:r w:rsidRPr="00F20F1E">
              <w:rPr>
                <w:sz w:val="18"/>
                <w:szCs w:val="18"/>
              </w:rPr>
              <w:t>I foderlade</w:t>
            </w:r>
          </w:p>
        </w:tc>
        <w:tc>
          <w:tcPr>
            <w:tcW w:w="2407" w:type="dxa"/>
          </w:tcPr>
          <w:p w14:paraId="4354734F" w14:textId="77777777" w:rsidR="00AD3AC4" w:rsidRPr="00F20F1E" w:rsidRDefault="00AD3AC4" w:rsidP="00AD3AC4">
            <w:pPr>
              <w:spacing w:after="113" w:line="264" w:lineRule="auto"/>
              <w:rPr>
                <w:sz w:val="18"/>
                <w:szCs w:val="18"/>
              </w:rPr>
            </w:pPr>
            <w:r w:rsidRPr="00F20F1E">
              <w:rPr>
                <w:sz w:val="18"/>
                <w:szCs w:val="18"/>
              </w:rPr>
              <w:t>Dagligt</w:t>
            </w:r>
          </w:p>
        </w:tc>
        <w:tc>
          <w:tcPr>
            <w:tcW w:w="2408" w:type="dxa"/>
          </w:tcPr>
          <w:p w14:paraId="19D86C9A" w14:textId="77777777" w:rsidR="00AD3AC4" w:rsidRPr="00F20F1E" w:rsidRDefault="00AD3AC4" w:rsidP="00AD3AC4">
            <w:pPr>
              <w:spacing w:after="113" w:line="264" w:lineRule="auto"/>
              <w:rPr>
                <w:sz w:val="18"/>
                <w:szCs w:val="18"/>
              </w:rPr>
            </w:pPr>
            <w:r w:rsidRPr="00F20F1E">
              <w:rPr>
                <w:sz w:val="18"/>
                <w:szCs w:val="18"/>
              </w:rPr>
              <w:t>Svag støj</w:t>
            </w:r>
          </w:p>
        </w:tc>
      </w:tr>
      <w:tr w:rsidR="00AD3AC4" w:rsidRPr="00DC0830" w14:paraId="508011F4" w14:textId="77777777" w:rsidTr="00AD3AC4">
        <w:tc>
          <w:tcPr>
            <w:tcW w:w="2407" w:type="dxa"/>
            <w:shd w:val="clear" w:color="auto" w:fill="FCCFCE"/>
          </w:tcPr>
          <w:p w14:paraId="6ED8E630" w14:textId="77777777" w:rsidR="00AD3AC4" w:rsidRPr="00F20F1E" w:rsidRDefault="00AD3AC4" w:rsidP="00AD3AC4">
            <w:pPr>
              <w:keepNext/>
              <w:spacing w:after="113" w:line="264" w:lineRule="auto"/>
              <w:rPr>
                <w:sz w:val="18"/>
                <w:szCs w:val="18"/>
              </w:rPr>
            </w:pPr>
            <w:r w:rsidRPr="00F20F1E">
              <w:rPr>
                <w:sz w:val="18"/>
                <w:szCs w:val="18"/>
              </w:rPr>
              <w:t>Blanding af foder</w:t>
            </w:r>
          </w:p>
        </w:tc>
        <w:tc>
          <w:tcPr>
            <w:tcW w:w="2407" w:type="dxa"/>
          </w:tcPr>
          <w:p w14:paraId="1203A3B2" w14:textId="77777777" w:rsidR="00AD3AC4" w:rsidRPr="00F20F1E" w:rsidRDefault="00AD3AC4" w:rsidP="00AD3AC4">
            <w:pPr>
              <w:spacing w:after="113" w:line="264" w:lineRule="auto"/>
              <w:rPr>
                <w:sz w:val="18"/>
                <w:szCs w:val="18"/>
              </w:rPr>
            </w:pPr>
            <w:r w:rsidRPr="00F20F1E">
              <w:rPr>
                <w:sz w:val="18"/>
                <w:szCs w:val="18"/>
              </w:rPr>
              <w:t>I isoleret blanderum</w:t>
            </w:r>
          </w:p>
        </w:tc>
        <w:tc>
          <w:tcPr>
            <w:tcW w:w="2407" w:type="dxa"/>
          </w:tcPr>
          <w:p w14:paraId="30AB98A4" w14:textId="77777777" w:rsidR="00AD3AC4" w:rsidRPr="00F20F1E" w:rsidRDefault="00AD3AC4" w:rsidP="00AD3AC4">
            <w:pPr>
              <w:spacing w:after="113" w:line="264" w:lineRule="auto"/>
              <w:rPr>
                <w:sz w:val="18"/>
                <w:szCs w:val="18"/>
              </w:rPr>
            </w:pPr>
            <w:r w:rsidRPr="00F20F1E">
              <w:rPr>
                <w:sz w:val="18"/>
                <w:szCs w:val="18"/>
              </w:rPr>
              <w:t xml:space="preserve">Løbende over døgnet </w:t>
            </w:r>
          </w:p>
        </w:tc>
        <w:tc>
          <w:tcPr>
            <w:tcW w:w="2408" w:type="dxa"/>
          </w:tcPr>
          <w:p w14:paraId="420B8F2A" w14:textId="77777777" w:rsidR="00AD3AC4" w:rsidRPr="00F20F1E" w:rsidRDefault="00AD3AC4" w:rsidP="00AD3AC4">
            <w:pPr>
              <w:spacing w:after="113" w:line="264" w:lineRule="auto"/>
              <w:rPr>
                <w:sz w:val="18"/>
                <w:szCs w:val="18"/>
              </w:rPr>
            </w:pPr>
            <w:r w:rsidRPr="00F20F1E">
              <w:rPr>
                <w:sz w:val="18"/>
                <w:szCs w:val="18"/>
              </w:rPr>
              <w:t>Svag støj</w:t>
            </w:r>
          </w:p>
        </w:tc>
      </w:tr>
      <w:tr w:rsidR="00AD3AC4" w:rsidRPr="00DC0830" w14:paraId="7EE131E4" w14:textId="77777777" w:rsidTr="00AD3AC4">
        <w:tc>
          <w:tcPr>
            <w:tcW w:w="2407" w:type="dxa"/>
            <w:shd w:val="clear" w:color="auto" w:fill="FCCFCE"/>
          </w:tcPr>
          <w:p w14:paraId="5C3D935B" w14:textId="77777777" w:rsidR="00AD3AC4" w:rsidRPr="000A62B0" w:rsidRDefault="00AD3AC4" w:rsidP="00AD3AC4">
            <w:pPr>
              <w:keepNext/>
              <w:spacing w:after="113" w:line="264" w:lineRule="auto"/>
              <w:rPr>
                <w:sz w:val="18"/>
                <w:szCs w:val="18"/>
              </w:rPr>
            </w:pPr>
            <w:r w:rsidRPr="000A62B0">
              <w:rPr>
                <w:sz w:val="18"/>
                <w:szCs w:val="18"/>
              </w:rPr>
              <w:t>Kompressor til højtryksrenser</w:t>
            </w:r>
          </w:p>
        </w:tc>
        <w:tc>
          <w:tcPr>
            <w:tcW w:w="2407" w:type="dxa"/>
          </w:tcPr>
          <w:p w14:paraId="414B0278" w14:textId="77777777" w:rsidR="00AD3AC4" w:rsidRPr="000A62B0" w:rsidRDefault="00AD3AC4" w:rsidP="00AD3AC4">
            <w:pPr>
              <w:spacing w:after="113" w:line="264" w:lineRule="auto"/>
              <w:rPr>
                <w:sz w:val="18"/>
                <w:szCs w:val="18"/>
              </w:rPr>
            </w:pPr>
            <w:r w:rsidRPr="000A62B0">
              <w:rPr>
                <w:sz w:val="18"/>
                <w:szCs w:val="18"/>
              </w:rPr>
              <w:t>I stalden</w:t>
            </w:r>
          </w:p>
        </w:tc>
        <w:tc>
          <w:tcPr>
            <w:tcW w:w="2407" w:type="dxa"/>
          </w:tcPr>
          <w:p w14:paraId="75AA8B75" w14:textId="77777777" w:rsidR="00AD3AC4" w:rsidRPr="000A62B0" w:rsidRDefault="00AD3AC4" w:rsidP="00AD3AC4">
            <w:pPr>
              <w:spacing w:after="113" w:line="264" w:lineRule="auto"/>
              <w:rPr>
                <w:sz w:val="18"/>
                <w:szCs w:val="18"/>
              </w:rPr>
            </w:pPr>
            <w:r w:rsidRPr="000A62B0">
              <w:rPr>
                <w:sz w:val="18"/>
                <w:szCs w:val="18"/>
              </w:rPr>
              <w:t>Indenfor almindelig arbejdstid</w:t>
            </w:r>
          </w:p>
        </w:tc>
        <w:tc>
          <w:tcPr>
            <w:tcW w:w="2408" w:type="dxa"/>
          </w:tcPr>
          <w:p w14:paraId="2AB50DDA" w14:textId="77777777" w:rsidR="00AD3AC4" w:rsidRPr="000A62B0" w:rsidRDefault="00AD3AC4" w:rsidP="00AD3AC4">
            <w:pPr>
              <w:spacing w:after="113" w:line="264" w:lineRule="auto"/>
              <w:rPr>
                <w:sz w:val="18"/>
                <w:szCs w:val="18"/>
              </w:rPr>
            </w:pPr>
            <w:r w:rsidRPr="000A62B0">
              <w:rPr>
                <w:sz w:val="18"/>
                <w:szCs w:val="18"/>
              </w:rPr>
              <w:t>Svag støj</w:t>
            </w:r>
          </w:p>
        </w:tc>
      </w:tr>
      <w:tr w:rsidR="00AD3AC4" w:rsidRPr="00DC0830" w14:paraId="5FDE683C" w14:textId="77777777" w:rsidTr="00AD3AC4">
        <w:tc>
          <w:tcPr>
            <w:tcW w:w="2407" w:type="dxa"/>
            <w:shd w:val="clear" w:color="auto" w:fill="FCCFCE"/>
          </w:tcPr>
          <w:p w14:paraId="204405E5" w14:textId="77777777" w:rsidR="00AD3AC4" w:rsidRPr="000A62B0" w:rsidRDefault="00AD3AC4" w:rsidP="00AD3AC4">
            <w:pPr>
              <w:spacing w:after="113" w:line="264" w:lineRule="auto"/>
              <w:rPr>
                <w:sz w:val="18"/>
                <w:szCs w:val="18"/>
              </w:rPr>
            </w:pPr>
            <w:r w:rsidRPr="000A62B0">
              <w:rPr>
                <w:sz w:val="18"/>
                <w:szCs w:val="18"/>
              </w:rPr>
              <w:t>Gastætte siloer</w:t>
            </w:r>
          </w:p>
        </w:tc>
        <w:tc>
          <w:tcPr>
            <w:tcW w:w="2407" w:type="dxa"/>
          </w:tcPr>
          <w:p w14:paraId="6CA2E4A7" w14:textId="77777777" w:rsidR="00AD3AC4" w:rsidRPr="000A62B0" w:rsidRDefault="00AD3AC4" w:rsidP="00AD3AC4">
            <w:pPr>
              <w:spacing w:after="113" w:line="264" w:lineRule="auto"/>
              <w:rPr>
                <w:sz w:val="18"/>
                <w:szCs w:val="18"/>
              </w:rPr>
            </w:pPr>
            <w:r w:rsidRPr="000A62B0">
              <w:rPr>
                <w:sz w:val="18"/>
                <w:szCs w:val="18"/>
              </w:rPr>
              <w:t>Ved siloerne</w:t>
            </w:r>
          </w:p>
        </w:tc>
        <w:tc>
          <w:tcPr>
            <w:tcW w:w="2407" w:type="dxa"/>
          </w:tcPr>
          <w:p w14:paraId="402AB8EE" w14:textId="77777777" w:rsidR="00AD3AC4" w:rsidRPr="000A62B0" w:rsidRDefault="00AD3AC4" w:rsidP="00AD3AC4">
            <w:pPr>
              <w:spacing w:after="113" w:line="264" w:lineRule="auto"/>
              <w:rPr>
                <w:sz w:val="18"/>
                <w:szCs w:val="18"/>
              </w:rPr>
            </w:pPr>
            <w:r w:rsidRPr="000A62B0">
              <w:rPr>
                <w:sz w:val="18"/>
                <w:szCs w:val="18"/>
              </w:rPr>
              <w:t>I høst</w:t>
            </w:r>
          </w:p>
        </w:tc>
        <w:tc>
          <w:tcPr>
            <w:tcW w:w="2408" w:type="dxa"/>
          </w:tcPr>
          <w:p w14:paraId="4205496B" w14:textId="77777777" w:rsidR="00AD3AC4" w:rsidRPr="000A62B0" w:rsidRDefault="00AD3AC4" w:rsidP="00AD3AC4">
            <w:pPr>
              <w:spacing w:after="113" w:line="264" w:lineRule="auto"/>
              <w:rPr>
                <w:sz w:val="18"/>
                <w:szCs w:val="18"/>
              </w:rPr>
            </w:pPr>
            <w:r w:rsidRPr="000A62B0">
              <w:rPr>
                <w:sz w:val="18"/>
                <w:szCs w:val="18"/>
              </w:rPr>
              <w:t>Svag støj</w:t>
            </w:r>
          </w:p>
        </w:tc>
      </w:tr>
    </w:tbl>
    <w:p w14:paraId="7251A1E2" w14:textId="77777777" w:rsidR="00AD3AC4" w:rsidRPr="003F7F3E" w:rsidRDefault="00AD3AC4" w:rsidP="00AD3AC4">
      <w:pPr>
        <w:spacing w:after="113" w:line="264" w:lineRule="auto"/>
        <w:rPr>
          <w:b/>
          <w:sz w:val="16"/>
          <w:szCs w:val="16"/>
        </w:rPr>
      </w:pPr>
      <w:r w:rsidRPr="003F7F3E">
        <w:rPr>
          <w:b/>
          <w:sz w:val="16"/>
          <w:szCs w:val="16"/>
        </w:rPr>
        <w:t>Støjkilder fra husdyrbruget.</w:t>
      </w:r>
    </w:p>
    <w:bookmarkEnd w:id="190"/>
    <w:p w14:paraId="40BC3E02" w14:textId="77777777" w:rsidR="00AD3AC4" w:rsidRPr="003F7F3E" w:rsidRDefault="00AD3AC4" w:rsidP="00AD3AC4">
      <w:pPr>
        <w:spacing w:after="113" w:line="264" w:lineRule="auto"/>
      </w:pPr>
      <w:r w:rsidRPr="003F7F3E">
        <w:t xml:space="preserve">Støj vedr. transporter er beskrevet under afsnittet transporter. </w:t>
      </w:r>
    </w:p>
    <w:p w14:paraId="10A3A394" w14:textId="77777777" w:rsidR="00AD3AC4" w:rsidRPr="003F7F3E" w:rsidRDefault="00AD3AC4" w:rsidP="00AD3AC4">
      <w:pPr>
        <w:spacing w:after="113" w:line="264" w:lineRule="auto"/>
      </w:pPr>
      <w:r w:rsidRPr="003F7F3E">
        <w:t>Flere af støjkilderne giver kun anledning til kortvarig støj. Det drejer sig f.eks. om ind- og udlevering af dyr. Afhentning om natten kan være problematisk, men pga. afstanden til omboende, vurderes det ikke at være et problem for ejendommen.</w:t>
      </w:r>
    </w:p>
    <w:p w14:paraId="70C717DD" w14:textId="77777777" w:rsidR="00AD3AC4" w:rsidRPr="003F7F3E" w:rsidRDefault="00AD3AC4" w:rsidP="00AD3AC4">
      <w:pPr>
        <w:spacing w:after="113" w:line="264" w:lineRule="auto"/>
      </w:pPr>
      <w:r w:rsidRPr="003F7F3E">
        <w:t>En støjkilde som omrøring af gylle er normalt sæsonbetonet.</w:t>
      </w:r>
    </w:p>
    <w:p w14:paraId="20EB74D8" w14:textId="77777777" w:rsidR="00AD3AC4" w:rsidRPr="003F7F3E" w:rsidRDefault="00AD3AC4" w:rsidP="00AD3AC4">
      <w:pPr>
        <w:spacing w:after="113" w:line="264" w:lineRule="auto"/>
      </w:pPr>
      <w:r w:rsidRPr="003F7F3E">
        <w:t>Støjkilder, der er inde i bygninger, er generelt lydsvage såsom foderblanding, vask, og udlevering af dyr samt ventilationsstøj.</w:t>
      </w:r>
      <w:bookmarkStart w:id="191" w:name="_Hlk29560751"/>
      <w:bookmarkEnd w:id="189"/>
    </w:p>
    <w:p w14:paraId="03EE4A2E" w14:textId="77777777" w:rsidR="00AD3AC4" w:rsidRPr="000A62B0" w:rsidRDefault="00AD3AC4" w:rsidP="00AD3AC4">
      <w:pPr>
        <w:spacing w:after="113" w:line="264" w:lineRule="auto"/>
      </w:pPr>
      <w:r w:rsidRPr="000A62B0">
        <w:t xml:space="preserve">Udendørs støjkilder er placeret langt fra naboer, nærmeste nabo er Aadalsvej 55A beliggende ca. 320 m mod nordøst. </w:t>
      </w:r>
    </w:p>
    <w:p w14:paraId="67A073AA" w14:textId="77777777" w:rsidR="00AD3AC4" w:rsidRPr="003F7F3E" w:rsidRDefault="00AD3AC4" w:rsidP="00AD3AC4">
      <w:pPr>
        <w:spacing w:after="113" w:line="264" w:lineRule="auto"/>
      </w:pPr>
      <w:r w:rsidRPr="003F7F3E">
        <w:t>Der er følgende kilder til lavfrekvent støj på husdyrbruget: Motorer, kompressorer, ventilation og varmepumper.</w:t>
      </w:r>
    </w:p>
    <w:p w14:paraId="1182405D" w14:textId="77777777" w:rsidR="00AD3AC4" w:rsidRPr="003F7F3E" w:rsidRDefault="00AD3AC4" w:rsidP="00AD3AC4">
      <w:pPr>
        <w:spacing w:after="0"/>
        <w:rPr>
          <w:bCs/>
          <w:u w:val="single"/>
        </w:rPr>
      </w:pPr>
      <w:r w:rsidRPr="003F7F3E">
        <w:rPr>
          <w:bCs/>
          <w:u w:val="single"/>
        </w:rPr>
        <w:t>Vurdering af støjgener</w:t>
      </w:r>
      <w:bookmarkStart w:id="192" w:name="_Hlk29560642"/>
    </w:p>
    <w:p w14:paraId="4CEBF013" w14:textId="77777777" w:rsidR="00AD3AC4" w:rsidRPr="003F7F3E" w:rsidRDefault="00AD3AC4" w:rsidP="00AD3AC4">
      <w:pPr>
        <w:spacing w:after="0"/>
      </w:pPr>
      <w:r w:rsidRPr="003F7F3E">
        <w:t xml:space="preserve">Der forekommer aldrig støj fra alle støjkilder samtidig. </w:t>
      </w:r>
    </w:p>
    <w:p w14:paraId="1265DCE6" w14:textId="77777777" w:rsidR="00AD3AC4" w:rsidRPr="00DC0830" w:rsidRDefault="00AD3AC4" w:rsidP="00AD3AC4">
      <w:pPr>
        <w:spacing w:after="0"/>
        <w:rPr>
          <w:highlight w:val="yellow"/>
        </w:rPr>
      </w:pPr>
    </w:p>
    <w:p w14:paraId="68D82EC8" w14:textId="77777777" w:rsidR="00AD3AC4" w:rsidRPr="003F7F3E" w:rsidRDefault="00AD3AC4" w:rsidP="00AD3AC4">
      <w:pPr>
        <w:spacing w:after="0"/>
      </w:pPr>
      <w:r w:rsidRPr="003F7F3E">
        <w:t>Det forventes at der ikke sker en forøgelse af støjniveauet i forhold til støjniveauet i den nuværende drift, idet der ikke sker en forøgelse af produktionsarealet og de dertilhørende aktiviteter.</w:t>
      </w:r>
    </w:p>
    <w:p w14:paraId="48879695" w14:textId="77777777" w:rsidR="00AD3AC4" w:rsidRPr="003F7F3E" w:rsidRDefault="00AD3AC4" w:rsidP="00AD3AC4">
      <w:pPr>
        <w:spacing w:after="0"/>
      </w:pPr>
    </w:p>
    <w:p w14:paraId="14A8A980" w14:textId="77777777" w:rsidR="00AD3AC4" w:rsidRPr="003F7F3E" w:rsidRDefault="00AD3AC4" w:rsidP="00AD3AC4">
      <w:pPr>
        <w:spacing w:after="0"/>
      </w:pPr>
      <w:r w:rsidRPr="003F7F3E">
        <w:lastRenderedPageBreak/>
        <w:t>Der er mere end 300 meter til nærmeste nabo. Naboer forventes ikke at kunne blive generet af støj fra husdyrbruget med denne afstand. For at reducere generne for naboerne er man på husdyrbruget opmærksom på, at støjende aktiviteter altovervejende skal foregå indenfor normal arbejdstid.</w:t>
      </w:r>
    </w:p>
    <w:p w14:paraId="257B3F09" w14:textId="77777777" w:rsidR="00AD3AC4" w:rsidRPr="003F7F3E" w:rsidRDefault="00AD3AC4" w:rsidP="00AD3AC4">
      <w:pPr>
        <w:spacing w:after="0"/>
      </w:pPr>
      <w:r w:rsidRPr="003F7F3E">
        <w:t xml:space="preserve"> </w:t>
      </w:r>
    </w:p>
    <w:p w14:paraId="042E0434" w14:textId="77777777" w:rsidR="00AD3AC4" w:rsidRPr="003F7F3E" w:rsidRDefault="00AD3AC4" w:rsidP="00AD3AC4">
      <w:pPr>
        <w:spacing w:after="0"/>
      </w:pPr>
      <w:r w:rsidRPr="003F7F3E">
        <w:t>Lavfrekvent støj vurderes ikke at være et problem med afstanden til naboerne.</w:t>
      </w:r>
    </w:p>
    <w:p w14:paraId="746400C0" w14:textId="77777777" w:rsidR="00AD3AC4" w:rsidRPr="003F7F3E" w:rsidRDefault="00AD3AC4" w:rsidP="00AD3AC4">
      <w:pPr>
        <w:pStyle w:val="Overskrift3"/>
        <w:keepNext/>
        <w:keepLines/>
        <w:numPr>
          <w:ilvl w:val="2"/>
          <w:numId w:val="30"/>
        </w:numPr>
        <w:spacing w:before="200" w:line="240" w:lineRule="auto"/>
        <w:jc w:val="both"/>
      </w:pPr>
      <w:bookmarkStart w:id="193" w:name="_Toc11232488"/>
      <w:bookmarkStart w:id="194" w:name="_Toc11232790"/>
      <w:bookmarkStart w:id="195" w:name="_Toc65828420"/>
      <w:bookmarkEnd w:id="191"/>
      <w:bookmarkEnd w:id="192"/>
      <w:r w:rsidRPr="003F7F3E">
        <w:t>Støv</w:t>
      </w:r>
      <w:bookmarkEnd w:id="193"/>
      <w:bookmarkEnd w:id="194"/>
      <w:bookmarkEnd w:id="195"/>
    </w:p>
    <w:p w14:paraId="3B7DB8FE" w14:textId="77777777" w:rsidR="00AD3AC4" w:rsidRPr="003F7F3E" w:rsidRDefault="00AD3AC4" w:rsidP="00AD3AC4">
      <w:bookmarkStart w:id="196" w:name="_Hlk33440211"/>
      <w:bookmarkStart w:id="197" w:name="_Hlk33013814"/>
      <w:r w:rsidRPr="003F7F3E">
        <w:t>Støv kan hovedsageligt opstå ved håndtering af korn, andet foder og halm samt ved transporter til og fra husdyrbruget og intern kørsel på ejendommen. Derudover kan der afgives støv med ventilationen.</w:t>
      </w:r>
    </w:p>
    <w:bookmarkEnd w:id="196"/>
    <w:p w14:paraId="612EA9D6" w14:textId="77777777" w:rsidR="00AD3AC4" w:rsidRPr="00F20F1E" w:rsidRDefault="00AD3AC4" w:rsidP="00AD3AC4">
      <w:r w:rsidRPr="00F20F1E">
        <w:t>Korn til foder snegles/transporteres med elevator i lukket system direkte ind i siloerne. Foder blandes på ejendommen i lukket foderlade og ledes ud i staldene gennem lukkede rørsystemer.</w:t>
      </w:r>
    </w:p>
    <w:p w14:paraId="56364E1C" w14:textId="77777777" w:rsidR="00AD3AC4" w:rsidRPr="00F20F1E" w:rsidRDefault="00AD3AC4" w:rsidP="00AD3AC4">
      <w:r w:rsidRPr="00F20F1E">
        <w:t xml:space="preserve">Der anvendes vådfoder på ejendommen, som ikke giver anledning til støv.  </w:t>
      </w:r>
      <w:bookmarkStart w:id="198" w:name="_Hlk33440314"/>
    </w:p>
    <w:p w14:paraId="7C5F5A11" w14:textId="77777777" w:rsidR="00AD3AC4" w:rsidRPr="00853601" w:rsidRDefault="00AD3AC4" w:rsidP="00AD3AC4">
      <w:r w:rsidRPr="00F20F1E">
        <w:t>Der forekommer støv i staldene ved almindelig drift. Støvet i staldene reduceres ved regelmæssig overbrusning i staldanlægget, som binder støvet. En mindre del vil blive ventileret ud. Efter hvert hold grise vil anlægget inklusive ventilationen blive rengjort ved vask. Der vil således ikke ske en ophobning af støv i stald eller ventilationsanlæg</w:t>
      </w:r>
      <w:r w:rsidRPr="00853601">
        <w:t xml:space="preserve">. </w:t>
      </w:r>
    </w:p>
    <w:bookmarkEnd w:id="198"/>
    <w:p w14:paraId="710F2C78" w14:textId="77777777" w:rsidR="00AD3AC4" w:rsidRPr="00853601" w:rsidRDefault="00AD3AC4" w:rsidP="00AD3AC4">
      <w:r w:rsidRPr="00853601">
        <w:t>Transporter på jord- eller grusveje kan give anledning til lokale støvgener i tørre perioder. Se punktet transporter.</w:t>
      </w:r>
    </w:p>
    <w:p w14:paraId="6E29DFD1" w14:textId="77777777" w:rsidR="00AD3AC4" w:rsidRPr="009B0E39" w:rsidRDefault="00AD3AC4" w:rsidP="00AD3AC4">
      <w:r w:rsidRPr="003F7F3E">
        <w:t xml:space="preserve">Nærmeste nabo ift. </w:t>
      </w:r>
      <w:r w:rsidRPr="009B0E39">
        <w:t>indfaldsvejen til anlægget er beliggende ca. 350 meter syd for indkørslen til husdyrbruget (Sønder Bjergevej 138).</w:t>
      </w:r>
    </w:p>
    <w:bookmarkEnd w:id="197"/>
    <w:p w14:paraId="577C483D" w14:textId="77777777" w:rsidR="00AD3AC4" w:rsidRPr="003F7F3E" w:rsidRDefault="00AD3AC4" w:rsidP="00AD3AC4">
      <w:pPr>
        <w:spacing w:after="0"/>
        <w:rPr>
          <w:u w:val="single"/>
        </w:rPr>
      </w:pPr>
      <w:r w:rsidRPr="009B0E39">
        <w:rPr>
          <w:u w:val="single"/>
        </w:rPr>
        <w:t>Vurdering af støvgener</w:t>
      </w:r>
    </w:p>
    <w:p w14:paraId="55EC3AFA" w14:textId="77777777" w:rsidR="00AD3AC4" w:rsidRPr="003F7F3E" w:rsidRDefault="00AD3AC4" w:rsidP="00AD3AC4">
      <w:pPr>
        <w:spacing w:after="0"/>
      </w:pPr>
      <w:r w:rsidRPr="003F7F3E">
        <w:t>Det forventes ikke, at der sker en forøgelse af risikoen for støvgener i forbindelse med det ansøgte. Der vurderes ikke at være støvkilder fra driften af husdyrbruget, som giver anledning til væsentlige gener for naboer. Det skyldes, at der ikke er væsentlige kilder til støv i anlægget, og at evt. støv i staldluften reduceres ved regelmæssig overbrusning af grisene og rengøring af anlægget efter hvert hold grise.</w:t>
      </w:r>
    </w:p>
    <w:p w14:paraId="629F7B75" w14:textId="77777777" w:rsidR="00AD3AC4" w:rsidRPr="003F7F3E" w:rsidRDefault="00AD3AC4" w:rsidP="00AD3AC4">
      <w:r w:rsidRPr="00F9799A">
        <w:t>Nærmeste nabo ligger desuden i en afstand på mere end 300 meter fra anlægget i ikke fremherskende vindretning. Nærmeste nabo fra indkørslen til anlægget er beliggende ca. 350 meter herfra. Det vurderes, at den store afstand fra indkørslen gør, at</w:t>
      </w:r>
      <w:r w:rsidRPr="003F7F3E">
        <w:t xml:space="preserve"> nærmeste naboer ikke vil blive påvirket af støvgener.</w:t>
      </w:r>
    </w:p>
    <w:p w14:paraId="1B503443" w14:textId="77777777" w:rsidR="00AD3AC4" w:rsidRPr="003F7F3E" w:rsidRDefault="00AD3AC4" w:rsidP="00AD3AC4">
      <w:r w:rsidRPr="003F7F3E">
        <w:t xml:space="preserve">Støv i forbindelse med transporter søges mimeres ved hensynsfuld kørsel og lav hastighed. </w:t>
      </w:r>
    </w:p>
    <w:p w14:paraId="6EF1B25F" w14:textId="77777777" w:rsidR="00AD3AC4" w:rsidRPr="003F7F3E" w:rsidRDefault="00AD3AC4" w:rsidP="00AD3AC4">
      <w:pPr>
        <w:pStyle w:val="Overskrift3"/>
        <w:keepNext/>
        <w:keepLines/>
        <w:numPr>
          <w:ilvl w:val="2"/>
          <w:numId w:val="30"/>
        </w:numPr>
        <w:spacing w:before="200" w:line="240" w:lineRule="auto"/>
        <w:jc w:val="both"/>
      </w:pPr>
      <w:bookmarkStart w:id="199" w:name="_Toc11232490"/>
      <w:bookmarkStart w:id="200" w:name="_Toc11232792"/>
      <w:bookmarkStart w:id="201" w:name="_Toc65828421"/>
      <w:r w:rsidRPr="003F7F3E">
        <w:t>Lys</w:t>
      </w:r>
      <w:bookmarkEnd w:id="199"/>
      <w:bookmarkEnd w:id="200"/>
      <w:bookmarkEnd w:id="201"/>
    </w:p>
    <w:p w14:paraId="4954E404" w14:textId="77777777" w:rsidR="00AD3AC4" w:rsidRPr="003F7F3E" w:rsidRDefault="00AD3AC4" w:rsidP="00AD3AC4">
      <w:r w:rsidRPr="003F7F3E">
        <w:t>Udendørsbelysningen består alene af orienteringslys ved indgange til bygninger</w:t>
      </w:r>
      <w:r>
        <w:t>, samt lys ved udleveringsrampen</w:t>
      </w:r>
      <w:r w:rsidRPr="003F7F3E">
        <w:t xml:space="preserve">. Der er ingen udendørs projektører. </w:t>
      </w:r>
    </w:p>
    <w:p w14:paraId="58BC50E2" w14:textId="77777777" w:rsidR="00AD3AC4" w:rsidRPr="00853601" w:rsidRDefault="00AD3AC4" w:rsidP="00AD3AC4">
      <w:bookmarkStart w:id="202" w:name="_Hlk33440477"/>
      <w:r w:rsidRPr="003F7F3E">
        <w:t xml:space="preserve">Der er kun lys i staldene i forbindelse med arbejde i staldene og i forbindelse med udfodring samt sådan at velfærdskravene vedr. belysning, fastsat ved lov, kan opfyldes. Staldene er ikke oplyst om </w:t>
      </w:r>
      <w:r w:rsidRPr="00853601">
        <w:t xml:space="preserve">natten.  </w:t>
      </w:r>
    </w:p>
    <w:bookmarkEnd w:id="202"/>
    <w:p w14:paraId="4B77C95D" w14:textId="77777777" w:rsidR="00AD3AC4" w:rsidRPr="00853601" w:rsidRDefault="00AD3AC4" w:rsidP="00AD3AC4">
      <w:pPr>
        <w:spacing w:after="0"/>
        <w:rPr>
          <w:bCs/>
          <w:u w:val="single"/>
        </w:rPr>
      </w:pPr>
      <w:r w:rsidRPr="00853601">
        <w:rPr>
          <w:bCs/>
          <w:u w:val="single"/>
        </w:rPr>
        <w:t>Vurdering af lyspåvirkninger</w:t>
      </w:r>
    </w:p>
    <w:p w14:paraId="4D74D7C4" w14:textId="77777777" w:rsidR="00AD3AC4" w:rsidRPr="00DC0830" w:rsidRDefault="00AD3AC4" w:rsidP="00AD3AC4">
      <w:pPr>
        <w:spacing w:after="0"/>
        <w:rPr>
          <w:highlight w:val="yellow"/>
        </w:rPr>
      </w:pPr>
      <w:bookmarkStart w:id="203" w:name="_Hlk33440518"/>
      <w:r w:rsidRPr="00853601">
        <w:lastRenderedPageBreak/>
        <w:t>Der er intet lys ved bygninger, der vurderes at kunne være til gene for omkringboende eller trafikanter. Det skyldes, at der ikke er lys i staldene om natten, og at udendørs belysning alene består af orienteringslys ved bygninger.</w:t>
      </w:r>
      <w:bookmarkEnd w:id="203"/>
    </w:p>
    <w:p w14:paraId="16865206" w14:textId="77777777" w:rsidR="00AD3AC4" w:rsidRPr="003F7F3E" w:rsidRDefault="00AD3AC4" w:rsidP="00AD3AC4">
      <w:pPr>
        <w:pStyle w:val="Overskrift3"/>
        <w:keepNext/>
        <w:keepLines/>
        <w:numPr>
          <w:ilvl w:val="2"/>
          <w:numId w:val="30"/>
        </w:numPr>
        <w:spacing w:before="200" w:line="240" w:lineRule="auto"/>
        <w:jc w:val="both"/>
      </w:pPr>
      <w:bookmarkStart w:id="204" w:name="_Toc11232491"/>
      <w:bookmarkStart w:id="205" w:name="_Toc11232793"/>
      <w:bookmarkStart w:id="206" w:name="_Toc65828422"/>
      <w:r w:rsidRPr="003F7F3E">
        <w:t>Skadedyr</w:t>
      </w:r>
      <w:bookmarkEnd w:id="204"/>
      <w:bookmarkEnd w:id="205"/>
      <w:bookmarkEnd w:id="206"/>
    </w:p>
    <w:p w14:paraId="3A055F29" w14:textId="77777777" w:rsidR="00AD3AC4" w:rsidRPr="00853601" w:rsidRDefault="00AD3AC4" w:rsidP="00AD3AC4">
      <w:bookmarkStart w:id="207" w:name="_Hlk33440551"/>
      <w:r w:rsidRPr="003F7F3E">
        <w:t xml:space="preserve">Gener fra fluer og andre skadedyr håndteres hovedsagelig gennem forebyggelse, hvor regelmæssig rengøring af stalde og opbevaringsanlæg til </w:t>
      </w:r>
      <w:r w:rsidRPr="00853601">
        <w:t>foder er med til at begrænse forekomst af skadedyr.</w:t>
      </w:r>
    </w:p>
    <w:p w14:paraId="7B207D76" w14:textId="77777777" w:rsidR="00AD3AC4" w:rsidRPr="00853601" w:rsidRDefault="00AD3AC4" w:rsidP="00AD3AC4">
      <w:r w:rsidRPr="00853601">
        <w:t xml:space="preserve">Foder og korn opbevares i tætte siloer og foderladen rengøres jævnligt. Evt. foderspild fjernes løbende. </w:t>
      </w:r>
    </w:p>
    <w:bookmarkEnd w:id="207"/>
    <w:p w14:paraId="287A0258" w14:textId="77777777" w:rsidR="00AD3AC4" w:rsidRPr="00853601" w:rsidRDefault="00AD3AC4" w:rsidP="00AD3AC4">
      <w:r w:rsidRPr="00853601">
        <w:rPr>
          <w:b/>
          <w:i/>
        </w:rPr>
        <w:t>Rotter</w:t>
      </w:r>
      <w:r w:rsidRPr="00853601">
        <w:br/>
        <w:t xml:space="preserve">Der er indgået sikringsaftale med skadedyrsbekæmpelsesfirma. </w:t>
      </w:r>
    </w:p>
    <w:p w14:paraId="6BB8A1CA" w14:textId="77777777" w:rsidR="00AD3AC4" w:rsidRPr="00853601" w:rsidRDefault="00AD3AC4" w:rsidP="00AD3AC4">
      <w:pPr>
        <w:rPr>
          <w:color w:val="FF0000"/>
        </w:rPr>
      </w:pPr>
      <w:r w:rsidRPr="00853601">
        <w:rPr>
          <w:b/>
          <w:i/>
        </w:rPr>
        <w:t>Fluer</w:t>
      </w:r>
      <w:r w:rsidRPr="00853601">
        <w:rPr>
          <w:b/>
          <w:i/>
        </w:rPr>
        <w:br/>
      </w:r>
      <w:r w:rsidRPr="00853601">
        <w:t>Stuefluer bekæmpes med rovfluer, som tilsættes gyllekanalerne.</w:t>
      </w:r>
    </w:p>
    <w:p w14:paraId="2523A896" w14:textId="77777777" w:rsidR="00AD3AC4" w:rsidRPr="003F7F3E" w:rsidRDefault="00AD3AC4" w:rsidP="00AD3AC4">
      <w:r w:rsidRPr="00853601">
        <w:t>I gyllebeholderne kan fluer ikke formeres, da overfladen</w:t>
      </w:r>
      <w:r w:rsidRPr="003F7F3E">
        <w:t xml:space="preserve"> på flydelaget er for tørt. </w:t>
      </w:r>
    </w:p>
    <w:p w14:paraId="6407530A" w14:textId="77777777" w:rsidR="00AD3AC4" w:rsidRPr="003F7F3E" w:rsidRDefault="00AD3AC4" w:rsidP="00AD3AC4">
      <w:pPr>
        <w:pStyle w:val="Overskrift4"/>
        <w:rPr>
          <w:b/>
          <w:bCs/>
          <w:u w:val="single"/>
        </w:rPr>
      </w:pPr>
      <w:r w:rsidRPr="003F7F3E">
        <w:rPr>
          <w:u w:val="single"/>
        </w:rPr>
        <w:t>Vurdering af skadedyr</w:t>
      </w:r>
    </w:p>
    <w:p w14:paraId="08098A97" w14:textId="77777777" w:rsidR="00AD3AC4" w:rsidRPr="00853601" w:rsidRDefault="00AD3AC4" w:rsidP="00AD3AC4">
      <w:r w:rsidRPr="003F7F3E">
        <w:t>Opbevaring af foder sker i fodersiloer og i lukket foderlade, og evt. spild fjernes løbende.  Derudover holdes arealer omkring anlægget ryd</w:t>
      </w:r>
      <w:r w:rsidRPr="00853601">
        <w:t xml:space="preserve">delige, så der ikke opstår øget risiko for tilhold af skadedyr (rotter og mus m.v.). </w:t>
      </w:r>
    </w:p>
    <w:p w14:paraId="7116822B" w14:textId="77777777" w:rsidR="00AD3AC4" w:rsidRPr="003F7F3E" w:rsidRDefault="00AD3AC4" w:rsidP="00AD3AC4">
      <w:bookmarkStart w:id="208" w:name="_Hlk33440834"/>
      <w:r w:rsidRPr="00853601">
        <w:t>Regelmæssig vask af stalde efter hvert hold grise er medvirkende til at reducere beskidte flader i staldene, hvor fluer vil kunne opformeres. I anlæg, hvor der anvendes rovfluer, bekæmpes fluerne kontinuerligt, hvilket betyder</w:t>
      </w:r>
      <w:r w:rsidRPr="003F7F3E">
        <w:t>, at der normalt ikke er væsentlig forekomst af fluer.</w:t>
      </w:r>
    </w:p>
    <w:bookmarkEnd w:id="208"/>
    <w:p w14:paraId="078C981F" w14:textId="77777777" w:rsidR="00AD3AC4" w:rsidRPr="003F7F3E" w:rsidRDefault="00AD3AC4" w:rsidP="00AD3AC4">
      <w:r w:rsidRPr="003F7F3E">
        <w:t xml:space="preserve">Det vurderes, at husdyrbruget forebygger og bekæmper fluer og rotter på en måde, så disse skadedyr ikke forventes at medføre skade, gene eller uhygiejniske forhold for omkringboende eller udgøre en risiko for menneskers sundhed. </w:t>
      </w:r>
    </w:p>
    <w:p w14:paraId="37B49156" w14:textId="77777777" w:rsidR="00AD3AC4" w:rsidRPr="003F7F3E" w:rsidRDefault="00AD3AC4" w:rsidP="00AD3AC4">
      <w:pPr>
        <w:pStyle w:val="Overskrift3"/>
        <w:keepNext/>
        <w:keepLines/>
        <w:numPr>
          <w:ilvl w:val="2"/>
          <w:numId w:val="30"/>
        </w:numPr>
        <w:spacing w:before="200" w:line="240" w:lineRule="auto"/>
        <w:jc w:val="both"/>
      </w:pPr>
      <w:bookmarkStart w:id="209" w:name="_Toc11232492"/>
      <w:bookmarkStart w:id="210" w:name="_Toc11232794"/>
      <w:bookmarkStart w:id="211" w:name="_Toc65828423"/>
      <w:r w:rsidRPr="003F7F3E">
        <w:t>Transporter</w:t>
      </w:r>
      <w:bookmarkEnd w:id="209"/>
      <w:bookmarkEnd w:id="210"/>
      <w:bookmarkEnd w:id="211"/>
    </w:p>
    <w:p w14:paraId="2538734D" w14:textId="77777777" w:rsidR="00AD3AC4" w:rsidRDefault="00AD3AC4" w:rsidP="00AD3AC4">
      <w:r w:rsidRPr="003F7F3E">
        <w:t xml:space="preserve">Der er 1 adgangsvej til ejendommen fra </w:t>
      </w:r>
      <w:r>
        <w:t>Sønder Bjergevej</w:t>
      </w:r>
      <w:r w:rsidRPr="003F7F3E">
        <w:t>. Adgangsvejen er grusbelagt. Interne veje omkring anlægget er ligeledes grusbelagt.</w:t>
      </w:r>
    </w:p>
    <w:p w14:paraId="01AC0966" w14:textId="77777777" w:rsidR="00AD3AC4" w:rsidRPr="009B0E39" w:rsidRDefault="00AD3AC4" w:rsidP="00AD3AC4">
      <w:r w:rsidRPr="00DC0830">
        <w:rPr>
          <w:noProof/>
          <w:highlight w:val="yellow"/>
        </w:rPr>
        <mc:AlternateContent>
          <mc:Choice Requires="wps">
            <w:drawing>
              <wp:anchor distT="0" distB="0" distL="114300" distR="114300" simplePos="0" relativeHeight="251699200" behindDoc="0" locked="0" layoutInCell="1" allowOverlap="1" wp14:anchorId="2AF3F011" wp14:editId="6B4D81B5">
                <wp:simplePos x="0" y="0"/>
                <wp:positionH relativeFrom="column">
                  <wp:posOffset>2937510</wp:posOffset>
                </wp:positionH>
                <wp:positionV relativeFrom="paragraph">
                  <wp:posOffset>920115</wp:posOffset>
                </wp:positionV>
                <wp:extent cx="928614" cy="350520"/>
                <wp:effectExtent l="0" t="0" r="0" b="0"/>
                <wp:wrapNone/>
                <wp:docPr id="31" name="Tekstfelt 31"/>
                <wp:cNvGraphicFramePr/>
                <a:graphic xmlns:a="http://schemas.openxmlformats.org/drawingml/2006/main">
                  <a:graphicData uri="http://schemas.microsoft.com/office/word/2010/wordprocessingShape">
                    <wps:wsp>
                      <wps:cNvSpPr txBox="1"/>
                      <wps:spPr>
                        <a:xfrm>
                          <a:off x="0" y="0"/>
                          <a:ext cx="928614" cy="350520"/>
                        </a:xfrm>
                        <a:prstGeom prst="rect">
                          <a:avLst/>
                        </a:prstGeom>
                        <a:noFill/>
                        <a:ln w="6350">
                          <a:noFill/>
                        </a:ln>
                      </wps:spPr>
                      <wps:txbx>
                        <w:txbxContent>
                          <w:p w14:paraId="6A14C0B4" w14:textId="77777777" w:rsidR="006835DE" w:rsidRPr="00917A60" w:rsidRDefault="006835DE" w:rsidP="00AD3AC4">
                            <w:pPr>
                              <w:rPr>
                                <w:sz w:val="22"/>
                                <w:szCs w:val="24"/>
                              </w:rPr>
                            </w:pPr>
                            <w:r>
                              <w:rPr>
                                <w:sz w:val="22"/>
                                <w:szCs w:val="24"/>
                              </w:rPr>
                              <w:t>Ellekær</w:t>
                            </w:r>
                            <w:r w:rsidRPr="00917A60">
                              <w:rPr>
                                <w:sz w:val="22"/>
                                <w:szCs w:val="24"/>
                              </w:rPr>
                              <w:t>vej</w:t>
                            </w:r>
                          </w:p>
                          <w:p w14:paraId="3931AAFC" w14:textId="77777777" w:rsidR="006835DE" w:rsidRDefault="006835DE" w:rsidP="00AD3A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3F011" id="Tekstfelt 31" o:spid="_x0000_s1040" type="#_x0000_t202" style="position:absolute;margin-left:231.3pt;margin-top:72.45pt;width:73.1pt;height:2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" filled="f" stroked="f" strokeweight=".5pt">
                <v:textbox>
                  <w:txbxContent>
                    <w:p w14:paraId="6A14C0B4" w14:textId="77777777" w:rsidR="006835DE" w:rsidRPr="00917A60" w:rsidRDefault="006835DE" w:rsidP="00AD3AC4">
                      <w:pPr>
                        <w:rPr>
                          <w:sz w:val="22"/>
                          <w:szCs w:val="24"/>
                        </w:rPr>
                      </w:pPr>
                      <w:r>
                        <w:rPr>
                          <w:sz w:val="22"/>
                          <w:szCs w:val="24"/>
                        </w:rPr>
                        <w:t>Ellekær</w:t>
                      </w:r>
                      <w:r w:rsidRPr="00917A60">
                        <w:rPr>
                          <w:sz w:val="22"/>
                          <w:szCs w:val="24"/>
                        </w:rPr>
                        <w:t>vej</w:t>
                      </w:r>
                    </w:p>
                    <w:p w14:paraId="3931AAFC" w14:textId="77777777" w:rsidR="006835DE" w:rsidRDefault="006835DE" w:rsidP="00AD3AC4"/>
                  </w:txbxContent>
                </v:textbox>
              </v:shape>
            </w:pict>
          </mc:Fallback>
        </mc:AlternateContent>
      </w:r>
      <w:r>
        <w:rPr>
          <w:noProof/>
        </w:rPr>
        <mc:AlternateContent>
          <mc:Choice Requires="wpi">
            <w:drawing>
              <wp:anchor distT="0" distB="0" distL="114300" distR="114300" simplePos="0" relativeHeight="251705344" behindDoc="0" locked="0" layoutInCell="1" allowOverlap="1" wp14:anchorId="1775EC2D" wp14:editId="21F231B9">
                <wp:simplePos x="0" y="0"/>
                <wp:positionH relativeFrom="column">
                  <wp:posOffset>2213415</wp:posOffset>
                </wp:positionH>
                <wp:positionV relativeFrom="paragraph">
                  <wp:posOffset>1291215</wp:posOffset>
                </wp:positionV>
                <wp:extent cx="2382480" cy="124920"/>
                <wp:effectExtent l="38100" t="38100" r="75565" b="66040"/>
                <wp:wrapNone/>
                <wp:docPr id="24" name="Håndskrift 24"/>
                <wp:cNvGraphicFramePr/>
                <a:graphic xmlns:a="http://schemas.openxmlformats.org/drawingml/2006/main">
                  <a:graphicData uri="http://schemas.microsoft.com/office/word/2010/wordprocessingInk">
                    <w14:contentPart bwMode="auto" r:id="rId35">
                      <w14:nvContentPartPr>
                        <w14:cNvContentPartPr/>
                      </w14:nvContentPartPr>
                      <w14:xfrm>
                        <a:off x="0" y="0"/>
                        <a:ext cx="2382480" cy="124920"/>
                      </w14:xfrm>
                    </w14:contentPart>
                  </a:graphicData>
                </a:graphic>
              </wp:anchor>
            </w:drawing>
          </mc:Choice>
          <mc:Fallback>
            <w:pict>
              <v:shapetype w14:anchorId="535AE7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24" o:spid="_x0000_s1026" type="#_x0000_t75" style="position:absolute;margin-left:172.9pt;margin-top:100.25pt;width:190.5pt;height:12.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">
                <v:imagedata r:id="rId36" o:title=""/>
              </v:shape>
            </w:pict>
          </mc:Fallback>
        </mc:AlternateContent>
      </w:r>
      <w:r>
        <w:rPr>
          <w:noProof/>
        </w:rPr>
        <mc:AlternateContent>
          <mc:Choice Requires="wpi">
            <w:drawing>
              <wp:anchor distT="0" distB="0" distL="114300" distR="114300" simplePos="0" relativeHeight="251702272" behindDoc="0" locked="0" layoutInCell="1" allowOverlap="1" wp14:anchorId="636A4299" wp14:editId="7E89D0DA">
                <wp:simplePos x="0" y="0"/>
                <wp:positionH relativeFrom="column">
                  <wp:posOffset>603855</wp:posOffset>
                </wp:positionH>
                <wp:positionV relativeFrom="paragraph">
                  <wp:posOffset>1271055</wp:posOffset>
                </wp:positionV>
                <wp:extent cx="1605600" cy="50040"/>
                <wp:effectExtent l="57150" t="38100" r="71120" b="64770"/>
                <wp:wrapNone/>
                <wp:docPr id="23" name="Håndskrift 23"/>
                <wp:cNvGraphicFramePr/>
                <a:graphic xmlns:a="http://schemas.openxmlformats.org/drawingml/2006/main">
                  <a:graphicData uri="http://schemas.microsoft.com/office/word/2010/wordprocessingInk">
                    <w14:contentPart bwMode="auto" r:id="rId37">
                      <w14:nvContentPartPr>
                        <w14:cNvContentPartPr/>
                      </w14:nvContentPartPr>
                      <w14:xfrm>
                        <a:off x="0" y="0"/>
                        <a:ext cx="1605600" cy="50040"/>
                      </w14:xfrm>
                    </w14:contentPart>
                  </a:graphicData>
                </a:graphic>
              </wp:anchor>
            </w:drawing>
          </mc:Choice>
          <mc:Fallback>
            <w:pict>
              <v:shape w14:anchorId="0ACAA70F" id="Håndskrift 23" o:spid="_x0000_s1026" type="#_x0000_t75" style="position:absolute;margin-left:46.15pt;margin-top:98.65pt;width:129.3pt;height:6.8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">
                <v:imagedata r:id="rId38" o:title=""/>
              </v:shape>
            </w:pict>
          </mc:Fallback>
        </mc:AlternateContent>
      </w:r>
      <w:r>
        <w:rPr>
          <w:noProof/>
        </w:rPr>
        <w:drawing>
          <wp:inline distT="0" distB="0" distL="0" distR="0" wp14:anchorId="081E4345" wp14:editId="0C075C27">
            <wp:extent cx="6120765" cy="215328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2153285"/>
                    </a:xfrm>
                    <a:prstGeom prst="rect">
                      <a:avLst/>
                    </a:prstGeom>
                  </pic:spPr>
                </pic:pic>
              </a:graphicData>
            </a:graphic>
          </wp:inline>
        </w:drawing>
      </w:r>
    </w:p>
    <w:tbl>
      <w:tblPr>
        <w:tblStyle w:val="Tabel-Git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6"/>
      </w:tblGrid>
      <w:tr w:rsidR="00AD3AC4" w:rsidRPr="00DC0830" w14:paraId="24213EF4" w14:textId="77777777" w:rsidTr="00AD3AC4">
        <w:tc>
          <w:tcPr>
            <w:tcW w:w="9629" w:type="dxa"/>
          </w:tcPr>
          <w:p w14:paraId="3FF138EA" w14:textId="77777777" w:rsidR="00AD3AC4" w:rsidRPr="009B0E39" w:rsidRDefault="00AD3AC4" w:rsidP="00AD3AC4">
            <w:pPr>
              <w:rPr>
                <w:b/>
                <w:sz w:val="16"/>
                <w:szCs w:val="16"/>
              </w:rPr>
            </w:pPr>
            <w:r w:rsidRPr="009B0E39">
              <w:rPr>
                <w:b/>
                <w:sz w:val="16"/>
                <w:szCs w:val="16"/>
              </w:rPr>
              <w:t>Oversigt over tilkørselsveje til Husdyrbruget.</w:t>
            </w:r>
          </w:p>
        </w:tc>
      </w:tr>
    </w:tbl>
    <w:p w14:paraId="2A78EE3C" w14:textId="77777777" w:rsidR="00AD3AC4" w:rsidRPr="00DC0830" w:rsidRDefault="00AD3AC4" w:rsidP="00AD3AC4">
      <w:pPr>
        <w:rPr>
          <w:highlight w:val="yellow"/>
        </w:rPr>
      </w:pPr>
    </w:p>
    <w:p w14:paraId="7C58343B" w14:textId="77777777" w:rsidR="00AD3AC4" w:rsidRPr="00DC0830" w:rsidRDefault="00AD3AC4" w:rsidP="00AD3AC4">
      <w:pPr>
        <w:rPr>
          <w:highlight w:val="yellow"/>
        </w:rPr>
      </w:pPr>
      <w:r>
        <w:rPr>
          <w:noProof/>
        </w:rPr>
        <mc:AlternateContent>
          <mc:Choice Requires="wpi">
            <w:drawing>
              <wp:anchor distT="0" distB="0" distL="114300" distR="114300" simplePos="0" relativeHeight="251709440" behindDoc="0" locked="0" layoutInCell="1" allowOverlap="1" wp14:anchorId="1166EC7C" wp14:editId="348AF9E2">
                <wp:simplePos x="0" y="0"/>
                <wp:positionH relativeFrom="column">
                  <wp:posOffset>651375</wp:posOffset>
                </wp:positionH>
                <wp:positionV relativeFrom="paragraph">
                  <wp:posOffset>713515</wp:posOffset>
                </wp:positionV>
                <wp:extent cx="360" cy="360"/>
                <wp:effectExtent l="0" t="0" r="0" b="0"/>
                <wp:wrapNone/>
                <wp:docPr id="40" name="Håndskrift 40"/>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41997625" id="Håndskrift 40" o:spid="_x0000_s1026" type="#_x0000_t75" style="position:absolute;margin-left:49.9pt;margin-top:54.8pt;width:2.9pt;height:2.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">
                <v:imagedata r:id="rId41" o:title=""/>
              </v:shape>
            </w:pict>
          </mc:Fallback>
        </mc:AlternateContent>
      </w:r>
      <w:r>
        <w:rPr>
          <w:noProof/>
        </w:rPr>
        <mc:AlternateContent>
          <mc:Choice Requires="wpi">
            <w:drawing>
              <wp:anchor distT="0" distB="0" distL="114300" distR="114300" simplePos="0" relativeHeight="251708416" behindDoc="0" locked="0" layoutInCell="1" allowOverlap="1" wp14:anchorId="52A12CB7" wp14:editId="0C3D4B9D">
                <wp:simplePos x="0" y="0"/>
                <wp:positionH relativeFrom="column">
                  <wp:posOffset>2917215</wp:posOffset>
                </wp:positionH>
                <wp:positionV relativeFrom="paragraph">
                  <wp:posOffset>3459595</wp:posOffset>
                </wp:positionV>
                <wp:extent cx="906480" cy="865080"/>
                <wp:effectExtent l="57150" t="57150" r="65405" b="68580"/>
                <wp:wrapNone/>
                <wp:docPr id="39" name="Håndskrift 39"/>
                <wp:cNvGraphicFramePr/>
                <a:graphic xmlns:a="http://schemas.openxmlformats.org/drawingml/2006/main">
                  <a:graphicData uri="http://schemas.microsoft.com/office/word/2010/wordprocessingInk">
                    <w14:contentPart bwMode="auto" r:id="rId42">
                      <w14:nvContentPartPr>
                        <w14:cNvContentPartPr/>
                      </w14:nvContentPartPr>
                      <w14:xfrm>
                        <a:off x="0" y="0"/>
                        <a:ext cx="906480" cy="865080"/>
                      </w14:xfrm>
                    </w14:contentPart>
                  </a:graphicData>
                </a:graphic>
              </wp:anchor>
            </w:drawing>
          </mc:Choice>
          <mc:Fallback>
            <w:pict>
              <v:shape w14:anchorId="0842FBF5" id="Håndskrift 39" o:spid="_x0000_s1026" type="#_x0000_t75" style="position:absolute;margin-left:228.3pt;margin-top:271pt;width:74.25pt;height:70.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">
                <v:imagedata r:id="rId43" o:title=""/>
              </v:shape>
            </w:pict>
          </mc:Fallback>
        </mc:AlternateContent>
      </w:r>
      <w:r>
        <w:rPr>
          <w:noProof/>
        </w:rPr>
        <mc:AlternateContent>
          <mc:Choice Requires="wpi">
            <w:drawing>
              <wp:anchor distT="0" distB="0" distL="114300" distR="114300" simplePos="0" relativeHeight="251707392" behindDoc="0" locked="0" layoutInCell="1" allowOverlap="1" wp14:anchorId="268A856D" wp14:editId="2B2D73B3">
                <wp:simplePos x="0" y="0"/>
                <wp:positionH relativeFrom="column">
                  <wp:posOffset>984735</wp:posOffset>
                </wp:positionH>
                <wp:positionV relativeFrom="paragraph">
                  <wp:posOffset>2247115</wp:posOffset>
                </wp:positionV>
                <wp:extent cx="885240" cy="67680"/>
                <wp:effectExtent l="38100" t="57150" r="67310" b="66040"/>
                <wp:wrapNone/>
                <wp:docPr id="38" name="Håndskrift 38"/>
                <wp:cNvGraphicFramePr/>
                <a:graphic xmlns:a="http://schemas.openxmlformats.org/drawingml/2006/main">
                  <a:graphicData uri="http://schemas.microsoft.com/office/word/2010/wordprocessingInk">
                    <w14:contentPart bwMode="auto" r:id="rId44">
                      <w14:nvContentPartPr>
                        <w14:cNvContentPartPr/>
                      </w14:nvContentPartPr>
                      <w14:xfrm>
                        <a:off x="0" y="0"/>
                        <a:ext cx="885240" cy="67680"/>
                      </w14:xfrm>
                    </w14:contentPart>
                  </a:graphicData>
                </a:graphic>
              </wp:anchor>
            </w:drawing>
          </mc:Choice>
          <mc:Fallback>
            <w:pict>
              <v:shape w14:anchorId="05AB0BEB" id="Håndskrift 38" o:spid="_x0000_s1026" type="#_x0000_t75" style="position:absolute;margin-left:76.15pt;margin-top:175.55pt;width:72.55pt;height:8.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">
                <v:imagedata r:id="rId45" o:title=""/>
              </v:shape>
            </w:pict>
          </mc:Fallback>
        </mc:AlternateContent>
      </w:r>
      <w:r>
        <w:rPr>
          <w:noProof/>
        </w:rPr>
        <mc:AlternateContent>
          <mc:Choice Requires="wpi">
            <w:drawing>
              <wp:anchor distT="0" distB="0" distL="114300" distR="114300" simplePos="0" relativeHeight="251706368" behindDoc="0" locked="0" layoutInCell="1" allowOverlap="1" wp14:anchorId="09BC7059" wp14:editId="1D2EC367">
                <wp:simplePos x="0" y="0"/>
                <wp:positionH relativeFrom="column">
                  <wp:posOffset>2096775</wp:posOffset>
                </wp:positionH>
                <wp:positionV relativeFrom="paragraph">
                  <wp:posOffset>1122115</wp:posOffset>
                </wp:positionV>
                <wp:extent cx="2794680" cy="2315880"/>
                <wp:effectExtent l="38100" t="57150" r="62865" b="65405"/>
                <wp:wrapNone/>
                <wp:docPr id="37" name="Håndskrift 37"/>
                <wp:cNvGraphicFramePr/>
                <a:graphic xmlns:a="http://schemas.openxmlformats.org/drawingml/2006/main">
                  <a:graphicData uri="http://schemas.microsoft.com/office/word/2010/wordprocessingInk">
                    <w14:contentPart bwMode="auto" r:id="rId46">
                      <w14:nvContentPartPr>
                        <w14:cNvContentPartPr/>
                      </w14:nvContentPartPr>
                      <w14:xfrm>
                        <a:off x="0" y="0"/>
                        <a:ext cx="2794680" cy="2315880"/>
                      </w14:xfrm>
                    </w14:contentPart>
                  </a:graphicData>
                </a:graphic>
              </wp:anchor>
            </w:drawing>
          </mc:Choice>
          <mc:Fallback>
            <w:pict>
              <v:shape w14:anchorId="57B61241" id="Håndskrift 37" o:spid="_x0000_s1026" type="#_x0000_t75" style="position:absolute;margin-left:163.7pt;margin-top:86.95pt;width:222.9pt;height:185.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">
                <v:imagedata r:id="rId47" o:title=""/>
              </v:shape>
            </w:pict>
          </mc:Fallback>
        </mc:AlternateContent>
      </w:r>
      <w:r>
        <w:rPr>
          <w:noProof/>
        </w:rPr>
        <mc:AlternateContent>
          <mc:Choice Requires="wpi">
            <w:drawing>
              <wp:anchor distT="0" distB="0" distL="114300" distR="114300" simplePos="0" relativeHeight="251704320" behindDoc="0" locked="0" layoutInCell="1" allowOverlap="1" wp14:anchorId="260AFB52" wp14:editId="0E583569">
                <wp:simplePos x="0" y="0"/>
                <wp:positionH relativeFrom="column">
                  <wp:posOffset>897975</wp:posOffset>
                </wp:positionH>
                <wp:positionV relativeFrom="paragraph">
                  <wp:posOffset>1245955</wp:posOffset>
                </wp:positionV>
                <wp:extent cx="1130040" cy="1153800"/>
                <wp:effectExtent l="38100" t="38100" r="51435" b="65405"/>
                <wp:wrapNone/>
                <wp:docPr id="36" name="Håndskrift 36"/>
                <wp:cNvGraphicFramePr/>
                <a:graphic xmlns:a="http://schemas.openxmlformats.org/drawingml/2006/main">
                  <a:graphicData uri="http://schemas.microsoft.com/office/word/2010/wordprocessingInk">
                    <w14:contentPart bwMode="auto" r:id="rId48">
                      <w14:nvContentPartPr>
                        <w14:cNvContentPartPr/>
                      </w14:nvContentPartPr>
                      <w14:xfrm>
                        <a:off x="0" y="0"/>
                        <a:ext cx="1130040" cy="1153800"/>
                      </w14:xfrm>
                    </w14:contentPart>
                  </a:graphicData>
                </a:graphic>
              </wp:anchor>
            </w:drawing>
          </mc:Choice>
          <mc:Fallback>
            <w:pict>
              <v:shape w14:anchorId="166FC7A8" id="Håndskrift 36" o:spid="_x0000_s1026" type="#_x0000_t75" style="position:absolute;margin-left:69.3pt;margin-top:96.7pt;width:91.85pt;height:93.7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">
                <v:imagedata r:id="rId49" o:title=""/>
              </v:shape>
            </w:pict>
          </mc:Fallback>
        </mc:AlternateContent>
      </w:r>
      <w:r>
        <w:rPr>
          <w:noProof/>
        </w:rPr>
        <mc:AlternateContent>
          <mc:Choice Requires="wpi">
            <w:drawing>
              <wp:anchor distT="0" distB="0" distL="114300" distR="114300" simplePos="0" relativeHeight="251703296" behindDoc="0" locked="0" layoutInCell="1" allowOverlap="1" wp14:anchorId="6905AE98" wp14:editId="1A07F8EE">
                <wp:simplePos x="0" y="0"/>
                <wp:positionH relativeFrom="column">
                  <wp:posOffset>2594295</wp:posOffset>
                </wp:positionH>
                <wp:positionV relativeFrom="paragraph">
                  <wp:posOffset>3351955</wp:posOffset>
                </wp:positionV>
                <wp:extent cx="2327760" cy="114840"/>
                <wp:effectExtent l="57150" t="57150" r="15875" b="76200"/>
                <wp:wrapNone/>
                <wp:docPr id="34" name="Håndskrift 34"/>
                <wp:cNvGraphicFramePr/>
                <a:graphic xmlns:a="http://schemas.openxmlformats.org/drawingml/2006/main">
                  <a:graphicData uri="http://schemas.microsoft.com/office/word/2010/wordprocessingInk">
                    <w14:contentPart bwMode="auto" r:id="rId50">
                      <w14:nvContentPartPr>
                        <w14:cNvContentPartPr/>
                      </w14:nvContentPartPr>
                      <w14:xfrm>
                        <a:off x="0" y="0"/>
                        <a:ext cx="2327760" cy="114840"/>
                      </w14:xfrm>
                    </w14:contentPart>
                  </a:graphicData>
                </a:graphic>
              </wp:anchor>
            </w:drawing>
          </mc:Choice>
          <mc:Fallback>
            <w:pict>
              <v:shape w14:anchorId="646D084F" id="Håndskrift 34" o:spid="_x0000_s1026" type="#_x0000_t75" style="position:absolute;margin-left:202.9pt;margin-top:262.55pt;width:186.15pt;height:11.9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">
                <v:imagedata r:id="rId51" o:title=""/>
              </v:shape>
            </w:pict>
          </mc:Fallback>
        </mc:AlternateContent>
      </w:r>
      <w:r>
        <w:rPr>
          <w:noProof/>
        </w:rPr>
        <mc:AlternateContent>
          <mc:Choice Requires="wpi">
            <w:drawing>
              <wp:anchor distT="0" distB="0" distL="114300" distR="114300" simplePos="0" relativeHeight="251701248" behindDoc="0" locked="0" layoutInCell="1" allowOverlap="1" wp14:anchorId="3EE571AB" wp14:editId="0346713C">
                <wp:simplePos x="0" y="0"/>
                <wp:positionH relativeFrom="column">
                  <wp:posOffset>840015</wp:posOffset>
                </wp:positionH>
                <wp:positionV relativeFrom="paragraph">
                  <wp:posOffset>2434675</wp:posOffset>
                </wp:positionV>
                <wp:extent cx="122040" cy="1460520"/>
                <wp:effectExtent l="57150" t="38100" r="68580" b="63500"/>
                <wp:wrapNone/>
                <wp:docPr id="28" name="Håndskrift 28"/>
                <wp:cNvGraphicFramePr/>
                <a:graphic xmlns:a="http://schemas.openxmlformats.org/drawingml/2006/main">
                  <a:graphicData uri="http://schemas.microsoft.com/office/word/2010/wordprocessingInk">
                    <w14:contentPart bwMode="auto" r:id="rId52">
                      <w14:nvContentPartPr>
                        <w14:cNvContentPartPr/>
                      </w14:nvContentPartPr>
                      <w14:xfrm>
                        <a:off x="0" y="0"/>
                        <a:ext cx="122040" cy="1460520"/>
                      </w14:xfrm>
                    </w14:contentPart>
                  </a:graphicData>
                </a:graphic>
              </wp:anchor>
            </w:drawing>
          </mc:Choice>
          <mc:Fallback>
            <w:pict>
              <v:shape w14:anchorId="2A483D52" id="Håndskrift 28" o:spid="_x0000_s1026" type="#_x0000_t75" style="position:absolute;margin-left:64.75pt;margin-top:190.3pt;width:12.45pt;height:117.8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">
                <v:imagedata r:id="rId53" o:title=""/>
              </v:shape>
            </w:pict>
          </mc:Fallback>
        </mc:AlternateContent>
      </w:r>
      <w:r>
        <w:rPr>
          <w:noProof/>
        </w:rPr>
        <w:drawing>
          <wp:inline distT="0" distB="0" distL="0" distR="0" wp14:anchorId="4072C28B" wp14:editId="0D9E2DBC">
            <wp:extent cx="5743575" cy="5691597"/>
            <wp:effectExtent l="0" t="0" r="0" b="444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4368" cy="5702292"/>
                    </a:xfrm>
                    <a:prstGeom prst="rect">
                      <a:avLst/>
                    </a:prstGeom>
                  </pic:spPr>
                </pic:pic>
              </a:graphicData>
            </a:graphic>
          </wp:inline>
        </w:drawing>
      </w:r>
    </w:p>
    <w:p w14:paraId="5ED8C3BA" w14:textId="77777777" w:rsidR="00AD3AC4" w:rsidRPr="00344DE0" w:rsidRDefault="00AD3AC4" w:rsidP="00AD3AC4">
      <w:pPr>
        <w:rPr>
          <w:b/>
          <w:sz w:val="16"/>
          <w:szCs w:val="16"/>
        </w:rPr>
      </w:pPr>
      <w:r w:rsidRPr="00344DE0">
        <w:rPr>
          <w:b/>
          <w:sz w:val="16"/>
          <w:szCs w:val="16"/>
        </w:rPr>
        <w:t>Oversigt over interne transportveje på husdyrbruget</w:t>
      </w:r>
    </w:p>
    <w:p w14:paraId="3CD99FFF" w14:textId="77777777" w:rsidR="00AD3AC4" w:rsidRPr="000A62B0" w:rsidRDefault="00AD3AC4" w:rsidP="00AD3AC4">
      <w:r w:rsidRPr="00853601">
        <w:t xml:space="preserve">Antal transporter med dyr til </w:t>
      </w:r>
      <w:r>
        <w:t xml:space="preserve">og fra </w:t>
      </w:r>
      <w:r w:rsidRPr="00853601">
        <w:t xml:space="preserve">ejendommen </w:t>
      </w:r>
      <w:r>
        <w:t xml:space="preserve">forventes ikke at stige, da antallet af producerede grise kun </w:t>
      </w:r>
      <w:r w:rsidRPr="000A62B0">
        <w:t>stiger lidt, og der vil blot være tale om lidt større læs.</w:t>
      </w:r>
    </w:p>
    <w:p w14:paraId="03DBC2EC" w14:textId="77777777" w:rsidR="00AD3AC4" w:rsidRPr="000A62B0" w:rsidRDefault="00AD3AC4" w:rsidP="00AD3AC4">
      <w:r w:rsidRPr="000A62B0">
        <w:t xml:space="preserve">Levering af tilskudsfoder og mineraler fra grovvareforretningen stiger ikke. </w:t>
      </w:r>
    </w:p>
    <w:p w14:paraId="20D17D93" w14:textId="77777777" w:rsidR="00AD3AC4" w:rsidRPr="00DC0830" w:rsidRDefault="00AD3AC4" w:rsidP="00AD3AC4">
      <w:pPr>
        <w:rPr>
          <w:highlight w:val="yellow"/>
        </w:rPr>
      </w:pPr>
      <w:r w:rsidRPr="000A62B0">
        <w:t>Antallet af transporter med husdyrgødning fra ejendommen forventes at være stort set uændret. Der er ikke</w:t>
      </w:r>
      <w:r w:rsidRPr="00344DE0">
        <w:t xml:space="preserve"> foretaget et skøn over hvor stor en andel af husdyrgødningen som udbringes på arealer tæt på anlægget. Jorden tilhørende husdyrbruget er primært lokaliseret op ad anlægget, hvilket vil reducere antallet af transporter på offentlig vej væsentligt. </w:t>
      </w:r>
    </w:p>
    <w:p w14:paraId="1FCB3FD4" w14:textId="77777777" w:rsidR="00AD3AC4" w:rsidRPr="00853601" w:rsidRDefault="00AD3AC4" w:rsidP="00AD3AC4">
      <w:pPr>
        <w:rPr>
          <w:rFonts w:eastAsia="Times New Roman" w:cs="Times New Roman"/>
        </w:rPr>
      </w:pPr>
      <w:r w:rsidRPr="00853601">
        <w:rPr>
          <w:rFonts w:eastAsia="Times New Roman" w:cs="Times New Roman"/>
        </w:rPr>
        <w:t>Oversigt over transporter fremgår af nedenstående tabel. Transporter er defineret som biler større end 3.500 kg, og en transport er defineret som en til- og frakørsel.</w:t>
      </w:r>
    </w:p>
    <w:tbl>
      <w:tblPr>
        <w:tblStyle w:val="Tabel-Gitter"/>
        <w:tblW w:w="0" w:type="auto"/>
        <w:tblLook w:val="04A0" w:firstRow="1" w:lastRow="0" w:firstColumn="1" w:lastColumn="0" w:noHBand="0" w:noVBand="1"/>
      </w:tblPr>
      <w:tblGrid>
        <w:gridCol w:w="2006"/>
        <w:gridCol w:w="1388"/>
        <w:gridCol w:w="1373"/>
        <w:gridCol w:w="1407"/>
        <w:gridCol w:w="1389"/>
        <w:gridCol w:w="1448"/>
      </w:tblGrid>
      <w:tr w:rsidR="00AD3AC4" w:rsidRPr="00DC0830" w14:paraId="7BB2E468" w14:textId="77777777" w:rsidTr="00AD3AC4">
        <w:trPr>
          <w:trHeight w:val="367"/>
        </w:trPr>
        <w:tc>
          <w:tcPr>
            <w:tcW w:w="2194" w:type="dxa"/>
            <w:shd w:val="clear" w:color="auto" w:fill="F8433A"/>
          </w:tcPr>
          <w:p w14:paraId="535C702C" w14:textId="77777777" w:rsidR="00AD3AC4" w:rsidRPr="009A105F" w:rsidRDefault="00AD3AC4" w:rsidP="00AD3AC4">
            <w:pPr>
              <w:keepNext/>
              <w:jc w:val="center"/>
              <w:rPr>
                <w:rFonts w:eastAsia="Times New Roman" w:cs="Times New Roman"/>
                <w:b/>
                <w:sz w:val="18"/>
                <w:szCs w:val="18"/>
              </w:rPr>
            </w:pPr>
            <w:bookmarkStart w:id="212" w:name="_Hlk35894852"/>
            <w:r w:rsidRPr="009A105F">
              <w:rPr>
                <w:rFonts w:eastAsia="Times New Roman" w:cs="Times New Roman"/>
                <w:b/>
                <w:sz w:val="18"/>
                <w:szCs w:val="18"/>
              </w:rPr>
              <w:lastRenderedPageBreak/>
              <w:t>Type</w:t>
            </w:r>
          </w:p>
        </w:tc>
        <w:tc>
          <w:tcPr>
            <w:tcW w:w="2939" w:type="dxa"/>
            <w:gridSpan w:val="2"/>
            <w:shd w:val="clear" w:color="auto" w:fill="F8433A"/>
          </w:tcPr>
          <w:p w14:paraId="1C481EC1" w14:textId="77777777" w:rsidR="00AD3AC4" w:rsidRPr="009A105F" w:rsidRDefault="00AD3AC4" w:rsidP="00AD3AC4">
            <w:pPr>
              <w:jc w:val="center"/>
              <w:rPr>
                <w:rFonts w:eastAsia="Times New Roman" w:cs="Times New Roman"/>
                <w:b/>
                <w:sz w:val="18"/>
                <w:szCs w:val="18"/>
              </w:rPr>
            </w:pPr>
            <w:r w:rsidRPr="009A105F">
              <w:rPr>
                <w:rFonts w:eastAsia="Times New Roman" w:cs="Times New Roman"/>
                <w:b/>
                <w:sz w:val="18"/>
                <w:szCs w:val="18"/>
              </w:rPr>
              <w:t>Antal og kapacitet</w:t>
            </w:r>
          </w:p>
        </w:tc>
        <w:tc>
          <w:tcPr>
            <w:tcW w:w="2963" w:type="dxa"/>
            <w:gridSpan w:val="2"/>
            <w:shd w:val="clear" w:color="auto" w:fill="F8433A"/>
          </w:tcPr>
          <w:p w14:paraId="15D092A1" w14:textId="77777777" w:rsidR="00AD3AC4" w:rsidRPr="009A105F" w:rsidRDefault="00AD3AC4" w:rsidP="00AD3AC4">
            <w:pPr>
              <w:jc w:val="center"/>
              <w:rPr>
                <w:rFonts w:eastAsia="Times New Roman" w:cs="Times New Roman"/>
                <w:b/>
                <w:sz w:val="18"/>
                <w:szCs w:val="18"/>
              </w:rPr>
            </w:pPr>
            <w:r w:rsidRPr="009A105F">
              <w:rPr>
                <w:rFonts w:eastAsia="Times New Roman" w:cs="Times New Roman"/>
                <w:b/>
                <w:sz w:val="18"/>
                <w:szCs w:val="18"/>
              </w:rPr>
              <w:t>Hyppighed</w:t>
            </w:r>
          </w:p>
        </w:tc>
        <w:tc>
          <w:tcPr>
            <w:tcW w:w="1533" w:type="dxa"/>
            <w:shd w:val="clear" w:color="auto" w:fill="F8433A"/>
          </w:tcPr>
          <w:p w14:paraId="7D95ED05" w14:textId="77777777" w:rsidR="00AD3AC4" w:rsidRPr="00DC0830" w:rsidRDefault="00AD3AC4" w:rsidP="00AD3AC4">
            <w:pPr>
              <w:jc w:val="center"/>
              <w:rPr>
                <w:rFonts w:eastAsia="Times New Roman" w:cs="Times New Roman"/>
                <w:b/>
                <w:sz w:val="18"/>
                <w:szCs w:val="18"/>
                <w:highlight w:val="yellow"/>
              </w:rPr>
            </w:pPr>
            <w:r w:rsidRPr="009A105F">
              <w:rPr>
                <w:rFonts w:eastAsia="Times New Roman" w:cs="Times New Roman"/>
                <w:b/>
                <w:sz w:val="18"/>
                <w:szCs w:val="18"/>
              </w:rPr>
              <w:t>Tidsrum</w:t>
            </w:r>
          </w:p>
        </w:tc>
      </w:tr>
      <w:tr w:rsidR="00AD3AC4" w:rsidRPr="00DC0830" w14:paraId="49BD3F7C" w14:textId="77777777" w:rsidTr="00AD3AC4">
        <w:tc>
          <w:tcPr>
            <w:tcW w:w="2194" w:type="dxa"/>
            <w:shd w:val="clear" w:color="auto" w:fill="F8433A"/>
          </w:tcPr>
          <w:p w14:paraId="18F152E9" w14:textId="77777777" w:rsidR="00AD3AC4" w:rsidRPr="009A105F" w:rsidRDefault="00AD3AC4" w:rsidP="00AD3AC4">
            <w:pPr>
              <w:keepNext/>
              <w:rPr>
                <w:rFonts w:eastAsia="Times New Roman" w:cs="Times New Roman"/>
                <w:b/>
                <w:sz w:val="18"/>
                <w:szCs w:val="18"/>
              </w:rPr>
            </w:pPr>
          </w:p>
        </w:tc>
        <w:tc>
          <w:tcPr>
            <w:tcW w:w="1457" w:type="dxa"/>
            <w:shd w:val="clear" w:color="auto" w:fill="F8433A"/>
          </w:tcPr>
          <w:p w14:paraId="7D06621F" w14:textId="77777777" w:rsidR="00AD3AC4" w:rsidRPr="009A105F" w:rsidRDefault="00AD3AC4" w:rsidP="00AD3AC4">
            <w:pPr>
              <w:rPr>
                <w:rFonts w:eastAsia="Times New Roman" w:cs="Times New Roman"/>
                <w:b/>
                <w:sz w:val="18"/>
                <w:szCs w:val="18"/>
              </w:rPr>
            </w:pPr>
            <w:r w:rsidRPr="009A105F">
              <w:rPr>
                <w:rFonts w:eastAsia="Times New Roman" w:cs="Times New Roman"/>
                <w:b/>
                <w:sz w:val="18"/>
                <w:szCs w:val="18"/>
              </w:rPr>
              <w:t>Nudrift</w:t>
            </w:r>
          </w:p>
        </w:tc>
        <w:tc>
          <w:tcPr>
            <w:tcW w:w="1482" w:type="dxa"/>
            <w:shd w:val="clear" w:color="auto" w:fill="F8433A"/>
          </w:tcPr>
          <w:p w14:paraId="78EF4947" w14:textId="77777777" w:rsidR="00AD3AC4" w:rsidRPr="009A105F" w:rsidRDefault="00AD3AC4" w:rsidP="00AD3AC4">
            <w:pPr>
              <w:rPr>
                <w:rFonts w:eastAsia="Times New Roman" w:cs="Times New Roman"/>
                <w:b/>
                <w:sz w:val="18"/>
                <w:szCs w:val="18"/>
              </w:rPr>
            </w:pPr>
            <w:r w:rsidRPr="009A105F">
              <w:rPr>
                <w:rFonts w:eastAsia="Times New Roman" w:cs="Times New Roman"/>
                <w:b/>
                <w:sz w:val="18"/>
                <w:szCs w:val="18"/>
              </w:rPr>
              <w:t>Ansøgt drift</w:t>
            </w:r>
          </w:p>
        </w:tc>
        <w:tc>
          <w:tcPr>
            <w:tcW w:w="1480" w:type="dxa"/>
            <w:shd w:val="clear" w:color="auto" w:fill="F8433A"/>
          </w:tcPr>
          <w:p w14:paraId="0EDB191D" w14:textId="77777777" w:rsidR="00AD3AC4" w:rsidRPr="009A105F" w:rsidRDefault="00AD3AC4" w:rsidP="00AD3AC4">
            <w:pPr>
              <w:rPr>
                <w:rFonts w:eastAsia="Times New Roman" w:cs="Times New Roman"/>
                <w:b/>
                <w:sz w:val="18"/>
                <w:szCs w:val="18"/>
              </w:rPr>
            </w:pPr>
            <w:r w:rsidRPr="009A105F">
              <w:rPr>
                <w:rFonts w:eastAsia="Times New Roman" w:cs="Times New Roman"/>
                <w:b/>
                <w:sz w:val="18"/>
                <w:szCs w:val="18"/>
              </w:rPr>
              <w:t>Nudrift</w:t>
            </w:r>
          </w:p>
        </w:tc>
        <w:tc>
          <w:tcPr>
            <w:tcW w:w="1483" w:type="dxa"/>
            <w:shd w:val="clear" w:color="auto" w:fill="F8433A"/>
          </w:tcPr>
          <w:p w14:paraId="065F2BCE" w14:textId="77777777" w:rsidR="00AD3AC4" w:rsidRPr="009A105F" w:rsidRDefault="00AD3AC4" w:rsidP="00AD3AC4">
            <w:pPr>
              <w:rPr>
                <w:rFonts w:eastAsia="Times New Roman" w:cs="Times New Roman"/>
                <w:b/>
                <w:sz w:val="18"/>
                <w:szCs w:val="18"/>
              </w:rPr>
            </w:pPr>
            <w:r w:rsidRPr="009A105F">
              <w:rPr>
                <w:rFonts w:eastAsia="Times New Roman" w:cs="Times New Roman"/>
                <w:b/>
                <w:sz w:val="18"/>
                <w:szCs w:val="18"/>
              </w:rPr>
              <w:t>Ansøgt drift</w:t>
            </w:r>
          </w:p>
        </w:tc>
        <w:tc>
          <w:tcPr>
            <w:tcW w:w="1533" w:type="dxa"/>
            <w:shd w:val="clear" w:color="auto" w:fill="F8433A"/>
          </w:tcPr>
          <w:p w14:paraId="0C202F24" w14:textId="77777777" w:rsidR="00AD3AC4" w:rsidRPr="00DC0830" w:rsidRDefault="00AD3AC4" w:rsidP="00AD3AC4">
            <w:pPr>
              <w:rPr>
                <w:rFonts w:eastAsia="Times New Roman" w:cs="Times New Roman"/>
                <w:b/>
                <w:sz w:val="18"/>
                <w:szCs w:val="18"/>
                <w:highlight w:val="yellow"/>
              </w:rPr>
            </w:pPr>
          </w:p>
        </w:tc>
      </w:tr>
      <w:tr w:rsidR="00AD3AC4" w:rsidRPr="00DC0830" w14:paraId="666A1FA0" w14:textId="77777777" w:rsidTr="00AD3AC4">
        <w:tc>
          <w:tcPr>
            <w:tcW w:w="2194" w:type="dxa"/>
            <w:shd w:val="clear" w:color="auto" w:fill="FCCFCE"/>
          </w:tcPr>
          <w:p w14:paraId="7C3955DB"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Levering af smågrise</w:t>
            </w:r>
          </w:p>
        </w:tc>
        <w:tc>
          <w:tcPr>
            <w:tcW w:w="1457" w:type="dxa"/>
          </w:tcPr>
          <w:p w14:paraId="3E9F9C48"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26</w:t>
            </w:r>
          </w:p>
        </w:tc>
        <w:tc>
          <w:tcPr>
            <w:tcW w:w="1482" w:type="dxa"/>
          </w:tcPr>
          <w:p w14:paraId="0C3B5B63"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26</w:t>
            </w:r>
          </w:p>
        </w:tc>
        <w:tc>
          <w:tcPr>
            <w:tcW w:w="1480" w:type="dxa"/>
          </w:tcPr>
          <w:p w14:paraId="5C2DA7A6"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5E857E78" w14:textId="77777777" w:rsidR="00AD3AC4" w:rsidRPr="00344DE0" w:rsidRDefault="00AD3AC4" w:rsidP="00AD3AC4">
            <w:pPr>
              <w:rPr>
                <w:rFonts w:eastAsia="Times New Roman" w:cs="Times New Roman"/>
                <w:sz w:val="18"/>
                <w:szCs w:val="18"/>
              </w:rPr>
            </w:pPr>
          </w:p>
        </w:tc>
        <w:tc>
          <w:tcPr>
            <w:tcW w:w="1483" w:type="dxa"/>
          </w:tcPr>
          <w:p w14:paraId="4251A267"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50D016F8" w14:textId="77777777" w:rsidR="00AD3AC4" w:rsidRPr="00344DE0" w:rsidRDefault="00AD3AC4" w:rsidP="00AD3AC4">
            <w:pPr>
              <w:rPr>
                <w:rFonts w:eastAsia="Times New Roman" w:cs="Times New Roman"/>
                <w:sz w:val="18"/>
                <w:szCs w:val="18"/>
              </w:rPr>
            </w:pPr>
          </w:p>
        </w:tc>
        <w:tc>
          <w:tcPr>
            <w:tcW w:w="1533" w:type="dxa"/>
          </w:tcPr>
          <w:p w14:paraId="5A0E01DB"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6.00-18.00</w:t>
            </w:r>
          </w:p>
        </w:tc>
      </w:tr>
      <w:tr w:rsidR="00AD3AC4" w:rsidRPr="00DC0830" w14:paraId="13C461E8" w14:textId="77777777" w:rsidTr="00AD3AC4">
        <w:tc>
          <w:tcPr>
            <w:tcW w:w="2194" w:type="dxa"/>
            <w:shd w:val="clear" w:color="auto" w:fill="FCCFCE"/>
          </w:tcPr>
          <w:p w14:paraId="104C1AA4"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 xml:space="preserve">Afhentning af dyr til slagteri </w:t>
            </w:r>
          </w:p>
        </w:tc>
        <w:tc>
          <w:tcPr>
            <w:tcW w:w="1457" w:type="dxa"/>
          </w:tcPr>
          <w:p w14:paraId="52A6AD11"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52</w:t>
            </w:r>
          </w:p>
        </w:tc>
        <w:tc>
          <w:tcPr>
            <w:tcW w:w="1482" w:type="dxa"/>
          </w:tcPr>
          <w:p w14:paraId="5F4A3473"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52</w:t>
            </w:r>
          </w:p>
        </w:tc>
        <w:tc>
          <w:tcPr>
            <w:tcW w:w="1480" w:type="dxa"/>
          </w:tcPr>
          <w:p w14:paraId="3CCB005C"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tc>
        <w:tc>
          <w:tcPr>
            <w:tcW w:w="1483" w:type="dxa"/>
          </w:tcPr>
          <w:p w14:paraId="52D9A86E"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031F6A18" w14:textId="77777777" w:rsidR="00AD3AC4" w:rsidRPr="00344DE0" w:rsidRDefault="00AD3AC4" w:rsidP="00AD3AC4">
            <w:pPr>
              <w:rPr>
                <w:rFonts w:eastAsia="Times New Roman" w:cs="Times New Roman"/>
                <w:sz w:val="18"/>
                <w:szCs w:val="18"/>
              </w:rPr>
            </w:pPr>
          </w:p>
        </w:tc>
        <w:tc>
          <w:tcPr>
            <w:tcW w:w="1533" w:type="dxa"/>
          </w:tcPr>
          <w:p w14:paraId="6735BDEF"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Kan forekomme om natten</w:t>
            </w:r>
          </w:p>
        </w:tc>
      </w:tr>
      <w:tr w:rsidR="00AD3AC4" w:rsidRPr="00DC0830" w14:paraId="6328F567" w14:textId="77777777" w:rsidTr="00AD3AC4">
        <w:tc>
          <w:tcPr>
            <w:tcW w:w="2194" w:type="dxa"/>
            <w:shd w:val="clear" w:color="auto" w:fill="FCCFCE"/>
          </w:tcPr>
          <w:p w14:paraId="6FECB0DC"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Afhentning af døde dyr til destruktion</w:t>
            </w:r>
          </w:p>
        </w:tc>
        <w:tc>
          <w:tcPr>
            <w:tcW w:w="1457" w:type="dxa"/>
          </w:tcPr>
          <w:p w14:paraId="6649CEDF"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52</w:t>
            </w:r>
          </w:p>
        </w:tc>
        <w:tc>
          <w:tcPr>
            <w:tcW w:w="1482" w:type="dxa"/>
          </w:tcPr>
          <w:p w14:paraId="38923108"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52</w:t>
            </w:r>
          </w:p>
        </w:tc>
        <w:tc>
          <w:tcPr>
            <w:tcW w:w="1480" w:type="dxa"/>
          </w:tcPr>
          <w:p w14:paraId="5B6FC896"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6A6F03AC" w14:textId="77777777" w:rsidR="00AD3AC4" w:rsidRPr="00344DE0" w:rsidRDefault="00AD3AC4" w:rsidP="00AD3AC4">
            <w:pPr>
              <w:rPr>
                <w:rFonts w:eastAsia="Times New Roman" w:cs="Times New Roman"/>
                <w:sz w:val="18"/>
                <w:szCs w:val="18"/>
              </w:rPr>
            </w:pPr>
          </w:p>
        </w:tc>
        <w:tc>
          <w:tcPr>
            <w:tcW w:w="1483" w:type="dxa"/>
          </w:tcPr>
          <w:p w14:paraId="3FECCDE1"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7AA2F5E5" w14:textId="77777777" w:rsidR="00AD3AC4" w:rsidRPr="00344DE0" w:rsidRDefault="00AD3AC4" w:rsidP="00AD3AC4">
            <w:pPr>
              <w:rPr>
                <w:rFonts w:eastAsia="Times New Roman" w:cs="Times New Roman"/>
                <w:sz w:val="18"/>
                <w:szCs w:val="18"/>
              </w:rPr>
            </w:pPr>
          </w:p>
        </w:tc>
        <w:tc>
          <w:tcPr>
            <w:tcW w:w="1533" w:type="dxa"/>
          </w:tcPr>
          <w:p w14:paraId="58C04521"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6.00 – 16.00</w:t>
            </w:r>
          </w:p>
        </w:tc>
      </w:tr>
      <w:tr w:rsidR="00AD3AC4" w:rsidRPr="00DC0830" w14:paraId="6DCAF370" w14:textId="77777777" w:rsidTr="00AD3AC4">
        <w:tc>
          <w:tcPr>
            <w:tcW w:w="2194" w:type="dxa"/>
            <w:shd w:val="clear" w:color="auto" w:fill="FCCFCE"/>
          </w:tcPr>
          <w:p w14:paraId="355B5845"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Hjemtagning af korn i høst</w:t>
            </w:r>
          </w:p>
        </w:tc>
        <w:tc>
          <w:tcPr>
            <w:tcW w:w="1457" w:type="dxa"/>
          </w:tcPr>
          <w:p w14:paraId="0C561F78" w14:textId="77777777" w:rsidR="00AD3AC4" w:rsidRPr="00F20F1E" w:rsidRDefault="00AD3AC4" w:rsidP="00AD3AC4">
            <w:pPr>
              <w:rPr>
                <w:rFonts w:eastAsia="Times New Roman" w:cs="Times New Roman"/>
                <w:sz w:val="18"/>
                <w:szCs w:val="18"/>
              </w:rPr>
            </w:pPr>
            <w:r w:rsidRPr="00F20F1E">
              <w:rPr>
                <w:rFonts w:eastAsia="Times New Roman" w:cs="Times New Roman"/>
                <w:sz w:val="18"/>
                <w:szCs w:val="18"/>
              </w:rPr>
              <w:t>100</w:t>
            </w:r>
          </w:p>
        </w:tc>
        <w:tc>
          <w:tcPr>
            <w:tcW w:w="1482" w:type="dxa"/>
          </w:tcPr>
          <w:p w14:paraId="5F01EE3F" w14:textId="77777777" w:rsidR="00AD3AC4" w:rsidRPr="00F20F1E" w:rsidRDefault="00AD3AC4" w:rsidP="00AD3AC4">
            <w:pPr>
              <w:rPr>
                <w:rFonts w:eastAsia="Times New Roman" w:cs="Times New Roman"/>
                <w:sz w:val="18"/>
                <w:szCs w:val="18"/>
              </w:rPr>
            </w:pPr>
            <w:r w:rsidRPr="00F20F1E">
              <w:rPr>
                <w:rFonts w:eastAsia="Times New Roman" w:cs="Times New Roman"/>
                <w:sz w:val="18"/>
                <w:szCs w:val="18"/>
              </w:rPr>
              <w:t>100</w:t>
            </w:r>
          </w:p>
        </w:tc>
        <w:tc>
          <w:tcPr>
            <w:tcW w:w="1480" w:type="dxa"/>
          </w:tcPr>
          <w:p w14:paraId="681DD4CE"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Sæson</w:t>
            </w:r>
          </w:p>
        </w:tc>
        <w:tc>
          <w:tcPr>
            <w:tcW w:w="1483" w:type="dxa"/>
          </w:tcPr>
          <w:p w14:paraId="5B79CE95"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Sæson</w:t>
            </w:r>
          </w:p>
        </w:tc>
        <w:tc>
          <w:tcPr>
            <w:tcW w:w="1533" w:type="dxa"/>
          </w:tcPr>
          <w:p w14:paraId="6AF70B9C"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Høstsæsonen</w:t>
            </w:r>
          </w:p>
          <w:p w14:paraId="22854594"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11.00-23.00</w:t>
            </w:r>
          </w:p>
        </w:tc>
      </w:tr>
      <w:tr w:rsidR="00AD3AC4" w:rsidRPr="00DC0830" w14:paraId="7157F84A" w14:textId="77777777" w:rsidTr="00AD3AC4">
        <w:tc>
          <w:tcPr>
            <w:tcW w:w="2194" w:type="dxa"/>
            <w:shd w:val="clear" w:color="auto" w:fill="FCCFCE"/>
          </w:tcPr>
          <w:p w14:paraId="1DEA0421" w14:textId="77777777" w:rsidR="00AD3AC4" w:rsidRPr="000A62B0" w:rsidRDefault="00AD3AC4" w:rsidP="00AD3AC4">
            <w:pPr>
              <w:keepNext/>
              <w:rPr>
                <w:rFonts w:eastAsia="Times New Roman" w:cs="Times New Roman"/>
                <w:sz w:val="18"/>
                <w:szCs w:val="18"/>
              </w:rPr>
            </w:pPr>
            <w:r w:rsidRPr="000A62B0">
              <w:rPr>
                <w:rFonts w:eastAsia="Times New Roman" w:cs="Times New Roman"/>
                <w:sz w:val="18"/>
                <w:szCs w:val="18"/>
              </w:rPr>
              <w:t>Levering af mineraler, soya, fedt mv.</w:t>
            </w:r>
          </w:p>
        </w:tc>
        <w:tc>
          <w:tcPr>
            <w:tcW w:w="1457" w:type="dxa"/>
          </w:tcPr>
          <w:p w14:paraId="35AD23F4"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32</w:t>
            </w:r>
          </w:p>
        </w:tc>
        <w:tc>
          <w:tcPr>
            <w:tcW w:w="1482" w:type="dxa"/>
          </w:tcPr>
          <w:p w14:paraId="4E4929CC"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32</w:t>
            </w:r>
          </w:p>
        </w:tc>
        <w:tc>
          <w:tcPr>
            <w:tcW w:w="1480" w:type="dxa"/>
          </w:tcPr>
          <w:p w14:paraId="67D54F00"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7D448F4F" w14:textId="77777777" w:rsidR="00AD3AC4" w:rsidRPr="00344DE0" w:rsidRDefault="00AD3AC4" w:rsidP="00AD3AC4">
            <w:pPr>
              <w:rPr>
                <w:rFonts w:eastAsia="Times New Roman" w:cs="Times New Roman"/>
                <w:sz w:val="18"/>
                <w:szCs w:val="18"/>
              </w:rPr>
            </w:pPr>
          </w:p>
        </w:tc>
        <w:tc>
          <w:tcPr>
            <w:tcW w:w="1483" w:type="dxa"/>
          </w:tcPr>
          <w:p w14:paraId="4A3AC182"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Jævnligt</w:t>
            </w:r>
          </w:p>
          <w:p w14:paraId="4B1E8326" w14:textId="77777777" w:rsidR="00AD3AC4" w:rsidRPr="00344DE0" w:rsidRDefault="00AD3AC4" w:rsidP="00AD3AC4">
            <w:pPr>
              <w:rPr>
                <w:rFonts w:eastAsia="Times New Roman" w:cs="Times New Roman"/>
                <w:sz w:val="18"/>
                <w:szCs w:val="18"/>
              </w:rPr>
            </w:pPr>
          </w:p>
        </w:tc>
        <w:tc>
          <w:tcPr>
            <w:tcW w:w="1533" w:type="dxa"/>
          </w:tcPr>
          <w:p w14:paraId="6C9A2A5C"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6.00 – 18.00</w:t>
            </w:r>
          </w:p>
        </w:tc>
      </w:tr>
      <w:tr w:rsidR="00AD3AC4" w:rsidRPr="00DC0830" w14:paraId="235DE94A" w14:textId="77777777" w:rsidTr="00AD3AC4">
        <w:tc>
          <w:tcPr>
            <w:tcW w:w="2194" w:type="dxa"/>
            <w:shd w:val="clear" w:color="auto" w:fill="FCCFCE"/>
          </w:tcPr>
          <w:p w14:paraId="56DD2C3D" w14:textId="77777777" w:rsidR="00AD3AC4" w:rsidRPr="00216CDD" w:rsidRDefault="00AD3AC4" w:rsidP="00AD3AC4">
            <w:pPr>
              <w:keepNext/>
              <w:rPr>
                <w:rFonts w:eastAsia="Times New Roman" w:cs="Times New Roman"/>
                <w:sz w:val="18"/>
                <w:szCs w:val="18"/>
              </w:rPr>
            </w:pPr>
            <w:r w:rsidRPr="00216CDD">
              <w:rPr>
                <w:rFonts w:eastAsia="Times New Roman" w:cs="Times New Roman"/>
                <w:sz w:val="18"/>
                <w:szCs w:val="18"/>
              </w:rPr>
              <w:t>Udkørsel af gylle (traktor og gyllevogn, kapacitet 30 tons) – 2/3 af gyllen pumpes ud</w:t>
            </w:r>
          </w:p>
        </w:tc>
        <w:tc>
          <w:tcPr>
            <w:tcW w:w="1457" w:type="dxa"/>
          </w:tcPr>
          <w:p w14:paraId="7DF6F5A6"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60</w:t>
            </w:r>
          </w:p>
        </w:tc>
        <w:tc>
          <w:tcPr>
            <w:tcW w:w="1482" w:type="dxa"/>
          </w:tcPr>
          <w:p w14:paraId="063AEB2D"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60</w:t>
            </w:r>
          </w:p>
        </w:tc>
        <w:tc>
          <w:tcPr>
            <w:tcW w:w="1480" w:type="dxa"/>
          </w:tcPr>
          <w:p w14:paraId="1D5CD938"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Sæson</w:t>
            </w:r>
          </w:p>
        </w:tc>
        <w:tc>
          <w:tcPr>
            <w:tcW w:w="1483" w:type="dxa"/>
          </w:tcPr>
          <w:p w14:paraId="0E05F1D8"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Sæson</w:t>
            </w:r>
          </w:p>
        </w:tc>
        <w:tc>
          <w:tcPr>
            <w:tcW w:w="1533" w:type="dxa"/>
          </w:tcPr>
          <w:p w14:paraId="151B9D4D"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 xml:space="preserve">Sæson primært efterår </w:t>
            </w:r>
          </w:p>
          <w:p w14:paraId="5F6E3E6E" w14:textId="77777777" w:rsidR="00AD3AC4" w:rsidRPr="00344DE0" w:rsidRDefault="00AD3AC4" w:rsidP="00AD3AC4">
            <w:pPr>
              <w:rPr>
                <w:rFonts w:eastAsia="Times New Roman" w:cs="Times New Roman"/>
                <w:sz w:val="18"/>
                <w:szCs w:val="18"/>
              </w:rPr>
            </w:pPr>
            <w:r w:rsidRPr="00344DE0">
              <w:rPr>
                <w:rFonts w:eastAsia="Times New Roman" w:cs="Times New Roman"/>
                <w:sz w:val="18"/>
                <w:szCs w:val="18"/>
              </w:rPr>
              <w:t>11.00-23.00</w:t>
            </w:r>
          </w:p>
        </w:tc>
      </w:tr>
      <w:tr w:rsidR="00AD3AC4" w:rsidRPr="00DC0830" w14:paraId="28437846" w14:textId="77777777" w:rsidTr="00AD3AC4">
        <w:tc>
          <w:tcPr>
            <w:tcW w:w="2194" w:type="dxa"/>
            <w:shd w:val="clear" w:color="auto" w:fill="FCCFCE"/>
          </w:tcPr>
          <w:p w14:paraId="64CB81DD" w14:textId="77777777" w:rsidR="00AD3AC4" w:rsidRPr="00216CDD" w:rsidRDefault="00AD3AC4" w:rsidP="00AD3AC4">
            <w:pPr>
              <w:keepNext/>
              <w:rPr>
                <w:rFonts w:eastAsia="Times New Roman" w:cs="Times New Roman"/>
                <w:sz w:val="18"/>
                <w:szCs w:val="18"/>
              </w:rPr>
            </w:pPr>
            <w:r w:rsidRPr="00216CDD">
              <w:rPr>
                <w:rFonts w:eastAsia="Times New Roman" w:cs="Times New Roman"/>
                <w:sz w:val="18"/>
                <w:szCs w:val="18"/>
              </w:rPr>
              <w:t>Levering af dieselolie</w:t>
            </w:r>
          </w:p>
        </w:tc>
        <w:tc>
          <w:tcPr>
            <w:tcW w:w="1457" w:type="dxa"/>
          </w:tcPr>
          <w:p w14:paraId="6E41EE26" w14:textId="77777777" w:rsidR="00AD3AC4" w:rsidRPr="00216CDD" w:rsidRDefault="00AD3AC4" w:rsidP="00AD3AC4">
            <w:pPr>
              <w:rPr>
                <w:rFonts w:eastAsia="Times New Roman" w:cs="Times New Roman"/>
                <w:sz w:val="18"/>
                <w:szCs w:val="18"/>
              </w:rPr>
            </w:pPr>
            <w:r w:rsidRPr="00216CDD">
              <w:rPr>
                <w:rFonts w:eastAsia="Times New Roman" w:cs="Times New Roman"/>
                <w:sz w:val="18"/>
                <w:szCs w:val="18"/>
              </w:rPr>
              <w:t>6</w:t>
            </w:r>
          </w:p>
        </w:tc>
        <w:tc>
          <w:tcPr>
            <w:tcW w:w="1482" w:type="dxa"/>
          </w:tcPr>
          <w:p w14:paraId="725A1319" w14:textId="77777777" w:rsidR="00AD3AC4" w:rsidRPr="00216CDD" w:rsidRDefault="00AD3AC4" w:rsidP="00AD3AC4">
            <w:pPr>
              <w:rPr>
                <w:rFonts w:eastAsia="Times New Roman" w:cs="Times New Roman"/>
                <w:sz w:val="18"/>
                <w:szCs w:val="18"/>
              </w:rPr>
            </w:pPr>
            <w:r w:rsidRPr="00216CDD">
              <w:rPr>
                <w:rFonts w:eastAsia="Times New Roman" w:cs="Times New Roman"/>
                <w:sz w:val="18"/>
                <w:szCs w:val="18"/>
              </w:rPr>
              <w:t>6</w:t>
            </w:r>
          </w:p>
        </w:tc>
        <w:tc>
          <w:tcPr>
            <w:tcW w:w="1480" w:type="dxa"/>
          </w:tcPr>
          <w:p w14:paraId="049BAA7C" w14:textId="77777777" w:rsidR="00AD3AC4" w:rsidRPr="00DC0830" w:rsidRDefault="00AD3AC4" w:rsidP="00AD3AC4">
            <w:pPr>
              <w:rPr>
                <w:rFonts w:eastAsia="Times New Roman" w:cs="Times New Roman"/>
                <w:sz w:val="18"/>
                <w:szCs w:val="18"/>
                <w:highlight w:val="yellow"/>
              </w:rPr>
            </w:pPr>
          </w:p>
        </w:tc>
        <w:tc>
          <w:tcPr>
            <w:tcW w:w="1483" w:type="dxa"/>
          </w:tcPr>
          <w:p w14:paraId="62E80906" w14:textId="77777777" w:rsidR="00AD3AC4" w:rsidRPr="00DC0830" w:rsidRDefault="00AD3AC4" w:rsidP="00AD3AC4">
            <w:pPr>
              <w:rPr>
                <w:rFonts w:eastAsia="Times New Roman" w:cs="Times New Roman"/>
                <w:sz w:val="18"/>
                <w:szCs w:val="18"/>
                <w:highlight w:val="yellow"/>
              </w:rPr>
            </w:pPr>
          </w:p>
        </w:tc>
        <w:tc>
          <w:tcPr>
            <w:tcW w:w="1533" w:type="dxa"/>
          </w:tcPr>
          <w:p w14:paraId="7AAF0AEF" w14:textId="77777777" w:rsidR="00AD3AC4" w:rsidRPr="00DC0830" w:rsidRDefault="00AD3AC4" w:rsidP="00AD3AC4">
            <w:pPr>
              <w:rPr>
                <w:rFonts w:eastAsia="Times New Roman" w:cs="Times New Roman"/>
                <w:sz w:val="18"/>
                <w:szCs w:val="18"/>
                <w:highlight w:val="yellow"/>
              </w:rPr>
            </w:pPr>
          </w:p>
        </w:tc>
      </w:tr>
      <w:tr w:rsidR="00AD3AC4" w:rsidRPr="00DC0830" w14:paraId="77DEDEC3" w14:textId="77777777" w:rsidTr="00AD3AC4">
        <w:tc>
          <w:tcPr>
            <w:tcW w:w="2194" w:type="dxa"/>
            <w:shd w:val="clear" w:color="auto" w:fill="FCCFCE"/>
          </w:tcPr>
          <w:p w14:paraId="3F69DC3D"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Levering af fyringsolie</w:t>
            </w:r>
          </w:p>
        </w:tc>
        <w:tc>
          <w:tcPr>
            <w:tcW w:w="1457" w:type="dxa"/>
          </w:tcPr>
          <w:p w14:paraId="5B32DC96" w14:textId="77777777" w:rsidR="00AD3AC4" w:rsidRPr="00F20F1E" w:rsidRDefault="00AD3AC4" w:rsidP="00AD3AC4">
            <w:pPr>
              <w:rPr>
                <w:rFonts w:eastAsia="Times New Roman" w:cs="Times New Roman"/>
                <w:sz w:val="18"/>
                <w:szCs w:val="18"/>
              </w:rPr>
            </w:pPr>
            <w:r w:rsidRPr="00F20F1E">
              <w:rPr>
                <w:rFonts w:eastAsia="Times New Roman" w:cs="Times New Roman"/>
                <w:sz w:val="18"/>
                <w:szCs w:val="18"/>
              </w:rPr>
              <w:t>8</w:t>
            </w:r>
          </w:p>
        </w:tc>
        <w:tc>
          <w:tcPr>
            <w:tcW w:w="1482" w:type="dxa"/>
          </w:tcPr>
          <w:p w14:paraId="49454AD2" w14:textId="77777777" w:rsidR="00AD3AC4" w:rsidRPr="00F20F1E" w:rsidRDefault="00AD3AC4" w:rsidP="00AD3AC4">
            <w:pPr>
              <w:rPr>
                <w:rFonts w:eastAsia="Times New Roman" w:cs="Times New Roman"/>
                <w:sz w:val="18"/>
                <w:szCs w:val="18"/>
              </w:rPr>
            </w:pPr>
            <w:r w:rsidRPr="00F20F1E">
              <w:rPr>
                <w:rFonts w:eastAsia="Times New Roman" w:cs="Times New Roman"/>
                <w:sz w:val="18"/>
                <w:szCs w:val="18"/>
              </w:rPr>
              <w:t>8</w:t>
            </w:r>
          </w:p>
        </w:tc>
        <w:tc>
          <w:tcPr>
            <w:tcW w:w="1480" w:type="dxa"/>
          </w:tcPr>
          <w:p w14:paraId="02543C73" w14:textId="77777777" w:rsidR="00AD3AC4" w:rsidRPr="00F20F1E" w:rsidRDefault="00AD3AC4" w:rsidP="00AD3AC4">
            <w:pPr>
              <w:rPr>
                <w:rFonts w:eastAsia="Times New Roman" w:cs="Times New Roman"/>
                <w:sz w:val="18"/>
                <w:szCs w:val="18"/>
              </w:rPr>
            </w:pPr>
          </w:p>
          <w:p w14:paraId="749FB94D" w14:textId="77777777" w:rsidR="00AD3AC4" w:rsidRPr="00F20F1E" w:rsidRDefault="00AD3AC4" w:rsidP="00AD3AC4">
            <w:pPr>
              <w:rPr>
                <w:rFonts w:eastAsia="Times New Roman" w:cs="Times New Roman"/>
                <w:sz w:val="18"/>
                <w:szCs w:val="18"/>
              </w:rPr>
            </w:pPr>
          </w:p>
        </w:tc>
        <w:tc>
          <w:tcPr>
            <w:tcW w:w="1483" w:type="dxa"/>
          </w:tcPr>
          <w:p w14:paraId="2E94C1A7" w14:textId="77777777" w:rsidR="00AD3AC4" w:rsidRPr="005C0706" w:rsidRDefault="00AD3AC4" w:rsidP="00AD3AC4">
            <w:pPr>
              <w:rPr>
                <w:rFonts w:eastAsia="Times New Roman" w:cs="Times New Roman"/>
                <w:sz w:val="18"/>
                <w:szCs w:val="18"/>
              </w:rPr>
            </w:pPr>
          </w:p>
        </w:tc>
        <w:tc>
          <w:tcPr>
            <w:tcW w:w="1533" w:type="dxa"/>
          </w:tcPr>
          <w:p w14:paraId="1BD5E5D5" w14:textId="77777777" w:rsidR="00AD3AC4" w:rsidRPr="00DC0830" w:rsidRDefault="00AD3AC4" w:rsidP="00AD3AC4">
            <w:pPr>
              <w:rPr>
                <w:rFonts w:eastAsia="Times New Roman" w:cs="Times New Roman"/>
                <w:sz w:val="18"/>
                <w:szCs w:val="18"/>
                <w:highlight w:val="yellow"/>
              </w:rPr>
            </w:pPr>
          </w:p>
        </w:tc>
      </w:tr>
      <w:tr w:rsidR="00AD3AC4" w:rsidRPr="00DC0830" w14:paraId="03FAA715" w14:textId="77777777" w:rsidTr="00AD3AC4">
        <w:tc>
          <w:tcPr>
            <w:tcW w:w="2194" w:type="dxa"/>
            <w:shd w:val="clear" w:color="auto" w:fill="FCCFCE"/>
          </w:tcPr>
          <w:p w14:paraId="3C14DC7F" w14:textId="77777777" w:rsidR="00AD3AC4" w:rsidRPr="009A105F" w:rsidRDefault="00AD3AC4" w:rsidP="00AD3AC4">
            <w:pPr>
              <w:keepNext/>
              <w:rPr>
                <w:rFonts w:eastAsia="Times New Roman" w:cs="Times New Roman"/>
                <w:sz w:val="18"/>
                <w:szCs w:val="18"/>
              </w:rPr>
            </w:pPr>
            <w:r w:rsidRPr="009A105F">
              <w:rPr>
                <w:rFonts w:eastAsia="Times New Roman" w:cs="Times New Roman"/>
                <w:sz w:val="18"/>
                <w:szCs w:val="18"/>
              </w:rPr>
              <w:t>Afhentning af dagrenovation</w:t>
            </w:r>
          </w:p>
        </w:tc>
        <w:tc>
          <w:tcPr>
            <w:tcW w:w="1457" w:type="dxa"/>
          </w:tcPr>
          <w:p w14:paraId="075BBF25"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26</w:t>
            </w:r>
          </w:p>
        </w:tc>
        <w:tc>
          <w:tcPr>
            <w:tcW w:w="1482" w:type="dxa"/>
          </w:tcPr>
          <w:p w14:paraId="65C09B19"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26</w:t>
            </w:r>
          </w:p>
        </w:tc>
        <w:tc>
          <w:tcPr>
            <w:tcW w:w="1480" w:type="dxa"/>
          </w:tcPr>
          <w:p w14:paraId="290AF1D0"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Jævnligt</w:t>
            </w:r>
          </w:p>
          <w:p w14:paraId="23EB8956" w14:textId="77777777" w:rsidR="00AD3AC4" w:rsidRPr="005C0706" w:rsidRDefault="00AD3AC4" w:rsidP="00AD3AC4">
            <w:pPr>
              <w:rPr>
                <w:rFonts w:eastAsia="Times New Roman" w:cs="Times New Roman"/>
                <w:sz w:val="18"/>
                <w:szCs w:val="18"/>
              </w:rPr>
            </w:pPr>
          </w:p>
        </w:tc>
        <w:tc>
          <w:tcPr>
            <w:tcW w:w="1483" w:type="dxa"/>
          </w:tcPr>
          <w:p w14:paraId="1E007ABE" w14:textId="77777777" w:rsidR="00AD3AC4" w:rsidRPr="005C0706" w:rsidRDefault="00AD3AC4" w:rsidP="00AD3AC4">
            <w:pPr>
              <w:rPr>
                <w:rFonts w:eastAsia="Times New Roman" w:cs="Times New Roman"/>
                <w:sz w:val="18"/>
                <w:szCs w:val="18"/>
              </w:rPr>
            </w:pPr>
            <w:r w:rsidRPr="005C0706">
              <w:rPr>
                <w:rFonts w:eastAsia="Times New Roman" w:cs="Times New Roman"/>
                <w:sz w:val="18"/>
                <w:szCs w:val="18"/>
              </w:rPr>
              <w:t>Jævnligt</w:t>
            </w:r>
          </w:p>
        </w:tc>
        <w:tc>
          <w:tcPr>
            <w:tcW w:w="1533" w:type="dxa"/>
          </w:tcPr>
          <w:p w14:paraId="13717DFA" w14:textId="77777777" w:rsidR="00AD3AC4" w:rsidRPr="00DC0830" w:rsidRDefault="00AD3AC4" w:rsidP="00AD3AC4">
            <w:pPr>
              <w:rPr>
                <w:rFonts w:eastAsia="Times New Roman" w:cs="Times New Roman"/>
                <w:sz w:val="18"/>
                <w:szCs w:val="18"/>
                <w:highlight w:val="yellow"/>
              </w:rPr>
            </w:pPr>
            <w:r w:rsidRPr="00344DE0">
              <w:rPr>
                <w:rFonts w:eastAsia="Times New Roman" w:cs="Times New Roman"/>
                <w:sz w:val="18"/>
                <w:szCs w:val="18"/>
              </w:rPr>
              <w:t>6.00-18.00</w:t>
            </w:r>
          </w:p>
        </w:tc>
      </w:tr>
      <w:tr w:rsidR="00AD3AC4" w:rsidRPr="00DC0830" w14:paraId="1ADC3E4C" w14:textId="77777777" w:rsidTr="00AD3AC4">
        <w:tc>
          <w:tcPr>
            <w:tcW w:w="2194" w:type="dxa"/>
            <w:shd w:val="clear" w:color="auto" w:fill="FCCFCE"/>
          </w:tcPr>
          <w:p w14:paraId="41E87A24" w14:textId="77777777" w:rsidR="00AD3AC4" w:rsidRPr="009A105F" w:rsidRDefault="00AD3AC4" w:rsidP="00AD3AC4">
            <w:pPr>
              <w:rPr>
                <w:rFonts w:eastAsia="Times New Roman" w:cs="Times New Roman"/>
                <w:sz w:val="18"/>
                <w:szCs w:val="18"/>
              </w:rPr>
            </w:pPr>
          </w:p>
          <w:p w14:paraId="0EA282AF" w14:textId="77777777" w:rsidR="00AD3AC4" w:rsidRPr="009A105F" w:rsidRDefault="00AD3AC4" w:rsidP="00AD3AC4">
            <w:pPr>
              <w:rPr>
                <w:rFonts w:eastAsia="Times New Roman" w:cs="Times New Roman"/>
                <w:b/>
                <w:bCs/>
                <w:sz w:val="18"/>
                <w:szCs w:val="18"/>
              </w:rPr>
            </w:pPr>
            <w:r w:rsidRPr="009A105F">
              <w:rPr>
                <w:rFonts w:eastAsia="Times New Roman" w:cs="Times New Roman"/>
                <w:b/>
                <w:bCs/>
                <w:sz w:val="18"/>
                <w:szCs w:val="18"/>
              </w:rPr>
              <w:t>Total</w:t>
            </w:r>
          </w:p>
        </w:tc>
        <w:tc>
          <w:tcPr>
            <w:tcW w:w="1457" w:type="dxa"/>
          </w:tcPr>
          <w:p w14:paraId="0B7C319E" w14:textId="77777777" w:rsidR="00AD3AC4" w:rsidRPr="005C0706" w:rsidRDefault="00AD3AC4" w:rsidP="00AD3AC4">
            <w:pPr>
              <w:rPr>
                <w:rFonts w:eastAsia="Times New Roman" w:cs="Times New Roman"/>
                <w:b/>
                <w:bCs/>
                <w:sz w:val="18"/>
                <w:szCs w:val="18"/>
              </w:rPr>
            </w:pPr>
          </w:p>
          <w:p w14:paraId="36883D29" w14:textId="77777777" w:rsidR="00AD3AC4" w:rsidRPr="005C0706" w:rsidRDefault="00AD3AC4" w:rsidP="00AD3AC4">
            <w:pPr>
              <w:rPr>
                <w:rFonts w:eastAsia="Times New Roman" w:cs="Times New Roman"/>
                <w:b/>
                <w:bCs/>
                <w:sz w:val="18"/>
                <w:szCs w:val="18"/>
              </w:rPr>
            </w:pPr>
            <w:r w:rsidRPr="005C0706">
              <w:rPr>
                <w:rFonts w:eastAsia="Times New Roman" w:cs="Times New Roman"/>
                <w:b/>
                <w:bCs/>
                <w:sz w:val="18"/>
                <w:szCs w:val="18"/>
              </w:rPr>
              <w:t>362</w:t>
            </w:r>
          </w:p>
        </w:tc>
        <w:tc>
          <w:tcPr>
            <w:tcW w:w="1482" w:type="dxa"/>
          </w:tcPr>
          <w:p w14:paraId="239F21AB" w14:textId="77777777" w:rsidR="00AD3AC4" w:rsidRPr="005C0706" w:rsidRDefault="00AD3AC4" w:rsidP="00AD3AC4">
            <w:pPr>
              <w:rPr>
                <w:rFonts w:eastAsia="Times New Roman" w:cs="Times New Roman"/>
                <w:b/>
                <w:bCs/>
                <w:sz w:val="18"/>
                <w:szCs w:val="18"/>
              </w:rPr>
            </w:pPr>
          </w:p>
          <w:p w14:paraId="2ADB5372" w14:textId="77777777" w:rsidR="00AD3AC4" w:rsidRPr="005C0706" w:rsidRDefault="00AD3AC4" w:rsidP="00AD3AC4">
            <w:pPr>
              <w:rPr>
                <w:rFonts w:eastAsia="Times New Roman" w:cs="Times New Roman"/>
                <w:b/>
                <w:bCs/>
                <w:sz w:val="18"/>
                <w:szCs w:val="18"/>
              </w:rPr>
            </w:pPr>
            <w:r w:rsidRPr="005C0706">
              <w:rPr>
                <w:rFonts w:eastAsia="Times New Roman" w:cs="Times New Roman"/>
                <w:b/>
                <w:bCs/>
                <w:sz w:val="18"/>
                <w:szCs w:val="18"/>
              </w:rPr>
              <w:t>362</w:t>
            </w:r>
          </w:p>
        </w:tc>
        <w:tc>
          <w:tcPr>
            <w:tcW w:w="4496" w:type="dxa"/>
            <w:gridSpan w:val="3"/>
          </w:tcPr>
          <w:p w14:paraId="3B1D0A57" w14:textId="77777777" w:rsidR="00AD3AC4" w:rsidRPr="005C0706" w:rsidRDefault="00AD3AC4" w:rsidP="00AD3AC4">
            <w:pPr>
              <w:rPr>
                <w:rFonts w:eastAsia="Times New Roman" w:cs="Times New Roman"/>
                <w:b/>
                <w:bCs/>
                <w:sz w:val="18"/>
                <w:szCs w:val="18"/>
              </w:rPr>
            </w:pPr>
          </w:p>
          <w:p w14:paraId="642281D9" w14:textId="77777777" w:rsidR="00AD3AC4" w:rsidRPr="005C0706" w:rsidRDefault="00AD3AC4" w:rsidP="00AD3AC4">
            <w:pPr>
              <w:rPr>
                <w:rFonts w:eastAsia="Times New Roman" w:cs="Times New Roman"/>
                <w:sz w:val="18"/>
                <w:szCs w:val="18"/>
              </w:rPr>
            </w:pPr>
            <w:r w:rsidRPr="005C0706">
              <w:rPr>
                <w:rFonts w:eastAsia="Times New Roman" w:cs="Times New Roman"/>
                <w:b/>
                <w:bCs/>
                <w:sz w:val="18"/>
                <w:szCs w:val="18"/>
              </w:rPr>
              <w:t>Gennemsnit 1 pr dag</w:t>
            </w:r>
          </w:p>
        </w:tc>
      </w:tr>
    </w:tbl>
    <w:bookmarkEnd w:id="212"/>
    <w:p w14:paraId="0E4EA2A2" w14:textId="77777777" w:rsidR="00AD3AC4" w:rsidRPr="00344DE0" w:rsidRDefault="00AD3AC4" w:rsidP="00AD3AC4">
      <w:pPr>
        <w:spacing w:line="240" w:lineRule="atLeast"/>
        <w:rPr>
          <w:rFonts w:cs="Arial"/>
          <w:b/>
          <w:sz w:val="16"/>
          <w:szCs w:val="16"/>
        </w:rPr>
      </w:pPr>
      <w:r w:rsidRPr="00344DE0">
        <w:rPr>
          <w:rFonts w:cs="Arial"/>
          <w:b/>
          <w:sz w:val="16"/>
          <w:szCs w:val="16"/>
        </w:rPr>
        <w:t xml:space="preserve">Transporter til og fra ejendommen.  </w:t>
      </w:r>
    </w:p>
    <w:p w14:paraId="79C1DD17" w14:textId="77777777" w:rsidR="00AD3AC4" w:rsidRPr="009A105F" w:rsidRDefault="00AD3AC4" w:rsidP="00AD3AC4">
      <w:r w:rsidRPr="009A105F">
        <w:t xml:space="preserve">Transporter til- og fra husdyrbruget med foder, olie, sækkevarer og renovation sker primært indenfor normal arbejdstid fra 8.00-18.00. Afhentning af dyr til slagteri kan dog også finde sted i nattetimerne. </w:t>
      </w:r>
    </w:p>
    <w:p w14:paraId="1D4BBD0F" w14:textId="77777777" w:rsidR="00AD3AC4" w:rsidRPr="009A105F" w:rsidRDefault="00AD3AC4" w:rsidP="00AD3AC4">
      <w:pPr>
        <w:spacing w:after="113" w:line="264" w:lineRule="auto"/>
      </w:pPr>
      <w:r w:rsidRPr="009A105F">
        <w:t xml:space="preserve">Transporter med husdyrgødning og hjemtagning af korn finder sted i sæsoner. Ved sæsonarbejde vil der også kunne forekomme kørsel i aftentimerne og i weekender. </w:t>
      </w:r>
    </w:p>
    <w:p w14:paraId="7DA0AC1B" w14:textId="77777777" w:rsidR="00AD3AC4" w:rsidRPr="009A105F" w:rsidRDefault="00AD3AC4" w:rsidP="00AD3AC4">
      <w:pPr>
        <w:spacing w:after="113" w:line="264" w:lineRule="auto"/>
      </w:pPr>
      <w:r w:rsidRPr="009A105F">
        <w:t xml:space="preserve">Der er ikke naboer langs indfaldsvejen, der kan blive generet af støj og støv. </w:t>
      </w:r>
    </w:p>
    <w:p w14:paraId="17F788D7" w14:textId="77777777" w:rsidR="00AD3AC4" w:rsidRPr="009A105F" w:rsidRDefault="00AD3AC4" w:rsidP="00AD3AC4">
      <w:pPr>
        <w:pStyle w:val="Overskrift4"/>
        <w:rPr>
          <w:b/>
          <w:bCs/>
          <w:u w:val="single"/>
        </w:rPr>
      </w:pPr>
    </w:p>
    <w:p w14:paraId="0E494B7E" w14:textId="77777777" w:rsidR="00AD3AC4" w:rsidRPr="009A105F" w:rsidRDefault="00AD3AC4" w:rsidP="00AD3AC4">
      <w:pPr>
        <w:pStyle w:val="Overskrift4"/>
        <w:rPr>
          <w:b/>
          <w:bCs/>
          <w:u w:val="single"/>
        </w:rPr>
      </w:pPr>
      <w:r w:rsidRPr="009A105F">
        <w:rPr>
          <w:u w:val="single"/>
        </w:rPr>
        <w:t>Vurdering af transporter</w:t>
      </w:r>
    </w:p>
    <w:p w14:paraId="2CE1DAC5" w14:textId="77777777" w:rsidR="00AD3AC4" w:rsidRPr="00344DE0" w:rsidRDefault="00AD3AC4" w:rsidP="00AD3AC4">
      <w:pPr>
        <w:pStyle w:val="Overskrift4"/>
        <w:rPr>
          <w:b/>
        </w:rPr>
      </w:pPr>
      <w:r w:rsidRPr="009A105F">
        <w:t xml:space="preserve">Antallet af transporter </w:t>
      </w:r>
      <w:r w:rsidRPr="00344DE0">
        <w:t xml:space="preserve">forventes ikke at øges i forbindelse med det ansøgte. </w:t>
      </w:r>
    </w:p>
    <w:p w14:paraId="6F9281AB" w14:textId="77777777" w:rsidR="00AD3AC4" w:rsidRPr="009A105F" w:rsidRDefault="00AD3AC4" w:rsidP="00AD3AC4">
      <w:pPr>
        <w:pStyle w:val="Overskrift4"/>
        <w:rPr>
          <w:b/>
        </w:rPr>
      </w:pPr>
      <w:r w:rsidRPr="00344DE0">
        <w:t>Oversigtsforholdene ved til- og frakørsel til ejendommen er gode, idet der ikke beplantninger eller bygninger, der hindrer gode</w:t>
      </w:r>
      <w:r w:rsidRPr="009A105F">
        <w:t xml:space="preserve"> oversigtsforhold. Til- og frakørsel til ejendommen vurderes derfor ikke at være til gene for trafikken. </w:t>
      </w:r>
    </w:p>
    <w:p w14:paraId="62856F9C" w14:textId="77777777" w:rsidR="00AD3AC4" w:rsidRPr="009A105F" w:rsidRDefault="00AD3AC4" w:rsidP="00AD3AC4">
      <w:r w:rsidRPr="009A105F">
        <w:br/>
        <w:t xml:space="preserve">Tunge transporter til og fra ejendommen på grusvej passerer ikke forbi beboelser. </w:t>
      </w:r>
    </w:p>
    <w:p w14:paraId="3417A27E" w14:textId="77777777" w:rsidR="00AD3AC4" w:rsidRPr="009A105F" w:rsidRDefault="00AD3AC4" w:rsidP="00AD3AC4">
      <w:pPr>
        <w:rPr>
          <w:color w:val="FF0000"/>
        </w:rPr>
      </w:pPr>
      <w:r w:rsidRPr="009A105F">
        <w:t>De interne transporter på ejendommen foregår i stor afstand i forhold til naboer. Naboer vurderes derfor ikke at blive generet af støv og støj fra interne transporter på husdyrbruget</w:t>
      </w:r>
      <w:r w:rsidRPr="009A105F">
        <w:rPr>
          <w:color w:val="FF0000"/>
        </w:rPr>
        <w:t>.</w:t>
      </w:r>
    </w:p>
    <w:p w14:paraId="09C1880E" w14:textId="77777777" w:rsidR="00AD3AC4" w:rsidRPr="009A105F" w:rsidRDefault="00AD3AC4" w:rsidP="00AD3AC4">
      <w:pPr>
        <w:pStyle w:val="Overskrift3"/>
        <w:keepNext/>
        <w:keepLines/>
        <w:numPr>
          <w:ilvl w:val="2"/>
          <w:numId w:val="30"/>
        </w:numPr>
        <w:spacing w:before="200" w:line="240" w:lineRule="auto"/>
        <w:jc w:val="both"/>
      </w:pPr>
      <w:bookmarkStart w:id="213" w:name="_Toc11232489"/>
      <w:bookmarkStart w:id="214" w:name="_Toc11232791"/>
      <w:bookmarkStart w:id="215" w:name="_Toc65828424"/>
      <w:r w:rsidRPr="009A105F">
        <w:t>Rystelser</w:t>
      </w:r>
      <w:bookmarkEnd w:id="213"/>
      <w:bookmarkEnd w:id="214"/>
      <w:bookmarkEnd w:id="215"/>
    </w:p>
    <w:p w14:paraId="608D311D" w14:textId="77777777" w:rsidR="00AD3AC4" w:rsidRPr="009A105F" w:rsidRDefault="00AD3AC4" w:rsidP="00AD3AC4">
      <w:r w:rsidRPr="009A105F">
        <w:t>Driften i anlægget bidrager ikke til rystelser.</w:t>
      </w:r>
    </w:p>
    <w:p w14:paraId="23A20FEF" w14:textId="77777777" w:rsidR="00AD3AC4" w:rsidRPr="009A105F" w:rsidRDefault="00AD3AC4" w:rsidP="00AD3AC4">
      <w:r w:rsidRPr="009A105F">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1B4A1AF8" w14:textId="77777777" w:rsidR="00AD3AC4" w:rsidRPr="009A105F" w:rsidRDefault="00AD3AC4" w:rsidP="00AD3AC4">
      <w:r w:rsidRPr="009A105F">
        <w:lastRenderedPageBreak/>
        <w:t xml:space="preserve">Der er ingen beboelser i så kort afstand fra vejen. </w:t>
      </w:r>
    </w:p>
    <w:p w14:paraId="04F95917" w14:textId="77777777" w:rsidR="00AD3AC4" w:rsidRPr="009A105F" w:rsidRDefault="00AD3AC4" w:rsidP="00AD3AC4">
      <w:pPr>
        <w:pStyle w:val="Overskrift4"/>
        <w:rPr>
          <w:b/>
          <w:bCs/>
          <w:u w:val="single"/>
        </w:rPr>
      </w:pPr>
      <w:r w:rsidRPr="009A105F">
        <w:rPr>
          <w:u w:val="single"/>
        </w:rPr>
        <w:t>Vurdering af rystelser</w:t>
      </w:r>
    </w:p>
    <w:p w14:paraId="6CDB7549" w14:textId="77777777" w:rsidR="00AD3AC4" w:rsidRPr="00344DE0" w:rsidRDefault="00AD3AC4" w:rsidP="00AD3AC4">
      <w:pPr>
        <w:rPr>
          <w:color w:val="FF0000"/>
        </w:rPr>
      </w:pPr>
      <w:r w:rsidRPr="009A105F">
        <w:t xml:space="preserve">På grund af nabobeboelsers beliggenhed i relativ stor </w:t>
      </w:r>
      <w:r w:rsidRPr="00344DE0">
        <w:t>afstand fra grusvejen (over 300 meter) vurderes disse ikke at være udsat for rystelser ved trafik på vejen.</w:t>
      </w:r>
      <w:r w:rsidRPr="00344DE0">
        <w:rPr>
          <w:color w:val="FF0000"/>
        </w:rPr>
        <w:t xml:space="preserve"> </w:t>
      </w:r>
    </w:p>
    <w:p w14:paraId="3A2F589F" w14:textId="77777777" w:rsidR="00AD3AC4" w:rsidRPr="00344DE0" w:rsidRDefault="00AD3AC4" w:rsidP="00AD3AC4">
      <w:pPr>
        <w:pStyle w:val="Overskrift3"/>
        <w:keepNext/>
        <w:keepLines/>
        <w:numPr>
          <w:ilvl w:val="2"/>
          <w:numId w:val="30"/>
        </w:numPr>
        <w:spacing w:before="200" w:line="240" w:lineRule="auto"/>
        <w:jc w:val="both"/>
      </w:pPr>
      <w:bookmarkStart w:id="216" w:name="_Toc65828425"/>
      <w:r w:rsidRPr="00344DE0">
        <w:t>Egenkontroller</w:t>
      </w:r>
      <w:bookmarkEnd w:id="216"/>
    </w:p>
    <w:p w14:paraId="4567A334" w14:textId="77777777" w:rsidR="00AD3AC4" w:rsidRPr="009A105F" w:rsidRDefault="00AD3AC4" w:rsidP="00AD3AC4">
      <w:pPr>
        <w:autoSpaceDE w:val="0"/>
        <w:autoSpaceDN w:val="0"/>
      </w:pPr>
      <w:bookmarkStart w:id="217" w:name="_Hlk33442612"/>
      <w:r w:rsidRPr="00344DE0">
        <w:t>Love og bekendtgørelser, som regulerer aktiviteter på landbrugsejendomme, foreskriver en lang række krav i forhold til egenkontrol. Herunder er der bl.a. krav om registrering af markstakkes placering hen</w:t>
      </w:r>
      <w:r>
        <w:t xml:space="preserve"> </w:t>
      </w:r>
      <w:r w:rsidRPr="00344DE0">
        <w:t>over en 5 års periode, logbog over flydelag</w:t>
      </w:r>
      <w:r w:rsidRPr="009A105F">
        <w:t xml:space="preserve"> på gyllebeholdere, beholderkontrol som skal fremsendes til kommunen, registrering af anvendelse af husdyrgødning og handelsgødning, samt sprøjtemidler. Egenkontrol, som er fastsat ved lovgivning, medtages ikke i dette afsnit, da den type egenkontrol til enhver tid skal følge lovgivningen.</w:t>
      </w:r>
    </w:p>
    <w:bookmarkEnd w:id="217"/>
    <w:p w14:paraId="33ECDAC2" w14:textId="77777777" w:rsidR="00AD3AC4" w:rsidRPr="009A105F" w:rsidRDefault="00AD3AC4" w:rsidP="00AD3AC4">
      <w:pPr>
        <w:spacing w:after="0"/>
        <w:ind w:right="-52"/>
        <w:rPr>
          <w:sz w:val="24"/>
          <w:szCs w:val="24"/>
        </w:rPr>
      </w:pPr>
      <w:r w:rsidRPr="009A105F">
        <w:rPr>
          <w:szCs w:val="24"/>
        </w:rPr>
        <w:t>Besætningen er godkendt efter DANISH-produktstandarden. Standarden sikrer, at besætningen lever op til dansk- og EU-lovgivning vedr. dyrevelfærd, miljø- og fødevaresikkerhed. Besætningen bliver som minimum auditeret efter standarden hvert tredje år.</w:t>
      </w:r>
      <w:r w:rsidRPr="009A105F">
        <w:rPr>
          <w:sz w:val="24"/>
          <w:szCs w:val="24"/>
        </w:rPr>
        <w:t xml:space="preserve"> </w:t>
      </w:r>
    </w:p>
    <w:p w14:paraId="2091084A" w14:textId="77777777" w:rsidR="00AD3AC4" w:rsidRPr="009A105F" w:rsidRDefault="00AD3AC4" w:rsidP="00AD3AC4">
      <w:pPr>
        <w:spacing w:after="0"/>
        <w:ind w:right="-52"/>
      </w:pPr>
    </w:p>
    <w:p w14:paraId="76F7C11E" w14:textId="77777777" w:rsidR="00AD3AC4" w:rsidRPr="009A105F" w:rsidRDefault="00AD3AC4" w:rsidP="00AD3AC4">
      <w:pPr>
        <w:spacing w:after="0"/>
        <w:ind w:right="-52"/>
      </w:pPr>
      <w:r w:rsidRPr="009A105F">
        <w:t>I henhold til DANISH-produktstandarden skal ansøger bl.a. følge nedenstående punkter vedr. egenkontrol i svinebesætningen, som også har effekt miljømæssigt:</w:t>
      </w:r>
    </w:p>
    <w:p w14:paraId="19B88B9F" w14:textId="77777777" w:rsidR="00AD3AC4" w:rsidRPr="009A105F" w:rsidRDefault="00AD3AC4" w:rsidP="00AD3AC4">
      <w:pPr>
        <w:spacing w:after="0"/>
        <w:ind w:right="-52"/>
      </w:pPr>
      <w:bookmarkStart w:id="218" w:name="_Hlk51153881"/>
    </w:p>
    <w:p w14:paraId="57D0FFA5"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CHR skal være ajourført med besætningens til- og afgang af dyr. Der skal være modtagekontrol af foder i form af følge- og indlægssedler. Faktura gemmes i 5 år.</w:t>
      </w:r>
    </w:p>
    <w:p w14:paraId="07EC2F37"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Der skal være dokumentation for foderets sammensætning.</w:t>
      </w:r>
    </w:p>
    <w:p w14:paraId="0ADC1565"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Vejledning om god produktionspraksis – en branchekode skal være udfyldt og underskrevet.</w:t>
      </w:r>
    </w:p>
    <w:p w14:paraId="382D70F3"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Der skal være dokumentation for alle udførte dyrlægebesøg. Besøgsrapporterne gemmes i 5 år.</w:t>
      </w:r>
    </w:p>
    <w:p w14:paraId="4252E907"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Ved anvendelse af medicin skal der føres behandlingsbog, og skriftlige anvisninger fra dyrlægen skal foreligge.</w:t>
      </w:r>
    </w:p>
    <w:p w14:paraId="01C287B7"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Der skal kunne fremvises udfyldt egenkontrolprogram for dyrevelfærd (først gældende når bekendt</w:t>
      </w:r>
      <w:r w:rsidRPr="009A105F">
        <w:rPr>
          <w:rFonts w:cs="MyriadPro-Light"/>
        </w:rPr>
        <w:softHyphen/>
        <w:t>gørelse er offentliggjort).</w:t>
      </w:r>
    </w:p>
    <w:p w14:paraId="1EDD269D" w14:textId="77777777" w:rsidR="00AD3AC4" w:rsidRPr="009A105F" w:rsidRDefault="00AD3AC4" w:rsidP="00AD3AC4">
      <w:pPr>
        <w:numPr>
          <w:ilvl w:val="0"/>
          <w:numId w:val="33"/>
        </w:numPr>
        <w:autoSpaceDE w:val="0"/>
        <w:autoSpaceDN w:val="0"/>
        <w:adjustRightInd w:val="0"/>
        <w:spacing w:after="0" w:line="240" w:lineRule="auto"/>
        <w:ind w:left="284" w:hanging="284"/>
        <w:jc w:val="both"/>
        <w:rPr>
          <w:rFonts w:cs="MyriadPro-Light"/>
        </w:rPr>
      </w:pPr>
      <w:r w:rsidRPr="009A105F">
        <w:rPr>
          <w:rFonts w:cs="MyriadPro-Light"/>
        </w:rPr>
        <w:t>Funktioner af mekanisk og automatisk udstyr, der har betydning for svinenes sundhed og velfærd, skal kontrolleres hver dag, og eventuelle fejl eller mangler skal snarest afhjælpes.</w:t>
      </w:r>
    </w:p>
    <w:p w14:paraId="251F122E" w14:textId="77777777" w:rsidR="00AD3AC4" w:rsidRPr="005C0706" w:rsidRDefault="00AD3AC4" w:rsidP="00AD3AC4">
      <w:pPr>
        <w:numPr>
          <w:ilvl w:val="0"/>
          <w:numId w:val="33"/>
        </w:numPr>
        <w:spacing w:after="0" w:line="240" w:lineRule="auto"/>
        <w:ind w:left="284" w:right="-52" w:hanging="284"/>
        <w:jc w:val="both"/>
      </w:pPr>
      <w:r w:rsidRPr="009A105F">
        <w:rPr>
          <w:rFonts w:cs="MyriadPro-Light"/>
        </w:rPr>
        <w:t xml:space="preserve">Der </w:t>
      </w:r>
      <w:r w:rsidRPr="005C0706">
        <w:rPr>
          <w:rFonts w:cs="MyriadPro-Light"/>
        </w:rPr>
        <w:t>skal være dokumentation for, at døde dyr afhentes af godkendt destruktionsvirksomhed.</w:t>
      </w:r>
    </w:p>
    <w:bookmarkEnd w:id="218"/>
    <w:p w14:paraId="34094195" w14:textId="77777777" w:rsidR="00AD3AC4" w:rsidRPr="005C0706" w:rsidRDefault="00AD3AC4" w:rsidP="00AD3AC4">
      <w:pPr>
        <w:spacing w:after="0"/>
        <w:ind w:left="284" w:right="-52"/>
      </w:pPr>
    </w:p>
    <w:p w14:paraId="6225C6EC" w14:textId="77777777" w:rsidR="00AD3AC4" w:rsidRPr="005C0706" w:rsidRDefault="00AD3AC4" w:rsidP="00AD3AC4">
      <w:r w:rsidRPr="005C0706">
        <w:t xml:space="preserve">Derudover er der indgået aftale om årlig service på ventilationsanlægget samt foderanlægget. </w:t>
      </w:r>
    </w:p>
    <w:p w14:paraId="5E4D24BF" w14:textId="77777777" w:rsidR="00AD3AC4" w:rsidRPr="009A105F" w:rsidRDefault="00AD3AC4" w:rsidP="00AD3AC4">
      <w:pPr>
        <w:rPr>
          <w:u w:val="single"/>
        </w:rPr>
      </w:pPr>
      <w:r w:rsidRPr="005C0706">
        <w:t>Med en godkendelse efter § 16 a, stk. 2, omfattes husdyrbruget desuden af en række særregler</w:t>
      </w:r>
      <w:r w:rsidRPr="009A105F">
        <w:t xml:space="preserve"> for IE-husdyrbrug; herunder krav om miljøledelsessystem, krav om uddannelsesplan for evt. personale, plan for regelmæssig kontrol, reparation, vedligehold og beredskab, fodringskrav, krav til energieffektiv belysning i overensstemmelse med bygningsreglementet og krav til støvemission fra anlægget. Disse krav bliver ligesom de ovenfor beskrevne punkter en del af husdyrbrugets egenkontrol. </w:t>
      </w:r>
    </w:p>
    <w:p w14:paraId="5087AB7F" w14:textId="77777777" w:rsidR="00AD3AC4" w:rsidRPr="009A105F" w:rsidRDefault="00AD3AC4" w:rsidP="00AD3AC4">
      <w:pPr>
        <w:pStyle w:val="Overskrift4"/>
        <w:rPr>
          <w:b/>
          <w:bCs/>
          <w:u w:val="single"/>
        </w:rPr>
      </w:pPr>
      <w:r w:rsidRPr="009A105F">
        <w:rPr>
          <w:u w:val="single"/>
        </w:rPr>
        <w:t>Vurdering af egenkontrol</w:t>
      </w:r>
    </w:p>
    <w:p w14:paraId="7FCB077E" w14:textId="77777777" w:rsidR="00AD3AC4" w:rsidRPr="009A105F" w:rsidRDefault="00AD3AC4" w:rsidP="00AD3AC4">
      <w:r w:rsidRPr="009A105F">
        <w:t xml:space="preserve">Det vurderes, at generelle krav til egenkontrollen, krav i produktstandarden DANISH og løbende service af produktionsapparatet samt særregler for IE-brug som træder i kraft </w:t>
      </w:r>
      <w:r w:rsidRPr="009A105F">
        <w:lastRenderedPageBreak/>
        <w:t>ved godkendelsens meddelelse samlet vil medvirke til, at produktionen finder sted på en forsvarlig måde, så omgivelserne påvirkes mindst muligt.</w:t>
      </w:r>
    </w:p>
    <w:p w14:paraId="2AEB5D3E" w14:textId="77777777" w:rsidR="00AD3AC4" w:rsidRPr="009A105F" w:rsidRDefault="00AD3AC4" w:rsidP="00AD3AC4">
      <w:pPr>
        <w:pStyle w:val="Overskrift2"/>
        <w:keepNext/>
        <w:keepLines/>
        <w:numPr>
          <w:ilvl w:val="1"/>
          <w:numId w:val="30"/>
        </w:numPr>
        <w:pBdr>
          <w:bottom w:val="none" w:sz="0" w:space="0" w:color="auto"/>
        </w:pBdr>
        <w:spacing w:before="200" w:after="0" w:line="240" w:lineRule="auto"/>
        <w:jc w:val="both"/>
      </w:pPr>
      <w:bookmarkStart w:id="219" w:name="_Toc65828426"/>
      <w:bookmarkStart w:id="220" w:name="_Toc11232500"/>
      <w:bookmarkStart w:id="221" w:name="_Toc11232802"/>
      <w:r w:rsidRPr="009A105F">
        <w:t>Reststoffer, affald og naturressourcer</w:t>
      </w:r>
      <w:bookmarkEnd w:id="219"/>
      <w:r w:rsidRPr="009A105F">
        <w:t xml:space="preserve"> </w:t>
      </w:r>
    </w:p>
    <w:p w14:paraId="2264DFBA" w14:textId="77777777" w:rsidR="00AD3AC4" w:rsidRPr="009A105F" w:rsidRDefault="00AD3AC4" w:rsidP="00AD3AC4">
      <w:pPr>
        <w:pStyle w:val="Overskrift3"/>
        <w:keepNext/>
        <w:keepLines/>
        <w:numPr>
          <w:ilvl w:val="2"/>
          <w:numId w:val="30"/>
        </w:numPr>
        <w:spacing w:before="200" w:line="240" w:lineRule="auto"/>
        <w:jc w:val="both"/>
      </w:pPr>
      <w:bookmarkStart w:id="222" w:name="_Toc65828427"/>
      <w:r w:rsidRPr="009A105F">
        <w:t>Døde dyr</w:t>
      </w:r>
      <w:bookmarkEnd w:id="222"/>
    </w:p>
    <w:p w14:paraId="12E7B1FF" w14:textId="77777777" w:rsidR="00AD3AC4" w:rsidRPr="009A105F" w:rsidRDefault="00AD3AC4" w:rsidP="00AD3AC4">
      <w:r w:rsidRPr="009A105F">
        <w:t xml:space="preserve">Døde dyr opbevares </w:t>
      </w:r>
      <w:r>
        <w:t>under kadaverkappe</w:t>
      </w:r>
      <w:r w:rsidRPr="009A105F">
        <w:t xml:space="preserve"> og afhentes efter behov af DAKA.</w:t>
      </w:r>
    </w:p>
    <w:p w14:paraId="5DA44BCB" w14:textId="77777777" w:rsidR="00AD3AC4" w:rsidRPr="009A105F" w:rsidRDefault="00AD3AC4" w:rsidP="00AD3AC4">
      <w:pPr>
        <w:pStyle w:val="Overskrift3"/>
        <w:keepNext/>
        <w:keepLines/>
        <w:numPr>
          <w:ilvl w:val="2"/>
          <w:numId w:val="30"/>
        </w:numPr>
        <w:spacing w:before="200" w:line="240" w:lineRule="auto"/>
        <w:jc w:val="both"/>
      </w:pPr>
      <w:bookmarkStart w:id="223" w:name="_Toc65828428"/>
      <w:r w:rsidRPr="009A105F">
        <w:t>Affald</w:t>
      </w:r>
      <w:bookmarkEnd w:id="223"/>
    </w:p>
    <w:p w14:paraId="02FC8184" w14:textId="77777777" w:rsidR="00AD3AC4" w:rsidRPr="009A105F" w:rsidRDefault="00AD3AC4" w:rsidP="00AD3AC4">
      <w:bookmarkStart w:id="224" w:name="_Hlk33606146"/>
      <w:r w:rsidRPr="009A105F">
        <w:t xml:space="preserve">På et IE-brug skal affaldshåndteringen leve op til affaldshierarkiet, jf. § 6b i lov om miljøbeskyttelse, hvilket betyder at affald skal behandles efter følgende hierarki: </w:t>
      </w:r>
    </w:p>
    <w:p w14:paraId="2C016578" w14:textId="77777777" w:rsidR="00AD3AC4" w:rsidRPr="009A105F" w:rsidRDefault="00AD3AC4" w:rsidP="00AD3AC4">
      <w:pPr>
        <w:numPr>
          <w:ilvl w:val="0"/>
          <w:numId w:val="32"/>
        </w:numPr>
        <w:spacing w:line="240" w:lineRule="auto"/>
      </w:pPr>
      <w:r w:rsidRPr="009A105F">
        <w:t>Affaldsforebyggelse.</w:t>
      </w:r>
      <w:r w:rsidRPr="009A105F">
        <w:br/>
        <w:t xml:space="preserve">2) </w:t>
      </w:r>
      <w:r w:rsidRPr="009A105F">
        <w:tab/>
        <w:t>Forberedelse med henblik på genbrug.</w:t>
      </w:r>
      <w:r w:rsidRPr="009A105F">
        <w:br/>
        <w:t>3)</w:t>
      </w:r>
      <w:r w:rsidRPr="009A105F">
        <w:tab/>
        <w:t>Genanvendelse.</w:t>
      </w:r>
      <w:r w:rsidRPr="009A105F">
        <w:br/>
        <w:t>4)</w:t>
      </w:r>
      <w:r w:rsidRPr="009A105F">
        <w:tab/>
        <w:t>Anden nyttiggørelse.</w:t>
      </w:r>
      <w:r w:rsidRPr="009A105F">
        <w:br/>
        <w:t>5)</w:t>
      </w:r>
      <w:r w:rsidRPr="009A105F">
        <w:tab/>
        <w:t xml:space="preserve">Bortskaffelse. </w:t>
      </w:r>
    </w:p>
    <w:p w14:paraId="4C9E6F22" w14:textId="77777777" w:rsidR="00AD3AC4" w:rsidRPr="009A105F" w:rsidRDefault="00AD3AC4" w:rsidP="00AD3AC4">
      <w:r w:rsidRPr="009A105F">
        <w:t xml:space="preserve">I forbindelse med produktionen på ejendommen produceres der husdyrgødning, som genanvendes som gødning på markerne. </w:t>
      </w:r>
    </w:p>
    <w:p w14:paraId="751A4137" w14:textId="77777777" w:rsidR="00AD3AC4" w:rsidRPr="009A105F" w:rsidRDefault="00AD3AC4" w:rsidP="00AD3AC4">
      <w:r w:rsidRPr="009A105F">
        <w:t>Foderspild søges minimeret mest muligt, da det er en unødig omkostning i produktionen. Foderspild havner i gyllen og genanvendes ligeledes på marken.</w:t>
      </w:r>
    </w:p>
    <w:bookmarkEnd w:id="224"/>
    <w:p w14:paraId="0B44E155" w14:textId="77777777" w:rsidR="00AD3AC4" w:rsidRPr="009A105F" w:rsidRDefault="00AD3AC4" w:rsidP="00AD3AC4">
      <w:r w:rsidRPr="009A105F">
        <w:t xml:space="preserve">De affaldsmængder, som skal håndteres, opbevares og bortskaffes, er primært emballage fra de hjælpestoffer, der anvendes i produktionen. Det er svært at nedbringe affaldsmængden, da husdyrbruget ikke har indflydelse på emballeringen. Mængden af affald er dog begrænset i forhold til produktionens størrelse. </w:t>
      </w:r>
    </w:p>
    <w:p w14:paraId="6C852137" w14:textId="77777777" w:rsidR="00AD3AC4" w:rsidRPr="009A105F" w:rsidRDefault="00AD3AC4" w:rsidP="00AD3AC4">
      <w:r w:rsidRPr="009A105F">
        <w:t xml:space="preserve">Affaldet består primært af plastdunke fra sæber, desinfektionsmidler, bekæmpelsesmidler, klinisk risikoaffald, spraydåser til mærkning af dyr, lysstofrør fra stalde, papir, pap og plast fra emballering samt jern og metal. </w:t>
      </w:r>
    </w:p>
    <w:tbl>
      <w:tblPr>
        <w:tblStyle w:val="TableGrid"/>
        <w:tblW w:w="963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32C16" w:themeFill="accent3"/>
        <w:tblCellMar>
          <w:left w:w="106" w:type="dxa"/>
          <w:bottom w:w="4" w:type="dxa"/>
          <w:right w:w="70" w:type="dxa"/>
        </w:tblCellMar>
        <w:tblLook w:val="04A0" w:firstRow="1" w:lastRow="0" w:firstColumn="1" w:lastColumn="0" w:noHBand="0" w:noVBand="1"/>
      </w:tblPr>
      <w:tblGrid>
        <w:gridCol w:w="3261"/>
        <w:gridCol w:w="6377"/>
      </w:tblGrid>
      <w:tr w:rsidR="00AD3AC4" w:rsidRPr="00DC0830" w14:paraId="0FEC7588" w14:textId="77777777" w:rsidTr="00AD3AC4">
        <w:trPr>
          <w:trHeight w:val="830"/>
        </w:trPr>
        <w:tc>
          <w:tcPr>
            <w:tcW w:w="3261" w:type="dxa"/>
            <w:shd w:val="clear" w:color="auto" w:fill="F8433A"/>
            <w:vAlign w:val="bottom"/>
          </w:tcPr>
          <w:p w14:paraId="4A5822AE" w14:textId="77777777" w:rsidR="00AD3AC4" w:rsidRPr="009A105F" w:rsidRDefault="00AD3AC4" w:rsidP="00AD3AC4">
            <w:pPr>
              <w:keepNext/>
              <w:spacing w:line="259" w:lineRule="auto"/>
              <w:rPr>
                <w:rFonts w:eastAsia="Arial" w:cs="Arial"/>
                <w:color w:val="000000"/>
                <w:sz w:val="18"/>
                <w:szCs w:val="18"/>
              </w:rPr>
            </w:pPr>
            <w:r w:rsidRPr="009A105F">
              <w:rPr>
                <w:rFonts w:eastAsia="Arial" w:cs="Arial"/>
                <w:b/>
                <w:color w:val="000000"/>
                <w:sz w:val="18"/>
                <w:szCs w:val="18"/>
              </w:rPr>
              <w:t xml:space="preserve">Affaldstype </w:t>
            </w:r>
          </w:p>
        </w:tc>
        <w:tc>
          <w:tcPr>
            <w:tcW w:w="6377" w:type="dxa"/>
            <w:shd w:val="clear" w:color="auto" w:fill="F8433A"/>
            <w:vAlign w:val="bottom"/>
          </w:tcPr>
          <w:p w14:paraId="32375609" w14:textId="77777777" w:rsidR="00AD3AC4" w:rsidRPr="00DC0830" w:rsidRDefault="00AD3AC4" w:rsidP="00AD3AC4">
            <w:pPr>
              <w:spacing w:line="259" w:lineRule="auto"/>
              <w:ind w:left="55"/>
              <w:rPr>
                <w:rFonts w:eastAsia="Arial" w:cs="Arial"/>
                <w:b/>
                <w:bCs/>
                <w:color w:val="000000"/>
                <w:sz w:val="18"/>
                <w:szCs w:val="18"/>
                <w:highlight w:val="yellow"/>
              </w:rPr>
            </w:pPr>
            <w:r w:rsidRPr="009A105F">
              <w:rPr>
                <w:rFonts w:eastAsia="Arial" w:cs="Arial"/>
                <w:b/>
                <w:bCs/>
                <w:color w:val="000000"/>
                <w:sz w:val="18"/>
                <w:szCs w:val="18"/>
              </w:rPr>
              <w:t>Håndtering og bortskaffelse</w:t>
            </w:r>
          </w:p>
        </w:tc>
      </w:tr>
      <w:tr w:rsidR="00AD3AC4" w:rsidRPr="00DC0830" w14:paraId="1A708D55" w14:textId="77777777" w:rsidTr="00AD3AC4">
        <w:trPr>
          <w:trHeight w:val="752"/>
        </w:trPr>
        <w:tc>
          <w:tcPr>
            <w:tcW w:w="3261" w:type="dxa"/>
            <w:shd w:val="clear" w:color="auto" w:fill="FCCFCE"/>
            <w:vAlign w:val="bottom"/>
          </w:tcPr>
          <w:p w14:paraId="7D65A936" w14:textId="77777777" w:rsidR="00AD3AC4" w:rsidRPr="009A105F" w:rsidRDefault="00AD3AC4" w:rsidP="00AD3AC4">
            <w:pPr>
              <w:keepNext/>
              <w:spacing w:line="259" w:lineRule="auto"/>
              <w:rPr>
                <w:rFonts w:eastAsia="Arial" w:cs="Arial"/>
                <w:color w:val="000000"/>
                <w:sz w:val="18"/>
                <w:szCs w:val="18"/>
              </w:rPr>
            </w:pPr>
            <w:r w:rsidRPr="009A105F">
              <w:rPr>
                <w:rFonts w:eastAsia="Arial" w:cs="Arial"/>
                <w:color w:val="000000"/>
                <w:sz w:val="18"/>
                <w:szCs w:val="18"/>
              </w:rPr>
              <w:t xml:space="preserve">Klinisk Risikoaffald </w:t>
            </w:r>
          </w:p>
          <w:p w14:paraId="40196F68" w14:textId="77777777" w:rsidR="00AD3AC4" w:rsidRPr="009A105F" w:rsidRDefault="00AD3AC4" w:rsidP="00AD3AC4">
            <w:pPr>
              <w:keepNext/>
              <w:spacing w:line="259" w:lineRule="auto"/>
              <w:rPr>
                <w:rFonts w:eastAsia="Arial" w:cs="Arial"/>
                <w:color w:val="000000"/>
                <w:sz w:val="18"/>
                <w:szCs w:val="18"/>
              </w:rPr>
            </w:pPr>
            <w:r w:rsidRPr="009A105F">
              <w:rPr>
                <w:rFonts w:eastAsia="Arial" w:cs="Arial"/>
                <w:color w:val="000000"/>
                <w:sz w:val="18"/>
                <w:szCs w:val="18"/>
              </w:rPr>
              <w:t>Kanyler og medicinrester og spraydåser</w:t>
            </w:r>
          </w:p>
        </w:tc>
        <w:tc>
          <w:tcPr>
            <w:tcW w:w="6377" w:type="dxa"/>
            <w:shd w:val="clear" w:color="auto" w:fill="auto"/>
            <w:vAlign w:val="bottom"/>
          </w:tcPr>
          <w:p w14:paraId="2AD3CD1D" w14:textId="77777777" w:rsidR="00AD3AC4" w:rsidRPr="005C0706" w:rsidRDefault="00AD3AC4" w:rsidP="00AD3AC4">
            <w:pPr>
              <w:spacing w:line="259" w:lineRule="auto"/>
              <w:rPr>
                <w:rFonts w:eastAsia="Arial" w:cs="Arial"/>
                <w:sz w:val="18"/>
                <w:szCs w:val="18"/>
              </w:rPr>
            </w:pPr>
            <w:r w:rsidRPr="005C0706">
              <w:rPr>
                <w:rFonts w:eastAsia="Arial" w:cs="Arial"/>
                <w:sz w:val="18"/>
                <w:szCs w:val="18"/>
              </w:rPr>
              <w:t>Afleveres til Affald</w:t>
            </w:r>
            <w:r>
              <w:rPr>
                <w:rFonts w:eastAsia="Arial" w:cs="Arial"/>
                <w:sz w:val="18"/>
                <w:szCs w:val="18"/>
              </w:rPr>
              <w:t>Plus</w:t>
            </w:r>
          </w:p>
        </w:tc>
      </w:tr>
      <w:tr w:rsidR="00AD3AC4" w:rsidRPr="00DC0830" w14:paraId="75D9F32A" w14:textId="77777777" w:rsidTr="00AD3AC4">
        <w:trPr>
          <w:trHeight w:val="752"/>
        </w:trPr>
        <w:tc>
          <w:tcPr>
            <w:tcW w:w="3261" w:type="dxa"/>
            <w:shd w:val="clear" w:color="auto" w:fill="FCCFCE"/>
            <w:vAlign w:val="bottom"/>
          </w:tcPr>
          <w:p w14:paraId="6AEAA767" w14:textId="77777777" w:rsidR="00AD3AC4" w:rsidRPr="009A105F" w:rsidRDefault="00AD3AC4" w:rsidP="00AD3AC4">
            <w:pPr>
              <w:keepNext/>
              <w:spacing w:before="240" w:line="259" w:lineRule="auto"/>
              <w:rPr>
                <w:rFonts w:eastAsia="Arial" w:cs="Arial"/>
                <w:color w:val="000000"/>
                <w:sz w:val="18"/>
                <w:szCs w:val="18"/>
              </w:rPr>
            </w:pPr>
            <w:r w:rsidRPr="009A105F">
              <w:rPr>
                <w:rFonts w:eastAsia="Arial" w:cs="Arial"/>
                <w:color w:val="000000"/>
                <w:sz w:val="18"/>
                <w:szCs w:val="18"/>
              </w:rPr>
              <w:t>Tom emballage (papir/pap/plast og plastdunke)</w:t>
            </w:r>
          </w:p>
        </w:tc>
        <w:tc>
          <w:tcPr>
            <w:tcW w:w="6377" w:type="dxa"/>
            <w:shd w:val="clear" w:color="auto" w:fill="auto"/>
            <w:vAlign w:val="bottom"/>
          </w:tcPr>
          <w:p w14:paraId="47251D18" w14:textId="77777777" w:rsidR="00AD3AC4" w:rsidRPr="005C0706" w:rsidRDefault="00AD3AC4" w:rsidP="00AD3AC4">
            <w:pPr>
              <w:spacing w:before="240" w:line="259" w:lineRule="auto"/>
              <w:rPr>
                <w:rFonts w:eastAsia="Arial" w:cs="Arial"/>
                <w:sz w:val="18"/>
                <w:szCs w:val="18"/>
              </w:rPr>
            </w:pPr>
            <w:r w:rsidRPr="005C0706">
              <w:rPr>
                <w:rFonts w:eastAsia="Arial" w:cs="Arial"/>
                <w:sz w:val="18"/>
                <w:szCs w:val="18"/>
              </w:rPr>
              <w:t>Opbevares i container og afleveres til AffaldPlus</w:t>
            </w:r>
          </w:p>
        </w:tc>
      </w:tr>
      <w:tr w:rsidR="00AD3AC4" w:rsidRPr="00DC0830" w14:paraId="0976866E" w14:textId="77777777" w:rsidTr="00AD3AC4">
        <w:trPr>
          <w:trHeight w:val="542"/>
        </w:trPr>
        <w:tc>
          <w:tcPr>
            <w:tcW w:w="3261" w:type="dxa"/>
            <w:shd w:val="clear" w:color="auto" w:fill="FCCFCE"/>
            <w:vAlign w:val="bottom"/>
          </w:tcPr>
          <w:p w14:paraId="45527D1B" w14:textId="77777777" w:rsidR="00AD3AC4" w:rsidRPr="009A105F" w:rsidRDefault="00AD3AC4" w:rsidP="00AD3AC4">
            <w:pPr>
              <w:keepNext/>
              <w:spacing w:line="259" w:lineRule="auto"/>
              <w:rPr>
                <w:rFonts w:eastAsia="Arial" w:cs="Arial"/>
                <w:color w:val="000000"/>
                <w:sz w:val="18"/>
                <w:szCs w:val="18"/>
              </w:rPr>
            </w:pPr>
            <w:r w:rsidRPr="009A105F">
              <w:rPr>
                <w:rFonts w:eastAsia="Arial" w:cs="Arial"/>
                <w:color w:val="000000"/>
                <w:sz w:val="18"/>
                <w:szCs w:val="18"/>
              </w:rPr>
              <w:t xml:space="preserve">Lysstofrør og elsparepærer </w:t>
            </w:r>
          </w:p>
        </w:tc>
        <w:tc>
          <w:tcPr>
            <w:tcW w:w="6377" w:type="dxa"/>
            <w:shd w:val="clear" w:color="auto" w:fill="auto"/>
            <w:vAlign w:val="bottom"/>
          </w:tcPr>
          <w:p w14:paraId="08964F8D" w14:textId="77777777" w:rsidR="00AD3AC4" w:rsidRPr="005C0706" w:rsidRDefault="00AD3AC4" w:rsidP="00AD3AC4">
            <w:pPr>
              <w:spacing w:line="259" w:lineRule="auto"/>
              <w:ind w:left="2"/>
              <w:rPr>
                <w:rFonts w:eastAsia="Arial" w:cs="Arial"/>
                <w:sz w:val="18"/>
                <w:szCs w:val="18"/>
              </w:rPr>
            </w:pPr>
            <w:r w:rsidRPr="005C0706">
              <w:rPr>
                <w:rFonts w:eastAsia="Arial" w:cs="Arial"/>
                <w:sz w:val="18"/>
                <w:szCs w:val="18"/>
              </w:rPr>
              <w:t>Afleveres på genbrugsplads</w:t>
            </w:r>
          </w:p>
        </w:tc>
      </w:tr>
      <w:tr w:rsidR="00AD3AC4" w:rsidRPr="00DC0830" w14:paraId="23F966A7" w14:textId="77777777" w:rsidTr="00AD3AC4">
        <w:trPr>
          <w:trHeight w:val="545"/>
        </w:trPr>
        <w:tc>
          <w:tcPr>
            <w:tcW w:w="3261" w:type="dxa"/>
            <w:shd w:val="clear" w:color="auto" w:fill="FCCFCE"/>
            <w:vAlign w:val="bottom"/>
          </w:tcPr>
          <w:p w14:paraId="230FD1E6" w14:textId="77777777" w:rsidR="00AD3AC4" w:rsidRPr="009A105F" w:rsidRDefault="00AD3AC4" w:rsidP="00AD3AC4">
            <w:pPr>
              <w:spacing w:line="259" w:lineRule="auto"/>
              <w:rPr>
                <w:rFonts w:eastAsia="Arial" w:cs="Arial"/>
                <w:color w:val="000000"/>
                <w:sz w:val="18"/>
                <w:szCs w:val="18"/>
              </w:rPr>
            </w:pPr>
            <w:r w:rsidRPr="009A105F">
              <w:rPr>
                <w:rFonts w:eastAsia="Arial" w:cs="Arial"/>
                <w:color w:val="000000"/>
                <w:sz w:val="18"/>
                <w:szCs w:val="18"/>
              </w:rPr>
              <w:t xml:space="preserve">Jern og metal </w:t>
            </w:r>
          </w:p>
        </w:tc>
        <w:tc>
          <w:tcPr>
            <w:tcW w:w="6377" w:type="dxa"/>
            <w:shd w:val="clear" w:color="auto" w:fill="auto"/>
            <w:vAlign w:val="bottom"/>
          </w:tcPr>
          <w:p w14:paraId="30F43747" w14:textId="77777777" w:rsidR="00AD3AC4" w:rsidRPr="00F20F1E" w:rsidRDefault="00AD3AC4" w:rsidP="00AD3AC4">
            <w:pPr>
              <w:spacing w:line="259" w:lineRule="auto"/>
              <w:ind w:left="2"/>
              <w:rPr>
                <w:rFonts w:eastAsia="Arial" w:cs="Arial"/>
                <w:color w:val="FF0000"/>
                <w:sz w:val="18"/>
                <w:szCs w:val="18"/>
              </w:rPr>
            </w:pPr>
            <w:r w:rsidRPr="00F20F1E">
              <w:rPr>
                <w:rFonts w:eastAsia="Arial" w:cs="Arial"/>
                <w:sz w:val="18"/>
                <w:szCs w:val="18"/>
              </w:rPr>
              <w:t>Opbevares i lade og afleveres til jernhandler</w:t>
            </w:r>
          </w:p>
        </w:tc>
      </w:tr>
    </w:tbl>
    <w:p w14:paraId="31E3CF90" w14:textId="77777777" w:rsidR="00AD3AC4" w:rsidRPr="009A105F" w:rsidRDefault="00AD3AC4" w:rsidP="00AD3AC4">
      <w:pPr>
        <w:rPr>
          <w:b/>
          <w:sz w:val="16"/>
          <w:szCs w:val="16"/>
        </w:rPr>
      </w:pPr>
      <w:r w:rsidRPr="009A105F">
        <w:rPr>
          <w:b/>
          <w:sz w:val="16"/>
          <w:szCs w:val="16"/>
        </w:rPr>
        <w:t>Håndtering af affald på husdyrbruget.</w:t>
      </w:r>
    </w:p>
    <w:p w14:paraId="0B9E9850" w14:textId="77777777" w:rsidR="00AD3AC4" w:rsidRPr="009A105F" w:rsidRDefault="00AD3AC4" w:rsidP="00AD3AC4">
      <w:pPr>
        <w:rPr>
          <w:b/>
        </w:rPr>
      </w:pPr>
      <w:r w:rsidRPr="009A105F">
        <w:t>Affaldet sorteres på ejendommen og bortskaffes som beskrevet i ovenstående skema.</w:t>
      </w:r>
      <w:r w:rsidRPr="009A105F">
        <w:rPr>
          <w:b/>
        </w:rPr>
        <w:t xml:space="preserve"> </w:t>
      </w:r>
    </w:p>
    <w:p w14:paraId="5E45F619" w14:textId="77777777" w:rsidR="00AD3AC4" w:rsidRPr="00344DE0" w:rsidRDefault="00AD3AC4" w:rsidP="00AD3AC4">
      <w:pPr>
        <w:spacing w:after="0"/>
        <w:rPr>
          <w:u w:val="single"/>
        </w:rPr>
      </w:pPr>
      <w:r w:rsidRPr="009A105F">
        <w:rPr>
          <w:bCs/>
          <w:u w:val="single"/>
        </w:rPr>
        <w:t>Vurdering</w:t>
      </w:r>
      <w:r w:rsidRPr="009A105F">
        <w:rPr>
          <w:u w:val="single"/>
        </w:rPr>
        <w:t xml:space="preserve"> vedr. opbevaring og </w:t>
      </w:r>
      <w:r w:rsidRPr="00344DE0">
        <w:rPr>
          <w:u w:val="single"/>
        </w:rPr>
        <w:t>håndtering af affald.</w:t>
      </w:r>
    </w:p>
    <w:p w14:paraId="3CFF1066" w14:textId="77777777" w:rsidR="00AD3AC4" w:rsidRPr="00344DE0" w:rsidRDefault="00AD3AC4" w:rsidP="00AD3AC4">
      <w:pPr>
        <w:spacing w:after="0"/>
      </w:pPr>
      <w:r w:rsidRPr="00344DE0">
        <w:lastRenderedPageBreak/>
        <w:t>En kadaverkappe er en hensigtsmæssig måde at opbevare døde dyr på frem til afhentning. Det vurderes således, at døde dyr opbevares på en måde, så der ikke er risiko for at der opstår uhygiejniske forhold.</w:t>
      </w:r>
    </w:p>
    <w:p w14:paraId="2024E170" w14:textId="77777777" w:rsidR="00AD3AC4" w:rsidRPr="00DC0830" w:rsidRDefault="00AD3AC4" w:rsidP="00AD3AC4">
      <w:pPr>
        <w:spacing w:after="0"/>
        <w:rPr>
          <w:highlight w:val="yellow"/>
        </w:rPr>
      </w:pPr>
    </w:p>
    <w:p w14:paraId="41E94AFF" w14:textId="77777777" w:rsidR="00AD3AC4" w:rsidRPr="009A105F" w:rsidRDefault="00AD3AC4" w:rsidP="00AD3AC4">
      <w:pPr>
        <w:spacing w:after="0"/>
      </w:pPr>
      <w:r w:rsidRPr="009A105F">
        <w:t>Det vurderes samlet, at affaldshierarkiet er iagttaget og at sortering, opbevaring og bortskaffelse af affald sker miljømæssigt forsvarligt og i overensstemmelse med kommune</w:t>
      </w:r>
      <w:r>
        <w:t>n</w:t>
      </w:r>
      <w:r w:rsidRPr="009A105F">
        <w:t>s affaldsregulativer.</w:t>
      </w:r>
    </w:p>
    <w:p w14:paraId="2DEEF327" w14:textId="77777777" w:rsidR="00AD3AC4" w:rsidRPr="009A105F" w:rsidRDefault="00AD3AC4" w:rsidP="00AD3AC4">
      <w:pPr>
        <w:pStyle w:val="Overskrift3"/>
        <w:keepNext/>
        <w:keepLines/>
        <w:numPr>
          <w:ilvl w:val="2"/>
          <w:numId w:val="30"/>
        </w:numPr>
        <w:spacing w:before="200" w:line="240" w:lineRule="auto"/>
        <w:jc w:val="both"/>
      </w:pPr>
      <w:bookmarkStart w:id="225" w:name="_Toc65828429"/>
      <w:r w:rsidRPr="009A105F">
        <w:t>Olie og kemikalieforbrug</w:t>
      </w:r>
      <w:bookmarkEnd w:id="225"/>
    </w:p>
    <w:p w14:paraId="42F2E2D4" w14:textId="77777777" w:rsidR="00AD3AC4" w:rsidRPr="009A105F" w:rsidRDefault="00AD3AC4" w:rsidP="00AD3AC4">
      <w:pPr>
        <w:pStyle w:val="Overskrift5"/>
      </w:pPr>
      <w:r w:rsidRPr="009A105F">
        <w:t>Olieforbrug</w:t>
      </w:r>
    </w:p>
    <w:p w14:paraId="7AF4B9AD" w14:textId="77777777" w:rsidR="00AD3AC4" w:rsidRPr="005C0706" w:rsidRDefault="00AD3AC4" w:rsidP="00AD3AC4">
      <w:r w:rsidRPr="009A105F">
        <w:t>Der anvendes fyrin</w:t>
      </w:r>
      <w:r w:rsidRPr="005016F4">
        <w:t xml:space="preserve">gsolie til udtørring af stalde efter vask om vinteren samt til opvarmning af stalde efter behov. Forbruget varierer </w:t>
      </w:r>
      <w:r w:rsidRPr="005C0706">
        <w:t>over året afhængigt af sæson. Derudover er der 2 dieseltanke på hhv. 1.200 l og 2.500 l til markdriften.</w:t>
      </w:r>
    </w:p>
    <w:p w14:paraId="198419CF" w14:textId="77777777" w:rsidR="00AD3AC4" w:rsidRPr="009D0F34" w:rsidRDefault="00AD3AC4" w:rsidP="00AD3AC4">
      <w:r w:rsidRPr="005C0706">
        <w:t>Olien opbevares i en overjordiske olietank</w:t>
      </w:r>
      <w:r>
        <w:t>e</w:t>
      </w:r>
      <w:r w:rsidRPr="009D0F34">
        <w:t xml:space="preserve"> placeret i laden</w:t>
      </w:r>
      <w:r w:rsidRPr="009D0F34">
        <w:rPr>
          <w:color w:val="FF0000"/>
        </w:rPr>
        <w:t xml:space="preserve"> </w:t>
      </w:r>
      <w:r w:rsidRPr="009D0F34">
        <w:t>på befæstet areal.</w:t>
      </w:r>
    </w:p>
    <w:p w14:paraId="7BDEECB1" w14:textId="77777777" w:rsidR="00AD3AC4" w:rsidRPr="009D0F34" w:rsidRDefault="00AD3AC4" w:rsidP="00AD3AC4">
      <w:pPr>
        <w:spacing w:after="0"/>
        <w:rPr>
          <w:rStyle w:val="Overskrift5Tegn"/>
        </w:rPr>
      </w:pPr>
      <w:r w:rsidRPr="009D0F34">
        <w:rPr>
          <w:rStyle w:val="Overskrift5Tegn"/>
        </w:rPr>
        <w:t>Olieaffald (spildolie)</w:t>
      </w:r>
    </w:p>
    <w:p w14:paraId="322B41FB" w14:textId="77777777" w:rsidR="00AD3AC4" w:rsidRPr="009D0F34" w:rsidRDefault="00AD3AC4" w:rsidP="00AD3AC4">
      <w:pPr>
        <w:spacing w:after="0"/>
        <w:rPr>
          <w:b/>
          <w:i/>
        </w:rPr>
      </w:pPr>
      <w:r w:rsidRPr="009D0F34">
        <w:t xml:space="preserve">Der opbevares mindre mængder af spildolie på ejendommen i forbindelse med service af maskinparken. </w:t>
      </w:r>
    </w:p>
    <w:p w14:paraId="408F0171" w14:textId="77777777" w:rsidR="00AD3AC4" w:rsidRPr="009A105F" w:rsidRDefault="00AD3AC4" w:rsidP="00AD3AC4">
      <w:pPr>
        <w:pStyle w:val="Overskrift5"/>
      </w:pPr>
      <w:r w:rsidRPr="009A105F">
        <w:t>Kemikalieforbrug</w:t>
      </w:r>
    </w:p>
    <w:p w14:paraId="49371BED" w14:textId="77777777" w:rsidR="00AD3AC4" w:rsidRPr="009D0F34" w:rsidRDefault="00AD3AC4" w:rsidP="00AD3AC4">
      <w:r w:rsidRPr="009D0F34">
        <w:t xml:space="preserve">Husdyrbrugets forbrug af kemikalier består af rengøringsmidler til vask af staldanlægget samt plantekemi til arealerne. Midlerne opbevares i kemirum uden afløb. </w:t>
      </w:r>
    </w:p>
    <w:p w14:paraId="62371EB3" w14:textId="77777777" w:rsidR="00AD3AC4" w:rsidRPr="009A105F" w:rsidRDefault="00AD3AC4" w:rsidP="00AD3AC4">
      <w:pPr>
        <w:pStyle w:val="Overskrift5"/>
      </w:pPr>
      <w:r w:rsidRPr="009A105F">
        <w:t>Kemiaffald</w:t>
      </w:r>
    </w:p>
    <w:p w14:paraId="77A19D6E" w14:textId="77777777" w:rsidR="00AD3AC4" w:rsidRPr="009D0F34" w:rsidRDefault="00AD3AC4" w:rsidP="00AD3AC4">
      <w:pPr>
        <w:rPr>
          <w:szCs w:val="19"/>
        </w:rPr>
      </w:pPr>
      <w:r w:rsidRPr="009A105F">
        <w:rPr>
          <w:szCs w:val="19"/>
        </w:rPr>
        <w:t xml:space="preserve">Det er sjældent, at der er restprodukter. Det tilstræbes at disponere midlerne så restprodukter undgås. </w:t>
      </w:r>
      <w:r w:rsidRPr="009D0F34">
        <w:rPr>
          <w:szCs w:val="19"/>
        </w:rPr>
        <w:t>Eventuelle rester afleveres på genbrugsplads.</w:t>
      </w:r>
    </w:p>
    <w:p w14:paraId="0E216E17" w14:textId="77777777" w:rsidR="00AD3AC4" w:rsidRPr="009D0F34" w:rsidRDefault="00AD3AC4" w:rsidP="00AD3AC4">
      <w:pPr>
        <w:spacing w:after="0"/>
        <w:rPr>
          <w:u w:val="single"/>
        </w:rPr>
      </w:pPr>
      <w:r w:rsidRPr="009D0F34">
        <w:rPr>
          <w:bCs/>
          <w:u w:val="single"/>
        </w:rPr>
        <w:t>Vurdering</w:t>
      </w:r>
      <w:r w:rsidRPr="009D0F34">
        <w:rPr>
          <w:u w:val="single"/>
        </w:rPr>
        <w:t xml:space="preserve"> vedr. opbevaring og håndtering af olie og kemi.</w:t>
      </w:r>
    </w:p>
    <w:p w14:paraId="338915D7" w14:textId="77777777" w:rsidR="00AD3AC4" w:rsidRPr="009A105F" w:rsidRDefault="00AD3AC4" w:rsidP="00AD3AC4">
      <w:r w:rsidRPr="009D0F34">
        <w:rPr>
          <w:szCs w:val="19"/>
        </w:rPr>
        <w:t>Det vurderes, at kemikalier opbevares korrekt i kemirum uden risiko for forurening og at olietank opbevares</w:t>
      </w:r>
      <w:r w:rsidRPr="009A105F">
        <w:rPr>
          <w:szCs w:val="19"/>
        </w:rPr>
        <w:t xml:space="preserve"> på fast gulv med mulighed for opsugning af evt. spil.</w:t>
      </w:r>
    </w:p>
    <w:p w14:paraId="2D179666" w14:textId="77777777" w:rsidR="00AD3AC4" w:rsidRPr="009A105F" w:rsidRDefault="00AD3AC4" w:rsidP="00AD3AC4">
      <w:r w:rsidRPr="009A105F">
        <w:t>Det vurderes samlet, at affaldshierarkiet er iagttaget og at sortering, opbevaring og bortskaffelse af affald sker miljømæssigt forsvarligt og i overensstemmelse med kommunes affaldsregulativer.</w:t>
      </w:r>
    </w:p>
    <w:p w14:paraId="7CF190DB" w14:textId="77777777" w:rsidR="00AD3AC4" w:rsidRPr="009A105F" w:rsidRDefault="00AD3AC4" w:rsidP="00AD3AC4">
      <w:pPr>
        <w:pStyle w:val="Overskrift3"/>
        <w:keepNext/>
        <w:keepLines/>
        <w:numPr>
          <w:ilvl w:val="2"/>
          <w:numId w:val="30"/>
        </w:numPr>
        <w:spacing w:before="200" w:line="240" w:lineRule="auto"/>
        <w:jc w:val="both"/>
      </w:pPr>
      <w:bookmarkStart w:id="226" w:name="_Toc65828430"/>
      <w:r w:rsidRPr="009A105F">
        <w:t>Energiforbrug</w:t>
      </w:r>
      <w:bookmarkEnd w:id="226"/>
    </w:p>
    <w:p w14:paraId="5A4F1E8A" w14:textId="77777777" w:rsidR="00AD3AC4" w:rsidRPr="005C0706" w:rsidRDefault="00AD3AC4" w:rsidP="00AD3AC4">
      <w:r w:rsidRPr="009A105F">
        <w:t xml:space="preserve">Stuehuset opvarmes med </w:t>
      </w:r>
      <w:r w:rsidRPr="005C0706">
        <w:t xml:space="preserve">oliefyr. </w:t>
      </w:r>
    </w:p>
    <w:p w14:paraId="28536D13" w14:textId="77777777" w:rsidR="00AD3AC4" w:rsidRPr="009A105F" w:rsidRDefault="00AD3AC4" w:rsidP="00AD3AC4">
      <w:pPr>
        <w:rPr>
          <w:color w:val="FF0000"/>
        </w:rPr>
      </w:pPr>
      <w:r w:rsidRPr="005C0706">
        <w:t>I staldene anvendes der el til ventilation, foderkværn, foderblanding, korntørring samt belysning. Derudover anvendes</w:t>
      </w:r>
      <w:r w:rsidRPr="009A105F">
        <w:t xml:space="preserve"> der el til pumpning af gylle. </w:t>
      </w:r>
    </w:p>
    <w:p w14:paraId="238C3CAF" w14:textId="77777777" w:rsidR="00AD3AC4" w:rsidRPr="009A105F" w:rsidRDefault="00AD3AC4" w:rsidP="00AD3AC4">
      <w:r w:rsidRPr="009A105F">
        <w:rPr>
          <w:rFonts w:cs="Arial"/>
        </w:rPr>
        <w:t xml:space="preserve">Der anvendes olie til evt. opvarmning af stalde og til udtørring af stalde efter vask i vinterhalvåret. </w:t>
      </w:r>
    </w:p>
    <w:p w14:paraId="5600C3B0" w14:textId="77777777" w:rsidR="00AD3AC4" w:rsidRPr="009D0F34" w:rsidRDefault="00AD3AC4" w:rsidP="00AD3AC4">
      <w:pPr>
        <w:rPr>
          <w:rFonts w:cs="Arial"/>
          <w:color w:val="FF0000"/>
        </w:rPr>
      </w:pPr>
      <w:r w:rsidRPr="009D0F34">
        <w:rPr>
          <w:rFonts w:cs="Arial"/>
        </w:rPr>
        <w:t xml:space="preserve">Energiforbruget forventes ikke at stige mærkbart i forbindelse med det ansøgte, da der ikke opføres nye stalde. </w:t>
      </w:r>
    </w:p>
    <w:p w14:paraId="76602707" w14:textId="77777777" w:rsidR="00AD3AC4" w:rsidRPr="0009488D" w:rsidRDefault="00AD3AC4" w:rsidP="00AD3AC4">
      <w:pPr>
        <w:rPr>
          <w:rFonts w:cs="Arial"/>
        </w:rPr>
      </w:pPr>
      <w:r w:rsidRPr="009D0F34">
        <w:rPr>
          <w:rFonts w:cs="Arial"/>
        </w:rPr>
        <w:t>Energiforbruget i den nuværende</w:t>
      </w:r>
      <w:r w:rsidRPr="0009488D">
        <w:rPr>
          <w:rFonts w:cs="Arial"/>
        </w:rPr>
        <w:t xml:space="preserve"> drift opgøres i forbindelse med årsregnskabet.</w:t>
      </w:r>
    </w:p>
    <w:p w14:paraId="61C62D8E" w14:textId="77777777" w:rsidR="00AD3AC4" w:rsidRPr="0009488D" w:rsidRDefault="00AD3AC4" w:rsidP="00AD3AC4">
      <w:pPr>
        <w:rPr>
          <w:u w:val="single"/>
        </w:rPr>
      </w:pPr>
      <w:bookmarkStart w:id="227" w:name="_Hlk33524165"/>
      <w:r w:rsidRPr="0009488D">
        <w:rPr>
          <w:u w:val="single"/>
        </w:rPr>
        <w:t>Vurdering vedr. energi</w:t>
      </w:r>
    </w:p>
    <w:p w14:paraId="0ACE7DBA" w14:textId="77777777" w:rsidR="00AD3AC4" w:rsidRPr="0009488D" w:rsidRDefault="00AD3AC4" w:rsidP="00AD3AC4">
      <w:bookmarkStart w:id="228" w:name="_Hlk33443223"/>
      <w:r w:rsidRPr="0009488D">
        <w:t xml:space="preserve">I slagtegriseproduktion ligger mulighederne for at spare på energi primært indenfor områderne ventilation, foderfremstilling, belysning og isolering. </w:t>
      </w:r>
    </w:p>
    <w:bookmarkEnd w:id="228"/>
    <w:p w14:paraId="2EB9F395" w14:textId="77777777" w:rsidR="00AD3AC4" w:rsidRPr="009A105F" w:rsidRDefault="00AD3AC4" w:rsidP="00AD3AC4">
      <w:r w:rsidRPr="009A105F">
        <w:lastRenderedPageBreak/>
        <w:t xml:space="preserve">Der er ved renovering af enheder i det eksisterende anlæg fokus på forbrug af energi. Ved renoveringer vil der blive opgraderet til mindre energiforbrugende enheder på lys, foder og ventilation. Energiforbrug skal indgå i det løbende miljøledelsesprogram, hvorigennem der fortsat vil være fokus på energiforbruget. </w:t>
      </w:r>
    </w:p>
    <w:p w14:paraId="2EC258A5" w14:textId="77777777" w:rsidR="00AD3AC4" w:rsidRPr="009D0F34" w:rsidRDefault="00AD3AC4" w:rsidP="00AD3AC4">
      <w:pPr>
        <w:rPr>
          <w:rFonts w:cs="Arial"/>
        </w:rPr>
      </w:pPr>
      <w:r w:rsidRPr="009A105F">
        <w:t xml:space="preserve">Det vurderes, at husdyrbruget har fokus på energi, og er indstillet på at foretage handlinger med henblik på lavest mulige </w:t>
      </w:r>
      <w:r w:rsidRPr="009D0F34">
        <w:t>klimaaftryk af produktionen</w:t>
      </w:r>
      <w:r w:rsidRPr="009D0F34">
        <w:rPr>
          <w:color w:val="FF0000"/>
        </w:rPr>
        <w:t xml:space="preserve">. </w:t>
      </w:r>
    </w:p>
    <w:p w14:paraId="70CF90A6" w14:textId="77777777" w:rsidR="00AD3AC4" w:rsidRPr="009D0F34" w:rsidRDefault="00AD3AC4" w:rsidP="00AD3AC4">
      <w:pPr>
        <w:pStyle w:val="Overskrift3"/>
        <w:keepNext/>
        <w:keepLines/>
        <w:numPr>
          <w:ilvl w:val="2"/>
          <w:numId w:val="30"/>
        </w:numPr>
        <w:spacing w:before="200" w:line="240" w:lineRule="auto"/>
        <w:jc w:val="both"/>
      </w:pPr>
      <w:bookmarkStart w:id="229" w:name="_Toc65828431"/>
      <w:bookmarkEnd w:id="227"/>
      <w:r w:rsidRPr="009D0F34">
        <w:t>Vandforbrug og påvirkning af vandressourcen</w:t>
      </w:r>
      <w:bookmarkEnd w:id="229"/>
    </w:p>
    <w:p w14:paraId="65ED20EC" w14:textId="77777777" w:rsidR="00AD3AC4" w:rsidRPr="009A105F" w:rsidRDefault="00AD3AC4" w:rsidP="00AD3AC4">
      <w:pPr>
        <w:rPr>
          <w:color w:val="FF0000"/>
          <w:szCs w:val="19"/>
        </w:rPr>
      </w:pPr>
      <w:r w:rsidRPr="009D0F34">
        <w:rPr>
          <w:iCs/>
        </w:rPr>
        <w:t xml:space="preserve">Der indvindes vand fra egen brønd til husdyrholdet. </w:t>
      </w:r>
      <w:r w:rsidRPr="009D0F34">
        <w:rPr>
          <w:szCs w:val="19"/>
        </w:rPr>
        <w:t>Der forbruges vand til drikkevand til dyrene samt overbrusning af dyr og rengøring</w:t>
      </w:r>
      <w:r w:rsidRPr="009A105F">
        <w:rPr>
          <w:szCs w:val="19"/>
        </w:rPr>
        <w:t xml:space="preserve"> af stalde, foder- og ventilationsanlæg.</w:t>
      </w:r>
    </w:p>
    <w:p w14:paraId="5514D7DF" w14:textId="77777777" w:rsidR="00AD3AC4" w:rsidRPr="005016F4" w:rsidRDefault="00AD3AC4" w:rsidP="00AD3AC4">
      <w:pPr>
        <w:pStyle w:val="Citat"/>
        <w:rPr>
          <w:i w:val="0"/>
        </w:rPr>
      </w:pPr>
      <w:r w:rsidRPr="009A105F">
        <w:rPr>
          <w:i w:val="0"/>
        </w:rPr>
        <w:t>Forbruget af vand i en slagtegrisestald til hhv. drikkevand, spild og rengøring udgør 0,559 m</w:t>
      </w:r>
      <w:r w:rsidRPr="009A105F">
        <w:rPr>
          <w:i w:val="0"/>
          <w:vertAlign w:val="superscript"/>
        </w:rPr>
        <w:t>3</w:t>
      </w:r>
      <w:r w:rsidRPr="009A105F">
        <w:rPr>
          <w:i w:val="0"/>
        </w:rPr>
        <w:t xml:space="preserve"> pr. slagtegris svarende til ca. 3,2 m</w:t>
      </w:r>
      <w:r w:rsidRPr="009A105F">
        <w:rPr>
          <w:i w:val="0"/>
          <w:vertAlign w:val="superscript"/>
        </w:rPr>
        <w:t xml:space="preserve">3 </w:t>
      </w:r>
      <w:r w:rsidRPr="009A105F">
        <w:rPr>
          <w:i w:val="0"/>
        </w:rPr>
        <w:t>vand/m</w:t>
      </w:r>
      <w:r w:rsidRPr="009A105F">
        <w:rPr>
          <w:i w:val="0"/>
          <w:vertAlign w:val="superscript"/>
        </w:rPr>
        <w:t>2</w:t>
      </w:r>
      <w:r w:rsidRPr="009A105F">
        <w:rPr>
          <w:i w:val="0"/>
        </w:rPr>
        <w:t xml:space="preserve"> </w:t>
      </w:r>
      <w:r w:rsidRPr="00AF58E6">
        <w:rPr>
          <w:i w:val="0"/>
        </w:rPr>
        <w:t>produktionsareal (normtal fra SEGES). Med 2.012 m</w:t>
      </w:r>
      <w:r w:rsidRPr="00AF58E6">
        <w:rPr>
          <w:i w:val="0"/>
          <w:vertAlign w:val="superscript"/>
        </w:rPr>
        <w:t xml:space="preserve">2 </w:t>
      </w:r>
      <w:r w:rsidRPr="00AF58E6">
        <w:rPr>
          <w:i w:val="0"/>
        </w:rPr>
        <w:t xml:space="preserve">produktionsareal kan vandbehovet </w:t>
      </w:r>
      <w:r w:rsidRPr="005016F4">
        <w:rPr>
          <w:i w:val="0"/>
          <w:color w:val="auto"/>
        </w:rPr>
        <w:t>opgøres til mellem 5.400 og 6.400 m</w:t>
      </w:r>
      <w:r w:rsidRPr="005016F4">
        <w:rPr>
          <w:i w:val="0"/>
          <w:color w:val="auto"/>
          <w:vertAlign w:val="superscript"/>
        </w:rPr>
        <w:t xml:space="preserve">3 </w:t>
      </w:r>
      <w:r w:rsidRPr="005016F4">
        <w:rPr>
          <w:i w:val="0"/>
          <w:color w:val="auto"/>
        </w:rPr>
        <w:t>vand/år</w:t>
      </w:r>
      <w:r w:rsidRPr="005016F4">
        <w:rPr>
          <w:i w:val="0"/>
        </w:rPr>
        <w:t xml:space="preserve">. </w:t>
      </w:r>
    </w:p>
    <w:p w14:paraId="1BAA738F" w14:textId="77777777" w:rsidR="00AD3AC4" w:rsidRPr="005016F4" w:rsidRDefault="00AD3AC4" w:rsidP="00AD3AC4">
      <w:r w:rsidRPr="005016F4">
        <w:t>Det aktuelle forbrug af vand inklusive forbruget i beboelsen er anslået til ca. 6.000 m</w:t>
      </w:r>
      <w:r w:rsidRPr="005016F4">
        <w:rPr>
          <w:vertAlign w:val="superscript"/>
        </w:rPr>
        <w:t>3</w:t>
      </w:r>
      <w:r w:rsidRPr="005016F4">
        <w:t xml:space="preserve">.  </w:t>
      </w:r>
    </w:p>
    <w:p w14:paraId="751FFDDA" w14:textId="77777777" w:rsidR="00AD3AC4" w:rsidRPr="005016F4" w:rsidRDefault="00AD3AC4" w:rsidP="00AD3AC4">
      <w:bookmarkStart w:id="230" w:name="_Hlk33443324"/>
      <w:r w:rsidRPr="005016F4">
        <w:t>Husdyrbrugets vandforbrug søges begrænset via nedenstående tiltag:</w:t>
      </w:r>
    </w:p>
    <w:p w14:paraId="675A8A48" w14:textId="77777777" w:rsidR="00AD3AC4" w:rsidRPr="005016F4" w:rsidRDefault="00AD3AC4" w:rsidP="00AD3AC4">
      <w:pPr>
        <w:pStyle w:val="Listeafsnit"/>
        <w:numPr>
          <w:ilvl w:val="0"/>
          <w:numId w:val="29"/>
        </w:numPr>
        <w:spacing w:line="240" w:lineRule="auto"/>
      </w:pPr>
      <w:r w:rsidRPr="005016F4">
        <w:t>Iblødsætning forud for vask</w:t>
      </w:r>
    </w:p>
    <w:p w14:paraId="1777D030" w14:textId="77777777" w:rsidR="00AD3AC4" w:rsidRPr="005016F4" w:rsidRDefault="00AD3AC4" w:rsidP="00AD3AC4">
      <w:pPr>
        <w:pStyle w:val="Listeafsnit"/>
        <w:numPr>
          <w:ilvl w:val="0"/>
          <w:numId w:val="29"/>
        </w:numPr>
        <w:spacing w:line="240" w:lineRule="auto"/>
      </w:pPr>
      <w:r w:rsidRPr="005016F4">
        <w:t>Dagligt eftersyn af rørføringer til vandvand.</w:t>
      </w:r>
    </w:p>
    <w:p w14:paraId="6A7A87B8" w14:textId="77777777" w:rsidR="00AD3AC4" w:rsidRPr="005016F4" w:rsidRDefault="00AD3AC4" w:rsidP="00AD3AC4">
      <w:pPr>
        <w:pStyle w:val="Listeafsnit"/>
        <w:numPr>
          <w:ilvl w:val="0"/>
          <w:numId w:val="29"/>
        </w:numPr>
        <w:spacing w:line="240" w:lineRule="auto"/>
      </w:pPr>
      <w:r w:rsidRPr="005016F4">
        <w:t xml:space="preserve">Integration af drikkeventiler over fodertrug. </w:t>
      </w:r>
    </w:p>
    <w:bookmarkEnd w:id="230"/>
    <w:p w14:paraId="79B58637" w14:textId="77777777" w:rsidR="00AD3AC4" w:rsidRPr="00E27112" w:rsidRDefault="00AD3AC4" w:rsidP="00AD3AC4">
      <w:pPr>
        <w:pStyle w:val="Overskrift5"/>
      </w:pPr>
      <w:r w:rsidRPr="00E27112">
        <w:t>Spildevand</w:t>
      </w:r>
    </w:p>
    <w:p w14:paraId="43EAED28" w14:textId="77777777" w:rsidR="00AD3AC4" w:rsidRPr="00AF58E6" w:rsidRDefault="00AD3AC4" w:rsidP="00AD3AC4">
      <w:r w:rsidRPr="00E27112">
        <w:t xml:space="preserve">Tagvand fra </w:t>
      </w:r>
      <w:r w:rsidRPr="00AF58E6">
        <w:t>alle bygninger ledes til dræn.</w:t>
      </w:r>
    </w:p>
    <w:p w14:paraId="2698F711" w14:textId="77777777" w:rsidR="00AD3AC4" w:rsidRPr="00AF58E6" w:rsidRDefault="00AD3AC4" w:rsidP="00AD3AC4">
      <w:r w:rsidRPr="00AF58E6">
        <w:t>Vaskevand fra staldene ledes til gyllebeholderne.</w:t>
      </w:r>
    </w:p>
    <w:p w14:paraId="554B115B" w14:textId="77777777" w:rsidR="00AD3AC4" w:rsidRPr="005C0706" w:rsidRDefault="00AD3AC4" w:rsidP="00AD3AC4">
      <w:r w:rsidRPr="00AF58E6">
        <w:t>Spildevand fra</w:t>
      </w:r>
      <w:r w:rsidRPr="009A105F">
        <w:t xml:space="preserve"> vask af stalde </w:t>
      </w:r>
      <w:r w:rsidRPr="005C0706">
        <w:t xml:space="preserve">opsamles i ejendommens gyllesystem og er indregnet i normtallene for gylleproduktion. </w:t>
      </w:r>
    </w:p>
    <w:p w14:paraId="3BE5A328" w14:textId="77777777" w:rsidR="00AD3AC4" w:rsidRPr="005C0706" w:rsidRDefault="00AD3AC4" w:rsidP="00AD3AC4">
      <w:r w:rsidRPr="005C0706">
        <w:t>Der er en vaskeplads på ejendommen</w:t>
      </w:r>
      <w:r>
        <w:t xml:space="preserve"> med afledning til gyllebeholder</w:t>
      </w:r>
      <w:r w:rsidRPr="005C0706">
        <w:t>.</w:t>
      </w:r>
    </w:p>
    <w:p w14:paraId="73B0F9DD" w14:textId="77777777" w:rsidR="00AD3AC4" w:rsidRPr="009238A7" w:rsidRDefault="00AD3AC4" w:rsidP="00AD3AC4">
      <w:pPr>
        <w:pStyle w:val="Overskrift4"/>
        <w:rPr>
          <w:b/>
          <w:bCs/>
          <w:u w:val="single"/>
        </w:rPr>
      </w:pPr>
      <w:r w:rsidRPr="009238A7">
        <w:rPr>
          <w:u w:val="single"/>
        </w:rPr>
        <w:t>Vurdering af vandforbrug og påvirkning af vandressourcen</w:t>
      </w:r>
    </w:p>
    <w:p w14:paraId="676E864C" w14:textId="77777777" w:rsidR="00AD3AC4" w:rsidRPr="009238A7" w:rsidRDefault="00AD3AC4" w:rsidP="00AD3AC4">
      <w:bookmarkStart w:id="231" w:name="_Hlk33443430"/>
      <w:r w:rsidRPr="009238A7">
        <w:t xml:space="preserve">Det vurderes, at der ikke forbruges mere vand end der er behov for på ejendommen og der er i den daglige drift fokus på at reducere vandspild ved løbende vedligeholdelse af rørføringer samt løbende udskiftning af utætte drikkevandsventiler. Drikkenipler er placeret over fodertrug for at opsamle evt. spild. </w:t>
      </w:r>
    </w:p>
    <w:p w14:paraId="16230AEC" w14:textId="77777777" w:rsidR="00AD3AC4" w:rsidRPr="009238A7" w:rsidRDefault="00AD3AC4" w:rsidP="00AD3AC4">
      <w:r w:rsidRPr="009238A7">
        <w:t>Vandforbrug skal indgå i det løbende miljøledelsesprogram, hvorigennem der fortsat vil være fokus på forbruget.</w:t>
      </w:r>
    </w:p>
    <w:p w14:paraId="5966B622" w14:textId="77777777" w:rsidR="00AD3AC4" w:rsidRPr="009238A7" w:rsidRDefault="00AD3AC4" w:rsidP="00AD3AC4">
      <w:r w:rsidRPr="009238A7">
        <w:t xml:space="preserve">Det vurderes, at husdyrbruget har foretaget de nødvendige foranstaltninger for at minimere vandforbruget. </w:t>
      </w:r>
    </w:p>
    <w:p w14:paraId="54660B3F" w14:textId="77777777" w:rsidR="00AD3AC4" w:rsidRPr="009238A7" w:rsidRDefault="00AD3AC4" w:rsidP="00AD3AC4">
      <w:pPr>
        <w:pStyle w:val="Overskrift2"/>
        <w:keepNext/>
        <w:keepLines/>
        <w:numPr>
          <w:ilvl w:val="1"/>
          <w:numId w:val="30"/>
        </w:numPr>
        <w:pBdr>
          <w:bottom w:val="none" w:sz="0" w:space="0" w:color="auto"/>
        </w:pBdr>
        <w:spacing w:before="200" w:after="0" w:line="240" w:lineRule="auto"/>
        <w:jc w:val="both"/>
      </w:pPr>
      <w:bookmarkStart w:id="232" w:name="_Toc65828432"/>
      <w:bookmarkEnd w:id="231"/>
      <w:r w:rsidRPr="009238A7">
        <w:t>BAT- ammoniak</w:t>
      </w:r>
      <w:bookmarkEnd w:id="232"/>
      <w:r w:rsidRPr="009238A7">
        <w:t xml:space="preserve"> </w:t>
      </w:r>
    </w:p>
    <w:p w14:paraId="69CA4202" w14:textId="77777777" w:rsidR="00AD3AC4" w:rsidRPr="009238A7" w:rsidRDefault="00AD3AC4" w:rsidP="00AD3AC4">
      <w:pPr>
        <w:rPr>
          <w:rFonts w:cs="Arial"/>
          <w:szCs w:val="19"/>
        </w:rPr>
      </w:pPr>
      <w:bookmarkStart w:id="233" w:name="_Hlk33443462"/>
      <w:r w:rsidRPr="009238A7">
        <w:rPr>
          <w:rFonts w:cs="Arial"/>
          <w:szCs w:val="19"/>
        </w:rPr>
        <w:t xml:space="preserve">BAT betyder Best Available Techniques (Bedst Tilgængelige Teknik) og er en fællesbetegnelse for teknikker og teknologier, som kan begrænse forurening og forbrug fra husdyranlæg. </w:t>
      </w:r>
    </w:p>
    <w:p w14:paraId="0F532391" w14:textId="77777777" w:rsidR="00AD3AC4" w:rsidRPr="009238A7" w:rsidRDefault="00AD3AC4" w:rsidP="00AD3AC4">
      <w:bookmarkStart w:id="234" w:name="_Hlk33524315"/>
      <w:r w:rsidRPr="009238A7">
        <w:rPr>
          <w:rFonts w:cs="Arial"/>
          <w:szCs w:val="19"/>
        </w:rPr>
        <w:t>BAT kravet, hvad angår ammoniak, indtræder ved en ammoniakemission på mere end 750 kg NH</w:t>
      </w:r>
      <w:r w:rsidRPr="009238A7">
        <w:rPr>
          <w:rFonts w:cs="Arial"/>
          <w:szCs w:val="19"/>
          <w:vertAlign w:val="subscript"/>
        </w:rPr>
        <w:t>3</w:t>
      </w:r>
      <w:r w:rsidRPr="009238A7">
        <w:rPr>
          <w:rFonts w:cs="Arial"/>
          <w:szCs w:val="19"/>
        </w:rPr>
        <w:t xml:space="preserve">N pr år. </w:t>
      </w:r>
      <w:r w:rsidRPr="009238A7">
        <w:t xml:space="preserve">BAT-niveauet er lovbestemt og skal sikre, at ammoniakemissionen </w:t>
      </w:r>
      <w:r w:rsidRPr="009238A7">
        <w:lastRenderedPageBreak/>
        <w:t>fra husdyrbrugets staldanlæg er på et niveau, der svarer til, at der er valgt staldsystemer og/eller teknologi, der er blandt de bedste tilgængelige til at begrænse ammoniakudledningen fra husdyrbruget.</w:t>
      </w:r>
    </w:p>
    <w:p w14:paraId="0388272E" w14:textId="77777777" w:rsidR="00AD3AC4" w:rsidRPr="00AF58E6" w:rsidRDefault="00AD3AC4" w:rsidP="00AD3AC4">
      <w:r w:rsidRPr="009238A7">
        <w:t xml:space="preserve">For eksisterende stalde, hvor krav om BT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953B75A" w14:textId="77777777" w:rsidR="00AD3AC4" w:rsidRPr="00DC0830" w:rsidRDefault="00AD3AC4" w:rsidP="00AD3AC4">
      <w:pPr>
        <w:rPr>
          <w:highlight w:val="yellow"/>
        </w:rPr>
      </w:pPr>
      <w:r w:rsidRPr="00E27112">
        <w:t>Den vejledende grænseværdi for ammoniaktab (emissionsgrænseværdien) pr. år opnåelig ved anvendelse af BAT er beregnet</w:t>
      </w:r>
      <w:r w:rsidRPr="009238A7">
        <w:t xml:space="preserve">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011"/>
      </w:tblGrid>
      <w:tr w:rsidR="00AD3AC4" w:rsidRPr="00DC0830" w14:paraId="110DE2D7" w14:textId="77777777" w:rsidTr="00AD3AC4">
        <w:tc>
          <w:tcPr>
            <w:tcW w:w="9628" w:type="dxa"/>
            <w:tcBorders>
              <w:bottom w:val="single" w:sz="4" w:space="0" w:color="auto"/>
            </w:tcBorders>
          </w:tcPr>
          <w:bookmarkEnd w:id="233"/>
          <w:bookmarkEnd w:id="234"/>
          <w:p w14:paraId="3BADAE8B" w14:textId="77777777" w:rsidR="00AD3AC4" w:rsidRPr="00DC0830" w:rsidRDefault="00AD3AC4" w:rsidP="00AD3AC4">
            <w:pPr>
              <w:rPr>
                <w:highlight w:val="yellow"/>
              </w:rPr>
            </w:pPr>
            <w:r>
              <w:rPr>
                <w:noProof/>
              </w:rPr>
              <w:drawing>
                <wp:inline distT="0" distB="0" distL="0" distR="0" wp14:anchorId="084D4A9C" wp14:editId="1833F6D3">
                  <wp:extent cx="6120765" cy="1574165"/>
                  <wp:effectExtent l="0" t="0" r="0" b="6985"/>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1574165"/>
                          </a:xfrm>
                          <a:prstGeom prst="rect">
                            <a:avLst/>
                          </a:prstGeom>
                        </pic:spPr>
                      </pic:pic>
                    </a:graphicData>
                  </a:graphic>
                </wp:inline>
              </w:drawing>
            </w:r>
          </w:p>
        </w:tc>
      </w:tr>
      <w:tr w:rsidR="00AD3AC4" w:rsidRPr="00AF58E6" w14:paraId="67FA0C95" w14:textId="77777777" w:rsidTr="00AD3AC4">
        <w:trPr>
          <w:trHeight w:val="70"/>
        </w:trPr>
        <w:tc>
          <w:tcPr>
            <w:tcW w:w="9628" w:type="dxa"/>
            <w:tcBorders>
              <w:top w:val="single" w:sz="4" w:space="0" w:color="auto"/>
              <w:left w:val="nil"/>
              <w:bottom w:val="nil"/>
              <w:right w:val="nil"/>
            </w:tcBorders>
          </w:tcPr>
          <w:p w14:paraId="5CC40B80" w14:textId="77777777" w:rsidR="00AD3AC4" w:rsidRPr="00AF58E6" w:rsidRDefault="00AD3AC4" w:rsidP="00AD3AC4">
            <w:pPr>
              <w:rPr>
                <w:b/>
                <w:sz w:val="16"/>
                <w:szCs w:val="16"/>
              </w:rPr>
            </w:pPr>
            <w:r w:rsidRPr="00AF58E6">
              <w:rPr>
                <w:b/>
                <w:sz w:val="16"/>
                <w:szCs w:val="16"/>
              </w:rPr>
              <w:t>Den samlede BAT beregning fra husdyrgodkendelse.dk</w:t>
            </w:r>
          </w:p>
        </w:tc>
      </w:tr>
    </w:tbl>
    <w:p w14:paraId="7EC19D39" w14:textId="77777777" w:rsidR="00AD3AC4" w:rsidRPr="00DC0830" w:rsidRDefault="00AD3AC4" w:rsidP="00AD3AC4">
      <w:pPr>
        <w:rPr>
          <w:highlight w:val="yellow"/>
        </w:rPr>
      </w:pPr>
      <w:r w:rsidRPr="00AF58E6">
        <w:br/>
      </w:r>
      <w:r w:rsidRPr="009238A7">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011"/>
      </w:tblGrid>
      <w:tr w:rsidR="00AD3AC4" w:rsidRPr="00DC0830" w14:paraId="3B5E4692" w14:textId="77777777" w:rsidTr="00AD3AC4">
        <w:tc>
          <w:tcPr>
            <w:tcW w:w="9628" w:type="dxa"/>
            <w:tcBorders>
              <w:bottom w:val="single" w:sz="4" w:space="0" w:color="auto"/>
            </w:tcBorders>
          </w:tcPr>
          <w:p w14:paraId="64B97F87" w14:textId="77777777" w:rsidR="00AD3AC4" w:rsidRPr="00AF58E6" w:rsidRDefault="00AD3AC4" w:rsidP="00AD3AC4">
            <w:r w:rsidRPr="00AF58E6">
              <w:rPr>
                <w:noProof/>
              </w:rPr>
              <w:drawing>
                <wp:inline distT="0" distB="0" distL="0" distR="0" wp14:anchorId="1C90C051" wp14:editId="782E97B9">
                  <wp:extent cx="6120765" cy="2364105"/>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765" cy="2364105"/>
                          </a:xfrm>
                          <a:prstGeom prst="rect">
                            <a:avLst/>
                          </a:prstGeom>
                        </pic:spPr>
                      </pic:pic>
                    </a:graphicData>
                  </a:graphic>
                </wp:inline>
              </w:drawing>
            </w:r>
          </w:p>
        </w:tc>
      </w:tr>
      <w:tr w:rsidR="00AD3AC4" w:rsidRPr="00DC0830" w14:paraId="0B9759E5" w14:textId="77777777" w:rsidTr="00AD3AC4">
        <w:tc>
          <w:tcPr>
            <w:tcW w:w="9628" w:type="dxa"/>
            <w:tcBorders>
              <w:top w:val="single" w:sz="4" w:space="0" w:color="auto"/>
              <w:left w:val="nil"/>
              <w:bottom w:val="nil"/>
              <w:right w:val="nil"/>
            </w:tcBorders>
          </w:tcPr>
          <w:p w14:paraId="2AC6116D" w14:textId="77777777" w:rsidR="00AD3AC4" w:rsidRPr="00AF58E6" w:rsidRDefault="00AD3AC4" w:rsidP="00AD3AC4">
            <w:pPr>
              <w:rPr>
                <w:b/>
                <w:bCs/>
                <w:sz w:val="16"/>
                <w:szCs w:val="16"/>
              </w:rPr>
            </w:pPr>
            <w:r w:rsidRPr="00AF58E6">
              <w:rPr>
                <w:b/>
                <w:bCs/>
                <w:sz w:val="16"/>
                <w:szCs w:val="16"/>
              </w:rPr>
              <w:t>Forudsætning for BAT-beregningen (fra husdyrgodkendelse.dk)</w:t>
            </w:r>
          </w:p>
        </w:tc>
      </w:tr>
    </w:tbl>
    <w:p w14:paraId="48604AC2" w14:textId="77777777" w:rsidR="00AD3AC4" w:rsidRPr="00DC0830" w:rsidRDefault="00AD3AC4" w:rsidP="00AD3AC4">
      <w:pPr>
        <w:rPr>
          <w:highlight w:val="yellow"/>
        </w:rPr>
      </w:pPr>
    </w:p>
    <w:p w14:paraId="3120C088" w14:textId="77777777" w:rsidR="00AD3AC4" w:rsidRPr="00AF58E6" w:rsidRDefault="00AD3AC4" w:rsidP="00AD3AC4">
      <w:r w:rsidRPr="009238A7">
        <w:t>I forhold til opfyldelse af kravet om BAT har husdyrbruget frit valg med hensyn til hvilke staldsystemer og teknologier der vælges. Kravet stilles samlet til hele anlægget. Det betyder, at opfyldelsen af det samlede krav kan ske ved integratio</w:t>
      </w:r>
      <w:r w:rsidRPr="00AF58E6">
        <w:t xml:space="preserve">n af teknologi i en del af anlægget, hvis det er det mest hensigtsmæssige for husdyrbruget. </w:t>
      </w:r>
    </w:p>
    <w:p w14:paraId="5086E2E5" w14:textId="77777777" w:rsidR="00AD3AC4" w:rsidRPr="00AF58E6" w:rsidRDefault="00AD3AC4" w:rsidP="00AD3AC4">
      <w:r w:rsidRPr="00AF58E6">
        <w:t xml:space="preserve">I dette projekt er der udelukkende tale om eksisterende stalde med enten delvis spaltegulv 25-49 % fast gulv eller 50-75 % fast gulv. </w:t>
      </w:r>
    </w:p>
    <w:p w14:paraId="61BB3B96" w14:textId="77777777" w:rsidR="00AD3AC4" w:rsidRPr="00AF58E6" w:rsidRDefault="00AD3AC4" w:rsidP="00AD3AC4">
      <w:r w:rsidRPr="00AF58E6">
        <w:lastRenderedPageBreak/>
        <w:t>I projekter hvor der ikke fortages udvidelser eller renoveringer vil kravet til BAT kunne opfyldes med den gulvtype, der forefindes, uanset ammoniakfordampningen</w:t>
      </w:r>
      <w:r w:rsidRPr="009238A7">
        <w:t xml:space="preserve">. Det skyldes, at omkostningen til at ændre gulvtypen ikke står mål med miljøeffekten, da gyllekummen under spalterne også skal ændres (det er ikke nok evt. at lukke spalteåbningen). Tilsvarende er omkostningen til implementering af teknik i eksisterende stalde mere omkostningstungt end i nyt anlæg, hvilket </w:t>
      </w:r>
      <w:r w:rsidRPr="00AF58E6">
        <w:t>betyder, at det ligeledes ikke er BAT at indsætte teknologi i eksisterende stalde.</w:t>
      </w:r>
    </w:p>
    <w:p w14:paraId="66E9E5DF" w14:textId="77777777" w:rsidR="00AD3AC4" w:rsidRPr="00AF58E6" w:rsidRDefault="00AD3AC4" w:rsidP="00AD3AC4">
      <w:r w:rsidRPr="00AF58E6">
        <w:t xml:space="preserve">Bat-kravet på husdyrbruget er beregnet til 3.845 kg NH3-N/år og den faktiske emission er beregnet til 3.845 kg NH3-N/år. Det ansøgte overholder således krav til BAT vedr. ammoniak med 0 kg NH3-N/år. </w:t>
      </w:r>
    </w:p>
    <w:p w14:paraId="362489EF" w14:textId="77777777" w:rsidR="00AD3AC4" w:rsidRPr="00E27112" w:rsidRDefault="00AD3AC4" w:rsidP="00AD3AC4">
      <w:pPr>
        <w:rPr>
          <w:bCs/>
          <w:u w:val="single"/>
        </w:rPr>
      </w:pPr>
      <w:r w:rsidRPr="00E27112">
        <w:rPr>
          <w:bCs/>
          <w:u w:val="single"/>
        </w:rPr>
        <w:t>Vurdering, begrænsning af ammoniakemission</w:t>
      </w:r>
    </w:p>
    <w:p w14:paraId="32CC5B35" w14:textId="77777777" w:rsidR="00AD3AC4" w:rsidRPr="00E27112" w:rsidRDefault="00AD3AC4" w:rsidP="00AD3AC4">
      <w:bookmarkStart w:id="235" w:name="_Hlk33524386"/>
      <w:r w:rsidRPr="00E27112">
        <w:t xml:space="preserve">I eksisterende stalde, hvor der ikke foretages renoveringer eller ændringer i staldsystemet, stilles der ikke krav om ammoniakreducerende teknikker, da det vil være uforholdsmæssigt dyrt at integrere i forhold til den effekt, der vil kunne opnås. BAT-kravet er derfor opfyldt med de staldsystemer, der er etableret i de eksisterende stalde.  </w:t>
      </w:r>
    </w:p>
    <w:bookmarkEnd w:id="235"/>
    <w:p w14:paraId="64D3E1BC" w14:textId="77777777" w:rsidR="00AD3AC4" w:rsidRPr="00C7780B" w:rsidRDefault="00AD3AC4" w:rsidP="00AD3AC4">
      <w:pPr>
        <w:rPr>
          <w:bCs/>
        </w:rPr>
      </w:pPr>
      <w:r w:rsidRPr="00C7780B">
        <w:rPr>
          <w:bCs/>
        </w:rPr>
        <w:t xml:space="preserve">Det vurderes, at husdyrbrugets staldanlæg lever op til krav om BAT med de nuværende staldsystemer. </w:t>
      </w:r>
    </w:p>
    <w:p w14:paraId="2F87CF33" w14:textId="77777777" w:rsidR="00AD3AC4" w:rsidRPr="009238A7" w:rsidRDefault="00AD3AC4" w:rsidP="00AD3AC4">
      <w:pPr>
        <w:pStyle w:val="Overskrift2"/>
        <w:keepNext/>
        <w:keepLines/>
        <w:numPr>
          <w:ilvl w:val="1"/>
          <w:numId w:val="30"/>
        </w:numPr>
        <w:pBdr>
          <w:bottom w:val="none" w:sz="0" w:space="0" w:color="auto"/>
        </w:pBdr>
        <w:spacing w:before="200" w:after="0" w:line="240" w:lineRule="auto"/>
        <w:jc w:val="both"/>
      </w:pPr>
      <w:bookmarkStart w:id="236" w:name="_Toc65828433"/>
      <w:r w:rsidRPr="009238A7">
        <w:t>Grænseoverskridende virkninger</w:t>
      </w:r>
      <w:bookmarkEnd w:id="236"/>
      <w:r w:rsidRPr="009238A7">
        <w:t xml:space="preserve"> </w:t>
      </w:r>
    </w:p>
    <w:p w14:paraId="0824B292" w14:textId="77777777" w:rsidR="00AD3AC4" w:rsidRPr="009238A7" w:rsidRDefault="00AD3AC4" w:rsidP="00AD3AC4">
      <w:r w:rsidRPr="009238A7">
        <w:t>Husdyrbruget ligger langt fra den danske landegrænse, og en vurdering af indvirkning på miljøet i en anden stat finder ansøger derfor ikke relevant.</w:t>
      </w:r>
    </w:p>
    <w:p w14:paraId="02E332C1" w14:textId="77777777" w:rsidR="00AD3AC4" w:rsidRPr="009238A7" w:rsidRDefault="00AD3AC4" w:rsidP="00AD3AC4">
      <w:pPr>
        <w:pStyle w:val="Overskrift1"/>
        <w:keepNext/>
        <w:keepLines/>
        <w:numPr>
          <w:ilvl w:val="0"/>
          <w:numId w:val="30"/>
        </w:numPr>
        <w:pBdr>
          <w:bottom w:val="none" w:sz="0" w:space="0" w:color="auto"/>
        </w:pBdr>
        <w:spacing w:before="480" w:after="0" w:line="240" w:lineRule="auto"/>
      </w:pPr>
      <w:bookmarkStart w:id="237" w:name="_Toc65828434"/>
      <w:r w:rsidRPr="009238A7">
        <w:t>Miljøkonsekvensvurdering</w:t>
      </w:r>
      <w:bookmarkEnd w:id="237"/>
    </w:p>
    <w:p w14:paraId="611ED3ED" w14:textId="77777777" w:rsidR="00AD3AC4" w:rsidRPr="009238A7" w:rsidRDefault="00AD3AC4" w:rsidP="00AD3AC4">
      <w:pPr>
        <w:pStyle w:val="Overskrift2"/>
        <w:keepNext/>
        <w:keepLines/>
        <w:numPr>
          <w:ilvl w:val="1"/>
          <w:numId w:val="30"/>
        </w:numPr>
        <w:pBdr>
          <w:bottom w:val="none" w:sz="0" w:space="0" w:color="auto"/>
        </w:pBdr>
        <w:spacing w:before="200" w:after="0" w:line="240" w:lineRule="auto"/>
        <w:jc w:val="both"/>
      </w:pPr>
      <w:bookmarkStart w:id="238" w:name="_Toc65828435"/>
      <w:r w:rsidRPr="009238A7">
        <w:t>Beskrivelse af det ansøgte</w:t>
      </w:r>
      <w:bookmarkEnd w:id="238"/>
    </w:p>
    <w:p w14:paraId="76B525AE" w14:textId="77777777" w:rsidR="00AD3AC4" w:rsidRPr="009238A7" w:rsidRDefault="00AD3AC4" w:rsidP="00AD3AC4">
      <w:pPr>
        <w:pStyle w:val="Overskrift3"/>
        <w:keepNext/>
        <w:keepLines/>
        <w:numPr>
          <w:ilvl w:val="2"/>
          <w:numId w:val="30"/>
        </w:numPr>
        <w:spacing w:before="200" w:line="240" w:lineRule="auto"/>
        <w:jc w:val="both"/>
      </w:pPr>
      <w:bookmarkStart w:id="239" w:name="_Toc65828436"/>
      <w:r w:rsidRPr="009238A7">
        <w:t>Det ansøgtes placering, udformning, dimensioner</w:t>
      </w:r>
      <w:bookmarkEnd w:id="239"/>
      <w:r w:rsidRPr="009238A7">
        <w:t xml:space="preserve"> </w:t>
      </w:r>
    </w:p>
    <w:p w14:paraId="1E737B59" w14:textId="77777777" w:rsidR="00AD3AC4" w:rsidRPr="009238A7" w:rsidRDefault="00AD3AC4" w:rsidP="00AD3AC4">
      <w:r w:rsidRPr="009238A7">
        <w:t>Der henvises til afsnittet: Oplysninger om husdyrbruget og det ansøgte afsnit 2.1-2.4.</w:t>
      </w:r>
    </w:p>
    <w:p w14:paraId="4F4FD7FA" w14:textId="77777777" w:rsidR="00AD3AC4" w:rsidRPr="009238A7" w:rsidRDefault="00AD3AC4" w:rsidP="00AD3AC4">
      <w:pPr>
        <w:pStyle w:val="Overskrift3"/>
        <w:keepNext/>
        <w:keepLines/>
        <w:numPr>
          <w:ilvl w:val="2"/>
          <w:numId w:val="30"/>
        </w:numPr>
        <w:spacing w:before="200" w:line="240" w:lineRule="auto"/>
      </w:pPr>
      <w:bookmarkStart w:id="240" w:name="_Toc65828437"/>
      <w:r w:rsidRPr="009238A7">
        <w:t>Det ansøgtes forventede væsentlige indvirkninger på miljøet og de foranstaltninger der påtænkes truffet for at undgå, forebygge eller begrænse skadelige indvirkninger på miljø.</w:t>
      </w:r>
      <w:bookmarkEnd w:id="240"/>
    </w:p>
    <w:p w14:paraId="451D7912" w14:textId="77777777" w:rsidR="00AD3AC4" w:rsidRPr="009238A7" w:rsidRDefault="00AD3AC4" w:rsidP="00AD3AC4">
      <w:r w:rsidRPr="009238A7">
        <w:t xml:space="preserve">Der henvises til de foretagne vurderinger i afsnittene 2.5 – 2.10. vedr. natur, lugt, støj, støv lys, skadedyr, transporter, rystelser, energi og vand. </w:t>
      </w:r>
    </w:p>
    <w:p w14:paraId="16BA8CEB" w14:textId="77777777" w:rsidR="00AD3AC4" w:rsidRPr="009238A7" w:rsidRDefault="00AD3AC4" w:rsidP="00AD3AC4">
      <w:pPr>
        <w:pStyle w:val="Overskrift3"/>
        <w:keepNext/>
        <w:keepLines/>
        <w:numPr>
          <w:ilvl w:val="2"/>
          <w:numId w:val="30"/>
        </w:numPr>
        <w:spacing w:before="200" w:line="240" w:lineRule="auto"/>
        <w:jc w:val="both"/>
      </w:pPr>
      <w:bookmarkStart w:id="241" w:name="_Toc65828438"/>
      <w:r w:rsidRPr="009238A7">
        <w:t>Andet i forhold til befolkningen og menneskers sundhed</w:t>
      </w:r>
      <w:bookmarkEnd w:id="241"/>
      <w:r w:rsidRPr="009238A7">
        <w:t xml:space="preserve"> </w:t>
      </w:r>
    </w:p>
    <w:p w14:paraId="0DBCE3FF" w14:textId="77777777" w:rsidR="00AD3AC4" w:rsidRPr="009238A7" w:rsidRDefault="00AD3AC4" w:rsidP="00AD3AC4">
      <w:r w:rsidRPr="009238A7">
        <w:t xml:space="preserve">Den generelle lovgivning som omfatter produktion af husdyr samt drift af markarealer er løbende under revision og opdateres årligt. Landbruget er således det erhverv i Danmark, som er mest reguleret, og hvor der konstant er fokus på eventuelle risici. </w:t>
      </w:r>
    </w:p>
    <w:p w14:paraId="22837233" w14:textId="77777777" w:rsidR="00AD3AC4" w:rsidRPr="009238A7" w:rsidRDefault="00AD3AC4" w:rsidP="00AD3AC4">
      <w:pPr>
        <w:rPr>
          <w:u w:val="single"/>
        </w:rPr>
      </w:pPr>
      <w:r w:rsidRPr="009238A7">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mulighed for indgriben ved støv for at sikre nærmeste </w:t>
      </w:r>
      <w:r w:rsidRPr="009238A7">
        <w:lastRenderedPageBreak/>
        <w:t xml:space="preserve">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gødningsmiddel.  </w:t>
      </w:r>
    </w:p>
    <w:p w14:paraId="27C0C9B9" w14:textId="77777777" w:rsidR="00AD3AC4" w:rsidRPr="009238A7" w:rsidRDefault="00AD3AC4" w:rsidP="00AD3AC4">
      <w:r w:rsidRPr="009238A7">
        <w:rPr>
          <w:u w:val="single"/>
        </w:rPr>
        <w:t>Vurdering vedr. befolkningen og menneskers sundhed</w:t>
      </w:r>
      <w:r w:rsidRPr="009238A7">
        <w:rPr>
          <w:u w:val="single"/>
        </w:rPr>
        <w:br/>
      </w:r>
      <w:bookmarkStart w:id="242" w:name="_Hlk33444160"/>
      <w:r w:rsidRPr="009238A7">
        <w:t>Ansøger vurderer helt overordnet, at påvirkningerne på menneskers sundhed for omkringboende er meget begrænsede. Det vurderes også, at der ikke sker nogen forøgelse af disse påvirkninger.</w:t>
      </w:r>
    </w:p>
    <w:p w14:paraId="2A0784B7" w14:textId="77777777" w:rsidR="00AD3AC4" w:rsidRPr="009238A7" w:rsidRDefault="00AD3AC4" w:rsidP="00AD3AC4">
      <w:r w:rsidRPr="009238A7">
        <w:t>Det vurderes, at ændringen i de eksisterende bygninger på ejendommen, ikke vil medføre en væsentlig øget belastning for naboer, i form af lugtgener og ammoniakdeposition. Der er i tidligere afsnit redegjort for påvirkningerne for naboer og omgivelser i form af lugt.</w:t>
      </w:r>
    </w:p>
    <w:p w14:paraId="7D7B3765" w14:textId="77777777" w:rsidR="00AD3AC4" w:rsidRPr="009238A7" w:rsidRDefault="00AD3AC4" w:rsidP="00AD3AC4">
      <w:r w:rsidRPr="009238A7">
        <w:t xml:space="preserve">Der er i de ovenstående afsnit redegjort for hvilke elementer, der påvirker befolkningen og menneskers sundhed. Der er ligeledes redegjort for husdyrbrugets håndtering af disse elementer samt evt. afbødende tiltag, der foretages fra husdyrbrugets side for at begrænse denne påvirkning. </w:t>
      </w:r>
    </w:p>
    <w:p w14:paraId="7B091280" w14:textId="77777777" w:rsidR="00AD3AC4" w:rsidRPr="00DC0830" w:rsidRDefault="00AD3AC4" w:rsidP="00AD3AC4">
      <w:pPr>
        <w:rPr>
          <w:highlight w:val="yellow"/>
        </w:rPr>
      </w:pPr>
      <w:r w:rsidRPr="00C7780B">
        <w:t>Det vurderes, at omkringboende som udgangspunkt kun vil kunne blive væsentligt påvirket af gener fra transport. Der sker dog som tidligere redegjort for, ikke nogen væsentlig forøgelse i intensitet og antal transporter med den ansøgte</w:t>
      </w:r>
      <w:r w:rsidRPr="00E27112">
        <w:t xml:space="preserve"> produktionsændring.</w:t>
      </w:r>
    </w:p>
    <w:p w14:paraId="2617BF99" w14:textId="77777777" w:rsidR="00AD3AC4" w:rsidRPr="00DC0830" w:rsidRDefault="00AD3AC4" w:rsidP="00AD3AC4">
      <w:pPr>
        <w:rPr>
          <w:highlight w:val="yellow"/>
        </w:rPr>
      </w:pPr>
      <w:r>
        <w:t>S</w:t>
      </w:r>
      <w:r w:rsidRPr="009238A7">
        <w:t xml:space="preserve">amtlige generelle afskæringskriterier i forhold til lugt for produktionen på ejendommen </w:t>
      </w:r>
      <w:r>
        <w:t xml:space="preserve">er </w:t>
      </w:r>
      <w:r w:rsidRPr="009238A7">
        <w:t>overholdt. Det er også ansøgers vurdering, at der ikke opleves klager over lugt samt driften på ejendommen. Der tilsigtes at fastholdes en høj grad af staldhygiejne i staldene, blandt andet for at sikre dyrevelfærd samt trivsel for ansatte, men også for at begrænse lugtgener.</w:t>
      </w:r>
    </w:p>
    <w:p w14:paraId="781E173C" w14:textId="77777777" w:rsidR="00AD3AC4" w:rsidRPr="00DC0830" w:rsidRDefault="00AD3AC4" w:rsidP="00AD3AC4">
      <w:pPr>
        <w:rPr>
          <w:highlight w:val="yellow"/>
        </w:rPr>
      </w:pPr>
      <w:r w:rsidRPr="009238A7">
        <w:t xml:space="preserve">Ansøger er bevidst om de påvirkninger som driften for de omkringboende har. Gyllekørsel til udbringning på markarealer, udføres i henhold til reglerne i husdyrgødningsbekendtgørelsen. Der omrøres </w:t>
      </w:r>
      <w:r w:rsidRPr="00E27112">
        <w:t>kun i gyllebeholderne i forbindelse med lastning, ved evt. transport til andre beholdere eller</w:t>
      </w:r>
      <w:r w:rsidRPr="009238A7">
        <w:t xml:space="preserve"> ved udkørsel. </w:t>
      </w:r>
    </w:p>
    <w:p w14:paraId="356E6404" w14:textId="77777777" w:rsidR="00AD3AC4" w:rsidRPr="009238A7" w:rsidRDefault="00AD3AC4" w:rsidP="00AD3AC4">
      <w:r w:rsidRPr="009238A7">
        <w:t>Derudover forsøger ansøger at planlægge flest mulige aktiviteter indenfor almindelig arbejdstid, dog med forbehold for at der i spidsbelastningsperioder kan være behov for at arbejde udenfor almindelig arbejdstid.</w:t>
      </w:r>
    </w:p>
    <w:p w14:paraId="66FFB3CF" w14:textId="77777777" w:rsidR="00AD3AC4" w:rsidRPr="009238A7" w:rsidRDefault="00AD3AC4" w:rsidP="00AD3AC4">
      <w:r w:rsidRPr="009238A7">
        <w:t>Ansøger vurderer, at der igennem opretholdelse af en god staldhygiejne, ved at tage hensyn til naboer samt god og grundig planlægning af arbejdsrutiner, er taget en række hensyn, der kan være med til begrænse påvirkningen fra husdyrbruget for omkringboende naboer, samt befolkningen generelt.</w:t>
      </w:r>
    </w:p>
    <w:p w14:paraId="7AA1FB8A" w14:textId="77777777" w:rsidR="00AD3AC4" w:rsidRPr="009238A7" w:rsidRDefault="00AD3AC4" w:rsidP="00AD3AC4">
      <w:pPr>
        <w:pStyle w:val="Overskrift3"/>
        <w:keepNext/>
        <w:keepLines/>
        <w:numPr>
          <w:ilvl w:val="2"/>
          <w:numId w:val="30"/>
        </w:numPr>
        <w:spacing w:before="200" w:line="240" w:lineRule="auto"/>
        <w:jc w:val="both"/>
      </w:pPr>
      <w:bookmarkStart w:id="243" w:name="_Toc65828439"/>
      <w:bookmarkEnd w:id="242"/>
      <w:r w:rsidRPr="009238A7">
        <w:t>Påvirkninger af jordarealer, jordbund og vand</w:t>
      </w:r>
      <w:bookmarkEnd w:id="243"/>
    </w:p>
    <w:p w14:paraId="333BDA30" w14:textId="77777777" w:rsidR="00AD3AC4" w:rsidRPr="009238A7" w:rsidRDefault="00AD3AC4" w:rsidP="00AD3AC4">
      <w:r w:rsidRPr="009238A7">
        <w:t>Husdyrbrugets påvirkning af jordarealer sker primært ved brug af husdyrgødning og evt. bekæmpelsesmidler i markbruget. Reguleringen heraf varetages af generelle regler vedr. anvendelse og udbringningstidspunkter for husdyrgødning og sprøjtemidler, og er derfor ikke beskrevet yderligere her.</w:t>
      </w:r>
    </w:p>
    <w:p w14:paraId="1A2E436C" w14:textId="77777777" w:rsidR="00AD3AC4" w:rsidRPr="009238A7" w:rsidRDefault="00AD3AC4" w:rsidP="00AD3AC4">
      <w:bookmarkStart w:id="244" w:name="_Hlk33524837"/>
      <w:r w:rsidRPr="009238A7">
        <w:lastRenderedPageBreak/>
        <w:t xml:space="preserve">Ressourcen vand søges begrænset ved at være opmærksom på, at der ikke sker unødigt vandspild som følge af utætheder i rørføringer eller utætte ventiler. </w:t>
      </w:r>
    </w:p>
    <w:bookmarkEnd w:id="244"/>
    <w:p w14:paraId="7BDD53DB" w14:textId="77777777" w:rsidR="00AD3AC4" w:rsidRPr="009238A7" w:rsidRDefault="00AD3AC4" w:rsidP="00AD3AC4">
      <w:pPr>
        <w:pStyle w:val="Overskrift5"/>
      </w:pPr>
      <w:r w:rsidRPr="009238A7">
        <w:t xml:space="preserve">Risiko for forurening af jord, grundvand og overfladevand </w:t>
      </w:r>
    </w:p>
    <w:p w14:paraId="74E6FFA7" w14:textId="77777777" w:rsidR="00AD3AC4" w:rsidRPr="009238A7" w:rsidRDefault="00AD3AC4" w:rsidP="00AD3AC4">
      <w:r w:rsidRPr="009238A7">
        <w:t xml:space="preserve">Stalde, gyllerør og gyllebeholdere er udført i tætte og stabile materialer.  </w:t>
      </w:r>
    </w:p>
    <w:p w14:paraId="5CEA96B0" w14:textId="77777777" w:rsidR="00AD3AC4" w:rsidRPr="009238A7" w:rsidRDefault="00AD3AC4" w:rsidP="00AD3AC4">
      <w:r w:rsidRPr="009238A7">
        <w:t xml:space="preserve">Gyllebeholderne kontrolleres regelmæssigt for utætheder og er underlagt beholderkontrol. </w:t>
      </w:r>
    </w:p>
    <w:p w14:paraId="2EA3C2DE" w14:textId="77777777" w:rsidR="00AD3AC4" w:rsidRPr="009238A7" w:rsidRDefault="00AD3AC4" w:rsidP="00AD3AC4">
      <w:r w:rsidRPr="009238A7">
        <w:t>Der er i beredskabsplanen for ejendommen redegjort for ejendommens beredskab i forhold til udslip fra punktkilder, og ved transport og pumpning af gylle, samt andre forhold som potentielt vil kunne påvirke grundvandsforhold.</w:t>
      </w:r>
    </w:p>
    <w:p w14:paraId="5B778BD3" w14:textId="77777777" w:rsidR="00AD3AC4" w:rsidRPr="009238A7" w:rsidRDefault="00AD3AC4" w:rsidP="00AD3AC4">
      <w:r w:rsidRPr="009238A7">
        <w:t>Det er ansøgers vurdering, at den planlagte produktionsændring ikke vil påvirke grundvands-eller drikkevandsinteresser, da ejendommen er beliggende udenfor områder med særlige drikkevandsinteresser, og da der i forbindelse med ansøgningen ikke foretages bygningsmæssige ændringer eller ændringer af staldindretning.</w:t>
      </w:r>
    </w:p>
    <w:p w14:paraId="143BFAF1" w14:textId="77777777" w:rsidR="00AD3AC4" w:rsidRPr="00C7780B" w:rsidRDefault="00AD3AC4" w:rsidP="00AD3AC4">
      <w:r w:rsidRPr="009238A7">
        <w:t xml:space="preserve">Ligeledes vurderer ansøger, at der på ejendommen ikke er </w:t>
      </w:r>
      <w:r w:rsidRPr="00C7780B">
        <w:t>en specifik øget risiko for udslip fra punktkilder. Ansøger vurderer, at ejendommens beredskabsplan tager hånd om hvilke aktioner, der skal tages i forbindelser med mindre uheld eller udslip.</w:t>
      </w:r>
    </w:p>
    <w:p w14:paraId="5C16A87F" w14:textId="77777777" w:rsidR="00AD3AC4" w:rsidRPr="00C7780B" w:rsidRDefault="00AD3AC4" w:rsidP="00AD3AC4">
      <w:pPr>
        <w:pStyle w:val="Overskrift5"/>
      </w:pPr>
      <w:r w:rsidRPr="00C7780B">
        <w:t xml:space="preserve">Opbevaring af olie og kemikalier </w:t>
      </w:r>
    </w:p>
    <w:p w14:paraId="6C4AEBC6" w14:textId="77777777" w:rsidR="00AD3AC4" w:rsidRPr="00C7780B" w:rsidRDefault="00AD3AC4" w:rsidP="00AD3AC4">
      <w:r w:rsidRPr="00C7780B">
        <w:t xml:space="preserve">Olie opbevares i tæt og robust olietank. Tanken står indendørs på stabilt underlag, så den ikke kan vælte. Evt. spil vil kunne iagttages og opsuges. </w:t>
      </w:r>
    </w:p>
    <w:p w14:paraId="1143EA64" w14:textId="77777777" w:rsidR="00AD3AC4" w:rsidRPr="00C7780B" w:rsidRDefault="00AD3AC4" w:rsidP="00AD3AC4">
      <w:r w:rsidRPr="00C7780B">
        <w:t xml:space="preserve">Kemikalier opbevares i lukkede beholdere i kemirum uden afløb. </w:t>
      </w:r>
    </w:p>
    <w:p w14:paraId="7583C1B0" w14:textId="77777777" w:rsidR="00AD3AC4" w:rsidRPr="009238A7" w:rsidRDefault="00AD3AC4" w:rsidP="00AD3AC4">
      <w:r w:rsidRPr="009238A7">
        <w:rPr>
          <w:u w:val="single"/>
        </w:rPr>
        <w:t xml:space="preserve">Vurdering </w:t>
      </w:r>
      <w:r w:rsidRPr="009238A7">
        <w:rPr>
          <w:u w:val="single"/>
        </w:rPr>
        <w:br/>
      </w:r>
      <w:r w:rsidRPr="009238A7">
        <w:t>Da stalde, gyllerør og gyllebeholdere er udført i tætte og stabile materialer, er det vurderingen, at der ved normal drift ikke kan ske udsivning af næringsstoffer fra anlægget. Ved et utilsigtet udslip af gylle fra gyllebeholderne, foreskriver beredskabsplanen hvordan husdyrbruget skal agere for at minimere omfanget af en forurening.</w:t>
      </w:r>
    </w:p>
    <w:p w14:paraId="5AAA6217" w14:textId="77777777" w:rsidR="00AD3AC4" w:rsidRPr="009238A7" w:rsidRDefault="00AD3AC4" w:rsidP="00AD3AC4">
      <w:r w:rsidRPr="009238A7">
        <w:t>Det vurderes desuden, at olier og kemikalier opbevares på en måde så risikoen for forurening af jord, grund- og overfladevand er minimeret.</w:t>
      </w:r>
    </w:p>
    <w:p w14:paraId="5581EE96" w14:textId="77777777" w:rsidR="00AD3AC4" w:rsidRPr="009238A7" w:rsidRDefault="00AD3AC4" w:rsidP="00AD3AC4">
      <w:pPr>
        <w:pStyle w:val="Overskrift3"/>
        <w:keepNext/>
        <w:keepLines/>
        <w:numPr>
          <w:ilvl w:val="2"/>
          <w:numId w:val="30"/>
        </w:numPr>
        <w:spacing w:before="200" w:line="240" w:lineRule="auto"/>
        <w:jc w:val="both"/>
      </w:pPr>
      <w:bookmarkStart w:id="245" w:name="_Toc65828440"/>
      <w:r w:rsidRPr="009238A7">
        <w:t>Risici for større ulykker og katastrofer</w:t>
      </w:r>
      <w:bookmarkEnd w:id="245"/>
      <w:r w:rsidRPr="009238A7">
        <w:t xml:space="preserve"> </w:t>
      </w:r>
    </w:p>
    <w:p w14:paraId="74AACF59" w14:textId="77777777" w:rsidR="00AD3AC4" w:rsidRPr="009238A7" w:rsidRDefault="00AD3AC4" w:rsidP="00AD3AC4">
      <w:pPr>
        <w:rPr>
          <w:color w:val="FF0000"/>
        </w:rPr>
      </w:pPr>
      <w:r w:rsidRPr="009238A7">
        <w:t xml:space="preserve">Ansøger har forholdt sig til mulige uheld og mulighederne for at forbygge og afbøde virkningerne af uheld i den udarbejdede beredskabsplan. </w:t>
      </w:r>
    </w:p>
    <w:p w14:paraId="57E187E3" w14:textId="77777777" w:rsidR="00AD3AC4" w:rsidRPr="009238A7" w:rsidRDefault="00AD3AC4" w:rsidP="00AD3AC4">
      <w:pPr>
        <w:ind w:right="-52"/>
      </w:pPr>
      <w:bookmarkStart w:id="246" w:name="_Hlk30661650"/>
      <w:r w:rsidRPr="009238A7">
        <w:t xml:space="preserve">Sker der uheld, der kan medføre alvorlige påvirkninger af natur og miljø, vil alarmcentralen straks blive kontaktet. Ligeledes vil kommunens Tekniske Forvaltning efterfølgende blive underrettet. </w:t>
      </w:r>
    </w:p>
    <w:p w14:paraId="0226E15E" w14:textId="77777777" w:rsidR="00AD3AC4" w:rsidRPr="00E27112" w:rsidRDefault="00AD3AC4" w:rsidP="00AD3AC4">
      <w:pPr>
        <w:pStyle w:val="Overskrift3"/>
        <w:keepNext/>
        <w:keepLines/>
        <w:numPr>
          <w:ilvl w:val="2"/>
          <w:numId w:val="30"/>
        </w:numPr>
        <w:spacing w:before="200" w:line="240" w:lineRule="auto"/>
        <w:jc w:val="both"/>
      </w:pPr>
      <w:bookmarkStart w:id="247" w:name="_Toc65828441"/>
      <w:bookmarkEnd w:id="246"/>
      <w:r w:rsidRPr="00E27112">
        <w:t>Alternative løsninger som ansøger har undersøgt</w:t>
      </w:r>
      <w:bookmarkEnd w:id="247"/>
      <w:r w:rsidRPr="00E27112">
        <w:t xml:space="preserve"> </w:t>
      </w:r>
    </w:p>
    <w:p w14:paraId="28A074B8" w14:textId="77777777" w:rsidR="00AD3AC4" w:rsidRPr="00E27112" w:rsidRDefault="00AD3AC4" w:rsidP="00AD3AC4">
      <w:pPr>
        <w:spacing w:after="0"/>
        <w:rPr>
          <w:b/>
          <w:bCs/>
          <w:i/>
          <w:iCs/>
        </w:rPr>
      </w:pPr>
      <w:r w:rsidRPr="00E27112">
        <w:rPr>
          <w:b/>
          <w:bCs/>
          <w:i/>
          <w:iCs/>
        </w:rPr>
        <w:t>Alternativer til placeringen af nye anlæg</w:t>
      </w:r>
    </w:p>
    <w:p w14:paraId="2EAA78B6" w14:textId="77777777" w:rsidR="00AD3AC4" w:rsidRPr="00DC0830" w:rsidRDefault="00AD3AC4" w:rsidP="00AD3AC4">
      <w:pPr>
        <w:spacing w:after="0"/>
        <w:rPr>
          <w:highlight w:val="yellow"/>
        </w:rPr>
      </w:pPr>
      <w:r w:rsidRPr="00E27112">
        <w:t>De</w:t>
      </w:r>
      <w:r>
        <w:t>n eneste fysiske</w:t>
      </w:r>
      <w:r w:rsidRPr="00E27112">
        <w:t xml:space="preserve"> ændring der foretages i forbindelse med det ansøgte projekt, er opførelse af en ny maskinlade.</w:t>
      </w:r>
    </w:p>
    <w:p w14:paraId="5CE59BA2" w14:textId="77777777" w:rsidR="00AD3AC4" w:rsidRPr="00E27112" w:rsidRDefault="00AD3AC4" w:rsidP="00AD3AC4">
      <w:r w:rsidRPr="00E27112">
        <w:t xml:space="preserve">Den valgte placering skyldes at det vil give den mest harmoniske ejendom, og nyetableringen vil ikke ændre væsentligt på den nuværende bygningsparcel og dermed udtrykket i landskabet. </w:t>
      </w:r>
    </w:p>
    <w:p w14:paraId="6F90748F" w14:textId="77777777" w:rsidR="00AD3AC4" w:rsidRPr="00C7780B" w:rsidRDefault="00AD3AC4" w:rsidP="00AD3AC4">
      <w:pPr>
        <w:rPr>
          <w:color w:val="FF0000"/>
        </w:rPr>
      </w:pPr>
      <w:r w:rsidRPr="00C7780B">
        <w:rPr>
          <w:b/>
          <w:bCs/>
          <w:i/>
          <w:iCs/>
        </w:rPr>
        <w:lastRenderedPageBreak/>
        <w:t>Alternativer til valg af teknologi</w:t>
      </w:r>
      <w:r w:rsidRPr="00C7780B">
        <w:rPr>
          <w:b/>
          <w:bCs/>
          <w:i/>
          <w:iCs/>
        </w:rPr>
        <w:br/>
      </w:r>
      <w:r w:rsidRPr="00C7780B">
        <w:t>I forhold til reduktion af ammoniakfordampningen er der udelukkende tale om eksisterende staldsystemer med delvist fast gulv.</w:t>
      </w:r>
    </w:p>
    <w:p w14:paraId="13D48292" w14:textId="77777777" w:rsidR="00AD3AC4" w:rsidRPr="0009488D" w:rsidRDefault="00AD3AC4" w:rsidP="00AD3AC4">
      <w:bookmarkStart w:id="248" w:name="_Hlk30661933"/>
      <w:r w:rsidRPr="00C7780B">
        <w:rPr>
          <w:b/>
          <w:bCs/>
        </w:rPr>
        <w:t>0-alternativet</w:t>
      </w:r>
      <w:bookmarkStart w:id="249" w:name="_Hlk30661680"/>
      <w:bookmarkEnd w:id="248"/>
      <w:r w:rsidRPr="00C7780B">
        <w:rPr>
          <w:b/>
          <w:bCs/>
        </w:rPr>
        <w:br/>
      </w:r>
      <w:r w:rsidRPr="00C7780B">
        <w:t>0-alternativ beskriver</w:t>
      </w:r>
      <w:r w:rsidRPr="0009488D">
        <w:t xml:space="preserve"> den situation, hvor husdyrbruget kører videre på den eksisterende godkendelse. </w:t>
      </w:r>
      <w:bookmarkStart w:id="250" w:name="_Hlk30661848"/>
      <w:bookmarkStart w:id="251" w:name="_Hlk30661816"/>
      <w:bookmarkEnd w:id="249"/>
      <w:r w:rsidRPr="0009488D">
        <w:t>I alle virksomheder er der løbende krav til at tilpasse og optimere driften efter markedsforholdene.</w:t>
      </w:r>
      <w:bookmarkEnd w:id="250"/>
      <w:r w:rsidRPr="0009488D">
        <w:t xml:space="preserve"> </w:t>
      </w:r>
    </w:p>
    <w:p w14:paraId="5AA1CED0" w14:textId="77777777" w:rsidR="00AD3AC4" w:rsidRPr="0009488D" w:rsidRDefault="00AD3AC4" w:rsidP="00AD3AC4">
      <w:r w:rsidRPr="0009488D">
        <w:t xml:space="preserve">Med en godkendelse efter husdyrbruglovens § 16 a til en optimal udnyttelse af staldanlægget og mulighed for fleksibilitet i produktionen kan husdyrbruget være konkurrencedygtigt og samtidig være i stand til at omstille sig i forhold til markedsvilkår. </w:t>
      </w:r>
    </w:p>
    <w:p w14:paraId="0C87EF1C" w14:textId="77777777" w:rsidR="00AD3AC4" w:rsidRPr="00E27112" w:rsidRDefault="00AD3AC4" w:rsidP="00AD3AC4">
      <w:r w:rsidRPr="0009488D">
        <w:t>Med en godkendelse efter § 16a får husdyrbruget status af IE-brug og bliver underlagt en række særregler som skal medvirke til at produktionen finder sted under stadig mindre ressourceforbrug og påvirkning af omgivelsern</w:t>
      </w:r>
      <w:r w:rsidRPr="00E27112">
        <w:t>e.</w:t>
      </w:r>
    </w:p>
    <w:p w14:paraId="55ECCE13" w14:textId="77777777" w:rsidR="00AD3AC4" w:rsidRPr="00E27112" w:rsidRDefault="00AD3AC4" w:rsidP="00AD3AC4">
      <w:r w:rsidRPr="00E27112">
        <w:rPr>
          <w:u w:val="single"/>
        </w:rPr>
        <w:t>Vurdering i forhold til placering af nye anlæg og valg af teknologi</w:t>
      </w:r>
      <w:r w:rsidRPr="00E27112">
        <w:rPr>
          <w:u w:val="single"/>
        </w:rPr>
        <w:br/>
      </w:r>
      <w:r w:rsidRPr="00E27112">
        <w:t xml:space="preserve">Samlet set vurderes den valgte placering at være den bedste ud fra hensyn til produktion, landskab, den visuelle oplevelse af husdyrbruget, naboer samt mulighederne for at overholde husdyrbrugslovens afstandskrav ved opførelse af nyt byggeri. </w:t>
      </w:r>
    </w:p>
    <w:p w14:paraId="78AAA4FC" w14:textId="77777777" w:rsidR="00AD3AC4" w:rsidRPr="00DC0830" w:rsidRDefault="00AD3AC4" w:rsidP="00AD3AC4">
      <w:pPr>
        <w:rPr>
          <w:highlight w:val="yellow"/>
        </w:rPr>
      </w:pPr>
      <w:r w:rsidRPr="00E27112">
        <w:t xml:space="preserve">I forhold til </w:t>
      </w:r>
      <w:r w:rsidRPr="00C7780B">
        <w:t xml:space="preserve">teknologi vil det ikke være proportionalt at installere miljøteknologi i de eksisterende stalde, da det vil være bekosteligt, og der er ikke krav om det, da BAT er overholdt  </w:t>
      </w:r>
    </w:p>
    <w:p w14:paraId="458861F0" w14:textId="77777777" w:rsidR="00AD3AC4" w:rsidRPr="004D0988" w:rsidRDefault="00AD3AC4" w:rsidP="00AD3AC4">
      <w:pPr>
        <w:pStyle w:val="Overskrift1"/>
        <w:keepNext/>
        <w:keepLines/>
        <w:numPr>
          <w:ilvl w:val="0"/>
          <w:numId w:val="30"/>
        </w:numPr>
        <w:pBdr>
          <w:bottom w:val="none" w:sz="0" w:space="0" w:color="auto"/>
        </w:pBdr>
        <w:spacing w:before="480" w:after="0" w:line="240" w:lineRule="auto"/>
      </w:pPr>
      <w:bookmarkStart w:id="252" w:name="_Toc65828442"/>
      <w:bookmarkEnd w:id="251"/>
      <w:r w:rsidRPr="004D0988">
        <w:t>Oplysninger i relation til IE-husdyrbruget</w:t>
      </w:r>
      <w:bookmarkEnd w:id="252"/>
      <w:r w:rsidRPr="004D0988">
        <w:t xml:space="preserve"> </w:t>
      </w:r>
    </w:p>
    <w:p w14:paraId="1C2220E9" w14:textId="77777777" w:rsidR="00AD3AC4" w:rsidRPr="004D0988" w:rsidRDefault="00AD3AC4" w:rsidP="00AD3AC4">
      <w:r w:rsidRPr="004D0988">
        <w:t xml:space="preserve">Husdyrbruget er et IE-husdyrbrug, da anlægget rummer mere end 2.000 stipladser til slagtesvin (over 30 kg). </w:t>
      </w:r>
    </w:p>
    <w:p w14:paraId="6455539F" w14:textId="77777777" w:rsidR="00AD3AC4" w:rsidRPr="004D0988" w:rsidRDefault="00AD3AC4" w:rsidP="00AD3AC4">
      <w:r w:rsidRPr="004D0988">
        <w:t>Anlægget har et samlet produktionsareal (stiareal) på 2.012 m</w:t>
      </w:r>
      <w:r w:rsidRPr="004D0988">
        <w:rPr>
          <w:vertAlign w:val="superscript"/>
        </w:rPr>
        <w:t>2</w:t>
      </w:r>
      <w:r w:rsidRPr="004D0988">
        <w:t xml:space="preserve"> til slagtegrise svarende til ca. 2.250 stipladser.</w:t>
      </w:r>
    </w:p>
    <w:p w14:paraId="3875F7D1" w14:textId="77777777" w:rsidR="00AD3AC4" w:rsidRPr="004D0988" w:rsidRDefault="00AD3AC4" w:rsidP="00AD3AC4">
      <w:pPr>
        <w:pStyle w:val="Overskrift2"/>
        <w:keepNext/>
        <w:keepLines/>
        <w:numPr>
          <w:ilvl w:val="1"/>
          <w:numId w:val="30"/>
        </w:numPr>
        <w:pBdr>
          <w:bottom w:val="none" w:sz="0" w:space="0" w:color="auto"/>
        </w:pBdr>
        <w:spacing w:before="200" w:after="0" w:line="240" w:lineRule="auto"/>
        <w:jc w:val="both"/>
      </w:pPr>
      <w:bookmarkStart w:id="253" w:name="_Toc65828443"/>
      <w:r w:rsidRPr="004D0988">
        <w:t>Foranstaltninger ved IE-husdyrbrugets ophør</w:t>
      </w:r>
      <w:bookmarkEnd w:id="253"/>
      <w:r w:rsidRPr="004D0988">
        <w:t xml:space="preserve"> </w:t>
      </w:r>
    </w:p>
    <w:p w14:paraId="20B0ECD6" w14:textId="77777777" w:rsidR="00AD3AC4" w:rsidRPr="004D0988" w:rsidRDefault="00AD3AC4" w:rsidP="00AD3AC4">
      <w:r w:rsidRPr="004D0988">
        <w:t xml:space="preserve">I forbindelse med ophør vil der blive truffet de nødvendige foranstaltninger med henblik på at overlevere anlægget i forsvarlig miljømæssig tilstand. </w:t>
      </w:r>
    </w:p>
    <w:p w14:paraId="3E7A9466" w14:textId="77777777" w:rsidR="00AD3AC4" w:rsidRPr="004D0988" w:rsidRDefault="00AD3AC4" w:rsidP="00AD3AC4">
      <w:r w:rsidRPr="004D0988">
        <w:t>Der vil blive gennemført en rengøring af anlægget samt tømning af gyllekanalerne, så der ikke opstår uhygiejniske forhold eller risiko for forurening. Oplag af foder, hjælpestoffer mv. vil blive bortskaffet.</w:t>
      </w:r>
    </w:p>
    <w:p w14:paraId="7F9BF1E8" w14:textId="77777777" w:rsidR="00AD3AC4" w:rsidRPr="004D0988" w:rsidRDefault="00AD3AC4" w:rsidP="00AD3AC4">
      <w:r w:rsidRPr="004D0988">
        <w:t>Gyllebeholderne tages ikke nødvendigvis ud af drift med ophør af husdyrproduktionen, men de vil blive tømt i henhold til generel lovgivning.</w:t>
      </w:r>
    </w:p>
    <w:p w14:paraId="1C9C3DDB" w14:textId="77777777" w:rsidR="00AD3AC4" w:rsidRPr="004D0988" w:rsidRDefault="00AD3AC4" w:rsidP="00AD3AC4">
      <w:r w:rsidRPr="004D0988">
        <w:t>Senest 4 uger efter driftsophør anmeldes dette til kommunen.</w:t>
      </w:r>
    </w:p>
    <w:p w14:paraId="30FDB5AE" w14:textId="77777777" w:rsidR="00AD3AC4" w:rsidRPr="004D0988" w:rsidRDefault="00AD3AC4" w:rsidP="00AD3AC4">
      <w:bookmarkStart w:id="254" w:name="_Hlk33024049"/>
      <w:r w:rsidRPr="004D0988">
        <w:t xml:space="preserve">Ved ophør af aktiviteter på et IE-brug bliver husdyrbruget desuden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bookmarkEnd w:id="254"/>
    <w:p w14:paraId="102F93C1" w14:textId="77777777" w:rsidR="00AD3AC4" w:rsidRPr="004D0988" w:rsidRDefault="00AD3AC4" w:rsidP="00AD3AC4">
      <w:r w:rsidRPr="004D0988">
        <w:rPr>
          <w:u w:val="single"/>
        </w:rPr>
        <w:lastRenderedPageBreak/>
        <w:t>Vurdering af foranstaltninger ved ophør</w:t>
      </w:r>
      <w:r w:rsidRPr="004D0988">
        <w:br/>
        <w:t xml:space="preserve">Det vurderes, at ovenstående beskrevne tiltag er tilstrækkelige til at undgå forureningsfare, og til at sikre, at husdyrbruget ikke vil blive et attraktivt levested for f.eks. rotter. </w:t>
      </w:r>
    </w:p>
    <w:p w14:paraId="0C4407CB" w14:textId="77777777" w:rsidR="00AD3AC4" w:rsidRPr="004D0988" w:rsidRDefault="00AD3AC4" w:rsidP="00AD3AC4">
      <w:pPr>
        <w:pStyle w:val="Overskrift2"/>
        <w:keepNext/>
        <w:keepLines/>
        <w:numPr>
          <w:ilvl w:val="1"/>
          <w:numId w:val="30"/>
        </w:numPr>
        <w:pBdr>
          <w:bottom w:val="none" w:sz="0" w:space="0" w:color="auto"/>
        </w:pBdr>
        <w:spacing w:before="200" w:after="0" w:line="240" w:lineRule="auto"/>
        <w:jc w:val="both"/>
      </w:pPr>
      <w:bookmarkStart w:id="255" w:name="_Toc65828444"/>
      <w:r w:rsidRPr="004D0988">
        <w:t>BAT- Råvarer, energi, vand, management mv.</w:t>
      </w:r>
      <w:bookmarkEnd w:id="255"/>
      <w:r w:rsidRPr="004D0988">
        <w:t xml:space="preserve"> </w:t>
      </w:r>
    </w:p>
    <w:p w14:paraId="28EB9E76" w14:textId="77777777" w:rsidR="00AD3AC4" w:rsidRPr="004D0988" w:rsidRDefault="00AD3AC4" w:rsidP="00AD3AC4">
      <w:bookmarkStart w:id="256" w:name="_Hlk33024078"/>
      <w:bookmarkStart w:id="257" w:name="_Hlk32909771"/>
      <w:r w:rsidRPr="004D0988">
        <w:t xml:space="preserve">EU-Kommissionen vedtog den 15. februar 2017 nye BAT-konklusioner som gælder for IE-Brug. </w:t>
      </w:r>
    </w:p>
    <w:p w14:paraId="722AD2AE" w14:textId="77777777" w:rsidR="00AD3AC4" w:rsidRPr="004D0988" w:rsidRDefault="00AD3AC4" w:rsidP="00AD3AC4">
      <w:r w:rsidRPr="004D0988">
        <w:t xml:space="preserve">I Danmark er en del af EU’s BAT-krav til IE-brug allerede en del af den generelle lovgivning som gælder for alle husdyrbrug. Derudover er en del krav gældende for IE-brug pr. 1. januar 2020 integreret i husdyrgodkendelsesbekendtgørelsens kap. 17, så de reguleres via generel lovgivning. </w:t>
      </w:r>
    </w:p>
    <w:bookmarkEnd w:id="256"/>
    <w:p w14:paraId="6FE157CB" w14:textId="77777777" w:rsidR="00AD3AC4" w:rsidRPr="004D0988" w:rsidRDefault="00AD3AC4" w:rsidP="00AD3AC4">
      <w:r w:rsidRPr="004D0988">
        <w:t>Gennem særreglerne til IE-brug, der er integreret i bekendtgørelsen, er der krav om:</w:t>
      </w:r>
    </w:p>
    <w:p w14:paraId="32F1E6E1" w14:textId="77777777" w:rsidR="00AD3AC4" w:rsidRPr="004D0988" w:rsidRDefault="00AD3AC4" w:rsidP="00AD3AC4">
      <w:pPr>
        <w:pStyle w:val="Listeafsnit"/>
        <w:numPr>
          <w:ilvl w:val="0"/>
          <w:numId w:val="34"/>
        </w:numPr>
        <w:spacing w:line="240" w:lineRule="auto"/>
      </w:pPr>
      <w:bookmarkStart w:id="258" w:name="_Hlk30868011"/>
      <w:bookmarkEnd w:id="257"/>
      <w:r w:rsidRPr="004D0988">
        <w:t>Miljøledelsessystem</w:t>
      </w:r>
    </w:p>
    <w:p w14:paraId="05332161" w14:textId="77777777" w:rsidR="00AD3AC4" w:rsidRPr="004D0988" w:rsidRDefault="00AD3AC4" w:rsidP="00AD3AC4">
      <w:pPr>
        <w:pStyle w:val="stk2"/>
        <w:ind w:left="240" w:firstLine="0"/>
        <w:rPr>
          <w:rFonts w:ascii="Verdana" w:hAnsi="Verdana"/>
          <w:sz w:val="20"/>
          <w:szCs w:val="20"/>
        </w:rPr>
      </w:pPr>
      <w:r w:rsidRPr="004D0988">
        <w:rPr>
          <w:rFonts w:ascii="Verdana" w:hAnsi="Verdana"/>
          <w:sz w:val="20"/>
          <w:szCs w:val="20"/>
        </w:rPr>
        <w:t>Den, der er ansvarlig for driften af husdyrbruget, skal gennemføre og overholde et miljøledelsessystem, herunder</w:t>
      </w:r>
    </w:p>
    <w:p w14:paraId="15943F56"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1)</w:t>
      </w:r>
      <w:r w:rsidRPr="004D0988">
        <w:rPr>
          <w:rFonts w:ascii="Verdana" w:hAnsi="Verdana"/>
          <w:sz w:val="20"/>
          <w:szCs w:val="20"/>
        </w:rPr>
        <w:t xml:space="preserve"> formulere en miljøpolitik med afsæt i husdyrbrugets miljøforhold,</w:t>
      </w:r>
    </w:p>
    <w:p w14:paraId="734E8973"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2)</w:t>
      </w:r>
      <w:r w:rsidRPr="004D0988">
        <w:rPr>
          <w:rFonts w:ascii="Verdana" w:hAnsi="Verdana"/>
          <w:sz w:val="20"/>
          <w:szCs w:val="20"/>
        </w:rPr>
        <w:t xml:space="preserve"> fastsætte miljømål,</w:t>
      </w:r>
    </w:p>
    <w:p w14:paraId="26FBFE5C"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3)</w:t>
      </w:r>
      <w:r w:rsidRPr="004D0988">
        <w:rPr>
          <w:rFonts w:ascii="Verdana" w:hAnsi="Verdana"/>
          <w:sz w:val="20"/>
          <w:szCs w:val="20"/>
        </w:rPr>
        <w:t xml:space="preserve"> udarbejde handlingsplan for det eller de fastsatte miljømål,</w:t>
      </w:r>
    </w:p>
    <w:p w14:paraId="2C59D362"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4)</w:t>
      </w:r>
      <w:r w:rsidRPr="004D0988">
        <w:rPr>
          <w:rFonts w:ascii="Verdana" w:hAnsi="Verdana"/>
          <w:sz w:val="20"/>
          <w:szCs w:val="20"/>
        </w:rPr>
        <w:t xml:space="preserve"> minimum 1 gang årligt evaluere miljøarbejdet og om nødvendigt foretage justeringer af mål og handlingsplaner og</w:t>
      </w:r>
    </w:p>
    <w:p w14:paraId="0D0F26C7"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5)</w:t>
      </w:r>
      <w:r w:rsidRPr="004D0988">
        <w:rPr>
          <w:rFonts w:ascii="Verdana" w:hAnsi="Verdana"/>
          <w:sz w:val="20"/>
          <w:szCs w:val="20"/>
        </w:rPr>
        <w:t xml:space="preserve"> minimum 1 gang årligt gennemgå miljøledelsessystemet.</w:t>
      </w:r>
    </w:p>
    <w:p w14:paraId="194F6169" w14:textId="77777777" w:rsidR="00AD3AC4" w:rsidRPr="004D0988" w:rsidRDefault="00AD3AC4" w:rsidP="00AD3AC4">
      <w:r w:rsidRPr="004D0988">
        <w:br/>
        <w:t>IE-husdyrbruget skal kunne dokumentere, at der gennemføres og overholdes et miljøledelsessystem i overensstemmelse med de krav, der er nævnt ovenfor.</w:t>
      </w:r>
    </w:p>
    <w:p w14:paraId="1558A6B4" w14:textId="77777777" w:rsidR="00AD3AC4" w:rsidRPr="004D0988" w:rsidRDefault="00AD3AC4" w:rsidP="00AD3AC4">
      <w:pPr>
        <w:pStyle w:val="Listeafsnit"/>
        <w:numPr>
          <w:ilvl w:val="0"/>
          <w:numId w:val="34"/>
        </w:numPr>
        <w:spacing w:line="240" w:lineRule="auto"/>
      </w:pPr>
      <w:r w:rsidRPr="004D0988">
        <w:t>Krav om oplæring af evt. personale hvad angår:</w:t>
      </w:r>
    </w:p>
    <w:p w14:paraId="05000BA7"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1)</w:t>
      </w:r>
      <w:r w:rsidRPr="004D0988">
        <w:rPr>
          <w:rFonts w:ascii="Verdana" w:hAnsi="Verdana"/>
          <w:sz w:val="20"/>
          <w:szCs w:val="20"/>
        </w:rPr>
        <w:t xml:space="preserve"> Relevant lovgivning.</w:t>
      </w:r>
    </w:p>
    <w:p w14:paraId="6DCBCB59"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2)</w:t>
      </w:r>
      <w:r w:rsidRPr="004D0988">
        <w:rPr>
          <w:rFonts w:ascii="Verdana" w:hAnsi="Verdana"/>
          <w:sz w:val="20"/>
          <w:szCs w:val="20"/>
        </w:rPr>
        <w:t xml:space="preserve"> Transport og udbringning af husdyrgødning.</w:t>
      </w:r>
    </w:p>
    <w:p w14:paraId="3E4512B0"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3)</w:t>
      </w:r>
      <w:r w:rsidRPr="004D0988">
        <w:rPr>
          <w:rFonts w:ascii="Verdana" w:hAnsi="Verdana"/>
          <w:sz w:val="20"/>
          <w:szCs w:val="20"/>
        </w:rPr>
        <w:t xml:space="preserve"> Planlægning af aktiviteter.</w:t>
      </w:r>
    </w:p>
    <w:p w14:paraId="7AEABF6D"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4)</w:t>
      </w:r>
      <w:r w:rsidRPr="004D0988">
        <w:rPr>
          <w:rFonts w:ascii="Verdana" w:hAnsi="Verdana"/>
          <w:sz w:val="20"/>
          <w:szCs w:val="20"/>
        </w:rPr>
        <w:t xml:space="preserve"> Beredskabsplanlægning og -styring.</w:t>
      </w:r>
    </w:p>
    <w:p w14:paraId="1ABEC278" w14:textId="77777777" w:rsidR="00AD3AC4" w:rsidRPr="004D0988" w:rsidRDefault="00AD3AC4" w:rsidP="00AD3AC4">
      <w:pPr>
        <w:pStyle w:val="liste1"/>
        <w:rPr>
          <w:sz w:val="17"/>
          <w:szCs w:val="17"/>
        </w:rPr>
      </w:pPr>
      <w:r w:rsidRPr="004D0988">
        <w:rPr>
          <w:rStyle w:val="liste1nr1"/>
          <w:rFonts w:ascii="Verdana" w:hAnsi="Verdana"/>
          <w:szCs w:val="20"/>
        </w:rPr>
        <w:t>5)</w:t>
      </w:r>
      <w:r w:rsidRPr="004D0988">
        <w:rPr>
          <w:rFonts w:ascii="Verdana" w:hAnsi="Verdana"/>
          <w:sz w:val="20"/>
          <w:szCs w:val="20"/>
        </w:rPr>
        <w:t xml:space="preserve"> Reparation og vedligeholdelse af udstyr</w:t>
      </w:r>
      <w:r w:rsidRPr="004D0988">
        <w:rPr>
          <w:sz w:val="17"/>
          <w:szCs w:val="17"/>
        </w:rPr>
        <w:t>.</w:t>
      </w:r>
      <w:r w:rsidRPr="004D0988">
        <w:rPr>
          <w:sz w:val="17"/>
          <w:szCs w:val="17"/>
        </w:rPr>
        <w:br/>
      </w:r>
    </w:p>
    <w:p w14:paraId="23373177" w14:textId="77777777" w:rsidR="00AD3AC4" w:rsidRPr="004D0988" w:rsidRDefault="00AD3AC4" w:rsidP="00AD3AC4">
      <w:r w:rsidRPr="004D0988">
        <w:t>IE-husdyrbruget skal udarbejde oplæringsmateriale, vedr. ovenstående forhold. Materialet skal være tilgængeligt for personalet og opdateres løbende. Oplæringsmaterialet skal kunne fremvises på forlangende til tilsynsmyndigheden.</w:t>
      </w:r>
    </w:p>
    <w:p w14:paraId="17715ABB" w14:textId="77777777" w:rsidR="00AD3AC4" w:rsidRPr="004D0988" w:rsidRDefault="00AD3AC4" w:rsidP="00AD3AC4">
      <w:pPr>
        <w:pStyle w:val="Listeafsnit"/>
        <w:numPr>
          <w:ilvl w:val="0"/>
          <w:numId w:val="34"/>
        </w:numPr>
        <w:spacing w:line="240" w:lineRule="auto"/>
      </w:pPr>
      <w:r w:rsidRPr="004D0988">
        <w:t>Plan for regelmæssig kontrol, reparation, vedligeholdelse og beredskab</w:t>
      </w:r>
    </w:p>
    <w:p w14:paraId="72B269C2" w14:textId="77777777" w:rsidR="00AD3AC4" w:rsidRPr="0009488D" w:rsidRDefault="00AD3AC4" w:rsidP="00AD3AC4">
      <w:r w:rsidRPr="004D0988">
        <w:t xml:space="preserve">IE-husdyrbrug skal udarbejde og følge en plan for kontrol, reparation og vedligeholdelse af husdyrbruget inkl. materiel, herunder med henblik på at forebygge uheld, og beredskab for håndtering af uventede </w:t>
      </w:r>
      <w:r w:rsidRPr="0009488D">
        <w:t>emissioner og hændelser. Planen skal som minimum opfylde betingelserne:</w:t>
      </w:r>
    </w:p>
    <w:p w14:paraId="41902FA9" w14:textId="77777777" w:rsidR="00AD3AC4" w:rsidRPr="0009488D" w:rsidRDefault="00AD3AC4" w:rsidP="00AD3AC4">
      <w:pPr>
        <w:pStyle w:val="liste1"/>
        <w:rPr>
          <w:rFonts w:ascii="Verdana" w:hAnsi="Verdana"/>
          <w:sz w:val="20"/>
          <w:szCs w:val="20"/>
        </w:rPr>
      </w:pPr>
      <w:r w:rsidRPr="0009488D">
        <w:rPr>
          <w:rStyle w:val="liste1nr1"/>
          <w:rFonts w:ascii="Verdana" w:hAnsi="Verdana"/>
          <w:szCs w:val="20"/>
        </w:rPr>
        <w:t>1)</w:t>
      </w:r>
      <w:r w:rsidRPr="0009488D">
        <w:rPr>
          <w:rFonts w:ascii="Verdana" w:hAnsi="Verdana"/>
          <w:sz w:val="20"/>
          <w:szCs w:val="20"/>
        </w:rPr>
        <w:t xml:space="preserve"> Gyllebeholdere (for tegn på skader, nedbrydning eller utætheder) minimum 1 gang årligt.</w:t>
      </w:r>
    </w:p>
    <w:p w14:paraId="53814DB8" w14:textId="77777777" w:rsidR="00AD3AC4" w:rsidRPr="0009488D" w:rsidRDefault="00AD3AC4" w:rsidP="00AD3AC4">
      <w:pPr>
        <w:pStyle w:val="liste1"/>
        <w:rPr>
          <w:rFonts w:ascii="Verdana" w:hAnsi="Verdana"/>
          <w:sz w:val="20"/>
          <w:szCs w:val="20"/>
        </w:rPr>
      </w:pPr>
      <w:r w:rsidRPr="0009488D">
        <w:rPr>
          <w:rStyle w:val="liste1nr1"/>
          <w:rFonts w:ascii="Verdana" w:hAnsi="Verdana"/>
          <w:szCs w:val="20"/>
        </w:rPr>
        <w:t>2)</w:t>
      </w:r>
      <w:r w:rsidRPr="0009488D">
        <w:rPr>
          <w:rFonts w:ascii="Verdana" w:hAnsi="Verdana"/>
          <w:sz w:val="20"/>
          <w:szCs w:val="20"/>
        </w:rPr>
        <w:t xml:space="preserve"> Gyllepumper, -miksere, -separatorer og -spredere.</w:t>
      </w:r>
    </w:p>
    <w:p w14:paraId="228F7831" w14:textId="77777777" w:rsidR="00AD3AC4" w:rsidRPr="0009488D" w:rsidRDefault="00AD3AC4" w:rsidP="00AD3AC4">
      <w:pPr>
        <w:pStyle w:val="liste1"/>
        <w:rPr>
          <w:rFonts w:ascii="Verdana" w:hAnsi="Verdana"/>
          <w:sz w:val="20"/>
          <w:szCs w:val="20"/>
        </w:rPr>
      </w:pPr>
      <w:r w:rsidRPr="0009488D">
        <w:rPr>
          <w:rStyle w:val="liste1nr1"/>
          <w:rFonts w:ascii="Verdana" w:hAnsi="Verdana"/>
          <w:szCs w:val="20"/>
        </w:rPr>
        <w:t>3)</w:t>
      </w:r>
      <w:r w:rsidRPr="0009488D">
        <w:rPr>
          <w:rFonts w:ascii="Verdana" w:hAnsi="Verdana"/>
          <w:sz w:val="20"/>
          <w:szCs w:val="20"/>
        </w:rPr>
        <w:t xml:space="preserve"> Forsyningssystemer til vand og foder.</w:t>
      </w:r>
    </w:p>
    <w:p w14:paraId="7502BC4D" w14:textId="77777777" w:rsidR="00AD3AC4" w:rsidRPr="004D0988" w:rsidRDefault="00AD3AC4" w:rsidP="00AD3AC4">
      <w:pPr>
        <w:pStyle w:val="liste1"/>
        <w:rPr>
          <w:rFonts w:ascii="Verdana" w:hAnsi="Verdana"/>
          <w:sz w:val="20"/>
          <w:szCs w:val="20"/>
        </w:rPr>
      </w:pPr>
      <w:r w:rsidRPr="0009488D">
        <w:rPr>
          <w:rStyle w:val="liste1nr1"/>
          <w:rFonts w:ascii="Verdana" w:hAnsi="Verdana"/>
          <w:szCs w:val="20"/>
        </w:rPr>
        <w:lastRenderedPageBreak/>
        <w:t>4)</w:t>
      </w:r>
      <w:r w:rsidRPr="0009488D">
        <w:rPr>
          <w:rFonts w:ascii="Verdana" w:hAnsi="Verdana"/>
          <w:sz w:val="20"/>
          <w:szCs w:val="20"/>
        </w:rPr>
        <w:t xml:space="preserve"> Varme-, køle- og ventilationssystemer</w:t>
      </w:r>
      <w:r w:rsidRPr="004D0988">
        <w:rPr>
          <w:rFonts w:ascii="Verdana" w:hAnsi="Verdana"/>
          <w:sz w:val="20"/>
          <w:szCs w:val="20"/>
        </w:rPr>
        <w:t xml:space="preserve"> samt temperaturfølere, herunder optimering og optimeret styring heraf.</w:t>
      </w:r>
    </w:p>
    <w:p w14:paraId="04FEC146"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5)</w:t>
      </w:r>
      <w:r w:rsidRPr="004D0988">
        <w:rPr>
          <w:rFonts w:ascii="Verdana" w:hAnsi="Verdana"/>
          <w:sz w:val="20"/>
          <w:szCs w:val="20"/>
        </w:rPr>
        <w:t xml:space="preserve"> Siloer og transportudstyr (f.eks. ventiler og rør).</w:t>
      </w:r>
    </w:p>
    <w:p w14:paraId="3C49521A"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6)</w:t>
      </w:r>
      <w:r w:rsidRPr="004D0988">
        <w:rPr>
          <w:rFonts w:ascii="Verdana" w:hAnsi="Verdana"/>
          <w:sz w:val="20"/>
          <w:szCs w:val="20"/>
        </w:rPr>
        <w:t xml:space="preserve"> Luftrensningssystemer (f.eks. ved regelmæssige inspektioner).</w:t>
      </w:r>
    </w:p>
    <w:p w14:paraId="63DF87B5"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7)</w:t>
      </w:r>
      <w:r w:rsidRPr="004D0988">
        <w:rPr>
          <w:rFonts w:ascii="Verdana" w:hAnsi="Verdana"/>
          <w:sz w:val="20"/>
          <w:szCs w:val="20"/>
        </w:rPr>
        <w:t xml:space="preserve"> Udstyr til drikkevand, herunder skal behovet for regelmæssig indstilling vurderes og frekvensen for løbende indstilling i så fald fastsættes i planen.</w:t>
      </w:r>
    </w:p>
    <w:p w14:paraId="116629E9"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8)</w:t>
      </w:r>
      <w:r w:rsidRPr="004D0988">
        <w:rPr>
          <w:rFonts w:ascii="Verdana" w:hAnsi="Verdana"/>
          <w:sz w:val="20"/>
          <w:szCs w:val="20"/>
        </w:rPr>
        <w:t xml:space="preserve"> Maskiner til udbringning af husdyrgødning samt doseringsmekanisme- eller dyse, som begge skal være i god stand.</w:t>
      </w:r>
    </w:p>
    <w:p w14:paraId="17628C7D" w14:textId="77777777" w:rsidR="00AD3AC4" w:rsidRPr="004D0988" w:rsidRDefault="00AD3AC4" w:rsidP="00AD3AC4">
      <w:pPr>
        <w:pStyle w:val="liste1"/>
        <w:rPr>
          <w:rFonts w:ascii="Verdana" w:hAnsi="Verdana"/>
          <w:sz w:val="20"/>
          <w:szCs w:val="20"/>
        </w:rPr>
      </w:pPr>
      <w:r w:rsidRPr="004D0988">
        <w:rPr>
          <w:rFonts w:ascii="Verdana" w:hAnsi="Verdana"/>
          <w:sz w:val="20"/>
          <w:szCs w:val="20"/>
        </w:rPr>
        <w:t>9) Udarbejdelse af beredskabsplan.</w:t>
      </w:r>
    </w:p>
    <w:p w14:paraId="3AB45DC5" w14:textId="77777777" w:rsidR="00AD3AC4" w:rsidRPr="004D0988" w:rsidRDefault="00AD3AC4" w:rsidP="00AD3AC4">
      <w:pPr>
        <w:pStyle w:val="stk2"/>
        <w:rPr>
          <w:rFonts w:ascii="Verdana" w:hAnsi="Verdana"/>
          <w:sz w:val="20"/>
          <w:szCs w:val="20"/>
        </w:rPr>
      </w:pPr>
    </w:p>
    <w:p w14:paraId="347E178C" w14:textId="77777777" w:rsidR="00AD3AC4" w:rsidRPr="004D0988" w:rsidRDefault="00AD3AC4" w:rsidP="00AD3AC4">
      <w:pPr>
        <w:pStyle w:val="stk2"/>
        <w:ind w:firstLine="0"/>
        <w:rPr>
          <w:rFonts w:ascii="Verdana" w:hAnsi="Verdana"/>
          <w:sz w:val="20"/>
          <w:szCs w:val="20"/>
        </w:rPr>
      </w:pPr>
      <w:r w:rsidRPr="004D0988">
        <w:rPr>
          <w:rFonts w:ascii="Verdana" w:hAnsi="Verdana"/>
          <w:sz w:val="20"/>
          <w:szCs w:val="20"/>
        </w:rPr>
        <w:t xml:space="preserve">Kontrol, reparation og vedligeholdelse, skal ske regelmæssigt. </w:t>
      </w:r>
    </w:p>
    <w:p w14:paraId="645A2C8D" w14:textId="77777777" w:rsidR="00AD3AC4" w:rsidRPr="004D0988" w:rsidRDefault="00AD3AC4" w:rsidP="00AD3AC4">
      <w:pPr>
        <w:pStyle w:val="stk2"/>
        <w:ind w:firstLine="0"/>
        <w:rPr>
          <w:rFonts w:ascii="Verdana" w:hAnsi="Verdana"/>
          <w:sz w:val="20"/>
          <w:szCs w:val="20"/>
        </w:rPr>
      </w:pPr>
    </w:p>
    <w:p w14:paraId="726BFD21" w14:textId="77777777" w:rsidR="00AD3AC4" w:rsidRPr="004D0988" w:rsidRDefault="00AD3AC4" w:rsidP="00AD3AC4">
      <w:pPr>
        <w:pStyle w:val="Listeafsnit"/>
        <w:numPr>
          <w:ilvl w:val="0"/>
          <w:numId w:val="34"/>
        </w:numPr>
        <w:spacing w:line="240" w:lineRule="auto"/>
      </w:pPr>
      <w:r w:rsidRPr="004D0988">
        <w:t>Fodringskrav</w:t>
      </w:r>
    </w:p>
    <w:p w14:paraId="33DAC803" w14:textId="77777777" w:rsidR="00AD3AC4" w:rsidRPr="004D0988" w:rsidRDefault="00AD3AC4" w:rsidP="00AD3AC4">
      <w:r w:rsidRPr="004D0988">
        <w:t>IE-husdyrbrug skal for at reducere den samlede mængde kvælstof, der udskilles med gyllen, som minimum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forordning (EF) nr. 1831/2003 om fodertilsætningsstoffer.</w:t>
      </w:r>
    </w:p>
    <w:p w14:paraId="6B37D9A7" w14:textId="77777777" w:rsidR="00AD3AC4" w:rsidRPr="004D0988" w:rsidRDefault="00AD3AC4" w:rsidP="00AD3AC4">
      <w:r w:rsidRPr="004D0988">
        <w:t>IE-husdyrbrug skal for at reducere den samlede mængde fosfor, der udskillesmed gyllen,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58A5CF35" w14:textId="77777777" w:rsidR="00AD3AC4" w:rsidRPr="004D0988" w:rsidRDefault="00AD3AC4" w:rsidP="00AD3AC4">
      <w:pPr>
        <w:pStyle w:val="Listeafsnit"/>
        <w:numPr>
          <w:ilvl w:val="0"/>
          <w:numId w:val="34"/>
        </w:numPr>
        <w:spacing w:line="240" w:lineRule="auto"/>
      </w:pPr>
      <w:r w:rsidRPr="004D0988">
        <w:t>Krav om energieffektiv belysning</w:t>
      </w:r>
    </w:p>
    <w:p w14:paraId="6C0B01B0" w14:textId="77777777" w:rsidR="00AD3AC4" w:rsidRPr="004D0988" w:rsidRDefault="00AD3AC4" w:rsidP="00AD3AC4">
      <w:pPr>
        <w:pStyle w:val="paragraf"/>
        <w:ind w:firstLine="0"/>
        <w:jc w:val="both"/>
        <w:rPr>
          <w:rFonts w:ascii="Verdana" w:hAnsi="Verdana"/>
          <w:sz w:val="20"/>
          <w:szCs w:val="20"/>
        </w:rPr>
      </w:pPr>
      <w:r w:rsidRPr="004D0988">
        <w:rPr>
          <w:rFonts w:ascii="Verdana" w:hAnsi="Verdana"/>
          <w:sz w:val="20"/>
          <w:szCs w:val="20"/>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7D4CAA2E" w14:textId="77777777" w:rsidR="00AD3AC4" w:rsidRPr="004D0988" w:rsidRDefault="00AD3AC4" w:rsidP="00AD3AC4">
      <w:pPr>
        <w:pStyle w:val="stk2"/>
        <w:ind w:firstLine="0"/>
        <w:jc w:val="both"/>
        <w:rPr>
          <w:rFonts w:ascii="Verdana" w:hAnsi="Verdana"/>
          <w:sz w:val="20"/>
          <w:szCs w:val="20"/>
        </w:rPr>
      </w:pPr>
      <w:r w:rsidRPr="004D0988">
        <w:rPr>
          <w:rFonts w:ascii="Verdana" w:hAnsi="Verdana"/>
          <w:sz w:val="20"/>
          <w:szCs w:val="20"/>
        </w:rPr>
        <w:t>IE-husdyrbrugene skal opbevare fakturaer for gennemførte udskiftninger i fem år og disse skal kunne forevises på forlangende i forbindelse med tilsyn.</w:t>
      </w:r>
    </w:p>
    <w:p w14:paraId="0129A0A0" w14:textId="77777777" w:rsidR="00AD3AC4" w:rsidRPr="004D0988" w:rsidRDefault="00AD3AC4" w:rsidP="00AD3AC4">
      <w:pPr>
        <w:pStyle w:val="stk2"/>
        <w:ind w:firstLine="0"/>
        <w:rPr>
          <w:rFonts w:ascii="Verdana" w:hAnsi="Verdana"/>
          <w:sz w:val="20"/>
          <w:szCs w:val="20"/>
        </w:rPr>
      </w:pPr>
    </w:p>
    <w:p w14:paraId="3503BB9E" w14:textId="77777777" w:rsidR="00AD3AC4" w:rsidRPr="004D0988" w:rsidRDefault="00AD3AC4" w:rsidP="00AD3AC4">
      <w:pPr>
        <w:pStyle w:val="Listeafsnit"/>
        <w:numPr>
          <w:ilvl w:val="0"/>
          <w:numId w:val="34"/>
        </w:numPr>
        <w:spacing w:line="240" w:lineRule="auto"/>
      </w:pPr>
      <w:r w:rsidRPr="004D0988">
        <w:t>Krav om reduktion af støvemissioner fra staldanlæg</w:t>
      </w:r>
    </w:p>
    <w:p w14:paraId="6B417DA7" w14:textId="77777777" w:rsidR="00AD3AC4" w:rsidRPr="004D0988" w:rsidRDefault="00AD3AC4" w:rsidP="00AD3AC4">
      <w:r w:rsidRPr="004D0988">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4A7E7288" w14:textId="77777777" w:rsidR="00AD3AC4" w:rsidRPr="004D0988" w:rsidRDefault="00AD3AC4" w:rsidP="00AD3AC4">
      <w:pPr>
        <w:pStyle w:val="Listeafsnit"/>
        <w:numPr>
          <w:ilvl w:val="0"/>
          <w:numId w:val="34"/>
        </w:numPr>
        <w:spacing w:line="240" w:lineRule="auto"/>
      </w:pPr>
      <w:r w:rsidRPr="004D0988">
        <w:t xml:space="preserve">Årlig indberetning til kommunen vedr. overholdelse af kravene. </w:t>
      </w:r>
    </w:p>
    <w:p w14:paraId="6FFC9B34" w14:textId="77777777" w:rsidR="00AD3AC4" w:rsidRPr="004D0988" w:rsidRDefault="00AD3AC4" w:rsidP="00AD3AC4">
      <w:r w:rsidRPr="004D0988">
        <w:t>IE-husdyrbrug skal en gang årligt senest den 31. december indsende følgende informationer til kommunalbestyrelsen hvis ikke kommunalbestyrelsen indenfor det seneste kalenderår har gennemført et miljøtilsyn på ejendommen:</w:t>
      </w:r>
    </w:p>
    <w:p w14:paraId="48DB04E3"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1)</w:t>
      </w:r>
      <w:r w:rsidRPr="004D0988">
        <w:rPr>
          <w:rFonts w:ascii="Verdana" w:hAnsi="Verdana"/>
          <w:sz w:val="20"/>
          <w:szCs w:val="20"/>
        </w:rPr>
        <w:t xml:space="preserve"> Logbøger for eventuel miljøteknologi.</w:t>
      </w:r>
    </w:p>
    <w:p w14:paraId="155760FE"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2)</w:t>
      </w:r>
      <w:r w:rsidRPr="004D0988">
        <w:rPr>
          <w:rFonts w:ascii="Verdana" w:hAnsi="Verdana"/>
          <w:sz w:val="20"/>
          <w:szCs w:val="20"/>
        </w:rPr>
        <w:t xml:space="preserve"> Dokumentation for miljøledelsessystem</w:t>
      </w:r>
    </w:p>
    <w:p w14:paraId="5430B2A9"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3)</w:t>
      </w:r>
      <w:r w:rsidRPr="004D0988">
        <w:rPr>
          <w:rFonts w:ascii="Verdana" w:hAnsi="Verdana"/>
          <w:sz w:val="20"/>
          <w:szCs w:val="20"/>
        </w:rPr>
        <w:t xml:space="preserve"> Logbog over gennemførte kontroller</w:t>
      </w:r>
    </w:p>
    <w:p w14:paraId="6B42D4AF" w14:textId="77777777" w:rsidR="00AD3AC4" w:rsidRPr="004D0988" w:rsidRDefault="00AD3AC4" w:rsidP="00AD3AC4">
      <w:pPr>
        <w:pStyle w:val="liste1"/>
        <w:rPr>
          <w:rFonts w:ascii="Verdana" w:hAnsi="Verdana"/>
          <w:sz w:val="20"/>
          <w:szCs w:val="20"/>
        </w:rPr>
      </w:pPr>
      <w:r w:rsidRPr="004D0988">
        <w:rPr>
          <w:rStyle w:val="liste1nr1"/>
          <w:rFonts w:ascii="Verdana" w:hAnsi="Verdana"/>
          <w:szCs w:val="20"/>
        </w:rPr>
        <w:t>4)</w:t>
      </w:r>
      <w:r w:rsidRPr="004D0988">
        <w:rPr>
          <w:rFonts w:ascii="Verdana" w:hAnsi="Verdana"/>
          <w:sz w:val="20"/>
          <w:szCs w:val="20"/>
        </w:rPr>
        <w:t xml:space="preserve"> Dokumentation for overholdelse af fodringskrav</w:t>
      </w:r>
    </w:p>
    <w:p w14:paraId="7DE62EDD" w14:textId="77777777" w:rsidR="00AD3AC4" w:rsidRPr="00DC0830" w:rsidRDefault="00AD3AC4" w:rsidP="00AD3AC4">
      <w:pPr>
        <w:rPr>
          <w:highlight w:val="yellow"/>
        </w:rPr>
      </w:pPr>
    </w:p>
    <w:p w14:paraId="02A0C6B4" w14:textId="77777777" w:rsidR="00AD3AC4" w:rsidRPr="004D0988" w:rsidRDefault="00AD3AC4" w:rsidP="00AD3AC4">
      <w:pPr>
        <w:pStyle w:val="Overskrift3"/>
        <w:keepNext/>
        <w:keepLines/>
        <w:numPr>
          <w:ilvl w:val="2"/>
          <w:numId w:val="30"/>
        </w:numPr>
        <w:spacing w:before="200" w:line="240" w:lineRule="auto"/>
        <w:jc w:val="both"/>
      </w:pPr>
      <w:bookmarkStart w:id="259" w:name="_Toc65828445"/>
      <w:bookmarkEnd w:id="258"/>
      <w:r w:rsidRPr="004D0988">
        <w:lastRenderedPageBreak/>
        <w:t>BAT- råvarer</w:t>
      </w:r>
      <w:bookmarkEnd w:id="259"/>
    </w:p>
    <w:p w14:paraId="6CF3A8F3" w14:textId="77777777" w:rsidR="00AD3AC4" w:rsidRPr="004D0988" w:rsidRDefault="00AD3AC4" w:rsidP="00AD3AC4">
      <w:r w:rsidRPr="004D0988">
        <w:t>Med hensyn til råvarer (foder, vand, hjælpemidler mv.) benyttes der ikke mere, end der er behov for i produktionen. Anlægget er indrettet på en måde, som giver gode muligheder for en rationel og optimeret drift i forhold til forbruget af råvarer.</w:t>
      </w:r>
    </w:p>
    <w:p w14:paraId="5AA57002" w14:textId="77777777" w:rsidR="00AD3AC4" w:rsidRPr="004D0988" w:rsidRDefault="00AD3AC4" w:rsidP="00AD3AC4">
      <w:r w:rsidRPr="004D0988">
        <w:t>Det bliver en del af virksomhedens miljøledelse, at have en plan for vedligehold af anlægget som skal sikre, at der fortsat er fokus på mindst muligt forbrug af råvarer.</w:t>
      </w:r>
    </w:p>
    <w:p w14:paraId="17C6E5B4" w14:textId="77777777" w:rsidR="00AD3AC4" w:rsidRPr="004D0988" w:rsidRDefault="00AD3AC4" w:rsidP="00AD3AC4">
      <w:r w:rsidRPr="004D0988">
        <w:t>I forhold til at leve op til BAT-konklusionerne vedr. fodring (reduceret kvælstofudskillelse) anvendes der fasefodring eller reduceret indhold af råprotein ved hjælp af god aminosyrebalance/brug af et eller flere fodertilsætningsstoffer, som kan nedsætte den samlede mængde kvælstof.</w:t>
      </w:r>
    </w:p>
    <w:p w14:paraId="4466F039" w14:textId="77777777" w:rsidR="00AD3AC4" w:rsidRPr="004D0988" w:rsidRDefault="00AD3AC4" w:rsidP="00AD3AC4">
      <w:r w:rsidRPr="004D0988">
        <w:t xml:space="preserve">I forhold til at leve op til krav vedr. reduceret fosforudskillelse anvender husdyrbruget fytase eller andet fodertilsætningsstof, der kan reducere forbruget og udskillelsen af fosfor/letfordøjeligt uorganisk fosfat som f.eks. monocalciumfosfat. </w:t>
      </w:r>
    </w:p>
    <w:p w14:paraId="3C1A9FA3" w14:textId="77777777" w:rsidR="00AD3AC4" w:rsidRPr="004D0988" w:rsidRDefault="00AD3AC4" w:rsidP="00AD3AC4">
      <w:pPr>
        <w:spacing w:after="0"/>
        <w:rPr>
          <w:u w:val="single"/>
        </w:rPr>
      </w:pPr>
      <w:bookmarkStart w:id="260" w:name="_Hlk33444754"/>
      <w:r w:rsidRPr="004D0988">
        <w:rPr>
          <w:u w:val="single"/>
        </w:rPr>
        <w:t>Vurdering BAT-råvarer</w:t>
      </w:r>
    </w:p>
    <w:p w14:paraId="646AFD64" w14:textId="77777777" w:rsidR="00AD3AC4" w:rsidRPr="004D0988" w:rsidRDefault="00AD3AC4" w:rsidP="00AD3AC4">
      <w:pPr>
        <w:spacing w:after="0"/>
      </w:pPr>
      <w:r w:rsidRPr="004D0988">
        <w:t xml:space="preserve">Det vurderes, at husdyrbruget med fasefodring og tilsætning af fytase til foderet lever op til krav om BAT for råvarer. </w:t>
      </w:r>
    </w:p>
    <w:p w14:paraId="7787C29C" w14:textId="77777777" w:rsidR="00AD3AC4" w:rsidRPr="004D0988" w:rsidRDefault="00AD3AC4" w:rsidP="00AD3AC4">
      <w:pPr>
        <w:pStyle w:val="Overskrift3"/>
        <w:keepNext/>
        <w:keepLines/>
        <w:numPr>
          <w:ilvl w:val="2"/>
          <w:numId w:val="30"/>
        </w:numPr>
        <w:spacing w:before="200" w:line="240" w:lineRule="auto"/>
        <w:jc w:val="both"/>
      </w:pPr>
      <w:bookmarkStart w:id="261" w:name="_Toc65828446"/>
      <w:bookmarkEnd w:id="260"/>
      <w:r w:rsidRPr="004D0988">
        <w:t>BAT-Energi</w:t>
      </w:r>
      <w:bookmarkEnd w:id="261"/>
    </w:p>
    <w:p w14:paraId="2E41E058" w14:textId="77777777" w:rsidR="00AD3AC4" w:rsidRPr="004D0988" w:rsidRDefault="00AD3AC4" w:rsidP="00AD3AC4">
      <w:bookmarkStart w:id="262" w:name="_Hlk33024438"/>
      <w:r w:rsidRPr="004D0988">
        <w:t xml:space="preserve">Energiforbruget er beskrevet under punkt 2.8.4. </w:t>
      </w:r>
    </w:p>
    <w:p w14:paraId="30486B9B" w14:textId="77777777" w:rsidR="00AD3AC4" w:rsidRPr="00E27112" w:rsidRDefault="00AD3AC4" w:rsidP="00AD3AC4">
      <w:r w:rsidRPr="00E27112">
        <w:t>I alle staldafsnit etableres der løbende lavenergi belysning samt lavenergi ventilation.</w:t>
      </w:r>
    </w:p>
    <w:p w14:paraId="6554F8C4" w14:textId="77777777" w:rsidR="00AD3AC4" w:rsidRPr="004D0988" w:rsidRDefault="00AD3AC4" w:rsidP="00AD3AC4">
      <w:r w:rsidRPr="00E27112">
        <w:t>Alle ventilatorer vaskes i forbindelse med vask af de enkelte stalde, hvilket</w:t>
      </w:r>
      <w:r w:rsidRPr="004D0988">
        <w:t xml:space="preserve"> reducerer modstanden. Der er temperaturstyring og alarmer mv. på ventilationsanlæggene i staldene. </w:t>
      </w:r>
    </w:p>
    <w:p w14:paraId="07D860C8" w14:textId="77777777" w:rsidR="00AD3AC4" w:rsidRPr="004D0988" w:rsidRDefault="00AD3AC4" w:rsidP="00AD3AC4">
      <w:r w:rsidRPr="004D0988">
        <w:rPr>
          <w:u w:val="single"/>
        </w:rPr>
        <w:t>Vurdering BAT-energi</w:t>
      </w:r>
      <w:r w:rsidRPr="004D0988">
        <w:rPr>
          <w:color w:val="FF0000"/>
        </w:rPr>
        <w:br/>
      </w:r>
      <w:r w:rsidRPr="004D0988">
        <w:t xml:space="preserve">Ved renovering af belysningen i anlægget vil der blive lavenergibelysning. Det vurderes, at der anvendes BAT i forhold til energi. </w:t>
      </w:r>
    </w:p>
    <w:p w14:paraId="13058983" w14:textId="77777777" w:rsidR="00AD3AC4" w:rsidRPr="004D0988" w:rsidRDefault="00AD3AC4" w:rsidP="00AD3AC4">
      <w:pPr>
        <w:pStyle w:val="Overskrift3"/>
        <w:keepNext/>
        <w:keepLines/>
        <w:numPr>
          <w:ilvl w:val="2"/>
          <w:numId w:val="30"/>
        </w:numPr>
        <w:spacing w:before="200" w:line="240" w:lineRule="auto"/>
      </w:pPr>
      <w:bookmarkStart w:id="263" w:name="_Toc65828447"/>
      <w:bookmarkEnd w:id="262"/>
      <w:r w:rsidRPr="004D0988">
        <w:t>BAT-Vand</w:t>
      </w:r>
      <w:bookmarkEnd w:id="263"/>
    </w:p>
    <w:p w14:paraId="56792A8C" w14:textId="77777777" w:rsidR="00AD3AC4" w:rsidRPr="004D0988" w:rsidRDefault="00AD3AC4" w:rsidP="00AD3AC4">
      <w:bookmarkStart w:id="264" w:name="_Hlk33024499"/>
      <w:r w:rsidRPr="004D0988">
        <w:t>Vandforbruget er beskrevet under afsnit 2.8.5.</w:t>
      </w:r>
    </w:p>
    <w:p w14:paraId="01623366" w14:textId="77777777" w:rsidR="00AD3AC4" w:rsidRPr="004D0988" w:rsidRDefault="00AD3AC4" w:rsidP="00AD3AC4">
      <w:r w:rsidRPr="004D0988">
        <w:t>Der er ved den daglige drift fokus på at reducere vandspild ved daglig inspektion af drikkevandssystemet og løbende vedligeholdelse af rørføringer til vand, udskiftning af utætte ventiler samt placering af drikkenipler over fodertrug.</w:t>
      </w:r>
    </w:p>
    <w:p w14:paraId="2F5A912B" w14:textId="77777777" w:rsidR="00AD3AC4" w:rsidRPr="004D0988" w:rsidRDefault="00AD3AC4" w:rsidP="00AD3AC4">
      <w:r w:rsidRPr="004D0988">
        <w:t>Derudover anvendes der iblødsætning forud for vask af stalde for at minimere vandforbruget til vask.</w:t>
      </w:r>
    </w:p>
    <w:p w14:paraId="407FF28B" w14:textId="77777777" w:rsidR="00AD3AC4" w:rsidRPr="004D0988" w:rsidRDefault="00AD3AC4" w:rsidP="00AD3AC4">
      <w:pPr>
        <w:rPr>
          <w:color w:val="FF0000"/>
        </w:rPr>
      </w:pPr>
      <w:r w:rsidRPr="004D0988">
        <w:t>Vandforbrug skal indgå som en del af husdyrbrugets miljøledelse, hvorigennem der fortsat vil være fokus på forbruget.</w:t>
      </w:r>
    </w:p>
    <w:p w14:paraId="07888E43" w14:textId="77777777" w:rsidR="00AD3AC4" w:rsidRPr="004D0988" w:rsidRDefault="00AD3AC4" w:rsidP="00AD3AC4">
      <w:r w:rsidRPr="004D0988">
        <w:rPr>
          <w:u w:val="single"/>
        </w:rPr>
        <w:t>Vurdering BAT-vand</w:t>
      </w:r>
      <w:r w:rsidRPr="004D0988">
        <w:br/>
        <w:t xml:space="preserve">Det vurderes, at husdyrbruget med de beskrevne tiltag lever op til krav om BAT vedr. vand. </w:t>
      </w:r>
    </w:p>
    <w:p w14:paraId="1CC64E59" w14:textId="77777777" w:rsidR="00AD3AC4" w:rsidRPr="004D0988" w:rsidRDefault="00AD3AC4" w:rsidP="00AD3AC4">
      <w:pPr>
        <w:pStyle w:val="Overskrift3"/>
        <w:keepNext/>
        <w:keepLines/>
        <w:numPr>
          <w:ilvl w:val="2"/>
          <w:numId w:val="30"/>
        </w:numPr>
        <w:spacing w:before="200" w:line="240" w:lineRule="auto"/>
      </w:pPr>
      <w:bookmarkStart w:id="265" w:name="_Toc65828448"/>
      <w:bookmarkEnd w:id="264"/>
      <w:r w:rsidRPr="004D0988">
        <w:lastRenderedPageBreak/>
        <w:t>BAT-Management</w:t>
      </w:r>
      <w:bookmarkEnd w:id="265"/>
    </w:p>
    <w:p w14:paraId="7EB87409" w14:textId="77777777" w:rsidR="00AD3AC4" w:rsidRPr="004D0988" w:rsidRDefault="00AD3AC4" w:rsidP="00AD3AC4">
      <w:bookmarkStart w:id="266" w:name="_Hlk33024574"/>
      <w:r w:rsidRPr="004D0988">
        <w:t>Husdyrbruget har allerede mange rutiner og procedurer for at sikre, at produktionsanlægget r optimalt med lavest muligt forbrug og miljøpåvirkning.</w:t>
      </w:r>
    </w:p>
    <w:p w14:paraId="054876F5" w14:textId="77777777" w:rsidR="00AD3AC4" w:rsidRPr="004D0988" w:rsidRDefault="00AD3AC4" w:rsidP="00AD3AC4">
      <w:pPr>
        <w:pStyle w:val="Listeafsnit"/>
        <w:numPr>
          <w:ilvl w:val="0"/>
          <w:numId w:val="34"/>
        </w:numPr>
        <w:spacing w:line="240" w:lineRule="auto"/>
        <w:jc w:val="both"/>
      </w:pPr>
      <w:r w:rsidRPr="004D0988">
        <w:t>Der udarbejdes mark- og gødningsplan i henhold til lovkrav, så tildelingen af næringsstoffer til afgrøderne optimeres.</w:t>
      </w:r>
    </w:p>
    <w:p w14:paraId="480847E1" w14:textId="77777777" w:rsidR="00AD3AC4" w:rsidRPr="004D0988" w:rsidRDefault="00AD3AC4" w:rsidP="00AD3AC4">
      <w:pPr>
        <w:pStyle w:val="Listeafsnit"/>
        <w:numPr>
          <w:ilvl w:val="0"/>
          <w:numId w:val="34"/>
        </w:numPr>
        <w:spacing w:line="240" w:lineRule="auto"/>
        <w:jc w:val="both"/>
      </w:pPr>
      <w:r w:rsidRPr="004D0988">
        <w:t>Der er tilknyttet en række fagkonsulenter, der gennemgår bedriften med ejer og medarbejdere efter behov. Blandt andet foretages der e-kontrol.</w:t>
      </w:r>
    </w:p>
    <w:p w14:paraId="00BA6965" w14:textId="77777777" w:rsidR="00AD3AC4" w:rsidRPr="00346517" w:rsidRDefault="00AD3AC4" w:rsidP="00AD3AC4">
      <w:pPr>
        <w:pStyle w:val="Listeafsnit"/>
        <w:numPr>
          <w:ilvl w:val="0"/>
          <w:numId w:val="34"/>
        </w:numPr>
        <w:spacing w:line="240" w:lineRule="auto"/>
        <w:jc w:val="both"/>
      </w:pPr>
      <w:r w:rsidRPr="004D0988">
        <w:t>Fodersammensætning og fodringsstrategi evalueres og tilpasses løbende, således at ny</w:t>
      </w:r>
      <w:r w:rsidRPr="00346517">
        <w:t>este viden altid anvendes, og at foderets indhold er tilpasset svinenes livscyklus.</w:t>
      </w:r>
    </w:p>
    <w:p w14:paraId="0A69F554" w14:textId="77777777" w:rsidR="00AD3AC4" w:rsidRPr="00346517" w:rsidRDefault="00AD3AC4" w:rsidP="00AD3AC4">
      <w:pPr>
        <w:pStyle w:val="Listeafsnit"/>
        <w:numPr>
          <w:ilvl w:val="0"/>
          <w:numId w:val="34"/>
        </w:numPr>
        <w:spacing w:line="240" w:lineRule="auto"/>
        <w:jc w:val="both"/>
      </w:pPr>
      <w:r w:rsidRPr="00346517">
        <w:t>Der føres medicinjournal og logbog for gylletanke. Gylletanke bliver kontrolleret hvert 10. år af autoriseret kontrollant. Og gyllepumpning foregår altid under opsyn.</w:t>
      </w:r>
    </w:p>
    <w:p w14:paraId="1DF53C62" w14:textId="77777777" w:rsidR="00AD3AC4" w:rsidRPr="004D0988" w:rsidRDefault="00AD3AC4" w:rsidP="00AD3AC4">
      <w:pPr>
        <w:pStyle w:val="Listeafsnit"/>
        <w:numPr>
          <w:ilvl w:val="0"/>
          <w:numId w:val="34"/>
        </w:numPr>
        <w:spacing w:line="240" w:lineRule="auto"/>
        <w:jc w:val="both"/>
      </w:pPr>
      <w:r w:rsidRPr="00346517">
        <w:t>Personalet</w:t>
      </w:r>
      <w:r w:rsidRPr="004D0988">
        <w:t xml:space="preserve"> uddannes løbende gennem kurser og efteruddannelse. </w:t>
      </w:r>
    </w:p>
    <w:p w14:paraId="641A48AA" w14:textId="77777777" w:rsidR="00AD3AC4" w:rsidRPr="00E20202" w:rsidRDefault="00AD3AC4" w:rsidP="00AD3AC4">
      <w:pPr>
        <w:pStyle w:val="Listeafsnit"/>
        <w:numPr>
          <w:ilvl w:val="0"/>
          <w:numId w:val="34"/>
        </w:numPr>
        <w:spacing w:line="240" w:lineRule="auto"/>
        <w:jc w:val="both"/>
      </w:pPr>
      <w:r w:rsidRPr="004D0988">
        <w:t xml:space="preserve">Energi- og vandforbrug, samt forbrug af energi til opvarmning registreres og følges op, </w:t>
      </w:r>
      <w:r w:rsidRPr="00E20202">
        <w:t>opfølgningen sker i regi af ejendommens miljøledelsessystem.</w:t>
      </w:r>
    </w:p>
    <w:p w14:paraId="5F6287C5" w14:textId="77777777" w:rsidR="00AD3AC4" w:rsidRPr="00E20202" w:rsidRDefault="00AD3AC4" w:rsidP="00AD3AC4">
      <w:bookmarkStart w:id="267" w:name="_Hlk33445025"/>
      <w:r w:rsidRPr="00E20202">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p w14:paraId="61FF8933" w14:textId="77777777" w:rsidR="00AD3AC4" w:rsidRPr="00346517" w:rsidRDefault="00AD3AC4" w:rsidP="00AD3AC4">
      <w:r w:rsidRPr="00346517">
        <w:t xml:space="preserve">VKST vil i løbet af 2021 udarbejde materiale der kan anvendes på husdyrbruget i forhold til registrering og dokumentation af ovenstående. </w:t>
      </w:r>
    </w:p>
    <w:bookmarkEnd w:id="267"/>
    <w:p w14:paraId="233F544D" w14:textId="77777777" w:rsidR="00AD3AC4" w:rsidRPr="00E20202" w:rsidRDefault="00AD3AC4" w:rsidP="00AD3AC4">
      <w:r w:rsidRPr="00346517">
        <w:t>En del af det gode management er bl.a. at sikre, at grisene gøder korrekt i stierne. Dette styres ved klimastyring</w:t>
      </w:r>
      <w:r w:rsidRPr="00E20202">
        <w:t xml:space="preserve"> og overbrusning. En del af det gode management er også at sikre, at der ikke opstår uhygiejniske forhold for dyr eller mennesker. Det er således standard, at stalde vaskes mellem hvert hold grise, og der er indgået aftale om skadedyrsbekæmpelse på husdyrbruget.</w:t>
      </w:r>
    </w:p>
    <w:p w14:paraId="4F91E198" w14:textId="77777777" w:rsidR="00AD3AC4" w:rsidRPr="00346517" w:rsidRDefault="00AD3AC4" w:rsidP="00AD3AC4">
      <w:pPr>
        <w:spacing w:after="0"/>
        <w:rPr>
          <w:u w:val="single"/>
        </w:rPr>
      </w:pPr>
      <w:r w:rsidRPr="00346517">
        <w:rPr>
          <w:u w:val="single"/>
        </w:rPr>
        <w:t>Vurdering BAT-management</w:t>
      </w:r>
    </w:p>
    <w:p w14:paraId="2A8852F8" w14:textId="77777777" w:rsidR="00AD3AC4" w:rsidRPr="00346517" w:rsidRDefault="00AD3AC4" w:rsidP="00AD3AC4">
      <w:pPr>
        <w:spacing w:after="0"/>
      </w:pPr>
      <w:r w:rsidRPr="00346517">
        <w:t>Sammenholdes ansøgers redegørelse for management og egenkontrol med BREF-dokumentet vurderes det, at det ansøgte projekt lever op til BAT for management og landmandskab.</w:t>
      </w:r>
    </w:p>
    <w:p w14:paraId="4AE3CA43" w14:textId="77777777" w:rsidR="00AD3AC4" w:rsidRPr="00346517" w:rsidRDefault="00AD3AC4" w:rsidP="00AD3AC4">
      <w:pPr>
        <w:pStyle w:val="Overskrift1"/>
        <w:keepNext/>
        <w:keepLines/>
        <w:numPr>
          <w:ilvl w:val="0"/>
          <w:numId w:val="30"/>
        </w:numPr>
        <w:pBdr>
          <w:bottom w:val="none" w:sz="0" w:space="0" w:color="auto"/>
        </w:pBdr>
        <w:spacing w:before="480" w:after="0" w:line="240" w:lineRule="auto"/>
      </w:pPr>
      <w:bookmarkStart w:id="268" w:name="_Toc7521270"/>
      <w:bookmarkStart w:id="269" w:name="_Toc65828449"/>
      <w:bookmarkEnd w:id="220"/>
      <w:bookmarkEnd w:id="221"/>
      <w:bookmarkEnd w:id="266"/>
      <w:r w:rsidRPr="00346517">
        <w:t>Konklusion</w:t>
      </w:r>
      <w:bookmarkEnd w:id="268"/>
      <w:bookmarkEnd w:id="269"/>
      <w:r w:rsidRPr="00346517">
        <w:t xml:space="preserve"> </w:t>
      </w:r>
    </w:p>
    <w:p w14:paraId="1FD341D6" w14:textId="77777777" w:rsidR="00AD3AC4" w:rsidRPr="0009488D" w:rsidRDefault="00AD3AC4" w:rsidP="00AD3AC4">
      <w:r w:rsidRPr="0009488D">
        <w:t>Projektet omfatter opførelse af en ny maskinhal. Der ændres ikke på eksisterende stalde, som fortsat skal være i drift.</w:t>
      </w:r>
    </w:p>
    <w:p w14:paraId="06916BE3" w14:textId="77777777" w:rsidR="00AD3AC4" w:rsidRPr="00346517" w:rsidRDefault="00AD3AC4" w:rsidP="00AD3AC4">
      <w:r w:rsidRPr="00346517">
        <w:t xml:space="preserve">Ansøger har i rapporten foretaget en samlet konklusion vedrørende de seks punkter, der fremgår af husdyrgødningsbekendtgørelsens § 4, stk. 8. På baggrund af dette og beskrivelserne i øvrigt under de enkelte emner, er der i rapporten redegjort for de forhold omkring husdyrbruget, der reguleres af husdyrbrugsloven. </w:t>
      </w:r>
    </w:p>
    <w:p w14:paraId="13E49F56" w14:textId="77777777" w:rsidR="00AD3AC4" w:rsidRPr="00C7780B" w:rsidRDefault="00AD3AC4" w:rsidP="00AD3AC4">
      <w:r w:rsidRPr="00346517">
        <w:t xml:space="preserve">Ansøger har truffet de </w:t>
      </w:r>
      <w:r w:rsidRPr="00C7780B">
        <w:t>nødvendige foranstaltninger til at forebygge og begrænse forureningen blandt andet ved hensigtsmæssig</w:t>
      </w:r>
      <w:r>
        <w:t>t</w:t>
      </w:r>
      <w:r w:rsidRPr="00C7780B">
        <w:t xml:space="preserve"> management. </w:t>
      </w:r>
    </w:p>
    <w:p w14:paraId="44C15EBD" w14:textId="77777777" w:rsidR="00AD3AC4" w:rsidRPr="00346517" w:rsidRDefault="00AD3AC4" w:rsidP="00AD3AC4">
      <w:r w:rsidRPr="00C7780B">
        <w:t>Det vurderes således samlet</w:t>
      </w:r>
      <w:r w:rsidRPr="00346517">
        <w:t>, at husdyrbruget kan drives på stedet uden at påvirke omgivelserne på en måde, som er uforligneligt med hensynet til omgivelserne.</w:t>
      </w:r>
    </w:p>
    <w:p w14:paraId="3E868249" w14:textId="77777777" w:rsidR="00AD3AC4" w:rsidRDefault="00AD3AC4" w:rsidP="00AD3AC4">
      <w:pPr>
        <w:rPr>
          <w:lang w:eastAsia="en-US"/>
        </w:rPr>
      </w:pPr>
    </w:p>
    <w:p w14:paraId="75AB8096" w14:textId="77777777" w:rsidR="00AD3AC4" w:rsidRPr="00AD3AC4" w:rsidRDefault="00AD3AC4" w:rsidP="00AD3AC4">
      <w:pPr>
        <w:rPr>
          <w:lang w:eastAsia="en-US"/>
        </w:rPr>
        <w:sectPr w:rsidR="00AD3AC4" w:rsidRPr="00AD3AC4" w:rsidSect="00B10380">
          <w:headerReference w:type="even" r:id="rId57"/>
          <w:headerReference w:type="default" r:id="rId58"/>
          <w:footerReference w:type="default" r:id="rId59"/>
          <w:headerReference w:type="first" r:id="rId60"/>
          <w:footerReference w:type="first" r:id="rId61"/>
          <w:pgSz w:w="11907" w:h="16839" w:code="9"/>
          <w:pgMar w:top="1418" w:right="1134" w:bottom="1418" w:left="1752" w:header="709" w:footer="459" w:gutter="0"/>
          <w:pgNumType w:start="2"/>
          <w:cols w:space="720"/>
          <w:docGrid w:linePitch="360"/>
        </w:sectPr>
      </w:pPr>
    </w:p>
    <w:p w14:paraId="419F0DE2" w14:textId="19D9D966" w:rsidR="00D77851" w:rsidRDefault="00AD3AC4" w:rsidP="00695DAE">
      <w:pPr>
        <w:ind w:left="-851" w:right="425" w:firstLine="851"/>
        <w:rPr>
          <w:color w:val="auto"/>
        </w:rPr>
      </w:pPr>
      <w:r>
        <w:rPr>
          <w:noProof/>
        </w:rPr>
        <w:lastRenderedPageBreak/>
        <w:drawing>
          <wp:inline distT="0" distB="0" distL="0" distR="0" wp14:anchorId="5575DD71" wp14:editId="6B425E08">
            <wp:extent cx="7020560" cy="4884484"/>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9808" t="16223" r="19547" b="6156"/>
                    <a:stretch/>
                  </pic:blipFill>
                  <pic:spPr bwMode="auto">
                    <a:xfrm>
                      <a:off x="0" y="0"/>
                      <a:ext cx="7020560" cy="4884484"/>
                    </a:xfrm>
                    <a:prstGeom prst="rect">
                      <a:avLst/>
                    </a:prstGeom>
                    <a:ln>
                      <a:noFill/>
                    </a:ln>
                    <a:extLst>
                      <a:ext uri="{53640926-AAD7-44D8-BBD7-CCE9431645EC}">
                        <a14:shadowObscured xmlns:a14="http://schemas.microsoft.com/office/drawing/2010/main"/>
                      </a:ext>
                    </a:extLst>
                  </pic:spPr>
                </pic:pic>
              </a:graphicData>
            </a:graphic>
          </wp:inline>
        </w:drawing>
      </w:r>
    </w:p>
    <w:p w14:paraId="265FCB4F" w14:textId="44076FFD" w:rsidR="00AD3AC4" w:rsidRPr="00080F17" w:rsidRDefault="00AD3AC4" w:rsidP="00695DAE">
      <w:pPr>
        <w:ind w:left="-851" w:right="425" w:firstLine="851"/>
        <w:rPr>
          <w:color w:val="auto"/>
        </w:rPr>
      </w:pPr>
      <w:r>
        <w:rPr>
          <w:noProof/>
        </w:rPr>
        <w:drawing>
          <wp:inline distT="0" distB="0" distL="0" distR="0" wp14:anchorId="6C601207" wp14:editId="2BAD9DAB">
            <wp:extent cx="7020560" cy="4000698"/>
            <wp:effectExtent l="0" t="0" r="889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9809" t="18718" r="19953" b="18138"/>
                    <a:stretch/>
                  </pic:blipFill>
                  <pic:spPr bwMode="auto">
                    <a:xfrm>
                      <a:off x="0" y="0"/>
                      <a:ext cx="7020560" cy="4000698"/>
                    </a:xfrm>
                    <a:prstGeom prst="rect">
                      <a:avLst/>
                    </a:prstGeom>
                    <a:ln>
                      <a:noFill/>
                    </a:ln>
                    <a:extLst>
                      <a:ext uri="{53640926-AAD7-44D8-BBD7-CCE9431645EC}">
                        <a14:shadowObscured xmlns:a14="http://schemas.microsoft.com/office/drawing/2010/main"/>
                      </a:ext>
                    </a:extLst>
                  </pic:spPr>
                </pic:pic>
              </a:graphicData>
            </a:graphic>
          </wp:inline>
        </w:drawing>
      </w:r>
    </w:p>
    <w:sectPr w:rsidR="00AD3AC4" w:rsidRPr="00080F17" w:rsidSect="00B44E9F">
      <w:headerReference w:type="even" r:id="rId64"/>
      <w:headerReference w:type="default" r:id="rId65"/>
      <w:headerReference w:type="first" r:id="rId66"/>
      <w:footerReference w:type="first" r:id="rId67"/>
      <w:pgSz w:w="11907" w:h="16839" w:code="9"/>
      <w:pgMar w:top="284" w:right="567" w:bottom="284" w:left="28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8DE3F" w14:textId="77777777" w:rsidR="00BD7588" w:rsidRDefault="00BD7588">
      <w:pPr>
        <w:spacing w:after="0" w:line="240" w:lineRule="auto"/>
      </w:pPr>
      <w:r>
        <w:separator/>
      </w:r>
    </w:p>
  </w:endnote>
  <w:endnote w:type="continuationSeparator" w:id="0">
    <w:p w14:paraId="10C63874" w14:textId="77777777" w:rsidR="00BD7588" w:rsidRDefault="00BD7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129855"/>
      <w:docPartObj>
        <w:docPartGallery w:val="Page Numbers (Bottom of Page)"/>
        <w:docPartUnique/>
      </w:docPartObj>
    </w:sdtPr>
    <w:sdtEndPr/>
    <w:sdtContent>
      <w:p w14:paraId="36BA4728" w14:textId="77777777" w:rsidR="006835DE" w:rsidRDefault="006835DE">
        <w:pPr>
          <w:pStyle w:val="Sidefod"/>
        </w:pPr>
        <w:r>
          <w:rPr>
            <w:noProof/>
          </w:rPr>
          <mc:AlternateContent>
            <mc:Choice Requires="wps">
              <w:drawing>
                <wp:anchor distT="0" distB="0" distL="114300" distR="114300" simplePos="0" relativeHeight="251685888" behindDoc="0" locked="0" layoutInCell="1" allowOverlap="1" wp14:anchorId="4BD33697" wp14:editId="00E220DE">
                  <wp:simplePos x="0" y="0"/>
                  <wp:positionH relativeFrom="leftMargin">
                    <wp:align>center</wp:align>
                  </wp:positionH>
                  <wp:positionV relativeFrom="bottomMargin">
                    <wp:align>center</wp:align>
                  </wp:positionV>
                  <wp:extent cx="565785" cy="191770"/>
                  <wp:effectExtent l="0" t="0" r="0" b="0"/>
                  <wp:wrapNone/>
                  <wp:docPr id="649" name="Rektangel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09305D4" w14:textId="77777777" w:rsidR="006835DE" w:rsidRPr="007C0651" w:rsidRDefault="006835DE">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BD33697" id="Rektangel 649" o:spid="_x0000_s1041" style="position:absolute;margin-left:0;margin-top:0;width:44.55pt;height:15.1pt;rotation:180;flip:x;z-index:2516858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vg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" filled="f" fillcolor="#c0504d" stroked="f" strokecolor="#5c83b4" strokeweight="2.25pt">
                  <v:textbox inset=",0,,0">
                    <w:txbxContent>
                      <w:p w14:paraId="709305D4" w14:textId="77777777" w:rsidR="006835DE" w:rsidRPr="007C0651" w:rsidRDefault="006835DE">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15F0D" w14:textId="77777777" w:rsidR="006835DE" w:rsidRDefault="006835DE" w:rsidP="00945FD6">
    <w:pPr>
      <w:pStyle w:val="Sidefod"/>
      <w:tabs>
        <w:tab w:val="clear" w:pos="4680"/>
        <w:tab w:val="clear" w:pos="9360"/>
        <w:tab w:val="left" w:pos="46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1DCF7" w14:textId="77777777" w:rsidR="006835DE" w:rsidRDefault="006835DE">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307413"/>
      <w:docPartObj>
        <w:docPartGallery w:val="Page Numbers (Bottom of Page)"/>
        <w:docPartUnique/>
      </w:docPartObj>
    </w:sdtPr>
    <w:sdtEndPr>
      <w:rPr>
        <w:color w:val="92AA26"/>
      </w:rPr>
    </w:sdtEndPr>
    <w:sdtContent>
      <w:p w14:paraId="4DE8FBE7" w14:textId="77777777" w:rsidR="006835DE" w:rsidRPr="00570E16" w:rsidRDefault="006835DE">
        <w:pPr>
          <w:pStyle w:val="Sidefod"/>
          <w:jc w:val="center"/>
          <w:rPr>
            <w:color w:val="92AA26"/>
          </w:rPr>
        </w:pPr>
        <w:r w:rsidRPr="00570E16">
          <w:rPr>
            <w:color w:val="92AA26"/>
          </w:rPr>
          <w:fldChar w:fldCharType="begin"/>
        </w:r>
        <w:r w:rsidRPr="00570E16">
          <w:rPr>
            <w:color w:val="92AA26"/>
          </w:rPr>
          <w:instrText>PAGE   \* MERGEFORMAT</w:instrText>
        </w:r>
        <w:r w:rsidRPr="00570E16">
          <w:rPr>
            <w:color w:val="92AA26"/>
          </w:rPr>
          <w:fldChar w:fldCharType="separate"/>
        </w:r>
        <w:r w:rsidR="003723A4">
          <w:rPr>
            <w:noProof/>
            <w:color w:val="92AA26"/>
          </w:rPr>
          <w:t>21</w:t>
        </w:r>
        <w:r w:rsidRPr="00570E16">
          <w:rPr>
            <w:color w:val="92AA26"/>
          </w:rPr>
          <w:fldChar w:fldCharType="end"/>
        </w:r>
      </w:p>
    </w:sdtContent>
  </w:sdt>
  <w:p w14:paraId="7E14A674" w14:textId="77777777" w:rsidR="006835DE" w:rsidRDefault="006835DE" w:rsidP="00945FD6">
    <w:pPr>
      <w:pStyle w:val="Sidefod"/>
      <w:tabs>
        <w:tab w:val="clear" w:pos="4680"/>
        <w:tab w:val="clear" w:pos="9360"/>
        <w:tab w:val="left" w:pos="466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045261"/>
      <w:docPartObj>
        <w:docPartGallery w:val="Page Numbers (Bottom of Page)"/>
        <w:docPartUnique/>
      </w:docPartObj>
    </w:sdtPr>
    <w:sdtEndPr/>
    <w:sdtContent>
      <w:p w14:paraId="0ECD0DC9" w14:textId="77777777" w:rsidR="006835DE" w:rsidRDefault="006835DE" w:rsidP="008B64DF">
        <w:pPr>
          <w:pStyle w:val="Sidefod"/>
          <w:jc w:val="center"/>
        </w:pPr>
        <w:r>
          <w:rPr>
            <w:noProof/>
          </w:rPr>
          <mc:AlternateContent>
            <mc:Choice Requires="wps">
              <w:drawing>
                <wp:anchor distT="0" distB="0" distL="114300" distR="114300" simplePos="0" relativeHeight="251683840" behindDoc="0" locked="0" layoutInCell="1" allowOverlap="1" wp14:anchorId="7E13883C" wp14:editId="4E5E70B7">
                  <wp:simplePos x="0" y="0"/>
                  <wp:positionH relativeFrom="rightMargin">
                    <wp:align>center</wp:align>
                  </wp:positionH>
                  <wp:positionV relativeFrom="bottomMargin">
                    <wp:align>center</wp:align>
                  </wp:positionV>
                  <wp:extent cx="565785" cy="191770"/>
                  <wp:effectExtent l="0" t="0" r="0" b="0"/>
                  <wp:wrapNone/>
                  <wp:docPr id="650" name="Rektangel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57AD956" w14:textId="77777777" w:rsidR="006835DE" w:rsidRDefault="006835DE">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13883C" id="Rektangel 650" o:spid="_x0000_s1042" style="position:absolute;left:0;text-align:left;margin-left:0;margin-top:0;width:44.55pt;height:15.1pt;rotation:180;flip:x;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6XvwQ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" filled="f" fillcolor="#c0504d" stroked="f" strokecolor="#5c83b4" strokeweight="2.25pt">
                  <v:textbox inset=",0,,0">
                    <w:txbxContent>
                      <w:p w14:paraId="457AD956" w14:textId="77777777" w:rsidR="006835DE" w:rsidRDefault="006835DE">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v:textbox>
                  <w10:wrap anchorx="margin" anchory="margin"/>
                </v:rect>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4D743" w14:textId="77777777" w:rsidR="006835DE" w:rsidRPr="004F299B" w:rsidRDefault="006835DE" w:rsidP="004F299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C84BE" w14:textId="77777777" w:rsidR="00BD7588" w:rsidRDefault="00BD7588">
      <w:pPr>
        <w:spacing w:after="0" w:line="240" w:lineRule="auto"/>
      </w:pPr>
      <w:r>
        <w:separator/>
      </w:r>
    </w:p>
  </w:footnote>
  <w:footnote w:type="continuationSeparator" w:id="0">
    <w:p w14:paraId="36AD4E70" w14:textId="77777777" w:rsidR="00BD7588" w:rsidRDefault="00BD7588">
      <w:pPr>
        <w:spacing w:after="0" w:line="240" w:lineRule="auto"/>
      </w:pPr>
      <w:r>
        <w:continuationSeparator/>
      </w:r>
    </w:p>
  </w:footnote>
  <w:footnote w:id="1">
    <w:p w14:paraId="1816F8B8" w14:textId="77777777" w:rsidR="006835DE" w:rsidRDefault="006835DE">
      <w:pPr>
        <w:pStyle w:val="Fodnotetekst"/>
      </w:pPr>
      <w:r>
        <w:rPr>
          <w:rStyle w:val="Fodnotehenvisning"/>
        </w:rPr>
        <w:footnoteRef/>
      </w:r>
      <w:r>
        <w:t xml:space="preserve"> </w:t>
      </w:r>
      <w:r w:rsidRPr="00146EA5">
        <w:rPr>
          <w:sz w:val="16"/>
          <w:szCs w:val="16"/>
        </w:rPr>
        <w:t>Lovbekendtgørelse nr. 520 af 1. maj 2019 om husdyrbrug og anvendelse af gødning m.v.</w:t>
      </w:r>
    </w:p>
  </w:footnote>
  <w:footnote w:id="2">
    <w:p w14:paraId="53E6F098" w14:textId="77777777" w:rsidR="006835DE" w:rsidRDefault="006835DE" w:rsidP="00BE6C8D">
      <w:pPr>
        <w:pStyle w:val="Fodnotetekst"/>
      </w:pPr>
      <w:r>
        <w:rPr>
          <w:rStyle w:val="Fodnotehenvisning"/>
        </w:rPr>
        <w:footnoteRef/>
      </w:r>
      <w:r>
        <w:t xml:space="preserve"> Antallet af husdyrbrug i nærheden defineres i Husdyrgodkendelsesbekendtgørelsens § 26 stk. 2.</w:t>
      </w:r>
    </w:p>
  </w:footnote>
  <w:footnote w:id="3">
    <w:p w14:paraId="5DB1B9C2" w14:textId="77777777" w:rsidR="006835DE" w:rsidRPr="00F47C3E" w:rsidRDefault="006835DE" w:rsidP="006A1EB4">
      <w:pPr>
        <w:pStyle w:val="Fodnotetekst"/>
        <w:rPr>
          <w:sz w:val="16"/>
          <w:szCs w:val="16"/>
        </w:rPr>
      </w:pPr>
      <w:r w:rsidRPr="00F47C3E">
        <w:rPr>
          <w:rStyle w:val="Fodnotehenvisning"/>
          <w:sz w:val="16"/>
          <w:szCs w:val="16"/>
        </w:rPr>
        <w:footnoteRef/>
      </w:r>
      <w:r w:rsidRPr="00F47C3E">
        <w:rPr>
          <w:sz w:val="16"/>
          <w:szCs w:val="16"/>
        </w:rPr>
        <w:t xml:space="preserve"> Bekendtgørelse </w:t>
      </w:r>
      <w:bookmarkStart w:id="98" w:name="_Hlk67564391"/>
      <w:r w:rsidRPr="00F47C3E">
        <w:rPr>
          <w:sz w:val="16"/>
          <w:szCs w:val="16"/>
        </w:rPr>
        <w:t xml:space="preserve">nr. </w:t>
      </w:r>
      <w:r>
        <w:rPr>
          <w:sz w:val="16"/>
          <w:szCs w:val="16"/>
        </w:rPr>
        <w:t>1176</w:t>
      </w:r>
      <w:r w:rsidRPr="00F47C3E">
        <w:rPr>
          <w:sz w:val="16"/>
          <w:szCs w:val="16"/>
        </w:rPr>
        <w:t xml:space="preserve"> af </w:t>
      </w:r>
      <w:r>
        <w:rPr>
          <w:sz w:val="16"/>
          <w:szCs w:val="16"/>
        </w:rPr>
        <w:t>23</w:t>
      </w:r>
      <w:r w:rsidRPr="00F47C3E">
        <w:rPr>
          <w:sz w:val="16"/>
          <w:szCs w:val="16"/>
        </w:rPr>
        <w:t>. juli 20</w:t>
      </w:r>
      <w:r>
        <w:rPr>
          <w:sz w:val="16"/>
          <w:szCs w:val="16"/>
        </w:rPr>
        <w:t>20</w:t>
      </w:r>
      <w:r w:rsidRPr="00F47C3E">
        <w:rPr>
          <w:sz w:val="16"/>
          <w:szCs w:val="16"/>
        </w:rPr>
        <w:t xml:space="preserve"> om miljøregulering af dyrehold og om opbevaring og anvendelse af gødning (Husdyrgødningsbekendtgørelsen), Bekendtgørelse nr.</w:t>
      </w:r>
      <w:r>
        <w:rPr>
          <w:sz w:val="16"/>
          <w:szCs w:val="16"/>
        </w:rPr>
        <w:t xml:space="preserve"> 2256</w:t>
      </w:r>
      <w:r w:rsidRPr="00F47C3E">
        <w:rPr>
          <w:sz w:val="16"/>
          <w:szCs w:val="16"/>
        </w:rPr>
        <w:t xml:space="preserve"> af </w:t>
      </w:r>
      <w:r>
        <w:rPr>
          <w:sz w:val="16"/>
          <w:szCs w:val="16"/>
        </w:rPr>
        <w:t>29. december 2020</w:t>
      </w:r>
      <w:r w:rsidRPr="00F47C3E">
        <w:rPr>
          <w:sz w:val="16"/>
          <w:szCs w:val="16"/>
        </w:rPr>
        <w:t xml:space="preserve"> om godkendelse og tilladelse m.v. af husdyrbrug (husdyrgodkendelsesbekendtgørelsen), </w:t>
      </w:r>
      <w:r>
        <w:rPr>
          <w:sz w:val="16"/>
          <w:szCs w:val="16"/>
        </w:rPr>
        <w:t>Slagelse</w:t>
      </w:r>
      <w:r w:rsidRPr="00F47C3E">
        <w:rPr>
          <w:sz w:val="16"/>
          <w:szCs w:val="16"/>
        </w:rPr>
        <w:t xml:space="preserve"> Kommunes affaldsregulativ, Bek. nr. 1</w:t>
      </w:r>
      <w:r>
        <w:rPr>
          <w:sz w:val="16"/>
          <w:szCs w:val="16"/>
        </w:rPr>
        <w:t>257</w:t>
      </w:r>
      <w:r w:rsidRPr="00F47C3E">
        <w:rPr>
          <w:sz w:val="16"/>
          <w:szCs w:val="16"/>
        </w:rPr>
        <w:t xml:space="preserve"> af </w:t>
      </w:r>
      <w:r>
        <w:rPr>
          <w:sz w:val="16"/>
          <w:szCs w:val="16"/>
        </w:rPr>
        <w:t>27</w:t>
      </w:r>
      <w:r w:rsidRPr="00F47C3E">
        <w:rPr>
          <w:sz w:val="16"/>
          <w:szCs w:val="16"/>
        </w:rPr>
        <w:t xml:space="preserve">. </w:t>
      </w:r>
      <w:r>
        <w:rPr>
          <w:sz w:val="16"/>
          <w:szCs w:val="16"/>
        </w:rPr>
        <w:t>nov</w:t>
      </w:r>
      <w:r w:rsidRPr="00F47C3E">
        <w:rPr>
          <w:sz w:val="16"/>
          <w:szCs w:val="16"/>
        </w:rPr>
        <w:t>ember 201</w:t>
      </w:r>
      <w:r>
        <w:rPr>
          <w:sz w:val="16"/>
          <w:szCs w:val="16"/>
        </w:rPr>
        <w:t>9</w:t>
      </w:r>
      <w:r w:rsidRPr="00F47C3E">
        <w:rPr>
          <w:sz w:val="16"/>
          <w:szCs w:val="16"/>
        </w:rPr>
        <w:t xml:space="preserve"> om etablering, etablering og drift af olietanke, rørsystemer og pip</w:t>
      </w:r>
      <w:r>
        <w:rPr>
          <w:sz w:val="16"/>
          <w:szCs w:val="16"/>
        </w:rPr>
        <w:t>e</w:t>
      </w:r>
      <w:r w:rsidRPr="00F47C3E">
        <w:rPr>
          <w:sz w:val="16"/>
          <w:szCs w:val="16"/>
        </w:rPr>
        <w:t xml:space="preserve">lines (Olietankbekendtgørelsen), Bek. nr. 558 af 1. januar 2011 om opbevaring af døde produktionsdyr, </w:t>
      </w:r>
      <w:r>
        <w:rPr>
          <w:sz w:val="16"/>
          <w:szCs w:val="16"/>
        </w:rPr>
        <w:t>B</w:t>
      </w:r>
      <w:r w:rsidRPr="00F47C3E">
        <w:rPr>
          <w:sz w:val="16"/>
          <w:szCs w:val="16"/>
        </w:rPr>
        <w:t>ek. nr. 1322 af 14. december 2012 om kontrol af beholdere til opbevaring af flydende husdyrgødning og ensilagesaft (Beholderkontrolbekendtgørelsen)</w:t>
      </w:r>
      <w:r>
        <w:rPr>
          <w:sz w:val="16"/>
          <w:szCs w:val="16"/>
        </w:rPr>
        <w:t>.</w:t>
      </w:r>
      <w:bookmarkEnd w:id="98"/>
    </w:p>
    <w:p w14:paraId="063021B2" w14:textId="77777777" w:rsidR="006835DE" w:rsidRPr="00F47C3E" w:rsidRDefault="006835DE" w:rsidP="006A1EB4">
      <w:pPr>
        <w:pStyle w:val="Fodnotetekst"/>
        <w:rPr>
          <w:sz w:val="16"/>
          <w:szCs w:val="16"/>
        </w:rPr>
      </w:pPr>
    </w:p>
  </w:footnote>
  <w:footnote w:id="4">
    <w:p w14:paraId="2E7F8C2B" w14:textId="77777777" w:rsidR="006835DE" w:rsidRDefault="006835DE" w:rsidP="00AD3AC4">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67EB8" w14:textId="4C5AF53B" w:rsidR="006835DE" w:rsidRDefault="006835D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F8E40" w14:textId="587EC813" w:rsidR="006835DE" w:rsidRDefault="006835DE">
    <w:pPr>
      <w:pStyle w:val="Sidehoved"/>
    </w:pPr>
    <w:r>
      <w:ptab w:relativeTo="margin" w:alignment="right" w:leader="none"/>
    </w:r>
    <w:sdt>
      <w:sdtPr>
        <w:id w:val="537389561"/>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A4093" w14:textId="0DD2001C" w:rsidR="006835DE" w:rsidRDefault="006835DE">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55A0A" w14:textId="15309205" w:rsidR="006835DE" w:rsidRDefault="006835DE">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914F1" w14:textId="035E91FA" w:rsidR="006835DE" w:rsidRDefault="006835DE">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22594" w14:textId="12CE7379" w:rsidR="006835DE" w:rsidRDefault="006835DE">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8093B" w14:textId="13647596" w:rsidR="006835DE" w:rsidRDefault="006835DE">
    <w:pPr>
      <w:pStyle w:val="Sidehov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771B9" w14:textId="0FFFBE08" w:rsidR="006835DE" w:rsidRDefault="006835DE">
    <w:pPr>
      <w:pStyle w:val="Sidehove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CD925" w14:textId="5E12D439" w:rsidR="006835DE" w:rsidRDefault="006835DE">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21EF"/>
    <w:multiLevelType w:val="hybridMultilevel"/>
    <w:tmpl w:val="F24031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26C1BB2"/>
    <w:multiLevelType w:val="hybridMultilevel"/>
    <w:tmpl w:val="73DE72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4" w15:restartNumberingAfterBreak="0">
    <w:nsid w:val="150D5022"/>
    <w:multiLevelType w:val="hybridMultilevel"/>
    <w:tmpl w:val="6D3C07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E1437C"/>
    <w:multiLevelType w:val="hybridMultilevel"/>
    <w:tmpl w:val="472008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8" w15:restartNumberingAfterBreak="0">
    <w:nsid w:val="25C6579B"/>
    <w:multiLevelType w:val="hybridMultilevel"/>
    <w:tmpl w:val="31CE38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288C4C45"/>
    <w:multiLevelType w:val="multilevel"/>
    <w:tmpl w:val="B47ECE00"/>
    <w:lvl w:ilvl="0">
      <w:start w:val="1"/>
      <w:numFmt w:val="decimal"/>
      <w:lvlText w:val="%1."/>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5305AA"/>
    <w:multiLevelType w:val="hybridMultilevel"/>
    <w:tmpl w:val="18D87C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D5C6FD2"/>
    <w:multiLevelType w:val="hybridMultilevel"/>
    <w:tmpl w:val="48788120"/>
    <w:lvl w:ilvl="0" w:tplc="60368060">
      <w:start w:val="50"/>
      <w:numFmt w:val="bullet"/>
      <w:lvlText w:val=""/>
      <w:lvlJc w:val="left"/>
      <w:pPr>
        <w:ind w:left="720" w:hanging="360"/>
      </w:pPr>
      <w:rPr>
        <w:rFonts w:ascii="Wingdings" w:eastAsiaTheme="minorHAnsi" w:hAnsi="Wingdings" w:cstheme="minorBidi"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FB4580"/>
    <w:multiLevelType w:val="hybridMultilevel"/>
    <w:tmpl w:val="2D1CF394"/>
    <w:lvl w:ilvl="0" w:tplc="2A70920C">
      <w:start w:val="1"/>
      <w:numFmt w:val="decimal"/>
      <w:lvlText w:val="%1."/>
      <w:lvlJc w:val="left"/>
      <w:pPr>
        <w:tabs>
          <w:tab w:val="num" w:pos="2880"/>
        </w:tabs>
        <w:ind w:left="2880" w:hanging="360"/>
      </w:pPr>
      <w:rPr>
        <w:b w:val="0"/>
        <w:color w:val="auto"/>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334631C1"/>
    <w:multiLevelType w:val="hybridMultilevel"/>
    <w:tmpl w:val="6D3C07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43D587F"/>
    <w:multiLevelType w:val="hybridMultilevel"/>
    <w:tmpl w:val="BD90CB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C27261"/>
    <w:multiLevelType w:val="multilevel"/>
    <w:tmpl w:val="947A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0F7270"/>
    <w:multiLevelType w:val="hybridMultilevel"/>
    <w:tmpl w:val="0D720D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FB94DFD"/>
    <w:multiLevelType w:val="hybridMultilevel"/>
    <w:tmpl w:val="72C425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FBD7D9E"/>
    <w:multiLevelType w:val="hybridMultilevel"/>
    <w:tmpl w:val="31CE38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2974D93"/>
    <w:multiLevelType w:val="hybridMultilevel"/>
    <w:tmpl w:val="6B7A8D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E278C0"/>
    <w:multiLevelType w:val="hybridMultilevel"/>
    <w:tmpl w:val="BB704B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EC06775"/>
    <w:multiLevelType w:val="hybridMultilevel"/>
    <w:tmpl w:val="94D65C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F9121B8"/>
    <w:multiLevelType w:val="hybridMultilevel"/>
    <w:tmpl w:val="EA488E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1E15DA9"/>
    <w:multiLevelType w:val="hybridMultilevel"/>
    <w:tmpl w:val="3B024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49D609E"/>
    <w:multiLevelType w:val="hybridMultilevel"/>
    <w:tmpl w:val="31CE38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4C3796C"/>
    <w:multiLevelType w:val="hybridMultilevel"/>
    <w:tmpl w:val="0A024D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967154"/>
    <w:multiLevelType w:val="hybridMultilevel"/>
    <w:tmpl w:val="D99232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AA37444"/>
    <w:multiLevelType w:val="hybridMultilevel"/>
    <w:tmpl w:val="621436B6"/>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34"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5"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E2134E2"/>
    <w:multiLevelType w:val="hybridMultilevel"/>
    <w:tmpl w:val="0010A1C8"/>
    <w:lvl w:ilvl="0" w:tplc="8A3826B8">
      <w:start w:val="1"/>
      <w:numFmt w:val="decimal"/>
      <w:lvlText w:val="%1."/>
      <w:lvlJc w:val="left"/>
      <w:pPr>
        <w:ind w:left="720" w:hanging="360"/>
      </w:pPr>
      <w:rPr>
        <w:i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1452D77"/>
    <w:multiLevelType w:val="hybridMultilevel"/>
    <w:tmpl w:val="ED22D2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A4C1457"/>
    <w:multiLevelType w:val="hybridMultilevel"/>
    <w:tmpl w:val="0928C74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486144"/>
    <w:multiLevelType w:val="multilevel"/>
    <w:tmpl w:val="467C532C"/>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42"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3"/>
  </w:num>
  <w:num w:numId="4">
    <w:abstractNumId w:val="7"/>
  </w:num>
  <w:num w:numId="5">
    <w:abstractNumId w:val="3"/>
  </w:num>
  <w:num w:numId="6">
    <w:abstractNumId w:val="7"/>
  </w:num>
  <w:num w:numId="7">
    <w:abstractNumId w:val="27"/>
  </w:num>
  <w:num w:numId="8">
    <w:abstractNumId w:val="33"/>
  </w:num>
  <w:num w:numId="9">
    <w:abstractNumId w:val="16"/>
  </w:num>
  <w:num w:numId="10">
    <w:abstractNumId w:val="26"/>
  </w:num>
  <w:num w:numId="11">
    <w:abstractNumId w:val="32"/>
  </w:num>
  <w:num w:numId="12">
    <w:abstractNumId w:val="4"/>
  </w:num>
  <w:num w:numId="13">
    <w:abstractNumId w:val="14"/>
  </w:num>
  <w:num w:numId="14">
    <w:abstractNumId w:val="15"/>
  </w:num>
  <w:num w:numId="15">
    <w:abstractNumId w:val="36"/>
  </w:num>
  <w:num w:numId="16">
    <w:abstractNumId w:val="21"/>
  </w:num>
  <w:num w:numId="17">
    <w:abstractNumId w:val="29"/>
  </w:num>
  <w:num w:numId="18">
    <w:abstractNumId w:val="28"/>
  </w:num>
  <w:num w:numId="19">
    <w:abstractNumId w:val="8"/>
  </w:num>
  <w:num w:numId="20">
    <w:abstractNumId w:val="1"/>
  </w:num>
  <w:num w:numId="21">
    <w:abstractNumId w:val="30"/>
  </w:num>
  <w:num w:numId="22">
    <w:abstractNumId w:val="39"/>
  </w:num>
  <w:num w:numId="23">
    <w:abstractNumId w:val="11"/>
  </w:num>
  <w:num w:numId="24">
    <w:abstractNumId w:val="20"/>
  </w:num>
  <w:num w:numId="25">
    <w:abstractNumId w:val="38"/>
  </w:num>
  <w:num w:numId="26">
    <w:abstractNumId w:val="19"/>
  </w:num>
  <w:num w:numId="27">
    <w:abstractNumId w:val="0"/>
  </w:num>
  <w:num w:numId="28">
    <w:abstractNumId w:val="9"/>
  </w:num>
  <w:num w:numId="29">
    <w:abstractNumId w:val="40"/>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1"/>
  </w:num>
  <w:num w:numId="34">
    <w:abstractNumId w:val="25"/>
  </w:num>
  <w:num w:numId="35">
    <w:abstractNumId w:val="42"/>
  </w:num>
  <w:num w:numId="36">
    <w:abstractNumId w:val="2"/>
  </w:num>
  <w:num w:numId="37">
    <w:abstractNumId w:val="5"/>
  </w:num>
  <w:num w:numId="38">
    <w:abstractNumId w:val="24"/>
  </w:num>
  <w:num w:numId="39">
    <w:abstractNumId w:val="23"/>
  </w:num>
  <w:num w:numId="40">
    <w:abstractNumId w:val="13"/>
  </w:num>
  <w:num w:numId="41">
    <w:abstractNumId w:val="37"/>
  </w:num>
  <w:num w:numId="42">
    <w:abstractNumId w:val="6"/>
  </w:num>
  <w:num w:numId="43">
    <w:abstractNumId w:val="18"/>
  </w:num>
  <w:num w:numId="44">
    <w:abstractNumId w:val="22"/>
  </w:num>
  <w:num w:numId="45">
    <w:abstractNumId w:val="17"/>
  </w:num>
  <w:num w:numId="46">
    <w:abstractNumId w:val="34"/>
  </w:num>
  <w:num w:numId="47">
    <w:abstractNumId w:val="41"/>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ttachedTemplate r:id="rId1"/>
  <w:defaultTabStop w:val="1304"/>
  <w:autoHyphenation/>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4C7"/>
    <w:rsid w:val="0000227A"/>
    <w:rsid w:val="00007523"/>
    <w:rsid w:val="00013F9C"/>
    <w:rsid w:val="00014CED"/>
    <w:rsid w:val="00041558"/>
    <w:rsid w:val="00046B6B"/>
    <w:rsid w:val="00050EEF"/>
    <w:rsid w:val="00056C06"/>
    <w:rsid w:val="0005740E"/>
    <w:rsid w:val="00060E4F"/>
    <w:rsid w:val="00061592"/>
    <w:rsid w:val="00062334"/>
    <w:rsid w:val="000657A7"/>
    <w:rsid w:val="00065A08"/>
    <w:rsid w:val="00080B87"/>
    <w:rsid w:val="00080F17"/>
    <w:rsid w:val="00085A04"/>
    <w:rsid w:val="00085AA5"/>
    <w:rsid w:val="0009056B"/>
    <w:rsid w:val="00094762"/>
    <w:rsid w:val="00096141"/>
    <w:rsid w:val="000963D4"/>
    <w:rsid w:val="000A1D34"/>
    <w:rsid w:val="000C02E2"/>
    <w:rsid w:val="000D5D91"/>
    <w:rsid w:val="000D6CA4"/>
    <w:rsid w:val="000E435B"/>
    <w:rsid w:val="000E78ED"/>
    <w:rsid w:val="000F02F0"/>
    <w:rsid w:val="000F0BB9"/>
    <w:rsid w:val="000F0ECD"/>
    <w:rsid w:val="000F50CA"/>
    <w:rsid w:val="00100FFE"/>
    <w:rsid w:val="00105289"/>
    <w:rsid w:val="00122063"/>
    <w:rsid w:val="00122CE2"/>
    <w:rsid w:val="00122DF3"/>
    <w:rsid w:val="00126EAE"/>
    <w:rsid w:val="001419DA"/>
    <w:rsid w:val="0014548F"/>
    <w:rsid w:val="00146EA5"/>
    <w:rsid w:val="00146F93"/>
    <w:rsid w:val="00150ABF"/>
    <w:rsid w:val="0015122C"/>
    <w:rsid w:val="00153EC8"/>
    <w:rsid w:val="00156120"/>
    <w:rsid w:val="001631B8"/>
    <w:rsid w:val="00164F99"/>
    <w:rsid w:val="00170595"/>
    <w:rsid w:val="00170D44"/>
    <w:rsid w:val="00171F29"/>
    <w:rsid w:val="0017552A"/>
    <w:rsid w:val="00182CEF"/>
    <w:rsid w:val="00183393"/>
    <w:rsid w:val="00192D49"/>
    <w:rsid w:val="00197BA1"/>
    <w:rsid w:val="001A3503"/>
    <w:rsid w:val="001A4F7A"/>
    <w:rsid w:val="001A6AEB"/>
    <w:rsid w:val="001A7AD0"/>
    <w:rsid w:val="001B001D"/>
    <w:rsid w:val="001B71B8"/>
    <w:rsid w:val="001D3EA0"/>
    <w:rsid w:val="001D4AF2"/>
    <w:rsid w:val="001E3A70"/>
    <w:rsid w:val="001E7E1B"/>
    <w:rsid w:val="001F1391"/>
    <w:rsid w:val="001F2AB4"/>
    <w:rsid w:val="001F5F06"/>
    <w:rsid w:val="002000B9"/>
    <w:rsid w:val="00200D5F"/>
    <w:rsid w:val="00201A57"/>
    <w:rsid w:val="002168F5"/>
    <w:rsid w:val="002249A5"/>
    <w:rsid w:val="00225EC8"/>
    <w:rsid w:val="00231DC3"/>
    <w:rsid w:val="002325F5"/>
    <w:rsid w:val="00232F27"/>
    <w:rsid w:val="00233BAF"/>
    <w:rsid w:val="00234E61"/>
    <w:rsid w:val="00236348"/>
    <w:rsid w:val="00240CDC"/>
    <w:rsid w:val="00241320"/>
    <w:rsid w:val="002503C9"/>
    <w:rsid w:val="002526D5"/>
    <w:rsid w:val="00261916"/>
    <w:rsid w:val="002620FD"/>
    <w:rsid w:val="0026534E"/>
    <w:rsid w:val="0026573A"/>
    <w:rsid w:val="002742AA"/>
    <w:rsid w:val="00274E97"/>
    <w:rsid w:val="00276A6A"/>
    <w:rsid w:val="00277A4D"/>
    <w:rsid w:val="002845AF"/>
    <w:rsid w:val="00287B8D"/>
    <w:rsid w:val="0029584C"/>
    <w:rsid w:val="002A2322"/>
    <w:rsid w:val="002B6A16"/>
    <w:rsid w:val="002C1C1C"/>
    <w:rsid w:val="002C2181"/>
    <w:rsid w:val="002C6448"/>
    <w:rsid w:val="002C6A2A"/>
    <w:rsid w:val="002D085D"/>
    <w:rsid w:val="002D26DC"/>
    <w:rsid w:val="002D418A"/>
    <w:rsid w:val="002D6FB6"/>
    <w:rsid w:val="002E644C"/>
    <w:rsid w:val="002E6CA1"/>
    <w:rsid w:val="002E73F6"/>
    <w:rsid w:val="002F764C"/>
    <w:rsid w:val="003019B7"/>
    <w:rsid w:val="00301F88"/>
    <w:rsid w:val="00307DDD"/>
    <w:rsid w:val="00314BA9"/>
    <w:rsid w:val="00333157"/>
    <w:rsid w:val="003336C8"/>
    <w:rsid w:val="003418D8"/>
    <w:rsid w:val="003428A8"/>
    <w:rsid w:val="00347828"/>
    <w:rsid w:val="0035149D"/>
    <w:rsid w:val="00352B59"/>
    <w:rsid w:val="00354BD9"/>
    <w:rsid w:val="003609DB"/>
    <w:rsid w:val="00361FFE"/>
    <w:rsid w:val="0036644B"/>
    <w:rsid w:val="00370DC9"/>
    <w:rsid w:val="00371005"/>
    <w:rsid w:val="003723A4"/>
    <w:rsid w:val="00372F92"/>
    <w:rsid w:val="003825E0"/>
    <w:rsid w:val="00382B38"/>
    <w:rsid w:val="00383C44"/>
    <w:rsid w:val="00385601"/>
    <w:rsid w:val="00394D44"/>
    <w:rsid w:val="003966CE"/>
    <w:rsid w:val="0039755E"/>
    <w:rsid w:val="003A5410"/>
    <w:rsid w:val="003B361D"/>
    <w:rsid w:val="003B6778"/>
    <w:rsid w:val="003B70E8"/>
    <w:rsid w:val="003D6205"/>
    <w:rsid w:val="003E0B82"/>
    <w:rsid w:val="003E0B9F"/>
    <w:rsid w:val="003E1456"/>
    <w:rsid w:val="003E4108"/>
    <w:rsid w:val="003E4346"/>
    <w:rsid w:val="003F32D0"/>
    <w:rsid w:val="003F38CA"/>
    <w:rsid w:val="004230A0"/>
    <w:rsid w:val="004270B9"/>
    <w:rsid w:val="004337AB"/>
    <w:rsid w:val="004341B3"/>
    <w:rsid w:val="00444A17"/>
    <w:rsid w:val="00450AF3"/>
    <w:rsid w:val="00453298"/>
    <w:rsid w:val="00457158"/>
    <w:rsid w:val="00457896"/>
    <w:rsid w:val="004606D9"/>
    <w:rsid w:val="004669A9"/>
    <w:rsid w:val="004675EE"/>
    <w:rsid w:val="00470091"/>
    <w:rsid w:val="004724AF"/>
    <w:rsid w:val="00493907"/>
    <w:rsid w:val="00495866"/>
    <w:rsid w:val="004979A0"/>
    <w:rsid w:val="004A596B"/>
    <w:rsid w:val="004B0990"/>
    <w:rsid w:val="004B3396"/>
    <w:rsid w:val="004B7645"/>
    <w:rsid w:val="004B7DA8"/>
    <w:rsid w:val="004C21B6"/>
    <w:rsid w:val="004C4E7D"/>
    <w:rsid w:val="004D2A0C"/>
    <w:rsid w:val="004D56A4"/>
    <w:rsid w:val="004D7AB1"/>
    <w:rsid w:val="004E15CB"/>
    <w:rsid w:val="004E238E"/>
    <w:rsid w:val="004E6440"/>
    <w:rsid w:val="004F17EC"/>
    <w:rsid w:val="004F1A44"/>
    <w:rsid w:val="004F2570"/>
    <w:rsid w:val="004F299B"/>
    <w:rsid w:val="00501567"/>
    <w:rsid w:val="00502F3A"/>
    <w:rsid w:val="00504992"/>
    <w:rsid w:val="00513531"/>
    <w:rsid w:val="00514638"/>
    <w:rsid w:val="00514D47"/>
    <w:rsid w:val="00514E80"/>
    <w:rsid w:val="00517C34"/>
    <w:rsid w:val="00522B69"/>
    <w:rsid w:val="00526240"/>
    <w:rsid w:val="005302CE"/>
    <w:rsid w:val="005444E5"/>
    <w:rsid w:val="005445C8"/>
    <w:rsid w:val="0054474B"/>
    <w:rsid w:val="0055053A"/>
    <w:rsid w:val="005554CD"/>
    <w:rsid w:val="005678A9"/>
    <w:rsid w:val="00570E16"/>
    <w:rsid w:val="005909B8"/>
    <w:rsid w:val="005A4A47"/>
    <w:rsid w:val="005A6FAF"/>
    <w:rsid w:val="005B0B48"/>
    <w:rsid w:val="005B2850"/>
    <w:rsid w:val="005B60CE"/>
    <w:rsid w:val="005C5774"/>
    <w:rsid w:val="005C7D2C"/>
    <w:rsid w:val="005D28C5"/>
    <w:rsid w:val="005D3064"/>
    <w:rsid w:val="005D450B"/>
    <w:rsid w:val="005E0D6F"/>
    <w:rsid w:val="005E1A72"/>
    <w:rsid w:val="005E1F4C"/>
    <w:rsid w:val="005E549B"/>
    <w:rsid w:val="005F2570"/>
    <w:rsid w:val="005F3D2C"/>
    <w:rsid w:val="006044C9"/>
    <w:rsid w:val="0060768C"/>
    <w:rsid w:val="00615A8E"/>
    <w:rsid w:val="006214C7"/>
    <w:rsid w:val="006229C7"/>
    <w:rsid w:val="00623F0B"/>
    <w:rsid w:val="0062715A"/>
    <w:rsid w:val="0063090A"/>
    <w:rsid w:val="00646CE2"/>
    <w:rsid w:val="00655C83"/>
    <w:rsid w:val="00656332"/>
    <w:rsid w:val="006564B3"/>
    <w:rsid w:val="00665264"/>
    <w:rsid w:val="00665313"/>
    <w:rsid w:val="00667E92"/>
    <w:rsid w:val="006738C7"/>
    <w:rsid w:val="00677028"/>
    <w:rsid w:val="006835DE"/>
    <w:rsid w:val="00695DAE"/>
    <w:rsid w:val="00696A09"/>
    <w:rsid w:val="006A1EB4"/>
    <w:rsid w:val="006A3E48"/>
    <w:rsid w:val="006A544D"/>
    <w:rsid w:val="006B0A66"/>
    <w:rsid w:val="006B48AC"/>
    <w:rsid w:val="006B6EC0"/>
    <w:rsid w:val="006C0022"/>
    <w:rsid w:val="006D747A"/>
    <w:rsid w:val="006E01BD"/>
    <w:rsid w:val="006E0BA9"/>
    <w:rsid w:val="006E48FD"/>
    <w:rsid w:val="006E66AF"/>
    <w:rsid w:val="006E6A70"/>
    <w:rsid w:val="006F132E"/>
    <w:rsid w:val="006F3346"/>
    <w:rsid w:val="00705768"/>
    <w:rsid w:val="00707E47"/>
    <w:rsid w:val="007112B6"/>
    <w:rsid w:val="00713012"/>
    <w:rsid w:val="00722CAA"/>
    <w:rsid w:val="00734C78"/>
    <w:rsid w:val="007402BC"/>
    <w:rsid w:val="00740E37"/>
    <w:rsid w:val="00742CAB"/>
    <w:rsid w:val="007453F5"/>
    <w:rsid w:val="00751196"/>
    <w:rsid w:val="007727A9"/>
    <w:rsid w:val="00776131"/>
    <w:rsid w:val="00781CDA"/>
    <w:rsid w:val="00782ACD"/>
    <w:rsid w:val="00783EFD"/>
    <w:rsid w:val="00785026"/>
    <w:rsid w:val="00787AB8"/>
    <w:rsid w:val="00792E3D"/>
    <w:rsid w:val="0079390E"/>
    <w:rsid w:val="00795C1C"/>
    <w:rsid w:val="00797C1A"/>
    <w:rsid w:val="007A0F5B"/>
    <w:rsid w:val="007B0732"/>
    <w:rsid w:val="007B08B0"/>
    <w:rsid w:val="007B707F"/>
    <w:rsid w:val="007C0651"/>
    <w:rsid w:val="007C069D"/>
    <w:rsid w:val="007C1442"/>
    <w:rsid w:val="007C5EF9"/>
    <w:rsid w:val="007D66FD"/>
    <w:rsid w:val="007D7F35"/>
    <w:rsid w:val="007D7F95"/>
    <w:rsid w:val="007E4659"/>
    <w:rsid w:val="007E5080"/>
    <w:rsid w:val="007E5CFD"/>
    <w:rsid w:val="007E61A5"/>
    <w:rsid w:val="007E7BB2"/>
    <w:rsid w:val="007F5327"/>
    <w:rsid w:val="008043B2"/>
    <w:rsid w:val="00804870"/>
    <w:rsid w:val="008172A7"/>
    <w:rsid w:val="00817E0A"/>
    <w:rsid w:val="0083084B"/>
    <w:rsid w:val="00837869"/>
    <w:rsid w:val="00844FCB"/>
    <w:rsid w:val="00846521"/>
    <w:rsid w:val="0085765A"/>
    <w:rsid w:val="00861D87"/>
    <w:rsid w:val="0086286D"/>
    <w:rsid w:val="00863568"/>
    <w:rsid w:val="008670E4"/>
    <w:rsid w:val="00874109"/>
    <w:rsid w:val="00885923"/>
    <w:rsid w:val="00887898"/>
    <w:rsid w:val="008903B2"/>
    <w:rsid w:val="008928B6"/>
    <w:rsid w:val="008937FC"/>
    <w:rsid w:val="00893FAF"/>
    <w:rsid w:val="008959CE"/>
    <w:rsid w:val="008960A8"/>
    <w:rsid w:val="008A1118"/>
    <w:rsid w:val="008A193F"/>
    <w:rsid w:val="008A53AC"/>
    <w:rsid w:val="008B5B77"/>
    <w:rsid w:val="008B64DF"/>
    <w:rsid w:val="008B79EA"/>
    <w:rsid w:val="008D6CF2"/>
    <w:rsid w:val="008E019C"/>
    <w:rsid w:val="008E3075"/>
    <w:rsid w:val="008E6665"/>
    <w:rsid w:val="008F4BCB"/>
    <w:rsid w:val="008F736E"/>
    <w:rsid w:val="00900B23"/>
    <w:rsid w:val="0090179A"/>
    <w:rsid w:val="00906C2F"/>
    <w:rsid w:val="00910768"/>
    <w:rsid w:val="00910C04"/>
    <w:rsid w:val="009110A1"/>
    <w:rsid w:val="00916E8A"/>
    <w:rsid w:val="00925EF6"/>
    <w:rsid w:val="00931EA6"/>
    <w:rsid w:val="00940447"/>
    <w:rsid w:val="00942577"/>
    <w:rsid w:val="00945FD6"/>
    <w:rsid w:val="00951EA3"/>
    <w:rsid w:val="00952315"/>
    <w:rsid w:val="00953BFF"/>
    <w:rsid w:val="00956ABE"/>
    <w:rsid w:val="00960F06"/>
    <w:rsid w:val="00965C59"/>
    <w:rsid w:val="00970A6D"/>
    <w:rsid w:val="00970D7C"/>
    <w:rsid w:val="00981C2B"/>
    <w:rsid w:val="009828E3"/>
    <w:rsid w:val="009865B8"/>
    <w:rsid w:val="009A089D"/>
    <w:rsid w:val="009A48AD"/>
    <w:rsid w:val="009A53F0"/>
    <w:rsid w:val="009C01B3"/>
    <w:rsid w:val="009C3FF2"/>
    <w:rsid w:val="009C6957"/>
    <w:rsid w:val="009C6D5C"/>
    <w:rsid w:val="009D2B85"/>
    <w:rsid w:val="009D2FE0"/>
    <w:rsid w:val="009D723A"/>
    <w:rsid w:val="009E5D83"/>
    <w:rsid w:val="009F0313"/>
    <w:rsid w:val="009F48AD"/>
    <w:rsid w:val="009F52B3"/>
    <w:rsid w:val="00A01F2B"/>
    <w:rsid w:val="00A053A5"/>
    <w:rsid w:val="00A062D1"/>
    <w:rsid w:val="00A073F9"/>
    <w:rsid w:val="00A14F8B"/>
    <w:rsid w:val="00A20319"/>
    <w:rsid w:val="00A2050D"/>
    <w:rsid w:val="00A21B8A"/>
    <w:rsid w:val="00A227A4"/>
    <w:rsid w:val="00A26340"/>
    <w:rsid w:val="00A264EE"/>
    <w:rsid w:val="00A26CC6"/>
    <w:rsid w:val="00A31D2D"/>
    <w:rsid w:val="00A44BA7"/>
    <w:rsid w:val="00A44E9D"/>
    <w:rsid w:val="00A4718F"/>
    <w:rsid w:val="00A51ABC"/>
    <w:rsid w:val="00A620D5"/>
    <w:rsid w:val="00A651B3"/>
    <w:rsid w:val="00A65B8F"/>
    <w:rsid w:val="00A66176"/>
    <w:rsid w:val="00A66D64"/>
    <w:rsid w:val="00A7253E"/>
    <w:rsid w:val="00A7260A"/>
    <w:rsid w:val="00A75FB5"/>
    <w:rsid w:val="00A76517"/>
    <w:rsid w:val="00A76DE8"/>
    <w:rsid w:val="00A773C8"/>
    <w:rsid w:val="00A82A3D"/>
    <w:rsid w:val="00AA0A6D"/>
    <w:rsid w:val="00AA1F87"/>
    <w:rsid w:val="00AA2AD6"/>
    <w:rsid w:val="00AA331C"/>
    <w:rsid w:val="00AB2333"/>
    <w:rsid w:val="00AB3946"/>
    <w:rsid w:val="00AB6E77"/>
    <w:rsid w:val="00AB7400"/>
    <w:rsid w:val="00AB7A82"/>
    <w:rsid w:val="00AC3241"/>
    <w:rsid w:val="00AD0B4D"/>
    <w:rsid w:val="00AD162E"/>
    <w:rsid w:val="00AD1D0B"/>
    <w:rsid w:val="00AD3AC4"/>
    <w:rsid w:val="00AD418D"/>
    <w:rsid w:val="00AD4A15"/>
    <w:rsid w:val="00AD6C97"/>
    <w:rsid w:val="00AE1B03"/>
    <w:rsid w:val="00AE3F76"/>
    <w:rsid w:val="00AE42E6"/>
    <w:rsid w:val="00AF5478"/>
    <w:rsid w:val="00B030B8"/>
    <w:rsid w:val="00B05255"/>
    <w:rsid w:val="00B05B0E"/>
    <w:rsid w:val="00B05BB8"/>
    <w:rsid w:val="00B06F8E"/>
    <w:rsid w:val="00B10380"/>
    <w:rsid w:val="00B11E7E"/>
    <w:rsid w:val="00B26296"/>
    <w:rsid w:val="00B2764C"/>
    <w:rsid w:val="00B33C59"/>
    <w:rsid w:val="00B36115"/>
    <w:rsid w:val="00B445E6"/>
    <w:rsid w:val="00B4461F"/>
    <w:rsid w:val="00B44E9F"/>
    <w:rsid w:val="00B44EFA"/>
    <w:rsid w:val="00B47CFA"/>
    <w:rsid w:val="00B52736"/>
    <w:rsid w:val="00B56CAD"/>
    <w:rsid w:val="00B57FDE"/>
    <w:rsid w:val="00B6187D"/>
    <w:rsid w:val="00B62B5D"/>
    <w:rsid w:val="00B64705"/>
    <w:rsid w:val="00B64AD2"/>
    <w:rsid w:val="00B66445"/>
    <w:rsid w:val="00B70F88"/>
    <w:rsid w:val="00B746C9"/>
    <w:rsid w:val="00B75D7E"/>
    <w:rsid w:val="00B80995"/>
    <w:rsid w:val="00B8178A"/>
    <w:rsid w:val="00B81C6A"/>
    <w:rsid w:val="00B83A15"/>
    <w:rsid w:val="00B83EBB"/>
    <w:rsid w:val="00B86198"/>
    <w:rsid w:val="00B86EBB"/>
    <w:rsid w:val="00B95C7C"/>
    <w:rsid w:val="00BA1D17"/>
    <w:rsid w:val="00BA4EA1"/>
    <w:rsid w:val="00BA73F5"/>
    <w:rsid w:val="00BA7ECF"/>
    <w:rsid w:val="00BB1D5A"/>
    <w:rsid w:val="00BB4D2B"/>
    <w:rsid w:val="00BB5C94"/>
    <w:rsid w:val="00BC00A9"/>
    <w:rsid w:val="00BC181A"/>
    <w:rsid w:val="00BC2E1F"/>
    <w:rsid w:val="00BD0063"/>
    <w:rsid w:val="00BD00DE"/>
    <w:rsid w:val="00BD36B4"/>
    <w:rsid w:val="00BD3F74"/>
    <w:rsid w:val="00BD5EE5"/>
    <w:rsid w:val="00BD7588"/>
    <w:rsid w:val="00BE3102"/>
    <w:rsid w:val="00BE3CC4"/>
    <w:rsid w:val="00BE4C14"/>
    <w:rsid w:val="00BE6C8D"/>
    <w:rsid w:val="00BF775E"/>
    <w:rsid w:val="00BF7AA8"/>
    <w:rsid w:val="00C046FE"/>
    <w:rsid w:val="00C146AF"/>
    <w:rsid w:val="00C154F9"/>
    <w:rsid w:val="00C16C10"/>
    <w:rsid w:val="00C1766F"/>
    <w:rsid w:val="00C1791E"/>
    <w:rsid w:val="00C27FF8"/>
    <w:rsid w:val="00C342C6"/>
    <w:rsid w:val="00C35EA6"/>
    <w:rsid w:val="00C36B93"/>
    <w:rsid w:val="00C41044"/>
    <w:rsid w:val="00C416D8"/>
    <w:rsid w:val="00C42211"/>
    <w:rsid w:val="00C54031"/>
    <w:rsid w:val="00C74A33"/>
    <w:rsid w:val="00C759D3"/>
    <w:rsid w:val="00C75FAF"/>
    <w:rsid w:val="00C86E15"/>
    <w:rsid w:val="00CA13E1"/>
    <w:rsid w:val="00CA23B0"/>
    <w:rsid w:val="00CA3A2F"/>
    <w:rsid w:val="00CB06D9"/>
    <w:rsid w:val="00CB2C16"/>
    <w:rsid w:val="00CB70B4"/>
    <w:rsid w:val="00CC07C0"/>
    <w:rsid w:val="00CD1164"/>
    <w:rsid w:val="00CD55B4"/>
    <w:rsid w:val="00CD7040"/>
    <w:rsid w:val="00CE2BC9"/>
    <w:rsid w:val="00CF12BE"/>
    <w:rsid w:val="00CF4591"/>
    <w:rsid w:val="00CF5B32"/>
    <w:rsid w:val="00CF6C92"/>
    <w:rsid w:val="00D10715"/>
    <w:rsid w:val="00D11C0A"/>
    <w:rsid w:val="00D22F93"/>
    <w:rsid w:val="00D303A1"/>
    <w:rsid w:val="00D30514"/>
    <w:rsid w:val="00D308F0"/>
    <w:rsid w:val="00D31B5D"/>
    <w:rsid w:val="00D35DEB"/>
    <w:rsid w:val="00D3631A"/>
    <w:rsid w:val="00D44F7C"/>
    <w:rsid w:val="00D47908"/>
    <w:rsid w:val="00D51513"/>
    <w:rsid w:val="00D57BB3"/>
    <w:rsid w:val="00D60A75"/>
    <w:rsid w:val="00D64085"/>
    <w:rsid w:val="00D653C9"/>
    <w:rsid w:val="00D70F32"/>
    <w:rsid w:val="00D71684"/>
    <w:rsid w:val="00D73D61"/>
    <w:rsid w:val="00D765B5"/>
    <w:rsid w:val="00D77851"/>
    <w:rsid w:val="00D82D86"/>
    <w:rsid w:val="00D83600"/>
    <w:rsid w:val="00D83DCE"/>
    <w:rsid w:val="00D850B1"/>
    <w:rsid w:val="00D908A9"/>
    <w:rsid w:val="00D91813"/>
    <w:rsid w:val="00D9660B"/>
    <w:rsid w:val="00D9732E"/>
    <w:rsid w:val="00D976E4"/>
    <w:rsid w:val="00DB1FB5"/>
    <w:rsid w:val="00DB2925"/>
    <w:rsid w:val="00DB2E24"/>
    <w:rsid w:val="00DB5480"/>
    <w:rsid w:val="00DB7C64"/>
    <w:rsid w:val="00DC1714"/>
    <w:rsid w:val="00DC6C90"/>
    <w:rsid w:val="00DD0CC3"/>
    <w:rsid w:val="00DD3DB5"/>
    <w:rsid w:val="00DD5CC3"/>
    <w:rsid w:val="00DE66DF"/>
    <w:rsid w:val="00DF6870"/>
    <w:rsid w:val="00E0148C"/>
    <w:rsid w:val="00E021A8"/>
    <w:rsid w:val="00E07F04"/>
    <w:rsid w:val="00E138F7"/>
    <w:rsid w:val="00E141C3"/>
    <w:rsid w:val="00E16D0E"/>
    <w:rsid w:val="00E17C83"/>
    <w:rsid w:val="00E21E29"/>
    <w:rsid w:val="00E26BA8"/>
    <w:rsid w:val="00E3445A"/>
    <w:rsid w:val="00E3466C"/>
    <w:rsid w:val="00E37908"/>
    <w:rsid w:val="00E37BB5"/>
    <w:rsid w:val="00E37C78"/>
    <w:rsid w:val="00E447AF"/>
    <w:rsid w:val="00E4712F"/>
    <w:rsid w:val="00E502E1"/>
    <w:rsid w:val="00E53B75"/>
    <w:rsid w:val="00E5509B"/>
    <w:rsid w:val="00E60999"/>
    <w:rsid w:val="00E621AE"/>
    <w:rsid w:val="00E75B6C"/>
    <w:rsid w:val="00E82D1E"/>
    <w:rsid w:val="00E850E5"/>
    <w:rsid w:val="00E94686"/>
    <w:rsid w:val="00EA268A"/>
    <w:rsid w:val="00EA5A5D"/>
    <w:rsid w:val="00EB0A33"/>
    <w:rsid w:val="00EB793E"/>
    <w:rsid w:val="00EC284C"/>
    <w:rsid w:val="00EC5CF8"/>
    <w:rsid w:val="00ED06AC"/>
    <w:rsid w:val="00ED2800"/>
    <w:rsid w:val="00ED419F"/>
    <w:rsid w:val="00ED6034"/>
    <w:rsid w:val="00EE076F"/>
    <w:rsid w:val="00EE2BF8"/>
    <w:rsid w:val="00EE3BB8"/>
    <w:rsid w:val="00EE4778"/>
    <w:rsid w:val="00EF0A20"/>
    <w:rsid w:val="00EF69D0"/>
    <w:rsid w:val="00F02A2D"/>
    <w:rsid w:val="00F12A0C"/>
    <w:rsid w:val="00F135E2"/>
    <w:rsid w:val="00F14BCE"/>
    <w:rsid w:val="00F216E6"/>
    <w:rsid w:val="00F235DB"/>
    <w:rsid w:val="00F2646A"/>
    <w:rsid w:val="00F27903"/>
    <w:rsid w:val="00F334F4"/>
    <w:rsid w:val="00F33D83"/>
    <w:rsid w:val="00F362B1"/>
    <w:rsid w:val="00F3698A"/>
    <w:rsid w:val="00F37B1E"/>
    <w:rsid w:val="00F435AE"/>
    <w:rsid w:val="00F43760"/>
    <w:rsid w:val="00F46B64"/>
    <w:rsid w:val="00F636D7"/>
    <w:rsid w:val="00F713B0"/>
    <w:rsid w:val="00F74F1E"/>
    <w:rsid w:val="00F7589A"/>
    <w:rsid w:val="00F910A6"/>
    <w:rsid w:val="00F9229C"/>
    <w:rsid w:val="00F927B5"/>
    <w:rsid w:val="00F92CA3"/>
    <w:rsid w:val="00F9525B"/>
    <w:rsid w:val="00FA4FD8"/>
    <w:rsid w:val="00FA55DA"/>
    <w:rsid w:val="00FB1A73"/>
    <w:rsid w:val="00FB3E55"/>
    <w:rsid w:val="00FB50F5"/>
    <w:rsid w:val="00FC0D16"/>
    <w:rsid w:val="00FD05B3"/>
    <w:rsid w:val="00FD5954"/>
    <w:rsid w:val="00FE5E7C"/>
    <w:rsid w:val="00FE6347"/>
    <w:rsid w:val="00FE7978"/>
    <w:rsid w:val="00FF1916"/>
    <w:rsid w:val="00FF3DB6"/>
  </w:rsids>
  <m:mathPr>
    <m:mathFont m:val="Cambria Math"/>
    <m:brkBin m:val="before"/>
    <m:brkBinSub m:val="--"/>
    <m:smallFrac m:val="0"/>
    <m:dispDef/>
    <m:lMargin m:val="0"/>
    <m:rMargin m:val="0"/>
    <m:defJc m:val="centerGroup"/>
    <m:wrapIndent m:val="1440"/>
    <m:intLim m:val="undOvr"/>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4B92A"/>
  <w15:docId w15:val="{56E3094E-C90B-4080-9F1E-0D3DCFFC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0"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C34"/>
    <w:rPr>
      <w:rFonts w:ascii="Verdana" w:hAnsi="Verdana"/>
      <w:color w:val="414751" w:themeColor="text2" w:themeShade="BF"/>
      <w:sz w:val="20"/>
      <w:szCs w:val="20"/>
    </w:rPr>
  </w:style>
  <w:style w:type="paragraph" w:styleId="Overskrift1">
    <w:name w:val="heading 1"/>
    <w:basedOn w:val="Normal"/>
    <w:next w:val="Normal"/>
    <w:link w:val="Overskrift1Tegn"/>
    <w:autoRedefine/>
    <w:uiPriority w:val="9"/>
    <w:unhideWhenUsed/>
    <w:qFormat/>
    <w:rsid w:val="00696A09"/>
    <w:pPr>
      <w:pBdr>
        <w:bottom w:val="single" w:sz="4" w:space="1" w:color="92AA26"/>
      </w:pBdr>
      <w:spacing w:before="360" w:after="40"/>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504992"/>
    <w:pPr>
      <w:outlineLvl w:val="1"/>
    </w:pPr>
  </w:style>
  <w:style w:type="paragraph" w:styleId="Overskrift3">
    <w:name w:val="heading 3"/>
    <w:basedOn w:val="Normal"/>
    <w:next w:val="Normal"/>
    <w:link w:val="Overskrift3Tegn"/>
    <w:uiPriority w:val="9"/>
    <w:unhideWhenUsed/>
    <w:qFormat/>
    <w:rsid w:val="004270B9"/>
    <w:pPr>
      <w:spacing w:after="0"/>
      <w:ind w:left="1304" w:hanging="1304"/>
      <w:outlineLvl w:val="2"/>
    </w:pPr>
    <w:rPr>
      <w:color w:val="92AA26"/>
      <w:spacing w:val="5"/>
      <w:sz w:val="28"/>
      <w:szCs w:val="24"/>
    </w:rPr>
  </w:style>
  <w:style w:type="paragraph" w:styleId="Overskrift4">
    <w:name w:val="heading 4"/>
    <w:basedOn w:val="Normal"/>
    <w:next w:val="Normal"/>
    <w:link w:val="Overskrift4Tegn"/>
    <w:uiPriority w:val="9"/>
    <w:unhideWhenUsed/>
    <w:qFormat/>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unhideWhenUsed/>
    <w:qFormat/>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504992"/>
    <w:rPr>
      <w:rFonts w:ascii="Verdana" w:hAnsi="Verdana"/>
      <w:color w:val="92AA26"/>
      <w:spacing w:val="5"/>
      <w:sz w:val="32"/>
      <w:szCs w:val="32"/>
      <w:lang w:eastAsia="en-US"/>
    </w:rPr>
  </w:style>
  <w:style w:type="paragraph" w:styleId="Titel">
    <w:name w:val="Title"/>
    <w:basedOn w:val="Normal"/>
    <w:link w:val="TitelTegn"/>
    <w:uiPriority w:val="10"/>
    <w:qFormat/>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uiPriority w:val="10"/>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uiPriority w:val="11"/>
    <w:qFormat/>
    <w:rPr>
      <w:i/>
      <w:color w:val="575F6D" w:themeColor="text2"/>
      <w:spacing w:val="5"/>
      <w:sz w:val="24"/>
      <w:szCs w:val="24"/>
    </w:rPr>
  </w:style>
  <w:style w:type="character" w:customStyle="1" w:styleId="UndertitelTegn">
    <w:name w:val="Undertitel Tegn"/>
    <w:basedOn w:val="Standardskrifttypeiafsnit"/>
    <w:link w:val="Undertitel"/>
    <w:uiPriority w:val="11"/>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qFormat/>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nhideWhenUsed/>
    <w:qFormat/>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4270B9"/>
    <w:rPr>
      <w:rFonts w:ascii="Verdana" w:hAnsi="Verdana"/>
      <w:color w:val="92AA26"/>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rPr>
      <w:rFonts w:cstheme="minorBidi"/>
      <w:i/>
      <w:color w:val="E65B01" w:themeColor="accent1" w:themeShade="BF"/>
    </w:rPr>
  </w:style>
  <w:style w:type="character" w:customStyle="1" w:styleId="Overskrift6Tegn">
    <w:name w:val="Overskrift 6 Tegn"/>
    <w:basedOn w:val="Standardskrifttypeiafsnit"/>
    <w:link w:val="Overskrift6"/>
    <w:uiPriority w:val="9"/>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basedOn w:val="Normal"/>
    <w:link w:val="CitatTegn"/>
    <w:qFormat/>
    <w:rPr>
      <w:i/>
    </w:rPr>
  </w:style>
  <w:style w:type="character" w:customStyle="1" w:styleId="CitatTegn">
    <w:name w:val="Citat Tegn"/>
    <w:basedOn w:val="Standardskrifttypeiafsnit"/>
    <w:link w:val="Citat"/>
    <w:rPr>
      <w:rFonts w:cstheme="minorBidi"/>
      <w:i/>
      <w:color w:val="414751" w:themeColor="text2" w:themeShade="BF"/>
      <w:sz w:val="20"/>
      <w:szCs w:val="20"/>
    </w:rPr>
  </w:style>
  <w:style w:type="paragraph" w:styleId="Strktcitat">
    <w:name w:val="Intense Quote"/>
    <w:basedOn w:val="Citat"/>
    <w:link w:val="StrktcitatTegn"/>
    <w:uiPriority w:val="30"/>
    <w:qFormat/>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qFormat/>
    <w:rPr>
      <w:rFonts w:cs="Times New Roman"/>
      <w:b/>
      <w:caps/>
      <w:color w:val="3667C3" w:themeColor="accent2" w:themeShade="BF"/>
      <w:spacing w:val="5"/>
      <w:sz w:val="18"/>
      <w:szCs w:val="18"/>
    </w:rPr>
  </w:style>
  <w:style w:type="paragraph" w:styleId="Listeafsnit">
    <w:name w:val="List Paragraph"/>
    <w:basedOn w:val="Normal"/>
    <w:link w:val="ListeafsnitTegn"/>
    <w:uiPriority w:val="34"/>
    <w:unhideWhenUsed/>
    <w:qFormat/>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qFormat/>
    <w:rsid w:val="00940447"/>
    <w:rPr>
      <w:rFonts w:ascii="Verdana" w:hAnsi="Verdana"/>
      <w:i/>
      <w:color w:val="92AA26"/>
      <w:sz w:val="20"/>
    </w:rPr>
  </w:style>
  <w:style w:type="character" w:styleId="Svaghenvisning">
    <w:name w:val="Subtle Reference"/>
    <w:basedOn w:val="Standardskrifttypeiafsnit"/>
    <w:qFormat/>
    <w:rPr>
      <w:rFonts w:cs="Times New Roman"/>
      <w:b/>
      <w:i/>
      <w:color w:val="3667C3" w:themeColor="accent2" w:themeShade="BF"/>
    </w:rPr>
  </w:style>
  <w:style w:type="table" w:styleId="Tabel-Gitter">
    <w:name w:val="Table Grid"/>
    <w:basedOn w:val="Tabel-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A073F9"/>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color w:val="auto"/>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link w:val="IngenafstandTegn"/>
    <w:uiPriority w:val="1"/>
    <w:qFormat/>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rsid w:val="00A073F9"/>
    <w:pPr>
      <w:tabs>
        <w:tab w:val="right" w:leader="dot" w:pos="8585"/>
      </w:tabs>
      <w:spacing w:after="100"/>
      <w:ind w:left="440"/>
    </w:pPr>
    <w:rPr>
      <w:rFonts w:eastAsiaTheme="minorEastAsia"/>
      <w:noProof/>
      <w:color w:val="auto"/>
      <w:szCs w:val="22"/>
    </w:rPr>
  </w:style>
  <w:style w:type="paragraph" w:styleId="Brdtekst3">
    <w:name w:val="Body Text 3"/>
    <w:basedOn w:val="Normal"/>
    <w:link w:val="Brdtekst3Tegn"/>
    <w:rsid w:val="000D5D91"/>
    <w:pPr>
      <w:spacing w:after="0" w:line="240" w:lineRule="auto"/>
      <w:jc w:val="both"/>
    </w:pPr>
    <w:rPr>
      <w:rFonts w:ascii="Times New Roman" w:eastAsia="Times New Roman" w:hAnsi="Times New Roman" w:cs="Times New Roman"/>
      <w:iCs/>
      <w:color w:val="auto"/>
      <w:sz w:val="24"/>
      <w:szCs w:val="24"/>
    </w:rPr>
  </w:style>
  <w:style w:type="character" w:customStyle="1" w:styleId="Brdtekst3Tegn">
    <w:name w:val="Brødtekst 3 Tegn"/>
    <w:basedOn w:val="Standardskrifttypeiafsnit"/>
    <w:link w:val="Brdtekst3"/>
    <w:rsid w:val="000D5D91"/>
    <w:rPr>
      <w:rFonts w:ascii="Times New Roman" w:eastAsia="Times New Roman" w:hAnsi="Times New Roman" w:cs="Times New Roman"/>
      <w:iCs/>
      <w:sz w:val="24"/>
      <w:szCs w:val="24"/>
    </w:rPr>
  </w:style>
  <w:style w:type="character" w:customStyle="1" w:styleId="ListeafsnitTegn">
    <w:name w:val="Listeafsnit Tegn"/>
    <w:basedOn w:val="Standardskrifttypeiafsnit"/>
    <w:link w:val="Listeafsnit"/>
    <w:uiPriority w:val="34"/>
    <w:rsid w:val="00062334"/>
    <w:rPr>
      <w:rFonts w:ascii="Verdana" w:hAnsi="Verdana"/>
      <w:color w:val="414751" w:themeColor="text2" w:themeShade="BF"/>
      <w:sz w:val="20"/>
      <w:szCs w:val="20"/>
    </w:rPr>
  </w:style>
  <w:style w:type="paragraph" w:styleId="Fodnotetekst">
    <w:name w:val="footnote text"/>
    <w:basedOn w:val="Normal"/>
    <w:link w:val="FodnotetekstTegn"/>
    <w:unhideWhenUsed/>
    <w:rsid w:val="00EA5A5D"/>
    <w:pPr>
      <w:spacing w:after="0" w:line="240" w:lineRule="auto"/>
    </w:pPr>
  </w:style>
  <w:style w:type="character" w:customStyle="1" w:styleId="FodnotetekstTegn">
    <w:name w:val="Fodnotetekst Tegn"/>
    <w:basedOn w:val="Standardskrifttypeiafsnit"/>
    <w:link w:val="Fodnotetekst"/>
    <w:rsid w:val="00EA5A5D"/>
    <w:rPr>
      <w:rFonts w:ascii="Verdana" w:hAnsi="Verdana"/>
      <w:color w:val="414751" w:themeColor="text2" w:themeShade="BF"/>
      <w:sz w:val="20"/>
      <w:szCs w:val="20"/>
    </w:rPr>
  </w:style>
  <w:style w:type="character" w:styleId="Fodnotehenvisning">
    <w:name w:val="footnote reference"/>
    <w:basedOn w:val="Standardskrifttypeiafsnit"/>
    <w:unhideWhenUsed/>
    <w:rsid w:val="00EA5A5D"/>
    <w:rPr>
      <w:vertAlign w:val="superscript"/>
    </w:rPr>
  </w:style>
  <w:style w:type="character" w:styleId="Kommentarhenvisning">
    <w:name w:val="annotation reference"/>
    <w:basedOn w:val="Standardskrifttypeiafsnit"/>
    <w:uiPriority w:val="99"/>
    <w:semiHidden/>
    <w:unhideWhenUsed/>
    <w:rsid w:val="00D73D61"/>
    <w:rPr>
      <w:sz w:val="16"/>
      <w:szCs w:val="16"/>
    </w:rPr>
  </w:style>
  <w:style w:type="paragraph" w:styleId="Kommentartekst">
    <w:name w:val="annotation text"/>
    <w:basedOn w:val="Normal"/>
    <w:link w:val="KommentartekstTegn"/>
    <w:uiPriority w:val="99"/>
    <w:semiHidden/>
    <w:unhideWhenUsed/>
    <w:rsid w:val="00D73D61"/>
    <w:pPr>
      <w:spacing w:line="240" w:lineRule="auto"/>
    </w:pPr>
  </w:style>
  <w:style w:type="character" w:customStyle="1" w:styleId="KommentartekstTegn">
    <w:name w:val="Kommentartekst Tegn"/>
    <w:basedOn w:val="Standardskrifttypeiafsnit"/>
    <w:link w:val="Kommentartekst"/>
    <w:uiPriority w:val="99"/>
    <w:semiHidden/>
    <w:rsid w:val="00D73D61"/>
    <w:rPr>
      <w:rFonts w:ascii="Verdana" w:hAnsi="Verdana"/>
      <w:color w:val="414751" w:themeColor="text2" w:themeShade="BF"/>
      <w:sz w:val="20"/>
      <w:szCs w:val="20"/>
    </w:rPr>
  </w:style>
  <w:style w:type="paragraph" w:styleId="Kommentaremne">
    <w:name w:val="annotation subject"/>
    <w:basedOn w:val="Kommentartekst"/>
    <w:next w:val="Kommentartekst"/>
    <w:link w:val="KommentaremneTegn"/>
    <w:uiPriority w:val="99"/>
    <w:semiHidden/>
    <w:unhideWhenUsed/>
    <w:rsid w:val="00D73D61"/>
    <w:rPr>
      <w:b/>
      <w:bCs/>
    </w:rPr>
  </w:style>
  <w:style w:type="character" w:customStyle="1" w:styleId="KommentaremneTegn">
    <w:name w:val="Kommentaremne Tegn"/>
    <w:basedOn w:val="KommentartekstTegn"/>
    <w:link w:val="Kommentaremne"/>
    <w:uiPriority w:val="99"/>
    <w:semiHidden/>
    <w:rsid w:val="00D73D61"/>
    <w:rPr>
      <w:rFonts w:ascii="Verdana" w:hAnsi="Verdana"/>
      <w:b/>
      <w:bCs/>
      <w:color w:val="414751" w:themeColor="text2" w:themeShade="BF"/>
      <w:sz w:val="20"/>
      <w:szCs w:val="20"/>
    </w:rPr>
  </w:style>
  <w:style w:type="paragraph" w:customStyle="1" w:styleId="BasicParagraph">
    <w:name w:val="[Basic Paragraph]"/>
    <w:basedOn w:val="Normal"/>
    <w:uiPriority w:val="99"/>
    <w:rsid w:val="00AD3AC4"/>
    <w:pPr>
      <w:autoSpaceDE w:val="0"/>
      <w:autoSpaceDN w:val="0"/>
      <w:adjustRightInd w:val="0"/>
      <w:spacing w:after="0" w:line="288" w:lineRule="auto"/>
      <w:jc w:val="both"/>
      <w:textAlignment w:val="center"/>
    </w:pPr>
    <w:rPr>
      <w:rFonts w:ascii="Minion Pro" w:hAnsi="Minion Pro" w:cs="Minion Pro"/>
      <w:color w:val="000000"/>
      <w:sz w:val="24"/>
      <w:szCs w:val="24"/>
      <w:lang w:val="en-GB" w:eastAsia="en-US"/>
    </w:rPr>
  </w:style>
  <w:style w:type="character" w:customStyle="1" w:styleId="Ulstomtale1">
    <w:name w:val="Uløst omtale1"/>
    <w:basedOn w:val="Standardskrifttypeiafsnit"/>
    <w:uiPriority w:val="99"/>
    <w:semiHidden/>
    <w:unhideWhenUsed/>
    <w:rsid w:val="00AD3AC4"/>
    <w:rPr>
      <w:color w:val="808080"/>
      <w:shd w:val="clear" w:color="auto" w:fill="E6E6E6"/>
    </w:rPr>
  </w:style>
  <w:style w:type="paragraph" w:styleId="Brdtekst">
    <w:name w:val="Body Text"/>
    <w:aliases w:val="Miljøgodkendelse Brødtekst"/>
    <w:basedOn w:val="Normal"/>
    <w:link w:val="BrdtekstTegn"/>
    <w:autoRedefine/>
    <w:rsid w:val="00AD3AC4"/>
    <w:pPr>
      <w:spacing w:after="120" w:line="288" w:lineRule="auto"/>
      <w:ind w:right="-52"/>
      <w:jc w:val="both"/>
    </w:pPr>
    <w:rPr>
      <w:rFonts w:ascii="Times New Roman" w:eastAsia="Times New Roman" w:hAnsi="Times New Roman" w:cs="Times New Roman"/>
      <w:bCs/>
      <w:iCs/>
      <w:color w:val="000000" w:themeColor="text1"/>
      <w:szCs w:val="22"/>
      <w:lang w:eastAsia="en-US"/>
    </w:rPr>
  </w:style>
  <w:style w:type="character" w:customStyle="1" w:styleId="BrdtekstTegn">
    <w:name w:val="Brødtekst Tegn"/>
    <w:aliases w:val="Miljøgodkendelse Brødtekst Tegn"/>
    <w:basedOn w:val="Standardskrifttypeiafsnit"/>
    <w:link w:val="Brdtekst"/>
    <w:rsid w:val="00AD3AC4"/>
    <w:rPr>
      <w:rFonts w:ascii="Times New Roman" w:eastAsia="Times New Roman" w:hAnsi="Times New Roman" w:cs="Times New Roman"/>
      <w:bCs/>
      <w:iCs/>
      <w:color w:val="000000" w:themeColor="text1"/>
      <w:sz w:val="20"/>
      <w:lang w:eastAsia="en-US"/>
    </w:rPr>
  </w:style>
  <w:style w:type="paragraph" w:customStyle="1" w:styleId="OverskriftVVM4">
    <w:name w:val="Overskrift VVM 4"/>
    <w:basedOn w:val="Normal"/>
    <w:autoRedefine/>
    <w:rsid w:val="00AD3AC4"/>
    <w:pPr>
      <w:spacing w:line="252" w:lineRule="auto"/>
      <w:ind w:right="-52"/>
      <w:jc w:val="both"/>
    </w:pPr>
    <w:rPr>
      <w:rFonts w:eastAsia="Times New Roman" w:cs="Times New Roman"/>
      <w:bCs/>
      <w:color w:val="auto"/>
      <w:szCs w:val="22"/>
      <w:u w:val="single"/>
      <w:lang w:eastAsia="en-US"/>
    </w:rPr>
  </w:style>
  <w:style w:type="paragraph" w:styleId="Korrektur">
    <w:name w:val="Revision"/>
    <w:hidden/>
    <w:uiPriority w:val="99"/>
    <w:semiHidden/>
    <w:rsid w:val="00AD3AC4"/>
    <w:pPr>
      <w:spacing w:after="0" w:line="240" w:lineRule="auto"/>
    </w:pPr>
    <w:rPr>
      <w:rFonts w:ascii="Verdana" w:hAnsi="Verdana"/>
      <w:sz w:val="20"/>
      <w:szCs w:val="20"/>
      <w:lang w:eastAsia="en-US"/>
    </w:rPr>
  </w:style>
  <w:style w:type="character" w:customStyle="1" w:styleId="Ulstomtale2">
    <w:name w:val="Uløst omtale2"/>
    <w:basedOn w:val="Standardskrifttypeiafsnit"/>
    <w:uiPriority w:val="99"/>
    <w:semiHidden/>
    <w:unhideWhenUsed/>
    <w:rsid w:val="00AD3AC4"/>
    <w:rPr>
      <w:color w:val="605E5C"/>
      <w:shd w:val="clear" w:color="auto" w:fill="E1DFDD"/>
    </w:rPr>
  </w:style>
  <w:style w:type="character" w:customStyle="1" w:styleId="IngenafstandTegn">
    <w:name w:val="Ingen afstand Tegn"/>
    <w:basedOn w:val="Standardskrifttypeiafsnit"/>
    <w:link w:val="Ingenafstand"/>
    <w:uiPriority w:val="1"/>
    <w:rsid w:val="00AD3AC4"/>
    <w:rPr>
      <w:rFonts w:ascii="Verdana" w:hAnsi="Verdana"/>
      <w:color w:val="414751" w:themeColor="text2" w:themeShade="BF"/>
      <w:sz w:val="20"/>
      <w:szCs w:val="20"/>
    </w:rPr>
  </w:style>
  <w:style w:type="table" w:customStyle="1" w:styleId="Listetabel3-farve31">
    <w:name w:val="Listetabel 3 - farve 31"/>
    <w:basedOn w:val="Tabel-Normal"/>
    <w:uiPriority w:val="48"/>
    <w:rsid w:val="00AD3AC4"/>
    <w:pPr>
      <w:spacing w:after="0" w:line="240" w:lineRule="auto"/>
    </w:pPr>
    <w:rPr>
      <w:rFonts w:ascii="Verdana" w:hAnsi="Verdana"/>
      <w:sz w:val="20"/>
      <w:szCs w:val="20"/>
      <w:lang w:eastAsia="en-US"/>
    </w:rPr>
    <w:tblPr>
      <w:tblStyleRowBandSize w:val="1"/>
      <w:tblStyleColBandSize w:val="1"/>
      <w:tblBorders>
        <w:top w:val="single" w:sz="4" w:space="0" w:color="B32C16" w:themeColor="accent3"/>
        <w:left w:val="single" w:sz="4" w:space="0" w:color="B32C16" w:themeColor="accent3"/>
        <w:bottom w:val="single" w:sz="4" w:space="0" w:color="B32C16" w:themeColor="accent3"/>
        <w:right w:val="single" w:sz="4" w:space="0" w:color="B32C16" w:themeColor="accent3"/>
      </w:tblBorders>
    </w:tblPr>
    <w:tblStylePr w:type="firstRow">
      <w:rPr>
        <w:b/>
        <w:bCs/>
        <w:color w:val="FFFFFF" w:themeColor="background1"/>
      </w:rPr>
      <w:tblPr/>
      <w:tcPr>
        <w:shd w:val="clear" w:color="auto" w:fill="B32C16" w:themeFill="accent3"/>
      </w:tcPr>
    </w:tblStylePr>
    <w:tblStylePr w:type="lastRow">
      <w:rPr>
        <w:b/>
        <w:bCs/>
      </w:rPr>
      <w:tblPr/>
      <w:tcPr>
        <w:tcBorders>
          <w:top w:val="double" w:sz="4" w:space="0" w:color="B32C1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2C16" w:themeColor="accent3"/>
          <w:right w:val="single" w:sz="4" w:space="0" w:color="B32C16" w:themeColor="accent3"/>
        </w:tcBorders>
      </w:tcPr>
    </w:tblStylePr>
    <w:tblStylePr w:type="band1Horz">
      <w:tblPr/>
      <w:tcPr>
        <w:tcBorders>
          <w:top w:val="single" w:sz="4" w:space="0" w:color="B32C16" w:themeColor="accent3"/>
          <w:bottom w:val="single" w:sz="4" w:space="0" w:color="B32C1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2C16" w:themeColor="accent3"/>
          <w:left w:val="nil"/>
        </w:tcBorders>
      </w:tcPr>
    </w:tblStylePr>
    <w:tblStylePr w:type="swCell">
      <w:tblPr/>
      <w:tcPr>
        <w:tcBorders>
          <w:top w:val="double" w:sz="4" w:space="0" w:color="B32C16" w:themeColor="accent3"/>
          <w:right w:val="nil"/>
        </w:tcBorders>
      </w:tcPr>
    </w:tblStylePr>
  </w:style>
  <w:style w:type="table" w:customStyle="1" w:styleId="Gittertabel1-lys-farve11">
    <w:name w:val="Gittertabel 1 - lys - farve 11"/>
    <w:basedOn w:val="Tabel-Normal"/>
    <w:uiPriority w:val="46"/>
    <w:rsid w:val="00AD3AC4"/>
    <w:pPr>
      <w:spacing w:after="0" w:line="240" w:lineRule="auto"/>
    </w:pPr>
    <w:rPr>
      <w:rFonts w:ascii="Verdana" w:hAnsi="Verdana"/>
      <w:sz w:val="20"/>
      <w:szCs w:val="20"/>
      <w:lang w:eastAsia="en-US"/>
    </w:rPr>
    <w:tblPr>
      <w:tblStyleRowBandSize w:val="1"/>
      <w:tblStyleColBandSize w:val="1"/>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customStyle="1" w:styleId="Listetabel4-farve31">
    <w:name w:val="Listetabel 4 - farve 31"/>
    <w:basedOn w:val="Tabel-Normal"/>
    <w:uiPriority w:val="49"/>
    <w:rsid w:val="00AD3AC4"/>
    <w:pPr>
      <w:spacing w:after="0" w:line="240" w:lineRule="auto"/>
    </w:pPr>
    <w:rPr>
      <w:rFonts w:ascii="Verdana" w:hAnsi="Verdana"/>
      <w:sz w:val="20"/>
      <w:szCs w:val="20"/>
      <w:lang w:eastAsia="en-US"/>
    </w:rPr>
    <w:tblPr>
      <w:tblStyleRowBandSize w:val="1"/>
      <w:tblStyleColBandSize w:val="1"/>
      <w:tblBorders>
        <w:top w:val="single" w:sz="4" w:space="0" w:color="EA6D59" w:themeColor="accent3" w:themeTint="99"/>
        <w:left w:val="single" w:sz="4" w:space="0" w:color="EA6D59" w:themeColor="accent3" w:themeTint="99"/>
        <w:bottom w:val="single" w:sz="4" w:space="0" w:color="EA6D59" w:themeColor="accent3" w:themeTint="99"/>
        <w:right w:val="single" w:sz="4" w:space="0" w:color="EA6D59" w:themeColor="accent3" w:themeTint="99"/>
        <w:insideH w:val="single" w:sz="4" w:space="0" w:color="EA6D59" w:themeColor="accent3" w:themeTint="99"/>
      </w:tblBorders>
    </w:tblPr>
    <w:tblStylePr w:type="firstRow">
      <w:rPr>
        <w:b/>
        <w:bCs/>
        <w:color w:val="FFFFFF" w:themeColor="background1"/>
      </w:rPr>
      <w:tblPr/>
      <w:tcPr>
        <w:tcBorders>
          <w:top w:val="single" w:sz="4" w:space="0" w:color="B32C16" w:themeColor="accent3"/>
          <w:left w:val="single" w:sz="4" w:space="0" w:color="B32C16" w:themeColor="accent3"/>
          <w:bottom w:val="single" w:sz="4" w:space="0" w:color="B32C16" w:themeColor="accent3"/>
          <w:right w:val="single" w:sz="4" w:space="0" w:color="B32C16" w:themeColor="accent3"/>
          <w:insideH w:val="nil"/>
        </w:tcBorders>
        <w:shd w:val="clear" w:color="auto" w:fill="B32C16" w:themeFill="accent3"/>
      </w:tcPr>
    </w:tblStylePr>
    <w:tblStylePr w:type="lastRow">
      <w:rPr>
        <w:b/>
        <w:bCs/>
      </w:rPr>
      <w:tblPr/>
      <w:tcPr>
        <w:tcBorders>
          <w:top w:val="double" w:sz="4" w:space="0" w:color="EA6D59" w:themeColor="accent3" w:themeTint="99"/>
        </w:tcBorders>
      </w:tcPr>
    </w:tblStylePr>
    <w:tblStylePr w:type="firstCol">
      <w:rPr>
        <w:b/>
        <w:bCs/>
      </w:rPr>
    </w:tblStylePr>
    <w:tblStylePr w:type="lastCol">
      <w:rPr>
        <w:b/>
        <w:bCs/>
      </w:rPr>
    </w:tblStylePr>
    <w:tblStylePr w:type="band1Vert">
      <w:tblPr/>
      <w:tcPr>
        <w:shd w:val="clear" w:color="auto" w:fill="F8CEC7" w:themeFill="accent3" w:themeFillTint="33"/>
      </w:tcPr>
    </w:tblStylePr>
    <w:tblStylePr w:type="band1Horz">
      <w:tblPr/>
      <w:tcPr>
        <w:shd w:val="clear" w:color="auto" w:fill="F8CEC7" w:themeFill="accent3" w:themeFillTint="33"/>
      </w:tcPr>
    </w:tblStylePr>
  </w:style>
  <w:style w:type="paragraph" w:styleId="Indholdsfortegnelse4">
    <w:name w:val="toc 4"/>
    <w:basedOn w:val="Normal"/>
    <w:next w:val="Normal"/>
    <w:autoRedefine/>
    <w:uiPriority w:val="39"/>
    <w:semiHidden/>
    <w:unhideWhenUsed/>
    <w:rsid w:val="00AD3AC4"/>
    <w:pPr>
      <w:spacing w:after="100" w:line="240" w:lineRule="auto"/>
      <w:ind w:left="660"/>
      <w:jc w:val="both"/>
    </w:pPr>
    <w:rPr>
      <w:color w:val="auto"/>
      <w:sz w:val="18"/>
      <w:szCs w:val="22"/>
      <w:lang w:eastAsia="en-US"/>
    </w:rPr>
  </w:style>
  <w:style w:type="character" w:customStyle="1" w:styleId="Ulstomtale3">
    <w:name w:val="Uløst omtale3"/>
    <w:basedOn w:val="Standardskrifttypeiafsnit"/>
    <w:uiPriority w:val="99"/>
    <w:semiHidden/>
    <w:unhideWhenUsed/>
    <w:rsid w:val="00AD3AC4"/>
    <w:rPr>
      <w:color w:val="605E5C"/>
      <w:shd w:val="clear" w:color="auto" w:fill="E1DFDD"/>
    </w:rPr>
  </w:style>
  <w:style w:type="table" w:customStyle="1" w:styleId="Gittertabel4-farve31">
    <w:name w:val="Gittertabel 4 - farve 31"/>
    <w:basedOn w:val="Tabel-Normal"/>
    <w:uiPriority w:val="49"/>
    <w:rsid w:val="00AD3AC4"/>
    <w:pPr>
      <w:spacing w:after="0" w:line="240" w:lineRule="auto"/>
    </w:pPr>
    <w:rPr>
      <w:rFonts w:ascii="Verdana" w:hAnsi="Verdana"/>
      <w:sz w:val="20"/>
      <w:szCs w:val="20"/>
      <w:lang w:eastAsia="en-US"/>
    </w:rPr>
    <w:tblPr>
      <w:tblStyleRowBandSize w:val="1"/>
      <w:tblStyleColBandSize w:val="1"/>
      <w:tblBorders>
        <w:top w:val="single" w:sz="4" w:space="0" w:color="EA6D59" w:themeColor="accent3" w:themeTint="99"/>
        <w:left w:val="single" w:sz="4" w:space="0" w:color="EA6D59" w:themeColor="accent3" w:themeTint="99"/>
        <w:bottom w:val="single" w:sz="4" w:space="0" w:color="EA6D59" w:themeColor="accent3" w:themeTint="99"/>
        <w:right w:val="single" w:sz="4" w:space="0" w:color="EA6D59" w:themeColor="accent3" w:themeTint="99"/>
        <w:insideH w:val="single" w:sz="4" w:space="0" w:color="EA6D59" w:themeColor="accent3" w:themeTint="99"/>
        <w:insideV w:val="single" w:sz="4" w:space="0" w:color="EA6D59" w:themeColor="accent3" w:themeTint="99"/>
      </w:tblBorders>
    </w:tblPr>
    <w:tblStylePr w:type="firstRow">
      <w:rPr>
        <w:b/>
        <w:bCs/>
        <w:color w:val="FFFFFF" w:themeColor="background1"/>
      </w:rPr>
      <w:tblPr/>
      <w:tcPr>
        <w:tcBorders>
          <w:top w:val="single" w:sz="4" w:space="0" w:color="B32C16" w:themeColor="accent3"/>
          <w:left w:val="single" w:sz="4" w:space="0" w:color="B32C16" w:themeColor="accent3"/>
          <w:bottom w:val="single" w:sz="4" w:space="0" w:color="B32C16" w:themeColor="accent3"/>
          <w:right w:val="single" w:sz="4" w:space="0" w:color="B32C16" w:themeColor="accent3"/>
          <w:insideH w:val="nil"/>
          <w:insideV w:val="nil"/>
        </w:tcBorders>
        <w:shd w:val="clear" w:color="auto" w:fill="B32C16" w:themeFill="accent3"/>
      </w:tcPr>
    </w:tblStylePr>
    <w:tblStylePr w:type="lastRow">
      <w:rPr>
        <w:b/>
        <w:bCs/>
      </w:rPr>
      <w:tblPr/>
      <w:tcPr>
        <w:tcBorders>
          <w:top w:val="double" w:sz="4" w:space="0" w:color="B32C16" w:themeColor="accent3"/>
        </w:tcBorders>
      </w:tcPr>
    </w:tblStylePr>
    <w:tblStylePr w:type="firstCol">
      <w:rPr>
        <w:b/>
        <w:bCs/>
      </w:rPr>
    </w:tblStylePr>
    <w:tblStylePr w:type="lastCol">
      <w:rPr>
        <w:b/>
        <w:bCs/>
      </w:rPr>
    </w:tblStylePr>
    <w:tblStylePr w:type="band1Vert">
      <w:tblPr/>
      <w:tcPr>
        <w:shd w:val="clear" w:color="auto" w:fill="F8CEC7" w:themeFill="accent3" w:themeFillTint="33"/>
      </w:tcPr>
    </w:tblStylePr>
    <w:tblStylePr w:type="band1Horz">
      <w:tblPr/>
      <w:tcPr>
        <w:shd w:val="clear" w:color="auto" w:fill="F8CEC7" w:themeFill="accent3" w:themeFillTint="33"/>
      </w:tcPr>
    </w:tblStylePr>
  </w:style>
  <w:style w:type="table" w:customStyle="1" w:styleId="Almindeligtabel21">
    <w:name w:val="Almindelig tabel 21"/>
    <w:basedOn w:val="Tabel-Normal"/>
    <w:uiPriority w:val="42"/>
    <w:rsid w:val="00AD3AC4"/>
    <w:pPr>
      <w:spacing w:after="0" w:line="240" w:lineRule="auto"/>
    </w:pPr>
    <w:rPr>
      <w:rFonts w:ascii="Verdana" w:hAnsi="Verdana"/>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AD3AC4"/>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TableGrid1">
    <w:name w:val="TableGrid1"/>
    <w:rsid w:val="00AD3AC4"/>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AD3AC4"/>
    <w:pPr>
      <w:spacing w:after="0" w:line="240" w:lineRule="auto"/>
    </w:pPr>
    <w:rPr>
      <w:rFonts w:ascii="Verdana" w:hAnsi="Verdan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AD3AC4"/>
    <w:pPr>
      <w:spacing w:after="0" w:line="240" w:lineRule="auto"/>
      <w:ind w:firstLine="240"/>
    </w:pPr>
    <w:rPr>
      <w:rFonts w:ascii="Tahoma" w:eastAsia="Times New Roman" w:hAnsi="Tahoma" w:cs="Tahoma"/>
      <w:color w:val="000000"/>
      <w:sz w:val="24"/>
      <w:szCs w:val="24"/>
    </w:rPr>
  </w:style>
  <w:style w:type="paragraph" w:customStyle="1" w:styleId="liste1">
    <w:name w:val="liste1"/>
    <w:basedOn w:val="Normal"/>
    <w:rsid w:val="00AD3AC4"/>
    <w:pPr>
      <w:spacing w:after="0" w:line="240" w:lineRule="auto"/>
      <w:ind w:left="280"/>
    </w:pPr>
    <w:rPr>
      <w:rFonts w:ascii="Tahoma" w:eastAsia="Times New Roman" w:hAnsi="Tahoma" w:cs="Tahoma"/>
      <w:color w:val="000000"/>
      <w:sz w:val="24"/>
      <w:szCs w:val="24"/>
    </w:rPr>
  </w:style>
  <w:style w:type="character" w:customStyle="1" w:styleId="liste1nr1">
    <w:name w:val="liste1nr1"/>
    <w:basedOn w:val="Standardskrifttypeiafsnit"/>
    <w:rsid w:val="00AD3AC4"/>
    <w:rPr>
      <w:rFonts w:ascii="Tahoma" w:hAnsi="Tahoma" w:cs="Tahoma" w:hint="default"/>
      <w:color w:val="000000"/>
      <w:sz w:val="24"/>
      <w:szCs w:val="24"/>
      <w:shd w:val="clear" w:color="auto" w:fill="auto"/>
    </w:rPr>
  </w:style>
  <w:style w:type="paragraph" w:customStyle="1" w:styleId="paragraf">
    <w:name w:val="paragraf"/>
    <w:basedOn w:val="Normal"/>
    <w:rsid w:val="00AD3AC4"/>
    <w:pPr>
      <w:spacing w:before="200" w:after="0" w:line="240" w:lineRule="auto"/>
      <w:ind w:firstLine="240"/>
    </w:pPr>
    <w:rPr>
      <w:rFonts w:ascii="Tahoma" w:eastAsia="Times New Roman" w:hAnsi="Tahoma" w:cs="Tahoma"/>
      <w:color w:val="000000"/>
      <w:sz w:val="24"/>
      <w:szCs w:val="24"/>
    </w:rPr>
  </w:style>
  <w:style w:type="character" w:customStyle="1" w:styleId="stknr1">
    <w:name w:val="stknr1"/>
    <w:basedOn w:val="Standardskrifttypeiafsnit"/>
    <w:rsid w:val="00AD3AC4"/>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AD3AC4"/>
    <w:pPr>
      <w:spacing w:before="150" w:after="150" w:line="240" w:lineRule="auto"/>
    </w:pPr>
    <w:rPr>
      <w:rFonts w:ascii="Times New Roman" w:eastAsia="Times New Roman" w:hAnsi="Times New Roman" w:cs="Times New Roman"/>
      <w:color w:val="auto"/>
      <w:sz w:val="24"/>
      <w:szCs w:val="24"/>
    </w:rPr>
  </w:style>
  <w:style w:type="paragraph" w:customStyle="1" w:styleId="Blommetitel">
    <w:name w:val="Blomme titel"/>
    <w:qFormat/>
    <w:rsid w:val="00AD3AC4"/>
    <w:pPr>
      <w:spacing w:after="160" w:line="259" w:lineRule="auto"/>
      <w:ind w:left="720" w:hanging="720"/>
      <w:jc w:val="center"/>
    </w:pPr>
    <w:rPr>
      <w:rFonts w:ascii="Arial" w:eastAsia="Times New Roman" w:hAnsi="Arial" w:cs="Arial"/>
      <w:b/>
      <w:noProof/>
      <w:color w:val="215352"/>
      <w:sz w:val="48"/>
      <w:szCs w:val="32"/>
    </w:rPr>
  </w:style>
  <w:style w:type="paragraph" w:customStyle="1" w:styleId="Blommeoverskrift1">
    <w:name w:val="Blomme overskrift 1"/>
    <w:basedOn w:val="Overskrift1"/>
    <w:link w:val="Blommeoverskrift1Tegn"/>
    <w:qFormat/>
    <w:rsid w:val="00AD3AC4"/>
    <w:pPr>
      <w:keepNext/>
      <w:keepLines/>
      <w:numPr>
        <w:numId w:val="47"/>
      </w:numPr>
      <w:pBdr>
        <w:bottom w:val="none" w:sz="0" w:space="0" w:color="auto"/>
      </w:pBdr>
      <w:spacing w:before="240" w:after="360" w:line="259" w:lineRule="auto"/>
    </w:pPr>
    <w:rPr>
      <w:rFonts w:ascii="Arial" w:eastAsiaTheme="majorEastAsia" w:hAnsi="Arial" w:cs="Arial"/>
      <w:b/>
      <w:color w:val="215352"/>
    </w:rPr>
  </w:style>
  <w:style w:type="paragraph" w:customStyle="1" w:styleId="Blommeoverskrift2">
    <w:name w:val="Blomme overskrift 2"/>
    <w:basedOn w:val="Overskrift2"/>
    <w:qFormat/>
    <w:rsid w:val="00AD3AC4"/>
    <w:pPr>
      <w:keepNext/>
      <w:keepLines/>
      <w:numPr>
        <w:ilvl w:val="1"/>
        <w:numId w:val="47"/>
      </w:numPr>
      <w:pBdr>
        <w:bottom w:val="none" w:sz="0" w:space="0" w:color="auto"/>
      </w:pBdr>
      <w:spacing w:before="40" w:after="0" w:line="259" w:lineRule="auto"/>
      <w:ind w:left="1288"/>
    </w:pPr>
    <w:rPr>
      <w:rFonts w:ascii="Arial" w:eastAsiaTheme="majorEastAsia" w:hAnsi="Arial" w:cs="Arial"/>
      <w:b/>
      <w:color w:val="215352"/>
      <w:spacing w:val="0"/>
      <w:sz w:val="28"/>
      <w:szCs w:val="26"/>
    </w:rPr>
  </w:style>
  <w:style w:type="character" w:customStyle="1" w:styleId="Blommeoverskrift1Tegn">
    <w:name w:val="Blomme overskrift 1 Tegn"/>
    <w:basedOn w:val="Overskrift1Tegn"/>
    <w:link w:val="Blommeoverskrift1"/>
    <w:rsid w:val="00AD3AC4"/>
    <w:rPr>
      <w:rFonts w:ascii="Arial" w:eastAsiaTheme="majorEastAsia" w:hAnsi="Arial" w:cs="Arial"/>
      <w:b/>
      <w:color w:val="215352"/>
      <w:spacing w:val="5"/>
      <w:sz w:val="32"/>
      <w:szCs w:val="32"/>
      <w:lang w:eastAsia="en-US"/>
    </w:rPr>
  </w:style>
  <w:style w:type="paragraph" w:customStyle="1" w:styleId="Blommeoverskrift3">
    <w:name w:val="Blomme overskrift 3"/>
    <w:basedOn w:val="Blommeoverskrift2"/>
    <w:next w:val="Normal"/>
    <w:qFormat/>
    <w:rsid w:val="00AD3AC4"/>
    <w:pPr>
      <w:numPr>
        <w:ilvl w:val="2"/>
      </w:num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8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4.png"/><Relationship Id="rId21" Type="http://schemas.openxmlformats.org/officeDocument/2006/relationships/image" Target="media/image4.png"/><Relationship Id="rId34" Type="http://schemas.openxmlformats.org/officeDocument/2006/relationships/image" Target="media/image13.png"/><Relationship Id="rId42" Type="http://schemas.openxmlformats.org/officeDocument/2006/relationships/customXml" Target="ink/ink4.xml"/><Relationship Id="rId47" Type="http://schemas.openxmlformats.org/officeDocument/2006/relationships/image" Target="media/image20.emf"/><Relationship Id="rId50" Type="http://schemas.openxmlformats.org/officeDocument/2006/relationships/customXml" Target="ink/ink8.xml"/><Relationship Id="rId55" Type="http://schemas.openxmlformats.org/officeDocument/2006/relationships/image" Target="media/image16.png"/><Relationship Id="rId63" Type="http://schemas.openxmlformats.org/officeDocument/2006/relationships/image" Target="media/image19.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gif"/><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customXml" Target="ink/ink2.xml"/><Relationship Id="rId40" Type="http://schemas.openxmlformats.org/officeDocument/2006/relationships/customXml" Target="ink/ink3.xml"/><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header" Target="header5.xml"/><Relationship Id="rId66"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hyperlink" Target="mailto:tim@agrinord.dk" TargetMode="External"/><Relationship Id="rId36" Type="http://schemas.openxmlformats.org/officeDocument/2006/relationships/image" Target="media/image14.emf"/><Relationship Id="rId49" Type="http://schemas.openxmlformats.org/officeDocument/2006/relationships/image" Target="media/image21.emf"/><Relationship Id="rId57" Type="http://schemas.openxmlformats.org/officeDocument/2006/relationships/header" Target="header4.xml"/><Relationship Id="rId61"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nmkn.dk" TargetMode="External"/><Relationship Id="rId31" Type="http://schemas.openxmlformats.org/officeDocument/2006/relationships/hyperlink" Target="mailto:tim@agrinord.dk" TargetMode="External"/><Relationship Id="rId44" Type="http://schemas.openxmlformats.org/officeDocument/2006/relationships/customXml" Target="ink/ink5.xml"/><Relationship Id="rId52" Type="http://schemas.openxmlformats.org/officeDocument/2006/relationships/customXml" Target="ink/ink9.xml"/><Relationship Id="rId60" Type="http://schemas.openxmlformats.org/officeDocument/2006/relationships/header" Target="header6.xml"/><Relationship Id="rId65"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hyperlink" Target="mailto:tim@agrinord.dk" TargetMode="External"/><Relationship Id="rId30" Type="http://schemas.openxmlformats.org/officeDocument/2006/relationships/hyperlink" Target="mailto:tim@agrinord.dk" TargetMode="External"/><Relationship Id="rId35" Type="http://schemas.openxmlformats.org/officeDocument/2006/relationships/customXml" Target="ink/ink1.xml"/><Relationship Id="rId43" Type="http://schemas.openxmlformats.org/officeDocument/2006/relationships/image" Target="media/image18.emf"/><Relationship Id="rId48" Type="http://schemas.openxmlformats.org/officeDocument/2006/relationships/customXml" Target="ink/ink7.xml"/><Relationship Id="rId56" Type="http://schemas.openxmlformats.org/officeDocument/2006/relationships/image" Target="media/image17.png"/><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5.emf"/><Relationship Id="rId46" Type="http://schemas.openxmlformats.org/officeDocument/2006/relationships/customXml" Target="ink/ink6.xml"/><Relationship Id="rId59" Type="http://schemas.openxmlformats.org/officeDocument/2006/relationships/footer" Target="footer4.xml"/><Relationship Id="rId67" Type="http://schemas.openxmlformats.org/officeDocument/2006/relationships/footer" Target="footer6.xml"/><Relationship Id="rId20" Type="http://schemas.openxmlformats.org/officeDocument/2006/relationships/hyperlink" Target="http://www.borger.dk" TargetMode="External"/><Relationship Id="rId41" Type="http://schemas.openxmlformats.org/officeDocument/2006/relationships/image" Target="media/image17.emf"/><Relationship Id="rId54" Type="http://schemas.openxmlformats.org/officeDocument/2006/relationships/image" Target="media/image15.png"/><Relationship Id="rId62"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Y:\Milj&#248;\Virksomheder%20og%20Landbrug\Landbrug\Skabelon%20blandede\milj&#248;godkendelse\SKABELON%20Milj&#248;godkendelse%20-%20Landbrug.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26:56.712"/>
    </inkml:context>
    <inkml:brush xml:id="br0">
      <inkml:brushProperty name="width" value="0.1" units="cm"/>
      <inkml:brushProperty name="height" value="0.1" units="cm"/>
      <inkml:brushProperty name="color" value="#E71224"/>
      <inkml:brushProperty name="ignorePressure" value="1"/>
    </inkml:brush>
  </inkml:definitions>
  <inkml:trace contextRef="#ctx0" brushRef="#br0">0 0,'1309'0,"-1284"2,-1 1,1 0,-1 2,23 8,-18-5,0-2,35 4,181-1,22 2,-112-5,-90-6,72 11,-102-4,-1 1,54 22,-55-17,1-2,55 10,14-11,1-4,122-10,-47 0,8 2,213 5,-362 1,70 18,-74-14,0-1,67 5,90-10,245 11,-197-5,-82-4,-122 0,-1 1,0 1,54 19,-58-15,1-2,0-1,1-1,46 2,826-10,-881 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26:46.221"/>
    </inkml:context>
    <inkml:brush xml:id="br0">
      <inkml:brushProperty name="width" value="0.1" units="cm"/>
      <inkml:brushProperty name="height" value="0.1" units="cm"/>
      <inkml:brushProperty name="color" value="#E71224"/>
      <inkml:brushProperty name="ignorePressure" value="1"/>
    </inkml:brush>
  </inkml:definitions>
  <inkml:trace contextRef="#ctx0" brushRef="#br0">0 135,'146'3,"159"-6,-136-24,-154 24,-1 0,1-2,0 0,15-7,30-10,-27 14,-1 1,1 1,0 2,56 0,685 5,-734-2,57-11,29-2,788 12,-445 4,549-2,-987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5:48.743"/>
    </inkml:context>
    <inkml:brush xml:id="br0">
      <inkml:brushProperty name="width" value="0.1" units="cm"/>
      <inkml:brushProperty name="height" value="0.1" units="cm"/>
      <inkml:brushProperty name="color" value="#E71224"/>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5:43.036"/>
    </inkml:context>
    <inkml:brush xml:id="br0">
      <inkml:brushProperty name="width" value="0.1" units="cm"/>
      <inkml:brushProperty name="height" value="0.1" units="cm"/>
      <inkml:brushProperty name="color" value="#E71224"/>
      <inkml:brushProperty name="ignorePressure" value="1"/>
    </inkml:brush>
  </inkml:definitions>
  <inkml:trace contextRef="#ctx0" brushRef="#br0">294 19,'-45'-10,"40"8,0 1,0 0,0-1,0 1,0 1,0-1,-1 1,-5 0,9 1,0-1,0 1,0 0,0 0,0 0,1 0,-1 0,0 0,1 1,-1-1,1 0,-1 1,1-1,0 1,0 0,0-1,-1 1,1 0,1 0,-1 0,0 0,0-1,1 1,-1 0,1 0,-1 4,-3 22,2 0,0 1,2-1,4 41,0 17,-4 501,-1-566,-2-1,0 1,-1-1,-11 33,8-30,1 0,-6 46,5-19,-1 0,-3 0,-18 50,11-37,15-48,1 0,0 0,1 0,1 24,1-28,0 1,-1-1,-1 0,0 1,-1-1,0 0,0 0,-8 20,7-25,1 0,0 0,0 1,1-1,-1 0,1 1,1-1,-1 1,1-1,1 1,-1-1,1 1,0-1,0 1,1-1,3 10,0-4,0 0,1-1,0 1,1-1,1-1,-1 1,16 14,-3-5,46 31,-44-35,-1 0,30 30,-35-28,1-2,1 0,26 18,-34-28,1 1,-1-1,1-1,0 0,1 0,-1-1,1-1,15 3,24 4,0 2,90 35,-84-27,-6-5,0-3,59 7,47 10,-102-13,0-4,0-1,101 4,-129-14,0-1,46-4,-63 3,-1-1,0 0,0 0,0-1,0-1,-1 1,1-1,13-10,167-98,-181 106,0 0,0-1,-1 1,0-1,0-1,0 0,-1 0,9-16,10-11,-21 30,1 1,-1 0,1 1,0-1,0 1,1 0,-1 0,1 1,-1-1,1 1,10-2,-8 2,0-1,-1 0,1 0,0-1,12-8,-4-2,-2 0,0-1,-1-1,18-26,16-20,-27 38,-1 0,-1-1,-1-1,23-46,-24 37,1 1,1 1,42-56,-55 83,-1 0,0 0,-1 0,0-1,0 1,0-1,-1 0,0 1,0-1,0 0,0-10,0-9,-4-49,0 56,2-1,0 0,1 1,3-21,5-4,-3-1,-2 1,-1-1,-3 0,-1 0,-14-82,2-10,11 95,-2-1,-9-41,5 51,-11-48,-14-121,17 86,12 87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5:24.233"/>
    </inkml:context>
    <inkml:brush xml:id="br0">
      <inkml:brushProperty name="width" value="0.1" units="cm"/>
      <inkml:brushProperty name="height" value="0.1" units="cm"/>
      <inkml:brushProperty name="color" value="#E71224"/>
      <inkml:brushProperty name="ignorePressure" value="1"/>
    </inkml:brush>
  </inkml:definitions>
  <inkml:trace contextRef="#ctx0" brushRef="#br0">0 0,'559'0,"-423"12,-26 0,-52-10,59 3,180 29,-185-10,2-5,202 7,-197-29,124 4,-219 2,0 1,1 1,23 9,-26-7,-1-1,1-1,1-1,23 1,-24-4</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5:08.375"/>
    </inkml:context>
    <inkml:brush xml:id="br0">
      <inkml:brushProperty name="width" value="0.1" units="cm"/>
      <inkml:brushProperty name="height" value="0.1" units="cm"/>
      <inkml:brushProperty name="color" value="#E71224"/>
      <inkml:brushProperty name="ignorePressure" value="1"/>
    </inkml:brush>
  </inkml:definitions>
  <inkml:trace contextRef="#ctx0" brushRef="#br0">7521 6432,'-2'-65,"0"25,5-54,-3 83,2 1,-1 0,2 0,-1 0,1 0,1 1,-1-1,2 1,-1 0,9-12,-7 10,0 0,0 0,-1 0,0-1,-1 0,-1 0,0 0,-1-1,0 1,0 0,-2-1,0-22,0 19,0 0,1 0,1 0,0 0,1 0,1 1,10-27,15-18,-1 5,19-60,-40 94,-1 0,-1-1,-1 0,0 1,-2-1,-1-35,-2-236,-3-34,-9 195,-1-42,11 137,-2 0,-1 1,-2 0,-1 0,-16-38,-16-66,31 96,-6-23,3-2,2 1,-1-74,13 11,2 52,-4 0,-16-109,16 184,1 1,-1-1,0 0,0 1,0-1,-1 1,1-1,-1 1,0 0,0-1,0 1,0 0,-1 0,1 1,-1-1,0 0,-5-3,0 2,-1-1,1 2,-1-1,0 1,-15-2,12 1,-19-3,0-2,-51-23,70 26,1-1,-1 0,1 0,1-1,-1-1,1 0,1 0,0-1,-11-14,14 16,0 0,-1 1,0 0,0 0,0 1,-1-1,0 2,0-1,-1 1,1 1,-1-1,0 1,-1 1,1 0,-18-4,-2-2,1-1,0-1,1-2,0-1,-32-22,-115-97,135 100,19 20,-1-1,0 2,-1 1,-42-15,33 13,-45-24,30 8,1-1,-70-63,108 88,-1 0,1 0,-1 0,0 1,-1 0,1 1,-1 0,0 0,1 1,-1 0,0 0,0 1,-16 0,10 0,0-1,1 0,-1-1,-16-6,5-1,0-2,0 0,-33-24,49 30,1-1,-1-1,1 0,0 0,1-1,0 0,1 0,-1-1,2 0,-11-20,-1-6,-2 1,-2 0,-1 2,-47-53,36 45,1-1,-27-46,-25-75,76 141,0-1,2 0,0-1,2 1,-5-38,8 42,-1 1,-1-1,0 1,-1 0,-2 1,1-1,-13-19,-8-12,-38-48,32 51,-27-54,43 62,-18-57,23 61,0 1,-27-50,19 54,-2 1,0 1,-2 1,-1 2,-52-41,-29-29,-137-166,239 255,0 1,-1 1,0-1,0 0,0 1,0 0,0 0,-1 1,1 0,-1-1,0 2,1-1,-1 1,0 0,0 0,-7 0,-6 2,1 0,-1 1,-33 9,30-6,1-1,-28 2,36-5,0 1,0 1,0 0,0 1,0 0,1 0,0 2,0 0,0 0,0 1,-18 15,-16 7,34-22,-1-2,1 1,-1-2,0 0,0 0,-1-1,1-1,-20 1,-117-3,91-1,-190-17,152 9,47 5,-51-10,93 12,-41-9,-1 1,0 3,0 2,-67 2,-95 27,-117-22,-7 0,327-1,-1 0,1 1,-1 0,1 0,0 1,0 0,-11 5,0 1,-6-2,1-1,-2-2,1 0,0-2,-1 0,-34-4,15 2,-54-2,47 0,-73 6,109 0,-1 0,1 1,0 1,-29 14,-6 2,-1-3,-1-3,0-2,-92 11,102-17,1 1,0 2,-66 27,75-25,-1 0,-1-2,0-2,0-1,-67 5,30-4,63-6,0-1,0 0,0-1,-1 0,1-1,0 0,-1 0,1-1,-16-4,9-1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4:49.799"/>
    </inkml:context>
    <inkml:brush xml:id="br0">
      <inkml:brushProperty name="width" value="0.1" units="cm"/>
      <inkml:brushProperty name="height" value="0.1" units="cm"/>
      <inkml:brushProperty name="color" value="#E71224"/>
      <inkml:brushProperty name="ignorePressure" value="1"/>
    </inkml:brush>
  </inkml:definitions>
  <inkml:trace contextRef="#ctx0" brushRef="#br0">188 3205,'2'-102,"-5"-112,-1 182,-16-62,-3-14,16-8,7-131,2 96,-2 127,2-24,-3 1,-2 0,-2 0,-20-86,-2 45,-28-102,48 157,2 0,0 0,1-65,5-59,2-46,-1 191,1 1,0 0,1 0,0 0,1 1,0-1,0 1,1 0,1 1,0 0,12-14,-7 8,0 0,16-31,-6-4,-2-2,15-60,-6-32,-26 133,0-8,2 0,1 0,0 0,13-25,-16 39,0 0,0 0,0 1,1-1,-1 1,1 0,0 0,0 0,1 0,-1 1,1 0,0 0,0 0,0 1,0-1,0 1,1 0,-1 1,1-1,7 0,21-1,0 2,43 3,-49 0,0-1,0-1,0-2,35-6,-31 1,2 0,-2-1,0-2,41-17,-56 20,1 0,0 1,0 1,0 1,0 1,20-2,111 3,-106 4,-1-2,72-10,7-15,-57 10,99-9,417 17,-328 9,-241-1,0 1,1 0,-1 0,0 1,0 0,19 10,-17-8,0 0,1 0,0-2,14 3,0-4,0-2,0-1,0-1,39-9,-39 6,1 1,0 2,56 1,-64 5,-4 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4:29.674"/>
    </inkml:context>
    <inkml:brush xml:id="br0">
      <inkml:brushProperty name="width" value="0.1" units="cm"/>
      <inkml:brushProperty name="height" value="0.1" units="cm"/>
      <inkml:brushProperty name="color" value="#E71224"/>
      <inkml:brushProperty name="ignorePressure" value="1"/>
    </inkml:brush>
  </inkml:definitions>
  <inkml:trace contextRef="#ctx0" brushRef="#br0">0 1,'18'13,"0"0,0-2,2 0,-1-1,1 0,26 7,-11-3,29 14,2-4,0-2,1-4,2-2,-1-3,1-3,104 1,-127-10,51 9,24 1,103 5,-73-4,510 14,1697-27,-1280 2,-825-15,12 1,78 14,-312-1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7T09:34:00.989"/>
    </inkml:context>
    <inkml:brush xml:id="br0">
      <inkml:brushProperty name="width" value="0.1" units="cm"/>
      <inkml:brushProperty name="height" value="0.1" units="cm"/>
      <inkml:brushProperty name="color" value="#E71224"/>
      <inkml:brushProperty name="ignorePressure" value="1"/>
    </inkml:brush>
  </inkml:definitions>
  <inkml:trace contextRef="#ctx0" brushRef="#br0">242 4056,'3'-156,"-1"38,-12-123,-13 16,10 137,12 81,-1-1,0 1,-1-1,1 1,-1 0,-1 0,1 0,-1 1,-5-8,6 11,-1 0,0 0,0 0,0 1,0-1,0 1,0 0,-7-2,7 3,1 0,-1-1,1 1,-1-1,1 0,0 0,-1 0,1 0,0-1,1 1,-1-1,0 0,1 0,-4-4,-1-9,2 0,-1 0,2 0,0-1,1 1,-1-26,0 9,-3-53,5-138,4 105,-1 91,0 0,2 0,2 0,0 1,2-1,1 1,21-48,-25 66,-1-1,0 1,-1 0,1-1,-2 0,1 1,-1-1,-1 0,0 0,-2-13,-2-4,-1-1,-12-31,-8-43,4 0,12 66,2 0,-5-71,13 81,8-49,1-5,-8-23,-20-167,16 250,-7-97,8 103,2-1,0 1,0-1,2 1,7-27,-7 35,0-1,0 1,1 0,0 0,8-9,-8 10,0 1,-1-1,1 0,-1-1,0 1,0-1,-1 1,3-10,0-15,-1-1,-1 1,-4-51,1 39,4-47,-2 75,0 1,1 0,0 0,1 0,0 1,1-1,12-20,22-40,-26 46,2 1,0 0,22-26,-32 47,1 0,-1 0,1 1,0 0,9-6,18-12,-21 11</inkml:trace>
</inkml:ink>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A008-47F5-4012-8446-84DCA6A6B610}">
  <ds:schemaRefs>
    <ds:schemaRef ds:uri="http://schemas.microsoft.com/sharepoint/v3/contenttype/forms"/>
  </ds:schemaRefs>
</ds:datastoreItem>
</file>

<file path=customXml/itemProps2.xml><?xml version="1.0" encoding="utf-8"?>
<ds:datastoreItem xmlns:ds="http://schemas.openxmlformats.org/officeDocument/2006/customXml" ds:itemID="{7895E192-8D04-401B-AC17-14A649F6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Miljøgodkendelse - Landbrug.dotm</Template>
  <TotalTime>1</TotalTime>
  <Pages>1</Pages>
  <Words>15958</Words>
  <Characters>96392</Characters>
  <Application>Microsoft Office Word</Application>
  <DocSecurity>0</DocSecurity>
  <Lines>2677</Lines>
  <Paragraphs>1497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110853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Sanne Lund Kolenda</dc:creator>
  <cp:lastModifiedBy>Bettina Eggertsen</cp:lastModifiedBy>
  <cp:revision>3</cp:revision>
  <cp:lastPrinted>2022-02-09T10:35:00Z</cp:lastPrinted>
  <dcterms:created xsi:type="dcterms:W3CDTF">2022-03-09T13:50:00Z</dcterms:created>
  <dcterms:modified xsi:type="dcterms:W3CDTF">2022-03-09T13:50:00Z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y fmtid="{D5CDD505-2E9C-101B-9397-08002B2CF9AE}" pid="3" name="sipTrackRevision">
    <vt:lpwstr>false</vt:lpwstr>
  </property>
</Properties>
</file>