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FA5C" w14:textId="1D538652" w:rsidR="00A30B50" w:rsidRDefault="00B84EC6" w:rsidP="00B84EC6">
      <w:pPr>
        <w:pStyle w:val="Overskrift1"/>
      </w:pPr>
      <w:r>
        <w:t>Offentliggørelse</w:t>
      </w:r>
    </w:p>
    <w:p w14:paraId="2854C5DE" w14:textId="57379377" w:rsidR="00B84EC6" w:rsidRDefault="00B84EC6" w:rsidP="00B84EC6"/>
    <w:tbl>
      <w:tblPr>
        <w:tblpPr w:leftFromText="141" w:rightFromText="141" w:bottomFromText="160" w:vertAnchor="text" w:horzAnchor="margin" w:tblpX="68" w:tblpY="156"/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708"/>
        <w:gridCol w:w="1134"/>
        <w:gridCol w:w="1134"/>
        <w:gridCol w:w="1276"/>
      </w:tblGrid>
      <w:tr w:rsidR="00B84EC6" w:rsidRPr="00BC478B" w14:paraId="51DEE1A6" w14:textId="77777777" w:rsidTr="00C52CA3">
        <w:trPr>
          <w:trHeight w:val="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180EBE9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Ejer/virksomhedens navn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9E72535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38B3ABE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Postnr.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F5978B8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67901AF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CVR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42846B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Tilsynstype</w:t>
            </w:r>
          </w:p>
        </w:tc>
      </w:tr>
      <w:tr w:rsidR="00B84EC6" w:rsidRPr="00BC478B" w14:paraId="2C0B6A7B" w14:textId="77777777" w:rsidTr="00C52CA3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8382E8" w14:textId="17327F5B" w:rsidR="00B84EC6" w:rsidRPr="0032209B" w:rsidRDefault="00B62528" w:rsidP="00C52CA3">
            <w:pPr>
              <w:jc w:val="center"/>
              <w:rPr>
                <w:rFonts w:cs="Calibri Light"/>
                <w:sz w:val="20"/>
                <w:szCs w:val="20"/>
              </w:rPr>
            </w:pPr>
            <w:r w:rsidRPr="00B62528">
              <w:rPr>
                <w:rFonts w:cs="Calibri Light"/>
                <w:sz w:val="20"/>
                <w:szCs w:val="20"/>
              </w:rPr>
              <w:t>Hørsholm Container A/S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1E3CF" w14:textId="528F8226" w:rsidR="00B84EC6" w:rsidRPr="0032209B" w:rsidRDefault="00B62528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B62528">
              <w:rPr>
                <w:rFonts w:cs="Calibri Light"/>
                <w:sz w:val="20"/>
                <w:szCs w:val="20"/>
              </w:rPr>
              <w:t>Ved Klædebo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CD5AD5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28708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Hørsholm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2F5BB" w14:textId="7C01C291" w:rsidR="00B84EC6" w:rsidRPr="0032209B" w:rsidRDefault="00B62528" w:rsidP="00C52CA3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B62528">
              <w:rPr>
                <w:rFonts w:cs="Calibri Light"/>
                <w:sz w:val="20"/>
                <w:szCs w:val="20"/>
              </w:rPr>
              <w:t>71671410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9C6C7" w14:textId="77777777" w:rsidR="00B84EC6" w:rsidRPr="0032209B" w:rsidRDefault="00B84EC6" w:rsidP="00C52CA3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32209B">
              <w:rPr>
                <w:rFonts w:cs="Calibri Light"/>
                <w:sz w:val="20"/>
                <w:szCs w:val="20"/>
              </w:rPr>
              <w:t>Basis</w:t>
            </w:r>
          </w:p>
        </w:tc>
      </w:tr>
      <w:tr w:rsidR="00B84EC6" w:rsidRPr="00BC478B" w14:paraId="24DC943C" w14:textId="77777777" w:rsidTr="00C52CA3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D00AE47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Tilsynsdato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2AB01D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Håndhævelser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6B3059A" w14:textId="0151EF6A" w:rsidR="00B84EC6" w:rsidRPr="0032209B" w:rsidRDefault="00B84EC6" w:rsidP="005E69B8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Tilsynets art. Virk./Landbrug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CEAC036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Konstateret jordforurening</w:t>
            </w:r>
          </w:p>
        </w:tc>
      </w:tr>
      <w:tr w:rsidR="00B84EC6" w:rsidRPr="00BC478B" w14:paraId="16BA3CD0" w14:textId="77777777" w:rsidTr="00C52CA3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999D" w14:textId="4123466F" w:rsidR="00B84EC6" w:rsidRPr="0032209B" w:rsidRDefault="005E69B8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28</w:t>
            </w:r>
            <w:r w:rsidR="00B84EC6" w:rsidRPr="0032209B">
              <w:rPr>
                <w:rFonts w:eastAsia="Trebuchet MS" w:cs="Calibri Light"/>
                <w:sz w:val="20"/>
                <w:szCs w:val="20"/>
              </w:rPr>
              <w:t>-12-2021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F160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EBCF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Virksomhed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FF284F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Nej</w:t>
            </w:r>
          </w:p>
        </w:tc>
      </w:tr>
      <w:tr w:rsidR="00B84EC6" w:rsidRPr="00BC478B" w14:paraId="186C66FF" w14:textId="77777777" w:rsidTr="00C52CA3">
        <w:trPr>
          <w:trHeight w:val="269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01BBB070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Hvad er der ført tilsyn med</w:t>
            </w:r>
          </w:p>
        </w:tc>
      </w:tr>
      <w:tr w:rsidR="00B84EC6" w:rsidRPr="00BC478B" w14:paraId="5B2C0865" w14:textId="77777777" w:rsidTr="00C52CA3">
        <w:trPr>
          <w:trHeight w:val="57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1B801DC" w14:textId="77777777" w:rsidR="00B84EC6" w:rsidRPr="0032209B" w:rsidRDefault="00B84EC6" w:rsidP="00C52CA3">
            <w:pPr>
              <w:rPr>
                <w:rFonts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fldChar w:fldCharType="begin"/>
            </w:r>
            <w:r w:rsidRPr="0032209B">
              <w:rPr>
                <w:rFonts w:eastAsia="Trebuchet MS" w:cs="Calibri Light"/>
                <w:sz w:val="20"/>
                <w:szCs w:val="20"/>
              </w:rPr>
              <w:instrText xml:space="preserve"> MERGEFIELD  Tilsyn.TilsynUdfoert  \* MERGEFORMAT </w:instrText>
            </w:r>
            <w:r w:rsidRPr="0032209B">
              <w:rPr>
                <w:rFonts w:eastAsia="Trebuchet MS" w:cs="Calibri Light"/>
                <w:sz w:val="20"/>
                <w:szCs w:val="20"/>
              </w:rPr>
              <w:fldChar w:fldCharType="separate"/>
            </w:r>
            <w:r w:rsidRPr="0032209B">
              <w:rPr>
                <w:rFonts w:eastAsia="Trebuchet MS" w:cs="Calibri Light"/>
                <w:sz w:val="20"/>
                <w:szCs w:val="20"/>
              </w:rPr>
              <w:t>Virksomhedens samlede miljøforhold</w:t>
            </w:r>
            <w:r w:rsidRPr="0032209B">
              <w:rPr>
                <w:rFonts w:eastAsia="Trebuchet MS" w:cs="Calibri Light"/>
                <w:sz w:val="20"/>
                <w:szCs w:val="20"/>
              </w:rPr>
              <w:fldChar w:fldCharType="end"/>
            </w:r>
          </w:p>
        </w:tc>
      </w:tr>
      <w:tr w:rsidR="00B84EC6" w:rsidRPr="00BC478B" w14:paraId="2FB472F6" w14:textId="77777777" w:rsidTr="00C52CA3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434B02BA" w14:textId="77777777" w:rsidR="00B84EC6" w:rsidRPr="0032209B" w:rsidRDefault="00B84EC6" w:rsidP="00C52CA3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Bemærkninger til virksomheds indberetninger</w:t>
            </w:r>
          </w:p>
        </w:tc>
      </w:tr>
      <w:tr w:rsidR="00B84EC6" w:rsidRPr="00BC478B" w14:paraId="166833F9" w14:textId="77777777" w:rsidTr="00C52CA3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AB1598" w14:textId="77777777" w:rsidR="00B84EC6" w:rsidRPr="0032209B" w:rsidRDefault="00B84EC6" w:rsidP="00C52CA3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Ingen</w:t>
            </w:r>
          </w:p>
        </w:tc>
      </w:tr>
    </w:tbl>
    <w:p w14:paraId="0A211074" w14:textId="77777777" w:rsidR="00B84EC6" w:rsidRPr="00B84EC6" w:rsidRDefault="00B84EC6" w:rsidP="00B84EC6"/>
    <w:sectPr w:rsidR="00B84EC6" w:rsidRPr="00B84E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C6"/>
    <w:rsid w:val="005E69B8"/>
    <w:rsid w:val="00A30B50"/>
    <w:rsid w:val="00B62528"/>
    <w:rsid w:val="00B8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37B7"/>
  <w15:chartTrackingRefBased/>
  <w15:docId w15:val="{95B5B8EC-2CC2-4414-8ED7-B70194E7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4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4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B84EC6"/>
    <w:pPr>
      <w:spacing w:after="0" w:line="240" w:lineRule="auto"/>
    </w:pPr>
    <w:rPr>
      <w:rFonts w:ascii="Calibri Light" w:eastAsia="SimSun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385</Characters>
  <Application>Microsoft Office Word</Application>
  <DocSecurity>0</DocSecurity>
  <Lines>35</Lines>
  <Paragraphs>33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3</cp:revision>
  <dcterms:created xsi:type="dcterms:W3CDTF">2022-03-28T08:02:00Z</dcterms:created>
  <dcterms:modified xsi:type="dcterms:W3CDTF">2022-03-29T10:08:00Z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{4BE34554-9064-4ADF-BDAC-F395A9084524}</vt:lpwstr>
  </property>
</Properties>
</file>