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2ABE68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476BA29" w:rsidR="009C5469" w:rsidRDefault="009005B7" w:rsidP="004F368E">
            <w:bookmarkStart w:id="0" w:name="site_site_name"/>
            <w:bookmarkEnd w:id="0"/>
            <w:r>
              <w:t>Oplev Hedegaard</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9D0A4F7" w:rsidR="00AE6DFA" w:rsidRDefault="009005B7" w:rsidP="009B63AC">
            <w:pPr>
              <w:rPr>
                <w:rFonts w:cs="Calibri"/>
              </w:rPr>
            </w:pPr>
            <w:bookmarkStart w:id="1" w:name="site_site_address"/>
            <w:bookmarkEnd w:id="1"/>
            <w:r>
              <w:rPr>
                <w:rFonts w:cs="Calibri"/>
              </w:rPr>
              <w:t>Hjortholmvej 53, Gravlev</w:t>
            </w:r>
          </w:p>
          <w:p w14:paraId="2834F3EF" w14:textId="50F941CF" w:rsidR="00A47D54" w:rsidRDefault="009005B7"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BF8AAF7" w:rsidR="002D1AC4" w:rsidRDefault="009005B7" w:rsidP="009B63AC">
            <w:pPr>
              <w:rPr>
                <w:rFonts w:cs="Calibri"/>
              </w:rPr>
            </w:pPr>
            <w:bookmarkStart w:id="4" w:name="ind_industry_central_company_no"/>
            <w:bookmarkEnd w:id="4"/>
            <w:r>
              <w:rPr>
                <w:rFonts w:cs="Calibri"/>
              </w:rPr>
              <w:t>44488817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AD83BB0" w:rsidR="009B63AC" w:rsidRDefault="009005B7" w:rsidP="009B63AC">
            <w:bookmarkStart w:id="5" w:name="ind_indtypes_ind_type_name"/>
            <w:bookmarkEnd w:id="5"/>
            <w:r>
              <w:t xml:space="preserve">H § 16 a, </w:t>
            </w:r>
            <w:proofErr w:type="spellStart"/>
            <w:r>
              <w:t>stk</w:t>
            </w:r>
            <w:proofErr w:type="spellEnd"/>
            <w:r>
              <w:t xml:space="preserve"> 2 nr. 2, IED Slagtesvin</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DC38604" w:rsidR="009B63AC" w:rsidRDefault="009005B7" w:rsidP="002D1AC4">
            <w:pPr>
              <w:autoSpaceDE w:val="0"/>
              <w:autoSpaceDN w:val="0"/>
              <w:adjustRightInd w:val="0"/>
            </w:pPr>
            <w:bookmarkStart w:id="6" w:name="ind_inspec_real_act_date"/>
            <w:bookmarkEnd w:id="6"/>
            <w:r>
              <w:t>21-05-2026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2B3E802" w:rsidR="005A44C5" w:rsidRDefault="009005B7" w:rsidP="009B63AC">
            <w:bookmarkStart w:id="7" w:name="ind_inspec_types_inspec_type_name"/>
            <w:bookmarkEnd w:id="7"/>
            <w:r>
              <w:t>Prioriteret tilsyn</w:t>
            </w:r>
          </w:p>
        </w:tc>
      </w:tr>
    </w:tbl>
    <w:p w14:paraId="7DE2D0F9" w14:textId="77777777" w:rsidR="009B63AC" w:rsidRDefault="009B63AC" w:rsidP="009B63AC"/>
    <w:p w14:paraId="0177D247" w14:textId="15BE0A02" w:rsidR="00AE6DFA" w:rsidRDefault="00E65B41" w:rsidP="00AE6DFA">
      <w:r>
        <w:t>Tilsynet var et</w:t>
      </w:r>
      <w:r w:rsidR="00C43B43">
        <w:t xml:space="preserve"> prioriteret </w:t>
      </w:r>
      <w:r>
        <w:t>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4AF87245" w14:textId="6799D49C" w:rsidR="00E65B41" w:rsidRPr="00C43B43" w:rsidRDefault="00E65B41" w:rsidP="00C43B43">
      <w:pPr>
        <w:pStyle w:val="Listeafsnit"/>
        <w:numPr>
          <w:ilvl w:val="0"/>
          <w:numId w:val="1"/>
        </w:numPr>
      </w:pPr>
      <w:r>
        <w:t>Gødningsopbevaring</w:t>
      </w:r>
    </w:p>
    <w:p w14:paraId="3844AA1E" w14:textId="77777777" w:rsidR="00BA04C9" w:rsidRPr="00BA04C9" w:rsidRDefault="00BA04C9" w:rsidP="00AE6DFA">
      <w:pPr>
        <w:rPr>
          <w:lang w:val="en-US"/>
        </w:rPr>
      </w:pPr>
    </w:p>
    <w:p w14:paraId="36FD6CD6" w14:textId="0D1CFA23" w:rsidR="00C87ABC" w:rsidRPr="00C43B43" w:rsidRDefault="00835415" w:rsidP="000A44D3">
      <w:r w:rsidRPr="00C43B43">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1550"/>
        <w:gridCol w:w="3597"/>
        <w:gridCol w:w="3344"/>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055E93DF" w:rsidR="00720011" w:rsidRPr="00384AC8" w:rsidRDefault="009005B7">
            <w:pPr>
              <w:rPr>
                <w:rFonts w:ascii="Garamond" w:hAnsi="Garamond"/>
              </w:rPr>
            </w:pPr>
            <w:bookmarkStart w:id="8" w:name="ind_enforce_enforce_date"/>
            <w:bookmarkEnd w:id="8"/>
            <w:r>
              <w:rPr>
                <w:rFonts w:ascii="Garamond" w:hAnsi="Garamond"/>
              </w:rPr>
              <w:t>15-06-2026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185B742F" w:rsidR="00720011" w:rsidRPr="00384AC8" w:rsidRDefault="009005B7">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0784DBF6" w:rsidR="00720011" w:rsidRPr="00384AC8" w:rsidRDefault="009005B7">
            <w:pPr>
              <w:rPr>
                <w:rFonts w:ascii="Garamond" w:hAnsi="Garamond"/>
              </w:rPr>
            </w:pPr>
            <w:bookmarkStart w:id="10" w:name="ind_enforce_enforce_date_3"/>
            <w:bookmarkEnd w:id="10"/>
            <w:r>
              <w:rPr>
                <w:rFonts w:ascii="Garamond" w:hAnsi="Garamond"/>
              </w:rPr>
              <w:t xml:space="preserve">Rebild kommune fastholder derfor indskærpelsen, jf. § 24 i </w:t>
            </w:r>
            <w:proofErr w:type="spellStart"/>
            <w:r>
              <w:rPr>
                <w:rFonts w:ascii="Garamond" w:hAnsi="Garamond"/>
              </w:rPr>
              <w:t>Husdyrgødningsbekendtgørel</w:t>
            </w:r>
            <w:proofErr w:type="spellEnd"/>
            <w:r>
              <w:rPr>
                <w:rFonts w:ascii="Garamond" w:hAnsi="Garamond"/>
              </w:rPr>
              <w:t xml:space="preserve">-sen, om at gyllebeholderen skal renholdes og vedligeholdes, herunder beskyttes mod </w:t>
            </w:r>
            <w:proofErr w:type="spellStart"/>
            <w:r>
              <w:rPr>
                <w:rFonts w:ascii="Garamond" w:hAnsi="Garamond"/>
              </w:rPr>
              <w:t>tæ-ring</w:t>
            </w:r>
            <w:proofErr w:type="spellEnd"/>
            <w:r>
              <w:rPr>
                <w:rFonts w:ascii="Garamond" w:hAnsi="Garamond"/>
              </w:rPr>
              <w:t xml:space="preserve">, så den til enhver tid overholder bekendtgørelsens krav. </w:t>
            </w:r>
          </w:p>
        </w:tc>
        <w:tc>
          <w:tcPr>
            <w:tcW w:w="3483" w:type="dxa"/>
            <w:tcBorders>
              <w:top w:val="single" w:sz="4" w:space="0" w:color="000000"/>
              <w:left w:val="single" w:sz="4" w:space="0" w:color="000000"/>
              <w:bottom w:val="single" w:sz="4" w:space="0" w:color="000000"/>
              <w:right w:val="single" w:sz="4" w:space="0" w:color="000000"/>
            </w:tcBorders>
          </w:tcPr>
          <w:p w14:paraId="426D968F" w14:textId="0EF71847" w:rsidR="00720011" w:rsidRPr="00384AC8" w:rsidRDefault="009005B7">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CF74" w14:textId="77777777" w:rsidR="00F163CB" w:rsidRDefault="00F163CB" w:rsidP="00583403">
      <w:r>
        <w:separator/>
      </w:r>
    </w:p>
  </w:endnote>
  <w:endnote w:type="continuationSeparator" w:id="0">
    <w:p w14:paraId="12814192" w14:textId="77777777" w:rsidR="00F163CB" w:rsidRDefault="00F163CB"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F893" w14:textId="77777777" w:rsidR="00F163CB" w:rsidRDefault="00F163CB" w:rsidP="00583403">
      <w:r>
        <w:separator/>
      </w:r>
    </w:p>
  </w:footnote>
  <w:footnote w:type="continuationSeparator" w:id="0">
    <w:p w14:paraId="18BFE203" w14:textId="77777777" w:rsidR="00F163CB" w:rsidRDefault="00F163CB"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97805"/>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005B7"/>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43B43"/>
    <w:rsid w:val="00C87ABC"/>
    <w:rsid w:val="00D114B9"/>
    <w:rsid w:val="00D1259B"/>
    <w:rsid w:val="00DC1999"/>
    <w:rsid w:val="00DC3A32"/>
    <w:rsid w:val="00E65B41"/>
    <w:rsid w:val="00E82FAE"/>
    <w:rsid w:val="00F163C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1109</Characters>
  <Application>Microsoft Office Word</Application>
  <DocSecurity>0</DocSecurity>
  <Lines>69</Lines>
  <Paragraphs>36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2026-07-27T08:56:00Z</cp:lastPrinted>
  <dcterms:created xsi:type="dcterms:W3CDTF">2026-07-27T08:59:00Z</dcterms:created>
  <dcterms:modified xsi:type="dcterms:W3CDTF">2026-07-27T08:59:00Z</dcterms:modified>
</cp:coreProperties>
</file>