
<file path=[Content_Types].xml><?xml version="1.0" encoding="utf-8"?>
<Types xmlns="http://schemas.openxmlformats.org/package/2006/content-types">
  <Default Extension="B9AE03F0" ContentType="image/jpeg"/>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F3A" w:rsidRPr="00812D3F" w:rsidRDefault="00E44F3A" w:rsidP="00E44F3A">
      <w:pPr>
        <w:rPr>
          <w:rStyle w:val="Arial21pktFed"/>
          <w:rFonts w:cs="Arial"/>
          <w:sz w:val="36"/>
          <w:szCs w:val="36"/>
        </w:rPr>
      </w:pPr>
      <w:bookmarkStart w:id="0" w:name="_GoBack"/>
      <w:bookmarkEnd w:id="0"/>
      <w:r w:rsidRPr="00812D3F">
        <w:rPr>
          <w:rStyle w:val="Arial21pktFed"/>
          <w:rFonts w:cs="Arial"/>
          <w:sz w:val="36"/>
          <w:szCs w:val="36"/>
        </w:rPr>
        <w:t>Revurdering af miljøgodkendelse af:</w:t>
      </w:r>
    </w:p>
    <w:p w:rsidR="00E44F3A" w:rsidRPr="00812D3F" w:rsidRDefault="00E44F3A" w:rsidP="00E44F3A">
      <w:pPr>
        <w:rPr>
          <w:rStyle w:val="Arial21pktFed"/>
          <w:rFonts w:cs="Arial"/>
          <w:sz w:val="36"/>
          <w:szCs w:val="36"/>
        </w:rPr>
      </w:pPr>
      <w:r w:rsidRPr="00812D3F">
        <w:rPr>
          <w:rStyle w:val="Arial21pktFed"/>
          <w:rFonts w:cs="Arial"/>
          <w:sz w:val="36"/>
          <w:szCs w:val="36"/>
        </w:rPr>
        <w:t xml:space="preserve">Svineproduktion på </w:t>
      </w:r>
      <w:r w:rsidR="00812D3F" w:rsidRPr="00812D3F">
        <w:rPr>
          <w:rStyle w:val="Arial21pktFed"/>
          <w:rFonts w:cs="Arial"/>
          <w:sz w:val="36"/>
          <w:szCs w:val="36"/>
        </w:rPr>
        <w:t>Tjerrildvej 26, 8550 Ryomgård</w:t>
      </w:r>
    </w:p>
    <w:p w:rsidR="00E44F3A" w:rsidRPr="00812D3F" w:rsidRDefault="00E44F3A" w:rsidP="00E44F3A">
      <w:pPr>
        <w:rPr>
          <w:rStyle w:val="Arial10pkt"/>
          <w:rFonts w:cs="Arial"/>
        </w:rPr>
      </w:pPr>
    </w:p>
    <w:p w:rsidR="00E44F3A" w:rsidRPr="00812D3F" w:rsidRDefault="00E44F3A" w:rsidP="00E44F3A">
      <w:pPr>
        <w:rPr>
          <w:rStyle w:val="Arial10pkt"/>
          <w:rFonts w:cs="Arial"/>
        </w:rPr>
      </w:pPr>
      <w:r w:rsidRPr="00812D3F">
        <w:rPr>
          <w:rStyle w:val="Arial10pkt"/>
          <w:rFonts w:cs="Arial"/>
        </w:rPr>
        <w:t>i henhold til Lov om miljøgodkendelse mv. af husdyrbrug, nr. 1572 af 20/12/2006.</w:t>
      </w:r>
    </w:p>
    <w:p w:rsidR="00E44F3A" w:rsidRPr="00812D3F" w:rsidRDefault="00E44F3A" w:rsidP="00E44F3A">
      <w:pPr>
        <w:rPr>
          <w:rStyle w:val="Arial10pkt"/>
          <w:rFonts w:cs="Arial"/>
        </w:rPr>
      </w:pPr>
    </w:p>
    <w:tbl>
      <w:tblPr>
        <w:tblW w:w="0" w:type="auto"/>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20"/>
        <w:gridCol w:w="4500"/>
      </w:tblGrid>
      <w:tr w:rsidR="00E44F3A" w:rsidRPr="00812D3F" w:rsidTr="00812D3F">
        <w:trPr>
          <w:trHeight w:val="28"/>
        </w:trPr>
        <w:tc>
          <w:tcPr>
            <w:tcW w:w="2520" w:type="dxa"/>
          </w:tcPr>
          <w:p w:rsidR="00E44F3A" w:rsidRPr="00812D3F" w:rsidRDefault="00E44F3A" w:rsidP="0074493F">
            <w:pPr>
              <w:pStyle w:val="side1tabeltekst"/>
              <w:rPr>
                <w:noProof/>
                <w:color w:val="FF0000"/>
                <w:lang w:eastAsia="da-DK"/>
              </w:rPr>
            </w:pPr>
          </w:p>
        </w:tc>
        <w:tc>
          <w:tcPr>
            <w:tcW w:w="4500" w:type="dxa"/>
          </w:tcPr>
          <w:p w:rsidR="00E44F3A" w:rsidRPr="00812D3F" w:rsidRDefault="00E44F3A" w:rsidP="0074493F">
            <w:pPr>
              <w:pStyle w:val="side1tabeltekst"/>
            </w:pPr>
            <w:r w:rsidRPr="00812D3F">
              <w:t>Revurdering af miljøgodkendelsen af svinepr</w:t>
            </w:r>
            <w:r w:rsidRPr="00812D3F">
              <w:t>o</w:t>
            </w:r>
            <w:r w:rsidRPr="00812D3F">
              <w:t xml:space="preserve">duktionen </w:t>
            </w: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Virksomhedens navn:</w:t>
            </w:r>
          </w:p>
        </w:tc>
        <w:tc>
          <w:tcPr>
            <w:tcW w:w="4500" w:type="dxa"/>
          </w:tcPr>
          <w:p w:rsidR="00E44F3A" w:rsidRPr="00812D3F" w:rsidRDefault="00812D3F" w:rsidP="002837A2">
            <w:pPr>
              <w:pStyle w:val="side1tabeltekst"/>
            </w:pPr>
            <w:r w:rsidRPr="00812D3F">
              <w:t>Tjerrildgård</w:t>
            </w: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Adresse:</w:t>
            </w:r>
          </w:p>
        </w:tc>
        <w:tc>
          <w:tcPr>
            <w:tcW w:w="4500" w:type="dxa"/>
          </w:tcPr>
          <w:p w:rsidR="00E44F3A" w:rsidRPr="00812D3F" w:rsidRDefault="00E44F3A" w:rsidP="002837A2">
            <w:pPr>
              <w:pStyle w:val="side1tabeltekst"/>
            </w:pPr>
            <w:r w:rsidRPr="00812D3F">
              <w:rPr>
                <w:noProof/>
                <w:lang w:eastAsia="da-DK"/>
              </w:rPr>
              <mc:AlternateContent>
                <mc:Choice Requires="wps">
                  <w:drawing>
                    <wp:anchor distT="0" distB="0" distL="114300" distR="114300" simplePos="0" relativeHeight="251659264" behindDoc="0" locked="0" layoutInCell="1" allowOverlap="1" wp14:anchorId="72832F73" wp14:editId="2DC037FA">
                      <wp:simplePos x="0" y="0"/>
                      <wp:positionH relativeFrom="column">
                        <wp:posOffset>3246120</wp:posOffset>
                      </wp:positionH>
                      <wp:positionV relativeFrom="paragraph">
                        <wp:posOffset>80645</wp:posOffset>
                      </wp:positionV>
                      <wp:extent cx="1291590" cy="3143250"/>
                      <wp:effectExtent l="0" t="4445"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314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607" w:rsidRPr="00D53780" w:rsidRDefault="00D0778A" w:rsidP="00E44F3A">
                                  <w:pPr>
                                    <w:spacing w:after="120"/>
                                    <w:ind w:left="-180"/>
                                    <w:jc w:val="right"/>
                                    <w:rPr>
                                      <w:rFonts w:ascii="Arial" w:hAnsi="Arial" w:cs="Arial"/>
                                      <w:sz w:val="16"/>
                                      <w:szCs w:val="16"/>
                                    </w:rPr>
                                  </w:pPr>
                                  <w:r w:rsidRPr="00D0778A">
                                    <w:rPr>
                                      <w:rFonts w:ascii="Arial" w:hAnsi="Arial" w:cs="Arial"/>
                                      <w:sz w:val="16"/>
                                      <w:szCs w:val="16"/>
                                    </w:rPr>
                                    <w:t>17</w:t>
                                  </w:r>
                                  <w:r w:rsidR="00BB0607" w:rsidRPr="00D0778A">
                                    <w:rPr>
                                      <w:rFonts w:ascii="Arial" w:hAnsi="Arial" w:cs="Arial"/>
                                      <w:sz w:val="16"/>
                                      <w:szCs w:val="16"/>
                                    </w:rPr>
                                    <w:t>.</w:t>
                                  </w:r>
                                  <w:r w:rsidRPr="00D0778A">
                                    <w:rPr>
                                      <w:rFonts w:ascii="Arial" w:hAnsi="Arial" w:cs="Arial"/>
                                      <w:sz w:val="16"/>
                                      <w:szCs w:val="16"/>
                                    </w:rPr>
                                    <w:t>12</w:t>
                                  </w:r>
                                  <w:r w:rsidR="00BB0607" w:rsidRPr="009527EF">
                                    <w:rPr>
                                      <w:rFonts w:ascii="Arial" w:hAnsi="Arial" w:cs="Arial"/>
                                      <w:sz w:val="16"/>
                                      <w:szCs w:val="16"/>
                                    </w:rPr>
                                    <w:t>.</w:t>
                                  </w:r>
                                  <w:r w:rsidR="00BB0607" w:rsidRPr="00812D3F">
                                    <w:rPr>
                                      <w:rFonts w:ascii="Arial" w:hAnsi="Arial" w:cs="Arial"/>
                                      <w:sz w:val="16"/>
                                      <w:szCs w:val="16"/>
                                    </w:rPr>
                                    <w:t>2019</w:t>
                                  </w:r>
                                </w:p>
                                <w:p w:rsidR="00BB0607" w:rsidRDefault="00BB0607" w:rsidP="00E44F3A">
                                  <w:pPr>
                                    <w:ind w:left="-180"/>
                                    <w:jc w:val="right"/>
                                    <w:rPr>
                                      <w:rFonts w:ascii="Arial" w:hAnsi="Arial" w:cs="Arial"/>
                                      <w:sz w:val="16"/>
                                      <w:szCs w:val="16"/>
                                    </w:rPr>
                                  </w:pP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Journal nr.</w:t>
                                  </w:r>
                                </w:p>
                                <w:p w:rsidR="00BB0607" w:rsidRPr="00812D3F" w:rsidRDefault="00BB0607" w:rsidP="00E44F3A">
                                  <w:pPr>
                                    <w:spacing w:after="120"/>
                                    <w:ind w:left="-180"/>
                                    <w:jc w:val="right"/>
                                    <w:rPr>
                                      <w:rFonts w:ascii="Arial" w:hAnsi="Arial" w:cs="Arial"/>
                                      <w:sz w:val="16"/>
                                      <w:szCs w:val="16"/>
                                    </w:rPr>
                                  </w:pPr>
                                  <w:r w:rsidRPr="00812D3F">
                                    <w:rPr>
                                      <w:rFonts w:ascii="Arial" w:hAnsi="Arial" w:cs="Arial"/>
                                      <w:sz w:val="16"/>
                                      <w:szCs w:val="16"/>
                                    </w:rPr>
                                    <w:t>18/38417</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Kontaktperson</w:t>
                                  </w:r>
                                </w:p>
                                <w:p w:rsidR="00BB0607" w:rsidRPr="00812D3F" w:rsidRDefault="00453017" w:rsidP="00E44F3A">
                                  <w:pPr>
                                    <w:spacing w:after="120"/>
                                    <w:ind w:left="-180"/>
                                    <w:jc w:val="right"/>
                                    <w:rPr>
                                      <w:rFonts w:ascii="Arial" w:hAnsi="Arial" w:cs="Arial"/>
                                      <w:sz w:val="16"/>
                                      <w:szCs w:val="16"/>
                                    </w:rPr>
                                  </w:pPr>
                                  <w:r>
                                    <w:rPr>
                                      <w:rFonts w:ascii="Arial" w:hAnsi="Arial" w:cs="Arial"/>
                                      <w:sz w:val="16"/>
                                      <w:szCs w:val="16"/>
                                    </w:rPr>
                                    <w:t>Trine Jensen</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Lundbergsvej 2</w:t>
                                  </w:r>
                                </w:p>
                                <w:p w:rsidR="00BB0607" w:rsidRPr="00812D3F" w:rsidRDefault="00BB0607" w:rsidP="00E44F3A">
                                  <w:pPr>
                                    <w:spacing w:after="120"/>
                                    <w:ind w:left="-180"/>
                                    <w:jc w:val="right"/>
                                    <w:rPr>
                                      <w:rFonts w:ascii="Arial" w:hAnsi="Arial" w:cs="Arial"/>
                                      <w:sz w:val="16"/>
                                      <w:szCs w:val="16"/>
                                    </w:rPr>
                                  </w:pPr>
                                  <w:r w:rsidRPr="00812D3F">
                                    <w:rPr>
                                      <w:rFonts w:ascii="Arial" w:hAnsi="Arial" w:cs="Arial"/>
                                      <w:sz w:val="16"/>
                                      <w:szCs w:val="16"/>
                                    </w:rPr>
                                    <w:t>8400 Ebeltoft</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Telefon 87 53 55 00</w:t>
                                  </w:r>
                                </w:p>
                                <w:p w:rsidR="00BB0607" w:rsidRPr="00812D3F" w:rsidRDefault="00BB0607" w:rsidP="00E44F3A">
                                  <w:pPr>
                                    <w:spacing w:after="120"/>
                                    <w:ind w:left="-180"/>
                                    <w:jc w:val="right"/>
                                    <w:rPr>
                                      <w:rFonts w:ascii="Arial" w:hAnsi="Arial" w:cs="Arial"/>
                                      <w:sz w:val="16"/>
                                      <w:szCs w:val="16"/>
                                    </w:rPr>
                                  </w:pPr>
                                  <w:r w:rsidRPr="00812D3F">
                                    <w:rPr>
                                      <w:rFonts w:ascii="Arial" w:hAnsi="Arial" w:cs="Arial"/>
                                      <w:sz w:val="16"/>
                                      <w:szCs w:val="16"/>
                                    </w:rPr>
                                    <w:t>Telefax 87 53 59 95</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twj@syddjurs.dk</w:t>
                                  </w:r>
                                </w:p>
                                <w:p w:rsidR="00BB0607" w:rsidRPr="00AA6834" w:rsidRDefault="00BB0607" w:rsidP="00E44F3A">
                                  <w:pPr>
                                    <w:spacing w:after="120"/>
                                    <w:ind w:left="-180"/>
                                    <w:jc w:val="right"/>
                                    <w:rPr>
                                      <w:rFonts w:ascii="Arial" w:hAnsi="Arial" w:cs="Arial"/>
                                      <w:sz w:val="16"/>
                                      <w:szCs w:val="16"/>
                                    </w:rPr>
                                  </w:pPr>
                                  <w:r w:rsidRPr="00812D3F">
                                    <w:rPr>
                                      <w:rFonts w:ascii="Arial" w:hAnsi="Arial" w:cs="Arial"/>
                                      <w:sz w:val="16"/>
                                      <w:szCs w:val="16"/>
                                    </w:rPr>
                                    <w:t>www.syddjurs</w:t>
                                  </w:r>
                                  <w:r>
                                    <w:rPr>
                                      <w:rFonts w:ascii="Arial" w:hAnsi="Arial" w:cs="Arial"/>
                                      <w:sz w:val="16"/>
                                      <w:szCs w:val="16"/>
                                    </w:rPr>
                                    <w:t>.dk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6pt;margin-top:6.35pt;width:101.7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fZgwIAABE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" stroked="f">
                      <v:textbox>
                        <w:txbxContent>
                          <w:p w:rsidR="00BB0607" w:rsidRPr="00D53780" w:rsidRDefault="00D0778A" w:rsidP="00E44F3A">
                            <w:pPr>
                              <w:spacing w:after="120"/>
                              <w:ind w:left="-180"/>
                              <w:jc w:val="right"/>
                              <w:rPr>
                                <w:rFonts w:ascii="Arial" w:hAnsi="Arial" w:cs="Arial"/>
                                <w:sz w:val="16"/>
                                <w:szCs w:val="16"/>
                              </w:rPr>
                            </w:pPr>
                            <w:r w:rsidRPr="00D0778A">
                              <w:rPr>
                                <w:rFonts w:ascii="Arial" w:hAnsi="Arial" w:cs="Arial"/>
                                <w:sz w:val="16"/>
                                <w:szCs w:val="16"/>
                              </w:rPr>
                              <w:t>17</w:t>
                            </w:r>
                            <w:r w:rsidR="00BB0607" w:rsidRPr="00D0778A">
                              <w:rPr>
                                <w:rFonts w:ascii="Arial" w:hAnsi="Arial" w:cs="Arial"/>
                                <w:sz w:val="16"/>
                                <w:szCs w:val="16"/>
                              </w:rPr>
                              <w:t>.</w:t>
                            </w:r>
                            <w:r w:rsidRPr="00D0778A">
                              <w:rPr>
                                <w:rFonts w:ascii="Arial" w:hAnsi="Arial" w:cs="Arial"/>
                                <w:sz w:val="16"/>
                                <w:szCs w:val="16"/>
                              </w:rPr>
                              <w:t>12</w:t>
                            </w:r>
                            <w:r w:rsidR="00BB0607" w:rsidRPr="009527EF">
                              <w:rPr>
                                <w:rFonts w:ascii="Arial" w:hAnsi="Arial" w:cs="Arial"/>
                                <w:sz w:val="16"/>
                                <w:szCs w:val="16"/>
                              </w:rPr>
                              <w:t>.</w:t>
                            </w:r>
                            <w:r w:rsidR="00BB0607" w:rsidRPr="00812D3F">
                              <w:rPr>
                                <w:rFonts w:ascii="Arial" w:hAnsi="Arial" w:cs="Arial"/>
                                <w:sz w:val="16"/>
                                <w:szCs w:val="16"/>
                              </w:rPr>
                              <w:t>2019</w:t>
                            </w:r>
                          </w:p>
                          <w:p w:rsidR="00BB0607" w:rsidRDefault="00BB0607" w:rsidP="00E44F3A">
                            <w:pPr>
                              <w:ind w:left="-180"/>
                              <w:jc w:val="right"/>
                              <w:rPr>
                                <w:rFonts w:ascii="Arial" w:hAnsi="Arial" w:cs="Arial"/>
                                <w:sz w:val="16"/>
                                <w:szCs w:val="16"/>
                              </w:rPr>
                            </w:pP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Journal nr.</w:t>
                            </w:r>
                          </w:p>
                          <w:p w:rsidR="00BB0607" w:rsidRPr="00812D3F" w:rsidRDefault="00BB0607" w:rsidP="00E44F3A">
                            <w:pPr>
                              <w:spacing w:after="120"/>
                              <w:ind w:left="-180"/>
                              <w:jc w:val="right"/>
                              <w:rPr>
                                <w:rFonts w:ascii="Arial" w:hAnsi="Arial" w:cs="Arial"/>
                                <w:sz w:val="16"/>
                                <w:szCs w:val="16"/>
                              </w:rPr>
                            </w:pPr>
                            <w:r w:rsidRPr="00812D3F">
                              <w:rPr>
                                <w:rFonts w:ascii="Arial" w:hAnsi="Arial" w:cs="Arial"/>
                                <w:sz w:val="16"/>
                                <w:szCs w:val="16"/>
                              </w:rPr>
                              <w:t>18/38417</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Kontaktperson</w:t>
                            </w:r>
                          </w:p>
                          <w:p w:rsidR="00BB0607" w:rsidRPr="00812D3F" w:rsidRDefault="00453017" w:rsidP="00E44F3A">
                            <w:pPr>
                              <w:spacing w:after="120"/>
                              <w:ind w:left="-180"/>
                              <w:jc w:val="right"/>
                              <w:rPr>
                                <w:rFonts w:ascii="Arial" w:hAnsi="Arial" w:cs="Arial"/>
                                <w:sz w:val="16"/>
                                <w:szCs w:val="16"/>
                              </w:rPr>
                            </w:pPr>
                            <w:r>
                              <w:rPr>
                                <w:rFonts w:ascii="Arial" w:hAnsi="Arial" w:cs="Arial"/>
                                <w:sz w:val="16"/>
                                <w:szCs w:val="16"/>
                              </w:rPr>
                              <w:t>Trine Jensen</w:t>
                            </w:r>
                            <w:bookmarkStart w:id="1" w:name="_GoBack"/>
                            <w:bookmarkEnd w:id="1"/>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Lundbergsvej 2</w:t>
                            </w:r>
                          </w:p>
                          <w:p w:rsidR="00BB0607" w:rsidRPr="00812D3F" w:rsidRDefault="00BB0607" w:rsidP="00E44F3A">
                            <w:pPr>
                              <w:spacing w:after="120"/>
                              <w:ind w:left="-180"/>
                              <w:jc w:val="right"/>
                              <w:rPr>
                                <w:rFonts w:ascii="Arial" w:hAnsi="Arial" w:cs="Arial"/>
                                <w:sz w:val="16"/>
                                <w:szCs w:val="16"/>
                              </w:rPr>
                            </w:pPr>
                            <w:r w:rsidRPr="00812D3F">
                              <w:rPr>
                                <w:rFonts w:ascii="Arial" w:hAnsi="Arial" w:cs="Arial"/>
                                <w:sz w:val="16"/>
                                <w:szCs w:val="16"/>
                              </w:rPr>
                              <w:t>8400 Ebeltoft</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Telefon 87 53 55 00</w:t>
                            </w:r>
                          </w:p>
                          <w:p w:rsidR="00BB0607" w:rsidRPr="00812D3F" w:rsidRDefault="00BB0607" w:rsidP="00E44F3A">
                            <w:pPr>
                              <w:spacing w:after="120"/>
                              <w:ind w:left="-180"/>
                              <w:jc w:val="right"/>
                              <w:rPr>
                                <w:rFonts w:ascii="Arial" w:hAnsi="Arial" w:cs="Arial"/>
                                <w:sz w:val="16"/>
                                <w:szCs w:val="16"/>
                              </w:rPr>
                            </w:pPr>
                            <w:r w:rsidRPr="00812D3F">
                              <w:rPr>
                                <w:rFonts w:ascii="Arial" w:hAnsi="Arial" w:cs="Arial"/>
                                <w:sz w:val="16"/>
                                <w:szCs w:val="16"/>
                              </w:rPr>
                              <w:t>Telefax 87 53 59 95</w:t>
                            </w:r>
                          </w:p>
                          <w:p w:rsidR="00BB0607" w:rsidRPr="00812D3F" w:rsidRDefault="00BB0607" w:rsidP="00E44F3A">
                            <w:pPr>
                              <w:ind w:left="-180"/>
                              <w:jc w:val="right"/>
                              <w:rPr>
                                <w:rFonts w:ascii="Arial" w:hAnsi="Arial" w:cs="Arial"/>
                                <w:sz w:val="16"/>
                                <w:szCs w:val="16"/>
                              </w:rPr>
                            </w:pPr>
                            <w:r w:rsidRPr="00812D3F">
                              <w:rPr>
                                <w:rFonts w:ascii="Arial" w:hAnsi="Arial" w:cs="Arial"/>
                                <w:sz w:val="16"/>
                                <w:szCs w:val="16"/>
                              </w:rPr>
                              <w:t>twj@syddjurs.dk</w:t>
                            </w:r>
                          </w:p>
                          <w:p w:rsidR="00BB0607" w:rsidRPr="00AA6834" w:rsidRDefault="00BB0607" w:rsidP="00E44F3A">
                            <w:pPr>
                              <w:spacing w:after="120"/>
                              <w:ind w:left="-180"/>
                              <w:jc w:val="right"/>
                              <w:rPr>
                                <w:rFonts w:ascii="Arial" w:hAnsi="Arial" w:cs="Arial"/>
                                <w:sz w:val="16"/>
                                <w:szCs w:val="16"/>
                              </w:rPr>
                            </w:pPr>
                            <w:r w:rsidRPr="00812D3F">
                              <w:rPr>
                                <w:rFonts w:ascii="Arial" w:hAnsi="Arial" w:cs="Arial"/>
                                <w:sz w:val="16"/>
                                <w:szCs w:val="16"/>
                              </w:rPr>
                              <w:t>www.syddjurs</w:t>
                            </w:r>
                            <w:r>
                              <w:rPr>
                                <w:rFonts w:ascii="Arial" w:hAnsi="Arial" w:cs="Arial"/>
                                <w:sz w:val="16"/>
                                <w:szCs w:val="16"/>
                              </w:rPr>
                              <w:t>.dk</w:t>
                            </w:r>
                          </w:p>
                        </w:txbxContent>
                      </v:textbox>
                    </v:shape>
                  </w:pict>
                </mc:Fallback>
              </mc:AlternateContent>
            </w:r>
            <w:r w:rsidR="00812D3F" w:rsidRPr="00812D3F">
              <w:t>Tjerrildvej 26, 8550 Ryomgård</w:t>
            </w:r>
          </w:p>
        </w:tc>
      </w:tr>
      <w:tr w:rsidR="00E44F3A" w:rsidRPr="00812D3F" w:rsidTr="0074493F">
        <w:trPr>
          <w:trHeight w:val="265"/>
        </w:trPr>
        <w:tc>
          <w:tcPr>
            <w:tcW w:w="2520" w:type="dxa"/>
          </w:tcPr>
          <w:p w:rsidR="00E44F3A" w:rsidRPr="00812D3F" w:rsidRDefault="00E44F3A" w:rsidP="0074493F">
            <w:pPr>
              <w:pStyle w:val="side1tabeltekst"/>
              <w:rPr>
                <w:b/>
                <w:bCs/>
              </w:rPr>
            </w:pPr>
          </w:p>
        </w:tc>
        <w:tc>
          <w:tcPr>
            <w:tcW w:w="4500" w:type="dxa"/>
          </w:tcPr>
          <w:p w:rsidR="00E44F3A" w:rsidRPr="00812D3F" w:rsidRDefault="00E44F3A" w:rsidP="0074493F">
            <w:pPr>
              <w:pStyle w:val="side1tabeltekst"/>
            </w:pP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CVR nr.:</w:t>
            </w:r>
          </w:p>
        </w:tc>
        <w:tc>
          <w:tcPr>
            <w:tcW w:w="4500" w:type="dxa"/>
          </w:tcPr>
          <w:p w:rsidR="00E44F3A" w:rsidRPr="00812D3F" w:rsidRDefault="00812D3F" w:rsidP="0074493F">
            <w:pPr>
              <w:pStyle w:val="side1tabeltekst"/>
            </w:pPr>
            <w:r w:rsidRPr="00812D3F">
              <w:t>19436470</w:t>
            </w: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CHR nr.:</w:t>
            </w:r>
          </w:p>
        </w:tc>
        <w:tc>
          <w:tcPr>
            <w:tcW w:w="4500" w:type="dxa"/>
          </w:tcPr>
          <w:p w:rsidR="00E44F3A" w:rsidRPr="00812D3F" w:rsidRDefault="00812D3F" w:rsidP="002837A2">
            <w:pPr>
              <w:pStyle w:val="side1tabeltekst"/>
            </w:pPr>
            <w:r w:rsidRPr="00812D3F">
              <w:t>28099</w:t>
            </w:r>
          </w:p>
        </w:tc>
      </w:tr>
      <w:tr w:rsidR="00E44F3A" w:rsidRPr="00812D3F" w:rsidTr="0074493F">
        <w:trPr>
          <w:trHeight w:val="265"/>
        </w:trPr>
        <w:tc>
          <w:tcPr>
            <w:tcW w:w="2520" w:type="dxa"/>
          </w:tcPr>
          <w:p w:rsidR="00E44F3A" w:rsidRPr="00812D3F" w:rsidRDefault="00E44F3A" w:rsidP="0074493F">
            <w:pPr>
              <w:pStyle w:val="side1tabeltekst"/>
              <w:rPr>
                <w:b/>
                <w:bCs/>
              </w:rPr>
            </w:pPr>
          </w:p>
        </w:tc>
        <w:tc>
          <w:tcPr>
            <w:tcW w:w="4500" w:type="dxa"/>
          </w:tcPr>
          <w:p w:rsidR="00E44F3A" w:rsidRPr="00812D3F" w:rsidRDefault="00E44F3A" w:rsidP="0074493F">
            <w:pPr>
              <w:pStyle w:val="side1tabeltekst"/>
            </w:pP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Matrikel nr.:</w:t>
            </w:r>
          </w:p>
        </w:tc>
        <w:tc>
          <w:tcPr>
            <w:tcW w:w="4500" w:type="dxa"/>
          </w:tcPr>
          <w:p w:rsidR="00E44F3A" w:rsidRPr="00BD334E" w:rsidRDefault="00812D3F" w:rsidP="00812D3F">
            <w:pPr>
              <w:autoSpaceDE w:val="0"/>
              <w:autoSpaceDN w:val="0"/>
              <w:adjustRightInd w:val="0"/>
            </w:pPr>
            <w:r w:rsidRPr="00812D3F">
              <w:rPr>
                <w:rFonts w:ascii="ArialMT" w:eastAsiaTheme="minorHAnsi" w:hAnsi="ArialMT" w:cs="ArialMT"/>
                <w:sz w:val="20"/>
                <w:szCs w:val="20"/>
                <w:lang w:eastAsia="en-US"/>
              </w:rPr>
              <w:t xml:space="preserve">1b og 1e </w:t>
            </w:r>
            <w:proofErr w:type="spellStart"/>
            <w:r w:rsidRPr="00812D3F">
              <w:rPr>
                <w:rFonts w:ascii="ArialMT" w:eastAsiaTheme="minorHAnsi" w:hAnsi="ArialMT" w:cs="ArialMT"/>
                <w:sz w:val="20"/>
                <w:szCs w:val="20"/>
                <w:lang w:eastAsia="en-US"/>
              </w:rPr>
              <w:t>Tjerrildv</w:t>
            </w:r>
            <w:proofErr w:type="spellEnd"/>
            <w:r w:rsidRPr="00812D3F">
              <w:rPr>
                <w:rFonts w:ascii="ArialMT" w:eastAsiaTheme="minorHAnsi" w:hAnsi="ArialMT" w:cs="ArialMT"/>
                <w:sz w:val="20"/>
                <w:szCs w:val="20"/>
                <w:lang w:eastAsia="en-US"/>
              </w:rPr>
              <w:t xml:space="preserve"> By, Skarresø, samt 1bu R</w:t>
            </w:r>
            <w:r w:rsidRPr="00812D3F">
              <w:rPr>
                <w:rFonts w:ascii="ArialMT" w:eastAsiaTheme="minorHAnsi" w:hAnsi="ArialMT" w:cs="ArialMT"/>
                <w:sz w:val="20"/>
                <w:szCs w:val="20"/>
                <w:lang w:eastAsia="en-US"/>
              </w:rPr>
              <w:t>y</w:t>
            </w:r>
            <w:r w:rsidRPr="00812D3F">
              <w:rPr>
                <w:rFonts w:ascii="ArialMT" w:eastAsiaTheme="minorHAnsi" w:hAnsi="ArialMT" w:cs="ArialMT"/>
                <w:sz w:val="20"/>
                <w:szCs w:val="20"/>
                <w:lang w:eastAsia="en-US"/>
              </w:rPr>
              <w:t xml:space="preserve">omgård </w:t>
            </w:r>
            <w:proofErr w:type="spellStart"/>
            <w:r w:rsidRPr="00812D3F">
              <w:rPr>
                <w:rFonts w:ascii="ArialMT" w:eastAsiaTheme="minorHAnsi" w:hAnsi="ArialMT" w:cs="ArialMT"/>
                <w:sz w:val="20"/>
                <w:szCs w:val="20"/>
                <w:lang w:eastAsia="en-US"/>
              </w:rPr>
              <w:t>Hgd</w:t>
            </w:r>
            <w:proofErr w:type="spellEnd"/>
            <w:r w:rsidRPr="00812D3F">
              <w:rPr>
                <w:rFonts w:ascii="ArialMT" w:eastAsiaTheme="minorHAnsi" w:hAnsi="ArialMT" w:cs="ArialMT"/>
                <w:sz w:val="20"/>
                <w:szCs w:val="20"/>
                <w:lang w:eastAsia="en-US"/>
              </w:rPr>
              <w:t>., Marie Magdelene</w:t>
            </w:r>
          </w:p>
        </w:tc>
      </w:tr>
      <w:tr w:rsidR="00E44F3A" w:rsidRPr="00812D3F" w:rsidTr="0074493F">
        <w:trPr>
          <w:trHeight w:val="265"/>
        </w:trPr>
        <w:tc>
          <w:tcPr>
            <w:tcW w:w="2520" w:type="dxa"/>
          </w:tcPr>
          <w:p w:rsidR="00E44F3A" w:rsidRPr="00BD334E" w:rsidRDefault="00E44F3A" w:rsidP="0074493F">
            <w:pPr>
              <w:pStyle w:val="side1tabeltekst"/>
              <w:rPr>
                <w:b/>
                <w:bCs/>
              </w:rPr>
            </w:pPr>
          </w:p>
        </w:tc>
        <w:tc>
          <w:tcPr>
            <w:tcW w:w="4500" w:type="dxa"/>
          </w:tcPr>
          <w:p w:rsidR="00E44F3A" w:rsidRPr="00BD334E" w:rsidRDefault="00E44F3A" w:rsidP="0074493F">
            <w:pPr>
              <w:pStyle w:val="side1tabeltekst"/>
            </w:pP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Virksomhedens ejer:</w:t>
            </w:r>
          </w:p>
        </w:tc>
        <w:tc>
          <w:tcPr>
            <w:tcW w:w="4500" w:type="dxa"/>
          </w:tcPr>
          <w:p w:rsidR="00E44F3A" w:rsidRPr="00812D3F" w:rsidRDefault="00812D3F" w:rsidP="0074493F">
            <w:pPr>
              <w:pStyle w:val="side1tabeltekst"/>
            </w:pPr>
            <w:r w:rsidRPr="00812D3F">
              <w:t>Benny Brock Jensen</w:t>
            </w:r>
          </w:p>
        </w:tc>
      </w:tr>
      <w:tr w:rsidR="00E44F3A" w:rsidRPr="00812D3F" w:rsidTr="0074493F">
        <w:trPr>
          <w:trHeight w:val="265"/>
        </w:trPr>
        <w:tc>
          <w:tcPr>
            <w:tcW w:w="2520" w:type="dxa"/>
          </w:tcPr>
          <w:p w:rsidR="00E44F3A" w:rsidRPr="00812D3F" w:rsidRDefault="00E44F3A" w:rsidP="0074493F">
            <w:pPr>
              <w:pStyle w:val="side1tabeltekst"/>
              <w:rPr>
                <w:b/>
                <w:bCs/>
              </w:rPr>
            </w:pPr>
          </w:p>
        </w:tc>
        <w:tc>
          <w:tcPr>
            <w:tcW w:w="4500" w:type="dxa"/>
          </w:tcPr>
          <w:p w:rsidR="00E44F3A" w:rsidRPr="00812D3F" w:rsidRDefault="00E44F3A" w:rsidP="0074493F">
            <w:pPr>
              <w:pStyle w:val="side1tabeltekst"/>
            </w:pP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Ansøger:</w:t>
            </w:r>
          </w:p>
        </w:tc>
        <w:tc>
          <w:tcPr>
            <w:tcW w:w="4500" w:type="dxa"/>
          </w:tcPr>
          <w:p w:rsidR="00E44F3A" w:rsidRPr="00812D3F" w:rsidRDefault="002837A2" w:rsidP="0074493F">
            <w:pPr>
              <w:pStyle w:val="side1tabeltekst"/>
            </w:pPr>
            <w:r w:rsidRPr="00812D3F">
              <w:t>Ejer</w:t>
            </w:r>
          </w:p>
        </w:tc>
      </w:tr>
      <w:tr w:rsidR="00E44F3A" w:rsidRPr="00812D3F" w:rsidTr="0074493F">
        <w:trPr>
          <w:trHeight w:val="265"/>
        </w:trPr>
        <w:tc>
          <w:tcPr>
            <w:tcW w:w="2520" w:type="dxa"/>
          </w:tcPr>
          <w:p w:rsidR="00E44F3A" w:rsidRPr="00812D3F" w:rsidRDefault="00E44F3A" w:rsidP="0074493F">
            <w:pPr>
              <w:pStyle w:val="side1tabeltekst"/>
              <w:rPr>
                <w:b/>
                <w:bCs/>
                <w:highlight w:val="yellow"/>
              </w:rPr>
            </w:pPr>
          </w:p>
        </w:tc>
        <w:tc>
          <w:tcPr>
            <w:tcW w:w="4500" w:type="dxa"/>
          </w:tcPr>
          <w:p w:rsidR="00E44F3A" w:rsidRPr="00812D3F" w:rsidRDefault="00E44F3A" w:rsidP="0074493F">
            <w:pPr>
              <w:pStyle w:val="side1tabeltekst"/>
              <w:rPr>
                <w:highlight w:val="yellow"/>
              </w:rPr>
            </w:pPr>
          </w:p>
        </w:tc>
      </w:tr>
      <w:tr w:rsidR="00E44F3A" w:rsidRPr="00812D3F" w:rsidTr="0074493F">
        <w:trPr>
          <w:trHeight w:val="265"/>
        </w:trPr>
        <w:tc>
          <w:tcPr>
            <w:tcW w:w="2520" w:type="dxa"/>
          </w:tcPr>
          <w:p w:rsidR="00E44F3A" w:rsidRPr="00812D3F" w:rsidRDefault="00E44F3A" w:rsidP="0074493F">
            <w:pPr>
              <w:pStyle w:val="side1tabeltekst"/>
              <w:rPr>
                <w:b/>
              </w:rPr>
            </w:pPr>
            <w:r w:rsidRPr="00812D3F">
              <w:rPr>
                <w:b/>
              </w:rPr>
              <w:t>Tilsynsmyndighed:</w:t>
            </w:r>
          </w:p>
        </w:tc>
        <w:tc>
          <w:tcPr>
            <w:tcW w:w="4500" w:type="dxa"/>
          </w:tcPr>
          <w:p w:rsidR="00E44F3A" w:rsidRPr="00812D3F" w:rsidRDefault="00E44F3A" w:rsidP="0074493F">
            <w:pPr>
              <w:pStyle w:val="side1tabeltekst"/>
            </w:pPr>
            <w:r w:rsidRPr="00812D3F">
              <w:t>Syddjurs Kommune</w:t>
            </w:r>
          </w:p>
          <w:p w:rsidR="00E44F3A" w:rsidRPr="00812D3F" w:rsidRDefault="00E44F3A" w:rsidP="0074493F">
            <w:pPr>
              <w:pStyle w:val="side1tabeltekst"/>
            </w:pPr>
            <w:r w:rsidRPr="00812D3F">
              <w:t>Byggeri og Landbrug</w:t>
            </w:r>
          </w:p>
        </w:tc>
      </w:tr>
    </w:tbl>
    <w:p w:rsidR="00E44F3A" w:rsidRPr="00812D3F" w:rsidRDefault="00E44F3A" w:rsidP="00E44F3A">
      <w:pPr>
        <w:pStyle w:val="brdtekst1"/>
        <w:rPr>
          <w:rFonts w:cs="Arial"/>
          <w:color w:val="FF0000"/>
          <w:highlight w:val="yellow"/>
        </w:rPr>
      </w:pPr>
    </w:p>
    <w:p w:rsidR="00E44F3A" w:rsidRPr="00812D3F" w:rsidRDefault="00E44F3A" w:rsidP="00E44F3A">
      <w:pPr>
        <w:pStyle w:val="Arial10pktFedEfter0pkt"/>
        <w:rPr>
          <w:rFonts w:cs="Arial"/>
        </w:rPr>
      </w:pPr>
      <w:r w:rsidRPr="00812D3F">
        <w:rPr>
          <w:rFonts w:cs="Arial"/>
          <w:noProof/>
          <w:lang w:eastAsia="da-DK"/>
        </w:rPr>
        <mc:AlternateContent>
          <mc:Choice Requires="wps">
            <w:drawing>
              <wp:anchor distT="0" distB="0" distL="114300" distR="114300" simplePos="0" relativeHeight="251660288" behindDoc="0" locked="0" layoutInCell="1" allowOverlap="1" wp14:anchorId="20D60E1A" wp14:editId="4EE7C1BB">
                <wp:simplePos x="0" y="0"/>
                <wp:positionH relativeFrom="column">
                  <wp:posOffset>4800600</wp:posOffset>
                </wp:positionH>
                <wp:positionV relativeFrom="paragraph">
                  <wp:posOffset>66675</wp:posOffset>
                </wp:positionV>
                <wp:extent cx="1457325" cy="1637030"/>
                <wp:effectExtent l="0" t="0" r="0" b="127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63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607" w:rsidRDefault="00BB0607" w:rsidP="00E44F3A">
                            <w:pPr>
                              <w:spacing w:after="120"/>
                              <w:jc w:val="right"/>
                              <w:rPr>
                                <w:rFonts w:ascii="Arial" w:hAnsi="Arial" w:cs="Arial"/>
                                <w:sz w:val="16"/>
                                <w:szCs w:val="16"/>
                              </w:rPr>
                            </w:pPr>
                            <w:r>
                              <w:rPr>
                                <w:rFonts w:ascii="Arial" w:hAnsi="Arial" w:cs="Arial"/>
                                <w:sz w:val="16"/>
                                <w:szCs w:val="16"/>
                              </w:rPr>
                              <w:t xml:space="preserve"> </w:t>
                            </w:r>
                          </w:p>
                          <w:p w:rsidR="00BB0607" w:rsidRPr="00D53780" w:rsidRDefault="00BB0607" w:rsidP="00E44F3A">
                            <w:pPr>
                              <w:jc w:val="right"/>
                              <w:rPr>
                                <w:rFonts w:ascii="Arial" w:hAnsi="Arial" w:cs="Arial"/>
                                <w:sz w:val="16"/>
                                <w:szCs w:val="16"/>
                              </w:rPr>
                            </w:pPr>
                            <w:r w:rsidRPr="00D53780">
                              <w:rPr>
                                <w:rFonts w:ascii="Arial" w:hAnsi="Arial" w:cs="Arial"/>
                                <w:sz w:val="16"/>
                                <w:szCs w:val="16"/>
                              </w:rPr>
                              <w:t xml:space="preserve">Klagefrist udløber </w:t>
                            </w:r>
                          </w:p>
                          <w:p w:rsidR="00BB0607" w:rsidRPr="00D0778A" w:rsidRDefault="00BB0607" w:rsidP="00E44F3A">
                            <w:pPr>
                              <w:spacing w:after="120"/>
                              <w:jc w:val="right"/>
                              <w:rPr>
                                <w:rFonts w:ascii="Arial" w:hAnsi="Arial" w:cs="Arial"/>
                                <w:sz w:val="16"/>
                                <w:szCs w:val="16"/>
                              </w:rPr>
                            </w:pPr>
                            <w:r w:rsidRPr="00D0778A">
                              <w:rPr>
                                <w:rFonts w:ascii="Arial" w:hAnsi="Arial" w:cs="Arial"/>
                                <w:sz w:val="16"/>
                                <w:szCs w:val="16"/>
                              </w:rPr>
                              <w:t xml:space="preserve">den </w:t>
                            </w:r>
                            <w:r w:rsidR="00D0778A" w:rsidRPr="00D0778A">
                              <w:rPr>
                                <w:rFonts w:ascii="Arial" w:hAnsi="Arial" w:cs="Arial"/>
                                <w:sz w:val="16"/>
                                <w:szCs w:val="16"/>
                              </w:rPr>
                              <w:t>14</w:t>
                            </w:r>
                            <w:r w:rsidRPr="00D0778A">
                              <w:rPr>
                                <w:rFonts w:ascii="Arial" w:hAnsi="Arial" w:cs="Arial"/>
                                <w:sz w:val="16"/>
                                <w:szCs w:val="16"/>
                              </w:rPr>
                              <w:t>.</w:t>
                            </w:r>
                            <w:r w:rsidR="00D0778A" w:rsidRPr="00D0778A">
                              <w:rPr>
                                <w:rFonts w:ascii="Arial" w:hAnsi="Arial" w:cs="Arial"/>
                                <w:sz w:val="16"/>
                                <w:szCs w:val="16"/>
                              </w:rPr>
                              <w:t>1</w:t>
                            </w:r>
                            <w:r w:rsidRPr="00D0778A">
                              <w:rPr>
                                <w:rFonts w:ascii="Arial" w:hAnsi="Arial" w:cs="Arial"/>
                                <w:sz w:val="16"/>
                                <w:szCs w:val="16"/>
                              </w:rPr>
                              <w:t>.</w:t>
                            </w:r>
                            <w:r w:rsidR="00D0778A" w:rsidRPr="00D0778A">
                              <w:rPr>
                                <w:rFonts w:ascii="Arial" w:hAnsi="Arial" w:cs="Arial"/>
                                <w:sz w:val="16"/>
                                <w:szCs w:val="16"/>
                              </w:rPr>
                              <w:t>2020</w:t>
                            </w:r>
                            <w:r w:rsidRPr="00D0778A">
                              <w:rPr>
                                <w:rFonts w:ascii="Arial" w:hAnsi="Arial" w:cs="Arial"/>
                                <w:sz w:val="16"/>
                                <w:szCs w:val="16"/>
                              </w:rPr>
                              <w:t xml:space="preserve"> </w:t>
                            </w:r>
                          </w:p>
                          <w:p w:rsidR="00BB0607" w:rsidRPr="00D53780" w:rsidRDefault="00BB0607" w:rsidP="00E44F3A">
                            <w:pPr>
                              <w:spacing w:after="120"/>
                              <w:jc w:val="right"/>
                              <w:rPr>
                                <w:rFonts w:ascii="Arial" w:hAnsi="Arial" w:cs="Arial"/>
                                <w:sz w:val="16"/>
                                <w:szCs w:val="16"/>
                              </w:rPr>
                            </w:pPr>
                            <w:r w:rsidRPr="00D0778A">
                              <w:rPr>
                                <w:rFonts w:ascii="Arial" w:hAnsi="Arial" w:cs="Arial"/>
                                <w:sz w:val="16"/>
                                <w:szCs w:val="16"/>
                              </w:rPr>
                              <w:t xml:space="preserve">Søgsmålsfristen udløber den </w:t>
                            </w:r>
                            <w:r w:rsidR="00D0778A" w:rsidRPr="00D0778A">
                              <w:rPr>
                                <w:rFonts w:ascii="Arial" w:hAnsi="Arial" w:cs="Arial"/>
                                <w:sz w:val="16"/>
                                <w:szCs w:val="16"/>
                              </w:rPr>
                              <w:t>17</w:t>
                            </w:r>
                            <w:r w:rsidRPr="00D0778A">
                              <w:rPr>
                                <w:rFonts w:ascii="Arial" w:hAnsi="Arial" w:cs="Arial"/>
                                <w:sz w:val="16"/>
                                <w:szCs w:val="16"/>
                              </w:rPr>
                              <w:t>.</w:t>
                            </w:r>
                            <w:r w:rsidR="00D0778A" w:rsidRPr="00D0778A">
                              <w:rPr>
                                <w:rFonts w:ascii="Arial" w:hAnsi="Arial" w:cs="Arial"/>
                                <w:sz w:val="16"/>
                                <w:szCs w:val="16"/>
                              </w:rPr>
                              <w:t>6</w:t>
                            </w:r>
                            <w:r w:rsidRPr="00D0778A">
                              <w:rPr>
                                <w:rFonts w:ascii="Arial" w:hAnsi="Arial" w:cs="Arial"/>
                                <w:sz w:val="16"/>
                                <w:szCs w:val="16"/>
                              </w:rPr>
                              <w:t>.2020</w:t>
                            </w:r>
                          </w:p>
                          <w:p w:rsidR="00BB0607" w:rsidRDefault="00BB0607" w:rsidP="00E44F3A">
                            <w:pPr>
                              <w:spacing w:after="12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8pt;margin-top:5.25pt;width:114.75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" stroked="f">
                <v:textbox>
                  <w:txbxContent>
                    <w:p w:rsidR="00BB0607" w:rsidRDefault="00BB0607" w:rsidP="00E44F3A">
                      <w:pPr>
                        <w:spacing w:after="120"/>
                        <w:jc w:val="right"/>
                        <w:rPr>
                          <w:rFonts w:ascii="Arial" w:hAnsi="Arial" w:cs="Arial"/>
                          <w:sz w:val="16"/>
                          <w:szCs w:val="16"/>
                        </w:rPr>
                      </w:pPr>
                      <w:r>
                        <w:rPr>
                          <w:rFonts w:ascii="Arial" w:hAnsi="Arial" w:cs="Arial"/>
                          <w:sz w:val="16"/>
                          <w:szCs w:val="16"/>
                        </w:rPr>
                        <w:t xml:space="preserve"> </w:t>
                      </w:r>
                    </w:p>
                    <w:p w:rsidR="00BB0607" w:rsidRPr="00D53780" w:rsidRDefault="00BB0607" w:rsidP="00E44F3A">
                      <w:pPr>
                        <w:jc w:val="right"/>
                        <w:rPr>
                          <w:rFonts w:ascii="Arial" w:hAnsi="Arial" w:cs="Arial"/>
                          <w:sz w:val="16"/>
                          <w:szCs w:val="16"/>
                        </w:rPr>
                      </w:pPr>
                      <w:r w:rsidRPr="00D53780">
                        <w:rPr>
                          <w:rFonts w:ascii="Arial" w:hAnsi="Arial" w:cs="Arial"/>
                          <w:sz w:val="16"/>
                          <w:szCs w:val="16"/>
                        </w:rPr>
                        <w:t xml:space="preserve">Klagefrist udløber </w:t>
                      </w:r>
                    </w:p>
                    <w:p w:rsidR="00BB0607" w:rsidRPr="00D0778A" w:rsidRDefault="00BB0607" w:rsidP="00E44F3A">
                      <w:pPr>
                        <w:spacing w:after="120"/>
                        <w:jc w:val="right"/>
                        <w:rPr>
                          <w:rFonts w:ascii="Arial" w:hAnsi="Arial" w:cs="Arial"/>
                          <w:sz w:val="16"/>
                          <w:szCs w:val="16"/>
                        </w:rPr>
                      </w:pPr>
                      <w:r w:rsidRPr="00D0778A">
                        <w:rPr>
                          <w:rFonts w:ascii="Arial" w:hAnsi="Arial" w:cs="Arial"/>
                          <w:sz w:val="16"/>
                          <w:szCs w:val="16"/>
                        </w:rPr>
                        <w:t xml:space="preserve">den </w:t>
                      </w:r>
                      <w:r w:rsidR="00D0778A" w:rsidRPr="00D0778A">
                        <w:rPr>
                          <w:rFonts w:ascii="Arial" w:hAnsi="Arial" w:cs="Arial"/>
                          <w:sz w:val="16"/>
                          <w:szCs w:val="16"/>
                        </w:rPr>
                        <w:t>14</w:t>
                      </w:r>
                      <w:r w:rsidRPr="00D0778A">
                        <w:rPr>
                          <w:rFonts w:ascii="Arial" w:hAnsi="Arial" w:cs="Arial"/>
                          <w:sz w:val="16"/>
                          <w:szCs w:val="16"/>
                        </w:rPr>
                        <w:t>.</w:t>
                      </w:r>
                      <w:r w:rsidR="00D0778A" w:rsidRPr="00D0778A">
                        <w:rPr>
                          <w:rFonts w:ascii="Arial" w:hAnsi="Arial" w:cs="Arial"/>
                          <w:sz w:val="16"/>
                          <w:szCs w:val="16"/>
                        </w:rPr>
                        <w:t>1</w:t>
                      </w:r>
                      <w:r w:rsidRPr="00D0778A">
                        <w:rPr>
                          <w:rFonts w:ascii="Arial" w:hAnsi="Arial" w:cs="Arial"/>
                          <w:sz w:val="16"/>
                          <w:szCs w:val="16"/>
                        </w:rPr>
                        <w:t>.</w:t>
                      </w:r>
                      <w:r w:rsidR="00D0778A" w:rsidRPr="00D0778A">
                        <w:rPr>
                          <w:rFonts w:ascii="Arial" w:hAnsi="Arial" w:cs="Arial"/>
                          <w:sz w:val="16"/>
                          <w:szCs w:val="16"/>
                        </w:rPr>
                        <w:t>2020</w:t>
                      </w:r>
                      <w:r w:rsidRPr="00D0778A">
                        <w:rPr>
                          <w:rFonts w:ascii="Arial" w:hAnsi="Arial" w:cs="Arial"/>
                          <w:sz w:val="16"/>
                          <w:szCs w:val="16"/>
                        </w:rPr>
                        <w:t xml:space="preserve"> </w:t>
                      </w:r>
                    </w:p>
                    <w:p w:rsidR="00BB0607" w:rsidRPr="00D53780" w:rsidRDefault="00BB0607" w:rsidP="00E44F3A">
                      <w:pPr>
                        <w:spacing w:after="120"/>
                        <w:jc w:val="right"/>
                        <w:rPr>
                          <w:rFonts w:ascii="Arial" w:hAnsi="Arial" w:cs="Arial"/>
                          <w:sz w:val="16"/>
                          <w:szCs w:val="16"/>
                        </w:rPr>
                      </w:pPr>
                      <w:r w:rsidRPr="00D0778A">
                        <w:rPr>
                          <w:rFonts w:ascii="Arial" w:hAnsi="Arial" w:cs="Arial"/>
                          <w:sz w:val="16"/>
                          <w:szCs w:val="16"/>
                        </w:rPr>
                        <w:t xml:space="preserve">Søgsmålsfristen udløber den </w:t>
                      </w:r>
                      <w:r w:rsidR="00D0778A" w:rsidRPr="00D0778A">
                        <w:rPr>
                          <w:rFonts w:ascii="Arial" w:hAnsi="Arial" w:cs="Arial"/>
                          <w:sz w:val="16"/>
                          <w:szCs w:val="16"/>
                        </w:rPr>
                        <w:t>17</w:t>
                      </w:r>
                      <w:r w:rsidRPr="00D0778A">
                        <w:rPr>
                          <w:rFonts w:ascii="Arial" w:hAnsi="Arial" w:cs="Arial"/>
                          <w:sz w:val="16"/>
                          <w:szCs w:val="16"/>
                        </w:rPr>
                        <w:t>.</w:t>
                      </w:r>
                      <w:r w:rsidR="00D0778A" w:rsidRPr="00D0778A">
                        <w:rPr>
                          <w:rFonts w:ascii="Arial" w:hAnsi="Arial" w:cs="Arial"/>
                          <w:sz w:val="16"/>
                          <w:szCs w:val="16"/>
                        </w:rPr>
                        <w:t>6</w:t>
                      </w:r>
                      <w:r w:rsidRPr="00D0778A">
                        <w:rPr>
                          <w:rFonts w:ascii="Arial" w:hAnsi="Arial" w:cs="Arial"/>
                          <w:sz w:val="16"/>
                          <w:szCs w:val="16"/>
                        </w:rPr>
                        <w:t>.2020</w:t>
                      </w:r>
                    </w:p>
                    <w:p w:rsidR="00BB0607" w:rsidRDefault="00BB0607" w:rsidP="00E44F3A">
                      <w:pPr>
                        <w:spacing w:after="120"/>
                        <w:rPr>
                          <w:rFonts w:ascii="Arial" w:hAnsi="Arial" w:cs="Arial"/>
                          <w:sz w:val="16"/>
                          <w:szCs w:val="16"/>
                        </w:rPr>
                      </w:pPr>
                    </w:p>
                  </w:txbxContent>
                </v:textbox>
              </v:shape>
            </w:pict>
          </mc:Fallback>
        </mc:AlternateContent>
      </w:r>
      <w:r w:rsidRPr="00812D3F">
        <w:rPr>
          <w:rFonts w:cs="Arial"/>
        </w:rPr>
        <w:t>Syddjurs Kommune</w:t>
      </w:r>
    </w:p>
    <w:p w:rsidR="00E44F3A" w:rsidRPr="00812D3F" w:rsidRDefault="00E44F3A" w:rsidP="00E44F3A">
      <w:pPr>
        <w:rPr>
          <w:rStyle w:val="Arial10pktFed"/>
          <w:rFonts w:cs="Arial"/>
        </w:rPr>
      </w:pPr>
      <w:r w:rsidRPr="00812D3F">
        <w:rPr>
          <w:rStyle w:val="Arial10pktFed"/>
          <w:rFonts w:cs="Arial"/>
        </w:rPr>
        <w:t>Byggeri og Landbrug</w:t>
      </w:r>
    </w:p>
    <w:p w:rsidR="00E44F3A" w:rsidRPr="00812D3F" w:rsidRDefault="00D0778A" w:rsidP="00E44F3A">
      <w:pPr>
        <w:pStyle w:val="Arial10pktEfter6pkt"/>
        <w:rPr>
          <w:rFonts w:cs="Arial"/>
          <w:color w:val="FF0000"/>
        </w:rPr>
      </w:pPr>
      <w:r>
        <w:rPr>
          <w:noProof/>
          <w:lang w:eastAsia="da-DK"/>
        </w:rPr>
        <w:drawing>
          <wp:anchor distT="0" distB="0" distL="114300" distR="114300" simplePos="0" relativeHeight="251688960" behindDoc="1" locked="0" layoutInCell="1" allowOverlap="1" wp14:anchorId="18BCCC43" wp14:editId="1DF4ED13">
            <wp:simplePos x="0" y="0"/>
            <wp:positionH relativeFrom="column">
              <wp:posOffset>-72390</wp:posOffset>
            </wp:positionH>
            <wp:positionV relativeFrom="paragraph">
              <wp:posOffset>191770</wp:posOffset>
            </wp:positionV>
            <wp:extent cx="1228725" cy="466725"/>
            <wp:effectExtent l="0" t="0" r="9525" b="9525"/>
            <wp:wrapNone/>
            <wp:docPr id="3" name="Billede 2"/>
            <wp:cNvGraphicFramePr/>
            <a:graphic xmlns:a="http://schemas.openxmlformats.org/drawingml/2006/main">
              <a:graphicData uri="http://schemas.openxmlformats.org/drawingml/2006/picture">
                <pic:pic xmlns:pic="http://schemas.openxmlformats.org/drawingml/2006/picture">
                  <pic:nvPicPr>
                    <pic:cNvPr id="4" name="Billede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4F3A" w:rsidRPr="00812D3F" w:rsidRDefault="00BF5E29" w:rsidP="00E44F3A">
      <w:pPr>
        <w:pStyle w:val="Arial10pktEfter6pkt"/>
        <w:rPr>
          <w:rFonts w:cs="Arial"/>
          <w:color w:val="FF0000"/>
          <w:highlight w:val="yellow"/>
        </w:rPr>
      </w:pPr>
      <w:r>
        <w:rPr>
          <w:rFonts w:cs="Arial"/>
          <w:noProof/>
          <w:color w:val="FF0000"/>
          <w:lang w:eastAsia="da-DK"/>
        </w:rPr>
        <w:drawing>
          <wp:anchor distT="0" distB="0" distL="114300" distR="114300" simplePos="0" relativeHeight="251689984" behindDoc="1" locked="0" layoutInCell="1" allowOverlap="1" wp14:anchorId="7DC121AE" wp14:editId="753606AB">
            <wp:simplePos x="0" y="0"/>
            <wp:positionH relativeFrom="column">
              <wp:posOffset>2499995</wp:posOffset>
            </wp:positionH>
            <wp:positionV relativeFrom="paragraph">
              <wp:posOffset>45085</wp:posOffset>
            </wp:positionV>
            <wp:extent cx="1270635" cy="429260"/>
            <wp:effectExtent l="38100" t="114300" r="43815" b="104140"/>
            <wp:wrapNone/>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rskrift.tif"/>
                    <pic:cNvPicPr/>
                  </pic:nvPicPr>
                  <pic:blipFill>
                    <a:blip r:embed="rId10">
                      <a:extLst>
                        <a:ext uri="{28A0092B-C50C-407E-A947-70E740481C1C}">
                          <a14:useLocalDpi xmlns:a14="http://schemas.microsoft.com/office/drawing/2010/main" val="0"/>
                        </a:ext>
                      </a:extLst>
                    </a:blip>
                    <a:stretch>
                      <a:fillRect/>
                    </a:stretch>
                  </pic:blipFill>
                  <pic:spPr>
                    <a:xfrm rot="537465">
                      <a:off x="0" y="0"/>
                      <a:ext cx="1270635" cy="429260"/>
                    </a:xfrm>
                    <a:prstGeom prst="rect">
                      <a:avLst/>
                    </a:prstGeom>
                  </pic:spPr>
                </pic:pic>
              </a:graphicData>
            </a:graphic>
            <wp14:sizeRelH relativeFrom="page">
              <wp14:pctWidth>0</wp14:pctWidth>
            </wp14:sizeRelH>
            <wp14:sizeRelV relativeFrom="page">
              <wp14:pctHeight>0</wp14:pctHeight>
            </wp14:sizeRelV>
          </wp:anchor>
        </w:drawing>
      </w:r>
    </w:p>
    <w:p w:rsidR="00E44F3A" w:rsidRPr="00D0778A" w:rsidRDefault="00E44F3A" w:rsidP="00E44F3A">
      <w:pPr>
        <w:pStyle w:val="Arial10pktEfter6pkt"/>
        <w:rPr>
          <w:rFonts w:cs="Arial"/>
        </w:rPr>
      </w:pPr>
      <w:r w:rsidRPr="00D0778A">
        <w:rPr>
          <w:rFonts w:cs="Arial"/>
        </w:rPr>
        <w:t>.................................................</w:t>
      </w:r>
      <w:r w:rsidRPr="00D0778A">
        <w:rPr>
          <w:rFonts w:cs="Arial"/>
        </w:rPr>
        <w:tab/>
        <w:t>..................................................</w:t>
      </w:r>
    </w:p>
    <w:p w:rsidR="00E44F3A" w:rsidRPr="00D0778A" w:rsidRDefault="00812D3F" w:rsidP="00E44F3A">
      <w:pPr>
        <w:pStyle w:val="Arial10pktEfter0pkt"/>
        <w:tabs>
          <w:tab w:val="left" w:pos="900"/>
          <w:tab w:val="left" w:pos="4860"/>
        </w:tabs>
        <w:rPr>
          <w:rFonts w:cs="Arial"/>
          <w:lang w:val="de-DE"/>
        </w:rPr>
      </w:pPr>
      <w:r w:rsidRPr="00D0778A">
        <w:rPr>
          <w:rFonts w:cs="Arial"/>
          <w:lang w:val="de-DE"/>
        </w:rPr>
        <w:t>Trine W. Jensen</w:t>
      </w:r>
      <w:r w:rsidR="00BF5E29">
        <w:rPr>
          <w:rFonts w:cs="Arial"/>
          <w:lang w:val="de-DE"/>
        </w:rPr>
        <w:t xml:space="preserve">                                             </w:t>
      </w:r>
      <w:r w:rsidR="00E44F3A" w:rsidRPr="00D0778A">
        <w:rPr>
          <w:rFonts w:cs="Arial"/>
          <w:lang w:val="de-DE"/>
        </w:rPr>
        <w:t xml:space="preserve">Marie Rama Tamberg                                    </w:t>
      </w:r>
      <w:r w:rsidR="00E44F3A" w:rsidRPr="00D0778A">
        <w:rPr>
          <w:rFonts w:cs="Arial"/>
          <w:lang w:val="de-DE"/>
        </w:rPr>
        <w:tab/>
      </w:r>
    </w:p>
    <w:p w:rsidR="00E44F3A" w:rsidRPr="00812D3F" w:rsidRDefault="00EC3558" w:rsidP="00E44F3A">
      <w:pPr>
        <w:pStyle w:val="Arial10pktEfter0pkt"/>
        <w:tabs>
          <w:tab w:val="left" w:pos="900"/>
          <w:tab w:val="left" w:pos="4860"/>
        </w:tabs>
        <w:rPr>
          <w:rStyle w:val="Arial10pkt"/>
          <w:rFonts w:cs="Arial"/>
          <w:highlight w:val="yellow"/>
          <w:lang w:val="de-DE"/>
        </w:rPr>
      </w:pPr>
      <w:proofErr w:type="spellStart"/>
      <w:r w:rsidRPr="00D0778A">
        <w:rPr>
          <w:rStyle w:val="Arial10pkt"/>
          <w:rFonts w:cs="Arial"/>
          <w:lang w:val="de-DE"/>
        </w:rPr>
        <w:t>Biolog</w:t>
      </w:r>
      <w:proofErr w:type="spellEnd"/>
      <w:r w:rsidRPr="00D0778A">
        <w:rPr>
          <w:rStyle w:val="Arial10pkt"/>
          <w:rFonts w:cs="Arial"/>
          <w:lang w:val="de-DE"/>
        </w:rPr>
        <w:tab/>
      </w:r>
      <w:r w:rsidR="00BF5E29">
        <w:rPr>
          <w:rStyle w:val="Arial10pkt"/>
          <w:rFonts w:cs="Arial"/>
          <w:lang w:val="de-DE"/>
        </w:rPr>
        <w:t xml:space="preserve">                                                       </w:t>
      </w:r>
      <w:r w:rsidR="00E44F3A" w:rsidRPr="00BF5E29">
        <w:rPr>
          <w:rStyle w:val="Arial10pkt"/>
          <w:rFonts w:cs="Arial"/>
          <w:lang w:val="de-DE"/>
        </w:rPr>
        <w:t>Agronom</w:t>
      </w:r>
      <w:r w:rsidR="00E44F3A" w:rsidRPr="00BF5E29">
        <w:rPr>
          <w:rStyle w:val="Arial10pkt"/>
          <w:rFonts w:cs="Arial"/>
          <w:lang w:val="de-DE"/>
        </w:rPr>
        <w:tab/>
        <w:t xml:space="preserve">                                                       </w:t>
      </w:r>
    </w:p>
    <w:p w:rsidR="00E44F3A" w:rsidRPr="00812D3F" w:rsidRDefault="00E44F3A" w:rsidP="00E44F3A">
      <w:pPr>
        <w:pStyle w:val="Default"/>
        <w:spacing w:line="288" w:lineRule="auto"/>
        <w:rPr>
          <w:color w:val="auto"/>
          <w:sz w:val="20"/>
          <w:szCs w:val="20"/>
          <w:highlight w:val="yellow"/>
        </w:rPr>
      </w:pPr>
      <w:r w:rsidRPr="00812D3F">
        <w:rPr>
          <w:rStyle w:val="Arial10pkt"/>
          <w:color w:val="FF0000"/>
          <w:highlight w:val="yellow"/>
          <w:lang w:val="de-DE"/>
        </w:rPr>
        <w:br w:type="page"/>
      </w:r>
    </w:p>
    <w:p w:rsidR="00E44F3A" w:rsidRPr="004F332D" w:rsidRDefault="00E44F3A" w:rsidP="00E44F3A">
      <w:pPr>
        <w:pStyle w:val="Default"/>
        <w:spacing w:line="288" w:lineRule="auto"/>
        <w:rPr>
          <w:sz w:val="28"/>
          <w:szCs w:val="28"/>
        </w:rPr>
      </w:pPr>
      <w:r w:rsidRPr="004F332D">
        <w:rPr>
          <w:b/>
          <w:bCs/>
          <w:sz w:val="28"/>
          <w:szCs w:val="28"/>
        </w:rPr>
        <w:lastRenderedPageBreak/>
        <w:t xml:space="preserve">INDHOLDSFORTEGNELSE </w:t>
      </w:r>
    </w:p>
    <w:p w:rsidR="00E44F3A" w:rsidRPr="004F332D" w:rsidRDefault="00E44F3A" w:rsidP="00E44F3A">
      <w:pPr>
        <w:pStyle w:val="Default"/>
        <w:spacing w:line="288" w:lineRule="auto"/>
        <w:rPr>
          <w:color w:val="auto"/>
          <w:sz w:val="20"/>
          <w:szCs w:val="20"/>
        </w:rPr>
      </w:pPr>
    </w:p>
    <w:p w:rsidR="004F332D" w:rsidRPr="004F332D" w:rsidRDefault="004F332D" w:rsidP="004F332D">
      <w:pPr>
        <w:pStyle w:val="Default"/>
        <w:spacing w:line="288" w:lineRule="auto"/>
        <w:rPr>
          <w:color w:val="auto"/>
          <w:sz w:val="20"/>
          <w:szCs w:val="20"/>
        </w:rPr>
      </w:pPr>
    </w:p>
    <w:p w:rsidR="004F332D" w:rsidRPr="004F332D" w:rsidRDefault="004F332D" w:rsidP="004F332D">
      <w:pPr>
        <w:pStyle w:val="Default"/>
        <w:spacing w:line="288" w:lineRule="auto"/>
        <w:rPr>
          <w:b/>
          <w:color w:val="auto"/>
          <w:sz w:val="20"/>
          <w:szCs w:val="20"/>
        </w:rPr>
      </w:pPr>
      <w:r w:rsidRPr="004F332D">
        <w:rPr>
          <w:b/>
          <w:color w:val="auto"/>
          <w:sz w:val="20"/>
          <w:szCs w:val="20"/>
        </w:rPr>
        <w:t>INDLEDNING</w:t>
      </w:r>
      <w:r w:rsidRPr="004F332D">
        <w:rPr>
          <w:b/>
          <w:color w:val="auto"/>
          <w:sz w:val="20"/>
          <w:szCs w:val="20"/>
        </w:rPr>
        <w:tab/>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rPr>
        <w:t xml:space="preserve">4 </w:t>
      </w:r>
    </w:p>
    <w:p w:rsidR="004F332D" w:rsidRPr="004F332D" w:rsidRDefault="004F332D" w:rsidP="004F332D">
      <w:pPr>
        <w:pStyle w:val="TOCI"/>
        <w:spacing w:line="288" w:lineRule="auto"/>
        <w:rPr>
          <w:rFonts w:cs="Arial"/>
          <w:sz w:val="20"/>
          <w:szCs w:val="20"/>
        </w:rPr>
      </w:pPr>
    </w:p>
    <w:p w:rsidR="004F332D" w:rsidRPr="004F332D" w:rsidRDefault="004F332D" w:rsidP="004F332D">
      <w:pPr>
        <w:pStyle w:val="Overskrift1"/>
        <w:spacing w:line="288" w:lineRule="auto"/>
        <w:jc w:val="both"/>
        <w:rPr>
          <w:rFonts w:cs="Arial"/>
          <w:b/>
          <w:bCs/>
          <w:color w:val="000000"/>
          <w:sz w:val="20"/>
          <w:szCs w:val="20"/>
        </w:rPr>
      </w:pPr>
      <w:r w:rsidRPr="004F332D">
        <w:rPr>
          <w:rFonts w:cs="Arial"/>
          <w:b/>
          <w:bCs/>
          <w:color w:val="000000"/>
          <w:sz w:val="20"/>
          <w:szCs w:val="20"/>
        </w:rPr>
        <w:t>VILKÅR DER PÅBYDES MED DENNE REVURDERING</w:t>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rPr>
        <w:t>5</w:t>
      </w:r>
    </w:p>
    <w:p w:rsidR="004F332D" w:rsidRPr="004F332D" w:rsidRDefault="004F332D" w:rsidP="004F332D">
      <w:pPr>
        <w:pStyle w:val="TOCI"/>
        <w:spacing w:line="288" w:lineRule="auto"/>
        <w:rPr>
          <w:rFonts w:cs="Arial"/>
          <w:b/>
          <w:sz w:val="20"/>
          <w:szCs w:val="20"/>
        </w:rPr>
      </w:pPr>
    </w:p>
    <w:p w:rsidR="004F332D" w:rsidRPr="004F332D" w:rsidRDefault="004F332D" w:rsidP="004F332D">
      <w:pPr>
        <w:pStyle w:val="TOCI"/>
        <w:spacing w:line="288" w:lineRule="auto"/>
        <w:rPr>
          <w:rFonts w:cs="Arial"/>
          <w:b/>
          <w:sz w:val="20"/>
          <w:szCs w:val="20"/>
        </w:rPr>
      </w:pPr>
      <w:r w:rsidRPr="004F332D">
        <w:rPr>
          <w:rFonts w:cs="Arial"/>
          <w:b/>
          <w:sz w:val="20"/>
          <w:szCs w:val="20"/>
        </w:rPr>
        <w:t>SYDDJURS KOMMUNES AFGØRELSE</w:t>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rPr>
        <w:t xml:space="preserve">6 </w:t>
      </w:r>
    </w:p>
    <w:p w:rsidR="004F332D" w:rsidRPr="004F332D" w:rsidRDefault="004F332D" w:rsidP="004F332D">
      <w:pPr>
        <w:pStyle w:val="Default"/>
        <w:spacing w:line="288" w:lineRule="auto"/>
        <w:rPr>
          <w:b/>
          <w:color w:val="auto"/>
          <w:sz w:val="20"/>
          <w:szCs w:val="20"/>
        </w:rPr>
      </w:pPr>
    </w:p>
    <w:p w:rsidR="004F332D" w:rsidRPr="004F332D" w:rsidRDefault="004F332D" w:rsidP="004F332D">
      <w:pPr>
        <w:pStyle w:val="Default"/>
        <w:spacing w:line="288" w:lineRule="auto"/>
        <w:rPr>
          <w:b/>
          <w:color w:val="auto"/>
          <w:sz w:val="20"/>
          <w:szCs w:val="20"/>
        </w:rPr>
      </w:pPr>
      <w:r w:rsidRPr="004F332D">
        <w:rPr>
          <w:b/>
          <w:color w:val="auto"/>
          <w:sz w:val="20"/>
          <w:szCs w:val="20"/>
        </w:rPr>
        <w:t>GENERELLE FORHOLD</w:t>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rPr>
        <w:t>7</w:t>
      </w:r>
    </w:p>
    <w:p w:rsidR="004F332D" w:rsidRPr="004F332D" w:rsidRDefault="004F332D" w:rsidP="004F332D">
      <w:pPr>
        <w:pStyle w:val="Default"/>
        <w:spacing w:line="288" w:lineRule="auto"/>
        <w:rPr>
          <w:b/>
          <w:color w:val="auto"/>
          <w:sz w:val="20"/>
          <w:szCs w:val="20"/>
        </w:rPr>
      </w:pPr>
    </w:p>
    <w:p w:rsidR="004F332D" w:rsidRPr="004F332D" w:rsidRDefault="004F332D" w:rsidP="004F332D">
      <w:pPr>
        <w:pStyle w:val="Default"/>
        <w:spacing w:line="288" w:lineRule="auto"/>
        <w:rPr>
          <w:b/>
          <w:color w:val="auto"/>
          <w:sz w:val="20"/>
          <w:szCs w:val="20"/>
        </w:rPr>
      </w:pPr>
      <w:r w:rsidRPr="004F332D">
        <w:rPr>
          <w:b/>
          <w:color w:val="auto"/>
          <w:sz w:val="20"/>
          <w:szCs w:val="20"/>
        </w:rPr>
        <w:t>MILJØTEKNISK REDEGØRELSE OG VURDERING</w:t>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rPr>
        <w:t>9</w:t>
      </w:r>
    </w:p>
    <w:p w:rsidR="004F332D" w:rsidRPr="004F332D" w:rsidRDefault="004F332D" w:rsidP="004F332D">
      <w:pPr>
        <w:autoSpaceDE w:val="0"/>
        <w:autoSpaceDN w:val="0"/>
        <w:adjustRightInd w:val="0"/>
        <w:spacing w:line="288" w:lineRule="auto"/>
        <w:jc w:val="both"/>
        <w:rPr>
          <w:rFonts w:ascii="Arial" w:hAnsi="Arial" w:cs="Arial"/>
          <w:color w:val="000000"/>
          <w:sz w:val="20"/>
          <w:szCs w:val="20"/>
        </w:rPr>
      </w:pPr>
      <w:r w:rsidRPr="004F332D">
        <w:rPr>
          <w:rFonts w:ascii="Arial" w:hAnsi="Arial" w:cs="Arial"/>
          <w:b/>
          <w:bCs/>
          <w:color w:val="000000"/>
          <w:sz w:val="20"/>
          <w:szCs w:val="20"/>
        </w:rPr>
        <w:t>Husdyrhold og staldanlæg</w:t>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t xml:space="preserve">                       </w:t>
      </w:r>
      <w:r w:rsidRPr="004F332D">
        <w:rPr>
          <w:rFonts w:ascii="Arial" w:hAnsi="Arial" w:cs="Arial"/>
          <w:b/>
          <w:bCs/>
          <w:color w:val="000000"/>
          <w:sz w:val="20"/>
          <w:szCs w:val="20"/>
        </w:rPr>
        <w:t>9</w:t>
      </w:r>
    </w:p>
    <w:p w:rsidR="004F332D" w:rsidRPr="004F332D" w:rsidRDefault="004F332D" w:rsidP="004F332D">
      <w:pPr>
        <w:pStyle w:val="Default"/>
        <w:spacing w:line="288" w:lineRule="auto"/>
        <w:rPr>
          <w:sz w:val="20"/>
          <w:szCs w:val="20"/>
        </w:rPr>
      </w:pPr>
      <w:r w:rsidRPr="004F332D">
        <w:rPr>
          <w:b/>
          <w:bCs/>
          <w:sz w:val="20"/>
          <w:szCs w:val="20"/>
        </w:rPr>
        <w:t>Drift – herunder BAT</w:t>
      </w:r>
      <w:r w:rsidRPr="004F332D">
        <w:rPr>
          <w:b/>
          <w:bCs/>
          <w:sz w:val="20"/>
          <w:szCs w:val="20"/>
          <w:u w:val="single"/>
        </w:rPr>
        <w:tab/>
      </w:r>
      <w:r w:rsidRPr="004F332D">
        <w:rPr>
          <w:b/>
          <w:bCs/>
          <w:sz w:val="20"/>
          <w:szCs w:val="20"/>
          <w:u w:val="single"/>
        </w:rPr>
        <w:tab/>
      </w:r>
      <w:r w:rsidRPr="004F332D">
        <w:rPr>
          <w:b/>
          <w:bCs/>
          <w:sz w:val="20"/>
          <w:szCs w:val="20"/>
          <w:u w:val="single"/>
        </w:rPr>
        <w:tab/>
      </w:r>
      <w:r w:rsidRPr="004F332D">
        <w:rPr>
          <w:b/>
          <w:bCs/>
          <w:sz w:val="20"/>
          <w:szCs w:val="20"/>
          <w:u w:val="single"/>
        </w:rPr>
        <w:tab/>
      </w:r>
      <w:r w:rsidRPr="004F332D">
        <w:rPr>
          <w:b/>
          <w:bCs/>
          <w:sz w:val="20"/>
          <w:szCs w:val="20"/>
          <w:u w:val="single"/>
        </w:rPr>
        <w:tab/>
      </w:r>
      <w:r w:rsidRPr="004F332D">
        <w:rPr>
          <w:b/>
          <w:bCs/>
          <w:sz w:val="20"/>
          <w:szCs w:val="20"/>
        </w:rPr>
        <w:t>10</w:t>
      </w:r>
    </w:p>
    <w:p w:rsidR="004F332D" w:rsidRPr="004F332D" w:rsidRDefault="004F332D" w:rsidP="004F332D">
      <w:pPr>
        <w:autoSpaceDE w:val="0"/>
        <w:autoSpaceDN w:val="0"/>
        <w:adjustRightInd w:val="0"/>
        <w:spacing w:line="288" w:lineRule="auto"/>
        <w:ind w:firstLine="1304"/>
        <w:jc w:val="both"/>
        <w:rPr>
          <w:rFonts w:ascii="Arial" w:hAnsi="Arial" w:cs="Arial"/>
          <w:b/>
          <w:bCs/>
          <w:i/>
          <w:color w:val="000000"/>
          <w:sz w:val="20"/>
          <w:szCs w:val="20"/>
        </w:rPr>
      </w:pPr>
      <w:r w:rsidRPr="004F332D">
        <w:rPr>
          <w:rFonts w:ascii="Arial" w:hAnsi="Arial" w:cs="Arial"/>
          <w:b/>
          <w:bCs/>
          <w:i/>
          <w:color w:val="000000"/>
          <w:sz w:val="20"/>
          <w:szCs w:val="20"/>
        </w:rPr>
        <w:t>Staldindretning</w:t>
      </w:r>
    </w:p>
    <w:p w:rsidR="004F332D" w:rsidRPr="004F332D" w:rsidRDefault="004F332D" w:rsidP="004F332D">
      <w:pPr>
        <w:autoSpaceDE w:val="0"/>
        <w:autoSpaceDN w:val="0"/>
        <w:adjustRightInd w:val="0"/>
        <w:spacing w:line="288" w:lineRule="auto"/>
        <w:ind w:firstLine="1304"/>
        <w:jc w:val="both"/>
        <w:rPr>
          <w:rFonts w:ascii="Arial" w:hAnsi="Arial" w:cs="Arial"/>
          <w:b/>
          <w:bCs/>
          <w:i/>
          <w:color w:val="000000"/>
          <w:sz w:val="20"/>
          <w:szCs w:val="20"/>
        </w:rPr>
      </w:pPr>
      <w:r w:rsidRPr="004F332D">
        <w:rPr>
          <w:rFonts w:ascii="Arial" w:hAnsi="Arial" w:cs="Arial"/>
          <w:b/>
          <w:bCs/>
          <w:i/>
          <w:color w:val="000000"/>
          <w:sz w:val="20"/>
          <w:szCs w:val="20"/>
        </w:rPr>
        <w:t>Foder</w:t>
      </w:r>
    </w:p>
    <w:p w:rsidR="004F332D" w:rsidRPr="004F332D" w:rsidRDefault="004F332D" w:rsidP="004F332D">
      <w:pPr>
        <w:autoSpaceDE w:val="0"/>
        <w:autoSpaceDN w:val="0"/>
        <w:adjustRightInd w:val="0"/>
        <w:spacing w:line="288" w:lineRule="auto"/>
        <w:ind w:firstLine="1304"/>
        <w:rPr>
          <w:rFonts w:ascii="Arial" w:hAnsi="Arial" w:cs="Arial"/>
          <w:b/>
          <w:i/>
          <w:color w:val="000000"/>
          <w:sz w:val="20"/>
          <w:szCs w:val="20"/>
        </w:rPr>
      </w:pPr>
      <w:r w:rsidRPr="004F332D">
        <w:rPr>
          <w:rFonts w:ascii="Arial" w:hAnsi="Arial" w:cs="Arial"/>
          <w:b/>
          <w:bCs/>
          <w:i/>
          <w:color w:val="000000"/>
          <w:sz w:val="20"/>
          <w:szCs w:val="20"/>
        </w:rPr>
        <w:t>O</w:t>
      </w:r>
      <w:r w:rsidRPr="004F332D">
        <w:rPr>
          <w:rFonts w:ascii="Arial" w:hAnsi="Arial" w:cs="Arial"/>
          <w:b/>
          <w:i/>
          <w:color w:val="000000"/>
          <w:sz w:val="20"/>
          <w:szCs w:val="20"/>
        </w:rPr>
        <w:t xml:space="preserve">pbevaring, håndtering og udbringning af husdyrgødning </w:t>
      </w:r>
    </w:p>
    <w:p w:rsidR="004F332D" w:rsidRPr="004F332D" w:rsidRDefault="004F332D" w:rsidP="004F332D">
      <w:pPr>
        <w:autoSpaceDE w:val="0"/>
        <w:autoSpaceDN w:val="0"/>
        <w:adjustRightInd w:val="0"/>
        <w:spacing w:line="288" w:lineRule="auto"/>
        <w:ind w:firstLine="1304"/>
        <w:jc w:val="both"/>
        <w:rPr>
          <w:rFonts w:ascii="Arial" w:hAnsi="Arial" w:cs="Arial"/>
          <w:b/>
          <w:i/>
          <w:sz w:val="20"/>
          <w:szCs w:val="20"/>
        </w:rPr>
      </w:pPr>
      <w:r w:rsidRPr="004F332D">
        <w:rPr>
          <w:rFonts w:ascii="Arial" w:hAnsi="Arial" w:cs="Arial"/>
          <w:b/>
          <w:bCs/>
          <w:i/>
          <w:color w:val="000000"/>
          <w:sz w:val="20"/>
          <w:szCs w:val="20"/>
        </w:rPr>
        <w:t>Forbrug af vand og e</w:t>
      </w:r>
      <w:r w:rsidRPr="004F332D">
        <w:rPr>
          <w:rFonts w:ascii="Arial" w:hAnsi="Arial" w:cs="Arial"/>
          <w:b/>
          <w:i/>
          <w:sz w:val="20"/>
          <w:szCs w:val="20"/>
        </w:rPr>
        <w:t>nergi</w:t>
      </w:r>
    </w:p>
    <w:p w:rsidR="004F332D" w:rsidRPr="004F332D" w:rsidRDefault="004F332D" w:rsidP="004F332D">
      <w:pPr>
        <w:autoSpaceDE w:val="0"/>
        <w:autoSpaceDN w:val="0"/>
        <w:adjustRightInd w:val="0"/>
        <w:spacing w:line="288" w:lineRule="auto"/>
        <w:ind w:firstLine="1304"/>
        <w:rPr>
          <w:rFonts w:ascii="Arial" w:hAnsi="Arial" w:cs="Arial"/>
          <w:b/>
          <w:bCs/>
          <w:i/>
          <w:color w:val="000000"/>
          <w:sz w:val="20"/>
          <w:szCs w:val="20"/>
        </w:rPr>
      </w:pPr>
      <w:r w:rsidRPr="004F332D">
        <w:rPr>
          <w:rFonts w:ascii="Arial" w:hAnsi="Arial" w:cs="Arial"/>
          <w:b/>
          <w:bCs/>
          <w:i/>
          <w:color w:val="000000"/>
          <w:sz w:val="20"/>
          <w:szCs w:val="20"/>
        </w:rPr>
        <w:t>Management</w:t>
      </w:r>
    </w:p>
    <w:p w:rsidR="004F332D" w:rsidRPr="004F332D" w:rsidRDefault="004F332D" w:rsidP="004F332D">
      <w:pPr>
        <w:autoSpaceDE w:val="0"/>
        <w:autoSpaceDN w:val="0"/>
        <w:adjustRightInd w:val="0"/>
        <w:spacing w:line="288" w:lineRule="auto"/>
        <w:ind w:firstLine="1304"/>
        <w:jc w:val="both"/>
        <w:rPr>
          <w:rFonts w:ascii="Arial" w:hAnsi="Arial" w:cs="Arial"/>
          <w:sz w:val="20"/>
          <w:szCs w:val="20"/>
          <w:u w:val="single"/>
        </w:rPr>
      </w:pPr>
      <w:r w:rsidRPr="004F332D">
        <w:rPr>
          <w:rFonts w:ascii="Arial" w:hAnsi="Arial" w:cs="Arial"/>
          <w:b/>
          <w:i/>
          <w:sz w:val="20"/>
          <w:szCs w:val="20"/>
        </w:rPr>
        <w:t>Miljøledelse – særregler for IE-husdyrbrug</w:t>
      </w:r>
    </w:p>
    <w:p w:rsidR="004F332D" w:rsidRPr="004F332D" w:rsidRDefault="004F332D" w:rsidP="004F332D">
      <w:pPr>
        <w:pStyle w:val="Default"/>
        <w:spacing w:line="288" w:lineRule="auto"/>
        <w:rPr>
          <w:sz w:val="20"/>
          <w:szCs w:val="20"/>
        </w:rPr>
      </w:pPr>
      <w:r w:rsidRPr="004F332D">
        <w:rPr>
          <w:b/>
          <w:bCs/>
          <w:sz w:val="20"/>
          <w:szCs w:val="20"/>
        </w:rPr>
        <w:t>GENER FRA ANLÆG</w:t>
      </w:r>
      <w:r w:rsidRPr="004F332D">
        <w:rPr>
          <w:b/>
          <w:bCs/>
          <w:sz w:val="20"/>
          <w:szCs w:val="20"/>
          <w:u w:val="single"/>
        </w:rPr>
        <w:tab/>
      </w:r>
      <w:r w:rsidRPr="004F332D">
        <w:rPr>
          <w:b/>
          <w:bCs/>
          <w:sz w:val="20"/>
          <w:szCs w:val="20"/>
          <w:u w:val="single"/>
        </w:rPr>
        <w:tab/>
      </w:r>
      <w:r w:rsidRPr="004F332D">
        <w:rPr>
          <w:b/>
          <w:bCs/>
          <w:sz w:val="20"/>
          <w:szCs w:val="20"/>
          <w:u w:val="single"/>
        </w:rPr>
        <w:tab/>
      </w:r>
      <w:r w:rsidRPr="004F332D">
        <w:rPr>
          <w:b/>
          <w:bCs/>
          <w:sz w:val="20"/>
          <w:szCs w:val="20"/>
          <w:u w:val="single"/>
        </w:rPr>
        <w:tab/>
      </w:r>
      <w:r w:rsidRPr="004F332D">
        <w:rPr>
          <w:b/>
          <w:bCs/>
          <w:sz w:val="20"/>
          <w:szCs w:val="20"/>
          <w:u w:val="single"/>
        </w:rPr>
        <w:tab/>
      </w:r>
      <w:r w:rsidRPr="004F332D">
        <w:rPr>
          <w:b/>
          <w:bCs/>
          <w:sz w:val="20"/>
          <w:szCs w:val="20"/>
        </w:rPr>
        <w:t>20</w:t>
      </w:r>
      <w:r w:rsidRPr="004F332D">
        <w:rPr>
          <w:b/>
          <w:bCs/>
          <w:sz w:val="20"/>
          <w:szCs w:val="20"/>
        </w:rPr>
        <w:tab/>
      </w:r>
    </w:p>
    <w:p w:rsidR="004F332D" w:rsidRPr="004F332D" w:rsidRDefault="004F332D" w:rsidP="004F332D">
      <w:pPr>
        <w:autoSpaceDE w:val="0"/>
        <w:autoSpaceDN w:val="0"/>
        <w:adjustRightInd w:val="0"/>
        <w:spacing w:line="288" w:lineRule="auto"/>
        <w:ind w:firstLine="1304"/>
        <w:jc w:val="both"/>
        <w:rPr>
          <w:rFonts w:ascii="Arial" w:hAnsi="Arial" w:cs="Arial"/>
          <w:b/>
          <w:i/>
          <w:sz w:val="20"/>
          <w:szCs w:val="20"/>
        </w:rPr>
      </w:pPr>
      <w:r w:rsidRPr="004F332D">
        <w:rPr>
          <w:rFonts w:ascii="Arial" w:hAnsi="Arial" w:cs="Arial"/>
          <w:b/>
          <w:i/>
          <w:sz w:val="20"/>
          <w:szCs w:val="20"/>
        </w:rPr>
        <w:t>Lugt</w:t>
      </w:r>
    </w:p>
    <w:p w:rsidR="004F332D" w:rsidRPr="004F332D" w:rsidRDefault="004F332D" w:rsidP="004F332D">
      <w:pPr>
        <w:autoSpaceDE w:val="0"/>
        <w:autoSpaceDN w:val="0"/>
        <w:adjustRightInd w:val="0"/>
        <w:spacing w:line="288" w:lineRule="auto"/>
        <w:ind w:firstLine="1304"/>
        <w:jc w:val="both"/>
        <w:rPr>
          <w:rFonts w:ascii="Arial" w:hAnsi="Arial" w:cs="Arial"/>
          <w:b/>
          <w:bCs/>
          <w:i/>
          <w:color w:val="000000"/>
          <w:sz w:val="20"/>
          <w:szCs w:val="20"/>
        </w:rPr>
      </w:pPr>
      <w:r w:rsidRPr="004F332D">
        <w:rPr>
          <w:rFonts w:ascii="Arial" w:hAnsi="Arial" w:cs="Arial"/>
          <w:b/>
          <w:i/>
          <w:sz w:val="20"/>
          <w:szCs w:val="20"/>
        </w:rPr>
        <w:t>Støv</w:t>
      </w:r>
    </w:p>
    <w:p w:rsidR="004F332D" w:rsidRPr="004F332D" w:rsidRDefault="004F332D" w:rsidP="004F332D">
      <w:pPr>
        <w:autoSpaceDE w:val="0"/>
        <w:autoSpaceDN w:val="0"/>
        <w:adjustRightInd w:val="0"/>
        <w:spacing w:line="288" w:lineRule="auto"/>
        <w:ind w:firstLine="1304"/>
        <w:jc w:val="both"/>
        <w:rPr>
          <w:rFonts w:ascii="Arial" w:hAnsi="Arial" w:cs="Arial"/>
          <w:b/>
          <w:i/>
          <w:color w:val="000000"/>
          <w:sz w:val="20"/>
          <w:szCs w:val="20"/>
        </w:rPr>
      </w:pPr>
      <w:r w:rsidRPr="004F332D">
        <w:rPr>
          <w:rFonts w:ascii="Arial" w:hAnsi="Arial" w:cs="Arial"/>
          <w:b/>
          <w:bCs/>
          <w:i/>
          <w:color w:val="000000"/>
          <w:sz w:val="20"/>
          <w:szCs w:val="20"/>
        </w:rPr>
        <w:t xml:space="preserve">Støj </w:t>
      </w:r>
    </w:p>
    <w:p w:rsidR="004F332D" w:rsidRPr="004F332D" w:rsidRDefault="004F332D" w:rsidP="004F332D">
      <w:pPr>
        <w:autoSpaceDE w:val="0"/>
        <w:autoSpaceDN w:val="0"/>
        <w:adjustRightInd w:val="0"/>
        <w:spacing w:line="288" w:lineRule="auto"/>
        <w:ind w:firstLine="1304"/>
        <w:jc w:val="both"/>
        <w:rPr>
          <w:rFonts w:ascii="Arial" w:hAnsi="Arial" w:cs="Arial"/>
          <w:i/>
          <w:color w:val="000000"/>
          <w:sz w:val="20"/>
          <w:szCs w:val="20"/>
        </w:rPr>
      </w:pPr>
      <w:r w:rsidRPr="004F332D">
        <w:rPr>
          <w:rFonts w:ascii="Arial" w:hAnsi="Arial" w:cs="Arial"/>
          <w:b/>
          <w:bCs/>
          <w:i/>
          <w:color w:val="000000"/>
          <w:sz w:val="20"/>
          <w:szCs w:val="20"/>
        </w:rPr>
        <w:t xml:space="preserve">Fluer og skadedyr </w:t>
      </w:r>
    </w:p>
    <w:p w:rsidR="004F332D" w:rsidRPr="004F332D" w:rsidRDefault="004F332D" w:rsidP="004F332D">
      <w:pPr>
        <w:autoSpaceDE w:val="0"/>
        <w:autoSpaceDN w:val="0"/>
        <w:adjustRightInd w:val="0"/>
        <w:spacing w:line="288" w:lineRule="auto"/>
        <w:ind w:firstLine="1304"/>
        <w:jc w:val="both"/>
        <w:rPr>
          <w:rFonts w:ascii="Arial" w:hAnsi="Arial" w:cs="Arial"/>
          <w:b/>
          <w:i/>
          <w:color w:val="000000"/>
          <w:sz w:val="20"/>
          <w:szCs w:val="20"/>
        </w:rPr>
      </w:pPr>
      <w:r w:rsidRPr="004F332D">
        <w:rPr>
          <w:rFonts w:ascii="Arial" w:hAnsi="Arial" w:cs="Arial"/>
          <w:b/>
          <w:bCs/>
          <w:i/>
          <w:color w:val="000000"/>
          <w:sz w:val="20"/>
          <w:szCs w:val="20"/>
        </w:rPr>
        <w:t xml:space="preserve">Lys </w:t>
      </w:r>
    </w:p>
    <w:p w:rsidR="004F332D" w:rsidRPr="004F332D" w:rsidRDefault="004F332D" w:rsidP="004F332D">
      <w:pPr>
        <w:autoSpaceDE w:val="0"/>
        <w:autoSpaceDN w:val="0"/>
        <w:adjustRightInd w:val="0"/>
        <w:spacing w:line="288" w:lineRule="auto"/>
        <w:ind w:firstLine="1304"/>
        <w:jc w:val="both"/>
        <w:rPr>
          <w:rFonts w:ascii="Arial" w:hAnsi="Arial" w:cs="Arial"/>
          <w:i/>
          <w:color w:val="000000"/>
          <w:sz w:val="20"/>
          <w:szCs w:val="20"/>
        </w:rPr>
      </w:pPr>
      <w:r w:rsidRPr="004F332D">
        <w:rPr>
          <w:rFonts w:ascii="Arial" w:hAnsi="Arial" w:cs="Arial"/>
          <w:b/>
          <w:bCs/>
          <w:i/>
          <w:color w:val="000000"/>
          <w:sz w:val="20"/>
          <w:szCs w:val="20"/>
        </w:rPr>
        <w:t xml:space="preserve">Transport </w:t>
      </w:r>
    </w:p>
    <w:p w:rsidR="004F332D" w:rsidRPr="004F332D" w:rsidRDefault="004F332D" w:rsidP="004F332D">
      <w:pPr>
        <w:autoSpaceDE w:val="0"/>
        <w:autoSpaceDN w:val="0"/>
        <w:adjustRightInd w:val="0"/>
        <w:spacing w:line="288" w:lineRule="auto"/>
        <w:jc w:val="both"/>
        <w:rPr>
          <w:rFonts w:ascii="Arial" w:hAnsi="Arial" w:cs="Arial"/>
          <w:b/>
          <w:bCs/>
          <w:color w:val="000000"/>
          <w:sz w:val="20"/>
          <w:szCs w:val="20"/>
        </w:rPr>
      </w:pPr>
    </w:p>
    <w:p w:rsidR="004F332D" w:rsidRPr="004F332D" w:rsidRDefault="004F332D" w:rsidP="004F332D">
      <w:pPr>
        <w:autoSpaceDE w:val="0"/>
        <w:autoSpaceDN w:val="0"/>
        <w:adjustRightInd w:val="0"/>
        <w:spacing w:line="288" w:lineRule="auto"/>
        <w:jc w:val="both"/>
        <w:rPr>
          <w:rFonts w:ascii="Arial" w:hAnsi="Arial" w:cs="Arial"/>
          <w:color w:val="000000"/>
          <w:sz w:val="20"/>
          <w:szCs w:val="20"/>
        </w:rPr>
      </w:pPr>
      <w:r w:rsidRPr="004F332D">
        <w:rPr>
          <w:rFonts w:ascii="Arial" w:hAnsi="Arial" w:cs="Arial"/>
          <w:b/>
          <w:bCs/>
          <w:color w:val="000000"/>
          <w:sz w:val="20"/>
          <w:szCs w:val="20"/>
        </w:rPr>
        <w:t>HABITATVURDERING OG NÆRLIGGENDE NATUR</w:t>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rPr>
        <w:t>23</w:t>
      </w:r>
    </w:p>
    <w:p w:rsidR="004F332D" w:rsidRPr="004F332D" w:rsidRDefault="004F332D" w:rsidP="004F332D">
      <w:pPr>
        <w:autoSpaceDE w:val="0"/>
        <w:autoSpaceDN w:val="0"/>
        <w:adjustRightInd w:val="0"/>
        <w:spacing w:line="288" w:lineRule="auto"/>
        <w:jc w:val="both"/>
        <w:rPr>
          <w:rFonts w:ascii="Arial" w:hAnsi="Arial" w:cs="Arial"/>
          <w:b/>
          <w:bCs/>
          <w:color w:val="000000"/>
          <w:sz w:val="20"/>
          <w:szCs w:val="20"/>
        </w:rPr>
      </w:pPr>
    </w:p>
    <w:p w:rsidR="004F332D" w:rsidRPr="004F332D" w:rsidRDefault="004F332D" w:rsidP="004F332D">
      <w:pPr>
        <w:autoSpaceDE w:val="0"/>
        <w:autoSpaceDN w:val="0"/>
        <w:adjustRightInd w:val="0"/>
        <w:spacing w:line="288" w:lineRule="auto"/>
        <w:jc w:val="both"/>
        <w:rPr>
          <w:rFonts w:ascii="Arial" w:hAnsi="Arial" w:cs="Arial"/>
          <w:color w:val="000000"/>
          <w:sz w:val="20"/>
          <w:szCs w:val="20"/>
        </w:rPr>
      </w:pPr>
      <w:r w:rsidRPr="004F332D">
        <w:rPr>
          <w:rFonts w:ascii="Arial" w:hAnsi="Arial" w:cs="Arial"/>
          <w:b/>
          <w:bCs/>
          <w:color w:val="000000"/>
          <w:sz w:val="20"/>
          <w:szCs w:val="20"/>
        </w:rPr>
        <w:t>HUSDYRBRUGETS OPHØR</w:t>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u w:val="single"/>
        </w:rPr>
        <w:tab/>
      </w:r>
      <w:r w:rsidRPr="004F332D">
        <w:rPr>
          <w:rFonts w:ascii="Arial" w:hAnsi="Arial" w:cs="Arial"/>
          <w:b/>
          <w:bCs/>
          <w:color w:val="000000"/>
          <w:sz w:val="20"/>
          <w:szCs w:val="20"/>
        </w:rPr>
        <w:t>26</w:t>
      </w:r>
    </w:p>
    <w:p w:rsidR="004F332D" w:rsidRPr="004F332D" w:rsidRDefault="004F332D" w:rsidP="004F332D">
      <w:pPr>
        <w:pStyle w:val="Default"/>
        <w:tabs>
          <w:tab w:val="left" w:pos="4035"/>
        </w:tabs>
        <w:rPr>
          <w:sz w:val="20"/>
          <w:szCs w:val="20"/>
        </w:rPr>
      </w:pPr>
    </w:p>
    <w:p w:rsidR="004F332D" w:rsidRPr="004F332D" w:rsidRDefault="004F332D" w:rsidP="004F332D">
      <w:pPr>
        <w:pStyle w:val="Default"/>
        <w:rPr>
          <w:b/>
          <w:color w:val="FF0000"/>
          <w:sz w:val="20"/>
          <w:szCs w:val="20"/>
        </w:rPr>
      </w:pPr>
      <w:r w:rsidRPr="004F332D">
        <w:rPr>
          <w:b/>
          <w:color w:val="auto"/>
          <w:sz w:val="20"/>
          <w:szCs w:val="20"/>
        </w:rPr>
        <w:t>SYDDJURS KOMMUNES SAMLEDE VURDERING</w:t>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rPr>
        <w:t>28</w:t>
      </w:r>
      <w:r w:rsidRPr="004F332D">
        <w:rPr>
          <w:b/>
          <w:color w:val="FF0000"/>
          <w:sz w:val="20"/>
          <w:szCs w:val="20"/>
        </w:rPr>
        <w:t xml:space="preserve"> </w:t>
      </w:r>
    </w:p>
    <w:p w:rsidR="004F332D" w:rsidRPr="004F332D" w:rsidRDefault="004F332D" w:rsidP="004F332D">
      <w:pPr>
        <w:pStyle w:val="Default"/>
        <w:tabs>
          <w:tab w:val="left" w:pos="4035"/>
        </w:tabs>
        <w:rPr>
          <w:b/>
          <w:sz w:val="20"/>
          <w:szCs w:val="20"/>
        </w:rPr>
      </w:pPr>
    </w:p>
    <w:p w:rsidR="004F332D" w:rsidRPr="004F332D" w:rsidRDefault="004F332D" w:rsidP="004F332D">
      <w:pPr>
        <w:pStyle w:val="TOCI"/>
        <w:rPr>
          <w:rFonts w:cs="Arial"/>
          <w:b/>
          <w:sz w:val="20"/>
          <w:szCs w:val="20"/>
        </w:rPr>
      </w:pPr>
      <w:r w:rsidRPr="004F332D">
        <w:rPr>
          <w:rFonts w:cs="Arial"/>
          <w:b/>
          <w:sz w:val="20"/>
          <w:szCs w:val="20"/>
        </w:rPr>
        <w:t>OFFENTLIGHED</w:t>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rPr>
        <w:t>28</w:t>
      </w:r>
    </w:p>
    <w:p w:rsidR="004F332D" w:rsidRPr="004F332D" w:rsidRDefault="004F332D" w:rsidP="004F332D">
      <w:pPr>
        <w:pStyle w:val="TOCI"/>
        <w:rPr>
          <w:rFonts w:cs="Arial"/>
          <w:b/>
          <w:sz w:val="20"/>
          <w:szCs w:val="20"/>
        </w:rPr>
      </w:pPr>
    </w:p>
    <w:p w:rsidR="004F332D" w:rsidRPr="004F332D" w:rsidRDefault="004F332D" w:rsidP="004F332D">
      <w:pPr>
        <w:pStyle w:val="TOCI"/>
        <w:rPr>
          <w:rFonts w:cs="Arial"/>
          <w:b/>
          <w:sz w:val="20"/>
          <w:szCs w:val="20"/>
        </w:rPr>
      </w:pPr>
      <w:r w:rsidRPr="004F332D">
        <w:rPr>
          <w:rFonts w:cs="Arial"/>
          <w:b/>
          <w:sz w:val="20"/>
          <w:szCs w:val="20"/>
        </w:rPr>
        <w:t>KLAGEVEJLEDNING</w:t>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u w:val="single"/>
        </w:rPr>
        <w:tab/>
      </w:r>
      <w:r w:rsidRPr="004F332D">
        <w:rPr>
          <w:rFonts w:cs="Arial"/>
          <w:b/>
          <w:sz w:val="20"/>
          <w:szCs w:val="20"/>
        </w:rPr>
        <w:t xml:space="preserve">28 </w:t>
      </w:r>
    </w:p>
    <w:p w:rsidR="004F332D" w:rsidRPr="004F332D" w:rsidRDefault="004F332D" w:rsidP="004F332D">
      <w:pPr>
        <w:pStyle w:val="Default"/>
        <w:rPr>
          <w:b/>
          <w:color w:val="FF0000"/>
          <w:sz w:val="20"/>
          <w:szCs w:val="20"/>
        </w:rPr>
      </w:pPr>
    </w:p>
    <w:p w:rsidR="004F332D" w:rsidRPr="004F332D" w:rsidRDefault="004F332D" w:rsidP="004F332D">
      <w:pPr>
        <w:pStyle w:val="Default"/>
        <w:rPr>
          <w:b/>
          <w:color w:val="auto"/>
          <w:sz w:val="20"/>
          <w:szCs w:val="20"/>
        </w:rPr>
      </w:pPr>
      <w:r w:rsidRPr="004F332D">
        <w:rPr>
          <w:b/>
          <w:color w:val="auto"/>
          <w:sz w:val="20"/>
          <w:szCs w:val="20"/>
        </w:rPr>
        <w:t>LOVGRUNDLAG</w:t>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u w:val="single"/>
        </w:rPr>
        <w:tab/>
      </w:r>
      <w:r w:rsidRPr="004F332D">
        <w:rPr>
          <w:b/>
          <w:color w:val="auto"/>
          <w:sz w:val="20"/>
          <w:szCs w:val="20"/>
        </w:rPr>
        <w:t>30</w:t>
      </w:r>
    </w:p>
    <w:p w:rsidR="004F332D" w:rsidRPr="004F332D" w:rsidRDefault="004F332D" w:rsidP="004F332D">
      <w:pPr>
        <w:pStyle w:val="Default"/>
        <w:rPr>
          <w:b/>
          <w:sz w:val="20"/>
          <w:szCs w:val="20"/>
        </w:rPr>
      </w:pPr>
    </w:p>
    <w:p w:rsidR="004F332D" w:rsidRPr="004F332D" w:rsidRDefault="004F332D" w:rsidP="004F332D">
      <w:pPr>
        <w:pStyle w:val="Default"/>
        <w:rPr>
          <w:b/>
          <w:sz w:val="20"/>
          <w:szCs w:val="20"/>
        </w:rPr>
      </w:pPr>
      <w:r w:rsidRPr="004F332D">
        <w:rPr>
          <w:b/>
          <w:sz w:val="20"/>
          <w:szCs w:val="20"/>
        </w:rPr>
        <w:t>BILAG</w:t>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u w:val="single"/>
        </w:rPr>
        <w:tab/>
      </w:r>
      <w:r w:rsidRPr="004F332D">
        <w:rPr>
          <w:b/>
          <w:sz w:val="20"/>
          <w:szCs w:val="20"/>
        </w:rPr>
        <w:t>31f</w:t>
      </w:r>
    </w:p>
    <w:p w:rsidR="00E44F3A" w:rsidRPr="00812D3F" w:rsidRDefault="00E44F3A" w:rsidP="00E44F3A">
      <w:pPr>
        <w:rPr>
          <w:highlight w:val="yellow"/>
        </w:rPr>
      </w:pPr>
    </w:p>
    <w:p w:rsidR="00E44F3A" w:rsidRPr="00D90D54" w:rsidRDefault="00E44F3A" w:rsidP="00E44F3A">
      <w:pPr>
        <w:pStyle w:val="Default"/>
        <w:rPr>
          <w:b/>
          <w:color w:val="auto"/>
          <w:sz w:val="22"/>
          <w:szCs w:val="22"/>
        </w:rPr>
      </w:pPr>
      <w:r w:rsidRPr="00812D3F">
        <w:rPr>
          <w:color w:val="auto"/>
          <w:sz w:val="22"/>
          <w:szCs w:val="22"/>
          <w:highlight w:val="yellow"/>
        </w:rPr>
        <w:br w:type="page"/>
      </w:r>
      <w:r w:rsidRPr="00D90D54">
        <w:rPr>
          <w:b/>
          <w:color w:val="auto"/>
          <w:sz w:val="22"/>
          <w:szCs w:val="22"/>
        </w:rPr>
        <w:lastRenderedPageBreak/>
        <w:t>Bilagsoversigt</w:t>
      </w:r>
    </w:p>
    <w:p w:rsidR="00E44F3A" w:rsidRPr="00D90D54" w:rsidRDefault="00E44F3A" w:rsidP="00E44F3A">
      <w:pPr>
        <w:pStyle w:val="Default"/>
        <w:rPr>
          <w:color w:val="auto"/>
          <w:sz w:val="22"/>
          <w:szCs w:val="22"/>
        </w:rPr>
      </w:pPr>
    </w:p>
    <w:p w:rsidR="00E44F3A" w:rsidRPr="00D90D54" w:rsidRDefault="00E44F3A" w:rsidP="00E44F3A">
      <w:pPr>
        <w:pStyle w:val="Default"/>
        <w:spacing w:line="360" w:lineRule="auto"/>
        <w:jc w:val="both"/>
        <w:rPr>
          <w:sz w:val="20"/>
          <w:szCs w:val="20"/>
        </w:rPr>
      </w:pPr>
      <w:r w:rsidRPr="00D90D54">
        <w:rPr>
          <w:sz w:val="20"/>
          <w:szCs w:val="20"/>
        </w:rPr>
        <w:t>Bilag 1: Parter og andre høringsberettigede</w:t>
      </w:r>
    </w:p>
    <w:p w:rsidR="00E44F3A" w:rsidRPr="00D90D54" w:rsidRDefault="00E44F3A" w:rsidP="00E44F3A">
      <w:pPr>
        <w:pStyle w:val="Default"/>
        <w:spacing w:line="360" w:lineRule="auto"/>
        <w:jc w:val="both"/>
        <w:rPr>
          <w:sz w:val="20"/>
          <w:szCs w:val="20"/>
        </w:rPr>
      </w:pPr>
      <w:r w:rsidRPr="00D90D54">
        <w:rPr>
          <w:sz w:val="20"/>
          <w:szCs w:val="20"/>
        </w:rPr>
        <w:t>Bilag 2: Situationsplan over ejendommen</w:t>
      </w:r>
    </w:p>
    <w:p w:rsidR="00E44F3A" w:rsidRPr="00D90D54" w:rsidRDefault="00E44F3A" w:rsidP="00E44F3A">
      <w:pPr>
        <w:pStyle w:val="Default"/>
        <w:spacing w:line="360" w:lineRule="auto"/>
        <w:jc w:val="both"/>
        <w:rPr>
          <w:sz w:val="20"/>
        </w:rPr>
      </w:pPr>
      <w:r w:rsidRPr="00D90D54">
        <w:rPr>
          <w:color w:val="auto"/>
          <w:sz w:val="20"/>
          <w:szCs w:val="20"/>
        </w:rPr>
        <w:t xml:space="preserve">Bilag 3: </w:t>
      </w:r>
      <w:r w:rsidRPr="00D90D54">
        <w:rPr>
          <w:sz w:val="20"/>
        </w:rPr>
        <w:t>BAT-emission</w:t>
      </w:r>
    </w:p>
    <w:p w:rsidR="00E44F3A" w:rsidRPr="00B72CB5" w:rsidRDefault="00E44F3A" w:rsidP="00E44F3A">
      <w:pPr>
        <w:pStyle w:val="Default"/>
        <w:spacing w:line="360" w:lineRule="auto"/>
        <w:jc w:val="both"/>
        <w:rPr>
          <w:color w:val="auto"/>
          <w:sz w:val="20"/>
          <w:szCs w:val="20"/>
        </w:rPr>
      </w:pPr>
      <w:r w:rsidRPr="00B72CB5">
        <w:rPr>
          <w:color w:val="auto"/>
          <w:sz w:val="20"/>
          <w:szCs w:val="20"/>
        </w:rPr>
        <w:t>Bilag 4: Oversigt over vilkår</w:t>
      </w: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spacing w:line="288" w:lineRule="auto"/>
        <w:jc w:val="both"/>
        <w:rPr>
          <w:rFonts w:ascii="Arial" w:hAnsi="Arial" w:cs="Arial"/>
          <w:sz w:val="20"/>
          <w:szCs w:val="20"/>
          <w:highlight w:val="yellow"/>
        </w:rPr>
      </w:pPr>
    </w:p>
    <w:p w:rsidR="00E44F3A" w:rsidRPr="00812D3F" w:rsidRDefault="00E44F3A" w:rsidP="00E44F3A">
      <w:pPr>
        <w:rPr>
          <w:rFonts w:ascii="Arial" w:hAnsi="Arial" w:cs="Arial"/>
          <w:b/>
          <w:bCs/>
          <w:color w:val="000000"/>
          <w:sz w:val="28"/>
          <w:szCs w:val="28"/>
          <w:highlight w:val="yellow"/>
        </w:rPr>
      </w:pPr>
      <w:r w:rsidRPr="00812D3F">
        <w:rPr>
          <w:b/>
          <w:bCs/>
          <w:sz w:val="28"/>
          <w:szCs w:val="28"/>
          <w:highlight w:val="yellow"/>
        </w:rPr>
        <w:br w:type="page"/>
      </w:r>
    </w:p>
    <w:p w:rsidR="00E44F3A" w:rsidRPr="00812D3F" w:rsidRDefault="00E44F3A" w:rsidP="00E44F3A">
      <w:pPr>
        <w:autoSpaceDE w:val="0"/>
        <w:autoSpaceDN w:val="0"/>
        <w:adjustRightInd w:val="0"/>
        <w:spacing w:after="120" w:line="288" w:lineRule="auto"/>
        <w:jc w:val="both"/>
        <w:rPr>
          <w:rFonts w:ascii="Arial" w:hAnsi="Arial" w:cs="Arial"/>
          <w:b/>
          <w:bCs/>
          <w:color w:val="000000"/>
          <w:sz w:val="28"/>
          <w:szCs w:val="28"/>
        </w:rPr>
      </w:pPr>
      <w:r w:rsidRPr="00812D3F">
        <w:rPr>
          <w:rFonts w:ascii="Arial" w:hAnsi="Arial" w:cs="Arial"/>
          <w:b/>
          <w:bCs/>
          <w:color w:val="000000"/>
          <w:sz w:val="28"/>
          <w:szCs w:val="28"/>
        </w:rPr>
        <w:lastRenderedPageBreak/>
        <w:t xml:space="preserve">INDLEDNING </w:t>
      </w:r>
    </w:p>
    <w:p w:rsidR="00122C7D" w:rsidRPr="00122C7D" w:rsidRDefault="00122C7D" w:rsidP="00E44F3A">
      <w:pPr>
        <w:autoSpaceDE w:val="0"/>
        <w:autoSpaceDN w:val="0"/>
        <w:adjustRightInd w:val="0"/>
        <w:spacing w:line="288" w:lineRule="auto"/>
        <w:jc w:val="both"/>
        <w:rPr>
          <w:rFonts w:ascii="Arial" w:hAnsi="Arial" w:cs="Arial"/>
          <w:b/>
          <w:color w:val="000000"/>
          <w:sz w:val="20"/>
          <w:szCs w:val="20"/>
        </w:rPr>
      </w:pPr>
      <w:r w:rsidRPr="00122C7D">
        <w:rPr>
          <w:rFonts w:ascii="Arial" w:hAnsi="Arial" w:cs="Arial"/>
          <w:b/>
          <w:color w:val="000000"/>
          <w:sz w:val="20"/>
          <w:szCs w:val="20"/>
        </w:rPr>
        <w:t>Baggrund for revurdering</w:t>
      </w:r>
    </w:p>
    <w:p w:rsidR="00E44F3A" w:rsidRPr="00812D3F" w:rsidRDefault="00E44F3A" w:rsidP="00E44F3A">
      <w:pPr>
        <w:autoSpaceDE w:val="0"/>
        <w:autoSpaceDN w:val="0"/>
        <w:adjustRightInd w:val="0"/>
        <w:spacing w:line="288" w:lineRule="auto"/>
        <w:jc w:val="both"/>
        <w:rPr>
          <w:rFonts w:ascii="Arial" w:hAnsi="Arial" w:cs="Arial"/>
          <w:color w:val="000000"/>
          <w:sz w:val="20"/>
          <w:szCs w:val="20"/>
        </w:rPr>
      </w:pPr>
      <w:r w:rsidRPr="00812D3F">
        <w:rPr>
          <w:rFonts w:ascii="Arial" w:hAnsi="Arial" w:cs="Arial"/>
          <w:color w:val="000000"/>
          <w:sz w:val="20"/>
          <w:szCs w:val="20"/>
        </w:rPr>
        <w:t xml:space="preserve">Miljøgodkendelser af husdyrbrug meddelt efter husdyrgodkendelseslovens § 12 skal regelmæssigt tages op til revurdering og om nødvendigt ajourføres i lyset af den teknologiske udvikling. Den første revurdering sker 8 år efter miljøgodkendelsen er meddelt, og de efterfølgende revurderinger skal ske mindst hvert 10. år. </w:t>
      </w:r>
    </w:p>
    <w:p w:rsidR="00707CE7" w:rsidRPr="00812D3F" w:rsidRDefault="00707CE7" w:rsidP="00E44F3A">
      <w:pPr>
        <w:autoSpaceDE w:val="0"/>
        <w:autoSpaceDN w:val="0"/>
        <w:adjustRightInd w:val="0"/>
        <w:spacing w:line="288" w:lineRule="auto"/>
        <w:jc w:val="both"/>
        <w:rPr>
          <w:rFonts w:ascii="Arial" w:hAnsi="Arial" w:cs="Arial"/>
          <w:color w:val="000000"/>
          <w:sz w:val="20"/>
          <w:szCs w:val="20"/>
        </w:rPr>
      </w:pPr>
    </w:p>
    <w:p w:rsidR="00707CE7" w:rsidRPr="00812D3F" w:rsidRDefault="00707CE7" w:rsidP="00E44F3A">
      <w:pPr>
        <w:autoSpaceDE w:val="0"/>
        <w:autoSpaceDN w:val="0"/>
        <w:adjustRightInd w:val="0"/>
        <w:spacing w:line="288" w:lineRule="auto"/>
        <w:jc w:val="both"/>
        <w:rPr>
          <w:rFonts w:ascii="Arial" w:hAnsi="Arial" w:cs="Arial"/>
          <w:sz w:val="20"/>
        </w:rPr>
      </w:pPr>
      <w:r w:rsidRPr="00812D3F">
        <w:rPr>
          <w:rFonts w:ascii="Arial" w:hAnsi="Arial" w:cs="Arial"/>
          <w:sz w:val="20"/>
        </w:rPr>
        <w:t>Udover den regelmæssige revurdering, har kommunen dog også pligt til at tage miljøgodkendelser af IE-husdyrbrug op til revurdering, når der kommer nye BAT-konklusioner fra EU</w:t>
      </w:r>
      <w:r w:rsidR="009B1AD4">
        <w:rPr>
          <w:rFonts w:ascii="Arial" w:hAnsi="Arial" w:cs="Arial"/>
          <w:sz w:val="20"/>
        </w:rPr>
        <w:t>.</w:t>
      </w:r>
    </w:p>
    <w:p w:rsidR="00707CE7" w:rsidRPr="00812D3F" w:rsidRDefault="00707CE7" w:rsidP="00E44F3A">
      <w:pPr>
        <w:autoSpaceDE w:val="0"/>
        <w:autoSpaceDN w:val="0"/>
        <w:adjustRightInd w:val="0"/>
        <w:spacing w:line="288" w:lineRule="auto"/>
        <w:jc w:val="both"/>
        <w:rPr>
          <w:rFonts w:ascii="Arial" w:hAnsi="Arial" w:cs="Arial"/>
          <w:sz w:val="20"/>
        </w:rPr>
      </w:pPr>
    </w:p>
    <w:p w:rsidR="00707CE7" w:rsidRPr="00812D3F" w:rsidRDefault="00707CE7" w:rsidP="00E44F3A">
      <w:pPr>
        <w:autoSpaceDE w:val="0"/>
        <w:autoSpaceDN w:val="0"/>
        <w:adjustRightInd w:val="0"/>
        <w:spacing w:line="288" w:lineRule="auto"/>
        <w:jc w:val="both"/>
        <w:rPr>
          <w:rFonts w:ascii="Arial" w:hAnsi="Arial" w:cs="Arial"/>
          <w:color w:val="000000"/>
          <w:sz w:val="16"/>
          <w:szCs w:val="20"/>
        </w:rPr>
      </w:pPr>
      <w:r w:rsidRPr="00812D3F">
        <w:rPr>
          <w:rFonts w:ascii="Arial" w:hAnsi="Arial" w:cs="Arial"/>
          <w:sz w:val="20"/>
        </w:rPr>
        <w:t>EU har d. 21. februar 2017 offentliggjort nye BAT-konklusioner for bedrifter med intensivt opdræt af svin</w:t>
      </w:r>
      <w:r w:rsidR="00723A4B">
        <w:rPr>
          <w:rStyle w:val="Fodnotehenvisning"/>
          <w:rFonts w:ascii="Arial" w:hAnsi="Arial" w:cs="Arial"/>
          <w:sz w:val="20"/>
        </w:rPr>
        <w:footnoteReference w:id="1"/>
      </w:r>
      <w:r w:rsidRPr="00812D3F">
        <w:rPr>
          <w:rFonts w:ascii="Arial" w:hAnsi="Arial" w:cs="Arial"/>
          <w:sz w:val="20"/>
        </w:rPr>
        <w:t>. IE-husdyrbrug skal have revurderet deres godkendelser og efterleve de nye BAT-regler senest 4 år efter offen</w:t>
      </w:r>
      <w:r w:rsidRPr="00812D3F">
        <w:rPr>
          <w:rFonts w:ascii="Arial" w:hAnsi="Arial" w:cs="Arial"/>
          <w:sz w:val="20"/>
        </w:rPr>
        <w:t>t</w:t>
      </w:r>
      <w:r w:rsidRPr="00812D3F">
        <w:rPr>
          <w:rFonts w:ascii="Arial" w:hAnsi="Arial" w:cs="Arial"/>
          <w:sz w:val="20"/>
        </w:rPr>
        <w:t>liggørelsen fra EU.</w:t>
      </w:r>
    </w:p>
    <w:p w:rsidR="00E44F3A" w:rsidRPr="00812D3F" w:rsidRDefault="00E44F3A" w:rsidP="00E44F3A">
      <w:pPr>
        <w:autoSpaceDE w:val="0"/>
        <w:autoSpaceDN w:val="0"/>
        <w:adjustRightInd w:val="0"/>
        <w:spacing w:line="288" w:lineRule="auto"/>
        <w:jc w:val="both"/>
        <w:rPr>
          <w:rFonts w:ascii="Arial" w:hAnsi="Arial" w:cs="Arial"/>
          <w:color w:val="000000"/>
          <w:sz w:val="20"/>
          <w:szCs w:val="20"/>
          <w:highlight w:val="yellow"/>
        </w:rPr>
      </w:pPr>
    </w:p>
    <w:p w:rsidR="00E44F3A" w:rsidRPr="00812D3F" w:rsidRDefault="00E44F3A" w:rsidP="00E44F3A">
      <w:pPr>
        <w:autoSpaceDE w:val="0"/>
        <w:autoSpaceDN w:val="0"/>
        <w:adjustRightInd w:val="0"/>
        <w:spacing w:line="288" w:lineRule="auto"/>
        <w:jc w:val="both"/>
        <w:rPr>
          <w:rFonts w:ascii="Arial" w:hAnsi="Arial" w:cs="Arial"/>
          <w:color w:val="000000"/>
          <w:sz w:val="20"/>
          <w:szCs w:val="20"/>
          <w:highlight w:val="yellow"/>
        </w:rPr>
      </w:pPr>
      <w:r w:rsidRPr="00723A4B">
        <w:rPr>
          <w:rFonts w:ascii="Arial" w:hAnsi="Arial" w:cs="Arial"/>
          <w:color w:val="000000"/>
          <w:sz w:val="20"/>
          <w:szCs w:val="20"/>
        </w:rPr>
        <w:t xml:space="preserve">Det fremgår af </w:t>
      </w:r>
      <w:r w:rsidR="00EB0177" w:rsidRPr="00723A4B">
        <w:rPr>
          <w:rFonts w:ascii="Arial" w:hAnsi="Arial" w:cs="Arial"/>
          <w:color w:val="000000"/>
          <w:sz w:val="20"/>
          <w:szCs w:val="20"/>
        </w:rPr>
        <w:t>husdyrbrug</w:t>
      </w:r>
      <w:r w:rsidR="00707CE7" w:rsidRPr="00723A4B">
        <w:rPr>
          <w:rFonts w:ascii="Arial" w:hAnsi="Arial" w:cs="Arial"/>
          <w:color w:val="000000"/>
          <w:sz w:val="20"/>
          <w:szCs w:val="20"/>
        </w:rPr>
        <w:t>loven</w:t>
      </w:r>
      <w:r w:rsidRPr="00723A4B">
        <w:rPr>
          <w:rFonts w:ascii="Arial" w:hAnsi="Arial" w:cs="Arial"/>
          <w:color w:val="000000"/>
          <w:sz w:val="20"/>
          <w:szCs w:val="20"/>
        </w:rPr>
        <w:t>s</w:t>
      </w:r>
      <w:r w:rsidR="00723A4B" w:rsidRPr="008A2CF0">
        <w:rPr>
          <w:rStyle w:val="Fodnotehenvisning"/>
          <w:rFonts w:ascii="Arial" w:hAnsi="Arial" w:cs="Arial"/>
          <w:color w:val="000000"/>
          <w:sz w:val="20"/>
          <w:szCs w:val="20"/>
        </w:rPr>
        <w:footnoteReference w:id="2"/>
      </w:r>
      <w:r w:rsidRPr="008A2CF0">
        <w:rPr>
          <w:rFonts w:ascii="Arial" w:hAnsi="Arial" w:cs="Arial"/>
          <w:color w:val="000000"/>
          <w:sz w:val="20"/>
          <w:szCs w:val="20"/>
        </w:rPr>
        <w:t xml:space="preserve"> § 41, at revurderingen gennemføres ved påbud efter lovens § </w:t>
      </w:r>
      <w:r w:rsidR="000C1EDE" w:rsidRPr="008A2CF0">
        <w:rPr>
          <w:rFonts w:ascii="Arial" w:hAnsi="Arial" w:cs="Arial"/>
          <w:color w:val="000000"/>
          <w:sz w:val="20"/>
          <w:szCs w:val="20"/>
        </w:rPr>
        <w:t>40</w:t>
      </w:r>
      <w:r w:rsidR="00227F42" w:rsidRPr="008A2CF0">
        <w:rPr>
          <w:rFonts w:ascii="Arial" w:hAnsi="Arial" w:cs="Arial"/>
          <w:color w:val="000000"/>
          <w:sz w:val="20"/>
          <w:szCs w:val="20"/>
        </w:rPr>
        <w:t xml:space="preserve"> stk. 2</w:t>
      </w:r>
      <w:r w:rsidR="00A86E9D" w:rsidRPr="008A2CF0">
        <w:rPr>
          <w:rFonts w:ascii="Arial" w:hAnsi="Arial" w:cs="Arial"/>
          <w:color w:val="000000"/>
          <w:sz w:val="20"/>
          <w:szCs w:val="20"/>
        </w:rPr>
        <w:t xml:space="preserve"> stk.</w:t>
      </w:r>
      <w:r w:rsidRPr="008A2CF0">
        <w:rPr>
          <w:rFonts w:ascii="Arial" w:hAnsi="Arial" w:cs="Arial"/>
          <w:color w:val="000000"/>
          <w:sz w:val="20"/>
          <w:szCs w:val="20"/>
        </w:rPr>
        <w:t xml:space="preserve"> Revurderingen skal resultere</w:t>
      </w:r>
      <w:r w:rsidRPr="009B1AD4">
        <w:rPr>
          <w:rFonts w:ascii="Arial" w:hAnsi="Arial" w:cs="Arial"/>
          <w:color w:val="000000"/>
          <w:sz w:val="20"/>
          <w:szCs w:val="20"/>
        </w:rPr>
        <w:t xml:space="preserve"> i en afgørelse, hvor vilkårene i den oprindelige godkendelse enten skæ</w:t>
      </w:r>
      <w:r w:rsidRPr="009B1AD4">
        <w:rPr>
          <w:rFonts w:ascii="Arial" w:hAnsi="Arial" w:cs="Arial"/>
          <w:color w:val="000000"/>
          <w:sz w:val="20"/>
          <w:szCs w:val="20"/>
        </w:rPr>
        <w:t>r</w:t>
      </w:r>
      <w:r w:rsidRPr="009B1AD4">
        <w:rPr>
          <w:rFonts w:ascii="Arial" w:hAnsi="Arial" w:cs="Arial"/>
          <w:color w:val="000000"/>
          <w:sz w:val="20"/>
          <w:szCs w:val="20"/>
        </w:rPr>
        <w:t xml:space="preserve">pes ved påbud, eller i en afgørelse, hvor der ikke findes anledning til at skærpe. </w:t>
      </w:r>
    </w:p>
    <w:p w:rsidR="00122C7D" w:rsidRDefault="00122C7D" w:rsidP="00122C7D">
      <w:pPr>
        <w:autoSpaceDE w:val="0"/>
        <w:autoSpaceDN w:val="0"/>
        <w:adjustRightInd w:val="0"/>
        <w:spacing w:line="288" w:lineRule="auto"/>
        <w:jc w:val="both"/>
        <w:rPr>
          <w:rFonts w:ascii="Arial" w:hAnsi="Arial" w:cs="Arial"/>
          <w:b/>
          <w:color w:val="000000"/>
          <w:sz w:val="20"/>
          <w:szCs w:val="20"/>
        </w:rPr>
      </w:pPr>
    </w:p>
    <w:p w:rsidR="00122C7D" w:rsidRPr="00122C7D" w:rsidRDefault="00122C7D" w:rsidP="00122C7D">
      <w:pPr>
        <w:autoSpaceDE w:val="0"/>
        <w:autoSpaceDN w:val="0"/>
        <w:adjustRightInd w:val="0"/>
        <w:spacing w:line="288" w:lineRule="auto"/>
        <w:jc w:val="both"/>
        <w:rPr>
          <w:rFonts w:ascii="Arial" w:hAnsi="Arial" w:cs="Arial"/>
          <w:b/>
          <w:color w:val="000000"/>
          <w:sz w:val="20"/>
          <w:szCs w:val="20"/>
        </w:rPr>
      </w:pPr>
      <w:r w:rsidRPr="00122C7D">
        <w:rPr>
          <w:rFonts w:ascii="Arial" w:hAnsi="Arial" w:cs="Arial"/>
          <w:b/>
          <w:color w:val="000000"/>
          <w:sz w:val="20"/>
          <w:szCs w:val="20"/>
        </w:rPr>
        <w:t>Formål</w:t>
      </w:r>
    </w:p>
    <w:p w:rsidR="00122C7D" w:rsidRDefault="00122C7D" w:rsidP="00122C7D">
      <w:pPr>
        <w:autoSpaceDE w:val="0"/>
        <w:autoSpaceDN w:val="0"/>
        <w:adjustRightInd w:val="0"/>
        <w:spacing w:line="288" w:lineRule="auto"/>
        <w:jc w:val="both"/>
        <w:rPr>
          <w:rFonts w:ascii="Arial" w:hAnsi="Arial" w:cs="Arial"/>
          <w:color w:val="000000"/>
          <w:sz w:val="20"/>
          <w:szCs w:val="20"/>
        </w:rPr>
      </w:pPr>
      <w:r w:rsidRPr="00AD75F0">
        <w:rPr>
          <w:rFonts w:ascii="Arial" w:hAnsi="Arial" w:cs="Arial"/>
          <w:color w:val="000000"/>
          <w:sz w:val="20"/>
          <w:szCs w:val="20"/>
        </w:rPr>
        <w:t>Et af formålene med revurderingen er, at det løbende sikres, at husdyrbrugets indretning og drift fortsat er baseret på anvendelse af den bedste tilgængelige teknik (BAT). BAT skal sikre, at forureningen fra husdy</w:t>
      </w:r>
      <w:r w:rsidRPr="00AD75F0">
        <w:rPr>
          <w:rFonts w:ascii="Arial" w:hAnsi="Arial" w:cs="Arial"/>
          <w:color w:val="000000"/>
          <w:sz w:val="20"/>
          <w:szCs w:val="20"/>
        </w:rPr>
        <w:t>r</w:t>
      </w:r>
      <w:r w:rsidRPr="00AD75F0">
        <w:rPr>
          <w:rFonts w:ascii="Arial" w:hAnsi="Arial" w:cs="Arial"/>
          <w:color w:val="000000"/>
          <w:sz w:val="20"/>
          <w:szCs w:val="20"/>
        </w:rPr>
        <w:t>bruget til stadighed begrænses mest muligt. Der skal således stilles skærpede vilkår, hvis væsentlige æ</w:t>
      </w:r>
      <w:r w:rsidRPr="00AD75F0">
        <w:rPr>
          <w:rFonts w:ascii="Arial" w:hAnsi="Arial" w:cs="Arial"/>
          <w:color w:val="000000"/>
          <w:sz w:val="20"/>
          <w:szCs w:val="20"/>
        </w:rPr>
        <w:t>n</w:t>
      </w:r>
      <w:r w:rsidRPr="00AD75F0">
        <w:rPr>
          <w:rFonts w:ascii="Arial" w:hAnsi="Arial" w:cs="Arial"/>
          <w:color w:val="000000"/>
          <w:sz w:val="20"/>
          <w:szCs w:val="20"/>
        </w:rPr>
        <w:t>dringer i BAT skaber mulighed for betydelig nedbringelse af emissionerne, uden at det medfører uforhold</w:t>
      </w:r>
      <w:r w:rsidRPr="00AD75F0">
        <w:rPr>
          <w:rFonts w:ascii="Arial" w:hAnsi="Arial" w:cs="Arial"/>
          <w:color w:val="000000"/>
          <w:sz w:val="20"/>
          <w:szCs w:val="20"/>
        </w:rPr>
        <w:t>s</w:t>
      </w:r>
      <w:r w:rsidRPr="00AD75F0">
        <w:rPr>
          <w:rFonts w:ascii="Arial" w:hAnsi="Arial" w:cs="Arial"/>
          <w:color w:val="000000"/>
          <w:sz w:val="20"/>
          <w:szCs w:val="20"/>
        </w:rPr>
        <w:t xml:space="preserve">mæssige store omkostninger. </w:t>
      </w:r>
    </w:p>
    <w:p w:rsidR="00122C7D" w:rsidRDefault="00122C7D" w:rsidP="00122C7D">
      <w:pPr>
        <w:autoSpaceDE w:val="0"/>
        <w:autoSpaceDN w:val="0"/>
        <w:adjustRightInd w:val="0"/>
        <w:spacing w:line="288" w:lineRule="auto"/>
        <w:jc w:val="both"/>
        <w:rPr>
          <w:rFonts w:ascii="Arial" w:hAnsi="Arial" w:cs="Arial"/>
          <w:color w:val="000000"/>
          <w:sz w:val="20"/>
          <w:szCs w:val="20"/>
        </w:rPr>
      </w:pPr>
    </w:p>
    <w:p w:rsidR="00122C7D" w:rsidRPr="00122C7D" w:rsidRDefault="00122C7D" w:rsidP="00E44F3A">
      <w:pPr>
        <w:autoSpaceDE w:val="0"/>
        <w:autoSpaceDN w:val="0"/>
        <w:adjustRightInd w:val="0"/>
        <w:spacing w:line="288" w:lineRule="auto"/>
        <w:jc w:val="both"/>
        <w:rPr>
          <w:rFonts w:ascii="Arial" w:hAnsi="Arial" w:cs="Arial"/>
          <w:b/>
          <w:color w:val="000000"/>
          <w:sz w:val="20"/>
          <w:szCs w:val="20"/>
        </w:rPr>
      </w:pPr>
      <w:r w:rsidRPr="00122C7D">
        <w:rPr>
          <w:rFonts w:ascii="Arial" w:hAnsi="Arial" w:cs="Arial"/>
          <w:b/>
          <w:color w:val="000000"/>
          <w:sz w:val="20"/>
          <w:szCs w:val="20"/>
        </w:rPr>
        <w:t>Omfang</w:t>
      </w:r>
    </w:p>
    <w:p w:rsidR="00E44F3A" w:rsidRPr="00AD75F0" w:rsidRDefault="00E44F3A" w:rsidP="00E44F3A">
      <w:pPr>
        <w:autoSpaceDE w:val="0"/>
        <w:autoSpaceDN w:val="0"/>
        <w:adjustRightInd w:val="0"/>
        <w:spacing w:line="288" w:lineRule="auto"/>
        <w:jc w:val="both"/>
        <w:rPr>
          <w:rFonts w:ascii="Arial" w:hAnsi="Arial" w:cs="Arial"/>
          <w:color w:val="000000"/>
          <w:sz w:val="20"/>
          <w:szCs w:val="20"/>
        </w:rPr>
      </w:pPr>
      <w:r w:rsidRPr="00AD75F0">
        <w:rPr>
          <w:rFonts w:ascii="Arial" w:hAnsi="Arial" w:cs="Arial"/>
          <w:color w:val="000000"/>
          <w:sz w:val="20"/>
          <w:szCs w:val="20"/>
        </w:rPr>
        <w:t>En revurderingsafgørelse er ikke en ny godkendelseshandling. Derfor kan en revurdering ikke indebære en udvidelse eller ændring af den oprindelige godkendelse, der kan medføre forøget forurening. Det er endvid</w:t>
      </w:r>
      <w:r w:rsidRPr="00AD75F0">
        <w:rPr>
          <w:rFonts w:ascii="Arial" w:hAnsi="Arial" w:cs="Arial"/>
          <w:color w:val="000000"/>
          <w:sz w:val="20"/>
          <w:szCs w:val="20"/>
        </w:rPr>
        <w:t>e</w:t>
      </w:r>
      <w:r w:rsidRPr="00AD75F0">
        <w:rPr>
          <w:rFonts w:ascii="Arial" w:hAnsi="Arial" w:cs="Arial"/>
          <w:color w:val="000000"/>
          <w:sz w:val="20"/>
          <w:szCs w:val="20"/>
        </w:rPr>
        <w:t>re ikke muligt at lempe på de vilkår, der er stillet i miljøgodkendelsen. Dog kan vilkår der ikke længere har betydning fjernes. Det gælder fx vilkår om forhold, hvor de generelle regler er ændret, således at de genere</w:t>
      </w:r>
      <w:r w:rsidRPr="00AD75F0">
        <w:rPr>
          <w:rFonts w:ascii="Arial" w:hAnsi="Arial" w:cs="Arial"/>
          <w:color w:val="000000"/>
          <w:sz w:val="20"/>
          <w:szCs w:val="20"/>
        </w:rPr>
        <w:t>l</w:t>
      </w:r>
      <w:r w:rsidRPr="00AD75F0">
        <w:rPr>
          <w:rFonts w:ascii="Arial" w:hAnsi="Arial" w:cs="Arial"/>
          <w:color w:val="000000"/>
          <w:sz w:val="20"/>
          <w:szCs w:val="20"/>
        </w:rPr>
        <w:t>le regler er mere begrænsende end vilkåret. Eller vilkår der er omfattet af generel lovgivning.</w:t>
      </w:r>
    </w:p>
    <w:p w:rsidR="00E44F3A" w:rsidRPr="00AD75F0" w:rsidRDefault="00E44F3A" w:rsidP="00E44F3A">
      <w:pPr>
        <w:autoSpaceDE w:val="0"/>
        <w:autoSpaceDN w:val="0"/>
        <w:adjustRightInd w:val="0"/>
        <w:spacing w:line="288" w:lineRule="auto"/>
        <w:jc w:val="both"/>
        <w:rPr>
          <w:rFonts w:ascii="Arial" w:hAnsi="Arial" w:cs="Arial"/>
          <w:color w:val="000000"/>
          <w:sz w:val="20"/>
          <w:szCs w:val="20"/>
        </w:rPr>
      </w:pPr>
      <w:r w:rsidRPr="00AD75F0">
        <w:rPr>
          <w:rFonts w:ascii="Arial" w:hAnsi="Arial" w:cs="Arial"/>
          <w:color w:val="000000"/>
          <w:sz w:val="20"/>
          <w:szCs w:val="20"/>
        </w:rPr>
        <w:t xml:space="preserve"> </w:t>
      </w:r>
    </w:p>
    <w:p w:rsidR="00122C7D" w:rsidRPr="009B1AD4" w:rsidRDefault="00122C7D" w:rsidP="00122C7D">
      <w:pPr>
        <w:autoSpaceDE w:val="0"/>
        <w:autoSpaceDN w:val="0"/>
        <w:adjustRightInd w:val="0"/>
        <w:spacing w:line="288" w:lineRule="auto"/>
        <w:jc w:val="both"/>
        <w:rPr>
          <w:rFonts w:ascii="Arial" w:hAnsi="Arial" w:cs="Arial"/>
          <w:color w:val="000000"/>
          <w:sz w:val="20"/>
          <w:szCs w:val="20"/>
        </w:rPr>
      </w:pPr>
      <w:r w:rsidRPr="009B1AD4">
        <w:rPr>
          <w:rFonts w:ascii="Arial" w:hAnsi="Arial" w:cs="Arial"/>
          <w:color w:val="000000"/>
          <w:sz w:val="20"/>
          <w:szCs w:val="20"/>
        </w:rPr>
        <w:t xml:space="preserve">Revurderingen giver ikke mulighed for at </w:t>
      </w:r>
      <w:r w:rsidRPr="00FC431A">
        <w:rPr>
          <w:rFonts w:ascii="Arial" w:hAnsi="Arial" w:cs="Arial"/>
          <w:color w:val="000000"/>
          <w:sz w:val="20"/>
          <w:szCs w:val="20"/>
        </w:rPr>
        <w:t>gennemføre vurderinger efter habitatbekendtgørelsens § 7, ligesom husdyrgodkendelsesbekendtgørelsen ikke giver hjemmel til, at bekendtgørelsens beskyttelsesniveauer skal gælde i revurderingssager i forhold til natur.</w:t>
      </w:r>
      <w:r w:rsidRPr="009B1AD4">
        <w:rPr>
          <w:rFonts w:ascii="Arial" w:hAnsi="Arial" w:cs="Arial"/>
          <w:color w:val="000000"/>
          <w:sz w:val="20"/>
          <w:szCs w:val="20"/>
        </w:rPr>
        <w:t xml:space="preserve"> Vilkår/påbud der stilles af hensyn til den omkringliggende natur i forbindelse med en revurdering skal derfor udelukkende gennemføres i overensstemmelse med princippet om BAT. Påbud – ud over, hvad der følger af BAT – skal således være begrundet i en væsentlig forurening, hvor der er fremkommet nye oplysninger om forureningens skadelige virkning, der ikke kunne forudses ved godkendelsens meddelelse eller forureningen i øvrigt går ud over det, der blev lagt til grund ved godkende</w:t>
      </w:r>
      <w:r w:rsidRPr="009B1AD4">
        <w:rPr>
          <w:rFonts w:ascii="Arial" w:hAnsi="Arial" w:cs="Arial"/>
          <w:color w:val="000000"/>
          <w:sz w:val="20"/>
          <w:szCs w:val="20"/>
        </w:rPr>
        <w:t>l</w:t>
      </w:r>
      <w:r w:rsidRPr="009B1AD4">
        <w:rPr>
          <w:rFonts w:ascii="Arial" w:hAnsi="Arial" w:cs="Arial"/>
          <w:color w:val="000000"/>
          <w:sz w:val="20"/>
          <w:szCs w:val="20"/>
        </w:rPr>
        <w:t xml:space="preserve">sens meddelelse. </w:t>
      </w:r>
    </w:p>
    <w:p w:rsidR="00122C7D" w:rsidRPr="009B1AD4" w:rsidRDefault="00122C7D" w:rsidP="00122C7D">
      <w:pPr>
        <w:autoSpaceDE w:val="0"/>
        <w:autoSpaceDN w:val="0"/>
        <w:adjustRightInd w:val="0"/>
        <w:spacing w:line="288" w:lineRule="auto"/>
        <w:jc w:val="both"/>
        <w:rPr>
          <w:rFonts w:ascii="Arial" w:hAnsi="Arial" w:cs="Arial"/>
          <w:color w:val="000000"/>
          <w:sz w:val="20"/>
          <w:szCs w:val="20"/>
        </w:rPr>
      </w:pPr>
    </w:p>
    <w:p w:rsidR="00122C7D" w:rsidRDefault="00122C7D" w:rsidP="00122C7D">
      <w:pPr>
        <w:autoSpaceDE w:val="0"/>
        <w:autoSpaceDN w:val="0"/>
        <w:adjustRightInd w:val="0"/>
        <w:spacing w:line="288" w:lineRule="auto"/>
        <w:jc w:val="both"/>
        <w:rPr>
          <w:rFonts w:ascii="Arial" w:hAnsi="Arial" w:cs="Arial"/>
          <w:color w:val="000000"/>
          <w:sz w:val="20"/>
          <w:szCs w:val="20"/>
        </w:rPr>
      </w:pPr>
      <w:r w:rsidRPr="009B1AD4">
        <w:rPr>
          <w:rFonts w:ascii="Arial" w:hAnsi="Arial" w:cs="Arial"/>
          <w:color w:val="000000"/>
          <w:sz w:val="20"/>
          <w:szCs w:val="20"/>
        </w:rPr>
        <w:t xml:space="preserve">Revurderingen af husdyrbrug udløser endvidere ikke miljøvurdering af tredjemandsarealer og egne arealer. </w:t>
      </w:r>
    </w:p>
    <w:p w:rsidR="00122C7D" w:rsidRPr="009B1AD4" w:rsidRDefault="00122C7D" w:rsidP="00122C7D">
      <w:pPr>
        <w:autoSpaceDE w:val="0"/>
        <w:autoSpaceDN w:val="0"/>
        <w:adjustRightInd w:val="0"/>
        <w:spacing w:line="288" w:lineRule="auto"/>
        <w:jc w:val="both"/>
        <w:rPr>
          <w:rFonts w:ascii="Arial" w:hAnsi="Arial" w:cs="Arial"/>
          <w:color w:val="000000"/>
          <w:sz w:val="20"/>
          <w:szCs w:val="20"/>
        </w:rPr>
      </w:pPr>
    </w:p>
    <w:p w:rsidR="00E44F3A" w:rsidRPr="009B1AD4" w:rsidRDefault="00E44F3A" w:rsidP="00E44F3A">
      <w:pPr>
        <w:autoSpaceDE w:val="0"/>
        <w:autoSpaceDN w:val="0"/>
        <w:adjustRightInd w:val="0"/>
        <w:spacing w:line="288" w:lineRule="auto"/>
        <w:jc w:val="both"/>
        <w:rPr>
          <w:rFonts w:ascii="Arial" w:hAnsi="Arial" w:cs="Arial"/>
          <w:color w:val="000000"/>
          <w:sz w:val="20"/>
          <w:szCs w:val="20"/>
        </w:rPr>
      </w:pPr>
    </w:p>
    <w:p w:rsidR="00E44F3A" w:rsidRDefault="00E44F3A" w:rsidP="00E44F3A">
      <w:pPr>
        <w:autoSpaceDE w:val="0"/>
        <w:autoSpaceDN w:val="0"/>
        <w:adjustRightInd w:val="0"/>
        <w:spacing w:line="288" w:lineRule="auto"/>
        <w:jc w:val="both"/>
        <w:rPr>
          <w:rFonts w:ascii="Arial" w:hAnsi="Arial" w:cs="Arial"/>
          <w:color w:val="000000"/>
          <w:sz w:val="20"/>
          <w:szCs w:val="20"/>
        </w:rPr>
      </w:pPr>
    </w:p>
    <w:p w:rsidR="00122C7D" w:rsidRPr="00122C7D" w:rsidRDefault="00122C7D" w:rsidP="00E44F3A">
      <w:pPr>
        <w:autoSpaceDE w:val="0"/>
        <w:autoSpaceDN w:val="0"/>
        <w:adjustRightInd w:val="0"/>
        <w:spacing w:line="288" w:lineRule="auto"/>
        <w:jc w:val="both"/>
        <w:rPr>
          <w:rFonts w:ascii="Arial" w:hAnsi="Arial" w:cs="Arial"/>
          <w:b/>
          <w:color w:val="000000"/>
          <w:sz w:val="20"/>
          <w:szCs w:val="20"/>
        </w:rPr>
      </w:pPr>
      <w:r w:rsidRPr="00122C7D">
        <w:rPr>
          <w:rFonts w:ascii="Arial" w:hAnsi="Arial" w:cs="Arial"/>
          <w:b/>
          <w:color w:val="000000"/>
          <w:sz w:val="20"/>
          <w:szCs w:val="20"/>
        </w:rPr>
        <w:t>Retsbeskyttelse</w:t>
      </w:r>
    </w:p>
    <w:p w:rsidR="00E44F3A" w:rsidRPr="009B1AD4" w:rsidRDefault="00E44F3A" w:rsidP="00E44F3A">
      <w:pPr>
        <w:autoSpaceDE w:val="0"/>
        <w:autoSpaceDN w:val="0"/>
        <w:adjustRightInd w:val="0"/>
        <w:spacing w:line="288" w:lineRule="auto"/>
        <w:jc w:val="both"/>
        <w:rPr>
          <w:rFonts w:ascii="Arial" w:hAnsi="Arial" w:cs="Arial"/>
          <w:color w:val="000000"/>
          <w:sz w:val="20"/>
          <w:szCs w:val="20"/>
        </w:rPr>
      </w:pPr>
      <w:r w:rsidRPr="009B1AD4">
        <w:rPr>
          <w:rFonts w:ascii="Arial" w:hAnsi="Arial" w:cs="Arial"/>
          <w:color w:val="000000"/>
          <w:sz w:val="20"/>
          <w:szCs w:val="20"/>
        </w:rPr>
        <w:t>Der er ikke knyttet en ny retsbeskyttelsesperiode til afgørelsen om revurdering.</w:t>
      </w:r>
      <w:r w:rsidR="00027F46" w:rsidRPr="009B1AD4">
        <w:rPr>
          <w:rFonts w:ascii="Arial" w:hAnsi="Arial" w:cs="Arial"/>
          <w:color w:val="000000"/>
          <w:sz w:val="20"/>
          <w:szCs w:val="20"/>
        </w:rPr>
        <w:t xml:space="preserve"> </w:t>
      </w:r>
    </w:p>
    <w:p w:rsidR="00E44F3A" w:rsidRPr="00812D3F" w:rsidRDefault="00E44F3A" w:rsidP="00E44F3A">
      <w:pPr>
        <w:autoSpaceDE w:val="0"/>
        <w:autoSpaceDN w:val="0"/>
        <w:adjustRightInd w:val="0"/>
        <w:spacing w:line="288" w:lineRule="auto"/>
        <w:jc w:val="both"/>
        <w:rPr>
          <w:rFonts w:ascii="Arial" w:hAnsi="Arial" w:cs="Arial"/>
          <w:color w:val="000000"/>
          <w:sz w:val="20"/>
          <w:szCs w:val="20"/>
          <w:highlight w:val="yellow"/>
        </w:rPr>
      </w:pPr>
    </w:p>
    <w:p w:rsidR="004C5E62" w:rsidRDefault="004C5E62" w:rsidP="004C5E62">
      <w:pPr>
        <w:rPr>
          <w:rFonts w:ascii="Arial" w:hAnsi="Arial" w:cs="Arial"/>
          <w:b/>
          <w:bCs/>
          <w:sz w:val="28"/>
          <w:szCs w:val="28"/>
        </w:rPr>
      </w:pPr>
    </w:p>
    <w:p w:rsidR="004C5E62" w:rsidRDefault="004C5E62" w:rsidP="004C5E62">
      <w:pPr>
        <w:rPr>
          <w:rFonts w:ascii="Arial" w:hAnsi="Arial" w:cs="Arial"/>
          <w:b/>
          <w:bCs/>
          <w:sz w:val="28"/>
          <w:szCs w:val="28"/>
        </w:rPr>
      </w:pPr>
    </w:p>
    <w:p w:rsidR="004C5E62" w:rsidRDefault="004C5E62" w:rsidP="004C5E62">
      <w:pPr>
        <w:rPr>
          <w:rFonts w:ascii="Arial" w:hAnsi="Arial" w:cs="Arial"/>
          <w:b/>
          <w:bCs/>
          <w:sz w:val="28"/>
          <w:szCs w:val="28"/>
        </w:rPr>
      </w:pPr>
    </w:p>
    <w:p w:rsidR="004C5E62" w:rsidRDefault="004C5E62" w:rsidP="004C5E62">
      <w:pPr>
        <w:rPr>
          <w:rFonts w:ascii="Arial" w:hAnsi="Arial" w:cs="Arial"/>
          <w:b/>
          <w:bCs/>
          <w:sz w:val="28"/>
          <w:szCs w:val="28"/>
        </w:rPr>
      </w:pPr>
    </w:p>
    <w:p w:rsidR="004C5E62" w:rsidRDefault="004C5E62" w:rsidP="004C5E62">
      <w:pPr>
        <w:rPr>
          <w:rFonts w:ascii="Arial" w:hAnsi="Arial" w:cs="Arial"/>
          <w:b/>
          <w:bCs/>
          <w:sz w:val="28"/>
          <w:szCs w:val="28"/>
        </w:rPr>
      </w:pPr>
    </w:p>
    <w:p w:rsidR="004C5E62" w:rsidRDefault="004C5E62" w:rsidP="004C5E62">
      <w:pPr>
        <w:rPr>
          <w:rFonts w:ascii="Arial" w:hAnsi="Arial" w:cs="Arial"/>
          <w:b/>
          <w:bCs/>
          <w:sz w:val="28"/>
          <w:szCs w:val="28"/>
        </w:rPr>
      </w:pPr>
    </w:p>
    <w:p w:rsidR="00E44F3A" w:rsidRPr="004C5E62" w:rsidRDefault="00E44F3A" w:rsidP="004C5E62">
      <w:pPr>
        <w:rPr>
          <w:rFonts w:ascii="Arial" w:hAnsi="Arial" w:cs="Arial"/>
          <w:b/>
          <w:bCs/>
          <w:color w:val="000000"/>
          <w:sz w:val="28"/>
          <w:szCs w:val="28"/>
        </w:rPr>
      </w:pPr>
      <w:r w:rsidRPr="004C5E62">
        <w:rPr>
          <w:rFonts w:ascii="Arial" w:hAnsi="Arial" w:cs="Arial"/>
          <w:b/>
          <w:bCs/>
          <w:color w:val="000000"/>
          <w:sz w:val="28"/>
          <w:szCs w:val="28"/>
        </w:rPr>
        <w:t>VILKÅR DER PÅBYDES MED DENNE REVURDERING</w:t>
      </w:r>
    </w:p>
    <w:p w:rsidR="00E44F3A" w:rsidRPr="00812D3F" w:rsidRDefault="00E44F3A" w:rsidP="00E44F3A">
      <w:pPr>
        <w:pStyle w:val="Default"/>
        <w:rPr>
          <w:highlight w:val="yellow"/>
        </w:rPr>
      </w:pPr>
    </w:p>
    <w:p w:rsidR="00E871BB" w:rsidRPr="00812D3F" w:rsidRDefault="00E871BB" w:rsidP="00E871BB">
      <w:pPr>
        <w:spacing w:line="288" w:lineRule="auto"/>
        <w:rPr>
          <w:rFonts w:ascii="Arial" w:hAnsi="Arial" w:cs="Arial"/>
          <w:b/>
          <w:bCs/>
          <w:color w:val="000000"/>
          <w:highlight w:val="yellow"/>
        </w:rPr>
      </w:pPr>
    </w:p>
    <w:p w:rsidR="004C5E62" w:rsidRPr="007164E3" w:rsidRDefault="004C5E62" w:rsidP="004C5E62">
      <w:pPr>
        <w:pStyle w:val="Listeafsnit"/>
        <w:numPr>
          <w:ilvl w:val="0"/>
          <w:numId w:val="9"/>
        </w:numPr>
        <w:autoSpaceDE w:val="0"/>
        <w:autoSpaceDN w:val="0"/>
        <w:adjustRightInd w:val="0"/>
        <w:spacing w:line="288" w:lineRule="auto"/>
        <w:ind w:hanging="720"/>
        <w:jc w:val="both"/>
        <w:rPr>
          <w:rFonts w:ascii="Arial" w:hAnsi="Arial" w:cs="Arial"/>
          <w:sz w:val="20"/>
          <w:szCs w:val="20"/>
        </w:rPr>
      </w:pPr>
      <w:r w:rsidRPr="007164E3">
        <w:rPr>
          <w:rFonts w:ascii="Arial" w:hAnsi="Arial" w:cs="Arial"/>
          <w:sz w:val="20"/>
          <w:szCs w:val="20"/>
        </w:rPr>
        <w:t>Ejendommen skal drives i overensstemmelse med miljøgodkendelsen af 21.6.2017, og med de p</w:t>
      </w:r>
      <w:r w:rsidRPr="007164E3">
        <w:rPr>
          <w:rFonts w:ascii="Arial" w:hAnsi="Arial" w:cs="Arial"/>
          <w:sz w:val="20"/>
          <w:szCs w:val="20"/>
        </w:rPr>
        <w:t>å</w:t>
      </w:r>
      <w:r w:rsidRPr="007164E3">
        <w:rPr>
          <w:rFonts w:ascii="Arial" w:hAnsi="Arial" w:cs="Arial"/>
          <w:sz w:val="20"/>
          <w:szCs w:val="20"/>
        </w:rPr>
        <w:t>bud, der fremgår af denne revurdering.</w:t>
      </w:r>
    </w:p>
    <w:p w:rsidR="004C5E62" w:rsidRPr="007164E3" w:rsidRDefault="004C5E62" w:rsidP="004C5E62">
      <w:pPr>
        <w:pStyle w:val="Listeafsnit"/>
        <w:autoSpaceDE w:val="0"/>
        <w:autoSpaceDN w:val="0"/>
        <w:adjustRightInd w:val="0"/>
        <w:spacing w:line="288" w:lineRule="auto"/>
        <w:jc w:val="both"/>
        <w:rPr>
          <w:rFonts w:ascii="Arial" w:hAnsi="Arial" w:cs="Arial"/>
          <w:sz w:val="20"/>
          <w:szCs w:val="20"/>
        </w:rPr>
      </w:pPr>
    </w:p>
    <w:p w:rsidR="004C5E62" w:rsidRPr="007164E3" w:rsidRDefault="004C5E62" w:rsidP="004C5E62">
      <w:pPr>
        <w:pStyle w:val="Listeafsnit"/>
        <w:numPr>
          <w:ilvl w:val="0"/>
          <w:numId w:val="9"/>
        </w:numPr>
        <w:autoSpaceDE w:val="0"/>
        <w:autoSpaceDN w:val="0"/>
        <w:adjustRightInd w:val="0"/>
        <w:spacing w:line="288" w:lineRule="auto"/>
        <w:ind w:hanging="720"/>
        <w:jc w:val="both"/>
        <w:rPr>
          <w:rFonts w:ascii="Arial" w:hAnsi="Arial" w:cs="Arial"/>
          <w:sz w:val="20"/>
          <w:szCs w:val="20"/>
        </w:rPr>
      </w:pPr>
      <w:r w:rsidRPr="007164E3">
        <w:rPr>
          <w:rFonts w:ascii="Arial" w:hAnsi="Arial" w:cs="Arial"/>
          <w:sz w:val="20"/>
          <w:szCs w:val="20"/>
        </w:rPr>
        <w:t>De nye vilkår, der fremgår af indeværende revurdering, træder i kraft og skal, med mindre andet fremgår af det enkelte vilkår, efterleves straks efter revurderingen er meddelt.</w:t>
      </w:r>
    </w:p>
    <w:p w:rsidR="004C5E62" w:rsidRPr="00876A29" w:rsidRDefault="004C5E62" w:rsidP="004C5E62">
      <w:pPr>
        <w:autoSpaceDE w:val="0"/>
        <w:autoSpaceDN w:val="0"/>
        <w:adjustRightInd w:val="0"/>
        <w:spacing w:line="288" w:lineRule="auto"/>
        <w:jc w:val="both"/>
        <w:rPr>
          <w:rFonts w:ascii="Arial" w:hAnsi="Arial" w:cs="Arial"/>
          <w:sz w:val="20"/>
          <w:szCs w:val="20"/>
        </w:rPr>
      </w:pPr>
    </w:p>
    <w:p w:rsidR="004C5E62" w:rsidRDefault="004C5E62" w:rsidP="004C5E62">
      <w:pPr>
        <w:pStyle w:val="NormalWeb"/>
        <w:numPr>
          <w:ilvl w:val="0"/>
          <w:numId w:val="9"/>
        </w:numPr>
        <w:spacing w:after="0" w:line="288" w:lineRule="auto"/>
        <w:ind w:hanging="720"/>
        <w:jc w:val="both"/>
        <w:rPr>
          <w:rFonts w:ascii="Arial" w:hAnsi="Arial" w:cs="Arial"/>
          <w:sz w:val="20"/>
          <w:szCs w:val="20"/>
        </w:rPr>
      </w:pPr>
      <w:r w:rsidRPr="00D96312">
        <w:rPr>
          <w:rFonts w:ascii="Arial" w:hAnsi="Arial" w:cs="Arial"/>
          <w:sz w:val="20"/>
          <w:szCs w:val="20"/>
        </w:rPr>
        <w:t>Et eksemplar af nærværende revurdering skal til enhver tid være tilgængelig på landbruget, og driftspersonalet skal være orienteret om godkendelsens indhold.</w:t>
      </w:r>
    </w:p>
    <w:p w:rsidR="004C5E62" w:rsidRDefault="004C5E62" w:rsidP="004C5E62">
      <w:pPr>
        <w:pStyle w:val="NormalWeb"/>
        <w:spacing w:after="0" w:line="288" w:lineRule="auto"/>
        <w:jc w:val="both"/>
        <w:rPr>
          <w:rFonts w:ascii="Arial" w:hAnsi="Arial" w:cs="Arial"/>
          <w:sz w:val="20"/>
          <w:szCs w:val="20"/>
        </w:rPr>
      </w:pPr>
    </w:p>
    <w:p w:rsidR="004C5E62" w:rsidRPr="00D96312" w:rsidRDefault="004C5E62" w:rsidP="004C5E62">
      <w:pPr>
        <w:pStyle w:val="NormalWeb"/>
        <w:numPr>
          <w:ilvl w:val="0"/>
          <w:numId w:val="9"/>
        </w:numPr>
        <w:spacing w:after="0" w:line="288" w:lineRule="auto"/>
        <w:ind w:hanging="720"/>
        <w:jc w:val="both"/>
        <w:rPr>
          <w:rFonts w:ascii="Arial" w:hAnsi="Arial" w:cs="Arial"/>
          <w:sz w:val="20"/>
          <w:szCs w:val="20"/>
        </w:rPr>
      </w:pPr>
      <w:r>
        <w:rPr>
          <w:rFonts w:ascii="Arial" w:hAnsi="Arial" w:cs="Arial"/>
          <w:sz w:val="20"/>
          <w:szCs w:val="20"/>
        </w:rPr>
        <w:t>Næste regelmæssige revurdering skal ske i 202</w:t>
      </w:r>
      <w:r w:rsidR="006E1253">
        <w:rPr>
          <w:rFonts w:ascii="Arial" w:hAnsi="Arial" w:cs="Arial"/>
          <w:sz w:val="20"/>
          <w:szCs w:val="20"/>
        </w:rPr>
        <w:t>5.</w:t>
      </w:r>
    </w:p>
    <w:p w:rsidR="004C5E62" w:rsidRDefault="004C5E62" w:rsidP="004C5E62">
      <w:pPr>
        <w:autoSpaceDE w:val="0"/>
        <w:autoSpaceDN w:val="0"/>
        <w:adjustRightInd w:val="0"/>
        <w:spacing w:line="288" w:lineRule="auto"/>
        <w:jc w:val="both"/>
        <w:rPr>
          <w:rFonts w:ascii="Arial" w:hAnsi="Arial" w:cs="Arial"/>
          <w:b/>
          <w:i/>
          <w:sz w:val="20"/>
          <w:szCs w:val="20"/>
        </w:rPr>
      </w:pPr>
    </w:p>
    <w:p w:rsidR="004C5E62" w:rsidRPr="00122C7D" w:rsidRDefault="004C5E62" w:rsidP="004C5E62">
      <w:pPr>
        <w:pStyle w:val="Default"/>
        <w:numPr>
          <w:ilvl w:val="0"/>
          <w:numId w:val="26"/>
        </w:numPr>
        <w:ind w:hanging="720"/>
        <w:rPr>
          <w:sz w:val="20"/>
        </w:rPr>
      </w:pPr>
      <w:r w:rsidRPr="00122C7D">
        <w:rPr>
          <w:sz w:val="20"/>
        </w:rPr>
        <w:t>Ved udskiftning af eksisterende lyskilder, skal der etableres LED-belysning.</w:t>
      </w:r>
    </w:p>
    <w:p w:rsidR="004C5E62" w:rsidRPr="00537745" w:rsidRDefault="004C5E62" w:rsidP="004C5E62">
      <w:pPr>
        <w:autoSpaceDE w:val="0"/>
        <w:autoSpaceDN w:val="0"/>
        <w:adjustRightInd w:val="0"/>
        <w:spacing w:line="288" w:lineRule="auto"/>
        <w:jc w:val="both"/>
        <w:rPr>
          <w:rFonts w:ascii="Arial" w:hAnsi="Arial" w:cs="Arial"/>
          <w:sz w:val="20"/>
          <w:szCs w:val="20"/>
        </w:rPr>
      </w:pPr>
    </w:p>
    <w:p w:rsidR="004C5E62" w:rsidRPr="00537745" w:rsidRDefault="004C5E62" w:rsidP="004C5E62">
      <w:pPr>
        <w:pStyle w:val="Default"/>
        <w:numPr>
          <w:ilvl w:val="0"/>
          <w:numId w:val="26"/>
        </w:numPr>
        <w:ind w:hanging="720"/>
        <w:rPr>
          <w:sz w:val="20"/>
          <w:szCs w:val="20"/>
        </w:rPr>
      </w:pPr>
      <w:r w:rsidRPr="007A286E">
        <w:rPr>
          <w:sz w:val="20"/>
        </w:rPr>
        <w:t xml:space="preserve">Ejendommen skal </w:t>
      </w:r>
      <w:r w:rsidRPr="007A286E">
        <w:rPr>
          <w:bCs/>
          <w:sz w:val="20"/>
          <w:szCs w:val="20"/>
        </w:rPr>
        <w:t>senest d. 21. februar 202</w:t>
      </w:r>
      <w:r w:rsidR="008D5B8E">
        <w:rPr>
          <w:bCs/>
          <w:sz w:val="20"/>
          <w:szCs w:val="20"/>
        </w:rPr>
        <w:t>1</w:t>
      </w:r>
      <w:r w:rsidRPr="007A286E">
        <w:rPr>
          <w:bCs/>
          <w:sz w:val="20"/>
          <w:szCs w:val="20"/>
        </w:rPr>
        <w:t xml:space="preserve"> have indført og implementeret miljøledelse på eje</w:t>
      </w:r>
      <w:r w:rsidRPr="007A286E">
        <w:rPr>
          <w:bCs/>
          <w:sz w:val="20"/>
          <w:szCs w:val="20"/>
        </w:rPr>
        <w:t>n</w:t>
      </w:r>
      <w:r w:rsidRPr="007A286E">
        <w:rPr>
          <w:bCs/>
          <w:sz w:val="20"/>
          <w:szCs w:val="20"/>
        </w:rPr>
        <w:t xml:space="preserve">dommen. </w:t>
      </w:r>
    </w:p>
    <w:p w:rsidR="008A2CF0" w:rsidRPr="008A2CF0" w:rsidRDefault="008A2CF0" w:rsidP="008A2CF0">
      <w:pPr>
        <w:spacing w:line="288" w:lineRule="auto"/>
        <w:jc w:val="both"/>
        <w:rPr>
          <w:rFonts w:ascii="Arial" w:hAnsi="Arial" w:cs="Arial"/>
          <w:b/>
          <w:bCs/>
          <w:color w:val="000000"/>
          <w:sz w:val="28"/>
          <w:szCs w:val="28"/>
        </w:rPr>
      </w:pPr>
      <w:r w:rsidRPr="008A2CF0">
        <w:rPr>
          <w:rFonts w:ascii="Arial" w:hAnsi="Arial" w:cs="Arial"/>
          <w:b/>
          <w:bCs/>
          <w:color w:val="000000"/>
          <w:sz w:val="28"/>
          <w:szCs w:val="28"/>
        </w:rPr>
        <w:br w:type="page"/>
      </w:r>
    </w:p>
    <w:p w:rsidR="00E44F3A" w:rsidRPr="0090084C" w:rsidRDefault="00E44F3A" w:rsidP="00E44F3A">
      <w:pPr>
        <w:pStyle w:val="Overskrift1"/>
        <w:spacing w:line="288" w:lineRule="auto"/>
        <w:jc w:val="both"/>
        <w:rPr>
          <w:rFonts w:cs="Arial"/>
          <w:color w:val="000000"/>
          <w:sz w:val="28"/>
          <w:szCs w:val="28"/>
        </w:rPr>
      </w:pPr>
      <w:r w:rsidRPr="0090084C">
        <w:rPr>
          <w:rFonts w:cs="Arial"/>
          <w:b/>
          <w:bCs/>
          <w:color w:val="000000"/>
          <w:sz w:val="28"/>
          <w:szCs w:val="28"/>
        </w:rPr>
        <w:lastRenderedPageBreak/>
        <w:t xml:space="preserve">SYDDJURS KOMMUNES AFGØRELSE </w:t>
      </w:r>
    </w:p>
    <w:p w:rsidR="00E44F3A" w:rsidRPr="00812D3F" w:rsidRDefault="00E44F3A" w:rsidP="00E44F3A">
      <w:pPr>
        <w:pStyle w:val="NormalLigemargener"/>
        <w:rPr>
          <w:rFonts w:ascii="Arial" w:hAnsi="Arial" w:cs="Arial"/>
          <w:b/>
          <w:highlight w:val="yellow"/>
        </w:rPr>
      </w:pPr>
    </w:p>
    <w:p w:rsidR="00E44F3A" w:rsidRPr="00A32DFE" w:rsidRDefault="00E44F3A" w:rsidP="00E44F3A">
      <w:pPr>
        <w:pStyle w:val="NormalLigemargener"/>
        <w:rPr>
          <w:rFonts w:ascii="Arial" w:hAnsi="Arial" w:cs="Arial"/>
          <w:b/>
        </w:rPr>
      </w:pPr>
      <w:r w:rsidRPr="00A32DFE">
        <w:rPr>
          <w:rFonts w:ascii="Arial" w:hAnsi="Arial" w:cs="Arial"/>
          <w:b/>
        </w:rPr>
        <w:t>Revurdering af miljøgodkendelse</w:t>
      </w:r>
    </w:p>
    <w:p w:rsidR="00E44F3A" w:rsidRPr="00A32DFE" w:rsidRDefault="00E44F3A" w:rsidP="00E44F3A">
      <w:pPr>
        <w:autoSpaceDE w:val="0"/>
        <w:autoSpaceDN w:val="0"/>
        <w:adjustRightInd w:val="0"/>
        <w:spacing w:line="288" w:lineRule="auto"/>
        <w:jc w:val="both"/>
        <w:rPr>
          <w:rFonts w:ascii="Arial" w:hAnsi="Arial" w:cs="Arial"/>
          <w:color w:val="000000"/>
          <w:sz w:val="20"/>
          <w:szCs w:val="20"/>
        </w:rPr>
      </w:pPr>
      <w:r w:rsidRPr="00A32DFE">
        <w:rPr>
          <w:rFonts w:ascii="Arial" w:hAnsi="Arial" w:cs="Arial"/>
          <w:color w:val="000000"/>
          <w:sz w:val="20"/>
          <w:szCs w:val="20"/>
        </w:rPr>
        <w:t xml:space="preserve">Syddjurs Kommune har den </w:t>
      </w:r>
      <w:r w:rsidR="00A32DFE" w:rsidRPr="00A32DFE">
        <w:rPr>
          <w:rFonts w:ascii="Arial" w:hAnsi="Arial" w:cs="Arial"/>
          <w:color w:val="000000"/>
          <w:sz w:val="20"/>
          <w:szCs w:val="20"/>
        </w:rPr>
        <w:t>21</w:t>
      </w:r>
      <w:r w:rsidRPr="00A32DFE">
        <w:rPr>
          <w:rFonts w:ascii="Arial" w:hAnsi="Arial" w:cs="Arial"/>
          <w:color w:val="000000"/>
          <w:sz w:val="20"/>
          <w:szCs w:val="20"/>
        </w:rPr>
        <w:t>.</w:t>
      </w:r>
      <w:r w:rsidR="00A32DFE" w:rsidRPr="00A32DFE">
        <w:rPr>
          <w:rFonts w:ascii="Arial" w:hAnsi="Arial" w:cs="Arial"/>
          <w:color w:val="000000"/>
          <w:sz w:val="20"/>
          <w:szCs w:val="20"/>
        </w:rPr>
        <w:t>6</w:t>
      </w:r>
      <w:r w:rsidRPr="00A32DFE">
        <w:rPr>
          <w:rFonts w:ascii="Arial" w:hAnsi="Arial" w:cs="Arial"/>
          <w:color w:val="000000"/>
          <w:sz w:val="20"/>
          <w:szCs w:val="20"/>
        </w:rPr>
        <w:t>.2</w:t>
      </w:r>
      <w:r w:rsidR="00A17680" w:rsidRPr="00A32DFE">
        <w:rPr>
          <w:rFonts w:ascii="Arial" w:hAnsi="Arial" w:cs="Arial"/>
          <w:color w:val="000000"/>
          <w:sz w:val="20"/>
          <w:szCs w:val="20"/>
        </w:rPr>
        <w:t xml:space="preserve">017 </w:t>
      </w:r>
      <w:r w:rsidRPr="00A32DFE">
        <w:rPr>
          <w:rFonts w:ascii="Arial" w:hAnsi="Arial" w:cs="Arial"/>
          <w:color w:val="000000"/>
          <w:sz w:val="20"/>
          <w:szCs w:val="20"/>
        </w:rPr>
        <w:t xml:space="preserve">miljøgodkendt ejendommen med produktionsanlægget beliggende </w:t>
      </w:r>
      <w:r w:rsidR="00A32DFE" w:rsidRPr="00A32DFE">
        <w:rPr>
          <w:rFonts w:ascii="Arial" w:hAnsi="Arial" w:cs="Arial"/>
          <w:color w:val="000000"/>
          <w:sz w:val="20"/>
          <w:szCs w:val="20"/>
        </w:rPr>
        <w:t>Tjerrildvej 26, 8550 Ryomgård</w:t>
      </w:r>
      <w:r w:rsidRPr="00A32DFE">
        <w:rPr>
          <w:rFonts w:ascii="Arial" w:hAnsi="Arial" w:cs="Arial"/>
          <w:color w:val="000000"/>
          <w:sz w:val="20"/>
          <w:szCs w:val="20"/>
        </w:rPr>
        <w:t>. Godkendelsen blev dengang meddelt efter husdyrgodkendelseslovens § 12 og ejendommen blev godkendt til</w:t>
      </w:r>
      <w:r w:rsidR="000C1EDE" w:rsidRPr="00A32DFE">
        <w:rPr>
          <w:rFonts w:ascii="Arial" w:hAnsi="Arial" w:cs="Arial"/>
          <w:color w:val="000000"/>
          <w:sz w:val="20"/>
          <w:szCs w:val="20"/>
        </w:rPr>
        <w:t xml:space="preserve"> en samlet årlig produktion på </w:t>
      </w:r>
      <w:r w:rsidR="00A32DFE" w:rsidRPr="00A32DFE">
        <w:rPr>
          <w:rFonts w:ascii="Arial" w:hAnsi="Arial" w:cs="Arial"/>
          <w:color w:val="000000"/>
          <w:sz w:val="20"/>
          <w:szCs w:val="20"/>
        </w:rPr>
        <w:t xml:space="preserve">12.000 slagtesvin (32.112 kg) </w:t>
      </w:r>
      <w:r w:rsidRPr="00A32DFE">
        <w:rPr>
          <w:rFonts w:ascii="Arial" w:hAnsi="Arial" w:cs="Arial"/>
          <w:color w:val="000000"/>
          <w:sz w:val="20"/>
          <w:szCs w:val="20"/>
        </w:rPr>
        <w:t xml:space="preserve">svarende til </w:t>
      </w:r>
      <w:r w:rsidR="00A32DFE" w:rsidRPr="00A32DFE">
        <w:rPr>
          <w:rFonts w:ascii="Arial" w:hAnsi="Arial" w:cs="Arial"/>
          <w:color w:val="000000"/>
          <w:sz w:val="20"/>
          <w:szCs w:val="20"/>
        </w:rPr>
        <w:t>334,31</w:t>
      </w:r>
      <w:r w:rsidRPr="00A32DFE">
        <w:rPr>
          <w:rFonts w:ascii="Arial" w:hAnsi="Arial" w:cs="Arial"/>
          <w:color w:val="000000"/>
          <w:sz w:val="20"/>
          <w:szCs w:val="20"/>
        </w:rPr>
        <w:t xml:space="preserve"> DE</w:t>
      </w:r>
      <w:r w:rsidR="00A17680" w:rsidRPr="00A32DFE">
        <w:rPr>
          <w:rFonts w:ascii="Arial" w:hAnsi="Arial" w:cs="Arial"/>
          <w:color w:val="000000"/>
          <w:sz w:val="20"/>
          <w:szCs w:val="20"/>
        </w:rPr>
        <w:t>.</w:t>
      </w:r>
    </w:p>
    <w:p w:rsidR="00E44F3A" w:rsidRPr="00A32DFE" w:rsidRDefault="00E44F3A" w:rsidP="00E44F3A">
      <w:pPr>
        <w:spacing w:line="288" w:lineRule="auto"/>
        <w:jc w:val="both"/>
        <w:rPr>
          <w:rFonts w:ascii="Arial" w:hAnsi="Arial" w:cs="Arial"/>
          <w:color w:val="000000"/>
          <w:sz w:val="20"/>
          <w:szCs w:val="20"/>
        </w:rPr>
      </w:pPr>
    </w:p>
    <w:p w:rsidR="00E44F3A" w:rsidRPr="00A32DFE" w:rsidRDefault="00E44F3A" w:rsidP="00E44F3A">
      <w:pPr>
        <w:spacing w:line="288" w:lineRule="auto"/>
        <w:jc w:val="both"/>
        <w:rPr>
          <w:rFonts w:ascii="Arial" w:hAnsi="Arial" w:cs="Arial"/>
          <w:color w:val="000000"/>
          <w:sz w:val="20"/>
          <w:szCs w:val="20"/>
        </w:rPr>
      </w:pPr>
      <w:r w:rsidRPr="00A32DFE">
        <w:rPr>
          <w:rFonts w:ascii="Arial" w:hAnsi="Arial" w:cs="Arial"/>
          <w:color w:val="000000"/>
          <w:sz w:val="20"/>
          <w:szCs w:val="20"/>
        </w:rPr>
        <w:t xml:space="preserve">Idet der på ejendommen er </w:t>
      </w:r>
      <w:r w:rsidR="00A32DFE" w:rsidRPr="00A32DFE">
        <w:rPr>
          <w:rFonts w:ascii="Arial" w:hAnsi="Arial" w:cs="Arial"/>
          <w:color w:val="000000"/>
          <w:sz w:val="20"/>
          <w:szCs w:val="20"/>
        </w:rPr>
        <w:t>mere end 2000 stipladser til slagtesvin</w:t>
      </w:r>
      <w:r w:rsidRPr="00A32DFE">
        <w:rPr>
          <w:rFonts w:ascii="Arial" w:hAnsi="Arial" w:cs="Arial"/>
          <w:color w:val="000000"/>
          <w:sz w:val="20"/>
          <w:szCs w:val="20"/>
        </w:rPr>
        <w:t>, er produktionen omfattet af husdyrgo</w:t>
      </w:r>
      <w:r w:rsidRPr="00A32DFE">
        <w:rPr>
          <w:rFonts w:ascii="Arial" w:hAnsi="Arial" w:cs="Arial"/>
          <w:color w:val="000000"/>
          <w:sz w:val="20"/>
          <w:szCs w:val="20"/>
        </w:rPr>
        <w:t>d</w:t>
      </w:r>
      <w:r w:rsidRPr="00A32DFE">
        <w:rPr>
          <w:rFonts w:ascii="Arial" w:hAnsi="Arial" w:cs="Arial"/>
          <w:color w:val="000000"/>
          <w:sz w:val="20"/>
          <w:szCs w:val="20"/>
        </w:rPr>
        <w:t>k</w:t>
      </w:r>
      <w:r w:rsidR="00A32DFE" w:rsidRPr="00A32DFE">
        <w:rPr>
          <w:rFonts w:ascii="Arial" w:hAnsi="Arial" w:cs="Arial"/>
          <w:color w:val="000000"/>
          <w:sz w:val="20"/>
          <w:szCs w:val="20"/>
        </w:rPr>
        <w:t>endelseslovens § 12 stk. 1 nr. 2</w:t>
      </w:r>
      <w:r w:rsidRPr="00A32DFE">
        <w:rPr>
          <w:rFonts w:ascii="Arial" w:hAnsi="Arial" w:cs="Arial"/>
          <w:color w:val="000000"/>
          <w:sz w:val="20"/>
          <w:szCs w:val="20"/>
        </w:rPr>
        <w:t>, og er en såkaldt IED-virksomhed.</w:t>
      </w:r>
    </w:p>
    <w:p w:rsidR="00E44F3A" w:rsidRPr="00812D3F" w:rsidRDefault="00E44F3A" w:rsidP="00E9799C">
      <w:pPr>
        <w:spacing w:line="288" w:lineRule="auto"/>
        <w:jc w:val="both"/>
        <w:rPr>
          <w:rFonts w:ascii="Arial" w:hAnsi="Arial" w:cs="Arial"/>
          <w:color w:val="000000"/>
          <w:sz w:val="20"/>
          <w:szCs w:val="20"/>
          <w:highlight w:val="yellow"/>
        </w:rPr>
      </w:pPr>
    </w:p>
    <w:p w:rsidR="00E44F3A" w:rsidRPr="00310849" w:rsidRDefault="00E44F3A" w:rsidP="00310849">
      <w:pPr>
        <w:spacing w:line="288" w:lineRule="auto"/>
        <w:jc w:val="both"/>
        <w:rPr>
          <w:rFonts w:ascii="Arial" w:hAnsi="Arial" w:cs="Arial"/>
          <w:b/>
          <w:i/>
          <w:color w:val="000000"/>
          <w:sz w:val="20"/>
          <w:szCs w:val="20"/>
        </w:rPr>
      </w:pPr>
      <w:r w:rsidRPr="00310849">
        <w:rPr>
          <w:rFonts w:ascii="Arial" w:hAnsi="Arial" w:cs="Arial"/>
          <w:b/>
          <w:i/>
          <w:color w:val="000000"/>
          <w:sz w:val="20"/>
          <w:szCs w:val="20"/>
        </w:rPr>
        <w:t>Baggrund for revurdering</w:t>
      </w:r>
      <w:r w:rsidR="00310849" w:rsidRPr="00310849">
        <w:rPr>
          <w:rFonts w:ascii="Arial" w:hAnsi="Arial" w:cs="Arial"/>
          <w:b/>
          <w:i/>
          <w:color w:val="000000"/>
          <w:sz w:val="20"/>
          <w:szCs w:val="20"/>
        </w:rPr>
        <w:t xml:space="preserve"> – nye BAT-konklusioner</w:t>
      </w:r>
    </w:p>
    <w:p w:rsidR="00310849" w:rsidRPr="00310849" w:rsidRDefault="00310849" w:rsidP="00310849">
      <w:pPr>
        <w:spacing w:line="288" w:lineRule="auto"/>
        <w:jc w:val="both"/>
        <w:rPr>
          <w:rFonts w:ascii="Arial" w:hAnsi="Arial" w:cs="Arial"/>
          <w:sz w:val="20"/>
          <w:szCs w:val="20"/>
        </w:rPr>
      </w:pPr>
      <w:r w:rsidRPr="00310849">
        <w:rPr>
          <w:rFonts w:ascii="Arial" w:hAnsi="Arial" w:cs="Arial"/>
          <w:sz w:val="20"/>
          <w:szCs w:val="20"/>
        </w:rPr>
        <w:t xml:space="preserve">Miljøgodkendelser af husdyrbrug skal som udgangspunkt gennemgå en regelmæssig revurdering efter 8 år. Udover den regelmæssige revurdering, har kommunen dog også pligt til at tage miljøgodkendelser af IE-husdyrbrug op til revurdering, når der kommer nye BAT-konklusioner fra EU. </w:t>
      </w:r>
    </w:p>
    <w:p w:rsidR="00310849" w:rsidRPr="00310849" w:rsidRDefault="00310849" w:rsidP="00310849">
      <w:pPr>
        <w:spacing w:line="288" w:lineRule="auto"/>
        <w:jc w:val="both"/>
        <w:rPr>
          <w:rFonts w:ascii="Arial" w:hAnsi="Arial" w:cs="Arial"/>
          <w:sz w:val="20"/>
          <w:szCs w:val="20"/>
        </w:rPr>
      </w:pPr>
    </w:p>
    <w:p w:rsidR="00310849" w:rsidRPr="00310849" w:rsidRDefault="00310849" w:rsidP="00310849">
      <w:pPr>
        <w:spacing w:line="288" w:lineRule="auto"/>
        <w:jc w:val="both"/>
        <w:rPr>
          <w:rFonts w:ascii="Arial" w:hAnsi="Arial" w:cs="Arial"/>
          <w:sz w:val="20"/>
          <w:szCs w:val="20"/>
        </w:rPr>
      </w:pPr>
      <w:r w:rsidRPr="00D42EF5">
        <w:rPr>
          <w:rFonts w:ascii="Arial" w:hAnsi="Arial" w:cs="Arial"/>
          <w:sz w:val="20"/>
          <w:szCs w:val="20"/>
        </w:rPr>
        <w:t xml:space="preserve">IE-husdyrbrug er bedrifter med: </w:t>
      </w:r>
      <w:r w:rsidRPr="00D42EF5">
        <w:rPr>
          <w:rFonts w:ascii="Arial" w:hAnsi="Arial" w:cs="Arial"/>
          <w:i/>
          <w:sz w:val="20"/>
          <w:szCs w:val="20"/>
        </w:rPr>
        <w:t>Enten</w:t>
      </w:r>
      <w:r w:rsidRPr="00D42EF5">
        <w:rPr>
          <w:rFonts w:ascii="Arial" w:hAnsi="Arial" w:cs="Arial"/>
          <w:sz w:val="20"/>
          <w:szCs w:val="20"/>
        </w:rPr>
        <w:t xml:space="preserve"> flere end 750 stipladser til søer, </w:t>
      </w:r>
      <w:r w:rsidRPr="00D42EF5">
        <w:rPr>
          <w:rFonts w:ascii="Arial" w:hAnsi="Arial" w:cs="Arial"/>
          <w:i/>
          <w:sz w:val="20"/>
          <w:szCs w:val="20"/>
        </w:rPr>
        <w:t>eller</w:t>
      </w:r>
      <w:r w:rsidRPr="00D42EF5">
        <w:rPr>
          <w:rFonts w:ascii="Arial" w:hAnsi="Arial" w:cs="Arial"/>
          <w:sz w:val="20"/>
          <w:szCs w:val="20"/>
        </w:rPr>
        <w:t xml:space="preserve"> flere end 2.000 stipladser til f</w:t>
      </w:r>
      <w:r w:rsidRPr="00D42EF5">
        <w:rPr>
          <w:rFonts w:ascii="Arial" w:hAnsi="Arial" w:cs="Arial"/>
          <w:sz w:val="20"/>
          <w:szCs w:val="20"/>
        </w:rPr>
        <w:t>e</w:t>
      </w:r>
      <w:r w:rsidRPr="00D42EF5">
        <w:rPr>
          <w:rFonts w:ascii="Arial" w:hAnsi="Arial" w:cs="Arial"/>
          <w:sz w:val="20"/>
          <w:szCs w:val="20"/>
        </w:rPr>
        <w:t xml:space="preserve">desvin (over 30 kg) </w:t>
      </w:r>
      <w:r w:rsidRPr="00D42EF5">
        <w:rPr>
          <w:rFonts w:ascii="Arial" w:hAnsi="Arial" w:cs="Arial"/>
          <w:i/>
          <w:sz w:val="20"/>
          <w:szCs w:val="20"/>
        </w:rPr>
        <w:t>eller</w:t>
      </w:r>
      <w:r w:rsidRPr="00D42EF5">
        <w:rPr>
          <w:rFonts w:ascii="Arial" w:hAnsi="Arial" w:cs="Arial"/>
          <w:sz w:val="20"/>
          <w:szCs w:val="20"/>
        </w:rPr>
        <w:t xml:space="preserve"> flere end 40.000 stipladser til fjerkræ. Da din § 12-godkendelse fra 2017 omfatter 2855 stipladser til slagtesvin, er din bedrift et IE-husdyrbrug.</w:t>
      </w:r>
      <w:r w:rsidRPr="00310849">
        <w:rPr>
          <w:rFonts w:ascii="Arial" w:hAnsi="Arial" w:cs="Arial"/>
          <w:sz w:val="20"/>
          <w:szCs w:val="20"/>
        </w:rPr>
        <w:t xml:space="preserve"> </w:t>
      </w:r>
    </w:p>
    <w:p w:rsidR="00310849" w:rsidRPr="00310849" w:rsidRDefault="00310849" w:rsidP="00310849">
      <w:pPr>
        <w:spacing w:line="288" w:lineRule="auto"/>
        <w:jc w:val="both"/>
        <w:rPr>
          <w:rFonts w:ascii="Arial" w:hAnsi="Arial" w:cs="Arial"/>
          <w:b/>
          <w:sz w:val="20"/>
          <w:szCs w:val="20"/>
        </w:rPr>
      </w:pPr>
    </w:p>
    <w:p w:rsidR="00310849" w:rsidRPr="00310849" w:rsidRDefault="007674BC" w:rsidP="00310849">
      <w:pPr>
        <w:spacing w:line="288" w:lineRule="auto"/>
        <w:jc w:val="both"/>
        <w:rPr>
          <w:rFonts w:ascii="Arial" w:hAnsi="Arial" w:cs="Arial"/>
          <w:sz w:val="20"/>
          <w:szCs w:val="20"/>
        </w:rPr>
      </w:pPr>
      <w:r w:rsidRPr="00310849">
        <w:rPr>
          <w:rFonts w:ascii="Arial" w:hAnsi="Arial" w:cs="Arial"/>
          <w:sz w:val="20"/>
          <w:szCs w:val="20"/>
        </w:rPr>
        <w:t>EU har d. 21. februar 2017 offentliggjort nye BAT-konklusioner for bedrifter med intensivt opdræt af svin.</w:t>
      </w:r>
      <w:r w:rsidR="00310849" w:rsidRPr="00310849">
        <w:rPr>
          <w:rFonts w:ascii="Arial" w:hAnsi="Arial" w:cs="Arial"/>
          <w:sz w:val="20"/>
          <w:szCs w:val="20"/>
        </w:rPr>
        <w:t>IE-husdyrbrug skal have revurderet deres godkendelser og efterleve de nye BAT-regler senest 4 år efter offen</w:t>
      </w:r>
      <w:r w:rsidR="00310849" w:rsidRPr="00310849">
        <w:rPr>
          <w:rFonts w:ascii="Arial" w:hAnsi="Arial" w:cs="Arial"/>
          <w:sz w:val="20"/>
          <w:szCs w:val="20"/>
        </w:rPr>
        <w:t>t</w:t>
      </w:r>
      <w:r w:rsidR="00310849" w:rsidRPr="00310849">
        <w:rPr>
          <w:rFonts w:ascii="Arial" w:hAnsi="Arial" w:cs="Arial"/>
          <w:sz w:val="20"/>
          <w:szCs w:val="20"/>
        </w:rPr>
        <w:t xml:space="preserve">liggørelsen fra EU. Det betyder, at din § 12-godkendelse skal være revurderet og evt. ændringer skal være gennemført, så de eventuelt nye vilkår kan overholdes </w:t>
      </w:r>
      <w:r w:rsidR="00310849" w:rsidRPr="00310849">
        <w:rPr>
          <w:rFonts w:ascii="Arial" w:hAnsi="Arial" w:cs="Arial"/>
          <w:i/>
          <w:sz w:val="20"/>
          <w:szCs w:val="20"/>
        </w:rPr>
        <w:t>inden</w:t>
      </w:r>
      <w:r w:rsidR="00310849" w:rsidRPr="00310849">
        <w:rPr>
          <w:rFonts w:ascii="Arial" w:hAnsi="Arial" w:cs="Arial"/>
          <w:sz w:val="20"/>
          <w:szCs w:val="20"/>
        </w:rPr>
        <w:t xml:space="preserve"> d. 21. februar 2021.</w:t>
      </w:r>
    </w:p>
    <w:p w:rsidR="00E9799C" w:rsidRPr="00310849" w:rsidRDefault="00E9799C" w:rsidP="00310849">
      <w:pPr>
        <w:spacing w:line="288" w:lineRule="auto"/>
        <w:jc w:val="both"/>
        <w:rPr>
          <w:rFonts w:ascii="Arial" w:hAnsi="Arial" w:cs="Arial"/>
          <w:color w:val="000000"/>
          <w:sz w:val="20"/>
          <w:szCs w:val="20"/>
          <w:highlight w:val="yellow"/>
        </w:rPr>
      </w:pPr>
    </w:p>
    <w:p w:rsidR="00E44F3A" w:rsidRPr="00310849" w:rsidRDefault="001F13C3" w:rsidP="00310849">
      <w:pPr>
        <w:spacing w:line="288" w:lineRule="auto"/>
        <w:jc w:val="both"/>
        <w:rPr>
          <w:rFonts w:ascii="Arial" w:hAnsi="Arial" w:cs="Arial"/>
          <w:sz w:val="20"/>
          <w:szCs w:val="20"/>
        </w:rPr>
      </w:pPr>
      <w:r w:rsidRPr="00310849">
        <w:rPr>
          <w:rFonts w:ascii="Arial" w:hAnsi="Arial" w:cs="Arial"/>
          <w:color w:val="000000"/>
          <w:sz w:val="20"/>
          <w:szCs w:val="20"/>
        </w:rPr>
        <w:t>R</w:t>
      </w:r>
      <w:r w:rsidR="00E44F3A" w:rsidRPr="00310849">
        <w:rPr>
          <w:rFonts w:ascii="Arial" w:hAnsi="Arial" w:cs="Arial"/>
          <w:color w:val="000000"/>
          <w:sz w:val="20"/>
          <w:szCs w:val="20"/>
        </w:rPr>
        <w:t xml:space="preserve">evurdering af husdyrbruget på </w:t>
      </w:r>
      <w:r w:rsidR="00E9799C" w:rsidRPr="00310849">
        <w:rPr>
          <w:rFonts w:ascii="Arial" w:hAnsi="Arial" w:cs="Arial"/>
          <w:color w:val="000000"/>
          <w:sz w:val="20"/>
          <w:szCs w:val="20"/>
        </w:rPr>
        <w:t xml:space="preserve">Tjerrildvej 26, 8550 Ryomgård </w:t>
      </w:r>
      <w:r w:rsidR="00E44F3A" w:rsidRPr="00310849">
        <w:rPr>
          <w:rFonts w:ascii="Arial" w:hAnsi="Arial" w:cs="Arial"/>
          <w:color w:val="000000"/>
          <w:sz w:val="20"/>
          <w:szCs w:val="20"/>
        </w:rPr>
        <w:t xml:space="preserve">tager udgangspunkt i ejendommens </w:t>
      </w:r>
      <w:r w:rsidR="00C54434" w:rsidRPr="00310849">
        <w:rPr>
          <w:rFonts w:ascii="Arial" w:hAnsi="Arial" w:cs="Arial"/>
          <w:color w:val="000000"/>
          <w:sz w:val="20"/>
          <w:szCs w:val="20"/>
        </w:rPr>
        <w:t xml:space="preserve">§ 12 </w:t>
      </w:r>
      <w:r w:rsidR="00E44F3A" w:rsidRPr="00310849">
        <w:rPr>
          <w:rFonts w:ascii="Arial" w:hAnsi="Arial" w:cs="Arial"/>
          <w:color w:val="000000"/>
          <w:sz w:val="20"/>
          <w:szCs w:val="20"/>
        </w:rPr>
        <w:t>miljøgodkendelse</w:t>
      </w:r>
      <w:r w:rsidR="001D6BDD" w:rsidRPr="00310849">
        <w:rPr>
          <w:rFonts w:ascii="Arial" w:hAnsi="Arial" w:cs="Arial"/>
          <w:color w:val="000000"/>
          <w:sz w:val="20"/>
          <w:szCs w:val="20"/>
        </w:rPr>
        <w:t xml:space="preserve"> fra 2017</w:t>
      </w:r>
      <w:r w:rsidR="00E44F3A" w:rsidRPr="00310849">
        <w:rPr>
          <w:rFonts w:ascii="Arial" w:hAnsi="Arial" w:cs="Arial"/>
          <w:color w:val="000000"/>
          <w:sz w:val="20"/>
          <w:szCs w:val="20"/>
        </w:rPr>
        <w:t>.</w:t>
      </w:r>
    </w:p>
    <w:p w:rsidR="00E44F3A" w:rsidRPr="00812D3F" w:rsidRDefault="00E44F3A" w:rsidP="00E44F3A">
      <w:pPr>
        <w:autoSpaceDE w:val="0"/>
        <w:autoSpaceDN w:val="0"/>
        <w:adjustRightInd w:val="0"/>
        <w:rPr>
          <w:rFonts w:ascii="TTB6t00" w:hAnsi="TTB6t00" w:cs="TTB6t00"/>
          <w:sz w:val="20"/>
          <w:szCs w:val="20"/>
          <w:highlight w:val="yellow"/>
        </w:rPr>
      </w:pPr>
    </w:p>
    <w:p w:rsidR="00E44F3A" w:rsidRPr="00A32DFE" w:rsidRDefault="00E44F3A" w:rsidP="00E44F3A">
      <w:pPr>
        <w:pStyle w:val="NormalLigemargener"/>
        <w:rPr>
          <w:rFonts w:ascii="Arial" w:hAnsi="Arial" w:cs="Arial"/>
          <w:b/>
        </w:rPr>
      </w:pPr>
      <w:r w:rsidRPr="00A32DFE">
        <w:rPr>
          <w:rFonts w:ascii="Arial" w:hAnsi="Arial" w:cs="Arial"/>
          <w:b/>
        </w:rPr>
        <w:t>Afgørelse om revurdering</w:t>
      </w:r>
    </w:p>
    <w:p w:rsidR="008A2CF0" w:rsidRDefault="00E44F3A" w:rsidP="00E44F3A">
      <w:pPr>
        <w:spacing w:line="288" w:lineRule="auto"/>
        <w:jc w:val="both"/>
        <w:rPr>
          <w:rFonts w:ascii="Arial" w:hAnsi="Arial" w:cs="Arial"/>
          <w:color w:val="000000"/>
          <w:sz w:val="20"/>
          <w:szCs w:val="20"/>
        </w:rPr>
      </w:pPr>
      <w:r w:rsidRPr="00310849">
        <w:rPr>
          <w:rFonts w:ascii="Arial" w:hAnsi="Arial" w:cs="Arial"/>
          <w:color w:val="000000"/>
          <w:sz w:val="20"/>
          <w:szCs w:val="20"/>
        </w:rPr>
        <w:t xml:space="preserve">Syddjurs Kommune har vurderet, at den eksisterende miljøgodkendelse på </w:t>
      </w:r>
      <w:r w:rsidR="00A32DFE" w:rsidRPr="00310849">
        <w:rPr>
          <w:rFonts w:ascii="Arial" w:hAnsi="Arial" w:cs="Arial"/>
          <w:color w:val="000000"/>
          <w:sz w:val="20"/>
          <w:szCs w:val="20"/>
        </w:rPr>
        <w:t xml:space="preserve">Tjerrildvej 26, 8550 Ryomgård </w:t>
      </w:r>
      <w:r w:rsidRPr="008A2CF0">
        <w:rPr>
          <w:rFonts w:ascii="Arial" w:hAnsi="Arial" w:cs="Arial"/>
          <w:color w:val="000000"/>
          <w:sz w:val="20"/>
          <w:szCs w:val="20"/>
        </w:rPr>
        <w:t>kan revurderes i henhold til § 39, jf. § 4</w:t>
      </w:r>
      <w:r w:rsidR="005A6BA2" w:rsidRPr="008A2CF0">
        <w:rPr>
          <w:rFonts w:ascii="Arial" w:hAnsi="Arial" w:cs="Arial"/>
          <w:color w:val="000000"/>
          <w:sz w:val="20"/>
          <w:szCs w:val="20"/>
        </w:rPr>
        <w:t>0 stk. 2 pkt. 4</w:t>
      </w:r>
      <w:r w:rsidRPr="008A2CF0">
        <w:rPr>
          <w:rFonts w:ascii="Arial" w:hAnsi="Arial" w:cs="Arial"/>
          <w:color w:val="000000"/>
          <w:sz w:val="20"/>
          <w:szCs w:val="20"/>
        </w:rPr>
        <w:t xml:space="preserve"> i </w:t>
      </w:r>
      <w:r w:rsidR="001D6BDD" w:rsidRPr="008A2CF0">
        <w:rPr>
          <w:rFonts w:ascii="Arial" w:hAnsi="Arial" w:cs="Arial"/>
          <w:color w:val="000000"/>
          <w:sz w:val="20"/>
          <w:szCs w:val="20"/>
        </w:rPr>
        <w:t>husdyrbrug</w:t>
      </w:r>
      <w:r w:rsidRPr="008A2CF0">
        <w:rPr>
          <w:rFonts w:ascii="Arial" w:hAnsi="Arial" w:cs="Arial"/>
          <w:color w:val="000000"/>
          <w:sz w:val="20"/>
          <w:szCs w:val="20"/>
        </w:rPr>
        <w:t xml:space="preserve">loven med tilhørende bekendtgørelser. </w:t>
      </w:r>
    </w:p>
    <w:p w:rsidR="008A2CF0" w:rsidRDefault="008A2CF0" w:rsidP="00E44F3A">
      <w:pPr>
        <w:spacing w:line="288" w:lineRule="auto"/>
        <w:jc w:val="both"/>
        <w:rPr>
          <w:rFonts w:ascii="Arial" w:hAnsi="Arial" w:cs="Arial"/>
          <w:color w:val="000000"/>
          <w:sz w:val="20"/>
          <w:szCs w:val="20"/>
        </w:rPr>
      </w:pPr>
    </w:p>
    <w:p w:rsidR="00E44F3A" w:rsidRPr="00A32DFE" w:rsidRDefault="00E44F3A" w:rsidP="00E44F3A">
      <w:pPr>
        <w:spacing w:line="288" w:lineRule="auto"/>
        <w:jc w:val="both"/>
        <w:rPr>
          <w:rFonts w:ascii="Arial" w:hAnsi="Arial" w:cs="Arial"/>
          <w:color w:val="000000"/>
          <w:sz w:val="20"/>
          <w:szCs w:val="20"/>
        </w:rPr>
      </w:pPr>
      <w:r w:rsidRPr="00A32DFE">
        <w:rPr>
          <w:rFonts w:ascii="Arial" w:hAnsi="Arial" w:cs="Arial"/>
          <w:color w:val="000000"/>
          <w:sz w:val="20"/>
          <w:szCs w:val="20"/>
        </w:rPr>
        <w:t>Revurderingen er en tilladelse til, at virksomheden fortsat kan producere på de pågældende vilkår suppleret med de nye vilkår der er meddelt ved påbud i denne afgørelse. Revurderingen giver ikke tilladelse til at øge eller ændre dyreholdet, og der er derfor ikke tale om nogen merpåvirkning af omgivelserne.</w:t>
      </w:r>
    </w:p>
    <w:p w:rsidR="00E44F3A" w:rsidRPr="00A32DFE" w:rsidRDefault="00E44F3A" w:rsidP="00E44F3A">
      <w:pPr>
        <w:spacing w:line="288" w:lineRule="auto"/>
        <w:jc w:val="both"/>
        <w:rPr>
          <w:rFonts w:ascii="Arial" w:hAnsi="Arial" w:cs="Arial"/>
          <w:color w:val="000000"/>
          <w:sz w:val="20"/>
          <w:szCs w:val="20"/>
        </w:rPr>
      </w:pPr>
    </w:p>
    <w:p w:rsidR="00E44F3A" w:rsidRPr="00A32DFE" w:rsidRDefault="00E44F3A" w:rsidP="00E44F3A">
      <w:pPr>
        <w:spacing w:line="288" w:lineRule="auto"/>
        <w:jc w:val="both"/>
        <w:rPr>
          <w:rFonts w:ascii="Arial" w:hAnsi="Arial" w:cs="Arial"/>
          <w:i/>
          <w:iCs/>
          <w:sz w:val="20"/>
          <w:szCs w:val="20"/>
        </w:rPr>
      </w:pPr>
      <w:r w:rsidRPr="00A32DFE">
        <w:rPr>
          <w:rFonts w:ascii="Arial" w:hAnsi="Arial" w:cs="Arial"/>
          <w:color w:val="000000"/>
          <w:sz w:val="20"/>
          <w:szCs w:val="20"/>
        </w:rPr>
        <w:t>Revurderingen fastsætter de vilkår, der gælder for den fortsatte drift af ejendommen. Revurderingen er b</w:t>
      </w:r>
      <w:r w:rsidRPr="00A32DFE">
        <w:rPr>
          <w:rFonts w:ascii="Arial" w:hAnsi="Arial" w:cs="Arial"/>
          <w:color w:val="000000"/>
          <w:sz w:val="20"/>
          <w:szCs w:val="20"/>
        </w:rPr>
        <w:t>e</w:t>
      </w:r>
      <w:r w:rsidRPr="00A32DFE">
        <w:rPr>
          <w:rFonts w:ascii="Arial" w:hAnsi="Arial" w:cs="Arial"/>
          <w:color w:val="000000"/>
          <w:sz w:val="20"/>
          <w:szCs w:val="20"/>
        </w:rPr>
        <w:t>tinget af, at de stillede vilkår efterleves. Vilkår, som ikke er overført i revurderingen, bortfalder. Det skyldes bl.a., at de fremgår af generel lovgivning eller i øvrigt ikke er aktuelle længere.</w:t>
      </w:r>
    </w:p>
    <w:p w:rsidR="00E44F3A" w:rsidRPr="00812D3F" w:rsidRDefault="00E44F3A" w:rsidP="00E44F3A">
      <w:pPr>
        <w:pStyle w:val="NormalLigemargener"/>
        <w:rPr>
          <w:rFonts w:ascii="Arial" w:hAnsi="Arial" w:cs="Arial"/>
          <w:highlight w:val="yellow"/>
        </w:rPr>
      </w:pPr>
    </w:p>
    <w:p w:rsidR="00E44F3A" w:rsidRPr="00812D3F" w:rsidRDefault="00E44F3A" w:rsidP="00E44F3A">
      <w:pPr>
        <w:pStyle w:val="Default"/>
        <w:rPr>
          <w:highlight w:val="yellow"/>
        </w:rPr>
      </w:pPr>
    </w:p>
    <w:p w:rsidR="00E44F3A" w:rsidRPr="00812D3F" w:rsidRDefault="00E44F3A" w:rsidP="00E44F3A">
      <w:pPr>
        <w:rPr>
          <w:rFonts w:ascii="Arial" w:hAnsi="Arial" w:cs="Arial"/>
          <w:b/>
          <w:bCs/>
          <w:color w:val="000000"/>
          <w:sz w:val="28"/>
          <w:szCs w:val="28"/>
          <w:highlight w:val="yellow"/>
        </w:rPr>
      </w:pPr>
      <w:r w:rsidRPr="00812D3F">
        <w:rPr>
          <w:b/>
          <w:bCs/>
          <w:sz w:val="28"/>
          <w:szCs w:val="28"/>
          <w:highlight w:val="yellow"/>
        </w:rPr>
        <w:br w:type="page"/>
      </w:r>
    </w:p>
    <w:p w:rsidR="00E44F3A" w:rsidRPr="008A1490" w:rsidRDefault="00E44F3A" w:rsidP="00E44F3A">
      <w:pPr>
        <w:pStyle w:val="Default"/>
        <w:spacing w:line="288" w:lineRule="auto"/>
        <w:jc w:val="both"/>
        <w:rPr>
          <w:b/>
          <w:sz w:val="28"/>
          <w:szCs w:val="28"/>
        </w:rPr>
      </w:pPr>
      <w:r w:rsidRPr="008A1490">
        <w:rPr>
          <w:b/>
          <w:sz w:val="28"/>
          <w:szCs w:val="28"/>
        </w:rPr>
        <w:lastRenderedPageBreak/>
        <w:t>GENERELLE FORHOLD</w:t>
      </w:r>
    </w:p>
    <w:p w:rsidR="00E44F3A" w:rsidRPr="008A1490" w:rsidRDefault="00E44F3A" w:rsidP="00E44F3A">
      <w:pPr>
        <w:pStyle w:val="Default"/>
        <w:spacing w:line="288" w:lineRule="auto"/>
        <w:jc w:val="both"/>
        <w:rPr>
          <w:b/>
          <w:sz w:val="20"/>
          <w:szCs w:val="20"/>
        </w:rPr>
      </w:pPr>
    </w:p>
    <w:p w:rsidR="00E44F3A" w:rsidRPr="008A1490" w:rsidRDefault="00E44F3A" w:rsidP="00E44F3A">
      <w:pPr>
        <w:pStyle w:val="Default"/>
        <w:spacing w:line="288" w:lineRule="auto"/>
        <w:jc w:val="both"/>
        <w:rPr>
          <w:b/>
          <w:sz w:val="20"/>
          <w:szCs w:val="20"/>
        </w:rPr>
      </w:pPr>
      <w:r w:rsidRPr="008A1490">
        <w:rPr>
          <w:b/>
          <w:sz w:val="20"/>
          <w:szCs w:val="20"/>
        </w:rPr>
        <w:t>Beskrivelse af husdyrbruget og projektet</w:t>
      </w:r>
    </w:p>
    <w:p w:rsidR="00E44F3A" w:rsidRPr="00812D3F" w:rsidRDefault="00E44F3A" w:rsidP="00E44F3A">
      <w:pPr>
        <w:spacing w:line="288" w:lineRule="auto"/>
        <w:jc w:val="both"/>
        <w:rPr>
          <w:rFonts w:ascii="Arial" w:hAnsi="Arial" w:cs="Arial"/>
          <w:sz w:val="20"/>
          <w:szCs w:val="20"/>
          <w:highlight w:val="yellow"/>
        </w:rPr>
      </w:pPr>
      <w:r w:rsidRPr="008A1490">
        <w:rPr>
          <w:rFonts w:ascii="Arial" w:hAnsi="Arial" w:cs="Arial"/>
          <w:sz w:val="20"/>
        </w:rPr>
        <w:t xml:space="preserve">Revurderingen omfatter alle landbrugsmæssige aktiviteter på ejendommen </w:t>
      </w:r>
      <w:r w:rsidR="008A1490" w:rsidRPr="008A1490">
        <w:rPr>
          <w:rFonts w:ascii="Arial" w:hAnsi="Arial" w:cs="Arial"/>
          <w:sz w:val="20"/>
        </w:rPr>
        <w:t>Tjerrildvej 26, 8550 Ryomgård</w:t>
      </w:r>
      <w:r w:rsidRPr="008A1490">
        <w:rPr>
          <w:rFonts w:ascii="Arial" w:hAnsi="Arial" w:cs="Arial"/>
          <w:sz w:val="20"/>
        </w:rPr>
        <w:t xml:space="preserve"> herunder også selve produktionsanlægget. Til ejendommen er tilknyttet husdyrproduktion</w:t>
      </w:r>
      <w:r w:rsidR="00D42EF5">
        <w:rPr>
          <w:rFonts w:ascii="Arial" w:hAnsi="Arial" w:cs="Arial"/>
          <w:sz w:val="20"/>
        </w:rPr>
        <w:t>en</w:t>
      </w:r>
      <w:r w:rsidRPr="008A1490">
        <w:rPr>
          <w:rFonts w:ascii="Arial" w:hAnsi="Arial" w:cs="Arial"/>
          <w:sz w:val="20"/>
        </w:rPr>
        <w:t xml:space="preserve"> med CVR nr. </w:t>
      </w:r>
      <w:r w:rsidR="008A1490" w:rsidRPr="008A1490">
        <w:rPr>
          <w:rFonts w:ascii="ArialMT" w:eastAsiaTheme="minorHAnsi" w:hAnsi="ArialMT" w:cs="ArialMT"/>
          <w:sz w:val="20"/>
          <w:szCs w:val="20"/>
          <w:lang w:eastAsia="en-US"/>
        </w:rPr>
        <w:t>19436470.</w:t>
      </w:r>
      <w:r w:rsidRPr="008A1490">
        <w:rPr>
          <w:rFonts w:ascii="Arial" w:hAnsi="Arial" w:cs="Arial"/>
          <w:sz w:val="20"/>
        </w:rPr>
        <w:t xml:space="preserve"> </w:t>
      </w:r>
      <w:r w:rsidRPr="008A1490">
        <w:rPr>
          <w:rFonts w:ascii="Arial" w:hAnsi="Arial" w:cs="Arial"/>
          <w:sz w:val="20"/>
          <w:szCs w:val="20"/>
        </w:rPr>
        <w:t xml:space="preserve">Ejendommen er ejet af </w:t>
      </w:r>
      <w:r w:rsidR="008A1490" w:rsidRPr="008A1490">
        <w:rPr>
          <w:rFonts w:ascii="Arial" w:hAnsi="Arial" w:cs="Arial"/>
          <w:sz w:val="20"/>
          <w:szCs w:val="20"/>
        </w:rPr>
        <w:t>Benny Brock Jensen</w:t>
      </w:r>
      <w:r w:rsidRPr="008A1490">
        <w:rPr>
          <w:rFonts w:ascii="Arial" w:hAnsi="Arial" w:cs="Arial"/>
          <w:sz w:val="20"/>
          <w:szCs w:val="20"/>
        </w:rPr>
        <w:t xml:space="preserve">. Der foretages ikke godkendelsespligtige ændringer i forbindelse med den lovpligtige revurdering af ejendommens miljøgodkendelse. </w:t>
      </w:r>
    </w:p>
    <w:p w:rsidR="00E44F3A" w:rsidRPr="00812D3F" w:rsidRDefault="00E44F3A" w:rsidP="00E44F3A">
      <w:pPr>
        <w:pStyle w:val="Default"/>
        <w:spacing w:line="288" w:lineRule="auto"/>
        <w:jc w:val="both"/>
        <w:rPr>
          <w:sz w:val="20"/>
          <w:szCs w:val="20"/>
          <w:highlight w:val="yellow"/>
        </w:rPr>
      </w:pPr>
    </w:p>
    <w:p w:rsidR="00E44F3A" w:rsidRPr="008A1490" w:rsidRDefault="00E44F3A" w:rsidP="00E44F3A">
      <w:pPr>
        <w:pStyle w:val="Default"/>
        <w:spacing w:line="288" w:lineRule="auto"/>
        <w:jc w:val="both"/>
        <w:rPr>
          <w:b/>
          <w:bCs/>
          <w:sz w:val="20"/>
          <w:szCs w:val="20"/>
        </w:rPr>
      </w:pPr>
      <w:r w:rsidRPr="008A1490">
        <w:rPr>
          <w:b/>
          <w:bCs/>
          <w:sz w:val="20"/>
          <w:szCs w:val="20"/>
        </w:rPr>
        <w:t>Meddelelsespligt – anlæg, arealer, ejerforhold</w:t>
      </w:r>
    </w:p>
    <w:p w:rsidR="00E44F3A" w:rsidRPr="008A1490" w:rsidRDefault="00E44F3A" w:rsidP="00E44F3A">
      <w:pPr>
        <w:pStyle w:val="Default"/>
        <w:spacing w:line="288" w:lineRule="auto"/>
        <w:jc w:val="both"/>
        <w:rPr>
          <w:sz w:val="20"/>
          <w:szCs w:val="20"/>
        </w:rPr>
      </w:pPr>
      <w:r w:rsidRPr="008A1490">
        <w:rPr>
          <w:sz w:val="20"/>
          <w:szCs w:val="20"/>
        </w:rPr>
        <w:t xml:space="preserve">Virksomheden skal drives i overensstemmelse med de oplysninger, der fremgår af ansøgningsmaterialet og den miljøtekniske beskrivelse og i henhold til godkendelsens og revurderingens vilkår. Ændring i ejerforhold eller driftsansvarlig skal meddeles til kommunen. </w:t>
      </w:r>
    </w:p>
    <w:p w:rsidR="00E44F3A" w:rsidRPr="008A1490" w:rsidRDefault="00E44F3A" w:rsidP="00E44F3A">
      <w:pPr>
        <w:pStyle w:val="Default"/>
        <w:spacing w:line="288" w:lineRule="auto"/>
        <w:jc w:val="both"/>
        <w:rPr>
          <w:sz w:val="20"/>
          <w:szCs w:val="20"/>
        </w:rPr>
      </w:pPr>
    </w:p>
    <w:p w:rsidR="00E44F3A" w:rsidRPr="008A1490" w:rsidRDefault="00E44F3A" w:rsidP="00E44F3A">
      <w:pPr>
        <w:tabs>
          <w:tab w:val="left" w:pos="0"/>
        </w:tabs>
        <w:spacing w:line="288" w:lineRule="auto"/>
        <w:jc w:val="both"/>
        <w:rPr>
          <w:rFonts w:ascii="Arial" w:hAnsi="Arial" w:cs="Arial"/>
          <w:sz w:val="20"/>
          <w:szCs w:val="20"/>
        </w:rPr>
      </w:pPr>
      <w:r w:rsidRPr="008A1490">
        <w:rPr>
          <w:rFonts w:ascii="Arial" w:hAnsi="Arial" w:cs="Arial"/>
          <w:sz w:val="20"/>
          <w:szCs w:val="20"/>
        </w:rPr>
        <w:t>Denne revurdering af den oprindelige godkendelse skal være kendt af den daglige driftsansvarlige og andet personale med tilknytning til husdyrbruget. Et eksemplar af nærværende revurdering skal til enhver tid være tilgængelig for og kendt af de personer, der har ansvaret for, at virksomhedens indretning og drift følger vi</w:t>
      </w:r>
      <w:r w:rsidRPr="008A1490">
        <w:rPr>
          <w:rFonts w:ascii="Arial" w:hAnsi="Arial" w:cs="Arial"/>
          <w:sz w:val="20"/>
          <w:szCs w:val="20"/>
        </w:rPr>
        <w:t>l</w:t>
      </w:r>
      <w:r w:rsidRPr="008A1490">
        <w:rPr>
          <w:rFonts w:ascii="Arial" w:hAnsi="Arial" w:cs="Arial"/>
          <w:sz w:val="20"/>
          <w:szCs w:val="20"/>
        </w:rPr>
        <w:t>kårene i denne godkendelse. Husdyrbruget må ikke udvides eller ændres bygnings- eller produktionsmæ</w:t>
      </w:r>
      <w:r w:rsidRPr="008A1490">
        <w:rPr>
          <w:rFonts w:ascii="Arial" w:hAnsi="Arial" w:cs="Arial"/>
          <w:sz w:val="20"/>
          <w:szCs w:val="20"/>
        </w:rPr>
        <w:t>s</w:t>
      </w:r>
      <w:r w:rsidRPr="008A1490">
        <w:rPr>
          <w:rFonts w:ascii="Arial" w:hAnsi="Arial" w:cs="Arial"/>
          <w:sz w:val="20"/>
          <w:szCs w:val="20"/>
        </w:rPr>
        <w:t>sigt uden forudgående anmeldelse til og tilladelse fra Syddjurs Kommune.</w:t>
      </w:r>
    </w:p>
    <w:p w:rsidR="00E44F3A" w:rsidRPr="008A1490" w:rsidRDefault="00E44F3A" w:rsidP="00E44F3A">
      <w:pPr>
        <w:pStyle w:val="Default"/>
        <w:spacing w:line="288" w:lineRule="auto"/>
        <w:jc w:val="both"/>
        <w:rPr>
          <w:sz w:val="20"/>
          <w:szCs w:val="20"/>
        </w:rPr>
      </w:pPr>
    </w:p>
    <w:p w:rsidR="00E44F3A" w:rsidRPr="008A1490" w:rsidRDefault="00E44F3A" w:rsidP="00E44F3A">
      <w:pPr>
        <w:pStyle w:val="Default"/>
        <w:spacing w:line="288" w:lineRule="auto"/>
        <w:jc w:val="both"/>
        <w:rPr>
          <w:b/>
          <w:sz w:val="20"/>
          <w:szCs w:val="20"/>
        </w:rPr>
      </w:pPr>
      <w:r w:rsidRPr="008A1490">
        <w:rPr>
          <w:b/>
          <w:sz w:val="20"/>
          <w:szCs w:val="20"/>
        </w:rPr>
        <w:t>Gyldighed, retsbeskyttelse og næste revurdering</w:t>
      </w:r>
    </w:p>
    <w:p w:rsidR="00E44F3A" w:rsidRPr="008A1490" w:rsidRDefault="00E44F3A" w:rsidP="00E44F3A">
      <w:pPr>
        <w:pStyle w:val="Listeafsnit"/>
        <w:spacing w:line="288" w:lineRule="auto"/>
        <w:ind w:left="0"/>
        <w:contextualSpacing w:val="0"/>
        <w:jc w:val="both"/>
        <w:rPr>
          <w:rFonts w:ascii="Arial" w:hAnsi="Arial" w:cs="Arial"/>
          <w:sz w:val="20"/>
          <w:szCs w:val="20"/>
        </w:rPr>
      </w:pPr>
      <w:r w:rsidRPr="008A2CF0">
        <w:rPr>
          <w:rFonts w:ascii="Arial" w:hAnsi="Arial" w:cs="Arial"/>
          <w:sz w:val="20"/>
          <w:szCs w:val="20"/>
        </w:rPr>
        <w:t xml:space="preserve">Den gennemførte revurdering giver </w:t>
      </w:r>
      <w:r w:rsidR="00AF26B2">
        <w:rPr>
          <w:rFonts w:ascii="Arial" w:hAnsi="Arial" w:cs="Arial"/>
          <w:sz w:val="20"/>
          <w:szCs w:val="20"/>
        </w:rPr>
        <w:t xml:space="preserve">ikke </w:t>
      </w:r>
      <w:r w:rsidRPr="008A2CF0">
        <w:rPr>
          <w:rFonts w:ascii="Arial" w:hAnsi="Arial" w:cs="Arial"/>
          <w:sz w:val="20"/>
          <w:szCs w:val="20"/>
        </w:rPr>
        <w:t xml:space="preserve">anledning til, at Syddjurs Kommune </w:t>
      </w:r>
      <w:r w:rsidRPr="00AF26B2">
        <w:rPr>
          <w:rFonts w:ascii="Arial" w:hAnsi="Arial" w:cs="Arial"/>
          <w:sz w:val="20"/>
          <w:szCs w:val="20"/>
        </w:rPr>
        <w:t>ændrer</w:t>
      </w:r>
      <w:r w:rsidRPr="008A2CF0">
        <w:rPr>
          <w:rFonts w:ascii="Arial" w:hAnsi="Arial" w:cs="Arial"/>
          <w:sz w:val="20"/>
          <w:szCs w:val="20"/>
        </w:rPr>
        <w:t xml:space="preserve"> vilkår i den hidtil gæ</w:t>
      </w:r>
      <w:r w:rsidRPr="008A2CF0">
        <w:rPr>
          <w:rFonts w:ascii="Arial" w:hAnsi="Arial" w:cs="Arial"/>
          <w:sz w:val="20"/>
          <w:szCs w:val="20"/>
        </w:rPr>
        <w:t>l</w:t>
      </w:r>
      <w:r w:rsidRPr="008A2CF0">
        <w:rPr>
          <w:rFonts w:ascii="Arial" w:hAnsi="Arial" w:cs="Arial"/>
          <w:sz w:val="20"/>
          <w:szCs w:val="20"/>
        </w:rPr>
        <w:t xml:space="preserve">dende miljøgodkendelse. </w:t>
      </w:r>
      <w:r w:rsidR="00AF26B2">
        <w:rPr>
          <w:rFonts w:ascii="Arial" w:hAnsi="Arial" w:cs="Arial"/>
          <w:sz w:val="20"/>
          <w:szCs w:val="20"/>
        </w:rPr>
        <w:t xml:space="preserve">Et enkelt vilkår (4) udgår, mens de resterende </w:t>
      </w:r>
      <w:r w:rsidRPr="008A2CF0">
        <w:rPr>
          <w:rFonts w:ascii="Arial" w:hAnsi="Arial" w:cs="Arial"/>
          <w:sz w:val="20"/>
          <w:szCs w:val="20"/>
        </w:rPr>
        <w:t xml:space="preserve">vilkår, er overført uændret til denne afgørelse. </w:t>
      </w:r>
      <w:r w:rsidR="00AF26B2">
        <w:rPr>
          <w:rFonts w:ascii="Arial" w:hAnsi="Arial" w:cs="Arial"/>
          <w:sz w:val="20"/>
          <w:szCs w:val="20"/>
        </w:rPr>
        <w:t>N</w:t>
      </w:r>
      <w:r w:rsidRPr="008A2CF0">
        <w:rPr>
          <w:rFonts w:ascii="Arial" w:hAnsi="Arial" w:cs="Arial"/>
          <w:sz w:val="20"/>
          <w:szCs w:val="20"/>
        </w:rPr>
        <w:t>ye vilkår er tilføjet ved påbud.</w:t>
      </w:r>
      <w:r w:rsidRPr="008A1490">
        <w:rPr>
          <w:rFonts w:ascii="Arial" w:hAnsi="Arial" w:cs="Arial"/>
          <w:sz w:val="20"/>
          <w:szCs w:val="20"/>
        </w:rPr>
        <w:t xml:space="preserve"> </w:t>
      </w:r>
    </w:p>
    <w:p w:rsidR="00E44F3A" w:rsidRPr="008A1490" w:rsidRDefault="00E44F3A" w:rsidP="00E44F3A">
      <w:pPr>
        <w:pStyle w:val="Listeafsnit"/>
        <w:spacing w:line="288" w:lineRule="auto"/>
        <w:ind w:left="0"/>
        <w:contextualSpacing w:val="0"/>
        <w:jc w:val="both"/>
        <w:rPr>
          <w:rFonts w:ascii="Arial" w:hAnsi="Arial" w:cs="Arial"/>
          <w:sz w:val="20"/>
          <w:szCs w:val="20"/>
        </w:rPr>
      </w:pPr>
    </w:p>
    <w:p w:rsidR="00E44F3A" w:rsidRPr="008A1490" w:rsidRDefault="00E44F3A" w:rsidP="00E44F3A">
      <w:pPr>
        <w:pStyle w:val="Listeafsnit"/>
        <w:spacing w:line="288" w:lineRule="auto"/>
        <w:ind w:left="0"/>
        <w:contextualSpacing w:val="0"/>
        <w:jc w:val="both"/>
        <w:rPr>
          <w:rFonts w:ascii="Arial" w:hAnsi="Arial" w:cs="Arial"/>
          <w:sz w:val="20"/>
          <w:szCs w:val="20"/>
        </w:rPr>
      </w:pPr>
      <w:r w:rsidRPr="008A1490">
        <w:rPr>
          <w:rFonts w:ascii="Arial" w:hAnsi="Arial" w:cs="Arial"/>
          <w:sz w:val="20"/>
          <w:szCs w:val="20"/>
        </w:rPr>
        <w:t>Der gælder fortsat, at hvis miljøgodkendelsen ikke har været udnyttet, helt eller delvist, i tre på hinanden følgende år, så bortfalder den del af godkendelsen, der ikke har været udnyttet de seneste tre år.</w:t>
      </w:r>
    </w:p>
    <w:p w:rsidR="00E44F3A" w:rsidRPr="008A1490" w:rsidRDefault="00E44F3A" w:rsidP="00E44F3A">
      <w:pPr>
        <w:pStyle w:val="Listeafsnit"/>
        <w:spacing w:line="288" w:lineRule="auto"/>
        <w:ind w:left="0"/>
        <w:contextualSpacing w:val="0"/>
        <w:jc w:val="both"/>
        <w:rPr>
          <w:rFonts w:ascii="Arial" w:hAnsi="Arial" w:cs="Arial"/>
          <w:sz w:val="20"/>
          <w:szCs w:val="20"/>
        </w:rPr>
      </w:pPr>
    </w:p>
    <w:p w:rsidR="00E44F3A" w:rsidRPr="008A1490" w:rsidRDefault="00E44F3A" w:rsidP="00E44F3A">
      <w:pPr>
        <w:pStyle w:val="Listeafsnit"/>
        <w:spacing w:line="288" w:lineRule="auto"/>
        <w:ind w:left="0"/>
        <w:contextualSpacing w:val="0"/>
        <w:jc w:val="both"/>
        <w:rPr>
          <w:rFonts w:ascii="Arial" w:hAnsi="Arial" w:cs="Arial"/>
          <w:sz w:val="20"/>
          <w:szCs w:val="20"/>
        </w:rPr>
      </w:pPr>
      <w:r w:rsidRPr="008A1490">
        <w:rPr>
          <w:rFonts w:ascii="Arial" w:hAnsi="Arial" w:cs="Arial"/>
          <w:sz w:val="20"/>
          <w:szCs w:val="20"/>
        </w:rPr>
        <w:t>En godkendelse betragtes som udnyttet, hvis mindst 25 % af godkendelsen anvendes driftsmæssig. Drift</w:t>
      </w:r>
      <w:r w:rsidRPr="008A1490">
        <w:rPr>
          <w:rFonts w:ascii="Arial" w:hAnsi="Arial" w:cs="Arial"/>
          <w:sz w:val="20"/>
          <w:szCs w:val="20"/>
        </w:rPr>
        <w:t>s</w:t>
      </w:r>
      <w:r w:rsidRPr="008A1490">
        <w:rPr>
          <w:rFonts w:ascii="Arial" w:hAnsi="Arial" w:cs="Arial"/>
          <w:sz w:val="20"/>
          <w:szCs w:val="20"/>
        </w:rPr>
        <w:t>mæssig udnyttelse kræver en produktionsintensitet svarende til mindst 50 % af det mulige inden for dyreve</w:t>
      </w:r>
      <w:r w:rsidRPr="008A1490">
        <w:rPr>
          <w:rFonts w:ascii="Arial" w:hAnsi="Arial" w:cs="Arial"/>
          <w:sz w:val="20"/>
          <w:szCs w:val="20"/>
        </w:rPr>
        <w:t>l</w:t>
      </w:r>
      <w:r w:rsidRPr="008A1490">
        <w:rPr>
          <w:rFonts w:ascii="Arial" w:hAnsi="Arial" w:cs="Arial"/>
          <w:sz w:val="20"/>
          <w:szCs w:val="20"/>
        </w:rPr>
        <w:t>færdsregler eller andre krav, f.eks. økologiregler, som husdyrbruget er underlagt.</w:t>
      </w:r>
    </w:p>
    <w:p w:rsidR="00E44F3A" w:rsidRPr="008A1490" w:rsidRDefault="00E44F3A" w:rsidP="00E44F3A">
      <w:pPr>
        <w:pStyle w:val="Listeafsnit"/>
        <w:spacing w:line="288" w:lineRule="auto"/>
        <w:ind w:left="0"/>
        <w:contextualSpacing w:val="0"/>
        <w:jc w:val="both"/>
        <w:rPr>
          <w:rFonts w:ascii="Arial" w:hAnsi="Arial" w:cs="Arial"/>
          <w:sz w:val="20"/>
          <w:szCs w:val="20"/>
        </w:rPr>
      </w:pPr>
    </w:p>
    <w:p w:rsidR="00E44F3A" w:rsidRPr="008A2CF0" w:rsidRDefault="00E44F3A" w:rsidP="00E44F3A">
      <w:pPr>
        <w:pStyle w:val="Listeafsnit"/>
        <w:spacing w:line="288" w:lineRule="auto"/>
        <w:ind w:left="0"/>
        <w:contextualSpacing w:val="0"/>
        <w:jc w:val="both"/>
        <w:rPr>
          <w:rFonts w:ascii="Arial" w:hAnsi="Arial" w:cs="Arial"/>
          <w:sz w:val="20"/>
          <w:szCs w:val="20"/>
        </w:rPr>
      </w:pPr>
      <w:r w:rsidRPr="008A1490">
        <w:rPr>
          <w:rFonts w:ascii="Arial" w:hAnsi="Arial" w:cs="Arial"/>
          <w:sz w:val="20"/>
          <w:szCs w:val="20"/>
        </w:rPr>
        <w:t>Vilkårene er gældende fra tidspunktet for meddelelse af revurderingen. Vilkår meddelt i forbindelse med revurderingen har ingen retsbeskyttelse</w:t>
      </w:r>
      <w:r w:rsidRPr="008A2CF0">
        <w:rPr>
          <w:rFonts w:ascii="Arial" w:hAnsi="Arial" w:cs="Arial"/>
          <w:sz w:val="20"/>
          <w:szCs w:val="20"/>
        </w:rPr>
        <w:t>. Vilkår meddelt som påbud efter husdyrgodkendelseslovens § 39, jævnfør § 41 kan påklages i henhold til klagevejledningen bagerst i denne afgørelse. Vilkår, som er vider</w:t>
      </w:r>
      <w:r w:rsidRPr="008A2CF0">
        <w:rPr>
          <w:rFonts w:ascii="Arial" w:hAnsi="Arial" w:cs="Arial"/>
          <w:sz w:val="20"/>
          <w:szCs w:val="20"/>
        </w:rPr>
        <w:t>e</w:t>
      </w:r>
      <w:r w:rsidRPr="008A2CF0">
        <w:rPr>
          <w:rFonts w:ascii="Arial" w:hAnsi="Arial" w:cs="Arial"/>
          <w:sz w:val="20"/>
          <w:szCs w:val="20"/>
        </w:rPr>
        <w:t>ført fra den eksisterende miljøgodkendelse, kan ikke påklages.</w:t>
      </w:r>
      <w:r w:rsidR="0066470E" w:rsidRPr="008A2CF0">
        <w:rPr>
          <w:rFonts w:ascii="Arial" w:hAnsi="Arial" w:cs="Arial"/>
          <w:sz w:val="20"/>
          <w:szCs w:val="20"/>
        </w:rPr>
        <w:t xml:space="preserve"> Vilkår der ikke er relateret til BAT, er stadig underlagt 8 års retsbeskyttelse.</w:t>
      </w:r>
    </w:p>
    <w:p w:rsidR="00E44F3A" w:rsidRPr="00812D3F" w:rsidRDefault="00E44F3A" w:rsidP="00E44F3A">
      <w:pPr>
        <w:pStyle w:val="Listeafsnit"/>
        <w:spacing w:line="288" w:lineRule="auto"/>
        <w:ind w:left="0"/>
        <w:contextualSpacing w:val="0"/>
        <w:jc w:val="both"/>
        <w:rPr>
          <w:rFonts w:ascii="Arial" w:hAnsi="Arial" w:cs="Arial"/>
          <w:sz w:val="20"/>
          <w:szCs w:val="20"/>
          <w:highlight w:val="yellow"/>
        </w:rPr>
      </w:pPr>
    </w:p>
    <w:p w:rsidR="00E44F3A" w:rsidRPr="008A1490" w:rsidRDefault="00E44F3A" w:rsidP="00E44F3A">
      <w:p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Revurderingen giver ikke mulighed for at gennemføre vurderinger efter habitatbekendtgørelsen. Husdyrgo</w:t>
      </w:r>
      <w:r w:rsidRPr="008A1490">
        <w:rPr>
          <w:rFonts w:ascii="Arial" w:hAnsi="Arial" w:cs="Arial"/>
          <w:sz w:val="20"/>
          <w:szCs w:val="20"/>
        </w:rPr>
        <w:t>d</w:t>
      </w:r>
      <w:r w:rsidRPr="008A1490">
        <w:rPr>
          <w:rFonts w:ascii="Arial" w:hAnsi="Arial" w:cs="Arial"/>
          <w:sz w:val="20"/>
          <w:szCs w:val="20"/>
        </w:rPr>
        <w:t>kendelsesbekendtgørelsen giver endvidere ikke hjemmel til, at bekendtgørelsens beskyttelsesniveauer skal gælde i revurderingssager i forhold til natur i det godkendelsens bilag 3 alene skal anvendes ved tilladelser eller godkendelser efter §§ 10-12. Revurderingen af husdyrbrug udløser endvidere ikke miljøvurdering af tredjemandsarealer og egne arealer. Dog gælder at såfremt projektet ikke lever op til godkendelsesbekend</w:t>
      </w:r>
      <w:r w:rsidRPr="008A1490">
        <w:rPr>
          <w:rFonts w:ascii="Arial" w:hAnsi="Arial" w:cs="Arial"/>
          <w:sz w:val="20"/>
          <w:szCs w:val="20"/>
        </w:rPr>
        <w:t>t</w:t>
      </w:r>
      <w:r w:rsidRPr="008A1490">
        <w:rPr>
          <w:rFonts w:ascii="Arial" w:hAnsi="Arial" w:cs="Arial"/>
          <w:sz w:val="20"/>
          <w:szCs w:val="20"/>
        </w:rPr>
        <w:t xml:space="preserve">gørelsens krav om </w:t>
      </w:r>
      <w:proofErr w:type="spellStart"/>
      <w:r w:rsidRPr="008A1490">
        <w:rPr>
          <w:rFonts w:ascii="Arial" w:hAnsi="Arial" w:cs="Arial"/>
          <w:sz w:val="20"/>
          <w:szCs w:val="20"/>
        </w:rPr>
        <w:t>totaldeposition</w:t>
      </w:r>
      <w:proofErr w:type="spellEnd"/>
      <w:r w:rsidRPr="008A1490">
        <w:rPr>
          <w:rFonts w:ascii="Arial" w:hAnsi="Arial" w:cs="Arial"/>
          <w:sz w:val="20"/>
          <w:szCs w:val="20"/>
        </w:rPr>
        <w:t xml:space="preserve"> til kategori 1 og 2 natur skal der fastsættes en frist for hvornår disse skal være overholdt.</w:t>
      </w:r>
    </w:p>
    <w:p w:rsidR="00E44F3A" w:rsidRPr="008A1490" w:rsidRDefault="00E44F3A" w:rsidP="00E44F3A">
      <w:pPr>
        <w:autoSpaceDE w:val="0"/>
        <w:autoSpaceDN w:val="0"/>
        <w:adjustRightInd w:val="0"/>
        <w:spacing w:line="288" w:lineRule="auto"/>
        <w:jc w:val="both"/>
        <w:rPr>
          <w:rFonts w:ascii="Arial" w:hAnsi="Arial" w:cs="Arial"/>
          <w:sz w:val="20"/>
          <w:szCs w:val="20"/>
        </w:rPr>
      </w:pPr>
    </w:p>
    <w:p w:rsidR="00E44F3A" w:rsidRPr="008A1490" w:rsidRDefault="00E44F3A" w:rsidP="00E44F3A">
      <w:p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Påbud – ud over, hvad der følger af BAT – begrundes derfor (jf. § 40 stk. 2) i</w:t>
      </w:r>
    </w:p>
    <w:p w:rsidR="00E44F3A" w:rsidRPr="008A1490" w:rsidRDefault="00E44F3A" w:rsidP="00B80490">
      <w:pPr>
        <w:pStyle w:val="Listeafsnit"/>
        <w:numPr>
          <w:ilvl w:val="0"/>
          <w:numId w:val="10"/>
        </w:num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at der er fremkommet nye oplysninger om forureningens skadelige virkning,</w:t>
      </w:r>
    </w:p>
    <w:p w:rsidR="00E44F3A" w:rsidRPr="008A1490" w:rsidRDefault="00E44F3A" w:rsidP="00B80490">
      <w:pPr>
        <w:pStyle w:val="Listeafsnit"/>
        <w:numPr>
          <w:ilvl w:val="0"/>
          <w:numId w:val="10"/>
        </w:num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lastRenderedPageBreak/>
        <w:t>at forureningen medfører miljømæssige skadevirkninger, der ikke kunne forudses ved godkende</w:t>
      </w:r>
      <w:r w:rsidRPr="008A1490">
        <w:rPr>
          <w:rFonts w:ascii="Arial" w:hAnsi="Arial" w:cs="Arial"/>
          <w:sz w:val="20"/>
          <w:szCs w:val="20"/>
        </w:rPr>
        <w:t>l</w:t>
      </w:r>
      <w:r w:rsidRPr="008A1490">
        <w:rPr>
          <w:rFonts w:ascii="Arial" w:hAnsi="Arial" w:cs="Arial"/>
          <w:sz w:val="20"/>
          <w:szCs w:val="20"/>
        </w:rPr>
        <w:t>sens meddelelse,</w:t>
      </w:r>
    </w:p>
    <w:p w:rsidR="00E44F3A" w:rsidRPr="008A1490" w:rsidRDefault="00E44F3A" w:rsidP="00B80490">
      <w:pPr>
        <w:pStyle w:val="Listeafsnit"/>
        <w:numPr>
          <w:ilvl w:val="0"/>
          <w:numId w:val="10"/>
        </w:num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at forureningen i øvrigt går ud over det, som blev lagt til grund ved godkendelsens meddelelse,</w:t>
      </w:r>
    </w:p>
    <w:p w:rsidR="00E44F3A" w:rsidRPr="008A1490" w:rsidRDefault="00E44F3A" w:rsidP="00B80490">
      <w:pPr>
        <w:pStyle w:val="Listeafsnit"/>
        <w:numPr>
          <w:ilvl w:val="0"/>
          <w:numId w:val="10"/>
        </w:num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at væsentlige ændringer i den bedste tilgængelige teknik skaber mulighed for en betydelig nedbri</w:t>
      </w:r>
      <w:r w:rsidRPr="008A1490">
        <w:rPr>
          <w:rFonts w:ascii="Arial" w:hAnsi="Arial" w:cs="Arial"/>
          <w:sz w:val="20"/>
          <w:szCs w:val="20"/>
        </w:rPr>
        <w:t>n</w:t>
      </w:r>
      <w:r w:rsidRPr="008A1490">
        <w:rPr>
          <w:rFonts w:ascii="Arial" w:hAnsi="Arial" w:cs="Arial"/>
          <w:sz w:val="20"/>
          <w:szCs w:val="20"/>
        </w:rPr>
        <w:t>gelse af emissionerne, uden at det medfører uforholdsmæssigt store omkostninger eller</w:t>
      </w:r>
    </w:p>
    <w:p w:rsidR="00E44F3A" w:rsidRPr="008A1490" w:rsidRDefault="00E44F3A" w:rsidP="00B80490">
      <w:pPr>
        <w:pStyle w:val="Listeafsnit"/>
        <w:numPr>
          <w:ilvl w:val="0"/>
          <w:numId w:val="10"/>
        </w:num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at det af hensyn til driftssikkerheden i forbindelse med processen eller aktiviteten er påkrævet, at der anvendes andre teknikker.</w:t>
      </w:r>
    </w:p>
    <w:p w:rsidR="00E44F3A" w:rsidRPr="008A1490" w:rsidRDefault="00E44F3A" w:rsidP="00E44F3A">
      <w:pPr>
        <w:autoSpaceDE w:val="0"/>
        <w:autoSpaceDN w:val="0"/>
        <w:adjustRightInd w:val="0"/>
        <w:spacing w:line="288" w:lineRule="auto"/>
        <w:jc w:val="both"/>
        <w:rPr>
          <w:rFonts w:ascii="Arial" w:hAnsi="Arial" w:cs="Arial"/>
          <w:sz w:val="20"/>
          <w:szCs w:val="20"/>
        </w:rPr>
      </w:pPr>
    </w:p>
    <w:p w:rsidR="00E44F3A" w:rsidRPr="008A1490" w:rsidRDefault="00E44F3A" w:rsidP="00E44F3A">
      <w:pPr>
        <w:autoSpaceDE w:val="0"/>
        <w:autoSpaceDN w:val="0"/>
        <w:adjustRightInd w:val="0"/>
        <w:spacing w:line="288" w:lineRule="auto"/>
        <w:jc w:val="both"/>
        <w:rPr>
          <w:rFonts w:ascii="Arial" w:hAnsi="Arial" w:cs="Arial"/>
          <w:sz w:val="20"/>
          <w:szCs w:val="20"/>
        </w:rPr>
      </w:pPr>
      <w:r w:rsidRPr="008A1490">
        <w:rPr>
          <w:rFonts w:ascii="Arial" w:hAnsi="Arial" w:cs="Arial"/>
          <w:sz w:val="20"/>
          <w:szCs w:val="20"/>
        </w:rPr>
        <w:t xml:space="preserve">Bedriften skal til enhver tid leve op til gældende regler, love og bekendtgørelser, også selvom disse regler er skærpende i forhold til </w:t>
      </w:r>
      <w:r w:rsidR="00DE0FB1" w:rsidRPr="008A1490">
        <w:rPr>
          <w:rFonts w:ascii="Arial" w:hAnsi="Arial" w:cs="Arial"/>
          <w:sz w:val="20"/>
          <w:szCs w:val="20"/>
        </w:rPr>
        <w:t>denne revurdering</w:t>
      </w:r>
      <w:r w:rsidRPr="008A1490">
        <w:rPr>
          <w:rFonts w:ascii="Arial" w:hAnsi="Arial" w:cs="Arial"/>
          <w:sz w:val="20"/>
          <w:szCs w:val="20"/>
        </w:rPr>
        <w:t>.</w:t>
      </w:r>
    </w:p>
    <w:p w:rsidR="00E44F3A" w:rsidRPr="00812D3F" w:rsidRDefault="00E44F3A" w:rsidP="00E44F3A">
      <w:pPr>
        <w:pStyle w:val="Brdtekstindrykning3"/>
        <w:spacing w:after="0" w:line="288" w:lineRule="auto"/>
        <w:ind w:left="0"/>
        <w:jc w:val="both"/>
        <w:rPr>
          <w:rFonts w:ascii="Arial" w:hAnsi="Arial" w:cs="Arial"/>
          <w:sz w:val="20"/>
          <w:szCs w:val="20"/>
          <w:highlight w:val="yellow"/>
        </w:rPr>
      </w:pPr>
    </w:p>
    <w:p w:rsidR="00E44F3A" w:rsidRPr="00812D3F" w:rsidRDefault="00E44F3A" w:rsidP="00E44F3A">
      <w:pPr>
        <w:pStyle w:val="Brdtekst"/>
        <w:spacing w:after="0" w:line="288" w:lineRule="auto"/>
        <w:jc w:val="both"/>
        <w:rPr>
          <w:rFonts w:ascii="Arial" w:hAnsi="Arial" w:cs="Arial"/>
          <w:sz w:val="20"/>
          <w:szCs w:val="20"/>
          <w:highlight w:val="yellow"/>
        </w:rPr>
      </w:pPr>
      <w:r w:rsidRPr="008A1490">
        <w:rPr>
          <w:rFonts w:ascii="Arial" w:hAnsi="Arial" w:cs="Arial"/>
          <w:sz w:val="20"/>
          <w:szCs w:val="20"/>
        </w:rPr>
        <w:t xml:space="preserve">Bedriftens miljøgodkendelse skal, jf. § 40 i husdyrgodkendelsesbekendtgørelsen regelmæssigt og mindst hvert 10. år tages op til revurdering. Den næste regelmæssige revurdering er planlagt i </w:t>
      </w:r>
      <w:r w:rsidRPr="006E1253">
        <w:rPr>
          <w:rFonts w:ascii="Arial" w:hAnsi="Arial" w:cs="Arial"/>
          <w:sz w:val="20"/>
          <w:szCs w:val="20"/>
        </w:rPr>
        <w:t>202</w:t>
      </w:r>
      <w:r w:rsidR="006E1253" w:rsidRPr="006E1253">
        <w:rPr>
          <w:rFonts w:ascii="Arial" w:hAnsi="Arial" w:cs="Arial"/>
          <w:sz w:val="20"/>
          <w:szCs w:val="20"/>
        </w:rPr>
        <w:t>5</w:t>
      </w:r>
      <w:r w:rsidRPr="006E1253">
        <w:rPr>
          <w:rFonts w:ascii="Arial" w:hAnsi="Arial" w:cs="Arial"/>
          <w:sz w:val="20"/>
          <w:szCs w:val="20"/>
        </w:rPr>
        <w:t xml:space="preserve">. </w:t>
      </w:r>
    </w:p>
    <w:p w:rsidR="00E44F3A" w:rsidRPr="00812D3F" w:rsidRDefault="00E44F3A" w:rsidP="00E44F3A">
      <w:pPr>
        <w:pStyle w:val="Brdtekst"/>
        <w:spacing w:after="0" w:line="288" w:lineRule="auto"/>
        <w:jc w:val="both"/>
        <w:rPr>
          <w:rFonts w:ascii="Arial" w:hAnsi="Arial" w:cs="Arial"/>
          <w:sz w:val="20"/>
          <w:szCs w:val="20"/>
          <w:highlight w:val="yellow"/>
        </w:rPr>
      </w:pPr>
    </w:p>
    <w:p w:rsidR="00E44F3A" w:rsidRPr="008A2CF0" w:rsidRDefault="00E44F3A" w:rsidP="00E44F3A">
      <w:pPr>
        <w:spacing w:line="288" w:lineRule="auto"/>
        <w:jc w:val="both"/>
        <w:rPr>
          <w:rFonts w:ascii="Arial" w:hAnsi="Arial" w:cs="Arial"/>
          <w:sz w:val="20"/>
          <w:szCs w:val="20"/>
        </w:rPr>
      </w:pPr>
      <w:r w:rsidRPr="008A2CF0">
        <w:rPr>
          <w:rFonts w:ascii="Arial" w:hAnsi="Arial" w:cs="Arial"/>
          <w:sz w:val="20"/>
          <w:szCs w:val="20"/>
        </w:rPr>
        <w:t>Afgørelse om revurdering meddeles under forudsætning af nedenstående ændringer. Nye vilkår, der medd</w:t>
      </w:r>
      <w:r w:rsidRPr="008A2CF0">
        <w:rPr>
          <w:rFonts w:ascii="Arial" w:hAnsi="Arial" w:cs="Arial"/>
          <w:sz w:val="20"/>
          <w:szCs w:val="20"/>
        </w:rPr>
        <w:t>e</w:t>
      </w:r>
      <w:r w:rsidRPr="008A2CF0">
        <w:rPr>
          <w:rFonts w:ascii="Arial" w:hAnsi="Arial" w:cs="Arial"/>
          <w:sz w:val="20"/>
          <w:szCs w:val="20"/>
        </w:rPr>
        <w:t>les som påbud, er markeret med grøn farve. Vilkår, der videreføres uændret, er umarkerede. Vilkår, der o</w:t>
      </w:r>
      <w:r w:rsidRPr="008A2CF0">
        <w:rPr>
          <w:rFonts w:ascii="Arial" w:hAnsi="Arial" w:cs="Arial"/>
          <w:sz w:val="20"/>
          <w:szCs w:val="20"/>
        </w:rPr>
        <w:t>p</w:t>
      </w:r>
      <w:r w:rsidRPr="008A2CF0">
        <w:rPr>
          <w:rFonts w:ascii="Arial" w:hAnsi="Arial" w:cs="Arial"/>
          <w:sz w:val="20"/>
          <w:szCs w:val="20"/>
        </w:rPr>
        <w:t>hæves som følge af, at der er dækket af generel lovgivning, eller i øvrigt ikke længere er aktuelle, er skrevet med rød skr</w:t>
      </w:r>
      <w:r w:rsidR="008B5B74" w:rsidRPr="008A2CF0">
        <w:rPr>
          <w:rFonts w:ascii="Arial" w:hAnsi="Arial" w:cs="Arial"/>
          <w:sz w:val="20"/>
          <w:szCs w:val="20"/>
        </w:rPr>
        <w:t>ift. En samlet oversigt over de</w:t>
      </w:r>
      <w:r w:rsidRPr="008A2CF0">
        <w:rPr>
          <w:rFonts w:ascii="Arial" w:hAnsi="Arial" w:cs="Arial"/>
          <w:sz w:val="20"/>
          <w:szCs w:val="20"/>
        </w:rPr>
        <w:t xml:space="preserve"> vilkår, der er gældende for ejendommen</w:t>
      </w:r>
      <w:r w:rsidR="008B5B74" w:rsidRPr="008A2CF0">
        <w:rPr>
          <w:rFonts w:ascii="Arial" w:hAnsi="Arial" w:cs="Arial"/>
          <w:sz w:val="20"/>
          <w:szCs w:val="20"/>
        </w:rPr>
        <w:t>,</w:t>
      </w:r>
      <w:r w:rsidRPr="008A2CF0">
        <w:rPr>
          <w:rFonts w:ascii="Arial" w:hAnsi="Arial" w:cs="Arial"/>
          <w:sz w:val="20"/>
          <w:szCs w:val="20"/>
        </w:rPr>
        <w:t xml:space="preserve"> fremgår af bilag 3. </w:t>
      </w:r>
    </w:p>
    <w:p w:rsidR="00E44F3A" w:rsidRPr="00812D3F" w:rsidRDefault="00E44F3A" w:rsidP="00E44F3A">
      <w:pPr>
        <w:spacing w:line="288" w:lineRule="auto"/>
        <w:jc w:val="both"/>
        <w:rPr>
          <w:rFonts w:ascii="Arial" w:hAnsi="Arial" w:cs="Arial"/>
          <w:sz w:val="20"/>
          <w:szCs w:val="20"/>
          <w:highlight w:val="yellow"/>
        </w:rPr>
      </w:pPr>
    </w:p>
    <w:p w:rsidR="00F6274B" w:rsidRPr="00B326DA" w:rsidRDefault="00E44F3A" w:rsidP="006E1253">
      <w:pPr>
        <w:spacing w:line="288" w:lineRule="auto"/>
        <w:jc w:val="both"/>
        <w:rPr>
          <w:rFonts w:ascii="Arial" w:eastAsiaTheme="minorHAnsi" w:hAnsi="Arial" w:cs="Arial"/>
          <w:color w:val="000000"/>
          <w:sz w:val="20"/>
          <w:szCs w:val="20"/>
          <w:highlight w:val="red"/>
          <w:lang w:eastAsia="en-US"/>
        </w:rPr>
      </w:pPr>
      <w:r w:rsidRPr="00F6274B">
        <w:rPr>
          <w:rFonts w:ascii="Arial" w:hAnsi="Arial" w:cs="Arial"/>
          <w:sz w:val="20"/>
          <w:szCs w:val="20"/>
        </w:rPr>
        <w:t>Nye vilkår meddeles som påbud efter husdyr</w:t>
      </w:r>
      <w:r w:rsidR="008B5B74" w:rsidRPr="00F6274B">
        <w:rPr>
          <w:rFonts w:ascii="Arial" w:hAnsi="Arial" w:cs="Arial"/>
          <w:sz w:val="20"/>
          <w:szCs w:val="20"/>
        </w:rPr>
        <w:t>brug</w:t>
      </w:r>
      <w:r w:rsidRPr="00F6274B">
        <w:rPr>
          <w:rFonts w:ascii="Arial" w:hAnsi="Arial" w:cs="Arial"/>
          <w:sz w:val="20"/>
          <w:szCs w:val="20"/>
        </w:rPr>
        <w:t>lovens § 39, jf. § 41.</w:t>
      </w:r>
      <w:r w:rsidR="00F6274B">
        <w:rPr>
          <w:rFonts w:ascii="Arial" w:hAnsi="Arial" w:cs="Arial"/>
          <w:sz w:val="20"/>
          <w:szCs w:val="20"/>
        </w:rPr>
        <w:t xml:space="preserve"> </w:t>
      </w:r>
    </w:p>
    <w:p w:rsidR="00F6274B" w:rsidRPr="00F6274B" w:rsidRDefault="00B90F4C" w:rsidP="00E44F3A">
      <w:pPr>
        <w:spacing w:line="288" w:lineRule="auto"/>
        <w:jc w:val="both"/>
        <w:rPr>
          <w:rFonts w:ascii="Arial" w:hAnsi="Arial" w:cs="Arial"/>
          <w:sz w:val="20"/>
          <w:szCs w:val="20"/>
        </w:rPr>
      </w:pPr>
      <w:r w:rsidRPr="00812D3F">
        <w:rPr>
          <w:rFonts w:ascii="Arial" w:hAnsi="Arial" w:cs="Arial"/>
          <w:b/>
          <w:i/>
          <w:noProof/>
          <w:sz w:val="20"/>
          <w:szCs w:val="20"/>
          <w:highlight w:val="yellow"/>
        </w:rPr>
        <mc:AlternateContent>
          <mc:Choice Requires="wps">
            <w:drawing>
              <wp:anchor distT="0" distB="0" distL="114300" distR="114300" simplePos="0" relativeHeight="251661312" behindDoc="0" locked="0" layoutInCell="1" allowOverlap="1" wp14:anchorId="5C4CCB55" wp14:editId="09215592">
                <wp:simplePos x="0" y="0"/>
                <wp:positionH relativeFrom="column">
                  <wp:posOffset>13335</wp:posOffset>
                </wp:positionH>
                <wp:positionV relativeFrom="paragraph">
                  <wp:posOffset>184150</wp:posOffset>
                </wp:positionV>
                <wp:extent cx="6162675" cy="2143125"/>
                <wp:effectExtent l="0" t="0" r="28575" b="28575"/>
                <wp:wrapSquare wrapText="bothSides"/>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2143125"/>
                        </a:xfrm>
                        <a:prstGeom prst="rect">
                          <a:avLst/>
                        </a:prstGeom>
                        <a:solidFill>
                          <a:srgbClr val="92D050"/>
                        </a:solidFill>
                        <a:ln w="9525">
                          <a:solidFill>
                            <a:srgbClr val="000000"/>
                          </a:solidFill>
                          <a:miter lim="800000"/>
                          <a:headEnd/>
                          <a:tailEnd/>
                        </a:ln>
                      </wps:spPr>
                      <wps:txbx>
                        <w:txbxContent>
                          <w:p w:rsidR="00BB0607" w:rsidRDefault="00BB0607" w:rsidP="00E44F3A">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7164E3" w:rsidRDefault="00BB0607" w:rsidP="00B80490">
                            <w:pPr>
                              <w:pStyle w:val="Listeafsnit"/>
                              <w:numPr>
                                <w:ilvl w:val="0"/>
                                <w:numId w:val="9"/>
                              </w:num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Ejendommen skal drives i overensstemmelse med miljøgodkendelsen af 21.6.2017, og med de påbud, der fremgår af denne revurdering.</w:t>
                            </w:r>
                          </w:p>
                          <w:p w:rsidR="00BB0607" w:rsidRPr="007164E3" w:rsidRDefault="00BB0607" w:rsidP="00E44F3A">
                            <w:pPr>
                              <w:pStyle w:val="Listeafsnit"/>
                              <w:autoSpaceDE w:val="0"/>
                              <w:autoSpaceDN w:val="0"/>
                              <w:adjustRightInd w:val="0"/>
                              <w:spacing w:line="288" w:lineRule="auto"/>
                              <w:jc w:val="both"/>
                              <w:rPr>
                                <w:rFonts w:ascii="Arial" w:hAnsi="Arial" w:cs="Arial"/>
                                <w:sz w:val="20"/>
                                <w:szCs w:val="20"/>
                              </w:rPr>
                            </w:pPr>
                          </w:p>
                          <w:p w:rsidR="00BB0607" w:rsidRPr="007164E3" w:rsidRDefault="00BB0607" w:rsidP="00B80490">
                            <w:pPr>
                              <w:pStyle w:val="Listeafsnit"/>
                              <w:numPr>
                                <w:ilvl w:val="0"/>
                                <w:numId w:val="9"/>
                              </w:num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De nye vilkår, der fremgår af indeværende revurdering, træder i kraft og skal, med mindre andet fremgår af det enkelte vilkår, efterleves straks efter revurderingen er meddelt.</w:t>
                            </w:r>
                          </w:p>
                          <w:p w:rsidR="00BB0607" w:rsidRPr="00876A29" w:rsidRDefault="00BB0607" w:rsidP="00E44F3A">
                            <w:pPr>
                              <w:autoSpaceDE w:val="0"/>
                              <w:autoSpaceDN w:val="0"/>
                              <w:adjustRightInd w:val="0"/>
                              <w:spacing w:line="288" w:lineRule="auto"/>
                              <w:jc w:val="both"/>
                              <w:rPr>
                                <w:rFonts w:ascii="Arial" w:hAnsi="Arial" w:cs="Arial"/>
                                <w:sz w:val="20"/>
                                <w:szCs w:val="20"/>
                              </w:rPr>
                            </w:pPr>
                          </w:p>
                          <w:p w:rsidR="00BB0607" w:rsidRDefault="00BB0607" w:rsidP="00B80490">
                            <w:pPr>
                              <w:pStyle w:val="NormalWeb"/>
                              <w:numPr>
                                <w:ilvl w:val="0"/>
                                <w:numId w:val="9"/>
                              </w:numPr>
                              <w:spacing w:after="0" w:line="288" w:lineRule="auto"/>
                              <w:jc w:val="both"/>
                              <w:rPr>
                                <w:rFonts w:ascii="Arial" w:hAnsi="Arial" w:cs="Arial"/>
                                <w:sz w:val="20"/>
                                <w:szCs w:val="20"/>
                              </w:rPr>
                            </w:pPr>
                            <w:r w:rsidRPr="00D96312">
                              <w:rPr>
                                <w:rFonts w:ascii="Arial" w:hAnsi="Arial" w:cs="Arial"/>
                                <w:sz w:val="20"/>
                                <w:szCs w:val="20"/>
                              </w:rPr>
                              <w:t xml:space="preserve">Et eksemplar af nærværende revurdering skal til enhver tid være tilgængelig på landbruget, og driftspersonalet skal være orienteret om </w:t>
                            </w:r>
                            <w:r w:rsidRPr="006E1253">
                              <w:rPr>
                                <w:rFonts w:ascii="Arial" w:hAnsi="Arial" w:cs="Arial"/>
                                <w:sz w:val="20"/>
                                <w:szCs w:val="20"/>
                              </w:rPr>
                              <w:t>revurderingens</w:t>
                            </w:r>
                            <w:r>
                              <w:rPr>
                                <w:rFonts w:ascii="Arial" w:hAnsi="Arial" w:cs="Arial"/>
                                <w:sz w:val="20"/>
                                <w:szCs w:val="20"/>
                              </w:rPr>
                              <w:t xml:space="preserve"> </w:t>
                            </w:r>
                            <w:r w:rsidRPr="00D96312">
                              <w:rPr>
                                <w:rFonts w:ascii="Arial" w:hAnsi="Arial" w:cs="Arial"/>
                                <w:sz w:val="20"/>
                                <w:szCs w:val="20"/>
                              </w:rPr>
                              <w:t>indhold.</w:t>
                            </w:r>
                          </w:p>
                          <w:p w:rsidR="00BB0607" w:rsidRDefault="00BB0607" w:rsidP="00E44F3A">
                            <w:pPr>
                              <w:pStyle w:val="NormalWeb"/>
                              <w:spacing w:after="0" w:line="288" w:lineRule="auto"/>
                              <w:jc w:val="both"/>
                              <w:rPr>
                                <w:rFonts w:ascii="Arial" w:hAnsi="Arial" w:cs="Arial"/>
                                <w:sz w:val="20"/>
                                <w:szCs w:val="20"/>
                              </w:rPr>
                            </w:pPr>
                          </w:p>
                          <w:p w:rsidR="00BB0607" w:rsidRPr="00D96312" w:rsidRDefault="00BB0607" w:rsidP="00B80490">
                            <w:pPr>
                              <w:pStyle w:val="NormalWeb"/>
                              <w:numPr>
                                <w:ilvl w:val="0"/>
                                <w:numId w:val="9"/>
                              </w:numPr>
                              <w:spacing w:after="0" w:line="288" w:lineRule="auto"/>
                              <w:jc w:val="both"/>
                              <w:rPr>
                                <w:rFonts w:ascii="Arial" w:hAnsi="Arial" w:cs="Arial"/>
                                <w:sz w:val="20"/>
                                <w:szCs w:val="20"/>
                              </w:rPr>
                            </w:pPr>
                            <w:r>
                              <w:rPr>
                                <w:rFonts w:ascii="Arial" w:hAnsi="Arial" w:cs="Arial"/>
                                <w:sz w:val="20"/>
                                <w:szCs w:val="20"/>
                              </w:rPr>
                              <w:t>Næste regelmæssige revurdering skal ske i 2027.</w:t>
                            </w:r>
                          </w:p>
                          <w:p w:rsidR="00BB0607" w:rsidRDefault="00BB0607" w:rsidP="00E44F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felt 2" o:spid="_x0000_s1028" type="#_x0000_t202" style="position:absolute;left:0;text-align:left;margin-left:1.05pt;margin-top:14.5pt;width:485.25pt;height:16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" fillcolor="#92d050">
                <v:textbox>
                  <w:txbxContent>
                    <w:p w:rsidR="00BB0607" w:rsidRDefault="00BB0607" w:rsidP="00E44F3A">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7164E3" w:rsidRDefault="00BB0607" w:rsidP="00B80490">
                      <w:pPr>
                        <w:pStyle w:val="Listeafsnit"/>
                        <w:numPr>
                          <w:ilvl w:val="0"/>
                          <w:numId w:val="9"/>
                        </w:num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Ejendommen skal drives i overensstemmelse med miljøgodkendelsen af 21.6.2017, og med de påbud, der fremgår af denne revurdering.</w:t>
                      </w:r>
                    </w:p>
                    <w:p w:rsidR="00BB0607" w:rsidRPr="007164E3" w:rsidRDefault="00BB0607" w:rsidP="00E44F3A">
                      <w:pPr>
                        <w:pStyle w:val="Listeafsnit"/>
                        <w:autoSpaceDE w:val="0"/>
                        <w:autoSpaceDN w:val="0"/>
                        <w:adjustRightInd w:val="0"/>
                        <w:spacing w:line="288" w:lineRule="auto"/>
                        <w:jc w:val="both"/>
                        <w:rPr>
                          <w:rFonts w:ascii="Arial" w:hAnsi="Arial" w:cs="Arial"/>
                          <w:sz w:val="20"/>
                          <w:szCs w:val="20"/>
                        </w:rPr>
                      </w:pPr>
                    </w:p>
                    <w:p w:rsidR="00BB0607" w:rsidRPr="007164E3" w:rsidRDefault="00BB0607" w:rsidP="00B80490">
                      <w:pPr>
                        <w:pStyle w:val="Listeafsnit"/>
                        <w:numPr>
                          <w:ilvl w:val="0"/>
                          <w:numId w:val="9"/>
                        </w:num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De nye vilkår, der fremgår af indeværende revurdering, træder i kraft og skal, med mindre andet fremgår af det enkelte vilkår, efterleves straks efter revurderingen er meddelt.</w:t>
                      </w:r>
                    </w:p>
                    <w:p w:rsidR="00BB0607" w:rsidRPr="00876A29" w:rsidRDefault="00BB0607" w:rsidP="00E44F3A">
                      <w:pPr>
                        <w:autoSpaceDE w:val="0"/>
                        <w:autoSpaceDN w:val="0"/>
                        <w:adjustRightInd w:val="0"/>
                        <w:spacing w:line="288" w:lineRule="auto"/>
                        <w:jc w:val="both"/>
                        <w:rPr>
                          <w:rFonts w:ascii="Arial" w:hAnsi="Arial" w:cs="Arial"/>
                          <w:sz w:val="20"/>
                          <w:szCs w:val="20"/>
                        </w:rPr>
                      </w:pPr>
                    </w:p>
                    <w:p w:rsidR="00BB0607" w:rsidRDefault="00BB0607" w:rsidP="00B80490">
                      <w:pPr>
                        <w:pStyle w:val="NormalWeb"/>
                        <w:numPr>
                          <w:ilvl w:val="0"/>
                          <w:numId w:val="9"/>
                        </w:numPr>
                        <w:spacing w:after="0" w:line="288" w:lineRule="auto"/>
                        <w:jc w:val="both"/>
                        <w:rPr>
                          <w:rFonts w:ascii="Arial" w:hAnsi="Arial" w:cs="Arial"/>
                          <w:sz w:val="20"/>
                          <w:szCs w:val="20"/>
                        </w:rPr>
                      </w:pPr>
                      <w:r w:rsidRPr="00D96312">
                        <w:rPr>
                          <w:rFonts w:ascii="Arial" w:hAnsi="Arial" w:cs="Arial"/>
                          <w:sz w:val="20"/>
                          <w:szCs w:val="20"/>
                        </w:rPr>
                        <w:t xml:space="preserve">Et eksemplar af nærværende revurdering skal til enhver tid være tilgængelig på landbruget, og driftspersonalet skal være orienteret om </w:t>
                      </w:r>
                      <w:r w:rsidRPr="006E1253">
                        <w:rPr>
                          <w:rFonts w:ascii="Arial" w:hAnsi="Arial" w:cs="Arial"/>
                          <w:sz w:val="20"/>
                          <w:szCs w:val="20"/>
                        </w:rPr>
                        <w:t>revurderingens</w:t>
                      </w:r>
                      <w:r>
                        <w:rPr>
                          <w:rFonts w:ascii="Arial" w:hAnsi="Arial" w:cs="Arial"/>
                          <w:sz w:val="20"/>
                          <w:szCs w:val="20"/>
                        </w:rPr>
                        <w:t xml:space="preserve"> </w:t>
                      </w:r>
                      <w:r w:rsidRPr="00D96312">
                        <w:rPr>
                          <w:rFonts w:ascii="Arial" w:hAnsi="Arial" w:cs="Arial"/>
                          <w:sz w:val="20"/>
                          <w:szCs w:val="20"/>
                        </w:rPr>
                        <w:t>indhold.</w:t>
                      </w:r>
                    </w:p>
                    <w:p w:rsidR="00BB0607" w:rsidRDefault="00BB0607" w:rsidP="00E44F3A">
                      <w:pPr>
                        <w:pStyle w:val="NormalWeb"/>
                        <w:spacing w:after="0" w:line="288" w:lineRule="auto"/>
                        <w:jc w:val="both"/>
                        <w:rPr>
                          <w:rFonts w:ascii="Arial" w:hAnsi="Arial" w:cs="Arial"/>
                          <w:sz w:val="20"/>
                          <w:szCs w:val="20"/>
                        </w:rPr>
                      </w:pPr>
                    </w:p>
                    <w:p w:rsidR="00BB0607" w:rsidRPr="00D96312" w:rsidRDefault="00BB0607" w:rsidP="00B80490">
                      <w:pPr>
                        <w:pStyle w:val="NormalWeb"/>
                        <w:numPr>
                          <w:ilvl w:val="0"/>
                          <w:numId w:val="9"/>
                        </w:numPr>
                        <w:spacing w:after="0" w:line="288" w:lineRule="auto"/>
                        <w:jc w:val="both"/>
                        <w:rPr>
                          <w:rFonts w:ascii="Arial" w:hAnsi="Arial" w:cs="Arial"/>
                          <w:sz w:val="20"/>
                          <w:szCs w:val="20"/>
                        </w:rPr>
                      </w:pPr>
                      <w:r>
                        <w:rPr>
                          <w:rFonts w:ascii="Arial" w:hAnsi="Arial" w:cs="Arial"/>
                          <w:sz w:val="20"/>
                          <w:szCs w:val="20"/>
                        </w:rPr>
                        <w:t>Næste regelmæssige revurdering skal ske i 2027.</w:t>
                      </w:r>
                    </w:p>
                    <w:p w:rsidR="00BB0607" w:rsidRDefault="00BB0607" w:rsidP="00E44F3A"/>
                  </w:txbxContent>
                </v:textbox>
                <w10:wrap type="square"/>
              </v:shape>
            </w:pict>
          </mc:Fallback>
        </mc:AlternateContent>
      </w:r>
    </w:p>
    <w:p w:rsidR="00E44F3A" w:rsidRDefault="00E44F3A" w:rsidP="00E44F3A">
      <w:pPr>
        <w:pStyle w:val="Brdtekst"/>
        <w:spacing w:after="0" w:line="288" w:lineRule="auto"/>
        <w:jc w:val="both"/>
        <w:rPr>
          <w:rFonts w:ascii="Arial" w:hAnsi="Arial" w:cs="Arial"/>
          <w:b/>
          <w:i/>
          <w:sz w:val="20"/>
          <w:szCs w:val="20"/>
          <w:highlight w:val="yellow"/>
        </w:rPr>
      </w:pPr>
    </w:p>
    <w:p w:rsidR="00E44F3A" w:rsidRPr="008A2CF0" w:rsidRDefault="00E44F3A" w:rsidP="008A2CF0">
      <w:pPr>
        <w:pStyle w:val="Brdtekst"/>
        <w:spacing w:after="0" w:line="288" w:lineRule="auto"/>
        <w:jc w:val="both"/>
        <w:rPr>
          <w:rFonts w:ascii="Arial" w:hAnsi="Arial" w:cs="Arial"/>
          <w:b/>
          <w:i/>
          <w:sz w:val="20"/>
          <w:szCs w:val="20"/>
        </w:rPr>
      </w:pPr>
      <w:r w:rsidRPr="008A2CF0">
        <w:rPr>
          <w:rFonts w:ascii="Arial" w:hAnsi="Arial" w:cs="Arial"/>
          <w:b/>
          <w:i/>
          <w:sz w:val="20"/>
          <w:szCs w:val="20"/>
        </w:rPr>
        <w:t>Videreførte vilkår:</w:t>
      </w:r>
    </w:p>
    <w:p w:rsidR="00BD334E" w:rsidRPr="008A2CF0" w:rsidRDefault="00BD334E" w:rsidP="008A2CF0">
      <w:pPr>
        <w:autoSpaceDE w:val="0"/>
        <w:autoSpaceDN w:val="0"/>
        <w:adjustRightInd w:val="0"/>
        <w:spacing w:line="288" w:lineRule="auto"/>
        <w:jc w:val="both"/>
        <w:rPr>
          <w:rFonts w:ascii="Arial" w:eastAsiaTheme="minorHAnsi" w:hAnsi="Arial" w:cs="Arial"/>
          <w:sz w:val="20"/>
          <w:szCs w:val="20"/>
          <w:lang w:eastAsia="en-US"/>
        </w:rPr>
      </w:pPr>
      <w:r w:rsidRPr="008A2CF0">
        <w:rPr>
          <w:rFonts w:ascii="Arial" w:eastAsiaTheme="minorHAnsi" w:hAnsi="Arial" w:cs="Arial"/>
          <w:sz w:val="20"/>
          <w:szCs w:val="20"/>
          <w:lang w:eastAsia="en-US"/>
        </w:rPr>
        <w:t xml:space="preserve">1. Godkendelsen omfatter samtlige landbrugsmæssige aktiviteter på virksomheden </w:t>
      </w:r>
      <w:proofErr w:type="spellStart"/>
      <w:r w:rsidRPr="008A2CF0">
        <w:rPr>
          <w:rFonts w:ascii="Arial" w:eastAsiaTheme="minorHAnsi" w:hAnsi="Arial" w:cs="Arial"/>
          <w:sz w:val="20"/>
          <w:szCs w:val="20"/>
          <w:lang w:eastAsia="en-US"/>
        </w:rPr>
        <w:t>Tjerrildgaard</w:t>
      </w:r>
      <w:proofErr w:type="spellEnd"/>
      <w:r w:rsidRPr="008A2CF0">
        <w:rPr>
          <w:rFonts w:ascii="Arial" w:eastAsiaTheme="minorHAnsi" w:hAnsi="Arial" w:cs="Arial"/>
          <w:sz w:val="20"/>
          <w:szCs w:val="20"/>
          <w:lang w:eastAsia="en-US"/>
        </w:rPr>
        <w:t>,</w:t>
      </w:r>
      <w:r w:rsidR="00537745" w:rsidRPr="008A2CF0">
        <w:rPr>
          <w:rFonts w:ascii="Arial" w:eastAsiaTheme="minorHAnsi" w:hAnsi="Arial" w:cs="Arial"/>
          <w:sz w:val="20"/>
          <w:szCs w:val="20"/>
          <w:lang w:eastAsia="en-US"/>
        </w:rPr>
        <w:t xml:space="preserve"> </w:t>
      </w:r>
      <w:r w:rsidRPr="008A2CF0">
        <w:rPr>
          <w:rFonts w:ascii="Arial" w:eastAsiaTheme="minorHAnsi" w:hAnsi="Arial" w:cs="Arial"/>
          <w:sz w:val="20"/>
          <w:szCs w:val="20"/>
          <w:lang w:eastAsia="en-US"/>
        </w:rPr>
        <w:t>Tjerrildvej 26, 8550 Ryomgård med CVR nr. 19436470. Til virksomheden er tilknyttet</w:t>
      </w:r>
      <w:r w:rsidR="00537745" w:rsidRPr="008A2CF0">
        <w:rPr>
          <w:rFonts w:ascii="Arial" w:eastAsiaTheme="minorHAnsi" w:hAnsi="Arial" w:cs="Arial"/>
          <w:sz w:val="20"/>
          <w:szCs w:val="20"/>
          <w:lang w:eastAsia="en-US"/>
        </w:rPr>
        <w:t xml:space="preserve"> </w:t>
      </w:r>
      <w:r w:rsidRPr="008A2CF0">
        <w:rPr>
          <w:rFonts w:ascii="Arial" w:eastAsiaTheme="minorHAnsi" w:hAnsi="Arial" w:cs="Arial"/>
          <w:sz w:val="20"/>
          <w:szCs w:val="20"/>
          <w:lang w:eastAsia="en-US"/>
        </w:rPr>
        <w:t>husdyrproduktionen vedrørende CHR nr. 28099.</w:t>
      </w:r>
    </w:p>
    <w:p w:rsidR="00BD334E" w:rsidRPr="008A2CF0" w:rsidRDefault="00BD334E" w:rsidP="008A2CF0">
      <w:pPr>
        <w:autoSpaceDE w:val="0"/>
        <w:autoSpaceDN w:val="0"/>
        <w:adjustRightInd w:val="0"/>
        <w:spacing w:line="288" w:lineRule="auto"/>
        <w:jc w:val="both"/>
        <w:rPr>
          <w:rFonts w:ascii="Arial" w:eastAsiaTheme="minorHAnsi" w:hAnsi="Arial" w:cs="Arial"/>
          <w:sz w:val="20"/>
          <w:szCs w:val="20"/>
          <w:lang w:eastAsia="en-US"/>
        </w:rPr>
      </w:pPr>
    </w:p>
    <w:p w:rsidR="00537745" w:rsidRPr="008A2CF0" w:rsidRDefault="00BD334E" w:rsidP="008A2CF0">
      <w:pPr>
        <w:autoSpaceDE w:val="0"/>
        <w:autoSpaceDN w:val="0"/>
        <w:adjustRightInd w:val="0"/>
        <w:spacing w:line="288" w:lineRule="auto"/>
        <w:jc w:val="both"/>
        <w:rPr>
          <w:rFonts w:ascii="Arial" w:eastAsiaTheme="minorHAnsi" w:hAnsi="Arial" w:cs="Arial"/>
          <w:sz w:val="20"/>
          <w:szCs w:val="20"/>
          <w:lang w:eastAsia="en-US"/>
        </w:rPr>
      </w:pPr>
      <w:r w:rsidRPr="008A2CF0">
        <w:rPr>
          <w:rFonts w:ascii="Arial" w:eastAsiaTheme="minorHAnsi" w:hAnsi="Arial" w:cs="Arial"/>
          <w:sz w:val="20"/>
          <w:szCs w:val="20"/>
          <w:lang w:eastAsia="en-US"/>
        </w:rPr>
        <w:t>2. Virksomheden skal indrettes og drives i overensstemmelse med de oplysninger, der fremgår af</w:t>
      </w:r>
      <w:r w:rsidR="00537745" w:rsidRPr="008A2CF0">
        <w:rPr>
          <w:rFonts w:ascii="Arial" w:eastAsiaTheme="minorHAnsi" w:hAnsi="Arial" w:cs="Arial"/>
          <w:sz w:val="20"/>
          <w:szCs w:val="20"/>
          <w:lang w:eastAsia="en-US"/>
        </w:rPr>
        <w:t xml:space="preserve"> </w:t>
      </w:r>
      <w:r w:rsidRPr="008A2CF0">
        <w:rPr>
          <w:rFonts w:ascii="Arial" w:eastAsiaTheme="minorHAnsi" w:hAnsi="Arial" w:cs="Arial"/>
          <w:sz w:val="20"/>
          <w:szCs w:val="20"/>
          <w:lang w:eastAsia="en-US"/>
        </w:rPr>
        <w:t>ansø</w:t>
      </w:r>
      <w:r w:rsidRPr="008A2CF0">
        <w:rPr>
          <w:rFonts w:ascii="Arial" w:eastAsiaTheme="minorHAnsi" w:hAnsi="Arial" w:cs="Arial"/>
          <w:sz w:val="20"/>
          <w:szCs w:val="20"/>
          <w:lang w:eastAsia="en-US"/>
        </w:rPr>
        <w:t>g</w:t>
      </w:r>
      <w:r w:rsidRPr="008A2CF0">
        <w:rPr>
          <w:rFonts w:ascii="Arial" w:eastAsiaTheme="minorHAnsi" w:hAnsi="Arial" w:cs="Arial"/>
          <w:sz w:val="20"/>
          <w:szCs w:val="20"/>
          <w:lang w:eastAsia="en-US"/>
        </w:rPr>
        <w:t>ningsmaterialet skema nummer 93493 version 2 genereret den 19.5.2017, og med de vilkår</w:t>
      </w:r>
      <w:r w:rsidR="00537745" w:rsidRPr="008A2CF0">
        <w:rPr>
          <w:rFonts w:ascii="Arial" w:eastAsiaTheme="minorHAnsi" w:hAnsi="Arial" w:cs="Arial"/>
          <w:sz w:val="20"/>
          <w:szCs w:val="20"/>
          <w:lang w:eastAsia="en-US"/>
        </w:rPr>
        <w:t xml:space="preserve"> </w:t>
      </w:r>
      <w:r w:rsidRPr="008A2CF0">
        <w:rPr>
          <w:rFonts w:ascii="Arial" w:eastAsiaTheme="minorHAnsi" w:hAnsi="Arial" w:cs="Arial"/>
          <w:sz w:val="20"/>
          <w:szCs w:val="20"/>
          <w:lang w:eastAsia="en-US"/>
        </w:rPr>
        <w:t xml:space="preserve">der </w:t>
      </w:r>
      <w:r w:rsidR="00537745" w:rsidRPr="008A2CF0">
        <w:rPr>
          <w:rFonts w:ascii="Arial" w:eastAsiaTheme="minorHAnsi" w:hAnsi="Arial" w:cs="Arial"/>
          <w:sz w:val="20"/>
          <w:szCs w:val="20"/>
          <w:lang w:eastAsia="en-US"/>
        </w:rPr>
        <w:t>f</w:t>
      </w:r>
      <w:r w:rsidRPr="008A2CF0">
        <w:rPr>
          <w:rFonts w:ascii="Arial" w:eastAsiaTheme="minorHAnsi" w:hAnsi="Arial" w:cs="Arial"/>
          <w:sz w:val="20"/>
          <w:szCs w:val="20"/>
          <w:lang w:eastAsia="en-US"/>
        </w:rPr>
        <w:t>remgår af godkendelsen.</w:t>
      </w:r>
      <w:r w:rsidR="00537745" w:rsidRPr="008A2CF0">
        <w:rPr>
          <w:rFonts w:ascii="Arial" w:eastAsiaTheme="minorHAnsi" w:hAnsi="Arial" w:cs="Arial"/>
          <w:sz w:val="20"/>
          <w:szCs w:val="20"/>
          <w:lang w:eastAsia="en-US"/>
        </w:rPr>
        <w:t xml:space="preserve"> </w:t>
      </w:r>
    </w:p>
    <w:p w:rsidR="00537745" w:rsidRPr="008A2CF0" w:rsidRDefault="00537745" w:rsidP="008A2CF0">
      <w:pPr>
        <w:autoSpaceDE w:val="0"/>
        <w:autoSpaceDN w:val="0"/>
        <w:adjustRightInd w:val="0"/>
        <w:spacing w:line="288" w:lineRule="auto"/>
        <w:jc w:val="both"/>
        <w:rPr>
          <w:rFonts w:ascii="Arial" w:eastAsiaTheme="minorHAnsi" w:hAnsi="Arial" w:cs="Arial"/>
          <w:sz w:val="20"/>
          <w:szCs w:val="20"/>
          <w:lang w:eastAsia="en-US"/>
        </w:rPr>
      </w:pPr>
    </w:p>
    <w:p w:rsidR="00E44F3A" w:rsidRPr="008A2CF0" w:rsidRDefault="00BD334E" w:rsidP="008A2CF0">
      <w:pPr>
        <w:autoSpaceDE w:val="0"/>
        <w:autoSpaceDN w:val="0"/>
        <w:adjustRightInd w:val="0"/>
        <w:spacing w:line="288" w:lineRule="auto"/>
        <w:jc w:val="both"/>
        <w:rPr>
          <w:rFonts w:ascii="Arial" w:hAnsi="Arial" w:cs="Arial"/>
          <w:sz w:val="20"/>
          <w:szCs w:val="20"/>
          <w:highlight w:val="yellow"/>
        </w:rPr>
      </w:pPr>
      <w:r w:rsidRPr="008A2CF0">
        <w:rPr>
          <w:rFonts w:ascii="Arial" w:eastAsiaTheme="minorHAnsi" w:hAnsi="Arial" w:cs="Arial"/>
          <w:sz w:val="20"/>
          <w:szCs w:val="20"/>
          <w:lang w:eastAsia="en-US"/>
        </w:rPr>
        <w:t>3. Et eksemplar af denne afgørelse skal til enhver tid være tilgængeligt på virksomheden. De vilkår, der</w:t>
      </w:r>
      <w:r w:rsidR="00537745" w:rsidRPr="008A2CF0">
        <w:rPr>
          <w:rFonts w:ascii="Arial" w:eastAsiaTheme="minorHAnsi" w:hAnsi="Arial" w:cs="Arial"/>
          <w:sz w:val="20"/>
          <w:szCs w:val="20"/>
          <w:lang w:eastAsia="en-US"/>
        </w:rPr>
        <w:t xml:space="preserve"> </w:t>
      </w:r>
      <w:r w:rsidRPr="008A2CF0">
        <w:rPr>
          <w:rFonts w:ascii="Arial" w:eastAsiaTheme="minorHAnsi" w:hAnsi="Arial" w:cs="Arial"/>
          <w:sz w:val="20"/>
          <w:szCs w:val="20"/>
          <w:lang w:eastAsia="en-US"/>
        </w:rPr>
        <w:t>ve</w:t>
      </w:r>
      <w:r w:rsidRPr="008A2CF0">
        <w:rPr>
          <w:rFonts w:ascii="Arial" w:eastAsiaTheme="minorHAnsi" w:hAnsi="Arial" w:cs="Arial"/>
          <w:sz w:val="20"/>
          <w:szCs w:val="20"/>
          <w:lang w:eastAsia="en-US"/>
        </w:rPr>
        <w:t>d</w:t>
      </w:r>
      <w:r w:rsidRPr="008A2CF0">
        <w:rPr>
          <w:rFonts w:ascii="Arial" w:eastAsiaTheme="minorHAnsi" w:hAnsi="Arial" w:cs="Arial"/>
          <w:sz w:val="20"/>
          <w:szCs w:val="20"/>
          <w:lang w:eastAsia="en-US"/>
        </w:rPr>
        <w:t>rører</w:t>
      </w:r>
      <w:r w:rsidR="00537745" w:rsidRPr="008A2CF0">
        <w:rPr>
          <w:rFonts w:ascii="Arial" w:eastAsiaTheme="minorHAnsi" w:hAnsi="Arial" w:cs="Arial"/>
          <w:sz w:val="20"/>
          <w:szCs w:val="20"/>
          <w:lang w:eastAsia="en-US"/>
        </w:rPr>
        <w:t xml:space="preserve"> driften, skal være kendt af de ansatte, der er beskæftiget med den pågældende del af driften.</w:t>
      </w:r>
    </w:p>
    <w:p w:rsidR="00E44F3A" w:rsidRPr="008A2CF0" w:rsidRDefault="00E44F3A" w:rsidP="008A2CF0">
      <w:pPr>
        <w:spacing w:line="288" w:lineRule="auto"/>
        <w:jc w:val="both"/>
        <w:rPr>
          <w:rFonts w:ascii="Arial" w:hAnsi="Arial" w:cs="Arial"/>
          <w:b/>
          <w:bCs/>
          <w:i/>
          <w:sz w:val="20"/>
          <w:szCs w:val="28"/>
          <w:highlight w:val="yellow"/>
        </w:rPr>
      </w:pPr>
    </w:p>
    <w:p w:rsidR="00E44F3A" w:rsidRPr="008A2CF0" w:rsidRDefault="00E44F3A" w:rsidP="008A2CF0">
      <w:pPr>
        <w:spacing w:line="288" w:lineRule="auto"/>
        <w:jc w:val="both"/>
        <w:rPr>
          <w:rFonts w:ascii="Arial" w:hAnsi="Arial" w:cs="Arial"/>
          <w:b/>
          <w:bCs/>
          <w:i/>
          <w:sz w:val="20"/>
          <w:szCs w:val="28"/>
        </w:rPr>
      </w:pPr>
      <w:r w:rsidRPr="008A2CF0">
        <w:rPr>
          <w:rFonts w:ascii="Arial" w:hAnsi="Arial" w:cs="Arial"/>
          <w:b/>
          <w:bCs/>
          <w:i/>
          <w:sz w:val="20"/>
          <w:szCs w:val="28"/>
        </w:rPr>
        <w:t>Vilkår der udgår:</w:t>
      </w:r>
    </w:p>
    <w:p w:rsidR="00B90F4C" w:rsidRPr="008A2CF0" w:rsidRDefault="00BD334E" w:rsidP="006E1253">
      <w:pPr>
        <w:pStyle w:val="Listeafsnit"/>
        <w:spacing w:line="288" w:lineRule="auto"/>
        <w:ind w:left="0"/>
        <w:jc w:val="both"/>
        <w:rPr>
          <w:rFonts w:ascii="Arial" w:hAnsi="Arial" w:cs="Arial"/>
          <w:b/>
          <w:bCs/>
          <w:color w:val="000000"/>
          <w:sz w:val="28"/>
          <w:szCs w:val="28"/>
        </w:rPr>
      </w:pPr>
      <w:r w:rsidRPr="008A2CF0">
        <w:rPr>
          <w:rFonts w:ascii="Arial" w:eastAsiaTheme="minorHAnsi" w:hAnsi="Arial" w:cs="Arial"/>
          <w:color w:val="FF0000"/>
          <w:sz w:val="20"/>
          <w:szCs w:val="20"/>
          <w:lang w:eastAsia="en-US"/>
        </w:rPr>
        <w:t>4. Udnyttelsesfristen på det ansøgte projekt er 2 år.</w:t>
      </w:r>
      <w:r w:rsidR="00B90F4C" w:rsidRPr="008A2CF0">
        <w:rPr>
          <w:rFonts w:ascii="Arial" w:hAnsi="Arial" w:cs="Arial"/>
          <w:b/>
          <w:bCs/>
          <w:sz w:val="28"/>
          <w:szCs w:val="28"/>
        </w:rPr>
        <w:br w:type="page"/>
      </w:r>
    </w:p>
    <w:p w:rsidR="00E44F3A" w:rsidRPr="008A1490" w:rsidRDefault="00E44F3A" w:rsidP="00E44F3A">
      <w:pPr>
        <w:pStyle w:val="Default"/>
        <w:spacing w:before="240" w:after="60"/>
        <w:rPr>
          <w:sz w:val="28"/>
          <w:szCs w:val="28"/>
        </w:rPr>
      </w:pPr>
      <w:r w:rsidRPr="008A1490">
        <w:rPr>
          <w:b/>
          <w:bCs/>
          <w:sz w:val="28"/>
          <w:szCs w:val="28"/>
        </w:rPr>
        <w:lastRenderedPageBreak/>
        <w:t xml:space="preserve">MILJØTEKNISK REDEGØRELSE OG VURDERING </w:t>
      </w:r>
    </w:p>
    <w:p w:rsidR="00E44F3A" w:rsidRPr="008A1490" w:rsidRDefault="00E44F3A" w:rsidP="00E44F3A">
      <w:pPr>
        <w:pStyle w:val="Brdtekst"/>
        <w:spacing w:after="0" w:line="288" w:lineRule="auto"/>
        <w:jc w:val="both"/>
        <w:rPr>
          <w:rFonts w:ascii="Arial" w:hAnsi="Arial" w:cs="Arial"/>
          <w:sz w:val="20"/>
          <w:szCs w:val="20"/>
        </w:rPr>
      </w:pPr>
    </w:p>
    <w:p w:rsidR="00E44F3A" w:rsidRPr="008A1490" w:rsidRDefault="00E44F3A" w:rsidP="00E44F3A">
      <w:pPr>
        <w:pStyle w:val="Default"/>
        <w:spacing w:line="288" w:lineRule="auto"/>
        <w:jc w:val="both"/>
        <w:rPr>
          <w:b/>
          <w:bCs/>
        </w:rPr>
      </w:pPr>
      <w:r w:rsidRPr="008A1490">
        <w:rPr>
          <w:b/>
          <w:bCs/>
        </w:rPr>
        <w:t>HUSDYRHOLD</w:t>
      </w:r>
      <w:r w:rsidR="00BD334E">
        <w:rPr>
          <w:b/>
          <w:bCs/>
        </w:rPr>
        <w:t xml:space="preserve"> OG STALDANLÆG</w:t>
      </w:r>
    </w:p>
    <w:p w:rsidR="00E44F3A" w:rsidRPr="00BD334E" w:rsidRDefault="00E44F3A" w:rsidP="00E44F3A">
      <w:pPr>
        <w:pStyle w:val="Default"/>
        <w:spacing w:line="288" w:lineRule="auto"/>
        <w:jc w:val="both"/>
        <w:rPr>
          <w:b/>
          <w:i/>
          <w:sz w:val="20"/>
          <w:szCs w:val="20"/>
        </w:rPr>
      </w:pPr>
      <w:r w:rsidRPr="00BD334E">
        <w:rPr>
          <w:b/>
          <w:i/>
          <w:sz w:val="20"/>
          <w:szCs w:val="20"/>
        </w:rPr>
        <w:t>Redegørelse</w:t>
      </w:r>
    </w:p>
    <w:p w:rsidR="001E0050" w:rsidRDefault="00E44F3A" w:rsidP="001E0050">
      <w:pPr>
        <w:autoSpaceDE w:val="0"/>
        <w:autoSpaceDN w:val="0"/>
        <w:adjustRightInd w:val="0"/>
        <w:spacing w:line="288" w:lineRule="auto"/>
        <w:jc w:val="both"/>
        <w:rPr>
          <w:rFonts w:ascii="Arial" w:eastAsiaTheme="minorHAnsi" w:hAnsi="Arial" w:cs="Arial"/>
          <w:sz w:val="20"/>
          <w:szCs w:val="20"/>
          <w:lang w:eastAsia="en-US"/>
        </w:rPr>
      </w:pPr>
      <w:r w:rsidRPr="001E0050">
        <w:rPr>
          <w:rFonts w:ascii="Arial" w:hAnsi="Arial" w:cs="Arial"/>
          <w:color w:val="000000"/>
          <w:sz w:val="20"/>
          <w:szCs w:val="20"/>
        </w:rPr>
        <w:t xml:space="preserve">Syddjurs Kommune </w:t>
      </w:r>
      <w:r w:rsidR="003B7823" w:rsidRPr="001E0050">
        <w:rPr>
          <w:rFonts w:ascii="Arial" w:hAnsi="Arial" w:cs="Arial"/>
          <w:color w:val="000000"/>
          <w:sz w:val="20"/>
          <w:szCs w:val="20"/>
        </w:rPr>
        <w:t>meddelte i 2017</w:t>
      </w:r>
      <w:r w:rsidRPr="001E0050">
        <w:rPr>
          <w:rFonts w:ascii="Arial" w:hAnsi="Arial" w:cs="Arial"/>
          <w:color w:val="000000"/>
          <w:sz w:val="20"/>
          <w:szCs w:val="20"/>
        </w:rPr>
        <w:t xml:space="preserve"> </w:t>
      </w:r>
      <w:r w:rsidR="003B7823" w:rsidRPr="001E0050">
        <w:rPr>
          <w:rFonts w:ascii="Arial" w:hAnsi="Arial" w:cs="Arial"/>
          <w:color w:val="000000"/>
          <w:sz w:val="20"/>
          <w:szCs w:val="20"/>
        </w:rPr>
        <w:t>§ 12 miljøgodkendelse på ejendommen</w:t>
      </w:r>
      <w:r w:rsidRPr="001E0050">
        <w:rPr>
          <w:rFonts w:ascii="Arial" w:hAnsi="Arial" w:cs="Arial"/>
          <w:color w:val="000000"/>
          <w:sz w:val="20"/>
          <w:szCs w:val="20"/>
        </w:rPr>
        <w:t>. Det tilladte dyrehold på bedri</w:t>
      </w:r>
      <w:r w:rsidRPr="001E0050">
        <w:rPr>
          <w:rFonts w:ascii="Arial" w:hAnsi="Arial" w:cs="Arial"/>
          <w:color w:val="000000"/>
          <w:sz w:val="20"/>
          <w:szCs w:val="20"/>
        </w:rPr>
        <w:t>f</w:t>
      </w:r>
      <w:r w:rsidRPr="001E0050">
        <w:rPr>
          <w:rFonts w:ascii="Arial" w:hAnsi="Arial" w:cs="Arial"/>
          <w:color w:val="000000"/>
          <w:sz w:val="20"/>
          <w:szCs w:val="20"/>
        </w:rPr>
        <w:t>ten er derf</w:t>
      </w:r>
      <w:r w:rsidR="003B7823" w:rsidRPr="001E0050">
        <w:rPr>
          <w:rFonts w:ascii="Arial" w:hAnsi="Arial" w:cs="Arial"/>
          <w:color w:val="000000"/>
          <w:sz w:val="20"/>
          <w:szCs w:val="20"/>
        </w:rPr>
        <w:t>or det, der blev godkendt i 2017</w:t>
      </w:r>
      <w:r w:rsidRPr="001E0050">
        <w:rPr>
          <w:rFonts w:ascii="Arial" w:hAnsi="Arial" w:cs="Arial"/>
          <w:color w:val="000000"/>
          <w:sz w:val="20"/>
          <w:szCs w:val="20"/>
        </w:rPr>
        <w:t xml:space="preserve">: en produktion bestående af </w:t>
      </w:r>
      <w:r w:rsidR="00BD334E" w:rsidRPr="001E0050">
        <w:rPr>
          <w:rFonts w:ascii="Arial" w:hAnsi="Arial" w:cs="Arial"/>
          <w:color w:val="000000"/>
          <w:sz w:val="20"/>
          <w:szCs w:val="20"/>
        </w:rPr>
        <w:t xml:space="preserve">12.000 slagtesvin </w:t>
      </w:r>
      <w:r w:rsidRPr="001E0050">
        <w:rPr>
          <w:rFonts w:ascii="Arial" w:hAnsi="Arial" w:cs="Arial"/>
          <w:sz w:val="20"/>
          <w:szCs w:val="20"/>
        </w:rPr>
        <w:t>(</w:t>
      </w:r>
      <w:r w:rsidR="00BD334E" w:rsidRPr="001E0050">
        <w:rPr>
          <w:rFonts w:ascii="Arial" w:hAnsi="Arial" w:cs="Arial"/>
          <w:sz w:val="20"/>
          <w:szCs w:val="20"/>
        </w:rPr>
        <w:t xml:space="preserve">32-112 kg). </w:t>
      </w:r>
      <w:r w:rsidR="001E0050" w:rsidRPr="001E0050">
        <w:rPr>
          <w:rFonts w:ascii="Arial" w:eastAsiaTheme="minorHAnsi" w:hAnsi="Arial" w:cs="Arial"/>
          <w:sz w:val="20"/>
          <w:szCs w:val="20"/>
          <w:lang w:eastAsia="en-US"/>
        </w:rPr>
        <w:t>Sta</w:t>
      </w:r>
      <w:r w:rsidR="001E0050" w:rsidRPr="001E0050">
        <w:rPr>
          <w:rFonts w:ascii="Arial" w:eastAsiaTheme="minorHAnsi" w:hAnsi="Arial" w:cs="Arial"/>
          <w:sz w:val="20"/>
          <w:szCs w:val="20"/>
          <w:lang w:eastAsia="en-US"/>
        </w:rPr>
        <w:t>l</w:t>
      </w:r>
      <w:r w:rsidR="001E0050" w:rsidRPr="001E0050">
        <w:rPr>
          <w:rFonts w:ascii="Arial" w:eastAsiaTheme="minorHAnsi" w:hAnsi="Arial" w:cs="Arial"/>
          <w:sz w:val="20"/>
          <w:szCs w:val="20"/>
          <w:lang w:eastAsia="en-US"/>
        </w:rPr>
        <w:t>den mod nord er godkendt til 4400 dyr produceret på 1150 stipladser</w:t>
      </w:r>
      <w:r w:rsidR="001E0050">
        <w:rPr>
          <w:rFonts w:ascii="Arial" w:eastAsiaTheme="minorHAnsi" w:hAnsi="Arial" w:cs="Arial"/>
          <w:sz w:val="20"/>
          <w:szCs w:val="20"/>
          <w:lang w:eastAsia="en-US"/>
        </w:rPr>
        <w:t xml:space="preserve">, svarende til ca. </w:t>
      </w:r>
      <w:r w:rsidR="001E0050" w:rsidRPr="001E0050">
        <w:rPr>
          <w:rFonts w:ascii="Arial" w:eastAsiaTheme="minorHAnsi" w:hAnsi="Arial" w:cs="Arial"/>
          <w:sz w:val="20"/>
          <w:szCs w:val="20"/>
          <w:lang w:eastAsia="en-US"/>
        </w:rPr>
        <w:t>3,8 hold/år. Stalden mod</w:t>
      </w:r>
      <w:r w:rsidR="001E0050">
        <w:rPr>
          <w:rFonts w:ascii="Arial" w:eastAsiaTheme="minorHAnsi" w:hAnsi="Arial" w:cs="Arial"/>
          <w:sz w:val="20"/>
          <w:szCs w:val="20"/>
          <w:lang w:eastAsia="en-US"/>
        </w:rPr>
        <w:t xml:space="preserve"> </w:t>
      </w:r>
      <w:r w:rsidR="001E0050" w:rsidRPr="001E0050">
        <w:rPr>
          <w:rFonts w:ascii="Arial" w:eastAsiaTheme="minorHAnsi" w:hAnsi="Arial" w:cs="Arial"/>
          <w:sz w:val="20"/>
          <w:szCs w:val="20"/>
          <w:lang w:eastAsia="en-US"/>
        </w:rPr>
        <w:t>syd er godkendt til 3810 dyr produceret på 1500 stipladser,</w:t>
      </w:r>
      <w:r w:rsidR="001E0050">
        <w:rPr>
          <w:rFonts w:ascii="Arial" w:eastAsiaTheme="minorHAnsi" w:hAnsi="Arial" w:cs="Arial"/>
          <w:sz w:val="20"/>
          <w:szCs w:val="20"/>
          <w:lang w:eastAsia="en-US"/>
        </w:rPr>
        <w:t xml:space="preserve"> svarende til ca.</w:t>
      </w:r>
      <w:r w:rsidR="001E0050" w:rsidRPr="001E0050">
        <w:rPr>
          <w:rFonts w:ascii="Arial" w:eastAsiaTheme="minorHAnsi" w:hAnsi="Arial" w:cs="Arial"/>
          <w:sz w:val="20"/>
          <w:szCs w:val="20"/>
          <w:lang w:eastAsia="en-US"/>
        </w:rPr>
        <w:t xml:space="preserve"> 2,5 hold/år.</w:t>
      </w:r>
    </w:p>
    <w:p w:rsidR="001E0050" w:rsidRDefault="001E0050" w:rsidP="001E0050">
      <w:pPr>
        <w:autoSpaceDE w:val="0"/>
        <w:autoSpaceDN w:val="0"/>
        <w:adjustRightInd w:val="0"/>
        <w:spacing w:line="288" w:lineRule="auto"/>
        <w:jc w:val="both"/>
        <w:rPr>
          <w:rFonts w:ascii="Arial" w:eastAsiaTheme="minorHAnsi" w:hAnsi="Arial" w:cs="Arial"/>
          <w:sz w:val="20"/>
          <w:szCs w:val="20"/>
          <w:lang w:eastAsia="en-US"/>
        </w:rPr>
      </w:pPr>
    </w:p>
    <w:p w:rsidR="00EE42B9" w:rsidRDefault="00EE42B9" w:rsidP="001E0050">
      <w:pPr>
        <w:autoSpaceDE w:val="0"/>
        <w:autoSpaceDN w:val="0"/>
        <w:adjustRightInd w:val="0"/>
        <w:spacing w:line="288" w:lineRule="auto"/>
        <w:jc w:val="both"/>
        <w:rPr>
          <w:rFonts w:ascii="Arial" w:eastAsiaTheme="minorHAnsi" w:hAnsi="Arial" w:cs="Arial"/>
          <w:sz w:val="20"/>
          <w:szCs w:val="20"/>
          <w:lang w:eastAsia="en-US"/>
        </w:rPr>
      </w:pPr>
      <w:r>
        <w:rPr>
          <w:noProof/>
        </w:rPr>
        <w:drawing>
          <wp:inline distT="0" distB="0" distL="0" distR="0" wp14:anchorId="69859AB1" wp14:editId="38F1FECB">
            <wp:extent cx="6120130" cy="1180206"/>
            <wp:effectExtent l="0" t="0" r="0" b="127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20130" cy="1180206"/>
                    </a:xfrm>
                    <a:prstGeom prst="rect">
                      <a:avLst/>
                    </a:prstGeom>
                  </pic:spPr>
                </pic:pic>
              </a:graphicData>
            </a:graphic>
          </wp:inline>
        </w:drawing>
      </w:r>
    </w:p>
    <w:p w:rsidR="00EE42B9" w:rsidRDefault="00EE42B9" w:rsidP="001E0050">
      <w:pPr>
        <w:autoSpaceDE w:val="0"/>
        <w:autoSpaceDN w:val="0"/>
        <w:adjustRightInd w:val="0"/>
        <w:spacing w:line="288" w:lineRule="auto"/>
        <w:jc w:val="both"/>
        <w:rPr>
          <w:rFonts w:ascii="Arial" w:eastAsiaTheme="minorHAnsi" w:hAnsi="Arial" w:cs="Arial"/>
          <w:sz w:val="20"/>
          <w:szCs w:val="20"/>
          <w:lang w:eastAsia="en-US"/>
        </w:rPr>
      </w:pPr>
    </w:p>
    <w:p w:rsidR="00BD334E" w:rsidRPr="001E0050" w:rsidRDefault="00BD334E" w:rsidP="001E0050">
      <w:pPr>
        <w:autoSpaceDE w:val="0"/>
        <w:autoSpaceDN w:val="0"/>
        <w:adjustRightInd w:val="0"/>
        <w:spacing w:line="288" w:lineRule="auto"/>
        <w:jc w:val="both"/>
        <w:rPr>
          <w:rFonts w:ascii="Arial" w:hAnsi="Arial" w:cs="Arial"/>
          <w:sz w:val="20"/>
          <w:szCs w:val="20"/>
        </w:rPr>
      </w:pPr>
      <w:r w:rsidRPr="001E0050">
        <w:rPr>
          <w:rFonts w:ascii="Arial" w:hAnsi="Arial" w:cs="Arial"/>
          <w:sz w:val="20"/>
          <w:szCs w:val="20"/>
        </w:rPr>
        <w:t>I miljøgodkendelsen fra 2017 blev der givet tilladelse til opførelse af en ek</w:t>
      </w:r>
      <w:r w:rsidR="001E0050">
        <w:rPr>
          <w:rFonts w:ascii="Arial" w:hAnsi="Arial" w:cs="Arial"/>
          <w:sz w:val="20"/>
          <w:szCs w:val="20"/>
        </w:rPr>
        <w:t>stra fodersilo i tilknytning ti</w:t>
      </w:r>
      <w:r w:rsidRPr="001E0050">
        <w:rPr>
          <w:rFonts w:ascii="Arial" w:hAnsi="Arial" w:cs="Arial"/>
          <w:sz w:val="20"/>
          <w:szCs w:val="20"/>
        </w:rPr>
        <w:t>l</w:t>
      </w:r>
      <w:r w:rsidR="001E0050">
        <w:rPr>
          <w:rFonts w:ascii="Arial" w:hAnsi="Arial" w:cs="Arial"/>
          <w:sz w:val="20"/>
          <w:szCs w:val="20"/>
        </w:rPr>
        <w:t xml:space="preserve"> </w:t>
      </w:r>
      <w:r w:rsidRPr="001E0050">
        <w:rPr>
          <w:rFonts w:ascii="Arial" w:hAnsi="Arial" w:cs="Arial"/>
          <w:sz w:val="20"/>
          <w:szCs w:val="20"/>
        </w:rPr>
        <w:t>de tre eksisterende.</w:t>
      </w:r>
    </w:p>
    <w:p w:rsidR="00A257DD" w:rsidRPr="001E0050" w:rsidRDefault="00A257DD" w:rsidP="001E0050">
      <w:pPr>
        <w:spacing w:line="288" w:lineRule="auto"/>
        <w:jc w:val="both"/>
        <w:rPr>
          <w:rFonts w:ascii="Arial" w:hAnsi="Arial" w:cs="Arial"/>
          <w:b/>
          <w:color w:val="000000"/>
          <w:sz w:val="16"/>
          <w:szCs w:val="16"/>
        </w:rPr>
      </w:pPr>
    </w:p>
    <w:p w:rsidR="00E44F3A" w:rsidRPr="001E0050" w:rsidRDefault="00E44F3A" w:rsidP="001E0050">
      <w:pPr>
        <w:autoSpaceDE w:val="0"/>
        <w:autoSpaceDN w:val="0"/>
        <w:adjustRightInd w:val="0"/>
        <w:spacing w:line="288" w:lineRule="auto"/>
        <w:jc w:val="both"/>
        <w:rPr>
          <w:rFonts w:ascii="Arial" w:hAnsi="Arial" w:cs="Arial"/>
          <w:b/>
          <w:i/>
          <w:color w:val="000000"/>
          <w:sz w:val="20"/>
          <w:szCs w:val="20"/>
        </w:rPr>
      </w:pPr>
      <w:r w:rsidRPr="001E0050">
        <w:rPr>
          <w:rFonts w:ascii="Arial" w:hAnsi="Arial" w:cs="Arial"/>
          <w:b/>
          <w:i/>
          <w:color w:val="000000"/>
          <w:sz w:val="20"/>
          <w:szCs w:val="20"/>
        </w:rPr>
        <w:t>Vurdering</w:t>
      </w:r>
    </w:p>
    <w:p w:rsidR="00025212" w:rsidRDefault="00BD334E" w:rsidP="001E0050">
      <w:pPr>
        <w:spacing w:line="288" w:lineRule="auto"/>
        <w:jc w:val="both"/>
        <w:rPr>
          <w:rFonts w:ascii="Arial" w:hAnsi="Arial" w:cs="Arial"/>
          <w:color w:val="000000"/>
          <w:sz w:val="20"/>
          <w:szCs w:val="20"/>
        </w:rPr>
      </w:pPr>
      <w:r w:rsidRPr="001E0050">
        <w:rPr>
          <w:rFonts w:ascii="Arial" w:hAnsi="Arial" w:cs="Arial"/>
          <w:color w:val="000000"/>
          <w:sz w:val="20"/>
          <w:szCs w:val="20"/>
        </w:rPr>
        <w:t>Der er ikke sket godkendelsespligtige ændringer på ejendommen siden miljøgodkendelsen i 2017.</w:t>
      </w:r>
      <w:r>
        <w:rPr>
          <w:rFonts w:ascii="Arial" w:hAnsi="Arial" w:cs="Arial"/>
          <w:color w:val="000000"/>
          <w:sz w:val="20"/>
          <w:szCs w:val="20"/>
        </w:rPr>
        <w:t xml:space="preserve"> </w:t>
      </w:r>
    </w:p>
    <w:p w:rsidR="00025212" w:rsidRDefault="00025212" w:rsidP="001E0050">
      <w:pPr>
        <w:spacing w:line="288" w:lineRule="auto"/>
        <w:jc w:val="both"/>
        <w:rPr>
          <w:rFonts w:ascii="Arial" w:hAnsi="Arial" w:cs="Arial"/>
          <w:color w:val="000000"/>
          <w:sz w:val="20"/>
          <w:szCs w:val="20"/>
        </w:rPr>
      </w:pPr>
    </w:p>
    <w:p w:rsidR="00BD334E" w:rsidRDefault="00E44F3A" w:rsidP="001E0050">
      <w:pPr>
        <w:spacing w:line="288" w:lineRule="auto"/>
        <w:jc w:val="both"/>
        <w:rPr>
          <w:rFonts w:ascii="Arial" w:hAnsi="Arial" w:cs="Arial"/>
          <w:color w:val="000000"/>
          <w:sz w:val="20"/>
          <w:szCs w:val="20"/>
        </w:rPr>
      </w:pPr>
      <w:r w:rsidRPr="00BD334E">
        <w:rPr>
          <w:rFonts w:ascii="Arial" w:hAnsi="Arial" w:cs="Arial"/>
          <w:color w:val="000000"/>
          <w:sz w:val="20"/>
          <w:szCs w:val="20"/>
        </w:rPr>
        <w:t>Revurderingen giver ikke tilladelse til at øge eller ændre dyreholdet, og der er derfor ikke tale om nogen merpåvirkning af omgivelserne</w:t>
      </w:r>
      <w:r w:rsidR="00BD334E">
        <w:rPr>
          <w:rFonts w:ascii="Arial" w:hAnsi="Arial" w:cs="Arial"/>
          <w:color w:val="000000"/>
          <w:sz w:val="20"/>
          <w:szCs w:val="20"/>
        </w:rPr>
        <w:t>.</w:t>
      </w:r>
      <w:r w:rsidRPr="00BD334E">
        <w:rPr>
          <w:rFonts w:ascii="Arial" w:hAnsi="Arial" w:cs="Arial"/>
          <w:color w:val="000000"/>
          <w:sz w:val="20"/>
          <w:szCs w:val="20"/>
        </w:rPr>
        <w:t xml:space="preserve"> </w:t>
      </w:r>
      <w:r w:rsidR="00BD334E" w:rsidRPr="00BD334E">
        <w:rPr>
          <w:rFonts w:ascii="Arial" w:hAnsi="Arial" w:cs="Arial"/>
          <w:color w:val="000000"/>
          <w:sz w:val="20"/>
          <w:szCs w:val="20"/>
        </w:rPr>
        <w:t>Eksisterende vilkår vedrørende dyreholdets sammensætning og størrelse</w:t>
      </w:r>
      <w:r w:rsidR="00BD334E">
        <w:rPr>
          <w:rFonts w:ascii="Arial" w:hAnsi="Arial" w:cs="Arial"/>
          <w:color w:val="000000"/>
          <w:sz w:val="20"/>
          <w:szCs w:val="20"/>
        </w:rPr>
        <w:t>, samt til opførelse af byggeri</w:t>
      </w:r>
      <w:r w:rsidR="00BD334E" w:rsidRPr="00BD334E">
        <w:rPr>
          <w:rFonts w:ascii="Arial" w:hAnsi="Arial" w:cs="Arial"/>
          <w:color w:val="000000"/>
          <w:sz w:val="20"/>
          <w:szCs w:val="20"/>
        </w:rPr>
        <w:t xml:space="preserve"> er ligeledes uændret.</w:t>
      </w:r>
    </w:p>
    <w:p w:rsidR="00BD334E" w:rsidRPr="00BD334E" w:rsidRDefault="00BD334E" w:rsidP="00BD334E">
      <w:pPr>
        <w:spacing w:line="288" w:lineRule="auto"/>
        <w:jc w:val="both"/>
        <w:rPr>
          <w:rFonts w:ascii="Arial" w:hAnsi="Arial" w:cs="Arial"/>
          <w:color w:val="000000"/>
          <w:sz w:val="20"/>
          <w:szCs w:val="20"/>
        </w:rPr>
      </w:pPr>
    </w:p>
    <w:p w:rsidR="00E44F3A" w:rsidRPr="00812D3F" w:rsidRDefault="00E44F3A" w:rsidP="00E44F3A">
      <w:pPr>
        <w:autoSpaceDE w:val="0"/>
        <w:autoSpaceDN w:val="0"/>
        <w:adjustRightInd w:val="0"/>
        <w:spacing w:line="288" w:lineRule="auto"/>
        <w:jc w:val="both"/>
        <w:rPr>
          <w:rFonts w:ascii="Arial" w:hAnsi="Arial" w:cs="Arial"/>
          <w:color w:val="000000"/>
          <w:sz w:val="20"/>
          <w:szCs w:val="20"/>
          <w:highlight w:val="yellow"/>
        </w:rPr>
      </w:pPr>
      <w:r w:rsidRPr="00BD334E">
        <w:rPr>
          <w:rFonts w:ascii="Arial" w:hAnsi="Arial" w:cs="Arial"/>
          <w:color w:val="000000"/>
          <w:sz w:val="20"/>
          <w:szCs w:val="20"/>
        </w:rPr>
        <w:t>Egenkontrolvilkår vedrørende drift og dyrehold videreføres uændret.</w:t>
      </w:r>
    </w:p>
    <w:p w:rsidR="003424C4" w:rsidRPr="00812D3F" w:rsidRDefault="00BB6EC4" w:rsidP="003424C4">
      <w:pPr>
        <w:pStyle w:val="vilkrspunkter1arial10pkt"/>
        <w:numPr>
          <w:ilvl w:val="0"/>
          <w:numId w:val="0"/>
        </w:numPr>
        <w:spacing w:before="60" w:after="60" w:line="288" w:lineRule="auto"/>
        <w:ind w:left="680" w:hanging="680"/>
        <w:jc w:val="both"/>
        <w:rPr>
          <w:rFonts w:cs="Arial"/>
          <w:b/>
          <w:i/>
          <w:highlight w:val="yellow"/>
        </w:rPr>
      </w:pPr>
      <w:r w:rsidRPr="00812D3F">
        <w:rPr>
          <w:rFonts w:cs="Arial"/>
          <w:b/>
          <w:i/>
          <w:noProof/>
          <w:highlight w:val="yellow"/>
          <w:lang w:eastAsia="da-DK"/>
        </w:rPr>
        <mc:AlternateContent>
          <mc:Choice Requires="wps">
            <w:drawing>
              <wp:anchor distT="0" distB="0" distL="114300" distR="114300" simplePos="0" relativeHeight="251669504" behindDoc="1" locked="0" layoutInCell="1" allowOverlap="1" wp14:anchorId="4BF2BB8A" wp14:editId="3A117759">
                <wp:simplePos x="0" y="0"/>
                <wp:positionH relativeFrom="column">
                  <wp:posOffset>-24765</wp:posOffset>
                </wp:positionH>
                <wp:positionV relativeFrom="paragraph">
                  <wp:posOffset>257175</wp:posOffset>
                </wp:positionV>
                <wp:extent cx="6162675" cy="457200"/>
                <wp:effectExtent l="0" t="0" r="28575" b="19050"/>
                <wp:wrapTight wrapText="bothSides">
                  <wp:wrapPolygon edited="0">
                    <wp:start x="0" y="0"/>
                    <wp:lineTo x="0" y="21600"/>
                    <wp:lineTo x="21633" y="21600"/>
                    <wp:lineTo x="21633" y="0"/>
                    <wp:lineTo x="0" y="0"/>
                  </wp:wrapPolygon>
                </wp:wrapTight>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BB6EC4">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537745">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95pt;margin-top:20.25pt;width:485.25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" fillcolor="#92d050">
                <v:textbox>
                  <w:txbxContent>
                    <w:p w:rsidR="00BB0607" w:rsidRDefault="00BB0607" w:rsidP="00BB6EC4">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537745">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p>
    <w:p w:rsidR="00E44F3A" w:rsidRPr="00025212" w:rsidRDefault="00E44F3A" w:rsidP="00E44F3A">
      <w:pPr>
        <w:pStyle w:val="Brdtekst"/>
        <w:spacing w:after="0" w:line="288" w:lineRule="auto"/>
        <w:jc w:val="both"/>
        <w:rPr>
          <w:rFonts w:ascii="Arial" w:hAnsi="Arial" w:cs="Arial"/>
          <w:b/>
          <w:i/>
          <w:sz w:val="20"/>
          <w:szCs w:val="20"/>
        </w:rPr>
      </w:pPr>
      <w:r w:rsidRPr="00025212">
        <w:rPr>
          <w:rFonts w:ascii="Arial" w:hAnsi="Arial" w:cs="Arial"/>
          <w:b/>
          <w:i/>
          <w:sz w:val="20"/>
          <w:szCs w:val="20"/>
        </w:rPr>
        <w:t>Videreførte vilkår:</w:t>
      </w:r>
    </w:p>
    <w:p w:rsidR="007D70AC" w:rsidRPr="00025212" w:rsidRDefault="00B326DA" w:rsidP="00537745">
      <w:pPr>
        <w:autoSpaceDE w:val="0"/>
        <w:autoSpaceDN w:val="0"/>
        <w:adjustRightInd w:val="0"/>
        <w:spacing w:line="288" w:lineRule="auto"/>
        <w:jc w:val="both"/>
        <w:rPr>
          <w:rFonts w:ascii="Arial" w:hAnsi="Arial" w:cs="Arial"/>
          <w:sz w:val="20"/>
          <w:szCs w:val="20"/>
          <w:highlight w:val="yellow"/>
        </w:rPr>
      </w:pPr>
      <w:r>
        <w:rPr>
          <w:rFonts w:ascii="Arial" w:eastAsiaTheme="minorHAnsi" w:hAnsi="Arial" w:cs="Arial"/>
          <w:sz w:val="20"/>
          <w:szCs w:val="20"/>
          <w:lang w:eastAsia="en-US"/>
        </w:rPr>
        <w:t xml:space="preserve">5. </w:t>
      </w:r>
      <w:r w:rsidR="00537745" w:rsidRPr="00025212">
        <w:rPr>
          <w:rFonts w:ascii="Arial" w:eastAsiaTheme="minorHAnsi" w:hAnsi="Arial" w:cs="Arial"/>
          <w:sz w:val="20"/>
          <w:szCs w:val="20"/>
          <w:lang w:eastAsia="en-US"/>
        </w:rPr>
        <w:t>Der må opstilles en silo som beskrevet, ved siden af de tre eksisterende. Placeringen fremgår af bilag 2.</w:t>
      </w:r>
    </w:p>
    <w:p w:rsidR="00537745" w:rsidRPr="00025212" w:rsidRDefault="00537745" w:rsidP="00537745">
      <w:pPr>
        <w:autoSpaceDE w:val="0"/>
        <w:autoSpaceDN w:val="0"/>
        <w:adjustRightInd w:val="0"/>
        <w:spacing w:line="288" w:lineRule="auto"/>
        <w:jc w:val="both"/>
        <w:rPr>
          <w:rFonts w:ascii="Arial" w:eastAsiaTheme="minorHAnsi" w:hAnsi="Arial" w:cs="Arial"/>
          <w:sz w:val="20"/>
          <w:szCs w:val="20"/>
          <w:lang w:eastAsia="en-US"/>
        </w:rPr>
      </w:pPr>
      <w:r w:rsidRPr="00025212">
        <w:rPr>
          <w:rFonts w:ascii="Arial" w:eastAsiaTheme="minorHAnsi" w:hAnsi="Arial" w:cs="Arial"/>
          <w:sz w:val="20"/>
          <w:szCs w:val="20"/>
          <w:lang w:eastAsia="en-US"/>
        </w:rPr>
        <w:t>6. Svinebruget tillades drevet med en årlig produktion på maksimalt 12.000 slagtesvin (32-112 kg) svarende til i alt 334,31 DE beregnet efter nugældende husdyrgødningsbekendtgørelse.</w:t>
      </w:r>
    </w:p>
    <w:p w:rsidR="00537745" w:rsidRPr="00025212" w:rsidRDefault="00537745" w:rsidP="00537745">
      <w:pPr>
        <w:autoSpaceDE w:val="0"/>
        <w:autoSpaceDN w:val="0"/>
        <w:adjustRightInd w:val="0"/>
        <w:spacing w:line="288" w:lineRule="auto"/>
        <w:jc w:val="both"/>
        <w:rPr>
          <w:rFonts w:ascii="Arial" w:eastAsiaTheme="minorHAnsi" w:hAnsi="Arial" w:cs="Arial"/>
          <w:sz w:val="20"/>
          <w:szCs w:val="20"/>
          <w:lang w:eastAsia="en-US"/>
        </w:rPr>
      </w:pPr>
      <w:r w:rsidRPr="00025212">
        <w:rPr>
          <w:rFonts w:ascii="Arial" w:eastAsiaTheme="minorHAnsi" w:hAnsi="Arial" w:cs="Arial"/>
          <w:sz w:val="20"/>
          <w:szCs w:val="20"/>
          <w:lang w:eastAsia="en-US"/>
        </w:rPr>
        <w:t>7. Dyreholdet på ejendommen skal placeres i stalde og med vægtintervaller og stipladser som angivet i tabel 1.</w:t>
      </w:r>
    </w:p>
    <w:p w:rsidR="00537745" w:rsidRPr="00025212" w:rsidRDefault="00537745" w:rsidP="00537745">
      <w:pPr>
        <w:autoSpaceDE w:val="0"/>
        <w:autoSpaceDN w:val="0"/>
        <w:adjustRightInd w:val="0"/>
        <w:spacing w:line="288" w:lineRule="auto"/>
        <w:jc w:val="both"/>
        <w:rPr>
          <w:rFonts w:ascii="Arial" w:eastAsiaTheme="minorHAnsi" w:hAnsi="Arial" w:cs="Arial"/>
          <w:sz w:val="20"/>
          <w:szCs w:val="20"/>
          <w:lang w:eastAsia="en-US"/>
        </w:rPr>
      </w:pPr>
      <w:r w:rsidRPr="00025212">
        <w:rPr>
          <w:rFonts w:ascii="Arial" w:eastAsiaTheme="minorHAnsi" w:hAnsi="Arial" w:cs="Arial"/>
          <w:sz w:val="20"/>
          <w:szCs w:val="20"/>
          <w:lang w:eastAsia="en-US"/>
        </w:rPr>
        <w:t>8. Følgende produktionsparametre skal kunne dokumenteres, f.eks. via gødningsregnskabet eller en effekt</w:t>
      </w:r>
      <w:r w:rsidRPr="00025212">
        <w:rPr>
          <w:rFonts w:ascii="Arial" w:eastAsiaTheme="minorHAnsi" w:hAnsi="Arial" w:cs="Arial"/>
          <w:sz w:val="20"/>
          <w:szCs w:val="20"/>
          <w:lang w:eastAsia="en-US"/>
        </w:rPr>
        <w:t>i</w:t>
      </w:r>
      <w:r w:rsidRPr="00025212">
        <w:rPr>
          <w:rFonts w:ascii="Arial" w:eastAsiaTheme="minorHAnsi" w:hAnsi="Arial" w:cs="Arial"/>
          <w:sz w:val="20"/>
          <w:szCs w:val="20"/>
          <w:lang w:eastAsia="en-US"/>
        </w:rPr>
        <w:t>vitetskontrol (e-kontrol):</w:t>
      </w:r>
    </w:p>
    <w:p w:rsidR="00537745" w:rsidRPr="00025212" w:rsidRDefault="00537745" w:rsidP="00537745">
      <w:pPr>
        <w:autoSpaceDE w:val="0"/>
        <w:autoSpaceDN w:val="0"/>
        <w:adjustRightInd w:val="0"/>
        <w:spacing w:line="288" w:lineRule="auto"/>
        <w:jc w:val="both"/>
        <w:rPr>
          <w:rFonts w:ascii="Arial" w:eastAsiaTheme="minorHAnsi" w:hAnsi="Arial" w:cs="Arial"/>
          <w:sz w:val="20"/>
          <w:szCs w:val="20"/>
          <w:lang w:eastAsia="en-US"/>
        </w:rPr>
      </w:pPr>
      <w:r w:rsidRPr="00025212">
        <w:rPr>
          <w:rFonts w:ascii="Arial" w:eastAsiaTheme="minorHAnsi" w:hAnsi="Arial" w:cs="Arial"/>
          <w:sz w:val="20"/>
          <w:szCs w:val="20"/>
          <w:lang w:eastAsia="en-US"/>
        </w:rPr>
        <w:t>- Antal producerede slagtesvin</w:t>
      </w:r>
    </w:p>
    <w:p w:rsidR="00537745" w:rsidRPr="00025212" w:rsidRDefault="00537745" w:rsidP="00537745">
      <w:pPr>
        <w:autoSpaceDE w:val="0"/>
        <w:autoSpaceDN w:val="0"/>
        <w:adjustRightInd w:val="0"/>
        <w:spacing w:line="288" w:lineRule="auto"/>
        <w:jc w:val="both"/>
        <w:rPr>
          <w:rFonts w:ascii="Arial" w:eastAsiaTheme="minorHAnsi" w:hAnsi="Arial" w:cs="Arial"/>
          <w:sz w:val="20"/>
          <w:szCs w:val="20"/>
          <w:lang w:eastAsia="en-US"/>
        </w:rPr>
      </w:pPr>
      <w:r w:rsidRPr="00025212">
        <w:rPr>
          <w:rFonts w:ascii="Arial" w:eastAsiaTheme="minorHAnsi" w:hAnsi="Arial" w:cs="Arial"/>
          <w:sz w:val="20"/>
          <w:szCs w:val="20"/>
          <w:lang w:eastAsia="en-US"/>
        </w:rPr>
        <w:t>- Gennemsnitlige indgangs- og afgangsvægte</w:t>
      </w:r>
    </w:p>
    <w:p w:rsidR="00537745" w:rsidRPr="00025212" w:rsidRDefault="00537745" w:rsidP="00537745">
      <w:pPr>
        <w:autoSpaceDE w:val="0"/>
        <w:autoSpaceDN w:val="0"/>
        <w:adjustRightInd w:val="0"/>
        <w:spacing w:line="288" w:lineRule="auto"/>
        <w:jc w:val="both"/>
        <w:rPr>
          <w:rFonts w:ascii="Arial" w:eastAsiaTheme="minorHAnsi" w:hAnsi="Arial" w:cs="Arial"/>
          <w:sz w:val="20"/>
          <w:szCs w:val="20"/>
          <w:lang w:eastAsia="en-US"/>
        </w:rPr>
      </w:pPr>
      <w:r w:rsidRPr="00025212">
        <w:rPr>
          <w:rFonts w:ascii="Arial" w:eastAsiaTheme="minorHAnsi" w:hAnsi="Arial" w:cs="Arial"/>
          <w:sz w:val="20"/>
          <w:szCs w:val="20"/>
          <w:lang w:eastAsia="en-US"/>
        </w:rPr>
        <w:t>- Foderforbrug pr. kg. tilvækst</w:t>
      </w:r>
    </w:p>
    <w:p w:rsidR="00E44F3A" w:rsidRPr="00025212" w:rsidRDefault="00537745" w:rsidP="00537745">
      <w:pPr>
        <w:pStyle w:val="Brdtekst"/>
        <w:spacing w:after="0" w:line="288" w:lineRule="auto"/>
        <w:jc w:val="both"/>
        <w:rPr>
          <w:rFonts w:ascii="Arial" w:hAnsi="Arial" w:cs="Arial"/>
          <w:sz w:val="20"/>
          <w:szCs w:val="20"/>
          <w:highlight w:val="yellow"/>
        </w:rPr>
      </w:pPr>
      <w:r w:rsidRPr="00025212">
        <w:rPr>
          <w:rFonts w:ascii="Arial" w:eastAsiaTheme="minorHAnsi" w:hAnsi="Arial" w:cs="Arial"/>
          <w:sz w:val="20"/>
          <w:szCs w:val="20"/>
          <w:lang w:eastAsia="en-US"/>
        </w:rPr>
        <w:t>- Gennemsnitligt indhold af fosfor pr FE i de anvendte blandinger</w:t>
      </w:r>
    </w:p>
    <w:p w:rsidR="00537745" w:rsidRPr="00537745" w:rsidRDefault="00537745" w:rsidP="00E44F3A">
      <w:pPr>
        <w:pStyle w:val="Brdtekst"/>
        <w:spacing w:after="0" w:line="288" w:lineRule="auto"/>
        <w:jc w:val="both"/>
        <w:rPr>
          <w:rFonts w:ascii="Arial" w:hAnsi="Arial" w:cs="Arial"/>
          <w:b/>
          <w:sz w:val="20"/>
          <w:szCs w:val="20"/>
          <w:highlight w:val="yellow"/>
        </w:rPr>
      </w:pPr>
    </w:p>
    <w:p w:rsidR="004A625C" w:rsidRPr="00DB13D9" w:rsidRDefault="00E44F3A" w:rsidP="00E44F3A">
      <w:pPr>
        <w:pStyle w:val="Brdtekst"/>
        <w:spacing w:after="0" w:line="288" w:lineRule="auto"/>
        <w:jc w:val="both"/>
        <w:rPr>
          <w:rFonts w:ascii="Arial" w:hAnsi="Arial" w:cs="Arial"/>
          <w:b/>
          <w:i/>
          <w:sz w:val="20"/>
          <w:szCs w:val="20"/>
        </w:rPr>
      </w:pPr>
      <w:r w:rsidRPr="00DB13D9">
        <w:rPr>
          <w:rFonts w:ascii="Arial" w:hAnsi="Arial" w:cs="Arial"/>
          <w:b/>
          <w:i/>
          <w:sz w:val="20"/>
          <w:szCs w:val="20"/>
        </w:rPr>
        <w:t>Vilkår der udgår:</w:t>
      </w:r>
    </w:p>
    <w:p w:rsidR="00537745" w:rsidRPr="00537745" w:rsidRDefault="00537745" w:rsidP="00537745">
      <w:pPr>
        <w:pStyle w:val="Brdtekst"/>
        <w:spacing w:after="0" w:line="288" w:lineRule="auto"/>
        <w:jc w:val="both"/>
        <w:rPr>
          <w:rFonts w:ascii="Arial" w:hAnsi="Arial" w:cs="Arial"/>
          <w:color w:val="FF0000"/>
          <w:sz w:val="20"/>
          <w:szCs w:val="20"/>
        </w:rPr>
      </w:pPr>
      <w:r w:rsidRPr="00537745">
        <w:rPr>
          <w:rFonts w:ascii="Arial" w:hAnsi="Arial" w:cs="Arial"/>
          <w:color w:val="FF0000"/>
          <w:sz w:val="20"/>
          <w:szCs w:val="20"/>
        </w:rPr>
        <w:t>Ingen.</w:t>
      </w:r>
    </w:p>
    <w:p w:rsidR="004A625C" w:rsidRPr="00812D3F" w:rsidRDefault="004A625C" w:rsidP="00E44F3A">
      <w:pPr>
        <w:pStyle w:val="Brdtekst"/>
        <w:spacing w:after="0" w:line="288" w:lineRule="auto"/>
        <w:jc w:val="both"/>
        <w:rPr>
          <w:rFonts w:ascii="Arial" w:hAnsi="Arial" w:cs="Arial"/>
          <w:b/>
          <w:i/>
          <w:sz w:val="20"/>
          <w:szCs w:val="20"/>
          <w:highlight w:val="yellow"/>
        </w:rPr>
      </w:pPr>
    </w:p>
    <w:p w:rsidR="00E44F3A" w:rsidRPr="00D45B62" w:rsidRDefault="00E44F3A" w:rsidP="00E44F3A">
      <w:pPr>
        <w:pStyle w:val="Default"/>
        <w:spacing w:line="288" w:lineRule="auto"/>
        <w:jc w:val="both"/>
        <w:rPr>
          <w:b/>
          <w:bCs/>
        </w:rPr>
      </w:pPr>
      <w:r w:rsidRPr="00D45B62">
        <w:rPr>
          <w:b/>
          <w:bCs/>
        </w:rPr>
        <w:t>DRIFT – HERUNDER BEDST TILGÆNGELIG TEKNIK (BAT)</w:t>
      </w:r>
    </w:p>
    <w:p w:rsidR="00E44F3A" w:rsidRDefault="00E44F3A" w:rsidP="00E44F3A">
      <w:pPr>
        <w:autoSpaceDE w:val="0"/>
        <w:autoSpaceDN w:val="0"/>
        <w:adjustRightInd w:val="0"/>
        <w:spacing w:line="288" w:lineRule="auto"/>
        <w:jc w:val="both"/>
        <w:rPr>
          <w:rFonts w:ascii="Arial" w:hAnsi="Arial" w:cs="Arial"/>
          <w:sz w:val="20"/>
          <w:szCs w:val="20"/>
        </w:rPr>
      </w:pPr>
      <w:r w:rsidRPr="00B90F4C">
        <w:rPr>
          <w:rFonts w:ascii="Arial" w:hAnsi="Arial" w:cs="Arial"/>
          <w:sz w:val="20"/>
          <w:szCs w:val="20"/>
        </w:rPr>
        <w:t>Teknologier til begrænsning af ammoniakfordampning samt til bedre udnyttelse af næringsstofferne i hu</w:t>
      </w:r>
      <w:r w:rsidRPr="00B90F4C">
        <w:rPr>
          <w:rFonts w:ascii="Arial" w:hAnsi="Arial" w:cs="Arial"/>
          <w:sz w:val="20"/>
          <w:szCs w:val="20"/>
        </w:rPr>
        <w:t>s</w:t>
      </w:r>
      <w:r w:rsidRPr="00B90F4C">
        <w:rPr>
          <w:rFonts w:ascii="Arial" w:hAnsi="Arial" w:cs="Arial"/>
          <w:sz w:val="20"/>
          <w:szCs w:val="20"/>
        </w:rPr>
        <w:t>dyrgødningen er i stadig udvikling</w:t>
      </w:r>
      <w:r w:rsidR="00B90F4C" w:rsidRPr="00B90F4C">
        <w:rPr>
          <w:rFonts w:ascii="Arial" w:hAnsi="Arial" w:cs="Arial"/>
          <w:sz w:val="20"/>
          <w:szCs w:val="20"/>
        </w:rPr>
        <w:t xml:space="preserve">. Et af formålene med </w:t>
      </w:r>
      <w:r w:rsidRPr="00B90F4C">
        <w:rPr>
          <w:rFonts w:ascii="Arial" w:hAnsi="Arial" w:cs="Arial"/>
          <w:sz w:val="20"/>
          <w:szCs w:val="20"/>
        </w:rPr>
        <w:t>revurdering</w:t>
      </w:r>
      <w:r w:rsidR="00B90F4C" w:rsidRPr="00B90F4C">
        <w:rPr>
          <w:rFonts w:ascii="Arial" w:hAnsi="Arial" w:cs="Arial"/>
          <w:sz w:val="20"/>
          <w:szCs w:val="20"/>
        </w:rPr>
        <w:t>en</w:t>
      </w:r>
      <w:r w:rsidRPr="00B90F4C">
        <w:rPr>
          <w:rFonts w:ascii="Arial" w:hAnsi="Arial" w:cs="Arial"/>
          <w:sz w:val="20"/>
          <w:szCs w:val="20"/>
        </w:rPr>
        <w:t xml:space="preserve"> er, at det sikres, at husdyrbrugets indretning og drift fortsat er baseret på anvendelse af bedste tilgængelige teknik (BAT). </w:t>
      </w:r>
      <w:r w:rsidR="00B90F4C" w:rsidRPr="00B90F4C">
        <w:rPr>
          <w:rFonts w:ascii="Arial" w:hAnsi="Arial" w:cs="Arial"/>
          <w:sz w:val="20"/>
          <w:szCs w:val="20"/>
        </w:rPr>
        <w:t>BAT skal</w:t>
      </w:r>
      <w:r w:rsidRPr="00B90F4C">
        <w:rPr>
          <w:rFonts w:ascii="Arial" w:hAnsi="Arial" w:cs="Arial"/>
          <w:sz w:val="20"/>
          <w:szCs w:val="20"/>
        </w:rPr>
        <w:t xml:space="preserve"> sikre, at den samlede, miljømæssige belastning af omgivelserne minimeres. </w:t>
      </w:r>
    </w:p>
    <w:p w:rsidR="00CD0956" w:rsidRPr="00B90F4C" w:rsidRDefault="00CD0956" w:rsidP="00E44F3A">
      <w:pPr>
        <w:autoSpaceDE w:val="0"/>
        <w:autoSpaceDN w:val="0"/>
        <w:adjustRightInd w:val="0"/>
        <w:spacing w:line="288" w:lineRule="auto"/>
        <w:jc w:val="both"/>
        <w:rPr>
          <w:rFonts w:ascii="Arial" w:hAnsi="Arial" w:cs="Arial"/>
          <w:sz w:val="20"/>
          <w:szCs w:val="20"/>
          <w:highlight w:val="yellow"/>
        </w:rPr>
      </w:pPr>
    </w:p>
    <w:p w:rsidR="00E44F3A" w:rsidRPr="00B90F4C" w:rsidRDefault="00E44F3A" w:rsidP="00E44F3A">
      <w:pPr>
        <w:autoSpaceDE w:val="0"/>
        <w:autoSpaceDN w:val="0"/>
        <w:adjustRightInd w:val="0"/>
        <w:spacing w:line="288" w:lineRule="auto"/>
        <w:jc w:val="both"/>
        <w:rPr>
          <w:rFonts w:ascii="Arial" w:hAnsi="Arial" w:cs="Arial"/>
          <w:sz w:val="20"/>
          <w:szCs w:val="20"/>
        </w:rPr>
      </w:pPr>
      <w:r w:rsidRPr="00B90F4C">
        <w:rPr>
          <w:rFonts w:ascii="Arial" w:hAnsi="Arial" w:cs="Arial"/>
          <w:sz w:val="20"/>
          <w:szCs w:val="20"/>
        </w:rPr>
        <w:t>Definitionen af BAT indebærer, at vurderingen, af hvad der er BAT, blandt andet anskues i forhold til vir</w:t>
      </w:r>
      <w:r w:rsidRPr="00B90F4C">
        <w:rPr>
          <w:rFonts w:ascii="Arial" w:hAnsi="Arial" w:cs="Arial"/>
          <w:sz w:val="20"/>
          <w:szCs w:val="20"/>
        </w:rPr>
        <w:t>k</w:t>
      </w:r>
      <w:r w:rsidRPr="00B90F4C">
        <w:rPr>
          <w:rFonts w:ascii="Arial" w:hAnsi="Arial" w:cs="Arial"/>
          <w:sz w:val="20"/>
          <w:szCs w:val="20"/>
        </w:rPr>
        <w:t>somhedens størrelse, og om der er tale om en ny eller en bestående virksomhed. Det er imidlertid ikke den enkelte landmands økonomiske forhold, der indgår i vurderingen. Såfremt</w:t>
      </w:r>
      <w:r w:rsidRPr="00B90F4C">
        <w:rPr>
          <w:rFonts w:ascii="Arial" w:hAnsi="Arial" w:cs="Arial"/>
          <w:color w:val="0000FF"/>
          <w:sz w:val="20"/>
          <w:szCs w:val="20"/>
        </w:rPr>
        <w:t xml:space="preserve"> </w:t>
      </w:r>
      <w:r w:rsidRPr="00B90F4C">
        <w:rPr>
          <w:rFonts w:ascii="Arial" w:hAnsi="Arial" w:cs="Arial"/>
          <w:sz w:val="20"/>
          <w:szCs w:val="20"/>
        </w:rPr>
        <w:t>der i eksisterende stalde anve</w:t>
      </w:r>
      <w:r w:rsidRPr="00B90F4C">
        <w:rPr>
          <w:rFonts w:ascii="Arial" w:hAnsi="Arial" w:cs="Arial"/>
          <w:sz w:val="20"/>
          <w:szCs w:val="20"/>
        </w:rPr>
        <w:t>n</w:t>
      </w:r>
      <w:r w:rsidRPr="00B90F4C">
        <w:rPr>
          <w:rFonts w:ascii="Arial" w:hAnsi="Arial" w:cs="Arial"/>
          <w:sz w:val="20"/>
          <w:szCs w:val="20"/>
        </w:rPr>
        <w:t>des staldteknologier der ikke kan betegnes som BAT, skal der redegøres for, hvornår disse staldafsnit ren</w:t>
      </w:r>
      <w:r w:rsidRPr="00B90F4C">
        <w:rPr>
          <w:rFonts w:ascii="Arial" w:hAnsi="Arial" w:cs="Arial"/>
          <w:sz w:val="20"/>
          <w:szCs w:val="20"/>
        </w:rPr>
        <w:t>o</w:t>
      </w:r>
      <w:r w:rsidRPr="00B90F4C">
        <w:rPr>
          <w:rFonts w:ascii="Arial" w:hAnsi="Arial" w:cs="Arial"/>
          <w:sz w:val="20"/>
          <w:szCs w:val="20"/>
        </w:rPr>
        <w:t xml:space="preserve">veres, således at de lever op til BAT. </w:t>
      </w:r>
    </w:p>
    <w:p w:rsidR="00E44F3A" w:rsidRPr="00812D3F" w:rsidRDefault="00E44F3A" w:rsidP="00E44F3A">
      <w:pPr>
        <w:autoSpaceDE w:val="0"/>
        <w:autoSpaceDN w:val="0"/>
        <w:adjustRightInd w:val="0"/>
        <w:spacing w:line="288" w:lineRule="auto"/>
        <w:jc w:val="both"/>
        <w:rPr>
          <w:rFonts w:ascii="Arial" w:hAnsi="Arial" w:cs="Arial"/>
          <w:sz w:val="20"/>
          <w:szCs w:val="20"/>
          <w:highlight w:val="yellow"/>
        </w:rPr>
      </w:pPr>
    </w:p>
    <w:p w:rsidR="00E44F3A" w:rsidRPr="00812D3F" w:rsidRDefault="00E44F3A" w:rsidP="00E44F3A">
      <w:pPr>
        <w:autoSpaceDE w:val="0"/>
        <w:autoSpaceDN w:val="0"/>
        <w:adjustRightInd w:val="0"/>
        <w:spacing w:line="288" w:lineRule="auto"/>
        <w:jc w:val="both"/>
        <w:rPr>
          <w:rFonts w:ascii="Arial" w:hAnsi="Arial" w:cs="Arial"/>
          <w:sz w:val="20"/>
          <w:szCs w:val="20"/>
          <w:highlight w:val="yellow"/>
        </w:rPr>
      </w:pPr>
      <w:r w:rsidRPr="00B90F4C">
        <w:rPr>
          <w:rFonts w:ascii="Arial" w:hAnsi="Arial" w:cs="Arial"/>
          <w:sz w:val="20"/>
          <w:szCs w:val="20"/>
        </w:rPr>
        <w:t>Til brug for kommunalbestyrelsens vurdering af BAT på staldanlæg, har Miljøstyrelsen fastlagt emission</w:t>
      </w:r>
      <w:r w:rsidRPr="00B90F4C">
        <w:rPr>
          <w:rFonts w:ascii="Arial" w:hAnsi="Arial" w:cs="Arial"/>
          <w:sz w:val="20"/>
          <w:szCs w:val="20"/>
        </w:rPr>
        <w:t>s</w:t>
      </w:r>
      <w:r w:rsidRPr="00B90F4C">
        <w:rPr>
          <w:rFonts w:ascii="Arial" w:hAnsi="Arial" w:cs="Arial"/>
          <w:sz w:val="20"/>
          <w:szCs w:val="20"/>
        </w:rPr>
        <w:t>grænseværdier, der kan efterleves på hhv. nye og eksisterende anlæg under hensyntagen til, hvilket o</w:t>
      </w:r>
      <w:r w:rsidRPr="00B90F4C">
        <w:rPr>
          <w:rFonts w:ascii="Arial" w:hAnsi="Arial" w:cs="Arial"/>
          <w:sz w:val="20"/>
          <w:szCs w:val="20"/>
        </w:rPr>
        <w:t>m</w:t>
      </w:r>
      <w:r w:rsidRPr="00B90F4C">
        <w:rPr>
          <w:rFonts w:ascii="Arial" w:hAnsi="Arial" w:cs="Arial"/>
          <w:sz w:val="20"/>
          <w:szCs w:val="20"/>
        </w:rPr>
        <w:t xml:space="preserve">kostningsniveau der kan betragtes som proportionelt i forhold til den opnåede miljøgevinst. Kommunen er forpligtet til at foretage en vurdering af en bedrifts staldindretning på baggrund af Miljøstyrelsens vejledning. </w:t>
      </w:r>
      <w:r w:rsidR="00025212" w:rsidRPr="00CD0956">
        <w:rPr>
          <w:rFonts w:ascii="Arial" w:hAnsi="Arial" w:cs="Arial"/>
          <w:sz w:val="20"/>
          <w:szCs w:val="20"/>
        </w:rPr>
        <w:t>Det fremgår af husdyrgodkendelseslovens § 40 stk. 2, at der skal meddeles påbud, hvis væsentlige ændri</w:t>
      </w:r>
      <w:r w:rsidR="00025212" w:rsidRPr="00CD0956">
        <w:rPr>
          <w:rFonts w:ascii="Arial" w:hAnsi="Arial" w:cs="Arial"/>
          <w:sz w:val="20"/>
          <w:szCs w:val="20"/>
        </w:rPr>
        <w:t>n</w:t>
      </w:r>
      <w:r w:rsidR="00025212" w:rsidRPr="00CD0956">
        <w:rPr>
          <w:rFonts w:ascii="Arial" w:hAnsi="Arial" w:cs="Arial"/>
          <w:sz w:val="20"/>
          <w:szCs w:val="20"/>
        </w:rPr>
        <w:t>ger i den bedste tilgængelige teknik skaber mulighed for en betydelig nedbringelse af emissionerne, uden at det medfører uforholdsmæssigt store omkostninger.</w:t>
      </w:r>
    </w:p>
    <w:p w:rsidR="00E44F3A" w:rsidRPr="00812D3F" w:rsidRDefault="00E44F3A" w:rsidP="00E44F3A">
      <w:pPr>
        <w:autoSpaceDE w:val="0"/>
        <w:autoSpaceDN w:val="0"/>
        <w:adjustRightInd w:val="0"/>
        <w:spacing w:line="288" w:lineRule="auto"/>
        <w:jc w:val="both"/>
        <w:rPr>
          <w:rFonts w:ascii="Arial" w:hAnsi="Arial" w:cs="Arial"/>
          <w:sz w:val="20"/>
          <w:szCs w:val="20"/>
          <w:highlight w:val="yellow"/>
        </w:rPr>
      </w:pPr>
    </w:p>
    <w:p w:rsidR="00E44F3A" w:rsidRPr="00B90F4C" w:rsidRDefault="00E44F3A" w:rsidP="00E44F3A">
      <w:pPr>
        <w:autoSpaceDE w:val="0"/>
        <w:autoSpaceDN w:val="0"/>
        <w:adjustRightInd w:val="0"/>
        <w:spacing w:line="288" w:lineRule="auto"/>
        <w:jc w:val="both"/>
        <w:rPr>
          <w:rFonts w:ascii="Arial" w:hAnsi="Arial" w:cs="Arial"/>
          <w:sz w:val="20"/>
          <w:szCs w:val="20"/>
        </w:rPr>
      </w:pPr>
      <w:r w:rsidRPr="00B90F4C">
        <w:rPr>
          <w:rFonts w:ascii="Arial" w:hAnsi="Arial" w:cs="Arial"/>
          <w:sz w:val="20"/>
          <w:szCs w:val="20"/>
        </w:rPr>
        <w:t>Miljøstyrelsens vejledende emissionsgrænseværdier skal indgå som et vurderingselement, når kommunen skal vurdere, om der er sket ændringer i BAT, som kan begrunde, at der skal meddeles påbud ved en revu</w:t>
      </w:r>
      <w:r w:rsidRPr="00B90F4C">
        <w:rPr>
          <w:rFonts w:ascii="Arial" w:hAnsi="Arial" w:cs="Arial"/>
          <w:sz w:val="20"/>
          <w:szCs w:val="20"/>
        </w:rPr>
        <w:t>r</w:t>
      </w:r>
      <w:r w:rsidRPr="00B90F4C">
        <w:rPr>
          <w:rFonts w:ascii="Arial" w:hAnsi="Arial" w:cs="Arial"/>
          <w:sz w:val="20"/>
          <w:szCs w:val="20"/>
        </w:rPr>
        <w:t xml:space="preserve">dering. Dette gælder både de situationer, hvor kommunalbestyrelsen har pligt til at meddele påbud (det </w:t>
      </w:r>
      <w:r w:rsidRPr="00025212">
        <w:rPr>
          <w:rFonts w:ascii="Arial" w:hAnsi="Arial" w:cs="Arial"/>
          <w:sz w:val="20"/>
          <w:szCs w:val="20"/>
        </w:rPr>
        <w:t>i husdyrgodkendelseslovens § 40, stk. 2, nr. 4 nævnte tilfælde) og de situationer, hvor kommunalbestyrelsen</w:t>
      </w:r>
      <w:r w:rsidRPr="00B90F4C">
        <w:rPr>
          <w:rFonts w:ascii="Arial" w:hAnsi="Arial" w:cs="Arial"/>
          <w:sz w:val="20"/>
          <w:szCs w:val="20"/>
        </w:rPr>
        <w:t xml:space="preserve"> kan meddele påbud på grund af ændringer i BAT. </w:t>
      </w:r>
    </w:p>
    <w:p w:rsidR="00E44F3A" w:rsidRPr="00812D3F" w:rsidRDefault="00E44F3A" w:rsidP="00E44F3A">
      <w:pPr>
        <w:autoSpaceDE w:val="0"/>
        <w:autoSpaceDN w:val="0"/>
        <w:adjustRightInd w:val="0"/>
        <w:spacing w:line="288" w:lineRule="auto"/>
        <w:jc w:val="both"/>
        <w:rPr>
          <w:rFonts w:ascii="Arial" w:hAnsi="Arial" w:cs="Arial"/>
          <w:i/>
          <w:sz w:val="20"/>
          <w:szCs w:val="20"/>
          <w:highlight w:val="yellow"/>
        </w:rPr>
      </w:pPr>
    </w:p>
    <w:p w:rsidR="00E44F3A" w:rsidRPr="00CD0956" w:rsidRDefault="00E44F3A" w:rsidP="00E44F3A">
      <w:pPr>
        <w:spacing w:line="288" w:lineRule="auto"/>
        <w:jc w:val="both"/>
        <w:rPr>
          <w:rStyle w:val="Svaghenvisning"/>
          <w:rFonts w:ascii="Arial" w:hAnsi="Arial" w:cs="Arial"/>
          <w:i w:val="0"/>
          <w:iCs w:val="0"/>
          <w:color w:val="auto"/>
          <w:sz w:val="20"/>
        </w:rPr>
      </w:pPr>
      <w:r w:rsidRPr="00CD0956">
        <w:rPr>
          <w:rStyle w:val="Svaghenvisning"/>
          <w:rFonts w:ascii="Arial" w:hAnsi="Arial" w:cs="Arial"/>
          <w:i w:val="0"/>
          <w:color w:val="auto"/>
          <w:sz w:val="20"/>
        </w:rPr>
        <w:t xml:space="preserve">Der skal som minimum redegøres for anvendelsen af BAT-tiltag vedrørende: </w:t>
      </w:r>
    </w:p>
    <w:p w:rsidR="00E44F3A" w:rsidRPr="00CD0956" w:rsidRDefault="00E44F3A" w:rsidP="00B80490">
      <w:pPr>
        <w:pStyle w:val="Listeafsnit"/>
        <w:numPr>
          <w:ilvl w:val="0"/>
          <w:numId w:val="8"/>
        </w:numPr>
        <w:spacing w:line="288" w:lineRule="auto"/>
        <w:ind w:left="357" w:hanging="357"/>
        <w:contextualSpacing w:val="0"/>
        <w:jc w:val="both"/>
        <w:rPr>
          <w:rStyle w:val="Svaghenvisning"/>
          <w:rFonts w:ascii="Arial" w:hAnsi="Arial" w:cs="Arial"/>
          <w:i w:val="0"/>
          <w:iCs w:val="0"/>
          <w:color w:val="auto"/>
          <w:sz w:val="20"/>
        </w:rPr>
      </w:pPr>
      <w:r w:rsidRPr="00CD0956">
        <w:rPr>
          <w:rStyle w:val="Svaghenvisning"/>
          <w:rFonts w:ascii="Arial" w:hAnsi="Arial" w:cs="Arial"/>
          <w:i w:val="0"/>
          <w:color w:val="auto"/>
          <w:sz w:val="20"/>
        </w:rPr>
        <w:t>Staldindretning</w:t>
      </w:r>
    </w:p>
    <w:p w:rsidR="00E44F3A" w:rsidRPr="00CD0956" w:rsidRDefault="00E44F3A" w:rsidP="00B80490">
      <w:pPr>
        <w:pStyle w:val="Listeafsnit"/>
        <w:numPr>
          <w:ilvl w:val="0"/>
          <w:numId w:val="8"/>
        </w:numPr>
        <w:spacing w:line="288" w:lineRule="auto"/>
        <w:ind w:left="357" w:hanging="357"/>
        <w:contextualSpacing w:val="0"/>
        <w:jc w:val="both"/>
        <w:rPr>
          <w:rStyle w:val="Svaghenvisning"/>
          <w:rFonts w:ascii="Arial" w:hAnsi="Arial" w:cs="Arial"/>
          <w:i w:val="0"/>
          <w:iCs w:val="0"/>
          <w:color w:val="auto"/>
          <w:sz w:val="20"/>
        </w:rPr>
      </w:pPr>
      <w:r w:rsidRPr="00CD0956">
        <w:rPr>
          <w:rStyle w:val="Svaghenvisning"/>
          <w:rFonts w:ascii="Arial" w:hAnsi="Arial" w:cs="Arial"/>
          <w:i w:val="0"/>
          <w:color w:val="auto"/>
          <w:sz w:val="20"/>
        </w:rPr>
        <w:t>Foder</w:t>
      </w:r>
    </w:p>
    <w:p w:rsidR="00E44F3A" w:rsidRPr="00CD0956" w:rsidRDefault="00E44F3A" w:rsidP="00B80490">
      <w:pPr>
        <w:pStyle w:val="Listeafsnit"/>
        <w:numPr>
          <w:ilvl w:val="0"/>
          <w:numId w:val="8"/>
        </w:numPr>
        <w:spacing w:line="288" w:lineRule="auto"/>
        <w:ind w:left="357" w:hanging="357"/>
        <w:contextualSpacing w:val="0"/>
        <w:jc w:val="both"/>
        <w:rPr>
          <w:rStyle w:val="Svaghenvisning"/>
          <w:rFonts w:ascii="Arial" w:hAnsi="Arial" w:cs="Arial"/>
          <w:i w:val="0"/>
          <w:iCs w:val="0"/>
          <w:color w:val="auto"/>
          <w:sz w:val="20"/>
        </w:rPr>
      </w:pPr>
      <w:r w:rsidRPr="00CD0956">
        <w:rPr>
          <w:rStyle w:val="Svaghenvisning"/>
          <w:rFonts w:ascii="Arial" w:hAnsi="Arial" w:cs="Arial"/>
          <w:i w:val="0"/>
          <w:color w:val="auto"/>
          <w:sz w:val="20"/>
        </w:rPr>
        <w:t>Opbevaring, håndtering og udbringning af husdyrgødning</w:t>
      </w:r>
    </w:p>
    <w:p w:rsidR="00E44F3A" w:rsidRPr="00CD0956" w:rsidRDefault="00E44F3A" w:rsidP="00B80490">
      <w:pPr>
        <w:pStyle w:val="Listeafsnit"/>
        <w:numPr>
          <w:ilvl w:val="0"/>
          <w:numId w:val="8"/>
        </w:numPr>
        <w:spacing w:line="288" w:lineRule="auto"/>
        <w:ind w:left="357" w:hanging="357"/>
        <w:contextualSpacing w:val="0"/>
        <w:jc w:val="both"/>
        <w:rPr>
          <w:rStyle w:val="Svaghenvisning"/>
          <w:rFonts w:ascii="Arial" w:hAnsi="Arial" w:cs="Arial"/>
          <w:i w:val="0"/>
          <w:iCs w:val="0"/>
          <w:color w:val="auto"/>
          <w:sz w:val="20"/>
        </w:rPr>
      </w:pPr>
      <w:r w:rsidRPr="00CD0956">
        <w:rPr>
          <w:rStyle w:val="Svaghenvisning"/>
          <w:rFonts w:ascii="Arial" w:hAnsi="Arial" w:cs="Arial"/>
          <w:i w:val="0"/>
          <w:color w:val="auto"/>
          <w:sz w:val="20"/>
        </w:rPr>
        <w:t>Management (ledelses- og kontrolrutiner)</w:t>
      </w:r>
    </w:p>
    <w:p w:rsidR="00E44F3A" w:rsidRPr="00CD0956" w:rsidRDefault="00E44F3A" w:rsidP="00B80490">
      <w:pPr>
        <w:pStyle w:val="Listeafsnit"/>
        <w:numPr>
          <w:ilvl w:val="0"/>
          <w:numId w:val="8"/>
        </w:numPr>
        <w:spacing w:line="288" w:lineRule="auto"/>
        <w:ind w:left="357" w:hanging="357"/>
        <w:contextualSpacing w:val="0"/>
        <w:jc w:val="both"/>
        <w:rPr>
          <w:rStyle w:val="Svaghenvisning"/>
          <w:rFonts w:ascii="Arial" w:hAnsi="Arial" w:cs="Arial"/>
          <w:i w:val="0"/>
          <w:iCs w:val="0"/>
          <w:color w:val="auto"/>
          <w:sz w:val="20"/>
        </w:rPr>
      </w:pPr>
      <w:r w:rsidRPr="00CD0956">
        <w:rPr>
          <w:rStyle w:val="Svaghenvisning"/>
          <w:rFonts w:ascii="Arial" w:hAnsi="Arial" w:cs="Arial"/>
          <w:i w:val="0"/>
          <w:color w:val="auto"/>
          <w:sz w:val="20"/>
        </w:rPr>
        <w:t>Forbrug af vand og energi</w:t>
      </w:r>
    </w:p>
    <w:p w:rsidR="00E44F3A" w:rsidRPr="00812D3F" w:rsidRDefault="00E44F3A" w:rsidP="00E44F3A">
      <w:pPr>
        <w:autoSpaceDE w:val="0"/>
        <w:autoSpaceDN w:val="0"/>
        <w:adjustRightInd w:val="0"/>
        <w:spacing w:line="288" w:lineRule="auto"/>
        <w:jc w:val="both"/>
        <w:rPr>
          <w:rFonts w:ascii="Arial" w:hAnsi="Arial" w:cs="Arial"/>
          <w:sz w:val="20"/>
          <w:szCs w:val="20"/>
          <w:highlight w:val="yellow"/>
        </w:rPr>
      </w:pPr>
    </w:p>
    <w:p w:rsidR="00E44F3A" w:rsidRPr="00CD0956" w:rsidRDefault="00E44F3A" w:rsidP="00E44F3A">
      <w:pPr>
        <w:autoSpaceDE w:val="0"/>
        <w:autoSpaceDN w:val="0"/>
        <w:adjustRightInd w:val="0"/>
        <w:spacing w:line="288" w:lineRule="auto"/>
        <w:jc w:val="both"/>
        <w:rPr>
          <w:rFonts w:ascii="Arial" w:hAnsi="Arial" w:cs="Arial"/>
          <w:sz w:val="20"/>
          <w:szCs w:val="20"/>
        </w:rPr>
      </w:pPr>
      <w:r w:rsidRPr="00CD0956">
        <w:rPr>
          <w:rFonts w:ascii="Arial" w:hAnsi="Arial" w:cs="Arial"/>
          <w:sz w:val="20"/>
          <w:szCs w:val="20"/>
        </w:rPr>
        <w:t>Vurderingen af, hvorvidt husdyrbruget har truffet de nødvendige foranstaltninger til at forebygge og begræ</w:t>
      </w:r>
      <w:r w:rsidRPr="00CD0956">
        <w:rPr>
          <w:rFonts w:ascii="Arial" w:hAnsi="Arial" w:cs="Arial"/>
          <w:sz w:val="20"/>
          <w:szCs w:val="20"/>
        </w:rPr>
        <w:t>n</w:t>
      </w:r>
      <w:r w:rsidRPr="00CD0956">
        <w:rPr>
          <w:rFonts w:ascii="Arial" w:hAnsi="Arial" w:cs="Arial"/>
          <w:sz w:val="20"/>
          <w:szCs w:val="20"/>
        </w:rPr>
        <w:t>se forureningen ved anvendelse af BAT, er foretaget i overensstemmelse med Miljøstyrelsens vejledende emissionsgrænseværdier opnåelige ved anvendelse af den bedste tilgængelige teknik (BAT), samt ved in</w:t>
      </w:r>
      <w:r w:rsidRPr="00CD0956">
        <w:rPr>
          <w:rFonts w:ascii="Arial" w:hAnsi="Arial" w:cs="Arial"/>
          <w:sz w:val="20"/>
          <w:szCs w:val="20"/>
        </w:rPr>
        <w:t>d</w:t>
      </w:r>
      <w:r w:rsidRPr="00CD0956">
        <w:rPr>
          <w:rFonts w:ascii="Arial" w:hAnsi="Arial" w:cs="Arial"/>
          <w:sz w:val="20"/>
          <w:szCs w:val="20"/>
        </w:rPr>
        <w:t>dragelse af BREF-dokumentet</w:t>
      </w:r>
      <w:r w:rsidR="00CD0956">
        <w:rPr>
          <w:rFonts w:ascii="Arial" w:hAnsi="Arial" w:cs="Arial"/>
          <w:sz w:val="20"/>
          <w:szCs w:val="20"/>
        </w:rPr>
        <w:t xml:space="preserve"> og de seneste BAT-konklusioner (</w:t>
      </w:r>
      <w:proofErr w:type="spellStart"/>
      <w:r w:rsidR="00CD0956">
        <w:rPr>
          <w:rFonts w:ascii="Arial" w:hAnsi="Arial" w:cs="Arial"/>
          <w:sz w:val="20"/>
          <w:szCs w:val="20"/>
        </w:rPr>
        <w:t>jf</w:t>
      </w:r>
      <w:proofErr w:type="spellEnd"/>
      <w:r w:rsidR="00CD0956">
        <w:rPr>
          <w:rFonts w:ascii="Arial" w:hAnsi="Arial" w:cs="Arial"/>
          <w:sz w:val="20"/>
          <w:szCs w:val="20"/>
        </w:rPr>
        <w:t xml:space="preserve"> husdyrgodkendelsesbekendtgørelsens bilag 5)</w:t>
      </w:r>
      <w:r w:rsidRPr="00CD0956">
        <w:rPr>
          <w:rFonts w:ascii="Arial" w:hAnsi="Arial" w:cs="Arial"/>
          <w:sz w:val="20"/>
          <w:szCs w:val="20"/>
        </w:rPr>
        <w:t xml:space="preserve">. </w:t>
      </w:r>
    </w:p>
    <w:p w:rsidR="00E44F3A" w:rsidRPr="00812D3F" w:rsidRDefault="00E44F3A" w:rsidP="00E44F3A">
      <w:pPr>
        <w:pStyle w:val="Default"/>
        <w:spacing w:line="288" w:lineRule="auto"/>
        <w:jc w:val="both"/>
        <w:rPr>
          <w:bCs/>
          <w:sz w:val="20"/>
          <w:szCs w:val="20"/>
          <w:highlight w:val="yellow"/>
        </w:rPr>
      </w:pPr>
    </w:p>
    <w:p w:rsidR="00E44F3A" w:rsidRPr="00CD0956" w:rsidRDefault="00E44F3A" w:rsidP="00E44F3A">
      <w:pPr>
        <w:pStyle w:val="Default"/>
        <w:spacing w:line="288" w:lineRule="auto"/>
        <w:jc w:val="both"/>
        <w:rPr>
          <w:b/>
          <w:bCs/>
          <w:i/>
          <w:sz w:val="20"/>
          <w:szCs w:val="20"/>
        </w:rPr>
      </w:pPr>
      <w:r w:rsidRPr="00CD0956">
        <w:rPr>
          <w:b/>
          <w:bCs/>
          <w:i/>
          <w:sz w:val="20"/>
          <w:szCs w:val="20"/>
        </w:rPr>
        <w:t>STALDINDRETNING</w:t>
      </w:r>
    </w:p>
    <w:p w:rsidR="00CD0956" w:rsidRDefault="00E44F3A" w:rsidP="00CD0956">
      <w:pPr>
        <w:pStyle w:val="Default"/>
        <w:spacing w:line="288" w:lineRule="auto"/>
        <w:jc w:val="both"/>
        <w:rPr>
          <w:bCs/>
          <w:i/>
          <w:sz w:val="20"/>
          <w:szCs w:val="20"/>
        </w:rPr>
      </w:pPr>
      <w:r w:rsidRPr="00CD0956">
        <w:rPr>
          <w:bCs/>
          <w:i/>
          <w:sz w:val="20"/>
          <w:szCs w:val="20"/>
        </w:rPr>
        <w:t>Redegørelse</w:t>
      </w:r>
      <w:r w:rsidR="00CD0956">
        <w:rPr>
          <w:bCs/>
          <w:i/>
          <w:sz w:val="20"/>
          <w:szCs w:val="20"/>
        </w:rPr>
        <w:t xml:space="preserve"> </w:t>
      </w:r>
    </w:p>
    <w:p w:rsidR="00CD0956" w:rsidRDefault="00CD0956" w:rsidP="00CD0956">
      <w:pPr>
        <w:pStyle w:val="Default"/>
        <w:spacing w:line="288" w:lineRule="auto"/>
        <w:jc w:val="both"/>
        <w:rPr>
          <w:rFonts w:ascii="ArialMT" w:eastAsiaTheme="minorHAnsi" w:hAnsi="ArialMT" w:cs="ArialMT"/>
          <w:sz w:val="20"/>
          <w:szCs w:val="20"/>
          <w:lang w:eastAsia="en-US"/>
        </w:rPr>
      </w:pPr>
      <w:r>
        <w:rPr>
          <w:rFonts w:ascii="ArialMT" w:eastAsiaTheme="minorHAnsi" w:hAnsi="ArialMT" w:cs="ArialMT"/>
          <w:sz w:val="20"/>
          <w:szCs w:val="20"/>
          <w:lang w:eastAsia="en-US"/>
        </w:rPr>
        <w:t xml:space="preserve">De eksisterende stalde er bygget fra </w:t>
      </w:r>
      <w:r w:rsidR="00EE42B9">
        <w:rPr>
          <w:rFonts w:ascii="ArialMT" w:eastAsiaTheme="minorHAnsi" w:hAnsi="ArialMT" w:cs="ArialMT"/>
          <w:sz w:val="20"/>
          <w:szCs w:val="20"/>
          <w:lang w:eastAsia="en-US"/>
        </w:rPr>
        <w:t xml:space="preserve">år </w:t>
      </w:r>
      <w:r>
        <w:rPr>
          <w:rFonts w:ascii="ArialMT" w:eastAsiaTheme="minorHAnsi" w:hAnsi="ArialMT" w:cs="ArialMT"/>
          <w:sz w:val="20"/>
          <w:szCs w:val="20"/>
          <w:lang w:eastAsia="en-US"/>
        </w:rPr>
        <w:t>2000 og frem, og er indrettet med delvis spaltegulv (50-75% fast gulv), som er staldsystemet med lavest mulige ammoniakemission.</w:t>
      </w:r>
    </w:p>
    <w:p w:rsidR="00CD0956" w:rsidRDefault="00CD0956" w:rsidP="00CD0956">
      <w:pPr>
        <w:pStyle w:val="Default"/>
        <w:spacing w:line="288" w:lineRule="auto"/>
        <w:jc w:val="both"/>
        <w:rPr>
          <w:bCs/>
          <w:i/>
          <w:sz w:val="20"/>
          <w:szCs w:val="20"/>
          <w:highlight w:val="yellow"/>
        </w:rPr>
      </w:pPr>
    </w:p>
    <w:p w:rsidR="00E44F3A" w:rsidRPr="00EE42B9" w:rsidRDefault="00E44F3A" w:rsidP="00CD0956">
      <w:pPr>
        <w:pStyle w:val="Default"/>
        <w:spacing w:line="288" w:lineRule="auto"/>
        <w:jc w:val="both"/>
        <w:rPr>
          <w:bCs/>
          <w:i/>
          <w:sz w:val="20"/>
          <w:szCs w:val="20"/>
        </w:rPr>
      </w:pPr>
      <w:r w:rsidRPr="00EE42B9">
        <w:rPr>
          <w:bCs/>
          <w:i/>
          <w:sz w:val="20"/>
          <w:szCs w:val="20"/>
        </w:rPr>
        <w:t>Vurdering</w:t>
      </w:r>
    </w:p>
    <w:p w:rsidR="00E44F3A" w:rsidRPr="00CD0956" w:rsidRDefault="00E44F3A" w:rsidP="00E44F3A">
      <w:pPr>
        <w:pStyle w:val="Default"/>
        <w:spacing w:line="288" w:lineRule="auto"/>
        <w:jc w:val="both"/>
        <w:rPr>
          <w:bCs/>
          <w:sz w:val="20"/>
          <w:szCs w:val="20"/>
        </w:rPr>
      </w:pPr>
      <w:r w:rsidRPr="00EE42B9">
        <w:rPr>
          <w:bCs/>
          <w:sz w:val="20"/>
          <w:szCs w:val="20"/>
        </w:rPr>
        <w:t xml:space="preserve">Tabel </w:t>
      </w:r>
      <w:r w:rsidR="00EE42B9" w:rsidRPr="00EE42B9">
        <w:rPr>
          <w:bCs/>
          <w:sz w:val="20"/>
          <w:szCs w:val="20"/>
        </w:rPr>
        <w:t>1</w:t>
      </w:r>
      <w:r w:rsidRPr="00EE42B9">
        <w:rPr>
          <w:bCs/>
          <w:sz w:val="20"/>
          <w:szCs w:val="20"/>
        </w:rPr>
        <w:t xml:space="preserve"> viser husdyrholdets sammensætning, de nuværende staldsystemer samt fordelingen i ejendommens stalde. Se godkendelsen for oplysninger om ventilation. Der sker ingen ændringer af stald</w:t>
      </w:r>
      <w:r w:rsidR="007E66B2" w:rsidRPr="00EE42B9">
        <w:rPr>
          <w:bCs/>
          <w:sz w:val="20"/>
          <w:szCs w:val="20"/>
        </w:rPr>
        <w:t>e</w:t>
      </w:r>
      <w:r w:rsidRPr="00EE42B9">
        <w:rPr>
          <w:bCs/>
          <w:sz w:val="20"/>
          <w:szCs w:val="20"/>
        </w:rPr>
        <w:t xml:space="preserve"> og dyrehold. Der </w:t>
      </w:r>
      <w:r w:rsidRPr="00CD0956">
        <w:rPr>
          <w:bCs/>
          <w:sz w:val="20"/>
          <w:szCs w:val="20"/>
        </w:rPr>
        <w:lastRenderedPageBreak/>
        <w:t>er tale om et lovligt eksisterende husdyrbrug, hvor det ikke er påkrævet, at staldanlægget ændres. Stalda</w:t>
      </w:r>
      <w:r w:rsidRPr="00CD0956">
        <w:rPr>
          <w:bCs/>
          <w:sz w:val="20"/>
          <w:szCs w:val="20"/>
        </w:rPr>
        <w:t>n</w:t>
      </w:r>
      <w:r w:rsidRPr="00CD0956">
        <w:rPr>
          <w:bCs/>
          <w:sz w:val="20"/>
          <w:szCs w:val="20"/>
        </w:rPr>
        <w:t>lægget skal dog i forbindelse med revurderingen leve op til Miljøstyrelsens vejledende grænseværdier for ammoniakemission for eksisterende staldanlæg. Ved beregning af BAT-emissionsniveauet skal de aktuelle normtal bruges.</w:t>
      </w:r>
    </w:p>
    <w:p w:rsidR="002F7336" w:rsidRPr="00812D3F" w:rsidRDefault="002F7336" w:rsidP="00E44F3A">
      <w:pPr>
        <w:pStyle w:val="Default"/>
        <w:spacing w:line="288" w:lineRule="auto"/>
        <w:jc w:val="both"/>
        <w:rPr>
          <w:bCs/>
          <w:sz w:val="20"/>
          <w:szCs w:val="20"/>
          <w:highlight w:val="yellow"/>
        </w:rPr>
      </w:pPr>
    </w:p>
    <w:p w:rsidR="002F7336" w:rsidRPr="001E0050" w:rsidRDefault="002F7336" w:rsidP="00E44F3A">
      <w:pPr>
        <w:pStyle w:val="Default"/>
        <w:spacing w:line="288" w:lineRule="auto"/>
        <w:jc w:val="both"/>
        <w:rPr>
          <w:bCs/>
          <w:sz w:val="20"/>
          <w:szCs w:val="20"/>
        </w:rPr>
      </w:pPr>
      <w:r w:rsidRPr="001E0050">
        <w:rPr>
          <w:bCs/>
          <w:sz w:val="20"/>
          <w:szCs w:val="20"/>
        </w:rPr>
        <w:t xml:space="preserve">Tabel </w:t>
      </w:r>
      <w:r w:rsidR="00EE42B9">
        <w:rPr>
          <w:bCs/>
          <w:sz w:val="20"/>
          <w:szCs w:val="20"/>
        </w:rPr>
        <w:t>2</w:t>
      </w:r>
      <w:r w:rsidRPr="001E0050">
        <w:rPr>
          <w:bCs/>
          <w:sz w:val="20"/>
          <w:szCs w:val="20"/>
        </w:rPr>
        <w:t xml:space="preserve"> viser produktionsarealerne, som er grundlaget for BAT-beregningen.</w:t>
      </w:r>
    </w:p>
    <w:p w:rsidR="003871C7" w:rsidRPr="001E0050" w:rsidRDefault="003871C7" w:rsidP="00E44F3A">
      <w:pPr>
        <w:pStyle w:val="Default"/>
        <w:spacing w:line="288" w:lineRule="auto"/>
        <w:jc w:val="both"/>
        <w:rPr>
          <w:bCs/>
          <w:sz w:val="20"/>
          <w:szCs w:val="20"/>
        </w:rPr>
      </w:pPr>
    </w:p>
    <w:p w:rsidR="002F7336" w:rsidRPr="001E0050" w:rsidRDefault="00F35BC1" w:rsidP="00E44F3A">
      <w:pPr>
        <w:pStyle w:val="Default"/>
        <w:spacing w:line="288" w:lineRule="auto"/>
        <w:jc w:val="both"/>
        <w:rPr>
          <w:bCs/>
          <w:sz w:val="20"/>
          <w:szCs w:val="20"/>
        </w:rPr>
      </w:pPr>
      <w:r w:rsidRPr="001E0050">
        <w:rPr>
          <w:bCs/>
          <w:sz w:val="20"/>
          <w:szCs w:val="20"/>
        </w:rPr>
        <w:t xml:space="preserve">Tabel </w:t>
      </w:r>
      <w:r w:rsidR="00EE42B9">
        <w:rPr>
          <w:bCs/>
          <w:sz w:val="20"/>
          <w:szCs w:val="20"/>
        </w:rPr>
        <w:t>2</w:t>
      </w:r>
      <w:r w:rsidRPr="001E0050">
        <w:rPr>
          <w:bCs/>
          <w:sz w:val="20"/>
          <w:szCs w:val="20"/>
        </w:rPr>
        <w:t>:</w:t>
      </w:r>
    </w:p>
    <w:tbl>
      <w:tblPr>
        <w:tblW w:w="9516" w:type="dxa"/>
        <w:tblInd w:w="52" w:type="dxa"/>
        <w:tblCellMar>
          <w:left w:w="70" w:type="dxa"/>
          <w:right w:w="70" w:type="dxa"/>
        </w:tblCellMar>
        <w:tblLook w:val="0000" w:firstRow="0" w:lastRow="0" w:firstColumn="0" w:lastColumn="0" w:noHBand="0" w:noVBand="0"/>
      </w:tblPr>
      <w:tblGrid>
        <w:gridCol w:w="3137"/>
        <w:gridCol w:w="4252"/>
        <w:gridCol w:w="2127"/>
      </w:tblGrid>
      <w:tr w:rsidR="00597892" w:rsidRPr="001E0050" w:rsidTr="00597892">
        <w:trPr>
          <w:trHeight w:val="268"/>
        </w:trPr>
        <w:tc>
          <w:tcPr>
            <w:tcW w:w="3137" w:type="dxa"/>
            <w:tcBorders>
              <w:top w:val="single" w:sz="4" w:space="0" w:color="auto"/>
              <w:left w:val="nil"/>
              <w:bottom w:val="single" w:sz="12" w:space="0" w:color="auto"/>
              <w:right w:val="nil"/>
            </w:tcBorders>
            <w:shd w:val="clear" w:color="auto" w:fill="auto"/>
            <w:noWrap/>
            <w:vAlign w:val="bottom"/>
          </w:tcPr>
          <w:p w:rsidR="00597892" w:rsidRPr="001E0050" w:rsidRDefault="00597892" w:rsidP="00B828CB">
            <w:pPr>
              <w:rPr>
                <w:rFonts w:ascii="Arial" w:hAnsi="Arial" w:cs="Arial"/>
                <w:b/>
                <w:bCs/>
                <w:sz w:val="18"/>
                <w:szCs w:val="18"/>
              </w:rPr>
            </w:pPr>
            <w:r w:rsidRPr="001E0050">
              <w:rPr>
                <w:rFonts w:ascii="Arial" w:hAnsi="Arial" w:cs="Arial"/>
                <w:b/>
                <w:bCs/>
                <w:sz w:val="18"/>
                <w:szCs w:val="18"/>
              </w:rPr>
              <w:t>Stald</w:t>
            </w:r>
          </w:p>
        </w:tc>
        <w:tc>
          <w:tcPr>
            <w:tcW w:w="4252" w:type="dxa"/>
            <w:tcBorders>
              <w:top w:val="single" w:sz="4" w:space="0" w:color="auto"/>
              <w:left w:val="nil"/>
              <w:bottom w:val="single" w:sz="12" w:space="0" w:color="auto"/>
              <w:right w:val="nil"/>
            </w:tcBorders>
            <w:shd w:val="clear" w:color="auto" w:fill="auto"/>
            <w:noWrap/>
            <w:vAlign w:val="bottom"/>
          </w:tcPr>
          <w:p w:rsidR="00597892" w:rsidRPr="001E0050" w:rsidRDefault="00597892" w:rsidP="00B828CB">
            <w:pPr>
              <w:rPr>
                <w:rFonts w:ascii="Arial" w:hAnsi="Arial" w:cs="Arial"/>
                <w:b/>
                <w:bCs/>
                <w:sz w:val="18"/>
                <w:szCs w:val="18"/>
              </w:rPr>
            </w:pPr>
            <w:r w:rsidRPr="001E0050">
              <w:rPr>
                <w:rFonts w:ascii="Arial" w:hAnsi="Arial" w:cs="Arial"/>
                <w:b/>
                <w:bCs/>
                <w:sz w:val="18"/>
                <w:szCs w:val="18"/>
              </w:rPr>
              <w:t>Dyretype/flexgruppe og staldsystem</w:t>
            </w:r>
          </w:p>
        </w:tc>
        <w:tc>
          <w:tcPr>
            <w:tcW w:w="2127" w:type="dxa"/>
            <w:tcBorders>
              <w:top w:val="single" w:sz="4" w:space="0" w:color="auto"/>
              <w:left w:val="nil"/>
              <w:bottom w:val="single" w:sz="12" w:space="0" w:color="auto"/>
              <w:right w:val="nil"/>
            </w:tcBorders>
            <w:shd w:val="clear" w:color="auto" w:fill="auto"/>
            <w:noWrap/>
            <w:vAlign w:val="bottom"/>
          </w:tcPr>
          <w:p w:rsidR="00597892" w:rsidRPr="001E0050" w:rsidRDefault="00597892" w:rsidP="00B828CB">
            <w:pPr>
              <w:jc w:val="center"/>
              <w:rPr>
                <w:rFonts w:ascii="Arial" w:hAnsi="Arial" w:cs="Arial"/>
                <w:b/>
                <w:bCs/>
                <w:sz w:val="18"/>
                <w:szCs w:val="18"/>
              </w:rPr>
            </w:pPr>
            <w:r w:rsidRPr="001E0050">
              <w:rPr>
                <w:rFonts w:ascii="Arial" w:hAnsi="Arial" w:cs="Arial"/>
                <w:b/>
                <w:bCs/>
                <w:sz w:val="18"/>
                <w:szCs w:val="18"/>
              </w:rPr>
              <w:t>Produktionsareal</w:t>
            </w:r>
          </w:p>
        </w:tc>
      </w:tr>
      <w:tr w:rsidR="00597892" w:rsidRPr="001E0050" w:rsidTr="00597892">
        <w:trPr>
          <w:trHeight w:val="268"/>
        </w:trPr>
        <w:tc>
          <w:tcPr>
            <w:tcW w:w="3137" w:type="dxa"/>
            <w:tcBorders>
              <w:top w:val="single" w:sz="12" w:space="0" w:color="auto"/>
              <w:left w:val="nil"/>
              <w:bottom w:val="nil"/>
              <w:right w:val="nil"/>
            </w:tcBorders>
            <w:shd w:val="clear" w:color="auto" w:fill="auto"/>
            <w:noWrap/>
            <w:vAlign w:val="center"/>
          </w:tcPr>
          <w:p w:rsidR="00597892" w:rsidRPr="001E0050" w:rsidRDefault="00597892" w:rsidP="00B828CB">
            <w:pPr>
              <w:rPr>
                <w:rFonts w:ascii="Arial" w:hAnsi="Arial" w:cs="Arial"/>
                <w:sz w:val="18"/>
                <w:szCs w:val="18"/>
              </w:rPr>
            </w:pPr>
            <w:r w:rsidRPr="001E0050">
              <w:rPr>
                <w:rFonts w:ascii="Arial" w:hAnsi="Arial" w:cs="Arial"/>
                <w:sz w:val="18"/>
                <w:szCs w:val="18"/>
              </w:rPr>
              <w:t>Nordlig stald</w:t>
            </w:r>
          </w:p>
        </w:tc>
        <w:tc>
          <w:tcPr>
            <w:tcW w:w="4252" w:type="dxa"/>
            <w:tcBorders>
              <w:top w:val="single" w:sz="12" w:space="0" w:color="auto"/>
              <w:left w:val="nil"/>
              <w:bottom w:val="nil"/>
              <w:right w:val="nil"/>
            </w:tcBorders>
            <w:shd w:val="clear" w:color="auto" w:fill="auto"/>
            <w:noWrap/>
            <w:vAlign w:val="bottom"/>
          </w:tcPr>
          <w:p w:rsidR="00597892" w:rsidRPr="001E0050" w:rsidRDefault="00597892" w:rsidP="00B828CB">
            <w:pPr>
              <w:rPr>
                <w:rFonts w:ascii="Arial" w:hAnsi="Arial" w:cs="Arial"/>
                <w:sz w:val="18"/>
                <w:szCs w:val="18"/>
              </w:rPr>
            </w:pPr>
            <w:r w:rsidRPr="001E0050">
              <w:rPr>
                <w:rFonts w:ascii="Arial" w:hAnsi="Arial" w:cs="Arial"/>
                <w:sz w:val="18"/>
                <w:szCs w:val="18"/>
              </w:rPr>
              <w:t>Slagtesvin. Delvist fast gulv (50-75%)</w:t>
            </w:r>
          </w:p>
        </w:tc>
        <w:tc>
          <w:tcPr>
            <w:tcW w:w="2127" w:type="dxa"/>
            <w:vAlign w:val="bottom"/>
          </w:tcPr>
          <w:p w:rsidR="00597892" w:rsidRPr="001E0050" w:rsidRDefault="00DA65AB" w:rsidP="00597892">
            <w:pPr>
              <w:jc w:val="center"/>
              <w:rPr>
                <w:rFonts w:ascii="Arial" w:hAnsi="Arial" w:cs="Arial"/>
                <w:sz w:val="18"/>
                <w:szCs w:val="18"/>
              </w:rPr>
            </w:pPr>
            <w:r w:rsidRPr="001E0050">
              <w:rPr>
                <w:rFonts w:ascii="Arial" w:hAnsi="Arial" w:cs="Arial"/>
                <w:sz w:val="18"/>
                <w:szCs w:val="18"/>
              </w:rPr>
              <w:t>1361</w:t>
            </w:r>
            <w:r w:rsidR="00597892" w:rsidRPr="001E0050">
              <w:rPr>
                <w:rFonts w:ascii="Arial" w:hAnsi="Arial" w:cs="Arial"/>
                <w:sz w:val="18"/>
                <w:szCs w:val="18"/>
              </w:rPr>
              <w:t xml:space="preserve"> m</w:t>
            </w:r>
            <w:r w:rsidR="00597892" w:rsidRPr="001E0050">
              <w:rPr>
                <w:rFonts w:ascii="Arial" w:hAnsi="Arial" w:cs="Arial"/>
                <w:sz w:val="18"/>
                <w:szCs w:val="18"/>
                <w:vertAlign w:val="superscript"/>
              </w:rPr>
              <w:t>2</w:t>
            </w:r>
          </w:p>
        </w:tc>
      </w:tr>
      <w:tr w:rsidR="00597892" w:rsidRPr="001E0050" w:rsidTr="00A94F41">
        <w:trPr>
          <w:trHeight w:val="268"/>
        </w:trPr>
        <w:tc>
          <w:tcPr>
            <w:tcW w:w="3137" w:type="dxa"/>
            <w:tcBorders>
              <w:top w:val="single" w:sz="12" w:space="0" w:color="auto"/>
              <w:left w:val="nil"/>
              <w:bottom w:val="single" w:sz="12" w:space="0" w:color="auto"/>
              <w:right w:val="nil"/>
            </w:tcBorders>
            <w:shd w:val="clear" w:color="auto" w:fill="auto"/>
            <w:noWrap/>
            <w:vAlign w:val="center"/>
          </w:tcPr>
          <w:p w:rsidR="00597892" w:rsidRPr="001E0050" w:rsidRDefault="00597892" w:rsidP="00B828CB">
            <w:pPr>
              <w:rPr>
                <w:rFonts w:ascii="Arial" w:hAnsi="Arial" w:cs="Arial"/>
                <w:sz w:val="18"/>
                <w:szCs w:val="18"/>
              </w:rPr>
            </w:pPr>
            <w:r w:rsidRPr="001E0050">
              <w:rPr>
                <w:rFonts w:ascii="Arial" w:hAnsi="Arial" w:cs="Arial"/>
                <w:sz w:val="18"/>
                <w:szCs w:val="18"/>
              </w:rPr>
              <w:t>Sydlig stald</w:t>
            </w:r>
          </w:p>
        </w:tc>
        <w:tc>
          <w:tcPr>
            <w:tcW w:w="4252" w:type="dxa"/>
            <w:tcBorders>
              <w:top w:val="single" w:sz="12" w:space="0" w:color="auto"/>
              <w:left w:val="nil"/>
              <w:bottom w:val="single" w:sz="12" w:space="0" w:color="auto"/>
              <w:right w:val="nil"/>
            </w:tcBorders>
            <w:shd w:val="clear" w:color="auto" w:fill="auto"/>
            <w:noWrap/>
            <w:vAlign w:val="bottom"/>
          </w:tcPr>
          <w:p w:rsidR="00597892" w:rsidRPr="001E0050" w:rsidRDefault="00597892" w:rsidP="00A94F41">
            <w:pPr>
              <w:rPr>
                <w:rFonts w:ascii="Arial" w:hAnsi="Arial" w:cs="Arial"/>
                <w:sz w:val="18"/>
                <w:szCs w:val="18"/>
              </w:rPr>
            </w:pPr>
            <w:r w:rsidRPr="001E0050">
              <w:rPr>
                <w:rFonts w:ascii="Arial" w:hAnsi="Arial" w:cs="Arial"/>
                <w:sz w:val="18"/>
                <w:szCs w:val="18"/>
              </w:rPr>
              <w:t>Slagtesvin. Delvist fast gulv (50-75%)</w:t>
            </w:r>
          </w:p>
        </w:tc>
        <w:tc>
          <w:tcPr>
            <w:tcW w:w="2127" w:type="dxa"/>
            <w:tcBorders>
              <w:top w:val="single" w:sz="12" w:space="0" w:color="auto"/>
              <w:left w:val="nil"/>
              <w:bottom w:val="single" w:sz="12" w:space="0" w:color="auto"/>
              <w:right w:val="nil"/>
            </w:tcBorders>
            <w:shd w:val="clear" w:color="auto" w:fill="auto"/>
            <w:noWrap/>
          </w:tcPr>
          <w:p w:rsidR="00597892" w:rsidRPr="001E0050" w:rsidRDefault="00597892" w:rsidP="00597892">
            <w:pPr>
              <w:jc w:val="center"/>
              <w:rPr>
                <w:rFonts w:ascii="Arial" w:hAnsi="Arial" w:cs="Arial"/>
                <w:sz w:val="18"/>
                <w:szCs w:val="18"/>
              </w:rPr>
            </w:pPr>
          </w:p>
          <w:p w:rsidR="00597892" w:rsidRPr="001E0050" w:rsidRDefault="00DA65AB" w:rsidP="00597892">
            <w:pPr>
              <w:jc w:val="center"/>
              <w:rPr>
                <w:rFonts w:ascii="Arial" w:hAnsi="Arial" w:cs="Arial"/>
                <w:sz w:val="18"/>
                <w:szCs w:val="18"/>
              </w:rPr>
            </w:pPr>
            <w:r w:rsidRPr="001E0050">
              <w:rPr>
                <w:rFonts w:ascii="Arial" w:hAnsi="Arial" w:cs="Arial"/>
                <w:sz w:val="18"/>
                <w:szCs w:val="18"/>
              </w:rPr>
              <w:t>1114</w:t>
            </w:r>
            <w:r w:rsidR="00597892" w:rsidRPr="001E0050">
              <w:rPr>
                <w:rFonts w:ascii="Arial" w:hAnsi="Arial" w:cs="Arial"/>
                <w:sz w:val="18"/>
                <w:szCs w:val="18"/>
              </w:rPr>
              <w:t xml:space="preserve"> m</w:t>
            </w:r>
            <w:r w:rsidR="00597892" w:rsidRPr="001E0050">
              <w:rPr>
                <w:rFonts w:ascii="Arial" w:hAnsi="Arial" w:cs="Arial"/>
                <w:sz w:val="18"/>
                <w:szCs w:val="18"/>
                <w:vertAlign w:val="superscript"/>
              </w:rPr>
              <w:t>2</w:t>
            </w:r>
          </w:p>
        </w:tc>
      </w:tr>
    </w:tbl>
    <w:p w:rsidR="00E44F3A" w:rsidRPr="001E0050" w:rsidRDefault="00F35BC1" w:rsidP="00E44F3A">
      <w:pPr>
        <w:pStyle w:val="Default"/>
        <w:spacing w:line="288" w:lineRule="auto"/>
        <w:jc w:val="both"/>
        <w:rPr>
          <w:b/>
          <w:bCs/>
          <w:sz w:val="20"/>
          <w:szCs w:val="20"/>
          <w:u w:val="single"/>
        </w:rPr>
      </w:pPr>
      <w:r w:rsidRPr="001E0050">
        <w:rPr>
          <w:b/>
          <w:bCs/>
          <w:sz w:val="20"/>
          <w:szCs w:val="20"/>
          <w:u w:val="single"/>
          <w:bdr w:val="single" w:sz="4" w:space="0" w:color="auto"/>
        </w:rPr>
        <w:t>Samlet</w:t>
      </w:r>
      <w:r w:rsidRPr="001E0050">
        <w:rPr>
          <w:b/>
          <w:bCs/>
          <w:sz w:val="20"/>
          <w:szCs w:val="20"/>
          <w:u w:val="single"/>
          <w:bdr w:val="single" w:sz="4" w:space="0" w:color="auto"/>
        </w:rPr>
        <w:tab/>
      </w:r>
      <w:r w:rsidRPr="001E0050">
        <w:rPr>
          <w:b/>
          <w:bCs/>
          <w:sz w:val="20"/>
          <w:szCs w:val="20"/>
          <w:u w:val="single"/>
          <w:bdr w:val="single" w:sz="4" w:space="0" w:color="auto"/>
        </w:rPr>
        <w:tab/>
      </w:r>
      <w:r w:rsidRPr="001E0050">
        <w:rPr>
          <w:b/>
          <w:bCs/>
          <w:sz w:val="20"/>
          <w:szCs w:val="20"/>
          <w:u w:val="single"/>
          <w:bdr w:val="single" w:sz="4" w:space="0" w:color="auto"/>
        </w:rPr>
        <w:tab/>
      </w:r>
      <w:r w:rsidRPr="001E0050">
        <w:rPr>
          <w:b/>
          <w:bCs/>
          <w:sz w:val="20"/>
          <w:szCs w:val="20"/>
          <w:u w:val="single"/>
          <w:bdr w:val="single" w:sz="4" w:space="0" w:color="auto"/>
        </w:rPr>
        <w:tab/>
        <w:t xml:space="preserve">               </w:t>
      </w:r>
      <w:r w:rsidR="00597892" w:rsidRPr="001E0050">
        <w:rPr>
          <w:b/>
          <w:bCs/>
          <w:sz w:val="20"/>
          <w:szCs w:val="20"/>
          <w:u w:val="single"/>
          <w:bdr w:val="single" w:sz="4" w:space="0" w:color="auto"/>
        </w:rPr>
        <w:t xml:space="preserve">                                </w:t>
      </w:r>
      <w:r w:rsidR="001E0050" w:rsidRPr="001E0050">
        <w:rPr>
          <w:b/>
          <w:bCs/>
          <w:sz w:val="20"/>
          <w:szCs w:val="20"/>
          <w:u w:val="single"/>
          <w:bdr w:val="single" w:sz="4" w:space="0" w:color="auto"/>
        </w:rPr>
        <w:t xml:space="preserve"> 2475</w:t>
      </w:r>
      <w:r w:rsidR="00597892" w:rsidRPr="001E0050">
        <w:rPr>
          <w:b/>
          <w:bCs/>
          <w:sz w:val="20"/>
          <w:szCs w:val="20"/>
          <w:u w:val="single"/>
          <w:bdr w:val="single" w:sz="4" w:space="0" w:color="auto"/>
        </w:rPr>
        <w:t xml:space="preserve">  </w:t>
      </w:r>
      <w:r w:rsidRPr="001E0050">
        <w:rPr>
          <w:b/>
          <w:bCs/>
          <w:sz w:val="20"/>
          <w:szCs w:val="20"/>
          <w:u w:val="single"/>
          <w:bdr w:val="single" w:sz="4" w:space="0" w:color="auto"/>
        </w:rPr>
        <w:t xml:space="preserve"> </w:t>
      </w:r>
      <w:r w:rsidR="001E0050">
        <w:rPr>
          <w:b/>
          <w:bCs/>
          <w:sz w:val="20"/>
          <w:szCs w:val="20"/>
          <w:u w:val="single"/>
          <w:bdr w:val="single" w:sz="4" w:space="0" w:color="auto"/>
        </w:rPr>
        <w:t xml:space="preserve">         </w:t>
      </w:r>
      <w:r w:rsidRPr="001E0050">
        <w:rPr>
          <w:b/>
          <w:sz w:val="18"/>
          <w:szCs w:val="18"/>
          <w:u w:val="single"/>
          <w:bdr w:val="single" w:sz="4" w:space="0" w:color="auto"/>
        </w:rPr>
        <w:t>m</w:t>
      </w:r>
      <w:r w:rsidR="00597892" w:rsidRPr="001E0050">
        <w:rPr>
          <w:b/>
          <w:sz w:val="18"/>
          <w:szCs w:val="18"/>
          <w:u w:val="single"/>
          <w:bdr w:val="single" w:sz="4" w:space="0" w:color="auto"/>
          <w:vertAlign w:val="superscript"/>
        </w:rPr>
        <w:t>2</w:t>
      </w:r>
      <w:r w:rsidR="00597892" w:rsidRPr="001E0050">
        <w:rPr>
          <w:b/>
          <w:sz w:val="18"/>
          <w:szCs w:val="18"/>
          <w:u w:val="single"/>
          <w:bdr w:val="single" w:sz="4" w:space="0" w:color="auto"/>
        </w:rPr>
        <w:t xml:space="preserve">           </w:t>
      </w:r>
      <w:r w:rsidR="00597892" w:rsidRPr="001E0050">
        <w:rPr>
          <w:b/>
          <w:sz w:val="18"/>
          <w:szCs w:val="18"/>
          <w:u w:val="single"/>
          <w:bdr w:val="single" w:sz="4" w:space="0" w:color="auto"/>
          <w:vertAlign w:val="superscript"/>
        </w:rPr>
        <w:t xml:space="preserve">  </w:t>
      </w:r>
      <w:r w:rsidRPr="001E0050">
        <w:rPr>
          <w:b/>
          <w:sz w:val="18"/>
          <w:szCs w:val="18"/>
          <w:u w:val="single"/>
          <w:bdr w:val="single" w:sz="4" w:space="0" w:color="auto"/>
          <w:vertAlign w:val="superscript"/>
        </w:rPr>
        <w:t xml:space="preserve"> </w:t>
      </w:r>
      <w:r w:rsidRPr="001E0050">
        <w:rPr>
          <w:b/>
          <w:sz w:val="18"/>
          <w:szCs w:val="18"/>
          <w:u w:val="single"/>
          <w:bdr w:val="single" w:sz="4" w:space="0" w:color="auto"/>
        </w:rPr>
        <w:t xml:space="preserve">      </w:t>
      </w:r>
      <w:r w:rsidRPr="001E0050">
        <w:rPr>
          <w:b/>
          <w:sz w:val="18"/>
          <w:szCs w:val="18"/>
          <w:u w:val="single"/>
          <w:bdr w:val="single" w:sz="4" w:space="0" w:color="auto"/>
          <w:vertAlign w:val="superscript"/>
        </w:rPr>
        <w:t xml:space="preserve">  </w:t>
      </w:r>
      <w:r w:rsidRPr="001E0050">
        <w:rPr>
          <w:b/>
          <w:sz w:val="18"/>
          <w:szCs w:val="18"/>
          <w:u w:val="single"/>
          <w:bdr w:val="single" w:sz="4" w:space="0" w:color="auto"/>
        </w:rPr>
        <w:t xml:space="preserve">         </w:t>
      </w:r>
      <w:r w:rsidRPr="001E0050">
        <w:rPr>
          <w:b/>
          <w:sz w:val="18"/>
          <w:szCs w:val="18"/>
          <w:u w:val="single"/>
        </w:rPr>
        <w:t xml:space="preserve">                  </w:t>
      </w:r>
      <w:r w:rsidRPr="001E0050">
        <w:rPr>
          <w:b/>
          <w:bCs/>
          <w:sz w:val="20"/>
          <w:szCs w:val="20"/>
          <w:u w:val="single"/>
        </w:rPr>
        <w:t xml:space="preserve">    </w:t>
      </w:r>
    </w:p>
    <w:p w:rsidR="00F35BC1" w:rsidRPr="001E0050" w:rsidRDefault="00597892" w:rsidP="00E44F3A">
      <w:pPr>
        <w:pStyle w:val="Default"/>
        <w:spacing w:line="288" w:lineRule="auto"/>
        <w:jc w:val="both"/>
        <w:rPr>
          <w:bCs/>
          <w:sz w:val="20"/>
          <w:szCs w:val="20"/>
        </w:rPr>
      </w:pPr>
      <w:r w:rsidRPr="001E0050">
        <w:rPr>
          <w:bCs/>
          <w:sz w:val="20"/>
          <w:szCs w:val="20"/>
        </w:rPr>
        <w:t xml:space="preserve">  </w:t>
      </w:r>
    </w:p>
    <w:p w:rsidR="009813E0" w:rsidRDefault="00E44F3A" w:rsidP="00E44F3A">
      <w:pPr>
        <w:pStyle w:val="Default"/>
        <w:spacing w:line="288" w:lineRule="auto"/>
        <w:jc w:val="both"/>
        <w:rPr>
          <w:sz w:val="20"/>
          <w:szCs w:val="20"/>
        </w:rPr>
      </w:pPr>
      <w:r w:rsidRPr="009813E0">
        <w:rPr>
          <w:sz w:val="20"/>
          <w:szCs w:val="20"/>
        </w:rPr>
        <w:t xml:space="preserve">BAT-niveauet er beregnet til </w:t>
      </w:r>
      <w:r w:rsidR="009813E0" w:rsidRPr="009813E0">
        <w:rPr>
          <w:sz w:val="20"/>
          <w:szCs w:val="20"/>
        </w:rPr>
        <w:t>3465</w:t>
      </w:r>
      <w:r w:rsidRPr="009813E0">
        <w:rPr>
          <w:sz w:val="20"/>
          <w:szCs w:val="20"/>
        </w:rPr>
        <w:t xml:space="preserve"> </w:t>
      </w:r>
      <w:proofErr w:type="spellStart"/>
      <w:r w:rsidRPr="009813E0">
        <w:rPr>
          <w:sz w:val="20"/>
          <w:szCs w:val="20"/>
        </w:rPr>
        <w:t>kgN</w:t>
      </w:r>
      <w:proofErr w:type="spellEnd"/>
      <w:r w:rsidRPr="009813E0">
        <w:rPr>
          <w:sz w:val="20"/>
          <w:szCs w:val="20"/>
        </w:rPr>
        <w:t>/år.</w:t>
      </w:r>
      <w:r w:rsidRPr="009813E0">
        <w:rPr>
          <w:b/>
          <w:color w:val="FF0000"/>
          <w:sz w:val="20"/>
          <w:szCs w:val="20"/>
        </w:rPr>
        <w:t xml:space="preserve"> </w:t>
      </w:r>
      <w:r w:rsidRPr="009813E0">
        <w:rPr>
          <w:sz w:val="20"/>
          <w:szCs w:val="20"/>
        </w:rPr>
        <w:t>I det digitale ansøgningssystem (</w:t>
      </w:r>
      <w:r w:rsidR="00445D2D" w:rsidRPr="009813E0">
        <w:rPr>
          <w:sz w:val="20"/>
          <w:szCs w:val="20"/>
        </w:rPr>
        <w:t>revurderings</w:t>
      </w:r>
      <w:r w:rsidRPr="009813E0">
        <w:rPr>
          <w:sz w:val="20"/>
          <w:szCs w:val="20"/>
        </w:rPr>
        <w:t xml:space="preserve">skema </w:t>
      </w:r>
      <w:r w:rsidR="009813E0" w:rsidRPr="009813E0">
        <w:rPr>
          <w:sz w:val="20"/>
          <w:szCs w:val="20"/>
        </w:rPr>
        <w:t>207419</w:t>
      </w:r>
      <w:r w:rsidRPr="009813E0">
        <w:rPr>
          <w:sz w:val="20"/>
          <w:szCs w:val="20"/>
        </w:rPr>
        <w:t xml:space="preserve">) er der beregnet en årlig ammoniakemission fra </w:t>
      </w:r>
      <w:r w:rsidR="00445D2D" w:rsidRPr="009813E0">
        <w:rPr>
          <w:sz w:val="20"/>
          <w:szCs w:val="20"/>
        </w:rPr>
        <w:t>staldene</w:t>
      </w:r>
      <w:r w:rsidRPr="009813E0">
        <w:rPr>
          <w:sz w:val="20"/>
          <w:szCs w:val="20"/>
        </w:rPr>
        <w:t xml:space="preserve"> på </w:t>
      </w:r>
      <w:r w:rsidR="009813E0" w:rsidRPr="009813E0">
        <w:rPr>
          <w:sz w:val="20"/>
          <w:szCs w:val="20"/>
        </w:rPr>
        <w:t>3456</w:t>
      </w:r>
      <w:r w:rsidRPr="009813E0">
        <w:rPr>
          <w:sz w:val="20"/>
          <w:szCs w:val="20"/>
        </w:rPr>
        <w:t xml:space="preserve"> </w:t>
      </w:r>
      <w:proofErr w:type="spellStart"/>
      <w:r w:rsidRPr="009813E0">
        <w:rPr>
          <w:sz w:val="20"/>
          <w:szCs w:val="20"/>
        </w:rPr>
        <w:t>kgN</w:t>
      </w:r>
      <w:proofErr w:type="spellEnd"/>
      <w:r w:rsidRPr="009813E0">
        <w:rPr>
          <w:sz w:val="20"/>
          <w:szCs w:val="20"/>
        </w:rPr>
        <w:t xml:space="preserve">/år, hvilket ikke overstiger BAT-niveauet, som dermed er </w:t>
      </w:r>
      <w:r w:rsidRPr="00306E66">
        <w:rPr>
          <w:sz w:val="20"/>
          <w:szCs w:val="20"/>
        </w:rPr>
        <w:t xml:space="preserve">overholdt (se bilag 3). </w:t>
      </w:r>
    </w:p>
    <w:p w:rsidR="00896380" w:rsidRDefault="00896380" w:rsidP="00E44F3A">
      <w:pPr>
        <w:pStyle w:val="Default"/>
        <w:spacing w:line="288" w:lineRule="auto"/>
        <w:jc w:val="both"/>
        <w:rPr>
          <w:sz w:val="20"/>
          <w:szCs w:val="20"/>
          <w:highlight w:val="yellow"/>
        </w:rPr>
      </w:pPr>
    </w:p>
    <w:p w:rsidR="00896380" w:rsidRDefault="00306E66" w:rsidP="00E44F3A">
      <w:pPr>
        <w:pStyle w:val="Default"/>
        <w:spacing w:line="288" w:lineRule="auto"/>
        <w:jc w:val="both"/>
        <w:rPr>
          <w:sz w:val="20"/>
          <w:szCs w:val="20"/>
        </w:rPr>
      </w:pPr>
      <w:r w:rsidRPr="00306E66">
        <w:rPr>
          <w:bCs/>
          <w:sz w:val="20"/>
          <w:szCs w:val="20"/>
        </w:rPr>
        <w:t xml:space="preserve">Der anvendes ikke ammoniakreducerende teknologi. </w:t>
      </w:r>
      <w:r w:rsidR="00896380" w:rsidRPr="00896380">
        <w:rPr>
          <w:sz w:val="20"/>
          <w:szCs w:val="20"/>
        </w:rPr>
        <w:t>Husdyrbruget opfylder BAT-niveauet og Syddjurs Kommune finder det derfor ikke proportionelt, at kræve anvendelse af yderligere staldteknologi end det b</w:t>
      </w:r>
      <w:r w:rsidR="00896380" w:rsidRPr="00896380">
        <w:rPr>
          <w:sz w:val="20"/>
          <w:szCs w:val="20"/>
        </w:rPr>
        <w:t>e</w:t>
      </w:r>
      <w:r w:rsidR="00896380" w:rsidRPr="00896380">
        <w:rPr>
          <w:sz w:val="20"/>
          <w:szCs w:val="20"/>
        </w:rPr>
        <w:t>skrevne i de eksisterende anlæg. For at de angivne staldsystemer skal kunne opretholde den beregnede ammoniakfordampning, kræves det dog, at gulve og stier renholdes løbende, hvorfor vilkåret vedr. rengøring videreføres. Syddjurs Kommune vurderer, at anlægget som beskrevet og med de stillede vilkår forebygger og begrænser forureningen mest muligt, under betragtning af proportionalitetsprincippet. Syddjurs Kommune finder således ikke anledning til at skærpe i forhold til Miljøstyrelsens vejledning om proportionalitet</w:t>
      </w:r>
      <w:r w:rsidR="00896380">
        <w:rPr>
          <w:sz w:val="20"/>
          <w:szCs w:val="20"/>
        </w:rPr>
        <w:t>.</w:t>
      </w:r>
    </w:p>
    <w:p w:rsidR="009813E0" w:rsidRDefault="009813E0" w:rsidP="00E44F3A">
      <w:pPr>
        <w:pStyle w:val="Default"/>
        <w:spacing w:line="288" w:lineRule="auto"/>
        <w:jc w:val="both"/>
        <w:rPr>
          <w:sz w:val="20"/>
          <w:szCs w:val="20"/>
          <w:highlight w:val="yellow"/>
        </w:rPr>
      </w:pPr>
    </w:p>
    <w:p w:rsidR="009813E0" w:rsidRDefault="009813E0" w:rsidP="00E44F3A">
      <w:pPr>
        <w:pStyle w:val="Default"/>
        <w:spacing w:line="288" w:lineRule="auto"/>
        <w:jc w:val="both"/>
        <w:rPr>
          <w:sz w:val="20"/>
          <w:szCs w:val="20"/>
          <w:highlight w:val="yellow"/>
        </w:rPr>
      </w:pPr>
      <w:r w:rsidRPr="00812D3F">
        <w:rPr>
          <w:b/>
          <w:i/>
          <w:noProof/>
          <w:highlight w:val="yellow"/>
        </w:rPr>
        <mc:AlternateContent>
          <mc:Choice Requires="wps">
            <w:drawing>
              <wp:anchor distT="0" distB="0" distL="114300" distR="114300" simplePos="0" relativeHeight="251671552" behindDoc="1" locked="0" layoutInCell="1" allowOverlap="1" wp14:anchorId="3B5F1CDA" wp14:editId="4AE2A053">
                <wp:simplePos x="0" y="0"/>
                <wp:positionH relativeFrom="column">
                  <wp:posOffset>-24765</wp:posOffset>
                </wp:positionH>
                <wp:positionV relativeFrom="paragraph">
                  <wp:posOffset>34925</wp:posOffset>
                </wp:positionV>
                <wp:extent cx="6162675" cy="457200"/>
                <wp:effectExtent l="0" t="0" r="28575" b="19050"/>
                <wp:wrapTight wrapText="bothSides">
                  <wp:wrapPolygon edited="0">
                    <wp:start x="0" y="0"/>
                    <wp:lineTo x="0" y="21600"/>
                    <wp:lineTo x="21633" y="21600"/>
                    <wp:lineTo x="21633" y="0"/>
                    <wp:lineTo x="0" y="0"/>
                  </wp:wrapPolygon>
                </wp:wrapTight>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9813E0">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9813E0">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95pt;margin-top:2.75pt;width:485.25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" fillcolor="#92d050">
                <v:textbox>
                  <w:txbxContent>
                    <w:p w:rsidR="00BB0607" w:rsidRDefault="00BB0607" w:rsidP="009813E0">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9813E0">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p>
    <w:p w:rsidR="003871C7" w:rsidRPr="009813E0" w:rsidRDefault="003871C7" w:rsidP="009813E0">
      <w:pPr>
        <w:pStyle w:val="Brdtekst"/>
        <w:spacing w:after="0" w:line="288" w:lineRule="auto"/>
        <w:jc w:val="both"/>
        <w:rPr>
          <w:rFonts w:ascii="Arial" w:hAnsi="Arial" w:cs="Arial"/>
          <w:b/>
          <w:i/>
          <w:sz w:val="20"/>
          <w:szCs w:val="20"/>
        </w:rPr>
      </w:pPr>
      <w:r w:rsidRPr="009813E0">
        <w:rPr>
          <w:rFonts w:ascii="Arial" w:hAnsi="Arial" w:cs="Arial"/>
          <w:b/>
          <w:i/>
          <w:sz w:val="20"/>
          <w:szCs w:val="20"/>
        </w:rPr>
        <w:t>Videreførte vilkår:</w:t>
      </w:r>
    </w:p>
    <w:p w:rsidR="002936B6" w:rsidRPr="009813E0" w:rsidRDefault="009813E0" w:rsidP="009813E0">
      <w:pPr>
        <w:autoSpaceDE w:val="0"/>
        <w:autoSpaceDN w:val="0"/>
        <w:adjustRightInd w:val="0"/>
        <w:spacing w:line="288" w:lineRule="auto"/>
        <w:jc w:val="both"/>
        <w:rPr>
          <w:rFonts w:ascii="Arial" w:eastAsiaTheme="minorHAnsi" w:hAnsi="Arial" w:cs="Arial"/>
          <w:sz w:val="20"/>
          <w:szCs w:val="20"/>
          <w:lang w:eastAsia="en-US"/>
        </w:rPr>
      </w:pPr>
      <w:r w:rsidRPr="009813E0">
        <w:rPr>
          <w:rFonts w:ascii="Arial" w:eastAsiaTheme="minorHAnsi" w:hAnsi="Arial" w:cs="Arial"/>
          <w:sz w:val="20"/>
          <w:szCs w:val="20"/>
          <w:lang w:eastAsia="en-US"/>
        </w:rPr>
        <w:t>9. Staldafsnit skal rengøres efter hvert hold, og der skal til stadighed være en god staldhygiejne.</w:t>
      </w:r>
      <w:r>
        <w:rPr>
          <w:rFonts w:ascii="Arial" w:eastAsiaTheme="minorHAnsi" w:hAnsi="Arial" w:cs="Arial"/>
          <w:sz w:val="20"/>
          <w:szCs w:val="20"/>
          <w:lang w:eastAsia="en-US"/>
        </w:rPr>
        <w:t xml:space="preserve"> </w:t>
      </w:r>
      <w:r w:rsidRPr="009813E0">
        <w:rPr>
          <w:rFonts w:ascii="Arial" w:eastAsiaTheme="minorHAnsi" w:hAnsi="Arial" w:cs="Arial"/>
          <w:sz w:val="20"/>
          <w:szCs w:val="20"/>
          <w:lang w:eastAsia="en-US"/>
        </w:rPr>
        <w:t>Stierne skal kontrolleres og renholdes, så det sikres, at gødning og urin hurtigt fjernes fra gulvet</w:t>
      </w:r>
      <w:r>
        <w:rPr>
          <w:rFonts w:ascii="Arial" w:eastAsiaTheme="minorHAnsi" w:hAnsi="Arial" w:cs="Arial"/>
          <w:sz w:val="20"/>
          <w:szCs w:val="20"/>
          <w:lang w:eastAsia="en-US"/>
        </w:rPr>
        <w:t xml:space="preserve"> </w:t>
      </w:r>
      <w:r w:rsidRPr="009813E0">
        <w:rPr>
          <w:rFonts w:ascii="Arial" w:eastAsiaTheme="minorHAnsi" w:hAnsi="Arial" w:cs="Arial"/>
          <w:sz w:val="20"/>
          <w:szCs w:val="20"/>
          <w:lang w:eastAsia="en-US"/>
        </w:rPr>
        <w:t>og ledes til gyllekanale</w:t>
      </w:r>
      <w:r w:rsidRPr="009813E0">
        <w:rPr>
          <w:rFonts w:ascii="Arial" w:eastAsiaTheme="minorHAnsi" w:hAnsi="Arial" w:cs="Arial"/>
          <w:sz w:val="20"/>
          <w:szCs w:val="20"/>
          <w:lang w:eastAsia="en-US"/>
        </w:rPr>
        <w:t>r</w:t>
      </w:r>
      <w:r w:rsidRPr="009813E0">
        <w:rPr>
          <w:rFonts w:ascii="Arial" w:eastAsiaTheme="minorHAnsi" w:hAnsi="Arial" w:cs="Arial"/>
          <w:sz w:val="20"/>
          <w:szCs w:val="20"/>
          <w:lang w:eastAsia="en-US"/>
        </w:rPr>
        <w:t>ne.</w:t>
      </w:r>
    </w:p>
    <w:p w:rsidR="009813E0" w:rsidRPr="009813E0" w:rsidRDefault="009813E0" w:rsidP="009813E0">
      <w:pPr>
        <w:pStyle w:val="Default"/>
        <w:spacing w:line="288" w:lineRule="auto"/>
        <w:jc w:val="both"/>
        <w:rPr>
          <w:b/>
          <w:bCs/>
          <w:i/>
          <w:sz w:val="20"/>
          <w:szCs w:val="20"/>
          <w:highlight w:val="yellow"/>
        </w:rPr>
      </w:pPr>
    </w:p>
    <w:p w:rsidR="003871C7" w:rsidRPr="00DB13D9" w:rsidRDefault="002936B6" w:rsidP="00E44F3A">
      <w:pPr>
        <w:pStyle w:val="Default"/>
        <w:spacing w:line="288" w:lineRule="auto"/>
        <w:jc w:val="both"/>
        <w:rPr>
          <w:b/>
          <w:bCs/>
          <w:i/>
          <w:sz w:val="20"/>
          <w:szCs w:val="20"/>
        </w:rPr>
      </w:pPr>
      <w:r w:rsidRPr="00DB13D9">
        <w:rPr>
          <w:b/>
          <w:bCs/>
          <w:i/>
          <w:sz w:val="20"/>
          <w:szCs w:val="20"/>
        </w:rPr>
        <w:t>Vilkår der udgår:</w:t>
      </w:r>
    </w:p>
    <w:p w:rsidR="002936B6" w:rsidRPr="00306E66" w:rsidRDefault="002936B6" w:rsidP="00306E66">
      <w:pPr>
        <w:pStyle w:val="Default"/>
        <w:spacing w:line="288" w:lineRule="auto"/>
        <w:jc w:val="both"/>
        <w:rPr>
          <w:bCs/>
          <w:color w:val="FF0000"/>
          <w:sz w:val="20"/>
          <w:szCs w:val="20"/>
        </w:rPr>
      </w:pPr>
      <w:r w:rsidRPr="00306E66">
        <w:rPr>
          <w:bCs/>
          <w:color w:val="FF0000"/>
          <w:sz w:val="20"/>
          <w:szCs w:val="20"/>
        </w:rPr>
        <w:t>Ingen.</w:t>
      </w:r>
    </w:p>
    <w:p w:rsidR="00896380" w:rsidRPr="00306E66" w:rsidRDefault="00896380" w:rsidP="00306E66">
      <w:pPr>
        <w:pStyle w:val="Default"/>
        <w:spacing w:line="288" w:lineRule="auto"/>
        <w:jc w:val="both"/>
        <w:rPr>
          <w:b/>
          <w:bCs/>
          <w:i/>
          <w:sz w:val="20"/>
          <w:szCs w:val="20"/>
          <w:highlight w:val="yellow"/>
        </w:rPr>
      </w:pPr>
    </w:p>
    <w:p w:rsidR="00E44F3A" w:rsidRPr="00306E66" w:rsidRDefault="00E44F3A" w:rsidP="00306E66">
      <w:pPr>
        <w:pStyle w:val="Default"/>
        <w:spacing w:line="288" w:lineRule="auto"/>
        <w:jc w:val="both"/>
        <w:rPr>
          <w:b/>
          <w:bCs/>
          <w:i/>
          <w:sz w:val="20"/>
          <w:szCs w:val="20"/>
        </w:rPr>
      </w:pPr>
      <w:r w:rsidRPr="00306E66">
        <w:rPr>
          <w:b/>
          <w:bCs/>
          <w:i/>
          <w:sz w:val="20"/>
          <w:szCs w:val="20"/>
        </w:rPr>
        <w:t>FODER</w:t>
      </w:r>
    </w:p>
    <w:p w:rsidR="00E44F3A" w:rsidRPr="00306E66" w:rsidRDefault="00E44F3A" w:rsidP="00306E66">
      <w:pPr>
        <w:pStyle w:val="Default"/>
        <w:spacing w:line="288" w:lineRule="auto"/>
        <w:jc w:val="both"/>
        <w:rPr>
          <w:bCs/>
          <w:i/>
          <w:sz w:val="20"/>
          <w:szCs w:val="20"/>
        </w:rPr>
      </w:pPr>
      <w:r w:rsidRPr="00306E66">
        <w:rPr>
          <w:bCs/>
          <w:i/>
          <w:sz w:val="20"/>
          <w:szCs w:val="20"/>
        </w:rPr>
        <w:t>Redegørelse</w:t>
      </w:r>
    </w:p>
    <w:p w:rsidR="00CD3C14" w:rsidRPr="00CD3C14" w:rsidRDefault="00CD3C14" w:rsidP="00CD3C14">
      <w:pPr>
        <w:autoSpaceDE w:val="0"/>
        <w:autoSpaceDN w:val="0"/>
        <w:adjustRightInd w:val="0"/>
        <w:spacing w:line="288" w:lineRule="auto"/>
        <w:jc w:val="both"/>
        <w:rPr>
          <w:rFonts w:ascii="Arial" w:eastAsiaTheme="minorHAnsi" w:hAnsi="Arial" w:cs="Arial"/>
          <w:sz w:val="20"/>
          <w:szCs w:val="20"/>
          <w:lang w:eastAsia="en-US"/>
        </w:rPr>
      </w:pPr>
      <w:r w:rsidRPr="00CD3C14">
        <w:rPr>
          <w:rFonts w:ascii="Arial" w:eastAsiaTheme="minorHAnsi" w:hAnsi="Arial" w:cs="Arial"/>
          <w:sz w:val="20"/>
          <w:szCs w:val="20"/>
          <w:lang w:eastAsia="en-US"/>
        </w:rPr>
        <w:t>Miljøstyrelsen har endvidere fastsat vejledende BAT-emissionsgrænseværdier for fosfor for husdyrbrug med</w:t>
      </w:r>
    </w:p>
    <w:p w:rsidR="00CD3C14" w:rsidRPr="00CD3C14" w:rsidRDefault="00CD3C14" w:rsidP="00CD3C14">
      <w:pPr>
        <w:autoSpaceDE w:val="0"/>
        <w:autoSpaceDN w:val="0"/>
        <w:adjustRightInd w:val="0"/>
        <w:spacing w:line="288" w:lineRule="auto"/>
        <w:jc w:val="both"/>
        <w:rPr>
          <w:rFonts w:ascii="Arial" w:eastAsiaTheme="minorHAnsi" w:hAnsi="Arial" w:cs="Arial"/>
          <w:sz w:val="20"/>
          <w:szCs w:val="20"/>
          <w:lang w:eastAsia="en-US"/>
        </w:rPr>
      </w:pPr>
      <w:r w:rsidRPr="00CD3C14">
        <w:rPr>
          <w:rFonts w:ascii="Arial" w:eastAsiaTheme="minorHAnsi" w:hAnsi="Arial" w:cs="Arial"/>
          <w:sz w:val="20"/>
          <w:szCs w:val="20"/>
          <w:lang w:eastAsia="en-US"/>
        </w:rPr>
        <w:t>produktion i gyllebaserede staldsystemer omfattet af husdyrgodkendelseslovens § 11 og § 12. Kommunen er</w:t>
      </w:r>
    </w:p>
    <w:p w:rsidR="00896380" w:rsidRPr="00624DBF" w:rsidRDefault="00CD3C14" w:rsidP="00624DBF">
      <w:pPr>
        <w:autoSpaceDE w:val="0"/>
        <w:autoSpaceDN w:val="0"/>
        <w:adjustRightInd w:val="0"/>
        <w:spacing w:line="288" w:lineRule="auto"/>
        <w:jc w:val="both"/>
        <w:rPr>
          <w:rFonts w:ascii="Arial" w:eastAsiaTheme="minorHAnsi" w:hAnsi="Arial" w:cs="Arial"/>
          <w:sz w:val="20"/>
          <w:szCs w:val="20"/>
          <w:lang w:eastAsia="en-US"/>
        </w:rPr>
      </w:pPr>
      <w:r w:rsidRPr="00CD3C14">
        <w:rPr>
          <w:rFonts w:ascii="Arial" w:eastAsiaTheme="minorHAnsi" w:hAnsi="Arial" w:cs="Arial"/>
          <w:sz w:val="20"/>
          <w:szCs w:val="20"/>
          <w:lang w:eastAsia="en-US"/>
        </w:rPr>
        <w:t>forpligtet til at undersøge, om fosforudledningen fra store husdyrbrug overho</w:t>
      </w:r>
      <w:r w:rsidR="00624DBF">
        <w:rPr>
          <w:rFonts w:ascii="Arial" w:eastAsiaTheme="minorHAnsi" w:hAnsi="Arial" w:cs="Arial"/>
          <w:sz w:val="20"/>
          <w:szCs w:val="20"/>
          <w:lang w:eastAsia="en-US"/>
        </w:rPr>
        <w:t xml:space="preserve">lder det vejledende BAT-niveau, </w:t>
      </w:r>
      <w:r w:rsidRPr="00CD3C14">
        <w:rPr>
          <w:rFonts w:ascii="Arial" w:eastAsiaTheme="minorHAnsi" w:hAnsi="Arial" w:cs="Arial"/>
          <w:sz w:val="20"/>
          <w:szCs w:val="20"/>
          <w:lang w:eastAsia="en-US"/>
        </w:rPr>
        <w:t>som kan opnås på alle husdyrbrug med produktion af svin uden væsentlige meromkostninger</w:t>
      </w:r>
      <w:r w:rsidRPr="00624DBF">
        <w:rPr>
          <w:rFonts w:ascii="Arial" w:eastAsiaTheme="minorHAnsi" w:hAnsi="Arial" w:cs="Arial"/>
          <w:sz w:val="20"/>
          <w:szCs w:val="20"/>
          <w:lang w:eastAsia="en-US"/>
        </w:rPr>
        <w:t>.</w:t>
      </w:r>
      <w:r w:rsidR="00624DBF" w:rsidRPr="00624DBF">
        <w:rPr>
          <w:rFonts w:ascii="Arial" w:eastAsiaTheme="minorHAnsi" w:hAnsi="Arial" w:cs="Arial"/>
          <w:sz w:val="20"/>
          <w:szCs w:val="20"/>
          <w:lang w:eastAsia="en-US"/>
        </w:rPr>
        <w:t xml:space="preserve"> </w:t>
      </w:r>
      <w:r w:rsidR="00896380" w:rsidRPr="00624DBF">
        <w:rPr>
          <w:rFonts w:ascii="Arial" w:hAnsi="Arial" w:cs="Arial"/>
          <w:sz w:val="20"/>
          <w:szCs w:val="20"/>
        </w:rPr>
        <w:t>I godkende</w:t>
      </w:r>
      <w:r w:rsidR="00896380" w:rsidRPr="00624DBF">
        <w:rPr>
          <w:rFonts w:ascii="Arial" w:hAnsi="Arial" w:cs="Arial"/>
          <w:sz w:val="20"/>
          <w:szCs w:val="20"/>
        </w:rPr>
        <w:t>l</w:t>
      </w:r>
      <w:r w:rsidR="00896380" w:rsidRPr="00624DBF">
        <w:rPr>
          <w:rFonts w:ascii="Arial" w:hAnsi="Arial" w:cs="Arial"/>
          <w:sz w:val="20"/>
          <w:szCs w:val="20"/>
        </w:rPr>
        <w:t xml:space="preserve">sen fra 2017 er der stillet vilkår til den totale mængde </w:t>
      </w:r>
      <w:r w:rsidRPr="00624DBF">
        <w:rPr>
          <w:rFonts w:ascii="Arial" w:hAnsi="Arial" w:cs="Arial"/>
          <w:sz w:val="20"/>
          <w:szCs w:val="20"/>
        </w:rPr>
        <w:t>P</w:t>
      </w:r>
      <w:r w:rsidR="00896380" w:rsidRPr="00624DBF">
        <w:rPr>
          <w:rFonts w:ascii="Arial" w:hAnsi="Arial" w:cs="Arial"/>
          <w:sz w:val="20"/>
          <w:szCs w:val="20"/>
        </w:rPr>
        <w:t xml:space="preserve"> ab dyr pr. år for </w:t>
      </w:r>
      <w:r w:rsidR="00624DBF" w:rsidRPr="00624DBF">
        <w:rPr>
          <w:rFonts w:ascii="Arial" w:hAnsi="Arial" w:cs="Arial"/>
          <w:sz w:val="20"/>
          <w:szCs w:val="20"/>
        </w:rPr>
        <w:t>at leve op til kravene.</w:t>
      </w:r>
    </w:p>
    <w:p w:rsidR="00896380" w:rsidRPr="00812D3F" w:rsidRDefault="00896380" w:rsidP="00896380">
      <w:pPr>
        <w:spacing w:line="288" w:lineRule="auto"/>
        <w:jc w:val="both"/>
        <w:rPr>
          <w:rFonts w:ascii="Arial" w:hAnsi="Arial" w:cs="Arial"/>
          <w:sz w:val="20"/>
          <w:szCs w:val="20"/>
          <w:highlight w:val="yellow"/>
        </w:rPr>
      </w:pPr>
    </w:p>
    <w:p w:rsidR="006342F6" w:rsidRPr="00624DBF" w:rsidRDefault="006342F6" w:rsidP="006342F6">
      <w:pPr>
        <w:pStyle w:val="Default"/>
        <w:spacing w:line="288" w:lineRule="auto"/>
        <w:ind w:right="-52"/>
        <w:jc w:val="both"/>
        <w:rPr>
          <w:color w:val="auto"/>
          <w:sz w:val="20"/>
          <w:szCs w:val="20"/>
        </w:rPr>
      </w:pPr>
      <w:r w:rsidRPr="00624DBF">
        <w:rPr>
          <w:color w:val="auto"/>
          <w:sz w:val="20"/>
          <w:szCs w:val="20"/>
        </w:rPr>
        <w:t>I forbindelse med fodring, anvendes der følgende teknologier for at sikre en optimal udnyttelse af foderet og dermed minimere mængden af overskydende næringsstoffer fra produktion:</w:t>
      </w:r>
    </w:p>
    <w:p w:rsidR="006342F6" w:rsidRPr="00624DBF" w:rsidRDefault="006342F6" w:rsidP="006342F6">
      <w:pPr>
        <w:spacing w:line="252" w:lineRule="auto"/>
        <w:ind w:left="357" w:right="-52"/>
        <w:jc w:val="both"/>
        <w:rPr>
          <w:rFonts w:ascii="Arial" w:hAnsi="Arial" w:cs="Arial"/>
          <w:sz w:val="20"/>
          <w:szCs w:val="20"/>
        </w:rPr>
      </w:pPr>
    </w:p>
    <w:p w:rsidR="00624DBF" w:rsidRPr="00624DBF" w:rsidRDefault="00624DBF" w:rsidP="00D424E4">
      <w:pPr>
        <w:numPr>
          <w:ilvl w:val="0"/>
          <w:numId w:val="17"/>
        </w:numPr>
        <w:tabs>
          <w:tab w:val="clear" w:pos="720"/>
          <w:tab w:val="num" w:pos="360"/>
        </w:tabs>
        <w:ind w:left="360" w:right="-52" w:hanging="357"/>
        <w:jc w:val="both"/>
        <w:rPr>
          <w:rFonts w:ascii="Arial" w:hAnsi="Arial" w:cs="Arial"/>
          <w:sz w:val="20"/>
          <w:szCs w:val="20"/>
        </w:rPr>
      </w:pPr>
      <w:r w:rsidRPr="00624DBF">
        <w:rPr>
          <w:rFonts w:ascii="Arial" w:hAnsi="Arial" w:cs="Arial"/>
          <w:sz w:val="20"/>
          <w:szCs w:val="20"/>
        </w:rPr>
        <w:t>Der anvendes fasefodring</w:t>
      </w:r>
    </w:p>
    <w:p w:rsidR="006342F6" w:rsidRPr="00307E97" w:rsidRDefault="006342F6" w:rsidP="00D424E4">
      <w:pPr>
        <w:numPr>
          <w:ilvl w:val="0"/>
          <w:numId w:val="17"/>
        </w:numPr>
        <w:tabs>
          <w:tab w:val="clear" w:pos="720"/>
          <w:tab w:val="num" w:pos="360"/>
        </w:tabs>
        <w:spacing w:line="252" w:lineRule="auto"/>
        <w:ind w:left="360" w:right="-52" w:hanging="357"/>
        <w:jc w:val="both"/>
        <w:rPr>
          <w:rFonts w:ascii="Arial" w:hAnsi="Arial" w:cs="Arial"/>
          <w:sz w:val="20"/>
          <w:szCs w:val="20"/>
        </w:rPr>
      </w:pPr>
      <w:r w:rsidRPr="00307E97">
        <w:rPr>
          <w:rFonts w:ascii="Arial" w:hAnsi="Arial" w:cs="Arial"/>
          <w:sz w:val="20"/>
          <w:szCs w:val="20"/>
        </w:rPr>
        <w:t xml:space="preserve">Der anvendes </w:t>
      </w:r>
      <w:proofErr w:type="spellStart"/>
      <w:r w:rsidRPr="00307E97">
        <w:rPr>
          <w:rFonts w:ascii="Arial" w:hAnsi="Arial" w:cs="Arial"/>
          <w:sz w:val="20"/>
          <w:szCs w:val="20"/>
        </w:rPr>
        <w:t>fytasetilsætning</w:t>
      </w:r>
      <w:proofErr w:type="spellEnd"/>
    </w:p>
    <w:p w:rsidR="006342F6" w:rsidRPr="00307E97" w:rsidRDefault="006342F6" w:rsidP="00D424E4">
      <w:pPr>
        <w:numPr>
          <w:ilvl w:val="0"/>
          <w:numId w:val="17"/>
        </w:numPr>
        <w:tabs>
          <w:tab w:val="clear" w:pos="720"/>
          <w:tab w:val="num" w:pos="360"/>
        </w:tabs>
        <w:ind w:left="360" w:right="-52" w:hanging="357"/>
        <w:jc w:val="both"/>
        <w:rPr>
          <w:rFonts w:ascii="Arial" w:hAnsi="Arial" w:cs="Arial"/>
          <w:sz w:val="20"/>
          <w:szCs w:val="20"/>
        </w:rPr>
      </w:pPr>
      <w:r w:rsidRPr="006F36CF">
        <w:rPr>
          <w:rFonts w:ascii="Arial" w:hAnsi="Arial" w:cs="Arial"/>
          <w:sz w:val="20"/>
          <w:szCs w:val="20"/>
        </w:rPr>
        <w:t>Foderplanen udarbejdes i samarbejde med konsulent og med anvendelse af nyeste viden inden for fo</w:t>
      </w:r>
      <w:r w:rsidRPr="006F36CF">
        <w:rPr>
          <w:rFonts w:ascii="Arial" w:hAnsi="Arial" w:cs="Arial"/>
          <w:sz w:val="20"/>
          <w:szCs w:val="20"/>
        </w:rPr>
        <w:t>d</w:t>
      </w:r>
      <w:r w:rsidRPr="00307E97">
        <w:rPr>
          <w:rFonts w:ascii="Arial" w:hAnsi="Arial" w:cs="Arial"/>
          <w:sz w:val="20"/>
          <w:szCs w:val="20"/>
        </w:rPr>
        <w:t xml:space="preserve">ring. Fodringen optimeres således løbende ved inddragelse af nyeste viden. </w:t>
      </w:r>
    </w:p>
    <w:p w:rsidR="009D2C3F" w:rsidRPr="009D2C3F" w:rsidRDefault="009D2C3F" w:rsidP="009D2C3F">
      <w:pPr>
        <w:pStyle w:val="brdtekst1"/>
        <w:spacing w:after="0" w:line="288" w:lineRule="auto"/>
        <w:ind w:left="0"/>
        <w:jc w:val="both"/>
        <w:rPr>
          <w:rFonts w:cs="Arial"/>
          <w:szCs w:val="20"/>
        </w:rPr>
      </w:pPr>
    </w:p>
    <w:p w:rsidR="009D2C3F" w:rsidRPr="009D2C3F" w:rsidRDefault="009D2C3F" w:rsidP="009D2C3F">
      <w:pPr>
        <w:autoSpaceDE w:val="0"/>
        <w:autoSpaceDN w:val="0"/>
        <w:adjustRightInd w:val="0"/>
        <w:spacing w:line="288" w:lineRule="auto"/>
        <w:jc w:val="both"/>
        <w:rPr>
          <w:rFonts w:ascii="Arial" w:hAnsi="Arial" w:cs="Arial"/>
          <w:sz w:val="20"/>
          <w:szCs w:val="20"/>
        </w:rPr>
      </w:pPr>
      <w:r w:rsidRPr="009D2C3F">
        <w:rPr>
          <w:rFonts w:ascii="Arial" w:hAnsi="Arial" w:cs="Arial"/>
          <w:sz w:val="20"/>
          <w:szCs w:val="20"/>
        </w:rPr>
        <w:t xml:space="preserve">Der er stillet vilkår til fodring i godkendelsen fra 2017. </w:t>
      </w:r>
      <w:r w:rsidRPr="009D2C3F">
        <w:rPr>
          <w:rFonts w:ascii="Arial" w:eastAsiaTheme="minorHAnsi" w:hAnsi="Arial" w:cs="Arial"/>
          <w:sz w:val="20"/>
          <w:szCs w:val="20"/>
          <w:lang w:eastAsia="en-US"/>
        </w:rPr>
        <w:t>For at leve op til BAT</w:t>
      </w:r>
      <w:r w:rsidR="009246C6">
        <w:rPr>
          <w:rFonts w:ascii="Arial" w:eastAsiaTheme="minorHAnsi" w:hAnsi="Arial" w:cs="Arial"/>
          <w:sz w:val="20"/>
          <w:szCs w:val="20"/>
          <w:lang w:eastAsia="en-US"/>
        </w:rPr>
        <w:t>-kravet for fosfor, har ansøger</w:t>
      </w:r>
      <w:r w:rsidRPr="009D2C3F">
        <w:rPr>
          <w:rFonts w:ascii="Arial" w:eastAsiaTheme="minorHAnsi" w:hAnsi="Arial" w:cs="Arial"/>
          <w:sz w:val="20"/>
          <w:szCs w:val="20"/>
          <w:lang w:eastAsia="en-US"/>
        </w:rPr>
        <w:t xml:space="preserve"> angivet, at slagtesvin har en</w:t>
      </w:r>
      <w:r>
        <w:rPr>
          <w:rFonts w:ascii="Arial" w:eastAsiaTheme="minorHAnsi" w:hAnsi="Arial" w:cs="Arial"/>
          <w:sz w:val="20"/>
          <w:szCs w:val="20"/>
          <w:lang w:eastAsia="en-US"/>
        </w:rPr>
        <w:t xml:space="preserve"> </w:t>
      </w:r>
      <w:r w:rsidRPr="009D2C3F">
        <w:rPr>
          <w:rFonts w:ascii="Arial" w:eastAsiaTheme="minorHAnsi" w:hAnsi="Arial" w:cs="Arial"/>
          <w:sz w:val="20"/>
          <w:szCs w:val="20"/>
          <w:lang w:eastAsia="en-US"/>
        </w:rPr>
        <w:t>reduceret fosfortildeling i foderet</w:t>
      </w:r>
      <w:r>
        <w:rPr>
          <w:rFonts w:ascii="Arial" w:eastAsiaTheme="minorHAnsi" w:hAnsi="Arial" w:cs="Arial"/>
          <w:sz w:val="20"/>
          <w:szCs w:val="20"/>
          <w:lang w:eastAsia="en-US"/>
        </w:rPr>
        <w:t>.</w:t>
      </w:r>
    </w:p>
    <w:p w:rsidR="00E44F3A" w:rsidRPr="009D2C3F" w:rsidRDefault="00E44F3A" w:rsidP="009D2C3F">
      <w:pPr>
        <w:pStyle w:val="brdtekst1"/>
        <w:spacing w:after="0" w:line="288" w:lineRule="auto"/>
        <w:ind w:left="0"/>
        <w:jc w:val="both"/>
        <w:rPr>
          <w:rFonts w:cs="Arial"/>
          <w:szCs w:val="20"/>
          <w:highlight w:val="yellow"/>
        </w:rPr>
      </w:pPr>
    </w:p>
    <w:p w:rsidR="00E44F3A" w:rsidRPr="00624DBF" w:rsidRDefault="00E44F3A" w:rsidP="009D5122">
      <w:pPr>
        <w:pStyle w:val="brdtekst1"/>
        <w:spacing w:after="0" w:line="288" w:lineRule="auto"/>
        <w:ind w:left="0"/>
        <w:jc w:val="both"/>
        <w:rPr>
          <w:rFonts w:cs="Arial"/>
          <w:i/>
          <w:szCs w:val="20"/>
        </w:rPr>
      </w:pPr>
      <w:r w:rsidRPr="00624DBF">
        <w:rPr>
          <w:rFonts w:cs="Arial"/>
          <w:i/>
          <w:szCs w:val="20"/>
        </w:rPr>
        <w:t>Vurdering</w:t>
      </w:r>
    </w:p>
    <w:p w:rsidR="009D2C3F" w:rsidRDefault="009D5122" w:rsidP="009D2C3F">
      <w:pPr>
        <w:spacing w:line="288" w:lineRule="auto"/>
        <w:jc w:val="both"/>
        <w:rPr>
          <w:rFonts w:ascii="Arial" w:hAnsi="Arial" w:cs="Arial"/>
          <w:noProof/>
          <w:sz w:val="20"/>
          <w:szCs w:val="20"/>
        </w:rPr>
      </w:pPr>
      <w:r w:rsidRPr="009D5122">
        <w:rPr>
          <w:rFonts w:ascii="Arial" w:eastAsiaTheme="minorHAnsi" w:hAnsi="Arial" w:cs="Arial"/>
          <w:sz w:val="20"/>
          <w:szCs w:val="20"/>
          <w:lang w:eastAsia="en-US"/>
        </w:rPr>
        <w:t>Syddjurs Kommune har i vurderingen af BAT taget udgangspunkt i EU-kommissionens referencedokument</w:t>
      </w:r>
      <w:r>
        <w:rPr>
          <w:rFonts w:ascii="Arial" w:eastAsiaTheme="minorHAnsi" w:hAnsi="Arial" w:cs="Arial"/>
          <w:sz w:val="20"/>
          <w:szCs w:val="20"/>
          <w:lang w:eastAsia="en-US"/>
        </w:rPr>
        <w:t xml:space="preserve"> </w:t>
      </w:r>
      <w:r w:rsidRPr="009D5122">
        <w:rPr>
          <w:rFonts w:ascii="Arial" w:eastAsiaTheme="minorHAnsi" w:hAnsi="Arial" w:cs="Arial"/>
          <w:sz w:val="20"/>
          <w:szCs w:val="20"/>
          <w:lang w:eastAsia="en-US"/>
        </w:rPr>
        <w:t xml:space="preserve">om BAT for intensivt svine og </w:t>
      </w:r>
      <w:r w:rsidRPr="009D2C3F">
        <w:rPr>
          <w:rFonts w:ascii="Arial" w:eastAsiaTheme="minorHAnsi" w:hAnsi="Arial" w:cs="Arial"/>
          <w:sz w:val="20"/>
          <w:szCs w:val="20"/>
          <w:lang w:eastAsia="en-US"/>
        </w:rPr>
        <w:t>fjerkræhold fra 2003</w:t>
      </w:r>
      <w:r w:rsidR="009D2C3F">
        <w:rPr>
          <w:rFonts w:ascii="Arial" w:eastAsiaTheme="minorHAnsi" w:hAnsi="Arial" w:cs="Arial"/>
          <w:sz w:val="20"/>
          <w:szCs w:val="20"/>
          <w:lang w:eastAsia="en-US"/>
        </w:rPr>
        <w:t xml:space="preserve"> (benævnt ”BREF-dokumentet”), samt </w:t>
      </w:r>
      <w:r w:rsidR="009D2C3F" w:rsidRPr="007930F1">
        <w:rPr>
          <w:rFonts w:ascii="Arial" w:hAnsi="Arial" w:cs="Arial"/>
          <w:color w:val="333333"/>
          <w:kern w:val="36"/>
          <w:sz w:val="20"/>
          <w:szCs w:val="20"/>
        </w:rPr>
        <w:t>Kommissionens gennemførelsesafgørelse (EU) 2017/302 af 15. februar 2017 om fastsættelse af BAT (bedste tilgængelige teknik)-konklusioner i henhold til Europa-Parlamentets og Rådets direktiv 2010/75/EU for så vidt angår i</w:t>
      </w:r>
      <w:r w:rsidR="009D2C3F" w:rsidRPr="007930F1">
        <w:rPr>
          <w:rFonts w:ascii="Arial" w:hAnsi="Arial" w:cs="Arial"/>
          <w:color w:val="333333"/>
          <w:kern w:val="36"/>
          <w:sz w:val="20"/>
          <w:szCs w:val="20"/>
        </w:rPr>
        <w:t>n</w:t>
      </w:r>
      <w:r w:rsidR="009D2C3F" w:rsidRPr="007930F1">
        <w:rPr>
          <w:rFonts w:ascii="Arial" w:hAnsi="Arial" w:cs="Arial"/>
          <w:color w:val="333333"/>
          <w:kern w:val="36"/>
          <w:sz w:val="20"/>
          <w:szCs w:val="20"/>
        </w:rPr>
        <w:t>tensivt opdræt af fjerkræ eller svin (meddelt under nummer C</w:t>
      </w:r>
      <w:r w:rsidR="009D2C3F">
        <w:rPr>
          <w:rFonts w:ascii="Arial" w:hAnsi="Arial" w:cs="Arial"/>
          <w:color w:val="333333"/>
          <w:kern w:val="36"/>
          <w:sz w:val="20"/>
          <w:szCs w:val="20"/>
        </w:rPr>
        <w:t xml:space="preserve">(2017) 688) </w:t>
      </w:r>
      <w:r w:rsidR="009D2C3F" w:rsidRPr="007930F1">
        <w:rPr>
          <w:rFonts w:ascii="Arial" w:hAnsi="Arial" w:cs="Arial"/>
          <w:color w:val="333333"/>
          <w:kern w:val="36"/>
          <w:sz w:val="20"/>
          <w:szCs w:val="20"/>
        </w:rPr>
        <w:t>C/2017/</w:t>
      </w:r>
      <w:r w:rsidR="009D2C3F" w:rsidRPr="009D2C3F">
        <w:rPr>
          <w:rFonts w:ascii="Arial" w:hAnsi="Arial" w:cs="Arial"/>
          <w:color w:val="333333"/>
          <w:kern w:val="36"/>
          <w:sz w:val="20"/>
          <w:szCs w:val="20"/>
        </w:rPr>
        <w:t>0688</w:t>
      </w:r>
      <w:r w:rsidR="009D2C3F" w:rsidRPr="009D2C3F">
        <w:rPr>
          <w:rFonts w:ascii="Arial" w:hAnsi="Arial" w:cs="Arial"/>
          <w:noProof/>
          <w:sz w:val="20"/>
          <w:szCs w:val="20"/>
        </w:rPr>
        <w:t xml:space="preserve">. </w:t>
      </w:r>
    </w:p>
    <w:p w:rsidR="009D2C3F" w:rsidRDefault="009D2C3F" w:rsidP="009D2C3F">
      <w:pPr>
        <w:spacing w:line="288" w:lineRule="auto"/>
        <w:jc w:val="both"/>
        <w:rPr>
          <w:rFonts w:ascii="Arial" w:hAnsi="Arial" w:cs="Arial"/>
          <w:sz w:val="20"/>
          <w:szCs w:val="20"/>
          <w:highlight w:val="yellow"/>
        </w:rPr>
      </w:pPr>
    </w:p>
    <w:p w:rsidR="00E44F3A" w:rsidRPr="00CD3C14" w:rsidRDefault="00E44F3A" w:rsidP="00E44F3A">
      <w:pPr>
        <w:pStyle w:val="brdtekst1"/>
        <w:spacing w:after="0" w:line="288" w:lineRule="auto"/>
        <w:ind w:left="0"/>
        <w:jc w:val="both"/>
        <w:rPr>
          <w:rFonts w:cs="Arial"/>
          <w:color w:val="000000"/>
          <w:szCs w:val="20"/>
        </w:rPr>
      </w:pPr>
      <w:r w:rsidRPr="00CD3C14">
        <w:rPr>
          <w:rFonts w:cs="Arial"/>
          <w:szCs w:val="20"/>
        </w:rPr>
        <w:t xml:space="preserve">Syddjurs Kommune vurderer på bagrund af ovenstående, at produktionen med de </w:t>
      </w:r>
      <w:r w:rsidR="00CD3C14" w:rsidRPr="00CD3C14">
        <w:rPr>
          <w:rFonts w:cs="Arial"/>
          <w:szCs w:val="20"/>
        </w:rPr>
        <w:t xml:space="preserve">i godkendelsen </w:t>
      </w:r>
      <w:r w:rsidRPr="00CD3C14">
        <w:rPr>
          <w:rFonts w:cs="Arial"/>
          <w:szCs w:val="20"/>
        </w:rPr>
        <w:t>stillede vilkår</w:t>
      </w:r>
      <w:r w:rsidR="00CD3C14" w:rsidRPr="00CD3C14">
        <w:rPr>
          <w:rFonts w:cs="Arial"/>
          <w:szCs w:val="20"/>
        </w:rPr>
        <w:t xml:space="preserve"> allerede</w:t>
      </w:r>
      <w:r w:rsidRPr="00CD3C14">
        <w:rPr>
          <w:rFonts w:cs="Arial"/>
          <w:szCs w:val="20"/>
        </w:rPr>
        <w:t xml:space="preserve"> lever op til krav om BAT med hensyn til foder, idet </w:t>
      </w:r>
      <w:r w:rsidR="009D2C3F">
        <w:rPr>
          <w:rFonts w:cs="Arial"/>
          <w:szCs w:val="20"/>
        </w:rPr>
        <w:t>BAT</w:t>
      </w:r>
      <w:r w:rsidRPr="00CD3C14">
        <w:rPr>
          <w:rFonts w:cs="Arial"/>
          <w:szCs w:val="20"/>
        </w:rPr>
        <w:t>-dokumente</w:t>
      </w:r>
      <w:r w:rsidR="009D2C3F">
        <w:rPr>
          <w:rFonts w:cs="Arial"/>
          <w:szCs w:val="20"/>
        </w:rPr>
        <w:t>rne</w:t>
      </w:r>
      <w:r w:rsidRPr="00CD3C14">
        <w:rPr>
          <w:rFonts w:cs="Arial"/>
          <w:szCs w:val="20"/>
        </w:rPr>
        <w:t xml:space="preserve"> er sammenholdt me</w:t>
      </w:r>
      <w:r w:rsidR="00312E6E" w:rsidRPr="00CD3C14">
        <w:rPr>
          <w:rFonts w:cs="Arial"/>
          <w:szCs w:val="20"/>
        </w:rPr>
        <w:t>d følgende: Der anvendes fytase og</w:t>
      </w:r>
      <w:r w:rsidRPr="00CD3C14">
        <w:rPr>
          <w:rFonts w:cs="Arial"/>
          <w:szCs w:val="20"/>
        </w:rPr>
        <w:t xml:space="preserve"> der fasefodres</w:t>
      </w:r>
      <w:r w:rsidR="009D2C3F">
        <w:rPr>
          <w:rFonts w:cs="Arial"/>
          <w:szCs w:val="20"/>
        </w:rPr>
        <w:t>, og der fodres med reduceret fosfortildeling i foderet</w:t>
      </w:r>
      <w:r w:rsidRPr="00CD3C14">
        <w:rPr>
          <w:rFonts w:cs="Arial"/>
          <w:szCs w:val="20"/>
        </w:rPr>
        <w:t>.</w:t>
      </w:r>
      <w:r w:rsidR="00441F5D" w:rsidRPr="00CD3C14">
        <w:rPr>
          <w:rFonts w:cs="Arial"/>
          <w:szCs w:val="20"/>
        </w:rPr>
        <w:t xml:space="preserve"> </w:t>
      </w:r>
      <w:r w:rsidRPr="00CD3C14">
        <w:rPr>
          <w:rFonts w:cs="Arial"/>
          <w:szCs w:val="20"/>
        </w:rPr>
        <w:t>Syddjurs Kommune vurderer derfor, at der ikke er grundlag for at kræve yderligere foderoptimering for at leve op til BAT</w:t>
      </w:r>
      <w:r w:rsidRPr="00CD3C14">
        <w:rPr>
          <w:rFonts w:cs="Arial"/>
          <w:color w:val="000000"/>
          <w:szCs w:val="20"/>
        </w:rPr>
        <w:t>.</w:t>
      </w:r>
    </w:p>
    <w:p w:rsidR="00E44F3A" w:rsidRDefault="00E44F3A" w:rsidP="00E44F3A">
      <w:pPr>
        <w:pStyle w:val="Default"/>
        <w:spacing w:line="288" w:lineRule="auto"/>
        <w:jc w:val="both"/>
        <w:rPr>
          <w:bCs/>
          <w:i/>
          <w:sz w:val="20"/>
          <w:szCs w:val="20"/>
          <w:highlight w:val="yellow"/>
        </w:rPr>
      </w:pPr>
    </w:p>
    <w:p w:rsidR="00624DBF" w:rsidRDefault="00624DBF" w:rsidP="00E44F3A">
      <w:pPr>
        <w:pStyle w:val="Default"/>
        <w:spacing w:line="288" w:lineRule="auto"/>
        <w:jc w:val="both"/>
        <w:rPr>
          <w:bCs/>
          <w:i/>
          <w:sz w:val="20"/>
          <w:szCs w:val="20"/>
          <w:highlight w:val="yellow"/>
        </w:rPr>
      </w:pPr>
      <w:r w:rsidRPr="00812D3F">
        <w:rPr>
          <w:b/>
          <w:i/>
          <w:noProof/>
          <w:highlight w:val="yellow"/>
        </w:rPr>
        <mc:AlternateContent>
          <mc:Choice Requires="wps">
            <w:drawing>
              <wp:anchor distT="0" distB="0" distL="114300" distR="114300" simplePos="0" relativeHeight="251673600" behindDoc="1" locked="0" layoutInCell="1" allowOverlap="1" wp14:anchorId="465E0506" wp14:editId="1FF37EAA">
                <wp:simplePos x="0" y="0"/>
                <wp:positionH relativeFrom="column">
                  <wp:posOffset>-24765</wp:posOffset>
                </wp:positionH>
                <wp:positionV relativeFrom="paragraph">
                  <wp:posOffset>27940</wp:posOffset>
                </wp:positionV>
                <wp:extent cx="6162675" cy="457200"/>
                <wp:effectExtent l="0" t="0" r="28575" b="19050"/>
                <wp:wrapTight wrapText="bothSides">
                  <wp:wrapPolygon edited="0">
                    <wp:start x="0" y="0"/>
                    <wp:lineTo x="0" y="21600"/>
                    <wp:lineTo x="21633" y="21600"/>
                    <wp:lineTo x="21633" y="0"/>
                    <wp:lineTo x="0" y="0"/>
                  </wp:wrapPolygon>
                </wp:wrapTight>
                <wp:docPr id="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624DBF">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624DBF">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95pt;margin-top:2.2pt;width:485.25pt;height:3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" fillcolor="#92d050">
                <v:textbox>
                  <w:txbxContent>
                    <w:p w:rsidR="00BB0607" w:rsidRDefault="00BB0607" w:rsidP="00624DBF">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624DBF">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p>
    <w:p w:rsidR="00E44F3A" w:rsidRPr="00624DBF" w:rsidRDefault="00E44F3A" w:rsidP="00624DBF">
      <w:pPr>
        <w:pStyle w:val="Default"/>
        <w:spacing w:line="288" w:lineRule="auto"/>
        <w:jc w:val="both"/>
        <w:rPr>
          <w:b/>
          <w:bCs/>
          <w:i/>
          <w:sz w:val="20"/>
          <w:szCs w:val="20"/>
        </w:rPr>
      </w:pPr>
      <w:r w:rsidRPr="00624DBF">
        <w:rPr>
          <w:b/>
          <w:bCs/>
          <w:i/>
          <w:sz w:val="20"/>
          <w:szCs w:val="20"/>
        </w:rPr>
        <w:t>Videreførte vilkår:</w:t>
      </w:r>
    </w:p>
    <w:p w:rsidR="00624DBF" w:rsidRPr="00624DBF" w:rsidRDefault="00624DBF" w:rsidP="00624DBF">
      <w:pPr>
        <w:autoSpaceDE w:val="0"/>
        <w:autoSpaceDN w:val="0"/>
        <w:adjustRightInd w:val="0"/>
        <w:spacing w:line="288" w:lineRule="auto"/>
        <w:jc w:val="both"/>
        <w:rPr>
          <w:rFonts w:ascii="Arial" w:eastAsiaTheme="minorHAnsi" w:hAnsi="Arial" w:cs="Arial"/>
          <w:sz w:val="20"/>
          <w:szCs w:val="20"/>
          <w:lang w:eastAsia="en-US"/>
        </w:rPr>
      </w:pPr>
      <w:r w:rsidRPr="00624DBF">
        <w:rPr>
          <w:rFonts w:ascii="Arial" w:eastAsiaTheme="minorHAnsi" w:hAnsi="Arial" w:cs="Arial"/>
          <w:sz w:val="20"/>
          <w:szCs w:val="20"/>
          <w:lang w:eastAsia="en-US"/>
        </w:rPr>
        <w:t>10. Der skal fasefodres.</w:t>
      </w:r>
    </w:p>
    <w:p w:rsidR="00624DBF" w:rsidRPr="00624DBF" w:rsidRDefault="00624DBF" w:rsidP="00624DBF">
      <w:pPr>
        <w:autoSpaceDE w:val="0"/>
        <w:autoSpaceDN w:val="0"/>
        <w:adjustRightInd w:val="0"/>
        <w:spacing w:line="288" w:lineRule="auto"/>
        <w:jc w:val="both"/>
        <w:rPr>
          <w:rFonts w:ascii="Arial" w:eastAsiaTheme="minorHAnsi" w:hAnsi="Arial" w:cs="Arial"/>
          <w:sz w:val="20"/>
          <w:szCs w:val="20"/>
          <w:lang w:eastAsia="en-US"/>
        </w:rPr>
      </w:pPr>
      <w:r w:rsidRPr="00624DBF">
        <w:rPr>
          <w:rFonts w:ascii="Arial" w:eastAsiaTheme="minorHAnsi" w:hAnsi="Arial" w:cs="Arial"/>
          <w:sz w:val="20"/>
          <w:szCs w:val="20"/>
          <w:lang w:eastAsia="en-US"/>
        </w:rPr>
        <w:t>11. Alt foder skal tilsættes fytase (ikke nødvendig ved hjemmeblandet foder).</w:t>
      </w:r>
    </w:p>
    <w:p w:rsidR="00624DBF" w:rsidRPr="00624DBF" w:rsidRDefault="00624DBF" w:rsidP="00624DBF">
      <w:pPr>
        <w:autoSpaceDE w:val="0"/>
        <w:autoSpaceDN w:val="0"/>
        <w:adjustRightInd w:val="0"/>
        <w:spacing w:line="288" w:lineRule="auto"/>
        <w:jc w:val="both"/>
        <w:rPr>
          <w:rFonts w:ascii="Arial" w:eastAsiaTheme="minorHAnsi" w:hAnsi="Arial" w:cs="Arial"/>
          <w:sz w:val="20"/>
          <w:szCs w:val="20"/>
          <w:lang w:eastAsia="en-US"/>
        </w:rPr>
      </w:pPr>
      <w:r w:rsidRPr="00624DBF">
        <w:rPr>
          <w:rFonts w:ascii="Arial" w:eastAsiaTheme="minorHAnsi" w:hAnsi="Arial" w:cs="Arial"/>
          <w:sz w:val="20"/>
          <w:szCs w:val="20"/>
          <w:lang w:eastAsia="en-US"/>
        </w:rPr>
        <w:t>12. Den totale mængde P ab dyr pr. år (beregnet som P ab dyr pr. slagtesvin x det årlige antal</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producerede slagtesvin) må være højst 7454 kg P (beregningsgrundlag i tekst). De enkelte</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forudsætninger er ikke bi</w:t>
      </w:r>
      <w:r w:rsidRPr="00624DBF">
        <w:rPr>
          <w:rFonts w:ascii="Arial" w:eastAsiaTheme="minorHAnsi" w:hAnsi="Arial" w:cs="Arial"/>
          <w:sz w:val="20"/>
          <w:szCs w:val="20"/>
          <w:lang w:eastAsia="en-US"/>
        </w:rPr>
        <w:t>n</w:t>
      </w:r>
      <w:r w:rsidRPr="00624DBF">
        <w:rPr>
          <w:rFonts w:ascii="Arial" w:eastAsiaTheme="minorHAnsi" w:hAnsi="Arial" w:cs="Arial"/>
          <w:sz w:val="20"/>
          <w:szCs w:val="20"/>
          <w:lang w:eastAsia="en-US"/>
        </w:rPr>
        <w:t>dende, men samlet skal korrektionsligningen overholdes.</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Fosforkravet gælder for samtlige slagtesvin i det pågældende staldsystem på hele</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ejendommen.</w:t>
      </w:r>
    </w:p>
    <w:p w:rsidR="00624DBF" w:rsidRPr="00624DBF" w:rsidRDefault="00624DBF" w:rsidP="00624DBF">
      <w:pPr>
        <w:autoSpaceDE w:val="0"/>
        <w:autoSpaceDN w:val="0"/>
        <w:adjustRightInd w:val="0"/>
        <w:spacing w:line="288" w:lineRule="auto"/>
        <w:jc w:val="both"/>
        <w:rPr>
          <w:rFonts w:ascii="Arial" w:eastAsiaTheme="minorHAnsi" w:hAnsi="Arial" w:cs="Arial"/>
          <w:sz w:val="20"/>
          <w:szCs w:val="20"/>
          <w:lang w:eastAsia="en-US"/>
        </w:rPr>
      </w:pPr>
      <w:r w:rsidRPr="00624DBF">
        <w:rPr>
          <w:rFonts w:ascii="Arial" w:eastAsiaTheme="minorHAnsi" w:hAnsi="Arial" w:cs="Arial"/>
          <w:sz w:val="20"/>
          <w:szCs w:val="20"/>
          <w:lang w:eastAsia="en-US"/>
        </w:rPr>
        <w:t>13. P ab dyr skal på baggrund af logbogens eller produktionskontrollens oplysninger beregnes for</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en sa</w:t>
      </w:r>
      <w:r w:rsidRPr="00624DBF">
        <w:rPr>
          <w:rFonts w:ascii="Arial" w:eastAsiaTheme="minorHAnsi" w:hAnsi="Arial" w:cs="Arial"/>
          <w:sz w:val="20"/>
          <w:szCs w:val="20"/>
          <w:lang w:eastAsia="en-US"/>
        </w:rPr>
        <w:t>m</w:t>
      </w:r>
      <w:r w:rsidRPr="00624DBF">
        <w:rPr>
          <w:rFonts w:ascii="Arial" w:eastAsiaTheme="minorHAnsi" w:hAnsi="Arial" w:cs="Arial"/>
          <w:sz w:val="20"/>
          <w:szCs w:val="20"/>
          <w:lang w:eastAsia="en-US"/>
        </w:rPr>
        <w:t>menhængende periode på minimum 12 måneder i perioden 15. september år 1 til 15.</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februar år 3. Dok</w:t>
      </w:r>
      <w:r w:rsidRPr="00624DBF">
        <w:rPr>
          <w:rFonts w:ascii="Arial" w:eastAsiaTheme="minorHAnsi" w:hAnsi="Arial" w:cs="Arial"/>
          <w:sz w:val="20"/>
          <w:szCs w:val="20"/>
          <w:lang w:eastAsia="en-US"/>
        </w:rPr>
        <w:t>u</w:t>
      </w:r>
      <w:r w:rsidRPr="00624DBF">
        <w:rPr>
          <w:rFonts w:ascii="Arial" w:eastAsiaTheme="minorHAnsi" w:hAnsi="Arial" w:cs="Arial"/>
          <w:sz w:val="20"/>
          <w:szCs w:val="20"/>
          <w:lang w:eastAsia="en-US"/>
        </w:rPr>
        <w:t>mentation kan f.eks. være gødningsregnskab, effektivitetskontrol,</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foderkontrol, ajourførte foderplaner eller lignende.</w:t>
      </w:r>
    </w:p>
    <w:p w:rsidR="00624DBF" w:rsidRPr="00624DBF" w:rsidRDefault="00624DBF" w:rsidP="00624DBF">
      <w:pPr>
        <w:autoSpaceDE w:val="0"/>
        <w:autoSpaceDN w:val="0"/>
        <w:adjustRightInd w:val="0"/>
        <w:spacing w:line="288" w:lineRule="auto"/>
        <w:jc w:val="both"/>
        <w:rPr>
          <w:rFonts w:ascii="Arial" w:eastAsiaTheme="minorHAnsi" w:hAnsi="Arial" w:cs="Arial"/>
          <w:sz w:val="20"/>
          <w:szCs w:val="20"/>
          <w:lang w:eastAsia="en-US"/>
        </w:rPr>
      </w:pPr>
      <w:r w:rsidRPr="00624DBF">
        <w:rPr>
          <w:rFonts w:ascii="Arial" w:eastAsiaTheme="minorHAnsi" w:hAnsi="Arial" w:cs="Arial"/>
          <w:sz w:val="20"/>
          <w:szCs w:val="20"/>
          <w:lang w:eastAsia="en-US"/>
        </w:rPr>
        <w:t>14. Der skal udarbejdes en blandeforskrift for foder mindst hver tredje måned, såfremt der</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anvendes hje</w:t>
      </w:r>
      <w:r w:rsidRPr="00624DBF">
        <w:rPr>
          <w:rFonts w:ascii="Arial" w:eastAsiaTheme="minorHAnsi" w:hAnsi="Arial" w:cs="Arial"/>
          <w:sz w:val="20"/>
          <w:szCs w:val="20"/>
          <w:lang w:eastAsia="en-US"/>
        </w:rPr>
        <w:t>m</w:t>
      </w:r>
      <w:r w:rsidRPr="00624DBF">
        <w:rPr>
          <w:rFonts w:ascii="Arial" w:eastAsiaTheme="minorHAnsi" w:hAnsi="Arial" w:cs="Arial"/>
          <w:sz w:val="20"/>
          <w:szCs w:val="20"/>
          <w:lang w:eastAsia="en-US"/>
        </w:rPr>
        <w:t>meblandet foder.</w:t>
      </w:r>
    </w:p>
    <w:p w:rsidR="00F706BC" w:rsidRPr="00624DBF" w:rsidRDefault="00624DBF" w:rsidP="00624DBF">
      <w:pPr>
        <w:autoSpaceDE w:val="0"/>
        <w:autoSpaceDN w:val="0"/>
        <w:adjustRightInd w:val="0"/>
        <w:spacing w:line="288" w:lineRule="auto"/>
        <w:jc w:val="both"/>
        <w:rPr>
          <w:rFonts w:ascii="Arial" w:hAnsi="Arial" w:cs="Arial"/>
          <w:bCs/>
          <w:color w:val="FF0000"/>
          <w:sz w:val="20"/>
          <w:szCs w:val="20"/>
          <w:highlight w:val="yellow"/>
        </w:rPr>
      </w:pPr>
      <w:r w:rsidRPr="00624DBF">
        <w:rPr>
          <w:rFonts w:ascii="Arial" w:eastAsiaTheme="minorHAnsi" w:hAnsi="Arial" w:cs="Arial"/>
          <w:sz w:val="20"/>
          <w:szCs w:val="20"/>
          <w:lang w:eastAsia="en-US"/>
        </w:rPr>
        <w:t>15. Logbogen/produktionskontrollen, indlægssedler for hver tredje måned samt eventuelle</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blandeforskrifter skal opbevares på husdyrbruget i mindst fem år, og forevises på</w:t>
      </w:r>
      <w:r>
        <w:rPr>
          <w:rFonts w:ascii="Arial" w:eastAsiaTheme="minorHAnsi" w:hAnsi="Arial" w:cs="Arial"/>
          <w:sz w:val="20"/>
          <w:szCs w:val="20"/>
          <w:lang w:eastAsia="en-US"/>
        </w:rPr>
        <w:t xml:space="preserve"> </w:t>
      </w:r>
      <w:r w:rsidRPr="00624DBF">
        <w:rPr>
          <w:rFonts w:ascii="Arial" w:eastAsiaTheme="minorHAnsi" w:hAnsi="Arial" w:cs="Arial"/>
          <w:sz w:val="20"/>
          <w:szCs w:val="20"/>
          <w:lang w:eastAsia="en-US"/>
        </w:rPr>
        <w:t>tilsynsmyndighedens forlangende.</w:t>
      </w:r>
    </w:p>
    <w:p w:rsidR="00E44F3A" w:rsidRPr="00812D3F" w:rsidRDefault="00E44F3A" w:rsidP="00E44F3A">
      <w:pPr>
        <w:autoSpaceDE w:val="0"/>
        <w:autoSpaceDN w:val="0"/>
        <w:adjustRightInd w:val="0"/>
        <w:spacing w:line="288" w:lineRule="auto"/>
        <w:rPr>
          <w:rFonts w:ascii="Arial" w:hAnsi="Arial" w:cs="Arial"/>
          <w:bCs/>
          <w:color w:val="000000"/>
          <w:sz w:val="22"/>
          <w:szCs w:val="22"/>
          <w:highlight w:val="yellow"/>
        </w:rPr>
      </w:pPr>
    </w:p>
    <w:p w:rsidR="00E44F3A" w:rsidRPr="007B6018" w:rsidRDefault="00E44F3A" w:rsidP="00E44F3A">
      <w:pPr>
        <w:autoSpaceDE w:val="0"/>
        <w:autoSpaceDN w:val="0"/>
        <w:adjustRightInd w:val="0"/>
        <w:spacing w:line="288" w:lineRule="auto"/>
        <w:rPr>
          <w:rFonts w:ascii="Arial" w:hAnsi="Arial" w:cs="Arial"/>
          <w:b/>
          <w:bCs/>
          <w:i/>
          <w:color w:val="000000"/>
          <w:sz w:val="20"/>
          <w:szCs w:val="22"/>
        </w:rPr>
      </w:pPr>
      <w:r w:rsidRPr="007B6018">
        <w:rPr>
          <w:rFonts w:ascii="Arial" w:hAnsi="Arial" w:cs="Arial"/>
          <w:b/>
          <w:bCs/>
          <w:i/>
          <w:color w:val="000000"/>
          <w:sz w:val="20"/>
          <w:szCs w:val="22"/>
        </w:rPr>
        <w:t>Vilkår der udgår:</w:t>
      </w:r>
    </w:p>
    <w:p w:rsidR="00E44F3A" w:rsidRPr="007B6018" w:rsidRDefault="007B6018" w:rsidP="00E44F3A">
      <w:pPr>
        <w:autoSpaceDE w:val="0"/>
        <w:autoSpaceDN w:val="0"/>
        <w:adjustRightInd w:val="0"/>
        <w:spacing w:line="288" w:lineRule="auto"/>
        <w:rPr>
          <w:rFonts w:ascii="Arial" w:hAnsi="Arial" w:cs="Arial"/>
          <w:bCs/>
          <w:color w:val="FF0000"/>
          <w:sz w:val="20"/>
          <w:szCs w:val="22"/>
        </w:rPr>
      </w:pPr>
      <w:r w:rsidRPr="007B6018">
        <w:rPr>
          <w:rFonts w:ascii="Arial" w:hAnsi="Arial" w:cs="Arial"/>
          <w:bCs/>
          <w:color w:val="FF0000"/>
          <w:sz w:val="20"/>
          <w:szCs w:val="22"/>
        </w:rPr>
        <w:t>Ingen.</w:t>
      </w:r>
    </w:p>
    <w:p w:rsidR="00E44F3A" w:rsidRPr="00812D3F" w:rsidRDefault="00E44F3A" w:rsidP="00E44F3A">
      <w:pPr>
        <w:autoSpaceDE w:val="0"/>
        <w:autoSpaceDN w:val="0"/>
        <w:adjustRightInd w:val="0"/>
        <w:spacing w:line="288" w:lineRule="auto"/>
        <w:jc w:val="both"/>
        <w:rPr>
          <w:bCs/>
          <w:sz w:val="20"/>
          <w:szCs w:val="20"/>
          <w:highlight w:val="yellow"/>
          <w:u w:val="single"/>
        </w:rPr>
      </w:pPr>
    </w:p>
    <w:p w:rsidR="006F36CF" w:rsidRDefault="006F36CF">
      <w:pPr>
        <w:spacing w:after="200" w:line="276" w:lineRule="auto"/>
        <w:rPr>
          <w:rFonts w:ascii="Arial" w:hAnsi="Arial" w:cs="Arial"/>
          <w:b/>
          <w:bCs/>
          <w:color w:val="000000"/>
          <w:sz w:val="20"/>
          <w:szCs w:val="20"/>
        </w:rPr>
      </w:pPr>
      <w:r>
        <w:rPr>
          <w:b/>
          <w:bCs/>
          <w:sz w:val="20"/>
          <w:szCs w:val="20"/>
        </w:rPr>
        <w:br w:type="page"/>
      </w:r>
    </w:p>
    <w:p w:rsidR="00E44F3A" w:rsidRPr="000F1565" w:rsidRDefault="00E44F3A" w:rsidP="00E44F3A">
      <w:pPr>
        <w:pStyle w:val="Default"/>
        <w:spacing w:line="288" w:lineRule="auto"/>
        <w:jc w:val="both"/>
        <w:rPr>
          <w:b/>
          <w:bCs/>
          <w:sz w:val="20"/>
          <w:szCs w:val="20"/>
        </w:rPr>
      </w:pPr>
      <w:r w:rsidRPr="000F1565">
        <w:rPr>
          <w:b/>
          <w:bCs/>
          <w:sz w:val="20"/>
          <w:szCs w:val="20"/>
        </w:rPr>
        <w:lastRenderedPageBreak/>
        <w:t>OPBEVARING, HÅNDTERING OG UDBRINGNING AF HUSDYRGØDNING</w:t>
      </w:r>
    </w:p>
    <w:p w:rsidR="00E44F3A" w:rsidRPr="000F1565" w:rsidRDefault="00E44F3A" w:rsidP="00E44F3A">
      <w:pPr>
        <w:pStyle w:val="Default"/>
        <w:spacing w:line="288" w:lineRule="auto"/>
        <w:jc w:val="both"/>
        <w:rPr>
          <w:bCs/>
          <w:i/>
          <w:sz w:val="20"/>
          <w:szCs w:val="20"/>
        </w:rPr>
      </w:pPr>
      <w:r w:rsidRPr="000F1565">
        <w:rPr>
          <w:bCs/>
          <w:i/>
          <w:sz w:val="20"/>
          <w:szCs w:val="20"/>
        </w:rPr>
        <w:t>Redegørelse</w:t>
      </w:r>
    </w:p>
    <w:p w:rsidR="00152653" w:rsidRPr="000F1565" w:rsidRDefault="004F47C5" w:rsidP="00152653">
      <w:pPr>
        <w:keepNext/>
        <w:keepLines/>
        <w:spacing w:line="288" w:lineRule="auto"/>
        <w:ind w:right="-51"/>
        <w:jc w:val="both"/>
        <w:rPr>
          <w:rFonts w:ascii="Arial" w:hAnsi="Arial" w:cs="Arial"/>
          <w:sz w:val="20"/>
          <w:szCs w:val="20"/>
        </w:rPr>
      </w:pPr>
      <w:r w:rsidRPr="000F1565">
        <w:rPr>
          <w:rFonts w:ascii="Arial" w:hAnsi="Arial" w:cs="Arial"/>
          <w:sz w:val="20"/>
          <w:szCs w:val="20"/>
        </w:rPr>
        <w:t xml:space="preserve">Gyllen opbevares i to eksisterende gyllebeholdere på </w:t>
      </w:r>
      <w:r w:rsidR="000F1565" w:rsidRPr="000F1565">
        <w:rPr>
          <w:rFonts w:ascii="Arial" w:hAnsi="Arial" w:cs="Arial"/>
          <w:sz w:val="20"/>
          <w:szCs w:val="20"/>
        </w:rPr>
        <w:t>tilsammen 4500</w:t>
      </w:r>
      <w:r w:rsidRPr="000F1565">
        <w:rPr>
          <w:rFonts w:ascii="Arial" w:hAnsi="Arial" w:cs="Arial"/>
          <w:sz w:val="20"/>
          <w:szCs w:val="20"/>
        </w:rPr>
        <w:t xml:space="preserve"> m</w:t>
      </w:r>
      <w:r w:rsidRPr="000F1565">
        <w:rPr>
          <w:rFonts w:ascii="Arial" w:hAnsi="Arial" w:cs="Arial"/>
          <w:sz w:val="20"/>
          <w:szCs w:val="20"/>
          <w:vertAlign w:val="superscript"/>
        </w:rPr>
        <w:t>3</w:t>
      </w:r>
      <w:r w:rsidRPr="000F1565">
        <w:rPr>
          <w:rFonts w:ascii="Arial" w:hAnsi="Arial" w:cs="Arial"/>
          <w:sz w:val="20"/>
          <w:szCs w:val="20"/>
        </w:rPr>
        <w:t xml:space="preserve">. Begge beholdere er placeret på </w:t>
      </w:r>
      <w:r w:rsidR="000F1565" w:rsidRPr="000F1565">
        <w:rPr>
          <w:rFonts w:ascii="Arial" w:hAnsi="Arial" w:cs="Arial"/>
          <w:sz w:val="20"/>
          <w:szCs w:val="20"/>
        </w:rPr>
        <w:t>ejendommen</w:t>
      </w:r>
      <w:r w:rsidRPr="000F1565">
        <w:rPr>
          <w:rFonts w:ascii="Arial" w:hAnsi="Arial" w:cs="Arial"/>
          <w:sz w:val="20"/>
          <w:szCs w:val="20"/>
        </w:rPr>
        <w:t xml:space="preserve">. Udover opbevaring i gylletankene, er der opbevaring i </w:t>
      </w:r>
      <w:proofErr w:type="spellStart"/>
      <w:r w:rsidRPr="000F1565">
        <w:rPr>
          <w:rFonts w:ascii="Arial" w:hAnsi="Arial" w:cs="Arial"/>
          <w:sz w:val="20"/>
          <w:szCs w:val="20"/>
        </w:rPr>
        <w:t>fortank</w:t>
      </w:r>
      <w:proofErr w:type="spellEnd"/>
      <w:r w:rsidRPr="000F1565">
        <w:rPr>
          <w:rFonts w:ascii="Arial" w:hAnsi="Arial" w:cs="Arial"/>
          <w:sz w:val="20"/>
          <w:szCs w:val="20"/>
        </w:rPr>
        <w:t xml:space="preserve"> og kanaler på </w:t>
      </w:r>
      <w:r w:rsidR="000F1565" w:rsidRPr="000F1565">
        <w:rPr>
          <w:rFonts w:ascii="Arial" w:hAnsi="Arial" w:cs="Arial"/>
          <w:sz w:val="20"/>
          <w:szCs w:val="20"/>
        </w:rPr>
        <w:t xml:space="preserve">til sammen 620 </w:t>
      </w:r>
      <w:r w:rsidRPr="000F1565">
        <w:rPr>
          <w:rFonts w:ascii="Arial" w:hAnsi="Arial" w:cs="Arial"/>
          <w:sz w:val="20"/>
          <w:szCs w:val="20"/>
        </w:rPr>
        <w:t>m</w:t>
      </w:r>
      <w:r w:rsidRPr="000F1565">
        <w:rPr>
          <w:rFonts w:ascii="Arial" w:hAnsi="Arial" w:cs="Arial"/>
          <w:sz w:val="20"/>
          <w:szCs w:val="20"/>
          <w:vertAlign w:val="superscript"/>
        </w:rPr>
        <w:t>3</w:t>
      </w:r>
      <w:r w:rsidRPr="000F1565">
        <w:rPr>
          <w:rFonts w:ascii="Arial" w:hAnsi="Arial" w:cs="Arial"/>
          <w:sz w:val="20"/>
          <w:szCs w:val="20"/>
        </w:rPr>
        <w:t xml:space="preserve">. Den samlede kapacitet er på </w:t>
      </w:r>
      <w:r w:rsidR="000F1565" w:rsidRPr="000F1565">
        <w:rPr>
          <w:rFonts w:ascii="Arial" w:hAnsi="Arial" w:cs="Arial"/>
          <w:bCs/>
          <w:sz w:val="20"/>
          <w:szCs w:val="20"/>
        </w:rPr>
        <w:t>5155</w:t>
      </w:r>
      <w:r w:rsidRPr="000F1565">
        <w:rPr>
          <w:rFonts w:ascii="Arial" w:hAnsi="Arial" w:cs="Arial"/>
          <w:bCs/>
          <w:sz w:val="20"/>
          <w:szCs w:val="20"/>
        </w:rPr>
        <w:t xml:space="preserve"> </w:t>
      </w:r>
      <w:r w:rsidRPr="000F1565">
        <w:rPr>
          <w:rFonts w:ascii="Arial" w:hAnsi="Arial" w:cs="Arial"/>
          <w:sz w:val="20"/>
          <w:szCs w:val="20"/>
        </w:rPr>
        <w:t>m</w:t>
      </w:r>
      <w:r w:rsidRPr="000F1565">
        <w:rPr>
          <w:rFonts w:ascii="Arial" w:hAnsi="Arial" w:cs="Arial"/>
          <w:sz w:val="20"/>
          <w:szCs w:val="20"/>
          <w:vertAlign w:val="superscript"/>
        </w:rPr>
        <w:t>3</w:t>
      </w:r>
      <w:r w:rsidRPr="000F1565">
        <w:rPr>
          <w:rFonts w:ascii="Arial" w:hAnsi="Arial" w:cs="Arial"/>
          <w:sz w:val="20"/>
          <w:szCs w:val="20"/>
        </w:rPr>
        <w:t>.</w:t>
      </w:r>
    </w:p>
    <w:p w:rsidR="00152653" w:rsidRPr="00812D3F" w:rsidRDefault="00152653" w:rsidP="00152653">
      <w:pPr>
        <w:keepNext/>
        <w:keepLines/>
        <w:spacing w:line="288" w:lineRule="auto"/>
        <w:ind w:right="-51"/>
        <w:jc w:val="both"/>
        <w:rPr>
          <w:rFonts w:ascii="Arial" w:hAnsi="Arial" w:cs="Arial"/>
          <w:sz w:val="20"/>
          <w:szCs w:val="20"/>
          <w:highlight w:val="yellow"/>
        </w:rPr>
      </w:pPr>
    </w:p>
    <w:p w:rsidR="00152653" w:rsidRPr="000F1565" w:rsidRDefault="00152653" w:rsidP="00152653">
      <w:pPr>
        <w:keepNext/>
        <w:keepLines/>
        <w:spacing w:line="288" w:lineRule="auto"/>
        <w:ind w:right="-51"/>
        <w:jc w:val="both"/>
        <w:rPr>
          <w:rFonts w:ascii="Arial" w:hAnsi="Arial" w:cs="Arial"/>
          <w:sz w:val="20"/>
          <w:szCs w:val="20"/>
        </w:rPr>
      </w:pPr>
      <w:r w:rsidRPr="000F1565">
        <w:rPr>
          <w:rFonts w:ascii="Arial" w:hAnsi="Arial" w:cs="Arial"/>
          <w:sz w:val="20"/>
          <w:szCs w:val="20"/>
        </w:rPr>
        <w:t xml:space="preserve">Ved opbevaring </w:t>
      </w:r>
      <w:r w:rsidR="00827CE5">
        <w:rPr>
          <w:rFonts w:ascii="Arial" w:hAnsi="Arial" w:cs="Arial"/>
          <w:sz w:val="20"/>
          <w:szCs w:val="20"/>
        </w:rPr>
        <w:t xml:space="preserve">og håndtering </w:t>
      </w:r>
      <w:r w:rsidRPr="000F1565">
        <w:rPr>
          <w:rFonts w:ascii="Arial" w:hAnsi="Arial" w:cs="Arial"/>
          <w:sz w:val="20"/>
          <w:szCs w:val="20"/>
        </w:rPr>
        <w:t>af husdyrgødning, anvendes der følgende teknologier på ejendommen:</w:t>
      </w:r>
    </w:p>
    <w:p w:rsidR="00152653" w:rsidRPr="000F1565" w:rsidRDefault="00152653" w:rsidP="00D424E4">
      <w:pPr>
        <w:keepNext/>
        <w:keepLines/>
        <w:numPr>
          <w:ilvl w:val="0"/>
          <w:numId w:val="14"/>
        </w:numPr>
        <w:tabs>
          <w:tab w:val="clear" w:pos="720"/>
          <w:tab w:val="num" w:pos="360"/>
        </w:tabs>
        <w:ind w:left="360" w:right="-52"/>
        <w:jc w:val="both"/>
        <w:rPr>
          <w:rFonts w:ascii="Arial" w:hAnsi="Arial" w:cs="Arial"/>
          <w:sz w:val="20"/>
          <w:szCs w:val="20"/>
        </w:rPr>
      </w:pPr>
      <w:r w:rsidRPr="000F1565">
        <w:rPr>
          <w:rFonts w:ascii="Arial" w:hAnsi="Arial" w:cs="Arial"/>
          <w:sz w:val="20"/>
          <w:szCs w:val="20"/>
        </w:rPr>
        <w:t>Der er tilstrækkelig lagringskapacitet på ejendommen til at gylle fra produktionen kan udbringes i peri</w:t>
      </w:r>
      <w:r w:rsidRPr="000F1565">
        <w:rPr>
          <w:rFonts w:ascii="Arial" w:hAnsi="Arial" w:cs="Arial"/>
          <w:sz w:val="20"/>
          <w:szCs w:val="20"/>
        </w:rPr>
        <w:t>o</w:t>
      </w:r>
      <w:r w:rsidRPr="000F1565">
        <w:rPr>
          <w:rFonts w:ascii="Arial" w:hAnsi="Arial" w:cs="Arial"/>
          <w:sz w:val="20"/>
          <w:szCs w:val="20"/>
        </w:rPr>
        <w:t xml:space="preserve">der, hvor der er optimale vækstbetingelser for den voksende afgrøde. </w:t>
      </w:r>
    </w:p>
    <w:p w:rsidR="00152653" w:rsidRPr="000F1565" w:rsidRDefault="00152653" w:rsidP="00D424E4">
      <w:pPr>
        <w:keepNext/>
        <w:keepLines/>
        <w:numPr>
          <w:ilvl w:val="0"/>
          <w:numId w:val="14"/>
        </w:numPr>
        <w:tabs>
          <w:tab w:val="clear" w:pos="720"/>
          <w:tab w:val="num" w:pos="360"/>
        </w:tabs>
        <w:ind w:left="360" w:right="-52"/>
        <w:jc w:val="both"/>
        <w:rPr>
          <w:rFonts w:ascii="Arial" w:hAnsi="Arial" w:cs="Arial"/>
          <w:sz w:val="20"/>
          <w:szCs w:val="20"/>
        </w:rPr>
      </w:pPr>
      <w:r w:rsidRPr="000F1565">
        <w:rPr>
          <w:rFonts w:ascii="Arial" w:hAnsi="Arial" w:cs="Arial"/>
          <w:sz w:val="20"/>
          <w:szCs w:val="20"/>
        </w:rPr>
        <w:t>Gyllen opbevares i en stabil beholder, der kan modstå mekaniske, termiske, samt kemiske påvirkninger</w:t>
      </w:r>
    </w:p>
    <w:p w:rsidR="00152653" w:rsidRPr="000F1565" w:rsidRDefault="00152653" w:rsidP="00D424E4">
      <w:pPr>
        <w:numPr>
          <w:ilvl w:val="0"/>
          <w:numId w:val="14"/>
        </w:numPr>
        <w:tabs>
          <w:tab w:val="clear" w:pos="720"/>
          <w:tab w:val="num" w:pos="360"/>
        </w:tabs>
        <w:autoSpaceDE w:val="0"/>
        <w:autoSpaceDN w:val="0"/>
        <w:adjustRightInd w:val="0"/>
        <w:spacing w:line="252" w:lineRule="auto"/>
        <w:ind w:left="360" w:right="-52"/>
        <w:jc w:val="both"/>
        <w:rPr>
          <w:rFonts w:ascii="Arial" w:hAnsi="Arial" w:cs="Arial"/>
          <w:sz w:val="20"/>
          <w:szCs w:val="20"/>
        </w:rPr>
      </w:pPr>
      <w:r w:rsidRPr="000F1565">
        <w:rPr>
          <w:rFonts w:ascii="Arial" w:hAnsi="Arial" w:cs="Arial"/>
          <w:sz w:val="20"/>
          <w:szCs w:val="20"/>
        </w:rPr>
        <w:t>Beholderens bund og vægge er tætte og beskyttede mod tæring</w:t>
      </w:r>
      <w:r w:rsidR="000F1565">
        <w:rPr>
          <w:rFonts w:ascii="Arial" w:hAnsi="Arial" w:cs="Arial"/>
          <w:sz w:val="20"/>
          <w:szCs w:val="20"/>
        </w:rPr>
        <w:t>.</w:t>
      </w:r>
    </w:p>
    <w:p w:rsidR="00152653" w:rsidRPr="000F1565" w:rsidRDefault="00152653" w:rsidP="00D424E4">
      <w:pPr>
        <w:numPr>
          <w:ilvl w:val="0"/>
          <w:numId w:val="14"/>
        </w:numPr>
        <w:tabs>
          <w:tab w:val="clear" w:pos="720"/>
          <w:tab w:val="num" w:pos="360"/>
        </w:tabs>
        <w:autoSpaceDE w:val="0"/>
        <w:autoSpaceDN w:val="0"/>
        <w:adjustRightInd w:val="0"/>
        <w:spacing w:line="252" w:lineRule="auto"/>
        <w:ind w:left="360" w:right="-52"/>
        <w:jc w:val="both"/>
        <w:rPr>
          <w:rFonts w:ascii="Arial" w:hAnsi="Arial" w:cs="Arial"/>
          <w:sz w:val="20"/>
          <w:szCs w:val="20"/>
        </w:rPr>
      </w:pPr>
      <w:r w:rsidRPr="000F1565">
        <w:rPr>
          <w:rFonts w:ascii="Arial" w:hAnsi="Arial" w:cs="Arial"/>
          <w:sz w:val="20"/>
          <w:szCs w:val="20"/>
        </w:rPr>
        <w:t xml:space="preserve">Beholderen tømmes regelmæssigt af hensyn til eftersyn og vedligeholdelse, fortrinsvist hvert år </w:t>
      </w:r>
    </w:p>
    <w:p w:rsidR="00152653" w:rsidRPr="000F1565" w:rsidRDefault="00152653" w:rsidP="00D424E4">
      <w:pPr>
        <w:numPr>
          <w:ilvl w:val="0"/>
          <w:numId w:val="14"/>
        </w:numPr>
        <w:tabs>
          <w:tab w:val="clear" w:pos="720"/>
          <w:tab w:val="num" w:pos="360"/>
        </w:tabs>
        <w:ind w:left="360"/>
        <w:jc w:val="both"/>
        <w:rPr>
          <w:rFonts w:ascii="Arial" w:hAnsi="Arial" w:cs="Arial"/>
          <w:sz w:val="20"/>
          <w:szCs w:val="20"/>
        </w:rPr>
      </w:pPr>
      <w:r w:rsidRPr="000F1565">
        <w:rPr>
          <w:rFonts w:ascii="Arial" w:hAnsi="Arial" w:cs="Arial"/>
          <w:sz w:val="20"/>
          <w:szCs w:val="20"/>
        </w:rPr>
        <w:t>Gyllen omrøres kun forud for udkørsel af gylle.</w:t>
      </w:r>
    </w:p>
    <w:p w:rsidR="00152653" w:rsidRPr="000F1565" w:rsidRDefault="00152653" w:rsidP="00D424E4">
      <w:pPr>
        <w:numPr>
          <w:ilvl w:val="0"/>
          <w:numId w:val="14"/>
        </w:numPr>
        <w:tabs>
          <w:tab w:val="clear" w:pos="720"/>
          <w:tab w:val="num" w:pos="360"/>
        </w:tabs>
        <w:autoSpaceDE w:val="0"/>
        <w:autoSpaceDN w:val="0"/>
        <w:adjustRightInd w:val="0"/>
        <w:spacing w:line="252" w:lineRule="auto"/>
        <w:ind w:left="360" w:right="-52"/>
        <w:jc w:val="both"/>
        <w:rPr>
          <w:rFonts w:ascii="Arial" w:hAnsi="Arial" w:cs="Arial"/>
          <w:sz w:val="20"/>
          <w:szCs w:val="20"/>
        </w:rPr>
      </w:pPr>
      <w:r w:rsidRPr="000F1565">
        <w:rPr>
          <w:rFonts w:ascii="Arial" w:hAnsi="Arial" w:cs="Arial"/>
          <w:sz w:val="20"/>
          <w:szCs w:val="20"/>
        </w:rPr>
        <w:t>At beholderen dækkes ved at bruge et flydelag, såsom snittet halm, lærred, folie, tørv, ekspanderet ler (LECA), ekspanderet polystyren (EPS) eller naturlig udtørringsskorpe</w:t>
      </w:r>
      <w:r w:rsidR="000F1565">
        <w:rPr>
          <w:rFonts w:ascii="Arial" w:hAnsi="Arial" w:cs="Arial"/>
          <w:sz w:val="20"/>
          <w:szCs w:val="20"/>
        </w:rPr>
        <w:t>.</w:t>
      </w:r>
    </w:p>
    <w:p w:rsidR="00152653" w:rsidRPr="000F1565" w:rsidRDefault="00152653" w:rsidP="00D424E4">
      <w:pPr>
        <w:numPr>
          <w:ilvl w:val="0"/>
          <w:numId w:val="13"/>
        </w:numPr>
        <w:jc w:val="both"/>
        <w:rPr>
          <w:rFonts w:ascii="Arial" w:hAnsi="Arial" w:cs="Arial"/>
          <w:sz w:val="20"/>
          <w:szCs w:val="20"/>
        </w:rPr>
      </w:pPr>
      <w:r w:rsidRPr="000F1565">
        <w:rPr>
          <w:rFonts w:ascii="Arial" w:hAnsi="Arial" w:cs="Arial"/>
          <w:sz w:val="20"/>
          <w:szCs w:val="20"/>
        </w:rPr>
        <w:t>Der føres logbog over flydelaget på gyllen, så der er fokus på at flydelaget lever op til kravene.</w:t>
      </w:r>
    </w:p>
    <w:p w:rsidR="00152653" w:rsidRPr="000F1565" w:rsidRDefault="00152653" w:rsidP="00D424E4">
      <w:pPr>
        <w:numPr>
          <w:ilvl w:val="0"/>
          <w:numId w:val="13"/>
        </w:numPr>
        <w:jc w:val="both"/>
        <w:rPr>
          <w:rFonts w:ascii="Arial" w:hAnsi="Arial" w:cs="Arial"/>
          <w:sz w:val="20"/>
          <w:szCs w:val="20"/>
        </w:rPr>
      </w:pPr>
      <w:r w:rsidRPr="000F1565">
        <w:rPr>
          <w:rFonts w:ascii="Arial" w:hAnsi="Arial" w:cs="Arial"/>
          <w:sz w:val="20"/>
          <w:szCs w:val="20"/>
        </w:rPr>
        <w:t>Tanken er tilmeld</w:t>
      </w:r>
      <w:r w:rsidR="004F77D5" w:rsidRPr="000F1565">
        <w:rPr>
          <w:rFonts w:ascii="Arial" w:hAnsi="Arial" w:cs="Arial"/>
          <w:sz w:val="20"/>
          <w:szCs w:val="20"/>
        </w:rPr>
        <w:t>t</w:t>
      </w:r>
      <w:r w:rsidRPr="000F1565">
        <w:rPr>
          <w:rFonts w:ascii="Arial" w:hAnsi="Arial" w:cs="Arial"/>
          <w:sz w:val="20"/>
          <w:szCs w:val="20"/>
        </w:rPr>
        <w:t xml:space="preserve"> de lovpligtige regelmæssige eftersyn, hvilket betyder at tanken hvert </w:t>
      </w:r>
      <w:r w:rsidR="00DA34EF">
        <w:rPr>
          <w:rFonts w:ascii="Arial" w:hAnsi="Arial" w:cs="Arial"/>
          <w:sz w:val="20"/>
          <w:szCs w:val="20"/>
        </w:rPr>
        <w:t>10.</w:t>
      </w:r>
      <w:r w:rsidRPr="000F1565">
        <w:rPr>
          <w:rFonts w:ascii="Arial" w:hAnsi="Arial" w:cs="Arial"/>
          <w:sz w:val="20"/>
          <w:szCs w:val="20"/>
        </w:rPr>
        <w:t xml:space="preserve"> år bliver </w:t>
      </w:r>
      <w:r w:rsidR="000F1565">
        <w:rPr>
          <w:rFonts w:ascii="Arial" w:hAnsi="Arial" w:cs="Arial"/>
          <w:sz w:val="20"/>
          <w:szCs w:val="20"/>
        </w:rPr>
        <w:t>k</w:t>
      </w:r>
      <w:r w:rsidRPr="000F1565">
        <w:rPr>
          <w:rFonts w:ascii="Arial" w:hAnsi="Arial" w:cs="Arial"/>
          <w:sz w:val="20"/>
          <w:szCs w:val="20"/>
        </w:rPr>
        <w:t>o</w:t>
      </w:r>
      <w:r w:rsidRPr="000F1565">
        <w:rPr>
          <w:rFonts w:ascii="Arial" w:hAnsi="Arial" w:cs="Arial"/>
          <w:sz w:val="20"/>
          <w:szCs w:val="20"/>
        </w:rPr>
        <w:t>n</w:t>
      </w:r>
      <w:r w:rsidRPr="000F1565">
        <w:rPr>
          <w:rFonts w:ascii="Arial" w:hAnsi="Arial" w:cs="Arial"/>
          <w:sz w:val="20"/>
          <w:szCs w:val="20"/>
        </w:rPr>
        <w:t>trolleret for</w:t>
      </w:r>
      <w:r w:rsidR="00B759AD" w:rsidRPr="000F1565">
        <w:rPr>
          <w:rFonts w:ascii="Arial" w:hAnsi="Arial" w:cs="Arial"/>
          <w:sz w:val="20"/>
          <w:szCs w:val="20"/>
        </w:rPr>
        <w:t>,</w:t>
      </w:r>
      <w:r w:rsidRPr="000F1565">
        <w:rPr>
          <w:rFonts w:ascii="Arial" w:hAnsi="Arial" w:cs="Arial"/>
          <w:sz w:val="20"/>
          <w:szCs w:val="20"/>
        </w:rPr>
        <w:t xml:space="preserve"> om der skulle være tegn på begyndende utætheder.</w:t>
      </w:r>
    </w:p>
    <w:p w:rsidR="00152653" w:rsidRPr="000F1565" w:rsidRDefault="00152653" w:rsidP="000F1565">
      <w:pPr>
        <w:suppressAutoHyphens/>
        <w:autoSpaceDN w:val="0"/>
        <w:spacing w:line="288" w:lineRule="auto"/>
        <w:jc w:val="both"/>
        <w:textAlignment w:val="baseline"/>
        <w:rPr>
          <w:rFonts w:ascii="Arial" w:hAnsi="Arial" w:cs="Arial"/>
          <w:sz w:val="20"/>
          <w:szCs w:val="20"/>
        </w:rPr>
      </w:pPr>
    </w:p>
    <w:p w:rsidR="00152653" w:rsidRPr="000F1565" w:rsidRDefault="00152653" w:rsidP="000F1565">
      <w:pPr>
        <w:spacing w:line="288" w:lineRule="auto"/>
        <w:jc w:val="both"/>
        <w:rPr>
          <w:rFonts w:ascii="Arial" w:hAnsi="Arial" w:cs="Arial"/>
          <w:b/>
          <w:bCs/>
          <w:sz w:val="20"/>
          <w:szCs w:val="20"/>
          <w:u w:val="single"/>
        </w:rPr>
      </w:pPr>
      <w:r w:rsidRPr="000F1565">
        <w:rPr>
          <w:rFonts w:ascii="Arial" w:hAnsi="Arial" w:cs="Arial"/>
          <w:bCs/>
          <w:i/>
          <w:sz w:val="20"/>
          <w:szCs w:val="20"/>
        </w:rPr>
        <w:t>Udbringning af husdyrgødning</w:t>
      </w:r>
    </w:p>
    <w:p w:rsidR="00152653" w:rsidRPr="000F1565" w:rsidRDefault="00152653" w:rsidP="000F1565">
      <w:pPr>
        <w:pStyle w:val="Listeafsnit"/>
        <w:spacing w:line="288" w:lineRule="auto"/>
        <w:ind w:left="0" w:right="-52"/>
        <w:jc w:val="both"/>
        <w:rPr>
          <w:rFonts w:ascii="Arial" w:hAnsi="Arial" w:cs="Arial"/>
          <w:sz w:val="20"/>
          <w:szCs w:val="20"/>
        </w:rPr>
      </w:pPr>
      <w:r w:rsidRPr="000F1565">
        <w:rPr>
          <w:rFonts w:ascii="Arial" w:hAnsi="Arial" w:cs="Arial"/>
          <w:sz w:val="20"/>
          <w:szCs w:val="20"/>
        </w:rPr>
        <w:t>Praksis vedrørende udbringning af flydende husdyrgødning lever op til BAT på nedenstående punkter:</w:t>
      </w:r>
    </w:p>
    <w:p w:rsidR="00152653" w:rsidRPr="000F1565" w:rsidRDefault="00152653" w:rsidP="00D424E4">
      <w:pPr>
        <w:numPr>
          <w:ilvl w:val="0"/>
          <w:numId w:val="15"/>
        </w:numPr>
        <w:tabs>
          <w:tab w:val="clear" w:pos="720"/>
          <w:tab w:val="num" w:pos="360"/>
        </w:tabs>
        <w:autoSpaceDE w:val="0"/>
        <w:autoSpaceDN w:val="0"/>
        <w:adjustRightInd w:val="0"/>
        <w:spacing w:line="252" w:lineRule="auto"/>
        <w:ind w:left="360" w:right="-52"/>
        <w:jc w:val="both"/>
        <w:rPr>
          <w:rFonts w:ascii="Arial" w:hAnsi="Arial" w:cs="Arial"/>
          <w:sz w:val="20"/>
          <w:szCs w:val="20"/>
        </w:rPr>
      </w:pPr>
      <w:r w:rsidRPr="000F1565">
        <w:rPr>
          <w:rFonts w:ascii="Arial" w:hAnsi="Arial" w:cs="Arial"/>
          <w:sz w:val="20"/>
          <w:szCs w:val="20"/>
        </w:rPr>
        <w:t xml:space="preserve">Den producerede husdyrgødning afstemmes med udspredningsarealet og afgrødernes gødningsbehov og i forhold til anvendt kunstgødning og frigivelse af næringsstoffer fra jorden. </w:t>
      </w:r>
    </w:p>
    <w:p w:rsidR="00152653" w:rsidRPr="000F1565" w:rsidRDefault="00152653" w:rsidP="00D424E4">
      <w:pPr>
        <w:pStyle w:val="Listeafsnit"/>
        <w:numPr>
          <w:ilvl w:val="0"/>
          <w:numId w:val="15"/>
        </w:numPr>
        <w:tabs>
          <w:tab w:val="clear" w:pos="720"/>
          <w:tab w:val="num" w:pos="360"/>
        </w:tabs>
        <w:spacing w:line="252" w:lineRule="auto"/>
        <w:ind w:left="360" w:right="-52"/>
        <w:jc w:val="both"/>
        <w:rPr>
          <w:rFonts w:ascii="Arial" w:hAnsi="Arial" w:cs="Arial"/>
          <w:iCs/>
          <w:sz w:val="20"/>
          <w:szCs w:val="20"/>
        </w:rPr>
      </w:pPr>
      <w:r w:rsidRPr="000F1565">
        <w:rPr>
          <w:rFonts w:ascii="Arial" w:hAnsi="Arial" w:cs="Arial"/>
          <w:sz w:val="20"/>
          <w:szCs w:val="20"/>
        </w:rPr>
        <w:t>Der tilføres ikke gødning til stejlt hældende marker ved vandløbsbrinker</w:t>
      </w:r>
      <w:r w:rsidR="000F1565">
        <w:rPr>
          <w:rFonts w:ascii="Arial" w:hAnsi="Arial" w:cs="Arial"/>
          <w:sz w:val="20"/>
          <w:szCs w:val="20"/>
        </w:rPr>
        <w:t>.</w:t>
      </w:r>
    </w:p>
    <w:p w:rsidR="00152653" w:rsidRPr="000F1565" w:rsidRDefault="00152653" w:rsidP="00D424E4">
      <w:pPr>
        <w:pStyle w:val="Listeafsnit"/>
        <w:numPr>
          <w:ilvl w:val="0"/>
          <w:numId w:val="15"/>
        </w:numPr>
        <w:tabs>
          <w:tab w:val="clear" w:pos="720"/>
          <w:tab w:val="num" w:pos="360"/>
        </w:tabs>
        <w:spacing w:line="252" w:lineRule="auto"/>
        <w:ind w:left="360" w:right="-52"/>
        <w:jc w:val="both"/>
        <w:rPr>
          <w:rFonts w:ascii="Arial" w:hAnsi="Arial" w:cs="Arial"/>
          <w:iCs/>
          <w:sz w:val="20"/>
          <w:szCs w:val="20"/>
        </w:rPr>
      </w:pPr>
      <w:r w:rsidRPr="000F1565">
        <w:rPr>
          <w:rFonts w:ascii="Arial" w:hAnsi="Arial" w:cs="Arial"/>
          <w:sz w:val="20"/>
          <w:szCs w:val="20"/>
        </w:rPr>
        <w:t>Gødskning sker så tæt som muligt før den maksimale afgrødevækst og optagelse af næringsstoffer finder sted</w:t>
      </w:r>
      <w:r w:rsidR="000F1565">
        <w:rPr>
          <w:rFonts w:ascii="Arial" w:hAnsi="Arial" w:cs="Arial"/>
          <w:sz w:val="20"/>
          <w:szCs w:val="20"/>
        </w:rPr>
        <w:t>.</w:t>
      </w:r>
    </w:p>
    <w:p w:rsidR="00152653" w:rsidRPr="000F1565" w:rsidRDefault="00152653" w:rsidP="00D424E4">
      <w:pPr>
        <w:pStyle w:val="Listeafsnit"/>
        <w:numPr>
          <w:ilvl w:val="0"/>
          <w:numId w:val="15"/>
        </w:numPr>
        <w:tabs>
          <w:tab w:val="clear" w:pos="720"/>
          <w:tab w:val="num" w:pos="360"/>
        </w:tabs>
        <w:spacing w:line="252" w:lineRule="auto"/>
        <w:ind w:left="360" w:right="-52"/>
        <w:jc w:val="both"/>
        <w:rPr>
          <w:rFonts w:ascii="Arial" w:hAnsi="Arial" w:cs="Arial"/>
          <w:iCs/>
          <w:sz w:val="20"/>
          <w:szCs w:val="20"/>
        </w:rPr>
      </w:pPr>
      <w:r w:rsidRPr="000F1565">
        <w:rPr>
          <w:rFonts w:ascii="Arial" w:hAnsi="Arial" w:cs="Arial"/>
          <w:sz w:val="20"/>
          <w:szCs w:val="20"/>
        </w:rPr>
        <w:t>Der tilføres ikke gødning til jorden, når marken er vandmættet, frossen eller snedækket</w:t>
      </w:r>
      <w:r w:rsidR="000F1565">
        <w:rPr>
          <w:rFonts w:ascii="Arial" w:hAnsi="Arial" w:cs="Arial"/>
          <w:sz w:val="20"/>
          <w:szCs w:val="20"/>
        </w:rPr>
        <w:t>.</w:t>
      </w:r>
    </w:p>
    <w:p w:rsidR="00152653" w:rsidRPr="000F1565" w:rsidRDefault="00152653" w:rsidP="00D424E4">
      <w:pPr>
        <w:pStyle w:val="Listeafsnit"/>
        <w:numPr>
          <w:ilvl w:val="0"/>
          <w:numId w:val="15"/>
        </w:numPr>
        <w:tabs>
          <w:tab w:val="clear" w:pos="720"/>
          <w:tab w:val="num" w:pos="360"/>
        </w:tabs>
        <w:spacing w:line="252" w:lineRule="auto"/>
        <w:ind w:left="360" w:right="-52"/>
        <w:jc w:val="both"/>
        <w:rPr>
          <w:rFonts w:ascii="Arial" w:hAnsi="Arial" w:cs="Arial"/>
          <w:iCs/>
          <w:sz w:val="20"/>
          <w:szCs w:val="20"/>
        </w:rPr>
      </w:pPr>
      <w:r w:rsidRPr="000F1565">
        <w:rPr>
          <w:rFonts w:ascii="Arial" w:hAnsi="Arial" w:cs="Arial"/>
          <w:iCs/>
          <w:sz w:val="20"/>
          <w:szCs w:val="20"/>
        </w:rPr>
        <w:t xml:space="preserve">For </w:t>
      </w:r>
      <w:r w:rsidRPr="000F1565">
        <w:rPr>
          <w:rFonts w:ascii="Arial" w:hAnsi="Arial" w:cs="Arial"/>
          <w:sz w:val="20"/>
          <w:szCs w:val="20"/>
        </w:rPr>
        <w:t>afgrøder under 10 cm tilstræbes det at udbringe gødningen under ideelle vejrforhold dvs. kølig, fu</w:t>
      </w:r>
      <w:r w:rsidRPr="000F1565">
        <w:rPr>
          <w:rFonts w:ascii="Arial" w:hAnsi="Arial" w:cs="Arial"/>
          <w:sz w:val="20"/>
          <w:szCs w:val="20"/>
        </w:rPr>
        <w:t>g</w:t>
      </w:r>
      <w:r w:rsidRPr="000F1565">
        <w:rPr>
          <w:rFonts w:ascii="Arial" w:hAnsi="Arial" w:cs="Arial"/>
          <w:sz w:val="20"/>
          <w:szCs w:val="20"/>
        </w:rPr>
        <w:t>tigt og vindstille eller ved direkte nedfældning.</w:t>
      </w:r>
    </w:p>
    <w:p w:rsidR="00152653" w:rsidRPr="000F1565" w:rsidRDefault="00152653" w:rsidP="00D424E4">
      <w:pPr>
        <w:pStyle w:val="Listeafsnit"/>
        <w:numPr>
          <w:ilvl w:val="0"/>
          <w:numId w:val="15"/>
        </w:numPr>
        <w:tabs>
          <w:tab w:val="clear" w:pos="720"/>
          <w:tab w:val="num" w:pos="360"/>
        </w:tabs>
        <w:spacing w:line="252" w:lineRule="auto"/>
        <w:ind w:left="360" w:right="-52"/>
        <w:jc w:val="both"/>
        <w:rPr>
          <w:rFonts w:ascii="Arial" w:hAnsi="Arial" w:cs="Arial"/>
          <w:iCs/>
          <w:sz w:val="20"/>
          <w:szCs w:val="20"/>
        </w:rPr>
      </w:pPr>
      <w:r w:rsidRPr="000F1565">
        <w:rPr>
          <w:rFonts w:ascii="Arial" w:hAnsi="Arial" w:cs="Arial"/>
          <w:sz w:val="20"/>
          <w:szCs w:val="20"/>
        </w:rPr>
        <w:t>På sort jord udbringes gyllen med slæbeslanger og nedharves indenfor 2 timer eller ved nedfældning. På jord med afgrøder udbringes med slæbeslanger.</w:t>
      </w:r>
    </w:p>
    <w:p w:rsidR="00152653" w:rsidRPr="00827CE5" w:rsidRDefault="00152653" w:rsidP="00D424E4">
      <w:pPr>
        <w:pStyle w:val="Listeafsnit"/>
        <w:numPr>
          <w:ilvl w:val="0"/>
          <w:numId w:val="15"/>
        </w:numPr>
        <w:tabs>
          <w:tab w:val="clear" w:pos="720"/>
          <w:tab w:val="num" w:pos="360"/>
        </w:tabs>
        <w:spacing w:line="288" w:lineRule="auto"/>
        <w:ind w:left="360" w:right="-52"/>
        <w:jc w:val="both"/>
        <w:rPr>
          <w:rFonts w:ascii="Arial" w:hAnsi="Arial" w:cs="Arial"/>
          <w:iCs/>
          <w:sz w:val="20"/>
          <w:szCs w:val="20"/>
        </w:rPr>
      </w:pPr>
      <w:r w:rsidRPr="000F1565">
        <w:rPr>
          <w:rFonts w:ascii="Arial" w:hAnsi="Arial" w:cs="Arial"/>
          <w:sz w:val="20"/>
          <w:szCs w:val="20"/>
        </w:rPr>
        <w:t xml:space="preserve">Udbringning af husdyrgødning sker i løbet af dagen. Ligeledes bringes der normalt ikke ud weekender og </w:t>
      </w:r>
      <w:r w:rsidRPr="00827CE5">
        <w:rPr>
          <w:rFonts w:ascii="Arial" w:hAnsi="Arial" w:cs="Arial"/>
          <w:sz w:val="20"/>
          <w:szCs w:val="20"/>
        </w:rPr>
        <w:t>helligdage</w:t>
      </w:r>
    </w:p>
    <w:p w:rsidR="00827CE5" w:rsidRDefault="00827CE5" w:rsidP="00827CE5">
      <w:pPr>
        <w:spacing w:line="288" w:lineRule="auto"/>
        <w:jc w:val="both"/>
        <w:rPr>
          <w:rFonts w:ascii="Arial" w:hAnsi="Arial" w:cs="Arial"/>
          <w:sz w:val="20"/>
          <w:szCs w:val="20"/>
        </w:rPr>
      </w:pPr>
    </w:p>
    <w:p w:rsidR="00E44F3A" w:rsidRPr="00827CE5" w:rsidRDefault="00827CE5" w:rsidP="00827CE5">
      <w:pPr>
        <w:spacing w:line="288" w:lineRule="auto"/>
        <w:jc w:val="both"/>
        <w:rPr>
          <w:rFonts w:ascii="Arial" w:hAnsi="Arial" w:cs="Arial"/>
          <w:sz w:val="20"/>
          <w:szCs w:val="20"/>
        </w:rPr>
      </w:pPr>
      <w:r w:rsidRPr="00827CE5">
        <w:rPr>
          <w:rFonts w:ascii="Arial" w:hAnsi="Arial" w:cs="Arial"/>
          <w:sz w:val="20"/>
          <w:szCs w:val="20"/>
        </w:rPr>
        <w:t>Se endvide</w:t>
      </w:r>
      <w:r>
        <w:rPr>
          <w:rFonts w:ascii="Arial" w:hAnsi="Arial" w:cs="Arial"/>
          <w:sz w:val="20"/>
          <w:szCs w:val="20"/>
        </w:rPr>
        <w:t>re redegørelse i miljøgodkendel</w:t>
      </w:r>
      <w:r w:rsidRPr="00827CE5">
        <w:rPr>
          <w:rFonts w:ascii="Arial" w:hAnsi="Arial" w:cs="Arial"/>
          <w:sz w:val="20"/>
          <w:szCs w:val="20"/>
        </w:rPr>
        <w:t>s</w:t>
      </w:r>
      <w:r>
        <w:rPr>
          <w:rFonts w:ascii="Arial" w:hAnsi="Arial" w:cs="Arial"/>
          <w:sz w:val="20"/>
          <w:szCs w:val="20"/>
        </w:rPr>
        <w:t>en fra 2017.</w:t>
      </w:r>
    </w:p>
    <w:p w:rsidR="00827CE5" w:rsidRPr="00827CE5" w:rsidRDefault="00827CE5" w:rsidP="00827CE5">
      <w:pPr>
        <w:spacing w:line="288" w:lineRule="auto"/>
        <w:jc w:val="both"/>
        <w:rPr>
          <w:rFonts w:ascii="Arial" w:hAnsi="Arial" w:cs="Arial"/>
          <w:sz w:val="20"/>
          <w:szCs w:val="20"/>
        </w:rPr>
      </w:pPr>
    </w:p>
    <w:p w:rsidR="00E44F3A" w:rsidRPr="00827CE5" w:rsidRDefault="00E44F3A" w:rsidP="00827CE5">
      <w:pPr>
        <w:pStyle w:val="Default"/>
        <w:spacing w:line="288" w:lineRule="auto"/>
        <w:jc w:val="both"/>
        <w:rPr>
          <w:bCs/>
          <w:i/>
          <w:sz w:val="20"/>
          <w:szCs w:val="20"/>
        </w:rPr>
      </w:pPr>
      <w:r w:rsidRPr="00827CE5">
        <w:rPr>
          <w:bCs/>
          <w:i/>
          <w:sz w:val="20"/>
          <w:szCs w:val="20"/>
        </w:rPr>
        <w:t>Vurdering</w:t>
      </w:r>
    </w:p>
    <w:p w:rsidR="00E44F3A" w:rsidRPr="00827CE5" w:rsidRDefault="00E44F3A" w:rsidP="00E44F3A">
      <w:pPr>
        <w:autoSpaceDE w:val="0"/>
        <w:autoSpaceDN w:val="0"/>
        <w:adjustRightInd w:val="0"/>
        <w:spacing w:line="288" w:lineRule="auto"/>
        <w:jc w:val="both"/>
        <w:rPr>
          <w:rFonts w:ascii="Arial" w:hAnsi="Arial" w:cs="Arial"/>
          <w:sz w:val="20"/>
          <w:szCs w:val="20"/>
        </w:rPr>
      </w:pPr>
      <w:r w:rsidRPr="00827CE5">
        <w:rPr>
          <w:rFonts w:ascii="Arial" w:hAnsi="Arial" w:cs="Arial"/>
          <w:sz w:val="20"/>
          <w:szCs w:val="20"/>
        </w:rPr>
        <w:t>Ved udbrin</w:t>
      </w:r>
      <w:r w:rsidR="0082304A" w:rsidRPr="00827CE5">
        <w:rPr>
          <w:rFonts w:ascii="Arial" w:hAnsi="Arial" w:cs="Arial"/>
          <w:sz w:val="20"/>
          <w:szCs w:val="20"/>
        </w:rPr>
        <w:t xml:space="preserve">gning af husdyrgødning er det </w:t>
      </w:r>
      <w:r w:rsidRPr="00827CE5">
        <w:rPr>
          <w:rFonts w:ascii="Arial" w:hAnsi="Arial" w:cs="Arial"/>
          <w:sz w:val="20"/>
          <w:szCs w:val="20"/>
        </w:rPr>
        <w:t>BAT, at afstemme den producerede husdyrgødning med udbrin</w:t>
      </w:r>
      <w:r w:rsidRPr="00827CE5">
        <w:rPr>
          <w:rFonts w:ascii="Arial" w:hAnsi="Arial" w:cs="Arial"/>
          <w:sz w:val="20"/>
          <w:szCs w:val="20"/>
        </w:rPr>
        <w:t>g</w:t>
      </w:r>
      <w:r w:rsidRPr="00827CE5">
        <w:rPr>
          <w:rFonts w:ascii="Arial" w:hAnsi="Arial" w:cs="Arial"/>
          <w:sz w:val="20"/>
          <w:szCs w:val="20"/>
        </w:rPr>
        <w:t>ningsarealet og afgrødens gødningsbehov, at udbringning af gødning mm. foretages så tæt på det tidspunkt, hvor afgrøden har maksimalt næringsoptag og størst vækst, at man anvender BAT med hensyn til de mask</w:t>
      </w:r>
      <w:r w:rsidRPr="00827CE5">
        <w:rPr>
          <w:rFonts w:ascii="Arial" w:hAnsi="Arial" w:cs="Arial"/>
          <w:sz w:val="20"/>
          <w:szCs w:val="20"/>
        </w:rPr>
        <w:t>i</w:t>
      </w:r>
      <w:r w:rsidRPr="00827CE5">
        <w:rPr>
          <w:rFonts w:ascii="Arial" w:hAnsi="Arial" w:cs="Arial"/>
          <w:sz w:val="20"/>
          <w:szCs w:val="20"/>
        </w:rPr>
        <w:t>ner man anvender til udbringning og om nødvendigt nedpløjer husdyrgødning, at man ved afgrødehøjde under 10 cm tilstræber at udbringe gødningen under ideelle vejrforhold, dvs. køligt, fugtigt og vindstille vejr eller ved direkte nedfældning, samt at tage højde for udbringningsarealets karakteristika, f.eks. jordens stru</w:t>
      </w:r>
      <w:r w:rsidRPr="00827CE5">
        <w:rPr>
          <w:rFonts w:ascii="Arial" w:hAnsi="Arial" w:cs="Arial"/>
          <w:sz w:val="20"/>
          <w:szCs w:val="20"/>
        </w:rPr>
        <w:t>k</w:t>
      </w:r>
      <w:r w:rsidRPr="00827CE5">
        <w:rPr>
          <w:rFonts w:ascii="Arial" w:hAnsi="Arial" w:cs="Arial"/>
          <w:sz w:val="20"/>
          <w:szCs w:val="20"/>
        </w:rPr>
        <w:t>tur og type, og eventuelle skråninger, klimatiske forhold, regn og vanding, anvendelse og landbrugsmæssig praksis, inklusive eventuelle sædskifter. Der skal derfor udarbejdes en årlig gødningsplan, hvilket er med til at sikre afbalanceret gødskning og maksimal optagelse af næringsstofferne i gyllen. Hermed tages der e</w:t>
      </w:r>
      <w:r w:rsidRPr="00827CE5">
        <w:rPr>
          <w:rFonts w:ascii="Arial" w:hAnsi="Arial" w:cs="Arial"/>
          <w:sz w:val="20"/>
          <w:szCs w:val="20"/>
        </w:rPr>
        <w:t>k</w:t>
      </w:r>
      <w:r w:rsidRPr="00827CE5">
        <w:rPr>
          <w:rFonts w:ascii="Arial" w:hAnsi="Arial" w:cs="Arial"/>
          <w:sz w:val="20"/>
          <w:szCs w:val="20"/>
        </w:rPr>
        <w:t>sempelvis hensyn til markernes jordbundsforhold, sædskifte, vanding og afbalancering af afgrødens forve</w:t>
      </w:r>
      <w:r w:rsidRPr="00827CE5">
        <w:rPr>
          <w:rFonts w:ascii="Arial" w:hAnsi="Arial" w:cs="Arial"/>
          <w:sz w:val="20"/>
          <w:szCs w:val="20"/>
        </w:rPr>
        <w:t>n</w:t>
      </w:r>
      <w:r w:rsidRPr="00827CE5">
        <w:rPr>
          <w:rFonts w:ascii="Arial" w:hAnsi="Arial" w:cs="Arial"/>
          <w:sz w:val="20"/>
          <w:szCs w:val="20"/>
        </w:rPr>
        <w:t>tede krav til næringsstoffer. Samtidig afpasses dette i forhold til tilførsel af andre gødningstyper. Der tildeles således kun gødning til afgrøder, som har en kvælstofnorm eller retningsgivende norm for fosfor og kvælstof. Gødningsregnskab benyttes som journal for udbringning af uorganisk gødning og husdyrgødning på marke</w:t>
      </w:r>
      <w:r w:rsidRPr="00827CE5">
        <w:rPr>
          <w:rFonts w:ascii="Arial" w:hAnsi="Arial" w:cs="Arial"/>
          <w:sz w:val="20"/>
          <w:szCs w:val="20"/>
        </w:rPr>
        <w:t>r</w:t>
      </w:r>
      <w:r w:rsidRPr="00827CE5">
        <w:rPr>
          <w:rFonts w:ascii="Arial" w:hAnsi="Arial" w:cs="Arial"/>
          <w:sz w:val="20"/>
          <w:szCs w:val="20"/>
        </w:rPr>
        <w:t xml:space="preserve">ne.  </w:t>
      </w:r>
    </w:p>
    <w:p w:rsidR="00E44F3A" w:rsidRPr="00827CE5" w:rsidRDefault="00E44F3A" w:rsidP="00E44F3A">
      <w:pPr>
        <w:autoSpaceDE w:val="0"/>
        <w:autoSpaceDN w:val="0"/>
        <w:adjustRightInd w:val="0"/>
        <w:spacing w:line="288" w:lineRule="auto"/>
        <w:jc w:val="both"/>
        <w:rPr>
          <w:rFonts w:ascii="Arial" w:hAnsi="Arial" w:cs="Arial"/>
          <w:sz w:val="20"/>
          <w:szCs w:val="20"/>
        </w:rPr>
      </w:pPr>
    </w:p>
    <w:p w:rsidR="00E44F3A" w:rsidRPr="00827CE5" w:rsidRDefault="00E44F3A" w:rsidP="00E44F3A">
      <w:pPr>
        <w:autoSpaceDE w:val="0"/>
        <w:autoSpaceDN w:val="0"/>
        <w:adjustRightInd w:val="0"/>
        <w:spacing w:line="288" w:lineRule="auto"/>
        <w:jc w:val="both"/>
        <w:rPr>
          <w:rFonts w:ascii="Arial" w:hAnsi="Arial" w:cs="Arial"/>
          <w:sz w:val="20"/>
          <w:szCs w:val="20"/>
        </w:rPr>
      </w:pPr>
      <w:r w:rsidRPr="00827CE5">
        <w:rPr>
          <w:rFonts w:ascii="Arial" w:hAnsi="Arial" w:cs="Arial"/>
          <w:sz w:val="20"/>
          <w:szCs w:val="20"/>
        </w:rPr>
        <w:t xml:space="preserve">I overensstemmelse med </w:t>
      </w:r>
      <w:r w:rsidR="00E678D2">
        <w:rPr>
          <w:rFonts w:ascii="Arial" w:hAnsi="Arial" w:cs="Arial"/>
          <w:sz w:val="20"/>
          <w:szCs w:val="20"/>
        </w:rPr>
        <w:t>BAT</w:t>
      </w:r>
      <w:r w:rsidRPr="00827CE5">
        <w:rPr>
          <w:rFonts w:ascii="Arial" w:hAnsi="Arial" w:cs="Arial"/>
          <w:sz w:val="20"/>
          <w:szCs w:val="20"/>
        </w:rPr>
        <w:t>-dokumente</w:t>
      </w:r>
      <w:r w:rsidR="00E678D2">
        <w:rPr>
          <w:rFonts w:ascii="Arial" w:hAnsi="Arial" w:cs="Arial"/>
          <w:sz w:val="20"/>
          <w:szCs w:val="20"/>
        </w:rPr>
        <w:t>rne</w:t>
      </w:r>
      <w:r w:rsidRPr="00827CE5">
        <w:rPr>
          <w:rFonts w:ascii="Arial" w:hAnsi="Arial" w:cs="Arial"/>
          <w:sz w:val="20"/>
          <w:szCs w:val="20"/>
        </w:rPr>
        <w:t>, er der i godkendelsen fra 20</w:t>
      </w:r>
      <w:r w:rsidR="006C5CB0" w:rsidRPr="00827CE5">
        <w:rPr>
          <w:rFonts w:ascii="Arial" w:hAnsi="Arial" w:cs="Arial"/>
          <w:sz w:val="20"/>
          <w:szCs w:val="20"/>
        </w:rPr>
        <w:t>17</w:t>
      </w:r>
      <w:r w:rsidRPr="00827CE5">
        <w:rPr>
          <w:rFonts w:ascii="Arial" w:hAnsi="Arial" w:cs="Arial"/>
          <w:sz w:val="20"/>
          <w:szCs w:val="20"/>
        </w:rPr>
        <w:t xml:space="preserve"> stillet vilkår om, at tankene skal tømmes og efterses en gang årligt indvendigt og udvendigt. Ved indvendig og udvendig inspektion af gyllebeholdere er det ikke intentionen, at beholderne skal fritlægges helt for inspektion men blot, at de årligt efterses for revner mm. I godkendelsen fra 20</w:t>
      </w:r>
      <w:r w:rsidR="006C5CB0" w:rsidRPr="00827CE5">
        <w:rPr>
          <w:rFonts w:ascii="Arial" w:hAnsi="Arial" w:cs="Arial"/>
          <w:sz w:val="20"/>
          <w:szCs w:val="20"/>
        </w:rPr>
        <w:t>17</w:t>
      </w:r>
      <w:r w:rsidRPr="00827CE5">
        <w:rPr>
          <w:rFonts w:ascii="Arial" w:hAnsi="Arial" w:cs="Arial"/>
          <w:sz w:val="20"/>
          <w:szCs w:val="20"/>
        </w:rPr>
        <w:t xml:space="preserve"> er der endvidere stillet vilkår om, at der først må ske omr</w:t>
      </w:r>
      <w:r w:rsidRPr="00827CE5">
        <w:rPr>
          <w:rFonts w:ascii="Arial" w:hAnsi="Arial" w:cs="Arial"/>
          <w:sz w:val="20"/>
          <w:szCs w:val="20"/>
        </w:rPr>
        <w:t>ø</w:t>
      </w:r>
      <w:r w:rsidRPr="00827CE5">
        <w:rPr>
          <w:rFonts w:ascii="Arial" w:hAnsi="Arial" w:cs="Arial"/>
          <w:sz w:val="20"/>
          <w:szCs w:val="20"/>
        </w:rPr>
        <w:t xml:space="preserve">ring af gyllebeholdere, kort tid før beholderne skal tømmes ved f.eks. udpredning. </w:t>
      </w:r>
    </w:p>
    <w:p w:rsidR="00E44F3A" w:rsidRPr="00827CE5" w:rsidRDefault="00E44F3A" w:rsidP="00E44F3A">
      <w:pPr>
        <w:autoSpaceDE w:val="0"/>
        <w:autoSpaceDN w:val="0"/>
        <w:adjustRightInd w:val="0"/>
        <w:spacing w:line="288" w:lineRule="auto"/>
        <w:jc w:val="both"/>
        <w:rPr>
          <w:rFonts w:ascii="Arial" w:hAnsi="Arial" w:cs="Arial"/>
          <w:sz w:val="20"/>
          <w:szCs w:val="20"/>
        </w:rPr>
      </w:pPr>
    </w:p>
    <w:p w:rsidR="00E44F3A" w:rsidRPr="00827CE5" w:rsidRDefault="00E44F3A" w:rsidP="00E44F3A">
      <w:pPr>
        <w:autoSpaceDE w:val="0"/>
        <w:autoSpaceDN w:val="0"/>
        <w:adjustRightInd w:val="0"/>
        <w:spacing w:line="288" w:lineRule="auto"/>
        <w:jc w:val="both"/>
        <w:rPr>
          <w:rFonts w:ascii="Arial" w:hAnsi="Arial" w:cs="Arial"/>
          <w:sz w:val="20"/>
          <w:szCs w:val="20"/>
        </w:rPr>
      </w:pPr>
      <w:r w:rsidRPr="00827CE5">
        <w:rPr>
          <w:rFonts w:ascii="Arial" w:hAnsi="Arial" w:cs="Arial"/>
          <w:sz w:val="20"/>
          <w:szCs w:val="20"/>
        </w:rPr>
        <w:t>Ejendommen er underlagt de generelle lovkrav med hensyn til udbringning af gylle. I henhold til Husdyrgø</w:t>
      </w:r>
      <w:r w:rsidRPr="00827CE5">
        <w:rPr>
          <w:rFonts w:ascii="Arial" w:hAnsi="Arial" w:cs="Arial"/>
          <w:sz w:val="20"/>
          <w:szCs w:val="20"/>
        </w:rPr>
        <w:t>d</w:t>
      </w:r>
      <w:r w:rsidRPr="00827CE5">
        <w:rPr>
          <w:rFonts w:ascii="Arial" w:hAnsi="Arial" w:cs="Arial"/>
          <w:sz w:val="20"/>
          <w:szCs w:val="20"/>
        </w:rPr>
        <w:t>ningsbekendtgørelsen og i overensstemmelse med BREF-dokumentet, må der f.eks. ikke køres gylle på stærkt skrånende arealer, og der må ikke køres gylle ud på vandmættet, oversvømmet, frossen eller sn</w:t>
      </w:r>
      <w:r w:rsidRPr="00827CE5">
        <w:rPr>
          <w:rFonts w:ascii="Arial" w:hAnsi="Arial" w:cs="Arial"/>
          <w:sz w:val="20"/>
          <w:szCs w:val="20"/>
        </w:rPr>
        <w:t>e</w:t>
      </w:r>
      <w:r w:rsidRPr="00827CE5">
        <w:rPr>
          <w:rFonts w:ascii="Arial" w:hAnsi="Arial" w:cs="Arial"/>
          <w:sz w:val="20"/>
          <w:szCs w:val="20"/>
        </w:rPr>
        <w:t>dækket areal. Syddjurs finder ansøgers beskrivelse af udbringning af husdyrgødning som værende tilfred</w:t>
      </w:r>
      <w:r w:rsidRPr="00827CE5">
        <w:rPr>
          <w:rFonts w:ascii="Arial" w:hAnsi="Arial" w:cs="Arial"/>
          <w:sz w:val="20"/>
          <w:szCs w:val="20"/>
        </w:rPr>
        <w:t>s</w:t>
      </w:r>
      <w:r w:rsidRPr="00827CE5">
        <w:rPr>
          <w:rFonts w:ascii="Arial" w:hAnsi="Arial" w:cs="Arial"/>
          <w:sz w:val="20"/>
          <w:szCs w:val="20"/>
        </w:rPr>
        <w:t>stillende og i overensstemmelse med BAT.</w:t>
      </w:r>
    </w:p>
    <w:p w:rsidR="00E44F3A" w:rsidRPr="00827CE5" w:rsidRDefault="00E44F3A" w:rsidP="00E44F3A">
      <w:pPr>
        <w:autoSpaceDE w:val="0"/>
        <w:autoSpaceDN w:val="0"/>
        <w:adjustRightInd w:val="0"/>
        <w:spacing w:line="288" w:lineRule="auto"/>
        <w:jc w:val="both"/>
        <w:rPr>
          <w:rFonts w:ascii="Arial" w:hAnsi="Arial" w:cs="Arial"/>
          <w:sz w:val="20"/>
          <w:szCs w:val="20"/>
        </w:rPr>
      </w:pPr>
    </w:p>
    <w:p w:rsidR="00E44F3A" w:rsidRPr="00827CE5" w:rsidRDefault="00E44F3A" w:rsidP="00E44F3A">
      <w:pPr>
        <w:autoSpaceDE w:val="0"/>
        <w:autoSpaceDN w:val="0"/>
        <w:adjustRightInd w:val="0"/>
        <w:spacing w:line="288" w:lineRule="auto"/>
        <w:jc w:val="both"/>
        <w:rPr>
          <w:rFonts w:ascii="Arial" w:hAnsi="Arial" w:cs="Arial"/>
          <w:sz w:val="20"/>
          <w:szCs w:val="20"/>
        </w:rPr>
      </w:pPr>
      <w:r w:rsidRPr="00827CE5">
        <w:rPr>
          <w:rFonts w:ascii="Arial" w:hAnsi="Arial" w:cs="Arial"/>
          <w:sz w:val="20"/>
          <w:szCs w:val="20"/>
        </w:rPr>
        <w:t xml:space="preserve">Syddjurs Kommune vurderer, at den ansøgte produktion lever op til krav om BAT med hensyn til opbevaring af husdyrgødning, idet BREF-dokumentet er sammenholdt med følgende: Gyllebeholderne er opført, så de kan modstå mekaniske, termiske samt kemiske påvirkninger. Beholdernes bund og vægge vil være tætte og beskyttet mod tæring. Gyllebeholderne er underlagt generelle lovkrav med hensyn til 10 års beholderkontrol, opbevaringskapacitet og overdækning (flydelag og tilhørende føring af logbog). </w:t>
      </w:r>
    </w:p>
    <w:p w:rsidR="00E44F3A" w:rsidRPr="00827CE5" w:rsidRDefault="00827CE5" w:rsidP="00E44F3A">
      <w:pPr>
        <w:pStyle w:val="Default"/>
        <w:spacing w:line="288" w:lineRule="auto"/>
        <w:jc w:val="both"/>
        <w:rPr>
          <w:b/>
          <w:bCs/>
          <w:i/>
          <w:sz w:val="20"/>
          <w:szCs w:val="20"/>
        </w:rPr>
      </w:pPr>
      <w:r w:rsidRPr="00812D3F">
        <w:rPr>
          <w:b/>
          <w:i/>
          <w:noProof/>
          <w:highlight w:val="yellow"/>
        </w:rPr>
        <mc:AlternateContent>
          <mc:Choice Requires="wps">
            <w:drawing>
              <wp:anchor distT="0" distB="0" distL="114300" distR="114300" simplePos="0" relativeHeight="251675648" behindDoc="1" locked="0" layoutInCell="1" allowOverlap="1" wp14:anchorId="52C7DE05" wp14:editId="589D4EA4">
                <wp:simplePos x="0" y="0"/>
                <wp:positionH relativeFrom="column">
                  <wp:posOffset>13335</wp:posOffset>
                </wp:positionH>
                <wp:positionV relativeFrom="paragraph">
                  <wp:posOffset>304800</wp:posOffset>
                </wp:positionV>
                <wp:extent cx="6162675" cy="457200"/>
                <wp:effectExtent l="0" t="0" r="28575" b="19050"/>
                <wp:wrapTight wrapText="bothSides">
                  <wp:wrapPolygon edited="0">
                    <wp:start x="0" y="0"/>
                    <wp:lineTo x="0" y="21600"/>
                    <wp:lineTo x="21633" y="21600"/>
                    <wp:lineTo x="21633" y="0"/>
                    <wp:lineTo x="0" y="0"/>
                  </wp:wrapPolygon>
                </wp:wrapTight>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827CE5">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827CE5">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05pt;margin-top:24pt;width:485.25pt;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" fillcolor="#92d050">
                <v:textbox>
                  <w:txbxContent>
                    <w:p w:rsidR="00BB0607" w:rsidRDefault="00BB0607" w:rsidP="00827CE5">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827CE5">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p>
    <w:p w:rsidR="00E44F3A" w:rsidRDefault="00E44F3A" w:rsidP="00827CE5">
      <w:pPr>
        <w:pStyle w:val="Default"/>
        <w:spacing w:line="288" w:lineRule="auto"/>
        <w:jc w:val="both"/>
        <w:rPr>
          <w:sz w:val="20"/>
          <w:highlight w:val="yellow"/>
        </w:rPr>
      </w:pPr>
    </w:p>
    <w:p w:rsidR="00827CE5" w:rsidRDefault="00E44F3A" w:rsidP="00827CE5">
      <w:pPr>
        <w:pStyle w:val="Default"/>
        <w:spacing w:line="288" w:lineRule="auto"/>
        <w:jc w:val="both"/>
        <w:rPr>
          <w:b/>
          <w:bCs/>
          <w:i/>
          <w:sz w:val="20"/>
          <w:szCs w:val="20"/>
        </w:rPr>
      </w:pPr>
      <w:r w:rsidRPr="00827CE5">
        <w:rPr>
          <w:b/>
          <w:bCs/>
          <w:i/>
          <w:sz w:val="20"/>
          <w:szCs w:val="20"/>
        </w:rPr>
        <w:t>Videreførte vilkår:</w:t>
      </w:r>
      <w:r w:rsidR="00827CE5" w:rsidRPr="00827CE5">
        <w:rPr>
          <w:b/>
          <w:bCs/>
          <w:i/>
          <w:sz w:val="20"/>
          <w:szCs w:val="20"/>
        </w:rPr>
        <w:t xml:space="preserve"> </w:t>
      </w:r>
    </w:p>
    <w:p w:rsidR="00827CE5" w:rsidRDefault="00827CE5" w:rsidP="00827CE5">
      <w:pPr>
        <w:pStyle w:val="Default"/>
        <w:spacing w:line="288" w:lineRule="auto"/>
        <w:jc w:val="both"/>
        <w:rPr>
          <w:rFonts w:ascii="ArialMT" w:eastAsiaTheme="minorHAnsi" w:hAnsi="ArialMT" w:cs="ArialMT"/>
          <w:sz w:val="20"/>
          <w:szCs w:val="20"/>
          <w:lang w:eastAsia="en-US"/>
        </w:rPr>
      </w:pPr>
      <w:r>
        <w:rPr>
          <w:rFonts w:ascii="ArialMT" w:eastAsiaTheme="minorHAnsi" w:hAnsi="ArialMT" w:cs="ArialMT"/>
          <w:sz w:val="20"/>
          <w:szCs w:val="20"/>
          <w:lang w:eastAsia="en-US"/>
        </w:rPr>
        <w:t>16. Beholdere til husdyrgødning skal mindst en gang om året tømmes helt, og der skal ske indvendig og udvendig inspektion (om muligt) med henblik på reparation og vedligeholdelse. Inspektionen og evt. tiltag skal noteres i logbogen.</w:t>
      </w:r>
    </w:p>
    <w:p w:rsidR="00827CE5" w:rsidRDefault="00827CE5" w:rsidP="00827CE5">
      <w:pPr>
        <w:pStyle w:val="Default"/>
        <w:spacing w:line="288" w:lineRule="auto"/>
        <w:jc w:val="both"/>
        <w:rPr>
          <w:rFonts w:ascii="ArialMT" w:eastAsiaTheme="minorHAnsi" w:hAnsi="ArialMT" w:cs="ArialMT"/>
          <w:sz w:val="20"/>
          <w:szCs w:val="20"/>
          <w:lang w:eastAsia="en-US"/>
        </w:rPr>
      </w:pPr>
      <w:r>
        <w:rPr>
          <w:rFonts w:ascii="ArialMT" w:eastAsiaTheme="minorHAnsi" w:hAnsi="ArialMT" w:cs="ArialMT"/>
          <w:sz w:val="20"/>
          <w:szCs w:val="20"/>
          <w:lang w:eastAsia="en-US"/>
        </w:rPr>
        <w:t>17. Håndtering af gylle, herunder gyllepumpning, skal foregå under opsyn.</w:t>
      </w:r>
    </w:p>
    <w:p w:rsidR="004F77D5" w:rsidRPr="00827CE5" w:rsidRDefault="00827CE5" w:rsidP="00827CE5">
      <w:pPr>
        <w:pStyle w:val="Default"/>
        <w:spacing w:line="288" w:lineRule="auto"/>
        <w:jc w:val="both"/>
        <w:rPr>
          <w:rFonts w:eastAsiaTheme="minorHAnsi"/>
          <w:sz w:val="20"/>
          <w:szCs w:val="20"/>
          <w:lang w:eastAsia="en-US"/>
        </w:rPr>
      </w:pPr>
      <w:r w:rsidRPr="00827CE5">
        <w:rPr>
          <w:rFonts w:eastAsiaTheme="minorHAnsi"/>
          <w:sz w:val="20"/>
          <w:szCs w:val="20"/>
          <w:lang w:eastAsia="en-US"/>
        </w:rPr>
        <w:t>18. Gylle må først omrøres umiddelbart før udbringning og bortkørsel.</w:t>
      </w:r>
    </w:p>
    <w:p w:rsidR="00827CE5" w:rsidRPr="00827CE5" w:rsidRDefault="00827CE5" w:rsidP="00827CE5">
      <w:pPr>
        <w:autoSpaceDE w:val="0"/>
        <w:autoSpaceDN w:val="0"/>
        <w:adjustRightInd w:val="0"/>
        <w:spacing w:line="288" w:lineRule="auto"/>
        <w:jc w:val="both"/>
        <w:rPr>
          <w:rFonts w:ascii="Arial" w:eastAsiaTheme="minorHAnsi" w:hAnsi="Arial" w:cs="Arial"/>
          <w:sz w:val="20"/>
          <w:szCs w:val="20"/>
          <w:lang w:eastAsia="en-US"/>
        </w:rPr>
      </w:pPr>
      <w:r w:rsidRPr="00827CE5">
        <w:rPr>
          <w:rFonts w:ascii="Arial" w:eastAsiaTheme="minorHAnsi" w:hAnsi="Arial" w:cs="Arial"/>
          <w:sz w:val="20"/>
          <w:szCs w:val="20"/>
          <w:lang w:eastAsia="en-US"/>
        </w:rPr>
        <w:t>19. Dokumentation i form af kvitteringer, gødningsplaner, m.v. opbevares i mindst 5 år og forevises på fo</w:t>
      </w:r>
      <w:r w:rsidRPr="00827CE5">
        <w:rPr>
          <w:rFonts w:ascii="Arial" w:eastAsiaTheme="minorHAnsi" w:hAnsi="Arial" w:cs="Arial"/>
          <w:sz w:val="20"/>
          <w:szCs w:val="20"/>
          <w:lang w:eastAsia="en-US"/>
        </w:rPr>
        <w:t>r</w:t>
      </w:r>
      <w:r w:rsidRPr="00827CE5">
        <w:rPr>
          <w:rFonts w:ascii="Arial" w:eastAsiaTheme="minorHAnsi" w:hAnsi="Arial" w:cs="Arial"/>
          <w:sz w:val="20"/>
          <w:szCs w:val="20"/>
          <w:lang w:eastAsia="en-US"/>
        </w:rPr>
        <w:t>langende.</w:t>
      </w:r>
    </w:p>
    <w:p w:rsidR="00827CE5" w:rsidRPr="00827CE5" w:rsidRDefault="00827CE5" w:rsidP="00175E5C">
      <w:pPr>
        <w:autoSpaceDE w:val="0"/>
        <w:autoSpaceDN w:val="0"/>
        <w:adjustRightInd w:val="0"/>
        <w:spacing w:line="288" w:lineRule="auto"/>
        <w:jc w:val="both"/>
        <w:rPr>
          <w:rFonts w:ascii="Arial" w:hAnsi="Arial" w:cs="Arial"/>
          <w:sz w:val="20"/>
          <w:szCs w:val="20"/>
          <w:highlight w:val="yellow"/>
        </w:rPr>
      </w:pPr>
      <w:r w:rsidRPr="00827CE5">
        <w:rPr>
          <w:rFonts w:ascii="Arial" w:eastAsiaTheme="minorHAnsi" w:hAnsi="Arial" w:cs="Arial"/>
          <w:sz w:val="20"/>
          <w:szCs w:val="20"/>
          <w:lang w:eastAsia="en-US"/>
        </w:rPr>
        <w:t>20. Gødning skal i videst muligt omfang udbringes i dagtimerne, og udbringning i weekender og på</w:t>
      </w:r>
      <w:r w:rsidR="00175E5C">
        <w:rPr>
          <w:rFonts w:ascii="Arial" w:eastAsiaTheme="minorHAnsi" w:hAnsi="Arial" w:cs="Arial"/>
          <w:sz w:val="20"/>
          <w:szCs w:val="20"/>
          <w:lang w:eastAsia="en-US"/>
        </w:rPr>
        <w:t xml:space="preserve"> </w:t>
      </w:r>
      <w:r w:rsidRPr="00827CE5">
        <w:rPr>
          <w:rFonts w:ascii="Arial" w:eastAsiaTheme="minorHAnsi" w:hAnsi="Arial" w:cs="Arial"/>
          <w:sz w:val="20"/>
          <w:szCs w:val="20"/>
          <w:lang w:eastAsia="en-US"/>
        </w:rPr>
        <w:t>helligd</w:t>
      </w:r>
      <w:r w:rsidRPr="00827CE5">
        <w:rPr>
          <w:rFonts w:ascii="Arial" w:eastAsiaTheme="minorHAnsi" w:hAnsi="Arial" w:cs="Arial"/>
          <w:sz w:val="20"/>
          <w:szCs w:val="20"/>
          <w:lang w:eastAsia="en-US"/>
        </w:rPr>
        <w:t>a</w:t>
      </w:r>
      <w:r w:rsidRPr="00827CE5">
        <w:rPr>
          <w:rFonts w:ascii="Arial" w:eastAsiaTheme="minorHAnsi" w:hAnsi="Arial" w:cs="Arial"/>
          <w:sz w:val="20"/>
          <w:szCs w:val="20"/>
          <w:lang w:eastAsia="en-US"/>
        </w:rPr>
        <w:t>ge skal så vidt muligt undgås.</w:t>
      </w:r>
    </w:p>
    <w:p w:rsidR="00827CE5" w:rsidRDefault="00827CE5" w:rsidP="00E44F3A">
      <w:pPr>
        <w:pStyle w:val="Default"/>
        <w:spacing w:line="288" w:lineRule="auto"/>
        <w:jc w:val="both"/>
        <w:rPr>
          <w:b/>
          <w:bCs/>
          <w:i/>
          <w:sz w:val="20"/>
          <w:szCs w:val="20"/>
          <w:highlight w:val="yellow"/>
        </w:rPr>
      </w:pPr>
    </w:p>
    <w:p w:rsidR="00E44F3A" w:rsidRPr="00827CE5" w:rsidRDefault="00E44F3A" w:rsidP="00E44F3A">
      <w:pPr>
        <w:pStyle w:val="Default"/>
        <w:spacing w:line="288" w:lineRule="auto"/>
        <w:jc w:val="both"/>
        <w:rPr>
          <w:b/>
          <w:bCs/>
          <w:i/>
          <w:sz w:val="20"/>
          <w:szCs w:val="20"/>
        </w:rPr>
      </w:pPr>
      <w:r w:rsidRPr="00827CE5">
        <w:rPr>
          <w:b/>
          <w:bCs/>
          <w:i/>
          <w:sz w:val="20"/>
          <w:szCs w:val="20"/>
        </w:rPr>
        <w:t>Vilkår der udgår:</w:t>
      </w:r>
    </w:p>
    <w:p w:rsidR="00E44F3A" w:rsidRPr="00827CE5" w:rsidRDefault="00E44F3A" w:rsidP="00E44F3A">
      <w:pPr>
        <w:pStyle w:val="Default"/>
        <w:spacing w:line="288" w:lineRule="auto"/>
        <w:jc w:val="both"/>
        <w:rPr>
          <w:bCs/>
          <w:color w:val="FF0000"/>
          <w:sz w:val="20"/>
          <w:szCs w:val="20"/>
        </w:rPr>
      </w:pPr>
      <w:r w:rsidRPr="00827CE5">
        <w:rPr>
          <w:bCs/>
          <w:color w:val="FF0000"/>
          <w:sz w:val="20"/>
          <w:szCs w:val="20"/>
        </w:rPr>
        <w:t xml:space="preserve">Ingen. </w:t>
      </w:r>
    </w:p>
    <w:p w:rsidR="00E44F3A" w:rsidRDefault="00E44F3A" w:rsidP="00E44F3A">
      <w:pPr>
        <w:pStyle w:val="Default"/>
        <w:spacing w:line="288" w:lineRule="auto"/>
        <w:jc w:val="both"/>
        <w:rPr>
          <w:bCs/>
          <w:sz w:val="20"/>
          <w:szCs w:val="20"/>
        </w:rPr>
      </w:pPr>
    </w:p>
    <w:p w:rsidR="00827CE5" w:rsidRPr="00827CE5" w:rsidRDefault="00827CE5" w:rsidP="00E44F3A">
      <w:pPr>
        <w:pStyle w:val="Default"/>
        <w:spacing w:line="288" w:lineRule="auto"/>
        <w:jc w:val="both"/>
        <w:rPr>
          <w:bCs/>
          <w:sz w:val="20"/>
          <w:szCs w:val="20"/>
        </w:rPr>
      </w:pPr>
    </w:p>
    <w:p w:rsidR="002C34B0" w:rsidRPr="00C80597" w:rsidRDefault="002C34B0" w:rsidP="002C34B0">
      <w:pPr>
        <w:pStyle w:val="Default"/>
        <w:spacing w:line="288" w:lineRule="auto"/>
        <w:jc w:val="both"/>
        <w:rPr>
          <w:b/>
          <w:bCs/>
          <w:i/>
          <w:sz w:val="20"/>
          <w:szCs w:val="20"/>
        </w:rPr>
      </w:pPr>
      <w:r w:rsidRPr="00C80597">
        <w:rPr>
          <w:b/>
          <w:bCs/>
          <w:i/>
          <w:sz w:val="20"/>
          <w:szCs w:val="20"/>
        </w:rPr>
        <w:t>F</w:t>
      </w:r>
      <w:r w:rsidR="002936B6" w:rsidRPr="00C80597">
        <w:rPr>
          <w:b/>
          <w:bCs/>
          <w:i/>
          <w:sz w:val="20"/>
          <w:szCs w:val="20"/>
        </w:rPr>
        <w:t>ORBRUG AF VAND OG ENERGI</w:t>
      </w:r>
    </w:p>
    <w:p w:rsidR="002C34B0" w:rsidRPr="00F34451" w:rsidRDefault="002C34B0" w:rsidP="00F34451">
      <w:pPr>
        <w:pStyle w:val="Default"/>
        <w:spacing w:line="288" w:lineRule="auto"/>
        <w:jc w:val="both"/>
        <w:rPr>
          <w:bCs/>
          <w:i/>
          <w:sz w:val="20"/>
          <w:szCs w:val="20"/>
        </w:rPr>
      </w:pPr>
      <w:r w:rsidRPr="00F34451">
        <w:rPr>
          <w:bCs/>
          <w:i/>
          <w:sz w:val="20"/>
          <w:szCs w:val="20"/>
        </w:rPr>
        <w:t>Redegørelse</w:t>
      </w:r>
    </w:p>
    <w:p w:rsidR="002C34B0" w:rsidRPr="00F34451" w:rsidRDefault="002C34B0" w:rsidP="00F34451">
      <w:pPr>
        <w:autoSpaceDE w:val="0"/>
        <w:autoSpaceDN w:val="0"/>
        <w:adjustRightInd w:val="0"/>
        <w:spacing w:line="288" w:lineRule="auto"/>
        <w:jc w:val="both"/>
        <w:rPr>
          <w:rFonts w:ascii="Arial" w:hAnsi="Arial" w:cs="Arial"/>
          <w:sz w:val="20"/>
          <w:szCs w:val="20"/>
          <w:u w:val="single"/>
        </w:rPr>
      </w:pPr>
      <w:r w:rsidRPr="00F34451">
        <w:rPr>
          <w:rFonts w:ascii="Arial" w:hAnsi="Arial" w:cs="Arial"/>
          <w:sz w:val="20"/>
          <w:szCs w:val="20"/>
          <w:u w:val="single"/>
        </w:rPr>
        <w:t xml:space="preserve">El </w:t>
      </w:r>
    </w:p>
    <w:p w:rsidR="002C34B0" w:rsidRPr="00F34451" w:rsidRDefault="002C34B0" w:rsidP="00F34451">
      <w:pPr>
        <w:autoSpaceDE w:val="0"/>
        <w:autoSpaceDN w:val="0"/>
        <w:adjustRightInd w:val="0"/>
        <w:spacing w:line="288" w:lineRule="auto"/>
        <w:jc w:val="both"/>
        <w:rPr>
          <w:rFonts w:ascii="Arial" w:hAnsi="Arial" w:cs="Arial"/>
          <w:sz w:val="20"/>
          <w:szCs w:val="20"/>
        </w:rPr>
      </w:pPr>
      <w:r w:rsidRPr="00F34451">
        <w:rPr>
          <w:rFonts w:ascii="Arial" w:hAnsi="Arial" w:cs="Arial"/>
          <w:color w:val="000000"/>
          <w:sz w:val="20"/>
          <w:szCs w:val="20"/>
        </w:rPr>
        <w:t>Elforbruget</w:t>
      </w:r>
      <w:r w:rsidR="0082304A" w:rsidRPr="00F34451">
        <w:rPr>
          <w:rFonts w:ascii="Arial" w:hAnsi="Arial" w:cs="Arial"/>
          <w:color w:val="000000"/>
          <w:sz w:val="20"/>
          <w:szCs w:val="20"/>
        </w:rPr>
        <w:t xml:space="preserve"> ligger</w:t>
      </w:r>
      <w:r w:rsidRPr="00F34451">
        <w:rPr>
          <w:rFonts w:ascii="Arial" w:hAnsi="Arial" w:cs="Arial"/>
          <w:color w:val="000000"/>
          <w:sz w:val="20"/>
          <w:szCs w:val="20"/>
        </w:rPr>
        <w:t xml:space="preserve"> omkring </w:t>
      </w:r>
      <w:r w:rsidR="00175E5C" w:rsidRPr="00F34451">
        <w:rPr>
          <w:rFonts w:ascii="Arial" w:hAnsi="Arial" w:cs="Arial"/>
          <w:color w:val="000000"/>
          <w:sz w:val="20"/>
          <w:szCs w:val="20"/>
        </w:rPr>
        <w:t>55</w:t>
      </w:r>
      <w:r w:rsidRPr="00F34451">
        <w:rPr>
          <w:rFonts w:ascii="Arial" w:hAnsi="Arial" w:cs="Arial"/>
          <w:color w:val="000000"/>
          <w:sz w:val="20"/>
          <w:szCs w:val="20"/>
        </w:rPr>
        <w:t>.</w:t>
      </w:r>
      <w:r w:rsidR="00175E5C" w:rsidRPr="00F34451">
        <w:rPr>
          <w:rFonts w:ascii="Arial" w:hAnsi="Arial" w:cs="Arial"/>
          <w:color w:val="000000"/>
          <w:sz w:val="20"/>
          <w:szCs w:val="20"/>
        </w:rPr>
        <w:t>2</w:t>
      </w:r>
      <w:r w:rsidRPr="00F34451">
        <w:rPr>
          <w:rFonts w:ascii="Arial" w:hAnsi="Arial" w:cs="Arial"/>
          <w:color w:val="000000"/>
          <w:sz w:val="20"/>
          <w:szCs w:val="20"/>
        </w:rPr>
        <w:t xml:space="preserve">00 kWh. </w:t>
      </w:r>
      <w:r w:rsidRPr="00F34451">
        <w:rPr>
          <w:rFonts w:ascii="Arial" w:hAnsi="Arial" w:cs="Arial"/>
          <w:sz w:val="20"/>
          <w:szCs w:val="20"/>
        </w:rPr>
        <w:t>På ejendommen minimeres elforbruget ved:</w:t>
      </w:r>
    </w:p>
    <w:p w:rsidR="00C80597" w:rsidRPr="00F34451" w:rsidRDefault="00C80597" w:rsidP="00D424E4">
      <w:pPr>
        <w:pStyle w:val="Listeafsnit"/>
        <w:numPr>
          <w:ilvl w:val="0"/>
          <w:numId w:val="15"/>
        </w:numPr>
        <w:autoSpaceDE w:val="0"/>
        <w:autoSpaceDN w:val="0"/>
        <w:adjustRightInd w:val="0"/>
        <w:spacing w:line="288" w:lineRule="auto"/>
        <w:jc w:val="both"/>
        <w:rPr>
          <w:rFonts w:ascii="Arial" w:eastAsiaTheme="minorHAnsi" w:hAnsi="Arial" w:cs="Arial"/>
          <w:sz w:val="20"/>
          <w:szCs w:val="20"/>
          <w:lang w:eastAsia="en-US"/>
        </w:rPr>
      </w:pPr>
      <w:r w:rsidRPr="00F34451">
        <w:rPr>
          <w:rFonts w:ascii="Arial" w:eastAsiaTheme="minorHAnsi" w:hAnsi="Arial" w:cs="Arial"/>
          <w:sz w:val="20"/>
          <w:szCs w:val="20"/>
          <w:lang w:eastAsia="en-US"/>
        </w:rPr>
        <w:t>Lavt energiforbrug fordi anlægget er naturlig ventileret.</w:t>
      </w:r>
    </w:p>
    <w:p w:rsidR="00C80597" w:rsidRPr="00F34451" w:rsidRDefault="00C80597" w:rsidP="00D424E4">
      <w:pPr>
        <w:pStyle w:val="Listeafsnit"/>
        <w:numPr>
          <w:ilvl w:val="0"/>
          <w:numId w:val="16"/>
        </w:numPr>
        <w:autoSpaceDE w:val="0"/>
        <w:autoSpaceDN w:val="0"/>
        <w:adjustRightInd w:val="0"/>
        <w:spacing w:line="288" w:lineRule="auto"/>
        <w:jc w:val="both"/>
        <w:rPr>
          <w:rFonts w:ascii="Arial" w:eastAsiaTheme="minorHAnsi" w:hAnsi="Arial" w:cs="Arial"/>
          <w:sz w:val="20"/>
          <w:szCs w:val="20"/>
          <w:lang w:eastAsia="en-US"/>
        </w:rPr>
      </w:pPr>
      <w:r w:rsidRPr="00F34451">
        <w:rPr>
          <w:rFonts w:ascii="Arial" w:eastAsiaTheme="minorHAnsi" w:hAnsi="Arial" w:cs="Arial"/>
          <w:sz w:val="20"/>
          <w:szCs w:val="20"/>
          <w:lang w:eastAsia="en-US"/>
        </w:rPr>
        <w:t>Anlægget har en åbn kip, som give mere lys ind i stalden og hermed reduceres energiforbrug for lys.</w:t>
      </w:r>
    </w:p>
    <w:p w:rsidR="00C80597" w:rsidRPr="00F34451" w:rsidRDefault="00C80597" w:rsidP="00D424E4">
      <w:pPr>
        <w:numPr>
          <w:ilvl w:val="0"/>
          <w:numId w:val="24"/>
        </w:numPr>
        <w:spacing w:line="288" w:lineRule="auto"/>
        <w:ind w:right="-52"/>
        <w:jc w:val="both"/>
        <w:rPr>
          <w:rFonts w:ascii="Arial" w:hAnsi="Arial" w:cs="Arial"/>
          <w:sz w:val="20"/>
          <w:szCs w:val="20"/>
        </w:rPr>
      </w:pPr>
      <w:r w:rsidRPr="00F34451">
        <w:rPr>
          <w:rFonts w:ascii="Arial" w:eastAsiaTheme="minorHAnsi" w:hAnsi="Arial" w:cs="Arial"/>
          <w:sz w:val="20"/>
          <w:szCs w:val="20"/>
          <w:lang w:eastAsia="en-US"/>
        </w:rPr>
        <w:t>Lavenergi-belysning i form af LED belysning.</w:t>
      </w:r>
    </w:p>
    <w:p w:rsidR="00C80597" w:rsidRPr="00F34451" w:rsidRDefault="00C80597" w:rsidP="00D424E4">
      <w:pPr>
        <w:pStyle w:val="Listeafsnit"/>
        <w:numPr>
          <w:ilvl w:val="0"/>
          <w:numId w:val="16"/>
        </w:numPr>
        <w:autoSpaceDE w:val="0"/>
        <w:autoSpaceDN w:val="0"/>
        <w:adjustRightInd w:val="0"/>
        <w:spacing w:line="288" w:lineRule="auto"/>
        <w:jc w:val="both"/>
        <w:rPr>
          <w:rFonts w:ascii="Arial" w:eastAsiaTheme="minorHAnsi" w:hAnsi="Arial" w:cs="Arial"/>
          <w:sz w:val="20"/>
          <w:szCs w:val="20"/>
          <w:lang w:eastAsia="en-US"/>
        </w:rPr>
      </w:pPr>
      <w:r w:rsidRPr="00F34451">
        <w:rPr>
          <w:rFonts w:ascii="Arial" w:eastAsiaTheme="minorHAnsi" w:hAnsi="Arial" w:cs="Arial"/>
          <w:sz w:val="20"/>
          <w:szCs w:val="20"/>
          <w:lang w:eastAsia="en-US"/>
        </w:rPr>
        <w:t>Lyset slukkes når staldene forlades.</w:t>
      </w:r>
    </w:p>
    <w:p w:rsidR="00C80597" w:rsidRPr="00F34451" w:rsidRDefault="00C80597" w:rsidP="00D424E4">
      <w:pPr>
        <w:pStyle w:val="Listeafsnit"/>
        <w:numPr>
          <w:ilvl w:val="0"/>
          <w:numId w:val="16"/>
        </w:numPr>
        <w:autoSpaceDE w:val="0"/>
        <w:autoSpaceDN w:val="0"/>
        <w:adjustRightInd w:val="0"/>
        <w:spacing w:line="288" w:lineRule="auto"/>
        <w:jc w:val="both"/>
        <w:rPr>
          <w:rFonts w:ascii="Arial" w:eastAsiaTheme="minorHAnsi" w:hAnsi="Arial" w:cs="Arial"/>
          <w:sz w:val="20"/>
          <w:szCs w:val="20"/>
          <w:lang w:eastAsia="en-US"/>
        </w:rPr>
      </w:pPr>
      <w:r w:rsidRPr="00F34451">
        <w:rPr>
          <w:rFonts w:ascii="Arial" w:eastAsiaTheme="minorHAnsi" w:hAnsi="Arial" w:cs="Arial"/>
          <w:sz w:val="20"/>
          <w:szCs w:val="20"/>
          <w:lang w:eastAsia="en-US"/>
        </w:rPr>
        <w:lastRenderedPageBreak/>
        <w:t>Der anvendes LED belysning i alle stalde. Der kan være nogle få lysstofrør som skiftes med LED l</w:t>
      </w:r>
      <w:r w:rsidRPr="00F34451">
        <w:rPr>
          <w:rFonts w:ascii="Arial" w:eastAsiaTheme="minorHAnsi" w:hAnsi="Arial" w:cs="Arial"/>
          <w:sz w:val="20"/>
          <w:szCs w:val="20"/>
          <w:lang w:eastAsia="en-US"/>
        </w:rPr>
        <w:t>ø</w:t>
      </w:r>
      <w:r w:rsidRPr="00F34451">
        <w:rPr>
          <w:rFonts w:ascii="Arial" w:eastAsiaTheme="minorHAnsi" w:hAnsi="Arial" w:cs="Arial"/>
          <w:sz w:val="20"/>
          <w:szCs w:val="20"/>
          <w:lang w:eastAsia="en-US"/>
        </w:rPr>
        <w:t>bende.</w:t>
      </w:r>
    </w:p>
    <w:p w:rsidR="002C34B0" w:rsidRPr="00F34451" w:rsidRDefault="00C80597" w:rsidP="00D424E4">
      <w:pPr>
        <w:pStyle w:val="Listeafsnit"/>
        <w:numPr>
          <w:ilvl w:val="0"/>
          <w:numId w:val="16"/>
        </w:numPr>
        <w:autoSpaceDE w:val="0"/>
        <w:autoSpaceDN w:val="0"/>
        <w:adjustRightInd w:val="0"/>
        <w:spacing w:line="288" w:lineRule="auto"/>
        <w:jc w:val="both"/>
        <w:rPr>
          <w:rFonts w:ascii="Arial" w:hAnsi="Arial" w:cs="Arial"/>
          <w:sz w:val="20"/>
          <w:szCs w:val="20"/>
        </w:rPr>
      </w:pPr>
      <w:r w:rsidRPr="00F34451">
        <w:rPr>
          <w:rFonts w:ascii="Arial" w:eastAsiaTheme="minorHAnsi" w:hAnsi="Arial" w:cs="Arial"/>
          <w:sz w:val="20"/>
          <w:szCs w:val="20"/>
          <w:lang w:eastAsia="en-US"/>
        </w:rPr>
        <w:t>Udendørs belysning ved forrummet er censorstyret.</w:t>
      </w:r>
    </w:p>
    <w:p w:rsidR="00C80597" w:rsidRDefault="00C80597" w:rsidP="002C34B0">
      <w:pPr>
        <w:autoSpaceDE w:val="0"/>
        <w:autoSpaceDN w:val="0"/>
        <w:adjustRightInd w:val="0"/>
        <w:spacing w:line="288" w:lineRule="auto"/>
        <w:jc w:val="both"/>
        <w:rPr>
          <w:rFonts w:ascii="Arial" w:hAnsi="Arial" w:cs="Arial"/>
          <w:sz w:val="20"/>
          <w:szCs w:val="20"/>
          <w:highlight w:val="yellow"/>
        </w:rPr>
      </w:pPr>
    </w:p>
    <w:p w:rsidR="002C34B0" w:rsidRPr="00F34451" w:rsidRDefault="002C34B0" w:rsidP="002C34B0">
      <w:pPr>
        <w:autoSpaceDE w:val="0"/>
        <w:autoSpaceDN w:val="0"/>
        <w:adjustRightInd w:val="0"/>
        <w:spacing w:line="288" w:lineRule="auto"/>
        <w:jc w:val="both"/>
        <w:rPr>
          <w:rFonts w:ascii="Arial" w:hAnsi="Arial" w:cs="Arial"/>
          <w:sz w:val="20"/>
          <w:szCs w:val="20"/>
          <w:u w:val="single"/>
        </w:rPr>
      </w:pPr>
      <w:r w:rsidRPr="00F34451">
        <w:rPr>
          <w:rFonts w:ascii="Arial" w:hAnsi="Arial" w:cs="Arial"/>
          <w:sz w:val="20"/>
          <w:szCs w:val="20"/>
          <w:u w:val="single"/>
        </w:rPr>
        <w:t xml:space="preserve">Vand </w:t>
      </w:r>
    </w:p>
    <w:p w:rsidR="001F1BF5" w:rsidRPr="00AE32F6" w:rsidRDefault="002C34B0" w:rsidP="002C34B0">
      <w:pPr>
        <w:spacing w:line="288" w:lineRule="auto"/>
        <w:jc w:val="both"/>
        <w:rPr>
          <w:rFonts w:ascii="Arial" w:hAnsi="Arial" w:cs="Arial"/>
          <w:color w:val="000000"/>
          <w:sz w:val="20"/>
          <w:szCs w:val="20"/>
        </w:rPr>
      </w:pPr>
      <w:r w:rsidRPr="00AE32F6">
        <w:rPr>
          <w:rFonts w:ascii="Arial" w:hAnsi="Arial" w:cs="Arial"/>
          <w:color w:val="000000"/>
          <w:sz w:val="20"/>
          <w:szCs w:val="20"/>
        </w:rPr>
        <w:t xml:space="preserve">Vandforbruget er </w:t>
      </w:r>
      <w:r w:rsidR="00C80597" w:rsidRPr="00AE32F6">
        <w:rPr>
          <w:rFonts w:ascii="Arial" w:hAnsi="Arial" w:cs="Arial"/>
          <w:color w:val="000000"/>
          <w:sz w:val="20"/>
          <w:szCs w:val="20"/>
        </w:rPr>
        <w:t xml:space="preserve">ca. 5820 kubikmeter årligt. </w:t>
      </w:r>
      <w:r w:rsidRPr="00AE32F6">
        <w:rPr>
          <w:rFonts w:ascii="Arial" w:hAnsi="Arial" w:cs="Arial"/>
          <w:color w:val="000000"/>
          <w:sz w:val="20"/>
          <w:szCs w:val="20"/>
        </w:rPr>
        <w:t xml:space="preserve">Der anvendes vand fra </w:t>
      </w:r>
      <w:r w:rsidR="00AE32F6" w:rsidRPr="00AE32F6">
        <w:rPr>
          <w:rFonts w:ascii="Arial" w:hAnsi="Arial" w:cs="Arial"/>
          <w:color w:val="000000"/>
          <w:sz w:val="20"/>
          <w:szCs w:val="20"/>
        </w:rPr>
        <w:t>egen</w:t>
      </w:r>
      <w:r w:rsidRPr="00AE32F6">
        <w:rPr>
          <w:rFonts w:ascii="Arial" w:hAnsi="Arial" w:cs="Arial"/>
          <w:color w:val="000000"/>
          <w:sz w:val="20"/>
          <w:szCs w:val="20"/>
        </w:rPr>
        <w:t xml:space="preserve"> boring</w:t>
      </w:r>
      <w:r w:rsidR="003F035A" w:rsidRPr="00AE32F6">
        <w:rPr>
          <w:rFonts w:ascii="Arial" w:hAnsi="Arial" w:cs="Arial"/>
          <w:color w:val="000000"/>
          <w:sz w:val="20"/>
          <w:szCs w:val="20"/>
        </w:rPr>
        <w:t xml:space="preserve">. </w:t>
      </w:r>
    </w:p>
    <w:p w:rsidR="002C34B0" w:rsidRPr="00C80597" w:rsidRDefault="002C34B0" w:rsidP="00C80597">
      <w:pPr>
        <w:autoSpaceDE w:val="0"/>
        <w:autoSpaceDN w:val="0"/>
        <w:adjustRightInd w:val="0"/>
        <w:spacing w:line="288" w:lineRule="auto"/>
        <w:jc w:val="both"/>
        <w:rPr>
          <w:rFonts w:ascii="Arial" w:hAnsi="Arial" w:cs="Arial"/>
          <w:i/>
          <w:sz w:val="20"/>
          <w:szCs w:val="20"/>
          <w:highlight w:val="yellow"/>
        </w:rPr>
      </w:pPr>
    </w:p>
    <w:p w:rsidR="002C34B0" w:rsidRPr="00C80597" w:rsidRDefault="002C34B0" w:rsidP="00C80597">
      <w:pPr>
        <w:pStyle w:val="OverskriftVVM4"/>
        <w:spacing w:after="0" w:line="288" w:lineRule="auto"/>
        <w:rPr>
          <w:sz w:val="20"/>
          <w:szCs w:val="20"/>
        </w:rPr>
      </w:pPr>
      <w:r w:rsidRPr="00C80597">
        <w:rPr>
          <w:sz w:val="20"/>
          <w:szCs w:val="20"/>
        </w:rPr>
        <w:t>På ejendommen minimeres vandforbruget ved:</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Stalde rengøres efter hvert hold</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 xml:space="preserve">Der anvendes drikkekopper som sparer </w:t>
      </w:r>
      <w:r>
        <w:rPr>
          <w:rFonts w:ascii="Arial" w:eastAsiaTheme="minorHAnsi" w:hAnsi="Arial" w:cs="Arial"/>
          <w:sz w:val="20"/>
          <w:szCs w:val="20"/>
          <w:lang w:eastAsia="en-US"/>
        </w:rPr>
        <w:t>på</w:t>
      </w:r>
      <w:r w:rsidRPr="00C80597">
        <w:rPr>
          <w:rFonts w:ascii="Arial" w:eastAsiaTheme="minorHAnsi" w:hAnsi="Arial" w:cs="Arial"/>
          <w:sz w:val="20"/>
          <w:szCs w:val="20"/>
          <w:lang w:eastAsia="en-US"/>
        </w:rPr>
        <w:t xml:space="preserve"> vandforbrug.</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Der er ingen maskinvask på ejendommen.</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Ved vask af stalde anvendes iblødsætning, hvorefter staldene vaskes med højtryksrenser med koldt vand.</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Der anvendes endvidere vandbesparende dyser på højtryksrenser.</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hAnsi="Arial" w:cs="Arial"/>
          <w:i/>
          <w:sz w:val="20"/>
          <w:szCs w:val="20"/>
        </w:rPr>
      </w:pPr>
      <w:r w:rsidRPr="00C80597">
        <w:rPr>
          <w:rFonts w:ascii="Arial" w:eastAsiaTheme="minorHAnsi" w:hAnsi="Arial" w:cs="Arial"/>
          <w:sz w:val="20"/>
          <w:szCs w:val="20"/>
          <w:lang w:eastAsia="en-US"/>
        </w:rPr>
        <w:t>Der anvendes drikkeskåle under foderautomaterne, som ikke medfører spild af vand i samme o</w:t>
      </w:r>
      <w:r w:rsidRPr="00C80597">
        <w:rPr>
          <w:rFonts w:ascii="Arial" w:eastAsiaTheme="minorHAnsi" w:hAnsi="Arial" w:cs="Arial"/>
          <w:sz w:val="20"/>
          <w:szCs w:val="20"/>
          <w:lang w:eastAsia="en-US"/>
        </w:rPr>
        <w:t>m</w:t>
      </w:r>
      <w:r w:rsidRPr="00C80597">
        <w:rPr>
          <w:rFonts w:ascii="Arial" w:eastAsiaTheme="minorHAnsi" w:hAnsi="Arial" w:cs="Arial"/>
          <w:sz w:val="20"/>
          <w:szCs w:val="20"/>
          <w:lang w:eastAsia="en-US"/>
        </w:rPr>
        <w:t>fang som drikkeventiler.</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Optimeret styring af overbrusningsanlæg.</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hAnsi="Arial" w:cs="Arial"/>
          <w:i/>
          <w:sz w:val="20"/>
          <w:szCs w:val="20"/>
        </w:rPr>
      </w:pPr>
      <w:r w:rsidRPr="00C80597">
        <w:rPr>
          <w:rFonts w:ascii="Arial" w:eastAsiaTheme="minorHAnsi" w:hAnsi="Arial" w:cs="Arial"/>
          <w:sz w:val="20"/>
          <w:szCs w:val="20"/>
          <w:lang w:eastAsia="en-US"/>
        </w:rPr>
        <w:t>Anvendelse af vandbesparende og flytbar</w:t>
      </w:r>
      <w:r>
        <w:rPr>
          <w:rFonts w:ascii="Arial" w:eastAsiaTheme="minorHAnsi" w:hAnsi="Arial" w:cs="Arial"/>
          <w:sz w:val="20"/>
          <w:szCs w:val="20"/>
          <w:lang w:eastAsia="en-US"/>
        </w:rPr>
        <w:t>t</w:t>
      </w:r>
      <w:r w:rsidRPr="00C80597">
        <w:rPr>
          <w:rFonts w:ascii="Arial" w:eastAsiaTheme="minorHAnsi" w:hAnsi="Arial" w:cs="Arial"/>
          <w:sz w:val="20"/>
          <w:szCs w:val="20"/>
          <w:lang w:eastAsia="en-US"/>
        </w:rPr>
        <w:t xml:space="preserve"> iblødsætningsanlæg.</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eastAsiaTheme="minorHAnsi" w:hAnsi="Arial" w:cs="Arial"/>
          <w:sz w:val="20"/>
          <w:szCs w:val="20"/>
          <w:lang w:eastAsia="en-US"/>
        </w:rPr>
      </w:pPr>
      <w:r w:rsidRPr="00C80597">
        <w:rPr>
          <w:rFonts w:ascii="Arial" w:eastAsiaTheme="minorHAnsi" w:hAnsi="Arial" w:cs="Arial"/>
          <w:sz w:val="20"/>
          <w:szCs w:val="20"/>
          <w:lang w:eastAsia="en-US"/>
        </w:rPr>
        <w:t>Der er etableret stophaner på alle vandslanger. Vandsystemet er opdelt i sektioner hver med sin stophane.</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hAnsi="Arial" w:cs="Arial"/>
          <w:i/>
          <w:sz w:val="20"/>
          <w:szCs w:val="20"/>
        </w:rPr>
      </w:pPr>
      <w:r w:rsidRPr="00C80597">
        <w:rPr>
          <w:rFonts w:ascii="Arial" w:eastAsiaTheme="minorHAnsi" w:hAnsi="Arial" w:cs="Arial"/>
          <w:sz w:val="20"/>
          <w:szCs w:val="20"/>
          <w:lang w:eastAsia="en-US"/>
        </w:rPr>
        <w:t>Staldene kontrolleres dagligt for utætheder på vandrør og små reparationer udføres med det sa</w:t>
      </w:r>
      <w:r w:rsidRPr="00C80597">
        <w:rPr>
          <w:rFonts w:ascii="Arial" w:eastAsiaTheme="minorHAnsi" w:hAnsi="Arial" w:cs="Arial"/>
          <w:sz w:val="20"/>
          <w:szCs w:val="20"/>
          <w:lang w:eastAsia="en-US"/>
        </w:rPr>
        <w:t>m</w:t>
      </w:r>
      <w:r w:rsidRPr="00C80597">
        <w:rPr>
          <w:rFonts w:ascii="Arial" w:eastAsiaTheme="minorHAnsi" w:hAnsi="Arial" w:cs="Arial"/>
          <w:sz w:val="20"/>
          <w:szCs w:val="20"/>
          <w:lang w:eastAsia="en-US"/>
        </w:rPr>
        <w:t xml:space="preserve">me. </w:t>
      </w:r>
    </w:p>
    <w:p w:rsidR="00C80597" w:rsidRPr="00C80597" w:rsidRDefault="00C80597" w:rsidP="00D424E4">
      <w:pPr>
        <w:pStyle w:val="Listeafsnit"/>
        <w:numPr>
          <w:ilvl w:val="0"/>
          <w:numId w:val="25"/>
        </w:numPr>
        <w:autoSpaceDE w:val="0"/>
        <w:autoSpaceDN w:val="0"/>
        <w:adjustRightInd w:val="0"/>
        <w:spacing w:line="288" w:lineRule="auto"/>
        <w:jc w:val="both"/>
        <w:rPr>
          <w:rFonts w:ascii="Arial" w:hAnsi="Arial" w:cs="Arial"/>
          <w:i/>
          <w:sz w:val="20"/>
          <w:szCs w:val="20"/>
        </w:rPr>
      </w:pPr>
      <w:r w:rsidRPr="00C80597">
        <w:rPr>
          <w:rFonts w:ascii="Arial" w:eastAsiaTheme="minorHAnsi" w:hAnsi="Arial" w:cs="Arial"/>
          <w:sz w:val="20"/>
          <w:szCs w:val="20"/>
          <w:lang w:eastAsia="en-US"/>
        </w:rPr>
        <w:t>Der er installeret en flowmåler på vandsystemet for at kontrollere vandforbrug og utætheder.</w:t>
      </w:r>
    </w:p>
    <w:p w:rsidR="00C80597" w:rsidRPr="00C80597" w:rsidRDefault="00C80597" w:rsidP="00C80597">
      <w:pPr>
        <w:autoSpaceDE w:val="0"/>
        <w:autoSpaceDN w:val="0"/>
        <w:adjustRightInd w:val="0"/>
        <w:spacing w:line="288" w:lineRule="auto"/>
        <w:jc w:val="both"/>
        <w:rPr>
          <w:rFonts w:ascii="Arial" w:hAnsi="Arial" w:cs="Arial"/>
          <w:i/>
          <w:sz w:val="20"/>
          <w:szCs w:val="20"/>
        </w:rPr>
      </w:pPr>
    </w:p>
    <w:p w:rsidR="002C34B0" w:rsidRPr="00F34451" w:rsidRDefault="002C34B0" w:rsidP="00C80597">
      <w:pPr>
        <w:autoSpaceDE w:val="0"/>
        <w:autoSpaceDN w:val="0"/>
        <w:adjustRightInd w:val="0"/>
        <w:spacing w:line="288" w:lineRule="auto"/>
        <w:jc w:val="both"/>
        <w:rPr>
          <w:rFonts w:ascii="Arial" w:hAnsi="Arial" w:cs="Arial"/>
          <w:sz w:val="20"/>
          <w:szCs w:val="20"/>
          <w:u w:val="single"/>
        </w:rPr>
      </w:pPr>
      <w:r w:rsidRPr="00F34451">
        <w:rPr>
          <w:rFonts w:ascii="Arial" w:hAnsi="Arial" w:cs="Arial"/>
          <w:sz w:val="20"/>
          <w:szCs w:val="20"/>
          <w:u w:val="single"/>
        </w:rPr>
        <w:t>Olie</w:t>
      </w:r>
    </w:p>
    <w:p w:rsidR="002C34B0" w:rsidRPr="00C80597" w:rsidRDefault="000D5FE5" w:rsidP="00C80597">
      <w:pPr>
        <w:autoSpaceDE w:val="0"/>
        <w:autoSpaceDN w:val="0"/>
        <w:adjustRightInd w:val="0"/>
        <w:spacing w:line="288" w:lineRule="auto"/>
        <w:jc w:val="both"/>
        <w:rPr>
          <w:rFonts w:ascii="Arial" w:hAnsi="Arial" w:cs="Arial"/>
          <w:color w:val="000000"/>
          <w:sz w:val="20"/>
          <w:szCs w:val="20"/>
        </w:rPr>
      </w:pPr>
      <w:r w:rsidRPr="00C80597">
        <w:rPr>
          <w:rFonts w:ascii="Arial" w:hAnsi="Arial" w:cs="Arial"/>
          <w:color w:val="000000"/>
          <w:sz w:val="20"/>
          <w:szCs w:val="20"/>
        </w:rPr>
        <w:t>D</w:t>
      </w:r>
      <w:r w:rsidR="002C34B0" w:rsidRPr="00C80597">
        <w:rPr>
          <w:rFonts w:ascii="Arial" w:hAnsi="Arial" w:cs="Arial"/>
          <w:color w:val="000000"/>
          <w:sz w:val="20"/>
          <w:szCs w:val="20"/>
        </w:rPr>
        <w:t>er blive</w:t>
      </w:r>
      <w:r w:rsidRPr="00C80597">
        <w:rPr>
          <w:rFonts w:ascii="Arial" w:hAnsi="Arial" w:cs="Arial"/>
          <w:color w:val="000000"/>
          <w:sz w:val="20"/>
          <w:szCs w:val="20"/>
        </w:rPr>
        <w:t>r</w:t>
      </w:r>
      <w:r w:rsidR="002C34B0" w:rsidRPr="00C80597">
        <w:rPr>
          <w:rFonts w:ascii="Arial" w:hAnsi="Arial" w:cs="Arial"/>
          <w:color w:val="000000"/>
          <w:sz w:val="20"/>
          <w:szCs w:val="20"/>
        </w:rPr>
        <w:t xml:space="preserve"> anvendt omkring </w:t>
      </w:r>
      <w:r w:rsidR="00C80597" w:rsidRPr="00C80597">
        <w:rPr>
          <w:rFonts w:ascii="Arial" w:hAnsi="Arial" w:cs="Arial"/>
          <w:color w:val="000000"/>
          <w:sz w:val="20"/>
          <w:szCs w:val="20"/>
        </w:rPr>
        <w:t>1000-12</w:t>
      </w:r>
      <w:r w:rsidR="002C34B0" w:rsidRPr="00C80597">
        <w:rPr>
          <w:rFonts w:ascii="Arial" w:hAnsi="Arial" w:cs="Arial"/>
          <w:color w:val="000000"/>
          <w:sz w:val="20"/>
          <w:szCs w:val="20"/>
        </w:rPr>
        <w:t>00 liter dieselolie til traktorer m.v.</w:t>
      </w:r>
    </w:p>
    <w:p w:rsidR="002C34B0" w:rsidRPr="00812D3F" w:rsidRDefault="002C34B0" w:rsidP="002C34B0">
      <w:pPr>
        <w:autoSpaceDE w:val="0"/>
        <w:autoSpaceDN w:val="0"/>
        <w:adjustRightInd w:val="0"/>
        <w:spacing w:line="288" w:lineRule="auto"/>
        <w:jc w:val="both"/>
        <w:rPr>
          <w:rFonts w:ascii="Arial" w:hAnsi="Arial" w:cs="Arial"/>
          <w:sz w:val="20"/>
          <w:szCs w:val="20"/>
          <w:highlight w:val="yellow"/>
        </w:rPr>
      </w:pPr>
    </w:p>
    <w:p w:rsidR="002C34B0" w:rsidRPr="00A51044" w:rsidRDefault="002C34B0" w:rsidP="002C34B0">
      <w:pPr>
        <w:pStyle w:val="Default"/>
        <w:spacing w:line="288" w:lineRule="auto"/>
        <w:jc w:val="both"/>
        <w:rPr>
          <w:bCs/>
          <w:i/>
          <w:sz w:val="20"/>
          <w:szCs w:val="20"/>
        </w:rPr>
      </w:pPr>
      <w:r w:rsidRPr="00A51044">
        <w:rPr>
          <w:bCs/>
          <w:i/>
          <w:sz w:val="20"/>
          <w:szCs w:val="20"/>
        </w:rPr>
        <w:t>Vurdering</w:t>
      </w:r>
    </w:p>
    <w:p w:rsidR="002C34B0" w:rsidRPr="00A51044" w:rsidRDefault="002C34B0" w:rsidP="002C34B0">
      <w:pPr>
        <w:autoSpaceDE w:val="0"/>
        <w:autoSpaceDN w:val="0"/>
        <w:adjustRightInd w:val="0"/>
        <w:spacing w:line="288" w:lineRule="auto"/>
        <w:jc w:val="both"/>
        <w:rPr>
          <w:rFonts w:ascii="Arial" w:hAnsi="Arial" w:cs="Arial"/>
          <w:sz w:val="20"/>
          <w:szCs w:val="20"/>
        </w:rPr>
      </w:pPr>
      <w:r w:rsidRPr="00726AE7">
        <w:rPr>
          <w:rFonts w:ascii="Arial" w:hAnsi="Arial" w:cs="Arial"/>
          <w:sz w:val="20"/>
          <w:szCs w:val="20"/>
        </w:rPr>
        <w:t>IPPC- og IE-direktiverne kræver, at</w:t>
      </w:r>
      <w:r w:rsidRPr="00A51044">
        <w:rPr>
          <w:rFonts w:ascii="Arial" w:hAnsi="Arial" w:cs="Arial"/>
          <w:sz w:val="20"/>
          <w:szCs w:val="20"/>
        </w:rPr>
        <w:t xml:space="preserve"> energieffektivitet indgår i godkendelsesarbejdet på tilsvarende vis som andre miljøparametre. Renere teknologi er derfor et bærende element i husdyrgodkendelsesloven. Renere teknologi sigter blandt andet på at minimere forbrug af energi, vand og andre råvarer per produceret enhed. Ifølge referencedokumente</w:t>
      </w:r>
      <w:r w:rsidR="00726AE7">
        <w:rPr>
          <w:rFonts w:ascii="Arial" w:hAnsi="Arial" w:cs="Arial"/>
          <w:sz w:val="20"/>
          <w:szCs w:val="20"/>
        </w:rPr>
        <w:t>rne</w:t>
      </w:r>
      <w:r w:rsidRPr="00A51044">
        <w:rPr>
          <w:rFonts w:ascii="Arial" w:hAnsi="Arial" w:cs="Arial"/>
          <w:sz w:val="20"/>
          <w:szCs w:val="20"/>
        </w:rPr>
        <w:t xml:space="preserve"> for bedste tilgængelige teknikker der vedrører svineproduktion, anvendes der BAT når der er etableret (delvis) lavenergibelysning, eftersyn og rengøring af el-forbrugende systemer (f.eks. ventilatorer) samt temperaturstyring der sikrer temperaturkontrol og minimumsventilation i perioder, hvor der ikke er behov for ret stor ventilation. </w:t>
      </w:r>
    </w:p>
    <w:p w:rsidR="00F34451" w:rsidRDefault="00F34451" w:rsidP="00F34451">
      <w:pPr>
        <w:pStyle w:val="Default"/>
        <w:spacing w:line="288" w:lineRule="auto"/>
        <w:jc w:val="both"/>
        <w:rPr>
          <w:sz w:val="20"/>
          <w:szCs w:val="20"/>
        </w:rPr>
      </w:pPr>
    </w:p>
    <w:p w:rsidR="002C34B0" w:rsidRPr="00A51044" w:rsidRDefault="002C34B0" w:rsidP="002C34B0">
      <w:pPr>
        <w:autoSpaceDE w:val="0"/>
        <w:autoSpaceDN w:val="0"/>
        <w:adjustRightInd w:val="0"/>
        <w:spacing w:line="288" w:lineRule="auto"/>
        <w:jc w:val="both"/>
        <w:rPr>
          <w:rFonts w:ascii="Arial" w:hAnsi="Arial" w:cs="Arial"/>
          <w:sz w:val="20"/>
          <w:szCs w:val="20"/>
          <w:u w:val="single"/>
        </w:rPr>
      </w:pPr>
      <w:r w:rsidRPr="00A51044">
        <w:rPr>
          <w:rFonts w:ascii="Arial" w:hAnsi="Arial" w:cs="Arial"/>
          <w:sz w:val="20"/>
          <w:szCs w:val="20"/>
          <w:u w:val="single"/>
        </w:rPr>
        <w:t>El</w:t>
      </w:r>
    </w:p>
    <w:p w:rsidR="00F34451" w:rsidRDefault="002C34B0" w:rsidP="00F34451">
      <w:pPr>
        <w:autoSpaceDE w:val="0"/>
        <w:autoSpaceDN w:val="0"/>
        <w:adjustRightInd w:val="0"/>
        <w:spacing w:line="288" w:lineRule="auto"/>
        <w:jc w:val="both"/>
        <w:rPr>
          <w:rFonts w:ascii="Arial" w:hAnsi="Arial" w:cs="Arial"/>
          <w:sz w:val="20"/>
          <w:szCs w:val="20"/>
        </w:rPr>
      </w:pPr>
      <w:r w:rsidRPr="00F34451">
        <w:rPr>
          <w:rFonts w:ascii="Arial" w:hAnsi="Arial" w:cs="Arial"/>
          <w:sz w:val="20"/>
          <w:szCs w:val="20"/>
        </w:rPr>
        <w:t xml:space="preserve">Ved jævnlig aflæsning af energimålere kan man hurtigt danne sig et overblik over forbruget og samtidig sikre sig mod uforudsete udgifter. </w:t>
      </w:r>
      <w:r w:rsidR="001F1BF5" w:rsidRPr="00F34451">
        <w:rPr>
          <w:rFonts w:ascii="Arial" w:hAnsi="Arial" w:cs="Arial"/>
          <w:sz w:val="20"/>
          <w:szCs w:val="20"/>
        </w:rPr>
        <w:t>D</w:t>
      </w:r>
      <w:r w:rsidRPr="00F34451">
        <w:rPr>
          <w:rFonts w:ascii="Arial" w:hAnsi="Arial" w:cs="Arial"/>
          <w:sz w:val="20"/>
          <w:szCs w:val="20"/>
        </w:rPr>
        <w:t xml:space="preserve">erfor </w:t>
      </w:r>
      <w:r w:rsidR="0083667E" w:rsidRPr="00F34451">
        <w:rPr>
          <w:rFonts w:ascii="Arial" w:hAnsi="Arial" w:cs="Arial"/>
          <w:sz w:val="20"/>
          <w:szCs w:val="20"/>
        </w:rPr>
        <w:t xml:space="preserve">videreføres </w:t>
      </w:r>
      <w:r w:rsidR="00C33A63" w:rsidRPr="00F34451">
        <w:rPr>
          <w:rFonts w:ascii="Arial" w:hAnsi="Arial" w:cs="Arial"/>
          <w:sz w:val="20"/>
          <w:szCs w:val="20"/>
        </w:rPr>
        <w:t>vilkår til halvårlig</w:t>
      </w:r>
      <w:r w:rsidRPr="00F34451">
        <w:rPr>
          <w:rFonts w:ascii="Arial" w:hAnsi="Arial" w:cs="Arial"/>
          <w:sz w:val="20"/>
          <w:szCs w:val="20"/>
        </w:rPr>
        <w:t xml:space="preserve"> kontrol med el-forbrug.</w:t>
      </w:r>
      <w:r w:rsidR="0074358F" w:rsidRPr="00F34451">
        <w:rPr>
          <w:rFonts w:ascii="Arial" w:hAnsi="Arial" w:cs="Arial"/>
          <w:sz w:val="20"/>
          <w:szCs w:val="20"/>
        </w:rPr>
        <w:t xml:space="preserve"> Registreringerne noteres i kontrolrapport, som gemmes i fem år, og fremlægges for tilsynsmyndigheden.</w:t>
      </w:r>
      <w:r w:rsidR="00F34451">
        <w:rPr>
          <w:rFonts w:ascii="Arial" w:hAnsi="Arial" w:cs="Arial"/>
          <w:sz w:val="20"/>
          <w:szCs w:val="20"/>
        </w:rPr>
        <w:t xml:space="preserve"> </w:t>
      </w:r>
    </w:p>
    <w:p w:rsidR="00F34451" w:rsidRDefault="00F34451" w:rsidP="00F34451">
      <w:pPr>
        <w:autoSpaceDE w:val="0"/>
        <w:autoSpaceDN w:val="0"/>
        <w:adjustRightInd w:val="0"/>
        <w:spacing w:line="288" w:lineRule="auto"/>
        <w:jc w:val="both"/>
        <w:rPr>
          <w:rFonts w:ascii="Arial" w:hAnsi="Arial" w:cs="Arial"/>
          <w:sz w:val="20"/>
          <w:szCs w:val="20"/>
        </w:rPr>
      </w:pPr>
    </w:p>
    <w:p w:rsidR="002C34B0" w:rsidRPr="00F34451" w:rsidRDefault="00F34451" w:rsidP="00F34451">
      <w:pPr>
        <w:autoSpaceDE w:val="0"/>
        <w:autoSpaceDN w:val="0"/>
        <w:adjustRightInd w:val="0"/>
        <w:spacing w:line="288" w:lineRule="auto"/>
        <w:jc w:val="both"/>
        <w:rPr>
          <w:rFonts w:ascii="Arial" w:hAnsi="Arial" w:cs="Arial"/>
          <w:color w:val="1F497D"/>
          <w:sz w:val="20"/>
          <w:szCs w:val="20"/>
        </w:rPr>
      </w:pPr>
      <w:r>
        <w:rPr>
          <w:rFonts w:ascii="ArialMT" w:eastAsiaTheme="minorHAnsi" w:hAnsi="ArialMT" w:cs="ArialMT"/>
          <w:sz w:val="20"/>
          <w:szCs w:val="20"/>
          <w:lang w:eastAsia="en-US"/>
        </w:rPr>
        <w:t>Fejl i overbrusningsanlægget kan give risiko for svineri i stierne, idet grisene ikke kan køle sig på anden m</w:t>
      </w:r>
      <w:r>
        <w:rPr>
          <w:rFonts w:ascii="ArialMT" w:eastAsiaTheme="minorHAnsi" w:hAnsi="ArialMT" w:cs="ArialMT"/>
          <w:sz w:val="20"/>
          <w:szCs w:val="20"/>
          <w:lang w:eastAsia="en-US"/>
        </w:rPr>
        <w:t>å</w:t>
      </w:r>
      <w:r>
        <w:rPr>
          <w:rFonts w:ascii="ArialMT" w:eastAsiaTheme="minorHAnsi" w:hAnsi="ArialMT" w:cs="ArialMT"/>
          <w:sz w:val="20"/>
          <w:szCs w:val="20"/>
          <w:lang w:eastAsia="en-US"/>
        </w:rPr>
        <w:t xml:space="preserve">de. Dette giver øget ammoniak fordampning og forøget lugt fra stalden. Overbrusningsanlægget skal derfor tilses årligt, således </w:t>
      </w:r>
      <w:r w:rsidRPr="00F34451">
        <w:rPr>
          <w:rFonts w:ascii="ArialMT" w:eastAsiaTheme="minorHAnsi" w:hAnsi="ArialMT" w:cs="ArialMT"/>
          <w:sz w:val="20"/>
          <w:szCs w:val="20"/>
          <w:lang w:eastAsia="en-US"/>
        </w:rPr>
        <w:t xml:space="preserve">at det benyttes i den grad der er behov for, og ikke bruser unødigt i perioder, hvor der ikke er et øget behov. </w:t>
      </w:r>
      <w:r w:rsidR="002C34B0" w:rsidRPr="00F34451">
        <w:rPr>
          <w:rFonts w:ascii="Arial" w:hAnsi="Arial" w:cs="Arial"/>
          <w:sz w:val="20"/>
          <w:szCs w:val="20"/>
        </w:rPr>
        <w:t>Ligeledes videreføres vilkår om regelmæssig kontrol af temperatur- og luftfugtighed</w:t>
      </w:r>
      <w:r w:rsidR="002C34B0" w:rsidRPr="00F34451">
        <w:rPr>
          <w:rFonts w:ascii="Arial" w:hAnsi="Arial" w:cs="Arial"/>
          <w:sz w:val="20"/>
          <w:szCs w:val="20"/>
        </w:rPr>
        <w:t>s</w:t>
      </w:r>
      <w:r w:rsidR="002C34B0" w:rsidRPr="00F34451">
        <w:rPr>
          <w:rFonts w:ascii="Arial" w:hAnsi="Arial" w:cs="Arial"/>
          <w:sz w:val="20"/>
          <w:szCs w:val="20"/>
        </w:rPr>
        <w:t xml:space="preserve">følernes indstilling og nøjagtighed. </w:t>
      </w:r>
    </w:p>
    <w:p w:rsidR="002C34B0" w:rsidRPr="00F34451" w:rsidRDefault="002C34B0" w:rsidP="002C34B0">
      <w:pPr>
        <w:autoSpaceDE w:val="0"/>
        <w:autoSpaceDN w:val="0"/>
        <w:adjustRightInd w:val="0"/>
        <w:spacing w:line="288" w:lineRule="auto"/>
        <w:jc w:val="both"/>
        <w:rPr>
          <w:rFonts w:ascii="Arial" w:hAnsi="Arial" w:cs="Arial"/>
          <w:sz w:val="20"/>
          <w:szCs w:val="20"/>
        </w:rPr>
      </w:pPr>
    </w:p>
    <w:p w:rsidR="002C34B0" w:rsidRPr="00F34451" w:rsidRDefault="002C34B0" w:rsidP="000E4289">
      <w:pPr>
        <w:autoSpaceDE w:val="0"/>
        <w:autoSpaceDN w:val="0"/>
        <w:adjustRightInd w:val="0"/>
        <w:spacing w:line="288" w:lineRule="auto"/>
        <w:jc w:val="both"/>
        <w:rPr>
          <w:rFonts w:ascii="Arial" w:hAnsi="Arial" w:cs="Arial"/>
          <w:sz w:val="20"/>
          <w:szCs w:val="20"/>
        </w:rPr>
      </w:pPr>
      <w:r w:rsidRPr="00F34451">
        <w:rPr>
          <w:rFonts w:ascii="Arial" w:hAnsi="Arial" w:cs="Arial"/>
          <w:sz w:val="20"/>
          <w:szCs w:val="20"/>
        </w:rPr>
        <w:lastRenderedPageBreak/>
        <w:t xml:space="preserve">Ifølge EU’s referencedokument for bedste tilgængelige teknikker (BREF) der vedrører intensiv fjerkræ- og svineproduktion </w:t>
      </w:r>
      <w:r w:rsidR="000E4289" w:rsidRPr="00F34451">
        <w:rPr>
          <w:rFonts w:ascii="Arial" w:hAnsi="Arial" w:cs="Arial"/>
          <w:sz w:val="20"/>
          <w:szCs w:val="20"/>
        </w:rPr>
        <w:t>er det BAT at anvende l</w:t>
      </w:r>
      <w:r w:rsidRPr="00F34451">
        <w:rPr>
          <w:rFonts w:ascii="Arial" w:hAnsi="Arial" w:cs="Arial"/>
          <w:sz w:val="20"/>
          <w:szCs w:val="20"/>
        </w:rPr>
        <w:t>avenergi-belysning i form af LED-belysning.</w:t>
      </w:r>
      <w:r w:rsidR="000E4289" w:rsidRPr="00F34451">
        <w:rPr>
          <w:rFonts w:ascii="Arial" w:hAnsi="Arial" w:cs="Arial"/>
          <w:sz w:val="20"/>
          <w:szCs w:val="20"/>
        </w:rPr>
        <w:t xml:space="preserve"> Der stilles derfor vilkår om etablering af LED- belysning ved udskiftning af eksisterende belysningskilder.</w:t>
      </w:r>
    </w:p>
    <w:p w:rsidR="002C34B0" w:rsidRPr="00812D3F" w:rsidRDefault="002C34B0" w:rsidP="002C34B0">
      <w:pPr>
        <w:autoSpaceDE w:val="0"/>
        <w:autoSpaceDN w:val="0"/>
        <w:adjustRightInd w:val="0"/>
        <w:spacing w:line="288" w:lineRule="auto"/>
        <w:jc w:val="both"/>
        <w:rPr>
          <w:rFonts w:ascii="Arial" w:hAnsi="Arial" w:cs="Arial"/>
          <w:sz w:val="20"/>
          <w:szCs w:val="20"/>
          <w:highlight w:val="yellow"/>
        </w:rPr>
      </w:pPr>
    </w:p>
    <w:p w:rsidR="002C34B0" w:rsidRPr="00F34451" w:rsidRDefault="002C34B0" w:rsidP="002C34B0">
      <w:pPr>
        <w:autoSpaceDE w:val="0"/>
        <w:autoSpaceDN w:val="0"/>
        <w:adjustRightInd w:val="0"/>
        <w:spacing w:line="288" w:lineRule="auto"/>
        <w:jc w:val="both"/>
        <w:rPr>
          <w:rFonts w:ascii="Arial" w:hAnsi="Arial" w:cs="Arial"/>
          <w:sz w:val="20"/>
          <w:szCs w:val="20"/>
          <w:u w:val="single"/>
        </w:rPr>
      </w:pPr>
      <w:r w:rsidRPr="00F34451">
        <w:rPr>
          <w:rFonts w:ascii="Arial" w:hAnsi="Arial" w:cs="Arial"/>
          <w:sz w:val="20"/>
          <w:szCs w:val="20"/>
          <w:u w:val="single"/>
        </w:rPr>
        <w:t>Vand</w:t>
      </w:r>
    </w:p>
    <w:p w:rsidR="002C34B0" w:rsidRPr="00F34451" w:rsidRDefault="002C34B0" w:rsidP="002C34B0">
      <w:pPr>
        <w:autoSpaceDE w:val="0"/>
        <w:autoSpaceDN w:val="0"/>
        <w:adjustRightInd w:val="0"/>
        <w:spacing w:line="288" w:lineRule="auto"/>
        <w:jc w:val="both"/>
        <w:rPr>
          <w:rFonts w:ascii="Arial" w:hAnsi="Arial" w:cs="Arial"/>
          <w:sz w:val="20"/>
          <w:szCs w:val="20"/>
        </w:rPr>
      </w:pPr>
      <w:r w:rsidRPr="00F34451">
        <w:rPr>
          <w:rFonts w:ascii="Arial" w:hAnsi="Arial" w:cs="Arial"/>
          <w:sz w:val="20"/>
          <w:szCs w:val="20"/>
        </w:rPr>
        <w:t>Ifølge BREF-dokumentet der vedrører intensiv fjerkræ- og svineproduktion, er følgende bl.a. BAT:</w:t>
      </w:r>
    </w:p>
    <w:p w:rsidR="002C34B0" w:rsidRPr="00F34451" w:rsidRDefault="002C34B0" w:rsidP="00B80490">
      <w:pPr>
        <w:numPr>
          <w:ilvl w:val="0"/>
          <w:numId w:val="6"/>
        </w:numPr>
        <w:autoSpaceDE w:val="0"/>
        <w:autoSpaceDN w:val="0"/>
        <w:adjustRightInd w:val="0"/>
        <w:spacing w:line="288" w:lineRule="auto"/>
        <w:jc w:val="both"/>
        <w:rPr>
          <w:rFonts w:ascii="Arial" w:hAnsi="Arial" w:cs="Arial"/>
          <w:color w:val="000000"/>
          <w:sz w:val="20"/>
          <w:szCs w:val="20"/>
        </w:rPr>
      </w:pPr>
      <w:r w:rsidRPr="00F34451">
        <w:rPr>
          <w:rFonts w:ascii="Arial" w:hAnsi="Arial" w:cs="Arial"/>
          <w:color w:val="000000"/>
          <w:sz w:val="20"/>
          <w:szCs w:val="20"/>
        </w:rPr>
        <w:t xml:space="preserve">Rengøring af dyrestald og udstyr med højtryksrensere efter hver produktionscyklus eller hvert hold. </w:t>
      </w:r>
    </w:p>
    <w:p w:rsidR="002C34B0" w:rsidRPr="00F34451" w:rsidRDefault="002C34B0" w:rsidP="00B80490">
      <w:pPr>
        <w:numPr>
          <w:ilvl w:val="0"/>
          <w:numId w:val="6"/>
        </w:numPr>
        <w:autoSpaceDE w:val="0"/>
        <w:autoSpaceDN w:val="0"/>
        <w:adjustRightInd w:val="0"/>
        <w:spacing w:line="288" w:lineRule="auto"/>
        <w:jc w:val="both"/>
        <w:rPr>
          <w:rFonts w:ascii="Arial" w:hAnsi="Arial" w:cs="Arial"/>
          <w:color w:val="000000"/>
          <w:sz w:val="20"/>
          <w:szCs w:val="20"/>
        </w:rPr>
      </w:pPr>
      <w:r w:rsidRPr="00F34451">
        <w:rPr>
          <w:rFonts w:ascii="Arial" w:hAnsi="Arial" w:cs="Arial"/>
          <w:color w:val="000000"/>
          <w:sz w:val="20"/>
          <w:szCs w:val="20"/>
        </w:rPr>
        <w:t xml:space="preserve">Udførelse af regelmæssig kalibrering af drikkevandsanlægget for at undgå spild. </w:t>
      </w:r>
    </w:p>
    <w:p w:rsidR="002C34B0" w:rsidRPr="00F34451" w:rsidRDefault="002C34B0" w:rsidP="00B80490">
      <w:pPr>
        <w:numPr>
          <w:ilvl w:val="0"/>
          <w:numId w:val="6"/>
        </w:numPr>
        <w:autoSpaceDE w:val="0"/>
        <w:autoSpaceDN w:val="0"/>
        <w:adjustRightInd w:val="0"/>
        <w:spacing w:line="288" w:lineRule="auto"/>
        <w:jc w:val="both"/>
        <w:rPr>
          <w:rFonts w:ascii="Arial" w:hAnsi="Arial" w:cs="Arial"/>
          <w:color w:val="000000"/>
          <w:sz w:val="20"/>
          <w:szCs w:val="20"/>
        </w:rPr>
      </w:pPr>
      <w:r w:rsidRPr="00F34451">
        <w:rPr>
          <w:rFonts w:ascii="Arial" w:hAnsi="Arial" w:cs="Arial"/>
          <w:color w:val="000000"/>
          <w:sz w:val="20"/>
          <w:szCs w:val="20"/>
        </w:rPr>
        <w:t xml:space="preserve">Registrering af vandbrug gennem måling af forbrug, og </w:t>
      </w:r>
    </w:p>
    <w:p w:rsidR="002C34B0" w:rsidRPr="00F34451" w:rsidRDefault="002C34B0" w:rsidP="00B80490">
      <w:pPr>
        <w:numPr>
          <w:ilvl w:val="0"/>
          <w:numId w:val="6"/>
        </w:numPr>
        <w:autoSpaceDE w:val="0"/>
        <w:autoSpaceDN w:val="0"/>
        <w:adjustRightInd w:val="0"/>
        <w:spacing w:line="288" w:lineRule="auto"/>
        <w:jc w:val="both"/>
        <w:rPr>
          <w:rFonts w:ascii="Arial" w:hAnsi="Arial" w:cs="Arial"/>
          <w:sz w:val="20"/>
          <w:szCs w:val="20"/>
        </w:rPr>
      </w:pPr>
      <w:r w:rsidRPr="00F34451">
        <w:rPr>
          <w:rFonts w:ascii="Arial" w:hAnsi="Arial" w:cs="Arial"/>
          <w:color w:val="000000"/>
          <w:sz w:val="20"/>
          <w:szCs w:val="20"/>
        </w:rPr>
        <w:t xml:space="preserve">Detektering og reparation af lækager. </w:t>
      </w:r>
    </w:p>
    <w:p w:rsidR="002C34B0" w:rsidRPr="00812D3F" w:rsidRDefault="002C34B0" w:rsidP="002C34B0">
      <w:pPr>
        <w:autoSpaceDE w:val="0"/>
        <w:autoSpaceDN w:val="0"/>
        <w:adjustRightInd w:val="0"/>
        <w:spacing w:line="288" w:lineRule="auto"/>
        <w:jc w:val="both"/>
        <w:rPr>
          <w:rFonts w:ascii="Arial" w:hAnsi="Arial" w:cs="Arial"/>
          <w:color w:val="FF0000"/>
          <w:sz w:val="20"/>
          <w:szCs w:val="20"/>
          <w:highlight w:val="yellow"/>
        </w:rPr>
      </w:pPr>
    </w:p>
    <w:p w:rsidR="002C34B0" w:rsidRPr="00F34451" w:rsidRDefault="00F34451" w:rsidP="007306CD">
      <w:pPr>
        <w:autoSpaceDE w:val="0"/>
        <w:autoSpaceDN w:val="0"/>
        <w:adjustRightInd w:val="0"/>
        <w:spacing w:line="288" w:lineRule="auto"/>
        <w:jc w:val="both"/>
        <w:rPr>
          <w:rFonts w:ascii="Arial" w:hAnsi="Arial" w:cs="Arial"/>
          <w:sz w:val="20"/>
          <w:szCs w:val="20"/>
        </w:rPr>
      </w:pPr>
      <w:r w:rsidRPr="00F34451">
        <w:rPr>
          <w:rFonts w:ascii="Arial" w:hAnsi="Arial" w:cs="Arial"/>
          <w:sz w:val="20"/>
          <w:szCs w:val="20"/>
        </w:rPr>
        <w:t>V</w:t>
      </w:r>
      <w:r w:rsidR="007306CD" w:rsidRPr="00F34451">
        <w:rPr>
          <w:rFonts w:ascii="Arial" w:hAnsi="Arial" w:cs="Arial"/>
          <w:sz w:val="20"/>
          <w:szCs w:val="20"/>
        </w:rPr>
        <w:t>ilkår om, at vandmåleren aflæses</w:t>
      </w:r>
      <w:r w:rsidR="007306CD" w:rsidRPr="00F34451">
        <w:rPr>
          <w:rFonts w:ascii="Arial" w:hAnsi="Arial" w:cs="Arial"/>
          <w:color w:val="FF0000"/>
          <w:sz w:val="20"/>
          <w:szCs w:val="20"/>
        </w:rPr>
        <w:t xml:space="preserve"> </w:t>
      </w:r>
      <w:r w:rsidR="007306CD" w:rsidRPr="00F34451">
        <w:rPr>
          <w:rFonts w:ascii="Arial" w:hAnsi="Arial" w:cs="Arial"/>
          <w:sz w:val="20"/>
          <w:szCs w:val="20"/>
        </w:rPr>
        <w:t>halvårligt</w:t>
      </w:r>
      <w:r w:rsidRPr="00F34451">
        <w:rPr>
          <w:rFonts w:ascii="Arial" w:hAnsi="Arial" w:cs="Arial"/>
          <w:sz w:val="20"/>
          <w:szCs w:val="20"/>
        </w:rPr>
        <w:t xml:space="preserve"> videreføres</w:t>
      </w:r>
      <w:r w:rsidR="007306CD" w:rsidRPr="00F34451">
        <w:rPr>
          <w:rFonts w:ascii="Arial" w:hAnsi="Arial" w:cs="Arial"/>
          <w:sz w:val="20"/>
          <w:szCs w:val="20"/>
        </w:rPr>
        <w:t>.</w:t>
      </w:r>
      <w:r w:rsidR="007306CD" w:rsidRPr="00F34451">
        <w:rPr>
          <w:rFonts w:ascii="Arial" w:hAnsi="Arial" w:cs="Arial"/>
          <w:color w:val="FF0000"/>
          <w:sz w:val="20"/>
          <w:szCs w:val="20"/>
        </w:rPr>
        <w:t xml:space="preserve"> </w:t>
      </w:r>
      <w:r w:rsidR="007306CD" w:rsidRPr="00F34451">
        <w:rPr>
          <w:rFonts w:ascii="Arial" w:hAnsi="Arial" w:cs="Arial"/>
          <w:sz w:val="20"/>
          <w:szCs w:val="20"/>
        </w:rPr>
        <w:t xml:space="preserve">Registreringerne noteres i kontrolrapport, som gemmes i fem år, og fremlægges for tilsynsmyndigheden. </w:t>
      </w:r>
      <w:r w:rsidR="0074358F" w:rsidRPr="00F34451">
        <w:rPr>
          <w:rFonts w:ascii="Arial" w:hAnsi="Arial" w:cs="Arial"/>
          <w:sz w:val="20"/>
          <w:szCs w:val="20"/>
        </w:rPr>
        <w:t>Der er i godkendelsen fra 2017</w:t>
      </w:r>
      <w:r w:rsidR="002C34B0" w:rsidRPr="00F34451">
        <w:rPr>
          <w:rFonts w:ascii="Arial" w:hAnsi="Arial" w:cs="Arial"/>
          <w:sz w:val="20"/>
          <w:szCs w:val="20"/>
        </w:rPr>
        <w:t xml:space="preserve"> stillet vilkår om at stalde vaskes efter hvert holdskift, samt at drikkevandssystemet skal drives og vedligeholdes således at unødigt spild undgås</w:t>
      </w:r>
      <w:r w:rsidR="0083667E" w:rsidRPr="00F34451">
        <w:rPr>
          <w:rFonts w:ascii="Arial" w:hAnsi="Arial" w:cs="Arial"/>
          <w:sz w:val="20"/>
          <w:szCs w:val="20"/>
        </w:rPr>
        <w:t>, dette vilkår videreføres ligeledes</w:t>
      </w:r>
      <w:r w:rsidR="002C34B0" w:rsidRPr="00F34451">
        <w:rPr>
          <w:rFonts w:ascii="Arial" w:hAnsi="Arial" w:cs="Arial"/>
          <w:sz w:val="20"/>
          <w:szCs w:val="20"/>
        </w:rPr>
        <w:t>.</w:t>
      </w:r>
    </w:p>
    <w:p w:rsidR="002C34B0" w:rsidRPr="00F34451" w:rsidRDefault="002C34B0" w:rsidP="002C34B0">
      <w:pPr>
        <w:autoSpaceDE w:val="0"/>
        <w:autoSpaceDN w:val="0"/>
        <w:adjustRightInd w:val="0"/>
        <w:spacing w:line="288" w:lineRule="auto"/>
        <w:jc w:val="both"/>
        <w:rPr>
          <w:rFonts w:ascii="Arial" w:hAnsi="Arial" w:cs="Arial"/>
          <w:sz w:val="20"/>
          <w:szCs w:val="20"/>
        </w:rPr>
      </w:pPr>
    </w:p>
    <w:p w:rsidR="002C34B0" w:rsidRPr="00F34451" w:rsidRDefault="002C34B0" w:rsidP="002C34B0">
      <w:pPr>
        <w:autoSpaceDE w:val="0"/>
        <w:autoSpaceDN w:val="0"/>
        <w:adjustRightInd w:val="0"/>
        <w:spacing w:line="288" w:lineRule="auto"/>
        <w:jc w:val="both"/>
        <w:rPr>
          <w:rFonts w:ascii="Arial" w:hAnsi="Arial" w:cs="Arial"/>
          <w:sz w:val="20"/>
          <w:szCs w:val="20"/>
          <w:u w:val="single"/>
        </w:rPr>
      </w:pPr>
      <w:r w:rsidRPr="00A94F41">
        <w:rPr>
          <w:rFonts w:ascii="Arial" w:hAnsi="Arial" w:cs="Arial"/>
          <w:sz w:val="20"/>
          <w:szCs w:val="20"/>
          <w:u w:val="single"/>
        </w:rPr>
        <w:t>Olie</w:t>
      </w:r>
    </w:p>
    <w:p w:rsidR="00F34451" w:rsidRDefault="00A94F41" w:rsidP="00F34451">
      <w:pPr>
        <w:pStyle w:val="Default"/>
        <w:spacing w:line="288" w:lineRule="auto"/>
        <w:jc w:val="both"/>
        <w:rPr>
          <w:sz w:val="20"/>
          <w:szCs w:val="20"/>
        </w:rPr>
      </w:pPr>
      <w:r>
        <w:rPr>
          <w:sz w:val="20"/>
          <w:szCs w:val="20"/>
        </w:rPr>
        <w:t>Ingen bemærkninger i forhold til den eksisterende miljøgodkendelse.</w:t>
      </w:r>
    </w:p>
    <w:p w:rsidR="00F34451" w:rsidRDefault="00F34451" w:rsidP="00F34451">
      <w:pPr>
        <w:pStyle w:val="Default"/>
        <w:spacing w:line="288" w:lineRule="auto"/>
        <w:jc w:val="both"/>
        <w:rPr>
          <w:sz w:val="20"/>
          <w:szCs w:val="20"/>
        </w:rPr>
      </w:pPr>
    </w:p>
    <w:p w:rsidR="00F34451" w:rsidRPr="00A51044" w:rsidRDefault="00A94F41" w:rsidP="00F34451">
      <w:pPr>
        <w:pStyle w:val="Default"/>
        <w:spacing w:line="288" w:lineRule="auto"/>
        <w:jc w:val="both"/>
        <w:rPr>
          <w:sz w:val="20"/>
          <w:szCs w:val="20"/>
        </w:rPr>
      </w:pPr>
      <w:r w:rsidRPr="00812D3F">
        <w:rPr>
          <w:b/>
          <w:i/>
          <w:noProof/>
          <w:highlight w:val="yellow"/>
        </w:rPr>
        <mc:AlternateContent>
          <mc:Choice Requires="wps">
            <w:drawing>
              <wp:anchor distT="0" distB="0" distL="114300" distR="114300" simplePos="0" relativeHeight="251677696" behindDoc="1" locked="0" layoutInCell="1" allowOverlap="1" wp14:anchorId="3C44061C" wp14:editId="18AB3BE3">
                <wp:simplePos x="0" y="0"/>
                <wp:positionH relativeFrom="column">
                  <wp:posOffset>3810</wp:posOffset>
                </wp:positionH>
                <wp:positionV relativeFrom="paragraph">
                  <wp:posOffset>792480</wp:posOffset>
                </wp:positionV>
                <wp:extent cx="6162675" cy="457200"/>
                <wp:effectExtent l="0" t="0" r="28575" b="19050"/>
                <wp:wrapTight wrapText="bothSides">
                  <wp:wrapPolygon edited="0">
                    <wp:start x="0" y="0"/>
                    <wp:lineTo x="0" y="21600"/>
                    <wp:lineTo x="21633" y="21600"/>
                    <wp:lineTo x="21633" y="0"/>
                    <wp:lineTo x="0" y="0"/>
                  </wp:wrapPolygon>
                </wp:wrapTight>
                <wp:docPr id="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F34451">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122C7D" w:rsidRDefault="00BB0607" w:rsidP="00D424E4">
                            <w:pPr>
                              <w:pStyle w:val="Default"/>
                              <w:numPr>
                                <w:ilvl w:val="0"/>
                                <w:numId w:val="26"/>
                              </w:numPr>
                              <w:ind w:hanging="720"/>
                              <w:rPr>
                                <w:sz w:val="20"/>
                              </w:rPr>
                            </w:pPr>
                            <w:r w:rsidRPr="00122C7D">
                              <w:rPr>
                                <w:sz w:val="20"/>
                              </w:rPr>
                              <w:t>Ved udskiftning af eksisterende lyskilder, skal der etableres LED-belysning.</w:t>
                            </w:r>
                          </w:p>
                          <w:p w:rsidR="00BB0607" w:rsidRPr="00537745" w:rsidRDefault="00BB0607" w:rsidP="002972A9">
                            <w:pPr>
                              <w:autoSpaceDE w:val="0"/>
                              <w:autoSpaceDN w:val="0"/>
                              <w:adjustRightInd w:val="0"/>
                              <w:spacing w:line="288" w:lineRule="auto"/>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pt;margin-top:62.4pt;width:485.25pt;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" fillcolor="#92d050">
                <v:textbox>
                  <w:txbxContent>
                    <w:p w:rsidR="00BB0607" w:rsidRDefault="00BB0607" w:rsidP="00F34451">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122C7D" w:rsidRDefault="00BB0607" w:rsidP="00D424E4">
                      <w:pPr>
                        <w:pStyle w:val="Default"/>
                        <w:numPr>
                          <w:ilvl w:val="0"/>
                          <w:numId w:val="26"/>
                        </w:numPr>
                        <w:ind w:hanging="720"/>
                        <w:rPr>
                          <w:sz w:val="20"/>
                        </w:rPr>
                      </w:pPr>
                      <w:r w:rsidRPr="00122C7D">
                        <w:rPr>
                          <w:sz w:val="20"/>
                        </w:rPr>
                        <w:t>Ved udskiftning af eksisterende lyskilder, skal der etableres LED-belysning.</w:t>
                      </w:r>
                    </w:p>
                    <w:p w:rsidR="00BB0607" w:rsidRPr="00537745" w:rsidRDefault="00BB0607" w:rsidP="002972A9">
                      <w:pPr>
                        <w:autoSpaceDE w:val="0"/>
                        <w:autoSpaceDN w:val="0"/>
                        <w:adjustRightInd w:val="0"/>
                        <w:spacing w:line="288" w:lineRule="auto"/>
                        <w:jc w:val="both"/>
                        <w:rPr>
                          <w:rFonts w:ascii="Arial" w:hAnsi="Arial" w:cs="Arial"/>
                          <w:sz w:val="20"/>
                          <w:szCs w:val="20"/>
                        </w:rPr>
                      </w:pPr>
                    </w:p>
                  </w:txbxContent>
                </v:textbox>
                <w10:wrap type="tight"/>
              </v:shape>
            </w:pict>
          </mc:Fallback>
        </mc:AlternateContent>
      </w:r>
      <w:r w:rsidR="00F34451" w:rsidRPr="00A51044">
        <w:rPr>
          <w:sz w:val="20"/>
          <w:szCs w:val="20"/>
        </w:rPr>
        <w:t>Energiforbruget afhænger af de driftsmæssige forhold på den enkelte ejendom, herunder hvilke teknologiske løsninger, der anvendes til begrænsning af forurening. Miljøstyrelse</w:t>
      </w:r>
      <w:r w:rsidR="00F34451">
        <w:rPr>
          <w:sz w:val="20"/>
          <w:szCs w:val="20"/>
        </w:rPr>
        <w:t>n</w:t>
      </w:r>
      <w:r w:rsidR="00F34451" w:rsidRPr="00A51044">
        <w:rPr>
          <w:sz w:val="20"/>
          <w:szCs w:val="20"/>
        </w:rPr>
        <w:t xml:space="preserve"> har ikke fastsat vejledende BAT-standardkrav vedr. energiforbrug. Det vurderes på baggrund af ovenstående samt ud fra de</w:t>
      </w:r>
      <w:r w:rsidR="00F34451">
        <w:rPr>
          <w:sz w:val="20"/>
          <w:szCs w:val="20"/>
        </w:rPr>
        <w:t>t nye og de</w:t>
      </w:r>
      <w:r w:rsidR="00F34451" w:rsidRPr="00A51044">
        <w:rPr>
          <w:sz w:val="20"/>
          <w:szCs w:val="20"/>
        </w:rPr>
        <w:t xml:space="preserve"> vid</w:t>
      </w:r>
      <w:r w:rsidR="00F34451" w:rsidRPr="00A51044">
        <w:rPr>
          <w:sz w:val="20"/>
          <w:szCs w:val="20"/>
        </w:rPr>
        <w:t>e</w:t>
      </w:r>
      <w:r w:rsidR="00F34451" w:rsidRPr="00A51044">
        <w:rPr>
          <w:sz w:val="20"/>
          <w:szCs w:val="20"/>
        </w:rPr>
        <w:t xml:space="preserve">reførte vilkår i denne revurdering, at produktionen lever op til kravet om BAT. </w:t>
      </w:r>
    </w:p>
    <w:p w:rsidR="00F34451" w:rsidRPr="00812D3F" w:rsidRDefault="00F34451" w:rsidP="00E44F3A">
      <w:pPr>
        <w:pStyle w:val="Default"/>
        <w:spacing w:line="288" w:lineRule="auto"/>
        <w:jc w:val="both"/>
        <w:rPr>
          <w:bCs/>
          <w:sz w:val="20"/>
          <w:szCs w:val="20"/>
          <w:highlight w:val="yellow"/>
        </w:rPr>
      </w:pPr>
    </w:p>
    <w:p w:rsidR="00A124FA" w:rsidRPr="00A94F41" w:rsidRDefault="00A124FA" w:rsidP="00A94F41">
      <w:pPr>
        <w:pStyle w:val="Default"/>
        <w:spacing w:line="288" w:lineRule="auto"/>
        <w:jc w:val="both"/>
        <w:rPr>
          <w:sz w:val="20"/>
          <w:highlight w:val="yellow"/>
        </w:rPr>
      </w:pPr>
    </w:p>
    <w:p w:rsidR="00CC3BA6" w:rsidRPr="00A94F41" w:rsidRDefault="00CC3BA6" w:rsidP="00A94F41">
      <w:pPr>
        <w:pStyle w:val="Default"/>
        <w:spacing w:line="288" w:lineRule="auto"/>
        <w:jc w:val="both"/>
        <w:rPr>
          <w:b/>
          <w:bCs/>
          <w:i/>
          <w:sz w:val="20"/>
          <w:szCs w:val="20"/>
        </w:rPr>
      </w:pPr>
      <w:r w:rsidRPr="00A94F41">
        <w:rPr>
          <w:b/>
          <w:bCs/>
          <w:i/>
          <w:sz w:val="20"/>
          <w:szCs w:val="20"/>
        </w:rPr>
        <w:t>Videreførte vilkår:</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21. Anlæg, der er særligt energiforbrugende, herunder korntørringsanlæg og overbrusningsanlæg, skal</w:t>
      </w:r>
      <w:r>
        <w:rPr>
          <w:rFonts w:ascii="Arial" w:eastAsiaTheme="minorHAnsi" w:hAnsi="Arial" w:cs="Arial"/>
          <w:sz w:val="20"/>
          <w:szCs w:val="20"/>
          <w:lang w:eastAsia="en-US"/>
        </w:rPr>
        <w:t xml:space="preserve"> </w:t>
      </w:r>
      <w:r w:rsidRPr="00A94F41">
        <w:rPr>
          <w:rFonts w:ascii="Arial" w:eastAsiaTheme="minorHAnsi" w:hAnsi="Arial" w:cs="Arial"/>
          <w:sz w:val="20"/>
          <w:szCs w:val="20"/>
          <w:lang w:eastAsia="en-US"/>
        </w:rPr>
        <w:t>ko</w:t>
      </w:r>
      <w:r w:rsidRPr="00A94F41">
        <w:rPr>
          <w:rFonts w:ascii="Arial" w:eastAsiaTheme="minorHAnsi" w:hAnsi="Arial" w:cs="Arial"/>
          <w:sz w:val="20"/>
          <w:szCs w:val="20"/>
          <w:lang w:eastAsia="en-US"/>
        </w:rPr>
        <w:t>n</w:t>
      </w:r>
      <w:r w:rsidRPr="00A94F41">
        <w:rPr>
          <w:rFonts w:ascii="Arial" w:eastAsiaTheme="minorHAnsi" w:hAnsi="Arial" w:cs="Arial"/>
          <w:sz w:val="20"/>
          <w:szCs w:val="20"/>
          <w:lang w:eastAsia="en-US"/>
        </w:rPr>
        <w:t>trolleres og vedligeholdes, således at de altid kører energimæssigt optimalt. Anlæggene skal</w:t>
      </w:r>
      <w:r>
        <w:rPr>
          <w:rFonts w:ascii="Arial" w:eastAsiaTheme="minorHAnsi" w:hAnsi="Arial" w:cs="Arial"/>
          <w:sz w:val="20"/>
          <w:szCs w:val="20"/>
          <w:lang w:eastAsia="en-US"/>
        </w:rPr>
        <w:t xml:space="preserve"> </w:t>
      </w:r>
      <w:r w:rsidRPr="00A94F41">
        <w:rPr>
          <w:rFonts w:ascii="Arial" w:eastAsiaTheme="minorHAnsi" w:hAnsi="Arial" w:cs="Arial"/>
          <w:sz w:val="20"/>
          <w:szCs w:val="20"/>
          <w:lang w:eastAsia="en-US"/>
        </w:rPr>
        <w:t>efterses min</w:t>
      </w:r>
      <w:r w:rsidRPr="00A94F41">
        <w:rPr>
          <w:rFonts w:ascii="Arial" w:eastAsiaTheme="minorHAnsi" w:hAnsi="Arial" w:cs="Arial"/>
          <w:sz w:val="20"/>
          <w:szCs w:val="20"/>
          <w:lang w:eastAsia="en-US"/>
        </w:rPr>
        <w:t>i</w:t>
      </w:r>
      <w:r w:rsidRPr="00A94F41">
        <w:rPr>
          <w:rFonts w:ascii="Arial" w:eastAsiaTheme="minorHAnsi" w:hAnsi="Arial" w:cs="Arial"/>
          <w:sz w:val="20"/>
          <w:szCs w:val="20"/>
          <w:lang w:eastAsia="en-US"/>
        </w:rPr>
        <w:t>mum en gang om året. Kontrol og vedligehold noteres i driftjournal.</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22. Temperatur- og luftfugtighedsfølere skal, for opretholdelse af korrekt staldtemperatur og</w:t>
      </w:r>
      <w:r>
        <w:rPr>
          <w:rFonts w:ascii="Arial" w:eastAsiaTheme="minorHAnsi" w:hAnsi="Arial" w:cs="Arial"/>
          <w:sz w:val="20"/>
          <w:szCs w:val="20"/>
          <w:lang w:eastAsia="en-US"/>
        </w:rPr>
        <w:t xml:space="preserve"> </w:t>
      </w:r>
      <w:r w:rsidRPr="00A94F41">
        <w:rPr>
          <w:rFonts w:ascii="Arial" w:eastAsiaTheme="minorHAnsi" w:hAnsi="Arial" w:cs="Arial"/>
          <w:sz w:val="20"/>
          <w:szCs w:val="20"/>
          <w:lang w:eastAsia="en-US"/>
        </w:rPr>
        <w:t>luftfugtighed, kontrolleres minimum hver anden måned eller i forbindelse med vask af stalden. Der</w:t>
      </w:r>
      <w:r>
        <w:rPr>
          <w:rFonts w:ascii="Arial" w:eastAsiaTheme="minorHAnsi" w:hAnsi="Arial" w:cs="Arial"/>
          <w:sz w:val="20"/>
          <w:szCs w:val="20"/>
          <w:lang w:eastAsia="en-US"/>
        </w:rPr>
        <w:t xml:space="preserve"> </w:t>
      </w:r>
      <w:r w:rsidRPr="00A94F41">
        <w:rPr>
          <w:rFonts w:ascii="Arial" w:eastAsiaTheme="minorHAnsi" w:hAnsi="Arial" w:cs="Arial"/>
          <w:sz w:val="20"/>
          <w:szCs w:val="20"/>
          <w:lang w:eastAsia="en-US"/>
        </w:rPr>
        <w:t>skal føres driftsjournal for udført vedligehold, eftersyn, rengøring og kontrol af temperatur- og</w:t>
      </w:r>
      <w:r>
        <w:rPr>
          <w:rFonts w:ascii="Arial" w:eastAsiaTheme="minorHAnsi" w:hAnsi="Arial" w:cs="Arial"/>
          <w:sz w:val="20"/>
          <w:szCs w:val="20"/>
          <w:lang w:eastAsia="en-US"/>
        </w:rPr>
        <w:t xml:space="preserve"> </w:t>
      </w:r>
      <w:r w:rsidRPr="00A94F41">
        <w:rPr>
          <w:rFonts w:ascii="Arial" w:eastAsiaTheme="minorHAnsi" w:hAnsi="Arial" w:cs="Arial"/>
          <w:sz w:val="20"/>
          <w:szCs w:val="20"/>
          <w:lang w:eastAsia="en-US"/>
        </w:rPr>
        <w:t>luftfugtighedsmålere.</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23. Der skal føres halvårlig kontrol med el-forbrug. Noteres i driftjournal.</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24. Der skal føres halvårlig kontrol med vandforbrug. Noteres i driftjournal.</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25. Drikkevandssystemet skal drives og vedligeholdes således at unødigt spild undgås.</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26. Der skal være asfalt eller beton som underlag til ejendommens dieseltanke, som endvidere ikke må</w:t>
      </w:r>
    </w:p>
    <w:p w:rsidR="00A94F41" w:rsidRPr="00A94F41" w:rsidRDefault="00A94F41" w:rsidP="00A94F41">
      <w:pPr>
        <w:autoSpaceDE w:val="0"/>
        <w:autoSpaceDN w:val="0"/>
        <w:adjustRightInd w:val="0"/>
        <w:spacing w:line="288" w:lineRule="auto"/>
        <w:jc w:val="both"/>
        <w:rPr>
          <w:rFonts w:ascii="Arial" w:eastAsiaTheme="minorHAnsi" w:hAnsi="Arial" w:cs="Arial"/>
          <w:sz w:val="20"/>
          <w:szCs w:val="20"/>
          <w:lang w:eastAsia="en-US"/>
        </w:rPr>
      </w:pPr>
      <w:r w:rsidRPr="00A94F41">
        <w:rPr>
          <w:rFonts w:ascii="Arial" w:eastAsiaTheme="minorHAnsi" w:hAnsi="Arial" w:cs="Arial"/>
          <w:sz w:val="20"/>
          <w:szCs w:val="20"/>
          <w:lang w:eastAsia="en-US"/>
        </w:rPr>
        <w:t>placeres i nærheden af afløb, eller med fare for udløb på bar jord, til kloak, overfladevand eller</w:t>
      </w:r>
    </w:p>
    <w:p w:rsidR="00A94F41" w:rsidRPr="00A94F41" w:rsidRDefault="00A94F41" w:rsidP="00A94F41">
      <w:pPr>
        <w:pStyle w:val="Default"/>
        <w:spacing w:line="288" w:lineRule="auto"/>
        <w:jc w:val="both"/>
        <w:rPr>
          <w:b/>
          <w:bCs/>
          <w:i/>
          <w:sz w:val="20"/>
          <w:szCs w:val="20"/>
          <w:highlight w:val="yellow"/>
        </w:rPr>
      </w:pPr>
      <w:r w:rsidRPr="00A94F41">
        <w:rPr>
          <w:rFonts w:eastAsiaTheme="minorHAnsi"/>
          <w:sz w:val="20"/>
          <w:szCs w:val="20"/>
          <w:lang w:eastAsia="en-US"/>
        </w:rPr>
        <w:t>grundvand.</w:t>
      </w:r>
    </w:p>
    <w:p w:rsidR="00A94F41" w:rsidRPr="00A94F41" w:rsidRDefault="00A94F41" w:rsidP="00A94F41">
      <w:pPr>
        <w:pStyle w:val="Default"/>
        <w:spacing w:line="288" w:lineRule="auto"/>
        <w:jc w:val="both"/>
        <w:rPr>
          <w:b/>
          <w:bCs/>
          <w:i/>
          <w:sz w:val="20"/>
          <w:szCs w:val="20"/>
          <w:highlight w:val="yellow"/>
        </w:rPr>
      </w:pPr>
    </w:p>
    <w:p w:rsidR="00CC3BA6" w:rsidRPr="00A94F41" w:rsidRDefault="00CC3BA6" w:rsidP="00A94F41">
      <w:pPr>
        <w:pStyle w:val="Default"/>
        <w:spacing w:line="288" w:lineRule="auto"/>
        <w:jc w:val="both"/>
        <w:rPr>
          <w:b/>
          <w:bCs/>
          <w:i/>
          <w:sz w:val="20"/>
          <w:szCs w:val="20"/>
        </w:rPr>
      </w:pPr>
      <w:r w:rsidRPr="00A94F41">
        <w:rPr>
          <w:b/>
          <w:bCs/>
          <w:i/>
          <w:sz w:val="20"/>
          <w:szCs w:val="20"/>
        </w:rPr>
        <w:t>Vilkår der udgår:</w:t>
      </w:r>
    </w:p>
    <w:p w:rsidR="00CC3BA6" w:rsidRPr="00A94F41" w:rsidRDefault="00CC3BA6" w:rsidP="00A94F41">
      <w:pPr>
        <w:pStyle w:val="Default"/>
        <w:spacing w:line="288" w:lineRule="auto"/>
        <w:jc w:val="both"/>
        <w:rPr>
          <w:bCs/>
          <w:color w:val="FF0000"/>
          <w:sz w:val="20"/>
          <w:szCs w:val="20"/>
        </w:rPr>
      </w:pPr>
      <w:r w:rsidRPr="00A94F41">
        <w:rPr>
          <w:bCs/>
          <w:color w:val="FF0000"/>
          <w:sz w:val="20"/>
          <w:szCs w:val="20"/>
        </w:rPr>
        <w:t xml:space="preserve">Ingen. </w:t>
      </w:r>
    </w:p>
    <w:p w:rsidR="00CC3BA6" w:rsidRPr="00A94F41" w:rsidRDefault="00CC3BA6" w:rsidP="00A94F41">
      <w:pPr>
        <w:pStyle w:val="Default"/>
        <w:spacing w:line="288" w:lineRule="auto"/>
        <w:jc w:val="both"/>
        <w:rPr>
          <w:bCs/>
          <w:sz w:val="20"/>
          <w:szCs w:val="20"/>
          <w:highlight w:val="yellow"/>
        </w:rPr>
      </w:pPr>
    </w:p>
    <w:p w:rsidR="00AE32F6" w:rsidRDefault="00AE32F6">
      <w:pPr>
        <w:spacing w:after="200" w:line="276" w:lineRule="auto"/>
        <w:rPr>
          <w:rFonts w:ascii="Arial" w:hAnsi="Arial" w:cs="Arial"/>
          <w:b/>
          <w:bCs/>
          <w:i/>
          <w:color w:val="000000"/>
          <w:sz w:val="20"/>
          <w:szCs w:val="20"/>
        </w:rPr>
      </w:pPr>
      <w:r>
        <w:rPr>
          <w:b/>
          <w:bCs/>
          <w:i/>
          <w:sz w:val="20"/>
          <w:szCs w:val="20"/>
        </w:rPr>
        <w:br w:type="page"/>
      </w:r>
    </w:p>
    <w:p w:rsidR="00E44F3A" w:rsidRPr="00A94F41" w:rsidRDefault="00E44F3A" w:rsidP="00E44F3A">
      <w:pPr>
        <w:pStyle w:val="Default"/>
        <w:spacing w:line="288" w:lineRule="auto"/>
        <w:jc w:val="both"/>
        <w:rPr>
          <w:b/>
          <w:bCs/>
          <w:i/>
          <w:sz w:val="20"/>
          <w:szCs w:val="20"/>
        </w:rPr>
      </w:pPr>
      <w:r w:rsidRPr="00A94F41">
        <w:rPr>
          <w:b/>
          <w:bCs/>
          <w:i/>
          <w:sz w:val="20"/>
          <w:szCs w:val="20"/>
        </w:rPr>
        <w:lastRenderedPageBreak/>
        <w:t>MANAGEMENT</w:t>
      </w:r>
    </w:p>
    <w:p w:rsidR="00E44F3A" w:rsidRPr="00A94F41" w:rsidRDefault="00E44F3A" w:rsidP="00E44F3A">
      <w:pPr>
        <w:pStyle w:val="Default"/>
        <w:spacing w:line="288" w:lineRule="auto"/>
        <w:jc w:val="both"/>
        <w:rPr>
          <w:bCs/>
          <w:i/>
          <w:color w:val="auto"/>
          <w:sz w:val="20"/>
          <w:szCs w:val="20"/>
        </w:rPr>
      </w:pPr>
      <w:r w:rsidRPr="00A94F41">
        <w:rPr>
          <w:bCs/>
          <w:i/>
          <w:color w:val="auto"/>
          <w:sz w:val="20"/>
          <w:szCs w:val="20"/>
        </w:rPr>
        <w:t>Redegørelse</w:t>
      </w:r>
    </w:p>
    <w:p w:rsidR="00A94F41" w:rsidRPr="00D424E4" w:rsidRDefault="00A94F41" w:rsidP="00A94F41">
      <w:pPr>
        <w:autoSpaceDE w:val="0"/>
        <w:autoSpaceDN w:val="0"/>
        <w:adjustRightInd w:val="0"/>
        <w:rPr>
          <w:rFonts w:ascii="Arial-ItalicMT" w:eastAsiaTheme="minorHAnsi" w:hAnsi="Arial-ItalicMT" w:cs="Arial-ItalicMT"/>
          <w:iCs/>
          <w:sz w:val="20"/>
          <w:szCs w:val="20"/>
          <w:u w:val="single"/>
          <w:lang w:eastAsia="en-US"/>
        </w:rPr>
      </w:pPr>
      <w:r w:rsidRPr="00D424E4">
        <w:rPr>
          <w:rFonts w:ascii="Arial-ItalicMT" w:eastAsiaTheme="minorHAnsi" w:hAnsi="Arial-ItalicMT" w:cs="Arial-ItalicMT"/>
          <w:iCs/>
          <w:sz w:val="20"/>
          <w:szCs w:val="20"/>
          <w:u w:val="single"/>
          <w:lang w:eastAsia="en-US"/>
        </w:rPr>
        <w:t>Affaldshåndtering</w:t>
      </w:r>
    </w:p>
    <w:p w:rsidR="00A94F41"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Døde dyr placeres under kadaverkappe på opsamlingssted og bortskaffes af DAKA.</w:t>
      </w:r>
    </w:p>
    <w:p w:rsidR="00A94F41"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Papir og pap afleveres på genbrugsstation.</w:t>
      </w:r>
    </w:p>
    <w:p w:rsidR="00A94F41"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Medicinglas og kanyler afhentes af dyrlæge. Det opbevares i aflåst rum.</w:t>
      </w:r>
    </w:p>
    <w:p w:rsidR="00A94F41"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Plastikemballage afleveres på genbrugsstation.</w:t>
      </w:r>
    </w:p>
    <w:p w:rsidR="00A94F41"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Ingen opbevaring af pesticider på ejendommen.</w:t>
      </w:r>
    </w:p>
    <w:p w:rsidR="00A94F41"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Diesel til varmekanon opbevares i svinestald på fast bund.</w:t>
      </w:r>
    </w:p>
    <w:p w:rsidR="00C112D3" w:rsidRPr="00D424E4" w:rsidRDefault="00A94F41" w:rsidP="00D424E4">
      <w:pPr>
        <w:pStyle w:val="Listeafsnit"/>
        <w:numPr>
          <w:ilvl w:val="0"/>
          <w:numId w:val="27"/>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Andet olie og kemikalier opbevares på Tronholmvej 3, 8410 Rønde.</w:t>
      </w:r>
    </w:p>
    <w:p w:rsidR="00A94F41" w:rsidRPr="00D424E4" w:rsidRDefault="00A94F41" w:rsidP="00D424E4">
      <w:pPr>
        <w:autoSpaceDE w:val="0"/>
        <w:autoSpaceDN w:val="0"/>
        <w:adjustRightInd w:val="0"/>
        <w:spacing w:line="288" w:lineRule="auto"/>
        <w:jc w:val="both"/>
        <w:rPr>
          <w:rFonts w:ascii="Arial" w:hAnsi="Arial" w:cs="Arial"/>
          <w:sz w:val="20"/>
          <w:szCs w:val="20"/>
          <w:highlight w:val="yellow"/>
        </w:rPr>
      </w:pPr>
    </w:p>
    <w:p w:rsidR="00A94F41" w:rsidRPr="00D424E4" w:rsidRDefault="00A94F41" w:rsidP="00D424E4">
      <w:pPr>
        <w:autoSpaceDE w:val="0"/>
        <w:autoSpaceDN w:val="0"/>
        <w:adjustRightInd w:val="0"/>
        <w:spacing w:line="288" w:lineRule="auto"/>
        <w:jc w:val="both"/>
        <w:rPr>
          <w:rFonts w:ascii="Arial" w:eastAsiaTheme="minorHAnsi" w:hAnsi="Arial" w:cs="Arial"/>
          <w:bCs/>
          <w:sz w:val="20"/>
          <w:szCs w:val="20"/>
          <w:u w:val="single"/>
          <w:lang w:eastAsia="en-US"/>
        </w:rPr>
      </w:pPr>
      <w:r w:rsidRPr="00D424E4">
        <w:rPr>
          <w:rFonts w:ascii="Arial" w:eastAsiaTheme="minorHAnsi" w:hAnsi="Arial" w:cs="Arial"/>
          <w:bCs/>
          <w:sz w:val="20"/>
          <w:szCs w:val="20"/>
          <w:u w:val="single"/>
          <w:lang w:eastAsia="en-US"/>
        </w:rPr>
        <w:t>Beskrivelse af risikominimering</w:t>
      </w:r>
    </w:p>
    <w:p w:rsidR="00A94F41" w:rsidRPr="00D424E4" w:rsidRDefault="00A94F41" w:rsidP="00D424E4">
      <w:pPr>
        <w:pStyle w:val="Listeafsnit"/>
        <w:numPr>
          <w:ilvl w:val="0"/>
          <w:numId w:val="28"/>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Anlæg og tekniske installationer renses, vedligeholdes og udskiftes i en sådan grad at der sikres ko</w:t>
      </w:r>
      <w:r w:rsidRPr="00D424E4">
        <w:rPr>
          <w:rFonts w:ascii="Arial" w:eastAsiaTheme="minorHAnsi" w:hAnsi="Arial" w:cs="Arial"/>
          <w:sz w:val="20"/>
          <w:szCs w:val="20"/>
          <w:lang w:eastAsia="en-US"/>
        </w:rPr>
        <w:t>r</w:t>
      </w:r>
      <w:r w:rsidRPr="00D424E4">
        <w:rPr>
          <w:rFonts w:ascii="Arial" w:eastAsiaTheme="minorHAnsi" w:hAnsi="Arial" w:cs="Arial"/>
          <w:sz w:val="20"/>
          <w:szCs w:val="20"/>
          <w:lang w:eastAsia="en-US"/>
        </w:rPr>
        <w:t>rekt</w:t>
      </w:r>
      <w:r w:rsidR="00D424E4" w:rsidRPr="00D424E4">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brug og effekt</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28"/>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For at minimere risikoen for uheld, udføres opgaver der kan give anledning hertil under opsyn</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28"/>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Alle ansatte introduceres grundigt til deres arbejde</w:t>
      </w:r>
      <w:r w:rsidR="00D424E4">
        <w:rPr>
          <w:rFonts w:ascii="Arial" w:eastAsiaTheme="minorHAnsi" w:hAnsi="Arial" w:cs="Arial"/>
          <w:sz w:val="20"/>
          <w:szCs w:val="20"/>
          <w:lang w:eastAsia="en-US"/>
        </w:rPr>
        <w:t>.</w:t>
      </w:r>
    </w:p>
    <w:p w:rsidR="00D424E4" w:rsidRDefault="00D424E4" w:rsidP="00D424E4">
      <w:pPr>
        <w:autoSpaceDE w:val="0"/>
        <w:autoSpaceDN w:val="0"/>
        <w:adjustRightInd w:val="0"/>
        <w:spacing w:line="288" w:lineRule="auto"/>
        <w:jc w:val="both"/>
        <w:rPr>
          <w:rFonts w:ascii="Arial" w:eastAsiaTheme="minorHAnsi" w:hAnsi="Arial" w:cs="Arial"/>
          <w:i/>
          <w:iCs/>
          <w:sz w:val="20"/>
          <w:szCs w:val="20"/>
          <w:lang w:eastAsia="en-US"/>
        </w:rPr>
      </w:pPr>
    </w:p>
    <w:p w:rsidR="00A94F41" w:rsidRPr="00D424E4" w:rsidRDefault="00A94F41" w:rsidP="00D424E4">
      <w:pPr>
        <w:autoSpaceDE w:val="0"/>
        <w:autoSpaceDN w:val="0"/>
        <w:adjustRightInd w:val="0"/>
        <w:spacing w:line="288" w:lineRule="auto"/>
        <w:jc w:val="both"/>
        <w:rPr>
          <w:rFonts w:ascii="Arial" w:eastAsiaTheme="minorHAnsi" w:hAnsi="Arial" w:cs="Arial"/>
          <w:iCs/>
          <w:sz w:val="20"/>
          <w:szCs w:val="20"/>
          <w:u w:val="single"/>
          <w:lang w:eastAsia="en-US"/>
        </w:rPr>
      </w:pPr>
      <w:r w:rsidRPr="00D424E4">
        <w:rPr>
          <w:rFonts w:ascii="Arial" w:eastAsiaTheme="minorHAnsi" w:hAnsi="Arial" w:cs="Arial"/>
          <w:iCs/>
          <w:sz w:val="20"/>
          <w:szCs w:val="20"/>
          <w:u w:val="single"/>
          <w:lang w:eastAsia="en-US"/>
        </w:rPr>
        <w:t>Brand</w:t>
      </w:r>
    </w:p>
    <w:p w:rsidR="00A94F41" w:rsidRPr="00D424E4" w:rsidRDefault="00A94F41" w:rsidP="00D424E4">
      <w:pPr>
        <w:pStyle w:val="Listeafsnit"/>
        <w:numPr>
          <w:ilvl w:val="0"/>
          <w:numId w:val="28"/>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Der forefindes brandslukkere i de enkelte bygninger. Af bilag til beredskabsplanen fremgår, hvor</w:t>
      </w:r>
      <w:r w:rsidR="00D424E4" w:rsidRPr="00D424E4">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brandslukkerne er placeret</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28"/>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 xml:space="preserve">Alle </w:t>
      </w:r>
      <w:proofErr w:type="spellStart"/>
      <w:r w:rsidRPr="00D424E4">
        <w:rPr>
          <w:rFonts w:ascii="Arial" w:eastAsiaTheme="minorHAnsi" w:hAnsi="Arial" w:cs="Arial"/>
          <w:sz w:val="20"/>
          <w:szCs w:val="20"/>
          <w:lang w:eastAsia="en-US"/>
        </w:rPr>
        <w:t>el-installationer</w:t>
      </w:r>
      <w:proofErr w:type="spellEnd"/>
      <w:r w:rsidRPr="00D424E4">
        <w:rPr>
          <w:rFonts w:ascii="Arial" w:eastAsiaTheme="minorHAnsi" w:hAnsi="Arial" w:cs="Arial"/>
          <w:sz w:val="20"/>
          <w:szCs w:val="20"/>
          <w:lang w:eastAsia="en-US"/>
        </w:rPr>
        <w:t xml:space="preserve"> efterses hvert 5. år. Produktions- og ventilations anlæg rengøres jævnligt</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28"/>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Akut håndtering ved uheld:</w:t>
      </w:r>
      <w:r w:rsidR="00D424E4" w:rsidRPr="00D424E4">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Ved brand kontaktes brandmyndighederne.</w:t>
      </w:r>
    </w:p>
    <w:p w:rsidR="00D424E4" w:rsidRDefault="00D424E4" w:rsidP="00D424E4">
      <w:pPr>
        <w:autoSpaceDE w:val="0"/>
        <w:autoSpaceDN w:val="0"/>
        <w:adjustRightInd w:val="0"/>
        <w:spacing w:line="288" w:lineRule="auto"/>
        <w:jc w:val="both"/>
        <w:rPr>
          <w:rFonts w:ascii="Arial" w:eastAsiaTheme="minorHAnsi" w:hAnsi="Arial" w:cs="Arial"/>
          <w:i/>
          <w:iCs/>
          <w:sz w:val="20"/>
          <w:szCs w:val="20"/>
          <w:lang w:eastAsia="en-US"/>
        </w:rPr>
      </w:pPr>
    </w:p>
    <w:p w:rsidR="00A94F41" w:rsidRPr="00D424E4" w:rsidRDefault="00A94F41" w:rsidP="00D424E4">
      <w:pPr>
        <w:autoSpaceDE w:val="0"/>
        <w:autoSpaceDN w:val="0"/>
        <w:adjustRightInd w:val="0"/>
        <w:spacing w:line="288" w:lineRule="auto"/>
        <w:jc w:val="both"/>
        <w:rPr>
          <w:rFonts w:ascii="Arial" w:eastAsiaTheme="minorHAnsi" w:hAnsi="Arial" w:cs="Arial"/>
          <w:iCs/>
          <w:sz w:val="20"/>
          <w:szCs w:val="20"/>
          <w:u w:val="single"/>
          <w:lang w:eastAsia="en-US"/>
        </w:rPr>
      </w:pPr>
      <w:r w:rsidRPr="00D424E4">
        <w:rPr>
          <w:rFonts w:ascii="Arial" w:eastAsiaTheme="minorHAnsi" w:hAnsi="Arial" w:cs="Arial"/>
          <w:iCs/>
          <w:sz w:val="20"/>
          <w:szCs w:val="20"/>
          <w:u w:val="single"/>
          <w:lang w:eastAsia="en-US"/>
        </w:rPr>
        <w:t>Gylleudslip fra gyllebeholder samt lækager på gyllesystem</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Gyllebeholder er stabil og kan modstå mekaniske, termiske og kemiske påvirkninger</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Beholderens bund og vægge er tætte.</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Gyllebeholderne er underlagt 10 års beholderkontrol, hvilket vil minimere risikoen for sprængning af</w:t>
      </w:r>
      <w:r w:rsidR="00D424E4" w:rsidRPr="00D424E4">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beholderne</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Ved kontrol af flydelaget kontrolleres det at kapaciteten forsat er tilstrækkelig.</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Påfyldning af gylle til gyllevogn foregår under opsyn.</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 xml:space="preserve">Gylle overførsel sker med </w:t>
      </w:r>
      <w:proofErr w:type="spellStart"/>
      <w:r w:rsidRPr="00D424E4">
        <w:rPr>
          <w:rFonts w:ascii="Arial" w:eastAsiaTheme="minorHAnsi" w:hAnsi="Arial" w:cs="Arial"/>
          <w:sz w:val="20"/>
          <w:szCs w:val="20"/>
          <w:lang w:eastAsia="en-US"/>
        </w:rPr>
        <w:t>sugekran</w:t>
      </w:r>
      <w:proofErr w:type="spellEnd"/>
      <w:r w:rsidRPr="00D424E4">
        <w:rPr>
          <w:rFonts w:ascii="Arial" w:eastAsiaTheme="minorHAnsi" w:hAnsi="Arial" w:cs="Arial"/>
          <w:sz w:val="20"/>
          <w:szCs w:val="20"/>
          <w:lang w:eastAsia="en-US"/>
        </w:rPr>
        <w:t xml:space="preserve"> samt med pumperør, som er afspærret når det ikke benyttes.</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Overførsel sker altid ved manuelt overvågning.</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Pumpen er forsynet med en afbryder, som sikrer, at pumpen ikke kan sættes i gang utilsigtet.</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Hovedafbryder afbrydes altid efter pumpning.</w:t>
      </w:r>
    </w:p>
    <w:p w:rsidR="00A94F41" w:rsidRPr="00D424E4"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Hovedtavlen er aflåst.</w:t>
      </w:r>
    </w:p>
    <w:p w:rsidR="00A94F41" w:rsidRDefault="00A94F41" w:rsidP="00D424E4">
      <w:pPr>
        <w:pStyle w:val="Listeafsnit"/>
        <w:numPr>
          <w:ilvl w:val="0"/>
          <w:numId w:val="29"/>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Der findes ingen forbindelse mellem de to gylletanke.</w:t>
      </w:r>
    </w:p>
    <w:p w:rsidR="00D424E4" w:rsidRPr="00D424E4" w:rsidRDefault="00D424E4" w:rsidP="00D424E4">
      <w:pPr>
        <w:pStyle w:val="Listeafsnit"/>
        <w:autoSpaceDE w:val="0"/>
        <w:autoSpaceDN w:val="0"/>
        <w:adjustRightInd w:val="0"/>
        <w:spacing w:line="288" w:lineRule="auto"/>
        <w:jc w:val="both"/>
        <w:rPr>
          <w:rFonts w:ascii="Arial" w:eastAsiaTheme="minorHAnsi" w:hAnsi="Arial" w:cs="Arial"/>
          <w:sz w:val="20"/>
          <w:szCs w:val="20"/>
          <w:lang w:eastAsia="en-US"/>
        </w:rPr>
      </w:pPr>
    </w:p>
    <w:p w:rsidR="00A94F41" w:rsidRPr="00D424E4" w:rsidRDefault="00D424E4" w:rsidP="00D424E4">
      <w:pPr>
        <w:autoSpaceDE w:val="0"/>
        <w:autoSpaceDN w:val="0"/>
        <w:adjustRightInd w:val="0"/>
        <w:spacing w:line="288" w:lineRule="auto"/>
        <w:jc w:val="both"/>
        <w:rPr>
          <w:rFonts w:ascii="Arial" w:eastAsiaTheme="minorHAnsi" w:hAnsi="Arial" w:cs="Arial"/>
          <w:sz w:val="20"/>
          <w:szCs w:val="20"/>
          <w:u w:val="single"/>
          <w:lang w:eastAsia="en-US"/>
        </w:rPr>
      </w:pPr>
      <w:r w:rsidRPr="00D424E4">
        <w:rPr>
          <w:rFonts w:ascii="Arial" w:eastAsiaTheme="minorHAnsi" w:hAnsi="Arial" w:cs="Arial"/>
          <w:sz w:val="20"/>
          <w:szCs w:val="20"/>
          <w:u w:val="single"/>
          <w:lang w:eastAsia="en-US"/>
        </w:rPr>
        <w:t>Akut håndtering ved uheld</w:t>
      </w:r>
    </w:p>
    <w:p w:rsidR="00A94F41" w:rsidRPr="00D424E4" w:rsidRDefault="00A94F41" w:rsidP="00D424E4">
      <w:pPr>
        <w:pStyle w:val="Listeafsnit"/>
        <w:numPr>
          <w:ilvl w:val="0"/>
          <w:numId w:val="30"/>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Falck og evt. slamsuger tilkaldes</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30"/>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Kommunen kontaktes</w:t>
      </w:r>
      <w:r w:rsidR="00D424E4">
        <w:rPr>
          <w:rFonts w:ascii="Arial" w:eastAsiaTheme="minorHAnsi" w:hAnsi="Arial" w:cs="Arial"/>
          <w:sz w:val="20"/>
          <w:szCs w:val="20"/>
          <w:lang w:eastAsia="en-US"/>
        </w:rPr>
        <w:t>.</w:t>
      </w:r>
    </w:p>
    <w:p w:rsidR="00D424E4" w:rsidRDefault="00D424E4" w:rsidP="00D424E4">
      <w:pPr>
        <w:autoSpaceDE w:val="0"/>
        <w:autoSpaceDN w:val="0"/>
        <w:adjustRightInd w:val="0"/>
        <w:spacing w:line="288" w:lineRule="auto"/>
        <w:jc w:val="both"/>
        <w:rPr>
          <w:rFonts w:ascii="Arial" w:eastAsiaTheme="minorHAnsi" w:hAnsi="Arial" w:cs="Arial"/>
          <w:i/>
          <w:iCs/>
          <w:sz w:val="20"/>
          <w:szCs w:val="20"/>
          <w:lang w:eastAsia="en-US"/>
        </w:rPr>
      </w:pPr>
    </w:p>
    <w:p w:rsidR="00A94F41" w:rsidRPr="00D424E4" w:rsidRDefault="00A94F41" w:rsidP="00D424E4">
      <w:pPr>
        <w:autoSpaceDE w:val="0"/>
        <w:autoSpaceDN w:val="0"/>
        <w:adjustRightInd w:val="0"/>
        <w:spacing w:line="288" w:lineRule="auto"/>
        <w:jc w:val="both"/>
        <w:rPr>
          <w:rFonts w:ascii="Arial" w:eastAsiaTheme="minorHAnsi" w:hAnsi="Arial" w:cs="Arial"/>
          <w:iCs/>
          <w:sz w:val="20"/>
          <w:szCs w:val="20"/>
          <w:u w:val="single"/>
          <w:lang w:eastAsia="en-US"/>
        </w:rPr>
      </w:pPr>
      <w:r w:rsidRPr="00D424E4">
        <w:rPr>
          <w:rFonts w:ascii="Arial" w:eastAsiaTheme="minorHAnsi" w:hAnsi="Arial" w:cs="Arial"/>
          <w:iCs/>
          <w:sz w:val="20"/>
          <w:szCs w:val="20"/>
          <w:u w:val="single"/>
          <w:lang w:eastAsia="en-US"/>
        </w:rPr>
        <w:t>Strømsvigt</w:t>
      </w:r>
    </w:p>
    <w:p w:rsidR="00A94F41" w:rsidRPr="00D424E4" w:rsidRDefault="00A94F41" w:rsidP="00D424E4">
      <w:pPr>
        <w:pStyle w:val="Listeafsnit"/>
        <w:numPr>
          <w:ilvl w:val="0"/>
          <w:numId w:val="31"/>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Der findes ikke alarmanlæg eller nødgenerator for ventilationen på stalden da anlægget er naturligt</w:t>
      </w:r>
      <w:r w:rsidR="00D424E4" w:rsidRPr="00D424E4">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ventileret.</w:t>
      </w:r>
    </w:p>
    <w:p w:rsidR="00D424E4" w:rsidRDefault="00D424E4" w:rsidP="00D424E4">
      <w:pPr>
        <w:autoSpaceDE w:val="0"/>
        <w:autoSpaceDN w:val="0"/>
        <w:adjustRightInd w:val="0"/>
        <w:spacing w:line="288" w:lineRule="auto"/>
        <w:jc w:val="both"/>
        <w:rPr>
          <w:rFonts w:ascii="Arial" w:eastAsiaTheme="minorHAnsi" w:hAnsi="Arial" w:cs="Arial"/>
          <w:i/>
          <w:iCs/>
          <w:sz w:val="20"/>
          <w:szCs w:val="20"/>
          <w:lang w:eastAsia="en-US"/>
        </w:rPr>
      </w:pPr>
    </w:p>
    <w:p w:rsidR="00A94F41" w:rsidRPr="00D424E4" w:rsidRDefault="00A94F41" w:rsidP="00D424E4">
      <w:pPr>
        <w:autoSpaceDE w:val="0"/>
        <w:autoSpaceDN w:val="0"/>
        <w:adjustRightInd w:val="0"/>
        <w:spacing w:line="288" w:lineRule="auto"/>
        <w:jc w:val="both"/>
        <w:rPr>
          <w:rFonts w:ascii="Arial" w:eastAsiaTheme="minorHAnsi" w:hAnsi="Arial" w:cs="Arial"/>
          <w:iCs/>
          <w:sz w:val="20"/>
          <w:szCs w:val="20"/>
          <w:u w:val="single"/>
          <w:lang w:eastAsia="en-US"/>
        </w:rPr>
      </w:pPr>
      <w:r w:rsidRPr="00D424E4">
        <w:rPr>
          <w:rFonts w:ascii="Arial" w:eastAsiaTheme="minorHAnsi" w:hAnsi="Arial" w:cs="Arial"/>
          <w:iCs/>
          <w:sz w:val="20"/>
          <w:szCs w:val="20"/>
          <w:u w:val="single"/>
          <w:lang w:eastAsia="en-US"/>
        </w:rPr>
        <w:t>Oliespild</w:t>
      </w:r>
    </w:p>
    <w:p w:rsidR="00A94F41" w:rsidRPr="00D424E4" w:rsidRDefault="00A94F41" w:rsidP="00D424E4">
      <w:pPr>
        <w:pStyle w:val="Listeafsnit"/>
        <w:numPr>
          <w:ilvl w:val="0"/>
          <w:numId w:val="31"/>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Spildolie, smøreolie opbevares ved Tronholmvej 3</w:t>
      </w:r>
      <w:r w:rsidR="00D424E4">
        <w:rPr>
          <w:rFonts w:ascii="Arial" w:eastAsiaTheme="minorHAnsi" w:hAnsi="Arial" w:cs="Arial"/>
          <w:sz w:val="20"/>
          <w:szCs w:val="20"/>
          <w:lang w:eastAsia="en-US"/>
        </w:rPr>
        <w:t>.</w:t>
      </w:r>
    </w:p>
    <w:p w:rsidR="00A94F41" w:rsidRPr="00D424E4" w:rsidRDefault="00A94F41" w:rsidP="00D424E4">
      <w:pPr>
        <w:pStyle w:val="Listeafsnit"/>
        <w:numPr>
          <w:ilvl w:val="0"/>
          <w:numId w:val="31"/>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lastRenderedPageBreak/>
        <w:t>Dieseltank er placeret udenfor ladet i lukkede beholdere.</w:t>
      </w:r>
    </w:p>
    <w:p w:rsidR="00A94F41" w:rsidRPr="00D424E4" w:rsidRDefault="00A94F41" w:rsidP="00D424E4">
      <w:pPr>
        <w:pStyle w:val="Listeafsnit"/>
        <w:numPr>
          <w:ilvl w:val="0"/>
          <w:numId w:val="31"/>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Diesel til maskinerne opbevares i overjordisk olietank. Tanken er på 1200 liter og er fra 1998.</w:t>
      </w:r>
    </w:p>
    <w:p w:rsidR="00A94F41" w:rsidRPr="00AE32F6" w:rsidRDefault="00A94F41" w:rsidP="00D424E4">
      <w:pPr>
        <w:pStyle w:val="Listeafsnit"/>
        <w:numPr>
          <w:ilvl w:val="0"/>
          <w:numId w:val="31"/>
        </w:numPr>
        <w:autoSpaceDE w:val="0"/>
        <w:autoSpaceDN w:val="0"/>
        <w:adjustRightInd w:val="0"/>
        <w:spacing w:line="288" w:lineRule="auto"/>
        <w:jc w:val="both"/>
        <w:rPr>
          <w:rFonts w:ascii="Arial" w:eastAsiaTheme="minorHAnsi" w:hAnsi="Arial" w:cs="Arial"/>
          <w:sz w:val="20"/>
          <w:szCs w:val="20"/>
          <w:lang w:eastAsia="en-US"/>
        </w:rPr>
      </w:pPr>
      <w:r w:rsidRPr="00AE32F6">
        <w:rPr>
          <w:rFonts w:ascii="Arial" w:eastAsiaTheme="minorHAnsi" w:hAnsi="Arial" w:cs="Arial"/>
          <w:sz w:val="20"/>
          <w:szCs w:val="20"/>
          <w:lang w:eastAsia="en-US"/>
        </w:rPr>
        <w:t xml:space="preserve">Der findes en olietank </w:t>
      </w:r>
      <w:r w:rsidR="00AE32F6" w:rsidRPr="00AE32F6">
        <w:rPr>
          <w:rFonts w:ascii="Arial" w:eastAsiaTheme="minorHAnsi" w:hAnsi="Arial" w:cs="Arial"/>
          <w:sz w:val="20"/>
          <w:szCs w:val="20"/>
          <w:lang w:eastAsia="en-US"/>
        </w:rPr>
        <w:t>på</w:t>
      </w:r>
      <w:r w:rsidRPr="00AE32F6">
        <w:rPr>
          <w:rFonts w:ascii="Arial" w:eastAsiaTheme="minorHAnsi" w:hAnsi="Arial" w:cs="Arial"/>
          <w:sz w:val="20"/>
          <w:szCs w:val="20"/>
          <w:lang w:eastAsia="en-US"/>
        </w:rPr>
        <w:t xml:space="preserve"> ejendommen </w:t>
      </w:r>
      <w:r w:rsidR="00AE32F6" w:rsidRPr="00AE32F6">
        <w:rPr>
          <w:rFonts w:ascii="Arial" w:eastAsiaTheme="minorHAnsi" w:hAnsi="Arial" w:cs="Arial"/>
          <w:sz w:val="20"/>
          <w:szCs w:val="20"/>
          <w:lang w:eastAsia="en-US"/>
        </w:rPr>
        <w:t>.</w:t>
      </w:r>
    </w:p>
    <w:p w:rsidR="00A94F41" w:rsidRPr="00D424E4" w:rsidRDefault="00A94F41" w:rsidP="00D424E4">
      <w:pPr>
        <w:pStyle w:val="Listeafsnit"/>
        <w:numPr>
          <w:ilvl w:val="0"/>
          <w:numId w:val="31"/>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Der er automatstop på dieselpumpen</w:t>
      </w:r>
    </w:p>
    <w:p w:rsidR="00A94F41" w:rsidRPr="00D424E4" w:rsidRDefault="00A94F41" w:rsidP="00D424E4">
      <w:pPr>
        <w:pStyle w:val="Listeafsnit"/>
        <w:numPr>
          <w:ilvl w:val="0"/>
          <w:numId w:val="31"/>
        </w:numPr>
        <w:autoSpaceDE w:val="0"/>
        <w:autoSpaceDN w:val="0"/>
        <w:adjustRightInd w:val="0"/>
        <w:spacing w:line="288" w:lineRule="auto"/>
        <w:jc w:val="both"/>
        <w:rPr>
          <w:rFonts w:ascii="Arial" w:hAnsi="Arial" w:cs="Arial"/>
          <w:sz w:val="20"/>
          <w:szCs w:val="20"/>
        </w:rPr>
      </w:pPr>
      <w:r w:rsidRPr="00D424E4">
        <w:rPr>
          <w:rFonts w:ascii="Arial" w:eastAsiaTheme="minorHAnsi" w:hAnsi="Arial" w:cs="Arial"/>
          <w:sz w:val="20"/>
          <w:szCs w:val="20"/>
          <w:lang w:eastAsia="en-US"/>
        </w:rPr>
        <w:t>Spild af diesel vil straks det konstateres blive opsamlet med opsugende materialer.</w:t>
      </w:r>
    </w:p>
    <w:p w:rsidR="00A94F41" w:rsidRPr="00D424E4" w:rsidRDefault="00A94F41" w:rsidP="00D424E4">
      <w:pPr>
        <w:spacing w:line="288" w:lineRule="auto"/>
        <w:jc w:val="both"/>
        <w:outlineLvl w:val="3"/>
        <w:rPr>
          <w:rFonts w:ascii="Arial" w:hAnsi="Arial" w:cs="Arial"/>
          <w:bCs/>
          <w:i/>
          <w:color w:val="000000"/>
          <w:sz w:val="20"/>
          <w:szCs w:val="20"/>
          <w:highlight w:val="yellow"/>
        </w:rPr>
      </w:pPr>
    </w:p>
    <w:p w:rsidR="00C112D3" w:rsidRPr="00D424E4" w:rsidRDefault="00C112D3" w:rsidP="00D424E4">
      <w:pPr>
        <w:pStyle w:val="Default"/>
        <w:spacing w:line="288" w:lineRule="auto"/>
        <w:jc w:val="both"/>
        <w:rPr>
          <w:bCs/>
          <w:i/>
          <w:sz w:val="20"/>
          <w:szCs w:val="20"/>
        </w:rPr>
      </w:pPr>
      <w:r w:rsidRPr="00D424E4">
        <w:rPr>
          <w:bCs/>
          <w:i/>
          <w:sz w:val="20"/>
          <w:szCs w:val="20"/>
        </w:rPr>
        <w:t>Vurdering</w:t>
      </w:r>
    </w:p>
    <w:p w:rsidR="008D240B" w:rsidRPr="003E19FB" w:rsidRDefault="008D240B" w:rsidP="008D240B">
      <w:pPr>
        <w:pStyle w:val="Default"/>
        <w:spacing w:line="288" w:lineRule="auto"/>
        <w:jc w:val="both"/>
        <w:rPr>
          <w:bCs/>
          <w:sz w:val="20"/>
          <w:szCs w:val="20"/>
        </w:rPr>
      </w:pPr>
      <w:r w:rsidRPr="00726AE7">
        <w:rPr>
          <w:bCs/>
          <w:sz w:val="20"/>
          <w:szCs w:val="20"/>
        </w:rPr>
        <w:t>Syddjurs Kommune vurderer, at bedriften på Tjerrildvej 26 lever op til BAT med hensyn til management, idet IE-kravene til BAT er sammenholdt med følgende: Bedriftens medarbejdere uddannes løbende. El- og</w:t>
      </w:r>
      <w:r w:rsidRPr="003E19FB">
        <w:rPr>
          <w:bCs/>
          <w:sz w:val="20"/>
          <w:szCs w:val="20"/>
        </w:rPr>
        <w:t xml:space="preserve"> van</w:t>
      </w:r>
      <w:r w:rsidRPr="003E19FB">
        <w:rPr>
          <w:bCs/>
          <w:sz w:val="20"/>
          <w:szCs w:val="20"/>
        </w:rPr>
        <w:t>d</w:t>
      </w:r>
      <w:r w:rsidRPr="003E19FB">
        <w:rPr>
          <w:bCs/>
          <w:sz w:val="20"/>
          <w:szCs w:val="20"/>
        </w:rPr>
        <w:t>forbrug og anvendelse af handels- og husdyrgødning registreres. Jævnlig ren- og vedligeholdelse er beskr</w:t>
      </w:r>
      <w:r w:rsidRPr="003E19FB">
        <w:rPr>
          <w:bCs/>
          <w:sz w:val="20"/>
          <w:szCs w:val="20"/>
        </w:rPr>
        <w:t>e</w:t>
      </w:r>
      <w:r w:rsidRPr="003E19FB">
        <w:rPr>
          <w:bCs/>
          <w:sz w:val="20"/>
          <w:szCs w:val="20"/>
        </w:rPr>
        <w:t>vet. Der er desuden installeret overbrusningsanlæg i drægtighedsstalden og i smågrisestaldene, der forbe</w:t>
      </w:r>
      <w:r w:rsidRPr="003E19FB">
        <w:rPr>
          <w:bCs/>
          <w:sz w:val="20"/>
          <w:szCs w:val="20"/>
        </w:rPr>
        <w:t>d</w:t>
      </w:r>
      <w:r w:rsidRPr="003E19FB">
        <w:rPr>
          <w:bCs/>
          <w:sz w:val="20"/>
          <w:szCs w:val="20"/>
        </w:rPr>
        <w:t xml:space="preserve">rer gøde-adfærden hos grisene, således at overfladen med potentiel ammoniakfordampning bliver mindre. Gødningsplanlægning sker efter gældende regler. Der er udarbejdet en </w:t>
      </w:r>
      <w:r w:rsidRPr="008D240B">
        <w:rPr>
          <w:bCs/>
          <w:sz w:val="20"/>
          <w:szCs w:val="20"/>
        </w:rPr>
        <w:t>beredskabsplan</w:t>
      </w:r>
      <w:r w:rsidRPr="003E19FB">
        <w:rPr>
          <w:bCs/>
          <w:sz w:val="20"/>
          <w:szCs w:val="20"/>
        </w:rPr>
        <w:t xml:space="preserve">. </w:t>
      </w:r>
    </w:p>
    <w:p w:rsidR="008D240B" w:rsidRDefault="008D240B" w:rsidP="008D240B">
      <w:pPr>
        <w:pStyle w:val="Default"/>
        <w:spacing w:line="288" w:lineRule="auto"/>
        <w:jc w:val="both"/>
        <w:rPr>
          <w:bCs/>
          <w:sz w:val="20"/>
          <w:szCs w:val="20"/>
          <w:highlight w:val="cyan"/>
        </w:rPr>
      </w:pPr>
    </w:p>
    <w:p w:rsidR="00D424E4" w:rsidRPr="00D424E4" w:rsidRDefault="00D424E4" w:rsidP="00D424E4">
      <w:p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Godt landmandskab er en vigtig del af BAT. Selvom det er svært at kvantificere miljøfordele med hensyn til</w:t>
      </w:r>
      <w:r>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emissionsreduktioner eller reduktioner i brug af energi og vand, er det tydeligt,</w:t>
      </w:r>
      <w:r w:rsidR="00726AE7">
        <w:rPr>
          <w:rFonts w:ascii="Arial" w:eastAsiaTheme="minorHAnsi" w:hAnsi="Arial" w:cs="Arial"/>
          <w:sz w:val="20"/>
          <w:szCs w:val="20"/>
          <w:lang w:eastAsia="en-US"/>
        </w:rPr>
        <w:t xml:space="preserve"> at ansvarsbevidst </w:t>
      </w:r>
      <w:proofErr w:type="spellStart"/>
      <w:r w:rsidR="00726AE7">
        <w:rPr>
          <w:rFonts w:ascii="Arial" w:eastAsiaTheme="minorHAnsi" w:hAnsi="Arial" w:cs="Arial"/>
          <w:sz w:val="20"/>
          <w:szCs w:val="20"/>
          <w:lang w:eastAsia="en-US"/>
        </w:rPr>
        <w:t>driftledelse</w:t>
      </w:r>
      <w:proofErr w:type="spellEnd"/>
      <w:r w:rsidR="00726AE7">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vil bidrage til en forbedret miljøpræstation. Til forbedring af den generelle miljøpræstation for et intensivt</w:t>
      </w:r>
      <w:r>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husdyrbrug, er det BAT at udføre alle følgende punkter:</w:t>
      </w:r>
    </w:p>
    <w:p w:rsidR="00D424E4" w:rsidRPr="00D424E4" w:rsidRDefault="00D424E4" w:rsidP="00D424E4">
      <w:pPr>
        <w:pStyle w:val="Listeafsnit"/>
        <w:numPr>
          <w:ilvl w:val="0"/>
          <w:numId w:val="32"/>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Føre journal over vand- og energiforbrug, sammensætning og forbrug af husdyrfoder, og spredning af uorganisk gødning og husdyrgødning på markerne</w:t>
      </w:r>
      <w:r>
        <w:rPr>
          <w:rFonts w:ascii="Arial" w:eastAsiaTheme="minorHAnsi" w:hAnsi="Arial" w:cs="Arial"/>
          <w:sz w:val="20"/>
          <w:szCs w:val="20"/>
          <w:lang w:eastAsia="en-US"/>
        </w:rPr>
        <w:t>.</w:t>
      </w:r>
    </w:p>
    <w:p w:rsidR="00D424E4" w:rsidRPr="00D424E4" w:rsidRDefault="00D424E4" w:rsidP="00D424E4">
      <w:pPr>
        <w:pStyle w:val="Listeafsnit"/>
        <w:numPr>
          <w:ilvl w:val="0"/>
          <w:numId w:val="32"/>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Have en beredskabsplan til at håndtere ikke planl</w:t>
      </w:r>
      <w:r w:rsidR="00601FBE">
        <w:rPr>
          <w:rFonts w:ascii="Arial" w:eastAsiaTheme="minorHAnsi" w:hAnsi="Arial" w:cs="Arial"/>
          <w:sz w:val="20"/>
          <w:szCs w:val="20"/>
          <w:lang w:eastAsia="en-US"/>
        </w:rPr>
        <w:t>a</w:t>
      </w:r>
      <w:r w:rsidRPr="00D424E4">
        <w:rPr>
          <w:rFonts w:ascii="Arial" w:eastAsiaTheme="minorHAnsi" w:hAnsi="Arial" w:cs="Arial"/>
          <w:sz w:val="20"/>
          <w:szCs w:val="20"/>
          <w:lang w:eastAsia="en-US"/>
        </w:rPr>
        <w:t>gte emissioner og hændelser</w:t>
      </w:r>
      <w:r>
        <w:rPr>
          <w:rFonts w:ascii="Arial" w:eastAsiaTheme="minorHAnsi" w:hAnsi="Arial" w:cs="Arial"/>
          <w:sz w:val="20"/>
          <w:szCs w:val="20"/>
          <w:lang w:eastAsia="en-US"/>
        </w:rPr>
        <w:t>.</w:t>
      </w:r>
    </w:p>
    <w:p w:rsidR="00D424E4" w:rsidRPr="00D424E4" w:rsidRDefault="00D424E4" w:rsidP="00D424E4">
      <w:pPr>
        <w:pStyle w:val="Listeafsnit"/>
        <w:numPr>
          <w:ilvl w:val="0"/>
          <w:numId w:val="32"/>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Iværksætte et reparations- og vedligeholdelsesprogram for at sikre, at bygninger og udstyr er i drift</w:t>
      </w:r>
      <w:r w:rsidRPr="00D424E4">
        <w:rPr>
          <w:rFonts w:ascii="Arial" w:eastAsiaTheme="minorHAnsi" w:hAnsi="Arial" w:cs="Arial"/>
          <w:sz w:val="20"/>
          <w:szCs w:val="20"/>
          <w:lang w:eastAsia="en-US"/>
        </w:rPr>
        <w:t>s</w:t>
      </w:r>
      <w:r w:rsidRPr="00D424E4">
        <w:rPr>
          <w:rFonts w:ascii="Arial" w:eastAsiaTheme="minorHAnsi" w:hAnsi="Arial" w:cs="Arial"/>
          <w:sz w:val="20"/>
          <w:szCs w:val="20"/>
          <w:lang w:eastAsia="en-US"/>
        </w:rPr>
        <w:t>klar stand, samt at faciliteterne holdes rene. Rengøringen skal være medvirkende til, at der i stald</w:t>
      </w:r>
      <w:r w:rsidRPr="00D424E4">
        <w:rPr>
          <w:rFonts w:ascii="Arial" w:eastAsiaTheme="minorHAnsi" w:hAnsi="Arial" w:cs="Arial"/>
          <w:sz w:val="20"/>
          <w:szCs w:val="20"/>
          <w:lang w:eastAsia="en-US"/>
        </w:rPr>
        <w:t>e</w:t>
      </w:r>
      <w:r w:rsidRPr="00D424E4">
        <w:rPr>
          <w:rFonts w:ascii="Arial" w:eastAsiaTheme="minorHAnsi" w:hAnsi="Arial" w:cs="Arial"/>
          <w:sz w:val="20"/>
          <w:szCs w:val="20"/>
          <w:lang w:eastAsia="en-US"/>
        </w:rPr>
        <w:t>ne kan opretholdes et højt sundhedsniveau, og risikoen for smitte mellem de forskellige hold</w:t>
      </w:r>
      <w:r>
        <w:rPr>
          <w:rFonts w:ascii="Arial" w:eastAsiaTheme="minorHAnsi" w:hAnsi="Arial" w:cs="Arial"/>
          <w:sz w:val="20"/>
          <w:szCs w:val="20"/>
          <w:lang w:eastAsia="en-US"/>
        </w:rPr>
        <w:t xml:space="preserve"> </w:t>
      </w:r>
      <w:r w:rsidRPr="00D424E4">
        <w:rPr>
          <w:rFonts w:ascii="Arial" w:eastAsiaTheme="minorHAnsi" w:hAnsi="Arial" w:cs="Arial"/>
          <w:sz w:val="20"/>
          <w:szCs w:val="20"/>
          <w:lang w:eastAsia="en-US"/>
        </w:rPr>
        <w:t>minim</w:t>
      </w:r>
      <w:r w:rsidRPr="00D424E4">
        <w:rPr>
          <w:rFonts w:ascii="Arial" w:eastAsiaTheme="minorHAnsi" w:hAnsi="Arial" w:cs="Arial"/>
          <w:sz w:val="20"/>
          <w:szCs w:val="20"/>
          <w:lang w:eastAsia="en-US"/>
        </w:rPr>
        <w:t>e</w:t>
      </w:r>
      <w:r w:rsidRPr="00D424E4">
        <w:rPr>
          <w:rFonts w:ascii="Arial" w:eastAsiaTheme="minorHAnsi" w:hAnsi="Arial" w:cs="Arial"/>
          <w:sz w:val="20"/>
          <w:szCs w:val="20"/>
          <w:lang w:eastAsia="en-US"/>
        </w:rPr>
        <w:t>res.</w:t>
      </w:r>
    </w:p>
    <w:p w:rsidR="00D424E4" w:rsidRPr="00D424E4" w:rsidRDefault="00D424E4" w:rsidP="00D424E4">
      <w:pPr>
        <w:pStyle w:val="Listeafsnit"/>
        <w:numPr>
          <w:ilvl w:val="0"/>
          <w:numId w:val="32"/>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Planlægge aktiviteter på anlægget korrekt, såsom levering af materialer og fjernelse af produkter og</w:t>
      </w:r>
    </w:p>
    <w:p w:rsidR="00D424E4" w:rsidRDefault="00D424E4" w:rsidP="00D424E4">
      <w:pPr>
        <w:pStyle w:val="Listeafsnit"/>
        <w:numPr>
          <w:ilvl w:val="0"/>
          <w:numId w:val="32"/>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 xml:space="preserve">spild, samt at </w:t>
      </w:r>
    </w:p>
    <w:p w:rsidR="00D424E4" w:rsidRPr="00D424E4" w:rsidRDefault="00D424E4" w:rsidP="00D424E4">
      <w:pPr>
        <w:pStyle w:val="Listeafsnit"/>
        <w:numPr>
          <w:ilvl w:val="0"/>
          <w:numId w:val="32"/>
        </w:num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Planlægge gødning af markerne korrekt.</w:t>
      </w:r>
    </w:p>
    <w:p w:rsidR="00D424E4" w:rsidRDefault="00D424E4" w:rsidP="00D424E4">
      <w:pPr>
        <w:autoSpaceDE w:val="0"/>
        <w:autoSpaceDN w:val="0"/>
        <w:adjustRightInd w:val="0"/>
        <w:spacing w:line="288" w:lineRule="auto"/>
        <w:jc w:val="both"/>
        <w:rPr>
          <w:rFonts w:ascii="Arial" w:eastAsiaTheme="minorHAnsi" w:hAnsi="Arial" w:cs="Arial"/>
          <w:sz w:val="20"/>
          <w:szCs w:val="20"/>
          <w:lang w:eastAsia="en-US"/>
        </w:rPr>
      </w:pPr>
    </w:p>
    <w:p w:rsidR="00D424E4" w:rsidRPr="00D424E4" w:rsidRDefault="00D424E4" w:rsidP="00D424E4">
      <w:pPr>
        <w:autoSpaceDE w:val="0"/>
        <w:autoSpaceDN w:val="0"/>
        <w:adjustRightInd w:val="0"/>
        <w:spacing w:line="288" w:lineRule="auto"/>
        <w:jc w:val="both"/>
        <w:rPr>
          <w:rFonts w:ascii="Arial" w:eastAsiaTheme="minorHAnsi" w:hAnsi="Arial" w:cs="Arial"/>
          <w:sz w:val="20"/>
          <w:szCs w:val="20"/>
          <w:lang w:eastAsia="en-US"/>
        </w:rPr>
      </w:pPr>
      <w:r w:rsidRPr="00D424E4">
        <w:rPr>
          <w:rFonts w:ascii="Arial" w:eastAsiaTheme="minorHAnsi" w:hAnsi="Arial" w:cs="Arial"/>
          <w:sz w:val="20"/>
          <w:szCs w:val="20"/>
          <w:lang w:eastAsia="en-US"/>
        </w:rPr>
        <w:t>Landmanden er pålagt dokumentationskrav for overholdelse af bestemte konkrete vilkår for husdyrbrugets</w:t>
      </w:r>
    </w:p>
    <w:p w:rsidR="00D424E4" w:rsidRPr="00D424E4" w:rsidRDefault="00D424E4" w:rsidP="00D424E4">
      <w:pPr>
        <w:pStyle w:val="Brdtekst2"/>
        <w:spacing w:line="288" w:lineRule="auto"/>
        <w:jc w:val="both"/>
        <w:rPr>
          <w:rFonts w:eastAsiaTheme="minorHAnsi" w:cs="Arial"/>
          <w:sz w:val="20"/>
          <w:szCs w:val="20"/>
          <w:lang w:eastAsia="en-US"/>
        </w:rPr>
      </w:pPr>
      <w:r w:rsidRPr="00D424E4">
        <w:rPr>
          <w:rFonts w:eastAsiaTheme="minorHAnsi" w:cs="Arial"/>
          <w:sz w:val="20"/>
          <w:szCs w:val="20"/>
          <w:lang w:eastAsia="en-US"/>
        </w:rPr>
        <w:t>indretning og drift, og disse vilkår videreføres.</w:t>
      </w:r>
    </w:p>
    <w:p w:rsidR="00D424E4" w:rsidRPr="00D424E4" w:rsidRDefault="00D424E4" w:rsidP="00D424E4">
      <w:pPr>
        <w:pStyle w:val="Brdtekst2"/>
        <w:spacing w:line="288" w:lineRule="auto"/>
        <w:jc w:val="both"/>
        <w:rPr>
          <w:rFonts w:eastAsiaTheme="minorHAnsi" w:cs="Arial"/>
          <w:sz w:val="20"/>
          <w:szCs w:val="20"/>
          <w:lang w:eastAsia="en-US"/>
        </w:rPr>
      </w:pPr>
    </w:p>
    <w:p w:rsidR="00E44F3A" w:rsidRPr="00D424E4" w:rsidRDefault="00E44F3A" w:rsidP="00D424E4">
      <w:pPr>
        <w:pStyle w:val="Brdtekst2"/>
        <w:spacing w:line="288" w:lineRule="auto"/>
        <w:jc w:val="both"/>
        <w:rPr>
          <w:rFonts w:cs="Arial"/>
          <w:sz w:val="20"/>
          <w:szCs w:val="20"/>
        </w:rPr>
      </w:pPr>
      <w:r w:rsidRPr="00D424E4">
        <w:rPr>
          <w:rFonts w:cs="Arial"/>
          <w:sz w:val="20"/>
          <w:szCs w:val="20"/>
        </w:rPr>
        <w:t>Syddjurs Kommune vurderer, at bedriften fortsat lever op til BAT</w:t>
      </w:r>
      <w:r w:rsidR="00D424E4" w:rsidRPr="00D424E4">
        <w:rPr>
          <w:rFonts w:cs="Arial"/>
          <w:sz w:val="20"/>
          <w:szCs w:val="20"/>
        </w:rPr>
        <w:t>.</w:t>
      </w:r>
    </w:p>
    <w:p w:rsidR="00D424E4" w:rsidRDefault="00853C66" w:rsidP="00E44F3A">
      <w:pPr>
        <w:pStyle w:val="Default"/>
        <w:rPr>
          <w:highlight w:val="yellow"/>
        </w:rPr>
      </w:pPr>
      <w:r w:rsidRPr="00812D3F">
        <w:rPr>
          <w:b/>
          <w:i/>
          <w:noProof/>
          <w:highlight w:val="yellow"/>
        </w:rPr>
        <mc:AlternateContent>
          <mc:Choice Requires="wps">
            <w:drawing>
              <wp:anchor distT="0" distB="0" distL="114300" distR="114300" simplePos="0" relativeHeight="251679744" behindDoc="1" locked="0" layoutInCell="1" allowOverlap="1" wp14:anchorId="4280D3B0" wp14:editId="6345DEAD">
                <wp:simplePos x="0" y="0"/>
                <wp:positionH relativeFrom="column">
                  <wp:posOffset>-5715</wp:posOffset>
                </wp:positionH>
                <wp:positionV relativeFrom="paragraph">
                  <wp:posOffset>252095</wp:posOffset>
                </wp:positionV>
                <wp:extent cx="6162675" cy="457200"/>
                <wp:effectExtent l="0" t="0" r="28575" b="19050"/>
                <wp:wrapTight wrapText="bothSides">
                  <wp:wrapPolygon edited="0">
                    <wp:start x="0" y="0"/>
                    <wp:lineTo x="0" y="21600"/>
                    <wp:lineTo x="21633" y="21600"/>
                    <wp:lineTo x="21633" y="0"/>
                    <wp:lineTo x="0" y="0"/>
                  </wp:wrapPolygon>
                </wp:wrapTight>
                <wp:docPr id="1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853C66">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853C66">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5pt;margin-top:19.85pt;width:485.25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" fillcolor="#92d050">
                <v:textbox>
                  <w:txbxContent>
                    <w:p w:rsidR="00BB0607" w:rsidRDefault="00BB0607" w:rsidP="00853C66">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853C66">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p>
    <w:p w:rsidR="00D424E4" w:rsidRDefault="00D424E4" w:rsidP="00E44F3A">
      <w:pPr>
        <w:pStyle w:val="Default"/>
        <w:rPr>
          <w:highlight w:val="yellow"/>
        </w:rPr>
      </w:pPr>
    </w:p>
    <w:p w:rsidR="00E44F3A" w:rsidRPr="00853C66" w:rsidRDefault="00E44F3A" w:rsidP="00853C66">
      <w:pPr>
        <w:pStyle w:val="Default"/>
        <w:spacing w:line="288" w:lineRule="auto"/>
        <w:jc w:val="both"/>
        <w:rPr>
          <w:b/>
          <w:bCs/>
          <w:i/>
          <w:sz w:val="20"/>
          <w:szCs w:val="20"/>
        </w:rPr>
      </w:pPr>
      <w:r w:rsidRPr="00853C66">
        <w:rPr>
          <w:b/>
          <w:bCs/>
          <w:i/>
          <w:sz w:val="20"/>
          <w:szCs w:val="20"/>
        </w:rPr>
        <w:t xml:space="preserve">Videreførte vilkår: </w:t>
      </w: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27. Virksomheden skal indrettes og drives, så spild og andet ukontrolleret udslip af forurenende stoffer</w:t>
      </w:r>
      <w:r>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fo</w:t>
      </w:r>
      <w:r w:rsidRPr="00853C66">
        <w:rPr>
          <w:rFonts w:ascii="Arial" w:eastAsiaTheme="minorHAnsi" w:hAnsi="Arial" w:cs="Arial"/>
          <w:sz w:val="20"/>
          <w:szCs w:val="20"/>
          <w:lang w:eastAsia="en-US"/>
        </w:rPr>
        <w:t>r</w:t>
      </w:r>
      <w:r w:rsidRPr="00853C66">
        <w:rPr>
          <w:rFonts w:ascii="Arial" w:eastAsiaTheme="minorHAnsi" w:hAnsi="Arial" w:cs="Arial"/>
          <w:sz w:val="20"/>
          <w:szCs w:val="20"/>
          <w:lang w:eastAsia="en-US"/>
        </w:rPr>
        <w:t>hindres eller forebygges, og sådan at skadernes omfang begrænses, hvis der alligevel sker</w:t>
      </w:r>
      <w:r>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uheld. Der skal således altid være egnet materiale på ejendommen til opsamling af spild.</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28. Der skal til enhver tid foreligge dokumentation for, at affald bortskaffes miljømæssigt forsvarligt og</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efter kommunens regulativer. Virksomhedens medicinaffald, veterinært affald mv. skal opbevares</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utilgængeligt for uvedkommende. Medicin (lægemidler) må ikke opbevares sammen med</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levnedsmidler eller foderstoffer.</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lastRenderedPageBreak/>
        <w:t>29. Tankning af diesel skal foregå under opsyn</w:t>
      </w:r>
      <w:r w:rsidR="007A286E">
        <w:rPr>
          <w:rFonts w:ascii="Arial" w:eastAsiaTheme="minorHAnsi" w:hAnsi="Arial" w:cs="Arial"/>
          <w:sz w:val="20"/>
          <w:szCs w:val="20"/>
          <w:lang w:eastAsia="en-US"/>
        </w:rPr>
        <w:t>.</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30. Overførsel af gylle skal ske under opsyn.</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853C66" w:rsidRP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31. Beredskabet skal straks underrettes om driftsforstyrrelser eller uheld, der medfører forurening af</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omg</w:t>
      </w:r>
      <w:r w:rsidRPr="00853C66">
        <w:rPr>
          <w:rFonts w:ascii="Arial" w:eastAsiaTheme="minorHAnsi" w:hAnsi="Arial" w:cs="Arial"/>
          <w:sz w:val="20"/>
          <w:szCs w:val="20"/>
          <w:lang w:eastAsia="en-US"/>
        </w:rPr>
        <w:t>i</w:t>
      </w:r>
      <w:r w:rsidRPr="00853C66">
        <w:rPr>
          <w:rFonts w:ascii="Arial" w:eastAsiaTheme="minorHAnsi" w:hAnsi="Arial" w:cs="Arial"/>
          <w:sz w:val="20"/>
          <w:szCs w:val="20"/>
          <w:lang w:eastAsia="en-US"/>
        </w:rPr>
        <w:t>velserne eller indebærer en risiko for det. En skriftlig redegørelse for hændelsen skal være</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tilsynsmyndigh</w:t>
      </w:r>
      <w:r w:rsidRPr="00853C66">
        <w:rPr>
          <w:rFonts w:ascii="Arial" w:eastAsiaTheme="minorHAnsi" w:hAnsi="Arial" w:cs="Arial"/>
          <w:sz w:val="20"/>
          <w:szCs w:val="20"/>
          <w:lang w:eastAsia="en-US"/>
        </w:rPr>
        <w:t>e</w:t>
      </w:r>
      <w:r w:rsidRPr="00853C66">
        <w:rPr>
          <w:rFonts w:ascii="Arial" w:eastAsiaTheme="minorHAnsi" w:hAnsi="Arial" w:cs="Arial"/>
          <w:sz w:val="20"/>
          <w:szCs w:val="20"/>
          <w:lang w:eastAsia="en-US"/>
        </w:rPr>
        <w:t>den i hænde senest en uge efter, at den er sket. Det skal fremgå af redegørelsen,</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hvilke tiltag der vil blive iværksat for at hindre lignende driftsforstyrrelser eller uheld i fremtiden.</w:t>
      </w: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Underretningspligten fritager ikke virksomheden for at afhjælpe uheld.</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853C66" w:rsidRP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 xml:space="preserve">32. Der skal udarbejdes en beredskabsplan eller driftsforskrift, </w:t>
      </w:r>
      <w:r w:rsidRPr="008D240B">
        <w:rPr>
          <w:rFonts w:ascii="Arial" w:eastAsiaTheme="minorHAnsi" w:hAnsi="Arial" w:cs="Arial"/>
          <w:sz w:val="20"/>
          <w:szCs w:val="20"/>
          <w:lang w:eastAsia="en-US"/>
        </w:rPr>
        <w:t>som fortæller hvornår og hvordan, der</w:t>
      </w:r>
      <w:r w:rsidR="007A286E" w:rsidRPr="008D240B">
        <w:rPr>
          <w:rFonts w:ascii="Arial" w:eastAsiaTheme="minorHAnsi" w:hAnsi="Arial" w:cs="Arial"/>
          <w:sz w:val="20"/>
          <w:szCs w:val="20"/>
          <w:lang w:eastAsia="en-US"/>
        </w:rPr>
        <w:t xml:space="preserve"> </w:t>
      </w:r>
      <w:r w:rsidRPr="008D240B">
        <w:rPr>
          <w:rFonts w:ascii="Arial" w:eastAsiaTheme="minorHAnsi" w:hAnsi="Arial" w:cs="Arial"/>
          <w:sz w:val="20"/>
          <w:szCs w:val="20"/>
          <w:lang w:eastAsia="en-US"/>
        </w:rPr>
        <w:t>skal reageres ved uheld, som kan medføre konsekvenser for det eksterne miljø.</w:t>
      </w:r>
      <w:r w:rsidR="007A286E" w:rsidRPr="008D240B">
        <w:rPr>
          <w:rFonts w:ascii="Arial" w:eastAsiaTheme="minorHAnsi" w:hAnsi="Arial" w:cs="Arial"/>
          <w:sz w:val="20"/>
          <w:szCs w:val="20"/>
          <w:lang w:eastAsia="en-US"/>
        </w:rPr>
        <w:t xml:space="preserve"> </w:t>
      </w:r>
      <w:r w:rsidRPr="008D240B">
        <w:rPr>
          <w:rFonts w:ascii="Arial" w:eastAsiaTheme="minorHAnsi" w:hAnsi="Arial" w:cs="Arial"/>
          <w:sz w:val="20"/>
          <w:szCs w:val="20"/>
          <w:lang w:eastAsia="en-US"/>
        </w:rPr>
        <w:t>Beredskabsplanen skal foreli</w:t>
      </w:r>
      <w:r w:rsidRPr="008D240B">
        <w:rPr>
          <w:rFonts w:ascii="Arial" w:eastAsiaTheme="minorHAnsi" w:hAnsi="Arial" w:cs="Arial"/>
          <w:sz w:val="20"/>
          <w:szCs w:val="20"/>
          <w:lang w:eastAsia="en-US"/>
        </w:rPr>
        <w:t>g</w:t>
      </w:r>
      <w:r w:rsidRPr="008D240B">
        <w:rPr>
          <w:rFonts w:ascii="Arial" w:eastAsiaTheme="minorHAnsi" w:hAnsi="Arial" w:cs="Arial"/>
          <w:sz w:val="20"/>
          <w:szCs w:val="20"/>
          <w:lang w:eastAsia="en-US"/>
        </w:rPr>
        <w:t>ge, inden miljøgodkendelsen tages i brug. En kopi indsendes til</w:t>
      </w:r>
      <w:r w:rsidR="007A286E" w:rsidRPr="008D240B">
        <w:rPr>
          <w:rFonts w:ascii="Arial" w:eastAsiaTheme="minorHAnsi" w:hAnsi="Arial" w:cs="Arial"/>
          <w:sz w:val="20"/>
          <w:szCs w:val="20"/>
          <w:lang w:eastAsia="en-US"/>
        </w:rPr>
        <w:t xml:space="preserve"> </w:t>
      </w:r>
      <w:r w:rsidRPr="008D240B">
        <w:rPr>
          <w:rFonts w:ascii="Arial" w:eastAsiaTheme="minorHAnsi" w:hAnsi="Arial" w:cs="Arial"/>
          <w:sz w:val="20"/>
          <w:szCs w:val="20"/>
          <w:lang w:eastAsia="en-US"/>
        </w:rPr>
        <w:t>Syddjurs Kommune.</w:t>
      </w:r>
      <w:r w:rsidR="007A286E" w:rsidRPr="008D240B">
        <w:rPr>
          <w:rFonts w:ascii="Arial" w:eastAsiaTheme="minorHAnsi" w:hAnsi="Arial" w:cs="Arial"/>
          <w:sz w:val="20"/>
          <w:szCs w:val="20"/>
          <w:lang w:eastAsia="en-US"/>
        </w:rPr>
        <w:t xml:space="preserve"> </w:t>
      </w:r>
      <w:r w:rsidRPr="008D240B">
        <w:rPr>
          <w:rFonts w:ascii="Arial" w:eastAsiaTheme="minorHAnsi" w:hAnsi="Arial" w:cs="Arial"/>
          <w:sz w:val="20"/>
          <w:szCs w:val="20"/>
          <w:lang w:eastAsia="en-US"/>
        </w:rPr>
        <w:t>Beredskabsplanen skal som minimum indeholde:</w:t>
      </w:r>
    </w:p>
    <w:p w:rsidR="00853C66" w:rsidRP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a. Procedurer som beskriver relevante tiltag med henblik på</w:t>
      </w:r>
      <w:r w:rsidR="002D1C53">
        <w:rPr>
          <w:rFonts w:ascii="Arial" w:eastAsiaTheme="minorHAnsi" w:hAnsi="Arial" w:cs="Arial"/>
          <w:sz w:val="20"/>
          <w:szCs w:val="20"/>
          <w:lang w:eastAsia="en-US"/>
        </w:rPr>
        <w:t xml:space="preserve"> at ”stoppe ulykken/uheldet” og </w:t>
      </w:r>
      <w:r w:rsidRPr="00853C66">
        <w:rPr>
          <w:rFonts w:ascii="Arial" w:eastAsiaTheme="minorHAnsi" w:hAnsi="Arial" w:cs="Arial"/>
          <w:sz w:val="20"/>
          <w:szCs w:val="20"/>
          <w:lang w:eastAsia="en-US"/>
        </w:rPr>
        <w:t>begrænse u</w:t>
      </w:r>
      <w:r w:rsidRPr="00853C66">
        <w:rPr>
          <w:rFonts w:ascii="Arial" w:eastAsiaTheme="minorHAnsi" w:hAnsi="Arial" w:cs="Arial"/>
          <w:sz w:val="20"/>
          <w:szCs w:val="20"/>
          <w:lang w:eastAsia="en-US"/>
        </w:rPr>
        <w:t>d</w:t>
      </w:r>
      <w:r w:rsidRPr="00853C66">
        <w:rPr>
          <w:rFonts w:ascii="Arial" w:eastAsiaTheme="minorHAnsi" w:hAnsi="Arial" w:cs="Arial"/>
          <w:sz w:val="20"/>
          <w:szCs w:val="20"/>
          <w:lang w:eastAsia="en-US"/>
        </w:rPr>
        <w:t>bredelsen.</w:t>
      </w:r>
    </w:p>
    <w:p w:rsidR="00853C66" w:rsidRP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b. Oplysninger om hvilke interne/eksterne personer og myndigheder der skal alarmeres og</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hvordan.</w:t>
      </w:r>
    </w:p>
    <w:p w:rsidR="00853C66" w:rsidRP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c. Kortbilag over bedriften med angivelse af miljøfarlige stoffer, afløbs- og drænsystemer og</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vandløb mm.</w:t>
      </w: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d. En opgørelse over materiel, der er tilgængeligt på bedriften, eller som kan skaffes med</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kort varsel, der kan anvendes i forbindelse med afhjælpning, inddæmning og opsamling af</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spild/lækage, som kan medføre ko</w:t>
      </w:r>
      <w:r w:rsidRPr="00853C66">
        <w:rPr>
          <w:rFonts w:ascii="Arial" w:eastAsiaTheme="minorHAnsi" w:hAnsi="Arial" w:cs="Arial"/>
          <w:sz w:val="20"/>
          <w:szCs w:val="20"/>
          <w:lang w:eastAsia="en-US"/>
        </w:rPr>
        <w:t>n</w:t>
      </w:r>
      <w:r w:rsidRPr="00853C66">
        <w:rPr>
          <w:rFonts w:ascii="Arial" w:eastAsiaTheme="minorHAnsi" w:hAnsi="Arial" w:cs="Arial"/>
          <w:sz w:val="20"/>
          <w:szCs w:val="20"/>
          <w:lang w:eastAsia="en-US"/>
        </w:rPr>
        <w:t>sekvenser for det eksterne miljø. Herunder</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oplysninger om telefonnumre til kontaktpersoner.</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853C66" w:rsidRDefault="00853C66" w:rsidP="002D1C53">
      <w:pPr>
        <w:autoSpaceDE w:val="0"/>
        <w:autoSpaceDN w:val="0"/>
        <w:adjustRightInd w:val="0"/>
        <w:spacing w:line="288" w:lineRule="auto"/>
        <w:rPr>
          <w:rFonts w:ascii="Arial" w:eastAsiaTheme="minorHAnsi" w:hAnsi="Arial" w:cs="Arial"/>
          <w:sz w:val="20"/>
          <w:szCs w:val="20"/>
          <w:lang w:eastAsia="en-US"/>
        </w:rPr>
      </w:pPr>
      <w:r w:rsidRPr="00853C66">
        <w:rPr>
          <w:rFonts w:ascii="Arial" w:eastAsiaTheme="minorHAnsi" w:hAnsi="Arial" w:cs="Arial"/>
          <w:sz w:val="20"/>
          <w:szCs w:val="20"/>
          <w:lang w:eastAsia="en-US"/>
        </w:rPr>
        <w:t>33. Beredskabsplanen revideres/kontrolleres sammen med de ansatte mindst 1 gang årligt. Den skal</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være let tilgængelig og synlig for ansatte og øvrige, der færdes på ejendommen.</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Beredskabsplanens indhold og opbevaringssted skal være kendt af virksomhedens ansatte og</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 xml:space="preserve">udleveres til evt. </w:t>
      </w:r>
      <w:proofErr w:type="spellStart"/>
      <w:r w:rsidRPr="00853C66">
        <w:rPr>
          <w:rFonts w:ascii="Arial" w:eastAsiaTheme="minorHAnsi" w:hAnsi="Arial" w:cs="Arial"/>
          <w:sz w:val="20"/>
          <w:szCs w:val="20"/>
          <w:lang w:eastAsia="en-US"/>
        </w:rPr>
        <w:t>ndsatsleder</w:t>
      </w:r>
      <w:proofErr w:type="spellEnd"/>
      <w:r w:rsidRPr="00853C66">
        <w:rPr>
          <w:rFonts w:ascii="Arial" w:eastAsiaTheme="minorHAnsi" w:hAnsi="Arial" w:cs="Arial"/>
          <w:sz w:val="20"/>
          <w:szCs w:val="20"/>
          <w:lang w:eastAsia="en-US"/>
        </w:rPr>
        <w:t>/miljømyndighed i forbindelse med uheld, forureninger, brand og</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lignende.</w:t>
      </w:r>
    </w:p>
    <w:p w:rsidR="002D1C53" w:rsidRPr="00853C66" w:rsidRDefault="002D1C53" w:rsidP="002D1C53">
      <w:pPr>
        <w:autoSpaceDE w:val="0"/>
        <w:autoSpaceDN w:val="0"/>
        <w:adjustRightInd w:val="0"/>
        <w:spacing w:line="288" w:lineRule="auto"/>
        <w:rPr>
          <w:rFonts w:ascii="Arial" w:eastAsiaTheme="minorHAnsi" w:hAnsi="Arial" w:cs="Arial"/>
          <w:sz w:val="20"/>
          <w:szCs w:val="20"/>
          <w:lang w:eastAsia="en-US"/>
        </w:rPr>
      </w:pPr>
    </w:p>
    <w:p w:rsidR="0004258D" w:rsidRPr="00853C66" w:rsidRDefault="00853C66" w:rsidP="002D1C53">
      <w:pPr>
        <w:autoSpaceDE w:val="0"/>
        <w:autoSpaceDN w:val="0"/>
        <w:adjustRightInd w:val="0"/>
        <w:spacing w:line="288" w:lineRule="auto"/>
        <w:rPr>
          <w:rFonts w:ascii="Arial" w:hAnsi="Arial" w:cs="Arial"/>
          <w:b/>
          <w:bCs/>
          <w:i/>
          <w:sz w:val="20"/>
          <w:szCs w:val="20"/>
          <w:highlight w:val="yellow"/>
        </w:rPr>
      </w:pPr>
      <w:r w:rsidRPr="00853C66">
        <w:rPr>
          <w:rFonts w:ascii="Arial" w:eastAsiaTheme="minorHAnsi" w:hAnsi="Arial" w:cs="Arial"/>
          <w:sz w:val="20"/>
          <w:szCs w:val="20"/>
          <w:lang w:eastAsia="en-US"/>
        </w:rPr>
        <w:t>34. Driftsforstyrrelser, som har betydning for det ydre miljø skal fremgå af driftsjournalen med</w:t>
      </w:r>
      <w:r w:rsidR="007A286E">
        <w:rPr>
          <w:rFonts w:ascii="Arial" w:eastAsiaTheme="minorHAnsi" w:hAnsi="Arial" w:cs="Arial"/>
          <w:sz w:val="20"/>
          <w:szCs w:val="20"/>
          <w:lang w:eastAsia="en-US"/>
        </w:rPr>
        <w:t xml:space="preserve"> </w:t>
      </w:r>
      <w:r w:rsidRPr="00853C66">
        <w:rPr>
          <w:rFonts w:ascii="Arial" w:eastAsiaTheme="minorHAnsi" w:hAnsi="Arial" w:cs="Arial"/>
          <w:sz w:val="20"/>
          <w:szCs w:val="20"/>
          <w:lang w:eastAsia="en-US"/>
        </w:rPr>
        <w:t>tidspunkt mm for eventuelle hændelser.</w:t>
      </w:r>
    </w:p>
    <w:p w:rsidR="00853C66" w:rsidRDefault="00853C66" w:rsidP="00E44F3A">
      <w:pPr>
        <w:pStyle w:val="Default"/>
        <w:spacing w:line="288" w:lineRule="auto"/>
        <w:jc w:val="both"/>
        <w:rPr>
          <w:b/>
          <w:bCs/>
          <w:i/>
          <w:sz w:val="20"/>
          <w:szCs w:val="20"/>
          <w:highlight w:val="yellow"/>
        </w:rPr>
      </w:pPr>
    </w:p>
    <w:p w:rsidR="00E44F3A" w:rsidRPr="00726AE7" w:rsidRDefault="00E44F3A" w:rsidP="00E44F3A">
      <w:pPr>
        <w:pStyle w:val="Default"/>
        <w:spacing w:line="288" w:lineRule="auto"/>
        <w:jc w:val="both"/>
        <w:rPr>
          <w:bCs/>
          <w:i/>
          <w:sz w:val="20"/>
          <w:szCs w:val="20"/>
        </w:rPr>
      </w:pPr>
      <w:r w:rsidRPr="00726AE7">
        <w:rPr>
          <w:b/>
          <w:bCs/>
          <w:i/>
          <w:sz w:val="20"/>
          <w:szCs w:val="20"/>
        </w:rPr>
        <w:t xml:space="preserve">Vilkår der udgår: </w:t>
      </w:r>
    </w:p>
    <w:p w:rsidR="00E44F3A" w:rsidRPr="00726AE7" w:rsidRDefault="00726AE7" w:rsidP="00E44F3A">
      <w:pPr>
        <w:pStyle w:val="Default"/>
        <w:spacing w:line="288" w:lineRule="auto"/>
        <w:jc w:val="both"/>
        <w:rPr>
          <w:bCs/>
          <w:i/>
          <w:sz w:val="20"/>
          <w:szCs w:val="20"/>
        </w:rPr>
      </w:pPr>
      <w:r w:rsidRPr="00726AE7">
        <w:rPr>
          <w:bCs/>
          <w:i/>
          <w:sz w:val="20"/>
          <w:szCs w:val="20"/>
        </w:rPr>
        <w:t>Ingen</w:t>
      </w:r>
    </w:p>
    <w:p w:rsidR="00E44F3A" w:rsidRPr="00812D3F" w:rsidRDefault="00E44F3A" w:rsidP="00E44F3A">
      <w:pPr>
        <w:pStyle w:val="Default"/>
        <w:spacing w:line="288" w:lineRule="auto"/>
        <w:ind w:left="720"/>
        <w:jc w:val="both"/>
        <w:rPr>
          <w:bCs/>
          <w:i/>
          <w:color w:val="FF0000"/>
          <w:sz w:val="20"/>
          <w:szCs w:val="20"/>
          <w:highlight w:val="yellow"/>
        </w:rPr>
      </w:pPr>
    </w:p>
    <w:p w:rsidR="00E44F3A" w:rsidRPr="00517301" w:rsidRDefault="00E44F3A" w:rsidP="00E44F3A">
      <w:pPr>
        <w:pStyle w:val="Default"/>
        <w:spacing w:line="288" w:lineRule="auto"/>
        <w:jc w:val="both"/>
        <w:rPr>
          <w:b/>
          <w:bCs/>
          <w:sz w:val="20"/>
          <w:szCs w:val="20"/>
        </w:rPr>
      </w:pPr>
      <w:r w:rsidRPr="00517301">
        <w:rPr>
          <w:b/>
          <w:bCs/>
          <w:sz w:val="20"/>
          <w:szCs w:val="20"/>
        </w:rPr>
        <w:t>Miljøledelse – særregler for IE-husdyrbrug</w:t>
      </w:r>
    </w:p>
    <w:p w:rsidR="00726AE7" w:rsidRPr="00726AE7" w:rsidRDefault="00E44F3A" w:rsidP="00726AE7">
      <w:pPr>
        <w:pStyle w:val="Default"/>
        <w:spacing w:line="288" w:lineRule="auto"/>
        <w:jc w:val="both"/>
        <w:rPr>
          <w:bCs/>
          <w:sz w:val="20"/>
          <w:szCs w:val="20"/>
        </w:rPr>
      </w:pPr>
      <w:r w:rsidRPr="00517301">
        <w:rPr>
          <w:bCs/>
          <w:sz w:val="20"/>
          <w:szCs w:val="20"/>
        </w:rPr>
        <w:t>EU-kommissionen</w:t>
      </w:r>
      <w:r w:rsidR="007674BC">
        <w:rPr>
          <w:bCs/>
          <w:sz w:val="20"/>
          <w:szCs w:val="20"/>
        </w:rPr>
        <w:t xml:space="preserve">s </w:t>
      </w:r>
      <w:r w:rsidRPr="00517301">
        <w:rPr>
          <w:bCs/>
          <w:sz w:val="20"/>
          <w:szCs w:val="20"/>
        </w:rPr>
        <w:t>nye BAT-konklusioner for intensivt opdræ</w:t>
      </w:r>
      <w:r w:rsidR="007674BC">
        <w:rPr>
          <w:bCs/>
          <w:sz w:val="20"/>
          <w:szCs w:val="20"/>
        </w:rPr>
        <w:t>t af fjerkræ eller svin i</w:t>
      </w:r>
      <w:r w:rsidRPr="00517301">
        <w:rPr>
          <w:bCs/>
          <w:sz w:val="20"/>
          <w:szCs w:val="20"/>
        </w:rPr>
        <w:t xml:space="preserve">ndebærer, at der skal indføres miljøledelse på </w:t>
      </w:r>
      <w:r w:rsidR="007674BC">
        <w:rPr>
          <w:bCs/>
          <w:sz w:val="20"/>
          <w:szCs w:val="20"/>
        </w:rPr>
        <w:t>IE-</w:t>
      </w:r>
      <w:r w:rsidRPr="00517301">
        <w:rPr>
          <w:bCs/>
          <w:sz w:val="20"/>
          <w:szCs w:val="20"/>
        </w:rPr>
        <w:t xml:space="preserve">husdyrbrug. </w:t>
      </w:r>
      <w:r w:rsidR="007674BC">
        <w:rPr>
          <w:bCs/>
          <w:sz w:val="20"/>
          <w:szCs w:val="20"/>
        </w:rPr>
        <w:t>M</w:t>
      </w:r>
      <w:r w:rsidR="007674BC" w:rsidRPr="00517301">
        <w:rPr>
          <w:bCs/>
          <w:sz w:val="20"/>
          <w:szCs w:val="20"/>
        </w:rPr>
        <w:t xml:space="preserve">iljøledelse </w:t>
      </w:r>
      <w:r w:rsidRPr="00517301">
        <w:rPr>
          <w:bCs/>
          <w:sz w:val="20"/>
          <w:szCs w:val="20"/>
        </w:rPr>
        <w:t xml:space="preserve">skal indføres og implementeres på ejendommen senest </w:t>
      </w:r>
      <w:r w:rsidRPr="00726AE7">
        <w:rPr>
          <w:bCs/>
          <w:sz w:val="20"/>
          <w:szCs w:val="20"/>
        </w:rPr>
        <w:t>4 år efter, at BAT-konklusionen er vedtaget i EU.</w:t>
      </w:r>
      <w:r w:rsidR="00122C7D" w:rsidRPr="00726AE7">
        <w:rPr>
          <w:bCs/>
          <w:sz w:val="20"/>
          <w:szCs w:val="20"/>
        </w:rPr>
        <w:t xml:space="preserve"> </w:t>
      </w:r>
    </w:p>
    <w:p w:rsidR="00726AE7" w:rsidRPr="00726AE7" w:rsidRDefault="00726AE7" w:rsidP="00726AE7">
      <w:pPr>
        <w:pStyle w:val="Default"/>
        <w:spacing w:line="288" w:lineRule="auto"/>
        <w:jc w:val="both"/>
        <w:rPr>
          <w:bCs/>
          <w:sz w:val="20"/>
          <w:szCs w:val="20"/>
        </w:rPr>
      </w:pPr>
    </w:p>
    <w:p w:rsidR="00726AE7" w:rsidRPr="00726AE7" w:rsidRDefault="00726AE7" w:rsidP="009D4076">
      <w:pPr>
        <w:pStyle w:val="Default"/>
        <w:spacing w:line="288" w:lineRule="auto"/>
        <w:jc w:val="both"/>
        <w:rPr>
          <w:rFonts w:eastAsiaTheme="minorHAnsi"/>
          <w:sz w:val="20"/>
          <w:szCs w:val="20"/>
          <w:lang w:eastAsia="en-US"/>
        </w:rPr>
      </w:pPr>
      <w:r w:rsidRPr="00726AE7">
        <w:rPr>
          <w:rFonts w:eastAsiaTheme="minorHAnsi"/>
          <w:sz w:val="20"/>
          <w:szCs w:val="20"/>
          <w:lang w:eastAsia="en-US"/>
        </w:rPr>
        <w:t xml:space="preserve">I henhold til § 43 i </w:t>
      </w:r>
      <w:r w:rsidRPr="008D240B">
        <w:rPr>
          <w:rFonts w:eastAsiaTheme="minorHAnsi"/>
          <w:sz w:val="20"/>
          <w:szCs w:val="20"/>
          <w:lang w:eastAsia="en-US"/>
        </w:rPr>
        <w:t>husdyrgodkendelsesbekendtgørelsen (</w:t>
      </w:r>
      <w:r w:rsidR="004F3E82" w:rsidRPr="008D240B">
        <w:rPr>
          <w:bCs/>
          <w:sz w:val="20"/>
          <w:szCs w:val="20"/>
        </w:rPr>
        <w:t>718 af 8. juli 2019</w:t>
      </w:r>
      <w:r w:rsidRPr="008D240B">
        <w:rPr>
          <w:rFonts w:eastAsiaTheme="minorHAnsi"/>
          <w:sz w:val="20"/>
          <w:szCs w:val="20"/>
          <w:lang w:eastAsia="en-US"/>
        </w:rPr>
        <w:t>) skal</w:t>
      </w:r>
      <w:r w:rsidRPr="00726AE7">
        <w:rPr>
          <w:rFonts w:eastAsiaTheme="minorHAnsi"/>
          <w:sz w:val="20"/>
          <w:szCs w:val="20"/>
          <w:lang w:eastAsia="en-US"/>
        </w:rPr>
        <w:t xml:space="preserve"> IE-husdyrbrug have et</w:t>
      </w:r>
      <w:r w:rsidR="009D4076">
        <w:rPr>
          <w:rFonts w:eastAsiaTheme="minorHAnsi"/>
          <w:sz w:val="20"/>
          <w:szCs w:val="20"/>
          <w:lang w:eastAsia="en-US"/>
        </w:rPr>
        <w:t xml:space="preserve"> </w:t>
      </w:r>
      <w:r w:rsidRPr="00726AE7">
        <w:rPr>
          <w:rFonts w:eastAsiaTheme="minorHAnsi"/>
          <w:sz w:val="20"/>
          <w:szCs w:val="20"/>
          <w:lang w:eastAsia="en-US"/>
        </w:rPr>
        <w:t>mi</w:t>
      </w:r>
      <w:r w:rsidRPr="00726AE7">
        <w:rPr>
          <w:rFonts w:eastAsiaTheme="minorHAnsi"/>
          <w:sz w:val="20"/>
          <w:szCs w:val="20"/>
          <w:lang w:eastAsia="en-US"/>
        </w:rPr>
        <w:t>l</w:t>
      </w:r>
      <w:r w:rsidRPr="00726AE7">
        <w:rPr>
          <w:rFonts w:eastAsiaTheme="minorHAnsi"/>
          <w:sz w:val="20"/>
          <w:szCs w:val="20"/>
          <w:lang w:eastAsia="en-US"/>
        </w:rPr>
        <w:t>jøledelsessystem. Kravene omfatter at:</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1) Formulere en miljøpolitik med afsæt i husdyrbrugets miljøforhold,</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2) Fastsætte miljømål,</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3) Udarbejde handlingsplan for det eller de fastsatte miljømål,</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4) Minimum 1 gang årligt evaluere miljøarbejdet og om nødvendigt foretage justeringer af mål og</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handlingsplaner og</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5) Minimum 1 gang årligt gennemgå miljøledelsessystemet.</w:t>
      </w:r>
    </w:p>
    <w:p w:rsidR="00726AE7" w:rsidRPr="00726AE7" w:rsidRDefault="00726AE7" w:rsidP="00726AE7">
      <w:pPr>
        <w:autoSpaceDE w:val="0"/>
        <w:autoSpaceDN w:val="0"/>
        <w:adjustRightInd w:val="0"/>
        <w:spacing w:line="288" w:lineRule="auto"/>
        <w:jc w:val="both"/>
        <w:rPr>
          <w:rFonts w:ascii="Arial" w:eastAsiaTheme="minorHAnsi" w:hAnsi="Arial" w:cs="Arial"/>
          <w:sz w:val="20"/>
          <w:szCs w:val="20"/>
          <w:lang w:eastAsia="en-US"/>
        </w:rPr>
      </w:pPr>
      <w:r w:rsidRPr="00726AE7">
        <w:rPr>
          <w:rFonts w:ascii="Arial" w:eastAsiaTheme="minorHAnsi" w:hAnsi="Arial" w:cs="Arial"/>
          <w:sz w:val="20"/>
          <w:szCs w:val="20"/>
          <w:lang w:eastAsia="en-US"/>
        </w:rPr>
        <w:t>Punkt 1)-5) skal kunne dokumenteres enten i form af opbevaring af dokumenter eller ved evt. anden</w:t>
      </w:r>
    </w:p>
    <w:p w:rsidR="00E44F3A" w:rsidRPr="00726AE7" w:rsidRDefault="00726AE7" w:rsidP="00726AE7">
      <w:pPr>
        <w:pStyle w:val="Default"/>
        <w:spacing w:line="288" w:lineRule="auto"/>
        <w:jc w:val="both"/>
        <w:rPr>
          <w:bCs/>
          <w:sz w:val="20"/>
          <w:szCs w:val="20"/>
        </w:rPr>
      </w:pPr>
      <w:r w:rsidRPr="00726AE7">
        <w:rPr>
          <w:rFonts w:eastAsiaTheme="minorHAnsi"/>
          <w:sz w:val="20"/>
          <w:szCs w:val="20"/>
          <w:lang w:eastAsia="en-US"/>
        </w:rPr>
        <w:lastRenderedPageBreak/>
        <w:t>dokumentation, herunder f.eks. i digital form.</w:t>
      </w:r>
    </w:p>
    <w:p w:rsidR="00726AE7" w:rsidRPr="00726AE7" w:rsidRDefault="00726AE7" w:rsidP="00726AE7">
      <w:pPr>
        <w:pStyle w:val="Default"/>
        <w:spacing w:line="288" w:lineRule="auto"/>
        <w:jc w:val="both"/>
        <w:rPr>
          <w:bCs/>
          <w:sz w:val="20"/>
          <w:szCs w:val="20"/>
        </w:rPr>
      </w:pPr>
    </w:p>
    <w:p w:rsidR="00726AE7" w:rsidRDefault="00517301" w:rsidP="00726AE7">
      <w:pPr>
        <w:pStyle w:val="Default"/>
        <w:spacing w:line="288" w:lineRule="auto"/>
        <w:jc w:val="both"/>
        <w:rPr>
          <w:bCs/>
          <w:sz w:val="20"/>
          <w:szCs w:val="20"/>
        </w:rPr>
      </w:pPr>
      <w:r w:rsidRPr="00726AE7">
        <w:rPr>
          <w:bCs/>
          <w:sz w:val="20"/>
          <w:szCs w:val="20"/>
        </w:rPr>
        <w:t>Kravet om miljøledelse er implementeret i</w:t>
      </w:r>
      <w:r w:rsidR="00EE74EF" w:rsidRPr="00726AE7">
        <w:rPr>
          <w:bCs/>
          <w:sz w:val="20"/>
          <w:szCs w:val="20"/>
        </w:rPr>
        <w:t xml:space="preserve"> § 43</w:t>
      </w:r>
      <w:r w:rsidR="00E44F3A" w:rsidRPr="00726AE7">
        <w:rPr>
          <w:bCs/>
          <w:sz w:val="20"/>
          <w:szCs w:val="20"/>
        </w:rPr>
        <w:t xml:space="preserve"> i </w:t>
      </w:r>
      <w:r w:rsidR="00E44F3A" w:rsidRPr="008D240B">
        <w:rPr>
          <w:bCs/>
          <w:sz w:val="20"/>
          <w:szCs w:val="20"/>
        </w:rPr>
        <w:t>husdyrgodkendelsesbekendtgørelsen (</w:t>
      </w:r>
      <w:r w:rsidR="003225BD" w:rsidRPr="008D240B">
        <w:rPr>
          <w:bCs/>
          <w:sz w:val="20"/>
          <w:szCs w:val="20"/>
        </w:rPr>
        <w:t>718 af 8. juli 2019</w:t>
      </w:r>
      <w:r w:rsidR="00E44F3A" w:rsidRPr="008D240B">
        <w:rPr>
          <w:bCs/>
          <w:sz w:val="20"/>
          <w:szCs w:val="20"/>
        </w:rPr>
        <w:t>)</w:t>
      </w:r>
      <w:r w:rsidRPr="008D240B">
        <w:rPr>
          <w:bCs/>
          <w:sz w:val="20"/>
          <w:szCs w:val="20"/>
        </w:rPr>
        <w:t xml:space="preserve"> og træder i kraft umiddelbart for § 16a miljøgodkendelser efter 1. august 2017, og for miljøgodkendelser efter</w:t>
      </w:r>
      <w:r w:rsidRPr="00726AE7">
        <w:rPr>
          <w:bCs/>
          <w:sz w:val="20"/>
          <w:szCs w:val="20"/>
        </w:rPr>
        <w:t xml:space="preserve"> § 12 (som denne) 21. februar 2021. </w:t>
      </w:r>
      <w:r w:rsidR="00122C7D" w:rsidRPr="00726AE7">
        <w:rPr>
          <w:bCs/>
          <w:sz w:val="20"/>
          <w:szCs w:val="20"/>
        </w:rPr>
        <w:t xml:space="preserve">Da miljøledelse skal være </w:t>
      </w:r>
      <w:r w:rsidR="00122C7D" w:rsidRPr="00726AE7">
        <w:rPr>
          <w:bCs/>
          <w:i/>
          <w:sz w:val="20"/>
          <w:szCs w:val="20"/>
        </w:rPr>
        <w:t>implementeret</w:t>
      </w:r>
      <w:r w:rsidR="00122C7D" w:rsidRPr="00726AE7">
        <w:rPr>
          <w:bCs/>
          <w:sz w:val="20"/>
          <w:szCs w:val="20"/>
        </w:rPr>
        <w:t xml:space="preserve"> inden 21. februar 2021</w:t>
      </w:r>
      <w:r w:rsidRPr="00726AE7">
        <w:rPr>
          <w:bCs/>
          <w:sz w:val="20"/>
          <w:szCs w:val="20"/>
        </w:rPr>
        <w:t>, stilles der vilkår om, at miljøledelsessystemet indføres.</w:t>
      </w:r>
      <w:r w:rsidR="00726AE7">
        <w:rPr>
          <w:bCs/>
          <w:sz w:val="20"/>
          <w:szCs w:val="20"/>
        </w:rPr>
        <w:t xml:space="preserve"> </w:t>
      </w:r>
    </w:p>
    <w:p w:rsidR="00726AE7" w:rsidRDefault="00726AE7" w:rsidP="00726AE7">
      <w:pPr>
        <w:pStyle w:val="Default"/>
        <w:spacing w:line="288" w:lineRule="auto"/>
        <w:jc w:val="both"/>
        <w:rPr>
          <w:bCs/>
          <w:sz w:val="20"/>
          <w:szCs w:val="20"/>
        </w:rPr>
      </w:pPr>
    </w:p>
    <w:p w:rsidR="00E44F3A" w:rsidRDefault="00E44F3A" w:rsidP="00726AE7">
      <w:pPr>
        <w:pStyle w:val="Default"/>
        <w:spacing w:line="288" w:lineRule="auto"/>
        <w:jc w:val="both"/>
        <w:rPr>
          <w:bCs/>
          <w:i/>
          <w:sz w:val="20"/>
          <w:szCs w:val="20"/>
          <w:highlight w:val="yellow"/>
        </w:rPr>
      </w:pPr>
      <w:r w:rsidRPr="00517301">
        <w:rPr>
          <w:bCs/>
          <w:sz w:val="20"/>
          <w:szCs w:val="20"/>
        </w:rPr>
        <w:t>Det er den ansvarlige for driften, der skal gennemføre og overholde miljøledelsessystemet. Et miljøledelse</w:t>
      </w:r>
      <w:r w:rsidRPr="00517301">
        <w:rPr>
          <w:bCs/>
          <w:sz w:val="20"/>
          <w:szCs w:val="20"/>
        </w:rPr>
        <w:t>s</w:t>
      </w:r>
      <w:r w:rsidRPr="00517301">
        <w:rPr>
          <w:bCs/>
          <w:sz w:val="20"/>
          <w:szCs w:val="20"/>
        </w:rPr>
        <w:t xml:space="preserve">system jf. ovenstående skal være gennemført </w:t>
      </w:r>
      <w:r w:rsidRPr="00517301">
        <w:rPr>
          <w:b/>
          <w:bCs/>
          <w:sz w:val="20"/>
          <w:szCs w:val="20"/>
        </w:rPr>
        <w:t>og</w:t>
      </w:r>
      <w:r w:rsidRPr="00517301">
        <w:rPr>
          <w:bCs/>
          <w:sz w:val="20"/>
          <w:szCs w:val="20"/>
        </w:rPr>
        <w:t xml:space="preserve"> i brug senest 21. februar 2021. </w:t>
      </w:r>
      <w:r w:rsidR="00726AE7">
        <w:rPr>
          <w:rFonts w:ascii="ArialMT" w:eastAsiaTheme="minorHAnsi" w:hAnsi="ArialMT" w:cs="ArialMT"/>
          <w:sz w:val="20"/>
          <w:szCs w:val="20"/>
          <w:lang w:eastAsia="en-US"/>
        </w:rPr>
        <w:t>Der stilles derfor vilkår om indførelse af miljøledelse inden for den ovennævnte tidsfrist.</w:t>
      </w:r>
    </w:p>
    <w:p w:rsidR="007A286E" w:rsidRDefault="00517301" w:rsidP="00E44F3A">
      <w:pPr>
        <w:pStyle w:val="Default"/>
        <w:spacing w:line="288" w:lineRule="auto"/>
        <w:jc w:val="both"/>
        <w:rPr>
          <w:b/>
          <w:bCs/>
          <w:sz w:val="20"/>
          <w:szCs w:val="20"/>
          <w:highlight w:val="yellow"/>
        </w:rPr>
      </w:pPr>
      <w:r w:rsidRPr="00812D3F">
        <w:rPr>
          <w:b/>
          <w:i/>
          <w:noProof/>
          <w:highlight w:val="yellow"/>
        </w:rPr>
        <mc:AlternateContent>
          <mc:Choice Requires="wps">
            <w:drawing>
              <wp:anchor distT="0" distB="0" distL="114300" distR="114300" simplePos="0" relativeHeight="251681792" behindDoc="1" locked="0" layoutInCell="1" allowOverlap="1" wp14:anchorId="4D196BB1" wp14:editId="6345352C">
                <wp:simplePos x="0" y="0"/>
                <wp:positionH relativeFrom="column">
                  <wp:posOffset>-34290</wp:posOffset>
                </wp:positionH>
                <wp:positionV relativeFrom="paragraph">
                  <wp:posOffset>252095</wp:posOffset>
                </wp:positionV>
                <wp:extent cx="6162675" cy="638175"/>
                <wp:effectExtent l="0" t="0" r="28575" b="28575"/>
                <wp:wrapTight wrapText="bothSides">
                  <wp:wrapPolygon edited="0">
                    <wp:start x="0" y="0"/>
                    <wp:lineTo x="0" y="21922"/>
                    <wp:lineTo x="21633" y="21922"/>
                    <wp:lineTo x="21633" y="0"/>
                    <wp:lineTo x="0" y="0"/>
                  </wp:wrapPolygon>
                </wp:wrapTight>
                <wp:docPr id="1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638175"/>
                        </a:xfrm>
                        <a:prstGeom prst="rect">
                          <a:avLst/>
                        </a:prstGeom>
                        <a:solidFill>
                          <a:srgbClr val="92D050"/>
                        </a:solidFill>
                        <a:ln w="9525">
                          <a:solidFill>
                            <a:srgbClr val="000000"/>
                          </a:solidFill>
                          <a:miter lim="800000"/>
                          <a:headEnd/>
                          <a:tailEnd/>
                        </a:ln>
                      </wps:spPr>
                      <wps:txbx>
                        <w:txbxContent>
                          <w:p w:rsidR="00BB0607" w:rsidRPr="007A286E" w:rsidRDefault="00BB0607" w:rsidP="007A286E">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yt</w:t>
                            </w:r>
                            <w:r w:rsidRPr="00D96312">
                              <w:rPr>
                                <w:rFonts w:ascii="Arial" w:hAnsi="Arial" w:cs="Arial"/>
                                <w:b/>
                                <w:i/>
                                <w:sz w:val="20"/>
                                <w:szCs w:val="20"/>
                              </w:rPr>
                              <w:t xml:space="preserve"> </w:t>
                            </w:r>
                            <w:r w:rsidRPr="007A286E">
                              <w:rPr>
                                <w:rFonts w:ascii="Arial" w:hAnsi="Arial" w:cs="Arial"/>
                                <w:b/>
                                <w:i/>
                                <w:sz w:val="20"/>
                                <w:szCs w:val="20"/>
                              </w:rPr>
                              <w:t>vilkår:</w:t>
                            </w:r>
                          </w:p>
                          <w:p w:rsidR="00BB0607" w:rsidRPr="00537745" w:rsidRDefault="00BB0607" w:rsidP="00726AE7">
                            <w:pPr>
                              <w:pStyle w:val="Default"/>
                              <w:numPr>
                                <w:ilvl w:val="0"/>
                                <w:numId w:val="26"/>
                              </w:numPr>
                              <w:ind w:hanging="720"/>
                              <w:rPr>
                                <w:sz w:val="20"/>
                                <w:szCs w:val="20"/>
                              </w:rPr>
                            </w:pPr>
                            <w:r w:rsidRPr="007A286E">
                              <w:rPr>
                                <w:sz w:val="20"/>
                              </w:rPr>
                              <w:t xml:space="preserve">Ejendommen skal </w:t>
                            </w:r>
                            <w:r w:rsidRPr="007A286E">
                              <w:rPr>
                                <w:bCs/>
                                <w:sz w:val="20"/>
                                <w:szCs w:val="20"/>
                              </w:rPr>
                              <w:t>senest d. 21. februar 202</w:t>
                            </w:r>
                            <w:r>
                              <w:rPr>
                                <w:bCs/>
                                <w:sz w:val="20"/>
                                <w:szCs w:val="20"/>
                              </w:rPr>
                              <w:t>1</w:t>
                            </w:r>
                            <w:r w:rsidRPr="007A286E">
                              <w:rPr>
                                <w:bCs/>
                                <w:sz w:val="20"/>
                                <w:szCs w:val="20"/>
                              </w:rPr>
                              <w:t xml:space="preserve"> have indført og implementeret miljøledelse på eje</w:t>
                            </w:r>
                            <w:r w:rsidRPr="007A286E">
                              <w:rPr>
                                <w:bCs/>
                                <w:sz w:val="20"/>
                                <w:szCs w:val="20"/>
                              </w:rPr>
                              <w:t>n</w:t>
                            </w:r>
                            <w:r w:rsidRPr="007A286E">
                              <w:rPr>
                                <w:bCs/>
                                <w:sz w:val="20"/>
                                <w:szCs w:val="20"/>
                              </w:rPr>
                              <w:t xml:space="preserve">dommen.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7pt;margin-top:19.85pt;width:485.25pt;height:5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" fillcolor="#92d050">
                <v:textbox>
                  <w:txbxContent>
                    <w:p w:rsidR="00BB0607" w:rsidRPr="007A286E" w:rsidRDefault="00BB0607" w:rsidP="007A286E">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yt</w:t>
                      </w:r>
                      <w:r w:rsidRPr="00D96312">
                        <w:rPr>
                          <w:rFonts w:ascii="Arial" w:hAnsi="Arial" w:cs="Arial"/>
                          <w:b/>
                          <w:i/>
                          <w:sz w:val="20"/>
                          <w:szCs w:val="20"/>
                        </w:rPr>
                        <w:t xml:space="preserve"> </w:t>
                      </w:r>
                      <w:r w:rsidRPr="007A286E">
                        <w:rPr>
                          <w:rFonts w:ascii="Arial" w:hAnsi="Arial" w:cs="Arial"/>
                          <w:b/>
                          <w:i/>
                          <w:sz w:val="20"/>
                          <w:szCs w:val="20"/>
                        </w:rPr>
                        <w:t>vilkår:</w:t>
                      </w:r>
                    </w:p>
                    <w:p w:rsidR="00BB0607" w:rsidRPr="00537745" w:rsidRDefault="00BB0607" w:rsidP="00726AE7">
                      <w:pPr>
                        <w:pStyle w:val="Default"/>
                        <w:numPr>
                          <w:ilvl w:val="0"/>
                          <w:numId w:val="26"/>
                        </w:numPr>
                        <w:ind w:hanging="720"/>
                        <w:rPr>
                          <w:sz w:val="20"/>
                          <w:szCs w:val="20"/>
                        </w:rPr>
                      </w:pPr>
                      <w:r w:rsidRPr="007A286E">
                        <w:rPr>
                          <w:sz w:val="20"/>
                        </w:rPr>
                        <w:t xml:space="preserve">Ejendommen skal </w:t>
                      </w:r>
                      <w:r w:rsidRPr="007A286E">
                        <w:rPr>
                          <w:bCs/>
                          <w:sz w:val="20"/>
                          <w:szCs w:val="20"/>
                        </w:rPr>
                        <w:t>senest d. 21. februar 202</w:t>
                      </w:r>
                      <w:r>
                        <w:rPr>
                          <w:bCs/>
                          <w:sz w:val="20"/>
                          <w:szCs w:val="20"/>
                        </w:rPr>
                        <w:t>1</w:t>
                      </w:r>
                      <w:r w:rsidRPr="007A286E">
                        <w:rPr>
                          <w:bCs/>
                          <w:sz w:val="20"/>
                          <w:szCs w:val="20"/>
                        </w:rPr>
                        <w:t xml:space="preserve"> have indført og implementeret miljøledelse på eje</w:t>
                      </w:r>
                      <w:r w:rsidRPr="007A286E">
                        <w:rPr>
                          <w:bCs/>
                          <w:sz w:val="20"/>
                          <w:szCs w:val="20"/>
                        </w:rPr>
                        <w:t>n</w:t>
                      </w:r>
                      <w:r w:rsidRPr="007A286E">
                        <w:rPr>
                          <w:bCs/>
                          <w:sz w:val="20"/>
                          <w:szCs w:val="20"/>
                        </w:rPr>
                        <w:t xml:space="preserve">dommen. </w:t>
                      </w:r>
                    </w:p>
                  </w:txbxContent>
                </v:textbox>
                <w10:wrap type="tight"/>
              </v:shape>
            </w:pict>
          </mc:Fallback>
        </mc:AlternateContent>
      </w:r>
    </w:p>
    <w:p w:rsidR="00517301" w:rsidRDefault="00517301" w:rsidP="00E44F3A">
      <w:pPr>
        <w:pStyle w:val="Default"/>
        <w:spacing w:line="288" w:lineRule="auto"/>
        <w:jc w:val="both"/>
        <w:rPr>
          <w:b/>
          <w:bCs/>
          <w:sz w:val="20"/>
          <w:szCs w:val="20"/>
          <w:highlight w:val="yellow"/>
        </w:rPr>
      </w:pPr>
    </w:p>
    <w:p w:rsidR="00517301" w:rsidRDefault="00517301" w:rsidP="00E44F3A">
      <w:pPr>
        <w:pStyle w:val="Default"/>
        <w:spacing w:line="288" w:lineRule="auto"/>
        <w:jc w:val="both"/>
        <w:rPr>
          <w:b/>
          <w:bCs/>
          <w:sz w:val="20"/>
          <w:szCs w:val="20"/>
          <w:highlight w:val="yellow"/>
        </w:rPr>
      </w:pPr>
    </w:p>
    <w:p w:rsidR="00E44F3A" w:rsidRPr="003E19FB" w:rsidRDefault="00E44F3A" w:rsidP="00E44F3A">
      <w:pPr>
        <w:pStyle w:val="Default"/>
        <w:spacing w:line="288" w:lineRule="auto"/>
        <w:jc w:val="both"/>
        <w:rPr>
          <w:b/>
          <w:bCs/>
          <w:sz w:val="20"/>
          <w:szCs w:val="20"/>
        </w:rPr>
      </w:pPr>
      <w:r w:rsidRPr="003E19FB">
        <w:rPr>
          <w:b/>
          <w:bCs/>
          <w:sz w:val="20"/>
          <w:szCs w:val="20"/>
        </w:rPr>
        <w:t>Syddjurs Kommunes samlede BAT-vurdering</w:t>
      </w:r>
    </w:p>
    <w:p w:rsidR="00E44F3A" w:rsidRPr="00612DE9" w:rsidRDefault="00401CAD" w:rsidP="00E44F3A">
      <w:pPr>
        <w:pStyle w:val="Default"/>
        <w:spacing w:line="288" w:lineRule="auto"/>
        <w:jc w:val="both"/>
        <w:rPr>
          <w:bCs/>
          <w:sz w:val="20"/>
          <w:szCs w:val="20"/>
        </w:rPr>
      </w:pPr>
      <w:r w:rsidRPr="00401CAD">
        <w:rPr>
          <w:bCs/>
          <w:sz w:val="20"/>
          <w:szCs w:val="20"/>
        </w:rPr>
        <w:t>A</w:t>
      </w:r>
      <w:r w:rsidR="003E19FB" w:rsidRPr="00401CAD">
        <w:rPr>
          <w:bCs/>
          <w:sz w:val="20"/>
          <w:szCs w:val="20"/>
        </w:rPr>
        <w:t xml:space="preserve">lle krav </w:t>
      </w:r>
      <w:r w:rsidR="00612DE9" w:rsidRPr="00401CAD">
        <w:rPr>
          <w:bCs/>
          <w:sz w:val="20"/>
          <w:szCs w:val="20"/>
        </w:rPr>
        <w:t>i husdyrgodkendelsesbekendtgørelsen</w:t>
      </w:r>
      <w:r w:rsidRPr="00401CAD">
        <w:rPr>
          <w:bCs/>
          <w:sz w:val="20"/>
          <w:szCs w:val="20"/>
        </w:rPr>
        <w:t xml:space="preserve">s bilag 5 vurderes </w:t>
      </w:r>
      <w:r w:rsidR="003E19FB" w:rsidRPr="00401CAD">
        <w:rPr>
          <w:bCs/>
          <w:sz w:val="20"/>
          <w:szCs w:val="20"/>
        </w:rPr>
        <w:t>opfyldt.</w:t>
      </w:r>
      <w:r w:rsidR="008D240B">
        <w:rPr>
          <w:bCs/>
          <w:sz w:val="20"/>
          <w:szCs w:val="20"/>
        </w:rPr>
        <w:t xml:space="preserve"> </w:t>
      </w:r>
      <w:r w:rsidR="00E44F3A" w:rsidRPr="00612DE9">
        <w:rPr>
          <w:bCs/>
          <w:sz w:val="20"/>
          <w:szCs w:val="20"/>
        </w:rPr>
        <w:t>Kommunen vurderer sammenfa</w:t>
      </w:r>
      <w:r w:rsidR="00E44F3A" w:rsidRPr="00612DE9">
        <w:rPr>
          <w:bCs/>
          <w:sz w:val="20"/>
          <w:szCs w:val="20"/>
        </w:rPr>
        <w:t>t</w:t>
      </w:r>
      <w:r w:rsidR="00E44F3A" w:rsidRPr="00612DE9">
        <w:rPr>
          <w:bCs/>
          <w:sz w:val="20"/>
          <w:szCs w:val="20"/>
        </w:rPr>
        <w:t>tende, at det opnåede niveau for BAT, men hensyn til staldteknologi, foder, forbrug af vand og energi, opb</w:t>
      </w:r>
      <w:r w:rsidR="00E44F3A" w:rsidRPr="00612DE9">
        <w:rPr>
          <w:bCs/>
          <w:sz w:val="20"/>
          <w:szCs w:val="20"/>
        </w:rPr>
        <w:t>e</w:t>
      </w:r>
      <w:r w:rsidR="00E44F3A" w:rsidRPr="00612DE9">
        <w:rPr>
          <w:bCs/>
          <w:sz w:val="20"/>
          <w:szCs w:val="20"/>
        </w:rPr>
        <w:t xml:space="preserve">varing/behandling af husdyrgødning og udbringning af husdyrgødning, lever op til niveauet for BAT for en ejendom med den pågældende husdyrproduktion og størrelse med de vilkår, der </w:t>
      </w:r>
      <w:r w:rsidR="00612DE9" w:rsidRPr="00612DE9">
        <w:rPr>
          <w:bCs/>
          <w:sz w:val="20"/>
          <w:szCs w:val="20"/>
        </w:rPr>
        <w:t xml:space="preserve">videreføres og med de nye vilkår der </w:t>
      </w:r>
      <w:r w:rsidR="00E44F3A" w:rsidRPr="00612DE9">
        <w:rPr>
          <w:bCs/>
          <w:sz w:val="20"/>
          <w:szCs w:val="20"/>
        </w:rPr>
        <w:t xml:space="preserve">er stillet i denne revurdering. </w:t>
      </w:r>
    </w:p>
    <w:p w:rsidR="00E44F3A" w:rsidRPr="00812D3F" w:rsidRDefault="00E44F3A" w:rsidP="00E44F3A">
      <w:pPr>
        <w:pStyle w:val="Default"/>
        <w:spacing w:line="288" w:lineRule="auto"/>
        <w:jc w:val="both"/>
        <w:rPr>
          <w:b/>
          <w:bCs/>
          <w:sz w:val="20"/>
          <w:szCs w:val="20"/>
          <w:highlight w:val="yellow"/>
        </w:rPr>
      </w:pPr>
    </w:p>
    <w:p w:rsidR="00E44F3A" w:rsidRPr="003E19FB" w:rsidRDefault="00E44F3A" w:rsidP="00E44F3A">
      <w:pPr>
        <w:pStyle w:val="Default"/>
        <w:spacing w:line="288" w:lineRule="auto"/>
        <w:jc w:val="both"/>
        <w:rPr>
          <w:b/>
          <w:bCs/>
        </w:rPr>
      </w:pPr>
      <w:r w:rsidRPr="003E19FB">
        <w:rPr>
          <w:b/>
          <w:bCs/>
        </w:rPr>
        <w:t>GENER FRA ANLÆG</w:t>
      </w:r>
    </w:p>
    <w:p w:rsidR="00E44F3A" w:rsidRPr="003E19FB" w:rsidRDefault="00E44F3A" w:rsidP="00E44F3A">
      <w:pPr>
        <w:autoSpaceDE w:val="0"/>
        <w:autoSpaceDN w:val="0"/>
        <w:adjustRightInd w:val="0"/>
        <w:spacing w:line="288" w:lineRule="auto"/>
        <w:jc w:val="both"/>
        <w:rPr>
          <w:rFonts w:ascii="Arial" w:hAnsi="Arial" w:cs="Arial"/>
          <w:bCs/>
          <w:sz w:val="20"/>
          <w:szCs w:val="20"/>
          <w:u w:val="single"/>
        </w:rPr>
      </w:pPr>
      <w:r w:rsidRPr="003E19FB">
        <w:rPr>
          <w:rFonts w:ascii="Arial" w:hAnsi="Arial" w:cs="Arial"/>
          <w:bCs/>
          <w:sz w:val="20"/>
          <w:szCs w:val="20"/>
          <w:u w:val="single"/>
        </w:rPr>
        <w:t>Lugt</w:t>
      </w:r>
    </w:p>
    <w:p w:rsidR="00471815" w:rsidRPr="003E19FB" w:rsidRDefault="00471815" w:rsidP="00471815">
      <w:pPr>
        <w:pStyle w:val="Default"/>
        <w:spacing w:line="288" w:lineRule="auto"/>
        <w:jc w:val="both"/>
        <w:rPr>
          <w:bCs/>
          <w:i/>
          <w:sz w:val="20"/>
          <w:szCs w:val="20"/>
        </w:rPr>
      </w:pPr>
      <w:r w:rsidRPr="003E19FB">
        <w:rPr>
          <w:bCs/>
          <w:i/>
          <w:sz w:val="20"/>
          <w:szCs w:val="20"/>
        </w:rPr>
        <w:t>Redegørelse</w:t>
      </w:r>
    </w:p>
    <w:p w:rsidR="00E44F3A" w:rsidRPr="003E19FB" w:rsidRDefault="00E44F3A" w:rsidP="00E44F3A">
      <w:pPr>
        <w:autoSpaceDE w:val="0"/>
        <w:autoSpaceDN w:val="0"/>
        <w:adjustRightInd w:val="0"/>
        <w:spacing w:line="288" w:lineRule="auto"/>
        <w:jc w:val="both"/>
        <w:rPr>
          <w:rFonts w:ascii="Arial" w:hAnsi="Arial" w:cs="Arial"/>
          <w:bCs/>
          <w:sz w:val="20"/>
          <w:szCs w:val="20"/>
        </w:rPr>
      </w:pPr>
      <w:r w:rsidRPr="003E19FB">
        <w:rPr>
          <w:rFonts w:ascii="Arial" w:hAnsi="Arial" w:cs="Arial"/>
          <w:bCs/>
          <w:sz w:val="20"/>
          <w:szCs w:val="20"/>
        </w:rPr>
        <w:t>Anlægget er beliggende i landzonen</w:t>
      </w:r>
      <w:r w:rsidR="003E19FB" w:rsidRPr="003E19FB">
        <w:rPr>
          <w:rFonts w:ascii="Arial" w:hAnsi="Arial" w:cs="Arial"/>
          <w:bCs/>
          <w:sz w:val="20"/>
          <w:szCs w:val="20"/>
        </w:rPr>
        <w:t xml:space="preserve">, og overholder alle lugtgeneafstande. </w:t>
      </w:r>
      <w:r w:rsidRPr="003E19FB">
        <w:rPr>
          <w:rFonts w:ascii="Arial" w:hAnsi="Arial" w:cs="Arial"/>
          <w:bCs/>
          <w:sz w:val="20"/>
          <w:szCs w:val="20"/>
        </w:rPr>
        <w:t>Der er ikke anvendt særlige te</w:t>
      </w:r>
      <w:r w:rsidRPr="003E19FB">
        <w:rPr>
          <w:rFonts w:ascii="Arial" w:hAnsi="Arial" w:cs="Arial"/>
          <w:bCs/>
          <w:sz w:val="20"/>
          <w:szCs w:val="20"/>
        </w:rPr>
        <w:t>k</w:t>
      </w:r>
      <w:r w:rsidRPr="003E19FB">
        <w:rPr>
          <w:rFonts w:ascii="Arial" w:hAnsi="Arial" w:cs="Arial"/>
          <w:bCs/>
          <w:sz w:val="20"/>
          <w:szCs w:val="20"/>
        </w:rPr>
        <w:t xml:space="preserve">nologier til begrænsning af lugt. </w:t>
      </w:r>
    </w:p>
    <w:p w:rsidR="00E44F3A" w:rsidRPr="00812D3F" w:rsidRDefault="00E44F3A" w:rsidP="00E44F3A">
      <w:pPr>
        <w:autoSpaceDE w:val="0"/>
        <w:autoSpaceDN w:val="0"/>
        <w:adjustRightInd w:val="0"/>
        <w:spacing w:line="288" w:lineRule="auto"/>
        <w:jc w:val="both"/>
        <w:rPr>
          <w:rFonts w:ascii="Arial" w:hAnsi="Arial" w:cs="Arial"/>
          <w:b/>
          <w:bCs/>
          <w:i/>
          <w:color w:val="000000"/>
          <w:sz w:val="20"/>
          <w:szCs w:val="20"/>
          <w:highlight w:val="yellow"/>
        </w:rPr>
      </w:pPr>
    </w:p>
    <w:p w:rsidR="008768A3" w:rsidRPr="00912C88" w:rsidRDefault="008768A3" w:rsidP="008768A3">
      <w:pPr>
        <w:pStyle w:val="Default"/>
        <w:spacing w:line="288" w:lineRule="auto"/>
        <w:jc w:val="both"/>
        <w:rPr>
          <w:bCs/>
          <w:i/>
          <w:sz w:val="20"/>
          <w:szCs w:val="20"/>
        </w:rPr>
      </w:pPr>
      <w:r w:rsidRPr="00912C88">
        <w:rPr>
          <w:bCs/>
          <w:i/>
          <w:sz w:val="20"/>
          <w:szCs w:val="20"/>
        </w:rPr>
        <w:t>Vurdering</w:t>
      </w:r>
    </w:p>
    <w:p w:rsidR="00B03326" w:rsidRDefault="008768A3" w:rsidP="008768A3">
      <w:pPr>
        <w:autoSpaceDE w:val="0"/>
        <w:autoSpaceDN w:val="0"/>
        <w:adjustRightInd w:val="0"/>
        <w:spacing w:line="288" w:lineRule="auto"/>
        <w:jc w:val="both"/>
        <w:rPr>
          <w:rFonts w:ascii="Arial" w:hAnsi="Arial" w:cs="Arial"/>
          <w:bCs/>
          <w:sz w:val="20"/>
          <w:szCs w:val="20"/>
        </w:rPr>
      </w:pPr>
      <w:r w:rsidRPr="00912C88">
        <w:rPr>
          <w:rFonts w:ascii="Arial" w:hAnsi="Arial" w:cs="Arial"/>
          <w:bCs/>
          <w:sz w:val="20"/>
          <w:szCs w:val="20"/>
        </w:rPr>
        <w:t xml:space="preserve">I </w:t>
      </w:r>
      <w:proofErr w:type="spellStart"/>
      <w:r w:rsidRPr="00912C88">
        <w:rPr>
          <w:rFonts w:ascii="Arial" w:hAnsi="Arial" w:cs="Arial"/>
          <w:bCs/>
          <w:sz w:val="20"/>
          <w:szCs w:val="20"/>
        </w:rPr>
        <w:t>hht</w:t>
      </w:r>
      <w:proofErr w:type="spellEnd"/>
      <w:r w:rsidRPr="00912C88">
        <w:rPr>
          <w:rFonts w:ascii="Arial" w:hAnsi="Arial" w:cs="Arial"/>
          <w:bCs/>
          <w:sz w:val="20"/>
          <w:szCs w:val="20"/>
        </w:rPr>
        <w:t xml:space="preserve">. NMK-135-00006 </w:t>
      </w:r>
      <w:r w:rsidR="005D61B5" w:rsidRPr="00912C88">
        <w:rPr>
          <w:rFonts w:ascii="Arial" w:hAnsi="Arial" w:cs="Arial"/>
          <w:sz w:val="20"/>
          <w:szCs w:val="23"/>
        </w:rPr>
        <w:t>NMK-132-00405</w:t>
      </w:r>
      <w:r w:rsidR="005D61B5" w:rsidRPr="00912C88">
        <w:rPr>
          <w:rFonts w:ascii="StagSans-Book-Web" w:hAnsi="StagSans-Book-Web" w:cs="Arial"/>
          <w:sz w:val="19"/>
          <w:szCs w:val="23"/>
        </w:rPr>
        <w:t xml:space="preserve"> </w:t>
      </w:r>
      <w:r w:rsidRPr="00912C88">
        <w:rPr>
          <w:rFonts w:ascii="Arial" w:hAnsi="Arial" w:cs="Arial"/>
          <w:bCs/>
          <w:sz w:val="20"/>
          <w:szCs w:val="20"/>
        </w:rPr>
        <w:t xml:space="preserve">af 20. juni </w:t>
      </w:r>
      <w:r w:rsidR="005D61B5" w:rsidRPr="00912C88">
        <w:rPr>
          <w:rFonts w:ascii="Arial" w:hAnsi="Arial" w:cs="Arial"/>
          <w:bCs/>
          <w:sz w:val="20"/>
          <w:szCs w:val="20"/>
        </w:rPr>
        <w:t xml:space="preserve">9. august </w:t>
      </w:r>
      <w:r w:rsidRPr="00912C88">
        <w:rPr>
          <w:rFonts w:ascii="Arial" w:hAnsi="Arial" w:cs="Arial"/>
          <w:bCs/>
          <w:sz w:val="20"/>
          <w:szCs w:val="20"/>
        </w:rPr>
        <w:t>2012, giver husdyrgodkendelsesbekendtgøre</w:t>
      </w:r>
      <w:r w:rsidRPr="00912C88">
        <w:rPr>
          <w:rFonts w:ascii="Arial" w:hAnsi="Arial" w:cs="Arial"/>
          <w:bCs/>
          <w:sz w:val="20"/>
          <w:szCs w:val="20"/>
        </w:rPr>
        <w:t>l</w:t>
      </w:r>
      <w:r w:rsidRPr="00912C88">
        <w:rPr>
          <w:rFonts w:ascii="Arial" w:hAnsi="Arial" w:cs="Arial"/>
          <w:bCs/>
          <w:sz w:val="20"/>
          <w:szCs w:val="20"/>
        </w:rPr>
        <w:t xml:space="preserve">sen ikke hjemmel til at bestemme, at bekendtgørelsens såkaldte beskyttelsesniveau for lugt, jf. §§ </w:t>
      </w:r>
      <w:r w:rsidR="005D61B5" w:rsidRPr="00912C88">
        <w:rPr>
          <w:rFonts w:ascii="Arial" w:hAnsi="Arial" w:cs="Arial"/>
          <w:bCs/>
          <w:sz w:val="20"/>
          <w:szCs w:val="20"/>
        </w:rPr>
        <w:t xml:space="preserve">30 og 31 og bilag 3 pkt. B </w:t>
      </w:r>
      <w:r w:rsidRPr="00912C88">
        <w:rPr>
          <w:rFonts w:ascii="Arial" w:hAnsi="Arial" w:cs="Arial"/>
          <w:bCs/>
          <w:sz w:val="20"/>
          <w:szCs w:val="20"/>
        </w:rPr>
        <w:t>9-11 og bilag 3 og 4, skal gælde i revurderingssager.</w:t>
      </w:r>
      <w:r w:rsidR="005D61B5" w:rsidRPr="00912C88">
        <w:rPr>
          <w:rFonts w:ascii="Arial" w:hAnsi="Arial" w:cs="Arial"/>
          <w:bCs/>
          <w:sz w:val="20"/>
          <w:szCs w:val="20"/>
        </w:rPr>
        <w:t xml:space="preserve"> </w:t>
      </w:r>
    </w:p>
    <w:p w:rsidR="008768A3" w:rsidRPr="00912C88" w:rsidRDefault="00EA7C6A" w:rsidP="008768A3">
      <w:pPr>
        <w:autoSpaceDE w:val="0"/>
        <w:autoSpaceDN w:val="0"/>
        <w:adjustRightInd w:val="0"/>
        <w:spacing w:line="288" w:lineRule="auto"/>
        <w:jc w:val="both"/>
        <w:rPr>
          <w:rFonts w:ascii="Arial" w:hAnsi="Arial" w:cs="Arial"/>
          <w:bCs/>
          <w:sz w:val="20"/>
          <w:szCs w:val="20"/>
          <w:highlight w:val="yellow"/>
        </w:rPr>
      </w:pPr>
      <w:hyperlink r:id="rId12" w:history="1">
        <w:r w:rsidR="005D61B5" w:rsidRPr="00912C88">
          <w:rPr>
            <w:rStyle w:val="Hyperlink"/>
            <w:rFonts w:ascii="Arial" w:hAnsi="Arial" w:cs="Arial"/>
            <w:bCs/>
            <w:color w:val="auto"/>
            <w:sz w:val="20"/>
            <w:szCs w:val="20"/>
          </w:rPr>
          <w:t>https://husdyrvejledning.mst.dk/helpdesk/helpdesk-svar/revurdering/revurdering-og-bat-lugtemission/</w:t>
        </w:r>
      </w:hyperlink>
      <w:r w:rsidR="005D61B5" w:rsidRPr="00912C88">
        <w:rPr>
          <w:rFonts w:ascii="Arial" w:hAnsi="Arial" w:cs="Arial"/>
          <w:bCs/>
          <w:sz w:val="20"/>
          <w:szCs w:val="20"/>
          <w:highlight w:val="yellow"/>
        </w:rPr>
        <w:t xml:space="preserve"> </w:t>
      </w:r>
    </w:p>
    <w:p w:rsidR="008768A3" w:rsidRDefault="008768A3" w:rsidP="008768A3">
      <w:pPr>
        <w:autoSpaceDE w:val="0"/>
        <w:autoSpaceDN w:val="0"/>
        <w:adjustRightInd w:val="0"/>
        <w:spacing w:line="288" w:lineRule="auto"/>
        <w:jc w:val="both"/>
        <w:rPr>
          <w:rFonts w:ascii="Arial" w:hAnsi="Arial" w:cs="Arial"/>
          <w:sz w:val="20"/>
          <w:szCs w:val="20"/>
        </w:rPr>
      </w:pPr>
    </w:p>
    <w:p w:rsidR="00DF1BB9" w:rsidRDefault="00DF1BB9" w:rsidP="008768A3">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BAT til forebyggelse og reduktion af lugtemissioner finder kun anvendelse i tilfælde, hvor der forventes og/eller er </w:t>
      </w:r>
      <w:r w:rsidR="007930F1">
        <w:rPr>
          <w:rFonts w:ascii="Arial" w:hAnsi="Arial" w:cs="Arial"/>
          <w:sz w:val="20"/>
          <w:szCs w:val="20"/>
        </w:rPr>
        <w:t>dokumenteret</w:t>
      </w:r>
      <w:r>
        <w:rPr>
          <w:rFonts w:ascii="Arial" w:hAnsi="Arial" w:cs="Arial"/>
          <w:sz w:val="20"/>
          <w:szCs w:val="20"/>
        </w:rPr>
        <w:t xml:space="preserve"> lugtgener i følsomme omgivelser (</w:t>
      </w:r>
      <w:proofErr w:type="spellStart"/>
      <w:r w:rsidR="007930F1">
        <w:rPr>
          <w:rFonts w:ascii="Arial" w:hAnsi="Arial" w:cs="Arial"/>
          <w:sz w:val="20"/>
          <w:szCs w:val="20"/>
        </w:rPr>
        <w:t>Jf</w:t>
      </w:r>
      <w:proofErr w:type="spellEnd"/>
      <w:r w:rsidR="007930F1">
        <w:rPr>
          <w:rFonts w:ascii="Arial" w:hAnsi="Arial" w:cs="Arial"/>
          <w:sz w:val="20"/>
          <w:szCs w:val="20"/>
        </w:rPr>
        <w:t xml:space="preserve"> BAT 12 i </w:t>
      </w:r>
      <w:proofErr w:type="spellStart"/>
      <w:r w:rsidR="007930F1">
        <w:rPr>
          <w:rFonts w:ascii="Arial" w:hAnsi="Arial" w:cs="Arial"/>
          <w:sz w:val="20"/>
          <w:szCs w:val="20"/>
        </w:rPr>
        <w:t>Kommisionens</w:t>
      </w:r>
      <w:proofErr w:type="spellEnd"/>
      <w:r w:rsidR="007930F1">
        <w:rPr>
          <w:rFonts w:ascii="Arial" w:hAnsi="Arial" w:cs="Arial"/>
          <w:sz w:val="20"/>
          <w:szCs w:val="20"/>
        </w:rPr>
        <w:t xml:space="preserve"> gennemførelsesfo</w:t>
      </w:r>
      <w:r w:rsidR="007930F1">
        <w:rPr>
          <w:rFonts w:ascii="Arial" w:hAnsi="Arial" w:cs="Arial"/>
          <w:sz w:val="20"/>
          <w:szCs w:val="20"/>
        </w:rPr>
        <w:t>r</w:t>
      </w:r>
      <w:r w:rsidR="007930F1">
        <w:rPr>
          <w:rFonts w:ascii="Arial" w:hAnsi="Arial" w:cs="Arial"/>
          <w:sz w:val="20"/>
          <w:szCs w:val="20"/>
        </w:rPr>
        <w:t>ordning (EU) 2017/302 af 15. februar 2017)</w:t>
      </w:r>
    </w:p>
    <w:p w:rsidR="00DF1BB9" w:rsidRPr="00912C88" w:rsidRDefault="00DF1BB9" w:rsidP="008768A3">
      <w:pPr>
        <w:autoSpaceDE w:val="0"/>
        <w:autoSpaceDN w:val="0"/>
        <w:adjustRightInd w:val="0"/>
        <w:spacing w:line="288" w:lineRule="auto"/>
        <w:jc w:val="both"/>
        <w:rPr>
          <w:rFonts w:ascii="Arial" w:hAnsi="Arial" w:cs="Arial"/>
          <w:sz w:val="20"/>
          <w:szCs w:val="20"/>
        </w:rPr>
      </w:pPr>
    </w:p>
    <w:p w:rsidR="00912C88" w:rsidRPr="00912C88" w:rsidRDefault="00912C88" w:rsidP="008768A3">
      <w:pPr>
        <w:autoSpaceDE w:val="0"/>
        <w:autoSpaceDN w:val="0"/>
        <w:adjustRightInd w:val="0"/>
        <w:spacing w:line="288" w:lineRule="auto"/>
        <w:jc w:val="both"/>
        <w:rPr>
          <w:rFonts w:ascii="Arial" w:hAnsi="Arial" w:cs="Arial"/>
          <w:sz w:val="20"/>
          <w:szCs w:val="20"/>
        </w:rPr>
      </w:pPr>
      <w:r w:rsidRPr="00912C88">
        <w:rPr>
          <w:rFonts w:ascii="Arial" w:hAnsi="Arial" w:cs="Arial"/>
          <w:sz w:val="20"/>
          <w:szCs w:val="20"/>
        </w:rPr>
        <w:t>Hvis det i forbindelse med gennemgangen af husdyrbrugets godkendelse, der (som beskrevet tidligere) skal omfatte alle godkendelsens vilkår, konstateres, at der er "lugtproblemer", kan kommunen dog i medfør hu</w:t>
      </w:r>
      <w:r w:rsidRPr="00912C88">
        <w:rPr>
          <w:rFonts w:ascii="Arial" w:hAnsi="Arial" w:cs="Arial"/>
          <w:sz w:val="20"/>
          <w:szCs w:val="20"/>
        </w:rPr>
        <w:t>s</w:t>
      </w:r>
      <w:r w:rsidRPr="00912C88">
        <w:rPr>
          <w:rFonts w:ascii="Arial" w:hAnsi="Arial" w:cs="Arial"/>
          <w:sz w:val="20"/>
          <w:szCs w:val="20"/>
        </w:rPr>
        <w:t>dyrbruglovens § 40, stk. 2, meddele et påbud om lugtreducerende tiltag, hvis betingelserne for at meddele et sådant påbud er opfyldt. Kommunens eventuelle påbud om lugtreducerende tiltag vil i sådanne tilfælde være begrundet i en væsentlig forurening, hvor der f.eks. er fremkommet nye oplysninger om forureningens sk</w:t>
      </w:r>
      <w:r w:rsidRPr="00912C88">
        <w:rPr>
          <w:rFonts w:ascii="Arial" w:hAnsi="Arial" w:cs="Arial"/>
          <w:sz w:val="20"/>
          <w:szCs w:val="20"/>
        </w:rPr>
        <w:t>a</w:t>
      </w:r>
      <w:r w:rsidRPr="00912C88">
        <w:rPr>
          <w:rFonts w:ascii="Arial" w:hAnsi="Arial" w:cs="Arial"/>
          <w:sz w:val="20"/>
          <w:szCs w:val="20"/>
        </w:rPr>
        <w:t>delige virkning, der ikke kunne forudses ved godkendelsens meddelelse, eller forureningen i øvrigt går ud over det, som blev lagt til grund ved godkendelsens meddelelse (NMK-132-00405).</w:t>
      </w:r>
    </w:p>
    <w:p w:rsidR="00912C88" w:rsidRPr="00912C88" w:rsidRDefault="00912C88" w:rsidP="008768A3">
      <w:pPr>
        <w:autoSpaceDE w:val="0"/>
        <w:autoSpaceDN w:val="0"/>
        <w:adjustRightInd w:val="0"/>
        <w:spacing w:line="288" w:lineRule="auto"/>
        <w:jc w:val="both"/>
        <w:rPr>
          <w:rFonts w:ascii="Arial" w:hAnsi="Arial" w:cs="Arial"/>
          <w:sz w:val="20"/>
          <w:szCs w:val="20"/>
        </w:rPr>
      </w:pPr>
    </w:p>
    <w:p w:rsidR="008768A3" w:rsidRPr="007164E3" w:rsidRDefault="008768A3" w:rsidP="008768A3">
      <w:pPr>
        <w:autoSpaceDE w:val="0"/>
        <w:autoSpaceDN w:val="0"/>
        <w:adjustRightInd w:val="0"/>
        <w:spacing w:line="288" w:lineRule="auto"/>
        <w:jc w:val="both"/>
        <w:rPr>
          <w:rFonts w:ascii="Arial" w:hAnsi="Arial" w:cs="Arial"/>
          <w:color w:val="000000"/>
          <w:sz w:val="20"/>
          <w:szCs w:val="20"/>
        </w:rPr>
      </w:pPr>
      <w:r w:rsidRPr="00912C88">
        <w:rPr>
          <w:rFonts w:ascii="Arial" w:hAnsi="Arial" w:cs="Arial"/>
          <w:sz w:val="20"/>
          <w:szCs w:val="20"/>
        </w:rPr>
        <w:lastRenderedPageBreak/>
        <w:t xml:space="preserve">Der anvendes i dag ikke særlige teknologier til begrænsning af lugt. Der er etableret overbrusningsanlæg i </w:t>
      </w:r>
      <w:r w:rsidR="00F65A96" w:rsidRPr="007164E3">
        <w:rPr>
          <w:rFonts w:ascii="Arial" w:hAnsi="Arial" w:cs="Arial"/>
          <w:color w:val="000000"/>
          <w:sz w:val="20"/>
          <w:szCs w:val="20"/>
        </w:rPr>
        <w:t>hele staldanlægget</w:t>
      </w:r>
      <w:r w:rsidRPr="007164E3">
        <w:rPr>
          <w:rFonts w:ascii="Arial" w:hAnsi="Arial" w:cs="Arial"/>
          <w:color w:val="000000"/>
          <w:sz w:val="20"/>
          <w:szCs w:val="20"/>
        </w:rPr>
        <w:t xml:space="preserve">, der sikrer, at grise har mulighed for afkøling i varme perioder. Samtidig kan god drift og styring af overbrusning af </w:t>
      </w:r>
      <w:proofErr w:type="spellStart"/>
      <w:r w:rsidRPr="007164E3">
        <w:rPr>
          <w:rFonts w:ascii="Arial" w:hAnsi="Arial" w:cs="Arial"/>
          <w:color w:val="000000"/>
          <w:sz w:val="20"/>
          <w:szCs w:val="20"/>
        </w:rPr>
        <w:t>gødearealer</w:t>
      </w:r>
      <w:proofErr w:type="spellEnd"/>
      <w:r w:rsidRPr="007164E3">
        <w:rPr>
          <w:rFonts w:ascii="Arial" w:hAnsi="Arial" w:cs="Arial"/>
          <w:color w:val="000000"/>
          <w:sz w:val="20"/>
          <w:szCs w:val="20"/>
        </w:rPr>
        <w:t xml:space="preserve"> medvirke til at kontrollere dyrenes </w:t>
      </w:r>
      <w:proofErr w:type="spellStart"/>
      <w:r w:rsidRPr="007164E3">
        <w:rPr>
          <w:rFonts w:ascii="Arial" w:hAnsi="Arial" w:cs="Arial"/>
          <w:color w:val="000000"/>
          <w:sz w:val="20"/>
          <w:szCs w:val="20"/>
        </w:rPr>
        <w:t>gødeadfærd</w:t>
      </w:r>
      <w:proofErr w:type="spellEnd"/>
      <w:r w:rsidRPr="007164E3">
        <w:rPr>
          <w:rFonts w:ascii="Arial" w:hAnsi="Arial" w:cs="Arial"/>
          <w:color w:val="000000"/>
          <w:sz w:val="20"/>
          <w:szCs w:val="20"/>
        </w:rPr>
        <w:t xml:space="preserve"> og dermed medvirke til at sikre, at husdyrgødningen hurtigt føres fra stald til lager. Herved mindskes bl.a. lugtgener.</w:t>
      </w:r>
    </w:p>
    <w:p w:rsidR="008768A3" w:rsidRPr="007164E3" w:rsidRDefault="008768A3" w:rsidP="008768A3">
      <w:pPr>
        <w:autoSpaceDE w:val="0"/>
        <w:autoSpaceDN w:val="0"/>
        <w:adjustRightInd w:val="0"/>
        <w:spacing w:line="288" w:lineRule="auto"/>
        <w:jc w:val="both"/>
        <w:rPr>
          <w:rFonts w:ascii="Arial" w:hAnsi="Arial" w:cs="Arial"/>
          <w:color w:val="000000"/>
          <w:sz w:val="20"/>
          <w:szCs w:val="20"/>
        </w:rPr>
      </w:pPr>
    </w:p>
    <w:p w:rsidR="008768A3" w:rsidRPr="007164E3" w:rsidRDefault="008768A3" w:rsidP="008768A3">
      <w:pPr>
        <w:autoSpaceDE w:val="0"/>
        <w:autoSpaceDN w:val="0"/>
        <w:adjustRightInd w:val="0"/>
        <w:spacing w:line="288" w:lineRule="auto"/>
        <w:jc w:val="both"/>
        <w:rPr>
          <w:rFonts w:ascii="Arial" w:hAnsi="Arial" w:cs="Arial"/>
          <w:sz w:val="20"/>
          <w:szCs w:val="20"/>
        </w:rPr>
      </w:pPr>
      <w:r w:rsidRPr="007164E3">
        <w:rPr>
          <w:rFonts w:ascii="Arial" w:hAnsi="Arial" w:cs="Arial"/>
          <w:color w:val="000000"/>
          <w:sz w:val="20"/>
          <w:szCs w:val="20"/>
        </w:rPr>
        <w:t xml:space="preserve">Staldanlæg rengøres efter hvert holdskift. </w:t>
      </w:r>
    </w:p>
    <w:p w:rsidR="008768A3" w:rsidRPr="007164E3" w:rsidRDefault="008768A3" w:rsidP="008768A3">
      <w:pPr>
        <w:autoSpaceDE w:val="0"/>
        <w:autoSpaceDN w:val="0"/>
        <w:adjustRightInd w:val="0"/>
        <w:spacing w:line="288" w:lineRule="auto"/>
        <w:jc w:val="both"/>
        <w:rPr>
          <w:rFonts w:ascii="Arial" w:hAnsi="Arial" w:cs="Arial"/>
          <w:sz w:val="20"/>
          <w:szCs w:val="20"/>
        </w:rPr>
      </w:pPr>
    </w:p>
    <w:p w:rsidR="008768A3" w:rsidRPr="007164E3" w:rsidRDefault="008768A3" w:rsidP="008768A3">
      <w:p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Udover selve staldanlægget, kan håndtering af gødning uden for staldanlægget, herunder udslusning til o</w:t>
      </w:r>
      <w:r w:rsidRPr="007164E3">
        <w:rPr>
          <w:rFonts w:ascii="Arial" w:hAnsi="Arial" w:cs="Arial"/>
          <w:sz w:val="20"/>
          <w:szCs w:val="20"/>
        </w:rPr>
        <w:t>p</w:t>
      </w:r>
      <w:r w:rsidRPr="007164E3">
        <w:rPr>
          <w:rFonts w:ascii="Arial" w:hAnsi="Arial" w:cs="Arial"/>
          <w:sz w:val="20"/>
          <w:szCs w:val="20"/>
        </w:rPr>
        <w:t>bevaringsanlæg, omrøring og overpumpning til gyllevogn, også give anledning til lugt. Gylletankene er plac</w:t>
      </w:r>
      <w:r w:rsidRPr="007164E3">
        <w:rPr>
          <w:rFonts w:ascii="Arial" w:hAnsi="Arial" w:cs="Arial"/>
          <w:sz w:val="20"/>
          <w:szCs w:val="20"/>
        </w:rPr>
        <w:t>e</w:t>
      </w:r>
      <w:r w:rsidRPr="007164E3">
        <w:rPr>
          <w:rFonts w:ascii="Arial" w:hAnsi="Arial" w:cs="Arial"/>
          <w:sz w:val="20"/>
          <w:szCs w:val="20"/>
        </w:rPr>
        <w:t>ret i tilknytning til staldanlægget, og med den lovpligtige overdækning af gyllebeholderen i form af tæt flyd</w:t>
      </w:r>
      <w:r w:rsidRPr="007164E3">
        <w:rPr>
          <w:rFonts w:ascii="Arial" w:hAnsi="Arial" w:cs="Arial"/>
          <w:sz w:val="20"/>
          <w:szCs w:val="20"/>
        </w:rPr>
        <w:t>e</w:t>
      </w:r>
      <w:r w:rsidRPr="007164E3">
        <w:rPr>
          <w:rFonts w:ascii="Arial" w:hAnsi="Arial" w:cs="Arial"/>
          <w:sz w:val="20"/>
          <w:szCs w:val="20"/>
        </w:rPr>
        <w:t xml:space="preserve">lag vil lugtgener fra opbevaring af gylle være begrænset. </w:t>
      </w:r>
    </w:p>
    <w:p w:rsidR="008768A3" w:rsidRPr="007164E3" w:rsidRDefault="008768A3" w:rsidP="008768A3">
      <w:pPr>
        <w:autoSpaceDE w:val="0"/>
        <w:autoSpaceDN w:val="0"/>
        <w:adjustRightInd w:val="0"/>
        <w:spacing w:line="288" w:lineRule="auto"/>
        <w:jc w:val="both"/>
        <w:rPr>
          <w:rFonts w:ascii="Arial" w:hAnsi="Arial" w:cs="Arial"/>
          <w:sz w:val="20"/>
          <w:szCs w:val="20"/>
        </w:rPr>
      </w:pPr>
    </w:p>
    <w:p w:rsidR="008768A3" w:rsidRPr="007164E3" w:rsidRDefault="008768A3" w:rsidP="008768A3">
      <w:p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I forbindelse med omrøring og udbringning af gylle vil der opstå lugtgener af kortere varighed. De</w:t>
      </w:r>
      <w:r w:rsidRPr="007164E3">
        <w:rPr>
          <w:rFonts w:ascii="Arial" w:hAnsi="Arial" w:cs="Arial"/>
          <w:color w:val="FF0000"/>
          <w:sz w:val="20"/>
          <w:szCs w:val="20"/>
        </w:rPr>
        <w:t xml:space="preserve"> </w:t>
      </w:r>
      <w:r w:rsidRPr="007164E3">
        <w:rPr>
          <w:rFonts w:ascii="Arial" w:hAnsi="Arial" w:cs="Arial"/>
          <w:sz w:val="20"/>
          <w:szCs w:val="20"/>
        </w:rPr>
        <w:t>to gylleb</w:t>
      </w:r>
      <w:r w:rsidRPr="007164E3">
        <w:rPr>
          <w:rFonts w:ascii="Arial" w:hAnsi="Arial" w:cs="Arial"/>
          <w:sz w:val="20"/>
          <w:szCs w:val="20"/>
        </w:rPr>
        <w:t>e</w:t>
      </w:r>
      <w:r w:rsidRPr="007164E3">
        <w:rPr>
          <w:rFonts w:ascii="Arial" w:hAnsi="Arial" w:cs="Arial"/>
          <w:sz w:val="20"/>
          <w:szCs w:val="20"/>
        </w:rPr>
        <w:t>holdere og størstedelen af bedriftens udspredningsareal er placeret relativt isoleret. Omrøring og udbrin</w:t>
      </w:r>
      <w:r w:rsidRPr="007164E3">
        <w:rPr>
          <w:rFonts w:ascii="Arial" w:hAnsi="Arial" w:cs="Arial"/>
          <w:sz w:val="20"/>
          <w:szCs w:val="20"/>
        </w:rPr>
        <w:t>g</w:t>
      </w:r>
      <w:r w:rsidRPr="007164E3">
        <w:rPr>
          <w:rFonts w:ascii="Arial" w:hAnsi="Arial" w:cs="Arial"/>
          <w:sz w:val="20"/>
          <w:szCs w:val="20"/>
        </w:rPr>
        <w:t xml:space="preserve">ning af gylle vil derfor næppe påvirke mange i lokalområdet. </w:t>
      </w:r>
    </w:p>
    <w:p w:rsidR="008768A3" w:rsidRPr="007164E3" w:rsidRDefault="008768A3" w:rsidP="008768A3">
      <w:pPr>
        <w:autoSpaceDE w:val="0"/>
        <w:autoSpaceDN w:val="0"/>
        <w:adjustRightInd w:val="0"/>
        <w:spacing w:line="288" w:lineRule="auto"/>
        <w:jc w:val="both"/>
        <w:rPr>
          <w:rFonts w:ascii="Arial" w:hAnsi="Arial" w:cs="Arial"/>
          <w:sz w:val="20"/>
          <w:szCs w:val="20"/>
        </w:rPr>
      </w:pPr>
    </w:p>
    <w:p w:rsidR="008768A3" w:rsidRPr="007164E3" w:rsidRDefault="008768A3" w:rsidP="00E44F3A">
      <w:pPr>
        <w:autoSpaceDE w:val="0"/>
        <w:autoSpaceDN w:val="0"/>
        <w:adjustRightInd w:val="0"/>
        <w:spacing w:line="288" w:lineRule="auto"/>
        <w:jc w:val="both"/>
        <w:rPr>
          <w:rFonts w:ascii="Arial" w:hAnsi="Arial" w:cs="Arial"/>
          <w:sz w:val="20"/>
          <w:szCs w:val="20"/>
        </w:rPr>
      </w:pPr>
      <w:r w:rsidRPr="007164E3">
        <w:rPr>
          <w:rFonts w:ascii="Arial" w:hAnsi="Arial" w:cs="Arial"/>
          <w:sz w:val="20"/>
          <w:szCs w:val="20"/>
        </w:rPr>
        <w:t xml:space="preserve">Det vurderes ud fra ovenstående beskrivelser, at ejendommen ikke </w:t>
      </w:r>
      <w:r w:rsidR="00912C88">
        <w:rPr>
          <w:rFonts w:ascii="Arial" w:hAnsi="Arial" w:cs="Arial"/>
          <w:sz w:val="20"/>
          <w:szCs w:val="20"/>
        </w:rPr>
        <w:t>skal påbydes</w:t>
      </w:r>
      <w:r w:rsidRPr="007164E3">
        <w:rPr>
          <w:rFonts w:ascii="Arial" w:hAnsi="Arial" w:cs="Arial"/>
          <w:sz w:val="20"/>
          <w:szCs w:val="20"/>
        </w:rPr>
        <w:t xml:space="preserve"> skærpede vilkår til lugt.</w:t>
      </w:r>
    </w:p>
    <w:p w:rsidR="008768A3" w:rsidRPr="00812D3F" w:rsidRDefault="008768A3" w:rsidP="00E44F3A">
      <w:pPr>
        <w:autoSpaceDE w:val="0"/>
        <w:autoSpaceDN w:val="0"/>
        <w:adjustRightInd w:val="0"/>
        <w:spacing w:line="288" w:lineRule="auto"/>
        <w:jc w:val="both"/>
        <w:rPr>
          <w:rFonts w:ascii="Arial" w:hAnsi="Arial" w:cs="Arial"/>
          <w:sz w:val="20"/>
          <w:szCs w:val="20"/>
          <w:highlight w:val="yellow"/>
        </w:rPr>
      </w:pPr>
    </w:p>
    <w:p w:rsidR="00471815" w:rsidRPr="00401CAD" w:rsidRDefault="00471815" w:rsidP="00471815">
      <w:pPr>
        <w:autoSpaceDE w:val="0"/>
        <w:autoSpaceDN w:val="0"/>
        <w:adjustRightInd w:val="0"/>
        <w:spacing w:line="288" w:lineRule="auto"/>
        <w:jc w:val="both"/>
        <w:rPr>
          <w:rFonts w:ascii="Arial" w:hAnsi="Arial" w:cs="Arial"/>
          <w:bCs/>
          <w:color w:val="000000"/>
          <w:sz w:val="20"/>
          <w:szCs w:val="20"/>
          <w:u w:val="single"/>
        </w:rPr>
      </w:pPr>
      <w:r w:rsidRPr="00401CAD">
        <w:rPr>
          <w:rFonts w:ascii="Arial" w:hAnsi="Arial" w:cs="Arial"/>
          <w:bCs/>
          <w:color w:val="000000"/>
          <w:sz w:val="20"/>
          <w:szCs w:val="20"/>
          <w:u w:val="single"/>
        </w:rPr>
        <w:t>Støv</w:t>
      </w:r>
    </w:p>
    <w:p w:rsidR="008768A3" w:rsidRPr="00401CAD" w:rsidRDefault="008768A3" w:rsidP="00E44F3A">
      <w:pPr>
        <w:autoSpaceDE w:val="0"/>
        <w:autoSpaceDN w:val="0"/>
        <w:adjustRightInd w:val="0"/>
        <w:spacing w:line="288" w:lineRule="auto"/>
        <w:jc w:val="both"/>
        <w:rPr>
          <w:rFonts w:ascii="Arial" w:hAnsi="Arial" w:cs="Arial"/>
          <w:bCs/>
          <w:i/>
          <w:color w:val="000000"/>
          <w:sz w:val="20"/>
          <w:szCs w:val="20"/>
        </w:rPr>
      </w:pPr>
      <w:r w:rsidRPr="00401CAD">
        <w:rPr>
          <w:rFonts w:ascii="Arial" w:hAnsi="Arial" w:cs="Arial"/>
          <w:bCs/>
          <w:i/>
          <w:color w:val="000000"/>
          <w:sz w:val="20"/>
          <w:szCs w:val="20"/>
        </w:rPr>
        <w:t>Redegørelse</w:t>
      </w:r>
    </w:p>
    <w:p w:rsidR="004D2D7B" w:rsidRPr="00401CAD" w:rsidRDefault="00401CAD" w:rsidP="004D2D7B">
      <w:pPr>
        <w:spacing w:line="288" w:lineRule="auto"/>
        <w:jc w:val="both"/>
        <w:rPr>
          <w:rFonts w:ascii="Arial" w:hAnsi="Arial" w:cs="Arial"/>
          <w:color w:val="000000"/>
          <w:sz w:val="20"/>
          <w:szCs w:val="20"/>
        </w:rPr>
      </w:pPr>
      <w:r w:rsidRPr="00401CAD">
        <w:rPr>
          <w:rFonts w:ascii="Arial" w:hAnsi="Arial" w:cs="Arial"/>
          <w:color w:val="000000"/>
          <w:sz w:val="20"/>
          <w:szCs w:val="20"/>
        </w:rPr>
        <w:t xml:space="preserve">Der er ingen kendte støvgener fra ejendommens dyrehold. </w:t>
      </w:r>
      <w:r w:rsidR="004D2D7B" w:rsidRPr="00401CAD">
        <w:rPr>
          <w:rFonts w:ascii="Arial" w:hAnsi="Arial" w:cs="Arial"/>
          <w:color w:val="000000"/>
          <w:sz w:val="20"/>
          <w:szCs w:val="20"/>
        </w:rPr>
        <w:t>Staldene og ventilationen renholdes for at min</w:t>
      </w:r>
      <w:r w:rsidR="004D2D7B" w:rsidRPr="00401CAD">
        <w:rPr>
          <w:rFonts w:ascii="Arial" w:hAnsi="Arial" w:cs="Arial"/>
          <w:color w:val="000000"/>
          <w:sz w:val="20"/>
          <w:szCs w:val="20"/>
        </w:rPr>
        <w:t>i</w:t>
      </w:r>
      <w:r w:rsidR="004D2D7B" w:rsidRPr="00401CAD">
        <w:rPr>
          <w:rFonts w:ascii="Arial" w:hAnsi="Arial" w:cs="Arial"/>
          <w:color w:val="000000"/>
          <w:sz w:val="20"/>
          <w:szCs w:val="20"/>
        </w:rPr>
        <w:t xml:space="preserve">mere mængden af støv både i og udenfor stalden. </w:t>
      </w:r>
      <w:r w:rsidRPr="00401CAD">
        <w:rPr>
          <w:rFonts w:ascii="ArialMT" w:eastAsiaTheme="minorHAnsi" w:hAnsi="ArialMT" w:cs="ArialMT"/>
          <w:sz w:val="20"/>
          <w:szCs w:val="20"/>
          <w:lang w:eastAsia="en-US"/>
        </w:rPr>
        <w:t>Transport til og fra virksomheden foregår ved hensynsfuld kørsel</w:t>
      </w:r>
    </w:p>
    <w:p w:rsidR="00E44F3A" w:rsidRPr="00401CAD" w:rsidRDefault="00E44F3A" w:rsidP="00E44F3A">
      <w:pPr>
        <w:pStyle w:val="Default"/>
        <w:spacing w:line="288" w:lineRule="auto"/>
        <w:jc w:val="both"/>
        <w:rPr>
          <w:bCs/>
          <w:i/>
          <w:sz w:val="20"/>
          <w:szCs w:val="20"/>
        </w:rPr>
      </w:pPr>
    </w:p>
    <w:p w:rsidR="00E44F3A" w:rsidRPr="00401CAD" w:rsidRDefault="008768A3" w:rsidP="00E44F3A">
      <w:pPr>
        <w:autoSpaceDE w:val="0"/>
        <w:autoSpaceDN w:val="0"/>
        <w:adjustRightInd w:val="0"/>
        <w:spacing w:line="288" w:lineRule="auto"/>
        <w:jc w:val="both"/>
        <w:rPr>
          <w:rFonts w:ascii="Arial" w:hAnsi="Arial" w:cs="Arial"/>
          <w:i/>
          <w:sz w:val="20"/>
          <w:szCs w:val="20"/>
        </w:rPr>
      </w:pPr>
      <w:r w:rsidRPr="00401CAD">
        <w:rPr>
          <w:rFonts w:ascii="Arial" w:hAnsi="Arial" w:cs="Arial"/>
          <w:i/>
          <w:sz w:val="20"/>
          <w:szCs w:val="20"/>
        </w:rPr>
        <w:t>Vurdering</w:t>
      </w:r>
    </w:p>
    <w:p w:rsidR="00E44F3A" w:rsidRPr="00401CAD" w:rsidRDefault="00E44F3A" w:rsidP="00E44F3A">
      <w:pPr>
        <w:pStyle w:val="brdtekst20"/>
        <w:spacing w:line="288" w:lineRule="auto"/>
        <w:ind w:left="0"/>
        <w:jc w:val="both"/>
      </w:pPr>
      <w:r w:rsidRPr="00401CAD">
        <w:t>Støvgener fra gården forventes ikke at give væsentlige problemer. D</w:t>
      </w:r>
      <w:r w:rsidR="00401CAD" w:rsidRPr="00401CAD">
        <w:t>er h</w:t>
      </w:r>
      <w:r w:rsidRPr="00401CAD">
        <w:t>envises der til god landmandspra</w:t>
      </w:r>
      <w:r w:rsidRPr="00401CAD">
        <w:t>k</w:t>
      </w:r>
      <w:r w:rsidRPr="00401CAD">
        <w:t>sis, således at støvgener begrænses mest muligt</w:t>
      </w:r>
      <w:r w:rsidR="00401CAD" w:rsidRPr="00401CAD">
        <w:t>.</w:t>
      </w:r>
    </w:p>
    <w:p w:rsidR="00E44F3A" w:rsidRPr="00812D3F" w:rsidRDefault="00E44F3A" w:rsidP="00E44F3A">
      <w:pPr>
        <w:autoSpaceDE w:val="0"/>
        <w:autoSpaceDN w:val="0"/>
        <w:adjustRightInd w:val="0"/>
        <w:spacing w:line="288" w:lineRule="auto"/>
        <w:jc w:val="both"/>
        <w:rPr>
          <w:rFonts w:ascii="Arial" w:hAnsi="Arial" w:cs="Arial"/>
          <w:sz w:val="20"/>
          <w:szCs w:val="20"/>
          <w:highlight w:val="yellow"/>
        </w:rPr>
      </w:pPr>
    </w:p>
    <w:p w:rsidR="00471815" w:rsidRPr="00A837F0" w:rsidRDefault="00471815" w:rsidP="00471815">
      <w:pPr>
        <w:autoSpaceDE w:val="0"/>
        <w:autoSpaceDN w:val="0"/>
        <w:adjustRightInd w:val="0"/>
        <w:spacing w:line="288" w:lineRule="auto"/>
        <w:jc w:val="both"/>
        <w:rPr>
          <w:rFonts w:ascii="Arial" w:hAnsi="Arial" w:cs="Arial"/>
          <w:sz w:val="20"/>
          <w:szCs w:val="20"/>
          <w:u w:val="single"/>
        </w:rPr>
      </w:pPr>
      <w:r w:rsidRPr="00A837F0">
        <w:rPr>
          <w:rFonts w:ascii="Arial" w:hAnsi="Arial" w:cs="Arial"/>
          <w:sz w:val="20"/>
          <w:szCs w:val="20"/>
          <w:u w:val="single"/>
        </w:rPr>
        <w:t>Støj</w:t>
      </w:r>
    </w:p>
    <w:p w:rsidR="00A837F0" w:rsidRDefault="008768A3" w:rsidP="00A837F0">
      <w:pPr>
        <w:autoSpaceDE w:val="0"/>
        <w:autoSpaceDN w:val="0"/>
        <w:adjustRightInd w:val="0"/>
        <w:spacing w:line="288" w:lineRule="auto"/>
        <w:jc w:val="both"/>
        <w:rPr>
          <w:rFonts w:ascii="Arial" w:hAnsi="Arial" w:cs="Arial"/>
          <w:i/>
          <w:sz w:val="20"/>
          <w:szCs w:val="20"/>
        </w:rPr>
      </w:pPr>
      <w:r w:rsidRPr="00A837F0">
        <w:rPr>
          <w:rFonts w:ascii="Arial" w:hAnsi="Arial" w:cs="Arial"/>
          <w:i/>
          <w:sz w:val="20"/>
          <w:szCs w:val="20"/>
        </w:rPr>
        <w:t>Redegørelse</w:t>
      </w:r>
    </w:p>
    <w:p w:rsidR="00A837F0" w:rsidRPr="00B03326" w:rsidRDefault="008768A3" w:rsidP="00A837F0">
      <w:pPr>
        <w:autoSpaceDE w:val="0"/>
        <w:autoSpaceDN w:val="0"/>
        <w:adjustRightInd w:val="0"/>
        <w:spacing w:line="288" w:lineRule="auto"/>
        <w:jc w:val="both"/>
        <w:rPr>
          <w:rFonts w:ascii="Arial" w:eastAsiaTheme="minorHAnsi" w:hAnsi="Arial" w:cs="Arial"/>
          <w:sz w:val="20"/>
          <w:szCs w:val="20"/>
          <w:lang w:eastAsia="en-US"/>
        </w:rPr>
      </w:pPr>
      <w:r w:rsidRPr="00B03326">
        <w:rPr>
          <w:rFonts w:ascii="Arial" w:hAnsi="Arial" w:cs="Arial"/>
          <w:sz w:val="20"/>
          <w:szCs w:val="20"/>
        </w:rPr>
        <w:t xml:space="preserve">De væsentlige støjkilder på bedriften er støj fra </w:t>
      </w:r>
      <w:r w:rsidR="00401CAD" w:rsidRPr="00B03326">
        <w:rPr>
          <w:rFonts w:ascii="Arial" w:eastAsiaTheme="minorHAnsi" w:hAnsi="Arial" w:cs="Arial"/>
          <w:sz w:val="20"/>
          <w:szCs w:val="20"/>
          <w:lang w:eastAsia="en-US"/>
        </w:rPr>
        <w:t>foderanlægget og højtryksrensere</w:t>
      </w:r>
      <w:r w:rsidR="00A837F0" w:rsidRPr="00B03326">
        <w:rPr>
          <w:rFonts w:ascii="Arial" w:eastAsiaTheme="minorHAnsi" w:hAnsi="Arial" w:cs="Arial"/>
          <w:sz w:val="20"/>
          <w:szCs w:val="20"/>
          <w:lang w:eastAsia="en-US"/>
        </w:rPr>
        <w:t>. Der kan forekomme støj fra transport. Afstanden til nærmeste nabo er over 400 m</w:t>
      </w:r>
      <w:r w:rsidR="00B03326">
        <w:rPr>
          <w:rFonts w:ascii="Arial" w:eastAsiaTheme="minorHAnsi" w:hAnsi="Arial" w:cs="Arial"/>
          <w:sz w:val="20"/>
          <w:szCs w:val="20"/>
          <w:lang w:eastAsia="en-US"/>
        </w:rPr>
        <w:t>.</w:t>
      </w:r>
    </w:p>
    <w:p w:rsidR="008768A3" w:rsidRPr="00812D3F" w:rsidRDefault="008768A3" w:rsidP="00E44F3A">
      <w:pPr>
        <w:pStyle w:val="Default"/>
        <w:spacing w:line="288" w:lineRule="auto"/>
        <w:jc w:val="both"/>
        <w:rPr>
          <w:b/>
          <w:bCs/>
          <w:i/>
          <w:sz w:val="20"/>
          <w:szCs w:val="20"/>
          <w:highlight w:val="yellow"/>
        </w:rPr>
      </w:pPr>
    </w:p>
    <w:p w:rsidR="008768A3" w:rsidRPr="00A837F0" w:rsidRDefault="008768A3" w:rsidP="00E44F3A">
      <w:pPr>
        <w:pStyle w:val="Default"/>
        <w:spacing w:line="288" w:lineRule="auto"/>
        <w:jc w:val="both"/>
        <w:rPr>
          <w:bCs/>
          <w:i/>
          <w:sz w:val="20"/>
          <w:szCs w:val="20"/>
        </w:rPr>
      </w:pPr>
      <w:r w:rsidRPr="00A837F0">
        <w:rPr>
          <w:bCs/>
          <w:i/>
          <w:sz w:val="20"/>
          <w:szCs w:val="20"/>
        </w:rPr>
        <w:t>Vurdering</w:t>
      </w:r>
    </w:p>
    <w:p w:rsidR="008768A3" w:rsidRPr="00812D3F" w:rsidRDefault="008768A3" w:rsidP="008768A3">
      <w:pPr>
        <w:pStyle w:val="Brdtekst2"/>
        <w:spacing w:line="288" w:lineRule="auto"/>
        <w:jc w:val="both"/>
        <w:rPr>
          <w:sz w:val="20"/>
          <w:szCs w:val="20"/>
          <w:highlight w:val="yellow"/>
        </w:rPr>
      </w:pPr>
      <w:r w:rsidRPr="00A837F0">
        <w:rPr>
          <w:rFonts w:cs="Arial"/>
          <w:sz w:val="20"/>
          <w:szCs w:val="20"/>
        </w:rPr>
        <w:t xml:space="preserve">Virksomhedens primære støjkilder er </w:t>
      </w:r>
      <w:r w:rsidR="00A837F0" w:rsidRPr="00A837F0">
        <w:rPr>
          <w:rFonts w:ascii="ArialMT" w:eastAsiaTheme="minorHAnsi" w:hAnsi="ArialMT" w:cs="ArialMT"/>
          <w:sz w:val="20"/>
          <w:szCs w:val="20"/>
          <w:lang w:eastAsia="en-US"/>
        </w:rPr>
        <w:t>foderanlægget og højtryksrensere</w:t>
      </w:r>
      <w:r w:rsidR="00A837F0">
        <w:rPr>
          <w:rFonts w:ascii="ArialMT" w:eastAsiaTheme="minorHAnsi" w:hAnsi="ArialMT" w:cs="ArialMT"/>
          <w:sz w:val="20"/>
          <w:szCs w:val="20"/>
          <w:lang w:eastAsia="en-US"/>
        </w:rPr>
        <w:t xml:space="preserve">, som dog primært </w:t>
      </w:r>
      <w:r w:rsidRPr="00A837F0">
        <w:rPr>
          <w:rFonts w:cs="Arial"/>
          <w:sz w:val="20"/>
          <w:szCs w:val="20"/>
        </w:rPr>
        <w:t xml:space="preserve">opererer i </w:t>
      </w:r>
      <w:r w:rsidRPr="00A837F0">
        <w:rPr>
          <w:sz w:val="20"/>
          <w:szCs w:val="20"/>
        </w:rPr>
        <w:t>lukkede bygninger. Vilkåret</w:t>
      </w:r>
      <w:r w:rsidR="00A837F0">
        <w:rPr>
          <w:sz w:val="20"/>
          <w:szCs w:val="20"/>
        </w:rPr>
        <w:t>, om</w:t>
      </w:r>
      <w:r w:rsidRPr="00A837F0">
        <w:rPr>
          <w:sz w:val="20"/>
          <w:szCs w:val="20"/>
        </w:rPr>
        <w:t xml:space="preserve"> at anlægget skal overholde de vejledende støjgrænser for det åbne land (område type 3 jf. Miljøstyrelsens vejledning om ekstern støj fra virksomheder)</w:t>
      </w:r>
      <w:r w:rsidR="00A837F0" w:rsidRPr="00A837F0">
        <w:rPr>
          <w:sz w:val="20"/>
          <w:szCs w:val="20"/>
        </w:rPr>
        <w:t>,</w:t>
      </w:r>
      <w:r w:rsidRPr="00A837F0">
        <w:rPr>
          <w:sz w:val="20"/>
          <w:szCs w:val="20"/>
        </w:rPr>
        <w:t xml:space="preserve"> videreføres.</w:t>
      </w:r>
    </w:p>
    <w:p w:rsidR="008768A3" w:rsidRPr="00812D3F" w:rsidRDefault="008768A3" w:rsidP="008768A3">
      <w:pPr>
        <w:pStyle w:val="Default"/>
        <w:rPr>
          <w:highlight w:val="yellow"/>
        </w:rPr>
      </w:pPr>
    </w:p>
    <w:p w:rsidR="00F65A96" w:rsidRPr="00A837F0" w:rsidRDefault="008768A3" w:rsidP="008768A3">
      <w:pPr>
        <w:pStyle w:val="Default"/>
        <w:spacing w:line="288" w:lineRule="auto"/>
        <w:jc w:val="both"/>
        <w:rPr>
          <w:color w:val="auto"/>
          <w:sz w:val="20"/>
          <w:szCs w:val="20"/>
        </w:rPr>
      </w:pPr>
      <w:r w:rsidRPr="00A837F0">
        <w:rPr>
          <w:sz w:val="20"/>
          <w:szCs w:val="20"/>
        </w:rPr>
        <w:t>Syddjurs Kommune vurderer, at de generelle regler vedrørende støj er tilstrækkelige, og vilkår om støj er derfor baseret på Miljøstyrelsens anbefalede niveau. Der er stillet vilkår om, at såfremt Syddjurs Kommune vurderer det nødvendigt, kan der kræves, at virksomheden for egen regning dokumenterer, at støjbidraget ikke overskrider niveauet i de generelle regler. Støjmålingen kan kun kræves udført en gang årligt, medmi</w:t>
      </w:r>
      <w:r w:rsidRPr="00A837F0">
        <w:rPr>
          <w:sz w:val="20"/>
          <w:szCs w:val="20"/>
        </w:rPr>
        <w:t>n</w:t>
      </w:r>
      <w:r w:rsidRPr="00A837F0">
        <w:rPr>
          <w:sz w:val="20"/>
          <w:szCs w:val="20"/>
        </w:rPr>
        <w:t xml:space="preserve">dre seneste måling viser, at støjvilkårene ikke overholdes. </w:t>
      </w:r>
      <w:r w:rsidRPr="00A837F0">
        <w:rPr>
          <w:color w:val="auto"/>
          <w:sz w:val="20"/>
          <w:szCs w:val="20"/>
        </w:rPr>
        <w:t>Støjgrænserne vedrører de stationære støjkilder. Normal kørsel med traktorer og landbrugsmaskiner i dagtimerne er ikke omfattet af støjgrænserne i vilkår</w:t>
      </w:r>
      <w:r w:rsidRPr="00A837F0">
        <w:rPr>
          <w:color w:val="auto"/>
          <w:sz w:val="20"/>
          <w:szCs w:val="20"/>
        </w:rPr>
        <w:t>e</w:t>
      </w:r>
      <w:r w:rsidRPr="00A837F0">
        <w:rPr>
          <w:color w:val="auto"/>
          <w:sz w:val="20"/>
          <w:szCs w:val="20"/>
        </w:rPr>
        <w:t>ne. Der stilles ikke skærpede vilkår til støj</w:t>
      </w:r>
      <w:r w:rsidR="00F65A96" w:rsidRPr="00A837F0">
        <w:rPr>
          <w:color w:val="auto"/>
          <w:sz w:val="20"/>
          <w:szCs w:val="20"/>
        </w:rPr>
        <w:t xml:space="preserve">. </w:t>
      </w:r>
    </w:p>
    <w:p w:rsidR="00F24991" w:rsidRPr="00812D3F" w:rsidRDefault="00F24991" w:rsidP="00F65A96">
      <w:pPr>
        <w:pStyle w:val="Default"/>
        <w:spacing w:line="288" w:lineRule="auto"/>
        <w:jc w:val="both"/>
        <w:rPr>
          <w:bCs/>
          <w:sz w:val="20"/>
          <w:szCs w:val="20"/>
          <w:highlight w:val="yellow"/>
        </w:rPr>
      </w:pPr>
    </w:p>
    <w:p w:rsidR="00F65A96" w:rsidRPr="00A837F0" w:rsidRDefault="00F65A96" w:rsidP="00F65A96">
      <w:pPr>
        <w:pStyle w:val="Default"/>
        <w:spacing w:line="288" w:lineRule="auto"/>
        <w:jc w:val="both"/>
        <w:rPr>
          <w:bCs/>
          <w:sz w:val="20"/>
          <w:szCs w:val="20"/>
          <w:u w:val="single"/>
        </w:rPr>
      </w:pPr>
      <w:r w:rsidRPr="00A837F0">
        <w:rPr>
          <w:bCs/>
          <w:sz w:val="20"/>
          <w:szCs w:val="20"/>
          <w:u w:val="single"/>
        </w:rPr>
        <w:t>Fluer og skadedyr</w:t>
      </w:r>
    </w:p>
    <w:p w:rsidR="00F65A96" w:rsidRPr="00A837F0" w:rsidRDefault="00F65A96" w:rsidP="00F65A96">
      <w:pPr>
        <w:pStyle w:val="Default"/>
        <w:spacing w:line="288" w:lineRule="auto"/>
        <w:jc w:val="both"/>
        <w:rPr>
          <w:bCs/>
          <w:i/>
          <w:sz w:val="20"/>
          <w:szCs w:val="20"/>
        </w:rPr>
      </w:pPr>
      <w:r w:rsidRPr="00A837F0">
        <w:rPr>
          <w:bCs/>
          <w:i/>
          <w:sz w:val="20"/>
          <w:szCs w:val="20"/>
        </w:rPr>
        <w:t>Redegørelse</w:t>
      </w:r>
    </w:p>
    <w:p w:rsidR="00F24991" w:rsidRPr="00A837F0" w:rsidRDefault="00F24991" w:rsidP="00F24991">
      <w:pPr>
        <w:spacing w:line="288" w:lineRule="auto"/>
        <w:jc w:val="both"/>
        <w:rPr>
          <w:rFonts w:ascii="Arial" w:hAnsi="Arial" w:cs="Arial"/>
          <w:color w:val="000000"/>
          <w:sz w:val="20"/>
          <w:szCs w:val="20"/>
        </w:rPr>
      </w:pPr>
      <w:r w:rsidRPr="00A837F0">
        <w:rPr>
          <w:rFonts w:ascii="Arial" w:hAnsi="Arial" w:cs="Arial"/>
          <w:color w:val="000000"/>
          <w:sz w:val="20"/>
          <w:szCs w:val="20"/>
        </w:rPr>
        <w:lastRenderedPageBreak/>
        <w:t xml:space="preserve">Der er god orden i og omkring staldanlægget. Derudover er der et højt hygiejneniveau. </w:t>
      </w:r>
      <w:r w:rsidR="00A837F0" w:rsidRPr="00A837F0">
        <w:rPr>
          <w:rFonts w:ascii="Arial" w:hAnsi="Arial" w:cs="Arial"/>
          <w:color w:val="000000"/>
          <w:sz w:val="20"/>
          <w:szCs w:val="20"/>
        </w:rPr>
        <w:t>Hvis der observeres rotter foretages de lovpligtige skridt til afhjælpning</w:t>
      </w:r>
      <w:r w:rsidRPr="00A837F0">
        <w:rPr>
          <w:rFonts w:ascii="Arial" w:hAnsi="Arial" w:cs="Arial"/>
          <w:color w:val="000000"/>
          <w:sz w:val="20"/>
          <w:szCs w:val="20"/>
        </w:rPr>
        <w:t xml:space="preserve">. </w:t>
      </w:r>
    </w:p>
    <w:p w:rsidR="00F65A96" w:rsidRPr="00A837F0" w:rsidRDefault="00F65A96" w:rsidP="00F65A96">
      <w:pPr>
        <w:autoSpaceDE w:val="0"/>
        <w:autoSpaceDN w:val="0"/>
        <w:adjustRightInd w:val="0"/>
        <w:spacing w:line="288" w:lineRule="auto"/>
        <w:jc w:val="both"/>
        <w:rPr>
          <w:rFonts w:ascii="Arial" w:hAnsi="Arial" w:cs="Arial"/>
          <w:b/>
          <w:bCs/>
          <w:sz w:val="20"/>
          <w:szCs w:val="20"/>
        </w:rPr>
      </w:pPr>
    </w:p>
    <w:p w:rsidR="00F65A96" w:rsidRPr="00A837F0" w:rsidRDefault="00F65A96" w:rsidP="00F65A96">
      <w:pPr>
        <w:pStyle w:val="Default"/>
        <w:spacing w:line="288" w:lineRule="auto"/>
        <w:jc w:val="both"/>
        <w:rPr>
          <w:bCs/>
          <w:i/>
          <w:sz w:val="20"/>
          <w:szCs w:val="20"/>
        </w:rPr>
      </w:pPr>
      <w:r w:rsidRPr="00A837F0">
        <w:rPr>
          <w:bCs/>
          <w:i/>
          <w:sz w:val="20"/>
          <w:szCs w:val="20"/>
        </w:rPr>
        <w:t>Vurdering</w:t>
      </w:r>
    </w:p>
    <w:p w:rsidR="00F65A96" w:rsidRPr="00A837F0" w:rsidRDefault="00F65A96" w:rsidP="00F65A96">
      <w:pPr>
        <w:pStyle w:val="Brdtekst2"/>
        <w:spacing w:line="288" w:lineRule="auto"/>
        <w:jc w:val="both"/>
        <w:rPr>
          <w:sz w:val="20"/>
          <w:szCs w:val="20"/>
        </w:rPr>
      </w:pPr>
      <w:r w:rsidRPr="00A837F0">
        <w:rPr>
          <w:rFonts w:cs="Arial"/>
          <w:sz w:val="20"/>
          <w:szCs w:val="20"/>
        </w:rPr>
        <w:t xml:space="preserve">I forbindelse med dyreholdet kan der forekomme gener fra skadedyr (rotter, mosegrise mv.), som straks skal afhjælpes, samt gener fra fluer, som skal </w:t>
      </w:r>
      <w:r w:rsidRPr="00A837F0">
        <w:rPr>
          <w:sz w:val="20"/>
          <w:szCs w:val="20"/>
        </w:rPr>
        <w:t xml:space="preserve">bekæmpes effektivt, hvorfor vilkår herom videreføres. </w:t>
      </w:r>
      <w:r w:rsidRPr="00A837F0">
        <w:rPr>
          <w:rFonts w:cs="Arial"/>
          <w:sz w:val="20"/>
          <w:szCs w:val="20"/>
        </w:rPr>
        <w:t xml:space="preserve">Det er oplyst, at der holdes en høj hygiejnestandard på </w:t>
      </w:r>
      <w:proofErr w:type="spellStart"/>
      <w:r w:rsidRPr="00A837F0">
        <w:rPr>
          <w:rFonts w:cs="Arial"/>
          <w:sz w:val="20"/>
          <w:szCs w:val="20"/>
        </w:rPr>
        <w:t>udenomsarealer</w:t>
      </w:r>
      <w:proofErr w:type="spellEnd"/>
      <w:r w:rsidRPr="00A837F0">
        <w:rPr>
          <w:rFonts w:cs="Arial"/>
          <w:sz w:val="20"/>
          <w:szCs w:val="20"/>
        </w:rPr>
        <w:t xml:space="preserve"> såvel som i staldene, hvilket er med til at holde fluegener nede på et minimum. Hvis der i forbindelse med dyreholdet observeres gener fra skadedyr (rotter med videre), videreføres vilkåret om at disse straks skal afhjælpes. Syddjurs Kommune vurderer, at ved overholdelse af disse vilkår, vil den ansøgte produktion ikke medføre væsentlige problemer med fluer eller andre skadedyr. </w:t>
      </w:r>
    </w:p>
    <w:p w:rsidR="00F65A96" w:rsidRPr="00A837F0" w:rsidRDefault="00F65A96" w:rsidP="008768A3">
      <w:pPr>
        <w:pStyle w:val="Default"/>
        <w:spacing w:line="288" w:lineRule="auto"/>
        <w:jc w:val="both"/>
        <w:rPr>
          <w:color w:val="0000FF"/>
          <w:sz w:val="20"/>
          <w:szCs w:val="20"/>
        </w:rPr>
      </w:pPr>
    </w:p>
    <w:p w:rsidR="00F24991" w:rsidRPr="00BF7C89" w:rsidRDefault="00F24991" w:rsidP="00F24991">
      <w:pPr>
        <w:pStyle w:val="Default"/>
        <w:spacing w:line="288" w:lineRule="auto"/>
        <w:jc w:val="both"/>
        <w:rPr>
          <w:bCs/>
          <w:sz w:val="20"/>
          <w:szCs w:val="20"/>
          <w:u w:val="single"/>
        </w:rPr>
      </w:pPr>
      <w:r w:rsidRPr="00BF7C89">
        <w:rPr>
          <w:bCs/>
          <w:sz w:val="20"/>
          <w:szCs w:val="20"/>
          <w:u w:val="single"/>
        </w:rPr>
        <w:t>Lys</w:t>
      </w:r>
    </w:p>
    <w:p w:rsidR="00F24991" w:rsidRPr="00BF7C89" w:rsidRDefault="00F24991" w:rsidP="00F24991">
      <w:pPr>
        <w:pStyle w:val="NormalWeb"/>
        <w:spacing w:after="0" w:line="288" w:lineRule="auto"/>
        <w:jc w:val="both"/>
        <w:rPr>
          <w:rFonts w:ascii="Arial" w:hAnsi="Arial" w:cs="Arial"/>
          <w:i/>
          <w:sz w:val="20"/>
          <w:szCs w:val="20"/>
        </w:rPr>
      </w:pPr>
      <w:r w:rsidRPr="00BF7C89">
        <w:rPr>
          <w:rFonts w:ascii="Arial" w:hAnsi="Arial" w:cs="Arial"/>
          <w:i/>
          <w:sz w:val="20"/>
          <w:szCs w:val="20"/>
        </w:rPr>
        <w:t>Redegørelse</w:t>
      </w:r>
    </w:p>
    <w:p w:rsidR="00BF7C89" w:rsidRPr="00BF7C89" w:rsidRDefault="00BF7C89" w:rsidP="00B03326">
      <w:pPr>
        <w:autoSpaceDE w:val="0"/>
        <w:autoSpaceDN w:val="0"/>
        <w:adjustRightInd w:val="0"/>
        <w:rPr>
          <w:rFonts w:ascii="ArialMT" w:eastAsiaTheme="minorHAnsi" w:hAnsi="ArialMT" w:cs="ArialMT"/>
          <w:sz w:val="20"/>
          <w:szCs w:val="20"/>
          <w:lang w:eastAsia="en-US"/>
        </w:rPr>
      </w:pPr>
      <w:r w:rsidRPr="00BF7C89">
        <w:rPr>
          <w:rFonts w:ascii="ArialMT" w:eastAsiaTheme="minorHAnsi" w:hAnsi="ArialMT" w:cs="ArialMT"/>
          <w:sz w:val="20"/>
          <w:szCs w:val="20"/>
          <w:lang w:eastAsia="en-US"/>
        </w:rPr>
        <w:t xml:space="preserve">Udendørs belysning er sensor-styret, hvilket ud over at minimere </w:t>
      </w:r>
      <w:proofErr w:type="spellStart"/>
      <w:r w:rsidRPr="00BF7C89">
        <w:rPr>
          <w:rFonts w:ascii="ArialMT" w:eastAsiaTheme="minorHAnsi" w:hAnsi="ArialMT" w:cs="ArialMT"/>
          <w:sz w:val="20"/>
          <w:szCs w:val="20"/>
          <w:lang w:eastAsia="en-US"/>
        </w:rPr>
        <w:t>el-forbruget</w:t>
      </w:r>
      <w:proofErr w:type="spellEnd"/>
      <w:r w:rsidRPr="00BF7C89">
        <w:rPr>
          <w:rFonts w:ascii="ArialMT" w:eastAsiaTheme="minorHAnsi" w:hAnsi="ArialMT" w:cs="ArialMT"/>
          <w:sz w:val="20"/>
          <w:szCs w:val="20"/>
          <w:lang w:eastAsia="en-US"/>
        </w:rPr>
        <w:t>, også minimerer eventuelle</w:t>
      </w:r>
      <w:r w:rsidR="00B03326">
        <w:rPr>
          <w:rFonts w:ascii="ArialMT" w:eastAsiaTheme="minorHAnsi" w:hAnsi="ArialMT" w:cs="ArialMT"/>
          <w:sz w:val="20"/>
          <w:szCs w:val="20"/>
          <w:lang w:eastAsia="en-US"/>
        </w:rPr>
        <w:t xml:space="preserve"> gener </w:t>
      </w:r>
      <w:r w:rsidRPr="00BF7C89">
        <w:rPr>
          <w:rFonts w:ascii="ArialMT" w:eastAsiaTheme="minorHAnsi" w:hAnsi="ArialMT" w:cs="ArialMT"/>
          <w:sz w:val="20"/>
          <w:szCs w:val="20"/>
          <w:lang w:eastAsia="en-US"/>
        </w:rPr>
        <w:t>fra lys.</w:t>
      </w:r>
    </w:p>
    <w:p w:rsidR="00F24991" w:rsidRPr="00BF7C89" w:rsidRDefault="00F24991" w:rsidP="00F24991">
      <w:pPr>
        <w:autoSpaceDE w:val="0"/>
        <w:autoSpaceDN w:val="0"/>
        <w:adjustRightInd w:val="0"/>
        <w:spacing w:line="288" w:lineRule="auto"/>
        <w:jc w:val="both"/>
        <w:rPr>
          <w:rFonts w:ascii="Arial" w:hAnsi="Arial" w:cs="Arial"/>
          <w:color w:val="0000FF"/>
          <w:sz w:val="20"/>
          <w:szCs w:val="20"/>
        </w:rPr>
      </w:pPr>
    </w:p>
    <w:p w:rsidR="00F24991" w:rsidRPr="00BF7C89" w:rsidRDefault="00F24991" w:rsidP="00F24991">
      <w:pPr>
        <w:pStyle w:val="NormalWeb"/>
        <w:spacing w:after="0" w:line="288" w:lineRule="auto"/>
        <w:jc w:val="both"/>
        <w:rPr>
          <w:rFonts w:ascii="Arial" w:hAnsi="Arial" w:cs="Arial"/>
          <w:i/>
          <w:sz w:val="20"/>
          <w:szCs w:val="20"/>
        </w:rPr>
      </w:pPr>
      <w:r w:rsidRPr="00BF7C89">
        <w:rPr>
          <w:rFonts w:ascii="Arial" w:hAnsi="Arial" w:cs="Arial"/>
          <w:i/>
          <w:sz w:val="20"/>
          <w:szCs w:val="20"/>
        </w:rPr>
        <w:t>Vurdering</w:t>
      </w:r>
    </w:p>
    <w:p w:rsidR="00F24991" w:rsidRPr="00BF7C89" w:rsidRDefault="00F24991" w:rsidP="00F24991">
      <w:pPr>
        <w:autoSpaceDE w:val="0"/>
        <w:autoSpaceDN w:val="0"/>
        <w:adjustRightInd w:val="0"/>
        <w:spacing w:line="288" w:lineRule="auto"/>
        <w:jc w:val="both"/>
        <w:rPr>
          <w:rFonts w:ascii="Arial" w:hAnsi="Arial" w:cs="Arial"/>
          <w:sz w:val="20"/>
          <w:szCs w:val="20"/>
        </w:rPr>
      </w:pPr>
      <w:r w:rsidRPr="00BF7C89">
        <w:rPr>
          <w:rFonts w:ascii="Arial" w:hAnsi="Arial" w:cs="Arial"/>
          <w:sz w:val="20"/>
          <w:szCs w:val="20"/>
        </w:rPr>
        <w:t>Der er ingen nabobeboelser i umiddelbar nærhed af staldanlægget, hvorfor lyset ikke forventes at medføre gener for omkringboende. Syddjurs Kommune vurderer, at eventuelle lysgener fra virksomheden vil være begrænset, da lyset i stalden hovedsagelig vil være tændt i arbejdstiden, og da udendørslys er bevægelse</w:t>
      </w:r>
      <w:r w:rsidRPr="00BF7C89">
        <w:rPr>
          <w:rFonts w:ascii="Arial" w:hAnsi="Arial" w:cs="Arial"/>
          <w:sz w:val="20"/>
          <w:szCs w:val="20"/>
        </w:rPr>
        <w:t>s</w:t>
      </w:r>
      <w:r w:rsidRPr="00BF7C89">
        <w:rPr>
          <w:rFonts w:ascii="Arial" w:hAnsi="Arial" w:cs="Arial"/>
          <w:sz w:val="20"/>
          <w:szCs w:val="20"/>
        </w:rPr>
        <w:t>aktiveret. På baggrund af ovenstående forventer Syddjurs Kommune ingen væsentlige problemer med ly</w:t>
      </w:r>
      <w:r w:rsidRPr="00BF7C89">
        <w:rPr>
          <w:rFonts w:ascii="Arial" w:hAnsi="Arial" w:cs="Arial"/>
          <w:sz w:val="20"/>
          <w:szCs w:val="20"/>
        </w:rPr>
        <w:t>s</w:t>
      </w:r>
      <w:r w:rsidRPr="00BF7C89">
        <w:rPr>
          <w:rFonts w:ascii="Arial" w:hAnsi="Arial" w:cs="Arial"/>
          <w:sz w:val="20"/>
          <w:szCs w:val="20"/>
        </w:rPr>
        <w:t>forhold. Dog videreføres vilkår om, at såfremt der skulle opstå gener for de omkringboende, eller såfremt kommunen finder det nødvendigt, skal virksomheden lade foretage undersøgelse af forskellige lyskilder, således at gener fra lyset uden for ejendommen kan minimeres</w:t>
      </w:r>
    </w:p>
    <w:p w:rsidR="00F24991" w:rsidRPr="00812D3F" w:rsidRDefault="00F24991" w:rsidP="008768A3">
      <w:pPr>
        <w:pStyle w:val="Default"/>
        <w:spacing w:line="288" w:lineRule="auto"/>
        <w:jc w:val="both"/>
        <w:rPr>
          <w:color w:val="0000FF"/>
          <w:sz w:val="20"/>
          <w:szCs w:val="20"/>
          <w:highlight w:val="yellow"/>
        </w:rPr>
      </w:pPr>
    </w:p>
    <w:p w:rsidR="00E44F3A" w:rsidRPr="00B96B7A" w:rsidRDefault="00F24991" w:rsidP="00E44F3A">
      <w:pPr>
        <w:pStyle w:val="Default"/>
        <w:spacing w:line="288" w:lineRule="auto"/>
        <w:jc w:val="both"/>
        <w:rPr>
          <w:bCs/>
          <w:sz w:val="20"/>
          <w:szCs w:val="20"/>
          <w:u w:val="single"/>
        </w:rPr>
      </w:pPr>
      <w:r w:rsidRPr="00B96B7A">
        <w:rPr>
          <w:bCs/>
          <w:sz w:val="20"/>
          <w:szCs w:val="20"/>
          <w:u w:val="single"/>
        </w:rPr>
        <w:t>Transport</w:t>
      </w:r>
    </w:p>
    <w:p w:rsidR="00E44F3A" w:rsidRPr="00B96B7A" w:rsidRDefault="00E44F3A" w:rsidP="00E44F3A">
      <w:pPr>
        <w:pStyle w:val="NormalWeb"/>
        <w:spacing w:after="0" w:line="288" w:lineRule="auto"/>
        <w:jc w:val="both"/>
        <w:rPr>
          <w:rFonts w:ascii="Arial" w:hAnsi="Arial" w:cs="Arial"/>
          <w:i/>
          <w:sz w:val="20"/>
          <w:szCs w:val="20"/>
        </w:rPr>
      </w:pPr>
      <w:r w:rsidRPr="00B96B7A">
        <w:rPr>
          <w:rFonts w:ascii="Arial" w:hAnsi="Arial" w:cs="Arial"/>
          <w:i/>
          <w:sz w:val="20"/>
          <w:szCs w:val="20"/>
        </w:rPr>
        <w:t>Redegørelse</w:t>
      </w:r>
    </w:p>
    <w:p w:rsidR="00B96B7A" w:rsidRPr="00B96B7A" w:rsidRDefault="00B96B7A" w:rsidP="00F24991">
      <w:pPr>
        <w:spacing w:line="288" w:lineRule="auto"/>
        <w:jc w:val="both"/>
        <w:rPr>
          <w:rFonts w:ascii="Arial" w:hAnsi="Arial" w:cs="Arial"/>
          <w:color w:val="000000"/>
          <w:sz w:val="20"/>
          <w:szCs w:val="20"/>
        </w:rPr>
      </w:pPr>
      <w:r w:rsidRPr="00B96B7A">
        <w:rPr>
          <w:rFonts w:ascii="Arial" w:hAnsi="Arial" w:cs="Arial"/>
          <w:color w:val="000000"/>
          <w:sz w:val="20"/>
          <w:szCs w:val="20"/>
        </w:rPr>
        <w:t>Der er ca. 274 transporter årligt til ejendommen. Se redegørelse i miljøgodkendelsen fra 2017.</w:t>
      </w:r>
    </w:p>
    <w:p w:rsidR="00B96B7A" w:rsidRPr="00B96B7A" w:rsidRDefault="00B96B7A" w:rsidP="00F24991">
      <w:pPr>
        <w:spacing w:line="288" w:lineRule="auto"/>
        <w:jc w:val="both"/>
        <w:rPr>
          <w:rFonts w:ascii="Arial" w:hAnsi="Arial" w:cs="Arial"/>
          <w:color w:val="000000"/>
          <w:sz w:val="20"/>
          <w:szCs w:val="20"/>
        </w:rPr>
      </w:pPr>
    </w:p>
    <w:p w:rsidR="00E44F3A" w:rsidRPr="00B96B7A" w:rsidRDefault="00E44F3A" w:rsidP="00E44F3A">
      <w:pPr>
        <w:pStyle w:val="NormalWeb"/>
        <w:spacing w:after="0" w:line="288" w:lineRule="auto"/>
        <w:jc w:val="both"/>
        <w:rPr>
          <w:rFonts w:ascii="Arial" w:hAnsi="Arial" w:cs="Arial"/>
          <w:i/>
          <w:sz w:val="20"/>
          <w:szCs w:val="20"/>
        </w:rPr>
      </w:pPr>
      <w:r w:rsidRPr="00B96B7A">
        <w:rPr>
          <w:rFonts w:ascii="Arial" w:hAnsi="Arial" w:cs="Arial"/>
          <w:i/>
          <w:sz w:val="20"/>
          <w:szCs w:val="20"/>
        </w:rPr>
        <w:t>Vurdering</w:t>
      </w:r>
    </w:p>
    <w:p w:rsidR="00E44F3A" w:rsidRPr="00B96B7A" w:rsidRDefault="00E44F3A" w:rsidP="00E44F3A">
      <w:pPr>
        <w:autoSpaceDE w:val="0"/>
        <w:autoSpaceDN w:val="0"/>
        <w:adjustRightInd w:val="0"/>
        <w:spacing w:line="288" w:lineRule="auto"/>
        <w:jc w:val="both"/>
        <w:rPr>
          <w:rFonts w:ascii="Arial" w:hAnsi="Arial" w:cs="Arial"/>
          <w:sz w:val="20"/>
          <w:szCs w:val="20"/>
        </w:rPr>
      </w:pPr>
      <w:r w:rsidRPr="00B96B7A">
        <w:rPr>
          <w:rFonts w:ascii="Arial" w:hAnsi="Arial" w:cs="Arial"/>
          <w:sz w:val="20"/>
          <w:szCs w:val="20"/>
        </w:rPr>
        <w:t>Syddjurs Kommune vurderer ikke, at der er belæg for at stille yderligere vilkår til transport.</w:t>
      </w:r>
    </w:p>
    <w:p w:rsidR="00D37480" w:rsidRDefault="00D37480" w:rsidP="00D37480">
      <w:pPr>
        <w:pStyle w:val="Default"/>
        <w:spacing w:line="288" w:lineRule="auto"/>
        <w:jc w:val="both"/>
        <w:rPr>
          <w:sz w:val="20"/>
          <w:szCs w:val="20"/>
          <w:highlight w:val="yellow"/>
        </w:rPr>
      </w:pPr>
    </w:p>
    <w:p w:rsidR="00C81D23" w:rsidRPr="00812D3F" w:rsidRDefault="00D37480" w:rsidP="00D37480">
      <w:pPr>
        <w:pStyle w:val="Default"/>
        <w:spacing w:line="288" w:lineRule="auto"/>
        <w:jc w:val="both"/>
        <w:rPr>
          <w:bCs/>
          <w:sz w:val="20"/>
          <w:szCs w:val="20"/>
          <w:highlight w:val="yellow"/>
        </w:rPr>
      </w:pPr>
      <w:r w:rsidRPr="00812D3F">
        <w:rPr>
          <w:b/>
          <w:i/>
          <w:noProof/>
          <w:highlight w:val="yellow"/>
        </w:rPr>
        <mc:AlternateContent>
          <mc:Choice Requires="wps">
            <w:drawing>
              <wp:anchor distT="0" distB="0" distL="114300" distR="114300" simplePos="0" relativeHeight="251683840" behindDoc="1" locked="0" layoutInCell="1" allowOverlap="1" wp14:anchorId="6DB34F22" wp14:editId="12EFAE2F">
                <wp:simplePos x="0" y="0"/>
                <wp:positionH relativeFrom="column">
                  <wp:posOffset>-24765</wp:posOffset>
                </wp:positionH>
                <wp:positionV relativeFrom="paragraph">
                  <wp:posOffset>34925</wp:posOffset>
                </wp:positionV>
                <wp:extent cx="6162675" cy="457200"/>
                <wp:effectExtent l="0" t="0" r="28575" b="19050"/>
                <wp:wrapTight wrapText="bothSides">
                  <wp:wrapPolygon edited="0">
                    <wp:start x="0" y="0"/>
                    <wp:lineTo x="0" y="21600"/>
                    <wp:lineTo x="21633" y="21600"/>
                    <wp:lineTo x="21633" y="0"/>
                    <wp:lineTo x="0" y="0"/>
                  </wp:wrapPolygon>
                </wp:wrapTight>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D37480">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D37480">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95pt;margin-top:2.75pt;width:485.25pt;height: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" fillcolor="#92d050">
                <v:textbox>
                  <w:txbxContent>
                    <w:p w:rsidR="00BB0607" w:rsidRDefault="00BB0607" w:rsidP="00D37480">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D37480">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r w:rsidR="00C81D23" w:rsidRPr="00812D3F">
        <w:rPr>
          <w:bCs/>
          <w:sz w:val="20"/>
          <w:szCs w:val="20"/>
          <w:highlight w:val="yellow"/>
        </w:rPr>
        <w:t xml:space="preserve"> </w:t>
      </w:r>
    </w:p>
    <w:p w:rsidR="00C81D23" w:rsidRPr="00812D3F" w:rsidRDefault="00C81D23" w:rsidP="00C81D23">
      <w:pPr>
        <w:pStyle w:val="NormalWeb"/>
        <w:spacing w:after="0" w:line="288" w:lineRule="auto"/>
        <w:jc w:val="both"/>
        <w:rPr>
          <w:rFonts w:ascii="Arial" w:hAnsi="Arial" w:cs="Arial"/>
          <w:b/>
          <w:i/>
          <w:sz w:val="20"/>
          <w:szCs w:val="20"/>
          <w:highlight w:val="yellow"/>
        </w:rPr>
      </w:pPr>
    </w:p>
    <w:p w:rsidR="00C81D23" w:rsidRPr="00D37480" w:rsidRDefault="00C81D23" w:rsidP="00C81D23">
      <w:pPr>
        <w:pStyle w:val="NormalWeb"/>
        <w:spacing w:after="0" w:line="288" w:lineRule="auto"/>
        <w:jc w:val="both"/>
        <w:rPr>
          <w:rFonts w:ascii="Arial" w:hAnsi="Arial" w:cs="Arial"/>
          <w:b/>
          <w:i/>
          <w:sz w:val="20"/>
          <w:szCs w:val="20"/>
        </w:rPr>
      </w:pPr>
      <w:r w:rsidRPr="00D37480">
        <w:rPr>
          <w:rFonts w:ascii="Arial" w:hAnsi="Arial" w:cs="Arial"/>
          <w:b/>
          <w:i/>
          <w:sz w:val="20"/>
          <w:szCs w:val="20"/>
        </w:rPr>
        <w:t xml:space="preserve">Videreførte vilkår: </w:t>
      </w:r>
    </w:p>
    <w:p w:rsidR="00C81D23" w:rsidRPr="00D37480" w:rsidRDefault="00C81D23" w:rsidP="00D37480">
      <w:pPr>
        <w:pStyle w:val="Overskrift3"/>
        <w:keepNext w:val="0"/>
        <w:numPr>
          <w:ilvl w:val="0"/>
          <w:numId w:val="36"/>
        </w:numPr>
        <w:spacing w:beforeLines="60" w:before="144" w:afterLines="60" w:after="144" w:line="288" w:lineRule="auto"/>
        <w:ind w:left="567" w:hanging="567"/>
        <w:jc w:val="both"/>
        <w:rPr>
          <w:b w:val="0"/>
          <w:color w:val="0000FF"/>
          <w:sz w:val="20"/>
          <w:szCs w:val="20"/>
        </w:rPr>
      </w:pPr>
      <w:r w:rsidRPr="00D37480">
        <w:rPr>
          <w:b w:val="0"/>
          <w:sz w:val="20"/>
          <w:szCs w:val="20"/>
        </w:rPr>
        <w:t>Driften må ikke medføre væsentlige gener for omboende, herunder gener fra, lys, støv, støj, transport eller lignende</w:t>
      </w:r>
    </w:p>
    <w:p w:rsidR="00C81D23" w:rsidRPr="00D37480" w:rsidRDefault="00C81D23" w:rsidP="00D37480">
      <w:pPr>
        <w:pStyle w:val="Overskrift3"/>
        <w:keepNext w:val="0"/>
        <w:numPr>
          <w:ilvl w:val="0"/>
          <w:numId w:val="36"/>
        </w:numPr>
        <w:spacing w:beforeLines="60" w:before="144" w:afterLines="60" w:after="144" w:line="288" w:lineRule="auto"/>
        <w:ind w:hanging="720"/>
        <w:jc w:val="both"/>
        <w:rPr>
          <w:b w:val="0"/>
          <w:sz w:val="20"/>
          <w:szCs w:val="20"/>
        </w:rPr>
      </w:pPr>
      <w:r w:rsidRPr="00D37480">
        <w:rPr>
          <w:b w:val="0"/>
          <w:sz w:val="20"/>
          <w:szCs w:val="20"/>
        </w:rPr>
        <w:t>Der skal til stadighed tilstræbes vedligeholdelse, renholdelse og ryddelighed på virksomhedens i</w:t>
      </w:r>
      <w:r w:rsidRPr="00D37480">
        <w:rPr>
          <w:b w:val="0"/>
          <w:sz w:val="20"/>
          <w:szCs w:val="20"/>
        </w:rPr>
        <w:t>n</w:t>
      </w:r>
      <w:r w:rsidRPr="00D37480">
        <w:rPr>
          <w:b w:val="0"/>
          <w:sz w:val="20"/>
          <w:szCs w:val="20"/>
        </w:rPr>
        <w:t xml:space="preserve">dendørs og udendørs arealer, således at der ikke opstår risiko for tilhold af skadedyr (rotter mm). </w:t>
      </w:r>
    </w:p>
    <w:p w:rsidR="00C81D23" w:rsidRPr="00D37480" w:rsidRDefault="00C81D23" w:rsidP="00D37480">
      <w:pPr>
        <w:pStyle w:val="Overskrift3"/>
        <w:keepNext w:val="0"/>
        <w:numPr>
          <w:ilvl w:val="0"/>
          <w:numId w:val="36"/>
        </w:numPr>
        <w:spacing w:beforeLines="60" w:before="144" w:afterLines="60" w:after="144" w:line="288" w:lineRule="auto"/>
        <w:ind w:hanging="720"/>
        <w:jc w:val="both"/>
        <w:rPr>
          <w:b w:val="0"/>
          <w:sz w:val="20"/>
          <w:szCs w:val="20"/>
        </w:rPr>
      </w:pPr>
      <w:r w:rsidRPr="00D37480">
        <w:rPr>
          <w:b w:val="0"/>
          <w:sz w:val="20"/>
          <w:szCs w:val="20"/>
        </w:rPr>
        <w:t>Der skal foretages effektiv fluebekæmpelse som minimum i overensstemmelse med de nyeste re</w:t>
      </w:r>
      <w:r w:rsidRPr="00D37480">
        <w:rPr>
          <w:b w:val="0"/>
          <w:sz w:val="20"/>
          <w:szCs w:val="20"/>
        </w:rPr>
        <w:t>t</w:t>
      </w:r>
      <w:r w:rsidRPr="00D37480">
        <w:rPr>
          <w:b w:val="0"/>
          <w:sz w:val="20"/>
          <w:szCs w:val="20"/>
        </w:rPr>
        <w:t xml:space="preserve">ningslinjer fra Skadedyrlaboratoriet, Aarhus Universitet. Bekæmpelse skal desuden foretages på Syddjurs Kommunes forlangende. </w:t>
      </w:r>
    </w:p>
    <w:p w:rsidR="00C81D23" w:rsidRPr="00D37480" w:rsidRDefault="00C81D23" w:rsidP="00D37480">
      <w:pPr>
        <w:pStyle w:val="Overskrift1"/>
        <w:numPr>
          <w:ilvl w:val="0"/>
          <w:numId w:val="36"/>
        </w:numPr>
        <w:autoSpaceDE/>
        <w:autoSpaceDN/>
        <w:adjustRightInd/>
        <w:spacing w:beforeLines="60" w:before="144" w:afterLines="60" w:after="144" w:line="288" w:lineRule="auto"/>
        <w:ind w:hanging="720"/>
        <w:jc w:val="both"/>
        <w:rPr>
          <w:rFonts w:cs="Arial"/>
          <w:sz w:val="20"/>
          <w:szCs w:val="20"/>
        </w:rPr>
      </w:pPr>
      <w:r w:rsidRPr="00D37480">
        <w:rPr>
          <w:sz w:val="20"/>
          <w:szCs w:val="20"/>
        </w:rPr>
        <w:lastRenderedPageBreak/>
        <w:t xml:space="preserve">Landbrugsdriften på ejendommen må ikke give anledning til lugtgener, som af Syddjurs Kommune vurderes til at være væsentlige, uden for ejendommens areal. </w:t>
      </w:r>
    </w:p>
    <w:p w:rsidR="00C81D23" w:rsidRPr="00D37480" w:rsidRDefault="00C81D23" w:rsidP="00D37480">
      <w:pPr>
        <w:pStyle w:val="Overskrift1"/>
        <w:numPr>
          <w:ilvl w:val="0"/>
          <w:numId w:val="36"/>
        </w:numPr>
        <w:autoSpaceDE/>
        <w:autoSpaceDN/>
        <w:adjustRightInd/>
        <w:spacing w:beforeLines="60" w:before="144" w:afterLines="60" w:after="144" w:line="288" w:lineRule="auto"/>
        <w:ind w:hanging="720"/>
        <w:jc w:val="both"/>
        <w:rPr>
          <w:rFonts w:cs="Arial"/>
          <w:sz w:val="20"/>
          <w:szCs w:val="20"/>
        </w:rPr>
      </w:pPr>
      <w:r w:rsidRPr="00D37480">
        <w:rPr>
          <w:rFonts w:cs="Arial"/>
          <w:sz w:val="20"/>
          <w:szCs w:val="20"/>
        </w:rPr>
        <w:t>Såfremt tilsynsmyndigheden vurderer, at driften giver an</w:t>
      </w:r>
      <w:r w:rsidRPr="00D37480">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D37480">
        <w:rPr>
          <w:rFonts w:cs="Arial"/>
          <w:sz w:val="20"/>
          <w:szCs w:val="20"/>
        </w:rPr>
        <w:softHyphen/>
        <w:t>delse med ove</w:t>
      </w:r>
      <w:r w:rsidRPr="00D37480">
        <w:rPr>
          <w:rFonts w:cs="Arial"/>
          <w:sz w:val="20"/>
          <w:szCs w:val="20"/>
        </w:rPr>
        <w:t>n</w:t>
      </w:r>
      <w:r w:rsidRPr="00D37480">
        <w:rPr>
          <w:rFonts w:cs="Arial"/>
          <w:sz w:val="20"/>
          <w:szCs w:val="20"/>
        </w:rPr>
        <w:t xml:space="preserve">nævnte afholdes af virksomheden. </w:t>
      </w:r>
    </w:p>
    <w:p w:rsidR="00C81D23" w:rsidRPr="00D37480" w:rsidRDefault="00C81D23" w:rsidP="00D37480">
      <w:pPr>
        <w:widowControl w:val="0"/>
        <w:numPr>
          <w:ilvl w:val="0"/>
          <w:numId w:val="36"/>
        </w:numPr>
        <w:tabs>
          <w:tab w:val="right" w:pos="8505"/>
        </w:tabs>
        <w:autoSpaceDE w:val="0"/>
        <w:autoSpaceDN w:val="0"/>
        <w:adjustRightInd w:val="0"/>
        <w:spacing w:beforeLines="60" w:before="144" w:afterLines="60" w:after="144" w:line="288" w:lineRule="auto"/>
        <w:ind w:hanging="720"/>
        <w:jc w:val="both"/>
        <w:rPr>
          <w:rFonts w:ascii="Arial" w:hAnsi="Arial" w:cs="Arial"/>
          <w:sz w:val="20"/>
          <w:szCs w:val="20"/>
        </w:rPr>
      </w:pPr>
      <w:r w:rsidRPr="00D37480">
        <w:rPr>
          <w:rFonts w:ascii="Arial" w:hAnsi="Arial" w:cs="Arial"/>
          <w:sz w:val="20"/>
          <w:szCs w:val="20"/>
        </w:rPr>
        <w:t>Den eksterne støjbelastning fra landbrugsdriften på ejendommens bygningsparcel, må i intet punkt - målt på nærmeste nabobeboelse med tilhørende arealer i tilknytning til boligen - overstige nedenst</w:t>
      </w:r>
      <w:r w:rsidRPr="00D37480">
        <w:rPr>
          <w:rFonts w:ascii="Arial" w:hAnsi="Arial" w:cs="Arial"/>
          <w:sz w:val="20"/>
          <w:szCs w:val="20"/>
        </w:rPr>
        <w:t>å</w:t>
      </w:r>
      <w:r w:rsidRPr="00D37480">
        <w:rPr>
          <w:rFonts w:ascii="Arial" w:hAnsi="Arial" w:cs="Arial"/>
          <w:sz w:val="20"/>
          <w:szCs w:val="20"/>
        </w:rPr>
        <w:t>ende værdier. De angivne værdier for støjbelastningen er de ækvivalente, korrigerede lydniveauer i dB(A).</w:t>
      </w:r>
      <w:r w:rsidRPr="00D37480">
        <w:rPr>
          <w:noProof/>
        </w:rPr>
        <w:t xml:space="preserve"> </w:t>
      </w:r>
    </w:p>
    <w:p w:rsidR="00C81D23" w:rsidRPr="00D37480" w:rsidRDefault="00C81D23" w:rsidP="00C81D23">
      <w:pPr>
        <w:pStyle w:val="Listeafsnit"/>
        <w:widowControl w:val="0"/>
        <w:tabs>
          <w:tab w:val="right" w:pos="8505"/>
        </w:tabs>
        <w:autoSpaceDE w:val="0"/>
        <w:autoSpaceDN w:val="0"/>
        <w:adjustRightInd w:val="0"/>
        <w:spacing w:beforeLines="60" w:before="144" w:afterLines="60" w:after="144" w:line="288" w:lineRule="auto"/>
        <w:jc w:val="both"/>
        <w:rPr>
          <w:rFonts w:ascii="Arial" w:hAnsi="Arial" w:cs="Arial"/>
          <w:sz w:val="20"/>
          <w:szCs w:val="20"/>
        </w:rPr>
      </w:pPr>
      <w:r w:rsidRPr="00D37480">
        <w:rPr>
          <w:noProof/>
        </w:rPr>
        <w:drawing>
          <wp:inline distT="0" distB="0" distL="0" distR="0" wp14:anchorId="0F4D18F3" wp14:editId="1BC2E20B">
            <wp:extent cx="4867275" cy="163068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867275" cy="1630680"/>
                    </a:xfrm>
                    <a:prstGeom prst="rect">
                      <a:avLst/>
                    </a:prstGeom>
                  </pic:spPr>
                </pic:pic>
              </a:graphicData>
            </a:graphic>
          </wp:inline>
        </w:drawing>
      </w:r>
    </w:p>
    <w:p w:rsidR="00C81D23" w:rsidRPr="00D37480" w:rsidRDefault="00C81D23" w:rsidP="00C81D23">
      <w:pPr>
        <w:pStyle w:val="Listeafsnit"/>
        <w:widowControl w:val="0"/>
        <w:tabs>
          <w:tab w:val="right" w:pos="8505"/>
        </w:tabs>
        <w:autoSpaceDE w:val="0"/>
        <w:autoSpaceDN w:val="0"/>
        <w:adjustRightInd w:val="0"/>
        <w:spacing w:beforeLines="60" w:before="144" w:afterLines="60" w:after="144" w:line="288" w:lineRule="auto"/>
        <w:jc w:val="both"/>
        <w:rPr>
          <w:rFonts w:ascii="Arial" w:hAnsi="Arial" w:cs="Arial"/>
          <w:sz w:val="20"/>
          <w:szCs w:val="20"/>
        </w:rPr>
      </w:pPr>
    </w:p>
    <w:p w:rsidR="00C81D23" w:rsidRPr="00D37480" w:rsidRDefault="00C81D23" w:rsidP="00C81D23">
      <w:pPr>
        <w:pStyle w:val="Listeafsnit"/>
        <w:widowControl w:val="0"/>
        <w:tabs>
          <w:tab w:val="right" w:pos="8505"/>
        </w:tabs>
        <w:autoSpaceDE w:val="0"/>
        <w:autoSpaceDN w:val="0"/>
        <w:adjustRightInd w:val="0"/>
        <w:spacing w:beforeLines="60" w:before="144" w:afterLines="60" w:after="144" w:line="288" w:lineRule="auto"/>
        <w:jc w:val="both"/>
        <w:rPr>
          <w:rFonts w:ascii="Arial" w:hAnsi="Arial" w:cs="Arial"/>
          <w:sz w:val="20"/>
          <w:szCs w:val="20"/>
        </w:rPr>
      </w:pPr>
      <w:r w:rsidRPr="00D37480">
        <w:rPr>
          <w:rFonts w:ascii="Arial" w:hAnsi="Arial" w:cs="Arial"/>
          <w:sz w:val="20"/>
          <w:szCs w:val="20"/>
        </w:rPr>
        <w:t>Brugen af landbrugsredskaber i marken er undtaget fra støjgrænserne. Målingerne/beregningerne skal foretages på/for de mest støjbelastede områder udenfor virksomhedens grund og under de mest støjbelastede driftsforhold - eller efter anden aftale med miljømyndigheden.</w:t>
      </w:r>
    </w:p>
    <w:p w:rsidR="00C81D23" w:rsidRPr="00D37480" w:rsidRDefault="00C81D23" w:rsidP="00C81D23">
      <w:pPr>
        <w:widowControl w:val="0"/>
        <w:tabs>
          <w:tab w:val="num" w:pos="720"/>
          <w:tab w:val="right" w:pos="8505"/>
        </w:tabs>
        <w:autoSpaceDE w:val="0"/>
        <w:autoSpaceDN w:val="0"/>
        <w:adjustRightInd w:val="0"/>
        <w:spacing w:line="288" w:lineRule="auto"/>
        <w:ind w:left="720"/>
        <w:jc w:val="both"/>
        <w:rPr>
          <w:rFonts w:ascii="Arial" w:hAnsi="Arial" w:cs="Arial"/>
          <w:sz w:val="20"/>
          <w:szCs w:val="20"/>
        </w:rPr>
      </w:pPr>
      <w:r w:rsidRPr="00D37480">
        <w:rPr>
          <w:rFonts w:ascii="Arial" w:hAnsi="Arial" w:cs="Arial"/>
          <w:sz w:val="20"/>
          <w:szCs w:val="20"/>
        </w:rPr>
        <w:t>Tilsynsmyndigheden kan kræve dokumentation for, at grænseværdierne for støj er overholdt, dog højst 1 gang årligt, medmindre den seneste kontrol viser, at vilkåret herover ikke kan overholdes. Dokumentationen skal sendes til tilsynsmyndigheden sammen med oplysninger om driftsforholdene under målingen/beregningen. Målingerne/beregningerne skal udføres og rapporteres som ”Miljøm</w:t>
      </w:r>
      <w:r w:rsidRPr="00D37480">
        <w:rPr>
          <w:rFonts w:ascii="Arial" w:hAnsi="Arial" w:cs="Arial"/>
          <w:sz w:val="20"/>
          <w:szCs w:val="20"/>
        </w:rPr>
        <w:t>å</w:t>
      </w:r>
      <w:r w:rsidRPr="00D37480">
        <w:rPr>
          <w:rFonts w:ascii="Arial" w:hAnsi="Arial" w:cs="Arial"/>
          <w:sz w:val="20"/>
          <w:szCs w:val="20"/>
        </w:rPr>
        <w:t>ling – ekstern støj” af en enhed, som er optaget på Miljøstyrelsens liste over godkendte laboratorier. Virksomhedens støj skal dokumenteres ved måling eller efter gældende vejledninger fra Miljøstyre</w:t>
      </w:r>
      <w:r w:rsidRPr="00D37480">
        <w:rPr>
          <w:rFonts w:ascii="Arial" w:hAnsi="Arial" w:cs="Arial"/>
          <w:sz w:val="20"/>
          <w:szCs w:val="20"/>
        </w:rPr>
        <w:t>l</w:t>
      </w:r>
      <w:r w:rsidRPr="00D37480">
        <w:rPr>
          <w:rFonts w:ascii="Arial" w:hAnsi="Arial" w:cs="Arial"/>
          <w:sz w:val="20"/>
          <w:szCs w:val="20"/>
        </w:rPr>
        <w:t>sen.</w:t>
      </w:r>
    </w:p>
    <w:p w:rsidR="00C81D23" w:rsidRPr="00D37480" w:rsidRDefault="00C81D23" w:rsidP="00D37480">
      <w:pPr>
        <w:pStyle w:val="Overskrift1"/>
        <w:numPr>
          <w:ilvl w:val="0"/>
          <w:numId w:val="36"/>
        </w:numPr>
        <w:spacing w:beforeLines="60" w:before="144" w:afterLines="60" w:after="144" w:line="288" w:lineRule="auto"/>
        <w:ind w:hanging="720"/>
        <w:jc w:val="both"/>
        <w:rPr>
          <w:sz w:val="20"/>
          <w:szCs w:val="20"/>
        </w:rPr>
      </w:pPr>
      <w:r w:rsidRPr="00D37480">
        <w:rPr>
          <w:sz w:val="20"/>
          <w:szCs w:val="20"/>
        </w:rPr>
        <w:t>Transport med husdyrgødning skal i videst muligt omfang foregå indenfor normal arbejdstid.</w:t>
      </w:r>
    </w:p>
    <w:p w:rsidR="00C81D23" w:rsidRPr="00812D3F" w:rsidRDefault="00C81D23" w:rsidP="00C81D23">
      <w:pPr>
        <w:pStyle w:val="Listeafsnit"/>
        <w:rPr>
          <w:rFonts w:ascii="Arial" w:hAnsi="Arial" w:cs="Arial"/>
          <w:sz w:val="20"/>
          <w:szCs w:val="20"/>
          <w:highlight w:val="yellow"/>
        </w:rPr>
      </w:pPr>
    </w:p>
    <w:p w:rsidR="00C81D23" w:rsidRPr="006E092E" w:rsidRDefault="00C81D23" w:rsidP="00C81D23">
      <w:pPr>
        <w:pStyle w:val="NormalWeb"/>
        <w:spacing w:after="0" w:line="288" w:lineRule="auto"/>
        <w:jc w:val="both"/>
        <w:rPr>
          <w:rFonts w:ascii="Arial" w:hAnsi="Arial" w:cs="Arial"/>
          <w:b/>
          <w:i/>
          <w:sz w:val="20"/>
          <w:szCs w:val="20"/>
        </w:rPr>
      </w:pPr>
      <w:r w:rsidRPr="006E092E">
        <w:rPr>
          <w:rFonts w:ascii="Arial" w:hAnsi="Arial" w:cs="Arial"/>
          <w:b/>
          <w:i/>
          <w:sz w:val="20"/>
          <w:szCs w:val="20"/>
        </w:rPr>
        <w:t>Vilkår der udgår:</w:t>
      </w:r>
    </w:p>
    <w:p w:rsidR="00C81D23" w:rsidRPr="006E092E" w:rsidRDefault="00C81D23" w:rsidP="00C81D23">
      <w:pPr>
        <w:pStyle w:val="NormalWeb"/>
        <w:spacing w:after="0" w:line="288" w:lineRule="auto"/>
        <w:jc w:val="both"/>
        <w:rPr>
          <w:rFonts w:ascii="Arial" w:hAnsi="Arial" w:cs="Arial"/>
          <w:color w:val="FF0000"/>
          <w:sz w:val="20"/>
          <w:szCs w:val="20"/>
        </w:rPr>
      </w:pPr>
      <w:r w:rsidRPr="006E092E">
        <w:rPr>
          <w:rFonts w:ascii="Arial" w:hAnsi="Arial" w:cs="Arial"/>
          <w:color w:val="FF0000"/>
          <w:sz w:val="20"/>
          <w:szCs w:val="20"/>
        </w:rPr>
        <w:t>Ingen.</w:t>
      </w:r>
    </w:p>
    <w:p w:rsidR="00C81D23" w:rsidRPr="006E092E" w:rsidRDefault="00C81D23" w:rsidP="00C81D23">
      <w:pPr>
        <w:pStyle w:val="NormalWeb"/>
        <w:spacing w:after="0" w:line="288" w:lineRule="auto"/>
        <w:jc w:val="both"/>
        <w:rPr>
          <w:rFonts w:ascii="Arial" w:hAnsi="Arial" w:cs="Arial"/>
          <w:i/>
          <w:sz w:val="20"/>
          <w:szCs w:val="20"/>
        </w:rPr>
      </w:pPr>
    </w:p>
    <w:p w:rsidR="00E44F3A" w:rsidRPr="00D55E65" w:rsidRDefault="00E44F3A" w:rsidP="00E44F3A">
      <w:pPr>
        <w:pStyle w:val="Default"/>
        <w:spacing w:line="288" w:lineRule="auto"/>
        <w:jc w:val="both"/>
        <w:rPr>
          <w:bCs/>
          <w:sz w:val="20"/>
        </w:rPr>
      </w:pPr>
      <w:r w:rsidRPr="00D55E65">
        <w:rPr>
          <w:bCs/>
          <w:sz w:val="20"/>
        </w:rPr>
        <w:t>HABITATVURDERING</w:t>
      </w:r>
    </w:p>
    <w:p w:rsidR="00E44F3A" w:rsidRPr="00D55E65" w:rsidRDefault="00E44F3A" w:rsidP="00E44F3A">
      <w:pPr>
        <w:pStyle w:val="Default"/>
        <w:spacing w:line="288" w:lineRule="auto"/>
        <w:jc w:val="both"/>
        <w:rPr>
          <w:bCs/>
          <w:sz w:val="20"/>
        </w:rPr>
      </w:pPr>
      <w:r w:rsidRPr="00D55E65">
        <w:rPr>
          <w:bCs/>
          <w:sz w:val="20"/>
        </w:rPr>
        <w:t>Pligten til at gennemføre vurderinger efter habitatbekendtgørelsens § 7 stk. 1 og 2 gælder ikke for revurd</w:t>
      </w:r>
      <w:r w:rsidRPr="00D55E65">
        <w:rPr>
          <w:bCs/>
          <w:sz w:val="20"/>
        </w:rPr>
        <w:t>e</w:t>
      </w:r>
      <w:r w:rsidRPr="00D55E65">
        <w:rPr>
          <w:bCs/>
          <w:sz w:val="20"/>
        </w:rPr>
        <w:t>ringsafgørelser. Baggrunden er, at habitatdirektivets artikel 6 stk. 3, ikke gælder for eksisterende virkso</w:t>
      </w:r>
      <w:r w:rsidRPr="00D55E65">
        <w:rPr>
          <w:bCs/>
          <w:sz w:val="20"/>
        </w:rPr>
        <w:t>m</w:t>
      </w:r>
      <w:r w:rsidRPr="00D55E65">
        <w:rPr>
          <w:bCs/>
          <w:sz w:val="20"/>
        </w:rPr>
        <w:t>hed, der fortsætter uændret. Da virksomheden fortsætter uændret, foretages ingen habitatvurdering, heru</w:t>
      </w:r>
      <w:r w:rsidRPr="00D55E65">
        <w:rPr>
          <w:bCs/>
          <w:sz w:val="20"/>
        </w:rPr>
        <w:t>n</w:t>
      </w:r>
      <w:r w:rsidRPr="00D55E65">
        <w:rPr>
          <w:bCs/>
          <w:sz w:val="20"/>
        </w:rPr>
        <w:t>der heller ingen vurdering af potentielle bilag IV arter.</w:t>
      </w:r>
    </w:p>
    <w:p w:rsidR="00E44F3A" w:rsidRPr="00D55E65" w:rsidRDefault="00E44F3A" w:rsidP="00E44F3A">
      <w:pPr>
        <w:pStyle w:val="Default"/>
        <w:spacing w:line="288" w:lineRule="auto"/>
        <w:jc w:val="both"/>
        <w:rPr>
          <w:bCs/>
          <w:sz w:val="20"/>
        </w:rPr>
      </w:pPr>
    </w:p>
    <w:p w:rsidR="00E44F3A" w:rsidRPr="00D55E65" w:rsidRDefault="00E44F3A" w:rsidP="00E44F3A">
      <w:pPr>
        <w:pStyle w:val="Default"/>
        <w:spacing w:line="288" w:lineRule="auto"/>
        <w:jc w:val="both"/>
        <w:rPr>
          <w:bCs/>
          <w:sz w:val="20"/>
        </w:rPr>
      </w:pPr>
      <w:r w:rsidRPr="00D55E65">
        <w:rPr>
          <w:bCs/>
          <w:sz w:val="20"/>
        </w:rPr>
        <w:t>AMMONIAKDEPOSITION PÅ NÆRLIGGENDE NATUR</w:t>
      </w:r>
    </w:p>
    <w:p w:rsidR="00E44F3A" w:rsidRPr="00D55E65" w:rsidRDefault="00E44F3A" w:rsidP="00E44F3A">
      <w:pPr>
        <w:pStyle w:val="Default"/>
        <w:spacing w:line="288" w:lineRule="auto"/>
        <w:jc w:val="both"/>
        <w:rPr>
          <w:bCs/>
          <w:sz w:val="20"/>
        </w:rPr>
      </w:pPr>
      <w:r w:rsidRPr="00D55E65">
        <w:rPr>
          <w:bCs/>
          <w:i/>
          <w:sz w:val="20"/>
        </w:rPr>
        <w:t>Vurdering</w:t>
      </w:r>
    </w:p>
    <w:p w:rsidR="00E44F3A" w:rsidRPr="002474FD" w:rsidRDefault="00E44F3A" w:rsidP="00E44F3A">
      <w:pPr>
        <w:pStyle w:val="Default"/>
        <w:spacing w:line="288" w:lineRule="auto"/>
        <w:jc w:val="both"/>
        <w:rPr>
          <w:bCs/>
          <w:sz w:val="20"/>
        </w:rPr>
      </w:pPr>
      <w:r w:rsidRPr="002474FD">
        <w:rPr>
          <w:bCs/>
          <w:sz w:val="20"/>
        </w:rPr>
        <w:lastRenderedPageBreak/>
        <w:t xml:space="preserve">Kommunalbestyrelsen skal ved en revurdering sikre, at kravene om </w:t>
      </w:r>
      <w:proofErr w:type="spellStart"/>
      <w:r w:rsidRPr="002474FD">
        <w:rPr>
          <w:bCs/>
          <w:sz w:val="20"/>
        </w:rPr>
        <w:t>totaldeposition</w:t>
      </w:r>
      <w:proofErr w:type="spellEnd"/>
      <w:r w:rsidRPr="002474FD">
        <w:rPr>
          <w:bCs/>
          <w:sz w:val="20"/>
        </w:rPr>
        <w:t xml:space="preserve"> for ammoniak efter hu</w:t>
      </w:r>
      <w:r w:rsidRPr="002474FD">
        <w:rPr>
          <w:bCs/>
          <w:sz w:val="20"/>
        </w:rPr>
        <w:t>s</w:t>
      </w:r>
      <w:r w:rsidRPr="002474FD">
        <w:rPr>
          <w:bCs/>
          <w:sz w:val="20"/>
        </w:rPr>
        <w:t xml:space="preserve">dyrgodkendelsesbekendtgørelsens §§ </w:t>
      </w:r>
      <w:r w:rsidR="00BB11D0" w:rsidRPr="002474FD">
        <w:rPr>
          <w:bCs/>
          <w:sz w:val="20"/>
        </w:rPr>
        <w:t xml:space="preserve">26 og 27 </w:t>
      </w:r>
      <w:r w:rsidRPr="002474FD">
        <w:rPr>
          <w:bCs/>
          <w:sz w:val="20"/>
        </w:rPr>
        <w:t xml:space="preserve">overholdes (jf. samme bekendtgørelses § </w:t>
      </w:r>
      <w:r w:rsidR="00696043" w:rsidRPr="002474FD">
        <w:rPr>
          <w:bCs/>
          <w:sz w:val="20"/>
        </w:rPr>
        <w:t>40</w:t>
      </w:r>
      <w:r w:rsidRPr="002474FD">
        <w:rPr>
          <w:bCs/>
          <w:sz w:val="20"/>
        </w:rPr>
        <w:t xml:space="preserve"> stk. 7), og om nødvendigt meddele vilkår i form af påbud, jf. § </w:t>
      </w:r>
      <w:r w:rsidR="005548A4" w:rsidRPr="002474FD">
        <w:rPr>
          <w:bCs/>
          <w:sz w:val="20"/>
        </w:rPr>
        <w:t>39, jf. § 41, i husdyrbrug</w:t>
      </w:r>
      <w:r w:rsidRPr="002474FD">
        <w:rPr>
          <w:bCs/>
          <w:sz w:val="20"/>
        </w:rPr>
        <w:t>loven.</w:t>
      </w:r>
    </w:p>
    <w:p w:rsidR="00E44F3A" w:rsidRPr="00812D3F" w:rsidRDefault="00E44F3A" w:rsidP="00E44F3A">
      <w:pPr>
        <w:pStyle w:val="Default"/>
        <w:spacing w:line="288" w:lineRule="auto"/>
        <w:jc w:val="both"/>
        <w:rPr>
          <w:bCs/>
          <w:sz w:val="20"/>
          <w:highlight w:val="yellow"/>
        </w:rPr>
      </w:pPr>
    </w:p>
    <w:p w:rsidR="00E44F3A" w:rsidRPr="002474FD" w:rsidRDefault="00E44F3A" w:rsidP="00E44F3A">
      <w:pPr>
        <w:pStyle w:val="Default"/>
        <w:spacing w:line="288" w:lineRule="auto"/>
        <w:jc w:val="both"/>
        <w:rPr>
          <w:bCs/>
          <w:sz w:val="20"/>
        </w:rPr>
      </w:pPr>
      <w:r w:rsidRPr="002474FD">
        <w:rPr>
          <w:bCs/>
          <w:sz w:val="20"/>
        </w:rPr>
        <w:t xml:space="preserve">Såfremt kommunalbestyrelsen ikke finder grundlag for at påbyde </w:t>
      </w:r>
      <w:proofErr w:type="spellStart"/>
      <w:r w:rsidRPr="002474FD">
        <w:rPr>
          <w:bCs/>
          <w:sz w:val="20"/>
        </w:rPr>
        <w:t>totaldepositionskravet</w:t>
      </w:r>
      <w:proofErr w:type="spellEnd"/>
      <w:r w:rsidRPr="002474FD">
        <w:rPr>
          <w:bCs/>
          <w:sz w:val="20"/>
        </w:rPr>
        <w:t xml:space="preserve"> opfyldt på tidspun</w:t>
      </w:r>
      <w:r w:rsidRPr="002474FD">
        <w:rPr>
          <w:bCs/>
          <w:sz w:val="20"/>
        </w:rPr>
        <w:t>k</w:t>
      </w:r>
      <w:r w:rsidRPr="002474FD">
        <w:rPr>
          <w:bCs/>
          <w:sz w:val="20"/>
        </w:rPr>
        <w:t xml:space="preserve">tet for revurderingen, skal kommunalbestyrelsen fastsætte en frist for kravets overholdelse under hensyn til den forventede restlevetid for husdyrbruget. </w:t>
      </w:r>
    </w:p>
    <w:p w:rsidR="00E44F3A" w:rsidRPr="002474FD" w:rsidRDefault="00E44F3A" w:rsidP="00E44F3A">
      <w:pPr>
        <w:pStyle w:val="Default"/>
        <w:spacing w:line="288" w:lineRule="auto"/>
        <w:jc w:val="both"/>
        <w:rPr>
          <w:bCs/>
          <w:sz w:val="20"/>
        </w:rPr>
      </w:pPr>
    </w:p>
    <w:p w:rsidR="00E44F3A" w:rsidRPr="00B671CB" w:rsidRDefault="00E44F3A" w:rsidP="00E44F3A">
      <w:pPr>
        <w:pStyle w:val="Default"/>
        <w:spacing w:line="288" w:lineRule="auto"/>
        <w:jc w:val="both"/>
        <w:rPr>
          <w:bCs/>
          <w:sz w:val="20"/>
          <w:szCs w:val="20"/>
        </w:rPr>
      </w:pPr>
      <w:r w:rsidRPr="002474FD">
        <w:rPr>
          <w:bCs/>
          <w:sz w:val="20"/>
        </w:rPr>
        <w:t xml:space="preserve">Når det gælder beskyttelsesniveauet for ammoniak, fremgår det af husdyrgodkendelsesbekendtgørelsen, at uanset niveauet for BAT, skal bekendtgørelsens </w:t>
      </w:r>
      <w:proofErr w:type="spellStart"/>
      <w:r w:rsidRPr="002474FD">
        <w:rPr>
          <w:bCs/>
          <w:sz w:val="20"/>
        </w:rPr>
        <w:t>totaldepositionskrav</w:t>
      </w:r>
      <w:proofErr w:type="spellEnd"/>
      <w:r w:rsidRPr="002474FD">
        <w:rPr>
          <w:bCs/>
          <w:sz w:val="20"/>
        </w:rPr>
        <w:t xml:space="preserve"> være opfyldt efter en frist, som fas</w:t>
      </w:r>
      <w:r w:rsidRPr="002474FD">
        <w:rPr>
          <w:bCs/>
          <w:sz w:val="20"/>
        </w:rPr>
        <w:t>t</w:t>
      </w:r>
      <w:r w:rsidRPr="002474FD">
        <w:rPr>
          <w:bCs/>
          <w:sz w:val="20"/>
        </w:rPr>
        <w:t xml:space="preserve">lægges konkret ved revurderingen i den enkelte sag. Hvis der er kategori 1- eller 2.naturområder, hvor </w:t>
      </w:r>
      <w:r w:rsidRPr="00B671CB">
        <w:rPr>
          <w:bCs/>
          <w:sz w:val="20"/>
        </w:rPr>
        <w:t xml:space="preserve">grænsen for </w:t>
      </w:r>
      <w:proofErr w:type="spellStart"/>
      <w:r w:rsidRPr="00B671CB">
        <w:rPr>
          <w:bCs/>
          <w:sz w:val="20"/>
        </w:rPr>
        <w:t>totaldeposition</w:t>
      </w:r>
      <w:proofErr w:type="spellEnd"/>
      <w:r w:rsidRPr="00B671CB">
        <w:rPr>
          <w:bCs/>
          <w:sz w:val="20"/>
        </w:rPr>
        <w:t xml:space="preserve"> af ammoniak i tabel 3 i bekendtgørelsens bilag 3 overskrides, skal revurdering</w:t>
      </w:r>
      <w:r w:rsidRPr="00B671CB">
        <w:rPr>
          <w:bCs/>
          <w:sz w:val="20"/>
        </w:rPr>
        <w:t>s</w:t>
      </w:r>
      <w:r w:rsidRPr="00B671CB">
        <w:rPr>
          <w:bCs/>
          <w:sz w:val="20"/>
        </w:rPr>
        <w:t xml:space="preserve">afgørelsen derfor indeholde en frist for, hvornår </w:t>
      </w:r>
      <w:proofErr w:type="spellStart"/>
      <w:r w:rsidRPr="00B671CB">
        <w:rPr>
          <w:bCs/>
          <w:sz w:val="20"/>
        </w:rPr>
        <w:t>totaldepositionskravet</w:t>
      </w:r>
      <w:proofErr w:type="spellEnd"/>
      <w:r w:rsidRPr="00B671CB">
        <w:rPr>
          <w:bCs/>
          <w:sz w:val="20"/>
        </w:rPr>
        <w:t xml:space="preserve"> skal være overholdt. </w:t>
      </w:r>
    </w:p>
    <w:p w:rsidR="00E44F3A" w:rsidRPr="00B671CB" w:rsidRDefault="00E44F3A" w:rsidP="00E44F3A">
      <w:pPr>
        <w:pStyle w:val="Default"/>
        <w:spacing w:line="288" w:lineRule="auto"/>
        <w:jc w:val="both"/>
        <w:rPr>
          <w:b/>
          <w:bCs/>
          <w:sz w:val="20"/>
          <w:szCs w:val="20"/>
        </w:rPr>
      </w:pPr>
    </w:p>
    <w:p w:rsidR="00E44F3A" w:rsidRPr="00305A8E" w:rsidRDefault="00E44F3A" w:rsidP="00E44F3A">
      <w:pPr>
        <w:pStyle w:val="Default"/>
        <w:spacing w:line="288" w:lineRule="auto"/>
        <w:jc w:val="both"/>
        <w:rPr>
          <w:bCs/>
          <w:sz w:val="20"/>
          <w:szCs w:val="20"/>
        </w:rPr>
      </w:pPr>
      <w:r w:rsidRPr="00305A8E">
        <w:rPr>
          <w:bCs/>
          <w:sz w:val="20"/>
          <w:szCs w:val="20"/>
        </w:rPr>
        <w:t>Beskyttelsesniveauet for ammoniak fremgår af følgende tabel:</w:t>
      </w:r>
    </w:p>
    <w:p w:rsidR="00E44F3A" w:rsidRPr="00305A8E" w:rsidRDefault="00305A8E" w:rsidP="00305A8E">
      <w:pPr>
        <w:ind w:left="-142"/>
        <w:rPr>
          <w:b/>
          <w:bCs/>
        </w:rPr>
      </w:pPr>
      <w:r>
        <w:rPr>
          <w:noProof/>
        </w:rPr>
        <w:drawing>
          <wp:inline distT="0" distB="0" distL="0" distR="0" wp14:anchorId="631D6DBC" wp14:editId="6E9631B4">
            <wp:extent cx="6029325" cy="2056936"/>
            <wp:effectExtent l="0" t="0" r="0" b="63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34930" cy="2058848"/>
                    </a:xfrm>
                    <a:prstGeom prst="rect">
                      <a:avLst/>
                    </a:prstGeom>
                  </pic:spPr>
                </pic:pic>
              </a:graphicData>
            </a:graphic>
          </wp:inline>
        </w:drawing>
      </w:r>
      <w:r w:rsidR="00E44F3A" w:rsidRPr="00305A8E">
        <w:rPr>
          <w:b/>
          <w:bCs/>
        </w:rPr>
        <w:t xml:space="preserve"> </w:t>
      </w:r>
    </w:p>
    <w:p w:rsidR="00E44F3A" w:rsidRPr="00305A8E" w:rsidRDefault="00E44F3A" w:rsidP="00E44F3A">
      <w:pPr>
        <w:rPr>
          <w:b/>
          <w:bCs/>
        </w:rPr>
      </w:pPr>
    </w:p>
    <w:p w:rsidR="00E44F3A" w:rsidRPr="00305A8E" w:rsidRDefault="00E44F3A" w:rsidP="00E44F3A">
      <w:pPr>
        <w:spacing w:line="288" w:lineRule="auto"/>
        <w:jc w:val="both"/>
        <w:rPr>
          <w:rFonts w:ascii="Arial" w:hAnsi="Arial" w:cs="Arial"/>
          <w:bCs/>
          <w:i/>
          <w:sz w:val="20"/>
        </w:rPr>
      </w:pPr>
      <w:r w:rsidRPr="00305A8E">
        <w:rPr>
          <w:rFonts w:ascii="Arial" w:hAnsi="Arial" w:cs="Arial"/>
          <w:bCs/>
          <w:i/>
          <w:sz w:val="20"/>
        </w:rPr>
        <w:t>Kategori 1-natur</w:t>
      </w:r>
    </w:p>
    <w:p w:rsidR="00B671CB" w:rsidRPr="00305A8E" w:rsidRDefault="00E44F3A" w:rsidP="00B671CB">
      <w:pPr>
        <w:spacing w:line="288" w:lineRule="auto"/>
        <w:jc w:val="both"/>
        <w:rPr>
          <w:rFonts w:ascii="Arial" w:hAnsi="Arial" w:cs="Arial"/>
          <w:bCs/>
          <w:sz w:val="20"/>
        </w:rPr>
      </w:pPr>
      <w:r w:rsidRPr="00305A8E">
        <w:rPr>
          <w:rFonts w:ascii="Arial" w:hAnsi="Arial" w:cs="Arial"/>
          <w:bCs/>
          <w:sz w:val="20"/>
        </w:rPr>
        <w:t>Kategori 1-natur omfatter de ammoniakfølsomme Natura 2000-naturtyper, som indgår i</w:t>
      </w:r>
      <w:r w:rsidR="007F2ED7" w:rsidRPr="00305A8E">
        <w:rPr>
          <w:rFonts w:ascii="Arial" w:hAnsi="Arial" w:cs="Arial"/>
          <w:bCs/>
          <w:sz w:val="20"/>
        </w:rPr>
        <w:t xml:space="preserve"> udpegningsgrundl</w:t>
      </w:r>
      <w:r w:rsidR="007F2ED7" w:rsidRPr="00305A8E">
        <w:rPr>
          <w:rFonts w:ascii="Arial" w:hAnsi="Arial" w:cs="Arial"/>
          <w:bCs/>
          <w:sz w:val="20"/>
        </w:rPr>
        <w:t>a</w:t>
      </w:r>
      <w:r w:rsidR="007F2ED7" w:rsidRPr="00305A8E">
        <w:rPr>
          <w:rFonts w:ascii="Arial" w:hAnsi="Arial" w:cs="Arial"/>
          <w:bCs/>
          <w:sz w:val="20"/>
        </w:rPr>
        <w:t>get for Natura</w:t>
      </w:r>
      <w:r w:rsidRPr="00305A8E">
        <w:rPr>
          <w:rFonts w:ascii="Arial" w:hAnsi="Arial" w:cs="Arial"/>
          <w:bCs/>
          <w:sz w:val="20"/>
        </w:rPr>
        <w:t xml:space="preserve"> 2000-områderne. De er kortlagt af Naturstyrelsen i forbindelse med Natura 2000-planlægningen.</w:t>
      </w:r>
      <w:r w:rsidR="00B671CB" w:rsidRPr="00305A8E">
        <w:rPr>
          <w:rFonts w:ascii="Arial" w:hAnsi="Arial" w:cs="Arial"/>
          <w:bCs/>
          <w:sz w:val="20"/>
        </w:rPr>
        <w:t xml:space="preserve"> </w:t>
      </w:r>
    </w:p>
    <w:p w:rsidR="00913F73" w:rsidRPr="00305A8E" w:rsidRDefault="00913F73" w:rsidP="00B671CB">
      <w:pPr>
        <w:spacing w:line="288" w:lineRule="auto"/>
        <w:jc w:val="both"/>
        <w:rPr>
          <w:rFonts w:ascii="ArialMT" w:eastAsiaTheme="minorHAnsi" w:hAnsi="ArialMT" w:cs="ArialMT"/>
          <w:sz w:val="20"/>
          <w:szCs w:val="20"/>
          <w:lang w:eastAsia="en-US"/>
        </w:rPr>
      </w:pPr>
    </w:p>
    <w:p w:rsidR="00B671CB" w:rsidRDefault="00B671CB" w:rsidP="00B671CB">
      <w:pPr>
        <w:spacing w:line="288" w:lineRule="auto"/>
        <w:jc w:val="both"/>
        <w:rPr>
          <w:rFonts w:ascii="ArialMT" w:eastAsiaTheme="minorHAnsi" w:hAnsi="ArialMT" w:cs="ArialMT"/>
          <w:sz w:val="20"/>
          <w:szCs w:val="20"/>
          <w:lang w:eastAsia="en-US"/>
        </w:rPr>
      </w:pPr>
      <w:r w:rsidRPr="00305A8E">
        <w:rPr>
          <w:rFonts w:ascii="ArialMT" w:eastAsiaTheme="minorHAnsi" w:hAnsi="ArialMT" w:cs="ArialMT"/>
          <w:sz w:val="20"/>
          <w:szCs w:val="20"/>
          <w:lang w:eastAsia="en-US"/>
        </w:rPr>
        <w:t>Nærmeste kategori 1-natur i Syddjurs Kommune er beliggende ved Kalø Vig – omtrent 9 km væk. I Nor</w:t>
      </w:r>
      <w:r w:rsidRPr="00305A8E">
        <w:rPr>
          <w:rFonts w:ascii="ArialMT" w:eastAsiaTheme="minorHAnsi" w:hAnsi="ArialMT" w:cs="ArialMT"/>
          <w:sz w:val="20"/>
          <w:szCs w:val="20"/>
          <w:lang w:eastAsia="en-US"/>
        </w:rPr>
        <w:t>d</w:t>
      </w:r>
      <w:r w:rsidRPr="00305A8E">
        <w:rPr>
          <w:rFonts w:ascii="ArialMT" w:eastAsiaTheme="minorHAnsi" w:hAnsi="ArialMT" w:cs="ArialMT"/>
          <w:sz w:val="20"/>
          <w:szCs w:val="20"/>
          <w:lang w:eastAsia="en-US"/>
        </w:rPr>
        <w:t>djurs Kommune ligger en lille sø i Løvenholmskovene i en afstand af 7,5 km. Der deponeres 0,0 kg N/ha/år (</w:t>
      </w:r>
      <w:proofErr w:type="spellStart"/>
      <w:r w:rsidRPr="00305A8E">
        <w:rPr>
          <w:rFonts w:ascii="ArialMT" w:eastAsiaTheme="minorHAnsi" w:hAnsi="ArialMT" w:cs="ArialMT"/>
          <w:sz w:val="20"/>
          <w:szCs w:val="20"/>
          <w:lang w:eastAsia="en-US"/>
        </w:rPr>
        <w:t>totaldeposition</w:t>
      </w:r>
      <w:proofErr w:type="spellEnd"/>
      <w:r w:rsidRPr="00305A8E">
        <w:rPr>
          <w:rFonts w:ascii="ArialMT" w:eastAsiaTheme="minorHAnsi" w:hAnsi="ArialMT" w:cs="ArialMT"/>
          <w:sz w:val="20"/>
          <w:szCs w:val="20"/>
          <w:lang w:eastAsia="en-US"/>
        </w:rPr>
        <w:t>) på begge naturområder (Scenarieberegning i skema 97246). Placeringen af de to områder ses på kortet herunder. Beskyttelsesniveauet vurderes overholdt. Der vurderes endvidere ikke at</w:t>
      </w:r>
      <w:r>
        <w:rPr>
          <w:rFonts w:ascii="ArialMT" w:eastAsiaTheme="minorHAnsi" w:hAnsi="ArialMT" w:cs="ArialMT"/>
          <w:sz w:val="20"/>
          <w:szCs w:val="20"/>
          <w:lang w:eastAsia="en-US"/>
        </w:rPr>
        <w:t xml:space="preserve"> være b</w:t>
      </w:r>
      <w:r>
        <w:rPr>
          <w:rFonts w:ascii="ArialMT" w:eastAsiaTheme="minorHAnsi" w:hAnsi="ArialMT" w:cs="ArialMT"/>
          <w:sz w:val="20"/>
          <w:szCs w:val="20"/>
          <w:lang w:eastAsia="en-US"/>
        </w:rPr>
        <w:t>e</w:t>
      </w:r>
      <w:r>
        <w:rPr>
          <w:rFonts w:ascii="ArialMT" w:eastAsiaTheme="minorHAnsi" w:hAnsi="ArialMT" w:cs="ArialMT"/>
          <w:sz w:val="20"/>
          <w:szCs w:val="20"/>
          <w:lang w:eastAsia="en-US"/>
        </w:rPr>
        <w:t>læg for at skærpe beskyttelsesniveauet da Syddjurs Kommune vurderer, at emission fra anlægget, ikke vil have nogen målbar effekt på bevaringsstatus for naturtyper eller arter på udpegningsgrundlagene (se bilag 3). Vurderingen bygger på en kombination af emissionens størrelse, viden om kriterier for gunstig bevaring</w:t>
      </w:r>
      <w:r>
        <w:rPr>
          <w:rFonts w:ascii="ArialMT" w:eastAsiaTheme="minorHAnsi" w:hAnsi="ArialMT" w:cs="ArialMT"/>
          <w:sz w:val="20"/>
          <w:szCs w:val="20"/>
          <w:lang w:eastAsia="en-US"/>
        </w:rPr>
        <w:t>s</w:t>
      </w:r>
      <w:r>
        <w:rPr>
          <w:rFonts w:ascii="ArialMT" w:eastAsiaTheme="minorHAnsi" w:hAnsi="ArialMT" w:cs="ArialMT"/>
          <w:sz w:val="20"/>
          <w:szCs w:val="20"/>
          <w:lang w:eastAsia="en-US"/>
        </w:rPr>
        <w:t xml:space="preserve">status, tilgængelig litteratur om trusler i Natura 2000-området og ikke mindst afstanden fra driftsbygningerne til Natura 2000-områderne. </w:t>
      </w:r>
    </w:p>
    <w:p w:rsidR="00B671CB" w:rsidRDefault="00B671CB" w:rsidP="00B671CB">
      <w:pPr>
        <w:spacing w:line="288" w:lineRule="auto"/>
        <w:jc w:val="both"/>
        <w:rPr>
          <w:rFonts w:ascii="ArialMT" w:eastAsiaTheme="minorHAnsi" w:hAnsi="ArialMT" w:cs="ArialMT"/>
          <w:sz w:val="20"/>
          <w:szCs w:val="20"/>
          <w:lang w:eastAsia="en-US"/>
        </w:rPr>
      </w:pPr>
    </w:p>
    <w:p w:rsidR="00B671CB" w:rsidRDefault="00913F73" w:rsidP="00B671CB">
      <w:pPr>
        <w:spacing w:line="288" w:lineRule="auto"/>
        <w:jc w:val="both"/>
        <w:rPr>
          <w:rFonts w:ascii="ArialMT" w:eastAsiaTheme="minorHAnsi" w:hAnsi="ArialMT" w:cs="ArialMT"/>
          <w:sz w:val="20"/>
          <w:szCs w:val="20"/>
          <w:lang w:eastAsia="en-US"/>
        </w:rPr>
      </w:pPr>
      <w:r>
        <w:rPr>
          <w:noProof/>
        </w:rPr>
        <w:lastRenderedPageBreak/>
        <w:drawing>
          <wp:inline distT="0" distB="0" distL="0" distR="0" wp14:anchorId="5B391AC6" wp14:editId="775692C1">
            <wp:extent cx="3790950" cy="3907820"/>
            <wp:effectExtent l="19050" t="19050" r="19050" b="1651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90950" cy="3907820"/>
                    </a:xfrm>
                    <a:prstGeom prst="rect">
                      <a:avLst/>
                    </a:prstGeom>
                    <a:ln>
                      <a:solidFill>
                        <a:schemeClr val="accent1"/>
                      </a:solidFill>
                    </a:ln>
                  </pic:spPr>
                </pic:pic>
              </a:graphicData>
            </a:graphic>
          </wp:inline>
        </w:drawing>
      </w:r>
    </w:p>
    <w:p w:rsidR="00B671CB" w:rsidRDefault="00913F73" w:rsidP="00913F73">
      <w:pPr>
        <w:autoSpaceDE w:val="0"/>
        <w:autoSpaceDN w:val="0"/>
        <w:adjustRightInd w:val="0"/>
        <w:rPr>
          <w:rFonts w:ascii="Arial" w:hAnsi="Arial" w:cs="Arial"/>
          <w:bCs/>
          <w:sz w:val="20"/>
          <w:highlight w:val="yellow"/>
        </w:rPr>
      </w:pPr>
      <w:r>
        <w:rPr>
          <w:rFonts w:ascii="Arial-ItalicMT" w:eastAsiaTheme="minorHAnsi" w:hAnsi="Arial-ItalicMT" w:cs="Arial-ItalicMT"/>
          <w:i/>
          <w:iCs/>
          <w:sz w:val="18"/>
          <w:szCs w:val="18"/>
          <w:lang w:eastAsia="en-US"/>
        </w:rPr>
        <w:t xml:space="preserve">Tjerrildvej 26 ligger ca. 9 km </w:t>
      </w:r>
      <w:r w:rsidR="00905AA4">
        <w:rPr>
          <w:rFonts w:ascii="Arial-ItalicMT" w:eastAsiaTheme="minorHAnsi" w:hAnsi="Arial-ItalicMT" w:cs="Arial-ItalicMT"/>
          <w:i/>
          <w:iCs/>
          <w:sz w:val="18"/>
          <w:szCs w:val="18"/>
          <w:lang w:eastAsia="en-US"/>
        </w:rPr>
        <w:t xml:space="preserve">nord for </w:t>
      </w:r>
      <w:r>
        <w:rPr>
          <w:rFonts w:ascii="Arial-ItalicMT" w:eastAsiaTheme="minorHAnsi" w:hAnsi="Arial-ItalicMT" w:cs="Arial-ItalicMT"/>
          <w:i/>
          <w:iCs/>
          <w:sz w:val="18"/>
          <w:szCs w:val="18"/>
          <w:lang w:eastAsia="en-US"/>
        </w:rPr>
        <w:t>Kategori 1-natur ved Kalø Vig.</w:t>
      </w:r>
    </w:p>
    <w:p w:rsidR="00913F73" w:rsidRDefault="00913F73" w:rsidP="00B671CB">
      <w:pPr>
        <w:spacing w:line="288" w:lineRule="auto"/>
        <w:jc w:val="both"/>
        <w:rPr>
          <w:rFonts w:ascii="Arial" w:hAnsi="Arial" w:cs="Arial"/>
          <w:bCs/>
          <w:sz w:val="20"/>
          <w:highlight w:val="yellow"/>
        </w:rPr>
      </w:pPr>
    </w:p>
    <w:p w:rsidR="00913F73" w:rsidRDefault="00913F73" w:rsidP="00B671CB">
      <w:pPr>
        <w:spacing w:line="288" w:lineRule="auto"/>
        <w:jc w:val="both"/>
        <w:rPr>
          <w:rFonts w:ascii="Arial" w:hAnsi="Arial" w:cs="Arial"/>
          <w:bCs/>
          <w:sz w:val="20"/>
          <w:highlight w:val="yellow"/>
        </w:rPr>
      </w:pPr>
    </w:p>
    <w:p w:rsidR="00913F73" w:rsidRDefault="00913F73" w:rsidP="00B671CB">
      <w:pPr>
        <w:spacing w:line="288" w:lineRule="auto"/>
        <w:jc w:val="both"/>
        <w:rPr>
          <w:rFonts w:ascii="Arial" w:hAnsi="Arial" w:cs="Arial"/>
          <w:bCs/>
          <w:sz w:val="20"/>
        </w:rPr>
      </w:pPr>
      <w:r>
        <w:rPr>
          <w:noProof/>
        </w:rPr>
        <w:drawing>
          <wp:inline distT="0" distB="0" distL="0" distR="0" wp14:anchorId="27D78918" wp14:editId="12B336BD">
            <wp:extent cx="3398005" cy="3686175"/>
            <wp:effectExtent l="19050" t="19050" r="12065" b="952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97590" cy="3685725"/>
                    </a:xfrm>
                    <a:prstGeom prst="rect">
                      <a:avLst/>
                    </a:prstGeom>
                    <a:ln>
                      <a:solidFill>
                        <a:schemeClr val="accent1"/>
                      </a:solidFill>
                    </a:ln>
                  </pic:spPr>
                </pic:pic>
              </a:graphicData>
            </a:graphic>
          </wp:inline>
        </w:drawing>
      </w:r>
    </w:p>
    <w:p w:rsidR="00913F73" w:rsidRDefault="00913F73" w:rsidP="00913F73">
      <w:pPr>
        <w:autoSpaceDE w:val="0"/>
        <w:autoSpaceDN w:val="0"/>
        <w:adjustRightInd w:val="0"/>
        <w:rPr>
          <w:rFonts w:ascii="Arial" w:hAnsi="Arial" w:cs="Arial"/>
          <w:bCs/>
          <w:sz w:val="20"/>
          <w:highlight w:val="yellow"/>
        </w:rPr>
      </w:pPr>
      <w:r>
        <w:rPr>
          <w:rFonts w:ascii="Arial-ItalicMT" w:eastAsiaTheme="minorHAnsi" w:hAnsi="Arial-ItalicMT" w:cs="Arial-ItalicMT"/>
          <w:i/>
          <w:iCs/>
          <w:sz w:val="18"/>
          <w:szCs w:val="18"/>
          <w:lang w:eastAsia="en-US"/>
        </w:rPr>
        <w:t xml:space="preserve">Tjerrildvej 26 ligger ca. 6 km </w:t>
      </w:r>
      <w:r w:rsidR="00905AA4">
        <w:rPr>
          <w:rFonts w:ascii="Arial-ItalicMT" w:eastAsiaTheme="minorHAnsi" w:hAnsi="Arial-ItalicMT" w:cs="Arial-ItalicMT"/>
          <w:i/>
          <w:iCs/>
          <w:sz w:val="18"/>
          <w:szCs w:val="18"/>
          <w:lang w:eastAsia="en-US"/>
        </w:rPr>
        <w:t xml:space="preserve">syd for </w:t>
      </w:r>
      <w:r>
        <w:rPr>
          <w:rFonts w:ascii="Arial-ItalicMT" w:eastAsiaTheme="minorHAnsi" w:hAnsi="Arial-ItalicMT" w:cs="Arial-ItalicMT"/>
          <w:i/>
          <w:iCs/>
          <w:sz w:val="18"/>
          <w:szCs w:val="18"/>
          <w:lang w:eastAsia="en-US"/>
        </w:rPr>
        <w:t xml:space="preserve">Kategori 1-natur </w:t>
      </w:r>
      <w:r w:rsidR="00905AA4">
        <w:rPr>
          <w:rFonts w:ascii="Arial-ItalicMT" w:eastAsiaTheme="minorHAnsi" w:hAnsi="Arial-ItalicMT" w:cs="Arial-ItalicMT"/>
          <w:i/>
          <w:iCs/>
          <w:sz w:val="18"/>
          <w:szCs w:val="18"/>
          <w:lang w:eastAsia="en-US"/>
        </w:rPr>
        <w:t>i Norddjurs Kommune</w:t>
      </w:r>
      <w:r>
        <w:rPr>
          <w:rFonts w:ascii="Arial-ItalicMT" w:eastAsiaTheme="minorHAnsi" w:hAnsi="Arial-ItalicMT" w:cs="Arial-ItalicMT"/>
          <w:i/>
          <w:iCs/>
          <w:sz w:val="18"/>
          <w:szCs w:val="18"/>
          <w:lang w:eastAsia="en-US"/>
        </w:rPr>
        <w:t>.</w:t>
      </w:r>
    </w:p>
    <w:p w:rsidR="00913F73" w:rsidRDefault="00913F73" w:rsidP="00B671CB">
      <w:pPr>
        <w:spacing w:line="288" w:lineRule="auto"/>
        <w:jc w:val="both"/>
        <w:rPr>
          <w:rFonts w:ascii="Arial" w:hAnsi="Arial" w:cs="Arial"/>
          <w:bCs/>
          <w:sz w:val="20"/>
          <w:highlight w:val="yellow"/>
        </w:rPr>
      </w:pPr>
    </w:p>
    <w:p w:rsidR="00E44F3A" w:rsidRPr="00B671CB" w:rsidRDefault="00E44F3A" w:rsidP="00E44F3A">
      <w:pPr>
        <w:spacing w:line="288" w:lineRule="auto"/>
        <w:jc w:val="both"/>
        <w:rPr>
          <w:rFonts w:ascii="Arial" w:hAnsi="Arial" w:cs="Arial"/>
          <w:bCs/>
          <w:i/>
          <w:sz w:val="20"/>
        </w:rPr>
      </w:pPr>
      <w:r w:rsidRPr="00B671CB">
        <w:rPr>
          <w:rFonts w:ascii="Arial" w:hAnsi="Arial" w:cs="Arial"/>
          <w:bCs/>
          <w:i/>
          <w:sz w:val="20"/>
        </w:rPr>
        <w:lastRenderedPageBreak/>
        <w:t>Kategori 2-natur</w:t>
      </w:r>
    </w:p>
    <w:p w:rsidR="00E44F3A" w:rsidRPr="00B671CB" w:rsidRDefault="00E44F3A" w:rsidP="00E44F3A">
      <w:pPr>
        <w:spacing w:line="288" w:lineRule="auto"/>
        <w:jc w:val="both"/>
        <w:rPr>
          <w:rFonts w:ascii="Arial" w:hAnsi="Arial" w:cs="Arial"/>
          <w:bCs/>
          <w:sz w:val="20"/>
        </w:rPr>
      </w:pPr>
      <w:r w:rsidRPr="00B671CB">
        <w:rPr>
          <w:rFonts w:ascii="Arial" w:hAnsi="Arial" w:cs="Arial"/>
          <w:bCs/>
          <w:sz w:val="20"/>
        </w:rPr>
        <w:t>Kategori 2-natur udgøres af ammoniakfølsomme områder uden for Natura 2000-områder, nærmere bestemt højmoser, lobeliesøer samt heder større end 10 ha, som er omfattet af naturbeskyttelseslovens § 3 og ove</w:t>
      </w:r>
      <w:r w:rsidRPr="00B671CB">
        <w:rPr>
          <w:rFonts w:ascii="Arial" w:hAnsi="Arial" w:cs="Arial"/>
          <w:bCs/>
          <w:sz w:val="20"/>
        </w:rPr>
        <w:t>r</w:t>
      </w:r>
      <w:r w:rsidRPr="00B671CB">
        <w:rPr>
          <w:rFonts w:ascii="Arial" w:hAnsi="Arial" w:cs="Arial"/>
          <w:bCs/>
          <w:sz w:val="20"/>
        </w:rPr>
        <w:t>drev større end 2,5 ha, som er omfattet af naturbeskyttelseslovens § 3.</w:t>
      </w:r>
    </w:p>
    <w:p w:rsidR="00E44F3A" w:rsidRPr="00812D3F" w:rsidRDefault="00E44F3A" w:rsidP="00E44F3A">
      <w:pPr>
        <w:spacing w:line="288" w:lineRule="auto"/>
        <w:jc w:val="both"/>
        <w:rPr>
          <w:rFonts w:ascii="Arial" w:hAnsi="Arial" w:cs="Arial"/>
          <w:bCs/>
          <w:sz w:val="20"/>
          <w:highlight w:val="yellow"/>
        </w:rPr>
      </w:pPr>
    </w:p>
    <w:p w:rsidR="00905AA4" w:rsidRDefault="00905AA4" w:rsidP="00E44F3A">
      <w:pPr>
        <w:spacing w:line="288" w:lineRule="auto"/>
        <w:jc w:val="both"/>
        <w:rPr>
          <w:rFonts w:ascii="ArialMT" w:eastAsiaTheme="minorHAnsi" w:hAnsi="ArialMT" w:cs="ArialMT"/>
          <w:sz w:val="20"/>
          <w:szCs w:val="20"/>
          <w:lang w:eastAsia="en-US"/>
        </w:rPr>
      </w:pPr>
      <w:r>
        <w:rPr>
          <w:rFonts w:ascii="ArialMT" w:eastAsiaTheme="minorHAnsi" w:hAnsi="ArialMT" w:cs="ArialMT"/>
          <w:sz w:val="20"/>
          <w:szCs w:val="20"/>
          <w:lang w:eastAsia="en-US"/>
        </w:rPr>
        <w:t>Nærmeste kategori 2 natur er et overdrev beliggende ca. 1,9 km nordøst for anlægget, se kortet herunder.</w:t>
      </w:r>
    </w:p>
    <w:p w:rsidR="00905AA4" w:rsidRDefault="00905AA4" w:rsidP="00E44F3A">
      <w:pPr>
        <w:spacing w:line="288" w:lineRule="auto"/>
        <w:jc w:val="both"/>
        <w:rPr>
          <w:rFonts w:ascii="ArialMT" w:eastAsiaTheme="minorHAnsi" w:hAnsi="ArialMT" w:cs="ArialMT"/>
          <w:sz w:val="20"/>
          <w:szCs w:val="20"/>
          <w:lang w:eastAsia="en-US"/>
        </w:rPr>
      </w:pPr>
    </w:p>
    <w:p w:rsidR="00905AA4" w:rsidRDefault="00905AA4" w:rsidP="00E44F3A">
      <w:pPr>
        <w:spacing w:line="288" w:lineRule="auto"/>
        <w:jc w:val="both"/>
        <w:rPr>
          <w:rFonts w:ascii="ArialMT" w:eastAsiaTheme="minorHAnsi" w:hAnsi="ArialMT" w:cs="ArialMT"/>
          <w:sz w:val="20"/>
          <w:szCs w:val="20"/>
          <w:lang w:eastAsia="en-US"/>
        </w:rPr>
      </w:pPr>
      <w:r>
        <w:rPr>
          <w:noProof/>
        </w:rPr>
        <w:drawing>
          <wp:inline distT="0" distB="0" distL="0" distR="0" wp14:anchorId="6493A2F8" wp14:editId="2789D7B3">
            <wp:extent cx="5130849" cy="3514725"/>
            <wp:effectExtent l="19050" t="19050" r="12700" b="952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32563" cy="3515899"/>
                    </a:xfrm>
                    <a:prstGeom prst="rect">
                      <a:avLst/>
                    </a:prstGeom>
                    <a:ln>
                      <a:solidFill>
                        <a:schemeClr val="accent1"/>
                      </a:solidFill>
                    </a:ln>
                  </pic:spPr>
                </pic:pic>
              </a:graphicData>
            </a:graphic>
          </wp:inline>
        </w:drawing>
      </w:r>
    </w:p>
    <w:p w:rsidR="00905AA4" w:rsidRPr="00905AA4" w:rsidRDefault="00905AA4" w:rsidP="00E44F3A">
      <w:pPr>
        <w:spacing w:line="288" w:lineRule="auto"/>
        <w:jc w:val="both"/>
        <w:rPr>
          <w:rFonts w:ascii="Arial" w:hAnsi="Arial" w:cs="Arial"/>
          <w:bCs/>
          <w:i/>
          <w:sz w:val="20"/>
        </w:rPr>
      </w:pPr>
      <w:r w:rsidRPr="00905AA4">
        <w:rPr>
          <w:rFonts w:ascii="Arial" w:hAnsi="Arial" w:cs="Arial"/>
          <w:bCs/>
          <w:i/>
          <w:sz w:val="20"/>
        </w:rPr>
        <w:t>Nærmeste kategori-2 natur ved Ryomgård</w:t>
      </w:r>
      <w:r>
        <w:rPr>
          <w:rFonts w:ascii="Arial" w:hAnsi="Arial" w:cs="Arial"/>
          <w:bCs/>
          <w:i/>
          <w:sz w:val="20"/>
        </w:rPr>
        <w:t>.</w:t>
      </w:r>
    </w:p>
    <w:p w:rsidR="00905AA4" w:rsidRDefault="00905AA4" w:rsidP="00E44F3A">
      <w:pPr>
        <w:spacing w:line="288" w:lineRule="auto"/>
        <w:jc w:val="both"/>
        <w:rPr>
          <w:rFonts w:ascii="Arial" w:hAnsi="Arial" w:cs="Arial"/>
          <w:bCs/>
          <w:sz w:val="20"/>
          <w:highlight w:val="yellow"/>
        </w:rPr>
      </w:pPr>
    </w:p>
    <w:p w:rsidR="00E44F3A" w:rsidRPr="00305A8E" w:rsidRDefault="00E44F3A" w:rsidP="00E44F3A">
      <w:pPr>
        <w:spacing w:line="288" w:lineRule="auto"/>
        <w:jc w:val="both"/>
        <w:rPr>
          <w:rFonts w:ascii="Arial" w:hAnsi="Arial" w:cs="Arial"/>
          <w:bCs/>
          <w:sz w:val="20"/>
        </w:rPr>
      </w:pPr>
      <w:r w:rsidRPr="00305A8E">
        <w:rPr>
          <w:rFonts w:ascii="Arial" w:hAnsi="Arial" w:cs="Arial"/>
          <w:bCs/>
          <w:sz w:val="20"/>
        </w:rPr>
        <w:t xml:space="preserve">Der er i IT-ansøgningssystemet beregnet en </w:t>
      </w:r>
      <w:proofErr w:type="spellStart"/>
      <w:r w:rsidRPr="00305A8E">
        <w:rPr>
          <w:rFonts w:ascii="Arial" w:hAnsi="Arial" w:cs="Arial"/>
          <w:bCs/>
          <w:sz w:val="20"/>
        </w:rPr>
        <w:t>totaldeposition</w:t>
      </w:r>
      <w:proofErr w:type="spellEnd"/>
      <w:r w:rsidRPr="00305A8E">
        <w:rPr>
          <w:rFonts w:ascii="Arial" w:hAnsi="Arial" w:cs="Arial"/>
          <w:bCs/>
          <w:sz w:val="20"/>
        </w:rPr>
        <w:t xml:space="preserve"> på 0,</w:t>
      </w:r>
      <w:r w:rsidR="00905AA4" w:rsidRPr="00305A8E">
        <w:rPr>
          <w:rFonts w:ascii="Arial" w:hAnsi="Arial" w:cs="Arial"/>
          <w:bCs/>
          <w:sz w:val="20"/>
        </w:rPr>
        <w:t>2</w:t>
      </w:r>
      <w:r w:rsidRPr="00305A8E">
        <w:rPr>
          <w:rFonts w:ascii="Arial" w:hAnsi="Arial" w:cs="Arial"/>
          <w:bCs/>
          <w:sz w:val="20"/>
        </w:rPr>
        <w:t xml:space="preserve"> kg N/ha pr. år for </w:t>
      </w:r>
      <w:r w:rsidR="00334639" w:rsidRPr="00305A8E">
        <w:rPr>
          <w:rFonts w:ascii="Arial" w:hAnsi="Arial" w:cs="Arial"/>
          <w:bCs/>
          <w:sz w:val="20"/>
        </w:rPr>
        <w:t>det nærmeste overdrev.</w:t>
      </w:r>
      <w:r w:rsidRPr="00305A8E">
        <w:rPr>
          <w:rFonts w:ascii="Arial" w:hAnsi="Arial" w:cs="Arial"/>
          <w:bCs/>
          <w:sz w:val="20"/>
        </w:rPr>
        <w:t xml:space="preserve"> Beskyttelsesniveauet er dermed overholdt.</w:t>
      </w:r>
    </w:p>
    <w:p w:rsidR="00305A8E" w:rsidRDefault="00305A8E" w:rsidP="00305A8E">
      <w:pPr>
        <w:pStyle w:val="Default"/>
        <w:spacing w:line="288" w:lineRule="auto"/>
        <w:jc w:val="both"/>
        <w:rPr>
          <w:sz w:val="20"/>
          <w:szCs w:val="20"/>
          <w:highlight w:val="yellow"/>
        </w:rPr>
      </w:pPr>
    </w:p>
    <w:p w:rsidR="00305A8E" w:rsidRPr="00812D3F" w:rsidRDefault="00305A8E" w:rsidP="00305A8E">
      <w:pPr>
        <w:pStyle w:val="Default"/>
        <w:spacing w:line="288" w:lineRule="auto"/>
        <w:jc w:val="both"/>
        <w:rPr>
          <w:bCs/>
          <w:sz w:val="20"/>
          <w:szCs w:val="20"/>
          <w:highlight w:val="yellow"/>
        </w:rPr>
      </w:pPr>
      <w:r w:rsidRPr="00812D3F">
        <w:rPr>
          <w:b/>
          <w:i/>
          <w:noProof/>
          <w:highlight w:val="yellow"/>
        </w:rPr>
        <mc:AlternateContent>
          <mc:Choice Requires="wps">
            <w:drawing>
              <wp:anchor distT="0" distB="0" distL="114300" distR="114300" simplePos="0" relativeHeight="251685888" behindDoc="1" locked="0" layoutInCell="1" allowOverlap="1" wp14:anchorId="71A1E0FD" wp14:editId="6A414FCE">
                <wp:simplePos x="0" y="0"/>
                <wp:positionH relativeFrom="column">
                  <wp:posOffset>-24765</wp:posOffset>
                </wp:positionH>
                <wp:positionV relativeFrom="paragraph">
                  <wp:posOffset>34925</wp:posOffset>
                </wp:positionV>
                <wp:extent cx="6162675" cy="457200"/>
                <wp:effectExtent l="0" t="0" r="28575" b="19050"/>
                <wp:wrapTight wrapText="bothSides">
                  <wp:wrapPolygon edited="0">
                    <wp:start x="0" y="0"/>
                    <wp:lineTo x="0" y="21600"/>
                    <wp:lineTo x="21633" y="21600"/>
                    <wp:lineTo x="21633" y="0"/>
                    <wp:lineTo x="0" y="0"/>
                  </wp:wrapPolygon>
                </wp:wrapTight>
                <wp:docPr id="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305A8E">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305A8E">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95pt;margin-top:2.75pt;width:485.25pt;height:3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" fillcolor="#92d050">
                <v:textbox>
                  <w:txbxContent>
                    <w:p w:rsidR="00BB0607" w:rsidRDefault="00BB0607" w:rsidP="00305A8E">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305A8E">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r w:rsidRPr="00812D3F">
        <w:rPr>
          <w:bCs/>
          <w:sz w:val="20"/>
          <w:szCs w:val="20"/>
          <w:highlight w:val="yellow"/>
        </w:rPr>
        <w:t xml:space="preserve"> </w:t>
      </w:r>
    </w:p>
    <w:p w:rsidR="00E44F3A" w:rsidRPr="00305A8E" w:rsidRDefault="00E44F3A" w:rsidP="00E44F3A">
      <w:pPr>
        <w:rPr>
          <w:rFonts w:ascii="Arial" w:hAnsi="Arial" w:cs="Arial"/>
          <w:b/>
          <w:bCs/>
          <w:i/>
          <w:sz w:val="20"/>
        </w:rPr>
      </w:pPr>
      <w:r w:rsidRPr="00305A8E">
        <w:rPr>
          <w:rFonts w:ascii="Arial" w:hAnsi="Arial" w:cs="Arial"/>
          <w:b/>
          <w:bCs/>
          <w:i/>
          <w:sz w:val="20"/>
        </w:rPr>
        <w:t>Videreførte vilkår:</w:t>
      </w:r>
    </w:p>
    <w:p w:rsidR="00E44F3A" w:rsidRPr="00305A8E" w:rsidRDefault="00E44F3A" w:rsidP="00E44F3A">
      <w:pPr>
        <w:rPr>
          <w:rFonts w:ascii="Arial" w:hAnsi="Arial" w:cs="Arial"/>
          <w:bCs/>
          <w:sz w:val="20"/>
        </w:rPr>
      </w:pPr>
      <w:r w:rsidRPr="00305A8E">
        <w:rPr>
          <w:rFonts w:ascii="Arial" w:hAnsi="Arial" w:cs="Arial"/>
          <w:bCs/>
          <w:sz w:val="20"/>
        </w:rPr>
        <w:t>Ingen.</w:t>
      </w:r>
    </w:p>
    <w:p w:rsidR="00E44F3A" w:rsidRPr="00305A8E" w:rsidRDefault="00E44F3A" w:rsidP="00E44F3A">
      <w:pPr>
        <w:rPr>
          <w:rFonts w:ascii="Arial" w:hAnsi="Arial" w:cs="Arial"/>
          <w:bCs/>
          <w:sz w:val="20"/>
        </w:rPr>
      </w:pPr>
    </w:p>
    <w:p w:rsidR="00E44F3A" w:rsidRPr="00305A8E" w:rsidRDefault="00E44F3A" w:rsidP="00E44F3A">
      <w:pPr>
        <w:spacing w:line="288" w:lineRule="auto"/>
        <w:jc w:val="both"/>
        <w:rPr>
          <w:rFonts w:ascii="Arial" w:hAnsi="Arial" w:cs="Arial"/>
          <w:b/>
          <w:bCs/>
          <w:i/>
          <w:sz w:val="20"/>
        </w:rPr>
      </w:pPr>
      <w:r w:rsidRPr="00305A8E">
        <w:rPr>
          <w:rFonts w:ascii="Arial" w:hAnsi="Arial" w:cs="Arial"/>
          <w:b/>
          <w:bCs/>
          <w:i/>
          <w:sz w:val="20"/>
        </w:rPr>
        <w:t>Vilkår der udgår:</w:t>
      </w:r>
    </w:p>
    <w:p w:rsidR="00987D2B" w:rsidRPr="00D72EC6" w:rsidRDefault="00987D2B" w:rsidP="00987D2B">
      <w:pPr>
        <w:rPr>
          <w:rFonts w:ascii="Arial" w:hAnsi="Arial" w:cs="Arial"/>
          <w:bCs/>
          <w:color w:val="FF0000"/>
          <w:sz w:val="20"/>
        </w:rPr>
      </w:pPr>
      <w:r w:rsidRPr="00D72EC6">
        <w:rPr>
          <w:rFonts w:ascii="Arial" w:hAnsi="Arial" w:cs="Arial"/>
          <w:bCs/>
          <w:color w:val="FF0000"/>
          <w:sz w:val="20"/>
        </w:rPr>
        <w:t>Ingen.</w:t>
      </w:r>
    </w:p>
    <w:p w:rsidR="00987D2B" w:rsidRPr="00AC05D9" w:rsidRDefault="00987D2B" w:rsidP="00E44F3A">
      <w:pPr>
        <w:pStyle w:val="Default"/>
        <w:spacing w:line="288" w:lineRule="auto"/>
        <w:jc w:val="both"/>
        <w:rPr>
          <w:b/>
          <w:bCs/>
        </w:rPr>
      </w:pPr>
    </w:p>
    <w:p w:rsidR="00E44F3A" w:rsidRPr="00AC05D9" w:rsidRDefault="00E44F3A" w:rsidP="00AC05D9">
      <w:pPr>
        <w:pStyle w:val="Default"/>
        <w:spacing w:line="288" w:lineRule="auto"/>
        <w:jc w:val="both"/>
        <w:rPr>
          <w:b/>
          <w:bCs/>
          <w:sz w:val="20"/>
          <w:szCs w:val="20"/>
        </w:rPr>
      </w:pPr>
      <w:r w:rsidRPr="00AC05D9">
        <w:rPr>
          <w:b/>
          <w:bCs/>
          <w:sz w:val="20"/>
          <w:szCs w:val="20"/>
        </w:rPr>
        <w:t>HUSDYRBRUGETS OPHØR</w:t>
      </w:r>
    </w:p>
    <w:p w:rsidR="00AC05D9" w:rsidRPr="00AC05D9" w:rsidRDefault="00E44F3A" w:rsidP="00AC05D9">
      <w:pPr>
        <w:pStyle w:val="Default"/>
        <w:spacing w:line="288" w:lineRule="auto"/>
        <w:jc w:val="both"/>
        <w:rPr>
          <w:bCs/>
          <w:i/>
          <w:sz w:val="20"/>
          <w:szCs w:val="20"/>
        </w:rPr>
      </w:pPr>
      <w:r w:rsidRPr="00AC05D9">
        <w:rPr>
          <w:bCs/>
          <w:i/>
          <w:sz w:val="20"/>
          <w:szCs w:val="20"/>
        </w:rPr>
        <w:t>Redegørelse</w:t>
      </w:r>
      <w:r w:rsidR="00AC05D9" w:rsidRPr="00AC05D9">
        <w:rPr>
          <w:bCs/>
          <w:i/>
          <w:sz w:val="20"/>
          <w:szCs w:val="20"/>
        </w:rPr>
        <w:t xml:space="preserve"> </w:t>
      </w:r>
    </w:p>
    <w:p w:rsidR="00AC05D9" w:rsidRPr="00AC05D9" w:rsidRDefault="00AC05D9" w:rsidP="00AC05D9">
      <w:pPr>
        <w:pStyle w:val="Default"/>
        <w:spacing w:line="288" w:lineRule="auto"/>
        <w:jc w:val="both"/>
        <w:rPr>
          <w:rFonts w:eastAsiaTheme="minorHAnsi"/>
          <w:sz w:val="20"/>
          <w:szCs w:val="20"/>
          <w:lang w:eastAsia="en-US"/>
        </w:rPr>
      </w:pPr>
      <w:r w:rsidRPr="00AC05D9">
        <w:rPr>
          <w:rFonts w:eastAsiaTheme="minorHAnsi"/>
          <w:sz w:val="20"/>
          <w:szCs w:val="20"/>
          <w:lang w:eastAsia="en-US"/>
        </w:rPr>
        <w:t>I forbindelse med ophør vil der blive truffet de nødvendige foranstaltninger med henblik på at overlevere anlægget i forsvarlig miljømæssig tilstand. Den resterende husdyrgødning i kummer og tanke vil blive fjernet.</w:t>
      </w:r>
    </w:p>
    <w:p w:rsidR="00AC05D9" w:rsidRPr="00AC05D9" w:rsidRDefault="00AC05D9" w:rsidP="00AC05D9">
      <w:pPr>
        <w:autoSpaceDE w:val="0"/>
        <w:autoSpaceDN w:val="0"/>
        <w:adjustRightInd w:val="0"/>
        <w:spacing w:line="288" w:lineRule="auto"/>
        <w:jc w:val="both"/>
        <w:rPr>
          <w:rFonts w:ascii="Arial" w:eastAsiaTheme="minorHAnsi" w:hAnsi="Arial" w:cs="Arial"/>
          <w:sz w:val="20"/>
          <w:szCs w:val="20"/>
          <w:lang w:eastAsia="en-US"/>
        </w:rPr>
      </w:pPr>
      <w:r w:rsidRPr="00AC05D9">
        <w:rPr>
          <w:rFonts w:ascii="Arial" w:eastAsiaTheme="minorHAnsi" w:hAnsi="Arial" w:cs="Arial"/>
          <w:sz w:val="20"/>
          <w:szCs w:val="20"/>
          <w:lang w:eastAsia="en-US"/>
        </w:rPr>
        <w:t>Den sidste del vil blive fjernet med slamsluger. Staldene vil blive rengjort og spildevandet kørt ud på dyrkede</w:t>
      </w:r>
      <w:r w:rsidR="00D72EC6">
        <w:rPr>
          <w:rFonts w:ascii="Arial" w:eastAsiaTheme="minorHAnsi" w:hAnsi="Arial" w:cs="Arial"/>
          <w:sz w:val="20"/>
          <w:szCs w:val="20"/>
          <w:lang w:eastAsia="en-US"/>
        </w:rPr>
        <w:t xml:space="preserve"> </w:t>
      </w:r>
      <w:r w:rsidRPr="00AC05D9">
        <w:rPr>
          <w:rFonts w:ascii="Arial" w:eastAsiaTheme="minorHAnsi" w:hAnsi="Arial" w:cs="Arial"/>
          <w:sz w:val="20"/>
          <w:szCs w:val="20"/>
          <w:lang w:eastAsia="en-US"/>
        </w:rPr>
        <w:t>arealer i henhold til lovgivningen. Udtjent inventar og andet metal vil blive leveret til produkthandleren.</w:t>
      </w:r>
      <w:r>
        <w:rPr>
          <w:rFonts w:ascii="Arial" w:eastAsiaTheme="minorHAnsi" w:hAnsi="Arial" w:cs="Arial"/>
          <w:sz w:val="20"/>
          <w:szCs w:val="20"/>
          <w:lang w:eastAsia="en-US"/>
        </w:rPr>
        <w:t xml:space="preserve"> </w:t>
      </w:r>
      <w:r w:rsidRPr="00AC05D9">
        <w:rPr>
          <w:rFonts w:ascii="Arial" w:eastAsiaTheme="minorHAnsi" w:hAnsi="Arial" w:cs="Arial"/>
          <w:sz w:val="20"/>
          <w:szCs w:val="20"/>
          <w:lang w:eastAsia="en-US"/>
        </w:rPr>
        <w:t>U</w:t>
      </w:r>
      <w:r w:rsidRPr="00AC05D9">
        <w:rPr>
          <w:rFonts w:ascii="Arial" w:eastAsiaTheme="minorHAnsi" w:hAnsi="Arial" w:cs="Arial"/>
          <w:sz w:val="20"/>
          <w:szCs w:val="20"/>
          <w:lang w:eastAsia="en-US"/>
        </w:rPr>
        <w:t>d</w:t>
      </w:r>
      <w:r w:rsidRPr="00AC05D9">
        <w:rPr>
          <w:rFonts w:ascii="Arial" w:eastAsiaTheme="minorHAnsi" w:hAnsi="Arial" w:cs="Arial"/>
          <w:sz w:val="20"/>
          <w:szCs w:val="20"/>
          <w:lang w:eastAsia="en-US"/>
        </w:rPr>
        <w:lastRenderedPageBreak/>
        <w:t>tjent elektronisk udstyr vil blive leveret til genbrug. Andet affald vil blive afhændet efter miljølovens</w:t>
      </w:r>
      <w:r>
        <w:rPr>
          <w:rFonts w:ascii="Arial" w:eastAsiaTheme="minorHAnsi" w:hAnsi="Arial" w:cs="Arial"/>
          <w:sz w:val="20"/>
          <w:szCs w:val="20"/>
          <w:lang w:eastAsia="en-US"/>
        </w:rPr>
        <w:t xml:space="preserve"> </w:t>
      </w:r>
      <w:r w:rsidRPr="00AC05D9">
        <w:rPr>
          <w:rFonts w:ascii="Arial" w:eastAsiaTheme="minorHAnsi" w:hAnsi="Arial" w:cs="Arial"/>
          <w:sz w:val="20"/>
          <w:szCs w:val="20"/>
          <w:lang w:eastAsia="en-US"/>
        </w:rPr>
        <w:t>forskrifter. Bygningsmassen vil helt eller delvis blive fjernet. Det sker i henhold til lovgivningen. I hvor stor en</w:t>
      </w:r>
    </w:p>
    <w:p w:rsidR="00AC05D9" w:rsidRPr="00AC05D9" w:rsidRDefault="00AC05D9" w:rsidP="00AC05D9">
      <w:pPr>
        <w:autoSpaceDE w:val="0"/>
        <w:autoSpaceDN w:val="0"/>
        <w:adjustRightInd w:val="0"/>
        <w:spacing w:line="288" w:lineRule="auto"/>
        <w:jc w:val="both"/>
        <w:rPr>
          <w:rFonts w:ascii="Arial" w:eastAsiaTheme="minorHAnsi" w:hAnsi="Arial" w:cs="Arial"/>
          <w:sz w:val="20"/>
          <w:szCs w:val="20"/>
          <w:lang w:eastAsia="en-US"/>
        </w:rPr>
      </w:pPr>
      <w:r w:rsidRPr="00AC05D9">
        <w:rPr>
          <w:rFonts w:ascii="Arial" w:eastAsiaTheme="minorHAnsi" w:hAnsi="Arial" w:cs="Arial"/>
          <w:sz w:val="20"/>
          <w:szCs w:val="20"/>
          <w:lang w:eastAsia="en-US"/>
        </w:rPr>
        <w:t>grad, at bygningerne fjernes, afhænger af deres tilstand og mulighed for anden udnyttelse. Gylletankene vil</w:t>
      </w:r>
    </w:p>
    <w:p w:rsidR="00E44F3A" w:rsidRDefault="00AC05D9" w:rsidP="00AC05D9">
      <w:pPr>
        <w:pStyle w:val="Default"/>
        <w:spacing w:line="288" w:lineRule="auto"/>
        <w:jc w:val="both"/>
        <w:rPr>
          <w:rFonts w:eastAsiaTheme="minorHAnsi"/>
          <w:sz w:val="20"/>
          <w:szCs w:val="20"/>
          <w:lang w:eastAsia="en-US"/>
        </w:rPr>
      </w:pPr>
      <w:r w:rsidRPr="00AC05D9">
        <w:rPr>
          <w:rFonts w:eastAsiaTheme="minorHAnsi"/>
          <w:sz w:val="20"/>
          <w:szCs w:val="20"/>
          <w:lang w:eastAsia="en-US"/>
        </w:rPr>
        <w:t>blive fjernet, når de ikke længere er brugbare for denne eller anden bedrift.</w:t>
      </w:r>
      <w:r>
        <w:rPr>
          <w:rFonts w:eastAsiaTheme="minorHAnsi"/>
          <w:sz w:val="20"/>
          <w:szCs w:val="20"/>
          <w:lang w:eastAsia="en-US"/>
        </w:rPr>
        <w:t xml:space="preserve"> </w:t>
      </w:r>
    </w:p>
    <w:p w:rsidR="00AC05D9" w:rsidRPr="00D72EC6" w:rsidRDefault="00AC05D9" w:rsidP="00AC05D9">
      <w:pPr>
        <w:pStyle w:val="Default"/>
        <w:spacing w:line="288" w:lineRule="auto"/>
        <w:jc w:val="both"/>
        <w:rPr>
          <w:b/>
          <w:bCs/>
          <w:i/>
          <w:sz w:val="20"/>
          <w:szCs w:val="20"/>
        </w:rPr>
      </w:pPr>
    </w:p>
    <w:p w:rsidR="00E44F3A" w:rsidRPr="00D72EC6" w:rsidRDefault="00E44F3A" w:rsidP="00AC05D9">
      <w:pPr>
        <w:pStyle w:val="Default"/>
        <w:spacing w:line="288" w:lineRule="auto"/>
        <w:jc w:val="both"/>
        <w:rPr>
          <w:bCs/>
          <w:i/>
          <w:sz w:val="20"/>
          <w:szCs w:val="20"/>
        </w:rPr>
      </w:pPr>
      <w:r w:rsidRPr="00D72EC6">
        <w:rPr>
          <w:bCs/>
          <w:i/>
          <w:sz w:val="20"/>
          <w:szCs w:val="20"/>
        </w:rPr>
        <w:t>Vurdering</w:t>
      </w:r>
    </w:p>
    <w:p w:rsidR="00E44F3A" w:rsidRPr="00D72EC6" w:rsidRDefault="00E44F3A" w:rsidP="00AC05D9">
      <w:pPr>
        <w:pStyle w:val="Default"/>
        <w:spacing w:line="288" w:lineRule="auto"/>
        <w:jc w:val="both"/>
        <w:rPr>
          <w:bCs/>
          <w:sz w:val="20"/>
          <w:szCs w:val="20"/>
        </w:rPr>
      </w:pPr>
      <w:r w:rsidRPr="00D72EC6">
        <w:rPr>
          <w:bCs/>
          <w:sz w:val="20"/>
          <w:szCs w:val="20"/>
        </w:rPr>
        <w:t>Kommunen vurderer, at der ikke er behov for yderligere vilkår.</w:t>
      </w:r>
    </w:p>
    <w:p w:rsidR="00D72EC6" w:rsidRDefault="00D72EC6" w:rsidP="00D72EC6">
      <w:pPr>
        <w:pStyle w:val="Default"/>
        <w:spacing w:line="288" w:lineRule="auto"/>
        <w:jc w:val="both"/>
        <w:rPr>
          <w:sz w:val="20"/>
          <w:szCs w:val="20"/>
          <w:highlight w:val="yellow"/>
        </w:rPr>
      </w:pPr>
    </w:p>
    <w:p w:rsidR="00D72EC6" w:rsidRPr="00812D3F" w:rsidRDefault="00D72EC6" w:rsidP="00D72EC6">
      <w:pPr>
        <w:pStyle w:val="Default"/>
        <w:spacing w:line="288" w:lineRule="auto"/>
        <w:jc w:val="both"/>
        <w:rPr>
          <w:bCs/>
          <w:sz w:val="20"/>
          <w:szCs w:val="20"/>
          <w:highlight w:val="yellow"/>
        </w:rPr>
      </w:pPr>
      <w:r w:rsidRPr="00812D3F">
        <w:rPr>
          <w:b/>
          <w:i/>
          <w:noProof/>
          <w:highlight w:val="yellow"/>
        </w:rPr>
        <mc:AlternateContent>
          <mc:Choice Requires="wps">
            <w:drawing>
              <wp:anchor distT="0" distB="0" distL="114300" distR="114300" simplePos="0" relativeHeight="251687936" behindDoc="1" locked="0" layoutInCell="1" allowOverlap="1" wp14:anchorId="1FFF940F" wp14:editId="2ADFB9C6">
                <wp:simplePos x="0" y="0"/>
                <wp:positionH relativeFrom="column">
                  <wp:posOffset>-24765</wp:posOffset>
                </wp:positionH>
                <wp:positionV relativeFrom="paragraph">
                  <wp:posOffset>34925</wp:posOffset>
                </wp:positionV>
                <wp:extent cx="6162675" cy="457200"/>
                <wp:effectExtent l="0" t="0" r="28575" b="19050"/>
                <wp:wrapTight wrapText="bothSides">
                  <wp:wrapPolygon edited="0">
                    <wp:start x="0" y="0"/>
                    <wp:lineTo x="0" y="21600"/>
                    <wp:lineTo x="21633" y="21600"/>
                    <wp:lineTo x="21633" y="0"/>
                    <wp:lineTo x="0" y="0"/>
                  </wp:wrapPolygon>
                </wp:wrapTight>
                <wp:docPr id="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57200"/>
                        </a:xfrm>
                        <a:prstGeom prst="rect">
                          <a:avLst/>
                        </a:prstGeom>
                        <a:solidFill>
                          <a:srgbClr val="92D050"/>
                        </a:solidFill>
                        <a:ln w="9525">
                          <a:solidFill>
                            <a:srgbClr val="000000"/>
                          </a:solidFill>
                          <a:miter lim="800000"/>
                          <a:headEnd/>
                          <a:tailEnd/>
                        </a:ln>
                      </wps:spPr>
                      <wps:txbx>
                        <w:txbxContent>
                          <w:p w:rsidR="00BB0607" w:rsidRDefault="00BB0607" w:rsidP="00D72EC6">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D72EC6">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95pt;margin-top:2.75pt;width:485.25pt;height:3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" fillcolor="#92d050">
                <v:textbox>
                  <w:txbxContent>
                    <w:p w:rsidR="00BB0607" w:rsidRDefault="00BB0607" w:rsidP="00D72EC6">
                      <w:pPr>
                        <w:autoSpaceDE w:val="0"/>
                        <w:autoSpaceDN w:val="0"/>
                        <w:adjustRightInd w:val="0"/>
                        <w:spacing w:line="288" w:lineRule="auto"/>
                        <w:jc w:val="both"/>
                        <w:rPr>
                          <w:rFonts w:ascii="Arial" w:hAnsi="Arial" w:cs="Arial"/>
                          <w:sz w:val="20"/>
                          <w:szCs w:val="20"/>
                        </w:rPr>
                      </w:pPr>
                      <w:r w:rsidRPr="00D96312">
                        <w:rPr>
                          <w:rFonts w:ascii="Arial" w:hAnsi="Arial" w:cs="Arial"/>
                          <w:b/>
                          <w:i/>
                          <w:sz w:val="20"/>
                          <w:szCs w:val="20"/>
                        </w:rPr>
                        <w:t>N</w:t>
                      </w:r>
                      <w:r>
                        <w:rPr>
                          <w:rFonts w:ascii="Arial" w:hAnsi="Arial" w:cs="Arial"/>
                          <w:b/>
                          <w:i/>
                          <w:sz w:val="20"/>
                          <w:szCs w:val="20"/>
                        </w:rPr>
                        <w:t>ye</w:t>
                      </w:r>
                      <w:r w:rsidRPr="00D96312">
                        <w:rPr>
                          <w:rFonts w:ascii="Arial" w:hAnsi="Arial" w:cs="Arial"/>
                          <w:b/>
                          <w:i/>
                          <w:sz w:val="20"/>
                          <w:szCs w:val="20"/>
                        </w:rPr>
                        <w:t xml:space="preserve"> vilkår:</w:t>
                      </w:r>
                    </w:p>
                    <w:p w:rsidR="00BB0607" w:rsidRPr="00537745" w:rsidRDefault="00BB0607" w:rsidP="00D72EC6">
                      <w:pPr>
                        <w:autoSpaceDE w:val="0"/>
                        <w:autoSpaceDN w:val="0"/>
                        <w:adjustRightInd w:val="0"/>
                        <w:spacing w:line="288" w:lineRule="auto"/>
                        <w:jc w:val="both"/>
                        <w:rPr>
                          <w:rFonts w:ascii="Arial" w:hAnsi="Arial" w:cs="Arial"/>
                          <w:sz w:val="20"/>
                          <w:szCs w:val="20"/>
                        </w:rPr>
                      </w:pPr>
                      <w:r>
                        <w:rPr>
                          <w:rFonts w:ascii="Arial" w:hAnsi="Arial" w:cs="Arial"/>
                          <w:sz w:val="20"/>
                          <w:szCs w:val="20"/>
                        </w:rPr>
                        <w:t>Ingen</w:t>
                      </w:r>
                      <w:r w:rsidRPr="00537745">
                        <w:rPr>
                          <w:rFonts w:ascii="Arial" w:hAnsi="Arial" w:cs="Arial"/>
                          <w:sz w:val="20"/>
                          <w:szCs w:val="20"/>
                        </w:rPr>
                        <w:t>.</w:t>
                      </w:r>
                    </w:p>
                  </w:txbxContent>
                </v:textbox>
                <w10:wrap type="tight"/>
              </v:shape>
            </w:pict>
          </mc:Fallback>
        </mc:AlternateContent>
      </w:r>
      <w:r w:rsidRPr="00812D3F">
        <w:rPr>
          <w:bCs/>
          <w:sz w:val="20"/>
          <w:szCs w:val="20"/>
          <w:highlight w:val="yellow"/>
        </w:rPr>
        <w:t xml:space="preserve"> </w:t>
      </w:r>
    </w:p>
    <w:p w:rsidR="00E44F3A" w:rsidRPr="00D72EC6" w:rsidRDefault="00E44F3A" w:rsidP="00E44F3A">
      <w:pPr>
        <w:pStyle w:val="Default"/>
        <w:spacing w:line="288" w:lineRule="auto"/>
        <w:jc w:val="both"/>
        <w:rPr>
          <w:b/>
          <w:bCs/>
          <w:i/>
          <w:sz w:val="20"/>
          <w:szCs w:val="20"/>
        </w:rPr>
      </w:pPr>
      <w:r w:rsidRPr="00D72EC6">
        <w:rPr>
          <w:b/>
          <w:bCs/>
          <w:i/>
          <w:sz w:val="20"/>
          <w:szCs w:val="20"/>
        </w:rPr>
        <w:t>Videreførte vilkår:</w:t>
      </w:r>
    </w:p>
    <w:p w:rsidR="004635D9" w:rsidRPr="00D72EC6" w:rsidRDefault="004635D9" w:rsidP="00D37480">
      <w:pPr>
        <w:pStyle w:val="Overskrift1"/>
        <w:numPr>
          <w:ilvl w:val="0"/>
          <w:numId w:val="36"/>
        </w:numPr>
        <w:autoSpaceDE/>
        <w:autoSpaceDN/>
        <w:adjustRightInd/>
        <w:spacing w:beforeLines="60" w:before="144" w:afterLines="60" w:after="144" w:line="288" w:lineRule="auto"/>
        <w:ind w:hanging="720"/>
        <w:jc w:val="both"/>
        <w:rPr>
          <w:sz w:val="20"/>
          <w:szCs w:val="20"/>
        </w:rPr>
      </w:pPr>
      <w:r w:rsidRPr="00D72EC6">
        <w:rPr>
          <w:sz w:val="20"/>
          <w:szCs w:val="20"/>
        </w:rPr>
        <w:t>Ved ophør af driften skal virksomheden træffe de nødvendige foranstaltninger for at imødegå fremt</w:t>
      </w:r>
      <w:r w:rsidRPr="00D72EC6">
        <w:rPr>
          <w:sz w:val="20"/>
          <w:szCs w:val="20"/>
        </w:rPr>
        <w:t>i</w:t>
      </w:r>
      <w:r w:rsidRPr="00D72EC6">
        <w:rPr>
          <w:sz w:val="20"/>
          <w:szCs w:val="20"/>
        </w:rPr>
        <w:t>dig forurening af jord og grundvand og bringe stedet tilbage i en miljømæssig tilfredsstillende ti</w:t>
      </w:r>
      <w:r w:rsidRPr="00D72EC6">
        <w:rPr>
          <w:sz w:val="20"/>
          <w:szCs w:val="20"/>
        </w:rPr>
        <w:t>l</w:t>
      </w:r>
      <w:r w:rsidRPr="00D72EC6">
        <w:rPr>
          <w:sz w:val="20"/>
          <w:szCs w:val="20"/>
        </w:rPr>
        <w:t>stand. Der skal som minimum udføres følgende:</w:t>
      </w:r>
    </w:p>
    <w:p w:rsidR="004635D9" w:rsidRPr="00D72EC6" w:rsidRDefault="004635D9" w:rsidP="00D424E4">
      <w:pPr>
        <w:pStyle w:val="Overskrift1"/>
        <w:numPr>
          <w:ilvl w:val="0"/>
          <w:numId w:val="20"/>
        </w:numPr>
        <w:tabs>
          <w:tab w:val="clear" w:pos="1620"/>
        </w:tabs>
        <w:autoSpaceDE/>
        <w:autoSpaceDN/>
        <w:adjustRightInd/>
        <w:spacing w:beforeLines="60" w:before="144" w:afterLines="60" w:after="144" w:line="288" w:lineRule="auto"/>
        <w:ind w:left="1077" w:hanging="357"/>
        <w:jc w:val="both"/>
        <w:rPr>
          <w:sz w:val="20"/>
          <w:szCs w:val="20"/>
        </w:rPr>
      </w:pPr>
      <w:r w:rsidRPr="00D72EC6">
        <w:rPr>
          <w:sz w:val="20"/>
          <w:szCs w:val="20"/>
        </w:rPr>
        <w:t>Stalde, gyllebeholdere, fortanke, rørsystemer, gyllekanaler/kummer mv. skal tømmes og reng</w:t>
      </w:r>
      <w:r w:rsidRPr="00D72EC6">
        <w:rPr>
          <w:sz w:val="20"/>
          <w:szCs w:val="20"/>
        </w:rPr>
        <w:t>ø</w:t>
      </w:r>
      <w:r w:rsidRPr="00D72EC6">
        <w:rPr>
          <w:sz w:val="20"/>
          <w:szCs w:val="20"/>
        </w:rPr>
        <w:t>res for husdyrgødning, der bortskaffes efter gældende regler.</w:t>
      </w:r>
    </w:p>
    <w:p w:rsidR="004635D9" w:rsidRPr="00D72EC6" w:rsidRDefault="004635D9" w:rsidP="00D424E4">
      <w:pPr>
        <w:pStyle w:val="Overskrift1"/>
        <w:numPr>
          <w:ilvl w:val="0"/>
          <w:numId w:val="20"/>
        </w:numPr>
        <w:tabs>
          <w:tab w:val="clear" w:pos="1620"/>
        </w:tabs>
        <w:autoSpaceDE/>
        <w:autoSpaceDN/>
        <w:adjustRightInd/>
        <w:spacing w:beforeLines="60" w:before="144" w:afterLines="60" w:after="144" w:line="288" w:lineRule="auto"/>
        <w:ind w:left="1077" w:hanging="357"/>
        <w:jc w:val="both"/>
        <w:rPr>
          <w:sz w:val="20"/>
          <w:szCs w:val="20"/>
        </w:rPr>
      </w:pPr>
      <w:r w:rsidRPr="00D72EC6">
        <w:rPr>
          <w:sz w:val="20"/>
          <w:szCs w:val="20"/>
        </w:rPr>
        <w:t>Gylletankene skal fjernes, når de ikke længere er brugbare for denne eller anden bedrift.</w:t>
      </w:r>
    </w:p>
    <w:p w:rsidR="00E44F3A" w:rsidRPr="00D72EC6" w:rsidRDefault="00E44F3A" w:rsidP="00E44F3A">
      <w:pPr>
        <w:spacing w:line="288" w:lineRule="auto"/>
        <w:rPr>
          <w:rFonts w:ascii="Arial" w:hAnsi="Arial" w:cs="Arial"/>
          <w:i/>
          <w:sz w:val="20"/>
          <w:szCs w:val="20"/>
        </w:rPr>
      </w:pPr>
    </w:p>
    <w:p w:rsidR="00E44F3A" w:rsidRPr="00D72EC6" w:rsidRDefault="00E44F3A" w:rsidP="00E44F3A">
      <w:pPr>
        <w:spacing w:line="288" w:lineRule="auto"/>
        <w:rPr>
          <w:rFonts w:ascii="Arial" w:hAnsi="Arial" w:cs="Arial"/>
          <w:b/>
          <w:i/>
          <w:sz w:val="20"/>
          <w:szCs w:val="20"/>
        </w:rPr>
      </w:pPr>
      <w:r w:rsidRPr="00D72EC6">
        <w:rPr>
          <w:rFonts w:ascii="Arial" w:hAnsi="Arial" w:cs="Arial"/>
          <w:b/>
          <w:i/>
          <w:sz w:val="20"/>
          <w:szCs w:val="20"/>
        </w:rPr>
        <w:t>Vilkår der udgår:</w:t>
      </w:r>
    </w:p>
    <w:p w:rsidR="00E44F3A" w:rsidRPr="00D72EC6" w:rsidRDefault="00E44F3A" w:rsidP="00E44F3A">
      <w:pPr>
        <w:spacing w:line="288" w:lineRule="auto"/>
        <w:rPr>
          <w:rFonts w:ascii="Arial" w:hAnsi="Arial" w:cs="Arial"/>
          <w:b/>
        </w:rPr>
      </w:pPr>
      <w:r w:rsidRPr="00D72EC6">
        <w:rPr>
          <w:rFonts w:ascii="Arial" w:hAnsi="Arial" w:cs="Arial"/>
          <w:color w:val="FF0000"/>
          <w:sz w:val="20"/>
          <w:szCs w:val="20"/>
        </w:rPr>
        <w:t xml:space="preserve">Ingen. </w:t>
      </w:r>
      <w:r w:rsidRPr="00D72EC6">
        <w:rPr>
          <w:rFonts w:ascii="Arial" w:hAnsi="Arial" w:cs="Arial"/>
          <w:color w:val="FF0000"/>
          <w:sz w:val="20"/>
          <w:szCs w:val="20"/>
        </w:rPr>
        <w:br/>
      </w:r>
    </w:p>
    <w:p w:rsidR="006C6D0B" w:rsidRPr="00D72EC6" w:rsidRDefault="006C6D0B" w:rsidP="00E44F3A">
      <w:pPr>
        <w:autoSpaceDE w:val="0"/>
        <w:autoSpaceDN w:val="0"/>
        <w:adjustRightInd w:val="0"/>
        <w:spacing w:line="288" w:lineRule="auto"/>
        <w:jc w:val="both"/>
        <w:rPr>
          <w:rFonts w:ascii="Arial" w:hAnsi="Arial" w:cs="Arial"/>
          <w:b/>
          <w:bCs/>
          <w:color w:val="000000"/>
          <w:sz w:val="20"/>
          <w:szCs w:val="20"/>
        </w:rPr>
      </w:pPr>
    </w:p>
    <w:p w:rsidR="006C6D0B" w:rsidRPr="00D72EC6" w:rsidRDefault="006C6D0B" w:rsidP="00E44F3A">
      <w:pPr>
        <w:autoSpaceDE w:val="0"/>
        <w:autoSpaceDN w:val="0"/>
        <w:adjustRightInd w:val="0"/>
        <w:spacing w:line="288" w:lineRule="auto"/>
        <w:jc w:val="both"/>
        <w:rPr>
          <w:rFonts w:ascii="Arial" w:hAnsi="Arial" w:cs="Arial"/>
          <w:b/>
          <w:bCs/>
          <w:color w:val="000000"/>
          <w:sz w:val="20"/>
          <w:szCs w:val="20"/>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6C6D0B" w:rsidRPr="00812D3F" w:rsidRDefault="006C6D0B" w:rsidP="00E44F3A">
      <w:pPr>
        <w:autoSpaceDE w:val="0"/>
        <w:autoSpaceDN w:val="0"/>
        <w:adjustRightInd w:val="0"/>
        <w:spacing w:line="288" w:lineRule="auto"/>
        <w:jc w:val="both"/>
        <w:rPr>
          <w:rFonts w:ascii="Arial" w:hAnsi="Arial" w:cs="Arial"/>
          <w:b/>
          <w:bCs/>
          <w:color w:val="000000"/>
          <w:sz w:val="20"/>
          <w:szCs w:val="20"/>
          <w:highlight w:val="yellow"/>
        </w:rPr>
      </w:pPr>
    </w:p>
    <w:p w:rsidR="00E44F3A" w:rsidRPr="00A43436" w:rsidRDefault="00E44F3A" w:rsidP="00E44F3A">
      <w:pPr>
        <w:autoSpaceDE w:val="0"/>
        <w:autoSpaceDN w:val="0"/>
        <w:adjustRightInd w:val="0"/>
        <w:spacing w:line="288" w:lineRule="auto"/>
        <w:jc w:val="both"/>
        <w:rPr>
          <w:rFonts w:ascii="Arial" w:hAnsi="Arial" w:cs="Arial"/>
          <w:color w:val="000000"/>
          <w:sz w:val="28"/>
          <w:szCs w:val="28"/>
        </w:rPr>
      </w:pPr>
      <w:r w:rsidRPr="00A43436">
        <w:rPr>
          <w:rFonts w:ascii="Arial" w:hAnsi="Arial" w:cs="Arial"/>
          <w:b/>
          <w:bCs/>
          <w:color w:val="000000"/>
          <w:sz w:val="28"/>
          <w:szCs w:val="28"/>
        </w:rPr>
        <w:lastRenderedPageBreak/>
        <w:t xml:space="preserve">SYDDJURS KOMMUNES SAMLEDE VURDERING </w:t>
      </w:r>
    </w:p>
    <w:p w:rsidR="00E44F3A" w:rsidRPr="00A43436" w:rsidRDefault="00E44F3A" w:rsidP="00E44F3A">
      <w:pPr>
        <w:autoSpaceDE w:val="0"/>
        <w:autoSpaceDN w:val="0"/>
        <w:adjustRightInd w:val="0"/>
        <w:spacing w:line="288" w:lineRule="auto"/>
        <w:jc w:val="both"/>
        <w:rPr>
          <w:rFonts w:ascii="Arial" w:hAnsi="Arial" w:cs="Arial"/>
          <w:color w:val="FF0000"/>
          <w:sz w:val="20"/>
          <w:szCs w:val="20"/>
        </w:rPr>
      </w:pPr>
      <w:r w:rsidRPr="00A43436">
        <w:rPr>
          <w:rFonts w:ascii="Arial" w:hAnsi="Arial" w:cs="Arial"/>
          <w:sz w:val="20"/>
          <w:szCs w:val="20"/>
        </w:rPr>
        <w:t xml:space="preserve">Syddjurs Kommune vurderer sammenfattende på baggrund af den miljøtekniske redegørelse og vurdering, at husdyrbruget har truffet de nødvendige foranstaltninger til forebyggelse og begrænsning af forureningen fra husdyrbruget ved anvendelse af den bedste tænkelige teknik, når husdyrbruget indrettes og drives som beskrevet i miljøgodkendelse samt efterlever vilkårene i nærværende revurdering. </w:t>
      </w:r>
    </w:p>
    <w:p w:rsidR="00E44F3A" w:rsidRPr="00A43436" w:rsidRDefault="00E44F3A" w:rsidP="00E44F3A">
      <w:pPr>
        <w:spacing w:line="288" w:lineRule="auto"/>
        <w:jc w:val="both"/>
        <w:rPr>
          <w:rFonts w:ascii="Arial" w:hAnsi="Arial" w:cs="Arial"/>
          <w:sz w:val="20"/>
          <w:szCs w:val="20"/>
        </w:rPr>
      </w:pPr>
    </w:p>
    <w:p w:rsidR="00E44F3A" w:rsidRPr="00EC5B1E" w:rsidRDefault="00E44F3A" w:rsidP="00E44F3A">
      <w:pPr>
        <w:pStyle w:val="Default"/>
        <w:spacing w:line="288" w:lineRule="auto"/>
        <w:jc w:val="both"/>
        <w:rPr>
          <w:sz w:val="28"/>
          <w:szCs w:val="28"/>
        </w:rPr>
      </w:pPr>
      <w:r w:rsidRPr="00EC5B1E">
        <w:rPr>
          <w:b/>
          <w:bCs/>
          <w:sz w:val="28"/>
          <w:szCs w:val="28"/>
        </w:rPr>
        <w:t xml:space="preserve">OFFENTLIGHED </w:t>
      </w:r>
    </w:p>
    <w:p w:rsidR="00E44F3A" w:rsidRPr="00EC5B1E" w:rsidRDefault="00E44F3A" w:rsidP="00E44F3A">
      <w:pPr>
        <w:pStyle w:val="Brdtekstindrykning3"/>
        <w:spacing w:after="0" w:line="288" w:lineRule="auto"/>
        <w:ind w:left="0"/>
        <w:jc w:val="both"/>
        <w:rPr>
          <w:rFonts w:ascii="Arial" w:hAnsi="Arial" w:cs="Arial"/>
          <w:sz w:val="20"/>
          <w:szCs w:val="20"/>
        </w:rPr>
      </w:pPr>
      <w:r w:rsidRPr="00EC5B1E">
        <w:rPr>
          <w:rFonts w:ascii="Arial" w:hAnsi="Arial" w:cs="Arial"/>
          <w:sz w:val="20"/>
          <w:szCs w:val="20"/>
        </w:rPr>
        <w:t>En åbningsskrivelse om kommunens opstart af revurderingen blev meddelt ej</w:t>
      </w:r>
      <w:r w:rsidR="004635D9" w:rsidRPr="00EC5B1E">
        <w:rPr>
          <w:rFonts w:ascii="Arial" w:hAnsi="Arial" w:cs="Arial"/>
          <w:sz w:val="20"/>
          <w:szCs w:val="20"/>
        </w:rPr>
        <w:t>er af bedriften i september 2018</w:t>
      </w:r>
      <w:r w:rsidRPr="00EC5B1E">
        <w:rPr>
          <w:rFonts w:ascii="Arial" w:hAnsi="Arial" w:cs="Arial"/>
          <w:sz w:val="20"/>
          <w:szCs w:val="20"/>
        </w:rPr>
        <w:t xml:space="preserve">. </w:t>
      </w:r>
    </w:p>
    <w:p w:rsidR="00E44F3A" w:rsidRPr="00812D3F" w:rsidRDefault="00E44F3A" w:rsidP="00E44F3A">
      <w:pPr>
        <w:pStyle w:val="Brdtekstindrykning3"/>
        <w:spacing w:after="0" w:line="288" w:lineRule="auto"/>
        <w:ind w:left="0"/>
        <w:jc w:val="both"/>
        <w:rPr>
          <w:rFonts w:ascii="Arial" w:hAnsi="Arial" w:cs="Arial"/>
          <w:sz w:val="20"/>
          <w:szCs w:val="20"/>
          <w:highlight w:val="yellow"/>
        </w:rPr>
      </w:pPr>
    </w:p>
    <w:p w:rsidR="00E44F3A" w:rsidRPr="00EC5B1E" w:rsidRDefault="00E44F3A" w:rsidP="00E44F3A">
      <w:pPr>
        <w:pStyle w:val="Brdtekstindrykning3"/>
        <w:spacing w:after="0" w:line="288" w:lineRule="auto"/>
        <w:ind w:left="0"/>
        <w:jc w:val="both"/>
        <w:rPr>
          <w:rFonts w:ascii="Arial" w:hAnsi="Arial" w:cs="Arial"/>
          <w:color w:val="000000"/>
          <w:sz w:val="20"/>
          <w:szCs w:val="20"/>
        </w:rPr>
      </w:pPr>
      <w:r w:rsidRPr="00EC5B1E">
        <w:rPr>
          <w:rFonts w:ascii="Arial" w:hAnsi="Arial" w:cs="Arial"/>
          <w:sz w:val="20"/>
          <w:szCs w:val="20"/>
        </w:rPr>
        <w:t xml:space="preserve">Ifølge § 42 i husdyrgodkendelsesbekendtgørelsen skal kommunen lade offentligheden vide, når den indleder en revurdering. Indledning af revurderingen blev annonceret på Syddjurs Kommunes hjemmeside d. </w:t>
      </w:r>
      <w:r w:rsidR="00EC5B1E" w:rsidRPr="00EC5B1E">
        <w:rPr>
          <w:rFonts w:ascii="Arial" w:hAnsi="Arial" w:cs="Arial"/>
          <w:sz w:val="20"/>
          <w:szCs w:val="20"/>
        </w:rPr>
        <w:t>23</w:t>
      </w:r>
      <w:r w:rsidR="004635D9" w:rsidRPr="00EC5B1E">
        <w:rPr>
          <w:rFonts w:ascii="Arial" w:hAnsi="Arial" w:cs="Arial"/>
          <w:sz w:val="20"/>
          <w:szCs w:val="20"/>
        </w:rPr>
        <w:t xml:space="preserve">. </w:t>
      </w:r>
      <w:r w:rsidR="00EC5B1E" w:rsidRPr="00EC5B1E">
        <w:rPr>
          <w:rFonts w:ascii="Arial" w:hAnsi="Arial" w:cs="Arial"/>
          <w:sz w:val="20"/>
          <w:szCs w:val="20"/>
        </w:rPr>
        <w:t>oktober</w:t>
      </w:r>
      <w:r w:rsidR="004635D9" w:rsidRPr="00EC5B1E">
        <w:rPr>
          <w:rFonts w:ascii="Arial" w:hAnsi="Arial" w:cs="Arial"/>
          <w:sz w:val="20"/>
          <w:szCs w:val="20"/>
        </w:rPr>
        <w:t xml:space="preserve"> 2018</w:t>
      </w:r>
      <w:r w:rsidR="00EC5B1E" w:rsidRPr="00EC5B1E">
        <w:rPr>
          <w:rFonts w:ascii="Arial" w:hAnsi="Arial" w:cs="Arial"/>
          <w:sz w:val="20"/>
          <w:szCs w:val="20"/>
        </w:rPr>
        <w:t xml:space="preserve"> – 7. november 2018</w:t>
      </w:r>
      <w:r w:rsidRPr="00EC5B1E">
        <w:rPr>
          <w:rFonts w:ascii="Arial" w:hAnsi="Arial" w:cs="Arial"/>
          <w:sz w:val="20"/>
          <w:szCs w:val="20"/>
        </w:rPr>
        <w:t>. Kommunen modtog ingen bemærkninger fra offentligheden i denne per</w:t>
      </w:r>
      <w:r w:rsidRPr="00EC5B1E">
        <w:rPr>
          <w:rFonts w:ascii="Arial" w:hAnsi="Arial" w:cs="Arial"/>
          <w:sz w:val="20"/>
          <w:szCs w:val="20"/>
        </w:rPr>
        <w:t>i</w:t>
      </w:r>
      <w:r w:rsidRPr="00EC5B1E">
        <w:rPr>
          <w:rFonts w:ascii="Arial" w:hAnsi="Arial" w:cs="Arial"/>
          <w:sz w:val="20"/>
          <w:szCs w:val="20"/>
        </w:rPr>
        <w:t>ode.</w:t>
      </w:r>
    </w:p>
    <w:p w:rsidR="00E44F3A" w:rsidRPr="00812D3F" w:rsidRDefault="00E44F3A" w:rsidP="00E44F3A">
      <w:pPr>
        <w:autoSpaceDE w:val="0"/>
        <w:autoSpaceDN w:val="0"/>
        <w:adjustRightInd w:val="0"/>
        <w:spacing w:line="288" w:lineRule="auto"/>
        <w:jc w:val="both"/>
        <w:rPr>
          <w:rFonts w:ascii="Arial" w:hAnsi="Arial" w:cs="Arial"/>
          <w:sz w:val="20"/>
          <w:szCs w:val="20"/>
          <w:highlight w:val="yellow"/>
        </w:rPr>
      </w:pPr>
    </w:p>
    <w:p w:rsidR="0017049E" w:rsidRPr="00652A70" w:rsidRDefault="00E44F3A" w:rsidP="0017049E">
      <w:pPr>
        <w:autoSpaceDE w:val="0"/>
        <w:autoSpaceDN w:val="0"/>
        <w:adjustRightInd w:val="0"/>
        <w:spacing w:line="288" w:lineRule="auto"/>
        <w:jc w:val="both"/>
        <w:rPr>
          <w:rFonts w:ascii="Arial" w:hAnsi="Arial" w:cs="Arial"/>
          <w:sz w:val="20"/>
          <w:szCs w:val="20"/>
        </w:rPr>
      </w:pPr>
      <w:r w:rsidRPr="00BB0607">
        <w:rPr>
          <w:rFonts w:ascii="Arial" w:hAnsi="Arial" w:cs="Arial"/>
          <w:sz w:val="20"/>
          <w:szCs w:val="20"/>
        </w:rPr>
        <w:t>Ansøger modt</w:t>
      </w:r>
      <w:r w:rsidR="00BB0607" w:rsidRPr="00BB0607">
        <w:rPr>
          <w:rFonts w:ascii="Arial" w:hAnsi="Arial" w:cs="Arial"/>
          <w:sz w:val="20"/>
          <w:szCs w:val="20"/>
        </w:rPr>
        <w:t>og</w:t>
      </w:r>
      <w:r w:rsidRPr="00BB0607">
        <w:rPr>
          <w:rFonts w:ascii="Arial" w:hAnsi="Arial" w:cs="Arial"/>
          <w:sz w:val="20"/>
          <w:szCs w:val="20"/>
        </w:rPr>
        <w:t xml:space="preserve"> udkastet i høring</w:t>
      </w:r>
      <w:r w:rsidR="00B075CE" w:rsidRPr="00652A70">
        <w:rPr>
          <w:rFonts w:ascii="Arial" w:hAnsi="Arial" w:cs="Arial"/>
          <w:sz w:val="20"/>
          <w:szCs w:val="20"/>
        </w:rPr>
        <w:t>.</w:t>
      </w:r>
      <w:r w:rsidRPr="00652A70">
        <w:rPr>
          <w:rFonts w:ascii="Arial" w:hAnsi="Arial" w:cs="Arial"/>
          <w:sz w:val="20"/>
          <w:szCs w:val="20"/>
        </w:rPr>
        <w:t xml:space="preserve"> Herefter blev vilkårsændringerne varslet som påbud overfor husdyrbruget med en 2 ugers frist for afgivelse af bemærkninger. </w:t>
      </w:r>
      <w:r w:rsidR="00652A70">
        <w:rPr>
          <w:rFonts w:ascii="Arial" w:hAnsi="Arial" w:cs="Arial"/>
          <w:sz w:val="20"/>
          <w:szCs w:val="20"/>
        </w:rPr>
        <w:t xml:space="preserve">Der indkom ingen bemærkninger ti </w:t>
      </w:r>
      <w:proofErr w:type="spellStart"/>
      <w:r w:rsidR="00652A70">
        <w:rPr>
          <w:rFonts w:ascii="Arial" w:hAnsi="Arial" w:cs="Arial"/>
          <w:sz w:val="20"/>
          <w:szCs w:val="20"/>
        </w:rPr>
        <w:t>lvarslet</w:t>
      </w:r>
      <w:proofErr w:type="spellEnd"/>
      <w:r w:rsidR="00652A70">
        <w:rPr>
          <w:rFonts w:ascii="Arial" w:hAnsi="Arial" w:cs="Arial"/>
          <w:sz w:val="20"/>
          <w:szCs w:val="20"/>
        </w:rPr>
        <w:t>.</w:t>
      </w:r>
    </w:p>
    <w:p w:rsidR="0017049E" w:rsidRPr="00652A70" w:rsidRDefault="0017049E" w:rsidP="0017049E">
      <w:pPr>
        <w:autoSpaceDE w:val="0"/>
        <w:autoSpaceDN w:val="0"/>
        <w:adjustRightInd w:val="0"/>
        <w:spacing w:line="288" w:lineRule="auto"/>
        <w:jc w:val="both"/>
        <w:rPr>
          <w:rFonts w:ascii="Arial" w:hAnsi="Arial" w:cs="Arial"/>
          <w:sz w:val="20"/>
          <w:szCs w:val="20"/>
        </w:rPr>
      </w:pPr>
    </w:p>
    <w:p w:rsidR="00E44F3A" w:rsidRPr="00B075CE" w:rsidRDefault="00E44F3A" w:rsidP="0017049E">
      <w:pPr>
        <w:autoSpaceDE w:val="0"/>
        <w:autoSpaceDN w:val="0"/>
        <w:adjustRightInd w:val="0"/>
        <w:spacing w:line="288" w:lineRule="auto"/>
        <w:jc w:val="both"/>
        <w:rPr>
          <w:rFonts w:ascii="Arial" w:hAnsi="Arial" w:cs="Arial"/>
          <w:sz w:val="20"/>
          <w:szCs w:val="20"/>
        </w:rPr>
      </w:pPr>
      <w:r w:rsidRPr="0017049E">
        <w:rPr>
          <w:rFonts w:ascii="Arial" w:hAnsi="Arial" w:cs="Arial"/>
          <w:sz w:val="20"/>
          <w:szCs w:val="20"/>
        </w:rPr>
        <w:t>Syddjurs Kommune har vurderet, om hvorvidt der er parter, der er individuelt berørt af afgørelsen jf.</w:t>
      </w:r>
      <w:r w:rsidRPr="00B075CE">
        <w:rPr>
          <w:rFonts w:ascii="Arial" w:hAnsi="Arial" w:cs="Arial"/>
          <w:sz w:val="20"/>
          <w:szCs w:val="20"/>
        </w:rPr>
        <w:t xml:space="preserve"> Forval</w:t>
      </w:r>
      <w:r w:rsidRPr="00B075CE">
        <w:rPr>
          <w:rFonts w:ascii="Arial" w:hAnsi="Arial" w:cs="Arial"/>
          <w:sz w:val="20"/>
          <w:szCs w:val="20"/>
        </w:rPr>
        <w:t>t</w:t>
      </w:r>
      <w:r w:rsidRPr="00B075CE">
        <w:rPr>
          <w:rFonts w:ascii="Arial" w:hAnsi="Arial" w:cs="Arial"/>
          <w:sz w:val="20"/>
          <w:szCs w:val="20"/>
        </w:rPr>
        <w:t xml:space="preserve">ningslovens § 19. </w:t>
      </w:r>
      <w:r w:rsidR="0017049E">
        <w:rPr>
          <w:rFonts w:ascii="ArialMT" w:eastAsiaTheme="minorHAnsi" w:hAnsi="ArialMT" w:cs="ArialMT"/>
          <w:sz w:val="20"/>
          <w:szCs w:val="20"/>
          <w:lang w:eastAsia="en-US"/>
        </w:rPr>
        <w:t xml:space="preserve">Da der ikke er tale om forøget forurening, er det vurderet, at der ikke er andre parter i den aktuelle afgørelse. </w:t>
      </w:r>
    </w:p>
    <w:p w:rsidR="00E44F3A" w:rsidRPr="00B075CE" w:rsidRDefault="00E44F3A" w:rsidP="00E44F3A">
      <w:pPr>
        <w:pStyle w:val="Citat"/>
        <w:spacing w:line="288" w:lineRule="auto"/>
        <w:jc w:val="both"/>
        <w:rPr>
          <w:rFonts w:cs="Arial"/>
          <w:sz w:val="20"/>
          <w:szCs w:val="20"/>
        </w:rPr>
      </w:pPr>
    </w:p>
    <w:p w:rsidR="00E44F3A" w:rsidRPr="00DD1525" w:rsidRDefault="00E44F3A" w:rsidP="00E44F3A">
      <w:pPr>
        <w:pStyle w:val="Citat"/>
        <w:spacing w:line="288" w:lineRule="auto"/>
        <w:jc w:val="both"/>
        <w:rPr>
          <w:rFonts w:cs="Arial"/>
          <w:sz w:val="20"/>
          <w:szCs w:val="20"/>
        </w:rPr>
      </w:pPr>
      <w:r w:rsidRPr="00652A70">
        <w:rPr>
          <w:rFonts w:cs="Arial"/>
          <w:sz w:val="20"/>
          <w:szCs w:val="20"/>
        </w:rPr>
        <w:t xml:space="preserve">Afgørelsen om revurdering af miljøgodkendelsen er gældende fra den </w:t>
      </w:r>
      <w:r w:rsidR="00652A70" w:rsidRPr="00652A70">
        <w:rPr>
          <w:rFonts w:cs="Arial"/>
          <w:sz w:val="20"/>
          <w:szCs w:val="20"/>
        </w:rPr>
        <w:t>17. 12</w:t>
      </w:r>
      <w:r w:rsidR="00652A70">
        <w:rPr>
          <w:rFonts w:cs="Arial"/>
          <w:sz w:val="20"/>
          <w:szCs w:val="20"/>
        </w:rPr>
        <w:t>.</w:t>
      </w:r>
      <w:r w:rsidR="00652A70" w:rsidRPr="00652A70">
        <w:rPr>
          <w:rFonts w:cs="Arial"/>
          <w:sz w:val="20"/>
          <w:szCs w:val="20"/>
        </w:rPr>
        <w:t xml:space="preserve"> </w:t>
      </w:r>
      <w:r w:rsidRPr="00652A70">
        <w:rPr>
          <w:rFonts w:cs="Arial"/>
          <w:sz w:val="20"/>
          <w:szCs w:val="20"/>
        </w:rPr>
        <w:t xml:space="preserve"> 201</w:t>
      </w:r>
      <w:r w:rsidR="00DD1525" w:rsidRPr="00652A70">
        <w:rPr>
          <w:rFonts w:cs="Arial"/>
          <w:sz w:val="20"/>
          <w:szCs w:val="20"/>
        </w:rPr>
        <w:t>9</w:t>
      </w:r>
      <w:r w:rsidRPr="00652A70">
        <w:rPr>
          <w:rFonts w:cs="Arial"/>
          <w:sz w:val="20"/>
          <w:szCs w:val="20"/>
        </w:rPr>
        <w:t>. Afgørelsen</w:t>
      </w:r>
      <w:r w:rsidRPr="00DD1525">
        <w:rPr>
          <w:rFonts w:cs="Arial"/>
          <w:sz w:val="20"/>
          <w:szCs w:val="20"/>
        </w:rPr>
        <w:t xml:space="preserve"> er offentlig annonceret på kommunens hjemmeside. Orientering om afgørelsen er fremsendt til organisationer. Klagefr</w:t>
      </w:r>
      <w:r w:rsidRPr="00DD1525">
        <w:rPr>
          <w:rFonts w:cs="Arial"/>
          <w:sz w:val="20"/>
          <w:szCs w:val="20"/>
        </w:rPr>
        <w:t>i</w:t>
      </w:r>
      <w:r w:rsidRPr="00DD1525">
        <w:rPr>
          <w:rFonts w:cs="Arial"/>
          <w:sz w:val="20"/>
          <w:szCs w:val="20"/>
        </w:rPr>
        <w:t>sten er angivet i klagevejledningen herunder.</w:t>
      </w:r>
    </w:p>
    <w:p w:rsidR="00E44F3A" w:rsidRPr="00812D3F" w:rsidRDefault="00E44F3A" w:rsidP="00E44F3A">
      <w:pPr>
        <w:pStyle w:val="Default"/>
        <w:spacing w:line="288" w:lineRule="auto"/>
        <w:jc w:val="both"/>
        <w:rPr>
          <w:sz w:val="20"/>
          <w:szCs w:val="20"/>
          <w:highlight w:val="yellow"/>
        </w:rPr>
      </w:pPr>
    </w:p>
    <w:p w:rsidR="00E44F3A" w:rsidRPr="0017049E" w:rsidRDefault="00E44F3A" w:rsidP="0017049E">
      <w:pPr>
        <w:pStyle w:val="Overskrift2"/>
        <w:spacing w:before="0" w:after="0" w:line="288" w:lineRule="auto"/>
        <w:jc w:val="both"/>
        <w:rPr>
          <w:i w:val="0"/>
          <w:color w:val="000000"/>
          <w:sz w:val="20"/>
          <w:szCs w:val="20"/>
        </w:rPr>
      </w:pPr>
      <w:r w:rsidRPr="0017049E">
        <w:rPr>
          <w:bCs w:val="0"/>
          <w:i w:val="0"/>
          <w:color w:val="000000"/>
          <w:sz w:val="20"/>
          <w:szCs w:val="20"/>
        </w:rPr>
        <w:t xml:space="preserve">KLAGEVEJLEDNING </w:t>
      </w: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sz w:val="20"/>
          <w:szCs w:val="20"/>
          <w:lang w:eastAsia="en-US"/>
        </w:rPr>
        <w:t>Afgørelsen er truffet i henhold til Lov nr. 1572 af 20/12/2006 om miljøgodkendelse af husdyrbrug (med</w:t>
      </w:r>
      <w:r w:rsidRPr="0017049E">
        <w:rPr>
          <w:rFonts w:ascii="Arial" w:eastAsiaTheme="minorHAnsi" w:hAnsi="Arial" w:cs="Arial"/>
          <w:color w:val="000000"/>
          <w:sz w:val="20"/>
          <w:szCs w:val="20"/>
          <w:lang w:eastAsia="en-US"/>
        </w:rPr>
        <w:t>senere ændringer) og kan i medfør af § 76 påklages til Miljø- og Fødevareklagenævnet.</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652A70">
        <w:rPr>
          <w:rFonts w:ascii="Arial" w:eastAsiaTheme="minorHAnsi" w:hAnsi="Arial" w:cs="Arial"/>
          <w:color w:val="000000"/>
          <w:sz w:val="20"/>
          <w:szCs w:val="20"/>
          <w:lang w:eastAsia="en-US"/>
        </w:rPr>
        <w:t>Afgørelsen er offentliggjort på Syddjurs Kommunes høringsportal den</w:t>
      </w:r>
      <w:r w:rsidR="00652A70" w:rsidRPr="00652A70">
        <w:rPr>
          <w:rFonts w:ascii="Arial" w:eastAsiaTheme="minorHAnsi" w:hAnsi="Arial" w:cs="Arial"/>
          <w:color w:val="000000"/>
          <w:sz w:val="20"/>
          <w:szCs w:val="20"/>
          <w:lang w:eastAsia="en-US"/>
        </w:rPr>
        <w:t>17</w:t>
      </w:r>
      <w:r w:rsidRPr="00652A70">
        <w:rPr>
          <w:rFonts w:ascii="Arial" w:eastAsiaTheme="minorHAnsi" w:hAnsi="Arial" w:cs="Arial"/>
          <w:color w:val="000000"/>
          <w:sz w:val="20"/>
          <w:szCs w:val="20"/>
          <w:lang w:eastAsia="en-US"/>
        </w:rPr>
        <w:t xml:space="preserve">. </w:t>
      </w:r>
      <w:r w:rsidR="00BB0607" w:rsidRPr="00652A70">
        <w:rPr>
          <w:rFonts w:ascii="Arial" w:eastAsiaTheme="minorHAnsi" w:hAnsi="Arial" w:cs="Arial"/>
          <w:color w:val="000000"/>
          <w:sz w:val="20"/>
          <w:szCs w:val="20"/>
          <w:lang w:eastAsia="en-US"/>
        </w:rPr>
        <w:t>december</w:t>
      </w:r>
      <w:r w:rsidRPr="00652A70">
        <w:rPr>
          <w:rFonts w:ascii="Arial" w:eastAsiaTheme="minorHAnsi" w:hAnsi="Arial" w:cs="Arial"/>
          <w:color w:val="000000"/>
          <w:sz w:val="20"/>
          <w:szCs w:val="20"/>
          <w:lang w:eastAsia="en-US"/>
        </w:rPr>
        <w:t xml:space="preserve"> 2019. Afgørelsen, der alene</w:t>
      </w:r>
      <w:r w:rsidR="00BB0607" w:rsidRPr="00652A70">
        <w:rPr>
          <w:rFonts w:ascii="Arial" w:eastAsiaTheme="minorHAnsi" w:hAnsi="Arial" w:cs="Arial"/>
          <w:color w:val="000000"/>
          <w:sz w:val="20"/>
          <w:szCs w:val="20"/>
          <w:lang w:eastAsia="en-US"/>
        </w:rPr>
        <w:t xml:space="preserve"> </w:t>
      </w:r>
      <w:r w:rsidRPr="00652A70">
        <w:rPr>
          <w:rFonts w:ascii="Arial" w:eastAsiaTheme="minorHAnsi" w:hAnsi="Arial" w:cs="Arial"/>
          <w:color w:val="000000"/>
          <w:sz w:val="20"/>
          <w:szCs w:val="20"/>
          <w:lang w:eastAsia="en-US"/>
        </w:rPr>
        <w:t>vedrører forholdene i henhold til husdyrgodkendelsesloven, kan påklages til Miljø- og Fødevareklag</w:t>
      </w:r>
      <w:r w:rsidRPr="00652A70">
        <w:rPr>
          <w:rFonts w:ascii="Arial" w:eastAsiaTheme="minorHAnsi" w:hAnsi="Arial" w:cs="Arial"/>
          <w:color w:val="000000"/>
          <w:sz w:val="20"/>
          <w:szCs w:val="20"/>
          <w:lang w:eastAsia="en-US"/>
        </w:rPr>
        <w:t>e</w:t>
      </w:r>
      <w:r w:rsidRPr="00652A70">
        <w:rPr>
          <w:rFonts w:ascii="Arial" w:eastAsiaTheme="minorHAnsi" w:hAnsi="Arial" w:cs="Arial"/>
          <w:color w:val="000000"/>
          <w:sz w:val="20"/>
          <w:szCs w:val="20"/>
          <w:lang w:eastAsia="en-US"/>
        </w:rPr>
        <w:t>nævnet</w:t>
      </w:r>
      <w:r w:rsidR="00BB0607" w:rsidRPr="00652A70">
        <w:rPr>
          <w:rFonts w:ascii="Arial" w:eastAsiaTheme="minorHAnsi" w:hAnsi="Arial" w:cs="Arial"/>
          <w:color w:val="000000"/>
          <w:sz w:val="20"/>
          <w:szCs w:val="20"/>
          <w:lang w:eastAsia="en-US"/>
        </w:rPr>
        <w:t xml:space="preserve"> </w:t>
      </w:r>
      <w:r w:rsidRPr="00652A70">
        <w:rPr>
          <w:rFonts w:ascii="Arial" w:eastAsiaTheme="minorHAnsi" w:hAnsi="Arial" w:cs="Arial"/>
          <w:color w:val="000000"/>
          <w:sz w:val="20"/>
          <w:szCs w:val="20"/>
          <w:lang w:eastAsia="en-US"/>
        </w:rPr>
        <w:t xml:space="preserve">indenfor 4 uger efter afgørelsens offentliggørelse, dvs. senest den </w:t>
      </w:r>
      <w:r w:rsidR="00652A70" w:rsidRPr="00652A70">
        <w:rPr>
          <w:rFonts w:ascii="Arial" w:eastAsiaTheme="minorHAnsi" w:hAnsi="Arial" w:cs="Arial"/>
          <w:color w:val="000000"/>
          <w:sz w:val="20"/>
          <w:szCs w:val="20"/>
          <w:lang w:eastAsia="en-US"/>
        </w:rPr>
        <w:t>14</w:t>
      </w:r>
      <w:r w:rsidRPr="00652A70">
        <w:rPr>
          <w:rFonts w:ascii="Arial" w:eastAsiaTheme="minorHAnsi" w:hAnsi="Arial" w:cs="Arial"/>
          <w:color w:val="000000"/>
          <w:sz w:val="20"/>
          <w:szCs w:val="20"/>
          <w:lang w:eastAsia="en-US"/>
        </w:rPr>
        <w:t xml:space="preserve">. </w:t>
      </w:r>
      <w:r w:rsidR="00BB0607" w:rsidRPr="00652A70">
        <w:rPr>
          <w:rFonts w:ascii="Arial" w:eastAsiaTheme="minorHAnsi" w:hAnsi="Arial" w:cs="Arial"/>
          <w:color w:val="000000"/>
          <w:sz w:val="20"/>
          <w:szCs w:val="20"/>
          <w:lang w:eastAsia="en-US"/>
        </w:rPr>
        <w:t>januar</w:t>
      </w:r>
      <w:r w:rsidRPr="00652A70">
        <w:rPr>
          <w:rFonts w:ascii="Arial" w:eastAsiaTheme="minorHAnsi" w:hAnsi="Arial" w:cs="Arial"/>
          <w:color w:val="000000"/>
          <w:sz w:val="20"/>
          <w:szCs w:val="20"/>
          <w:lang w:eastAsia="en-US"/>
        </w:rPr>
        <w:t xml:space="preserve"> 20</w:t>
      </w:r>
      <w:r w:rsidR="00BB0607" w:rsidRPr="00652A70">
        <w:rPr>
          <w:rFonts w:ascii="Arial" w:eastAsiaTheme="minorHAnsi" w:hAnsi="Arial" w:cs="Arial"/>
          <w:color w:val="000000"/>
          <w:sz w:val="20"/>
          <w:szCs w:val="20"/>
          <w:lang w:eastAsia="en-US"/>
        </w:rPr>
        <w:t>20</w:t>
      </w:r>
      <w:r w:rsidRPr="00652A70">
        <w:rPr>
          <w:rFonts w:ascii="Arial" w:eastAsiaTheme="minorHAnsi" w:hAnsi="Arial" w:cs="Arial"/>
          <w:color w:val="000000"/>
          <w:sz w:val="20"/>
          <w:szCs w:val="20"/>
          <w:lang w:eastAsia="en-US"/>
        </w:rPr>
        <w:t>.</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 xml:space="preserve">En eventuel klage over denne afgørelse har ikke opsættende virkning, medmindre </w:t>
      </w:r>
      <w:r>
        <w:rPr>
          <w:rFonts w:ascii="Arial" w:eastAsiaTheme="minorHAnsi" w:hAnsi="Arial" w:cs="Arial"/>
          <w:color w:val="000000"/>
          <w:sz w:val="20"/>
          <w:szCs w:val="20"/>
          <w:lang w:eastAsia="en-US"/>
        </w:rPr>
        <w:t>Miljø</w:t>
      </w:r>
      <w:r w:rsidRPr="0017049E">
        <w:rPr>
          <w:rFonts w:ascii="Arial" w:eastAsiaTheme="minorHAnsi" w:hAnsi="Arial" w:cs="Arial"/>
          <w:color w:val="000000"/>
          <w:sz w:val="20"/>
          <w:szCs w:val="20"/>
          <w:lang w:eastAsia="en-US"/>
        </w:rPr>
        <w:t>- og</w:t>
      </w:r>
      <w:r>
        <w:rPr>
          <w:rFonts w:ascii="Arial" w:eastAsiaTheme="minorHAnsi" w:hAnsi="Arial" w:cs="Arial"/>
          <w:color w:val="000000"/>
          <w:sz w:val="20"/>
          <w:szCs w:val="20"/>
          <w:lang w:eastAsia="en-US"/>
        </w:rPr>
        <w:t xml:space="preserve"> Fødevarenæ</w:t>
      </w:r>
      <w:r>
        <w:rPr>
          <w:rFonts w:ascii="Arial" w:eastAsiaTheme="minorHAnsi" w:hAnsi="Arial" w:cs="Arial"/>
          <w:color w:val="000000"/>
          <w:sz w:val="20"/>
          <w:szCs w:val="20"/>
          <w:lang w:eastAsia="en-US"/>
        </w:rPr>
        <w:t>v</w:t>
      </w:r>
      <w:r>
        <w:rPr>
          <w:rFonts w:ascii="Arial" w:eastAsiaTheme="minorHAnsi" w:hAnsi="Arial" w:cs="Arial"/>
          <w:color w:val="000000"/>
          <w:sz w:val="20"/>
          <w:szCs w:val="20"/>
          <w:lang w:eastAsia="en-US"/>
        </w:rPr>
        <w:t xml:space="preserve">net </w:t>
      </w:r>
      <w:r w:rsidRPr="0017049E">
        <w:rPr>
          <w:rFonts w:ascii="Arial" w:eastAsiaTheme="minorHAnsi" w:hAnsi="Arial" w:cs="Arial"/>
          <w:color w:val="000000"/>
          <w:sz w:val="20"/>
          <w:szCs w:val="20"/>
          <w:lang w:eastAsia="en-US"/>
        </w:rPr>
        <w:t>bestemmer andet, jf. § 81 stk. 1 i Husdyr</w:t>
      </w:r>
      <w:r>
        <w:rPr>
          <w:rFonts w:ascii="Arial" w:eastAsiaTheme="minorHAnsi" w:hAnsi="Arial" w:cs="Arial"/>
          <w:color w:val="000000"/>
          <w:sz w:val="20"/>
          <w:szCs w:val="20"/>
          <w:lang w:eastAsia="en-US"/>
        </w:rPr>
        <w:t>brug</w:t>
      </w:r>
      <w:r w:rsidRPr="0017049E">
        <w:rPr>
          <w:rFonts w:ascii="Arial" w:eastAsiaTheme="minorHAnsi" w:hAnsi="Arial" w:cs="Arial"/>
          <w:color w:val="000000"/>
          <w:sz w:val="20"/>
          <w:szCs w:val="20"/>
          <w:lang w:eastAsia="en-US"/>
        </w:rPr>
        <w:t>loven. Miljø- og</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Fødevareklagenævnet kan ved sin behan</w:t>
      </w:r>
      <w:r w:rsidRPr="0017049E">
        <w:rPr>
          <w:rFonts w:ascii="Arial" w:eastAsiaTheme="minorHAnsi" w:hAnsi="Arial" w:cs="Arial"/>
          <w:color w:val="000000"/>
          <w:sz w:val="20"/>
          <w:szCs w:val="20"/>
          <w:lang w:eastAsia="en-US"/>
        </w:rPr>
        <w:t>d</w:t>
      </w:r>
      <w:r w:rsidRPr="0017049E">
        <w:rPr>
          <w:rFonts w:ascii="Arial" w:eastAsiaTheme="minorHAnsi" w:hAnsi="Arial" w:cs="Arial"/>
          <w:color w:val="000000"/>
          <w:sz w:val="20"/>
          <w:szCs w:val="20"/>
          <w:lang w:eastAsia="en-US"/>
        </w:rPr>
        <w:t>ling stadfæste, ændre eller ophæve tilladelsen.</w:t>
      </w:r>
      <w:r>
        <w:rPr>
          <w:rFonts w:ascii="Arial" w:eastAsiaTheme="minorHAnsi" w:hAnsi="Arial" w:cs="Arial"/>
          <w:color w:val="000000"/>
          <w:sz w:val="20"/>
          <w:szCs w:val="20"/>
          <w:lang w:eastAsia="en-US"/>
        </w:rPr>
        <w:t xml:space="preserve"> </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En eventuel klage skal indgives via Klageportalen, som kan findes på Nævnenes Hus hjemmeside,</w:t>
      </w:r>
      <w:r>
        <w:rPr>
          <w:rFonts w:ascii="Arial" w:eastAsiaTheme="minorHAnsi" w:hAnsi="Arial" w:cs="Arial"/>
          <w:color w:val="000000"/>
          <w:sz w:val="20"/>
          <w:szCs w:val="20"/>
          <w:lang w:eastAsia="en-US"/>
        </w:rPr>
        <w:t xml:space="preserve"> </w:t>
      </w:r>
      <w:r w:rsidRPr="0017049E">
        <w:rPr>
          <w:rFonts w:ascii="Arial" w:eastAsiaTheme="minorHAnsi" w:hAnsi="Arial" w:cs="Arial"/>
          <w:color w:val="0000FF"/>
          <w:sz w:val="20"/>
          <w:szCs w:val="20"/>
          <w:lang w:eastAsia="en-US"/>
        </w:rPr>
        <w:t xml:space="preserve">www.naevneneshus.dk </w:t>
      </w:r>
      <w:r w:rsidRPr="0017049E">
        <w:rPr>
          <w:rFonts w:ascii="Arial" w:eastAsiaTheme="minorHAnsi" w:hAnsi="Arial" w:cs="Arial"/>
          <w:color w:val="000000"/>
          <w:sz w:val="20"/>
          <w:szCs w:val="20"/>
          <w:lang w:eastAsia="en-US"/>
        </w:rPr>
        <w:t xml:space="preserve">eller direkte på </w:t>
      </w:r>
      <w:r w:rsidRPr="0017049E">
        <w:rPr>
          <w:rFonts w:ascii="Arial" w:eastAsiaTheme="minorHAnsi" w:hAnsi="Arial" w:cs="Arial"/>
          <w:color w:val="0000FF"/>
          <w:sz w:val="20"/>
          <w:szCs w:val="20"/>
          <w:lang w:eastAsia="en-US"/>
        </w:rPr>
        <w:t xml:space="preserve">www.borger.dk </w:t>
      </w:r>
      <w:r w:rsidRPr="0017049E">
        <w:rPr>
          <w:rFonts w:ascii="Arial" w:eastAsiaTheme="minorHAnsi" w:hAnsi="Arial" w:cs="Arial"/>
          <w:color w:val="000000"/>
          <w:sz w:val="20"/>
          <w:szCs w:val="20"/>
          <w:lang w:eastAsia="en-US"/>
        </w:rPr>
        <w:t xml:space="preserve">eller </w:t>
      </w:r>
      <w:r w:rsidRPr="0017049E">
        <w:rPr>
          <w:rFonts w:ascii="Arial" w:eastAsiaTheme="minorHAnsi" w:hAnsi="Arial" w:cs="Arial"/>
          <w:color w:val="0000FF"/>
          <w:sz w:val="20"/>
          <w:szCs w:val="20"/>
          <w:lang w:eastAsia="en-US"/>
        </w:rPr>
        <w:t>www.virk.dk</w:t>
      </w:r>
      <w:r w:rsidRPr="0017049E">
        <w:rPr>
          <w:rFonts w:ascii="Arial" w:eastAsiaTheme="minorHAnsi" w:hAnsi="Arial" w:cs="Arial"/>
          <w:color w:val="000000"/>
          <w:sz w:val="20"/>
          <w:szCs w:val="20"/>
          <w:lang w:eastAsia="en-US"/>
        </w:rPr>
        <w:t xml:space="preserve">. På </w:t>
      </w:r>
      <w:r w:rsidRPr="0017049E">
        <w:rPr>
          <w:rFonts w:ascii="Arial" w:eastAsiaTheme="minorHAnsi" w:hAnsi="Arial" w:cs="Arial"/>
          <w:color w:val="0000FF"/>
          <w:sz w:val="20"/>
          <w:szCs w:val="20"/>
          <w:lang w:eastAsia="en-US"/>
        </w:rPr>
        <w:t xml:space="preserve">www.borger.dk </w:t>
      </w:r>
      <w:r w:rsidRPr="0017049E">
        <w:rPr>
          <w:rFonts w:ascii="Arial" w:eastAsiaTheme="minorHAnsi" w:hAnsi="Arial" w:cs="Arial"/>
          <w:color w:val="000000"/>
          <w:sz w:val="20"/>
          <w:szCs w:val="20"/>
          <w:lang w:eastAsia="en-US"/>
        </w:rPr>
        <w:t>eller</w:t>
      </w:r>
      <w:r>
        <w:rPr>
          <w:rFonts w:ascii="Arial" w:eastAsiaTheme="minorHAnsi" w:hAnsi="Arial" w:cs="Arial"/>
          <w:color w:val="000000"/>
          <w:sz w:val="20"/>
          <w:szCs w:val="20"/>
          <w:lang w:eastAsia="en-US"/>
        </w:rPr>
        <w:t xml:space="preserve"> </w:t>
      </w:r>
      <w:r w:rsidRPr="0017049E">
        <w:rPr>
          <w:rFonts w:ascii="Arial" w:eastAsiaTheme="minorHAnsi" w:hAnsi="Arial" w:cs="Arial"/>
          <w:color w:val="0000FF"/>
          <w:sz w:val="20"/>
          <w:szCs w:val="20"/>
          <w:lang w:eastAsia="en-US"/>
        </w:rPr>
        <w:t>www.virk.dk</w:t>
      </w:r>
      <w:r w:rsidRPr="0017049E">
        <w:rPr>
          <w:rFonts w:ascii="Arial" w:eastAsiaTheme="minorHAnsi" w:hAnsi="Arial" w:cs="Arial"/>
          <w:color w:val="000000"/>
          <w:sz w:val="20"/>
          <w:szCs w:val="20"/>
          <w:lang w:eastAsia="en-US"/>
        </w:rPr>
        <w:t>, skal der logges på, typisk med NEM-ID. Klagen sendes gennem Klageportalen til Syddjurs</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Kommune. En klage er indgivet, når den er tilgængelig for kommunen i Klageportalen.</w:t>
      </w: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Det er en betingelse for Miljø- og Fødevareklagenævnets behandling af Deres klage, at der indbetales et</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gebyr til Miljø- og Fødevareklagenævnet. Klagegebyret for virksomheder og organisationer er fastsat til</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1.800 kr. og for privatpersoner er klagegebyret fastsat til 900 kr. som indbetales med betalingskort i</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Klag</w:t>
      </w:r>
      <w:r w:rsidRPr="0017049E">
        <w:rPr>
          <w:rFonts w:ascii="Arial" w:eastAsiaTheme="minorHAnsi" w:hAnsi="Arial" w:cs="Arial"/>
          <w:color w:val="000000"/>
          <w:sz w:val="20"/>
          <w:szCs w:val="20"/>
          <w:lang w:eastAsia="en-US"/>
        </w:rPr>
        <w:t>e</w:t>
      </w:r>
      <w:r w:rsidRPr="0017049E">
        <w:rPr>
          <w:rFonts w:ascii="Arial" w:eastAsiaTheme="minorHAnsi" w:hAnsi="Arial" w:cs="Arial"/>
          <w:color w:val="000000"/>
          <w:sz w:val="20"/>
          <w:szCs w:val="20"/>
          <w:lang w:eastAsia="en-US"/>
        </w:rPr>
        <w:t>portalen.</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Gebyret tilbagebetales, hvis</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lastRenderedPageBreak/>
        <w:t>1) Klagesagen fører til, at den påklagede afgørelse ændres eller ophæves,</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2) Klageren får helt eller delvis medhold i sagen, eller</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3) Klagen afvises som følge af overskredet klagefrist, manglende klageberettigelse eller fordi klagen</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ikke er omfattet af Miljø- og Fødevareklagenævnets kompetence.</w:t>
      </w: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p>
    <w:p w:rsid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Det bemærkes, at hvis den eneste ændring af den påklagede afgørelse er forlængelse af frist for</w:t>
      </w:r>
      <w:r>
        <w:rPr>
          <w:rFonts w:ascii="Arial" w:eastAsiaTheme="minorHAnsi" w:hAnsi="Arial" w:cs="Arial"/>
          <w:color w:val="000000"/>
          <w:sz w:val="20"/>
          <w:szCs w:val="20"/>
          <w:lang w:eastAsia="en-US"/>
        </w:rPr>
        <w:t xml:space="preserve"> </w:t>
      </w:r>
      <w:proofErr w:type="spellStart"/>
      <w:r w:rsidRPr="0017049E">
        <w:rPr>
          <w:rFonts w:ascii="Arial" w:eastAsiaTheme="minorHAnsi" w:hAnsi="Arial" w:cs="Arial"/>
          <w:color w:val="000000"/>
          <w:sz w:val="20"/>
          <w:szCs w:val="20"/>
          <w:lang w:eastAsia="en-US"/>
        </w:rPr>
        <w:t>efterko</w:t>
      </w:r>
      <w:r w:rsidRPr="0017049E">
        <w:rPr>
          <w:rFonts w:ascii="Arial" w:eastAsiaTheme="minorHAnsi" w:hAnsi="Arial" w:cs="Arial"/>
          <w:color w:val="000000"/>
          <w:sz w:val="20"/>
          <w:szCs w:val="20"/>
          <w:lang w:eastAsia="en-US"/>
        </w:rPr>
        <w:t>m</w:t>
      </w:r>
      <w:r w:rsidRPr="0017049E">
        <w:rPr>
          <w:rFonts w:ascii="Arial" w:eastAsiaTheme="minorHAnsi" w:hAnsi="Arial" w:cs="Arial"/>
          <w:color w:val="000000"/>
          <w:sz w:val="20"/>
          <w:szCs w:val="20"/>
          <w:lang w:eastAsia="en-US"/>
        </w:rPr>
        <w:t>melse</w:t>
      </w:r>
      <w:proofErr w:type="spellEnd"/>
      <w:r w:rsidRPr="0017049E">
        <w:rPr>
          <w:rFonts w:ascii="Arial" w:eastAsiaTheme="minorHAnsi" w:hAnsi="Arial" w:cs="Arial"/>
          <w:color w:val="000000"/>
          <w:sz w:val="20"/>
          <w:szCs w:val="20"/>
          <w:lang w:eastAsia="en-US"/>
        </w:rPr>
        <w:t xml:space="preserve"> af afgørelse som følge af den tid, der er medgået til at behandle sagen i klagenævnet,</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tilbagebetales gebyret dog ikke.</w:t>
      </w:r>
      <w:r>
        <w:rPr>
          <w:rFonts w:ascii="Arial" w:eastAsiaTheme="minorHAnsi" w:hAnsi="Arial" w:cs="Arial"/>
          <w:color w:val="000000"/>
          <w:sz w:val="20"/>
          <w:szCs w:val="20"/>
          <w:lang w:eastAsia="en-US"/>
        </w:rPr>
        <w:t xml:space="preserve"> </w:t>
      </w:r>
    </w:p>
    <w:p w:rsidR="0017049E" w:rsidRPr="0017049E" w:rsidRDefault="0017049E" w:rsidP="0017049E">
      <w:pPr>
        <w:autoSpaceDE w:val="0"/>
        <w:autoSpaceDN w:val="0"/>
        <w:adjustRightInd w:val="0"/>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color w:val="000000"/>
          <w:sz w:val="20"/>
          <w:szCs w:val="20"/>
          <w:lang w:eastAsia="en-US"/>
        </w:rPr>
        <w:t>Miljø- og Fødevareklagenævnet skal som udgangspunkt afvise en klage, der kommer uden om</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Klageport</w:t>
      </w:r>
      <w:r w:rsidRPr="0017049E">
        <w:rPr>
          <w:rFonts w:ascii="Arial" w:eastAsiaTheme="minorHAnsi" w:hAnsi="Arial" w:cs="Arial"/>
          <w:color w:val="000000"/>
          <w:sz w:val="20"/>
          <w:szCs w:val="20"/>
          <w:lang w:eastAsia="en-US"/>
        </w:rPr>
        <w:t>a</w:t>
      </w:r>
      <w:r w:rsidRPr="0017049E">
        <w:rPr>
          <w:rFonts w:ascii="Arial" w:eastAsiaTheme="minorHAnsi" w:hAnsi="Arial" w:cs="Arial"/>
          <w:color w:val="000000"/>
          <w:sz w:val="20"/>
          <w:szCs w:val="20"/>
          <w:lang w:eastAsia="en-US"/>
        </w:rPr>
        <w:t>len, hvis der ikke er særlige grunde til det. Hvis du grundet særlige omstændigheder ønsker at</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blive fritaget for at bruge Klageportalen, skal du sende en begrundet anmodning til Syddjurs Kommune. Vi</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videresender herefter anmodningen til Miljø- og Fødevareklagenævnet, som træffer afgørelse om, hvorvidt</w:t>
      </w:r>
      <w:r>
        <w:rPr>
          <w:rFonts w:ascii="Arial" w:eastAsiaTheme="minorHAnsi" w:hAnsi="Arial" w:cs="Arial"/>
          <w:color w:val="000000"/>
          <w:sz w:val="20"/>
          <w:szCs w:val="20"/>
          <w:lang w:eastAsia="en-US"/>
        </w:rPr>
        <w:t xml:space="preserve"> </w:t>
      </w:r>
      <w:r w:rsidRPr="0017049E">
        <w:rPr>
          <w:rFonts w:ascii="Arial" w:eastAsiaTheme="minorHAnsi" w:hAnsi="Arial" w:cs="Arial"/>
          <w:color w:val="000000"/>
          <w:sz w:val="20"/>
          <w:szCs w:val="20"/>
          <w:lang w:eastAsia="en-US"/>
        </w:rPr>
        <w:t xml:space="preserve">din anmodning kan imødekommes. For yderligere information se: </w:t>
      </w:r>
      <w:hyperlink r:id="rId18" w:history="1">
        <w:r w:rsidRPr="00D611F1">
          <w:rPr>
            <w:rStyle w:val="Hyperlink"/>
            <w:rFonts w:ascii="Arial" w:eastAsiaTheme="minorHAnsi" w:hAnsi="Arial" w:cs="Arial"/>
            <w:sz w:val="20"/>
            <w:szCs w:val="20"/>
            <w:lang w:eastAsia="en-US"/>
          </w:rPr>
          <w:t>https://naevneneshus.dk/start-din-klage/</w:t>
        </w:r>
      </w:hyperlink>
      <w:r>
        <w:rPr>
          <w:rFonts w:ascii="Arial" w:eastAsiaTheme="minorHAnsi" w:hAnsi="Arial" w:cs="Arial"/>
          <w:color w:val="0000FF"/>
          <w:sz w:val="20"/>
          <w:szCs w:val="20"/>
          <w:lang w:eastAsia="en-US"/>
        </w:rPr>
        <w:t xml:space="preserve"> </w:t>
      </w:r>
      <w:r w:rsidRPr="0017049E">
        <w:rPr>
          <w:rFonts w:ascii="Arial" w:eastAsiaTheme="minorHAnsi" w:hAnsi="Arial" w:cs="Arial"/>
          <w:color w:val="000000"/>
          <w:sz w:val="20"/>
          <w:szCs w:val="20"/>
          <w:lang w:eastAsia="en-US"/>
        </w:rPr>
        <w:t>Nærmere vejle</w:t>
      </w:r>
      <w:r w:rsidRPr="0017049E">
        <w:rPr>
          <w:rFonts w:ascii="Arial" w:eastAsiaTheme="minorHAnsi" w:hAnsi="Arial" w:cs="Arial"/>
          <w:color w:val="000000"/>
          <w:sz w:val="20"/>
          <w:szCs w:val="20"/>
          <w:lang w:eastAsia="en-US"/>
        </w:rPr>
        <w:t>d</w:t>
      </w:r>
      <w:r w:rsidRPr="0017049E">
        <w:rPr>
          <w:rFonts w:ascii="Arial" w:eastAsiaTheme="minorHAnsi" w:hAnsi="Arial" w:cs="Arial"/>
          <w:color w:val="000000"/>
          <w:sz w:val="20"/>
          <w:szCs w:val="20"/>
          <w:lang w:eastAsia="en-US"/>
        </w:rPr>
        <w:t>ning omkring brug af Klageportalen findes på Nævnenes Hus hjemmeside,</w:t>
      </w:r>
      <w:r>
        <w:rPr>
          <w:rFonts w:ascii="Arial" w:eastAsiaTheme="minorHAnsi" w:hAnsi="Arial" w:cs="Arial"/>
          <w:color w:val="000000"/>
          <w:sz w:val="20"/>
          <w:szCs w:val="20"/>
          <w:lang w:eastAsia="en-US"/>
        </w:rPr>
        <w:t xml:space="preserve"> </w:t>
      </w:r>
      <w:r w:rsidRPr="0017049E">
        <w:rPr>
          <w:rFonts w:ascii="Arial" w:eastAsiaTheme="minorHAnsi" w:hAnsi="Arial" w:cs="Arial"/>
          <w:color w:val="0000FF"/>
          <w:sz w:val="20"/>
          <w:szCs w:val="20"/>
          <w:lang w:eastAsia="en-US"/>
        </w:rPr>
        <w:t xml:space="preserve">www.naevneneshus.dk </w:t>
      </w:r>
      <w:r w:rsidRPr="0017049E">
        <w:rPr>
          <w:rFonts w:ascii="Arial" w:eastAsiaTheme="minorHAnsi" w:hAnsi="Arial" w:cs="Arial"/>
          <w:color w:val="000000"/>
          <w:sz w:val="20"/>
          <w:szCs w:val="20"/>
          <w:lang w:eastAsia="en-US"/>
        </w:rPr>
        <w:t xml:space="preserve">samt på </w:t>
      </w:r>
      <w:r w:rsidRPr="0017049E">
        <w:rPr>
          <w:rFonts w:ascii="Arial" w:eastAsiaTheme="minorHAnsi" w:hAnsi="Arial" w:cs="Arial"/>
          <w:color w:val="0000FF"/>
          <w:sz w:val="20"/>
          <w:szCs w:val="20"/>
          <w:lang w:eastAsia="en-US"/>
        </w:rPr>
        <w:t xml:space="preserve">www.borger.dk </w:t>
      </w:r>
      <w:r w:rsidRPr="0017049E">
        <w:rPr>
          <w:rFonts w:ascii="Arial" w:eastAsiaTheme="minorHAnsi" w:hAnsi="Arial" w:cs="Arial"/>
          <w:color w:val="000000"/>
          <w:sz w:val="20"/>
          <w:szCs w:val="20"/>
          <w:lang w:eastAsia="en-US"/>
        </w:rPr>
        <w:t xml:space="preserve">og </w:t>
      </w:r>
      <w:hyperlink r:id="rId19" w:history="1">
        <w:r w:rsidRPr="0017049E">
          <w:rPr>
            <w:rStyle w:val="Hyperlink"/>
            <w:rFonts w:ascii="Arial" w:eastAsiaTheme="minorHAnsi" w:hAnsi="Arial" w:cs="Arial"/>
            <w:sz w:val="20"/>
            <w:szCs w:val="20"/>
            <w:lang w:eastAsia="en-US"/>
          </w:rPr>
          <w:t>www.virk.dk</w:t>
        </w:r>
      </w:hyperlink>
      <w:r w:rsidRPr="0017049E">
        <w:rPr>
          <w:rFonts w:ascii="Arial" w:eastAsiaTheme="minorHAnsi" w:hAnsi="Arial" w:cs="Arial"/>
          <w:color w:val="000000"/>
          <w:sz w:val="20"/>
          <w:szCs w:val="20"/>
          <w:lang w:eastAsia="en-US"/>
        </w:rPr>
        <w:t>.</w:t>
      </w:r>
    </w:p>
    <w:p w:rsidR="0017049E" w:rsidRDefault="0017049E" w:rsidP="0017049E">
      <w:pPr>
        <w:autoSpaceDE w:val="0"/>
        <w:autoSpaceDN w:val="0"/>
        <w:adjustRightInd w:val="0"/>
        <w:spacing w:line="288" w:lineRule="auto"/>
        <w:jc w:val="both"/>
        <w:rPr>
          <w:rFonts w:ascii="Arial" w:eastAsiaTheme="minorHAnsi" w:hAnsi="Arial" w:cs="Arial"/>
          <w:sz w:val="20"/>
          <w:szCs w:val="20"/>
          <w:lang w:eastAsia="en-US"/>
        </w:rPr>
      </w:pPr>
    </w:p>
    <w:p w:rsidR="0017049E" w:rsidRDefault="0017049E" w:rsidP="0017049E">
      <w:pPr>
        <w:autoSpaceDE w:val="0"/>
        <w:autoSpaceDN w:val="0"/>
        <w:adjustRightInd w:val="0"/>
        <w:spacing w:line="288" w:lineRule="auto"/>
        <w:jc w:val="both"/>
        <w:rPr>
          <w:rFonts w:ascii="Arial" w:eastAsiaTheme="minorHAnsi" w:hAnsi="Arial" w:cs="Arial"/>
          <w:sz w:val="20"/>
          <w:szCs w:val="20"/>
          <w:lang w:eastAsia="en-US"/>
        </w:rPr>
      </w:pPr>
      <w:r w:rsidRPr="0017049E">
        <w:rPr>
          <w:rFonts w:ascii="Arial" w:eastAsiaTheme="minorHAnsi" w:hAnsi="Arial" w:cs="Arial"/>
          <w:sz w:val="20"/>
          <w:szCs w:val="20"/>
          <w:lang w:eastAsia="en-US"/>
        </w:rPr>
        <w:t>Klageberettiget er ansøger og enhver, der har en individuel, væsentlig interesse i sagen dvs. naboer og</w:t>
      </w:r>
      <w:r>
        <w:rPr>
          <w:rFonts w:ascii="Arial" w:eastAsiaTheme="minorHAnsi" w:hAnsi="Arial" w:cs="Arial"/>
          <w:sz w:val="20"/>
          <w:szCs w:val="20"/>
          <w:lang w:eastAsia="en-US"/>
        </w:rPr>
        <w:t xml:space="preserve"> </w:t>
      </w:r>
      <w:r w:rsidRPr="0017049E">
        <w:rPr>
          <w:rFonts w:ascii="Arial" w:eastAsiaTheme="minorHAnsi" w:hAnsi="Arial" w:cs="Arial"/>
          <w:sz w:val="20"/>
          <w:szCs w:val="20"/>
          <w:lang w:eastAsia="en-US"/>
        </w:rPr>
        <w:t>kl</w:t>
      </w:r>
      <w:r w:rsidRPr="0017049E">
        <w:rPr>
          <w:rFonts w:ascii="Arial" w:eastAsiaTheme="minorHAnsi" w:hAnsi="Arial" w:cs="Arial"/>
          <w:sz w:val="20"/>
          <w:szCs w:val="20"/>
          <w:lang w:eastAsia="en-US"/>
        </w:rPr>
        <w:t>a</w:t>
      </w:r>
      <w:r w:rsidRPr="0017049E">
        <w:rPr>
          <w:rFonts w:ascii="Arial" w:eastAsiaTheme="minorHAnsi" w:hAnsi="Arial" w:cs="Arial"/>
          <w:sz w:val="20"/>
          <w:szCs w:val="20"/>
          <w:lang w:eastAsia="en-US"/>
        </w:rPr>
        <w:t>geberettigede personer, organisationer og myndigheder i forskelligt omfang. Såfremt afgørelsen</w:t>
      </w:r>
      <w:r>
        <w:rPr>
          <w:rFonts w:ascii="Arial" w:eastAsiaTheme="minorHAnsi" w:hAnsi="Arial" w:cs="Arial"/>
          <w:sz w:val="20"/>
          <w:szCs w:val="20"/>
          <w:lang w:eastAsia="en-US"/>
        </w:rPr>
        <w:t xml:space="preserve"> </w:t>
      </w:r>
      <w:r w:rsidRPr="0017049E">
        <w:rPr>
          <w:rFonts w:ascii="Arial" w:eastAsiaTheme="minorHAnsi" w:hAnsi="Arial" w:cs="Arial"/>
          <w:sz w:val="20"/>
          <w:szCs w:val="20"/>
          <w:lang w:eastAsia="en-US"/>
        </w:rPr>
        <w:t>påklages, vil dette blive meddelt ansøger.</w:t>
      </w:r>
      <w:r>
        <w:rPr>
          <w:rFonts w:ascii="Arial" w:eastAsiaTheme="minorHAnsi" w:hAnsi="Arial" w:cs="Arial"/>
          <w:sz w:val="20"/>
          <w:szCs w:val="20"/>
          <w:lang w:eastAsia="en-US"/>
        </w:rPr>
        <w:t xml:space="preserve"> </w:t>
      </w:r>
    </w:p>
    <w:p w:rsidR="0017049E" w:rsidRDefault="0017049E" w:rsidP="0017049E">
      <w:pPr>
        <w:autoSpaceDE w:val="0"/>
        <w:autoSpaceDN w:val="0"/>
        <w:adjustRightInd w:val="0"/>
        <w:spacing w:line="288" w:lineRule="auto"/>
        <w:jc w:val="both"/>
        <w:rPr>
          <w:rFonts w:ascii="Arial" w:eastAsiaTheme="minorHAnsi" w:hAnsi="Arial" w:cs="Arial"/>
          <w:sz w:val="20"/>
          <w:szCs w:val="20"/>
          <w:lang w:eastAsia="en-US"/>
        </w:rPr>
      </w:pPr>
    </w:p>
    <w:p w:rsidR="0017049E" w:rsidRPr="0017049E" w:rsidRDefault="0017049E" w:rsidP="0017049E">
      <w:pPr>
        <w:autoSpaceDE w:val="0"/>
        <w:autoSpaceDN w:val="0"/>
        <w:adjustRightInd w:val="0"/>
        <w:spacing w:line="288" w:lineRule="auto"/>
        <w:jc w:val="both"/>
        <w:rPr>
          <w:rFonts w:ascii="Arial" w:eastAsiaTheme="minorHAnsi" w:hAnsi="Arial" w:cs="Arial"/>
          <w:sz w:val="20"/>
          <w:szCs w:val="20"/>
          <w:lang w:eastAsia="en-US"/>
        </w:rPr>
      </w:pPr>
      <w:r w:rsidRPr="0017049E">
        <w:rPr>
          <w:rFonts w:ascii="Arial" w:eastAsiaTheme="minorHAnsi" w:hAnsi="Arial" w:cs="Arial"/>
          <w:sz w:val="20"/>
          <w:szCs w:val="20"/>
          <w:lang w:eastAsia="en-US"/>
        </w:rPr>
        <w:t>Denne afgørelse kan endvidere indbringes for domstolene, jf. Husdyrgodkendelseslovens § 90. En eventuel</w:t>
      </w:r>
    </w:p>
    <w:p w:rsidR="0017049E" w:rsidRPr="0017049E" w:rsidRDefault="0017049E" w:rsidP="0017049E">
      <w:pPr>
        <w:spacing w:line="288" w:lineRule="auto"/>
        <w:jc w:val="both"/>
        <w:rPr>
          <w:rFonts w:ascii="Arial" w:eastAsiaTheme="minorHAnsi" w:hAnsi="Arial" w:cs="Arial"/>
          <w:color w:val="000000"/>
          <w:sz w:val="20"/>
          <w:szCs w:val="20"/>
          <w:lang w:eastAsia="en-US"/>
        </w:rPr>
      </w:pPr>
      <w:r w:rsidRPr="0017049E">
        <w:rPr>
          <w:rFonts w:ascii="Arial" w:eastAsiaTheme="minorHAnsi" w:hAnsi="Arial" w:cs="Arial"/>
          <w:sz w:val="20"/>
          <w:szCs w:val="20"/>
          <w:lang w:eastAsia="en-US"/>
        </w:rPr>
        <w:t>sag skal være anlagt inden 6 måneder efter annonceringen.</w:t>
      </w:r>
    </w:p>
    <w:p w:rsidR="0017049E" w:rsidRPr="0017049E" w:rsidRDefault="0017049E" w:rsidP="0017049E">
      <w:pPr>
        <w:spacing w:line="288" w:lineRule="auto"/>
        <w:jc w:val="both"/>
        <w:rPr>
          <w:rFonts w:ascii="Arial" w:eastAsiaTheme="minorHAnsi" w:hAnsi="Arial" w:cs="Arial"/>
          <w:color w:val="000000"/>
          <w:sz w:val="20"/>
          <w:szCs w:val="20"/>
          <w:lang w:eastAsia="en-US"/>
        </w:rPr>
      </w:pPr>
    </w:p>
    <w:p w:rsidR="00E44F3A" w:rsidRPr="003A3861" w:rsidRDefault="00E44F3A" w:rsidP="00E44F3A">
      <w:pPr>
        <w:pStyle w:val="brdtekst1"/>
        <w:spacing w:line="288" w:lineRule="auto"/>
        <w:ind w:left="0"/>
        <w:jc w:val="both"/>
        <w:rPr>
          <w:rStyle w:val="Arial10pkt"/>
          <w:rFonts w:cs="Arial"/>
          <w:szCs w:val="20"/>
        </w:rPr>
      </w:pPr>
      <w:r w:rsidRPr="003A3861">
        <w:rPr>
          <w:rStyle w:val="Arial10pkt"/>
          <w:rFonts w:cs="Arial"/>
          <w:szCs w:val="20"/>
        </w:rPr>
        <w:t>Følgende er underrettet om afgørelsen:</w:t>
      </w:r>
    </w:p>
    <w:p w:rsidR="00E44F3A" w:rsidRPr="003A3861" w:rsidRDefault="00E44F3A" w:rsidP="00E44F3A">
      <w:pPr>
        <w:pStyle w:val="punkttegnindryk"/>
        <w:spacing w:line="288" w:lineRule="auto"/>
        <w:jc w:val="both"/>
        <w:rPr>
          <w:rStyle w:val="Arial10pkt"/>
        </w:rPr>
      </w:pPr>
      <w:r w:rsidRPr="003A3861">
        <w:rPr>
          <w:rStyle w:val="Arial10pkt"/>
        </w:rPr>
        <w:t>Sagens parter (bilag 1)</w:t>
      </w:r>
    </w:p>
    <w:p w:rsidR="00E44F3A" w:rsidRPr="003A3861" w:rsidRDefault="00E44F3A" w:rsidP="00E44F3A">
      <w:pPr>
        <w:pStyle w:val="punkttegnindryk"/>
      </w:pPr>
      <w:r w:rsidRPr="003A3861">
        <w:t xml:space="preserve">Danmarks Naturfredningsforening, </w:t>
      </w:r>
      <w:proofErr w:type="spellStart"/>
      <w:r w:rsidRPr="003A3861">
        <w:t>Masnedsøgade</w:t>
      </w:r>
      <w:proofErr w:type="spellEnd"/>
      <w:r w:rsidRPr="003A3861">
        <w:t xml:space="preserve"> 20, 2100 Kbh. Ø, </w:t>
      </w:r>
      <w:hyperlink r:id="rId20" w:history="1">
        <w:r w:rsidRPr="003A3861">
          <w:rPr>
            <w:rStyle w:val="Hyperlink"/>
          </w:rPr>
          <w:t>dnsyddjurs-sager@DN.dk</w:t>
        </w:r>
      </w:hyperlink>
      <w:r w:rsidRPr="003A3861">
        <w:t xml:space="preserve"> </w:t>
      </w:r>
    </w:p>
    <w:p w:rsidR="00E44F3A" w:rsidRPr="003A3861" w:rsidRDefault="00E44F3A" w:rsidP="00E44F3A">
      <w:pPr>
        <w:pStyle w:val="punkttegnindryk"/>
      </w:pPr>
      <w:r w:rsidRPr="003A3861">
        <w:t xml:space="preserve">Miljø- og Fødevareministeriet, Departementets Serviceenhed, Slotsholmsgade 12, 1216 København K, </w:t>
      </w:r>
      <w:hyperlink r:id="rId21" w:history="1">
        <w:r w:rsidRPr="003A3861">
          <w:rPr>
            <w:rStyle w:val="Hyperlink"/>
          </w:rPr>
          <w:t>mfvm@mfvm.dk</w:t>
        </w:r>
      </w:hyperlink>
    </w:p>
    <w:p w:rsidR="00E44F3A" w:rsidRPr="003A3861" w:rsidRDefault="00E44F3A" w:rsidP="00E44F3A">
      <w:pPr>
        <w:pStyle w:val="punkttegnindryk"/>
      </w:pPr>
      <w:r w:rsidRPr="003A3861">
        <w:t xml:space="preserve">Det Økologiske Råd, Blegdamsvej 4b, 2200 Kbh. N, </w:t>
      </w:r>
      <w:hyperlink r:id="rId22" w:history="1">
        <w:r w:rsidRPr="003A3861">
          <w:rPr>
            <w:rStyle w:val="Hyperlink"/>
          </w:rPr>
          <w:t>husdyr@ecocouncil.dk</w:t>
        </w:r>
      </w:hyperlink>
    </w:p>
    <w:p w:rsidR="00E44F3A" w:rsidRPr="003A3861" w:rsidRDefault="00E44F3A" w:rsidP="00E44F3A">
      <w:pPr>
        <w:pStyle w:val="punkttegnindryk"/>
      </w:pPr>
      <w:r w:rsidRPr="003A3861">
        <w:t xml:space="preserve">Styrelsen for Patientsikkerhed; Enhed for Tilsyn og Rådgivning Nord, </w:t>
      </w:r>
      <w:proofErr w:type="spellStart"/>
      <w:r w:rsidRPr="003A3861">
        <w:t>Falstersvej</w:t>
      </w:r>
      <w:proofErr w:type="spellEnd"/>
      <w:r w:rsidRPr="003A3861">
        <w:t xml:space="preserve"> 10, 8940 Randers SV, </w:t>
      </w:r>
      <w:hyperlink r:id="rId23" w:history="1">
        <w:r w:rsidRPr="003A3861">
          <w:rPr>
            <w:rStyle w:val="Hyperlink"/>
          </w:rPr>
          <w:t>senord@sst.dk</w:t>
        </w:r>
      </w:hyperlink>
    </w:p>
    <w:p w:rsidR="00E44F3A" w:rsidRPr="003A3861" w:rsidRDefault="00E44F3A" w:rsidP="00E44F3A">
      <w:pPr>
        <w:pStyle w:val="punkttegnindryk"/>
      </w:pPr>
      <w:r w:rsidRPr="003A3861">
        <w:t xml:space="preserve">Danmarks Sportsfiskeriforbund, </w:t>
      </w:r>
      <w:hyperlink r:id="rId24" w:history="1">
        <w:r w:rsidRPr="003A3861">
          <w:rPr>
            <w:rStyle w:val="Hyperlink"/>
          </w:rPr>
          <w:t>post@sportsfiskerforbundet.dk</w:t>
        </w:r>
      </w:hyperlink>
    </w:p>
    <w:p w:rsidR="00E44F3A" w:rsidRPr="003A3861" w:rsidRDefault="00E44F3A" w:rsidP="00E44F3A">
      <w:pPr>
        <w:pStyle w:val="punkttegnindryk"/>
      </w:pPr>
      <w:r w:rsidRPr="003A3861">
        <w:t xml:space="preserve">Dansk Ornitologisk Forening, </w:t>
      </w:r>
      <w:hyperlink r:id="rId25" w:history="1">
        <w:r w:rsidRPr="003A3861">
          <w:rPr>
            <w:rStyle w:val="Hyperlink"/>
          </w:rPr>
          <w:t>natur@dof.dk</w:t>
        </w:r>
      </w:hyperlink>
    </w:p>
    <w:p w:rsidR="00E44F3A" w:rsidRPr="003A3861" w:rsidRDefault="00E44F3A" w:rsidP="00E44F3A">
      <w:pPr>
        <w:pStyle w:val="punkttegnindryk"/>
      </w:pPr>
      <w:r w:rsidRPr="003A3861">
        <w:t xml:space="preserve">Dansk Ornitologisk Forening, lokalgruppe Syddjurs v. Joy Klein, Kirkevænget 2, 8410 Rønde, </w:t>
      </w:r>
      <w:hyperlink r:id="rId26" w:history="1">
        <w:r w:rsidRPr="003A3861">
          <w:rPr>
            <w:rStyle w:val="Hyperlink"/>
          </w:rPr>
          <w:t>syddjurs@dof.dk</w:t>
        </w:r>
      </w:hyperlink>
    </w:p>
    <w:p w:rsidR="00E44F3A" w:rsidRPr="003A3861" w:rsidRDefault="00E44F3A" w:rsidP="00E44F3A">
      <w:pPr>
        <w:pStyle w:val="brdtekst1"/>
      </w:pPr>
    </w:p>
    <w:p w:rsidR="00E44F3A" w:rsidRPr="003A3861" w:rsidRDefault="00E44F3A" w:rsidP="0017049E">
      <w:pPr>
        <w:pStyle w:val="brdtekst1"/>
        <w:spacing w:line="288" w:lineRule="auto"/>
        <w:ind w:left="0"/>
        <w:jc w:val="both"/>
      </w:pPr>
      <w:r w:rsidRPr="003A3861">
        <w:rPr>
          <w:rStyle w:val="Arial10pkt"/>
        </w:rPr>
        <w:t xml:space="preserve">Godkendelsen kan endvidere ses på Syddjurs Kommunes hjemmeside </w:t>
      </w:r>
      <w:hyperlink r:id="rId27" w:history="1">
        <w:r w:rsidRPr="003A3861">
          <w:rPr>
            <w:rStyle w:val="Hyperlink"/>
          </w:rPr>
          <w:t>www.syddjurs.dk</w:t>
        </w:r>
      </w:hyperlink>
      <w:r w:rsidRPr="003A3861">
        <w:rPr>
          <w:rStyle w:val="Arial10pkt"/>
        </w:rPr>
        <w:t>.</w:t>
      </w:r>
    </w:p>
    <w:p w:rsidR="00E44F3A" w:rsidRPr="004D6106" w:rsidRDefault="00E44F3A" w:rsidP="00E44F3A">
      <w:pPr>
        <w:spacing w:line="288" w:lineRule="auto"/>
        <w:rPr>
          <w:rFonts w:ascii="Arial" w:hAnsi="Arial" w:cs="Arial"/>
          <w:color w:val="000000"/>
          <w:sz w:val="28"/>
          <w:szCs w:val="28"/>
        </w:rPr>
      </w:pPr>
      <w:r w:rsidRPr="003A3861">
        <w:br w:type="page"/>
      </w:r>
      <w:r w:rsidRPr="004D6106">
        <w:rPr>
          <w:rFonts w:ascii="Arial" w:hAnsi="Arial" w:cs="Arial"/>
          <w:b/>
          <w:bCs/>
          <w:color w:val="000000"/>
          <w:sz w:val="28"/>
          <w:szCs w:val="28"/>
        </w:rPr>
        <w:lastRenderedPageBreak/>
        <w:t>LOVGRUNDLAG</w:t>
      </w:r>
    </w:p>
    <w:p w:rsidR="003A3861" w:rsidRPr="009D2C3F" w:rsidRDefault="003A3861" w:rsidP="003A3861">
      <w:pPr>
        <w:pStyle w:val="Listeafsnit"/>
        <w:numPr>
          <w:ilvl w:val="0"/>
          <w:numId w:val="3"/>
        </w:numPr>
        <w:autoSpaceDE w:val="0"/>
        <w:autoSpaceDN w:val="0"/>
        <w:adjustRightInd w:val="0"/>
        <w:rPr>
          <w:rFonts w:ascii="Arial" w:eastAsiaTheme="minorHAnsi" w:hAnsi="Arial" w:cs="Arial"/>
          <w:color w:val="000000"/>
          <w:sz w:val="20"/>
          <w:szCs w:val="20"/>
          <w:lang w:eastAsia="en-US"/>
        </w:rPr>
      </w:pPr>
      <w:r w:rsidRPr="009D2C3F">
        <w:rPr>
          <w:rFonts w:ascii="Arial" w:eastAsiaTheme="minorHAnsi" w:hAnsi="Arial" w:cs="Arial"/>
          <w:color w:val="000000"/>
          <w:sz w:val="20"/>
          <w:szCs w:val="20"/>
          <w:lang w:eastAsia="en-US"/>
        </w:rPr>
        <w:t>Husdyrbrugloven: Lov om miljøgodkendelse mv. af husdyrbrug (Lov. nr. 1572 af 20.12.2006 med senere</w:t>
      </w:r>
    </w:p>
    <w:p w:rsidR="003A3861" w:rsidRDefault="003A3861" w:rsidP="003A3861">
      <w:pPr>
        <w:autoSpaceDE w:val="0"/>
        <w:autoSpaceDN w:val="0"/>
        <w:adjustRightInd w:val="0"/>
        <w:ind w:firstLine="284"/>
        <w:rPr>
          <w:rFonts w:ascii="Arial" w:eastAsiaTheme="minorHAnsi" w:hAnsi="Arial" w:cs="Arial"/>
          <w:color w:val="000000"/>
          <w:sz w:val="20"/>
          <w:szCs w:val="20"/>
          <w:lang w:eastAsia="en-US"/>
        </w:rPr>
      </w:pPr>
      <w:r w:rsidRPr="009D2C3F">
        <w:rPr>
          <w:rFonts w:ascii="Arial" w:eastAsiaTheme="minorHAnsi" w:hAnsi="Arial" w:cs="Arial"/>
          <w:color w:val="000000"/>
          <w:sz w:val="20"/>
          <w:szCs w:val="20"/>
          <w:lang w:eastAsia="en-US"/>
        </w:rPr>
        <w:t>ændringer).</w:t>
      </w:r>
    </w:p>
    <w:p w:rsidR="00E44F3A" w:rsidRPr="004D6106" w:rsidRDefault="00E44F3A" w:rsidP="00E44F3A">
      <w:pPr>
        <w:numPr>
          <w:ilvl w:val="0"/>
          <w:numId w:val="3"/>
        </w:numPr>
        <w:spacing w:line="288" w:lineRule="auto"/>
        <w:rPr>
          <w:rFonts w:ascii="Arial" w:hAnsi="Arial" w:cs="Arial"/>
          <w:sz w:val="20"/>
          <w:szCs w:val="20"/>
        </w:rPr>
      </w:pPr>
      <w:r w:rsidRPr="008D240B">
        <w:rPr>
          <w:rFonts w:ascii="Arial" w:hAnsi="Arial" w:cs="Arial"/>
          <w:sz w:val="20"/>
          <w:szCs w:val="20"/>
        </w:rPr>
        <w:t>Husdyrgodkendelsesbekendtgørelsen: Bekendtgørelse om godkendelse</w:t>
      </w:r>
      <w:r w:rsidR="00A35146" w:rsidRPr="008D240B">
        <w:rPr>
          <w:rFonts w:ascii="Arial" w:hAnsi="Arial" w:cs="Arial"/>
          <w:sz w:val="20"/>
          <w:szCs w:val="20"/>
        </w:rPr>
        <w:t xml:space="preserve"> og tilladelse </w:t>
      </w:r>
      <w:r w:rsidRPr="008D240B">
        <w:rPr>
          <w:rFonts w:ascii="Arial" w:hAnsi="Arial" w:cs="Arial"/>
          <w:sz w:val="20"/>
          <w:szCs w:val="20"/>
        </w:rPr>
        <w:t>m</w:t>
      </w:r>
      <w:r w:rsidR="00A35146" w:rsidRPr="008D240B">
        <w:rPr>
          <w:rFonts w:ascii="Arial" w:hAnsi="Arial" w:cs="Arial"/>
          <w:sz w:val="20"/>
          <w:szCs w:val="20"/>
        </w:rPr>
        <w:t>.</w:t>
      </w:r>
      <w:r w:rsidRPr="008D240B">
        <w:rPr>
          <w:rFonts w:ascii="Arial" w:hAnsi="Arial" w:cs="Arial"/>
          <w:sz w:val="20"/>
          <w:szCs w:val="20"/>
        </w:rPr>
        <w:t>v. af husdyrbrug (</w:t>
      </w:r>
      <w:proofErr w:type="spellStart"/>
      <w:r w:rsidR="003A3861" w:rsidRPr="008D240B">
        <w:rPr>
          <w:rFonts w:ascii="ArialMT" w:eastAsiaTheme="minorHAnsi" w:hAnsi="ArialMT" w:cs="ArialMT"/>
          <w:sz w:val="20"/>
          <w:szCs w:val="20"/>
          <w:lang w:eastAsia="en-US"/>
        </w:rPr>
        <w:t>bek</w:t>
      </w:r>
      <w:proofErr w:type="spellEnd"/>
      <w:r w:rsidR="003A3861" w:rsidRPr="008D240B">
        <w:rPr>
          <w:rFonts w:ascii="ArialMT" w:eastAsiaTheme="minorHAnsi" w:hAnsi="ArialMT" w:cs="ArialMT"/>
          <w:sz w:val="20"/>
          <w:szCs w:val="20"/>
          <w:lang w:eastAsia="en-US"/>
        </w:rPr>
        <w:t>. nr.</w:t>
      </w:r>
      <w:r w:rsidR="005F3245" w:rsidRPr="008D240B">
        <w:rPr>
          <w:rFonts w:ascii="ArialMT" w:eastAsiaTheme="minorHAnsi" w:hAnsi="ArialMT" w:cs="ArialMT"/>
          <w:sz w:val="20"/>
          <w:szCs w:val="20"/>
          <w:lang w:eastAsia="en-US"/>
        </w:rPr>
        <w:t xml:space="preserve"> 718 af 8.07.2019</w:t>
      </w:r>
      <w:r w:rsidRPr="008D240B">
        <w:rPr>
          <w:rFonts w:ascii="Arial" w:hAnsi="Arial" w:cs="Arial"/>
          <w:sz w:val="20"/>
          <w:szCs w:val="20"/>
        </w:rPr>
        <w:t>) med senere ændringer</w:t>
      </w:r>
      <w:r w:rsidRPr="004D6106">
        <w:rPr>
          <w:rFonts w:ascii="Arial" w:hAnsi="Arial" w:cs="Arial"/>
          <w:sz w:val="20"/>
          <w:szCs w:val="20"/>
        </w:rPr>
        <w:t>.</w:t>
      </w:r>
    </w:p>
    <w:p w:rsidR="00E44F3A" w:rsidRPr="004D6106" w:rsidRDefault="00E44F3A" w:rsidP="00E44F3A">
      <w:pPr>
        <w:numPr>
          <w:ilvl w:val="0"/>
          <w:numId w:val="3"/>
        </w:numPr>
        <w:spacing w:line="288" w:lineRule="auto"/>
        <w:rPr>
          <w:rFonts w:ascii="Arial" w:hAnsi="Arial" w:cs="Arial"/>
          <w:sz w:val="20"/>
          <w:szCs w:val="20"/>
        </w:rPr>
      </w:pPr>
      <w:r w:rsidRPr="004D6106">
        <w:rPr>
          <w:rFonts w:ascii="Arial" w:hAnsi="Arial" w:cs="Arial"/>
          <w:sz w:val="20"/>
          <w:szCs w:val="20"/>
        </w:rPr>
        <w:t>Husdyrgødningsbeke</w:t>
      </w:r>
      <w:r w:rsidR="004D6106" w:rsidRPr="004D6106">
        <w:rPr>
          <w:rFonts w:ascii="Arial" w:hAnsi="Arial" w:cs="Arial"/>
          <w:sz w:val="20"/>
          <w:szCs w:val="20"/>
        </w:rPr>
        <w:t xml:space="preserve">ndtgørelsen: Bekendtgørelse om miljøregulering af </w:t>
      </w:r>
      <w:r w:rsidRPr="004D6106">
        <w:rPr>
          <w:rFonts w:ascii="Arial" w:hAnsi="Arial" w:cs="Arial"/>
          <w:sz w:val="20"/>
          <w:szCs w:val="20"/>
        </w:rPr>
        <w:t>dyrehold</w:t>
      </w:r>
      <w:r w:rsidR="004D6106" w:rsidRPr="004D6106">
        <w:rPr>
          <w:rFonts w:ascii="Arial" w:hAnsi="Arial" w:cs="Arial"/>
          <w:sz w:val="20"/>
          <w:szCs w:val="20"/>
        </w:rPr>
        <w:t xml:space="preserve"> og om opbevaring og anvendelse af gødning </w:t>
      </w:r>
      <w:r w:rsidRPr="004D6106">
        <w:rPr>
          <w:rFonts w:ascii="Arial" w:hAnsi="Arial" w:cs="Arial"/>
          <w:sz w:val="20"/>
          <w:szCs w:val="20"/>
        </w:rPr>
        <w:t>(</w:t>
      </w:r>
      <w:proofErr w:type="spellStart"/>
      <w:r w:rsidRPr="004D6106">
        <w:rPr>
          <w:rFonts w:ascii="Arial" w:hAnsi="Arial" w:cs="Arial"/>
          <w:sz w:val="20"/>
          <w:szCs w:val="20"/>
        </w:rPr>
        <w:t>bek</w:t>
      </w:r>
      <w:proofErr w:type="spellEnd"/>
      <w:r w:rsidRPr="004D6106">
        <w:rPr>
          <w:rFonts w:ascii="Arial" w:hAnsi="Arial" w:cs="Arial"/>
          <w:sz w:val="20"/>
          <w:szCs w:val="20"/>
        </w:rPr>
        <w:t xml:space="preserve"> nr. </w:t>
      </w:r>
      <w:r w:rsidR="004D6106" w:rsidRPr="004D6106">
        <w:rPr>
          <w:rFonts w:ascii="Arial" w:hAnsi="Arial" w:cs="Arial"/>
          <w:sz w:val="20"/>
          <w:szCs w:val="20"/>
        </w:rPr>
        <w:t>760</w:t>
      </w:r>
      <w:r w:rsidRPr="004D6106">
        <w:rPr>
          <w:rFonts w:ascii="Arial" w:hAnsi="Arial" w:cs="Arial"/>
          <w:sz w:val="20"/>
          <w:szCs w:val="20"/>
        </w:rPr>
        <w:t xml:space="preserve"> af </w:t>
      </w:r>
      <w:r w:rsidR="004D6106" w:rsidRPr="004D6106">
        <w:rPr>
          <w:rFonts w:ascii="Arial" w:hAnsi="Arial" w:cs="Arial"/>
          <w:sz w:val="20"/>
          <w:szCs w:val="20"/>
        </w:rPr>
        <w:t>30</w:t>
      </w:r>
      <w:r w:rsidRPr="004D6106">
        <w:rPr>
          <w:rFonts w:ascii="Arial" w:hAnsi="Arial" w:cs="Arial"/>
          <w:sz w:val="20"/>
          <w:szCs w:val="20"/>
        </w:rPr>
        <w:t>.</w:t>
      </w:r>
      <w:r w:rsidR="004D6106" w:rsidRPr="004D6106">
        <w:rPr>
          <w:rFonts w:ascii="Arial" w:hAnsi="Arial" w:cs="Arial"/>
          <w:sz w:val="20"/>
          <w:szCs w:val="20"/>
        </w:rPr>
        <w:t>7.2019)</w:t>
      </w:r>
      <w:r w:rsidRPr="004D6106">
        <w:rPr>
          <w:rFonts w:ascii="Arial" w:hAnsi="Arial" w:cs="Arial"/>
          <w:sz w:val="20"/>
          <w:szCs w:val="20"/>
        </w:rPr>
        <w:t>.</w:t>
      </w:r>
    </w:p>
    <w:p w:rsidR="00E44F3A" w:rsidRPr="004D6106" w:rsidRDefault="00E44F3A" w:rsidP="00E44F3A">
      <w:pPr>
        <w:numPr>
          <w:ilvl w:val="0"/>
          <w:numId w:val="3"/>
        </w:numPr>
        <w:spacing w:line="288" w:lineRule="auto"/>
        <w:rPr>
          <w:rFonts w:ascii="Arial" w:hAnsi="Arial" w:cs="Arial"/>
          <w:sz w:val="20"/>
          <w:szCs w:val="20"/>
        </w:rPr>
      </w:pPr>
      <w:r w:rsidRPr="004D6106">
        <w:rPr>
          <w:rFonts w:ascii="Arial" w:hAnsi="Arial" w:cs="Arial"/>
          <w:sz w:val="20"/>
          <w:szCs w:val="20"/>
        </w:rPr>
        <w:t xml:space="preserve">Miljøstyrelsens digitale Wiki-vejledning (Miljøstyrelsens vejledning om miljøgodkendelse af husdyrbrug) på </w:t>
      </w:r>
      <w:hyperlink r:id="rId28" w:history="1">
        <w:r w:rsidRPr="004D6106">
          <w:rPr>
            <w:rStyle w:val="Hyperlink"/>
            <w:rFonts w:ascii="Arial" w:hAnsi="Arial" w:cs="Arial"/>
            <w:sz w:val="20"/>
            <w:szCs w:val="20"/>
          </w:rPr>
          <w:t>www.mst.dk</w:t>
        </w:r>
      </w:hyperlink>
      <w:r w:rsidRPr="004D6106">
        <w:rPr>
          <w:rFonts w:ascii="Arial" w:hAnsi="Arial" w:cs="Arial"/>
          <w:sz w:val="20"/>
          <w:szCs w:val="20"/>
        </w:rPr>
        <w:t>.</w:t>
      </w:r>
    </w:p>
    <w:p w:rsidR="00E44F3A" w:rsidRPr="003A3861" w:rsidRDefault="00E44F3A" w:rsidP="00E44F3A">
      <w:pPr>
        <w:numPr>
          <w:ilvl w:val="0"/>
          <w:numId w:val="3"/>
        </w:numPr>
        <w:spacing w:line="288" w:lineRule="auto"/>
        <w:rPr>
          <w:rFonts w:ascii="Arial" w:hAnsi="Arial" w:cs="Arial"/>
          <w:sz w:val="20"/>
          <w:szCs w:val="20"/>
        </w:rPr>
      </w:pPr>
      <w:r w:rsidRPr="003A3861">
        <w:rPr>
          <w:rFonts w:ascii="Arial" w:hAnsi="Arial" w:cs="Arial"/>
          <w:sz w:val="20"/>
          <w:szCs w:val="20"/>
        </w:rPr>
        <w:t>Museumsloven: Bekendtgørelse af museumsloven (LBK nr. 1505 af 14.12.2006) med senere ændringer</w:t>
      </w:r>
    </w:p>
    <w:p w:rsidR="00E44F3A" w:rsidRPr="003A3861" w:rsidRDefault="00E44F3A" w:rsidP="00E44F3A">
      <w:pPr>
        <w:numPr>
          <w:ilvl w:val="0"/>
          <w:numId w:val="3"/>
        </w:numPr>
        <w:spacing w:line="288" w:lineRule="auto"/>
        <w:rPr>
          <w:rStyle w:val="kortnavn"/>
          <w:rFonts w:ascii="Arial" w:hAnsi="Arial" w:cs="Arial"/>
          <w:sz w:val="20"/>
          <w:szCs w:val="20"/>
        </w:rPr>
      </w:pPr>
      <w:r w:rsidRPr="003A3861">
        <w:rPr>
          <w:rFonts w:ascii="Arial" w:hAnsi="Arial" w:cs="Arial"/>
          <w:sz w:val="20"/>
          <w:szCs w:val="20"/>
        </w:rPr>
        <w:t>Naturbeskyttelsesloven: Lov om naturbeskyttelse (</w:t>
      </w:r>
      <w:proofErr w:type="spellStart"/>
      <w:r w:rsidRPr="003A3861">
        <w:rPr>
          <w:rFonts w:ascii="Arial" w:hAnsi="Arial" w:cs="Arial"/>
          <w:sz w:val="20"/>
          <w:szCs w:val="20"/>
        </w:rPr>
        <w:t>lovbek</w:t>
      </w:r>
      <w:proofErr w:type="spellEnd"/>
      <w:r w:rsidRPr="003A3861">
        <w:rPr>
          <w:rFonts w:ascii="Arial" w:hAnsi="Arial" w:cs="Arial"/>
          <w:sz w:val="20"/>
          <w:szCs w:val="20"/>
        </w:rPr>
        <w:t>. nr. 121 af 26.01.2017) med senere ændringer.</w:t>
      </w:r>
      <w:r w:rsidRPr="003A3861">
        <w:rPr>
          <w:rStyle w:val="kortnavn"/>
          <w:rFonts w:ascii="Arial" w:hAnsi="Arial" w:cs="Arial"/>
          <w:sz w:val="20"/>
          <w:szCs w:val="20"/>
        </w:rPr>
        <w:t xml:space="preserve"> </w:t>
      </w:r>
    </w:p>
    <w:p w:rsidR="00E44F3A" w:rsidRPr="003A3861" w:rsidRDefault="00E44F3A" w:rsidP="00E44F3A">
      <w:pPr>
        <w:numPr>
          <w:ilvl w:val="0"/>
          <w:numId w:val="3"/>
        </w:numPr>
        <w:spacing w:line="288" w:lineRule="auto"/>
        <w:rPr>
          <w:rFonts w:ascii="Arial" w:hAnsi="Arial" w:cs="Arial"/>
          <w:sz w:val="20"/>
          <w:szCs w:val="20"/>
        </w:rPr>
      </w:pPr>
      <w:r w:rsidRPr="003A3861">
        <w:rPr>
          <w:rFonts w:ascii="Arial" w:hAnsi="Arial" w:cs="Arial"/>
          <w:sz w:val="20"/>
          <w:szCs w:val="20"/>
        </w:rPr>
        <w:t>Bekendtgørelse om affald, nr. 1309 af 18.12.2012.</w:t>
      </w:r>
    </w:p>
    <w:p w:rsidR="00726A4A" w:rsidRDefault="00E44F3A" w:rsidP="00726A4A">
      <w:pPr>
        <w:pStyle w:val="Listeafsnit"/>
        <w:numPr>
          <w:ilvl w:val="0"/>
          <w:numId w:val="34"/>
        </w:numPr>
        <w:autoSpaceDE w:val="0"/>
        <w:autoSpaceDN w:val="0"/>
        <w:adjustRightInd w:val="0"/>
        <w:ind w:left="284" w:hanging="284"/>
        <w:rPr>
          <w:rFonts w:ascii="Arial" w:eastAsiaTheme="minorHAnsi" w:hAnsi="Arial" w:cs="Arial"/>
          <w:color w:val="000000"/>
          <w:sz w:val="20"/>
          <w:szCs w:val="20"/>
          <w:lang w:eastAsia="en-US"/>
        </w:rPr>
      </w:pPr>
      <w:r w:rsidRPr="003A3861">
        <w:rPr>
          <w:rFonts w:ascii="Arial" w:hAnsi="Arial" w:cs="Arial"/>
          <w:noProof/>
          <w:sz w:val="20"/>
          <w:szCs w:val="20"/>
        </w:rPr>
        <w:t>Kommuneplan for Syddjurs Kommune 2016.</w:t>
      </w:r>
      <w:r w:rsidR="00726A4A" w:rsidRPr="00726A4A">
        <w:rPr>
          <w:rFonts w:ascii="Arial" w:eastAsiaTheme="minorHAnsi" w:hAnsi="Arial" w:cs="Arial"/>
          <w:color w:val="000000"/>
          <w:sz w:val="20"/>
          <w:szCs w:val="20"/>
          <w:lang w:eastAsia="en-US"/>
        </w:rPr>
        <w:t xml:space="preserve"> </w:t>
      </w:r>
    </w:p>
    <w:p w:rsidR="00726A4A" w:rsidRPr="009D2C3F" w:rsidRDefault="00726A4A" w:rsidP="00726A4A">
      <w:pPr>
        <w:pStyle w:val="Listeafsnit"/>
        <w:numPr>
          <w:ilvl w:val="0"/>
          <w:numId w:val="34"/>
        </w:numPr>
        <w:autoSpaceDE w:val="0"/>
        <w:autoSpaceDN w:val="0"/>
        <w:adjustRightInd w:val="0"/>
        <w:ind w:left="284" w:hanging="284"/>
        <w:rPr>
          <w:rFonts w:ascii="Arial" w:eastAsiaTheme="minorHAnsi" w:hAnsi="Arial" w:cs="Arial"/>
          <w:color w:val="000000"/>
          <w:sz w:val="20"/>
          <w:szCs w:val="20"/>
          <w:lang w:eastAsia="en-US"/>
        </w:rPr>
      </w:pPr>
      <w:r w:rsidRPr="009D2C3F">
        <w:rPr>
          <w:rFonts w:ascii="Arial" w:eastAsiaTheme="minorHAnsi" w:hAnsi="Arial" w:cs="Arial"/>
          <w:color w:val="000000"/>
          <w:sz w:val="20"/>
          <w:szCs w:val="20"/>
          <w:lang w:eastAsia="en-US"/>
        </w:rPr>
        <w:t>Syddjurs Kommunes Naturkvalitetsplan.</w:t>
      </w:r>
    </w:p>
    <w:p w:rsidR="007930F1" w:rsidRPr="003A3861" w:rsidRDefault="00E44F3A" w:rsidP="00E44F3A">
      <w:pPr>
        <w:numPr>
          <w:ilvl w:val="0"/>
          <w:numId w:val="3"/>
        </w:numPr>
        <w:spacing w:line="288" w:lineRule="auto"/>
        <w:rPr>
          <w:rFonts w:ascii="Arial" w:hAnsi="Arial" w:cs="Arial"/>
          <w:sz w:val="20"/>
          <w:szCs w:val="20"/>
        </w:rPr>
      </w:pPr>
      <w:r w:rsidRPr="003A3861">
        <w:rPr>
          <w:rFonts w:ascii="Arial" w:hAnsi="Arial" w:cs="Arial"/>
          <w:noProof/>
          <w:sz w:val="20"/>
          <w:szCs w:val="20"/>
        </w:rPr>
        <w:t>Miljøstyrelsens vejledning nr. 6/1984 om ekstern støj fra virksomheder</w:t>
      </w:r>
      <w:r w:rsidR="007930F1" w:rsidRPr="003A3861">
        <w:rPr>
          <w:rFonts w:ascii="Arial" w:hAnsi="Arial" w:cs="Arial"/>
          <w:noProof/>
          <w:sz w:val="20"/>
          <w:szCs w:val="20"/>
        </w:rPr>
        <w:t>.</w:t>
      </w:r>
    </w:p>
    <w:p w:rsidR="004D6106" w:rsidRPr="004D6106" w:rsidRDefault="004D6106" w:rsidP="007930F1">
      <w:pPr>
        <w:pStyle w:val="Listeafsnit"/>
        <w:numPr>
          <w:ilvl w:val="0"/>
          <w:numId w:val="3"/>
        </w:numPr>
        <w:autoSpaceDE w:val="0"/>
        <w:autoSpaceDN w:val="0"/>
        <w:adjustRightInd w:val="0"/>
        <w:spacing w:after="200" w:line="288" w:lineRule="auto"/>
        <w:jc w:val="both"/>
        <w:rPr>
          <w:rFonts w:ascii="Arial" w:hAnsi="Arial" w:cs="Arial"/>
          <w:sz w:val="20"/>
          <w:szCs w:val="20"/>
        </w:rPr>
      </w:pPr>
      <w:r w:rsidRPr="004D6106">
        <w:rPr>
          <w:rFonts w:ascii="Arial" w:eastAsiaTheme="minorHAnsi" w:hAnsi="Arial" w:cs="Arial"/>
          <w:color w:val="000000"/>
          <w:sz w:val="20"/>
          <w:szCs w:val="20"/>
          <w:lang w:eastAsia="en-US"/>
        </w:rPr>
        <w:t>Habitatbekendtgørelsen: Bekendtgørelse om udpegning og administration af internationale naturbesky</w:t>
      </w:r>
      <w:r w:rsidRPr="004D6106">
        <w:rPr>
          <w:rFonts w:ascii="Arial" w:eastAsiaTheme="minorHAnsi" w:hAnsi="Arial" w:cs="Arial"/>
          <w:color w:val="000000"/>
          <w:sz w:val="20"/>
          <w:szCs w:val="20"/>
          <w:lang w:eastAsia="en-US"/>
        </w:rPr>
        <w:t>t</w:t>
      </w:r>
      <w:r w:rsidRPr="004D6106">
        <w:rPr>
          <w:rFonts w:ascii="Arial" w:eastAsiaTheme="minorHAnsi" w:hAnsi="Arial" w:cs="Arial"/>
          <w:color w:val="000000"/>
          <w:sz w:val="20"/>
          <w:szCs w:val="20"/>
          <w:lang w:eastAsia="en-US"/>
        </w:rPr>
        <w:t>telsesområder samt beskyttelse af visse arter (</w:t>
      </w:r>
      <w:proofErr w:type="spellStart"/>
      <w:r w:rsidRPr="004D6106">
        <w:rPr>
          <w:rFonts w:ascii="Arial" w:eastAsiaTheme="minorHAnsi" w:hAnsi="Arial" w:cs="Arial"/>
          <w:color w:val="000000"/>
          <w:sz w:val="20"/>
          <w:szCs w:val="20"/>
          <w:lang w:eastAsia="en-US"/>
        </w:rPr>
        <w:t>bek</w:t>
      </w:r>
      <w:proofErr w:type="spellEnd"/>
      <w:r w:rsidRPr="004D6106">
        <w:rPr>
          <w:rFonts w:ascii="Arial" w:eastAsiaTheme="minorHAnsi" w:hAnsi="Arial" w:cs="Arial"/>
          <w:color w:val="000000"/>
          <w:sz w:val="20"/>
          <w:szCs w:val="20"/>
          <w:lang w:eastAsia="en-US"/>
        </w:rPr>
        <w:t>. nr. 926 af 27.6.2016) med senere ændringer.</w:t>
      </w:r>
    </w:p>
    <w:p w:rsidR="004D6106" w:rsidRPr="004D6106" w:rsidRDefault="00723A4B" w:rsidP="007930F1">
      <w:pPr>
        <w:pStyle w:val="Listeafsnit"/>
        <w:numPr>
          <w:ilvl w:val="0"/>
          <w:numId w:val="3"/>
        </w:numPr>
        <w:autoSpaceDE w:val="0"/>
        <w:autoSpaceDN w:val="0"/>
        <w:adjustRightInd w:val="0"/>
        <w:spacing w:after="200" w:line="288" w:lineRule="auto"/>
        <w:jc w:val="both"/>
        <w:rPr>
          <w:rFonts w:ascii="Arial" w:hAnsi="Arial" w:cs="Arial"/>
          <w:sz w:val="20"/>
          <w:szCs w:val="20"/>
          <w:lang w:val="en-US"/>
        </w:rPr>
      </w:pPr>
      <w:r w:rsidRPr="004D6106">
        <w:rPr>
          <w:rFonts w:ascii="Arial" w:hAnsi="Arial" w:cs="Arial"/>
          <w:bCs/>
          <w:sz w:val="20"/>
          <w:szCs w:val="20"/>
        </w:rPr>
        <w:t>BAT</w:t>
      </w:r>
      <w:r w:rsidRPr="004D6106">
        <w:rPr>
          <w:rFonts w:ascii="Arial" w:hAnsi="Arial" w:cs="Arial"/>
          <w:sz w:val="20"/>
          <w:szCs w:val="20"/>
        </w:rPr>
        <w:t>-</w:t>
      </w:r>
      <w:r w:rsidRPr="004D6106">
        <w:rPr>
          <w:rFonts w:ascii="Arial" w:hAnsi="Arial" w:cs="Arial"/>
          <w:bCs/>
          <w:sz w:val="20"/>
          <w:szCs w:val="20"/>
        </w:rPr>
        <w:t>referencedokumenter vedtaget</w:t>
      </w:r>
      <w:r w:rsidRPr="004D6106">
        <w:rPr>
          <w:rFonts w:ascii="Arial" w:hAnsi="Arial" w:cs="Arial"/>
          <w:sz w:val="20"/>
          <w:szCs w:val="20"/>
        </w:rPr>
        <w:t xml:space="preserve"> i </w:t>
      </w:r>
      <w:r w:rsidRPr="004D6106">
        <w:rPr>
          <w:rFonts w:ascii="Arial" w:hAnsi="Arial" w:cs="Arial"/>
          <w:bCs/>
          <w:sz w:val="20"/>
          <w:szCs w:val="20"/>
        </w:rPr>
        <w:t>henhold</w:t>
      </w:r>
      <w:r w:rsidRPr="004D6106">
        <w:rPr>
          <w:rFonts w:ascii="Arial" w:hAnsi="Arial" w:cs="Arial"/>
          <w:sz w:val="20"/>
          <w:szCs w:val="20"/>
        </w:rPr>
        <w:t xml:space="preserve"> til </w:t>
      </w:r>
      <w:r w:rsidRPr="004D6106">
        <w:rPr>
          <w:rFonts w:ascii="Arial" w:hAnsi="Arial" w:cs="Arial"/>
          <w:bCs/>
          <w:sz w:val="20"/>
          <w:szCs w:val="20"/>
        </w:rPr>
        <w:t>direktiv 2008/1</w:t>
      </w:r>
      <w:r w:rsidRPr="004D6106">
        <w:rPr>
          <w:rFonts w:ascii="Arial" w:hAnsi="Arial" w:cs="Arial"/>
          <w:sz w:val="20"/>
          <w:szCs w:val="20"/>
        </w:rPr>
        <w:t>/</w:t>
      </w:r>
      <w:r w:rsidRPr="004D6106">
        <w:rPr>
          <w:rFonts w:ascii="Arial" w:hAnsi="Arial" w:cs="Arial"/>
          <w:bCs/>
          <w:sz w:val="20"/>
          <w:szCs w:val="20"/>
        </w:rPr>
        <w:t>EF før</w:t>
      </w:r>
      <w:r w:rsidRPr="004D6106">
        <w:rPr>
          <w:rFonts w:ascii="Arial" w:hAnsi="Arial" w:cs="Arial"/>
          <w:sz w:val="20"/>
          <w:szCs w:val="20"/>
        </w:rPr>
        <w:t xml:space="preserve"> den. </w:t>
      </w:r>
      <w:r w:rsidRPr="004D6106">
        <w:rPr>
          <w:rFonts w:ascii="Arial" w:hAnsi="Arial" w:cs="Arial"/>
          <w:bCs/>
          <w:sz w:val="20"/>
          <w:szCs w:val="20"/>
        </w:rPr>
        <w:t>7</w:t>
      </w:r>
      <w:r w:rsidRPr="004D6106">
        <w:rPr>
          <w:rFonts w:ascii="Arial" w:hAnsi="Arial" w:cs="Arial"/>
          <w:sz w:val="20"/>
          <w:szCs w:val="20"/>
        </w:rPr>
        <w:t xml:space="preserve">. </w:t>
      </w:r>
      <w:r w:rsidRPr="004D6106">
        <w:rPr>
          <w:rFonts w:ascii="Arial" w:hAnsi="Arial" w:cs="Arial"/>
          <w:bCs/>
          <w:sz w:val="20"/>
          <w:szCs w:val="20"/>
        </w:rPr>
        <w:t>januar 2013</w:t>
      </w:r>
      <w:r w:rsidRPr="004D6106">
        <w:rPr>
          <w:rFonts w:ascii="Arial" w:hAnsi="Arial" w:cs="Arial"/>
          <w:sz w:val="20"/>
          <w:szCs w:val="20"/>
        </w:rPr>
        <w:t xml:space="preserve">, </w:t>
      </w:r>
      <w:r w:rsidRPr="004D6106">
        <w:rPr>
          <w:rFonts w:ascii="Arial" w:hAnsi="Arial" w:cs="Arial"/>
          <w:bCs/>
          <w:sz w:val="20"/>
          <w:szCs w:val="20"/>
        </w:rPr>
        <w:t>jf</w:t>
      </w:r>
      <w:r w:rsidRPr="004D6106">
        <w:rPr>
          <w:rFonts w:ascii="Arial" w:hAnsi="Arial" w:cs="Arial"/>
          <w:sz w:val="20"/>
          <w:szCs w:val="20"/>
        </w:rPr>
        <w:t xml:space="preserve">. </w:t>
      </w:r>
      <w:r w:rsidRPr="004D6106">
        <w:rPr>
          <w:rFonts w:ascii="Arial" w:hAnsi="Arial" w:cs="Arial"/>
          <w:bCs/>
          <w:sz w:val="20"/>
          <w:szCs w:val="20"/>
        </w:rPr>
        <w:t>artikel 13</w:t>
      </w:r>
      <w:r w:rsidRPr="004D6106">
        <w:rPr>
          <w:rFonts w:ascii="Arial" w:hAnsi="Arial" w:cs="Arial"/>
          <w:sz w:val="20"/>
          <w:szCs w:val="20"/>
        </w:rPr>
        <w:t xml:space="preserve">, </w:t>
      </w:r>
      <w:r w:rsidRPr="004D6106">
        <w:rPr>
          <w:rFonts w:ascii="Arial" w:hAnsi="Arial" w:cs="Arial"/>
          <w:bCs/>
          <w:sz w:val="20"/>
          <w:szCs w:val="20"/>
        </w:rPr>
        <w:t>stk</w:t>
      </w:r>
      <w:r w:rsidRPr="004D6106">
        <w:rPr>
          <w:rFonts w:ascii="Arial" w:hAnsi="Arial" w:cs="Arial"/>
          <w:sz w:val="20"/>
          <w:szCs w:val="20"/>
        </w:rPr>
        <w:t xml:space="preserve">. </w:t>
      </w:r>
      <w:r w:rsidRPr="004D6106">
        <w:rPr>
          <w:rFonts w:ascii="Arial" w:hAnsi="Arial" w:cs="Arial"/>
          <w:bCs/>
          <w:sz w:val="20"/>
          <w:szCs w:val="20"/>
        </w:rPr>
        <w:t>7</w:t>
      </w:r>
      <w:r w:rsidRPr="004D6106">
        <w:rPr>
          <w:rFonts w:ascii="Arial" w:hAnsi="Arial" w:cs="Arial"/>
          <w:sz w:val="20"/>
          <w:szCs w:val="20"/>
        </w:rPr>
        <w:t xml:space="preserve">, i </w:t>
      </w:r>
      <w:r w:rsidRPr="004D6106">
        <w:rPr>
          <w:rFonts w:ascii="Arial" w:hAnsi="Arial" w:cs="Arial"/>
          <w:bCs/>
          <w:sz w:val="20"/>
          <w:szCs w:val="20"/>
        </w:rPr>
        <w:t>Europa</w:t>
      </w:r>
      <w:r w:rsidRPr="004D6106">
        <w:rPr>
          <w:rFonts w:ascii="Arial" w:hAnsi="Arial" w:cs="Arial"/>
          <w:sz w:val="20"/>
          <w:szCs w:val="20"/>
        </w:rPr>
        <w:t>-</w:t>
      </w:r>
      <w:r w:rsidRPr="004D6106">
        <w:rPr>
          <w:rFonts w:ascii="Arial" w:hAnsi="Arial" w:cs="Arial"/>
          <w:bCs/>
          <w:sz w:val="20"/>
          <w:szCs w:val="20"/>
        </w:rPr>
        <w:t>Parlamentets</w:t>
      </w:r>
      <w:r w:rsidRPr="004D6106">
        <w:rPr>
          <w:rFonts w:ascii="Arial" w:hAnsi="Arial" w:cs="Arial"/>
          <w:sz w:val="20"/>
          <w:szCs w:val="20"/>
        </w:rPr>
        <w:t xml:space="preserve"> og </w:t>
      </w:r>
      <w:r w:rsidRPr="004D6106">
        <w:rPr>
          <w:rFonts w:ascii="Arial" w:hAnsi="Arial" w:cs="Arial"/>
          <w:bCs/>
          <w:sz w:val="20"/>
          <w:szCs w:val="20"/>
        </w:rPr>
        <w:t>Rådets direktiv 2010/75</w:t>
      </w:r>
      <w:r w:rsidRPr="004D6106">
        <w:rPr>
          <w:rFonts w:ascii="Arial" w:hAnsi="Arial" w:cs="Arial"/>
          <w:sz w:val="20"/>
          <w:szCs w:val="20"/>
        </w:rPr>
        <w:t>/</w:t>
      </w:r>
      <w:r w:rsidRPr="004D6106">
        <w:rPr>
          <w:rFonts w:ascii="Arial" w:hAnsi="Arial" w:cs="Arial"/>
          <w:bCs/>
          <w:sz w:val="20"/>
          <w:szCs w:val="20"/>
        </w:rPr>
        <w:t>EU</w:t>
      </w:r>
      <w:r w:rsidRPr="004D6106">
        <w:rPr>
          <w:rFonts w:ascii="Arial" w:hAnsi="Arial" w:cs="Arial"/>
          <w:sz w:val="20"/>
          <w:szCs w:val="20"/>
        </w:rPr>
        <w:t>.</w:t>
      </w:r>
    </w:p>
    <w:p w:rsidR="00E44F3A" w:rsidRPr="004D6106" w:rsidRDefault="007930F1" w:rsidP="007930F1">
      <w:pPr>
        <w:pStyle w:val="Listeafsnit"/>
        <w:numPr>
          <w:ilvl w:val="0"/>
          <w:numId w:val="3"/>
        </w:numPr>
        <w:autoSpaceDE w:val="0"/>
        <w:autoSpaceDN w:val="0"/>
        <w:adjustRightInd w:val="0"/>
        <w:spacing w:after="200" w:line="288" w:lineRule="auto"/>
        <w:jc w:val="both"/>
        <w:rPr>
          <w:rFonts w:ascii="Arial" w:hAnsi="Arial" w:cs="Arial"/>
          <w:sz w:val="20"/>
          <w:szCs w:val="20"/>
          <w:lang w:val="en-US"/>
        </w:rPr>
      </w:pPr>
      <w:r w:rsidRPr="004D6106">
        <w:rPr>
          <w:rFonts w:ascii="Arial" w:hAnsi="Arial" w:cs="Arial"/>
          <w:color w:val="333333"/>
          <w:kern w:val="36"/>
          <w:sz w:val="20"/>
          <w:szCs w:val="20"/>
        </w:rPr>
        <w:t>Kommissionens gennemførelsesafgørelse (EU) 2017/302 af 15. februar 2017 om fastsættelse af BAT (bedste tilgængelige teknik)-konklusioner i henhold til Europa-Parlamentets og Rådets direktiv 2010/75/EU for så vidt angår intensivt opdræt af fjerkræ eller svin (meddelt under nummer C(2017) 688) (EØS-relevant tekst. ). C/2017/0688</w:t>
      </w:r>
      <w:r w:rsidR="00E44F3A" w:rsidRPr="004D6106">
        <w:rPr>
          <w:rFonts w:ascii="Arial" w:hAnsi="Arial" w:cs="Arial"/>
          <w:noProof/>
          <w:sz w:val="20"/>
          <w:szCs w:val="20"/>
        </w:rPr>
        <w:t>.</w:t>
      </w:r>
      <w:r w:rsidRPr="004D6106">
        <w:rPr>
          <w:rFonts w:ascii="Arial" w:hAnsi="Arial" w:cs="Arial"/>
          <w:noProof/>
          <w:sz w:val="20"/>
          <w:szCs w:val="20"/>
        </w:rPr>
        <w:t xml:space="preserve"> </w:t>
      </w:r>
      <w:r w:rsidRPr="004D6106">
        <w:rPr>
          <w:rFonts w:ascii="Arial" w:hAnsi="Arial" w:cs="Arial"/>
          <w:color w:val="333333"/>
          <w:kern w:val="36"/>
          <w:sz w:val="20"/>
          <w:szCs w:val="20"/>
          <w:lang w:val="en-US"/>
        </w:rPr>
        <w:t>Link</w:t>
      </w:r>
      <w:r w:rsidRPr="004D6106">
        <w:rPr>
          <w:rFonts w:ascii="Arial" w:hAnsi="Arial" w:cs="Arial"/>
          <w:noProof/>
          <w:sz w:val="20"/>
          <w:szCs w:val="20"/>
          <w:lang w:val="en-US"/>
        </w:rPr>
        <w:t>: (</w:t>
      </w:r>
      <w:hyperlink r:id="rId29" w:history="1">
        <w:r w:rsidRPr="004D6106">
          <w:rPr>
            <w:rStyle w:val="Hyperlink"/>
            <w:rFonts w:ascii="Arial" w:hAnsi="Arial" w:cs="Arial"/>
            <w:noProof/>
            <w:sz w:val="20"/>
            <w:szCs w:val="20"/>
            <w:lang w:val="en-US"/>
          </w:rPr>
          <w:t>https://publications.europa.eu/en/publication-detail/-/publication/968ab1da-f807-11e6-8a35-01aa75ed71a1/language-da</w:t>
        </w:r>
      </w:hyperlink>
      <w:r w:rsidRPr="004D6106">
        <w:rPr>
          <w:rFonts w:ascii="Arial" w:hAnsi="Arial" w:cs="Arial"/>
          <w:noProof/>
          <w:sz w:val="20"/>
          <w:szCs w:val="20"/>
          <w:lang w:val="en-US"/>
        </w:rPr>
        <w:t xml:space="preserve">) </w:t>
      </w:r>
    </w:p>
    <w:p w:rsidR="00E44F3A" w:rsidRPr="007930F1" w:rsidRDefault="00E44F3A" w:rsidP="00E44F3A">
      <w:pPr>
        <w:spacing w:line="288" w:lineRule="auto"/>
        <w:rPr>
          <w:color w:val="FF0000"/>
          <w:highlight w:val="yellow"/>
          <w:lang w:val="en-US"/>
        </w:rPr>
      </w:pPr>
    </w:p>
    <w:p w:rsidR="004D6106" w:rsidRDefault="004D6106">
      <w:pPr>
        <w:spacing w:after="200" w:line="276" w:lineRule="auto"/>
        <w:rPr>
          <w:rFonts w:ascii="Arial" w:hAnsi="Arial" w:cs="Arial"/>
          <w:b/>
        </w:rPr>
      </w:pPr>
      <w:r>
        <w:rPr>
          <w:rFonts w:ascii="Arial" w:hAnsi="Arial" w:cs="Arial"/>
          <w:b/>
        </w:rPr>
        <w:br w:type="page"/>
      </w:r>
    </w:p>
    <w:p w:rsidR="00E44F3A" w:rsidRPr="00726A4A" w:rsidRDefault="00E44F3A" w:rsidP="00726A4A">
      <w:pPr>
        <w:spacing w:line="288" w:lineRule="auto"/>
        <w:rPr>
          <w:rFonts w:ascii="Arial" w:hAnsi="Arial" w:cs="Arial"/>
          <w:b/>
        </w:rPr>
      </w:pPr>
      <w:r w:rsidRPr="00726A4A">
        <w:rPr>
          <w:rFonts w:ascii="Arial" w:hAnsi="Arial" w:cs="Arial"/>
          <w:b/>
        </w:rPr>
        <w:lastRenderedPageBreak/>
        <w:t>BILAG 1: Parter og høringsberettigede</w:t>
      </w:r>
    </w:p>
    <w:p w:rsidR="00E44F3A" w:rsidRPr="00075175" w:rsidRDefault="00E44F3A" w:rsidP="00E44F3A">
      <w:pPr>
        <w:spacing w:line="288" w:lineRule="auto"/>
        <w:rPr>
          <w:rFonts w:ascii="Arial" w:hAnsi="Arial" w:cs="Arial"/>
          <w:b/>
          <w:sz w:val="20"/>
          <w:szCs w:val="20"/>
        </w:rPr>
      </w:pPr>
      <w:r w:rsidRPr="00075175">
        <w:rPr>
          <w:rFonts w:ascii="Arial" w:hAnsi="Arial" w:cs="Arial"/>
          <w:b/>
          <w:sz w:val="20"/>
          <w:szCs w:val="20"/>
        </w:rPr>
        <w:t xml:space="preserve"> </w:t>
      </w:r>
    </w:p>
    <w:p w:rsidR="00E44F3A" w:rsidRPr="00075175" w:rsidRDefault="00E44F3A" w:rsidP="00E44F3A">
      <w:pPr>
        <w:spacing w:line="288" w:lineRule="auto"/>
        <w:rPr>
          <w:rFonts w:ascii="Arial" w:hAnsi="Arial" w:cs="Arial"/>
          <w:b/>
          <w:sz w:val="20"/>
          <w:szCs w:val="20"/>
        </w:rPr>
      </w:pPr>
      <w:r w:rsidRPr="00075175">
        <w:rPr>
          <w:rFonts w:ascii="Arial" w:hAnsi="Arial" w:cs="Arial"/>
          <w:b/>
          <w:sz w:val="20"/>
          <w:szCs w:val="20"/>
        </w:rPr>
        <w:t>Ejer</w:t>
      </w:r>
    </w:p>
    <w:p w:rsidR="00E44F3A" w:rsidRPr="00075175" w:rsidRDefault="00075175" w:rsidP="00E44F3A">
      <w:pPr>
        <w:spacing w:line="288" w:lineRule="auto"/>
        <w:rPr>
          <w:rFonts w:ascii="Arial" w:hAnsi="Arial" w:cs="Arial"/>
          <w:sz w:val="20"/>
          <w:szCs w:val="20"/>
        </w:rPr>
      </w:pPr>
      <w:r w:rsidRPr="00075175">
        <w:rPr>
          <w:rFonts w:ascii="Arial" w:hAnsi="Arial" w:cs="Arial"/>
          <w:sz w:val="20"/>
          <w:szCs w:val="20"/>
        </w:rPr>
        <w:t xml:space="preserve">Benny Brock </w:t>
      </w:r>
    </w:p>
    <w:p w:rsidR="00E44F3A" w:rsidRPr="00075175" w:rsidRDefault="00075175" w:rsidP="00E44F3A">
      <w:pPr>
        <w:spacing w:line="288" w:lineRule="auto"/>
        <w:rPr>
          <w:rFonts w:ascii="Arial" w:hAnsi="Arial" w:cs="Arial"/>
          <w:sz w:val="20"/>
          <w:szCs w:val="20"/>
        </w:rPr>
      </w:pPr>
      <w:r w:rsidRPr="00075175">
        <w:rPr>
          <w:rFonts w:ascii="Arial" w:hAnsi="Arial" w:cs="Arial"/>
          <w:sz w:val="20"/>
          <w:szCs w:val="20"/>
        </w:rPr>
        <w:t>Tjerrildvej 26</w:t>
      </w:r>
    </w:p>
    <w:p w:rsidR="00075175" w:rsidRPr="00075175" w:rsidRDefault="00075175" w:rsidP="00E44F3A">
      <w:pPr>
        <w:spacing w:line="288" w:lineRule="auto"/>
        <w:rPr>
          <w:rFonts w:ascii="Arial" w:hAnsi="Arial" w:cs="Arial"/>
          <w:sz w:val="20"/>
          <w:szCs w:val="20"/>
        </w:rPr>
      </w:pPr>
      <w:r w:rsidRPr="00075175">
        <w:rPr>
          <w:rFonts w:ascii="Arial" w:hAnsi="Arial" w:cs="Arial"/>
          <w:sz w:val="20"/>
          <w:szCs w:val="20"/>
        </w:rPr>
        <w:t>8550 Ryomgård</w:t>
      </w:r>
    </w:p>
    <w:p w:rsidR="00E44F3A" w:rsidRPr="00075175" w:rsidRDefault="00E44F3A" w:rsidP="00E44F3A">
      <w:pPr>
        <w:spacing w:line="288" w:lineRule="auto"/>
        <w:rPr>
          <w:rFonts w:ascii="Arial" w:hAnsi="Arial" w:cs="Arial"/>
          <w:b/>
          <w:sz w:val="20"/>
          <w:szCs w:val="20"/>
        </w:rPr>
      </w:pPr>
    </w:p>
    <w:p w:rsidR="00726A4A" w:rsidRDefault="00726A4A">
      <w:pPr>
        <w:spacing w:after="200" w:line="276" w:lineRule="auto"/>
        <w:rPr>
          <w:rFonts w:ascii="Arial" w:hAnsi="Arial" w:cs="Arial"/>
          <w:b/>
          <w:highlight w:val="yellow"/>
        </w:rPr>
      </w:pPr>
      <w:r>
        <w:rPr>
          <w:rFonts w:ascii="Arial" w:hAnsi="Arial" w:cs="Arial"/>
          <w:b/>
          <w:highlight w:val="yellow"/>
        </w:rPr>
        <w:br w:type="page"/>
      </w:r>
    </w:p>
    <w:p w:rsidR="00E44F3A" w:rsidRPr="00E80538" w:rsidRDefault="00E44F3A" w:rsidP="00E44F3A">
      <w:pPr>
        <w:spacing w:line="288" w:lineRule="auto"/>
        <w:rPr>
          <w:rFonts w:ascii="Arial" w:hAnsi="Arial" w:cs="Arial"/>
          <w:b/>
        </w:rPr>
      </w:pPr>
      <w:r w:rsidRPr="00E80538">
        <w:rPr>
          <w:rFonts w:ascii="Arial" w:hAnsi="Arial" w:cs="Arial"/>
          <w:b/>
        </w:rPr>
        <w:lastRenderedPageBreak/>
        <w:t>BILAG 2: Situationsplan over ejendommen</w:t>
      </w:r>
    </w:p>
    <w:p w:rsidR="00E44F3A" w:rsidRPr="00812D3F" w:rsidRDefault="00E44F3A" w:rsidP="00E44F3A">
      <w:pPr>
        <w:spacing w:line="288" w:lineRule="auto"/>
        <w:rPr>
          <w:rFonts w:ascii="Arial" w:hAnsi="Arial" w:cs="Arial"/>
          <w:highlight w:val="yellow"/>
        </w:rPr>
      </w:pPr>
    </w:p>
    <w:p w:rsidR="00E44F3A" w:rsidRDefault="00E80538" w:rsidP="00E80538">
      <w:pPr>
        <w:spacing w:line="288" w:lineRule="auto"/>
        <w:rPr>
          <w:rFonts w:ascii="Arial" w:hAnsi="Arial" w:cs="Arial"/>
          <w:highlight w:val="yellow"/>
        </w:rPr>
      </w:pPr>
      <w:r>
        <w:rPr>
          <w:noProof/>
        </w:rPr>
        <w:drawing>
          <wp:inline distT="0" distB="0" distL="0" distR="0" wp14:anchorId="0B3B5EB2" wp14:editId="1B0FC8D1">
            <wp:extent cx="5257800" cy="343852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57800" cy="3438525"/>
                    </a:xfrm>
                    <a:prstGeom prst="rect">
                      <a:avLst/>
                    </a:prstGeom>
                  </pic:spPr>
                </pic:pic>
              </a:graphicData>
            </a:graphic>
          </wp:inline>
        </w:drawing>
      </w:r>
    </w:p>
    <w:p w:rsidR="00E80538" w:rsidRDefault="00E80538" w:rsidP="00E80538">
      <w:pPr>
        <w:spacing w:line="288" w:lineRule="auto"/>
        <w:rPr>
          <w:rFonts w:ascii="Arial" w:hAnsi="Arial" w:cs="Arial"/>
          <w:highlight w:val="yellow"/>
        </w:rPr>
      </w:pPr>
    </w:p>
    <w:p w:rsidR="00E80538" w:rsidRPr="00812D3F" w:rsidRDefault="00E80538" w:rsidP="00E80538">
      <w:pPr>
        <w:spacing w:line="288" w:lineRule="auto"/>
        <w:rPr>
          <w:rFonts w:ascii="Arial" w:hAnsi="Arial" w:cs="Arial"/>
          <w:highlight w:val="yellow"/>
        </w:rPr>
      </w:pPr>
      <w:r>
        <w:rPr>
          <w:noProof/>
        </w:rPr>
        <w:drawing>
          <wp:inline distT="0" distB="0" distL="0" distR="0" wp14:anchorId="3BB631C0" wp14:editId="1901BAF2">
            <wp:extent cx="5293099" cy="3829050"/>
            <wp:effectExtent l="19050" t="19050" r="22225" b="1905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93099" cy="3829050"/>
                    </a:xfrm>
                    <a:prstGeom prst="rect">
                      <a:avLst/>
                    </a:prstGeom>
                    <a:ln>
                      <a:solidFill>
                        <a:schemeClr val="accent1"/>
                      </a:solidFill>
                    </a:ln>
                  </pic:spPr>
                </pic:pic>
              </a:graphicData>
            </a:graphic>
          </wp:inline>
        </w:drawing>
      </w:r>
    </w:p>
    <w:p w:rsidR="00E44F3A" w:rsidRPr="00812D3F" w:rsidRDefault="00E44F3A" w:rsidP="00E44F3A">
      <w:pPr>
        <w:spacing w:line="288" w:lineRule="auto"/>
        <w:ind w:left="-624"/>
        <w:rPr>
          <w:rFonts w:ascii="Arial" w:hAnsi="Arial" w:cs="Arial"/>
          <w:highlight w:val="yellow"/>
        </w:rPr>
      </w:pPr>
    </w:p>
    <w:p w:rsidR="00E44F3A" w:rsidRPr="009D2C3F" w:rsidRDefault="00E44F3A" w:rsidP="00E44F3A">
      <w:pPr>
        <w:rPr>
          <w:rFonts w:ascii="Arial" w:hAnsi="Arial" w:cs="Arial"/>
          <w:b/>
        </w:rPr>
      </w:pPr>
      <w:r w:rsidRPr="00812D3F">
        <w:rPr>
          <w:rFonts w:ascii="Arial" w:hAnsi="Arial" w:cs="Arial"/>
          <w:highlight w:val="yellow"/>
        </w:rPr>
        <w:br w:type="page"/>
      </w:r>
      <w:r w:rsidRPr="009D2C3F">
        <w:rPr>
          <w:rFonts w:ascii="Arial" w:hAnsi="Arial" w:cs="Arial"/>
          <w:b/>
        </w:rPr>
        <w:lastRenderedPageBreak/>
        <w:t>BILAG 3: BAT-emission</w:t>
      </w:r>
    </w:p>
    <w:p w:rsidR="00E44F3A" w:rsidRPr="00812D3F" w:rsidRDefault="00E44F3A" w:rsidP="00E44F3A">
      <w:pPr>
        <w:rPr>
          <w:rFonts w:ascii="Arial" w:hAnsi="Arial" w:cs="Arial"/>
          <w:b/>
          <w:highlight w:val="yellow"/>
        </w:rPr>
      </w:pPr>
    </w:p>
    <w:tbl>
      <w:tblPr>
        <w:tblW w:w="9723" w:type="dxa"/>
        <w:tblInd w:w="55" w:type="dxa"/>
        <w:tblCellMar>
          <w:left w:w="0" w:type="dxa"/>
          <w:right w:w="0" w:type="dxa"/>
        </w:tblCellMar>
        <w:tblLook w:val="04A0" w:firstRow="1" w:lastRow="0" w:firstColumn="1" w:lastColumn="0" w:noHBand="0" w:noVBand="1"/>
      </w:tblPr>
      <w:tblGrid>
        <w:gridCol w:w="1675"/>
        <w:gridCol w:w="709"/>
        <w:gridCol w:w="2026"/>
        <w:gridCol w:w="2835"/>
        <w:gridCol w:w="1417"/>
        <w:gridCol w:w="1061"/>
      </w:tblGrid>
      <w:tr w:rsidR="00E44F3A" w:rsidRPr="00930DBF" w:rsidTr="0074493F">
        <w:trPr>
          <w:cantSplit/>
          <w:trHeight w:val="315"/>
        </w:trPr>
        <w:tc>
          <w:tcPr>
            <w:tcW w:w="167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E44F3A" w:rsidRPr="00930DBF" w:rsidRDefault="00E44F3A" w:rsidP="0074493F">
            <w:pPr>
              <w:rPr>
                <w:rFonts w:ascii="Arial" w:eastAsiaTheme="minorHAnsi" w:hAnsi="Arial" w:cs="Arial"/>
                <w:b/>
                <w:bCs/>
                <w:color w:val="000000"/>
                <w:sz w:val="20"/>
                <w:szCs w:val="20"/>
                <w:lang w:eastAsia="en-US"/>
              </w:rPr>
            </w:pPr>
            <w:r w:rsidRPr="00930DBF">
              <w:rPr>
                <w:rFonts w:ascii="Arial" w:hAnsi="Arial" w:cs="Arial"/>
                <w:b/>
                <w:bCs/>
                <w:color w:val="000000"/>
                <w:sz w:val="20"/>
                <w:szCs w:val="20"/>
              </w:rPr>
              <w:t>Staldnavn</w:t>
            </w:r>
          </w:p>
        </w:tc>
        <w:tc>
          <w:tcPr>
            <w:tcW w:w="709"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m</w:t>
            </w:r>
            <w:r w:rsidRPr="00930DBF">
              <w:rPr>
                <w:rFonts w:ascii="Arial" w:hAnsi="Arial" w:cs="Arial"/>
                <w:b/>
                <w:bCs/>
                <w:color w:val="000000"/>
                <w:sz w:val="20"/>
                <w:szCs w:val="20"/>
                <w:vertAlign w:val="superscript"/>
              </w:rPr>
              <w:t>2</w:t>
            </w:r>
          </w:p>
        </w:tc>
        <w:tc>
          <w:tcPr>
            <w:tcW w:w="202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Dyre- og staldkat</w:t>
            </w:r>
            <w:r w:rsidRPr="00930DBF">
              <w:rPr>
                <w:rFonts w:ascii="Arial" w:hAnsi="Arial" w:cs="Arial"/>
                <w:b/>
                <w:bCs/>
                <w:color w:val="000000"/>
                <w:sz w:val="20"/>
                <w:szCs w:val="20"/>
              </w:rPr>
              <w:t>e</w:t>
            </w:r>
            <w:r w:rsidRPr="00930DBF">
              <w:rPr>
                <w:rFonts w:ascii="Arial" w:hAnsi="Arial" w:cs="Arial"/>
                <w:b/>
                <w:bCs/>
                <w:color w:val="000000"/>
                <w:sz w:val="20"/>
                <w:szCs w:val="20"/>
              </w:rPr>
              <w:t>gori eller flexgru</w:t>
            </w:r>
            <w:r w:rsidRPr="00930DBF">
              <w:rPr>
                <w:rFonts w:ascii="Arial" w:hAnsi="Arial" w:cs="Arial"/>
                <w:b/>
                <w:bCs/>
                <w:color w:val="000000"/>
                <w:sz w:val="20"/>
                <w:szCs w:val="20"/>
              </w:rPr>
              <w:t>p</w:t>
            </w:r>
            <w:r w:rsidRPr="00930DBF">
              <w:rPr>
                <w:rFonts w:ascii="Arial" w:hAnsi="Arial" w:cs="Arial"/>
                <w:b/>
                <w:bCs/>
                <w:color w:val="000000"/>
                <w:sz w:val="20"/>
                <w:szCs w:val="20"/>
              </w:rPr>
              <w:t>pe</w:t>
            </w:r>
          </w:p>
        </w:tc>
        <w:tc>
          <w:tcPr>
            <w:tcW w:w="283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 xml:space="preserve">BAT krav </w:t>
            </w:r>
          </w:p>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(kg NH3-N /(m</w:t>
            </w:r>
            <w:r w:rsidRPr="00930DBF">
              <w:rPr>
                <w:rFonts w:ascii="Arial" w:hAnsi="Arial" w:cs="Arial"/>
                <w:b/>
                <w:bCs/>
                <w:color w:val="000000"/>
                <w:sz w:val="20"/>
                <w:szCs w:val="20"/>
                <w:vertAlign w:val="superscript"/>
              </w:rPr>
              <w:t xml:space="preserve">2 </w:t>
            </w:r>
            <w:r w:rsidRPr="00930DBF">
              <w:rPr>
                <w:rFonts w:ascii="Arial" w:hAnsi="Arial" w:cs="Arial"/>
                <w:b/>
                <w:bCs/>
                <w:color w:val="000000"/>
                <w:sz w:val="20"/>
                <w:szCs w:val="20"/>
              </w:rPr>
              <w:t>· år))</w:t>
            </w:r>
          </w:p>
        </w:tc>
        <w:tc>
          <w:tcPr>
            <w:tcW w:w="1417"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Vejledende BAT</w:t>
            </w:r>
          </w:p>
        </w:tc>
        <w:tc>
          <w:tcPr>
            <w:tcW w:w="1061"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E44F3A" w:rsidRPr="00930DBF" w:rsidRDefault="00E44F3A" w:rsidP="0074493F">
            <w:pPr>
              <w:rPr>
                <w:rFonts w:ascii="Arial" w:eastAsiaTheme="minorHAnsi" w:hAnsi="Arial" w:cs="Arial"/>
                <w:b/>
                <w:bCs/>
                <w:color w:val="000000"/>
                <w:sz w:val="20"/>
                <w:szCs w:val="20"/>
                <w:lang w:eastAsia="en-US"/>
              </w:rPr>
            </w:pPr>
            <w:r w:rsidRPr="00930DBF">
              <w:rPr>
                <w:rFonts w:ascii="Arial" w:hAnsi="Arial" w:cs="Arial"/>
                <w:b/>
                <w:bCs/>
                <w:color w:val="000000"/>
                <w:sz w:val="20"/>
                <w:szCs w:val="20"/>
              </w:rPr>
              <w:t>Opnået emission</w:t>
            </w:r>
          </w:p>
        </w:tc>
      </w:tr>
      <w:tr w:rsidR="00E44F3A" w:rsidRPr="00930DBF" w:rsidTr="0074493F">
        <w:trPr>
          <w:cantSplit/>
          <w:trHeight w:val="255"/>
        </w:trPr>
        <w:tc>
          <w:tcPr>
            <w:tcW w:w="16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rPr>
                <w:rFonts w:ascii="Arial" w:eastAsiaTheme="minorHAnsi" w:hAnsi="Arial" w:cs="Arial"/>
                <w:color w:val="333333"/>
                <w:sz w:val="20"/>
                <w:szCs w:val="20"/>
                <w:lang w:eastAsia="en-US"/>
              </w:rPr>
            </w:pPr>
            <w:r w:rsidRPr="00930DBF">
              <w:rPr>
                <w:rFonts w:ascii="Arial" w:hAnsi="Arial" w:cs="Arial"/>
                <w:color w:val="333333"/>
                <w:sz w:val="20"/>
                <w:szCs w:val="20"/>
              </w:rPr>
              <w:t>Nordlig stald</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jc w:val="center"/>
              <w:rPr>
                <w:rFonts w:ascii="Arial" w:eastAsiaTheme="minorHAnsi" w:hAnsi="Arial" w:cs="Arial"/>
                <w:color w:val="333333"/>
                <w:sz w:val="20"/>
                <w:szCs w:val="20"/>
                <w:lang w:eastAsia="en-US"/>
              </w:rPr>
            </w:pPr>
            <w:r w:rsidRPr="00930DBF">
              <w:rPr>
                <w:rFonts w:ascii="Arial" w:hAnsi="Arial" w:cs="Arial"/>
                <w:color w:val="333333"/>
                <w:sz w:val="20"/>
                <w:szCs w:val="20"/>
              </w:rPr>
              <w:t>1361</w:t>
            </w:r>
          </w:p>
        </w:tc>
        <w:tc>
          <w:tcPr>
            <w:tcW w:w="20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44F3A" w:rsidRPr="00930DBF" w:rsidRDefault="00930DBF" w:rsidP="001D5820">
            <w:pPr>
              <w:rPr>
                <w:rFonts w:ascii="Arial" w:eastAsiaTheme="minorHAnsi" w:hAnsi="Arial" w:cs="Arial"/>
                <w:color w:val="000000"/>
                <w:sz w:val="20"/>
                <w:szCs w:val="20"/>
                <w:lang w:eastAsia="en-US"/>
              </w:rPr>
            </w:pPr>
            <w:r w:rsidRPr="00930DBF">
              <w:rPr>
                <w:rFonts w:ascii="Arial" w:hAnsi="Arial" w:cs="Arial"/>
                <w:color w:val="000000"/>
                <w:sz w:val="20"/>
                <w:szCs w:val="20"/>
              </w:rPr>
              <w:t>Slagtesvin. Delvist spaltegulv, 50-75% fast gulv</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930DBF" w:rsidRPr="00930DBF" w:rsidRDefault="00930DBF" w:rsidP="00930DBF">
            <w:pPr>
              <w:jc w:val="center"/>
              <w:rPr>
                <w:rFonts w:ascii="Arial" w:eastAsiaTheme="minorHAnsi" w:hAnsi="Arial" w:cs="Arial"/>
                <w:color w:val="000000"/>
                <w:sz w:val="20"/>
                <w:szCs w:val="20"/>
                <w:lang w:eastAsia="en-US"/>
              </w:rPr>
            </w:pPr>
            <w:r w:rsidRPr="00930DBF">
              <w:rPr>
                <w:rFonts w:ascii="Arial" w:hAnsi="Arial" w:cs="Arial"/>
                <w:color w:val="000000"/>
                <w:sz w:val="20"/>
                <w:szCs w:val="20"/>
              </w:rPr>
              <w:t>1,40</w:t>
            </w:r>
          </w:p>
          <w:p w:rsidR="00E44F3A" w:rsidRPr="00930DBF" w:rsidRDefault="00930DBF" w:rsidP="00930DBF">
            <w:pPr>
              <w:jc w:val="center"/>
              <w:rPr>
                <w:rFonts w:ascii="Arial" w:eastAsiaTheme="minorHAnsi" w:hAnsi="Arial" w:cs="Arial"/>
                <w:color w:val="000000"/>
                <w:sz w:val="20"/>
                <w:szCs w:val="20"/>
                <w:lang w:eastAsia="en-US"/>
              </w:rPr>
            </w:pPr>
            <w:r w:rsidRPr="00930DBF">
              <w:rPr>
                <w:rFonts w:ascii="Arial" w:hAnsi="Arial" w:cs="Arial"/>
                <w:color w:val="000000"/>
                <w:sz w:val="20"/>
                <w:szCs w:val="20"/>
              </w:rPr>
              <w:t>(eksisterende stald&lt;1300 m</w:t>
            </w:r>
            <w:r w:rsidRPr="00930DBF">
              <w:rPr>
                <w:rFonts w:ascii="Arial" w:hAnsi="Arial" w:cs="Arial"/>
                <w:color w:val="000000"/>
                <w:sz w:val="20"/>
                <w:szCs w:val="20"/>
                <w:vertAlign w:val="superscript"/>
              </w:rPr>
              <w:t>2</w:t>
            </w:r>
            <w:r w:rsidRPr="00930DBF">
              <w:rPr>
                <w:rFonts w:ascii="Arial" w:hAnsi="Arial" w:cs="Arial"/>
                <w:color w:val="000000"/>
                <w:sz w:val="20"/>
                <w:szCs w:val="20"/>
              </w:rPr>
              <w:t>)</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jc w:val="center"/>
              <w:rPr>
                <w:rFonts w:ascii="Arial" w:eastAsiaTheme="minorHAnsi" w:hAnsi="Arial" w:cs="Arial"/>
                <w:color w:val="000000"/>
                <w:sz w:val="20"/>
                <w:szCs w:val="20"/>
                <w:lang w:eastAsia="en-US"/>
              </w:rPr>
            </w:pPr>
            <w:r w:rsidRPr="00930DBF">
              <w:rPr>
                <w:rFonts w:ascii="Arial" w:hAnsi="Arial" w:cs="Arial"/>
                <w:color w:val="000000"/>
                <w:sz w:val="20"/>
                <w:szCs w:val="20"/>
              </w:rPr>
              <w:t>1905</w:t>
            </w:r>
          </w:p>
        </w:tc>
        <w:tc>
          <w:tcPr>
            <w:tcW w:w="10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1905,4</w:t>
            </w:r>
          </w:p>
        </w:tc>
      </w:tr>
      <w:tr w:rsidR="00E44F3A" w:rsidRPr="00930DBF" w:rsidTr="0074493F">
        <w:trPr>
          <w:cantSplit/>
          <w:trHeight w:val="270"/>
        </w:trPr>
        <w:tc>
          <w:tcPr>
            <w:tcW w:w="16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rPr>
                <w:rFonts w:ascii="Arial" w:eastAsiaTheme="minorHAnsi" w:hAnsi="Arial" w:cs="Arial"/>
                <w:color w:val="333333"/>
                <w:sz w:val="20"/>
                <w:szCs w:val="20"/>
                <w:lang w:eastAsia="en-US"/>
              </w:rPr>
            </w:pPr>
            <w:r w:rsidRPr="00930DBF">
              <w:rPr>
                <w:rFonts w:ascii="Arial" w:hAnsi="Arial" w:cs="Arial"/>
                <w:color w:val="333333"/>
                <w:sz w:val="20"/>
                <w:szCs w:val="20"/>
              </w:rPr>
              <w:t>Sydlig stald</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jc w:val="center"/>
              <w:rPr>
                <w:rFonts w:ascii="Arial" w:eastAsiaTheme="minorHAnsi" w:hAnsi="Arial" w:cs="Arial"/>
                <w:color w:val="333333"/>
                <w:sz w:val="20"/>
                <w:szCs w:val="20"/>
                <w:lang w:eastAsia="en-US"/>
              </w:rPr>
            </w:pPr>
            <w:r w:rsidRPr="00930DBF">
              <w:rPr>
                <w:rFonts w:ascii="Arial" w:hAnsi="Arial" w:cs="Arial"/>
                <w:color w:val="333333"/>
                <w:sz w:val="20"/>
                <w:szCs w:val="20"/>
              </w:rPr>
              <w:t>1114</w:t>
            </w:r>
          </w:p>
        </w:tc>
        <w:tc>
          <w:tcPr>
            <w:tcW w:w="202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44F3A" w:rsidRPr="00930DBF" w:rsidRDefault="00930DBF" w:rsidP="005A5A48">
            <w:pPr>
              <w:rPr>
                <w:rFonts w:ascii="Arial" w:eastAsiaTheme="minorHAnsi" w:hAnsi="Arial" w:cs="Arial"/>
                <w:color w:val="000000"/>
                <w:sz w:val="20"/>
                <w:szCs w:val="20"/>
                <w:lang w:eastAsia="en-US"/>
              </w:rPr>
            </w:pPr>
            <w:r w:rsidRPr="00930DBF">
              <w:rPr>
                <w:rFonts w:ascii="Arial" w:hAnsi="Arial" w:cs="Arial"/>
                <w:color w:val="000000"/>
                <w:sz w:val="20"/>
                <w:szCs w:val="20"/>
              </w:rPr>
              <w:t>Slagtesvin. Delvist spaltegulv, 50-75% fast gulv</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5A5A48" w:rsidP="0074493F">
            <w:pPr>
              <w:jc w:val="center"/>
              <w:rPr>
                <w:rFonts w:ascii="Arial" w:eastAsiaTheme="minorHAnsi" w:hAnsi="Arial" w:cs="Arial"/>
                <w:color w:val="000000"/>
                <w:sz w:val="20"/>
                <w:szCs w:val="20"/>
                <w:lang w:eastAsia="en-US"/>
              </w:rPr>
            </w:pPr>
            <w:r w:rsidRPr="00930DBF">
              <w:rPr>
                <w:rFonts w:ascii="Arial" w:hAnsi="Arial" w:cs="Arial"/>
                <w:color w:val="000000"/>
                <w:sz w:val="20"/>
                <w:szCs w:val="20"/>
              </w:rPr>
              <w:t>1,4</w:t>
            </w:r>
            <w:r w:rsidR="00E44F3A" w:rsidRPr="00930DBF">
              <w:rPr>
                <w:rFonts w:ascii="Arial" w:hAnsi="Arial" w:cs="Arial"/>
                <w:color w:val="000000"/>
                <w:sz w:val="20"/>
                <w:szCs w:val="20"/>
              </w:rPr>
              <w:t>0</w:t>
            </w:r>
          </w:p>
          <w:p w:rsidR="00E44F3A" w:rsidRPr="00930DBF" w:rsidRDefault="00E44F3A" w:rsidP="0074493F">
            <w:pPr>
              <w:jc w:val="center"/>
              <w:rPr>
                <w:rFonts w:ascii="Arial" w:eastAsiaTheme="minorHAnsi" w:hAnsi="Arial" w:cs="Arial"/>
                <w:color w:val="000000"/>
                <w:sz w:val="20"/>
                <w:szCs w:val="20"/>
                <w:lang w:eastAsia="en-US"/>
              </w:rPr>
            </w:pPr>
            <w:r w:rsidRPr="00930DBF">
              <w:rPr>
                <w:rFonts w:ascii="Arial" w:hAnsi="Arial" w:cs="Arial"/>
                <w:color w:val="000000"/>
                <w:sz w:val="20"/>
                <w:szCs w:val="20"/>
              </w:rPr>
              <w:t>(eksisterende stald&lt;1300 m</w:t>
            </w:r>
            <w:r w:rsidRPr="00930DBF">
              <w:rPr>
                <w:rFonts w:ascii="Arial" w:hAnsi="Arial" w:cs="Arial"/>
                <w:color w:val="000000"/>
                <w:sz w:val="20"/>
                <w:szCs w:val="20"/>
                <w:vertAlign w:val="superscript"/>
              </w:rPr>
              <w:t>2</w:t>
            </w:r>
            <w:r w:rsidRPr="00930DBF">
              <w:rPr>
                <w:rFonts w:ascii="Arial" w:hAnsi="Arial" w:cs="Arial"/>
                <w:color w:val="000000"/>
                <w:sz w:val="20"/>
                <w:szCs w:val="20"/>
              </w:rPr>
              <w:t>)</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jc w:val="center"/>
              <w:rPr>
                <w:rFonts w:ascii="Arial" w:eastAsiaTheme="minorHAnsi" w:hAnsi="Arial" w:cs="Arial"/>
                <w:color w:val="000000"/>
                <w:sz w:val="20"/>
                <w:szCs w:val="20"/>
                <w:lang w:eastAsia="en-US"/>
              </w:rPr>
            </w:pPr>
            <w:r w:rsidRPr="00930DBF">
              <w:rPr>
                <w:rFonts w:ascii="Arial" w:hAnsi="Arial" w:cs="Arial"/>
                <w:color w:val="000000"/>
                <w:sz w:val="20"/>
                <w:szCs w:val="20"/>
              </w:rPr>
              <w:t>1560</w:t>
            </w:r>
          </w:p>
        </w:tc>
        <w:tc>
          <w:tcPr>
            <w:tcW w:w="10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44F3A" w:rsidRPr="00930DBF" w:rsidRDefault="00930DBF" w:rsidP="0074493F">
            <w:pPr>
              <w:jc w:val="center"/>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1559,6</w:t>
            </w:r>
          </w:p>
        </w:tc>
      </w:tr>
      <w:tr w:rsidR="00E44F3A" w:rsidRPr="00930DBF" w:rsidTr="0074493F">
        <w:trPr>
          <w:trHeight w:val="270"/>
        </w:trPr>
        <w:tc>
          <w:tcPr>
            <w:tcW w:w="16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E44F3A" w:rsidRPr="00930DBF" w:rsidRDefault="00E44F3A" w:rsidP="0074493F">
            <w:pPr>
              <w:rPr>
                <w:rFonts w:ascii="Arial" w:eastAsiaTheme="minorHAnsi" w:hAnsi="Arial" w:cs="Arial"/>
                <w:b/>
                <w:bCs/>
                <w:color w:val="333333"/>
                <w:sz w:val="20"/>
                <w:szCs w:val="20"/>
                <w:lang w:eastAsia="en-US"/>
              </w:rPr>
            </w:pPr>
            <w:r w:rsidRPr="00930DBF">
              <w:rPr>
                <w:rFonts w:ascii="Arial" w:hAnsi="Arial" w:cs="Arial"/>
                <w:b/>
                <w:bCs/>
                <w:color w:val="333333"/>
                <w:sz w:val="20"/>
                <w:szCs w:val="20"/>
              </w:rPr>
              <w:t>Total</w:t>
            </w:r>
          </w:p>
        </w:tc>
        <w:tc>
          <w:tcPr>
            <w:tcW w:w="70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44F3A" w:rsidRPr="00930DBF" w:rsidRDefault="00930DBF" w:rsidP="0074493F">
            <w:pPr>
              <w:jc w:val="center"/>
              <w:rPr>
                <w:rFonts w:ascii="Arial" w:eastAsiaTheme="minorHAnsi" w:hAnsi="Arial" w:cs="Arial"/>
                <w:b/>
                <w:bCs/>
                <w:color w:val="000000"/>
                <w:sz w:val="20"/>
                <w:szCs w:val="20"/>
                <w:lang w:eastAsia="en-US"/>
              </w:rPr>
            </w:pPr>
            <w:r w:rsidRPr="00930DBF">
              <w:rPr>
                <w:rFonts w:ascii="Arial" w:eastAsiaTheme="minorHAnsi" w:hAnsi="Arial" w:cs="Arial"/>
                <w:b/>
                <w:bCs/>
                <w:color w:val="000000"/>
                <w:sz w:val="20"/>
                <w:szCs w:val="20"/>
                <w:lang w:eastAsia="en-US"/>
              </w:rPr>
              <w:t>2475</w:t>
            </w:r>
          </w:p>
        </w:tc>
        <w:tc>
          <w:tcPr>
            <w:tcW w:w="2026" w:type="dxa"/>
            <w:tcBorders>
              <w:top w:val="nil"/>
              <w:left w:val="nil"/>
              <w:bottom w:val="single" w:sz="8" w:space="0" w:color="auto"/>
              <w:right w:val="single" w:sz="8" w:space="0" w:color="auto"/>
            </w:tcBorders>
            <w:tcMar>
              <w:top w:w="0" w:type="dxa"/>
              <w:left w:w="70" w:type="dxa"/>
              <w:bottom w:w="0" w:type="dxa"/>
              <w:right w:w="70" w:type="dxa"/>
            </w:tcMar>
            <w:hideMark/>
          </w:tcPr>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w:t>
            </w:r>
          </w:p>
        </w:tc>
        <w:tc>
          <w:tcPr>
            <w:tcW w:w="28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44F3A" w:rsidRPr="00930DBF" w:rsidRDefault="00E44F3A"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 </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44F3A" w:rsidRPr="00930DBF" w:rsidRDefault="00930DBF"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3465</w:t>
            </w:r>
          </w:p>
        </w:tc>
        <w:tc>
          <w:tcPr>
            <w:tcW w:w="10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E44F3A" w:rsidRPr="00930DBF" w:rsidRDefault="00930DBF" w:rsidP="0074493F">
            <w:pPr>
              <w:jc w:val="center"/>
              <w:rPr>
                <w:rFonts w:ascii="Arial" w:eastAsiaTheme="minorHAnsi" w:hAnsi="Arial" w:cs="Arial"/>
                <w:b/>
                <w:bCs/>
                <w:color w:val="000000"/>
                <w:sz w:val="20"/>
                <w:szCs w:val="20"/>
                <w:lang w:eastAsia="en-US"/>
              </w:rPr>
            </w:pPr>
            <w:r w:rsidRPr="00930DBF">
              <w:rPr>
                <w:rFonts w:ascii="Arial" w:hAnsi="Arial" w:cs="Arial"/>
                <w:b/>
                <w:bCs/>
                <w:color w:val="000000"/>
                <w:sz w:val="20"/>
                <w:szCs w:val="20"/>
              </w:rPr>
              <w:t>3465</w:t>
            </w:r>
          </w:p>
        </w:tc>
      </w:tr>
    </w:tbl>
    <w:p w:rsidR="00E44F3A" w:rsidRPr="00930DBF" w:rsidRDefault="00E44F3A" w:rsidP="00E44F3A">
      <w:pPr>
        <w:rPr>
          <w:rFonts w:ascii="Arial" w:hAnsi="Arial" w:cs="Arial"/>
          <w:b/>
        </w:rPr>
      </w:pPr>
      <w:r w:rsidRPr="00930DBF">
        <w:rPr>
          <w:rFonts w:ascii="Arial" w:hAnsi="Arial" w:cs="Arial"/>
          <w:b/>
        </w:rPr>
        <w:br w:type="page"/>
      </w:r>
    </w:p>
    <w:p w:rsidR="00E44F3A" w:rsidRPr="00D90D54" w:rsidRDefault="00E44F3A" w:rsidP="00E44F3A">
      <w:pPr>
        <w:spacing w:line="288" w:lineRule="auto"/>
        <w:rPr>
          <w:rFonts w:ascii="Arial" w:hAnsi="Arial" w:cs="Arial"/>
          <w:b/>
          <w:bCs/>
          <w:color w:val="000000"/>
          <w:sz w:val="28"/>
          <w:szCs w:val="28"/>
        </w:rPr>
      </w:pPr>
      <w:r w:rsidRPr="00D90D54">
        <w:rPr>
          <w:rFonts w:ascii="Arial" w:hAnsi="Arial" w:cs="Arial"/>
          <w:b/>
          <w:sz w:val="28"/>
          <w:szCs w:val="28"/>
        </w:rPr>
        <w:lastRenderedPageBreak/>
        <w:t xml:space="preserve">BILAG 4: </w:t>
      </w:r>
      <w:r w:rsidRPr="00D90D54">
        <w:rPr>
          <w:rFonts w:ascii="Arial" w:hAnsi="Arial" w:cs="Arial"/>
          <w:b/>
          <w:bCs/>
          <w:color w:val="000000"/>
          <w:sz w:val="28"/>
          <w:szCs w:val="28"/>
        </w:rPr>
        <w:t>OVERSIGT OVER GÆLDENDE VILKÅR</w:t>
      </w:r>
    </w:p>
    <w:p w:rsidR="00E44F3A" w:rsidRPr="00812D3F" w:rsidRDefault="00E44F3A" w:rsidP="00E44F3A">
      <w:pPr>
        <w:spacing w:line="288" w:lineRule="auto"/>
        <w:rPr>
          <w:rFonts w:ascii="Arial" w:hAnsi="Arial" w:cs="Arial"/>
          <w:b/>
          <w:bCs/>
          <w:color w:val="000000"/>
          <w:highlight w:val="yellow"/>
        </w:rPr>
      </w:pPr>
    </w:p>
    <w:p w:rsidR="00E44F3A" w:rsidRPr="00C66476" w:rsidRDefault="00E44F3A" w:rsidP="00E44F3A">
      <w:pPr>
        <w:pStyle w:val="Default"/>
        <w:rPr>
          <w:i/>
        </w:rPr>
      </w:pPr>
      <w:r w:rsidRPr="00C66476">
        <w:rPr>
          <w:bCs/>
          <w:i/>
        </w:rPr>
        <w:t>NYE VILKÅR DER PÅBYDES MED DENNE REVURDERING:</w:t>
      </w:r>
    </w:p>
    <w:p w:rsidR="00E44F3A" w:rsidRPr="00812D3F" w:rsidRDefault="00E44F3A" w:rsidP="00E44F3A">
      <w:pPr>
        <w:spacing w:line="288" w:lineRule="auto"/>
        <w:rPr>
          <w:rFonts w:ascii="Arial" w:hAnsi="Arial" w:cs="Arial"/>
          <w:b/>
          <w:bCs/>
          <w:color w:val="000000"/>
          <w:highlight w:val="yellow"/>
        </w:rPr>
      </w:pPr>
    </w:p>
    <w:p w:rsidR="00C66476" w:rsidRPr="007164E3" w:rsidRDefault="00C66476" w:rsidP="00B627F0">
      <w:pPr>
        <w:pStyle w:val="Listeafsnit"/>
        <w:numPr>
          <w:ilvl w:val="0"/>
          <w:numId w:val="40"/>
        </w:numPr>
        <w:autoSpaceDE w:val="0"/>
        <w:autoSpaceDN w:val="0"/>
        <w:adjustRightInd w:val="0"/>
        <w:spacing w:line="288" w:lineRule="auto"/>
        <w:ind w:hanging="720"/>
        <w:jc w:val="both"/>
        <w:rPr>
          <w:rFonts w:ascii="Arial" w:hAnsi="Arial" w:cs="Arial"/>
          <w:sz w:val="20"/>
          <w:szCs w:val="20"/>
        </w:rPr>
      </w:pPr>
      <w:r w:rsidRPr="007164E3">
        <w:rPr>
          <w:rFonts w:ascii="Arial" w:hAnsi="Arial" w:cs="Arial"/>
          <w:sz w:val="20"/>
          <w:szCs w:val="20"/>
        </w:rPr>
        <w:t>Ejendommen skal drives i overensstemmelse med miljøgodkendelsen af 21.6.2017, og med de p</w:t>
      </w:r>
      <w:r w:rsidRPr="007164E3">
        <w:rPr>
          <w:rFonts w:ascii="Arial" w:hAnsi="Arial" w:cs="Arial"/>
          <w:sz w:val="20"/>
          <w:szCs w:val="20"/>
        </w:rPr>
        <w:t>å</w:t>
      </w:r>
      <w:r w:rsidRPr="007164E3">
        <w:rPr>
          <w:rFonts w:ascii="Arial" w:hAnsi="Arial" w:cs="Arial"/>
          <w:sz w:val="20"/>
          <w:szCs w:val="20"/>
        </w:rPr>
        <w:t>bud, der fremgår af denne revurdering.</w:t>
      </w:r>
    </w:p>
    <w:p w:rsidR="00C66476" w:rsidRPr="007164E3" w:rsidRDefault="00C66476" w:rsidP="00C66476">
      <w:pPr>
        <w:pStyle w:val="Listeafsnit"/>
        <w:autoSpaceDE w:val="0"/>
        <w:autoSpaceDN w:val="0"/>
        <w:adjustRightInd w:val="0"/>
        <w:spacing w:line="288" w:lineRule="auto"/>
        <w:jc w:val="both"/>
        <w:rPr>
          <w:rFonts w:ascii="Arial" w:hAnsi="Arial" w:cs="Arial"/>
          <w:sz w:val="20"/>
          <w:szCs w:val="20"/>
        </w:rPr>
      </w:pPr>
    </w:p>
    <w:p w:rsidR="00C66476" w:rsidRPr="007164E3" w:rsidRDefault="00C66476" w:rsidP="00B627F0">
      <w:pPr>
        <w:pStyle w:val="Listeafsnit"/>
        <w:numPr>
          <w:ilvl w:val="0"/>
          <w:numId w:val="40"/>
        </w:numPr>
        <w:autoSpaceDE w:val="0"/>
        <w:autoSpaceDN w:val="0"/>
        <w:adjustRightInd w:val="0"/>
        <w:spacing w:line="288" w:lineRule="auto"/>
        <w:ind w:hanging="720"/>
        <w:jc w:val="both"/>
        <w:rPr>
          <w:rFonts w:ascii="Arial" w:hAnsi="Arial" w:cs="Arial"/>
          <w:sz w:val="20"/>
          <w:szCs w:val="20"/>
        </w:rPr>
      </w:pPr>
      <w:r w:rsidRPr="007164E3">
        <w:rPr>
          <w:rFonts w:ascii="Arial" w:hAnsi="Arial" w:cs="Arial"/>
          <w:sz w:val="20"/>
          <w:szCs w:val="20"/>
        </w:rPr>
        <w:t>De nye vilkår, der fremgår af indeværende revurdering, træder i kraft og skal, med mindre andet fremgår af det enkelte vilkår, efterleves straks efter revurderingen er meddelt.</w:t>
      </w:r>
    </w:p>
    <w:p w:rsidR="00C66476" w:rsidRPr="00876A29" w:rsidRDefault="00C66476" w:rsidP="00C66476">
      <w:pPr>
        <w:autoSpaceDE w:val="0"/>
        <w:autoSpaceDN w:val="0"/>
        <w:adjustRightInd w:val="0"/>
        <w:spacing w:line="288" w:lineRule="auto"/>
        <w:jc w:val="both"/>
        <w:rPr>
          <w:rFonts w:ascii="Arial" w:hAnsi="Arial" w:cs="Arial"/>
          <w:sz w:val="20"/>
          <w:szCs w:val="20"/>
        </w:rPr>
      </w:pPr>
    </w:p>
    <w:p w:rsidR="00C66476" w:rsidRDefault="00C66476" w:rsidP="00B627F0">
      <w:pPr>
        <w:pStyle w:val="NormalWeb"/>
        <w:numPr>
          <w:ilvl w:val="0"/>
          <w:numId w:val="40"/>
        </w:numPr>
        <w:spacing w:after="0" w:line="288" w:lineRule="auto"/>
        <w:ind w:hanging="720"/>
        <w:jc w:val="both"/>
        <w:rPr>
          <w:rFonts w:ascii="Arial" w:hAnsi="Arial" w:cs="Arial"/>
          <w:sz w:val="20"/>
          <w:szCs w:val="20"/>
        </w:rPr>
      </w:pPr>
      <w:r w:rsidRPr="00D96312">
        <w:rPr>
          <w:rFonts w:ascii="Arial" w:hAnsi="Arial" w:cs="Arial"/>
          <w:sz w:val="20"/>
          <w:szCs w:val="20"/>
        </w:rPr>
        <w:t>Et eksemplar af nærværende revurdering skal til enhver tid være tilgængelig på landbruget, og driftspersonalet skal være orienteret om godkendelsens indhold.</w:t>
      </w:r>
    </w:p>
    <w:p w:rsidR="00C66476" w:rsidRDefault="00C66476" w:rsidP="00C66476">
      <w:pPr>
        <w:pStyle w:val="NormalWeb"/>
        <w:spacing w:after="0" w:line="288" w:lineRule="auto"/>
        <w:jc w:val="both"/>
        <w:rPr>
          <w:rFonts w:ascii="Arial" w:hAnsi="Arial" w:cs="Arial"/>
          <w:sz w:val="20"/>
          <w:szCs w:val="20"/>
        </w:rPr>
      </w:pPr>
    </w:p>
    <w:p w:rsidR="00C66476" w:rsidRPr="00D96312" w:rsidRDefault="00C66476" w:rsidP="00B627F0">
      <w:pPr>
        <w:pStyle w:val="NormalWeb"/>
        <w:numPr>
          <w:ilvl w:val="0"/>
          <w:numId w:val="40"/>
        </w:numPr>
        <w:spacing w:after="0" w:line="288" w:lineRule="auto"/>
        <w:ind w:hanging="720"/>
        <w:jc w:val="both"/>
        <w:rPr>
          <w:rFonts w:ascii="Arial" w:hAnsi="Arial" w:cs="Arial"/>
          <w:sz w:val="20"/>
          <w:szCs w:val="20"/>
        </w:rPr>
      </w:pPr>
      <w:r>
        <w:rPr>
          <w:rFonts w:ascii="Arial" w:hAnsi="Arial" w:cs="Arial"/>
          <w:sz w:val="20"/>
          <w:szCs w:val="20"/>
        </w:rPr>
        <w:t>Næste regelmæssige revurdering skal ske i 2027.</w:t>
      </w:r>
    </w:p>
    <w:p w:rsidR="00C66476" w:rsidRDefault="00C66476" w:rsidP="00C66476">
      <w:pPr>
        <w:autoSpaceDE w:val="0"/>
        <w:autoSpaceDN w:val="0"/>
        <w:adjustRightInd w:val="0"/>
        <w:spacing w:line="288" w:lineRule="auto"/>
        <w:jc w:val="both"/>
        <w:rPr>
          <w:rFonts w:ascii="Arial" w:hAnsi="Arial" w:cs="Arial"/>
          <w:b/>
          <w:i/>
          <w:sz w:val="20"/>
          <w:szCs w:val="20"/>
        </w:rPr>
      </w:pPr>
    </w:p>
    <w:p w:rsidR="00C66476" w:rsidRPr="00122C7D" w:rsidRDefault="00C66476" w:rsidP="00B627F0">
      <w:pPr>
        <w:pStyle w:val="Default"/>
        <w:numPr>
          <w:ilvl w:val="0"/>
          <w:numId w:val="41"/>
        </w:numPr>
        <w:ind w:hanging="720"/>
        <w:rPr>
          <w:sz w:val="20"/>
        </w:rPr>
      </w:pPr>
      <w:r w:rsidRPr="00122C7D">
        <w:rPr>
          <w:sz w:val="20"/>
        </w:rPr>
        <w:t>Ved udskiftning af eksisterende lyskilder, skal der etableres LED-belysning.</w:t>
      </w:r>
    </w:p>
    <w:p w:rsidR="00C66476" w:rsidRPr="00537745" w:rsidRDefault="00C66476" w:rsidP="00C66476">
      <w:pPr>
        <w:autoSpaceDE w:val="0"/>
        <w:autoSpaceDN w:val="0"/>
        <w:adjustRightInd w:val="0"/>
        <w:spacing w:line="288" w:lineRule="auto"/>
        <w:jc w:val="both"/>
        <w:rPr>
          <w:rFonts w:ascii="Arial" w:hAnsi="Arial" w:cs="Arial"/>
          <w:sz w:val="20"/>
          <w:szCs w:val="20"/>
        </w:rPr>
      </w:pPr>
    </w:p>
    <w:p w:rsidR="00C66476" w:rsidRPr="00537745" w:rsidRDefault="00C66476" w:rsidP="00B627F0">
      <w:pPr>
        <w:pStyle w:val="Default"/>
        <w:numPr>
          <w:ilvl w:val="0"/>
          <w:numId w:val="41"/>
        </w:numPr>
        <w:ind w:hanging="720"/>
        <w:rPr>
          <w:sz w:val="20"/>
          <w:szCs w:val="20"/>
        </w:rPr>
      </w:pPr>
      <w:r w:rsidRPr="007A286E">
        <w:rPr>
          <w:sz w:val="20"/>
        </w:rPr>
        <w:t xml:space="preserve">Ejendommen skal </w:t>
      </w:r>
      <w:r w:rsidRPr="007A286E">
        <w:rPr>
          <w:bCs/>
          <w:sz w:val="20"/>
          <w:szCs w:val="20"/>
        </w:rPr>
        <w:t>senest d. 21. februar 202 have indført og implementeret miljøledelse på eje</w:t>
      </w:r>
      <w:r w:rsidRPr="007A286E">
        <w:rPr>
          <w:bCs/>
          <w:sz w:val="20"/>
          <w:szCs w:val="20"/>
        </w:rPr>
        <w:t>n</w:t>
      </w:r>
      <w:r w:rsidRPr="007A286E">
        <w:rPr>
          <w:bCs/>
          <w:sz w:val="20"/>
          <w:szCs w:val="20"/>
        </w:rPr>
        <w:t xml:space="preserve">dommen. </w:t>
      </w:r>
    </w:p>
    <w:p w:rsidR="00C66476" w:rsidRDefault="00C66476" w:rsidP="00C66476"/>
    <w:p w:rsidR="0032037B" w:rsidRDefault="0032037B" w:rsidP="00DC790F">
      <w:pPr>
        <w:widowControl w:val="0"/>
        <w:tabs>
          <w:tab w:val="num" w:pos="720"/>
          <w:tab w:val="right" w:pos="8505"/>
        </w:tabs>
        <w:autoSpaceDE w:val="0"/>
        <w:autoSpaceDN w:val="0"/>
        <w:adjustRightInd w:val="0"/>
        <w:spacing w:after="200" w:line="288" w:lineRule="auto"/>
        <w:jc w:val="both"/>
        <w:rPr>
          <w:rFonts w:ascii="Arial" w:hAnsi="Arial" w:cs="Arial"/>
          <w:bCs/>
          <w:i/>
        </w:rPr>
      </w:pPr>
    </w:p>
    <w:p w:rsidR="00E44F3A" w:rsidRDefault="00E44F3A" w:rsidP="00DC790F">
      <w:pPr>
        <w:widowControl w:val="0"/>
        <w:tabs>
          <w:tab w:val="num" w:pos="720"/>
          <w:tab w:val="right" w:pos="8505"/>
        </w:tabs>
        <w:autoSpaceDE w:val="0"/>
        <w:autoSpaceDN w:val="0"/>
        <w:adjustRightInd w:val="0"/>
        <w:spacing w:after="200" w:line="288" w:lineRule="auto"/>
        <w:jc w:val="both"/>
        <w:rPr>
          <w:rFonts w:ascii="Arial" w:hAnsi="Arial" w:cs="Arial"/>
          <w:bCs/>
          <w:i/>
        </w:rPr>
      </w:pPr>
      <w:r w:rsidRPr="001E3D1D">
        <w:rPr>
          <w:rFonts w:ascii="Arial" w:hAnsi="Arial" w:cs="Arial"/>
          <w:bCs/>
          <w:i/>
        </w:rPr>
        <w:t>VI</w:t>
      </w:r>
      <w:r w:rsidR="0032037B">
        <w:rPr>
          <w:rFonts w:ascii="Arial" w:hAnsi="Arial" w:cs="Arial"/>
          <w:bCs/>
          <w:i/>
        </w:rPr>
        <w:t>D</w:t>
      </w:r>
      <w:r w:rsidRPr="001E3D1D">
        <w:rPr>
          <w:rFonts w:ascii="Arial" w:hAnsi="Arial" w:cs="Arial"/>
          <w:bCs/>
          <w:i/>
        </w:rPr>
        <w:t>EREFØRTE VILKÅR:</w:t>
      </w:r>
    </w:p>
    <w:p w:rsidR="0032037B" w:rsidRPr="00FA72C8" w:rsidRDefault="0032037B" w:rsidP="0032037B">
      <w:pPr>
        <w:pStyle w:val="Default"/>
        <w:spacing w:line="288" w:lineRule="auto"/>
        <w:jc w:val="both"/>
        <w:rPr>
          <w:color w:val="auto"/>
          <w:sz w:val="20"/>
          <w:szCs w:val="20"/>
        </w:rPr>
      </w:pPr>
      <w:r w:rsidRPr="00FA72C8">
        <w:rPr>
          <w:i/>
          <w:color w:val="auto"/>
          <w:sz w:val="20"/>
          <w:szCs w:val="20"/>
        </w:rPr>
        <w:t>Generelle vilkår:</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 xml:space="preserve">Godkendelsen omfatter samtlige landbrugsmæssige aktiviteter på virksomheden </w:t>
      </w:r>
      <w:proofErr w:type="spellStart"/>
      <w:r w:rsidRPr="00FA72C8">
        <w:rPr>
          <w:rFonts w:cs="Arial"/>
        </w:rPr>
        <w:t>Tjerrildgaard</w:t>
      </w:r>
      <w:proofErr w:type="spellEnd"/>
      <w:r w:rsidRPr="00FA72C8">
        <w:rPr>
          <w:rFonts w:cs="Arial"/>
        </w:rPr>
        <w:t>, Tje</w:t>
      </w:r>
      <w:r w:rsidRPr="00FA72C8">
        <w:rPr>
          <w:rFonts w:cs="Arial"/>
        </w:rPr>
        <w:t>r</w:t>
      </w:r>
      <w:r w:rsidRPr="00FA72C8">
        <w:rPr>
          <w:rFonts w:cs="Arial"/>
        </w:rPr>
        <w:t>rildvej 26, 8550 Ryomgård med CVR nr. 19436470. Til virksomheden er tilknyttet husdyrprodukti</w:t>
      </w:r>
      <w:r w:rsidRPr="00FA72C8">
        <w:rPr>
          <w:rFonts w:cs="Arial"/>
        </w:rPr>
        <w:t>o</w:t>
      </w:r>
      <w:r w:rsidRPr="00FA72C8">
        <w:rPr>
          <w:rFonts w:cs="Arial"/>
        </w:rPr>
        <w:t xml:space="preserve">nen vedrørende CHR nr. 28099. </w:t>
      </w:r>
    </w:p>
    <w:p w:rsidR="0032037B" w:rsidRPr="00FA72C8" w:rsidRDefault="0032037B" w:rsidP="0032037B">
      <w:pPr>
        <w:pStyle w:val="Overskrift1"/>
        <w:numPr>
          <w:ilvl w:val="0"/>
          <w:numId w:val="38"/>
        </w:numPr>
        <w:autoSpaceDE/>
        <w:autoSpaceDN/>
        <w:adjustRightInd/>
        <w:spacing w:before="60" w:after="60" w:line="288" w:lineRule="auto"/>
        <w:ind w:hanging="720"/>
        <w:jc w:val="both"/>
        <w:rPr>
          <w:rFonts w:cs="Arial"/>
          <w:sz w:val="20"/>
          <w:szCs w:val="20"/>
        </w:rPr>
      </w:pPr>
      <w:r w:rsidRPr="00FA72C8">
        <w:rPr>
          <w:rFonts w:cs="Arial"/>
          <w:sz w:val="20"/>
          <w:szCs w:val="20"/>
        </w:rPr>
        <w:t>Virksomheden skal indrettes og drives i overensstemmelse med de oplysninger, der fremgår af a</w:t>
      </w:r>
      <w:r w:rsidRPr="00FA72C8">
        <w:rPr>
          <w:rFonts w:cs="Arial"/>
          <w:sz w:val="20"/>
          <w:szCs w:val="20"/>
        </w:rPr>
        <w:t>n</w:t>
      </w:r>
      <w:r w:rsidRPr="00FA72C8">
        <w:rPr>
          <w:rFonts w:cs="Arial"/>
          <w:sz w:val="20"/>
          <w:szCs w:val="20"/>
        </w:rPr>
        <w:t xml:space="preserve">søgningsmaterialet skema nummer 93493 version </w:t>
      </w:r>
      <w:r>
        <w:rPr>
          <w:rFonts w:cs="Arial"/>
          <w:sz w:val="20"/>
          <w:szCs w:val="20"/>
        </w:rPr>
        <w:t>2</w:t>
      </w:r>
      <w:r w:rsidRPr="00FA72C8">
        <w:rPr>
          <w:rFonts w:cs="Arial"/>
          <w:sz w:val="20"/>
          <w:szCs w:val="20"/>
        </w:rPr>
        <w:t xml:space="preserve"> genereret den </w:t>
      </w:r>
      <w:r>
        <w:rPr>
          <w:rFonts w:cs="Arial"/>
          <w:sz w:val="20"/>
          <w:szCs w:val="20"/>
        </w:rPr>
        <w:t>19.5.</w:t>
      </w:r>
      <w:r w:rsidRPr="00FA72C8">
        <w:rPr>
          <w:rFonts w:cs="Arial"/>
          <w:sz w:val="20"/>
          <w:szCs w:val="20"/>
        </w:rPr>
        <w:t>2017, og med de vilkår der fremgår af godkendelsen.</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Et eksemplar af denne afgørelse skal til enhver tid være tilgængeligt på virksomheden.</w:t>
      </w:r>
      <w:r w:rsidRPr="00FA72C8">
        <w:rPr>
          <w:rStyle w:val="TypografiArialMT11pkt"/>
          <w:rFonts w:cs="Arial"/>
        </w:rPr>
        <w:t xml:space="preserve"> De vilkår, der vedrører driften, skal være kendt af de ansatte, der er beskæftiget med den pågæ</w:t>
      </w:r>
      <w:r w:rsidRPr="00FA72C8">
        <w:rPr>
          <w:rStyle w:val="TypografiArialMT11pkt"/>
          <w:rFonts w:cs="Arial"/>
        </w:rPr>
        <w:t>l</w:t>
      </w:r>
      <w:r w:rsidRPr="00FA72C8">
        <w:rPr>
          <w:rStyle w:val="TypografiArialMT11pkt"/>
          <w:rFonts w:cs="Arial"/>
        </w:rPr>
        <w:t>dende del af driften.</w:t>
      </w:r>
      <w:r w:rsidRPr="00FA72C8">
        <w:rPr>
          <w:rFonts w:cs="Arial"/>
        </w:rPr>
        <w:t xml:space="preserve"> </w:t>
      </w:r>
    </w:p>
    <w:p w:rsidR="0032037B" w:rsidRPr="0032037B" w:rsidRDefault="0032037B" w:rsidP="0032037B">
      <w:pPr>
        <w:pStyle w:val="vilkrspunkter1arial10pkt"/>
        <w:numPr>
          <w:ilvl w:val="0"/>
          <w:numId w:val="38"/>
        </w:numPr>
        <w:spacing w:before="60" w:after="60" w:line="288" w:lineRule="auto"/>
        <w:ind w:hanging="720"/>
        <w:jc w:val="both"/>
        <w:rPr>
          <w:rFonts w:cs="Arial"/>
          <w:color w:val="FF0000"/>
        </w:rPr>
      </w:pPr>
      <w:r w:rsidRPr="0032037B">
        <w:rPr>
          <w:rFonts w:cs="Arial"/>
          <w:color w:val="FF0000"/>
        </w:rPr>
        <w:t>Udnyttelsesfristen på det ansøgte projekt er 2 år.</w:t>
      </w:r>
      <w:r>
        <w:rPr>
          <w:rFonts w:cs="Arial"/>
          <w:color w:val="FF0000"/>
        </w:rPr>
        <w:t xml:space="preserve"> DETTE VILÅR ER UDGÅET</w:t>
      </w:r>
    </w:p>
    <w:p w:rsidR="0032037B" w:rsidRPr="00FA72C8" w:rsidRDefault="0032037B" w:rsidP="0032037B">
      <w:pPr>
        <w:pStyle w:val="brdtekst1"/>
        <w:spacing w:after="0" w:line="288" w:lineRule="auto"/>
        <w:ind w:left="0"/>
        <w:jc w:val="both"/>
        <w:rPr>
          <w:rFonts w:cs="Arial"/>
          <w:i/>
          <w:szCs w:val="20"/>
        </w:rPr>
      </w:pPr>
    </w:p>
    <w:p w:rsidR="0032037B" w:rsidRPr="00FA72C8" w:rsidRDefault="0032037B" w:rsidP="0032037B">
      <w:pPr>
        <w:pStyle w:val="brdtekst1"/>
        <w:spacing w:after="0" w:line="288" w:lineRule="auto"/>
        <w:ind w:left="0"/>
        <w:jc w:val="both"/>
        <w:rPr>
          <w:rFonts w:cs="Arial"/>
          <w:i/>
          <w:szCs w:val="20"/>
        </w:rPr>
      </w:pPr>
      <w:r w:rsidRPr="00FA72C8">
        <w:rPr>
          <w:rFonts w:cs="Arial"/>
          <w:i/>
          <w:szCs w:val="20"/>
        </w:rPr>
        <w:t>Vilkår vedr. beliggenhed og planmæssige forhold:</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 xml:space="preserve">Der må opstilles en silo som beskrevet, ved siden af de tre eksisterende. Placeringen fremgår af bilag 2.  </w:t>
      </w:r>
    </w:p>
    <w:p w:rsidR="0032037B" w:rsidRPr="00FA72C8" w:rsidRDefault="0032037B" w:rsidP="0032037B">
      <w:pPr>
        <w:spacing w:line="288" w:lineRule="auto"/>
        <w:jc w:val="both"/>
        <w:rPr>
          <w:rFonts w:ascii="Arial" w:hAnsi="Arial" w:cs="Arial"/>
          <w:i/>
          <w:sz w:val="20"/>
          <w:szCs w:val="20"/>
        </w:rPr>
      </w:pPr>
    </w:p>
    <w:p w:rsidR="0032037B" w:rsidRPr="00FA72C8" w:rsidRDefault="0032037B" w:rsidP="0032037B">
      <w:pPr>
        <w:spacing w:line="288" w:lineRule="auto"/>
        <w:jc w:val="both"/>
        <w:rPr>
          <w:rFonts w:ascii="Arial" w:hAnsi="Arial" w:cs="Arial"/>
          <w:i/>
          <w:sz w:val="20"/>
          <w:szCs w:val="20"/>
        </w:rPr>
      </w:pPr>
      <w:r w:rsidRPr="00FA72C8">
        <w:rPr>
          <w:rFonts w:ascii="Arial" w:hAnsi="Arial" w:cs="Arial"/>
          <w:i/>
          <w:sz w:val="20"/>
          <w:szCs w:val="20"/>
        </w:rPr>
        <w:t>Vilkår til husdyrhold og staldanlæg:</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Svinebruget tillades drevet med en årlig produktion på maksimalt 12.000 slagtesvin (32-112 kg) sv</w:t>
      </w:r>
      <w:r w:rsidRPr="00FA72C8">
        <w:rPr>
          <w:rFonts w:cs="Arial"/>
        </w:rPr>
        <w:t>a</w:t>
      </w:r>
      <w:r w:rsidRPr="00FA72C8">
        <w:rPr>
          <w:rFonts w:cs="Arial"/>
        </w:rPr>
        <w:t xml:space="preserve">rende til i alt 334,31 DE beregnet efter nugældende husdyrgødningsbekendtgørelse. </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Dyreholdet på ejendommen skal placeres i stalde og med vægtintervaller og stipladser som angivet i tabel 1.</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lastRenderedPageBreak/>
        <w:t xml:space="preserve">Følgende produktionsparametre skal kunne dokumenteres, f.eks. via gødningsregnskabet eller en effektivitetskontrol (e-kontrol): </w:t>
      </w:r>
    </w:p>
    <w:p w:rsidR="0032037B" w:rsidRPr="00FA72C8" w:rsidRDefault="0032037B" w:rsidP="0032037B">
      <w:pPr>
        <w:pStyle w:val="vilkrspunkter1arial10pkt"/>
        <w:numPr>
          <w:ilvl w:val="0"/>
          <w:numId w:val="0"/>
        </w:numPr>
        <w:spacing w:before="60" w:after="60" w:line="288" w:lineRule="auto"/>
        <w:ind w:left="720"/>
        <w:jc w:val="both"/>
        <w:rPr>
          <w:rFonts w:cs="Arial"/>
        </w:rPr>
      </w:pPr>
      <w:r w:rsidRPr="00FA72C8">
        <w:rPr>
          <w:rFonts w:cs="Arial"/>
        </w:rPr>
        <w:t>- Antal producerede slagtesvin</w:t>
      </w:r>
    </w:p>
    <w:p w:rsidR="0032037B" w:rsidRPr="00FA72C8" w:rsidRDefault="0032037B" w:rsidP="0032037B">
      <w:pPr>
        <w:pStyle w:val="vilkrspunkter1arial10pkt"/>
        <w:numPr>
          <w:ilvl w:val="0"/>
          <w:numId w:val="0"/>
        </w:numPr>
        <w:spacing w:before="60" w:after="60" w:line="288" w:lineRule="auto"/>
        <w:ind w:left="720"/>
        <w:jc w:val="both"/>
        <w:rPr>
          <w:rFonts w:cs="Arial"/>
        </w:rPr>
      </w:pPr>
      <w:r w:rsidRPr="00FA72C8">
        <w:rPr>
          <w:rFonts w:cs="Arial"/>
        </w:rPr>
        <w:t>- Gennemsnitlige indgangs- og afgangsvægte</w:t>
      </w:r>
    </w:p>
    <w:p w:rsidR="0032037B" w:rsidRPr="00FA72C8" w:rsidRDefault="0032037B" w:rsidP="0032037B">
      <w:pPr>
        <w:pStyle w:val="vilkrspunkter1arial10pkt"/>
        <w:numPr>
          <w:ilvl w:val="0"/>
          <w:numId w:val="0"/>
        </w:numPr>
        <w:spacing w:before="60" w:after="60" w:line="288" w:lineRule="auto"/>
        <w:ind w:left="720"/>
        <w:jc w:val="both"/>
        <w:rPr>
          <w:rFonts w:cs="Arial"/>
        </w:rPr>
      </w:pPr>
      <w:r w:rsidRPr="00FA72C8">
        <w:rPr>
          <w:rFonts w:cs="Arial"/>
        </w:rPr>
        <w:t>- Foderforbrug pr. kg. tilvækst</w:t>
      </w:r>
    </w:p>
    <w:p w:rsidR="0032037B" w:rsidRPr="00FA72C8" w:rsidRDefault="0032037B" w:rsidP="0032037B">
      <w:pPr>
        <w:pStyle w:val="vilkrspunkter1arial10pkt"/>
        <w:numPr>
          <w:ilvl w:val="0"/>
          <w:numId w:val="0"/>
        </w:numPr>
        <w:spacing w:before="60" w:after="60" w:line="288" w:lineRule="auto"/>
        <w:ind w:left="720"/>
        <w:jc w:val="both"/>
        <w:rPr>
          <w:rFonts w:cs="Arial"/>
        </w:rPr>
      </w:pPr>
      <w:r w:rsidRPr="00FA72C8">
        <w:rPr>
          <w:rFonts w:cs="Arial"/>
        </w:rPr>
        <w:t xml:space="preserve">- Gennemsnitligt indhold af fosfor pr FE i de anvendte blandinger </w:t>
      </w:r>
    </w:p>
    <w:p w:rsidR="0032037B" w:rsidRPr="00FA72C8" w:rsidRDefault="0032037B" w:rsidP="0032037B">
      <w:pPr>
        <w:spacing w:line="288" w:lineRule="auto"/>
        <w:jc w:val="both"/>
        <w:rPr>
          <w:rFonts w:ascii="Arial" w:hAnsi="Arial" w:cs="Arial"/>
          <w:i/>
          <w:sz w:val="20"/>
          <w:szCs w:val="20"/>
        </w:rPr>
      </w:pPr>
    </w:p>
    <w:p w:rsidR="0032037B" w:rsidRPr="00FA72C8" w:rsidRDefault="0032037B" w:rsidP="0032037B">
      <w:pPr>
        <w:spacing w:line="288" w:lineRule="auto"/>
        <w:jc w:val="both"/>
        <w:rPr>
          <w:rFonts w:ascii="Arial" w:hAnsi="Arial" w:cs="Arial"/>
          <w:i/>
          <w:sz w:val="20"/>
          <w:szCs w:val="20"/>
        </w:rPr>
      </w:pPr>
      <w:r w:rsidRPr="00FA72C8">
        <w:rPr>
          <w:rFonts w:ascii="Arial" w:hAnsi="Arial" w:cs="Arial"/>
          <w:i/>
          <w:sz w:val="20"/>
          <w:szCs w:val="20"/>
        </w:rPr>
        <w:t xml:space="preserve">Vilkår vedr. ammoniakemission fra anlæg: </w:t>
      </w:r>
    </w:p>
    <w:p w:rsidR="0032037B" w:rsidRPr="00FA72C8" w:rsidRDefault="0032037B" w:rsidP="0032037B">
      <w:pPr>
        <w:numPr>
          <w:ilvl w:val="0"/>
          <w:numId w:val="38"/>
        </w:numPr>
        <w:autoSpaceDE w:val="0"/>
        <w:autoSpaceDN w:val="0"/>
        <w:adjustRightInd w:val="0"/>
        <w:spacing w:after="120" w:line="288" w:lineRule="auto"/>
        <w:ind w:hanging="720"/>
        <w:jc w:val="both"/>
        <w:rPr>
          <w:rFonts w:ascii="Arial" w:hAnsi="Arial" w:cs="Arial"/>
          <w:sz w:val="20"/>
          <w:szCs w:val="20"/>
        </w:rPr>
      </w:pPr>
      <w:r w:rsidRPr="00FA72C8">
        <w:rPr>
          <w:rStyle w:val="TypografiArialMT11pkt"/>
          <w:rFonts w:ascii="Arial" w:hAnsi="Arial" w:cs="Arial"/>
          <w:szCs w:val="20"/>
        </w:rPr>
        <w:t xml:space="preserve">Staldafsnit skal rengøres efter hvert hold, og der skal til stadighed være en god staldhygiejne. </w:t>
      </w:r>
      <w:r w:rsidRPr="00FA72C8">
        <w:rPr>
          <w:rFonts w:ascii="Arial" w:hAnsi="Arial" w:cs="Arial"/>
          <w:sz w:val="20"/>
          <w:szCs w:val="20"/>
        </w:rPr>
        <w:t>Stie</w:t>
      </w:r>
      <w:r w:rsidRPr="00FA72C8">
        <w:rPr>
          <w:rFonts w:ascii="Arial" w:hAnsi="Arial" w:cs="Arial"/>
          <w:sz w:val="20"/>
          <w:szCs w:val="20"/>
        </w:rPr>
        <w:t>r</w:t>
      </w:r>
      <w:r w:rsidRPr="00FA72C8">
        <w:rPr>
          <w:rFonts w:ascii="Arial" w:hAnsi="Arial" w:cs="Arial"/>
          <w:sz w:val="20"/>
          <w:szCs w:val="20"/>
        </w:rPr>
        <w:t xml:space="preserve">ne skal kontrolleres og renholdes, så det sikres, at gødning og urin hurtigt fjernes fra gulvet og ledes til gyllekanalerne. </w:t>
      </w:r>
    </w:p>
    <w:p w:rsidR="0032037B" w:rsidRPr="00FA72C8" w:rsidRDefault="0032037B" w:rsidP="0032037B">
      <w:pPr>
        <w:autoSpaceDE w:val="0"/>
        <w:autoSpaceDN w:val="0"/>
        <w:adjustRightInd w:val="0"/>
        <w:spacing w:line="288" w:lineRule="auto"/>
        <w:jc w:val="both"/>
        <w:rPr>
          <w:rFonts w:ascii="Arial" w:hAnsi="Arial" w:cs="Arial"/>
          <w:bCs/>
          <w:i/>
          <w:sz w:val="20"/>
          <w:szCs w:val="20"/>
        </w:rPr>
      </w:pPr>
      <w:r w:rsidRPr="00FA72C8">
        <w:rPr>
          <w:rFonts w:ascii="Arial" w:hAnsi="Arial" w:cs="Arial"/>
          <w:bCs/>
          <w:i/>
          <w:sz w:val="20"/>
          <w:szCs w:val="20"/>
        </w:rPr>
        <w:t>Vilkår til fodring:</w:t>
      </w:r>
    </w:p>
    <w:p w:rsidR="0032037B" w:rsidRPr="00FA72C8" w:rsidRDefault="0032037B" w:rsidP="0032037B">
      <w:pPr>
        <w:pStyle w:val="vilkrspunkter1arial10pkt"/>
        <w:numPr>
          <w:ilvl w:val="0"/>
          <w:numId w:val="38"/>
        </w:numPr>
        <w:spacing w:after="0" w:line="288" w:lineRule="auto"/>
        <w:ind w:hanging="720"/>
        <w:jc w:val="both"/>
        <w:rPr>
          <w:rFonts w:cs="Arial"/>
        </w:rPr>
      </w:pPr>
      <w:r w:rsidRPr="00FA72C8">
        <w:rPr>
          <w:rFonts w:cs="Arial"/>
        </w:rPr>
        <w:t>Der skal fasefodres.</w:t>
      </w:r>
    </w:p>
    <w:p w:rsidR="0032037B" w:rsidRPr="00FA72C8" w:rsidRDefault="0032037B" w:rsidP="0032037B">
      <w:pPr>
        <w:pStyle w:val="vilkrspunkter1arial10pkt"/>
        <w:numPr>
          <w:ilvl w:val="0"/>
          <w:numId w:val="38"/>
        </w:numPr>
        <w:spacing w:after="0" w:line="288" w:lineRule="auto"/>
        <w:ind w:hanging="720"/>
        <w:jc w:val="both"/>
        <w:rPr>
          <w:rFonts w:cs="Arial"/>
        </w:rPr>
      </w:pPr>
      <w:r w:rsidRPr="00FA72C8">
        <w:rPr>
          <w:rFonts w:cs="Arial"/>
        </w:rPr>
        <w:t xml:space="preserve">Alt foder skal tilsættes fytase (ikke nødvendig ved hjemmeblandet foder). </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Den totale mængde P ab dyr pr. år (beregnet som P ab dyr pr. slagtesvin x det årlige antal produc</w:t>
      </w:r>
      <w:r w:rsidRPr="00FA72C8">
        <w:rPr>
          <w:rFonts w:cs="Arial"/>
        </w:rPr>
        <w:t>e</w:t>
      </w:r>
      <w:r w:rsidRPr="00FA72C8">
        <w:rPr>
          <w:rFonts w:cs="Arial"/>
        </w:rPr>
        <w:t xml:space="preserve">rede slagtesvin) må være højst 7454 kg P (beregningsgrundlag i tekst). De enkelte forudsætninger er ikke bindende, men samlet skal korrektionsligningen overholdes. Fosforkravet gælder for samtlige slagtesvin i det pågældende staldsystem på hele ejendommen. </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P ab dyr skal på baggrund af logbogens eller produktionskontrollens oplysninger beregnes for en sammenhængende periode på minimum 12 måneder i perioden 15. september år 1 til 15. februar år 3. Dokumentation kan f.eks. være gødningsregnskab, effektivitetskontrol, foderkontrol, ajourførte f</w:t>
      </w:r>
      <w:r w:rsidRPr="00FA72C8">
        <w:rPr>
          <w:rFonts w:cs="Arial"/>
        </w:rPr>
        <w:t>o</w:t>
      </w:r>
      <w:r w:rsidRPr="00FA72C8">
        <w:rPr>
          <w:rFonts w:cs="Arial"/>
        </w:rPr>
        <w:t>derplaner eller lignende.</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 xml:space="preserve">Der skal udarbejdes en blandeforskrift for foder mindst hver tredje måned, såfremt der anvendes hjemmeblandet foder. </w:t>
      </w:r>
    </w:p>
    <w:p w:rsidR="0032037B" w:rsidRPr="00FA72C8" w:rsidRDefault="0032037B" w:rsidP="0032037B">
      <w:pPr>
        <w:pStyle w:val="vilkrspunkter1arial10pkt"/>
        <w:numPr>
          <w:ilvl w:val="0"/>
          <w:numId w:val="38"/>
        </w:numPr>
        <w:spacing w:before="60" w:after="60" w:line="288" w:lineRule="auto"/>
        <w:ind w:hanging="720"/>
        <w:jc w:val="both"/>
        <w:rPr>
          <w:rFonts w:cs="Arial"/>
        </w:rPr>
      </w:pPr>
      <w:r w:rsidRPr="00FA72C8">
        <w:rPr>
          <w:rFonts w:cs="Arial"/>
        </w:rPr>
        <w:t>Logbogen/produktionskontrollen, indlægssedler for hver tredje måned samt eventuelle blandefo</w:t>
      </w:r>
      <w:r w:rsidRPr="00FA72C8">
        <w:rPr>
          <w:rFonts w:cs="Arial"/>
        </w:rPr>
        <w:t>r</w:t>
      </w:r>
      <w:r w:rsidRPr="00FA72C8">
        <w:rPr>
          <w:rFonts w:cs="Arial"/>
        </w:rPr>
        <w:t>skrifter skal opbevares på husdyrbruget i mindst fem år, og forevises på tilsynsmyndighedens forla</w:t>
      </w:r>
      <w:r w:rsidRPr="00FA72C8">
        <w:rPr>
          <w:rFonts w:cs="Arial"/>
        </w:rPr>
        <w:t>n</w:t>
      </w:r>
      <w:r w:rsidRPr="00FA72C8">
        <w:rPr>
          <w:rFonts w:cs="Arial"/>
        </w:rPr>
        <w:t xml:space="preserve">gende. </w:t>
      </w:r>
    </w:p>
    <w:p w:rsidR="0032037B" w:rsidRPr="00FA72C8" w:rsidRDefault="0032037B" w:rsidP="0032037B">
      <w:pPr>
        <w:pStyle w:val="Default"/>
        <w:rPr>
          <w:i/>
          <w:color w:val="auto"/>
          <w:sz w:val="20"/>
          <w:szCs w:val="20"/>
        </w:rPr>
      </w:pPr>
    </w:p>
    <w:p w:rsidR="0032037B" w:rsidRPr="00FA72C8" w:rsidRDefault="0032037B" w:rsidP="0032037B">
      <w:pPr>
        <w:pStyle w:val="Default"/>
        <w:rPr>
          <w:i/>
          <w:color w:val="auto"/>
          <w:sz w:val="20"/>
          <w:szCs w:val="20"/>
        </w:rPr>
      </w:pPr>
      <w:r w:rsidRPr="00FA72C8">
        <w:rPr>
          <w:i/>
          <w:color w:val="auto"/>
          <w:sz w:val="20"/>
          <w:szCs w:val="20"/>
        </w:rPr>
        <w:t>Vilkår til opbevaring og behandling af husdyrgødning:</w:t>
      </w:r>
    </w:p>
    <w:p w:rsidR="0032037B" w:rsidRPr="00FA72C8" w:rsidRDefault="0032037B" w:rsidP="0032037B">
      <w:pPr>
        <w:autoSpaceDE w:val="0"/>
        <w:autoSpaceDN w:val="0"/>
        <w:adjustRightInd w:val="0"/>
        <w:spacing w:line="288" w:lineRule="auto"/>
        <w:jc w:val="both"/>
        <w:rPr>
          <w:rFonts w:ascii="Arial" w:hAnsi="Arial" w:cs="Arial"/>
          <w:sz w:val="20"/>
          <w:szCs w:val="20"/>
        </w:rPr>
      </w:pPr>
    </w:p>
    <w:p w:rsidR="0032037B" w:rsidRPr="00FA72C8" w:rsidRDefault="0032037B" w:rsidP="0032037B">
      <w:pPr>
        <w:pStyle w:val="punkttegnindryk"/>
        <w:numPr>
          <w:ilvl w:val="0"/>
          <w:numId w:val="38"/>
        </w:numPr>
        <w:spacing w:line="288" w:lineRule="auto"/>
        <w:ind w:hanging="720"/>
        <w:jc w:val="both"/>
        <w:rPr>
          <w:rFonts w:cs="Arial"/>
          <w:szCs w:val="20"/>
        </w:rPr>
      </w:pPr>
      <w:r w:rsidRPr="00FA72C8">
        <w:rPr>
          <w:rFonts w:cs="Arial"/>
          <w:szCs w:val="20"/>
        </w:rPr>
        <w:t>Beholdere til husdyrgødning skal mindst en gang om året tømmes helt, og der skal ske indvendig og udvendig in</w:t>
      </w:r>
      <w:r w:rsidRPr="00FA72C8">
        <w:rPr>
          <w:rFonts w:cs="Arial"/>
          <w:szCs w:val="20"/>
        </w:rPr>
        <w:softHyphen/>
        <w:t>spektion (om muligt) med henblik på reparation og vedli</w:t>
      </w:r>
      <w:r w:rsidRPr="00FA72C8">
        <w:rPr>
          <w:rFonts w:cs="Arial"/>
          <w:szCs w:val="20"/>
        </w:rPr>
        <w:softHyphen/>
        <w:t>geholdelse. Inspektionen og evt. tiltag skal noteres i log</w:t>
      </w:r>
      <w:r w:rsidRPr="00FA72C8">
        <w:rPr>
          <w:rFonts w:cs="Arial"/>
          <w:szCs w:val="20"/>
        </w:rPr>
        <w:softHyphen/>
        <w:t>bogen.</w:t>
      </w:r>
    </w:p>
    <w:p w:rsidR="0032037B" w:rsidRPr="00FA72C8" w:rsidRDefault="0032037B" w:rsidP="0032037B">
      <w:pPr>
        <w:pStyle w:val="punkttegnindryk"/>
        <w:numPr>
          <w:ilvl w:val="0"/>
          <w:numId w:val="38"/>
        </w:numPr>
        <w:spacing w:line="288" w:lineRule="auto"/>
        <w:ind w:hanging="720"/>
        <w:jc w:val="both"/>
        <w:rPr>
          <w:rStyle w:val="TypografiArialMT11pkt"/>
          <w:rFonts w:cs="Arial"/>
          <w:szCs w:val="20"/>
        </w:rPr>
      </w:pPr>
      <w:r w:rsidRPr="00FA72C8">
        <w:rPr>
          <w:rStyle w:val="TypografiArialMT11pkt"/>
          <w:rFonts w:cs="Arial"/>
          <w:szCs w:val="20"/>
        </w:rPr>
        <w:t>Håndtering af gylle, herunder gyllepumpning, skal foregå under opsyn.</w:t>
      </w:r>
    </w:p>
    <w:p w:rsidR="0032037B" w:rsidRPr="00FA72C8" w:rsidRDefault="0032037B" w:rsidP="0032037B">
      <w:pPr>
        <w:pStyle w:val="Overskrift1"/>
        <w:numPr>
          <w:ilvl w:val="0"/>
          <w:numId w:val="38"/>
        </w:numPr>
        <w:spacing w:beforeLines="60" w:before="144" w:afterLines="60" w:after="144" w:line="288" w:lineRule="auto"/>
        <w:ind w:hanging="720"/>
        <w:jc w:val="both"/>
        <w:rPr>
          <w:rFonts w:cs="Arial"/>
          <w:sz w:val="20"/>
          <w:szCs w:val="20"/>
        </w:rPr>
      </w:pPr>
      <w:r w:rsidRPr="00FA72C8">
        <w:rPr>
          <w:rFonts w:cs="Arial"/>
          <w:sz w:val="20"/>
          <w:szCs w:val="20"/>
        </w:rPr>
        <w:t>Gylle må først omrøres umiddelbart før udbringning og bortkørsel.</w:t>
      </w:r>
    </w:p>
    <w:p w:rsidR="0032037B" w:rsidRPr="00FA72C8" w:rsidRDefault="0032037B" w:rsidP="0032037B">
      <w:pPr>
        <w:pStyle w:val="Default"/>
        <w:spacing w:line="288" w:lineRule="auto"/>
        <w:jc w:val="both"/>
        <w:rPr>
          <w:i/>
          <w:color w:val="auto"/>
          <w:sz w:val="20"/>
          <w:szCs w:val="20"/>
        </w:rPr>
      </w:pPr>
      <w:r w:rsidRPr="00FA72C8">
        <w:rPr>
          <w:i/>
          <w:color w:val="auto"/>
          <w:sz w:val="20"/>
          <w:szCs w:val="20"/>
        </w:rPr>
        <w:t>Vilkår til udbringning af husdyrgødning:</w:t>
      </w:r>
    </w:p>
    <w:p w:rsidR="0032037B" w:rsidRPr="00FA72C8" w:rsidRDefault="0032037B" w:rsidP="0032037B">
      <w:pPr>
        <w:pStyle w:val="Default"/>
        <w:spacing w:line="288" w:lineRule="auto"/>
        <w:jc w:val="both"/>
        <w:rPr>
          <w:color w:val="auto"/>
          <w:sz w:val="20"/>
          <w:szCs w:val="20"/>
        </w:rPr>
      </w:pPr>
    </w:p>
    <w:p w:rsidR="0032037B" w:rsidRPr="00FA72C8" w:rsidRDefault="0032037B" w:rsidP="00677423">
      <w:pPr>
        <w:pStyle w:val="Default"/>
        <w:numPr>
          <w:ilvl w:val="0"/>
          <w:numId w:val="39"/>
        </w:numPr>
        <w:spacing w:line="288" w:lineRule="auto"/>
        <w:ind w:hanging="720"/>
        <w:jc w:val="both"/>
        <w:rPr>
          <w:color w:val="auto"/>
          <w:sz w:val="20"/>
          <w:szCs w:val="20"/>
        </w:rPr>
      </w:pPr>
      <w:r w:rsidRPr="00FA72C8">
        <w:rPr>
          <w:color w:val="auto"/>
          <w:sz w:val="20"/>
          <w:szCs w:val="20"/>
        </w:rPr>
        <w:t>Dokumentation i form af kvitteringer, gød</w:t>
      </w:r>
      <w:r w:rsidRPr="00FA72C8">
        <w:rPr>
          <w:color w:val="auto"/>
          <w:sz w:val="20"/>
          <w:szCs w:val="20"/>
        </w:rPr>
        <w:softHyphen/>
        <w:t xml:space="preserve">ningsplaner, m.v. opbevares i mindst 5 år og forevises på forlangende. </w:t>
      </w:r>
    </w:p>
    <w:p w:rsidR="0032037B" w:rsidRPr="00FA72C8" w:rsidRDefault="0032037B" w:rsidP="00677423">
      <w:pPr>
        <w:pStyle w:val="Default"/>
        <w:numPr>
          <w:ilvl w:val="0"/>
          <w:numId w:val="39"/>
        </w:numPr>
        <w:spacing w:line="288" w:lineRule="auto"/>
        <w:ind w:hanging="720"/>
        <w:jc w:val="both"/>
        <w:rPr>
          <w:color w:val="auto"/>
          <w:sz w:val="20"/>
          <w:szCs w:val="20"/>
        </w:rPr>
      </w:pPr>
      <w:r w:rsidRPr="00FA72C8">
        <w:rPr>
          <w:color w:val="auto"/>
          <w:sz w:val="20"/>
          <w:szCs w:val="20"/>
        </w:rPr>
        <w:t>Gødning skal i videst muligt omfang udbringes i dagtimerne, og udbringning i weekender og på he</w:t>
      </w:r>
      <w:r w:rsidRPr="00FA72C8">
        <w:rPr>
          <w:color w:val="auto"/>
          <w:sz w:val="20"/>
          <w:szCs w:val="20"/>
        </w:rPr>
        <w:t>l</w:t>
      </w:r>
      <w:r w:rsidRPr="00FA72C8">
        <w:rPr>
          <w:color w:val="auto"/>
          <w:sz w:val="20"/>
          <w:szCs w:val="20"/>
        </w:rPr>
        <w:t xml:space="preserve">ligdage skal så vidt muligt undgås. </w:t>
      </w:r>
    </w:p>
    <w:p w:rsidR="0032037B" w:rsidRPr="00FA72C8" w:rsidRDefault="0032037B" w:rsidP="0032037B">
      <w:pPr>
        <w:pStyle w:val="Overskrift3"/>
        <w:keepNext w:val="0"/>
        <w:tabs>
          <w:tab w:val="left" w:pos="720"/>
        </w:tabs>
        <w:spacing w:before="0" w:line="288" w:lineRule="auto"/>
        <w:jc w:val="both"/>
        <w:rPr>
          <w:b w:val="0"/>
          <w:i/>
          <w:sz w:val="20"/>
          <w:szCs w:val="20"/>
        </w:rPr>
      </w:pPr>
    </w:p>
    <w:p w:rsidR="0032037B" w:rsidRPr="00FA72C8" w:rsidRDefault="0032037B" w:rsidP="0032037B">
      <w:pPr>
        <w:pStyle w:val="Overskrift3"/>
        <w:keepNext w:val="0"/>
        <w:tabs>
          <w:tab w:val="left" w:pos="720"/>
        </w:tabs>
        <w:spacing w:before="0" w:after="0" w:line="288" w:lineRule="auto"/>
        <w:jc w:val="both"/>
        <w:rPr>
          <w:b w:val="0"/>
          <w:i/>
          <w:sz w:val="20"/>
          <w:szCs w:val="20"/>
        </w:rPr>
      </w:pPr>
      <w:r w:rsidRPr="00FA72C8">
        <w:rPr>
          <w:b w:val="0"/>
          <w:i/>
          <w:sz w:val="20"/>
          <w:szCs w:val="20"/>
        </w:rPr>
        <w:t>Vilkår til energi- og vandforbrug, herunder ventilation:</w:t>
      </w:r>
    </w:p>
    <w:p w:rsidR="0032037B" w:rsidRPr="00FA72C8" w:rsidRDefault="0032037B" w:rsidP="0032037B">
      <w:pPr>
        <w:numPr>
          <w:ilvl w:val="0"/>
          <w:numId w:val="39"/>
        </w:numPr>
        <w:autoSpaceDE w:val="0"/>
        <w:autoSpaceDN w:val="0"/>
        <w:adjustRightInd w:val="0"/>
        <w:spacing w:after="120" w:line="288" w:lineRule="auto"/>
        <w:ind w:hanging="720"/>
        <w:jc w:val="both"/>
        <w:rPr>
          <w:rFonts w:ascii="Arial" w:hAnsi="Arial" w:cs="Arial"/>
          <w:sz w:val="20"/>
          <w:szCs w:val="20"/>
        </w:rPr>
      </w:pPr>
      <w:r w:rsidRPr="00FA72C8">
        <w:rPr>
          <w:rFonts w:ascii="Arial" w:hAnsi="Arial" w:cs="Arial"/>
          <w:sz w:val="20"/>
          <w:szCs w:val="20"/>
        </w:rPr>
        <w:lastRenderedPageBreak/>
        <w:t>Anlæg, der er særligt energiforbrugende, herunder korntørringsanlæg og overbrusningsanlæg, skal kontrolleres og vedligeholdes, således at de altid kører energimæssigt optimalt. Anlæggene skal e</w:t>
      </w:r>
      <w:r w:rsidRPr="00FA72C8">
        <w:rPr>
          <w:rFonts w:ascii="Arial" w:hAnsi="Arial" w:cs="Arial"/>
          <w:sz w:val="20"/>
          <w:szCs w:val="20"/>
        </w:rPr>
        <w:t>f</w:t>
      </w:r>
      <w:r w:rsidRPr="00FA72C8">
        <w:rPr>
          <w:rFonts w:ascii="Arial" w:hAnsi="Arial" w:cs="Arial"/>
          <w:sz w:val="20"/>
          <w:szCs w:val="20"/>
        </w:rPr>
        <w:t>terses minimum en gang om året. Kontrol og vedligehold noteres i driftjournal.</w:t>
      </w:r>
    </w:p>
    <w:p w:rsidR="0032037B" w:rsidRPr="00FA72C8" w:rsidRDefault="0032037B" w:rsidP="0032037B">
      <w:pPr>
        <w:numPr>
          <w:ilvl w:val="0"/>
          <w:numId w:val="39"/>
        </w:numPr>
        <w:autoSpaceDE w:val="0"/>
        <w:autoSpaceDN w:val="0"/>
        <w:adjustRightInd w:val="0"/>
        <w:spacing w:after="120" w:line="288" w:lineRule="auto"/>
        <w:ind w:hanging="720"/>
        <w:jc w:val="both"/>
        <w:rPr>
          <w:rFonts w:ascii="Arial" w:hAnsi="Arial" w:cs="Arial"/>
          <w:sz w:val="20"/>
          <w:szCs w:val="20"/>
        </w:rPr>
      </w:pPr>
      <w:r w:rsidRPr="00FA72C8">
        <w:rPr>
          <w:rFonts w:ascii="Arial" w:hAnsi="Arial" w:cs="Arial"/>
          <w:sz w:val="20"/>
          <w:szCs w:val="20"/>
        </w:rPr>
        <w:t>Temperatur- og luftfugtighedsfølere skal, for opretholdelse af korrekt staldtemperatur og luftfugti</w:t>
      </w:r>
      <w:r w:rsidRPr="00FA72C8">
        <w:rPr>
          <w:rFonts w:ascii="Arial" w:hAnsi="Arial" w:cs="Arial"/>
          <w:sz w:val="20"/>
          <w:szCs w:val="20"/>
        </w:rPr>
        <w:t>g</w:t>
      </w:r>
      <w:r w:rsidRPr="00FA72C8">
        <w:rPr>
          <w:rFonts w:ascii="Arial" w:hAnsi="Arial" w:cs="Arial"/>
          <w:sz w:val="20"/>
          <w:szCs w:val="20"/>
        </w:rPr>
        <w:t>hed, kontrolleres minimum hver anden måned eller i forbindelse med vask af stalden. Der skal føres driftsjournal for udført vedligehold, eftersyn, rengøring og kontrol af temperatur- og luftfugtighedsm</w:t>
      </w:r>
      <w:r w:rsidRPr="00FA72C8">
        <w:rPr>
          <w:rFonts w:ascii="Arial" w:hAnsi="Arial" w:cs="Arial"/>
          <w:sz w:val="20"/>
          <w:szCs w:val="20"/>
        </w:rPr>
        <w:t>å</w:t>
      </w:r>
      <w:r w:rsidRPr="00FA72C8">
        <w:rPr>
          <w:rFonts w:ascii="Arial" w:hAnsi="Arial" w:cs="Arial"/>
          <w:sz w:val="20"/>
          <w:szCs w:val="20"/>
        </w:rPr>
        <w:t>lere.</w:t>
      </w:r>
    </w:p>
    <w:p w:rsidR="0032037B" w:rsidRPr="00FA72C8" w:rsidRDefault="0032037B" w:rsidP="0032037B">
      <w:pPr>
        <w:numPr>
          <w:ilvl w:val="0"/>
          <w:numId w:val="39"/>
        </w:numPr>
        <w:autoSpaceDE w:val="0"/>
        <w:autoSpaceDN w:val="0"/>
        <w:adjustRightInd w:val="0"/>
        <w:spacing w:after="120" w:line="288" w:lineRule="auto"/>
        <w:ind w:hanging="720"/>
        <w:jc w:val="both"/>
        <w:rPr>
          <w:rFonts w:ascii="Arial" w:hAnsi="Arial" w:cs="Arial"/>
          <w:sz w:val="20"/>
          <w:szCs w:val="20"/>
        </w:rPr>
      </w:pPr>
      <w:r w:rsidRPr="00FA72C8">
        <w:rPr>
          <w:rFonts w:ascii="Arial" w:hAnsi="Arial" w:cs="Arial"/>
          <w:sz w:val="20"/>
          <w:szCs w:val="20"/>
        </w:rPr>
        <w:t>Der skal føres halvårlig kontrol med el-forbrug. Noteres i driftjournal.</w:t>
      </w:r>
    </w:p>
    <w:p w:rsidR="0032037B" w:rsidRPr="00FA72C8" w:rsidRDefault="0032037B" w:rsidP="0032037B">
      <w:pPr>
        <w:numPr>
          <w:ilvl w:val="0"/>
          <w:numId w:val="39"/>
        </w:numPr>
        <w:autoSpaceDE w:val="0"/>
        <w:autoSpaceDN w:val="0"/>
        <w:adjustRightInd w:val="0"/>
        <w:spacing w:after="120" w:line="288" w:lineRule="auto"/>
        <w:ind w:hanging="720"/>
        <w:jc w:val="both"/>
        <w:rPr>
          <w:rFonts w:ascii="Arial" w:hAnsi="Arial" w:cs="Arial"/>
          <w:sz w:val="20"/>
          <w:szCs w:val="20"/>
        </w:rPr>
      </w:pPr>
      <w:r w:rsidRPr="00FA72C8">
        <w:rPr>
          <w:rFonts w:ascii="Arial" w:hAnsi="Arial" w:cs="Arial"/>
          <w:sz w:val="20"/>
          <w:szCs w:val="20"/>
        </w:rPr>
        <w:t>Der skal føres halvårlig kontrol med vandforbrug. Noteres i driftjournal.</w:t>
      </w:r>
    </w:p>
    <w:p w:rsidR="0032037B" w:rsidRPr="00FA72C8" w:rsidRDefault="0032037B" w:rsidP="0032037B">
      <w:pPr>
        <w:pStyle w:val="Overskrift3"/>
        <w:keepNext w:val="0"/>
        <w:numPr>
          <w:ilvl w:val="0"/>
          <w:numId w:val="39"/>
        </w:numPr>
        <w:spacing w:beforeLines="60" w:before="144" w:afterLines="60" w:after="144" w:line="288" w:lineRule="auto"/>
        <w:ind w:hanging="720"/>
        <w:jc w:val="both"/>
        <w:rPr>
          <w:rStyle w:val="TypografiArialMT11pkt"/>
          <w:szCs w:val="20"/>
        </w:rPr>
      </w:pPr>
      <w:r w:rsidRPr="00FA72C8">
        <w:rPr>
          <w:rStyle w:val="TypografiArialMT11pkt"/>
          <w:b w:val="0"/>
          <w:szCs w:val="20"/>
        </w:rPr>
        <w:t>Drikkevandssystemet skal drives og vedligeholdes således at unødigt spild undgås.</w:t>
      </w:r>
    </w:p>
    <w:p w:rsidR="0032037B" w:rsidRPr="00FA72C8" w:rsidRDefault="0032037B" w:rsidP="0032037B">
      <w:pPr>
        <w:numPr>
          <w:ilvl w:val="0"/>
          <w:numId w:val="39"/>
        </w:numPr>
        <w:autoSpaceDE w:val="0"/>
        <w:autoSpaceDN w:val="0"/>
        <w:adjustRightInd w:val="0"/>
        <w:spacing w:after="120" w:line="288" w:lineRule="auto"/>
        <w:ind w:hanging="720"/>
        <w:jc w:val="both"/>
        <w:rPr>
          <w:rFonts w:ascii="Arial" w:hAnsi="Arial" w:cs="Arial"/>
          <w:sz w:val="20"/>
          <w:szCs w:val="20"/>
        </w:rPr>
      </w:pPr>
      <w:r w:rsidRPr="00FA72C8">
        <w:rPr>
          <w:rFonts w:ascii="Arial" w:hAnsi="Arial" w:cs="Arial"/>
          <w:sz w:val="20"/>
          <w:szCs w:val="20"/>
        </w:rPr>
        <w:t>Der skal være asfalt eller beton som underlag til ejendommens dieseltanke, som endvidere ikke må placeres i nærheden af afløb, eller med fare for udløb på bar jord, til kloak, overfladevand eller grundvand.</w:t>
      </w:r>
    </w:p>
    <w:p w:rsidR="0032037B" w:rsidRPr="00FA72C8" w:rsidRDefault="0032037B" w:rsidP="0032037B">
      <w:pPr>
        <w:rPr>
          <w:rFonts w:ascii="Arial" w:hAnsi="Arial" w:cs="Arial"/>
          <w:i/>
          <w:sz w:val="20"/>
          <w:szCs w:val="20"/>
        </w:rPr>
      </w:pPr>
      <w:r w:rsidRPr="00FA72C8">
        <w:rPr>
          <w:rFonts w:ascii="Arial" w:hAnsi="Arial" w:cs="Arial"/>
          <w:i/>
          <w:sz w:val="20"/>
          <w:szCs w:val="20"/>
        </w:rPr>
        <w:t>Vilkår vedrørende management:</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Virksomheden skal indrettes og drives, så spild og andet ukon</w:t>
      </w:r>
      <w:r w:rsidRPr="00FA72C8">
        <w:rPr>
          <w:rFonts w:cs="Arial"/>
          <w:sz w:val="20"/>
          <w:szCs w:val="20"/>
        </w:rPr>
        <w:softHyphen/>
        <w:t>trolleret udslip af forurenende stoffer forhindres eller fore</w:t>
      </w:r>
      <w:r w:rsidRPr="00FA72C8">
        <w:rPr>
          <w:rFonts w:cs="Arial"/>
          <w:sz w:val="20"/>
          <w:szCs w:val="20"/>
        </w:rPr>
        <w:softHyphen/>
        <w:t>bygges, og sådan at skadernes omfang begrænses, hvis der alligevel sker uheld. Der skal således altid være egnet materiale på ejendommen til opsamling af spild.</w:t>
      </w:r>
    </w:p>
    <w:p w:rsidR="0032037B" w:rsidRPr="00FA72C8" w:rsidRDefault="0032037B" w:rsidP="0032037B">
      <w:pPr>
        <w:pStyle w:val="Bloktekst"/>
        <w:numPr>
          <w:ilvl w:val="0"/>
          <w:numId w:val="39"/>
        </w:numPr>
        <w:shd w:val="clear" w:color="auto" w:fill="auto"/>
        <w:spacing w:beforeLines="60" w:before="144" w:afterLines="60" w:after="144"/>
        <w:ind w:hanging="720"/>
        <w:rPr>
          <w:rFonts w:ascii="Arial" w:eastAsia="Calibri" w:hAnsi="Arial" w:cs="Arial"/>
          <w:b/>
          <w:bCs/>
          <w:lang w:eastAsia="en-US"/>
        </w:rPr>
      </w:pPr>
      <w:r w:rsidRPr="00FA72C8">
        <w:rPr>
          <w:rFonts w:ascii="Arial" w:hAnsi="Arial" w:cs="Arial"/>
        </w:rPr>
        <w:t>Der skal til enhver tid foreligge dokumentation for, at affald bortskaffes miljø</w:t>
      </w:r>
      <w:r w:rsidRPr="00FA72C8">
        <w:rPr>
          <w:rFonts w:ascii="Arial" w:hAnsi="Arial" w:cs="Arial"/>
        </w:rPr>
        <w:softHyphen/>
        <w:t>mæssigt for</w:t>
      </w:r>
      <w:r w:rsidRPr="00FA72C8">
        <w:rPr>
          <w:rFonts w:ascii="Arial" w:hAnsi="Arial" w:cs="Arial"/>
        </w:rPr>
        <w:softHyphen/>
        <w:t>svarligt og efter kommunens regulativer. Virksomhedens medicinaffald, veterinært affald mv. skal opbevares utilgængeligt for uvedkommende. Medicin (lægemidler) må ikke opbevares sammen med levned</w:t>
      </w:r>
      <w:r w:rsidRPr="00FA72C8">
        <w:rPr>
          <w:rFonts w:ascii="Arial" w:hAnsi="Arial" w:cs="Arial"/>
        </w:rPr>
        <w:t>s</w:t>
      </w:r>
      <w:r w:rsidRPr="00FA72C8">
        <w:rPr>
          <w:rFonts w:ascii="Arial" w:hAnsi="Arial" w:cs="Arial"/>
        </w:rPr>
        <w:t>midler eller foderstoffer.</w:t>
      </w:r>
      <w:r w:rsidRPr="00FA72C8">
        <w:rPr>
          <w:rFonts w:ascii="Arial" w:eastAsia="Calibri" w:hAnsi="Arial" w:cs="Arial"/>
          <w:b/>
          <w:bCs/>
          <w:lang w:eastAsia="en-US"/>
        </w:rPr>
        <w:t xml:space="preserve"> </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Tankning af diesel skal foregå under opsyn</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Overførsel af gylle skal ske under opsyn.</w:t>
      </w:r>
    </w:p>
    <w:p w:rsidR="0032037B" w:rsidRPr="00FA72C8" w:rsidRDefault="0032037B" w:rsidP="0032037B">
      <w:pPr>
        <w:pStyle w:val="Default"/>
        <w:rPr>
          <w:color w:val="auto"/>
        </w:rPr>
      </w:pPr>
    </w:p>
    <w:p w:rsidR="0032037B" w:rsidRPr="00FA72C8" w:rsidRDefault="0032037B" w:rsidP="0032037B">
      <w:pPr>
        <w:pStyle w:val="Default"/>
        <w:rPr>
          <w:i/>
          <w:color w:val="auto"/>
          <w:sz w:val="20"/>
          <w:szCs w:val="20"/>
        </w:rPr>
      </w:pPr>
      <w:r w:rsidRPr="00FA72C8">
        <w:rPr>
          <w:i/>
          <w:color w:val="auto"/>
          <w:sz w:val="20"/>
          <w:szCs w:val="20"/>
        </w:rPr>
        <w:t>Vilkår vedr. driftsforstyrrelser og uheld</w:t>
      </w:r>
    </w:p>
    <w:p w:rsidR="0032037B" w:rsidRPr="00FA72C8" w:rsidRDefault="0032037B" w:rsidP="0032037B">
      <w:pPr>
        <w:pStyle w:val="vilkrspunkter1arial10pkt"/>
        <w:numPr>
          <w:ilvl w:val="0"/>
          <w:numId w:val="39"/>
        </w:numPr>
        <w:spacing w:beforeLines="60" w:before="144" w:afterLines="60" w:after="144" w:line="288" w:lineRule="auto"/>
        <w:ind w:hanging="539"/>
        <w:jc w:val="both"/>
        <w:rPr>
          <w:rFonts w:cs="Arial"/>
        </w:rPr>
      </w:pPr>
      <w:r w:rsidRPr="00FA72C8">
        <w:rPr>
          <w:rFonts w:cs="Arial"/>
        </w:rPr>
        <w:t>Beredskabet skal straks underrettes om driftsforstyrrelser eller uheld, der medfører forurening af omgivelserne eller indebærer en risiko for det. En skriftlig redegørelse for hændelsen skal være ti</w:t>
      </w:r>
      <w:r w:rsidRPr="00FA72C8">
        <w:rPr>
          <w:rFonts w:cs="Arial"/>
        </w:rPr>
        <w:t>l</w:t>
      </w:r>
      <w:r w:rsidRPr="00FA72C8">
        <w:rPr>
          <w:rFonts w:cs="Arial"/>
        </w:rPr>
        <w:t>synsmyndigheden i hænde senest en uge efter, at den er sket. Det skal fremgå af redegørelsen, hvilke tiltag der vil blive iværksat for at hindre lignende driftsforstyrrelser eller uheld i fremtiden. U</w:t>
      </w:r>
      <w:r w:rsidRPr="00FA72C8">
        <w:rPr>
          <w:rFonts w:cs="Arial"/>
        </w:rPr>
        <w:t>n</w:t>
      </w:r>
      <w:r w:rsidRPr="00FA72C8">
        <w:rPr>
          <w:rFonts w:cs="Arial"/>
        </w:rPr>
        <w:t>derretningspligten fritager ikke virksomheden for at afhjælpe uheld.</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Der skal udarbejdes en beredskabsplan eller driftsforskrift, som fortæller hvornår og hvordan, der skal reageres ved uheld, som kan medføre konsekvenser for det eksterne miljø. Beredskabsplanen skal foreligge, inden miljøgodkendelsen tages i brug. En kopi indsendes til Syddjurs Kommune.</w:t>
      </w:r>
    </w:p>
    <w:p w:rsidR="0032037B" w:rsidRPr="00FA72C8" w:rsidRDefault="0032037B" w:rsidP="0032037B">
      <w:pPr>
        <w:pStyle w:val="brdtekst1"/>
        <w:spacing w:beforeLines="60" w:before="144" w:afterLines="60" w:after="144" w:line="288" w:lineRule="auto"/>
        <w:ind w:left="0" w:firstLine="720"/>
        <w:jc w:val="both"/>
        <w:rPr>
          <w:rFonts w:cs="Arial"/>
          <w:szCs w:val="20"/>
        </w:rPr>
      </w:pPr>
      <w:r w:rsidRPr="00FA72C8">
        <w:rPr>
          <w:rFonts w:cs="Arial"/>
          <w:szCs w:val="20"/>
        </w:rPr>
        <w:t>Beredskabsplanen skal som minimum indeholde:</w:t>
      </w:r>
    </w:p>
    <w:p w:rsidR="0032037B" w:rsidRPr="00FA72C8" w:rsidRDefault="0032037B" w:rsidP="0032037B">
      <w:pPr>
        <w:pStyle w:val="brdtekst1"/>
        <w:numPr>
          <w:ilvl w:val="1"/>
          <w:numId w:val="39"/>
        </w:numPr>
        <w:spacing w:beforeLines="60" w:before="144" w:afterLines="60" w:after="144" w:line="288" w:lineRule="auto"/>
        <w:jc w:val="both"/>
        <w:rPr>
          <w:rFonts w:cs="Arial"/>
          <w:szCs w:val="20"/>
        </w:rPr>
      </w:pPr>
      <w:r w:rsidRPr="00FA72C8">
        <w:rPr>
          <w:rFonts w:cs="Arial"/>
          <w:szCs w:val="20"/>
        </w:rPr>
        <w:t>Procedurer som beskriver relevante tiltag med henblik på at ”stoppe ulykken/uheldet” og b</w:t>
      </w:r>
      <w:r w:rsidRPr="00FA72C8">
        <w:rPr>
          <w:rFonts w:cs="Arial"/>
          <w:szCs w:val="20"/>
        </w:rPr>
        <w:t>e</w:t>
      </w:r>
      <w:r w:rsidRPr="00FA72C8">
        <w:rPr>
          <w:rFonts w:cs="Arial"/>
          <w:szCs w:val="20"/>
        </w:rPr>
        <w:t>grænse udbredelsen.</w:t>
      </w:r>
    </w:p>
    <w:p w:rsidR="0032037B" w:rsidRPr="00FA72C8" w:rsidRDefault="0032037B" w:rsidP="0032037B">
      <w:pPr>
        <w:pStyle w:val="brdtekst1"/>
        <w:numPr>
          <w:ilvl w:val="1"/>
          <w:numId w:val="39"/>
        </w:numPr>
        <w:spacing w:beforeLines="60" w:before="144" w:afterLines="60" w:after="144" w:line="288" w:lineRule="auto"/>
        <w:jc w:val="both"/>
        <w:rPr>
          <w:rFonts w:cs="Arial"/>
          <w:szCs w:val="20"/>
        </w:rPr>
      </w:pPr>
      <w:r w:rsidRPr="00FA72C8">
        <w:rPr>
          <w:rFonts w:cs="Arial"/>
          <w:szCs w:val="20"/>
        </w:rPr>
        <w:t>Oplysninger om hvilke interne/eksterne personer og myndigheder der skal alarmeres og hvordan.</w:t>
      </w:r>
    </w:p>
    <w:p w:rsidR="0032037B" w:rsidRPr="00FA72C8" w:rsidRDefault="0032037B" w:rsidP="0032037B">
      <w:pPr>
        <w:pStyle w:val="brdtekst1"/>
        <w:numPr>
          <w:ilvl w:val="1"/>
          <w:numId w:val="39"/>
        </w:numPr>
        <w:spacing w:beforeLines="60" w:before="144" w:afterLines="60" w:after="144" w:line="288" w:lineRule="auto"/>
        <w:jc w:val="both"/>
        <w:rPr>
          <w:rFonts w:cs="Arial"/>
          <w:szCs w:val="20"/>
        </w:rPr>
      </w:pPr>
      <w:r w:rsidRPr="00FA72C8">
        <w:rPr>
          <w:rFonts w:cs="Arial"/>
          <w:szCs w:val="20"/>
        </w:rPr>
        <w:t>Kortbilag over bedriften med angivelse af miljøfarlige stoffer, afløbs- og drænsystemer og vandløb mm.</w:t>
      </w:r>
    </w:p>
    <w:p w:rsidR="0032037B" w:rsidRPr="00FA72C8" w:rsidRDefault="0032037B" w:rsidP="0032037B">
      <w:pPr>
        <w:pStyle w:val="brdtekst1"/>
        <w:numPr>
          <w:ilvl w:val="1"/>
          <w:numId w:val="39"/>
        </w:numPr>
        <w:spacing w:beforeLines="60" w:before="144" w:afterLines="60" w:after="144" w:line="288" w:lineRule="auto"/>
        <w:jc w:val="both"/>
        <w:rPr>
          <w:rFonts w:cs="Arial"/>
          <w:szCs w:val="20"/>
        </w:rPr>
      </w:pPr>
      <w:r w:rsidRPr="00FA72C8">
        <w:rPr>
          <w:rFonts w:cs="Arial"/>
          <w:szCs w:val="20"/>
        </w:rPr>
        <w:lastRenderedPageBreak/>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FA72C8">
        <w:rPr>
          <w:rFonts w:cs="Arial"/>
          <w:sz w:val="20"/>
          <w:szCs w:val="20"/>
        </w:rPr>
        <w:softHyphen/>
        <w:t>satte og udleve</w:t>
      </w:r>
      <w:r w:rsidRPr="00FA72C8">
        <w:rPr>
          <w:rFonts w:cs="Arial"/>
          <w:sz w:val="20"/>
          <w:szCs w:val="20"/>
        </w:rPr>
        <w:softHyphen/>
        <w:t>res til evt. indsat</w:t>
      </w:r>
      <w:r w:rsidRPr="00FA72C8">
        <w:rPr>
          <w:rFonts w:cs="Arial"/>
          <w:sz w:val="20"/>
          <w:szCs w:val="20"/>
        </w:rPr>
        <w:t>s</w:t>
      </w:r>
      <w:r w:rsidRPr="00FA72C8">
        <w:rPr>
          <w:rFonts w:cs="Arial"/>
          <w:sz w:val="20"/>
          <w:szCs w:val="20"/>
        </w:rPr>
        <w:t>leder/</w:t>
      </w:r>
      <w:proofErr w:type="spellStart"/>
      <w:r w:rsidRPr="00FA72C8">
        <w:rPr>
          <w:rFonts w:cs="Arial"/>
          <w:sz w:val="20"/>
          <w:szCs w:val="20"/>
        </w:rPr>
        <w:t>miljømyn</w:t>
      </w:r>
      <w:r w:rsidRPr="00FA72C8">
        <w:rPr>
          <w:rFonts w:cs="Arial"/>
          <w:sz w:val="20"/>
          <w:szCs w:val="20"/>
        </w:rPr>
        <w:softHyphen/>
        <w:t>dighed</w:t>
      </w:r>
      <w:proofErr w:type="spellEnd"/>
      <w:r w:rsidRPr="00FA72C8">
        <w:rPr>
          <w:rFonts w:cs="Arial"/>
          <w:sz w:val="20"/>
          <w:szCs w:val="20"/>
        </w:rPr>
        <w:t xml:space="preserve"> i forbindelse med uheld, forureninger, brand og lignende.</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Driftsforstyrrelser, som har betydning for det ydre miljø skal fremgå af driftsjournalen med tidspunkt mm for eventuelle hændelser.</w:t>
      </w:r>
    </w:p>
    <w:p w:rsidR="0032037B" w:rsidRPr="00FA72C8" w:rsidRDefault="0032037B" w:rsidP="0032037B">
      <w:pPr>
        <w:pStyle w:val="Default"/>
        <w:rPr>
          <w:i/>
          <w:color w:val="auto"/>
          <w:sz w:val="20"/>
          <w:szCs w:val="20"/>
        </w:rPr>
      </w:pPr>
      <w:r w:rsidRPr="00FA72C8">
        <w:rPr>
          <w:i/>
          <w:color w:val="auto"/>
          <w:sz w:val="20"/>
          <w:szCs w:val="20"/>
        </w:rPr>
        <w:t>Vilkår til minimering af gener fra anlæg:</w:t>
      </w:r>
    </w:p>
    <w:p w:rsidR="0032037B" w:rsidRPr="00FA72C8" w:rsidRDefault="0032037B" w:rsidP="0032037B">
      <w:pPr>
        <w:pStyle w:val="Overskrift3"/>
        <w:keepNext w:val="0"/>
        <w:numPr>
          <w:ilvl w:val="0"/>
          <w:numId w:val="39"/>
        </w:numPr>
        <w:spacing w:beforeLines="60" w:before="144" w:afterLines="60" w:after="144" w:line="288" w:lineRule="auto"/>
        <w:ind w:hanging="720"/>
        <w:jc w:val="both"/>
        <w:rPr>
          <w:b w:val="0"/>
          <w:sz w:val="20"/>
          <w:szCs w:val="20"/>
        </w:rPr>
      </w:pPr>
      <w:r w:rsidRPr="00FA72C8">
        <w:rPr>
          <w:b w:val="0"/>
          <w:sz w:val="20"/>
          <w:szCs w:val="20"/>
        </w:rPr>
        <w:t>Driften må ikke medføre væsentlige gener for omboende, herunder gener fra, lys, støv, støj, tran</w:t>
      </w:r>
      <w:r w:rsidRPr="00FA72C8">
        <w:rPr>
          <w:b w:val="0"/>
          <w:sz w:val="20"/>
          <w:szCs w:val="20"/>
        </w:rPr>
        <w:t>s</w:t>
      </w:r>
      <w:r w:rsidRPr="00FA72C8">
        <w:rPr>
          <w:b w:val="0"/>
          <w:sz w:val="20"/>
          <w:szCs w:val="20"/>
        </w:rPr>
        <w:t>port eller lignende</w:t>
      </w:r>
    </w:p>
    <w:p w:rsidR="0032037B" w:rsidRPr="00FA72C8" w:rsidRDefault="0032037B" w:rsidP="0032037B">
      <w:pPr>
        <w:pStyle w:val="Overskrift3"/>
        <w:keepNext w:val="0"/>
        <w:numPr>
          <w:ilvl w:val="0"/>
          <w:numId w:val="39"/>
        </w:numPr>
        <w:spacing w:beforeLines="60" w:before="144" w:afterLines="60" w:after="144" w:line="288" w:lineRule="auto"/>
        <w:ind w:hanging="720"/>
        <w:jc w:val="both"/>
        <w:rPr>
          <w:b w:val="0"/>
          <w:sz w:val="20"/>
          <w:szCs w:val="20"/>
        </w:rPr>
      </w:pPr>
      <w:r w:rsidRPr="00FA72C8">
        <w:rPr>
          <w:b w:val="0"/>
          <w:sz w:val="20"/>
          <w:szCs w:val="20"/>
        </w:rPr>
        <w:t>Der skal til stadighed tilstræbes vedligeholdelse, renholdelse og ryddelighed på virksomhedens i</w:t>
      </w:r>
      <w:r w:rsidRPr="00FA72C8">
        <w:rPr>
          <w:b w:val="0"/>
          <w:sz w:val="20"/>
          <w:szCs w:val="20"/>
        </w:rPr>
        <w:t>n</w:t>
      </w:r>
      <w:r w:rsidRPr="00FA72C8">
        <w:rPr>
          <w:b w:val="0"/>
          <w:sz w:val="20"/>
          <w:szCs w:val="20"/>
        </w:rPr>
        <w:t xml:space="preserve">dendørs og udendørs arealer, således at der ikke opstår risiko for tilhold af skadedyr (rotter mm). </w:t>
      </w:r>
    </w:p>
    <w:p w:rsidR="0032037B" w:rsidRPr="00FA72C8" w:rsidRDefault="0032037B" w:rsidP="0032037B">
      <w:pPr>
        <w:pStyle w:val="Overskrift3"/>
        <w:keepNext w:val="0"/>
        <w:numPr>
          <w:ilvl w:val="0"/>
          <w:numId w:val="39"/>
        </w:numPr>
        <w:spacing w:beforeLines="60" w:before="144" w:afterLines="60" w:after="144" w:line="288" w:lineRule="auto"/>
        <w:ind w:hanging="720"/>
        <w:jc w:val="both"/>
        <w:rPr>
          <w:b w:val="0"/>
          <w:sz w:val="20"/>
          <w:szCs w:val="20"/>
        </w:rPr>
      </w:pPr>
      <w:r w:rsidRPr="00FA72C8">
        <w:rPr>
          <w:b w:val="0"/>
          <w:sz w:val="20"/>
          <w:szCs w:val="20"/>
        </w:rPr>
        <w:t>Der skal foretages effektiv fluebekæmpelse som minimum i overensstemmelse med de nyeste re</w:t>
      </w:r>
      <w:r w:rsidRPr="00FA72C8">
        <w:rPr>
          <w:b w:val="0"/>
          <w:sz w:val="20"/>
          <w:szCs w:val="20"/>
        </w:rPr>
        <w:t>t</w:t>
      </w:r>
      <w:r w:rsidRPr="00FA72C8">
        <w:rPr>
          <w:b w:val="0"/>
          <w:sz w:val="20"/>
          <w:szCs w:val="20"/>
        </w:rPr>
        <w:t xml:space="preserve">ningslinjer fra Skadedyrlaboratoriet, Aarhus Universitet. Bekæmpelse skal desuden foretages på Syddjurs Kommunes forlangende. </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 xml:space="preserve">Landbrugsdriften på ejendommen må ikke give anledning til lugtgener, som af Syddjurs Kommune vurderes til at være væsentlige, uden for ejendommens areal. </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Såfremt tilsynsmyndigheden vurderer, at driften giver an</w:t>
      </w:r>
      <w:r w:rsidRPr="00FA72C8">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FA72C8">
        <w:rPr>
          <w:rFonts w:cs="Arial"/>
          <w:sz w:val="20"/>
          <w:szCs w:val="20"/>
        </w:rPr>
        <w:softHyphen/>
        <w:t>delse med ove</w:t>
      </w:r>
      <w:r w:rsidRPr="00FA72C8">
        <w:rPr>
          <w:rFonts w:cs="Arial"/>
          <w:sz w:val="20"/>
          <w:szCs w:val="20"/>
        </w:rPr>
        <w:t>n</w:t>
      </w:r>
      <w:r w:rsidRPr="00FA72C8">
        <w:rPr>
          <w:rFonts w:cs="Arial"/>
          <w:sz w:val="20"/>
          <w:szCs w:val="20"/>
        </w:rPr>
        <w:t xml:space="preserve">nævnte afholdes af virksomheden. </w:t>
      </w:r>
    </w:p>
    <w:p w:rsidR="0032037B" w:rsidRPr="00FA72C8" w:rsidRDefault="0032037B" w:rsidP="0032037B">
      <w:pPr>
        <w:widowControl w:val="0"/>
        <w:numPr>
          <w:ilvl w:val="0"/>
          <w:numId w:val="39"/>
        </w:numPr>
        <w:tabs>
          <w:tab w:val="right" w:pos="8505"/>
        </w:tabs>
        <w:autoSpaceDE w:val="0"/>
        <w:autoSpaceDN w:val="0"/>
        <w:adjustRightInd w:val="0"/>
        <w:spacing w:beforeLines="60" w:before="144" w:afterLines="60" w:after="144" w:line="288" w:lineRule="auto"/>
        <w:ind w:hanging="720"/>
        <w:jc w:val="both"/>
        <w:rPr>
          <w:rFonts w:ascii="Arial" w:hAnsi="Arial" w:cs="Arial"/>
          <w:sz w:val="20"/>
          <w:szCs w:val="20"/>
        </w:rPr>
      </w:pPr>
      <w:r w:rsidRPr="00FA72C8">
        <w:rPr>
          <w:rFonts w:ascii="Arial" w:hAnsi="Arial" w:cs="Arial"/>
          <w:sz w:val="20"/>
          <w:szCs w:val="20"/>
        </w:rPr>
        <w:t>Den eksterne støjbelastning fra landbrugsdriften på ejendommens bygningsparcel, må i intet punkt - målt på nærmeste nabobeboelse med tilhørende arealer i tilknytning til boligen - overstige nedenst</w:t>
      </w:r>
      <w:r w:rsidRPr="00FA72C8">
        <w:rPr>
          <w:rFonts w:ascii="Arial" w:hAnsi="Arial" w:cs="Arial"/>
          <w:sz w:val="20"/>
          <w:szCs w:val="20"/>
        </w:rPr>
        <w:t>å</w:t>
      </w:r>
      <w:r w:rsidRPr="00FA72C8">
        <w:rPr>
          <w:rFonts w:ascii="Arial" w:hAnsi="Arial" w:cs="Arial"/>
          <w:sz w:val="20"/>
          <w:szCs w:val="20"/>
        </w:rPr>
        <w:t>ende værdier. De angivne værdier for støjbelastningen er de ækvivalente, korrigerede lydniveauer i dB(A).</w:t>
      </w:r>
    </w:p>
    <w:p w:rsidR="0032037B" w:rsidRPr="00FA72C8" w:rsidRDefault="0032037B" w:rsidP="0032037B">
      <w:pPr>
        <w:widowControl w:val="0"/>
        <w:tabs>
          <w:tab w:val="right" w:pos="8505"/>
        </w:tabs>
        <w:autoSpaceDE w:val="0"/>
        <w:autoSpaceDN w:val="0"/>
        <w:adjustRightInd w:val="0"/>
        <w:spacing w:beforeLines="60" w:before="144" w:afterLines="60" w:after="144" w:line="288" w:lineRule="auto"/>
        <w:ind w:left="709"/>
        <w:jc w:val="both"/>
        <w:rPr>
          <w:rFonts w:ascii="Arial" w:hAnsi="Arial" w:cs="Arial"/>
          <w:sz w:val="20"/>
          <w:szCs w:val="20"/>
        </w:rPr>
      </w:pPr>
      <w:r w:rsidRPr="00FA72C8">
        <w:rPr>
          <w:rFonts w:ascii="Arial" w:hAnsi="Arial" w:cs="Arial"/>
          <w:noProof/>
        </w:rPr>
        <w:drawing>
          <wp:inline distT="0" distB="0" distL="0" distR="0" wp14:anchorId="304645A8" wp14:editId="12EB06DD">
            <wp:extent cx="4867275" cy="1630723"/>
            <wp:effectExtent l="0" t="0" r="0" b="762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870835" cy="1631916"/>
                    </a:xfrm>
                    <a:prstGeom prst="rect">
                      <a:avLst/>
                    </a:prstGeom>
                  </pic:spPr>
                </pic:pic>
              </a:graphicData>
            </a:graphic>
          </wp:inline>
        </w:drawing>
      </w:r>
    </w:p>
    <w:p w:rsidR="0032037B" w:rsidRPr="00FA72C8" w:rsidRDefault="0032037B" w:rsidP="0032037B">
      <w:pPr>
        <w:widowControl w:val="0"/>
        <w:tabs>
          <w:tab w:val="num" w:pos="720"/>
          <w:tab w:val="right" w:pos="8505"/>
        </w:tabs>
        <w:autoSpaceDE w:val="0"/>
        <w:autoSpaceDN w:val="0"/>
        <w:adjustRightInd w:val="0"/>
        <w:spacing w:line="288" w:lineRule="auto"/>
        <w:ind w:left="720" w:hanging="720"/>
        <w:jc w:val="both"/>
        <w:rPr>
          <w:rFonts w:ascii="Arial" w:hAnsi="Arial" w:cs="Arial"/>
          <w:sz w:val="20"/>
          <w:szCs w:val="20"/>
        </w:rPr>
      </w:pPr>
      <w:r w:rsidRPr="00FA72C8">
        <w:rPr>
          <w:rFonts w:ascii="Arial" w:hAnsi="Arial" w:cs="Arial"/>
          <w:sz w:val="20"/>
          <w:szCs w:val="20"/>
        </w:rPr>
        <w:tab/>
      </w:r>
      <w:r w:rsidRPr="00FA72C8">
        <w:rPr>
          <w:rFonts w:ascii="Arial" w:hAnsi="Arial" w:cs="Arial"/>
          <w:sz w:val="20"/>
          <w:szCs w:val="20"/>
        </w:rPr>
        <w:tab/>
        <w:t>Brugen af landbrugsredskaber i marken er undtaget fra støjgrænserne. Målingerne/beregningerne skal foretages på/for de mest støjbelastede områder udenfor virksomhedens grund og under de mest støjbelastede driftsforhold - eller efter anden aftale med miljømyndigheden.</w:t>
      </w:r>
    </w:p>
    <w:p w:rsidR="0032037B" w:rsidRPr="00FA72C8" w:rsidRDefault="0032037B" w:rsidP="0032037B">
      <w:pPr>
        <w:widowControl w:val="0"/>
        <w:tabs>
          <w:tab w:val="num" w:pos="720"/>
          <w:tab w:val="right" w:pos="8505"/>
        </w:tabs>
        <w:autoSpaceDE w:val="0"/>
        <w:autoSpaceDN w:val="0"/>
        <w:adjustRightInd w:val="0"/>
        <w:spacing w:line="288" w:lineRule="auto"/>
        <w:ind w:left="720" w:hanging="720"/>
        <w:jc w:val="both"/>
        <w:rPr>
          <w:rFonts w:ascii="Arial" w:hAnsi="Arial" w:cs="Arial"/>
          <w:sz w:val="20"/>
          <w:szCs w:val="20"/>
        </w:rPr>
      </w:pPr>
    </w:p>
    <w:p w:rsidR="0032037B" w:rsidRPr="00FA72C8" w:rsidRDefault="0032037B" w:rsidP="0032037B">
      <w:pPr>
        <w:widowControl w:val="0"/>
        <w:tabs>
          <w:tab w:val="num" w:pos="720"/>
          <w:tab w:val="right" w:pos="8505"/>
        </w:tabs>
        <w:autoSpaceDE w:val="0"/>
        <w:autoSpaceDN w:val="0"/>
        <w:adjustRightInd w:val="0"/>
        <w:spacing w:line="288" w:lineRule="auto"/>
        <w:ind w:left="720" w:hanging="11"/>
        <w:jc w:val="both"/>
        <w:rPr>
          <w:rFonts w:ascii="Arial" w:hAnsi="Arial" w:cs="Arial"/>
          <w:sz w:val="20"/>
          <w:szCs w:val="20"/>
        </w:rPr>
      </w:pPr>
      <w:r w:rsidRPr="00FA72C8">
        <w:rPr>
          <w:rFonts w:ascii="Arial" w:hAnsi="Arial" w:cs="Arial"/>
          <w:sz w:val="20"/>
          <w:szCs w:val="20"/>
        </w:rPr>
        <w:t xml:space="preserve">Tilsynsmyndigheden kan kræve dokumentation for, at grænseværdierne for støj er overholdt, dog </w:t>
      </w:r>
      <w:r w:rsidRPr="00FA72C8">
        <w:rPr>
          <w:rFonts w:ascii="Arial" w:hAnsi="Arial" w:cs="Arial"/>
          <w:sz w:val="20"/>
          <w:szCs w:val="20"/>
        </w:rPr>
        <w:lastRenderedPageBreak/>
        <w:t>højst 1 gang årligt, medmindre den seneste kontrol viser, at vilkåret herover ikke kan overholdes. Dokumentationen skal sendes til tilsynsmyndigheden sammen med oplysninger om driftsforholdene under målingen/beregningen. Målingerne/beregningerne skal udføres og rapporteres som ”Miljøm</w:t>
      </w:r>
      <w:r w:rsidRPr="00FA72C8">
        <w:rPr>
          <w:rFonts w:ascii="Arial" w:hAnsi="Arial" w:cs="Arial"/>
          <w:sz w:val="20"/>
          <w:szCs w:val="20"/>
        </w:rPr>
        <w:t>å</w:t>
      </w:r>
      <w:r w:rsidRPr="00FA72C8">
        <w:rPr>
          <w:rFonts w:ascii="Arial" w:hAnsi="Arial" w:cs="Arial"/>
          <w:sz w:val="20"/>
          <w:szCs w:val="20"/>
        </w:rPr>
        <w:t>ling – ekstern støj” af en enhed, som er optaget på Miljøstyrelsens liste over godkendte laboratorier. Virksomhedens støj skal dokumenteres ved måling eller efter gældende vejledninger fra Miljøstyre</w:t>
      </w:r>
      <w:r w:rsidRPr="00FA72C8">
        <w:rPr>
          <w:rFonts w:ascii="Arial" w:hAnsi="Arial" w:cs="Arial"/>
          <w:sz w:val="20"/>
          <w:szCs w:val="20"/>
        </w:rPr>
        <w:t>l</w:t>
      </w:r>
      <w:r w:rsidRPr="00FA72C8">
        <w:rPr>
          <w:rFonts w:ascii="Arial" w:hAnsi="Arial" w:cs="Arial"/>
          <w:sz w:val="20"/>
          <w:szCs w:val="20"/>
        </w:rPr>
        <w:t>sen.</w:t>
      </w:r>
    </w:p>
    <w:p w:rsidR="0032037B" w:rsidRPr="00FA72C8" w:rsidRDefault="0032037B" w:rsidP="0032037B">
      <w:pPr>
        <w:spacing w:beforeLines="60" w:before="144" w:afterLines="60" w:after="144" w:line="288" w:lineRule="auto"/>
        <w:jc w:val="both"/>
        <w:rPr>
          <w:rFonts w:ascii="Arial" w:hAnsi="Arial" w:cs="Arial"/>
          <w:i/>
          <w:sz w:val="20"/>
          <w:szCs w:val="20"/>
        </w:rPr>
      </w:pPr>
      <w:r w:rsidRPr="00FA72C8">
        <w:rPr>
          <w:rFonts w:ascii="Arial" w:hAnsi="Arial" w:cs="Arial"/>
          <w:i/>
          <w:sz w:val="20"/>
          <w:szCs w:val="20"/>
        </w:rPr>
        <w:t>Vilkår vedr. transport:</w:t>
      </w:r>
    </w:p>
    <w:p w:rsidR="0032037B" w:rsidRPr="00FA72C8" w:rsidRDefault="0032037B" w:rsidP="0032037B">
      <w:pPr>
        <w:pStyle w:val="Overskrift1"/>
        <w:numPr>
          <w:ilvl w:val="0"/>
          <w:numId w:val="39"/>
        </w:numPr>
        <w:spacing w:beforeLines="60" w:before="144" w:afterLines="60" w:after="144" w:line="288" w:lineRule="auto"/>
        <w:ind w:hanging="720"/>
        <w:jc w:val="both"/>
        <w:rPr>
          <w:rFonts w:cs="Arial"/>
          <w:sz w:val="20"/>
          <w:szCs w:val="20"/>
        </w:rPr>
      </w:pPr>
      <w:r w:rsidRPr="00FA72C8">
        <w:rPr>
          <w:rFonts w:cs="Arial"/>
          <w:sz w:val="20"/>
          <w:szCs w:val="20"/>
        </w:rPr>
        <w:t>Transport med husdyrgødning skal i videst muligt omfang foregå indenfor normal arbejdstid.</w:t>
      </w:r>
    </w:p>
    <w:p w:rsidR="0032037B" w:rsidRPr="00FA72C8" w:rsidRDefault="0032037B" w:rsidP="0032037B">
      <w:pPr>
        <w:pStyle w:val="Overskrift2"/>
        <w:keepNext w:val="0"/>
        <w:numPr>
          <w:ilvl w:val="1"/>
          <w:numId w:val="0"/>
        </w:numPr>
        <w:tabs>
          <w:tab w:val="num" w:pos="576"/>
          <w:tab w:val="left" w:pos="680"/>
        </w:tabs>
        <w:spacing w:line="288" w:lineRule="auto"/>
        <w:ind w:left="576" w:hanging="576"/>
        <w:jc w:val="both"/>
        <w:rPr>
          <w:b w:val="0"/>
          <w:i w:val="0"/>
          <w:noProof/>
          <w:sz w:val="20"/>
          <w:szCs w:val="20"/>
        </w:rPr>
      </w:pPr>
      <w:r w:rsidRPr="00FA72C8">
        <w:rPr>
          <w:b w:val="0"/>
          <w:i w:val="0"/>
          <w:noProof/>
          <w:sz w:val="20"/>
          <w:szCs w:val="20"/>
        </w:rPr>
        <w:t>Vilkår i forbindelse med husdyrbrugets ophør</w:t>
      </w:r>
    </w:p>
    <w:p w:rsidR="0032037B" w:rsidRPr="00FA72C8" w:rsidRDefault="0032037B" w:rsidP="0032037B">
      <w:pPr>
        <w:pStyle w:val="Overskrift1"/>
        <w:numPr>
          <w:ilvl w:val="0"/>
          <w:numId w:val="39"/>
        </w:numPr>
        <w:autoSpaceDE/>
        <w:autoSpaceDN/>
        <w:adjustRightInd/>
        <w:spacing w:beforeLines="60" w:before="144" w:afterLines="60" w:after="144" w:line="288" w:lineRule="auto"/>
        <w:ind w:hanging="720"/>
        <w:jc w:val="both"/>
        <w:rPr>
          <w:rFonts w:cs="Arial"/>
          <w:sz w:val="20"/>
          <w:szCs w:val="20"/>
        </w:rPr>
      </w:pPr>
      <w:r w:rsidRPr="00FA72C8">
        <w:rPr>
          <w:rFonts w:cs="Arial"/>
          <w:sz w:val="20"/>
          <w:szCs w:val="20"/>
        </w:rPr>
        <w:t>Ved ophør af driften skal virksomheden træffe de nødvendige foranstaltninger for at imødegå fremt</w:t>
      </w:r>
      <w:r w:rsidRPr="00FA72C8">
        <w:rPr>
          <w:rFonts w:cs="Arial"/>
          <w:sz w:val="20"/>
          <w:szCs w:val="20"/>
        </w:rPr>
        <w:t>i</w:t>
      </w:r>
      <w:r w:rsidRPr="00FA72C8">
        <w:rPr>
          <w:rFonts w:cs="Arial"/>
          <w:sz w:val="20"/>
          <w:szCs w:val="20"/>
        </w:rPr>
        <w:t>dig forurening af jord og grundvand og bringe stedet tilbage i en miljømæssig tilfredsstillende ti</w:t>
      </w:r>
      <w:r w:rsidRPr="00FA72C8">
        <w:rPr>
          <w:rFonts w:cs="Arial"/>
          <w:sz w:val="20"/>
          <w:szCs w:val="20"/>
        </w:rPr>
        <w:t>l</w:t>
      </w:r>
      <w:r w:rsidRPr="00FA72C8">
        <w:rPr>
          <w:rFonts w:cs="Arial"/>
          <w:sz w:val="20"/>
          <w:szCs w:val="20"/>
        </w:rPr>
        <w:t>stand. Der skal som minimum udføres følgende:</w:t>
      </w:r>
    </w:p>
    <w:p w:rsidR="00677423" w:rsidRPr="00677423" w:rsidRDefault="0032037B" w:rsidP="00677423">
      <w:pPr>
        <w:pStyle w:val="Overskrift1"/>
        <w:widowControl w:val="0"/>
        <w:numPr>
          <w:ilvl w:val="0"/>
          <w:numId w:val="20"/>
        </w:numPr>
        <w:tabs>
          <w:tab w:val="clear" w:pos="1620"/>
          <w:tab w:val="num" w:pos="720"/>
          <w:tab w:val="num" w:pos="1080"/>
        </w:tabs>
        <w:autoSpaceDE/>
        <w:autoSpaceDN/>
        <w:adjustRightInd/>
        <w:spacing w:beforeLines="60" w:before="144" w:afterLines="60" w:after="144" w:line="288" w:lineRule="auto"/>
        <w:ind w:left="1260" w:hanging="357"/>
        <w:jc w:val="both"/>
        <w:rPr>
          <w:rFonts w:cs="Arial"/>
          <w:b/>
          <w:bCs/>
          <w:color w:val="000000"/>
          <w:sz w:val="28"/>
          <w:szCs w:val="28"/>
        </w:rPr>
      </w:pPr>
      <w:r w:rsidRPr="00677423">
        <w:rPr>
          <w:rFonts w:cs="Arial"/>
          <w:sz w:val="20"/>
          <w:szCs w:val="20"/>
        </w:rPr>
        <w:t>Stalde, gyllebeholdere, fortanke, rørsystemer, gyllekanaler/kummer mv. skal tømmes og reng</w:t>
      </w:r>
      <w:r w:rsidRPr="00677423">
        <w:rPr>
          <w:rFonts w:cs="Arial"/>
          <w:sz w:val="20"/>
          <w:szCs w:val="20"/>
        </w:rPr>
        <w:t>ø</w:t>
      </w:r>
      <w:r w:rsidRPr="00677423">
        <w:rPr>
          <w:rFonts w:cs="Arial"/>
          <w:sz w:val="20"/>
          <w:szCs w:val="20"/>
        </w:rPr>
        <w:t>res for husdyrgødning, der bortskaffes efter gældende regler.</w:t>
      </w:r>
      <w:r w:rsidR="00677423" w:rsidRPr="00677423">
        <w:rPr>
          <w:rFonts w:cs="Arial"/>
          <w:sz w:val="20"/>
          <w:szCs w:val="20"/>
        </w:rPr>
        <w:t xml:space="preserve"> </w:t>
      </w:r>
    </w:p>
    <w:p w:rsidR="0032037B" w:rsidRPr="00677423" w:rsidRDefault="0032037B" w:rsidP="00677423">
      <w:pPr>
        <w:pStyle w:val="Overskrift1"/>
        <w:widowControl w:val="0"/>
        <w:numPr>
          <w:ilvl w:val="0"/>
          <w:numId w:val="20"/>
        </w:numPr>
        <w:tabs>
          <w:tab w:val="clear" w:pos="1620"/>
          <w:tab w:val="num" w:pos="720"/>
          <w:tab w:val="num" w:pos="1080"/>
        </w:tabs>
        <w:autoSpaceDE/>
        <w:autoSpaceDN/>
        <w:adjustRightInd/>
        <w:spacing w:beforeLines="60" w:before="144" w:afterLines="60" w:after="144" w:line="288" w:lineRule="auto"/>
        <w:ind w:left="1260" w:hanging="357"/>
        <w:jc w:val="both"/>
        <w:rPr>
          <w:rFonts w:cs="Arial"/>
          <w:b/>
          <w:bCs/>
          <w:color w:val="000000"/>
          <w:sz w:val="28"/>
          <w:szCs w:val="28"/>
        </w:rPr>
      </w:pPr>
      <w:r w:rsidRPr="00677423">
        <w:rPr>
          <w:rFonts w:cs="Arial"/>
          <w:sz w:val="20"/>
          <w:szCs w:val="20"/>
        </w:rPr>
        <w:t>Gylletankene skal fjernes, når de ikke længere er brugbare for denne eller anden bedrift.</w:t>
      </w:r>
    </w:p>
    <w:sectPr w:rsidR="0032037B" w:rsidRPr="00677423" w:rsidSect="0074493F">
      <w:headerReference w:type="even" r:id="rId32"/>
      <w:headerReference w:type="default" r:id="rId33"/>
      <w:footerReference w:type="even" r:id="rId34"/>
      <w:footerReference w:type="default" r:id="rId35"/>
      <w:headerReference w:type="first" r:id="rId36"/>
      <w:footerReference w:type="first" r:id="rId3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607" w:rsidRDefault="00BB0607" w:rsidP="00E44F3A">
      <w:r>
        <w:separator/>
      </w:r>
    </w:p>
  </w:endnote>
  <w:endnote w:type="continuationSeparator" w:id="0">
    <w:p w:rsidR="00BB0607" w:rsidRDefault="00BB0607" w:rsidP="00E4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TTB6t00">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StagSans-Book-Web">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07" w:rsidRDefault="00BB0607" w:rsidP="0074493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BB0607" w:rsidRDefault="00BB0607" w:rsidP="0074493F">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07" w:rsidRDefault="00BB0607" w:rsidP="0074493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EA7C6A">
      <w:rPr>
        <w:rStyle w:val="Sidetal"/>
        <w:noProof/>
      </w:rPr>
      <w:t>1</w:t>
    </w:r>
    <w:r>
      <w:rPr>
        <w:rStyle w:val="Sidetal"/>
      </w:rPr>
      <w:fldChar w:fldCharType="end"/>
    </w:r>
  </w:p>
  <w:p w:rsidR="00BB0607" w:rsidRDefault="00BB0607" w:rsidP="0074493F">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07" w:rsidRDefault="00BB0607">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607" w:rsidRDefault="00BB0607" w:rsidP="00E44F3A">
      <w:r>
        <w:separator/>
      </w:r>
    </w:p>
  </w:footnote>
  <w:footnote w:type="continuationSeparator" w:id="0">
    <w:p w:rsidR="00BB0607" w:rsidRDefault="00BB0607" w:rsidP="00E44F3A">
      <w:r>
        <w:continuationSeparator/>
      </w:r>
    </w:p>
  </w:footnote>
  <w:footnote w:id="1">
    <w:p w:rsidR="00BB0607" w:rsidRPr="00723A4B" w:rsidRDefault="00BB0607" w:rsidP="00723A4B">
      <w:pPr>
        <w:spacing w:line="288" w:lineRule="auto"/>
        <w:jc w:val="both"/>
        <w:rPr>
          <w:rFonts w:ascii="Arial" w:hAnsi="Arial" w:cs="Arial"/>
          <w:sz w:val="18"/>
          <w:szCs w:val="18"/>
        </w:rPr>
      </w:pPr>
      <w:r w:rsidRPr="00723A4B">
        <w:rPr>
          <w:rStyle w:val="Fodnotehenvisning"/>
          <w:rFonts w:ascii="Arial" w:hAnsi="Arial" w:cs="Arial"/>
          <w:sz w:val="18"/>
          <w:szCs w:val="18"/>
        </w:rPr>
        <w:footnoteRef/>
      </w:r>
      <w:r w:rsidRPr="00723A4B">
        <w:rPr>
          <w:rFonts w:ascii="Arial" w:hAnsi="Arial" w:cs="Arial"/>
          <w:sz w:val="18"/>
          <w:szCs w:val="18"/>
        </w:rPr>
        <w:t xml:space="preserve"> </w:t>
      </w:r>
      <w:r w:rsidRPr="00723A4B">
        <w:rPr>
          <w:rFonts w:ascii="Arial" w:hAnsi="Arial" w:cs="Arial"/>
          <w:kern w:val="36"/>
          <w:sz w:val="18"/>
          <w:szCs w:val="18"/>
        </w:rPr>
        <w:t>Kommissionens gennemførelsesafgørelse (EU) 2017/302 af 15. februar 2017 om fastsættelse af BAT (bedste tilgæ</w:t>
      </w:r>
      <w:r w:rsidRPr="00723A4B">
        <w:rPr>
          <w:rFonts w:ascii="Arial" w:hAnsi="Arial" w:cs="Arial"/>
          <w:kern w:val="36"/>
          <w:sz w:val="18"/>
          <w:szCs w:val="18"/>
        </w:rPr>
        <w:t>n</w:t>
      </w:r>
      <w:r w:rsidRPr="00723A4B">
        <w:rPr>
          <w:rFonts w:ascii="Arial" w:hAnsi="Arial" w:cs="Arial"/>
          <w:kern w:val="36"/>
          <w:sz w:val="18"/>
          <w:szCs w:val="18"/>
        </w:rPr>
        <w:t>gelige teknik)-konklusioner i henhold til Europa-Parlamentets og Rådets direktiv 2010/75/EU for så vidt angår intensivt opdræt af fjerkræ eller svin (meddelt under nummer C(2017) 688) (EØS-relevant tekst). C/2017/0688</w:t>
      </w:r>
      <w:r w:rsidRPr="00723A4B">
        <w:rPr>
          <w:rFonts w:ascii="Arial" w:hAnsi="Arial" w:cs="Arial"/>
          <w:noProof/>
          <w:sz w:val="18"/>
          <w:szCs w:val="18"/>
        </w:rPr>
        <w:t xml:space="preserve">. </w:t>
      </w:r>
    </w:p>
  </w:footnote>
  <w:footnote w:id="2">
    <w:p w:rsidR="00BB0607" w:rsidRPr="00723A4B" w:rsidRDefault="00BB0607" w:rsidP="007674BC">
      <w:pPr>
        <w:pStyle w:val="Overskrift1"/>
        <w:rPr>
          <w:sz w:val="18"/>
          <w:szCs w:val="18"/>
        </w:rPr>
      </w:pPr>
      <w:r w:rsidRPr="00723A4B">
        <w:rPr>
          <w:rStyle w:val="Fodnotehenvisning"/>
          <w:rFonts w:cs="Arial"/>
          <w:sz w:val="18"/>
          <w:szCs w:val="18"/>
        </w:rPr>
        <w:footnoteRef/>
      </w:r>
      <w:r w:rsidRPr="00723A4B">
        <w:rPr>
          <w:rFonts w:cs="Arial"/>
          <w:sz w:val="18"/>
          <w:szCs w:val="18"/>
        </w:rPr>
        <w:t xml:space="preserve"> Lov </w:t>
      </w:r>
      <w:r>
        <w:rPr>
          <w:rFonts w:cs="Arial"/>
          <w:sz w:val="18"/>
          <w:szCs w:val="18"/>
        </w:rPr>
        <w:t>n</w:t>
      </w:r>
      <w:r w:rsidRPr="00723A4B">
        <w:rPr>
          <w:rFonts w:cs="Arial"/>
          <w:sz w:val="18"/>
          <w:szCs w:val="18"/>
        </w:rPr>
        <w:t>r. 1572 af 20. december 2006 om husdyrbrug og anvendelse af gødning m.v.</w:t>
      </w:r>
      <w:r>
        <w:rPr>
          <w:rFonts w:cs="Arial"/>
          <w:sz w:val="18"/>
          <w:szCs w:val="18"/>
        </w:rPr>
        <w:t xml:space="preserve"> (m. senere ændringer)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07" w:rsidRDefault="00BB060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07" w:rsidRDefault="00BB060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07" w:rsidRDefault="00BB0607">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B02"/>
    <w:multiLevelType w:val="hybridMultilevel"/>
    <w:tmpl w:val="05BA24A6"/>
    <w:lvl w:ilvl="0" w:tplc="D8F8517A">
      <w:start w:val="1"/>
      <w:numFmt w:val="bullet"/>
      <w:pStyle w:val="punkttegnindryk"/>
      <w:lvlText w:val=""/>
      <w:lvlJc w:val="left"/>
      <w:pPr>
        <w:tabs>
          <w:tab w:val="num" w:pos="426"/>
        </w:tabs>
        <w:ind w:left="426" w:hanging="284"/>
      </w:pPr>
      <w:rPr>
        <w:rFonts w:ascii="Symbol" w:hAnsi="Symbol"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nsid w:val="02C914A5"/>
    <w:multiLevelType w:val="hybridMultilevel"/>
    <w:tmpl w:val="4AC25F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3DE19B5"/>
    <w:multiLevelType w:val="hybridMultilevel"/>
    <w:tmpl w:val="22DC96A8"/>
    <w:lvl w:ilvl="0" w:tplc="04060001">
      <w:start w:val="1"/>
      <w:numFmt w:val="bullet"/>
      <w:lvlText w:val=""/>
      <w:lvlJc w:val="left"/>
      <w:pPr>
        <w:tabs>
          <w:tab w:val="num" w:pos="1620"/>
        </w:tabs>
        <w:ind w:left="1620" w:hanging="360"/>
      </w:pPr>
      <w:rPr>
        <w:rFonts w:ascii="Symbol" w:hAnsi="Symbol" w:hint="default"/>
        <w:b/>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CEB6AD70">
      <w:start w:val="1"/>
      <w:numFmt w:val="decimal"/>
      <w:lvlText w:val="%4)"/>
      <w:lvlJc w:val="left"/>
      <w:pPr>
        <w:tabs>
          <w:tab w:val="num" w:pos="2880"/>
        </w:tabs>
        <w:ind w:left="2880" w:hanging="360"/>
      </w:pPr>
      <w:rPr>
        <w:rFonts w:hint="default"/>
      </w:rPr>
    </w:lvl>
    <w:lvl w:ilvl="4" w:tplc="040A5726">
      <w:start w:val="1"/>
      <w:numFmt w:val="upperLetter"/>
      <w:lvlText w:val="%5)"/>
      <w:lvlJc w:val="left"/>
      <w:pPr>
        <w:tabs>
          <w:tab w:val="num" w:pos="3600"/>
        </w:tabs>
        <w:ind w:left="3600" w:hanging="360"/>
      </w:pPr>
      <w:rPr>
        <w:rFonts w:hint="default"/>
      </w:r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nsid w:val="04527BFB"/>
    <w:multiLevelType w:val="hybridMultilevel"/>
    <w:tmpl w:val="B150C8C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05AD5D35"/>
    <w:multiLevelType w:val="hybridMultilevel"/>
    <w:tmpl w:val="1214C9E8"/>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5">
    <w:nsid w:val="06B3266A"/>
    <w:multiLevelType w:val="hybridMultilevel"/>
    <w:tmpl w:val="EC66B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15BD1870"/>
    <w:multiLevelType w:val="hybridMultilevel"/>
    <w:tmpl w:val="85C66C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23176FB8"/>
    <w:multiLevelType w:val="hybridMultilevel"/>
    <w:tmpl w:val="E1D2F09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nsid w:val="27603BCA"/>
    <w:multiLevelType w:val="hybridMultilevel"/>
    <w:tmpl w:val="E1D2F09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nsid w:val="28835506"/>
    <w:multiLevelType w:val="hybridMultilevel"/>
    <w:tmpl w:val="1E2E153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nsid w:val="2931048A"/>
    <w:multiLevelType w:val="hybridMultilevel"/>
    <w:tmpl w:val="9170EB20"/>
    <w:lvl w:ilvl="0" w:tplc="508A5442">
      <w:start w:val="1"/>
      <w:numFmt w:val="decimal"/>
      <w:pStyle w:val="Bloktekst"/>
      <w:lvlText w:val="%1."/>
      <w:lvlJc w:val="left"/>
      <w:pPr>
        <w:tabs>
          <w:tab w:val="num" w:pos="502"/>
        </w:tabs>
        <w:ind w:left="502"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306432B1"/>
    <w:multiLevelType w:val="hybridMultilevel"/>
    <w:tmpl w:val="FC364040"/>
    <w:lvl w:ilvl="0" w:tplc="3FA4FADE">
      <w:start w:val="33"/>
      <w:numFmt w:val="decimal"/>
      <w:lvlText w:val="%1."/>
      <w:lvlJc w:val="left"/>
      <w:pPr>
        <w:ind w:left="720" w:hanging="360"/>
      </w:pPr>
      <w:rPr>
        <w:rFonts w:hint="default"/>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31605BE9"/>
    <w:multiLevelType w:val="multilevel"/>
    <w:tmpl w:val="435A5B94"/>
    <w:lvl w:ilvl="0">
      <w:start w:val="1"/>
      <w:numFmt w:val="decimal"/>
      <w:pStyle w:val="TypografiOverskrift1B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2C15DE0"/>
    <w:multiLevelType w:val="hybridMultilevel"/>
    <w:tmpl w:val="7A30DF94"/>
    <w:lvl w:ilvl="0" w:tplc="AC827DB8">
      <w:start w:val="19"/>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nsid w:val="37E51693"/>
    <w:multiLevelType w:val="hybridMultilevel"/>
    <w:tmpl w:val="86ECAD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38E860B9"/>
    <w:multiLevelType w:val="hybridMultilevel"/>
    <w:tmpl w:val="B676733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3CF840F2"/>
    <w:multiLevelType w:val="hybridMultilevel"/>
    <w:tmpl w:val="6F569272"/>
    <w:lvl w:ilvl="0" w:tplc="40B0F61C">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3D110018"/>
    <w:multiLevelType w:val="hybridMultilevel"/>
    <w:tmpl w:val="7F8A48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nsid w:val="3E561ED5"/>
    <w:multiLevelType w:val="hybridMultilevel"/>
    <w:tmpl w:val="BA88A6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400530EE"/>
    <w:multiLevelType w:val="hybridMultilevel"/>
    <w:tmpl w:val="A20E7BE8"/>
    <w:lvl w:ilvl="0" w:tplc="59603298">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nsid w:val="40E37F17"/>
    <w:multiLevelType w:val="hybridMultilevel"/>
    <w:tmpl w:val="CD968552"/>
    <w:lvl w:ilvl="0" w:tplc="54E8E2C0">
      <w:start w:val="35"/>
      <w:numFmt w:val="decimal"/>
      <w:lvlText w:val="%1."/>
      <w:lvlJc w:val="left"/>
      <w:pPr>
        <w:ind w:left="720" w:hanging="360"/>
      </w:pPr>
      <w:rPr>
        <w:rFonts w:hint="default"/>
        <w:color w:val="auto"/>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nsid w:val="41674CC6"/>
    <w:multiLevelType w:val="hybridMultilevel"/>
    <w:tmpl w:val="27B249E8"/>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hint="default"/>
      </w:rPr>
    </w:lvl>
    <w:lvl w:ilvl="2" w:tplc="04060001">
      <w:start w:val="1"/>
      <w:numFmt w:val="bullet"/>
      <w:lvlText w:val=""/>
      <w:lvlJc w:val="left"/>
      <w:pPr>
        <w:tabs>
          <w:tab w:val="num" w:pos="1800"/>
        </w:tabs>
        <w:ind w:left="1800" w:hanging="360"/>
      </w:pPr>
      <w:rPr>
        <w:rFonts w:ascii="Symbol" w:hAnsi="Symbol"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2">
    <w:nsid w:val="41E82B93"/>
    <w:multiLevelType w:val="hybridMultilevel"/>
    <w:tmpl w:val="C8FC1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nsid w:val="43042E50"/>
    <w:multiLevelType w:val="hybridMultilevel"/>
    <w:tmpl w:val="94B20514"/>
    <w:lvl w:ilvl="0" w:tplc="24F42C44">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4">
    <w:nsid w:val="47A42742"/>
    <w:multiLevelType w:val="hybridMultilevel"/>
    <w:tmpl w:val="34EA4D36"/>
    <w:lvl w:ilvl="0" w:tplc="0C5A24E6">
      <w:start w:val="1"/>
      <w:numFmt w:val="bullet"/>
      <w:lvlText w:val=""/>
      <w:lvlJc w:val="left"/>
      <w:pPr>
        <w:tabs>
          <w:tab w:val="num" w:pos="720"/>
        </w:tabs>
        <w:ind w:left="720" w:hanging="360"/>
      </w:pPr>
      <w:rPr>
        <w:rFonts w:ascii="Wingdings" w:hAnsi="Wingdings" w:hint="default"/>
        <w:sz w:val="20"/>
        <w:szCs w:val="20"/>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nsid w:val="4AF8604D"/>
    <w:multiLevelType w:val="hybridMultilevel"/>
    <w:tmpl w:val="CBEA757C"/>
    <w:lvl w:ilvl="0" w:tplc="54AA979C">
      <w:start w:val="1"/>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6">
    <w:nsid w:val="4C83093E"/>
    <w:multiLevelType w:val="hybridMultilevel"/>
    <w:tmpl w:val="980A62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nsid w:val="58FB618F"/>
    <w:multiLevelType w:val="hybridMultilevel"/>
    <w:tmpl w:val="0C28DA6E"/>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8">
    <w:nsid w:val="5A104F71"/>
    <w:multiLevelType w:val="hybridMultilevel"/>
    <w:tmpl w:val="AF04C830"/>
    <w:lvl w:ilvl="0" w:tplc="969C50D6">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29">
    <w:nsid w:val="5DA54A43"/>
    <w:multiLevelType w:val="hybridMultilevel"/>
    <w:tmpl w:val="4B6E2D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nsid w:val="65997406"/>
    <w:multiLevelType w:val="hybridMultilevel"/>
    <w:tmpl w:val="5FA2501E"/>
    <w:lvl w:ilvl="0" w:tplc="A3F810B6">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nsid w:val="674B0217"/>
    <w:multiLevelType w:val="hybridMultilevel"/>
    <w:tmpl w:val="D2A0D7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nsid w:val="691B7DC1"/>
    <w:multiLevelType w:val="hybridMultilevel"/>
    <w:tmpl w:val="1FF2086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nsid w:val="6A853F8B"/>
    <w:multiLevelType w:val="hybridMultilevel"/>
    <w:tmpl w:val="7E3EAB9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nsid w:val="6A865389"/>
    <w:multiLevelType w:val="hybridMultilevel"/>
    <w:tmpl w:val="F4726FC2"/>
    <w:lvl w:ilvl="0" w:tplc="73841346">
      <w:start w:val="1"/>
      <w:numFmt w:val="decimal"/>
      <w:pStyle w:val="vilkrspunkter1arial10pkt"/>
      <w:lvlText w:val="%1."/>
      <w:lvlJc w:val="left"/>
      <w:pPr>
        <w:tabs>
          <w:tab w:val="num" w:pos="0"/>
        </w:tabs>
        <w:ind w:left="0"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nsid w:val="75E11A8A"/>
    <w:multiLevelType w:val="hybridMultilevel"/>
    <w:tmpl w:val="B9F681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nsid w:val="76D47887"/>
    <w:multiLevelType w:val="hybridMultilevel"/>
    <w:tmpl w:val="53961F80"/>
    <w:lvl w:ilvl="0" w:tplc="E4AC61CE">
      <w:start w:val="41"/>
      <w:numFmt w:val="decimal"/>
      <w:lvlText w:val="%1."/>
      <w:lvlJc w:val="left"/>
      <w:pPr>
        <w:ind w:left="720" w:hanging="360"/>
      </w:pPr>
      <w:rPr>
        <w:rFonts w:hint="default"/>
        <w:color w:val="auto"/>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nsid w:val="77DA29BA"/>
    <w:multiLevelType w:val="hybridMultilevel"/>
    <w:tmpl w:val="FEFEFA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nsid w:val="7A2E1AD2"/>
    <w:multiLevelType w:val="hybridMultilevel"/>
    <w:tmpl w:val="006ED93A"/>
    <w:lvl w:ilvl="0" w:tplc="C2EC89DA">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nsid w:val="7B1D5062"/>
    <w:multiLevelType w:val="hybridMultilevel"/>
    <w:tmpl w:val="BAD4D7DE"/>
    <w:lvl w:ilvl="0" w:tplc="428EB2F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nsid w:val="7F2465FA"/>
    <w:multiLevelType w:val="hybridMultilevel"/>
    <w:tmpl w:val="3C8C38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16"/>
  </w:num>
  <w:num w:numId="4">
    <w:abstractNumId w:val="34"/>
  </w:num>
  <w:num w:numId="5">
    <w:abstractNumId w:val="10"/>
  </w:num>
  <w:num w:numId="6">
    <w:abstractNumId w:val="39"/>
  </w:num>
  <w:num w:numId="7">
    <w:abstractNumId w:val="32"/>
  </w:num>
  <w:num w:numId="8">
    <w:abstractNumId w:val="24"/>
  </w:num>
  <w:num w:numId="9">
    <w:abstractNumId w:val="8"/>
  </w:num>
  <w:num w:numId="10">
    <w:abstractNumId w:val="3"/>
  </w:num>
  <w:num w:numId="11">
    <w:abstractNumId w:val="23"/>
  </w:num>
  <w:num w:numId="12">
    <w:abstractNumId w:val="9"/>
  </w:num>
  <w:num w:numId="13">
    <w:abstractNumId w:val="21"/>
  </w:num>
  <w:num w:numId="14">
    <w:abstractNumId w:val="15"/>
  </w:num>
  <w:num w:numId="15">
    <w:abstractNumId w:val="40"/>
  </w:num>
  <w:num w:numId="16">
    <w:abstractNumId w:val="17"/>
  </w:num>
  <w:num w:numId="17">
    <w:abstractNumId w:val="33"/>
  </w:num>
  <w:num w:numId="18">
    <w:abstractNumId w:val="4"/>
  </w:num>
  <w:num w:numId="19">
    <w:abstractNumId w:val="36"/>
  </w:num>
  <w:num w:numId="20">
    <w:abstractNumId w:val="2"/>
  </w:num>
  <w:num w:numId="21">
    <w:abstractNumId w:val="38"/>
  </w:num>
  <w:num w:numId="22">
    <w:abstractNumId w:val="11"/>
  </w:num>
  <w:num w:numId="23">
    <w:abstractNumId w:val="1"/>
  </w:num>
  <w:num w:numId="24">
    <w:abstractNumId w:val="6"/>
  </w:num>
  <w:num w:numId="25">
    <w:abstractNumId w:val="29"/>
  </w:num>
  <w:num w:numId="26">
    <w:abstractNumId w:val="30"/>
  </w:num>
  <w:num w:numId="27">
    <w:abstractNumId w:val="31"/>
  </w:num>
  <w:num w:numId="28">
    <w:abstractNumId w:val="26"/>
  </w:num>
  <w:num w:numId="29">
    <w:abstractNumId w:val="22"/>
  </w:num>
  <w:num w:numId="30">
    <w:abstractNumId w:val="35"/>
  </w:num>
  <w:num w:numId="31">
    <w:abstractNumId w:val="18"/>
  </w:num>
  <w:num w:numId="32">
    <w:abstractNumId w:val="14"/>
  </w:num>
  <w:num w:numId="33">
    <w:abstractNumId w:val="28"/>
  </w:num>
  <w:num w:numId="34">
    <w:abstractNumId w:val="5"/>
  </w:num>
  <w:num w:numId="35">
    <w:abstractNumId w:val="27"/>
  </w:num>
  <w:num w:numId="36">
    <w:abstractNumId w:val="20"/>
  </w:num>
  <w:num w:numId="37">
    <w:abstractNumId w:val="37"/>
  </w:num>
  <w:num w:numId="38">
    <w:abstractNumId w:val="25"/>
  </w:num>
  <w:num w:numId="39">
    <w:abstractNumId w:val="13"/>
  </w:num>
  <w:num w:numId="40">
    <w:abstractNumId w:val="7"/>
  </w:num>
  <w:num w:numId="41">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1304"/>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F3A"/>
    <w:rsid w:val="00004657"/>
    <w:rsid w:val="00025212"/>
    <w:rsid w:val="00027F46"/>
    <w:rsid w:val="0004258D"/>
    <w:rsid w:val="00074421"/>
    <w:rsid w:val="00075175"/>
    <w:rsid w:val="000A7932"/>
    <w:rsid w:val="000C1EDE"/>
    <w:rsid w:val="000D111F"/>
    <w:rsid w:val="000D5FE5"/>
    <w:rsid w:val="000E3F63"/>
    <w:rsid w:val="000E4289"/>
    <w:rsid w:val="000F1565"/>
    <w:rsid w:val="00122C7D"/>
    <w:rsid w:val="00133F63"/>
    <w:rsid w:val="001416FD"/>
    <w:rsid w:val="00143C89"/>
    <w:rsid w:val="00152653"/>
    <w:rsid w:val="0017049E"/>
    <w:rsid w:val="00173677"/>
    <w:rsid w:val="00175E5C"/>
    <w:rsid w:val="00180B2A"/>
    <w:rsid w:val="0018576D"/>
    <w:rsid w:val="001B7C7E"/>
    <w:rsid w:val="001C59C2"/>
    <w:rsid w:val="001D4B11"/>
    <w:rsid w:val="001D5820"/>
    <w:rsid w:val="001D5DDB"/>
    <w:rsid w:val="001D6BDD"/>
    <w:rsid w:val="001E0050"/>
    <w:rsid w:val="001E3D1D"/>
    <w:rsid w:val="001F05DB"/>
    <w:rsid w:val="001F13C3"/>
    <w:rsid w:val="001F1BF5"/>
    <w:rsid w:val="001F6205"/>
    <w:rsid w:val="00202994"/>
    <w:rsid w:val="00222983"/>
    <w:rsid w:val="00225B4A"/>
    <w:rsid w:val="00227F42"/>
    <w:rsid w:val="00235733"/>
    <w:rsid w:val="00242B21"/>
    <w:rsid w:val="002474FD"/>
    <w:rsid w:val="00260E08"/>
    <w:rsid w:val="002707A1"/>
    <w:rsid w:val="00280956"/>
    <w:rsid w:val="002831B2"/>
    <w:rsid w:val="002837A2"/>
    <w:rsid w:val="002936B6"/>
    <w:rsid w:val="002972A9"/>
    <w:rsid w:val="002A7CC1"/>
    <w:rsid w:val="002C21FF"/>
    <w:rsid w:val="002C34B0"/>
    <w:rsid w:val="002C4C33"/>
    <w:rsid w:val="002D1C53"/>
    <w:rsid w:val="002E1DC3"/>
    <w:rsid w:val="002F288D"/>
    <w:rsid w:val="002F7336"/>
    <w:rsid w:val="00305A8E"/>
    <w:rsid w:val="00306E66"/>
    <w:rsid w:val="00307E97"/>
    <w:rsid w:val="00310849"/>
    <w:rsid w:val="00312E6E"/>
    <w:rsid w:val="0032037B"/>
    <w:rsid w:val="003225BD"/>
    <w:rsid w:val="00334639"/>
    <w:rsid w:val="003424C4"/>
    <w:rsid w:val="00375B74"/>
    <w:rsid w:val="003871C7"/>
    <w:rsid w:val="00387E33"/>
    <w:rsid w:val="003A3861"/>
    <w:rsid w:val="003B7823"/>
    <w:rsid w:val="003E19FB"/>
    <w:rsid w:val="003E708F"/>
    <w:rsid w:val="003F035A"/>
    <w:rsid w:val="003F3068"/>
    <w:rsid w:val="003F3081"/>
    <w:rsid w:val="00401CAD"/>
    <w:rsid w:val="0040571E"/>
    <w:rsid w:val="00427EA3"/>
    <w:rsid w:val="00441F5D"/>
    <w:rsid w:val="00445D2D"/>
    <w:rsid w:val="00453017"/>
    <w:rsid w:val="0045335E"/>
    <w:rsid w:val="0046063A"/>
    <w:rsid w:val="004635D9"/>
    <w:rsid w:val="0046772B"/>
    <w:rsid w:val="00467ACC"/>
    <w:rsid w:val="00471815"/>
    <w:rsid w:val="00476DEA"/>
    <w:rsid w:val="004A1500"/>
    <w:rsid w:val="004A625C"/>
    <w:rsid w:val="004C5E62"/>
    <w:rsid w:val="004C5F3F"/>
    <w:rsid w:val="004C601A"/>
    <w:rsid w:val="004C6580"/>
    <w:rsid w:val="004D2D7B"/>
    <w:rsid w:val="004D6106"/>
    <w:rsid w:val="004E4669"/>
    <w:rsid w:val="004F332D"/>
    <w:rsid w:val="004F3E82"/>
    <w:rsid w:val="004F47C5"/>
    <w:rsid w:val="004F77D5"/>
    <w:rsid w:val="00517301"/>
    <w:rsid w:val="0052172E"/>
    <w:rsid w:val="00537745"/>
    <w:rsid w:val="005548A4"/>
    <w:rsid w:val="00597892"/>
    <w:rsid w:val="005A5A48"/>
    <w:rsid w:val="005A6BA2"/>
    <w:rsid w:val="005C5AA3"/>
    <w:rsid w:val="005D3882"/>
    <w:rsid w:val="005D61B5"/>
    <w:rsid w:val="005F3245"/>
    <w:rsid w:val="00601FBE"/>
    <w:rsid w:val="00612B68"/>
    <w:rsid w:val="00612DE9"/>
    <w:rsid w:val="006146D8"/>
    <w:rsid w:val="00624DBF"/>
    <w:rsid w:val="00627BF6"/>
    <w:rsid w:val="006339DE"/>
    <w:rsid w:val="006342F6"/>
    <w:rsid w:val="00640D99"/>
    <w:rsid w:val="00651BA3"/>
    <w:rsid w:val="00652A70"/>
    <w:rsid w:val="0066470E"/>
    <w:rsid w:val="00677423"/>
    <w:rsid w:val="00696043"/>
    <w:rsid w:val="006B3BBD"/>
    <w:rsid w:val="006C029F"/>
    <w:rsid w:val="006C5CB0"/>
    <w:rsid w:val="006C6D0B"/>
    <w:rsid w:val="006E092E"/>
    <w:rsid w:val="006E1253"/>
    <w:rsid w:val="006F2F2D"/>
    <w:rsid w:val="006F36CF"/>
    <w:rsid w:val="00707CE7"/>
    <w:rsid w:val="007164E3"/>
    <w:rsid w:val="00723A4B"/>
    <w:rsid w:val="00726A4A"/>
    <w:rsid w:val="00726AE7"/>
    <w:rsid w:val="007306CD"/>
    <w:rsid w:val="00733759"/>
    <w:rsid w:val="00734C9C"/>
    <w:rsid w:val="0074358F"/>
    <w:rsid w:val="0074493F"/>
    <w:rsid w:val="00750DF6"/>
    <w:rsid w:val="00754E77"/>
    <w:rsid w:val="007674BC"/>
    <w:rsid w:val="007738DA"/>
    <w:rsid w:val="007930F1"/>
    <w:rsid w:val="007A286E"/>
    <w:rsid w:val="007B6018"/>
    <w:rsid w:val="007D70AC"/>
    <w:rsid w:val="007E66B2"/>
    <w:rsid w:val="007F2ED7"/>
    <w:rsid w:val="00802469"/>
    <w:rsid w:val="00812438"/>
    <w:rsid w:val="00812D3F"/>
    <w:rsid w:val="0082304A"/>
    <w:rsid w:val="00825ECA"/>
    <w:rsid w:val="00827CE5"/>
    <w:rsid w:val="008345D7"/>
    <w:rsid w:val="0083667E"/>
    <w:rsid w:val="00836FDA"/>
    <w:rsid w:val="00840690"/>
    <w:rsid w:val="00850404"/>
    <w:rsid w:val="00853C66"/>
    <w:rsid w:val="008563A8"/>
    <w:rsid w:val="008573D8"/>
    <w:rsid w:val="00866337"/>
    <w:rsid w:val="0087361B"/>
    <w:rsid w:val="008768A3"/>
    <w:rsid w:val="008918F6"/>
    <w:rsid w:val="00896380"/>
    <w:rsid w:val="008A1490"/>
    <w:rsid w:val="008A2CF0"/>
    <w:rsid w:val="008B5B74"/>
    <w:rsid w:val="008C1BAE"/>
    <w:rsid w:val="008C41E6"/>
    <w:rsid w:val="008D240B"/>
    <w:rsid w:val="008D5B8E"/>
    <w:rsid w:val="008F1366"/>
    <w:rsid w:val="008F74D6"/>
    <w:rsid w:val="0090084C"/>
    <w:rsid w:val="00905AA4"/>
    <w:rsid w:val="00912A0F"/>
    <w:rsid w:val="00912C88"/>
    <w:rsid w:val="00913F73"/>
    <w:rsid w:val="009246C6"/>
    <w:rsid w:val="009272B1"/>
    <w:rsid w:val="00930DBF"/>
    <w:rsid w:val="009348BA"/>
    <w:rsid w:val="009527EF"/>
    <w:rsid w:val="00957389"/>
    <w:rsid w:val="009813E0"/>
    <w:rsid w:val="00987D2B"/>
    <w:rsid w:val="009902BC"/>
    <w:rsid w:val="009903E1"/>
    <w:rsid w:val="009B1AD4"/>
    <w:rsid w:val="009C3BA5"/>
    <w:rsid w:val="009D2C3F"/>
    <w:rsid w:val="009D4076"/>
    <w:rsid w:val="009D5122"/>
    <w:rsid w:val="009D7E2F"/>
    <w:rsid w:val="00A124FA"/>
    <w:rsid w:val="00A17680"/>
    <w:rsid w:val="00A22851"/>
    <w:rsid w:val="00A254E1"/>
    <w:rsid w:val="00A257DD"/>
    <w:rsid w:val="00A27CA0"/>
    <w:rsid w:val="00A32DFE"/>
    <w:rsid w:val="00A35146"/>
    <w:rsid w:val="00A43436"/>
    <w:rsid w:val="00A500C4"/>
    <w:rsid w:val="00A51044"/>
    <w:rsid w:val="00A5114B"/>
    <w:rsid w:val="00A65E62"/>
    <w:rsid w:val="00A7194D"/>
    <w:rsid w:val="00A837F0"/>
    <w:rsid w:val="00A86E9D"/>
    <w:rsid w:val="00A9000D"/>
    <w:rsid w:val="00A94F41"/>
    <w:rsid w:val="00AA7390"/>
    <w:rsid w:val="00AB0AD5"/>
    <w:rsid w:val="00AB68FD"/>
    <w:rsid w:val="00AC05D9"/>
    <w:rsid w:val="00AC1B1C"/>
    <w:rsid w:val="00AD75F0"/>
    <w:rsid w:val="00AE0FE3"/>
    <w:rsid w:val="00AE32F6"/>
    <w:rsid w:val="00AF26B2"/>
    <w:rsid w:val="00B02C05"/>
    <w:rsid w:val="00B03326"/>
    <w:rsid w:val="00B075CE"/>
    <w:rsid w:val="00B07B36"/>
    <w:rsid w:val="00B1149E"/>
    <w:rsid w:val="00B31A5B"/>
    <w:rsid w:val="00B326DA"/>
    <w:rsid w:val="00B45480"/>
    <w:rsid w:val="00B627F0"/>
    <w:rsid w:val="00B671CB"/>
    <w:rsid w:val="00B72CB5"/>
    <w:rsid w:val="00B73C4A"/>
    <w:rsid w:val="00B759AD"/>
    <w:rsid w:val="00B80490"/>
    <w:rsid w:val="00B828CB"/>
    <w:rsid w:val="00B90F4C"/>
    <w:rsid w:val="00B92390"/>
    <w:rsid w:val="00B96B7A"/>
    <w:rsid w:val="00B97EC6"/>
    <w:rsid w:val="00BB0607"/>
    <w:rsid w:val="00BB11D0"/>
    <w:rsid w:val="00BB6EC4"/>
    <w:rsid w:val="00BC0812"/>
    <w:rsid w:val="00BC1676"/>
    <w:rsid w:val="00BD334E"/>
    <w:rsid w:val="00BF5E29"/>
    <w:rsid w:val="00BF7C89"/>
    <w:rsid w:val="00C112D3"/>
    <w:rsid w:val="00C12343"/>
    <w:rsid w:val="00C21BC5"/>
    <w:rsid w:val="00C22454"/>
    <w:rsid w:val="00C33250"/>
    <w:rsid w:val="00C33A63"/>
    <w:rsid w:val="00C54434"/>
    <w:rsid w:val="00C66476"/>
    <w:rsid w:val="00C66B58"/>
    <w:rsid w:val="00C80597"/>
    <w:rsid w:val="00C81D23"/>
    <w:rsid w:val="00CA18D9"/>
    <w:rsid w:val="00CC3BA6"/>
    <w:rsid w:val="00CC5742"/>
    <w:rsid w:val="00CC6BC6"/>
    <w:rsid w:val="00CD0956"/>
    <w:rsid w:val="00CD3C14"/>
    <w:rsid w:val="00CE3D6D"/>
    <w:rsid w:val="00CF5DB7"/>
    <w:rsid w:val="00D0778A"/>
    <w:rsid w:val="00D23DBD"/>
    <w:rsid w:val="00D25C1E"/>
    <w:rsid w:val="00D37480"/>
    <w:rsid w:val="00D424E4"/>
    <w:rsid w:val="00D42EF5"/>
    <w:rsid w:val="00D45B62"/>
    <w:rsid w:val="00D55E65"/>
    <w:rsid w:val="00D57CF0"/>
    <w:rsid w:val="00D72EC6"/>
    <w:rsid w:val="00D90D54"/>
    <w:rsid w:val="00D9305E"/>
    <w:rsid w:val="00DA34EF"/>
    <w:rsid w:val="00DA65AB"/>
    <w:rsid w:val="00DB13D9"/>
    <w:rsid w:val="00DC0B19"/>
    <w:rsid w:val="00DC790F"/>
    <w:rsid w:val="00DD1525"/>
    <w:rsid w:val="00DE0FB1"/>
    <w:rsid w:val="00DE449C"/>
    <w:rsid w:val="00DF1BB9"/>
    <w:rsid w:val="00DF7880"/>
    <w:rsid w:val="00E07FE2"/>
    <w:rsid w:val="00E2061A"/>
    <w:rsid w:val="00E242C7"/>
    <w:rsid w:val="00E400F0"/>
    <w:rsid w:val="00E44F3A"/>
    <w:rsid w:val="00E46BBA"/>
    <w:rsid w:val="00E46D70"/>
    <w:rsid w:val="00E678D2"/>
    <w:rsid w:val="00E768F2"/>
    <w:rsid w:val="00E80538"/>
    <w:rsid w:val="00E809C0"/>
    <w:rsid w:val="00E871BB"/>
    <w:rsid w:val="00E9799C"/>
    <w:rsid w:val="00EA3C0A"/>
    <w:rsid w:val="00EA7C6A"/>
    <w:rsid w:val="00EB0177"/>
    <w:rsid w:val="00EC3558"/>
    <w:rsid w:val="00EC5B1E"/>
    <w:rsid w:val="00EE42B9"/>
    <w:rsid w:val="00EE74EF"/>
    <w:rsid w:val="00F24991"/>
    <w:rsid w:val="00F34451"/>
    <w:rsid w:val="00F35BC1"/>
    <w:rsid w:val="00F6274B"/>
    <w:rsid w:val="00F65A96"/>
    <w:rsid w:val="00F706BC"/>
    <w:rsid w:val="00FB1071"/>
    <w:rsid w:val="00FC43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List 4"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3A"/>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Default"/>
    <w:next w:val="Default"/>
    <w:link w:val="Overskrift1Tegn"/>
    <w:qFormat/>
    <w:rsid w:val="00E44F3A"/>
    <w:pPr>
      <w:outlineLvl w:val="0"/>
    </w:pPr>
    <w:rPr>
      <w:rFonts w:cs="Times New Roman"/>
      <w:color w:val="auto"/>
    </w:rPr>
  </w:style>
  <w:style w:type="paragraph" w:styleId="Overskrift2">
    <w:name w:val="heading 2"/>
    <w:basedOn w:val="Normal"/>
    <w:next w:val="Normal"/>
    <w:link w:val="Overskrift2Tegn"/>
    <w:qFormat/>
    <w:rsid w:val="00E44F3A"/>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E44F3A"/>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E44F3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4F3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E44F3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E44F3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E44F3A"/>
    <w:rPr>
      <w:rFonts w:ascii="Times New Roman" w:eastAsia="Times New Roman" w:hAnsi="Times New Roman" w:cs="Times New Roman"/>
      <w:b/>
      <w:bCs/>
      <w:sz w:val="28"/>
      <w:szCs w:val="28"/>
      <w:lang w:eastAsia="da-DK"/>
    </w:rPr>
  </w:style>
  <w:style w:type="paragraph" w:customStyle="1" w:styleId="Default">
    <w:name w:val="Default"/>
    <w:rsid w:val="00E44F3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E44F3A"/>
    <w:rPr>
      <w:rFonts w:cs="Times New Roman"/>
      <w:color w:val="auto"/>
    </w:rPr>
  </w:style>
  <w:style w:type="paragraph" w:styleId="Citat">
    <w:name w:val="Quote"/>
    <w:basedOn w:val="Default"/>
    <w:next w:val="Default"/>
    <w:link w:val="CitatTegn"/>
    <w:uiPriority w:val="99"/>
    <w:qFormat/>
    <w:rsid w:val="00E44F3A"/>
    <w:rPr>
      <w:rFonts w:cs="Times New Roman"/>
      <w:color w:val="auto"/>
    </w:rPr>
  </w:style>
  <w:style w:type="character" w:customStyle="1" w:styleId="CitatTegn">
    <w:name w:val="Citat Tegn"/>
    <w:basedOn w:val="Standardskrifttypeiafsnit"/>
    <w:link w:val="Citat"/>
    <w:uiPriority w:val="99"/>
    <w:rsid w:val="00E44F3A"/>
    <w:rPr>
      <w:rFonts w:ascii="Arial" w:eastAsia="Times New Roman" w:hAnsi="Arial" w:cs="Times New Roman"/>
      <w:sz w:val="24"/>
      <w:szCs w:val="24"/>
      <w:lang w:eastAsia="da-DK"/>
    </w:rPr>
  </w:style>
  <w:style w:type="paragraph" w:styleId="Brdtekst2">
    <w:name w:val="Body Text 2"/>
    <w:basedOn w:val="Default"/>
    <w:next w:val="Default"/>
    <w:link w:val="Brdtekst2Tegn"/>
    <w:rsid w:val="00E44F3A"/>
    <w:rPr>
      <w:rFonts w:cs="Times New Roman"/>
      <w:color w:val="auto"/>
    </w:rPr>
  </w:style>
  <w:style w:type="character" w:customStyle="1" w:styleId="Brdtekst2Tegn">
    <w:name w:val="Brødtekst 2 Tegn"/>
    <w:basedOn w:val="Standardskrifttypeiafsnit"/>
    <w:link w:val="Brdtekst2"/>
    <w:rsid w:val="00E44F3A"/>
    <w:rPr>
      <w:rFonts w:ascii="Arial" w:eastAsia="Times New Roman" w:hAnsi="Arial" w:cs="Times New Roman"/>
      <w:sz w:val="24"/>
      <w:szCs w:val="24"/>
      <w:lang w:eastAsia="da-DK"/>
    </w:rPr>
  </w:style>
  <w:style w:type="paragraph" w:customStyle="1" w:styleId="Overskrift40">
    <w:name w:val="Overskrift4"/>
    <w:basedOn w:val="Default"/>
    <w:next w:val="Default"/>
    <w:rsid w:val="00E44F3A"/>
    <w:rPr>
      <w:rFonts w:cs="Times New Roman"/>
      <w:color w:val="auto"/>
    </w:rPr>
  </w:style>
  <w:style w:type="paragraph" w:styleId="Sidehoved">
    <w:name w:val="header"/>
    <w:basedOn w:val="Normal"/>
    <w:link w:val="SidehovedTegn"/>
    <w:unhideWhenUsed/>
    <w:rsid w:val="00E44F3A"/>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basedOn w:val="Standardskrifttypeiafsnit"/>
    <w:link w:val="Sidehoved"/>
    <w:rsid w:val="00E44F3A"/>
    <w:rPr>
      <w:rFonts w:ascii="Calibri" w:eastAsia="Calibri" w:hAnsi="Calibri" w:cs="Times New Roman"/>
    </w:rPr>
  </w:style>
  <w:style w:type="paragraph" w:customStyle="1" w:styleId="side1tabeltekst">
    <w:name w:val="side 1 tabeltekst"/>
    <w:basedOn w:val="Normal"/>
    <w:rsid w:val="00E44F3A"/>
    <w:pPr>
      <w:spacing w:line="276" w:lineRule="auto"/>
    </w:pPr>
    <w:rPr>
      <w:rFonts w:ascii="Arial" w:eastAsia="Calibri" w:hAnsi="Arial" w:cs="Arial"/>
      <w:sz w:val="20"/>
      <w:szCs w:val="20"/>
      <w:lang w:eastAsia="en-US"/>
    </w:rPr>
  </w:style>
  <w:style w:type="paragraph" w:customStyle="1" w:styleId="brdtekst1">
    <w:name w:val="brødtekst 1"/>
    <w:basedOn w:val="Normal"/>
    <w:rsid w:val="00E44F3A"/>
    <w:pPr>
      <w:spacing w:after="120"/>
      <w:ind w:left="340"/>
    </w:pPr>
    <w:rPr>
      <w:rFonts w:ascii="Arial" w:eastAsia="Calibri" w:hAnsi="Arial"/>
      <w:sz w:val="20"/>
      <w:szCs w:val="22"/>
      <w:lang w:eastAsia="en-US"/>
    </w:rPr>
  </w:style>
  <w:style w:type="character" w:customStyle="1" w:styleId="Arial21pktFed">
    <w:name w:val="Arial 21 pkt Fed"/>
    <w:rsid w:val="00E44F3A"/>
    <w:rPr>
      <w:rFonts w:ascii="Arial" w:hAnsi="Arial"/>
      <w:b/>
      <w:bCs/>
      <w:sz w:val="42"/>
    </w:rPr>
  </w:style>
  <w:style w:type="paragraph" w:customStyle="1" w:styleId="Arial10pktFedEfter0pkt">
    <w:name w:val="Arial 10 pkt Fed Efter:  0 pkt."/>
    <w:basedOn w:val="Normal"/>
    <w:rsid w:val="00E44F3A"/>
    <w:pPr>
      <w:spacing w:line="276" w:lineRule="auto"/>
    </w:pPr>
    <w:rPr>
      <w:rFonts w:ascii="Arial" w:hAnsi="Arial"/>
      <w:b/>
      <w:bCs/>
      <w:sz w:val="20"/>
      <w:szCs w:val="20"/>
      <w:lang w:eastAsia="en-US"/>
    </w:rPr>
  </w:style>
  <w:style w:type="character" w:customStyle="1" w:styleId="Arial10pkt">
    <w:name w:val="Arial 10 pkt"/>
    <w:rsid w:val="00E44F3A"/>
    <w:rPr>
      <w:rFonts w:ascii="Arial" w:hAnsi="Arial"/>
      <w:sz w:val="20"/>
    </w:rPr>
  </w:style>
  <w:style w:type="paragraph" w:customStyle="1" w:styleId="Arial10pktEfter6pkt">
    <w:name w:val="Arial 10 pkt Efter:  6 pkt."/>
    <w:basedOn w:val="Normal"/>
    <w:rsid w:val="00E44F3A"/>
    <w:pPr>
      <w:spacing w:after="120" w:line="276" w:lineRule="auto"/>
    </w:pPr>
    <w:rPr>
      <w:rFonts w:ascii="Arial" w:hAnsi="Arial"/>
      <w:sz w:val="20"/>
      <w:szCs w:val="20"/>
      <w:lang w:eastAsia="en-US"/>
    </w:rPr>
  </w:style>
  <w:style w:type="paragraph" w:customStyle="1" w:styleId="Arial10pktEfter0pkt">
    <w:name w:val="Arial 10 pkt Efter:  0 pkt."/>
    <w:basedOn w:val="Normal"/>
    <w:rsid w:val="00E44F3A"/>
    <w:pPr>
      <w:spacing w:line="276" w:lineRule="auto"/>
    </w:pPr>
    <w:rPr>
      <w:rFonts w:ascii="Arial" w:hAnsi="Arial"/>
      <w:sz w:val="20"/>
      <w:szCs w:val="20"/>
      <w:lang w:eastAsia="en-US"/>
    </w:rPr>
  </w:style>
  <w:style w:type="character" w:customStyle="1" w:styleId="Arial10pktFed">
    <w:name w:val="Arial 10 pkt Fed"/>
    <w:rsid w:val="00E44F3A"/>
    <w:rPr>
      <w:rFonts w:ascii="Arial" w:hAnsi="Arial"/>
      <w:b/>
      <w:bCs/>
      <w:sz w:val="20"/>
    </w:rPr>
  </w:style>
  <w:style w:type="paragraph" w:customStyle="1" w:styleId="NormalLigemargener">
    <w:name w:val="Normal + Lige margener"/>
    <w:basedOn w:val="Normal"/>
    <w:link w:val="NormalLigemargenerTegn"/>
    <w:rsid w:val="00E44F3A"/>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E44F3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E44F3A"/>
    <w:rPr>
      <w:sz w:val="22"/>
      <w:szCs w:val="22"/>
      <w:lang w:eastAsia="en-US"/>
    </w:rPr>
  </w:style>
  <w:style w:type="character" w:styleId="Hyperlink">
    <w:name w:val="Hyperlink"/>
    <w:unhideWhenUsed/>
    <w:rsid w:val="00E44F3A"/>
    <w:rPr>
      <w:color w:val="0000FF"/>
      <w:u w:val="single"/>
    </w:rPr>
  </w:style>
  <w:style w:type="paragraph" w:customStyle="1" w:styleId="punkttegnindryk">
    <w:name w:val="punkttegn indryk"/>
    <w:basedOn w:val="brdtekst1"/>
    <w:next w:val="brdtekst1"/>
    <w:rsid w:val="00E44F3A"/>
    <w:pPr>
      <w:numPr>
        <w:numId w:val="2"/>
      </w:numPr>
      <w:contextualSpacing/>
    </w:pPr>
  </w:style>
  <w:style w:type="character" w:customStyle="1" w:styleId="NormalLigemargenerTegn">
    <w:name w:val="Normal + Lige margener Tegn"/>
    <w:link w:val="NormalLigemargener"/>
    <w:rsid w:val="00E44F3A"/>
    <w:rPr>
      <w:rFonts w:ascii="Arial Narrow" w:eastAsia="Times New Roman" w:hAnsi="Arial Narrow" w:cs="Times New Roman"/>
      <w:sz w:val="20"/>
      <w:szCs w:val="20"/>
      <w:lang w:eastAsia="da-DK"/>
    </w:rPr>
  </w:style>
  <w:style w:type="character" w:customStyle="1" w:styleId="kortnavn">
    <w:name w:val="kortnavn"/>
    <w:basedOn w:val="Standardskrifttypeiafsnit"/>
    <w:rsid w:val="00E44F3A"/>
  </w:style>
  <w:style w:type="character" w:customStyle="1" w:styleId="kortnavn2">
    <w:name w:val="kortnavn2"/>
    <w:rsid w:val="00E44F3A"/>
    <w:rPr>
      <w:rFonts w:ascii="Tahoma" w:hAnsi="Tahoma" w:cs="Tahoma" w:hint="default"/>
      <w:color w:val="000000"/>
      <w:sz w:val="24"/>
      <w:szCs w:val="24"/>
      <w:shd w:val="clear" w:color="auto" w:fill="auto"/>
    </w:rPr>
  </w:style>
  <w:style w:type="paragraph" w:styleId="Sidefod">
    <w:name w:val="footer"/>
    <w:basedOn w:val="Normal"/>
    <w:link w:val="SidefodTegn"/>
    <w:rsid w:val="00E44F3A"/>
    <w:pPr>
      <w:tabs>
        <w:tab w:val="center" w:pos="4819"/>
        <w:tab w:val="right" w:pos="9638"/>
      </w:tabs>
    </w:pPr>
  </w:style>
  <w:style w:type="character" w:customStyle="1" w:styleId="SidefodTegn">
    <w:name w:val="Sidefod Tegn"/>
    <w:basedOn w:val="Standardskrifttypeiafsnit"/>
    <w:link w:val="Sidefod"/>
    <w:rsid w:val="00E44F3A"/>
    <w:rPr>
      <w:rFonts w:ascii="Times New Roman" w:eastAsia="Times New Roman" w:hAnsi="Times New Roman" w:cs="Times New Roman"/>
      <w:sz w:val="24"/>
      <w:szCs w:val="24"/>
      <w:lang w:eastAsia="da-DK"/>
    </w:rPr>
  </w:style>
  <w:style w:type="character" w:styleId="Sidetal">
    <w:name w:val="page number"/>
    <w:basedOn w:val="Standardskrifttypeiafsnit"/>
    <w:rsid w:val="00E44F3A"/>
  </w:style>
  <w:style w:type="paragraph" w:styleId="Almindeligtekst">
    <w:name w:val="Plain Text"/>
    <w:basedOn w:val="Normal"/>
    <w:link w:val="AlmindeligtekstTegn"/>
    <w:rsid w:val="00E44F3A"/>
    <w:rPr>
      <w:rFonts w:ascii="Courier New" w:hAnsi="Courier New" w:cs="Courier New"/>
      <w:sz w:val="20"/>
      <w:szCs w:val="20"/>
    </w:rPr>
  </w:style>
  <w:style w:type="character" w:customStyle="1" w:styleId="AlmindeligtekstTegn">
    <w:name w:val="Almindelig tekst Tegn"/>
    <w:basedOn w:val="Standardskrifttypeiafsnit"/>
    <w:link w:val="Almindeligtekst"/>
    <w:rsid w:val="00E44F3A"/>
    <w:rPr>
      <w:rFonts w:ascii="Courier New" w:eastAsia="Times New Roman" w:hAnsi="Courier New" w:cs="Courier New"/>
      <w:sz w:val="20"/>
      <w:szCs w:val="20"/>
      <w:lang w:eastAsia="da-DK"/>
    </w:rPr>
  </w:style>
  <w:style w:type="paragraph" w:customStyle="1" w:styleId="normalligemargener0">
    <w:name w:val="normalligemargener"/>
    <w:basedOn w:val="Normal"/>
    <w:rsid w:val="00E44F3A"/>
    <w:pPr>
      <w:spacing w:before="100" w:beforeAutospacing="1" w:after="100" w:afterAutospacing="1"/>
    </w:pPr>
  </w:style>
  <w:style w:type="character" w:styleId="Strk">
    <w:name w:val="Strong"/>
    <w:qFormat/>
    <w:rsid w:val="00E44F3A"/>
    <w:rPr>
      <w:b/>
      <w:bCs/>
    </w:rPr>
  </w:style>
  <w:style w:type="paragraph" w:customStyle="1" w:styleId="vilkrspunkter1arial10pkt">
    <w:name w:val="vilkårspunkter 1. arial 10 pkt"/>
    <w:basedOn w:val="Normal"/>
    <w:rsid w:val="00E44F3A"/>
    <w:pPr>
      <w:numPr>
        <w:numId w:val="4"/>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E44F3A"/>
    <w:rPr>
      <w:rFonts w:ascii="Verdana" w:hAnsi="Verdana"/>
      <w:sz w:val="20"/>
    </w:rPr>
  </w:style>
  <w:style w:type="paragraph" w:customStyle="1" w:styleId="brdtekst20">
    <w:name w:val="brødtekst 2"/>
    <w:basedOn w:val="side1tabeltekst"/>
    <w:rsid w:val="00E44F3A"/>
    <w:pPr>
      <w:ind w:left="680"/>
    </w:pPr>
  </w:style>
  <w:style w:type="table" w:styleId="Tabel-Gitter">
    <w:name w:val="Table Grid"/>
    <w:basedOn w:val="Tabel-Normal"/>
    <w:uiPriority w:val="59"/>
    <w:rsid w:val="00E44F3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E44F3A"/>
    <w:rPr>
      <w:rFonts w:ascii="Arial" w:eastAsia="Calibri" w:hAnsi="Arial"/>
      <w:sz w:val="20"/>
      <w:szCs w:val="20"/>
      <w:lang w:eastAsia="en-US"/>
    </w:rPr>
  </w:style>
  <w:style w:type="paragraph" w:styleId="Billedtekst">
    <w:name w:val="caption"/>
    <w:basedOn w:val="Normal"/>
    <w:next w:val="Normal"/>
    <w:qFormat/>
    <w:rsid w:val="00E44F3A"/>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E44F3A"/>
    <w:pPr>
      <w:numPr>
        <w:numId w:val="5"/>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link w:val="Brdtekstindrykning2Tegn"/>
    <w:rsid w:val="00E44F3A"/>
    <w:pPr>
      <w:spacing w:after="120" w:line="480" w:lineRule="auto"/>
      <w:ind w:left="283"/>
    </w:pPr>
  </w:style>
  <w:style w:type="character" w:customStyle="1" w:styleId="Brdtekstindrykning2Tegn">
    <w:name w:val="Brødtekstindrykning 2 Tegn"/>
    <w:basedOn w:val="Standardskrifttypeiafsnit"/>
    <w:link w:val="Brdtekstindrykning2"/>
    <w:rsid w:val="00E44F3A"/>
    <w:rPr>
      <w:rFonts w:ascii="Times New Roman" w:eastAsia="Times New Roman" w:hAnsi="Times New Roman" w:cs="Times New Roman"/>
      <w:sz w:val="24"/>
      <w:szCs w:val="24"/>
      <w:lang w:eastAsia="da-DK"/>
    </w:rPr>
  </w:style>
  <w:style w:type="character" w:customStyle="1" w:styleId="TegnTegn8">
    <w:name w:val="Tegn Tegn8"/>
    <w:rsid w:val="00E44F3A"/>
    <w:rPr>
      <w:rFonts w:ascii="Calibri" w:eastAsia="Calibri" w:hAnsi="Calibri"/>
      <w:sz w:val="22"/>
      <w:szCs w:val="22"/>
      <w:lang w:val="da-DK" w:eastAsia="en-US" w:bidi="ar-SA"/>
    </w:rPr>
  </w:style>
  <w:style w:type="character" w:styleId="Fremhv">
    <w:name w:val="Emphasis"/>
    <w:uiPriority w:val="20"/>
    <w:qFormat/>
    <w:rsid w:val="00E44F3A"/>
    <w:rPr>
      <w:i/>
      <w:iCs/>
    </w:rPr>
  </w:style>
  <w:style w:type="table" w:styleId="Tabel-Liste4">
    <w:name w:val="Table List 4"/>
    <w:basedOn w:val="Tabel-Normal"/>
    <w:rsid w:val="00E44F3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semiHidden/>
    <w:rsid w:val="00E44F3A"/>
    <w:rPr>
      <w:sz w:val="20"/>
      <w:szCs w:val="20"/>
    </w:rPr>
  </w:style>
  <w:style w:type="character" w:customStyle="1" w:styleId="FodnotetekstTegn">
    <w:name w:val="Fodnotetekst Tegn"/>
    <w:basedOn w:val="Standardskrifttypeiafsnit"/>
    <w:link w:val="Fodnotetekst"/>
    <w:semiHidden/>
    <w:rsid w:val="00E44F3A"/>
    <w:rPr>
      <w:rFonts w:ascii="Times New Roman" w:eastAsia="Times New Roman" w:hAnsi="Times New Roman" w:cs="Times New Roman"/>
      <w:sz w:val="20"/>
      <w:szCs w:val="20"/>
      <w:lang w:eastAsia="da-DK"/>
    </w:rPr>
  </w:style>
  <w:style w:type="character" w:styleId="Fodnotehenvisning">
    <w:name w:val="footnote reference"/>
    <w:semiHidden/>
    <w:rsid w:val="00E44F3A"/>
    <w:rPr>
      <w:vertAlign w:val="superscript"/>
    </w:rPr>
  </w:style>
  <w:style w:type="paragraph" w:customStyle="1" w:styleId="Larsesniveau2">
    <w:name w:val="Larses niveau 2"/>
    <w:basedOn w:val="Normal"/>
    <w:link w:val="Larsesniveau2Tegn1"/>
    <w:qFormat/>
    <w:rsid w:val="00E44F3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E44F3A"/>
    <w:rPr>
      <w:rFonts w:ascii="Arial" w:eastAsia="Calibri" w:hAnsi="Arial" w:cs="Times New Roman"/>
      <w:sz w:val="24"/>
      <w:szCs w:val="24"/>
      <w:u w:val="single"/>
    </w:rPr>
  </w:style>
  <w:style w:type="paragraph" w:styleId="Markeringsbobletekst">
    <w:name w:val="Balloon Text"/>
    <w:basedOn w:val="Normal"/>
    <w:link w:val="MarkeringsbobletekstTegn"/>
    <w:semiHidden/>
    <w:rsid w:val="00E44F3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44F3A"/>
    <w:rPr>
      <w:rFonts w:ascii="Tahoma" w:eastAsia="Times New Roman" w:hAnsi="Tahoma" w:cs="Tahoma"/>
      <w:sz w:val="16"/>
      <w:szCs w:val="16"/>
      <w:lang w:eastAsia="da-DK"/>
    </w:rPr>
  </w:style>
  <w:style w:type="paragraph" w:styleId="NormalWeb">
    <w:name w:val="Normal (Web)"/>
    <w:basedOn w:val="Normal"/>
    <w:uiPriority w:val="99"/>
    <w:rsid w:val="00E44F3A"/>
    <w:pPr>
      <w:spacing w:after="120"/>
    </w:pPr>
  </w:style>
  <w:style w:type="character" w:customStyle="1" w:styleId="legendthemeelementtext">
    <w:name w:val="legendthemeelement_text"/>
    <w:rsid w:val="00E44F3A"/>
  </w:style>
  <w:style w:type="paragraph" w:customStyle="1" w:styleId="stk2">
    <w:name w:val="stk2"/>
    <w:basedOn w:val="Normal"/>
    <w:rsid w:val="00E44F3A"/>
    <w:pPr>
      <w:ind w:firstLine="240"/>
    </w:pPr>
  </w:style>
  <w:style w:type="paragraph" w:styleId="Listeafsnit">
    <w:name w:val="List Paragraph"/>
    <w:basedOn w:val="Normal"/>
    <w:uiPriority w:val="34"/>
    <w:qFormat/>
    <w:rsid w:val="00E44F3A"/>
    <w:pPr>
      <w:ind w:left="720"/>
      <w:contextualSpacing/>
    </w:pPr>
  </w:style>
  <w:style w:type="paragraph" w:styleId="Korrektur">
    <w:name w:val="Revision"/>
    <w:hidden/>
    <w:uiPriority w:val="99"/>
    <w:semiHidden/>
    <w:rsid w:val="00E44F3A"/>
    <w:pPr>
      <w:spacing w:after="0" w:line="240" w:lineRule="auto"/>
    </w:pPr>
    <w:rPr>
      <w:rFonts w:ascii="Times New Roman" w:eastAsia="Times New Roman" w:hAnsi="Times New Roman" w:cs="Times New Roman"/>
      <w:sz w:val="24"/>
      <w:szCs w:val="24"/>
      <w:lang w:eastAsia="da-DK"/>
    </w:rPr>
  </w:style>
  <w:style w:type="paragraph" w:styleId="Brdtekstindrykning3">
    <w:name w:val="Body Text Indent 3"/>
    <w:basedOn w:val="Normal"/>
    <w:link w:val="Brdtekstindrykning3Tegn"/>
    <w:rsid w:val="00E44F3A"/>
    <w:pPr>
      <w:spacing w:after="120"/>
      <w:ind w:left="283"/>
    </w:pPr>
    <w:rPr>
      <w:sz w:val="16"/>
      <w:szCs w:val="16"/>
    </w:rPr>
  </w:style>
  <w:style w:type="character" w:customStyle="1" w:styleId="Brdtekstindrykning3Tegn">
    <w:name w:val="Brødtekstindrykning 3 Tegn"/>
    <w:basedOn w:val="Standardskrifttypeiafsnit"/>
    <w:link w:val="Brdtekstindrykning3"/>
    <w:rsid w:val="00E44F3A"/>
    <w:rPr>
      <w:rFonts w:ascii="Times New Roman" w:eastAsia="Times New Roman" w:hAnsi="Times New Roman" w:cs="Times New Roman"/>
      <w:sz w:val="16"/>
      <w:szCs w:val="16"/>
      <w:lang w:eastAsia="da-DK"/>
    </w:rPr>
  </w:style>
  <w:style w:type="character" w:customStyle="1" w:styleId="TegnTegn21">
    <w:name w:val="Tegn Tegn21"/>
    <w:locked/>
    <w:rsid w:val="00E44F3A"/>
    <w:rPr>
      <w:caps/>
      <w:color w:val="004E6C"/>
      <w:spacing w:val="20"/>
      <w:sz w:val="28"/>
      <w:szCs w:val="28"/>
      <w:lang w:eastAsia="en-US"/>
    </w:rPr>
  </w:style>
  <w:style w:type="paragraph" w:styleId="Brdtekst">
    <w:name w:val="Body Text"/>
    <w:basedOn w:val="Normal"/>
    <w:link w:val="BrdtekstTegn"/>
    <w:rsid w:val="00E44F3A"/>
    <w:pPr>
      <w:spacing w:after="120"/>
    </w:pPr>
  </w:style>
  <w:style w:type="character" w:customStyle="1" w:styleId="BrdtekstTegn">
    <w:name w:val="Brødtekst Tegn"/>
    <w:basedOn w:val="Standardskrifttypeiafsnit"/>
    <w:link w:val="Brdtekst"/>
    <w:rsid w:val="00E44F3A"/>
    <w:rPr>
      <w:rFonts w:ascii="Times New Roman" w:eastAsia="Times New Roman" w:hAnsi="Times New Roman" w:cs="Times New Roman"/>
      <w:sz w:val="24"/>
      <w:szCs w:val="24"/>
      <w:lang w:eastAsia="da-DK"/>
    </w:rPr>
  </w:style>
  <w:style w:type="character" w:styleId="Svaghenvisning">
    <w:name w:val="Subtle Reference"/>
    <w:qFormat/>
    <w:rsid w:val="00E44F3A"/>
    <w:rPr>
      <w:rFonts w:ascii="Calibri" w:hAnsi="Calibri" w:cs="Times New Roman"/>
      <w:i/>
      <w:iCs/>
      <w:color w:val="004D6C"/>
    </w:rPr>
  </w:style>
  <w:style w:type="table" w:styleId="Tabel-3D-effekter3">
    <w:name w:val="Table 3D effects 3"/>
    <w:basedOn w:val="Tabel-Normal"/>
    <w:rsid w:val="00E44F3A"/>
    <w:pPr>
      <w:spacing w:after="0" w:line="240" w:lineRule="auto"/>
    </w:pPr>
    <w:rPr>
      <w:rFonts w:ascii="Times New Roman" w:eastAsia="Times New Roman" w:hAnsi="Times New Roman"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verskriftVVM4">
    <w:name w:val="Overskrift VVM 4"/>
    <w:basedOn w:val="Normal"/>
    <w:autoRedefine/>
    <w:rsid w:val="006146D8"/>
    <w:pPr>
      <w:spacing w:after="200" w:line="252" w:lineRule="auto"/>
      <w:ind w:right="-52"/>
      <w:jc w:val="both"/>
    </w:pPr>
    <w:rPr>
      <w:rFonts w:ascii="Arial" w:hAnsi="Arial" w:cs="Arial"/>
      <w:bCs/>
      <w:lang w:eastAsia="en-US"/>
    </w:rPr>
  </w:style>
  <w:style w:type="character" w:styleId="BesgtHyperlink">
    <w:name w:val="FollowedHyperlink"/>
    <w:basedOn w:val="Standardskrifttypeiafsnit"/>
    <w:uiPriority w:val="99"/>
    <w:semiHidden/>
    <w:unhideWhenUsed/>
    <w:rsid w:val="005D3882"/>
    <w:rPr>
      <w:color w:val="800080" w:themeColor="followedHyperlink"/>
      <w:u w:val="single"/>
    </w:rPr>
  </w:style>
  <w:style w:type="character" w:customStyle="1" w:styleId="st1">
    <w:name w:val="st1"/>
    <w:basedOn w:val="Standardskrifttypeiafsnit"/>
    <w:rsid w:val="00723A4B"/>
  </w:style>
  <w:style w:type="character" w:styleId="Kommentarhenvisning">
    <w:name w:val="annotation reference"/>
    <w:basedOn w:val="Standardskrifttypeiafsnit"/>
    <w:uiPriority w:val="99"/>
    <w:semiHidden/>
    <w:unhideWhenUsed/>
    <w:rsid w:val="00D42EF5"/>
    <w:rPr>
      <w:sz w:val="16"/>
      <w:szCs w:val="16"/>
    </w:rPr>
  </w:style>
  <w:style w:type="paragraph" w:styleId="Kommentartekst">
    <w:name w:val="annotation text"/>
    <w:basedOn w:val="Normal"/>
    <w:link w:val="KommentartekstTegn"/>
    <w:uiPriority w:val="99"/>
    <w:semiHidden/>
    <w:unhideWhenUsed/>
    <w:rsid w:val="00D42EF5"/>
    <w:rPr>
      <w:sz w:val="20"/>
      <w:szCs w:val="20"/>
    </w:rPr>
  </w:style>
  <w:style w:type="character" w:customStyle="1" w:styleId="KommentartekstTegn">
    <w:name w:val="Kommentartekst Tegn"/>
    <w:basedOn w:val="Standardskrifttypeiafsnit"/>
    <w:link w:val="Kommentartekst"/>
    <w:uiPriority w:val="99"/>
    <w:semiHidden/>
    <w:rsid w:val="00D42EF5"/>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D42EF5"/>
    <w:rPr>
      <w:b/>
      <w:bCs/>
    </w:rPr>
  </w:style>
  <w:style w:type="character" w:customStyle="1" w:styleId="KommentaremneTegn">
    <w:name w:val="Kommentaremne Tegn"/>
    <w:basedOn w:val="KommentartekstTegn"/>
    <w:link w:val="Kommentaremne"/>
    <w:uiPriority w:val="99"/>
    <w:semiHidden/>
    <w:rsid w:val="00D42EF5"/>
    <w:rPr>
      <w:rFonts w:ascii="Times New Roman" w:eastAsia="Times New Roman" w:hAnsi="Times New Roman" w:cs="Times New Roman"/>
      <w:b/>
      <w:bCs/>
      <w:sz w:val="20"/>
      <w:szCs w:val="20"/>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Table List 4"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3A"/>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Default"/>
    <w:next w:val="Default"/>
    <w:link w:val="Overskrift1Tegn"/>
    <w:qFormat/>
    <w:rsid w:val="00E44F3A"/>
    <w:pPr>
      <w:outlineLvl w:val="0"/>
    </w:pPr>
    <w:rPr>
      <w:rFonts w:cs="Times New Roman"/>
      <w:color w:val="auto"/>
    </w:rPr>
  </w:style>
  <w:style w:type="paragraph" w:styleId="Overskrift2">
    <w:name w:val="heading 2"/>
    <w:basedOn w:val="Normal"/>
    <w:next w:val="Normal"/>
    <w:link w:val="Overskrift2Tegn"/>
    <w:qFormat/>
    <w:rsid w:val="00E44F3A"/>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E44F3A"/>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E44F3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44F3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E44F3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E44F3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E44F3A"/>
    <w:rPr>
      <w:rFonts w:ascii="Times New Roman" w:eastAsia="Times New Roman" w:hAnsi="Times New Roman" w:cs="Times New Roman"/>
      <w:b/>
      <w:bCs/>
      <w:sz w:val="28"/>
      <w:szCs w:val="28"/>
      <w:lang w:eastAsia="da-DK"/>
    </w:rPr>
  </w:style>
  <w:style w:type="paragraph" w:customStyle="1" w:styleId="Default">
    <w:name w:val="Default"/>
    <w:rsid w:val="00E44F3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E44F3A"/>
    <w:rPr>
      <w:rFonts w:cs="Times New Roman"/>
      <w:color w:val="auto"/>
    </w:rPr>
  </w:style>
  <w:style w:type="paragraph" w:styleId="Citat">
    <w:name w:val="Quote"/>
    <w:basedOn w:val="Default"/>
    <w:next w:val="Default"/>
    <w:link w:val="CitatTegn"/>
    <w:uiPriority w:val="99"/>
    <w:qFormat/>
    <w:rsid w:val="00E44F3A"/>
    <w:rPr>
      <w:rFonts w:cs="Times New Roman"/>
      <w:color w:val="auto"/>
    </w:rPr>
  </w:style>
  <w:style w:type="character" w:customStyle="1" w:styleId="CitatTegn">
    <w:name w:val="Citat Tegn"/>
    <w:basedOn w:val="Standardskrifttypeiafsnit"/>
    <w:link w:val="Citat"/>
    <w:uiPriority w:val="99"/>
    <w:rsid w:val="00E44F3A"/>
    <w:rPr>
      <w:rFonts w:ascii="Arial" w:eastAsia="Times New Roman" w:hAnsi="Arial" w:cs="Times New Roman"/>
      <w:sz w:val="24"/>
      <w:szCs w:val="24"/>
      <w:lang w:eastAsia="da-DK"/>
    </w:rPr>
  </w:style>
  <w:style w:type="paragraph" w:styleId="Brdtekst2">
    <w:name w:val="Body Text 2"/>
    <w:basedOn w:val="Default"/>
    <w:next w:val="Default"/>
    <w:link w:val="Brdtekst2Tegn"/>
    <w:rsid w:val="00E44F3A"/>
    <w:rPr>
      <w:rFonts w:cs="Times New Roman"/>
      <w:color w:val="auto"/>
    </w:rPr>
  </w:style>
  <w:style w:type="character" w:customStyle="1" w:styleId="Brdtekst2Tegn">
    <w:name w:val="Brødtekst 2 Tegn"/>
    <w:basedOn w:val="Standardskrifttypeiafsnit"/>
    <w:link w:val="Brdtekst2"/>
    <w:rsid w:val="00E44F3A"/>
    <w:rPr>
      <w:rFonts w:ascii="Arial" w:eastAsia="Times New Roman" w:hAnsi="Arial" w:cs="Times New Roman"/>
      <w:sz w:val="24"/>
      <w:szCs w:val="24"/>
      <w:lang w:eastAsia="da-DK"/>
    </w:rPr>
  </w:style>
  <w:style w:type="paragraph" w:customStyle="1" w:styleId="Overskrift40">
    <w:name w:val="Overskrift4"/>
    <w:basedOn w:val="Default"/>
    <w:next w:val="Default"/>
    <w:rsid w:val="00E44F3A"/>
    <w:rPr>
      <w:rFonts w:cs="Times New Roman"/>
      <w:color w:val="auto"/>
    </w:rPr>
  </w:style>
  <w:style w:type="paragraph" w:styleId="Sidehoved">
    <w:name w:val="header"/>
    <w:basedOn w:val="Normal"/>
    <w:link w:val="SidehovedTegn"/>
    <w:unhideWhenUsed/>
    <w:rsid w:val="00E44F3A"/>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basedOn w:val="Standardskrifttypeiafsnit"/>
    <w:link w:val="Sidehoved"/>
    <w:rsid w:val="00E44F3A"/>
    <w:rPr>
      <w:rFonts w:ascii="Calibri" w:eastAsia="Calibri" w:hAnsi="Calibri" w:cs="Times New Roman"/>
    </w:rPr>
  </w:style>
  <w:style w:type="paragraph" w:customStyle="1" w:styleId="side1tabeltekst">
    <w:name w:val="side 1 tabeltekst"/>
    <w:basedOn w:val="Normal"/>
    <w:rsid w:val="00E44F3A"/>
    <w:pPr>
      <w:spacing w:line="276" w:lineRule="auto"/>
    </w:pPr>
    <w:rPr>
      <w:rFonts w:ascii="Arial" w:eastAsia="Calibri" w:hAnsi="Arial" w:cs="Arial"/>
      <w:sz w:val="20"/>
      <w:szCs w:val="20"/>
      <w:lang w:eastAsia="en-US"/>
    </w:rPr>
  </w:style>
  <w:style w:type="paragraph" w:customStyle="1" w:styleId="brdtekst1">
    <w:name w:val="brødtekst 1"/>
    <w:basedOn w:val="Normal"/>
    <w:rsid w:val="00E44F3A"/>
    <w:pPr>
      <w:spacing w:after="120"/>
      <w:ind w:left="340"/>
    </w:pPr>
    <w:rPr>
      <w:rFonts w:ascii="Arial" w:eastAsia="Calibri" w:hAnsi="Arial"/>
      <w:sz w:val="20"/>
      <w:szCs w:val="22"/>
      <w:lang w:eastAsia="en-US"/>
    </w:rPr>
  </w:style>
  <w:style w:type="character" w:customStyle="1" w:styleId="Arial21pktFed">
    <w:name w:val="Arial 21 pkt Fed"/>
    <w:rsid w:val="00E44F3A"/>
    <w:rPr>
      <w:rFonts w:ascii="Arial" w:hAnsi="Arial"/>
      <w:b/>
      <w:bCs/>
      <w:sz w:val="42"/>
    </w:rPr>
  </w:style>
  <w:style w:type="paragraph" w:customStyle="1" w:styleId="Arial10pktFedEfter0pkt">
    <w:name w:val="Arial 10 pkt Fed Efter:  0 pkt."/>
    <w:basedOn w:val="Normal"/>
    <w:rsid w:val="00E44F3A"/>
    <w:pPr>
      <w:spacing w:line="276" w:lineRule="auto"/>
    </w:pPr>
    <w:rPr>
      <w:rFonts w:ascii="Arial" w:hAnsi="Arial"/>
      <w:b/>
      <w:bCs/>
      <w:sz w:val="20"/>
      <w:szCs w:val="20"/>
      <w:lang w:eastAsia="en-US"/>
    </w:rPr>
  </w:style>
  <w:style w:type="character" w:customStyle="1" w:styleId="Arial10pkt">
    <w:name w:val="Arial 10 pkt"/>
    <w:rsid w:val="00E44F3A"/>
    <w:rPr>
      <w:rFonts w:ascii="Arial" w:hAnsi="Arial"/>
      <w:sz w:val="20"/>
    </w:rPr>
  </w:style>
  <w:style w:type="paragraph" w:customStyle="1" w:styleId="Arial10pktEfter6pkt">
    <w:name w:val="Arial 10 pkt Efter:  6 pkt."/>
    <w:basedOn w:val="Normal"/>
    <w:rsid w:val="00E44F3A"/>
    <w:pPr>
      <w:spacing w:after="120" w:line="276" w:lineRule="auto"/>
    </w:pPr>
    <w:rPr>
      <w:rFonts w:ascii="Arial" w:hAnsi="Arial"/>
      <w:sz w:val="20"/>
      <w:szCs w:val="20"/>
      <w:lang w:eastAsia="en-US"/>
    </w:rPr>
  </w:style>
  <w:style w:type="paragraph" w:customStyle="1" w:styleId="Arial10pktEfter0pkt">
    <w:name w:val="Arial 10 pkt Efter:  0 pkt."/>
    <w:basedOn w:val="Normal"/>
    <w:rsid w:val="00E44F3A"/>
    <w:pPr>
      <w:spacing w:line="276" w:lineRule="auto"/>
    </w:pPr>
    <w:rPr>
      <w:rFonts w:ascii="Arial" w:hAnsi="Arial"/>
      <w:sz w:val="20"/>
      <w:szCs w:val="20"/>
      <w:lang w:eastAsia="en-US"/>
    </w:rPr>
  </w:style>
  <w:style w:type="character" w:customStyle="1" w:styleId="Arial10pktFed">
    <w:name w:val="Arial 10 pkt Fed"/>
    <w:rsid w:val="00E44F3A"/>
    <w:rPr>
      <w:rFonts w:ascii="Arial" w:hAnsi="Arial"/>
      <w:b/>
      <w:bCs/>
      <w:sz w:val="20"/>
    </w:rPr>
  </w:style>
  <w:style w:type="paragraph" w:customStyle="1" w:styleId="NormalLigemargener">
    <w:name w:val="Normal + Lige margener"/>
    <w:basedOn w:val="Normal"/>
    <w:link w:val="NormalLigemargenerTegn"/>
    <w:rsid w:val="00E44F3A"/>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E44F3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E44F3A"/>
    <w:rPr>
      <w:sz w:val="22"/>
      <w:szCs w:val="22"/>
      <w:lang w:eastAsia="en-US"/>
    </w:rPr>
  </w:style>
  <w:style w:type="character" w:styleId="Hyperlink">
    <w:name w:val="Hyperlink"/>
    <w:unhideWhenUsed/>
    <w:rsid w:val="00E44F3A"/>
    <w:rPr>
      <w:color w:val="0000FF"/>
      <w:u w:val="single"/>
    </w:rPr>
  </w:style>
  <w:style w:type="paragraph" w:customStyle="1" w:styleId="punkttegnindryk">
    <w:name w:val="punkttegn indryk"/>
    <w:basedOn w:val="brdtekst1"/>
    <w:next w:val="brdtekst1"/>
    <w:rsid w:val="00E44F3A"/>
    <w:pPr>
      <w:numPr>
        <w:numId w:val="2"/>
      </w:numPr>
      <w:contextualSpacing/>
    </w:pPr>
  </w:style>
  <w:style w:type="character" w:customStyle="1" w:styleId="NormalLigemargenerTegn">
    <w:name w:val="Normal + Lige margener Tegn"/>
    <w:link w:val="NormalLigemargener"/>
    <w:rsid w:val="00E44F3A"/>
    <w:rPr>
      <w:rFonts w:ascii="Arial Narrow" w:eastAsia="Times New Roman" w:hAnsi="Arial Narrow" w:cs="Times New Roman"/>
      <w:sz w:val="20"/>
      <w:szCs w:val="20"/>
      <w:lang w:eastAsia="da-DK"/>
    </w:rPr>
  </w:style>
  <w:style w:type="character" w:customStyle="1" w:styleId="kortnavn">
    <w:name w:val="kortnavn"/>
    <w:basedOn w:val="Standardskrifttypeiafsnit"/>
    <w:rsid w:val="00E44F3A"/>
  </w:style>
  <w:style w:type="character" w:customStyle="1" w:styleId="kortnavn2">
    <w:name w:val="kortnavn2"/>
    <w:rsid w:val="00E44F3A"/>
    <w:rPr>
      <w:rFonts w:ascii="Tahoma" w:hAnsi="Tahoma" w:cs="Tahoma" w:hint="default"/>
      <w:color w:val="000000"/>
      <w:sz w:val="24"/>
      <w:szCs w:val="24"/>
      <w:shd w:val="clear" w:color="auto" w:fill="auto"/>
    </w:rPr>
  </w:style>
  <w:style w:type="paragraph" w:styleId="Sidefod">
    <w:name w:val="footer"/>
    <w:basedOn w:val="Normal"/>
    <w:link w:val="SidefodTegn"/>
    <w:rsid w:val="00E44F3A"/>
    <w:pPr>
      <w:tabs>
        <w:tab w:val="center" w:pos="4819"/>
        <w:tab w:val="right" w:pos="9638"/>
      </w:tabs>
    </w:pPr>
  </w:style>
  <w:style w:type="character" w:customStyle="1" w:styleId="SidefodTegn">
    <w:name w:val="Sidefod Tegn"/>
    <w:basedOn w:val="Standardskrifttypeiafsnit"/>
    <w:link w:val="Sidefod"/>
    <w:rsid w:val="00E44F3A"/>
    <w:rPr>
      <w:rFonts w:ascii="Times New Roman" w:eastAsia="Times New Roman" w:hAnsi="Times New Roman" w:cs="Times New Roman"/>
      <w:sz w:val="24"/>
      <w:szCs w:val="24"/>
      <w:lang w:eastAsia="da-DK"/>
    </w:rPr>
  </w:style>
  <w:style w:type="character" w:styleId="Sidetal">
    <w:name w:val="page number"/>
    <w:basedOn w:val="Standardskrifttypeiafsnit"/>
    <w:rsid w:val="00E44F3A"/>
  </w:style>
  <w:style w:type="paragraph" w:styleId="Almindeligtekst">
    <w:name w:val="Plain Text"/>
    <w:basedOn w:val="Normal"/>
    <w:link w:val="AlmindeligtekstTegn"/>
    <w:rsid w:val="00E44F3A"/>
    <w:rPr>
      <w:rFonts w:ascii="Courier New" w:hAnsi="Courier New" w:cs="Courier New"/>
      <w:sz w:val="20"/>
      <w:szCs w:val="20"/>
    </w:rPr>
  </w:style>
  <w:style w:type="character" w:customStyle="1" w:styleId="AlmindeligtekstTegn">
    <w:name w:val="Almindelig tekst Tegn"/>
    <w:basedOn w:val="Standardskrifttypeiafsnit"/>
    <w:link w:val="Almindeligtekst"/>
    <w:rsid w:val="00E44F3A"/>
    <w:rPr>
      <w:rFonts w:ascii="Courier New" w:eastAsia="Times New Roman" w:hAnsi="Courier New" w:cs="Courier New"/>
      <w:sz w:val="20"/>
      <w:szCs w:val="20"/>
      <w:lang w:eastAsia="da-DK"/>
    </w:rPr>
  </w:style>
  <w:style w:type="paragraph" w:customStyle="1" w:styleId="normalligemargener0">
    <w:name w:val="normalligemargener"/>
    <w:basedOn w:val="Normal"/>
    <w:rsid w:val="00E44F3A"/>
    <w:pPr>
      <w:spacing w:before="100" w:beforeAutospacing="1" w:after="100" w:afterAutospacing="1"/>
    </w:pPr>
  </w:style>
  <w:style w:type="character" w:styleId="Strk">
    <w:name w:val="Strong"/>
    <w:qFormat/>
    <w:rsid w:val="00E44F3A"/>
    <w:rPr>
      <w:b/>
      <w:bCs/>
    </w:rPr>
  </w:style>
  <w:style w:type="paragraph" w:customStyle="1" w:styleId="vilkrspunkter1arial10pkt">
    <w:name w:val="vilkårspunkter 1. arial 10 pkt"/>
    <w:basedOn w:val="Normal"/>
    <w:rsid w:val="00E44F3A"/>
    <w:pPr>
      <w:numPr>
        <w:numId w:val="4"/>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E44F3A"/>
    <w:rPr>
      <w:rFonts w:ascii="Verdana" w:hAnsi="Verdana"/>
      <w:sz w:val="20"/>
    </w:rPr>
  </w:style>
  <w:style w:type="paragraph" w:customStyle="1" w:styleId="brdtekst20">
    <w:name w:val="brødtekst 2"/>
    <w:basedOn w:val="side1tabeltekst"/>
    <w:rsid w:val="00E44F3A"/>
    <w:pPr>
      <w:ind w:left="680"/>
    </w:pPr>
  </w:style>
  <w:style w:type="table" w:styleId="Tabel-Gitter">
    <w:name w:val="Table Grid"/>
    <w:basedOn w:val="Tabel-Normal"/>
    <w:uiPriority w:val="59"/>
    <w:rsid w:val="00E44F3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E44F3A"/>
    <w:rPr>
      <w:rFonts w:ascii="Arial" w:eastAsia="Calibri" w:hAnsi="Arial"/>
      <w:sz w:val="20"/>
      <w:szCs w:val="20"/>
      <w:lang w:eastAsia="en-US"/>
    </w:rPr>
  </w:style>
  <w:style w:type="paragraph" w:styleId="Billedtekst">
    <w:name w:val="caption"/>
    <w:basedOn w:val="Normal"/>
    <w:next w:val="Normal"/>
    <w:qFormat/>
    <w:rsid w:val="00E44F3A"/>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E44F3A"/>
    <w:pPr>
      <w:numPr>
        <w:numId w:val="5"/>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link w:val="Brdtekstindrykning2Tegn"/>
    <w:rsid w:val="00E44F3A"/>
    <w:pPr>
      <w:spacing w:after="120" w:line="480" w:lineRule="auto"/>
      <w:ind w:left="283"/>
    </w:pPr>
  </w:style>
  <w:style w:type="character" w:customStyle="1" w:styleId="Brdtekstindrykning2Tegn">
    <w:name w:val="Brødtekstindrykning 2 Tegn"/>
    <w:basedOn w:val="Standardskrifttypeiafsnit"/>
    <w:link w:val="Brdtekstindrykning2"/>
    <w:rsid w:val="00E44F3A"/>
    <w:rPr>
      <w:rFonts w:ascii="Times New Roman" w:eastAsia="Times New Roman" w:hAnsi="Times New Roman" w:cs="Times New Roman"/>
      <w:sz w:val="24"/>
      <w:szCs w:val="24"/>
      <w:lang w:eastAsia="da-DK"/>
    </w:rPr>
  </w:style>
  <w:style w:type="character" w:customStyle="1" w:styleId="TegnTegn8">
    <w:name w:val="Tegn Tegn8"/>
    <w:rsid w:val="00E44F3A"/>
    <w:rPr>
      <w:rFonts w:ascii="Calibri" w:eastAsia="Calibri" w:hAnsi="Calibri"/>
      <w:sz w:val="22"/>
      <w:szCs w:val="22"/>
      <w:lang w:val="da-DK" w:eastAsia="en-US" w:bidi="ar-SA"/>
    </w:rPr>
  </w:style>
  <w:style w:type="character" w:styleId="Fremhv">
    <w:name w:val="Emphasis"/>
    <w:uiPriority w:val="20"/>
    <w:qFormat/>
    <w:rsid w:val="00E44F3A"/>
    <w:rPr>
      <w:i/>
      <w:iCs/>
    </w:rPr>
  </w:style>
  <w:style w:type="table" w:styleId="Tabel-Liste4">
    <w:name w:val="Table List 4"/>
    <w:basedOn w:val="Tabel-Normal"/>
    <w:rsid w:val="00E44F3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semiHidden/>
    <w:rsid w:val="00E44F3A"/>
    <w:rPr>
      <w:sz w:val="20"/>
      <w:szCs w:val="20"/>
    </w:rPr>
  </w:style>
  <w:style w:type="character" w:customStyle="1" w:styleId="FodnotetekstTegn">
    <w:name w:val="Fodnotetekst Tegn"/>
    <w:basedOn w:val="Standardskrifttypeiafsnit"/>
    <w:link w:val="Fodnotetekst"/>
    <w:semiHidden/>
    <w:rsid w:val="00E44F3A"/>
    <w:rPr>
      <w:rFonts w:ascii="Times New Roman" w:eastAsia="Times New Roman" w:hAnsi="Times New Roman" w:cs="Times New Roman"/>
      <w:sz w:val="20"/>
      <w:szCs w:val="20"/>
      <w:lang w:eastAsia="da-DK"/>
    </w:rPr>
  </w:style>
  <w:style w:type="character" w:styleId="Fodnotehenvisning">
    <w:name w:val="footnote reference"/>
    <w:semiHidden/>
    <w:rsid w:val="00E44F3A"/>
    <w:rPr>
      <w:vertAlign w:val="superscript"/>
    </w:rPr>
  </w:style>
  <w:style w:type="paragraph" w:customStyle="1" w:styleId="Larsesniveau2">
    <w:name w:val="Larses niveau 2"/>
    <w:basedOn w:val="Normal"/>
    <w:link w:val="Larsesniveau2Tegn1"/>
    <w:qFormat/>
    <w:rsid w:val="00E44F3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E44F3A"/>
    <w:rPr>
      <w:rFonts w:ascii="Arial" w:eastAsia="Calibri" w:hAnsi="Arial" w:cs="Times New Roman"/>
      <w:sz w:val="24"/>
      <w:szCs w:val="24"/>
      <w:u w:val="single"/>
    </w:rPr>
  </w:style>
  <w:style w:type="paragraph" w:styleId="Markeringsbobletekst">
    <w:name w:val="Balloon Text"/>
    <w:basedOn w:val="Normal"/>
    <w:link w:val="MarkeringsbobletekstTegn"/>
    <w:semiHidden/>
    <w:rsid w:val="00E44F3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44F3A"/>
    <w:rPr>
      <w:rFonts w:ascii="Tahoma" w:eastAsia="Times New Roman" w:hAnsi="Tahoma" w:cs="Tahoma"/>
      <w:sz w:val="16"/>
      <w:szCs w:val="16"/>
      <w:lang w:eastAsia="da-DK"/>
    </w:rPr>
  </w:style>
  <w:style w:type="paragraph" w:styleId="NormalWeb">
    <w:name w:val="Normal (Web)"/>
    <w:basedOn w:val="Normal"/>
    <w:uiPriority w:val="99"/>
    <w:rsid w:val="00E44F3A"/>
    <w:pPr>
      <w:spacing w:after="120"/>
    </w:pPr>
  </w:style>
  <w:style w:type="character" w:customStyle="1" w:styleId="legendthemeelementtext">
    <w:name w:val="legendthemeelement_text"/>
    <w:rsid w:val="00E44F3A"/>
  </w:style>
  <w:style w:type="paragraph" w:customStyle="1" w:styleId="stk2">
    <w:name w:val="stk2"/>
    <w:basedOn w:val="Normal"/>
    <w:rsid w:val="00E44F3A"/>
    <w:pPr>
      <w:ind w:firstLine="240"/>
    </w:pPr>
  </w:style>
  <w:style w:type="paragraph" w:styleId="Listeafsnit">
    <w:name w:val="List Paragraph"/>
    <w:basedOn w:val="Normal"/>
    <w:uiPriority w:val="34"/>
    <w:qFormat/>
    <w:rsid w:val="00E44F3A"/>
    <w:pPr>
      <w:ind w:left="720"/>
      <w:contextualSpacing/>
    </w:pPr>
  </w:style>
  <w:style w:type="paragraph" w:styleId="Korrektur">
    <w:name w:val="Revision"/>
    <w:hidden/>
    <w:uiPriority w:val="99"/>
    <w:semiHidden/>
    <w:rsid w:val="00E44F3A"/>
    <w:pPr>
      <w:spacing w:after="0" w:line="240" w:lineRule="auto"/>
    </w:pPr>
    <w:rPr>
      <w:rFonts w:ascii="Times New Roman" w:eastAsia="Times New Roman" w:hAnsi="Times New Roman" w:cs="Times New Roman"/>
      <w:sz w:val="24"/>
      <w:szCs w:val="24"/>
      <w:lang w:eastAsia="da-DK"/>
    </w:rPr>
  </w:style>
  <w:style w:type="paragraph" w:styleId="Brdtekstindrykning3">
    <w:name w:val="Body Text Indent 3"/>
    <w:basedOn w:val="Normal"/>
    <w:link w:val="Brdtekstindrykning3Tegn"/>
    <w:rsid w:val="00E44F3A"/>
    <w:pPr>
      <w:spacing w:after="120"/>
      <w:ind w:left="283"/>
    </w:pPr>
    <w:rPr>
      <w:sz w:val="16"/>
      <w:szCs w:val="16"/>
    </w:rPr>
  </w:style>
  <w:style w:type="character" w:customStyle="1" w:styleId="Brdtekstindrykning3Tegn">
    <w:name w:val="Brødtekstindrykning 3 Tegn"/>
    <w:basedOn w:val="Standardskrifttypeiafsnit"/>
    <w:link w:val="Brdtekstindrykning3"/>
    <w:rsid w:val="00E44F3A"/>
    <w:rPr>
      <w:rFonts w:ascii="Times New Roman" w:eastAsia="Times New Roman" w:hAnsi="Times New Roman" w:cs="Times New Roman"/>
      <w:sz w:val="16"/>
      <w:szCs w:val="16"/>
      <w:lang w:eastAsia="da-DK"/>
    </w:rPr>
  </w:style>
  <w:style w:type="character" w:customStyle="1" w:styleId="TegnTegn21">
    <w:name w:val="Tegn Tegn21"/>
    <w:locked/>
    <w:rsid w:val="00E44F3A"/>
    <w:rPr>
      <w:caps/>
      <w:color w:val="004E6C"/>
      <w:spacing w:val="20"/>
      <w:sz w:val="28"/>
      <w:szCs w:val="28"/>
      <w:lang w:eastAsia="en-US"/>
    </w:rPr>
  </w:style>
  <w:style w:type="paragraph" w:styleId="Brdtekst">
    <w:name w:val="Body Text"/>
    <w:basedOn w:val="Normal"/>
    <w:link w:val="BrdtekstTegn"/>
    <w:rsid w:val="00E44F3A"/>
    <w:pPr>
      <w:spacing w:after="120"/>
    </w:pPr>
  </w:style>
  <w:style w:type="character" w:customStyle="1" w:styleId="BrdtekstTegn">
    <w:name w:val="Brødtekst Tegn"/>
    <w:basedOn w:val="Standardskrifttypeiafsnit"/>
    <w:link w:val="Brdtekst"/>
    <w:rsid w:val="00E44F3A"/>
    <w:rPr>
      <w:rFonts w:ascii="Times New Roman" w:eastAsia="Times New Roman" w:hAnsi="Times New Roman" w:cs="Times New Roman"/>
      <w:sz w:val="24"/>
      <w:szCs w:val="24"/>
      <w:lang w:eastAsia="da-DK"/>
    </w:rPr>
  </w:style>
  <w:style w:type="character" w:styleId="Svaghenvisning">
    <w:name w:val="Subtle Reference"/>
    <w:qFormat/>
    <w:rsid w:val="00E44F3A"/>
    <w:rPr>
      <w:rFonts w:ascii="Calibri" w:hAnsi="Calibri" w:cs="Times New Roman"/>
      <w:i/>
      <w:iCs/>
      <w:color w:val="004D6C"/>
    </w:rPr>
  </w:style>
  <w:style w:type="table" w:styleId="Tabel-3D-effekter3">
    <w:name w:val="Table 3D effects 3"/>
    <w:basedOn w:val="Tabel-Normal"/>
    <w:rsid w:val="00E44F3A"/>
    <w:pPr>
      <w:spacing w:after="0" w:line="240" w:lineRule="auto"/>
    </w:pPr>
    <w:rPr>
      <w:rFonts w:ascii="Times New Roman" w:eastAsia="Times New Roman" w:hAnsi="Times New Roman"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verskriftVVM4">
    <w:name w:val="Overskrift VVM 4"/>
    <w:basedOn w:val="Normal"/>
    <w:autoRedefine/>
    <w:rsid w:val="006146D8"/>
    <w:pPr>
      <w:spacing w:after="200" w:line="252" w:lineRule="auto"/>
      <w:ind w:right="-52"/>
      <w:jc w:val="both"/>
    </w:pPr>
    <w:rPr>
      <w:rFonts w:ascii="Arial" w:hAnsi="Arial" w:cs="Arial"/>
      <w:bCs/>
      <w:lang w:eastAsia="en-US"/>
    </w:rPr>
  </w:style>
  <w:style w:type="character" w:styleId="BesgtHyperlink">
    <w:name w:val="FollowedHyperlink"/>
    <w:basedOn w:val="Standardskrifttypeiafsnit"/>
    <w:uiPriority w:val="99"/>
    <w:semiHidden/>
    <w:unhideWhenUsed/>
    <w:rsid w:val="005D3882"/>
    <w:rPr>
      <w:color w:val="800080" w:themeColor="followedHyperlink"/>
      <w:u w:val="single"/>
    </w:rPr>
  </w:style>
  <w:style w:type="character" w:customStyle="1" w:styleId="st1">
    <w:name w:val="st1"/>
    <w:basedOn w:val="Standardskrifttypeiafsnit"/>
    <w:rsid w:val="00723A4B"/>
  </w:style>
  <w:style w:type="character" w:styleId="Kommentarhenvisning">
    <w:name w:val="annotation reference"/>
    <w:basedOn w:val="Standardskrifttypeiafsnit"/>
    <w:uiPriority w:val="99"/>
    <w:semiHidden/>
    <w:unhideWhenUsed/>
    <w:rsid w:val="00D42EF5"/>
    <w:rPr>
      <w:sz w:val="16"/>
      <w:szCs w:val="16"/>
    </w:rPr>
  </w:style>
  <w:style w:type="paragraph" w:styleId="Kommentartekst">
    <w:name w:val="annotation text"/>
    <w:basedOn w:val="Normal"/>
    <w:link w:val="KommentartekstTegn"/>
    <w:uiPriority w:val="99"/>
    <w:semiHidden/>
    <w:unhideWhenUsed/>
    <w:rsid w:val="00D42EF5"/>
    <w:rPr>
      <w:sz w:val="20"/>
      <w:szCs w:val="20"/>
    </w:rPr>
  </w:style>
  <w:style w:type="character" w:customStyle="1" w:styleId="KommentartekstTegn">
    <w:name w:val="Kommentartekst Tegn"/>
    <w:basedOn w:val="Standardskrifttypeiafsnit"/>
    <w:link w:val="Kommentartekst"/>
    <w:uiPriority w:val="99"/>
    <w:semiHidden/>
    <w:rsid w:val="00D42EF5"/>
    <w:rPr>
      <w:rFonts w:ascii="Times New Roman" w:eastAsia="Times New Roman" w:hAnsi="Times New Roman"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D42EF5"/>
    <w:rPr>
      <w:b/>
      <w:bCs/>
    </w:rPr>
  </w:style>
  <w:style w:type="character" w:customStyle="1" w:styleId="KommentaremneTegn">
    <w:name w:val="Kommentaremne Tegn"/>
    <w:basedOn w:val="KommentartekstTegn"/>
    <w:link w:val="Kommentaremne"/>
    <w:uiPriority w:val="99"/>
    <w:semiHidden/>
    <w:rsid w:val="00D42EF5"/>
    <w:rPr>
      <w:rFonts w:ascii="Times New Roman" w:eastAsia="Times New Roman" w:hAnsi="Times New Roman" w:cs="Times New Roman"/>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338065">
      <w:bodyDiv w:val="1"/>
      <w:marLeft w:val="0"/>
      <w:marRight w:val="0"/>
      <w:marTop w:val="0"/>
      <w:marBottom w:val="0"/>
      <w:divBdr>
        <w:top w:val="none" w:sz="0" w:space="0" w:color="auto"/>
        <w:left w:val="none" w:sz="0" w:space="0" w:color="auto"/>
        <w:bottom w:val="none" w:sz="0" w:space="0" w:color="auto"/>
        <w:right w:val="none" w:sz="0" w:space="0" w:color="auto"/>
      </w:divBdr>
      <w:divsChild>
        <w:div w:id="1079255319">
          <w:marLeft w:val="0"/>
          <w:marRight w:val="0"/>
          <w:marTop w:val="0"/>
          <w:marBottom w:val="0"/>
          <w:divBdr>
            <w:top w:val="none" w:sz="0" w:space="0" w:color="auto"/>
            <w:left w:val="none" w:sz="0" w:space="0" w:color="auto"/>
            <w:bottom w:val="none" w:sz="0" w:space="0" w:color="auto"/>
            <w:right w:val="none" w:sz="0" w:space="0" w:color="auto"/>
          </w:divBdr>
          <w:divsChild>
            <w:div w:id="399594360">
              <w:marLeft w:val="0"/>
              <w:marRight w:val="0"/>
              <w:marTop w:val="0"/>
              <w:marBottom w:val="0"/>
              <w:divBdr>
                <w:top w:val="none" w:sz="0" w:space="0" w:color="auto"/>
                <w:left w:val="none" w:sz="0" w:space="0" w:color="auto"/>
                <w:bottom w:val="none" w:sz="0" w:space="0" w:color="auto"/>
                <w:right w:val="none" w:sz="0" w:space="0" w:color="auto"/>
              </w:divBdr>
              <w:divsChild>
                <w:div w:id="2110394443">
                  <w:marLeft w:val="0"/>
                  <w:marRight w:val="0"/>
                  <w:marTop w:val="0"/>
                  <w:marBottom w:val="0"/>
                  <w:divBdr>
                    <w:top w:val="none" w:sz="0" w:space="0" w:color="auto"/>
                    <w:left w:val="none" w:sz="0" w:space="0" w:color="auto"/>
                    <w:bottom w:val="none" w:sz="0" w:space="0" w:color="auto"/>
                    <w:right w:val="none" w:sz="0" w:space="0" w:color="auto"/>
                  </w:divBdr>
                  <w:divsChild>
                    <w:div w:id="608587898">
                      <w:marLeft w:val="225"/>
                      <w:marRight w:val="0"/>
                      <w:marTop w:val="300"/>
                      <w:marBottom w:val="300"/>
                      <w:divBdr>
                        <w:top w:val="none" w:sz="0" w:space="0" w:color="auto"/>
                        <w:left w:val="none" w:sz="0" w:space="0" w:color="auto"/>
                        <w:bottom w:val="none" w:sz="0" w:space="0" w:color="auto"/>
                        <w:right w:val="none" w:sz="0" w:space="0" w:color="auto"/>
                      </w:divBdr>
                      <w:divsChild>
                        <w:div w:id="672538170">
                          <w:marLeft w:val="0"/>
                          <w:marRight w:val="0"/>
                          <w:marTop w:val="0"/>
                          <w:marBottom w:val="0"/>
                          <w:divBdr>
                            <w:top w:val="none" w:sz="0" w:space="0" w:color="auto"/>
                            <w:left w:val="none" w:sz="0" w:space="0" w:color="auto"/>
                            <w:bottom w:val="none" w:sz="0" w:space="0" w:color="auto"/>
                            <w:right w:val="none" w:sz="0" w:space="0" w:color="auto"/>
                          </w:divBdr>
                          <w:divsChild>
                            <w:div w:id="55189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naevneneshus.dk/start-din-klage/" TargetMode="External"/><Relationship Id="rId26" Type="http://schemas.openxmlformats.org/officeDocument/2006/relationships/hyperlink" Target="mailto:syddjurs@dof.d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fvm@mfvm.dk"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husdyrvejledning.mst.dk/helpdesk/helpdesk-svar/revurdering/revurdering-og-bat-lugtemission/" TargetMode="External"/><Relationship Id="rId17" Type="http://schemas.openxmlformats.org/officeDocument/2006/relationships/image" Target="media/image8.png"/><Relationship Id="rId25" Type="http://schemas.openxmlformats.org/officeDocument/2006/relationships/hyperlink" Target="mailto:natur@dof.dk"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dnsyddjurs-sager@DN.dk" TargetMode="External"/><Relationship Id="rId29" Type="http://schemas.openxmlformats.org/officeDocument/2006/relationships/hyperlink" Target="https://publications.europa.eu/en/publication-detail/-/publication/968ab1da-f807-11e6-8a35-01aa75ed71a1/language-d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post@sportsfiskerforbundet.dk"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mailto:senord@sst.dk" TargetMode="External"/><Relationship Id="rId28" Type="http://schemas.openxmlformats.org/officeDocument/2006/relationships/hyperlink" Target="http://www.mst.dk" TargetMode="External"/><Relationship Id="rId36" Type="http://schemas.openxmlformats.org/officeDocument/2006/relationships/header" Target="header3.xml"/><Relationship Id="rId10" Type="http://schemas.openxmlformats.org/officeDocument/2006/relationships/image" Target="media/image2.tif"/><Relationship Id="rId19" Type="http://schemas.openxmlformats.org/officeDocument/2006/relationships/hyperlink" Target="http://www.virk.dk" TargetMode="External"/><Relationship Id="rId31"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B9AE03F0"/><Relationship Id="rId14" Type="http://schemas.openxmlformats.org/officeDocument/2006/relationships/image" Target="media/image5.png"/><Relationship Id="rId22" Type="http://schemas.openxmlformats.org/officeDocument/2006/relationships/hyperlink" Target="mailto:husdyr@ecocouncil.dk" TargetMode="External"/><Relationship Id="rId27" Type="http://schemas.openxmlformats.org/officeDocument/2006/relationships/hyperlink" Target="http://www.syddjurs.dk" TargetMode="External"/><Relationship Id="rId30" Type="http://schemas.openxmlformats.org/officeDocument/2006/relationships/image" Target="media/image9.png"/><Relationship Id="rId35"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EB344-C944-4A68-A74F-3C8E13DBC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10884</Words>
  <Characters>66399</Characters>
  <Application>Microsoft Office Word</Application>
  <DocSecurity>4</DocSecurity>
  <Lines>553</Lines>
  <Paragraphs>154</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77129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Rama Tamberg</dc:creator>
  <cp:lastModifiedBy>Trine-Lee Wincentz Jensen</cp:lastModifiedBy>
  <cp:revision>2</cp:revision>
  <dcterms:created xsi:type="dcterms:W3CDTF">2019-12-17T11:28:00Z</dcterms:created>
  <dcterms:modified xsi:type="dcterms:W3CDTF">2019-12-17T11:28:00Z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{1E8BBEF3-A47B-4FBA-80BE-FDF985712B49}</vt:lpwstr>
  </property>
</Properties>
</file>