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>
      <w:bookmarkStart w:id="0" w:name="_GoBack"/>
      <w:bookmarkEnd w:id="0"/>
    </w:p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</w:tcPr>
          <w:p w:rsidR="001476F2" w:rsidRDefault="00B60C95" w:rsidP="00E54838">
            <w:r>
              <w:t>Grenplads Visby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</w:tcPr>
          <w:p w:rsidR="001476F2" w:rsidRDefault="00B60C95" w:rsidP="00E54838">
            <w:r>
              <w:t>Høybergvej 18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</w:tcPr>
          <w:p w:rsidR="001476F2" w:rsidRDefault="00B60C95" w:rsidP="00E54838">
            <w:r>
              <w:t>32065783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</w:tcPr>
          <w:p w:rsidR="001476F2" w:rsidRDefault="00B60C95" w:rsidP="00E54838">
            <w:r>
              <w:t>31. oktober 2016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</w:tcPr>
          <w:p w:rsidR="001476F2" w:rsidRDefault="00B60C95" w:rsidP="00B60C95">
            <w:r>
              <w:t>B</w:t>
            </w:r>
            <w:r w:rsidR="001476F2">
              <w:t>asis</w:t>
            </w:r>
            <w:r w:rsidR="00F07FED">
              <w:t xml:space="preserve"> tilsyn</w:t>
            </w:r>
            <w:r w:rsidR="00CA717F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</w:tcPr>
          <w:p w:rsidR="001476F2" w:rsidRDefault="00B60C95" w:rsidP="00CA717F">
            <w:r>
              <w:t>K51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Hvad er der ført tilsyn med ?</w:t>
            </w:r>
          </w:p>
        </w:tc>
        <w:tc>
          <w:tcPr>
            <w:tcW w:w="4890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konstateret jordforurening ?</w:t>
            </w:r>
          </w:p>
        </w:tc>
        <w:tc>
          <w:tcPr>
            <w:tcW w:w="4890" w:type="dxa"/>
          </w:tcPr>
          <w:p w:rsidR="001476F2" w:rsidRDefault="00CA717F" w:rsidP="00CA717F">
            <w:r>
              <w:t>Ved den visuelle inspektion er der ikke ko</w:t>
            </w:r>
            <w:r>
              <w:t>n</w:t>
            </w:r>
            <w:r>
              <w:t xml:space="preserve">stateret jordforurening. Der er ikke udtaget jordprøver til undersøgelse af, om der </w:t>
            </w:r>
            <w:r w:rsidRPr="00CA717F">
              <w:rPr>
                <w:i/>
              </w:rPr>
              <w:t>er</w:t>
            </w:r>
            <w:r>
              <w:t xml:space="preserve"> jor</w:t>
            </w:r>
            <w:r>
              <w:t>d</w:t>
            </w:r>
            <w:r>
              <w:t xml:space="preserve">forurening på grunden. 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meddelt påbud, forbud eller indskæ</w:t>
            </w:r>
            <w:r>
              <w:t>r</w:t>
            </w:r>
            <w:r>
              <w:t>pelser til virksomheden ?</w:t>
            </w:r>
          </w:p>
        </w:tc>
        <w:tc>
          <w:tcPr>
            <w:tcW w:w="4890" w:type="dxa"/>
          </w:tcPr>
          <w:p w:rsidR="001476F2" w:rsidRDefault="000C12F2" w:rsidP="00B60C95">
            <w:r>
              <w:t>Tilsynet har ikke givet anledning til p</w:t>
            </w:r>
            <w:r>
              <w:t>å</w:t>
            </w:r>
            <w:r w:rsidR="008E2A10">
              <w:t>bud/forbud/indskærpelse(r)</w:t>
            </w:r>
            <w:r w:rsidR="00C8305C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</w:tcPr>
          <w:p w:rsidR="001476F2" w:rsidRDefault="000C12F2" w:rsidP="00B60C95">
            <w:r>
              <w:t>Ikke relevant</w:t>
            </w:r>
            <w:r w:rsidR="00B60C95">
              <w:t>.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7F" w:rsidRDefault="00CA717F">
      <w:r>
        <w:separator/>
      </w:r>
    </w:p>
  </w:endnote>
  <w:endnote w:type="continuationSeparator" w:id="0">
    <w:p w:rsidR="00CA717F" w:rsidRDefault="00C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Kongevej 57·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CA717F" w:rsidRDefault="00CA717F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7F" w:rsidRDefault="00CA717F">
      <w:r>
        <w:separator/>
      </w:r>
    </w:p>
  </w:footnote>
  <w:footnote w:type="continuationSeparator" w:id="0">
    <w:p w:rsidR="00CA717F" w:rsidRDefault="00CA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7F" w:rsidRDefault="00CA717F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2062D4"/>
    <w:rsid w:val="003D5F76"/>
    <w:rsid w:val="00405F70"/>
    <w:rsid w:val="005E31D0"/>
    <w:rsid w:val="006C66C8"/>
    <w:rsid w:val="008D3D6D"/>
    <w:rsid w:val="008E2A10"/>
    <w:rsid w:val="009120F4"/>
    <w:rsid w:val="00972209"/>
    <w:rsid w:val="00B60C95"/>
    <w:rsid w:val="00C8305C"/>
    <w:rsid w:val="00CA717F"/>
    <w:rsid w:val="00E54838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1C0A87F3.dotm</Template>
  <TotalTime>0</TotalTime>
  <Pages>1</Pages>
  <Words>111</Words>
  <Characters>679</Characters>
  <Application>Microsoft Office Word</Application>
  <DocSecurity>4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789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Lise Sivesgaard</cp:lastModifiedBy>
  <cp:revision>2</cp:revision>
  <cp:lastPrinted>2006-12-28T16:35:00Z</cp:lastPrinted>
  <dcterms:created xsi:type="dcterms:W3CDTF">2016-11-03T07:32:00Z</dcterms:created>
  <dcterms:modified xsi:type="dcterms:W3CDTF">2016-11-03T07:32:00Z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