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D6875" w14:textId="77777777" w:rsidR="001C388C" w:rsidRPr="001231B1" w:rsidRDefault="001C388C" w:rsidP="008A40CB">
      <w:pPr>
        <w:spacing w:line="16" w:lineRule="exact"/>
      </w:pPr>
    </w:p>
    <w:tbl>
      <w:tblPr>
        <w:tblStyle w:val="Tabel-Gitter"/>
        <w:tblpPr w:vertAnchor="page" w:horzAnchor="page" w:tblpX="7202" w:tblpY="568"/>
        <w:tblOverlap w:val="never"/>
        <w:tblW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 organisation"/>
        <w:tblDescription w:val="Afsenders organisationsoplysninger"/>
      </w:tblPr>
      <w:tblGrid>
        <w:gridCol w:w="3686"/>
      </w:tblGrid>
      <w:tr w:rsidR="001C388C" w:rsidRPr="001231B1" w14:paraId="3AAE88B6" w14:textId="77777777" w:rsidTr="0096188E">
        <w:trPr>
          <w:trHeight w:hRule="exact" w:val="1134"/>
          <w:tblHeader/>
        </w:trPr>
        <w:tc>
          <w:tcPr>
            <w:tcW w:w="3686" w:type="dxa"/>
            <w:vAlign w:val="bottom"/>
          </w:tcPr>
          <w:p w14:paraId="7E6D25C5" w14:textId="77777777" w:rsidR="001C388C" w:rsidRPr="001231B1" w:rsidRDefault="001C388C" w:rsidP="001231B1">
            <w:pPr>
              <w:pStyle w:val="OrgFelterSide1"/>
            </w:pPr>
            <w:r w:rsidRPr="001231B1">
              <w:rPr>
                <w:b/>
              </w:rPr>
              <w:t>Teknik &amp; Miljø</w:t>
            </w:r>
          </w:p>
          <w:p w14:paraId="3C4EEB88" w14:textId="77777777" w:rsidR="001C388C" w:rsidRPr="001231B1" w:rsidRDefault="001C388C" w:rsidP="001231B1">
            <w:pPr>
              <w:pStyle w:val="OrgFelterSide1"/>
            </w:pPr>
            <w:r w:rsidRPr="001231B1">
              <w:t>Industrimiljø &amp; Affald</w:t>
            </w:r>
          </w:p>
        </w:tc>
      </w:tr>
    </w:tbl>
    <w:p w14:paraId="052A46C3" w14:textId="77777777" w:rsidR="001C388C" w:rsidRPr="001231B1" w:rsidRDefault="001C388C" w:rsidP="00EF2EE1"/>
    <w:tbl>
      <w:tblPr>
        <w:tblStyle w:val="Tabel-Gitter"/>
        <w:tblpPr w:vertAnchor="page" w:horzAnchor="page" w:tblpX="1532" w:tblpY="2382"/>
        <w:tblOverlap w:val="never"/>
        <w:tblW w:w="55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7"/>
      </w:tblGrid>
      <w:tr w:rsidR="00994A3A" w:rsidRPr="00CC1191" w14:paraId="22D89648" w14:textId="77777777" w:rsidTr="00330387">
        <w:trPr>
          <w:trHeight w:val="1560"/>
        </w:trPr>
        <w:tc>
          <w:tcPr>
            <w:tcW w:w="5557" w:type="dxa"/>
          </w:tcPr>
          <w:p w14:paraId="1A1725FB" w14:textId="77777777" w:rsidR="00994A3A" w:rsidRPr="00776FBF" w:rsidRDefault="00994A3A" w:rsidP="00330387">
            <w:pPr>
              <w:pStyle w:val="Minnormalbrdtekst"/>
              <w:tabs>
                <w:tab w:val="left" w:pos="2758"/>
                <w:tab w:val="right" w:pos="9498"/>
              </w:tabs>
              <w:spacing w:before="20" w:after="20"/>
              <w:rPr>
                <w:sz w:val="32"/>
                <w:szCs w:val="32"/>
                <w:u w:val="single"/>
              </w:rPr>
            </w:pPr>
            <w:r w:rsidRPr="00776FBF">
              <w:rPr>
                <w:sz w:val="32"/>
                <w:szCs w:val="32"/>
                <w:u w:val="single"/>
              </w:rPr>
              <w:t>Tilsynsskema</w:t>
            </w:r>
            <w:r w:rsidRPr="00776FBF">
              <w:rPr>
                <w:sz w:val="32"/>
                <w:szCs w:val="32"/>
              </w:rPr>
              <w:tab/>
            </w:r>
          </w:p>
          <w:p w14:paraId="0518D30C" w14:textId="77777777" w:rsidR="00994A3A" w:rsidRPr="00776FBF" w:rsidRDefault="00994A3A" w:rsidP="00330387">
            <w:pPr>
              <w:pStyle w:val="Minnormalbrdtekst"/>
              <w:spacing w:before="20" w:after="20"/>
            </w:pPr>
          </w:p>
          <w:p w14:paraId="24652411" w14:textId="77777777" w:rsidR="00994A3A" w:rsidRPr="00776FBF" w:rsidRDefault="00994A3A" w:rsidP="00330387">
            <w:pPr>
              <w:pStyle w:val="Minnormalbrdtekst"/>
              <w:tabs>
                <w:tab w:val="right" w:pos="9498"/>
              </w:tabs>
              <w:spacing w:before="20" w:after="20"/>
              <w:ind w:right="-1872"/>
              <w:jc w:val="right"/>
              <w:rPr>
                <w:b/>
                <w:sz w:val="32"/>
                <w:szCs w:val="32"/>
              </w:rPr>
            </w:pPr>
            <w:r w:rsidRPr="00472DFF">
              <w:rPr>
                <w:b/>
                <w:sz w:val="28"/>
                <w:szCs w:val="28"/>
              </w:rPr>
              <w:t>Gelsbro Dambrug</w:t>
            </w:r>
            <w:r w:rsidRPr="00776FBF">
              <w:rPr>
                <w:b/>
                <w:sz w:val="32"/>
                <w:szCs w:val="32"/>
              </w:rPr>
              <w:tab/>
            </w:r>
            <w:r>
              <w:rPr>
                <w:b/>
                <w:sz w:val="32"/>
                <w:szCs w:val="32"/>
              </w:rPr>
              <w:t xml:space="preserve">                 </w:t>
            </w:r>
            <w:r w:rsidRPr="00776FBF">
              <w:t>Sagsnr.</w:t>
            </w:r>
            <w:r w:rsidRPr="00776FBF">
              <w:rPr>
                <w:b/>
              </w:rPr>
              <w:t xml:space="preserve"> </w:t>
            </w:r>
            <w:r>
              <w:t>18-16126</w:t>
            </w:r>
          </w:p>
          <w:p w14:paraId="57255633" w14:textId="77777777" w:rsidR="00994A3A" w:rsidRPr="00472DFF" w:rsidRDefault="00994A3A" w:rsidP="00330387">
            <w:pPr>
              <w:pStyle w:val="Minnormalbrdtekst"/>
              <w:spacing w:before="20" w:after="20"/>
              <w:rPr>
                <w:sz w:val="28"/>
                <w:szCs w:val="28"/>
              </w:rPr>
            </w:pPr>
            <w:r w:rsidRPr="00472DFF">
              <w:rPr>
                <w:sz w:val="28"/>
                <w:szCs w:val="28"/>
              </w:rPr>
              <w:t>Haderslevvej 191, 6760 Ribe</w:t>
            </w:r>
          </w:p>
          <w:p w14:paraId="4E68BAF1" w14:textId="77777777" w:rsidR="00994A3A" w:rsidRPr="00CC1191" w:rsidRDefault="00994A3A" w:rsidP="00330387"/>
        </w:tc>
      </w:tr>
    </w:tbl>
    <w:p w14:paraId="6A09FCC1" w14:textId="77777777" w:rsidR="00994A3A" w:rsidRDefault="00994A3A" w:rsidP="00994A3A">
      <w:pPr>
        <w:pStyle w:val="Overskrift2"/>
      </w:pPr>
      <w:r>
        <w:t>Oplysninger der offentliggøres:</w:t>
      </w:r>
    </w:p>
    <w:p w14:paraId="1C326596" w14:textId="77777777" w:rsidR="00994A3A" w:rsidRPr="00E33F65" w:rsidRDefault="00994A3A" w:rsidP="00994A3A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994A3A" w:rsidRPr="008C6625" w14:paraId="0F658A7E" w14:textId="77777777" w:rsidTr="00330387">
        <w:trPr>
          <w:trHeight w:val="567"/>
        </w:trPr>
        <w:tc>
          <w:tcPr>
            <w:tcW w:w="3061" w:type="dxa"/>
            <w:vAlign w:val="center"/>
          </w:tcPr>
          <w:p w14:paraId="546FED6E" w14:textId="77777777" w:rsidR="00994A3A" w:rsidRPr="008C6625" w:rsidRDefault="00994A3A" w:rsidP="00330387">
            <w:pPr>
              <w:spacing w:before="20" w:after="20"/>
            </w:pPr>
            <w:r>
              <w:t>N</w:t>
            </w:r>
            <w:r w:rsidRPr="008C6625">
              <w:t>avn</w:t>
            </w:r>
          </w:p>
        </w:tc>
        <w:tc>
          <w:tcPr>
            <w:tcW w:w="6576" w:type="dxa"/>
            <w:vAlign w:val="center"/>
          </w:tcPr>
          <w:p w14:paraId="64F468CE" w14:textId="77777777" w:rsidR="00994A3A" w:rsidRPr="008C6625" w:rsidRDefault="00994A3A" w:rsidP="00330387">
            <w:pPr>
              <w:spacing w:before="20" w:after="20"/>
            </w:pPr>
            <w:r>
              <w:t>Gelsbro Dambrug</w:t>
            </w:r>
          </w:p>
        </w:tc>
      </w:tr>
      <w:tr w:rsidR="00994A3A" w:rsidRPr="008C6625" w14:paraId="4A53F18B" w14:textId="77777777" w:rsidTr="00330387">
        <w:trPr>
          <w:trHeight w:val="567"/>
        </w:trPr>
        <w:tc>
          <w:tcPr>
            <w:tcW w:w="3061" w:type="dxa"/>
            <w:vAlign w:val="center"/>
          </w:tcPr>
          <w:p w14:paraId="457ECD94" w14:textId="77777777" w:rsidR="00994A3A" w:rsidRPr="008C6625" w:rsidRDefault="00994A3A" w:rsidP="00330387">
            <w:pPr>
              <w:spacing w:before="20" w:after="20"/>
            </w:pPr>
            <w:r>
              <w:t>A</w:t>
            </w:r>
            <w:r w:rsidRPr="008C6625">
              <w:t>dresse</w:t>
            </w:r>
          </w:p>
        </w:tc>
        <w:tc>
          <w:tcPr>
            <w:tcW w:w="6576" w:type="dxa"/>
            <w:vAlign w:val="center"/>
          </w:tcPr>
          <w:p w14:paraId="2CA17D62" w14:textId="77777777" w:rsidR="00994A3A" w:rsidRPr="008C6625" w:rsidRDefault="00994A3A" w:rsidP="00330387">
            <w:pPr>
              <w:spacing w:before="20" w:after="20"/>
            </w:pPr>
            <w:r>
              <w:t>Haderslevvej 191, 6760 Ribe</w:t>
            </w:r>
          </w:p>
        </w:tc>
      </w:tr>
      <w:tr w:rsidR="00994A3A" w:rsidRPr="008C6625" w14:paraId="56C87D5F" w14:textId="77777777" w:rsidTr="00330387">
        <w:trPr>
          <w:trHeight w:val="567"/>
        </w:trPr>
        <w:tc>
          <w:tcPr>
            <w:tcW w:w="3061" w:type="dxa"/>
            <w:vAlign w:val="center"/>
          </w:tcPr>
          <w:p w14:paraId="11662C47" w14:textId="77777777" w:rsidR="00994A3A" w:rsidRPr="008C6625" w:rsidRDefault="00994A3A" w:rsidP="00330387">
            <w:pPr>
              <w:spacing w:before="20" w:after="20"/>
            </w:pPr>
            <w:proofErr w:type="gramStart"/>
            <w:r w:rsidRPr="008C6625">
              <w:t>CVR nummer</w:t>
            </w:r>
            <w:proofErr w:type="gramEnd"/>
          </w:p>
        </w:tc>
        <w:tc>
          <w:tcPr>
            <w:tcW w:w="6576" w:type="dxa"/>
            <w:vAlign w:val="center"/>
          </w:tcPr>
          <w:p w14:paraId="17BD5DE9" w14:textId="77777777" w:rsidR="00994A3A" w:rsidRPr="008C6625" w:rsidRDefault="00994A3A" w:rsidP="00330387">
            <w:pPr>
              <w:spacing w:before="20" w:after="20"/>
            </w:pPr>
            <w:r w:rsidRPr="00472C01">
              <w:t>81312028</w:t>
            </w:r>
          </w:p>
        </w:tc>
      </w:tr>
      <w:tr w:rsidR="00994A3A" w:rsidRPr="008C6625" w14:paraId="5EBD836D" w14:textId="77777777" w:rsidTr="00330387">
        <w:trPr>
          <w:trHeight w:val="567"/>
        </w:trPr>
        <w:tc>
          <w:tcPr>
            <w:tcW w:w="3061" w:type="dxa"/>
            <w:vAlign w:val="center"/>
          </w:tcPr>
          <w:p w14:paraId="647E9B86" w14:textId="77777777" w:rsidR="00994A3A" w:rsidRPr="008C6625" w:rsidRDefault="00994A3A" w:rsidP="00330387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14:paraId="682140BD" w14:textId="7DE2643E" w:rsidR="00994A3A" w:rsidRPr="008C6625" w:rsidRDefault="00994A3A" w:rsidP="00330387">
            <w:pPr>
              <w:spacing w:before="20" w:after="20"/>
            </w:pPr>
            <w:r>
              <w:t>8. juli 2021</w:t>
            </w:r>
          </w:p>
        </w:tc>
      </w:tr>
      <w:tr w:rsidR="00994A3A" w:rsidRPr="008C6625" w14:paraId="0B5C3826" w14:textId="77777777" w:rsidTr="00330387">
        <w:trPr>
          <w:trHeight w:val="567"/>
        </w:trPr>
        <w:tc>
          <w:tcPr>
            <w:tcW w:w="3061" w:type="dxa"/>
            <w:vAlign w:val="center"/>
          </w:tcPr>
          <w:p w14:paraId="2767D49A" w14:textId="77777777" w:rsidR="00994A3A" w:rsidRPr="008C6625" w:rsidRDefault="00994A3A" w:rsidP="00330387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14:paraId="5553CFEA" w14:textId="77777777" w:rsidR="00994A3A" w:rsidRPr="008C6625" w:rsidRDefault="00994A3A" w:rsidP="00330387">
            <w:pPr>
              <w:spacing w:before="20" w:after="20"/>
            </w:pPr>
            <w:r>
              <w:t>Basistilsyn</w:t>
            </w:r>
          </w:p>
        </w:tc>
      </w:tr>
      <w:tr w:rsidR="00994A3A" w:rsidRPr="008C6625" w14:paraId="0CB24674" w14:textId="77777777" w:rsidTr="00330387">
        <w:trPr>
          <w:trHeight w:val="567"/>
        </w:trPr>
        <w:tc>
          <w:tcPr>
            <w:tcW w:w="3061" w:type="dxa"/>
            <w:vAlign w:val="center"/>
          </w:tcPr>
          <w:p w14:paraId="6BE2D21C" w14:textId="77777777" w:rsidR="00994A3A" w:rsidRPr="008C6625" w:rsidRDefault="00994A3A" w:rsidP="00330387">
            <w:pPr>
              <w:spacing w:before="20" w:after="20"/>
            </w:pPr>
            <w:r>
              <w:t>Virksomhedens k</w:t>
            </w:r>
            <w:r w:rsidRPr="008C6625">
              <w:t>arakter</w:t>
            </w:r>
          </w:p>
        </w:tc>
        <w:tc>
          <w:tcPr>
            <w:tcW w:w="6576" w:type="dxa"/>
            <w:vAlign w:val="center"/>
          </w:tcPr>
          <w:p w14:paraId="77A360DF" w14:textId="77777777" w:rsidR="00994A3A" w:rsidRDefault="00994A3A" w:rsidP="00330387">
            <w:pPr>
              <w:spacing w:before="20" w:after="20"/>
            </w:pPr>
            <w:r>
              <w:t>Dambrug</w:t>
            </w:r>
          </w:p>
          <w:p w14:paraId="51C85002" w14:textId="77777777" w:rsidR="00994A3A" w:rsidRPr="008C6625" w:rsidRDefault="00994A3A" w:rsidP="00330387">
            <w:pPr>
              <w:spacing w:before="20" w:after="20"/>
            </w:pPr>
            <w:r>
              <w:t>I 202</w:t>
            </w:r>
          </w:p>
        </w:tc>
      </w:tr>
      <w:tr w:rsidR="00994A3A" w:rsidRPr="008C6625" w14:paraId="61998C4D" w14:textId="77777777" w:rsidTr="00330387">
        <w:trPr>
          <w:trHeight w:val="567"/>
        </w:trPr>
        <w:tc>
          <w:tcPr>
            <w:tcW w:w="3061" w:type="dxa"/>
            <w:vAlign w:val="center"/>
          </w:tcPr>
          <w:p w14:paraId="2E458EEF" w14:textId="77777777" w:rsidR="00994A3A" w:rsidRPr="008C6625" w:rsidRDefault="00994A3A" w:rsidP="00330387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14:paraId="3D89228B" w14:textId="77777777" w:rsidR="00994A3A" w:rsidRDefault="00994A3A" w:rsidP="00330387">
            <w:pPr>
              <w:spacing w:before="20" w:after="20"/>
            </w:pPr>
            <w:r>
              <w:t>Basistilsyn</w:t>
            </w:r>
          </w:p>
          <w:p w14:paraId="50FEFF6B" w14:textId="60AEACE9" w:rsidR="00994A3A" w:rsidRPr="008C6625" w:rsidRDefault="00994A3A" w:rsidP="00330387">
            <w:pPr>
              <w:spacing w:before="20" w:after="20"/>
            </w:pPr>
          </w:p>
        </w:tc>
      </w:tr>
      <w:tr w:rsidR="00994A3A" w:rsidRPr="008C6625" w14:paraId="7C80BAC1" w14:textId="77777777" w:rsidTr="00330387">
        <w:trPr>
          <w:trHeight w:val="567"/>
        </w:trPr>
        <w:tc>
          <w:tcPr>
            <w:tcW w:w="3061" w:type="dxa"/>
            <w:vAlign w:val="center"/>
          </w:tcPr>
          <w:p w14:paraId="5AA85D68" w14:textId="77777777" w:rsidR="00994A3A" w:rsidRDefault="00994A3A" w:rsidP="00330387">
            <w:pPr>
              <w:spacing w:before="20" w:after="20"/>
            </w:pPr>
            <w:r w:rsidRPr="008C6625">
              <w:t>Er der konstateret</w:t>
            </w:r>
          </w:p>
          <w:p w14:paraId="08144D28" w14:textId="77777777" w:rsidR="00994A3A" w:rsidRPr="008C6625" w:rsidRDefault="00994A3A" w:rsidP="00330387">
            <w:pPr>
              <w:spacing w:before="20" w:after="20"/>
            </w:pPr>
            <w:r w:rsidRPr="008C6625">
              <w:t>jordforurening</w:t>
            </w:r>
          </w:p>
        </w:tc>
        <w:tc>
          <w:tcPr>
            <w:tcW w:w="6576" w:type="dxa"/>
            <w:vAlign w:val="center"/>
          </w:tcPr>
          <w:p w14:paraId="0DE09A00" w14:textId="77777777" w:rsidR="00994A3A" w:rsidRPr="008C6625" w:rsidRDefault="00994A3A" w:rsidP="00330387">
            <w:pPr>
              <w:spacing w:before="20" w:after="20"/>
            </w:pPr>
            <w:r w:rsidRPr="0049529D">
              <w:t>Der blev ikke ved tilsynet konstateret jordforurening. Der blev ikke gennemført egentlige jordforureningsundersøgelser</w:t>
            </w:r>
          </w:p>
        </w:tc>
      </w:tr>
      <w:tr w:rsidR="00994A3A" w:rsidRPr="008C6625" w14:paraId="1B2E1DC0" w14:textId="77777777" w:rsidTr="00330387">
        <w:trPr>
          <w:trHeight w:val="567"/>
        </w:trPr>
        <w:tc>
          <w:tcPr>
            <w:tcW w:w="3061" w:type="dxa"/>
            <w:vAlign w:val="center"/>
          </w:tcPr>
          <w:p w14:paraId="71896643" w14:textId="77777777" w:rsidR="00994A3A" w:rsidRDefault="00994A3A" w:rsidP="00330387">
            <w:pPr>
              <w:spacing w:before="20" w:after="20"/>
            </w:pPr>
            <w:r w:rsidRPr="008C6625">
              <w:t>Er der meddelt påbud, forbud eller indskærpelser</w:t>
            </w:r>
          </w:p>
          <w:p w14:paraId="3F2504C3" w14:textId="77777777" w:rsidR="00994A3A" w:rsidRPr="008C6625" w:rsidRDefault="00994A3A" w:rsidP="00330387">
            <w:pPr>
              <w:spacing w:before="20" w:after="20"/>
            </w:pPr>
            <w:r w:rsidRPr="008C6625">
              <w:t>til virksomheden</w:t>
            </w:r>
          </w:p>
        </w:tc>
        <w:tc>
          <w:tcPr>
            <w:tcW w:w="6576" w:type="dxa"/>
            <w:vAlign w:val="center"/>
          </w:tcPr>
          <w:p w14:paraId="0A348063" w14:textId="77777777" w:rsidR="00994A3A" w:rsidRPr="008C6625" w:rsidRDefault="00994A3A" w:rsidP="00330387">
            <w:pPr>
              <w:spacing w:before="20" w:after="20"/>
            </w:pPr>
            <w:r>
              <w:t>Nej</w:t>
            </w:r>
          </w:p>
        </w:tc>
      </w:tr>
      <w:tr w:rsidR="00994A3A" w:rsidRPr="008C6625" w14:paraId="675F99C1" w14:textId="77777777" w:rsidTr="00330387">
        <w:trPr>
          <w:trHeight w:val="567"/>
        </w:trPr>
        <w:tc>
          <w:tcPr>
            <w:tcW w:w="3061" w:type="dxa"/>
            <w:vAlign w:val="center"/>
          </w:tcPr>
          <w:p w14:paraId="533802AD" w14:textId="77777777" w:rsidR="00994A3A" w:rsidRPr="008C6625" w:rsidRDefault="00994A3A" w:rsidP="00330387">
            <w:pPr>
              <w:spacing w:before="20" w:after="20"/>
            </w:pPr>
            <w:r w:rsidRPr="008C6625">
              <w:t xml:space="preserve">Konklusion på eventuelle </w:t>
            </w:r>
            <w:r>
              <w:t>egenkontrol</w:t>
            </w:r>
            <w:r w:rsidRPr="008C6625">
              <w:t>indberetning</w:t>
            </w:r>
            <w:r>
              <w:t>er</w:t>
            </w:r>
          </w:p>
        </w:tc>
        <w:tc>
          <w:tcPr>
            <w:tcW w:w="6576" w:type="dxa"/>
            <w:vAlign w:val="center"/>
          </w:tcPr>
          <w:p w14:paraId="26CB7BF8" w14:textId="315C24E0" w:rsidR="00994A3A" w:rsidRPr="008C6625" w:rsidRDefault="00994A3A" w:rsidP="00330387">
            <w:pPr>
              <w:spacing w:before="20" w:after="20"/>
            </w:pPr>
            <w:r>
              <w:t>Intet at bemærke</w:t>
            </w:r>
            <w:r>
              <w:t>, der er grundet nedlukning ikke foretaget egenkontrolprøver siden marts 2020</w:t>
            </w:r>
          </w:p>
        </w:tc>
      </w:tr>
      <w:tr w:rsidR="00994A3A" w:rsidRPr="008C6625" w14:paraId="79AA2E23" w14:textId="77777777" w:rsidTr="00330387">
        <w:trPr>
          <w:trHeight w:val="56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77F3" w14:textId="77777777" w:rsidR="00994A3A" w:rsidRPr="008C6625" w:rsidRDefault="00994A3A" w:rsidP="00330387">
            <w:pPr>
              <w:spacing w:before="20" w:after="20"/>
            </w:pPr>
            <w:r>
              <w:t>Særlige forhold til drøftelse eller opfølgning siden sidste tilsyn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8244" w14:textId="77777777" w:rsidR="00994A3A" w:rsidRPr="008C6625" w:rsidRDefault="00994A3A" w:rsidP="00330387">
            <w:pPr>
              <w:spacing w:before="20" w:after="20"/>
            </w:pPr>
            <w:r>
              <w:t>Dambruget er pt. ikke i drift – og der har ikke været dambrugsdrift siden medio marts 2020</w:t>
            </w:r>
          </w:p>
        </w:tc>
      </w:tr>
      <w:tr w:rsidR="00994A3A" w:rsidRPr="008C6625" w14:paraId="647F5D8E" w14:textId="77777777" w:rsidTr="00330387">
        <w:trPr>
          <w:trHeight w:val="56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E0D7" w14:textId="77777777" w:rsidR="00994A3A" w:rsidRPr="008C6625" w:rsidRDefault="00994A3A" w:rsidP="00330387">
            <w:pPr>
              <w:spacing w:before="20" w:after="20"/>
            </w:pPr>
            <w:r w:rsidRPr="008C6625">
              <w:t>Gennemførte forbedringer eller ændringer siden sidste tilsyn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4FC8" w14:textId="3463F47D" w:rsidR="00994A3A" w:rsidRPr="002F6A96" w:rsidRDefault="00994A3A" w:rsidP="00330387">
            <w:pPr>
              <w:suppressAutoHyphens/>
              <w:ind w:right="-109"/>
              <w:rPr>
                <w:bCs/>
              </w:rPr>
            </w:pPr>
            <w:r>
              <w:rPr>
                <w:bCs/>
              </w:rPr>
              <w:t xml:space="preserve">Dambruget har </w:t>
            </w:r>
            <w:r>
              <w:rPr>
                <w:bCs/>
              </w:rPr>
              <w:t xml:space="preserve">juni 2021 modtaget en ny </w:t>
            </w:r>
            <w:proofErr w:type="spellStart"/>
            <w:r>
              <w:rPr>
                <w:bCs/>
              </w:rPr>
              <w:t>mgk</w:t>
            </w:r>
            <w:proofErr w:type="spellEnd"/>
            <w:r>
              <w:rPr>
                <w:bCs/>
              </w:rPr>
              <w:t>, men har endnu ikke påbegyndt ombygning til fuldt modeldambrug</w:t>
            </w:r>
          </w:p>
        </w:tc>
      </w:tr>
      <w:tr w:rsidR="00994A3A" w:rsidRPr="008C6625" w14:paraId="0AC01302" w14:textId="77777777" w:rsidTr="00330387">
        <w:trPr>
          <w:trHeight w:val="56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0FBE" w14:textId="77777777" w:rsidR="00994A3A" w:rsidRPr="008C6625" w:rsidRDefault="00994A3A" w:rsidP="00330387">
            <w:pPr>
              <w:spacing w:before="20" w:after="20"/>
            </w:pPr>
            <w:r w:rsidRPr="008C6625">
              <w:t>Påtænkte fremtidige ændringer eller udvidelser som kan have betydning for miljøforhold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A8DD" w14:textId="79A72863" w:rsidR="00994A3A" w:rsidRPr="008C6625" w:rsidRDefault="00994A3A" w:rsidP="00330387">
            <w:pPr>
              <w:spacing w:before="20" w:after="20"/>
            </w:pPr>
            <w:r>
              <w:rPr>
                <w:bCs/>
              </w:rPr>
              <w:t xml:space="preserve">Dambruget har juni 2021 modtaget en ny </w:t>
            </w:r>
            <w:proofErr w:type="spellStart"/>
            <w:r>
              <w:rPr>
                <w:bCs/>
              </w:rPr>
              <w:t>mgk</w:t>
            </w:r>
            <w:proofErr w:type="spellEnd"/>
            <w:r>
              <w:rPr>
                <w:bCs/>
              </w:rPr>
              <w:t>, men har endnu ikke påbegyndt ombygning til fuld</w:t>
            </w:r>
            <w:r>
              <w:rPr>
                <w:bCs/>
              </w:rPr>
              <w:t>t</w:t>
            </w:r>
            <w:r>
              <w:rPr>
                <w:bCs/>
              </w:rPr>
              <w:t xml:space="preserve"> modeldambrug</w:t>
            </w:r>
          </w:p>
        </w:tc>
      </w:tr>
      <w:tr w:rsidR="00994A3A" w:rsidRPr="008C6625" w14:paraId="65852F52" w14:textId="77777777" w:rsidTr="00330387">
        <w:trPr>
          <w:trHeight w:val="56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FCB6" w14:textId="77777777" w:rsidR="00994A3A" w:rsidRPr="008C6625" w:rsidRDefault="00994A3A" w:rsidP="00330387">
            <w:pPr>
              <w:spacing w:before="20" w:after="20"/>
            </w:pPr>
            <w:r>
              <w:t>Øvrige forhold og bemærkninger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8272" w14:textId="7A7E4E67" w:rsidR="00994A3A" w:rsidRPr="008C6625" w:rsidRDefault="00994A3A" w:rsidP="00330387">
            <w:pPr>
              <w:spacing w:before="20" w:after="20"/>
            </w:pPr>
            <w:r>
              <w:t>Tilsynet er ikke udført som et fysisk tilsyn, men ved fremsendelse af billeddokumentation for stilstand (eks. billeder fra ikke eksisterende udløbsvand)</w:t>
            </w:r>
          </w:p>
        </w:tc>
      </w:tr>
      <w:tr w:rsidR="00994A3A" w:rsidRPr="008C6625" w14:paraId="71BA324B" w14:textId="77777777" w:rsidTr="00330387">
        <w:trPr>
          <w:trHeight w:val="56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49CF" w14:textId="77777777" w:rsidR="00994A3A" w:rsidRDefault="00994A3A" w:rsidP="00330387">
            <w:pPr>
              <w:spacing w:before="20" w:after="20"/>
            </w:pPr>
            <w:r>
              <w:t>Har der været en dialog om energitiltag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6F0D" w14:textId="77777777" w:rsidR="00994A3A" w:rsidRDefault="00994A3A" w:rsidP="00330387">
            <w:pPr>
              <w:spacing w:before="20" w:after="20"/>
            </w:pPr>
            <w:r>
              <w:t>Nej</w:t>
            </w:r>
          </w:p>
        </w:tc>
      </w:tr>
    </w:tbl>
    <w:p w14:paraId="41E953DF" w14:textId="77777777" w:rsidR="001C388C" w:rsidRPr="001231B1" w:rsidRDefault="001C388C" w:rsidP="00994A3A"/>
    <w:sectPr w:rsidR="001C388C" w:rsidRPr="001231B1" w:rsidSect="00994A3A">
      <w:headerReference w:type="default" r:id="rId7"/>
      <w:footerReference w:type="default" r:id="rId8"/>
      <w:headerReference w:type="first" r:id="rId9"/>
      <w:footerReference w:type="first" r:id="rId10"/>
      <w:pgSz w:w="11907" w:h="16839"/>
      <w:pgMar w:top="221" w:right="2892" w:bottom="1843" w:left="1531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F7DAA" w14:textId="77777777" w:rsidR="001C388C" w:rsidRDefault="001C388C" w:rsidP="00C4494A">
      <w:pPr>
        <w:spacing w:line="240" w:lineRule="auto"/>
      </w:pPr>
      <w:r>
        <w:separator/>
      </w:r>
    </w:p>
  </w:endnote>
  <w:endnote w:type="continuationSeparator" w:id="0">
    <w:p w14:paraId="0613D558" w14:textId="77777777" w:rsidR="001C388C" w:rsidRDefault="001C388C" w:rsidP="00C449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"/>
      <w:tblpPr w:leftFromText="142" w:rightFromText="142" w:vertAnchor="page" w:horzAnchor="page" w:tblpX="10320" w:tblpY="15962"/>
      <w:tblOverlap w:val="never"/>
      <w:tblW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</w:tblGrid>
    <w:tr w:rsidR="00022F2E" w:rsidRPr="001231B1" w14:paraId="2F9E01AE" w14:textId="77777777" w:rsidTr="001231B1">
      <w:trPr>
        <w:trHeight w:hRule="exact" w:val="199"/>
      </w:trPr>
      <w:tc>
        <w:tcPr>
          <w:tcW w:w="567" w:type="dxa"/>
        </w:tcPr>
        <w:p w14:paraId="7FE92E31" w14:textId="77777777" w:rsidR="00022F2E" w:rsidRPr="001231B1" w:rsidRDefault="00327448" w:rsidP="000414BE">
          <w:pPr>
            <w:pStyle w:val="Sidefod"/>
            <w:jc w:val="right"/>
            <w:rPr>
              <w:rStyle w:val="Sidetal"/>
            </w:rPr>
          </w:pPr>
          <w:r w:rsidRPr="001231B1">
            <w:rPr>
              <w:rStyle w:val="Sidetal"/>
            </w:rPr>
            <w:t xml:space="preserve">- </w:t>
          </w:r>
          <w:r w:rsidRPr="001231B1">
            <w:rPr>
              <w:rStyle w:val="Sidetal"/>
            </w:rPr>
            <w:fldChar w:fldCharType="begin"/>
          </w:r>
          <w:r w:rsidRPr="001231B1">
            <w:rPr>
              <w:rStyle w:val="Sidetal"/>
            </w:rPr>
            <w:instrText xml:space="preserve"> PAGE  \* Arabic  \* MERGEFORMAT </w:instrText>
          </w:r>
          <w:r w:rsidRPr="001231B1">
            <w:rPr>
              <w:rStyle w:val="Sidetal"/>
            </w:rPr>
            <w:fldChar w:fldCharType="separate"/>
          </w:r>
          <w:r w:rsidRPr="001231B1">
            <w:rPr>
              <w:rStyle w:val="Sidetal"/>
              <w:noProof/>
            </w:rPr>
            <w:t>2</w:t>
          </w:r>
          <w:r w:rsidRPr="001231B1">
            <w:rPr>
              <w:rStyle w:val="Sidetal"/>
            </w:rPr>
            <w:fldChar w:fldCharType="end"/>
          </w:r>
          <w:r w:rsidRPr="001231B1">
            <w:rPr>
              <w:rStyle w:val="Sidetal"/>
            </w:rPr>
            <w:t xml:space="preserve"> -</w:t>
          </w:r>
        </w:p>
      </w:tc>
    </w:tr>
  </w:tbl>
  <w:p w14:paraId="5BB3336C" w14:textId="77777777" w:rsidR="00022F2E" w:rsidRPr="001231B1" w:rsidRDefault="00D8579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"/>
      <w:tblpPr w:vertAnchor="page" w:horzAnchor="page" w:tblpX="1532" w:tblpY="15112"/>
      <w:tblOverlap w:val="nev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3686"/>
      <w:gridCol w:w="2835"/>
    </w:tblGrid>
    <w:tr w:rsidR="00022F2E" w:rsidRPr="001231B1" w14:paraId="09D4AAA2" w14:textId="77777777" w:rsidTr="00022F2E">
      <w:tc>
        <w:tcPr>
          <w:tcW w:w="2835" w:type="dxa"/>
        </w:tcPr>
        <w:p w14:paraId="6D8810BB" w14:textId="77777777" w:rsidR="00022F2E" w:rsidRPr="001231B1" w:rsidRDefault="00327448" w:rsidP="001231B1">
          <w:pPr>
            <w:pStyle w:val="Kampagne"/>
          </w:pPr>
          <w:r>
            <w:rPr>
              <w:noProof/>
              <w:lang w:eastAsia="da-DK"/>
            </w:rPr>
            <w:drawing>
              <wp:inline distT="0" distB="0" distL="0" distR="0" wp14:anchorId="3954C023" wp14:editId="035BD4F6">
                <wp:extent cx="1587500" cy="362585"/>
                <wp:effectExtent l="0" t="0" r="0" b="0"/>
                <wp:docPr id="28" name="Billede 28" descr="\\esbkomm.dk\userstate\userstate\than\Desktop\Nye logoer\DK_B_LOGO_BLUE_POS_10m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esbkomm.dk\userstate\userstate\than\Desktop\Nye logoer\DK_B_LOGO_BLUE_POS_10m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500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14:paraId="17F6BDDD" w14:textId="77777777" w:rsidR="00022F2E" w:rsidRPr="001231B1" w:rsidRDefault="00D85791" w:rsidP="001231B1">
          <w:pPr>
            <w:pStyle w:val="TlfTider"/>
          </w:pPr>
        </w:p>
      </w:tc>
      <w:tc>
        <w:tcPr>
          <w:tcW w:w="2835" w:type="dxa"/>
        </w:tcPr>
        <w:p w14:paraId="6FDE785C" w14:textId="77777777" w:rsidR="001231B1" w:rsidRPr="001231B1" w:rsidRDefault="00327448" w:rsidP="001231B1">
          <w:pPr>
            <w:pStyle w:val="AfsenderBund"/>
          </w:pPr>
          <w:r w:rsidRPr="001231B1">
            <w:t>Telefon</w:t>
          </w:r>
          <w:r w:rsidRPr="001231B1">
            <w:tab/>
            <w:t>76 16 16 16</w:t>
          </w:r>
        </w:p>
        <w:p w14:paraId="44BC60A6" w14:textId="77777777" w:rsidR="00022F2E" w:rsidRPr="001231B1" w:rsidRDefault="00327448" w:rsidP="001231B1">
          <w:pPr>
            <w:pStyle w:val="AfsenderBund"/>
          </w:pPr>
          <w:r w:rsidRPr="001231B1">
            <w:t>www.esbjerg.dk</w:t>
          </w:r>
        </w:p>
      </w:tc>
    </w:tr>
  </w:tbl>
  <w:p w14:paraId="3EA2B2A9" w14:textId="77777777" w:rsidR="00022F2E" w:rsidRPr="001231B1" w:rsidRDefault="00D8579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B55BF" w14:textId="77777777" w:rsidR="001C388C" w:rsidRDefault="001C388C" w:rsidP="00C4494A">
      <w:pPr>
        <w:spacing w:line="240" w:lineRule="auto"/>
      </w:pPr>
      <w:r>
        <w:separator/>
      </w:r>
    </w:p>
  </w:footnote>
  <w:footnote w:type="continuationSeparator" w:id="0">
    <w:p w14:paraId="626B940A" w14:textId="77777777" w:rsidR="001C388C" w:rsidRDefault="001C388C" w:rsidP="00C449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487F2" w14:textId="77777777" w:rsidR="00022F2E" w:rsidRPr="001231B1" w:rsidRDefault="00D85791">
    <w:pPr>
      <w:pStyle w:val="Sidehoved"/>
    </w:pPr>
  </w:p>
  <w:tbl>
    <w:tblPr>
      <w:tblStyle w:val="Tabel-Gitter"/>
      <w:tblpPr w:vertAnchor="page" w:horzAnchor="page" w:tblpX="7202" w:tblpY="568"/>
      <w:tblOverlap w:val="never"/>
      <w:tblW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</w:tblGrid>
    <w:tr w:rsidR="00022F2E" w:rsidRPr="001231B1" w14:paraId="5DF9746A" w14:textId="77777777" w:rsidTr="00022F2E">
      <w:trPr>
        <w:trHeight w:hRule="exact" w:val="567"/>
      </w:trPr>
      <w:tc>
        <w:tcPr>
          <w:tcW w:w="3686" w:type="dxa"/>
          <w:vAlign w:val="bottom"/>
        </w:tcPr>
        <w:p w14:paraId="57203723" w14:textId="77777777" w:rsidR="001231B1" w:rsidRPr="001231B1" w:rsidRDefault="00327448" w:rsidP="001231B1">
          <w:pPr>
            <w:pStyle w:val="OrgFelterSide2"/>
          </w:pPr>
          <w:r w:rsidRPr="001231B1">
            <w:rPr>
              <w:b/>
            </w:rPr>
            <w:t>Teknik &amp; Miljø</w:t>
          </w:r>
        </w:p>
        <w:p w14:paraId="09F02CF5" w14:textId="77777777" w:rsidR="00022F2E" w:rsidRPr="001231B1" w:rsidRDefault="00327448" w:rsidP="001231B1">
          <w:pPr>
            <w:pStyle w:val="OrgFelterSide2"/>
          </w:pPr>
          <w:r w:rsidRPr="001231B1">
            <w:t>Industrimiljø &amp; Affald</w:t>
          </w:r>
        </w:p>
      </w:tc>
    </w:tr>
  </w:tbl>
  <w:tbl>
    <w:tblPr>
      <w:tblStyle w:val="Tabel-Gitter"/>
      <w:tblpPr w:vertAnchor="page" w:horzAnchor="page" w:tblpX="1532" w:tblpY="568"/>
      <w:tblOverlap w:val="never"/>
      <w:tblW w:w="53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7"/>
    </w:tblGrid>
    <w:tr w:rsidR="00022F2E" w:rsidRPr="001231B1" w14:paraId="3B3CC21D" w14:textId="77777777" w:rsidTr="00022F2E"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14:paraId="45F3F64D" w14:textId="77777777" w:rsidR="00022F2E" w:rsidRPr="001231B1" w:rsidRDefault="00D85791" w:rsidP="00DC320D">
          <w:pPr>
            <w:pStyle w:val="Sidehoved"/>
          </w:pPr>
          <w:bookmarkStart w:id="0" w:name="bmkPage2Logo"/>
          <w:bookmarkEnd w:id="0"/>
        </w:p>
      </w:tc>
    </w:tr>
  </w:tbl>
  <w:p w14:paraId="24EF99B8" w14:textId="77777777" w:rsidR="00022F2E" w:rsidRPr="001231B1" w:rsidRDefault="00D8579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75F1A" w14:textId="77777777" w:rsidR="00022F2E" w:rsidRPr="001231B1" w:rsidRDefault="00327448" w:rsidP="00E465F5">
    <w:r>
      <w:rPr>
        <w:noProof/>
      </w:rPr>
      <w:drawing>
        <wp:anchor distT="0" distB="0" distL="114300" distR="114300" simplePos="0" relativeHeight="251659264" behindDoc="1" locked="0" layoutInCell="1" allowOverlap="1" wp14:anchorId="32441F16" wp14:editId="7A696BAD">
          <wp:simplePos x="0" y="0"/>
          <wp:positionH relativeFrom="page">
            <wp:posOffset>971550</wp:posOffset>
          </wp:positionH>
          <wp:positionV relativeFrom="page">
            <wp:posOffset>359410</wp:posOffset>
          </wp:positionV>
          <wp:extent cx="1962785" cy="718820"/>
          <wp:effectExtent l="0" t="0" r="0" b="5080"/>
          <wp:wrapNone/>
          <wp:docPr id="27" name="Billede 27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78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38389E" w14:textId="77777777" w:rsidR="00022F2E" w:rsidRPr="001231B1" w:rsidRDefault="00D85791" w:rsidP="00E465F5"/>
  <w:p w14:paraId="4EE0ECE0" w14:textId="77777777" w:rsidR="00022F2E" w:rsidRPr="001231B1" w:rsidRDefault="00D85791" w:rsidP="00E465F5"/>
  <w:p w14:paraId="25EC215F" w14:textId="77777777" w:rsidR="00022F2E" w:rsidRPr="001231B1" w:rsidRDefault="00D85791" w:rsidP="00E465F5"/>
  <w:p w14:paraId="6EC904BD" w14:textId="77777777" w:rsidR="00022F2E" w:rsidRPr="001231B1" w:rsidRDefault="00D85791" w:rsidP="00E465F5">
    <w:pPr>
      <w:rPr>
        <w:sz w:val="16"/>
      </w:rPr>
    </w:pPr>
  </w:p>
  <w:p w14:paraId="30C7AE96" w14:textId="77777777" w:rsidR="00022F2E" w:rsidRPr="001231B1" w:rsidRDefault="00D85791" w:rsidP="00E465F5"/>
  <w:p w14:paraId="778187EE" w14:textId="77777777" w:rsidR="00022F2E" w:rsidRPr="001231B1" w:rsidRDefault="00D85791" w:rsidP="00E465F5"/>
  <w:p w14:paraId="3F48B4B1" w14:textId="77777777" w:rsidR="00022F2E" w:rsidRPr="001231B1" w:rsidRDefault="00D85791" w:rsidP="00E465F5"/>
  <w:p w14:paraId="6348AE42" w14:textId="77777777" w:rsidR="00022F2E" w:rsidRPr="001231B1" w:rsidRDefault="00D85791" w:rsidP="00E465F5"/>
  <w:p w14:paraId="76521083" w14:textId="77777777" w:rsidR="00022F2E" w:rsidRPr="001231B1" w:rsidRDefault="00D85791" w:rsidP="00E465F5"/>
  <w:p w14:paraId="45505911" w14:textId="77777777" w:rsidR="00022F2E" w:rsidRPr="001231B1" w:rsidRDefault="00D85791" w:rsidP="00E465F5"/>
  <w:p w14:paraId="3675B52C" w14:textId="77777777" w:rsidR="00022F2E" w:rsidRPr="001231B1" w:rsidRDefault="00D85791" w:rsidP="00E465F5"/>
  <w:p w14:paraId="5CB42436" w14:textId="77777777" w:rsidR="00022F2E" w:rsidRPr="001231B1" w:rsidRDefault="00D85791" w:rsidP="00E465F5"/>
  <w:p w14:paraId="05DE138C" w14:textId="77777777" w:rsidR="00022F2E" w:rsidRPr="001231B1" w:rsidRDefault="00D85791" w:rsidP="00E465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tat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AcadreDataCaseNumber" w:val="vngosrtZ+5bnD1OxeOWBzQ=="/>
    <w:docVar w:name="Encrypted_AcadreDataCaseRemarkName" w:val="9UJHSq16zxet+9f5z6U5dQ=="/>
    <w:docVar w:name="Encrypted_AcadreDataCaseResponsibleUserId" w:val="RhzntccbdcQTLDoZDFS+hw=="/>
    <w:docVar w:name="Encrypted_AcadreDataCaseResponsibleUserInitials" w:val="QERUs9dD+bsOmdDgfFdM6w=="/>
    <w:docVar w:name="Encrypted_AcadreDataCaseResponsibleUserName" w:val="nsm9LE2lMmUpf0kmzSjflQ=="/>
    <w:docVar w:name="Encrypted_AcadreDataCaseTitle" w:val="KiP7CSTPb9BLNP04HuZNSMzIv1Z59ttFwqPHMLbhLvU="/>
    <w:docVar w:name="Encrypted_AcadreDataDocumentCategory" w:val="Q0XWo4GJBJiTS2GAZn+orA=="/>
    <w:docVar w:name="Encrypted_AcadreDataDocumentCategoryLiteral" w:val="Q0XWo4GJBJiTS2GAZn+orA=="/>
    <w:docVar w:name="Encrypted_AcadreDataDocumentDate" w:val="uOmFqfw0zOUSkY1UM8IQFQ=="/>
    <w:docVar w:name="Encrypted_AcadreDataDocumentDescription" w:val="5HnF6xTSRcHdewMOvDxruGiGbgPZ21afeszlB0FDIG4="/>
    <w:docVar w:name="Encrypted_AcadreDataDocumentEvenOutInt" w:val="hkzhiUmdnR0gYA/I+vu4OA=="/>
    <w:docVar w:name="Encrypted_AcadreDataDocumentPublicAccessLevel" w:val="lqe8jr5XLzdo44u9tzAjAw=="/>
    <w:docVar w:name="Encrypted_AcadreDataDocumentPublicAccessLevelId" w:val="GMapNOIbqL1AdHD5+xJ8hw=="/>
    <w:docVar w:name="Encrypted_AcadreDataDocumentResponsibleUserId" w:val="RhzntccbdcQTLDoZDFS+hw=="/>
    <w:docVar w:name="Encrypted_AcadreDataDocumentResponsibleUserInitials" w:val="QERUs9dD+bsOmdDgfFdM6w=="/>
    <w:docVar w:name="Encrypted_AcadreDataDocumentResponsibleUserName" w:val="nsm9LE2lMmUpf0kmzSjflQ=="/>
    <w:docVar w:name="Encrypted_AcadreDataDocumentStatus" w:val="1WWy1lLzhntzTl8NM/fPbqueglYq9viyplypKlo/l0U="/>
    <w:docVar w:name="Encrypted_AcadreDataDocumentStatusLiteral" w:val="NIVIwarKPk129xeXoJ87kg=="/>
    <w:docVar w:name="Encrypted_AcadreDataDocumentTitle" w:val="5HnF6xTSRcHdewMOvDxruGiGbgPZ21afeszlB0FDIG4="/>
    <w:docVar w:name="Encrypted_AcadreDataDocumentType" w:val="/3T87mn8PW4Mciz5g4YcGw=="/>
    <w:docVar w:name="Encrypted_AcadreDataDocumentTypeLiteral" w:val="3cCIr9AKkGckzvaSoErv+g=="/>
    <w:docVar w:name="Encrypted_AcadreDataOrganisationUnit" w:val="dDBBWLdJ4pZPPvboR7yLC36JB0lBvZbp6Wa37pcQSRs="/>
    <w:docVar w:name="Encrypted_AcadreDataUserId" w:val="RhzntccbdcQTLDoZDFS+hw=="/>
    <w:docVar w:name="Encrypted_AcadreDataUserInitials" w:val="QERUs9dD+bsOmdDgfFdM6w=="/>
    <w:docVar w:name="Encrypted_AcadreDataUserName" w:val="nsm9LE2lMmUpf0kmzSjflQ=="/>
    <w:docVar w:name="Encrypted_AcadreDocumentToMultipleRecipients" w:val="Go1BF8BBsJqqGsR1izlsvQ=="/>
    <w:docVar w:name="Encrypted_CloudStatistics_StoryID" w:val="9Uzk0HxbgK4gPqch9/8ZecJYE01hLPLUbu7WyVI+kO7eyKktnyhP00x0QorrqR1d"/>
    <w:docVar w:name="Encrypted_DocCaseNo" w:val="vngosrtZ+5bnD1OxeOWBzQ=="/>
    <w:docVar w:name="Encrypted_DocHeader" w:val="5HnF6xTSRcHdewMOvDxruGiGbgPZ21afeszlB0FDIG4="/>
    <w:docVar w:name="Encrypted_OneClickDesignTemplatePath" w:val="ixpxUGYShbpmVkf7tZiJ2OIj8wGPCzsu7a6hHk8d4jVL2gP1BiTskNxx8d4ybPc+z5S/XNkwgcnxBd2sNkkVmAvfqgAe6n5AN+A74CHcdERVpVGi2oAAJkz+33H4fKuB"/>
    <w:docVar w:name="IntegrationType" w:val="AcadreCM"/>
    <w:docVar w:name="SaveInTemplateCenterEnabled" w:val="False"/>
  </w:docVars>
  <w:rsids>
    <w:rsidRoot w:val="001C388C"/>
    <w:rsid w:val="001C388C"/>
    <w:rsid w:val="00207F25"/>
    <w:rsid w:val="00327448"/>
    <w:rsid w:val="003B1168"/>
    <w:rsid w:val="00542C6F"/>
    <w:rsid w:val="00994A3A"/>
    <w:rsid w:val="009D7D32"/>
    <w:rsid w:val="00AF6177"/>
    <w:rsid w:val="00C4494A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E25CB8"/>
  <w15:docId w15:val="{B13783C5-5896-4EA9-B220-D4ACABD6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88C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C388C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1C388C"/>
    <w:pPr>
      <w:keepNext/>
      <w:keepLines/>
      <w:spacing w:after="200" w:line="240" w:lineRule="auto"/>
      <w:outlineLvl w:val="1"/>
    </w:pPr>
    <w:rPr>
      <w:rFonts w:eastAsiaTheme="majorEastAsia" w:cstheme="majorBidi"/>
      <w:bCs/>
      <w:szCs w:val="26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1C38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1C38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1C388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1C388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1C388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1C388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1C388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C3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388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388C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1C388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388C"/>
    <w:rPr>
      <w:rFonts w:ascii="Verdana" w:hAnsi="Verdana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C388C"/>
    <w:rPr>
      <w:rFonts w:ascii="Verdana" w:eastAsiaTheme="majorEastAsia" w:hAnsi="Verdana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C388C"/>
    <w:rPr>
      <w:rFonts w:ascii="Verdana" w:eastAsiaTheme="majorEastAsia" w:hAnsi="Verdana" w:cstheme="majorBidi"/>
      <w:bCs/>
      <w:sz w:val="20"/>
      <w:szCs w:val="26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388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C388C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1C388C"/>
    <w:rPr>
      <w:color w:val="808080"/>
    </w:rPr>
  </w:style>
  <w:style w:type="paragraph" w:customStyle="1" w:styleId="AfsenderTop">
    <w:name w:val="AfsenderTop"/>
    <w:basedOn w:val="Normal"/>
    <w:link w:val="AfsenderTopTegn"/>
    <w:rsid w:val="001C388C"/>
    <w:pPr>
      <w:tabs>
        <w:tab w:val="right" w:pos="3686"/>
      </w:tabs>
      <w:spacing w:after="80" w:line="160" w:lineRule="atLeast"/>
      <w:jc w:val="right"/>
    </w:pPr>
    <w:rPr>
      <w:sz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C388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C388C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C388C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C388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C388C"/>
    <w:rPr>
      <w:rFonts w:ascii="Verdana" w:hAnsi="Verdana"/>
      <w:b/>
      <w:bCs/>
      <w:sz w:val="20"/>
      <w:szCs w:val="20"/>
    </w:rPr>
  </w:style>
  <w:style w:type="paragraph" w:customStyle="1" w:styleId="AfsenderBund">
    <w:name w:val="AfsenderBund"/>
    <w:basedOn w:val="AfsenderTop"/>
    <w:rsid w:val="001C388C"/>
    <w:pPr>
      <w:tabs>
        <w:tab w:val="clear" w:pos="3686"/>
        <w:tab w:val="right" w:pos="2325"/>
      </w:tabs>
    </w:pPr>
  </w:style>
  <w:style w:type="paragraph" w:customStyle="1" w:styleId="OrgFelt1Side1">
    <w:name w:val="OrgFelt1Side1"/>
    <w:basedOn w:val="OrgFelterSide1"/>
    <w:rsid w:val="001C388C"/>
    <w:rPr>
      <w:b/>
    </w:rPr>
  </w:style>
  <w:style w:type="character" w:customStyle="1" w:styleId="AfsenderTopTegn">
    <w:name w:val="AfsenderTop Tegn"/>
    <w:basedOn w:val="Standardskrifttypeiafsnit"/>
    <w:link w:val="AfsenderTop"/>
    <w:rsid w:val="001C388C"/>
    <w:rPr>
      <w:rFonts w:ascii="Verdana" w:hAnsi="Verdana"/>
      <w:sz w:val="16"/>
    </w:rPr>
  </w:style>
  <w:style w:type="paragraph" w:customStyle="1" w:styleId="OrgFelterSide2">
    <w:name w:val="OrgFelterSide2"/>
    <w:basedOn w:val="Normal"/>
    <w:rsid w:val="001C388C"/>
    <w:pPr>
      <w:jc w:val="right"/>
    </w:pPr>
    <w:rPr>
      <w:sz w:val="16"/>
    </w:rPr>
  </w:style>
  <w:style w:type="paragraph" w:customStyle="1" w:styleId="OrgFelt1Side2">
    <w:name w:val="OrgFelt1Side2"/>
    <w:basedOn w:val="OrgFelterSide2"/>
    <w:rsid w:val="001C388C"/>
    <w:rPr>
      <w:b/>
    </w:rPr>
  </w:style>
  <w:style w:type="character" w:styleId="Sidetal">
    <w:name w:val="page number"/>
    <w:basedOn w:val="Standardskrifttypeiafsnit"/>
    <w:uiPriority w:val="99"/>
    <w:unhideWhenUsed/>
    <w:rsid w:val="001C388C"/>
    <w:rPr>
      <w:rFonts w:ascii="Verdana" w:hAnsi="Verdana"/>
      <w:b/>
      <w:sz w:val="16"/>
    </w:rPr>
  </w:style>
  <w:style w:type="paragraph" w:customStyle="1" w:styleId="TlfTider">
    <w:name w:val="TlfTider"/>
    <w:basedOn w:val="Normal"/>
    <w:rsid w:val="001C388C"/>
    <w:pPr>
      <w:spacing w:line="160" w:lineRule="atLeast"/>
      <w:jc w:val="center"/>
    </w:pPr>
    <w:rPr>
      <w:sz w:val="16"/>
    </w:rPr>
  </w:style>
  <w:style w:type="paragraph" w:customStyle="1" w:styleId="Kampagne">
    <w:name w:val="Kampagne"/>
    <w:basedOn w:val="Normal"/>
    <w:rsid w:val="001C388C"/>
    <w:pPr>
      <w:spacing w:line="160" w:lineRule="atLeast"/>
    </w:pPr>
    <w:rPr>
      <w:sz w:val="16"/>
    </w:rPr>
  </w:style>
  <w:style w:type="paragraph" w:customStyle="1" w:styleId="RessourcetekstAfstand">
    <w:name w:val="RessourcetekstAfstand"/>
    <w:basedOn w:val="Normal"/>
    <w:rsid w:val="001C388C"/>
    <w:pPr>
      <w:spacing w:line="80" w:lineRule="exact"/>
    </w:pPr>
    <w:rPr>
      <w:sz w:val="8"/>
    </w:rPr>
  </w:style>
  <w:style w:type="paragraph" w:customStyle="1" w:styleId="OrgFelterSide1">
    <w:name w:val="OrgFelterSide1"/>
    <w:basedOn w:val="Normal"/>
    <w:rsid w:val="001C388C"/>
    <w:pPr>
      <w:jc w:val="right"/>
    </w:pPr>
  </w:style>
  <w:style w:type="paragraph" w:customStyle="1" w:styleId="Notat">
    <w:name w:val="Notat"/>
    <w:basedOn w:val="Normal"/>
    <w:rsid w:val="001C388C"/>
    <w:pPr>
      <w:spacing w:after="360" w:line="400" w:lineRule="atLeast"/>
    </w:pPr>
    <w:rPr>
      <w:b/>
      <w:sz w:val="40"/>
    </w:rPr>
  </w:style>
  <w:style w:type="paragraph" w:styleId="Afsenderadresse">
    <w:name w:val="envelope return"/>
    <w:basedOn w:val="Normal"/>
    <w:uiPriority w:val="99"/>
    <w:semiHidden/>
    <w:unhideWhenUsed/>
    <w:rsid w:val="001C388C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1C388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1C388C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1C388C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1C388C"/>
  </w:style>
  <w:style w:type="paragraph" w:styleId="Billedtekst">
    <w:name w:val="caption"/>
    <w:basedOn w:val="Normal"/>
    <w:next w:val="Normal"/>
    <w:uiPriority w:val="35"/>
    <w:semiHidden/>
    <w:unhideWhenUsed/>
    <w:rsid w:val="001C388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1C388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1C388C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1C38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1C388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1C388C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1C388C"/>
    <w:rPr>
      <w:rFonts w:ascii="Verdana" w:hAnsi="Verdana"/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1C388C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1C388C"/>
    <w:rPr>
      <w:rFonts w:ascii="Verdana" w:hAnsi="Verdana"/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1C388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1C388C"/>
    <w:rPr>
      <w:rFonts w:ascii="Verdana" w:hAnsi="Verdana"/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1C388C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1C388C"/>
    <w:rPr>
      <w:rFonts w:ascii="Verdana" w:hAnsi="Verdana"/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1C388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1C388C"/>
    <w:rPr>
      <w:rFonts w:ascii="Verdana" w:hAnsi="Verdana"/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1C388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1C388C"/>
    <w:rPr>
      <w:rFonts w:ascii="Verdana" w:hAnsi="Verdana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1C388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1C388C"/>
    <w:rPr>
      <w:rFonts w:ascii="Verdana" w:hAnsi="Verdana"/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1C388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1C388C"/>
    <w:rPr>
      <w:rFonts w:ascii="Verdana" w:hAnsi="Verdana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1C388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C388C"/>
    <w:rPr>
      <w:rFonts w:ascii="Verdana" w:hAnsi="Verdana"/>
      <w:i/>
      <w:iCs/>
      <w:color w:val="404040" w:themeColor="text1" w:themeTint="BF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1C388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1C388C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1C388C"/>
  </w:style>
  <w:style w:type="character" w:customStyle="1" w:styleId="DatoTegn">
    <w:name w:val="Dato Tegn"/>
    <w:basedOn w:val="Standardskrifttypeiafsnit"/>
    <w:link w:val="Dato"/>
    <w:uiPriority w:val="99"/>
    <w:semiHidden/>
    <w:rsid w:val="001C388C"/>
    <w:rPr>
      <w:rFonts w:ascii="Verdana" w:hAnsi="Verdana"/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1C388C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1C388C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C388C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1C388C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C388C"/>
    <w:rPr>
      <w:rFonts w:ascii="Verdana" w:hAnsi="Verdana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1C388C"/>
    <w:pPr>
      <w:spacing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1C388C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1C388C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1C388C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1C388C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1C388C"/>
    <w:rPr>
      <w:rFonts w:ascii="Verdana" w:hAnsi="Verdana"/>
      <w:i/>
      <w:iCs/>
      <w:sz w:val="20"/>
    </w:rPr>
  </w:style>
  <w:style w:type="character" w:styleId="HTML-akronym">
    <w:name w:val="HTML Acronym"/>
    <w:basedOn w:val="Standardskrifttypeiafsnit"/>
    <w:uiPriority w:val="99"/>
    <w:semiHidden/>
    <w:unhideWhenUsed/>
    <w:rsid w:val="001C388C"/>
  </w:style>
  <w:style w:type="character" w:styleId="HTML-citat">
    <w:name w:val="HTML Cite"/>
    <w:basedOn w:val="Standardskrifttypeiafsnit"/>
    <w:uiPriority w:val="99"/>
    <w:semiHidden/>
    <w:unhideWhenUsed/>
    <w:rsid w:val="001C388C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1C388C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1C388C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1C388C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1C388C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1C388C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1C388C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1C388C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1C388C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1C388C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1C388C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1C388C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1C388C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1C388C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1C388C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1C388C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1C388C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1C388C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1C388C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1C388C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1C388C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1C388C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1C388C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1C388C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1C388C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1C388C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1C388C"/>
    <w:pPr>
      <w:spacing w:after="100"/>
      <w:ind w:left="1600"/>
    </w:pPr>
  </w:style>
  <w:style w:type="paragraph" w:styleId="Ingenafstand">
    <w:name w:val="No Spacing"/>
    <w:uiPriority w:val="1"/>
    <w:rsid w:val="001C388C"/>
    <w:pPr>
      <w:spacing w:after="0" w:line="240" w:lineRule="auto"/>
    </w:pPr>
    <w:rPr>
      <w:rFonts w:ascii="Verdana" w:hAnsi="Verdana"/>
      <w:sz w:val="20"/>
    </w:rPr>
  </w:style>
  <w:style w:type="character" w:styleId="Kraftigfremhvning">
    <w:name w:val="Intense Emphasis"/>
    <w:basedOn w:val="Standardskrifttypeiafsnit"/>
    <w:uiPriority w:val="21"/>
    <w:rsid w:val="001C388C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1C388C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1C388C"/>
  </w:style>
  <w:style w:type="paragraph" w:styleId="Liste">
    <w:name w:val="List"/>
    <w:basedOn w:val="Normal"/>
    <w:uiPriority w:val="99"/>
    <w:semiHidden/>
    <w:unhideWhenUsed/>
    <w:rsid w:val="001C388C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1C388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1C388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1C388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1C388C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1C388C"/>
  </w:style>
  <w:style w:type="paragraph" w:styleId="Listeafsnit">
    <w:name w:val="List Paragraph"/>
    <w:basedOn w:val="Normal"/>
    <w:uiPriority w:val="34"/>
    <w:rsid w:val="001C388C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1C388C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1C388C"/>
    <w:rPr>
      <w:rFonts w:ascii="Verdana" w:hAnsi="Verdana"/>
      <w:sz w:val="20"/>
    </w:rPr>
  </w:style>
  <w:style w:type="paragraph" w:styleId="Makrotekst">
    <w:name w:val="macro"/>
    <w:link w:val="MakrotekstTegn"/>
    <w:uiPriority w:val="99"/>
    <w:semiHidden/>
    <w:unhideWhenUsed/>
    <w:rsid w:val="001C38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0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1C388C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1C388C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C388C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1C388C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1C388C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1C388C"/>
    <w:rPr>
      <w:rFonts w:ascii="Verdana" w:hAnsi="Verdana"/>
      <w:sz w:val="20"/>
    </w:rPr>
  </w:style>
  <w:style w:type="character" w:styleId="Omtal">
    <w:name w:val="Mention"/>
    <w:basedOn w:val="Standardskrifttypeiafsnit"/>
    <w:uiPriority w:val="99"/>
    <w:semiHidden/>
    <w:unhideWhenUsed/>
    <w:rsid w:val="001C388C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1C388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1C388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1C388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1C388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1C388C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1C388C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1C388C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1C388C"/>
    <w:pPr>
      <w:tabs>
        <w:tab w:val="num" w:pos="926"/>
      </w:tabs>
      <w:ind w:left="926" w:hanging="360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1C388C"/>
    <w:pPr>
      <w:tabs>
        <w:tab w:val="num" w:pos="1209"/>
      </w:tabs>
      <w:ind w:left="1209" w:hanging="360"/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1C388C"/>
    <w:pPr>
      <w:tabs>
        <w:tab w:val="num" w:pos="1492"/>
      </w:tabs>
      <w:ind w:left="1492" w:hanging="360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1C388C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1C388C"/>
    <w:pPr>
      <w:tabs>
        <w:tab w:val="num" w:pos="643"/>
      </w:tabs>
      <w:ind w:left="643" w:hanging="360"/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1C388C"/>
    <w:pPr>
      <w:tabs>
        <w:tab w:val="num" w:pos="926"/>
      </w:tabs>
      <w:ind w:left="926" w:hanging="360"/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1C388C"/>
    <w:pPr>
      <w:tabs>
        <w:tab w:val="num" w:pos="1209"/>
      </w:tabs>
      <w:ind w:left="1209" w:hanging="360"/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1C388C"/>
    <w:pPr>
      <w:tabs>
        <w:tab w:val="num" w:pos="1492"/>
      </w:tabs>
      <w:ind w:left="1492" w:hanging="360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1C388C"/>
    <w:pPr>
      <w:spacing w:before="240" w:after="0" w:line="20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C38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C388C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C388C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C388C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C388C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C38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C38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luthilsen">
    <w:name w:val="Closing"/>
    <w:basedOn w:val="Normal"/>
    <w:link w:val="SluthilsenTegn"/>
    <w:uiPriority w:val="99"/>
    <w:semiHidden/>
    <w:unhideWhenUsed/>
    <w:rsid w:val="001C388C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1C388C"/>
    <w:rPr>
      <w:rFonts w:ascii="Verdana" w:hAnsi="Verdana"/>
      <w:sz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1C388C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1C388C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C388C"/>
    <w:rPr>
      <w:rFonts w:ascii="Verdana" w:hAnsi="Verdana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1C388C"/>
    <w:rPr>
      <w:u w:val="dotted"/>
    </w:rPr>
  </w:style>
  <w:style w:type="character" w:styleId="SmartLink">
    <w:name w:val="Smart Link"/>
    <w:basedOn w:val="Standardskrifttypeiafsnit"/>
    <w:uiPriority w:val="99"/>
    <w:semiHidden/>
    <w:unhideWhenUsed/>
    <w:rsid w:val="001C388C"/>
    <w:rPr>
      <w:color w:val="0000FF"/>
      <w:u w:val="single"/>
      <w:shd w:val="clear" w:color="auto" w:fill="F3F2F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1C388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1C388C"/>
    <w:rPr>
      <w:rFonts w:ascii="Verdana" w:hAnsi="Verdana"/>
      <w:sz w:val="20"/>
    </w:rPr>
  </w:style>
  <w:style w:type="character" w:styleId="Strk">
    <w:name w:val="Strong"/>
    <w:basedOn w:val="Standardskrifttypeiafsnit"/>
    <w:uiPriority w:val="22"/>
    <w:rsid w:val="001C388C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1C388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C388C"/>
    <w:rPr>
      <w:rFonts w:ascii="Verdana" w:hAnsi="Verdana"/>
      <w:i/>
      <w:iCs/>
      <w:color w:val="4F81BD" w:themeColor="accent1"/>
      <w:sz w:val="20"/>
    </w:rPr>
  </w:style>
  <w:style w:type="character" w:styleId="Svagfremhvning">
    <w:name w:val="Subtle Emphasis"/>
    <w:basedOn w:val="Standardskrifttypeiafsnit"/>
    <w:uiPriority w:val="19"/>
    <w:rsid w:val="001C388C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1C388C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1C388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C3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1C388C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1C388C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1C388C"/>
    <w:rPr>
      <w:rFonts w:ascii="Verdana" w:hAnsi="Verdana"/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1C388C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C388C"/>
    <w:rPr>
      <w:rFonts w:eastAsiaTheme="minorEastAsia"/>
      <w:color w:val="5A5A5A" w:themeColor="text1" w:themeTint="A5"/>
      <w:spacing w:val="15"/>
    </w:rPr>
  </w:style>
  <w:style w:type="paragraph" w:customStyle="1" w:styleId="Minnormalbrdtekst">
    <w:name w:val="Min normal brødtekst"/>
    <w:basedOn w:val="Normal"/>
    <w:link w:val="MinnormalbrdtekstTegn"/>
    <w:qFormat/>
    <w:rsid w:val="00994A3A"/>
    <w:pPr>
      <w:spacing w:before="60" w:line="240" w:lineRule="auto"/>
      <w:jc w:val="both"/>
    </w:pPr>
    <w:rPr>
      <w:rFonts w:eastAsia="Times New Roman" w:cs="Times New Roman"/>
      <w:szCs w:val="24"/>
      <w:lang w:eastAsia="da-DK"/>
    </w:rPr>
  </w:style>
  <w:style w:type="character" w:customStyle="1" w:styleId="MinnormalbrdtekstTegn">
    <w:name w:val="Min normal brødtekst Tegn"/>
    <w:basedOn w:val="Standardskrifttypeiafsnit"/>
    <w:link w:val="Minnormalbrdtekst"/>
    <w:rsid w:val="00994A3A"/>
    <w:rPr>
      <w:rFonts w:ascii="Verdana" w:eastAsia="Times New Roman" w:hAnsi="Verdana" w:cs="Times New Roman"/>
      <w:sz w:val="20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1303</Characters>
  <Application>Microsoft Office Word</Application>
  <DocSecurity>0</DocSecurity>
  <Lines>46</Lines>
  <Paragraphs>13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Tilsynsskema til DMA</dc:title>
  <dc:subject/>
  <dc:creator>Bergmann Torben. TBH</dc:creator>
  <cp:keywords/>
  <dc:description/>
  <cp:lastModifiedBy>Torben Bergmann. TBH</cp:lastModifiedBy>
  <cp:revision>2</cp:revision>
  <dcterms:created xsi:type="dcterms:W3CDTF">2021-09-22T07:53:00Z</dcterms:created>
  <dcterms:modified xsi:type="dcterms:W3CDTF">2021-09-22T07:53:00Z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{BFBFBF38-77DC-40EF-90E6-DDC7A2B00798}</vt:lpwstr>
  </property>
</Properties>
</file>