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itter"/>
        <w:tblpPr w:vertAnchor="page" w:horzAnchor="page" w:tblpX="1135" w:tblpY="340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81"/>
        <w:gridCol w:w="142"/>
      </w:tblGrid>
      <w:tr w:rsidR="00742076" w:rsidRPr="0043064B" w14:paraId="0CC564F6" w14:textId="77777777" w:rsidTr="00380B51">
        <w:trPr>
          <w:trHeight w:val="1984"/>
        </w:trPr>
        <w:tc>
          <w:tcPr>
            <w:tcW w:w="9781" w:type="dxa"/>
            <w:vAlign w:val="bottom"/>
          </w:tcPr>
          <w:p w14:paraId="3C02BE36" w14:textId="77777777" w:rsidR="00742076" w:rsidRPr="0043064B" w:rsidRDefault="00742076" w:rsidP="00380B51">
            <w:pPr>
              <w:pStyle w:val="ForsideIntro"/>
              <w:rPr>
                <w:rFonts w:ascii="Arial" w:hAnsi="Arial" w:cs="Arial"/>
              </w:rPr>
            </w:pPr>
          </w:p>
          <w:p w14:paraId="5047F74E" w14:textId="77777777" w:rsidR="002B029E" w:rsidRPr="0043064B" w:rsidRDefault="00195076" w:rsidP="00380B51">
            <w:pPr>
              <w:pStyle w:val="ForsideOverskrift"/>
              <w:rPr>
                <w:rFonts w:ascii="Arial" w:hAnsi="Arial" w:cs="Arial"/>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3064B">
              <w:rPr>
                <w:rFonts w:ascii="Arial" w:hAnsi="Arial" w:cs="Arial"/>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AFGØRELSE</w:t>
            </w:r>
          </w:p>
        </w:tc>
        <w:tc>
          <w:tcPr>
            <w:tcW w:w="142" w:type="dxa"/>
          </w:tcPr>
          <w:p w14:paraId="73E7556E" w14:textId="77777777" w:rsidR="00742076" w:rsidRPr="0043064B" w:rsidRDefault="00742076" w:rsidP="00380B51">
            <w:pPr>
              <w:pStyle w:val="ForsideIntro"/>
              <w:rPr>
                <w:rFonts w:ascii="Arial" w:hAnsi="Arial" w:cs="Arial"/>
              </w:rPr>
            </w:pPr>
          </w:p>
        </w:tc>
      </w:tr>
    </w:tbl>
    <w:tbl>
      <w:tblPr>
        <w:tblStyle w:val="Tabel-Gitter"/>
        <w:tblpPr w:vertAnchor="page" w:horzAnchor="page" w:tblpX="11228" w:tblpY="204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80"/>
      </w:tblGrid>
      <w:tr w:rsidR="005B20C1" w:rsidRPr="0043064B" w14:paraId="3386995A" w14:textId="77777777" w:rsidTr="00E6010E">
        <w:trPr>
          <w:cantSplit/>
          <w:trHeight w:val="1134"/>
        </w:trPr>
        <w:tc>
          <w:tcPr>
            <w:tcW w:w="680" w:type="dxa"/>
            <w:textDirection w:val="tbRl"/>
            <w:vAlign w:val="center"/>
          </w:tcPr>
          <w:p w14:paraId="0BBED88F" w14:textId="77777777" w:rsidR="005B20C1" w:rsidRPr="0043064B" w:rsidRDefault="005B20C1" w:rsidP="005B20C1">
            <w:pPr>
              <w:ind w:left="113" w:right="113"/>
              <w:jc w:val="right"/>
              <w:rPr>
                <w:rFonts w:cs="Arial"/>
              </w:rPr>
            </w:pPr>
          </w:p>
        </w:tc>
      </w:tr>
      <w:tr w:rsidR="005B20C1" w:rsidRPr="0043064B" w14:paraId="54D51290" w14:textId="77777777" w:rsidTr="00E6010E">
        <w:trPr>
          <w:cantSplit/>
          <w:trHeight w:val="8222"/>
        </w:trPr>
        <w:tc>
          <w:tcPr>
            <w:tcW w:w="680" w:type="dxa"/>
            <w:textDirection w:val="tbRl"/>
            <w:vAlign w:val="center"/>
          </w:tcPr>
          <w:p w14:paraId="4DB5DC66" w14:textId="77777777" w:rsidR="005B20C1" w:rsidRPr="0043064B" w:rsidRDefault="005B20C1" w:rsidP="00397DFA">
            <w:pPr>
              <w:pStyle w:val="ForsideSidepanel"/>
              <w:framePr w:wrap="auto" w:vAnchor="margin" w:hAnchor="text" w:xAlign="left" w:yAlign="inline"/>
              <w:suppressOverlap w:val="0"/>
              <w:rPr>
                <w:rFonts w:ascii="Arial" w:hAnsi="Arial" w:cs="Arial"/>
              </w:rPr>
            </w:pPr>
            <w:r w:rsidRPr="0043064B">
              <w:rPr>
                <w:rFonts w:ascii="Arial" w:hAnsi="Arial" w:cs="Arial"/>
              </w:rPr>
              <w:t>af</w:t>
            </w:r>
            <w:r w:rsidR="004270CE" w:rsidRPr="0043064B">
              <w:rPr>
                <w:rFonts w:ascii="Arial" w:hAnsi="Arial" w:cs="Arial"/>
              </w:rPr>
              <w:t>DELING FOR bYG, lAND OG mILJØ</w:t>
            </w:r>
          </w:p>
        </w:tc>
      </w:tr>
      <w:tr w:rsidR="005B20C1" w:rsidRPr="0043064B" w14:paraId="6E719451" w14:textId="77777777" w:rsidTr="008C42B4">
        <w:trPr>
          <w:cantSplit/>
          <w:trHeight w:val="4306"/>
        </w:trPr>
        <w:tc>
          <w:tcPr>
            <w:tcW w:w="680" w:type="dxa"/>
            <w:textDirection w:val="tbRl"/>
            <w:vAlign w:val="center"/>
          </w:tcPr>
          <w:p w14:paraId="0D361288" w14:textId="77777777" w:rsidR="005B20C1" w:rsidRPr="0043064B" w:rsidRDefault="005B20C1" w:rsidP="005B20C1">
            <w:pPr>
              <w:pStyle w:val="ForsideWebadresse"/>
              <w:framePr w:wrap="auto" w:vAnchor="margin" w:hAnchor="text" w:xAlign="left" w:yAlign="inline"/>
              <w:suppressOverlap w:val="0"/>
              <w:rPr>
                <w:rFonts w:ascii="Arial" w:hAnsi="Arial" w:cs="Arial"/>
              </w:rPr>
            </w:pPr>
            <w:r w:rsidRPr="0043064B">
              <w:rPr>
                <w:rFonts w:ascii="Arial" w:hAnsi="Arial" w:cs="Arial"/>
              </w:rPr>
              <w:t>vordingborg.dk</w:t>
            </w:r>
          </w:p>
        </w:tc>
      </w:tr>
    </w:tbl>
    <w:p w14:paraId="1653C803" w14:textId="77777777" w:rsidR="005A1400" w:rsidRPr="0043064B" w:rsidRDefault="005A1400" w:rsidP="00E25F00">
      <w:pPr>
        <w:rPr>
          <w:rFonts w:cs="Arial"/>
        </w:rPr>
      </w:pPr>
    </w:p>
    <w:p w14:paraId="272CD3D0" w14:textId="77777777" w:rsidR="008B0965" w:rsidRPr="0043064B" w:rsidRDefault="008B0965" w:rsidP="008B0965">
      <w:pPr>
        <w:rPr>
          <w:rFonts w:cs="Arial"/>
        </w:rPr>
      </w:pPr>
    </w:p>
    <w:p w14:paraId="7DC6994B" w14:textId="77777777" w:rsidR="00380B51" w:rsidRPr="0043064B" w:rsidRDefault="00380B51" w:rsidP="008B0965">
      <w:pPr>
        <w:rPr>
          <w:rFonts w:cs="Arial"/>
        </w:rPr>
      </w:pPr>
    </w:p>
    <w:p w14:paraId="46F3BE11" w14:textId="77777777" w:rsidR="00380B51" w:rsidRPr="0043064B" w:rsidRDefault="00380B51" w:rsidP="00380B51">
      <w:pPr>
        <w:rPr>
          <w:rFonts w:cs="Arial"/>
        </w:rPr>
      </w:pPr>
    </w:p>
    <w:p w14:paraId="0FCF7AB4" w14:textId="77777777" w:rsidR="00380B51" w:rsidRPr="0043064B" w:rsidRDefault="00380B51" w:rsidP="00380B51">
      <w:pPr>
        <w:rPr>
          <w:rFonts w:cs="Arial"/>
        </w:rPr>
      </w:pPr>
    </w:p>
    <w:p w14:paraId="25A30DC7" w14:textId="77777777" w:rsidR="00380B51" w:rsidRPr="0043064B" w:rsidRDefault="00380B51" w:rsidP="00380B51">
      <w:pPr>
        <w:rPr>
          <w:rFonts w:cs="Arial"/>
        </w:rPr>
      </w:pPr>
    </w:p>
    <w:p w14:paraId="7B546295" w14:textId="77777777" w:rsidR="00380B51" w:rsidRPr="0043064B" w:rsidRDefault="00380B51" w:rsidP="00380B51">
      <w:pPr>
        <w:rPr>
          <w:rFonts w:cs="Arial"/>
        </w:rPr>
      </w:pPr>
    </w:p>
    <w:p w14:paraId="6F56DF6B" w14:textId="77777777" w:rsidR="00380B51" w:rsidRPr="0043064B" w:rsidRDefault="00380B51" w:rsidP="00380B51">
      <w:pPr>
        <w:rPr>
          <w:rFonts w:cs="Arial"/>
        </w:rPr>
      </w:pPr>
    </w:p>
    <w:p w14:paraId="72C5FE49" w14:textId="77777777" w:rsidR="00380B51" w:rsidRPr="0043064B" w:rsidRDefault="00380B51" w:rsidP="00380B51">
      <w:pPr>
        <w:rPr>
          <w:rFonts w:cs="Arial"/>
        </w:rPr>
      </w:pPr>
    </w:p>
    <w:p w14:paraId="30B91E72" w14:textId="26D2FBBE" w:rsidR="002B029E" w:rsidRPr="0043064B" w:rsidRDefault="006D2871" w:rsidP="002B029E">
      <w:pPr>
        <w:rPr>
          <w:rFonts w:cs="Arial"/>
          <w:b/>
          <w:sz w:val="44"/>
          <w:szCs w:val="44"/>
        </w:rPr>
      </w:pPr>
      <w:r w:rsidRPr="0043064B">
        <w:rPr>
          <w:rFonts w:cs="Arial"/>
          <w:b/>
          <w:sz w:val="44"/>
          <w:szCs w:val="44"/>
        </w:rPr>
        <w:t xml:space="preserve">Miljøgodkendelse </w:t>
      </w:r>
      <w:r w:rsidR="00033ADC" w:rsidRPr="0043064B">
        <w:rPr>
          <w:rFonts w:cs="Arial"/>
          <w:b/>
          <w:sz w:val="44"/>
          <w:szCs w:val="44"/>
        </w:rPr>
        <w:t xml:space="preserve">efter husdyrlovens § 16 a stk. 2, pkt. 1 til IE- husdyrbrug </w:t>
      </w:r>
    </w:p>
    <w:p w14:paraId="48D1D2DB" w14:textId="3BFDC25D" w:rsidR="002B029E" w:rsidRPr="0043064B" w:rsidRDefault="00033ADC" w:rsidP="002B029E">
      <w:pPr>
        <w:rPr>
          <w:rFonts w:cs="Arial"/>
          <w:b/>
          <w:sz w:val="44"/>
          <w:szCs w:val="44"/>
        </w:rPr>
      </w:pPr>
      <w:r w:rsidRPr="0043064B">
        <w:rPr>
          <w:rFonts w:cs="Arial"/>
          <w:noProof/>
        </w:rPr>
        <w:drawing>
          <wp:inline distT="0" distB="0" distL="0" distR="0" wp14:anchorId="11164713" wp14:editId="2BC2BADF">
            <wp:extent cx="4248150" cy="3577389"/>
            <wp:effectExtent l="0" t="0" r="0" b="4445"/>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7469" r="70433" b="46562"/>
                    <a:stretch/>
                  </pic:blipFill>
                  <pic:spPr bwMode="auto">
                    <a:xfrm>
                      <a:off x="0" y="0"/>
                      <a:ext cx="4266829" cy="3593119"/>
                    </a:xfrm>
                    <a:prstGeom prst="rect">
                      <a:avLst/>
                    </a:prstGeom>
                    <a:ln>
                      <a:noFill/>
                    </a:ln>
                    <a:extLst>
                      <a:ext uri="{53640926-AAD7-44D8-BBD7-CCE9431645EC}">
                        <a14:shadowObscured xmlns:a14="http://schemas.microsoft.com/office/drawing/2010/main"/>
                      </a:ext>
                    </a:extLst>
                  </pic:spPr>
                </pic:pic>
              </a:graphicData>
            </a:graphic>
          </wp:inline>
        </w:drawing>
      </w:r>
    </w:p>
    <w:p w14:paraId="3E5DADF7" w14:textId="1EA7CF93" w:rsidR="00033ADC" w:rsidRPr="0043064B" w:rsidRDefault="00033ADC" w:rsidP="00033ADC">
      <w:pPr>
        <w:rPr>
          <w:rFonts w:cs="Arial"/>
          <w:bCs/>
          <w:sz w:val="36"/>
          <w:szCs w:val="36"/>
        </w:rPr>
      </w:pPr>
      <w:r w:rsidRPr="0043064B">
        <w:rPr>
          <w:rFonts w:cs="Arial"/>
          <w:bCs/>
          <w:sz w:val="36"/>
          <w:szCs w:val="36"/>
        </w:rPr>
        <w:t>Frenderupgade 29, 4780 Stege</w:t>
      </w:r>
    </w:p>
    <w:p w14:paraId="79C2A6A6" w14:textId="77777777" w:rsidR="00380B51" w:rsidRPr="0043064B" w:rsidRDefault="00380B51" w:rsidP="00380B51">
      <w:pPr>
        <w:rPr>
          <w:rFonts w:cs="Arial"/>
        </w:rPr>
      </w:pPr>
    </w:p>
    <w:p w14:paraId="3B801D33" w14:textId="50FA7AE0" w:rsidR="00380B51" w:rsidRPr="0043064B" w:rsidRDefault="00195076" w:rsidP="00380B51">
      <w:pPr>
        <w:rPr>
          <w:rFonts w:cs="Arial"/>
        </w:rPr>
      </w:pPr>
      <w:r w:rsidRPr="0043064B">
        <w:rPr>
          <w:rFonts w:cs="Arial"/>
        </w:rPr>
        <w:t xml:space="preserve">Den </w:t>
      </w:r>
      <w:r w:rsidR="00782DA8">
        <w:rPr>
          <w:rFonts w:cs="Arial"/>
        </w:rPr>
        <w:t>04-03-2022</w:t>
      </w:r>
    </w:p>
    <w:p w14:paraId="3CED00C6" w14:textId="77777777" w:rsidR="00380B51" w:rsidRPr="0043064B" w:rsidRDefault="00380B51" w:rsidP="00380B51">
      <w:pPr>
        <w:rPr>
          <w:rFonts w:cs="Arial"/>
        </w:rPr>
      </w:pPr>
    </w:p>
    <w:p w14:paraId="6B437E33" w14:textId="77777777" w:rsidR="00380B51" w:rsidRPr="0043064B" w:rsidRDefault="00380B51" w:rsidP="00380B51">
      <w:pPr>
        <w:rPr>
          <w:rFonts w:cs="Arial"/>
        </w:rPr>
      </w:pPr>
    </w:p>
    <w:p w14:paraId="5461EFD0" w14:textId="77777777" w:rsidR="00B0651A" w:rsidRPr="0043064B" w:rsidRDefault="003D51CC" w:rsidP="003D51CC">
      <w:pPr>
        <w:tabs>
          <w:tab w:val="left" w:pos="6521"/>
        </w:tabs>
        <w:rPr>
          <w:rFonts w:cs="Arial"/>
        </w:rPr>
      </w:pPr>
      <w:r w:rsidRPr="0043064B">
        <w:rPr>
          <w:rFonts w:cs="Arial"/>
        </w:rPr>
        <w:tab/>
      </w:r>
    </w:p>
    <w:p w14:paraId="4C39EF41" w14:textId="72BFA7FD" w:rsidR="003D51CC" w:rsidRPr="0043064B" w:rsidRDefault="00B0651A" w:rsidP="003D51CC">
      <w:pPr>
        <w:tabs>
          <w:tab w:val="left" w:pos="6521"/>
        </w:tabs>
        <w:rPr>
          <w:rFonts w:cs="Arial"/>
        </w:rPr>
      </w:pPr>
      <w:r w:rsidRPr="0043064B">
        <w:rPr>
          <w:rFonts w:cs="Arial"/>
        </w:rPr>
        <w:tab/>
      </w:r>
      <w:r w:rsidR="00704828" w:rsidRPr="0043064B">
        <w:rPr>
          <w:rFonts w:cs="Arial"/>
        </w:rPr>
        <w:t>Sagsnr.</w:t>
      </w:r>
      <w:r w:rsidR="003D51CC" w:rsidRPr="0043064B">
        <w:rPr>
          <w:rFonts w:cs="Arial"/>
        </w:rPr>
        <w:t xml:space="preserve">  </w:t>
      </w:r>
      <w:r w:rsidR="006D2871" w:rsidRPr="0043064B">
        <w:rPr>
          <w:rFonts w:cs="Arial"/>
        </w:rPr>
        <w:t>21/1331</w:t>
      </w:r>
    </w:p>
    <w:p w14:paraId="659C71A5" w14:textId="0C732BFF" w:rsidR="003D51CC" w:rsidRPr="0043064B" w:rsidRDefault="003D51CC" w:rsidP="003D51CC">
      <w:pPr>
        <w:tabs>
          <w:tab w:val="left" w:pos="6521"/>
        </w:tabs>
        <w:rPr>
          <w:rFonts w:cs="Arial"/>
        </w:rPr>
      </w:pPr>
      <w:r w:rsidRPr="0043064B">
        <w:rPr>
          <w:rFonts w:cs="Arial"/>
        </w:rPr>
        <w:tab/>
        <w:t xml:space="preserve">Telefon: </w:t>
      </w:r>
      <w:r w:rsidR="00B877D6" w:rsidRPr="0043064B">
        <w:rPr>
          <w:rFonts w:cs="Arial"/>
        </w:rPr>
        <w:t>55 36 24 77</w:t>
      </w:r>
    </w:p>
    <w:p w14:paraId="232F7B75" w14:textId="77777777" w:rsidR="00E22F78" w:rsidRPr="0043064B" w:rsidRDefault="00E22F78" w:rsidP="003D51CC">
      <w:pPr>
        <w:tabs>
          <w:tab w:val="left" w:pos="6521"/>
        </w:tabs>
        <w:rPr>
          <w:rFonts w:cs="Arial"/>
        </w:rPr>
      </w:pPr>
    </w:p>
    <w:p w14:paraId="6FA00354" w14:textId="77777777" w:rsidR="00E22F78" w:rsidRPr="0043064B" w:rsidRDefault="00E22F78" w:rsidP="003D51CC">
      <w:pPr>
        <w:tabs>
          <w:tab w:val="left" w:pos="6521"/>
        </w:tabs>
        <w:rPr>
          <w:rFonts w:cs="Arial"/>
        </w:rPr>
        <w:sectPr w:rsidR="00E22F78" w:rsidRPr="0043064B" w:rsidSect="008C42B4">
          <w:headerReference w:type="default" r:id="rId9"/>
          <w:footerReference w:type="default" r:id="rId10"/>
          <w:pgSz w:w="11906" w:h="16838" w:code="9"/>
          <w:pgMar w:top="1134" w:right="1134" w:bottom="1134" w:left="1134" w:header="709" w:footer="709" w:gutter="0"/>
          <w:cols w:space="708"/>
          <w:docGrid w:linePitch="360"/>
        </w:sectPr>
      </w:pPr>
    </w:p>
    <w:p w14:paraId="60BC9E81" w14:textId="77777777" w:rsidR="00033ADC" w:rsidRPr="0043064B" w:rsidRDefault="00E22F78" w:rsidP="00B877D6">
      <w:pPr>
        <w:rPr>
          <w:rFonts w:eastAsia="Times New Roman" w:cs="Arial"/>
          <w:szCs w:val="20"/>
          <w:lang w:eastAsia="da-DK"/>
        </w:rPr>
      </w:pPr>
      <w:r w:rsidRPr="0043064B">
        <w:rPr>
          <w:rFonts w:eastAsia="Times New Roman" w:cs="Arial"/>
          <w:szCs w:val="20"/>
          <w:lang w:eastAsia="da-DK"/>
        </w:rPr>
        <w:lastRenderedPageBreak/>
        <w:t xml:space="preserve"> </w:t>
      </w:r>
    </w:p>
    <w:sdt>
      <w:sdtPr>
        <w:rPr>
          <w:rFonts w:cs="Arial"/>
          <w:b/>
          <w:bCs/>
        </w:rPr>
        <w:id w:val="34613090"/>
        <w:docPartObj>
          <w:docPartGallery w:val="Table of Contents"/>
          <w:docPartUnique/>
        </w:docPartObj>
      </w:sdtPr>
      <w:sdtEndPr>
        <w:rPr>
          <w:b w:val="0"/>
          <w:bCs w:val="0"/>
        </w:rPr>
      </w:sdtEndPr>
      <w:sdtContent>
        <w:p w14:paraId="3F75F86A" w14:textId="1BD1F54F" w:rsidR="00B877D6" w:rsidRPr="0043064B" w:rsidRDefault="00B877D6" w:rsidP="00B877D6">
          <w:pPr>
            <w:rPr>
              <w:rStyle w:val="Overskrift1Tegn"/>
              <w:rFonts w:ascii="Arial" w:hAnsi="Arial" w:cs="Arial"/>
            </w:rPr>
          </w:pPr>
          <w:r w:rsidRPr="0043064B">
            <w:rPr>
              <w:rStyle w:val="Overskrift1Tegn"/>
              <w:rFonts w:ascii="Arial" w:hAnsi="Arial" w:cs="Arial"/>
            </w:rPr>
            <w:t>Indholdsfortegnelse</w:t>
          </w:r>
        </w:p>
        <w:p w14:paraId="2BC7E13C" w14:textId="77777777" w:rsidR="00B877D6" w:rsidRPr="0043064B" w:rsidRDefault="00B877D6" w:rsidP="00B877D6">
          <w:pPr>
            <w:rPr>
              <w:rFonts w:cs="Arial"/>
            </w:rPr>
          </w:pPr>
        </w:p>
        <w:p w14:paraId="7258239C" w14:textId="534AF98A" w:rsidR="00293CE3" w:rsidRDefault="00B877D6">
          <w:pPr>
            <w:pStyle w:val="Indholdsfortegnelse1"/>
            <w:rPr>
              <w:rFonts w:asciiTheme="minorHAnsi" w:eastAsiaTheme="minorEastAsia" w:hAnsiTheme="minorHAnsi"/>
              <w:b w:val="0"/>
              <w:caps w:val="0"/>
              <w:noProof/>
              <w:lang w:eastAsia="da-DK"/>
            </w:rPr>
          </w:pPr>
          <w:r w:rsidRPr="0043064B">
            <w:rPr>
              <w:rFonts w:cs="Arial"/>
              <w:b w:val="0"/>
              <w:bCs/>
              <w:caps w:val="0"/>
              <w:szCs w:val="20"/>
            </w:rPr>
            <w:fldChar w:fldCharType="begin"/>
          </w:r>
          <w:r w:rsidRPr="0043064B">
            <w:rPr>
              <w:rFonts w:cs="Arial"/>
            </w:rPr>
            <w:instrText xml:space="preserve"> TOC \o "1-3" \h \z \u </w:instrText>
          </w:r>
          <w:r w:rsidRPr="0043064B">
            <w:rPr>
              <w:rFonts w:cs="Arial"/>
              <w:b w:val="0"/>
              <w:bCs/>
              <w:caps w:val="0"/>
              <w:szCs w:val="20"/>
            </w:rPr>
            <w:fldChar w:fldCharType="separate"/>
          </w:r>
          <w:hyperlink w:anchor="_Toc97290553" w:history="1">
            <w:r w:rsidR="00293CE3" w:rsidRPr="005C0C44">
              <w:rPr>
                <w:rStyle w:val="Hyperlink"/>
                <w:rFonts w:eastAsiaTheme="majorEastAsia" w:cs="Arial"/>
                <w:noProof/>
              </w:rPr>
              <w:t>1.</w:t>
            </w:r>
            <w:r w:rsidR="00293CE3">
              <w:rPr>
                <w:rFonts w:asciiTheme="minorHAnsi" w:eastAsiaTheme="minorEastAsia" w:hAnsiTheme="minorHAnsi"/>
                <w:b w:val="0"/>
                <w:caps w:val="0"/>
                <w:noProof/>
                <w:lang w:eastAsia="da-DK"/>
              </w:rPr>
              <w:tab/>
            </w:r>
            <w:r w:rsidR="00293CE3" w:rsidRPr="005C0C44">
              <w:rPr>
                <w:rStyle w:val="Hyperlink"/>
                <w:rFonts w:eastAsiaTheme="majorEastAsia" w:cs="Arial"/>
                <w:noProof/>
              </w:rPr>
              <w:t>Stamoplysninger</w:t>
            </w:r>
            <w:r w:rsidR="00293CE3">
              <w:rPr>
                <w:noProof/>
                <w:webHidden/>
              </w:rPr>
              <w:tab/>
            </w:r>
            <w:r w:rsidR="00293CE3">
              <w:rPr>
                <w:noProof/>
                <w:webHidden/>
              </w:rPr>
              <w:fldChar w:fldCharType="begin"/>
            </w:r>
            <w:r w:rsidR="00293CE3">
              <w:rPr>
                <w:noProof/>
                <w:webHidden/>
              </w:rPr>
              <w:instrText xml:space="preserve"> PAGEREF _Toc97290553 \h </w:instrText>
            </w:r>
            <w:r w:rsidR="00293CE3">
              <w:rPr>
                <w:noProof/>
                <w:webHidden/>
              </w:rPr>
            </w:r>
            <w:r w:rsidR="00293CE3">
              <w:rPr>
                <w:noProof/>
                <w:webHidden/>
              </w:rPr>
              <w:fldChar w:fldCharType="separate"/>
            </w:r>
            <w:r w:rsidR="00293CE3">
              <w:rPr>
                <w:noProof/>
                <w:webHidden/>
              </w:rPr>
              <w:t>4</w:t>
            </w:r>
            <w:r w:rsidR="00293CE3">
              <w:rPr>
                <w:noProof/>
                <w:webHidden/>
              </w:rPr>
              <w:fldChar w:fldCharType="end"/>
            </w:r>
          </w:hyperlink>
        </w:p>
        <w:p w14:paraId="3A5B1D32" w14:textId="19387494" w:rsidR="00293CE3" w:rsidRDefault="001210DC">
          <w:pPr>
            <w:pStyle w:val="Indholdsfortegnelse1"/>
            <w:rPr>
              <w:rFonts w:asciiTheme="minorHAnsi" w:eastAsiaTheme="minorEastAsia" w:hAnsiTheme="minorHAnsi"/>
              <w:b w:val="0"/>
              <w:caps w:val="0"/>
              <w:noProof/>
              <w:lang w:eastAsia="da-DK"/>
            </w:rPr>
          </w:pPr>
          <w:hyperlink w:anchor="_Toc97290554" w:history="1">
            <w:r w:rsidR="00293CE3" w:rsidRPr="005C0C44">
              <w:rPr>
                <w:rStyle w:val="Hyperlink"/>
                <w:rFonts w:eastAsiaTheme="majorEastAsia" w:cs="Arial"/>
                <w:noProof/>
              </w:rPr>
              <w:t>2.</w:t>
            </w:r>
            <w:r w:rsidR="00293CE3">
              <w:rPr>
                <w:rFonts w:asciiTheme="minorHAnsi" w:eastAsiaTheme="minorEastAsia" w:hAnsiTheme="minorHAnsi"/>
                <w:b w:val="0"/>
                <w:caps w:val="0"/>
                <w:noProof/>
                <w:lang w:eastAsia="da-DK"/>
              </w:rPr>
              <w:tab/>
            </w:r>
            <w:r w:rsidR="00293CE3" w:rsidRPr="005C0C44">
              <w:rPr>
                <w:rStyle w:val="Hyperlink"/>
                <w:rFonts w:eastAsiaTheme="majorEastAsia" w:cs="Arial"/>
                <w:noProof/>
              </w:rPr>
              <w:t>Ikke teknisk resume</w:t>
            </w:r>
            <w:r w:rsidR="00293CE3">
              <w:rPr>
                <w:noProof/>
                <w:webHidden/>
              </w:rPr>
              <w:tab/>
            </w:r>
            <w:r w:rsidR="00293CE3">
              <w:rPr>
                <w:noProof/>
                <w:webHidden/>
              </w:rPr>
              <w:fldChar w:fldCharType="begin"/>
            </w:r>
            <w:r w:rsidR="00293CE3">
              <w:rPr>
                <w:noProof/>
                <w:webHidden/>
              </w:rPr>
              <w:instrText xml:space="preserve"> PAGEREF _Toc97290554 \h </w:instrText>
            </w:r>
            <w:r w:rsidR="00293CE3">
              <w:rPr>
                <w:noProof/>
                <w:webHidden/>
              </w:rPr>
            </w:r>
            <w:r w:rsidR="00293CE3">
              <w:rPr>
                <w:noProof/>
                <w:webHidden/>
              </w:rPr>
              <w:fldChar w:fldCharType="separate"/>
            </w:r>
            <w:r w:rsidR="00293CE3">
              <w:rPr>
                <w:noProof/>
                <w:webHidden/>
              </w:rPr>
              <w:t>5</w:t>
            </w:r>
            <w:r w:rsidR="00293CE3">
              <w:rPr>
                <w:noProof/>
                <w:webHidden/>
              </w:rPr>
              <w:fldChar w:fldCharType="end"/>
            </w:r>
          </w:hyperlink>
        </w:p>
        <w:p w14:paraId="547BD503" w14:textId="4F79269A" w:rsidR="00293CE3" w:rsidRDefault="001210DC">
          <w:pPr>
            <w:pStyle w:val="Indholdsfortegnelse1"/>
            <w:rPr>
              <w:rFonts w:asciiTheme="minorHAnsi" w:eastAsiaTheme="minorEastAsia" w:hAnsiTheme="minorHAnsi"/>
              <w:b w:val="0"/>
              <w:caps w:val="0"/>
              <w:noProof/>
              <w:lang w:eastAsia="da-DK"/>
            </w:rPr>
          </w:pPr>
          <w:hyperlink w:anchor="_Toc97290555" w:history="1">
            <w:r w:rsidR="00293CE3" w:rsidRPr="005C0C44">
              <w:rPr>
                <w:rStyle w:val="Hyperlink"/>
                <w:rFonts w:eastAsiaTheme="majorEastAsia" w:cs="Arial"/>
                <w:noProof/>
              </w:rPr>
              <w:t>3.</w:t>
            </w:r>
            <w:r w:rsidR="00293CE3">
              <w:rPr>
                <w:rFonts w:asciiTheme="minorHAnsi" w:eastAsiaTheme="minorEastAsia" w:hAnsiTheme="minorHAnsi"/>
                <w:b w:val="0"/>
                <w:caps w:val="0"/>
                <w:noProof/>
                <w:lang w:eastAsia="da-DK"/>
              </w:rPr>
              <w:tab/>
            </w:r>
            <w:r w:rsidR="00293CE3" w:rsidRPr="005C0C44">
              <w:rPr>
                <w:rStyle w:val="Hyperlink"/>
                <w:rFonts w:eastAsiaTheme="majorEastAsia" w:cs="Arial"/>
                <w:noProof/>
              </w:rPr>
              <w:t>Afgørelse</w:t>
            </w:r>
            <w:r w:rsidR="00293CE3">
              <w:rPr>
                <w:noProof/>
                <w:webHidden/>
              </w:rPr>
              <w:tab/>
            </w:r>
            <w:r w:rsidR="00293CE3">
              <w:rPr>
                <w:noProof/>
                <w:webHidden/>
              </w:rPr>
              <w:fldChar w:fldCharType="begin"/>
            </w:r>
            <w:r w:rsidR="00293CE3">
              <w:rPr>
                <w:noProof/>
                <w:webHidden/>
              </w:rPr>
              <w:instrText xml:space="preserve"> PAGEREF _Toc97290555 \h </w:instrText>
            </w:r>
            <w:r w:rsidR="00293CE3">
              <w:rPr>
                <w:noProof/>
                <w:webHidden/>
              </w:rPr>
            </w:r>
            <w:r w:rsidR="00293CE3">
              <w:rPr>
                <w:noProof/>
                <w:webHidden/>
              </w:rPr>
              <w:fldChar w:fldCharType="separate"/>
            </w:r>
            <w:r w:rsidR="00293CE3">
              <w:rPr>
                <w:noProof/>
                <w:webHidden/>
              </w:rPr>
              <w:t>8</w:t>
            </w:r>
            <w:r w:rsidR="00293CE3">
              <w:rPr>
                <w:noProof/>
                <w:webHidden/>
              </w:rPr>
              <w:fldChar w:fldCharType="end"/>
            </w:r>
          </w:hyperlink>
        </w:p>
        <w:p w14:paraId="2DA7C9BB" w14:textId="1163A6E5" w:rsidR="00293CE3" w:rsidRDefault="001210DC">
          <w:pPr>
            <w:pStyle w:val="Indholdsfortegnelse1"/>
            <w:rPr>
              <w:rFonts w:asciiTheme="minorHAnsi" w:eastAsiaTheme="minorEastAsia" w:hAnsiTheme="minorHAnsi"/>
              <w:b w:val="0"/>
              <w:caps w:val="0"/>
              <w:noProof/>
              <w:lang w:eastAsia="da-DK"/>
            </w:rPr>
          </w:pPr>
          <w:hyperlink w:anchor="_Toc97290556" w:history="1">
            <w:r w:rsidR="00293CE3" w:rsidRPr="005C0C44">
              <w:rPr>
                <w:rStyle w:val="Hyperlink"/>
                <w:rFonts w:eastAsiaTheme="majorEastAsia" w:cs="Arial"/>
                <w:noProof/>
              </w:rPr>
              <w:t>4.</w:t>
            </w:r>
            <w:r w:rsidR="00293CE3">
              <w:rPr>
                <w:rFonts w:asciiTheme="minorHAnsi" w:eastAsiaTheme="minorEastAsia" w:hAnsiTheme="minorHAnsi"/>
                <w:b w:val="0"/>
                <w:caps w:val="0"/>
                <w:noProof/>
                <w:lang w:eastAsia="da-DK"/>
              </w:rPr>
              <w:tab/>
            </w:r>
            <w:r w:rsidR="00293CE3" w:rsidRPr="005C0C44">
              <w:rPr>
                <w:rStyle w:val="Hyperlink"/>
                <w:rFonts w:eastAsiaTheme="majorEastAsia" w:cs="Arial"/>
                <w:noProof/>
              </w:rPr>
              <w:t>Vilkår for godkendelsen</w:t>
            </w:r>
            <w:r w:rsidR="00293CE3">
              <w:rPr>
                <w:noProof/>
                <w:webHidden/>
              </w:rPr>
              <w:tab/>
            </w:r>
            <w:r w:rsidR="00293CE3">
              <w:rPr>
                <w:noProof/>
                <w:webHidden/>
              </w:rPr>
              <w:fldChar w:fldCharType="begin"/>
            </w:r>
            <w:r w:rsidR="00293CE3">
              <w:rPr>
                <w:noProof/>
                <w:webHidden/>
              </w:rPr>
              <w:instrText xml:space="preserve"> PAGEREF _Toc97290556 \h </w:instrText>
            </w:r>
            <w:r w:rsidR="00293CE3">
              <w:rPr>
                <w:noProof/>
                <w:webHidden/>
              </w:rPr>
            </w:r>
            <w:r w:rsidR="00293CE3">
              <w:rPr>
                <w:noProof/>
                <w:webHidden/>
              </w:rPr>
              <w:fldChar w:fldCharType="separate"/>
            </w:r>
            <w:r w:rsidR="00293CE3">
              <w:rPr>
                <w:noProof/>
                <w:webHidden/>
              </w:rPr>
              <w:t>9</w:t>
            </w:r>
            <w:r w:rsidR="00293CE3">
              <w:rPr>
                <w:noProof/>
                <w:webHidden/>
              </w:rPr>
              <w:fldChar w:fldCharType="end"/>
            </w:r>
          </w:hyperlink>
        </w:p>
        <w:p w14:paraId="18F2C528" w14:textId="1EBB851E" w:rsidR="00293CE3" w:rsidRDefault="001210DC">
          <w:pPr>
            <w:pStyle w:val="Indholdsfortegnelse1"/>
            <w:rPr>
              <w:rFonts w:asciiTheme="minorHAnsi" w:eastAsiaTheme="minorEastAsia" w:hAnsiTheme="minorHAnsi"/>
              <w:b w:val="0"/>
              <w:caps w:val="0"/>
              <w:noProof/>
              <w:lang w:eastAsia="da-DK"/>
            </w:rPr>
          </w:pPr>
          <w:hyperlink w:anchor="_Toc97290557" w:history="1">
            <w:r w:rsidR="00293CE3" w:rsidRPr="005C0C44">
              <w:rPr>
                <w:rStyle w:val="Hyperlink"/>
                <w:rFonts w:eastAsiaTheme="majorEastAsia" w:cs="Arial"/>
                <w:noProof/>
              </w:rPr>
              <w:t>5.</w:t>
            </w:r>
            <w:r w:rsidR="00293CE3">
              <w:rPr>
                <w:rFonts w:asciiTheme="minorHAnsi" w:eastAsiaTheme="minorEastAsia" w:hAnsiTheme="minorHAnsi"/>
                <w:b w:val="0"/>
                <w:caps w:val="0"/>
                <w:noProof/>
                <w:lang w:eastAsia="da-DK"/>
              </w:rPr>
              <w:tab/>
            </w:r>
            <w:r w:rsidR="00293CE3" w:rsidRPr="005C0C44">
              <w:rPr>
                <w:rStyle w:val="Hyperlink"/>
                <w:rFonts w:eastAsiaTheme="majorEastAsia" w:cs="Arial"/>
                <w:noProof/>
              </w:rPr>
              <w:t>Generelle forhold</w:t>
            </w:r>
            <w:r w:rsidR="00293CE3">
              <w:rPr>
                <w:noProof/>
                <w:webHidden/>
              </w:rPr>
              <w:tab/>
            </w:r>
            <w:r w:rsidR="00293CE3">
              <w:rPr>
                <w:noProof/>
                <w:webHidden/>
              </w:rPr>
              <w:fldChar w:fldCharType="begin"/>
            </w:r>
            <w:r w:rsidR="00293CE3">
              <w:rPr>
                <w:noProof/>
                <w:webHidden/>
              </w:rPr>
              <w:instrText xml:space="preserve"> PAGEREF _Toc97290557 \h </w:instrText>
            </w:r>
            <w:r w:rsidR="00293CE3">
              <w:rPr>
                <w:noProof/>
                <w:webHidden/>
              </w:rPr>
            </w:r>
            <w:r w:rsidR="00293CE3">
              <w:rPr>
                <w:noProof/>
                <w:webHidden/>
              </w:rPr>
              <w:fldChar w:fldCharType="separate"/>
            </w:r>
            <w:r w:rsidR="00293CE3">
              <w:rPr>
                <w:noProof/>
                <w:webHidden/>
              </w:rPr>
              <w:t>12</w:t>
            </w:r>
            <w:r w:rsidR="00293CE3">
              <w:rPr>
                <w:noProof/>
                <w:webHidden/>
              </w:rPr>
              <w:fldChar w:fldCharType="end"/>
            </w:r>
          </w:hyperlink>
        </w:p>
        <w:p w14:paraId="3482482E" w14:textId="5C3F0FAA" w:rsidR="00293CE3" w:rsidRDefault="001210DC">
          <w:pPr>
            <w:pStyle w:val="Indholdsfortegnelse1"/>
            <w:rPr>
              <w:rFonts w:asciiTheme="minorHAnsi" w:eastAsiaTheme="minorEastAsia" w:hAnsiTheme="minorHAnsi"/>
              <w:b w:val="0"/>
              <w:caps w:val="0"/>
              <w:noProof/>
              <w:lang w:eastAsia="da-DK"/>
            </w:rPr>
          </w:pPr>
          <w:hyperlink w:anchor="_Toc97290558" w:history="1">
            <w:r w:rsidR="00293CE3" w:rsidRPr="005C0C44">
              <w:rPr>
                <w:rStyle w:val="Hyperlink"/>
                <w:rFonts w:eastAsiaTheme="majorEastAsia" w:cs="Arial"/>
                <w:noProof/>
              </w:rPr>
              <w:t>6.</w:t>
            </w:r>
            <w:r w:rsidR="00293CE3">
              <w:rPr>
                <w:rFonts w:asciiTheme="minorHAnsi" w:eastAsiaTheme="minorEastAsia" w:hAnsiTheme="minorHAnsi"/>
                <w:b w:val="0"/>
                <w:caps w:val="0"/>
                <w:noProof/>
                <w:lang w:eastAsia="da-DK"/>
              </w:rPr>
              <w:tab/>
            </w:r>
            <w:r w:rsidR="00293CE3" w:rsidRPr="005C0C44">
              <w:rPr>
                <w:rStyle w:val="Hyperlink"/>
                <w:rFonts w:eastAsiaTheme="majorEastAsia" w:cs="Arial"/>
                <w:noProof/>
              </w:rPr>
              <w:t>Indretning og drift af anlægget</w:t>
            </w:r>
            <w:r w:rsidR="00293CE3">
              <w:rPr>
                <w:noProof/>
                <w:webHidden/>
              </w:rPr>
              <w:tab/>
            </w:r>
            <w:r w:rsidR="00293CE3">
              <w:rPr>
                <w:noProof/>
                <w:webHidden/>
              </w:rPr>
              <w:fldChar w:fldCharType="begin"/>
            </w:r>
            <w:r w:rsidR="00293CE3">
              <w:rPr>
                <w:noProof/>
                <w:webHidden/>
              </w:rPr>
              <w:instrText xml:space="preserve"> PAGEREF _Toc97290558 \h </w:instrText>
            </w:r>
            <w:r w:rsidR="00293CE3">
              <w:rPr>
                <w:noProof/>
                <w:webHidden/>
              </w:rPr>
            </w:r>
            <w:r w:rsidR="00293CE3">
              <w:rPr>
                <w:noProof/>
                <w:webHidden/>
              </w:rPr>
              <w:fldChar w:fldCharType="separate"/>
            </w:r>
            <w:r w:rsidR="00293CE3">
              <w:rPr>
                <w:noProof/>
                <w:webHidden/>
              </w:rPr>
              <w:t>12</w:t>
            </w:r>
            <w:r w:rsidR="00293CE3">
              <w:rPr>
                <w:noProof/>
                <w:webHidden/>
              </w:rPr>
              <w:fldChar w:fldCharType="end"/>
            </w:r>
          </w:hyperlink>
        </w:p>
        <w:p w14:paraId="0517CC7B" w14:textId="124EA8CE" w:rsidR="00293CE3" w:rsidRDefault="001210DC">
          <w:pPr>
            <w:pStyle w:val="Indholdsfortegnelse1"/>
            <w:rPr>
              <w:rFonts w:asciiTheme="minorHAnsi" w:eastAsiaTheme="minorEastAsia" w:hAnsiTheme="minorHAnsi"/>
              <w:b w:val="0"/>
              <w:caps w:val="0"/>
              <w:noProof/>
              <w:lang w:eastAsia="da-DK"/>
            </w:rPr>
          </w:pPr>
          <w:hyperlink w:anchor="_Toc97290559" w:history="1">
            <w:r w:rsidR="00293CE3" w:rsidRPr="005C0C44">
              <w:rPr>
                <w:rStyle w:val="Hyperlink"/>
                <w:rFonts w:eastAsiaTheme="majorEastAsia" w:cs="Arial"/>
                <w:noProof/>
              </w:rPr>
              <w:t>7.</w:t>
            </w:r>
            <w:r w:rsidR="00293CE3">
              <w:rPr>
                <w:rFonts w:asciiTheme="minorHAnsi" w:eastAsiaTheme="minorEastAsia" w:hAnsiTheme="minorHAnsi"/>
                <w:b w:val="0"/>
                <w:caps w:val="0"/>
                <w:noProof/>
                <w:lang w:eastAsia="da-DK"/>
              </w:rPr>
              <w:tab/>
            </w:r>
            <w:r w:rsidR="00293CE3" w:rsidRPr="005C0C44">
              <w:rPr>
                <w:rStyle w:val="Hyperlink"/>
                <w:rFonts w:eastAsiaTheme="majorEastAsia" w:cs="Arial"/>
                <w:noProof/>
              </w:rPr>
              <w:t>Opbevaringsanlæg</w:t>
            </w:r>
            <w:r w:rsidR="00293CE3">
              <w:rPr>
                <w:noProof/>
                <w:webHidden/>
              </w:rPr>
              <w:tab/>
            </w:r>
            <w:r w:rsidR="00293CE3">
              <w:rPr>
                <w:noProof/>
                <w:webHidden/>
              </w:rPr>
              <w:fldChar w:fldCharType="begin"/>
            </w:r>
            <w:r w:rsidR="00293CE3">
              <w:rPr>
                <w:noProof/>
                <w:webHidden/>
              </w:rPr>
              <w:instrText xml:space="preserve"> PAGEREF _Toc97290559 \h </w:instrText>
            </w:r>
            <w:r w:rsidR="00293CE3">
              <w:rPr>
                <w:noProof/>
                <w:webHidden/>
              </w:rPr>
            </w:r>
            <w:r w:rsidR="00293CE3">
              <w:rPr>
                <w:noProof/>
                <w:webHidden/>
              </w:rPr>
              <w:fldChar w:fldCharType="separate"/>
            </w:r>
            <w:r w:rsidR="00293CE3">
              <w:rPr>
                <w:noProof/>
                <w:webHidden/>
              </w:rPr>
              <w:t>14</w:t>
            </w:r>
            <w:r w:rsidR="00293CE3">
              <w:rPr>
                <w:noProof/>
                <w:webHidden/>
              </w:rPr>
              <w:fldChar w:fldCharType="end"/>
            </w:r>
          </w:hyperlink>
        </w:p>
        <w:p w14:paraId="7D0C2DE6" w14:textId="3271CC37" w:rsidR="00293CE3" w:rsidRDefault="001210DC">
          <w:pPr>
            <w:pStyle w:val="Indholdsfortegnelse1"/>
            <w:rPr>
              <w:rFonts w:asciiTheme="minorHAnsi" w:eastAsiaTheme="minorEastAsia" w:hAnsiTheme="minorHAnsi"/>
              <w:b w:val="0"/>
              <w:caps w:val="0"/>
              <w:noProof/>
              <w:lang w:eastAsia="da-DK"/>
            </w:rPr>
          </w:pPr>
          <w:hyperlink w:anchor="_Toc97290560" w:history="1">
            <w:r w:rsidR="00293CE3" w:rsidRPr="005C0C44">
              <w:rPr>
                <w:rStyle w:val="Hyperlink"/>
                <w:rFonts w:eastAsiaTheme="majorEastAsia" w:cs="Arial"/>
                <w:noProof/>
              </w:rPr>
              <w:t>8.</w:t>
            </w:r>
            <w:r w:rsidR="00293CE3">
              <w:rPr>
                <w:rFonts w:asciiTheme="minorHAnsi" w:eastAsiaTheme="minorEastAsia" w:hAnsiTheme="minorHAnsi"/>
                <w:b w:val="0"/>
                <w:caps w:val="0"/>
                <w:noProof/>
                <w:lang w:eastAsia="da-DK"/>
              </w:rPr>
              <w:tab/>
            </w:r>
            <w:r w:rsidR="00293CE3" w:rsidRPr="005C0C44">
              <w:rPr>
                <w:rStyle w:val="Hyperlink"/>
                <w:rFonts w:eastAsiaTheme="majorEastAsia" w:cs="Arial"/>
                <w:noProof/>
              </w:rPr>
              <w:t>Beliggenhed og påvirkning af landskabet</w:t>
            </w:r>
            <w:r w:rsidR="00293CE3">
              <w:rPr>
                <w:noProof/>
                <w:webHidden/>
              </w:rPr>
              <w:tab/>
            </w:r>
            <w:r w:rsidR="00293CE3">
              <w:rPr>
                <w:noProof/>
                <w:webHidden/>
              </w:rPr>
              <w:fldChar w:fldCharType="begin"/>
            </w:r>
            <w:r w:rsidR="00293CE3">
              <w:rPr>
                <w:noProof/>
                <w:webHidden/>
              </w:rPr>
              <w:instrText xml:space="preserve"> PAGEREF _Toc97290560 \h </w:instrText>
            </w:r>
            <w:r w:rsidR="00293CE3">
              <w:rPr>
                <w:noProof/>
                <w:webHidden/>
              </w:rPr>
            </w:r>
            <w:r w:rsidR="00293CE3">
              <w:rPr>
                <w:noProof/>
                <w:webHidden/>
              </w:rPr>
              <w:fldChar w:fldCharType="separate"/>
            </w:r>
            <w:r w:rsidR="00293CE3">
              <w:rPr>
                <w:noProof/>
                <w:webHidden/>
              </w:rPr>
              <w:t>16</w:t>
            </w:r>
            <w:r w:rsidR="00293CE3">
              <w:rPr>
                <w:noProof/>
                <w:webHidden/>
              </w:rPr>
              <w:fldChar w:fldCharType="end"/>
            </w:r>
          </w:hyperlink>
        </w:p>
        <w:p w14:paraId="5749B8A1" w14:textId="28773AE3" w:rsidR="00293CE3" w:rsidRDefault="001210DC">
          <w:pPr>
            <w:pStyle w:val="Indholdsfortegnelse1"/>
            <w:rPr>
              <w:rFonts w:asciiTheme="minorHAnsi" w:eastAsiaTheme="minorEastAsia" w:hAnsiTheme="minorHAnsi"/>
              <w:b w:val="0"/>
              <w:caps w:val="0"/>
              <w:noProof/>
              <w:lang w:eastAsia="da-DK"/>
            </w:rPr>
          </w:pPr>
          <w:hyperlink w:anchor="_Toc97290561" w:history="1">
            <w:r w:rsidR="00293CE3" w:rsidRPr="005C0C44">
              <w:rPr>
                <w:rStyle w:val="Hyperlink"/>
                <w:rFonts w:eastAsiaTheme="majorEastAsia" w:cs="Arial"/>
                <w:noProof/>
              </w:rPr>
              <w:t>9.</w:t>
            </w:r>
            <w:r w:rsidR="00293CE3">
              <w:rPr>
                <w:rFonts w:asciiTheme="minorHAnsi" w:eastAsiaTheme="minorEastAsia" w:hAnsiTheme="minorHAnsi"/>
                <w:b w:val="0"/>
                <w:caps w:val="0"/>
                <w:noProof/>
                <w:lang w:eastAsia="da-DK"/>
              </w:rPr>
              <w:tab/>
            </w:r>
            <w:r w:rsidR="00293CE3" w:rsidRPr="005C0C44">
              <w:rPr>
                <w:rStyle w:val="Hyperlink"/>
                <w:rFonts w:eastAsiaTheme="majorEastAsia" w:cs="Arial"/>
                <w:noProof/>
              </w:rPr>
              <w:t>Ammoniakemission</w:t>
            </w:r>
            <w:r w:rsidR="00293CE3">
              <w:rPr>
                <w:noProof/>
                <w:webHidden/>
              </w:rPr>
              <w:tab/>
            </w:r>
            <w:r w:rsidR="00293CE3">
              <w:rPr>
                <w:noProof/>
                <w:webHidden/>
              </w:rPr>
              <w:fldChar w:fldCharType="begin"/>
            </w:r>
            <w:r w:rsidR="00293CE3">
              <w:rPr>
                <w:noProof/>
                <w:webHidden/>
              </w:rPr>
              <w:instrText xml:space="preserve"> PAGEREF _Toc97290561 \h </w:instrText>
            </w:r>
            <w:r w:rsidR="00293CE3">
              <w:rPr>
                <w:noProof/>
                <w:webHidden/>
              </w:rPr>
            </w:r>
            <w:r w:rsidR="00293CE3">
              <w:rPr>
                <w:noProof/>
                <w:webHidden/>
              </w:rPr>
              <w:fldChar w:fldCharType="separate"/>
            </w:r>
            <w:r w:rsidR="00293CE3">
              <w:rPr>
                <w:noProof/>
                <w:webHidden/>
              </w:rPr>
              <w:t>19</w:t>
            </w:r>
            <w:r w:rsidR="00293CE3">
              <w:rPr>
                <w:noProof/>
                <w:webHidden/>
              </w:rPr>
              <w:fldChar w:fldCharType="end"/>
            </w:r>
          </w:hyperlink>
        </w:p>
        <w:p w14:paraId="423CDDDE" w14:textId="14EE86FF" w:rsidR="00293CE3" w:rsidRDefault="001210DC">
          <w:pPr>
            <w:pStyle w:val="Indholdsfortegnelse1"/>
            <w:rPr>
              <w:rFonts w:asciiTheme="minorHAnsi" w:eastAsiaTheme="minorEastAsia" w:hAnsiTheme="minorHAnsi"/>
              <w:b w:val="0"/>
              <w:caps w:val="0"/>
              <w:noProof/>
              <w:lang w:eastAsia="da-DK"/>
            </w:rPr>
          </w:pPr>
          <w:hyperlink w:anchor="_Toc97290562" w:history="1">
            <w:r w:rsidR="00293CE3" w:rsidRPr="005C0C44">
              <w:rPr>
                <w:rStyle w:val="Hyperlink"/>
                <w:rFonts w:eastAsiaTheme="majorEastAsia" w:cs="Arial"/>
                <w:noProof/>
              </w:rPr>
              <w:t>10.</w:t>
            </w:r>
            <w:r w:rsidR="00293CE3">
              <w:rPr>
                <w:rFonts w:asciiTheme="minorHAnsi" w:eastAsiaTheme="minorEastAsia" w:hAnsiTheme="minorHAnsi"/>
                <w:b w:val="0"/>
                <w:caps w:val="0"/>
                <w:noProof/>
                <w:lang w:eastAsia="da-DK"/>
              </w:rPr>
              <w:tab/>
            </w:r>
            <w:r w:rsidR="00293CE3" w:rsidRPr="005C0C44">
              <w:rPr>
                <w:rStyle w:val="Hyperlink"/>
                <w:rFonts w:eastAsiaTheme="majorEastAsia" w:cs="Arial"/>
                <w:noProof/>
              </w:rPr>
              <w:t>Påvirkning af sårbar natur og sårbare arter</w:t>
            </w:r>
            <w:r w:rsidR="00293CE3">
              <w:rPr>
                <w:noProof/>
                <w:webHidden/>
              </w:rPr>
              <w:tab/>
            </w:r>
            <w:r w:rsidR="00293CE3">
              <w:rPr>
                <w:noProof/>
                <w:webHidden/>
              </w:rPr>
              <w:fldChar w:fldCharType="begin"/>
            </w:r>
            <w:r w:rsidR="00293CE3">
              <w:rPr>
                <w:noProof/>
                <w:webHidden/>
              </w:rPr>
              <w:instrText xml:space="preserve"> PAGEREF _Toc97290562 \h </w:instrText>
            </w:r>
            <w:r w:rsidR="00293CE3">
              <w:rPr>
                <w:noProof/>
                <w:webHidden/>
              </w:rPr>
            </w:r>
            <w:r w:rsidR="00293CE3">
              <w:rPr>
                <w:noProof/>
                <w:webHidden/>
              </w:rPr>
              <w:fldChar w:fldCharType="separate"/>
            </w:r>
            <w:r w:rsidR="00293CE3">
              <w:rPr>
                <w:noProof/>
                <w:webHidden/>
              </w:rPr>
              <w:t>21</w:t>
            </w:r>
            <w:r w:rsidR="00293CE3">
              <w:rPr>
                <w:noProof/>
                <w:webHidden/>
              </w:rPr>
              <w:fldChar w:fldCharType="end"/>
            </w:r>
          </w:hyperlink>
        </w:p>
        <w:p w14:paraId="34185E46" w14:textId="714F829C" w:rsidR="00293CE3" w:rsidRDefault="001210DC">
          <w:pPr>
            <w:pStyle w:val="Indholdsfortegnelse1"/>
            <w:rPr>
              <w:rFonts w:asciiTheme="minorHAnsi" w:eastAsiaTheme="minorEastAsia" w:hAnsiTheme="minorHAnsi"/>
              <w:b w:val="0"/>
              <w:caps w:val="0"/>
              <w:noProof/>
              <w:lang w:eastAsia="da-DK"/>
            </w:rPr>
          </w:pPr>
          <w:hyperlink w:anchor="_Toc97290563" w:history="1">
            <w:r w:rsidR="00293CE3" w:rsidRPr="005C0C44">
              <w:rPr>
                <w:rStyle w:val="Hyperlink"/>
                <w:rFonts w:eastAsiaTheme="majorEastAsia" w:cs="Arial"/>
                <w:noProof/>
              </w:rPr>
              <w:t>11.</w:t>
            </w:r>
            <w:r w:rsidR="00293CE3">
              <w:rPr>
                <w:rFonts w:asciiTheme="minorHAnsi" w:eastAsiaTheme="minorEastAsia" w:hAnsiTheme="minorHAnsi"/>
                <w:b w:val="0"/>
                <w:caps w:val="0"/>
                <w:noProof/>
                <w:lang w:eastAsia="da-DK"/>
              </w:rPr>
              <w:tab/>
            </w:r>
            <w:r w:rsidR="00293CE3" w:rsidRPr="005C0C44">
              <w:rPr>
                <w:rStyle w:val="Hyperlink"/>
                <w:rFonts w:eastAsiaTheme="majorEastAsia" w:cs="Arial"/>
                <w:noProof/>
              </w:rPr>
              <w:t>Vurdering af gener i lokalområdet</w:t>
            </w:r>
            <w:r w:rsidR="00293CE3">
              <w:rPr>
                <w:noProof/>
                <w:webHidden/>
              </w:rPr>
              <w:tab/>
            </w:r>
            <w:r w:rsidR="00293CE3">
              <w:rPr>
                <w:noProof/>
                <w:webHidden/>
              </w:rPr>
              <w:fldChar w:fldCharType="begin"/>
            </w:r>
            <w:r w:rsidR="00293CE3">
              <w:rPr>
                <w:noProof/>
                <w:webHidden/>
              </w:rPr>
              <w:instrText xml:space="preserve"> PAGEREF _Toc97290563 \h </w:instrText>
            </w:r>
            <w:r w:rsidR="00293CE3">
              <w:rPr>
                <w:noProof/>
                <w:webHidden/>
              </w:rPr>
            </w:r>
            <w:r w:rsidR="00293CE3">
              <w:rPr>
                <w:noProof/>
                <w:webHidden/>
              </w:rPr>
              <w:fldChar w:fldCharType="separate"/>
            </w:r>
            <w:r w:rsidR="00293CE3">
              <w:rPr>
                <w:noProof/>
                <w:webHidden/>
              </w:rPr>
              <w:t>23</w:t>
            </w:r>
            <w:r w:rsidR="00293CE3">
              <w:rPr>
                <w:noProof/>
                <w:webHidden/>
              </w:rPr>
              <w:fldChar w:fldCharType="end"/>
            </w:r>
          </w:hyperlink>
        </w:p>
        <w:p w14:paraId="25E567FE" w14:textId="4642803A" w:rsidR="00293CE3" w:rsidRDefault="001210DC">
          <w:pPr>
            <w:pStyle w:val="Indholdsfortegnelse2"/>
            <w:tabs>
              <w:tab w:val="left" w:pos="660"/>
            </w:tabs>
            <w:rPr>
              <w:rFonts w:asciiTheme="minorHAnsi" w:eastAsiaTheme="minorEastAsia" w:hAnsiTheme="minorHAnsi"/>
              <w:noProof/>
              <w:lang w:eastAsia="da-DK"/>
            </w:rPr>
          </w:pPr>
          <w:hyperlink w:anchor="_Toc97290564" w:history="1">
            <w:r w:rsidR="00293CE3" w:rsidRPr="005C0C44">
              <w:rPr>
                <w:rStyle w:val="Hyperlink"/>
                <w:rFonts w:eastAsiaTheme="majorEastAsia" w:cs="Arial"/>
                <w:noProof/>
              </w:rPr>
              <w:t>11.1</w:t>
            </w:r>
            <w:r w:rsidR="00293CE3">
              <w:rPr>
                <w:rFonts w:asciiTheme="minorHAnsi" w:eastAsiaTheme="minorEastAsia" w:hAnsiTheme="minorHAnsi"/>
                <w:noProof/>
                <w:lang w:eastAsia="da-DK"/>
              </w:rPr>
              <w:tab/>
            </w:r>
            <w:r w:rsidR="00293CE3" w:rsidRPr="005C0C44">
              <w:rPr>
                <w:rStyle w:val="Hyperlink"/>
                <w:rFonts w:eastAsiaTheme="majorEastAsia" w:cs="Arial"/>
                <w:noProof/>
              </w:rPr>
              <w:t>Lugt</w:t>
            </w:r>
            <w:r w:rsidR="00293CE3">
              <w:rPr>
                <w:noProof/>
                <w:webHidden/>
              </w:rPr>
              <w:tab/>
            </w:r>
            <w:r w:rsidR="00293CE3">
              <w:rPr>
                <w:noProof/>
                <w:webHidden/>
              </w:rPr>
              <w:fldChar w:fldCharType="begin"/>
            </w:r>
            <w:r w:rsidR="00293CE3">
              <w:rPr>
                <w:noProof/>
                <w:webHidden/>
              </w:rPr>
              <w:instrText xml:space="preserve"> PAGEREF _Toc97290564 \h </w:instrText>
            </w:r>
            <w:r w:rsidR="00293CE3">
              <w:rPr>
                <w:noProof/>
                <w:webHidden/>
              </w:rPr>
            </w:r>
            <w:r w:rsidR="00293CE3">
              <w:rPr>
                <w:noProof/>
                <w:webHidden/>
              </w:rPr>
              <w:fldChar w:fldCharType="separate"/>
            </w:r>
            <w:r w:rsidR="00293CE3">
              <w:rPr>
                <w:noProof/>
                <w:webHidden/>
              </w:rPr>
              <w:t>23</w:t>
            </w:r>
            <w:r w:rsidR="00293CE3">
              <w:rPr>
                <w:noProof/>
                <w:webHidden/>
              </w:rPr>
              <w:fldChar w:fldCharType="end"/>
            </w:r>
          </w:hyperlink>
        </w:p>
        <w:p w14:paraId="6CD33677" w14:textId="6201F8C4" w:rsidR="00293CE3" w:rsidRDefault="001210DC">
          <w:pPr>
            <w:pStyle w:val="Indholdsfortegnelse2"/>
            <w:tabs>
              <w:tab w:val="left" w:pos="660"/>
            </w:tabs>
            <w:rPr>
              <w:rFonts w:asciiTheme="minorHAnsi" w:eastAsiaTheme="minorEastAsia" w:hAnsiTheme="minorHAnsi"/>
              <w:noProof/>
              <w:lang w:eastAsia="da-DK"/>
            </w:rPr>
          </w:pPr>
          <w:hyperlink w:anchor="_Toc97290565" w:history="1">
            <w:r w:rsidR="00293CE3" w:rsidRPr="005C0C44">
              <w:rPr>
                <w:rStyle w:val="Hyperlink"/>
                <w:rFonts w:eastAsiaTheme="majorEastAsia" w:cs="Arial"/>
                <w:noProof/>
              </w:rPr>
              <w:t>11.2</w:t>
            </w:r>
            <w:r w:rsidR="00293CE3">
              <w:rPr>
                <w:rFonts w:asciiTheme="minorHAnsi" w:eastAsiaTheme="minorEastAsia" w:hAnsiTheme="minorHAnsi"/>
                <w:noProof/>
                <w:lang w:eastAsia="da-DK"/>
              </w:rPr>
              <w:tab/>
            </w:r>
            <w:r w:rsidR="00293CE3" w:rsidRPr="005C0C44">
              <w:rPr>
                <w:rStyle w:val="Hyperlink"/>
                <w:rFonts w:eastAsiaTheme="majorEastAsia" w:cs="Arial"/>
                <w:noProof/>
              </w:rPr>
              <w:t>Støj og rystelser</w:t>
            </w:r>
            <w:r w:rsidR="00293CE3">
              <w:rPr>
                <w:noProof/>
                <w:webHidden/>
              </w:rPr>
              <w:tab/>
            </w:r>
            <w:r w:rsidR="00293CE3">
              <w:rPr>
                <w:noProof/>
                <w:webHidden/>
              </w:rPr>
              <w:fldChar w:fldCharType="begin"/>
            </w:r>
            <w:r w:rsidR="00293CE3">
              <w:rPr>
                <w:noProof/>
                <w:webHidden/>
              </w:rPr>
              <w:instrText xml:space="preserve"> PAGEREF _Toc97290565 \h </w:instrText>
            </w:r>
            <w:r w:rsidR="00293CE3">
              <w:rPr>
                <w:noProof/>
                <w:webHidden/>
              </w:rPr>
            </w:r>
            <w:r w:rsidR="00293CE3">
              <w:rPr>
                <w:noProof/>
                <w:webHidden/>
              </w:rPr>
              <w:fldChar w:fldCharType="separate"/>
            </w:r>
            <w:r w:rsidR="00293CE3">
              <w:rPr>
                <w:noProof/>
                <w:webHidden/>
              </w:rPr>
              <w:t>24</w:t>
            </w:r>
            <w:r w:rsidR="00293CE3">
              <w:rPr>
                <w:noProof/>
                <w:webHidden/>
              </w:rPr>
              <w:fldChar w:fldCharType="end"/>
            </w:r>
          </w:hyperlink>
        </w:p>
        <w:p w14:paraId="7DDD6019" w14:textId="07A7CD1C" w:rsidR="00293CE3" w:rsidRDefault="001210DC">
          <w:pPr>
            <w:pStyle w:val="Indholdsfortegnelse2"/>
            <w:tabs>
              <w:tab w:val="left" w:pos="660"/>
            </w:tabs>
            <w:rPr>
              <w:rFonts w:asciiTheme="minorHAnsi" w:eastAsiaTheme="minorEastAsia" w:hAnsiTheme="minorHAnsi"/>
              <w:noProof/>
              <w:lang w:eastAsia="da-DK"/>
            </w:rPr>
          </w:pPr>
          <w:hyperlink w:anchor="_Toc97290566" w:history="1">
            <w:r w:rsidR="00293CE3" w:rsidRPr="005C0C44">
              <w:rPr>
                <w:rStyle w:val="Hyperlink"/>
                <w:rFonts w:eastAsiaTheme="majorEastAsia" w:cs="Arial"/>
                <w:noProof/>
              </w:rPr>
              <w:t>11.3</w:t>
            </w:r>
            <w:r w:rsidR="00293CE3">
              <w:rPr>
                <w:rFonts w:asciiTheme="minorHAnsi" w:eastAsiaTheme="minorEastAsia" w:hAnsiTheme="minorHAnsi"/>
                <w:noProof/>
                <w:lang w:eastAsia="da-DK"/>
              </w:rPr>
              <w:tab/>
            </w:r>
            <w:r w:rsidR="00293CE3" w:rsidRPr="005C0C44">
              <w:rPr>
                <w:rStyle w:val="Hyperlink"/>
                <w:rFonts w:eastAsiaTheme="majorEastAsia" w:cs="Arial"/>
                <w:noProof/>
              </w:rPr>
              <w:t>Støv</w:t>
            </w:r>
            <w:r w:rsidR="00293CE3">
              <w:rPr>
                <w:noProof/>
                <w:webHidden/>
              </w:rPr>
              <w:tab/>
            </w:r>
            <w:r w:rsidR="00293CE3">
              <w:rPr>
                <w:noProof/>
                <w:webHidden/>
              </w:rPr>
              <w:fldChar w:fldCharType="begin"/>
            </w:r>
            <w:r w:rsidR="00293CE3">
              <w:rPr>
                <w:noProof/>
                <w:webHidden/>
              </w:rPr>
              <w:instrText xml:space="preserve"> PAGEREF _Toc97290566 \h </w:instrText>
            </w:r>
            <w:r w:rsidR="00293CE3">
              <w:rPr>
                <w:noProof/>
                <w:webHidden/>
              </w:rPr>
            </w:r>
            <w:r w:rsidR="00293CE3">
              <w:rPr>
                <w:noProof/>
                <w:webHidden/>
              </w:rPr>
              <w:fldChar w:fldCharType="separate"/>
            </w:r>
            <w:r w:rsidR="00293CE3">
              <w:rPr>
                <w:noProof/>
                <w:webHidden/>
              </w:rPr>
              <w:t>26</w:t>
            </w:r>
            <w:r w:rsidR="00293CE3">
              <w:rPr>
                <w:noProof/>
                <w:webHidden/>
              </w:rPr>
              <w:fldChar w:fldCharType="end"/>
            </w:r>
          </w:hyperlink>
        </w:p>
        <w:p w14:paraId="30BC9C70" w14:textId="0BE53219" w:rsidR="00293CE3" w:rsidRDefault="001210DC">
          <w:pPr>
            <w:pStyle w:val="Indholdsfortegnelse2"/>
            <w:tabs>
              <w:tab w:val="left" w:pos="660"/>
            </w:tabs>
            <w:rPr>
              <w:rFonts w:asciiTheme="minorHAnsi" w:eastAsiaTheme="minorEastAsia" w:hAnsiTheme="minorHAnsi"/>
              <w:noProof/>
              <w:lang w:eastAsia="da-DK"/>
            </w:rPr>
          </w:pPr>
          <w:hyperlink w:anchor="_Toc97290567" w:history="1">
            <w:r w:rsidR="00293CE3" w:rsidRPr="005C0C44">
              <w:rPr>
                <w:rStyle w:val="Hyperlink"/>
                <w:rFonts w:eastAsiaTheme="majorEastAsia" w:cs="Arial"/>
                <w:noProof/>
              </w:rPr>
              <w:t>11.4</w:t>
            </w:r>
            <w:r w:rsidR="00293CE3">
              <w:rPr>
                <w:rFonts w:asciiTheme="minorHAnsi" w:eastAsiaTheme="minorEastAsia" w:hAnsiTheme="minorHAnsi"/>
                <w:noProof/>
                <w:lang w:eastAsia="da-DK"/>
              </w:rPr>
              <w:tab/>
            </w:r>
            <w:r w:rsidR="00293CE3" w:rsidRPr="005C0C44">
              <w:rPr>
                <w:rStyle w:val="Hyperlink"/>
                <w:rFonts w:eastAsiaTheme="majorEastAsia" w:cs="Arial"/>
                <w:noProof/>
              </w:rPr>
              <w:t>Lys</w:t>
            </w:r>
            <w:r w:rsidR="00293CE3">
              <w:rPr>
                <w:noProof/>
                <w:webHidden/>
              </w:rPr>
              <w:tab/>
            </w:r>
            <w:r w:rsidR="00293CE3">
              <w:rPr>
                <w:noProof/>
                <w:webHidden/>
              </w:rPr>
              <w:fldChar w:fldCharType="begin"/>
            </w:r>
            <w:r w:rsidR="00293CE3">
              <w:rPr>
                <w:noProof/>
                <w:webHidden/>
              </w:rPr>
              <w:instrText xml:space="preserve"> PAGEREF _Toc97290567 \h </w:instrText>
            </w:r>
            <w:r w:rsidR="00293CE3">
              <w:rPr>
                <w:noProof/>
                <w:webHidden/>
              </w:rPr>
            </w:r>
            <w:r w:rsidR="00293CE3">
              <w:rPr>
                <w:noProof/>
                <w:webHidden/>
              </w:rPr>
              <w:fldChar w:fldCharType="separate"/>
            </w:r>
            <w:r w:rsidR="00293CE3">
              <w:rPr>
                <w:noProof/>
                <w:webHidden/>
              </w:rPr>
              <w:t>27</w:t>
            </w:r>
            <w:r w:rsidR="00293CE3">
              <w:rPr>
                <w:noProof/>
                <w:webHidden/>
              </w:rPr>
              <w:fldChar w:fldCharType="end"/>
            </w:r>
          </w:hyperlink>
        </w:p>
        <w:p w14:paraId="4ECA4A2E" w14:textId="03662309" w:rsidR="00293CE3" w:rsidRDefault="001210DC">
          <w:pPr>
            <w:pStyle w:val="Indholdsfortegnelse2"/>
            <w:tabs>
              <w:tab w:val="left" w:pos="660"/>
            </w:tabs>
            <w:rPr>
              <w:rFonts w:asciiTheme="minorHAnsi" w:eastAsiaTheme="minorEastAsia" w:hAnsiTheme="minorHAnsi"/>
              <w:noProof/>
              <w:lang w:eastAsia="da-DK"/>
            </w:rPr>
          </w:pPr>
          <w:hyperlink w:anchor="_Toc97290568" w:history="1">
            <w:r w:rsidR="00293CE3" w:rsidRPr="005C0C44">
              <w:rPr>
                <w:rStyle w:val="Hyperlink"/>
                <w:rFonts w:eastAsiaTheme="majorEastAsia" w:cs="Arial"/>
                <w:noProof/>
              </w:rPr>
              <w:t>11.5</w:t>
            </w:r>
            <w:r w:rsidR="00293CE3">
              <w:rPr>
                <w:rFonts w:asciiTheme="minorHAnsi" w:eastAsiaTheme="minorEastAsia" w:hAnsiTheme="minorHAnsi"/>
                <w:noProof/>
                <w:lang w:eastAsia="da-DK"/>
              </w:rPr>
              <w:tab/>
            </w:r>
            <w:r w:rsidR="00293CE3" w:rsidRPr="005C0C44">
              <w:rPr>
                <w:rStyle w:val="Hyperlink"/>
                <w:rFonts w:eastAsiaTheme="majorEastAsia" w:cs="Arial"/>
                <w:noProof/>
              </w:rPr>
              <w:t>Skadedyr</w:t>
            </w:r>
            <w:r w:rsidR="00293CE3">
              <w:rPr>
                <w:noProof/>
                <w:webHidden/>
              </w:rPr>
              <w:tab/>
            </w:r>
            <w:r w:rsidR="00293CE3">
              <w:rPr>
                <w:noProof/>
                <w:webHidden/>
              </w:rPr>
              <w:fldChar w:fldCharType="begin"/>
            </w:r>
            <w:r w:rsidR="00293CE3">
              <w:rPr>
                <w:noProof/>
                <w:webHidden/>
              </w:rPr>
              <w:instrText xml:space="preserve"> PAGEREF _Toc97290568 \h </w:instrText>
            </w:r>
            <w:r w:rsidR="00293CE3">
              <w:rPr>
                <w:noProof/>
                <w:webHidden/>
              </w:rPr>
            </w:r>
            <w:r w:rsidR="00293CE3">
              <w:rPr>
                <w:noProof/>
                <w:webHidden/>
              </w:rPr>
              <w:fldChar w:fldCharType="separate"/>
            </w:r>
            <w:r w:rsidR="00293CE3">
              <w:rPr>
                <w:noProof/>
                <w:webHidden/>
              </w:rPr>
              <w:t>27</w:t>
            </w:r>
            <w:r w:rsidR="00293CE3">
              <w:rPr>
                <w:noProof/>
                <w:webHidden/>
              </w:rPr>
              <w:fldChar w:fldCharType="end"/>
            </w:r>
          </w:hyperlink>
        </w:p>
        <w:p w14:paraId="418CAA37" w14:textId="1EE55BD6" w:rsidR="00293CE3" w:rsidRDefault="001210DC">
          <w:pPr>
            <w:pStyle w:val="Indholdsfortegnelse2"/>
            <w:tabs>
              <w:tab w:val="left" w:pos="660"/>
            </w:tabs>
            <w:rPr>
              <w:rFonts w:asciiTheme="minorHAnsi" w:eastAsiaTheme="minorEastAsia" w:hAnsiTheme="minorHAnsi"/>
              <w:noProof/>
              <w:lang w:eastAsia="da-DK"/>
            </w:rPr>
          </w:pPr>
          <w:hyperlink w:anchor="_Toc97290569" w:history="1">
            <w:r w:rsidR="00293CE3" w:rsidRPr="005C0C44">
              <w:rPr>
                <w:rStyle w:val="Hyperlink"/>
                <w:rFonts w:eastAsiaTheme="majorEastAsia" w:cs="Arial"/>
                <w:noProof/>
              </w:rPr>
              <w:t>11.6</w:t>
            </w:r>
            <w:r w:rsidR="00293CE3">
              <w:rPr>
                <w:rFonts w:asciiTheme="minorHAnsi" w:eastAsiaTheme="minorEastAsia" w:hAnsiTheme="minorHAnsi"/>
                <w:noProof/>
                <w:lang w:eastAsia="da-DK"/>
              </w:rPr>
              <w:tab/>
            </w:r>
            <w:r w:rsidR="00293CE3" w:rsidRPr="005C0C44">
              <w:rPr>
                <w:rStyle w:val="Hyperlink"/>
                <w:rFonts w:eastAsiaTheme="majorEastAsia" w:cs="Arial"/>
                <w:noProof/>
              </w:rPr>
              <w:t>Transport</w:t>
            </w:r>
            <w:r w:rsidR="00293CE3">
              <w:rPr>
                <w:noProof/>
                <w:webHidden/>
              </w:rPr>
              <w:tab/>
            </w:r>
            <w:r w:rsidR="00293CE3">
              <w:rPr>
                <w:noProof/>
                <w:webHidden/>
              </w:rPr>
              <w:fldChar w:fldCharType="begin"/>
            </w:r>
            <w:r w:rsidR="00293CE3">
              <w:rPr>
                <w:noProof/>
                <w:webHidden/>
              </w:rPr>
              <w:instrText xml:space="preserve"> PAGEREF _Toc97290569 \h </w:instrText>
            </w:r>
            <w:r w:rsidR="00293CE3">
              <w:rPr>
                <w:noProof/>
                <w:webHidden/>
              </w:rPr>
            </w:r>
            <w:r w:rsidR="00293CE3">
              <w:rPr>
                <w:noProof/>
                <w:webHidden/>
              </w:rPr>
              <w:fldChar w:fldCharType="separate"/>
            </w:r>
            <w:r w:rsidR="00293CE3">
              <w:rPr>
                <w:noProof/>
                <w:webHidden/>
              </w:rPr>
              <w:t>28</w:t>
            </w:r>
            <w:r w:rsidR="00293CE3">
              <w:rPr>
                <w:noProof/>
                <w:webHidden/>
              </w:rPr>
              <w:fldChar w:fldCharType="end"/>
            </w:r>
          </w:hyperlink>
        </w:p>
        <w:p w14:paraId="4C6AE236" w14:textId="499761F2" w:rsidR="00293CE3" w:rsidRDefault="001210DC">
          <w:pPr>
            <w:pStyle w:val="Indholdsfortegnelse1"/>
            <w:rPr>
              <w:rFonts w:asciiTheme="minorHAnsi" w:eastAsiaTheme="minorEastAsia" w:hAnsiTheme="minorHAnsi"/>
              <w:b w:val="0"/>
              <w:caps w:val="0"/>
              <w:noProof/>
              <w:lang w:eastAsia="da-DK"/>
            </w:rPr>
          </w:pPr>
          <w:hyperlink w:anchor="_Toc97290570" w:history="1">
            <w:r w:rsidR="00293CE3" w:rsidRPr="005C0C44">
              <w:rPr>
                <w:rStyle w:val="Hyperlink"/>
                <w:rFonts w:eastAsiaTheme="majorEastAsia" w:cs="Arial"/>
                <w:noProof/>
              </w:rPr>
              <w:t>12.</w:t>
            </w:r>
            <w:r w:rsidR="00293CE3">
              <w:rPr>
                <w:rFonts w:asciiTheme="minorHAnsi" w:eastAsiaTheme="minorEastAsia" w:hAnsiTheme="minorHAnsi"/>
                <w:b w:val="0"/>
                <w:caps w:val="0"/>
                <w:noProof/>
                <w:lang w:eastAsia="da-DK"/>
              </w:rPr>
              <w:tab/>
            </w:r>
            <w:r w:rsidR="00293CE3" w:rsidRPr="005C0C44">
              <w:rPr>
                <w:rStyle w:val="Hyperlink"/>
                <w:rFonts w:eastAsiaTheme="majorEastAsia" w:cs="Arial"/>
                <w:noProof/>
              </w:rPr>
              <w:t>Affald, reststoffer og ressourcer</w:t>
            </w:r>
            <w:r w:rsidR="00293CE3">
              <w:rPr>
                <w:noProof/>
                <w:webHidden/>
              </w:rPr>
              <w:tab/>
            </w:r>
            <w:r w:rsidR="00293CE3">
              <w:rPr>
                <w:noProof/>
                <w:webHidden/>
              </w:rPr>
              <w:fldChar w:fldCharType="begin"/>
            </w:r>
            <w:r w:rsidR="00293CE3">
              <w:rPr>
                <w:noProof/>
                <w:webHidden/>
              </w:rPr>
              <w:instrText xml:space="preserve"> PAGEREF _Toc97290570 \h </w:instrText>
            </w:r>
            <w:r w:rsidR="00293CE3">
              <w:rPr>
                <w:noProof/>
                <w:webHidden/>
              </w:rPr>
            </w:r>
            <w:r w:rsidR="00293CE3">
              <w:rPr>
                <w:noProof/>
                <w:webHidden/>
              </w:rPr>
              <w:fldChar w:fldCharType="separate"/>
            </w:r>
            <w:r w:rsidR="00293CE3">
              <w:rPr>
                <w:noProof/>
                <w:webHidden/>
              </w:rPr>
              <w:t>30</w:t>
            </w:r>
            <w:r w:rsidR="00293CE3">
              <w:rPr>
                <w:noProof/>
                <w:webHidden/>
              </w:rPr>
              <w:fldChar w:fldCharType="end"/>
            </w:r>
          </w:hyperlink>
        </w:p>
        <w:p w14:paraId="3B75107A" w14:textId="2AEF4716" w:rsidR="00293CE3" w:rsidRDefault="001210DC">
          <w:pPr>
            <w:pStyle w:val="Indholdsfortegnelse2"/>
            <w:tabs>
              <w:tab w:val="left" w:pos="660"/>
            </w:tabs>
            <w:rPr>
              <w:rFonts w:asciiTheme="minorHAnsi" w:eastAsiaTheme="minorEastAsia" w:hAnsiTheme="minorHAnsi"/>
              <w:noProof/>
              <w:lang w:eastAsia="da-DK"/>
            </w:rPr>
          </w:pPr>
          <w:hyperlink w:anchor="_Toc97290571" w:history="1">
            <w:r w:rsidR="00293CE3" w:rsidRPr="005C0C44">
              <w:rPr>
                <w:rStyle w:val="Hyperlink"/>
                <w:rFonts w:eastAsiaTheme="majorEastAsia" w:cs="Arial"/>
                <w:noProof/>
              </w:rPr>
              <w:t>12.1</w:t>
            </w:r>
            <w:r w:rsidR="00293CE3">
              <w:rPr>
                <w:rFonts w:asciiTheme="minorHAnsi" w:eastAsiaTheme="minorEastAsia" w:hAnsiTheme="minorHAnsi"/>
                <w:noProof/>
                <w:lang w:eastAsia="da-DK"/>
              </w:rPr>
              <w:tab/>
            </w:r>
            <w:r w:rsidR="00293CE3" w:rsidRPr="005C0C44">
              <w:rPr>
                <w:rStyle w:val="Hyperlink"/>
                <w:rFonts w:eastAsiaTheme="majorEastAsia" w:cs="Arial"/>
                <w:noProof/>
              </w:rPr>
              <w:t>Affald</w:t>
            </w:r>
            <w:r w:rsidR="00293CE3">
              <w:rPr>
                <w:noProof/>
                <w:webHidden/>
              </w:rPr>
              <w:tab/>
            </w:r>
            <w:r w:rsidR="00293CE3">
              <w:rPr>
                <w:noProof/>
                <w:webHidden/>
              </w:rPr>
              <w:fldChar w:fldCharType="begin"/>
            </w:r>
            <w:r w:rsidR="00293CE3">
              <w:rPr>
                <w:noProof/>
                <w:webHidden/>
              </w:rPr>
              <w:instrText xml:space="preserve"> PAGEREF _Toc97290571 \h </w:instrText>
            </w:r>
            <w:r w:rsidR="00293CE3">
              <w:rPr>
                <w:noProof/>
                <w:webHidden/>
              </w:rPr>
            </w:r>
            <w:r w:rsidR="00293CE3">
              <w:rPr>
                <w:noProof/>
                <w:webHidden/>
              </w:rPr>
              <w:fldChar w:fldCharType="separate"/>
            </w:r>
            <w:r w:rsidR="00293CE3">
              <w:rPr>
                <w:noProof/>
                <w:webHidden/>
              </w:rPr>
              <w:t>31</w:t>
            </w:r>
            <w:r w:rsidR="00293CE3">
              <w:rPr>
                <w:noProof/>
                <w:webHidden/>
              </w:rPr>
              <w:fldChar w:fldCharType="end"/>
            </w:r>
          </w:hyperlink>
        </w:p>
        <w:p w14:paraId="1505F084" w14:textId="04F22D96" w:rsidR="00293CE3" w:rsidRDefault="001210DC">
          <w:pPr>
            <w:pStyle w:val="Indholdsfortegnelse2"/>
            <w:tabs>
              <w:tab w:val="left" w:pos="660"/>
            </w:tabs>
            <w:rPr>
              <w:rFonts w:asciiTheme="minorHAnsi" w:eastAsiaTheme="minorEastAsia" w:hAnsiTheme="minorHAnsi"/>
              <w:noProof/>
              <w:lang w:eastAsia="da-DK"/>
            </w:rPr>
          </w:pPr>
          <w:hyperlink w:anchor="_Toc97290572" w:history="1">
            <w:r w:rsidR="00293CE3" w:rsidRPr="005C0C44">
              <w:rPr>
                <w:rStyle w:val="Hyperlink"/>
                <w:rFonts w:eastAsiaTheme="majorEastAsia" w:cs="Arial"/>
                <w:noProof/>
              </w:rPr>
              <w:t>12.2</w:t>
            </w:r>
            <w:r w:rsidR="00293CE3">
              <w:rPr>
                <w:rFonts w:asciiTheme="minorHAnsi" w:eastAsiaTheme="minorEastAsia" w:hAnsiTheme="minorHAnsi"/>
                <w:noProof/>
                <w:lang w:eastAsia="da-DK"/>
              </w:rPr>
              <w:tab/>
            </w:r>
            <w:r w:rsidR="00293CE3" w:rsidRPr="005C0C44">
              <w:rPr>
                <w:rStyle w:val="Hyperlink"/>
                <w:rFonts w:eastAsiaTheme="majorEastAsia" w:cs="Arial"/>
                <w:noProof/>
              </w:rPr>
              <w:t>Døde dyr</w:t>
            </w:r>
            <w:r w:rsidR="00293CE3">
              <w:rPr>
                <w:noProof/>
                <w:webHidden/>
              </w:rPr>
              <w:tab/>
            </w:r>
            <w:r w:rsidR="00293CE3">
              <w:rPr>
                <w:noProof/>
                <w:webHidden/>
              </w:rPr>
              <w:fldChar w:fldCharType="begin"/>
            </w:r>
            <w:r w:rsidR="00293CE3">
              <w:rPr>
                <w:noProof/>
                <w:webHidden/>
              </w:rPr>
              <w:instrText xml:space="preserve"> PAGEREF _Toc97290572 \h </w:instrText>
            </w:r>
            <w:r w:rsidR="00293CE3">
              <w:rPr>
                <w:noProof/>
                <w:webHidden/>
              </w:rPr>
            </w:r>
            <w:r w:rsidR="00293CE3">
              <w:rPr>
                <w:noProof/>
                <w:webHidden/>
              </w:rPr>
              <w:fldChar w:fldCharType="separate"/>
            </w:r>
            <w:r w:rsidR="00293CE3">
              <w:rPr>
                <w:noProof/>
                <w:webHidden/>
              </w:rPr>
              <w:t>31</w:t>
            </w:r>
            <w:r w:rsidR="00293CE3">
              <w:rPr>
                <w:noProof/>
                <w:webHidden/>
              </w:rPr>
              <w:fldChar w:fldCharType="end"/>
            </w:r>
          </w:hyperlink>
        </w:p>
        <w:p w14:paraId="1FE8A36A" w14:textId="238FA3FB" w:rsidR="00293CE3" w:rsidRDefault="001210DC">
          <w:pPr>
            <w:pStyle w:val="Indholdsfortegnelse2"/>
            <w:tabs>
              <w:tab w:val="left" w:pos="660"/>
            </w:tabs>
            <w:rPr>
              <w:rFonts w:asciiTheme="minorHAnsi" w:eastAsiaTheme="minorEastAsia" w:hAnsiTheme="minorHAnsi"/>
              <w:noProof/>
              <w:lang w:eastAsia="da-DK"/>
            </w:rPr>
          </w:pPr>
          <w:hyperlink w:anchor="_Toc97290573" w:history="1">
            <w:r w:rsidR="00293CE3" w:rsidRPr="005C0C44">
              <w:rPr>
                <w:rStyle w:val="Hyperlink"/>
                <w:rFonts w:eastAsiaTheme="majorEastAsia" w:cs="Arial"/>
                <w:noProof/>
              </w:rPr>
              <w:t>12.3</w:t>
            </w:r>
            <w:r w:rsidR="00293CE3">
              <w:rPr>
                <w:rFonts w:asciiTheme="minorHAnsi" w:eastAsiaTheme="minorEastAsia" w:hAnsiTheme="minorHAnsi"/>
                <w:noProof/>
                <w:lang w:eastAsia="da-DK"/>
              </w:rPr>
              <w:tab/>
            </w:r>
            <w:r w:rsidR="00293CE3" w:rsidRPr="005C0C44">
              <w:rPr>
                <w:rStyle w:val="Hyperlink"/>
                <w:rFonts w:eastAsiaTheme="majorEastAsia" w:cs="Arial"/>
                <w:noProof/>
              </w:rPr>
              <w:t>Olie og kemikalier</w:t>
            </w:r>
            <w:r w:rsidR="00293CE3">
              <w:rPr>
                <w:noProof/>
                <w:webHidden/>
              </w:rPr>
              <w:tab/>
            </w:r>
            <w:r w:rsidR="00293CE3">
              <w:rPr>
                <w:noProof/>
                <w:webHidden/>
              </w:rPr>
              <w:fldChar w:fldCharType="begin"/>
            </w:r>
            <w:r w:rsidR="00293CE3">
              <w:rPr>
                <w:noProof/>
                <w:webHidden/>
              </w:rPr>
              <w:instrText xml:space="preserve"> PAGEREF _Toc97290573 \h </w:instrText>
            </w:r>
            <w:r w:rsidR="00293CE3">
              <w:rPr>
                <w:noProof/>
                <w:webHidden/>
              </w:rPr>
            </w:r>
            <w:r w:rsidR="00293CE3">
              <w:rPr>
                <w:noProof/>
                <w:webHidden/>
              </w:rPr>
              <w:fldChar w:fldCharType="separate"/>
            </w:r>
            <w:r w:rsidR="00293CE3">
              <w:rPr>
                <w:noProof/>
                <w:webHidden/>
              </w:rPr>
              <w:t>32</w:t>
            </w:r>
            <w:r w:rsidR="00293CE3">
              <w:rPr>
                <w:noProof/>
                <w:webHidden/>
              </w:rPr>
              <w:fldChar w:fldCharType="end"/>
            </w:r>
          </w:hyperlink>
        </w:p>
        <w:p w14:paraId="3AD1DA79" w14:textId="7BD9FACC" w:rsidR="00293CE3" w:rsidRDefault="001210DC">
          <w:pPr>
            <w:pStyle w:val="Indholdsfortegnelse2"/>
            <w:tabs>
              <w:tab w:val="left" w:pos="660"/>
            </w:tabs>
            <w:rPr>
              <w:rFonts w:asciiTheme="minorHAnsi" w:eastAsiaTheme="minorEastAsia" w:hAnsiTheme="minorHAnsi"/>
              <w:noProof/>
              <w:lang w:eastAsia="da-DK"/>
            </w:rPr>
          </w:pPr>
          <w:hyperlink w:anchor="_Toc97290574" w:history="1">
            <w:r w:rsidR="00293CE3" w:rsidRPr="005C0C44">
              <w:rPr>
                <w:rStyle w:val="Hyperlink"/>
                <w:rFonts w:eastAsiaTheme="majorEastAsia" w:cs="Arial"/>
                <w:noProof/>
              </w:rPr>
              <w:t>12.4</w:t>
            </w:r>
            <w:r w:rsidR="00293CE3">
              <w:rPr>
                <w:rFonts w:asciiTheme="minorHAnsi" w:eastAsiaTheme="minorEastAsia" w:hAnsiTheme="minorHAnsi"/>
                <w:noProof/>
                <w:lang w:eastAsia="da-DK"/>
              </w:rPr>
              <w:tab/>
            </w:r>
            <w:r w:rsidR="00293CE3" w:rsidRPr="005C0C44">
              <w:rPr>
                <w:rStyle w:val="Hyperlink"/>
                <w:rFonts w:eastAsiaTheme="majorEastAsia" w:cs="Arial"/>
                <w:noProof/>
              </w:rPr>
              <w:t>Forbrug af ressourcer</w:t>
            </w:r>
            <w:r w:rsidR="00293CE3">
              <w:rPr>
                <w:noProof/>
                <w:webHidden/>
              </w:rPr>
              <w:tab/>
            </w:r>
            <w:r w:rsidR="00293CE3">
              <w:rPr>
                <w:noProof/>
                <w:webHidden/>
              </w:rPr>
              <w:fldChar w:fldCharType="begin"/>
            </w:r>
            <w:r w:rsidR="00293CE3">
              <w:rPr>
                <w:noProof/>
                <w:webHidden/>
              </w:rPr>
              <w:instrText xml:space="preserve"> PAGEREF _Toc97290574 \h </w:instrText>
            </w:r>
            <w:r w:rsidR="00293CE3">
              <w:rPr>
                <w:noProof/>
                <w:webHidden/>
              </w:rPr>
            </w:r>
            <w:r w:rsidR="00293CE3">
              <w:rPr>
                <w:noProof/>
                <w:webHidden/>
              </w:rPr>
              <w:fldChar w:fldCharType="separate"/>
            </w:r>
            <w:r w:rsidR="00293CE3">
              <w:rPr>
                <w:noProof/>
                <w:webHidden/>
              </w:rPr>
              <w:t>32</w:t>
            </w:r>
            <w:r w:rsidR="00293CE3">
              <w:rPr>
                <w:noProof/>
                <w:webHidden/>
              </w:rPr>
              <w:fldChar w:fldCharType="end"/>
            </w:r>
          </w:hyperlink>
        </w:p>
        <w:p w14:paraId="1FB719F1" w14:textId="235FB762" w:rsidR="00293CE3" w:rsidRDefault="001210DC">
          <w:pPr>
            <w:pStyle w:val="Indholdsfortegnelse1"/>
            <w:rPr>
              <w:rFonts w:asciiTheme="minorHAnsi" w:eastAsiaTheme="minorEastAsia" w:hAnsiTheme="minorHAnsi"/>
              <w:b w:val="0"/>
              <w:caps w:val="0"/>
              <w:noProof/>
              <w:lang w:eastAsia="da-DK"/>
            </w:rPr>
          </w:pPr>
          <w:hyperlink w:anchor="_Toc97290575" w:history="1">
            <w:r w:rsidR="00293CE3" w:rsidRPr="005C0C44">
              <w:rPr>
                <w:rStyle w:val="Hyperlink"/>
                <w:rFonts w:eastAsiaTheme="majorEastAsia" w:cs="Arial"/>
                <w:noProof/>
              </w:rPr>
              <w:t>13.</w:t>
            </w:r>
            <w:r w:rsidR="00293CE3">
              <w:rPr>
                <w:rFonts w:asciiTheme="minorHAnsi" w:eastAsiaTheme="minorEastAsia" w:hAnsiTheme="minorHAnsi"/>
                <w:b w:val="0"/>
                <w:caps w:val="0"/>
                <w:noProof/>
                <w:lang w:eastAsia="da-DK"/>
              </w:rPr>
              <w:tab/>
            </w:r>
            <w:r w:rsidR="00293CE3" w:rsidRPr="005C0C44">
              <w:rPr>
                <w:rStyle w:val="Hyperlink"/>
                <w:rFonts w:eastAsiaTheme="majorEastAsia" w:cs="Arial"/>
                <w:noProof/>
              </w:rPr>
              <w:t>Driftsforstyrrelser og uheld</w:t>
            </w:r>
            <w:r w:rsidR="00293CE3">
              <w:rPr>
                <w:noProof/>
                <w:webHidden/>
              </w:rPr>
              <w:tab/>
            </w:r>
            <w:r w:rsidR="00293CE3">
              <w:rPr>
                <w:noProof/>
                <w:webHidden/>
              </w:rPr>
              <w:fldChar w:fldCharType="begin"/>
            </w:r>
            <w:r w:rsidR="00293CE3">
              <w:rPr>
                <w:noProof/>
                <w:webHidden/>
              </w:rPr>
              <w:instrText xml:space="preserve"> PAGEREF _Toc97290575 \h </w:instrText>
            </w:r>
            <w:r w:rsidR="00293CE3">
              <w:rPr>
                <w:noProof/>
                <w:webHidden/>
              </w:rPr>
            </w:r>
            <w:r w:rsidR="00293CE3">
              <w:rPr>
                <w:noProof/>
                <w:webHidden/>
              </w:rPr>
              <w:fldChar w:fldCharType="separate"/>
            </w:r>
            <w:r w:rsidR="00293CE3">
              <w:rPr>
                <w:noProof/>
                <w:webHidden/>
              </w:rPr>
              <w:t>33</w:t>
            </w:r>
            <w:r w:rsidR="00293CE3">
              <w:rPr>
                <w:noProof/>
                <w:webHidden/>
              </w:rPr>
              <w:fldChar w:fldCharType="end"/>
            </w:r>
          </w:hyperlink>
        </w:p>
        <w:p w14:paraId="4E6AFF0D" w14:textId="0934F29E" w:rsidR="00293CE3" w:rsidRDefault="001210DC">
          <w:pPr>
            <w:pStyle w:val="Indholdsfortegnelse1"/>
            <w:rPr>
              <w:rFonts w:asciiTheme="minorHAnsi" w:eastAsiaTheme="minorEastAsia" w:hAnsiTheme="minorHAnsi"/>
              <w:b w:val="0"/>
              <w:caps w:val="0"/>
              <w:noProof/>
              <w:lang w:eastAsia="da-DK"/>
            </w:rPr>
          </w:pPr>
          <w:hyperlink w:anchor="_Toc97290576" w:history="1">
            <w:r w:rsidR="00293CE3" w:rsidRPr="005C0C44">
              <w:rPr>
                <w:rStyle w:val="Hyperlink"/>
                <w:rFonts w:eastAsiaTheme="majorEastAsia" w:cs="Arial"/>
                <w:noProof/>
              </w:rPr>
              <w:t>14.</w:t>
            </w:r>
            <w:r w:rsidR="00293CE3">
              <w:rPr>
                <w:rFonts w:asciiTheme="minorHAnsi" w:eastAsiaTheme="minorEastAsia" w:hAnsiTheme="minorHAnsi"/>
                <w:b w:val="0"/>
                <w:caps w:val="0"/>
                <w:noProof/>
                <w:lang w:eastAsia="da-DK"/>
              </w:rPr>
              <w:tab/>
            </w:r>
            <w:r w:rsidR="00293CE3" w:rsidRPr="005C0C44">
              <w:rPr>
                <w:rStyle w:val="Hyperlink"/>
                <w:rFonts w:eastAsiaTheme="majorEastAsia" w:cs="Arial"/>
                <w:noProof/>
              </w:rPr>
              <w:t>Bedst tilgængelige teknik (BAT)</w:t>
            </w:r>
            <w:r w:rsidR="00293CE3">
              <w:rPr>
                <w:noProof/>
                <w:webHidden/>
              </w:rPr>
              <w:tab/>
            </w:r>
            <w:r w:rsidR="00293CE3">
              <w:rPr>
                <w:noProof/>
                <w:webHidden/>
              </w:rPr>
              <w:fldChar w:fldCharType="begin"/>
            </w:r>
            <w:r w:rsidR="00293CE3">
              <w:rPr>
                <w:noProof/>
                <w:webHidden/>
              </w:rPr>
              <w:instrText xml:space="preserve"> PAGEREF _Toc97290576 \h </w:instrText>
            </w:r>
            <w:r w:rsidR="00293CE3">
              <w:rPr>
                <w:noProof/>
                <w:webHidden/>
              </w:rPr>
            </w:r>
            <w:r w:rsidR="00293CE3">
              <w:rPr>
                <w:noProof/>
                <w:webHidden/>
              </w:rPr>
              <w:fldChar w:fldCharType="separate"/>
            </w:r>
            <w:r w:rsidR="00293CE3">
              <w:rPr>
                <w:noProof/>
                <w:webHidden/>
              </w:rPr>
              <w:t>34</w:t>
            </w:r>
            <w:r w:rsidR="00293CE3">
              <w:rPr>
                <w:noProof/>
                <w:webHidden/>
              </w:rPr>
              <w:fldChar w:fldCharType="end"/>
            </w:r>
          </w:hyperlink>
        </w:p>
        <w:p w14:paraId="79C78104" w14:textId="2C0549C9" w:rsidR="00293CE3" w:rsidRDefault="001210DC">
          <w:pPr>
            <w:pStyle w:val="Indholdsfortegnelse1"/>
            <w:rPr>
              <w:rFonts w:asciiTheme="minorHAnsi" w:eastAsiaTheme="minorEastAsia" w:hAnsiTheme="minorHAnsi"/>
              <w:b w:val="0"/>
              <w:caps w:val="0"/>
              <w:noProof/>
              <w:lang w:eastAsia="da-DK"/>
            </w:rPr>
          </w:pPr>
          <w:hyperlink w:anchor="_Toc97290577" w:history="1">
            <w:r w:rsidR="00293CE3" w:rsidRPr="005C0C44">
              <w:rPr>
                <w:rStyle w:val="Hyperlink"/>
                <w:rFonts w:eastAsiaTheme="majorEastAsia" w:cs="Arial"/>
                <w:noProof/>
              </w:rPr>
              <w:t>15.</w:t>
            </w:r>
            <w:r w:rsidR="00293CE3">
              <w:rPr>
                <w:rFonts w:asciiTheme="minorHAnsi" w:eastAsiaTheme="minorEastAsia" w:hAnsiTheme="minorHAnsi"/>
                <w:b w:val="0"/>
                <w:caps w:val="0"/>
                <w:noProof/>
                <w:lang w:eastAsia="da-DK"/>
              </w:rPr>
              <w:tab/>
            </w:r>
            <w:r w:rsidR="00293CE3" w:rsidRPr="005C0C44">
              <w:rPr>
                <w:rStyle w:val="Hyperlink"/>
                <w:rFonts w:eastAsiaTheme="majorEastAsia" w:cs="Arial"/>
                <w:noProof/>
              </w:rPr>
              <w:t>Egenkontrol</w:t>
            </w:r>
            <w:r w:rsidR="00293CE3">
              <w:rPr>
                <w:noProof/>
                <w:webHidden/>
              </w:rPr>
              <w:tab/>
            </w:r>
            <w:r w:rsidR="00293CE3">
              <w:rPr>
                <w:noProof/>
                <w:webHidden/>
              </w:rPr>
              <w:fldChar w:fldCharType="begin"/>
            </w:r>
            <w:r w:rsidR="00293CE3">
              <w:rPr>
                <w:noProof/>
                <w:webHidden/>
              </w:rPr>
              <w:instrText xml:space="preserve"> PAGEREF _Toc97290577 \h </w:instrText>
            </w:r>
            <w:r w:rsidR="00293CE3">
              <w:rPr>
                <w:noProof/>
                <w:webHidden/>
              </w:rPr>
            </w:r>
            <w:r w:rsidR="00293CE3">
              <w:rPr>
                <w:noProof/>
                <w:webHidden/>
              </w:rPr>
              <w:fldChar w:fldCharType="separate"/>
            </w:r>
            <w:r w:rsidR="00293CE3">
              <w:rPr>
                <w:noProof/>
                <w:webHidden/>
              </w:rPr>
              <w:t>34</w:t>
            </w:r>
            <w:r w:rsidR="00293CE3">
              <w:rPr>
                <w:noProof/>
                <w:webHidden/>
              </w:rPr>
              <w:fldChar w:fldCharType="end"/>
            </w:r>
          </w:hyperlink>
        </w:p>
        <w:p w14:paraId="75AD7AD9" w14:textId="180C5201" w:rsidR="00293CE3" w:rsidRDefault="001210DC">
          <w:pPr>
            <w:pStyle w:val="Indholdsfortegnelse1"/>
            <w:rPr>
              <w:rFonts w:asciiTheme="minorHAnsi" w:eastAsiaTheme="minorEastAsia" w:hAnsiTheme="minorHAnsi"/>
              <w:b w:val="0"/>
              <w:caps w:val="0"/>
              <w:noProof/>
              <w:lang w:eastAsia="da-DK"/>
            </w:rPr>
          </w:pPr>
          <w:hyperlink w:anchor="_Toc97290578" w:history="1">
            <w:r w:rsidR="00293CE3" w:rsidRPr="005C0C44">
              <w:rPr>
                <w:rStyle w:val="Hyperlink"/>
                <w:rFonts w:eastAsiaTheme="majorEastAsia" w:cs="Arial"/>
                <w:noProof/>
              </w:rPr>
              <w:t>16.</w:t>
            </w:r>
            <w:r w:rsidR="00293CE3">
              <w:rPr>
                <w:rFonts w:asciiTheme="minorHAnsi" w:eastAsiaTheme="minorEastAsia" w:hAnsiTheme="minorHAnsi"/>
                <w:b w:val="0"/>
                <w:caps w:val="0"/>
                <w:noProof/>
                <w:lang w:eastAsia="da-DK"/>
              </w:rPr>
              <w:tab/>
            </w:r>
            <w:r w:rsidR="00293CE3" w:rsidRPr="005C0C44">
              <w:rPr>
                <w:rStyle w:val="Hyperlink"/>
                <w:rFonts w:eastAsiaTheme="majorEastAsia" w:cs="Arial"/>
                <w:noProof/>
              </w:rPr>
              <w:t>Husdyrbrugets ophør</w:t>
            </w:r>
            <w:r w:rsidR="00293CE3">
              <w:rPr>
                <w:noProof/>
                <w:webHidden/>
              </w:rPr>
              <w:tab/>
            </w:r>
            <w:r w:rsidR="00293CE3">
              <w:rPr>
                <w:noProof/>
                <w:webHidden/>
              </w:rPr>
              <w:fldChar w:fldCharType="begin"/>
            </w:r>
            <w:r w:rsidR="00293CE3">
              <w:rPr>
                <w:noProof/>
                <w:webHidden/>
              </w:rPr>
              <w:instrText xml:space="preserve"> PAGEREF _Toc97290578 \h </w:instrText>
            </w:r>
            <w:r w:rsidR="00293CE3">
              <w:rPr>
                <w:noProof/>
                <w:webHidden/>
              </w:rPr>
            </w:r>
            <w:r w:rsidR="00293CE3">
              <w:rPr>
                <w:noProof/>
                <w:webHidden/>
              </w:rPr>
              <w:fldChar w:fldCharType="separate"/>
            </w:r>
            <w:r w:rsidR="00293CE3">
              <w:rPr>
                <w:noProof/>
                <w:webHidden/>
              </w:rPr>
              <w:t>35</w:t>
            </w:r>
            <w:r w:rsidR="00293CE3">
              <w:rPr>
                <w:noProof/>
                <w:webHidden/>
              </w:rPr>
              <w:fldChar w:fldCharType="end"/>
            </w:r>
          </w:hyperlink>
        </w:p>
        <w:p w14:paraId="1B4ED58A" w14:textId="553D5961" w:rsidR="00293CE3" w:rsidRDefault="001210DC">
          <w:pPr>
            <w:pStyle w:val="Indholdsfortegnelse1"/>
            <w:rPr>
              <w:rFonts w:asciiTheme="minorHAnsi" w:eastAsiaTheme="minorEastAsia" w:hAnsiTheme="minorHAnsi"/>
              <w:b w:val="0"/>
              <w:caps w:val="0"/>
              <w:noProof/>
              <w:lang w:eastAsia="da-DK"/>
            </w:rPr>
          </w:pPr>
          <w:hyperlink w:anchor="_Toc97290579" w:history="1">
            <w:r w:rsidR="00293CE3" w:rsidRPr="005C0C44">
              <w:rPr>
                <w:rStyle w:val="Hyperlink"/>
                <w:rFonts w:eastAsiaTheme="majorEastAsia" w:cs="Arial"/>
                <w:noProof/>
              </w:rPr>
              <w:t>17.</w:t>
            </w:r>
            <w:r w:rsidR="00293CE3">
              <w:rPr>
                <w:rFonts w:asciiTheme="minorHAnsi" w:eastAsiaTheme="minorEastAsia" w:hAnsiTheme="minorHAnsi"/>
                <w:b w:val="0"/>
                <w:caps w:val="0"/>
                <w:noProof/>
                <w:lang w:eastAsia="da-DK"/>
              </w:rPr>
              <w:tab/>
            </w:r>
            <w:r w:rsidR="00293CE3" w:rsidRPr="005C0C44">
              <w:rPr>
                <w:rStyle w:val="Hyperlink"/>
                <w:rFonts w:eastAsiaTheme="majorEastAsia" w:cs="Arial"/>
                <w:noProof/>
              </w:rPr>
              <w:t>Samlet vurdering og konklusion</w:t>
            </w:r>
            <w:r w:rsidR="00293CE3">
              <w:rPr>
                <w:noProof/>
                <w:webHidden/>
              </w:rPr>
              <w:tab/>
            </w:r>
            <w:r w:rsidR="00293CE3">
              <w:rPr>
                <w:noProof/>
                <w:webHidden/>
              </w:rPr>
              <w:fldChar w:fldCharType="begin"/>
            </w:r>
            <w:r w:rsidR="00293CE3">
              <w:rPr>
                <w:noProof/>
                <w:webHidden/>
              </w:rPr>
              <w:instrText xml:space="preserve"> PAGEREF _Toc97290579 \h </w:instrText>
            </w:r>
            <w:r w:rsidR="00293CE3">
              <w:rPr>
                <w:noProof/>
                <w:webHidden/>
              </w:rPr>
            </w:r>
            <w:r w:rsidR="00293CE3">
              <w:rPr>
                <w:noProof/>
                <w:webHidden/>
              </w:rPr>
              <w:fldChar w:fldCharType="separate"/>
            </w:r>
            <w:r w:rsidR="00293CE3">
              <w:rPr>
                <w:noProof/>
                <w:webHidden/>
              </w:rPr>
              <w:t>35</w:t>
            </w:r>
            <w:r w:rsidR="00293CE3">
              <w:rPr>
                <w:noProof/>
                <w:webHidden/>
              </w:rPr>
              <w:fldChar w:fldCharType="end"/>
            </w:r>
          </w:hyperlink>
        </w:p>
        <w:p w14:paraId="3A62C89A" w14:textId="3D5F5300" w:rsidR="00293CE3" w:rsidRDefault="001210DC">
          <w:pPr>
            <w:pStyle w:val="Indholdsfortegnelse1"/>
            <w:rPr>
              <w:rFonts w:asciiTheme="minorHAnsi" w:eastAsiaTheme="minorEastAsia" w:hAnsiTheme="minorHAnsi"/>
              <w:b w:val="0"/>
              <w:caps w:val="0"/>
              <w:noProof/>
              <w:lang w:eastAsia="da-DK"/>
            </w:rPr>
          </w:pPr>
          <w:hyperlink w:anchor="_Toc97290580" w:history="1">
            <w:r w:rsidR="00293CE3" w:rsidRPr="005C0C44">
              <w:rPr>
                <w:rStyle w:val="Hyperlink"/>
                <w:rFonts w:eastAsiaTheme="majorEastAsia" w:cs="Arial"/>
                <w:noProof/>
              </w:rPr>
              <w:t>18.</w:t>
            </w:r>
            <w:r w:rsidR="00293CE3">
              <w:rPr>
                <w:rFonts w:asciiTheme="minorHAnsi" w:eastAsiaTheme="minorEastAsia" w:hAnsiTheme="minorHAnsi"/>
                <w:b w:val="0"/>
                <w:caps w:val="0"/>
                <w:noProof/>
                <w:lang w:eastAsia="da-DK"/>
              </w:rPr>
              <w:tab/>
            </w:r>
            <w:r w:rsidR="00293CE3" w:rsidRPr="005C0C44">
              <w:rPr>
                <w:rStyle w:val="Hyperlink"/>
                <w:rFonts w:eastAsiaTheme="majorEastAsia" w:cs="Arial"/>
                <w:noProof/>
              </w:rPr>
              <w:t>Offentlighed og høring</w:t>
            </w:r>
            <w:r w:rsidR="00293CE3">
              <w:rPr>
                <w:noProof/>
                <w:webHidden/>
              </w:rPr>
              <w:tab/>
            </w:r>
            <w:r w:rsidR="00293CE3">
              <w:rPr>
                <w:noProof/>
                <w:webHidden/>
              </w:rPr>
              <w:fldChar w:fldCharType="begin"/>
            </w:r>
            <w:r w:rsidR="00293CE3">
              <w:rPr>
                <w:noProof/>
                <w:webHidden/>
              </w:rPr>
              <w:instrText xml:space="preserve"> PAGEREF _Toc97290580 \h </w:instrText>
            </w:r>
            <w:r w:rsidR="00293CE3">
              <w:rPr>
                <w:noProof/>
                <w:webHidden/>
              </w:rPr>
            </w:r>
            <w:r w:rsidR="00293CE3">
              <w:rPr>
                <w:noProof/>
                <w:webHidden/>
              </w:rPr>
              <w:fldChar w:fldCharType="separate"/>
            </w:r>
            <w:r w:rsidR="00293CE3">
              <w:rPr>
                <w:noProof/>
                <w:webHidden/>
              </w:rPr>
              <w:t>35</w:t>
            </w:r>
            <w:r w:rsidR="00293CE3">
              <w:rPr>
                <w:noProof/>
                <w:webHidden/>
              </w:rPr>
              <w:fldChar w:fldCharType="end"/>
            </w:r>
          </w:hyperlink>
        </w:p>
        <w:p w14:paraId="7AB6A1FF" w14:textId="22FE4926" w:rsidR="00293CE3" w:rsidRDefault="001210DC">
          <w:pPr>
            <w:pStyle w:val="Indholdsfortegnelse1"/>
            <w:rPr>
              <w:rFonts w:asciiTheme="minorHAnsi" w:eastAsiaTheme="minorEastAsia" w:hAnsiTheme="minorHAnsi"/>
              <w:b w:val="0"/>
              <w:caps w:val="0"/>
              <w:noProof/>
              <w:lang w:eastAsia="da-DK"/>
            </w:rPr>
          </w:pPr>
          <w:hyperlink w:anchor="_Toc97290581" w:history="1">
            <w:r w:rsidR="00293CE3" w:rsidRPr="005C0C44">
              <w:rPr>
                <w:rStyle w:val="Hyperlink"/>
                <w:rFonts w:eastAsiaTheme="majorEastAsia" w:cs="Arial"/>
                <w:noProof/>
              </w:rPr>
              <w:t>19.</w:t>
            </w:r>
            <w:r w:rsidR="00293CE3">
              <w:rPr>
                <w:rFonts w:asciiTheme="minorHAnsi" w:eastAsiaTheme="minorEastAsia" w:hAnsiTheme="minorHAnsi"/>
                <w:b w:val="0"/>
                <w:caps w:val="0"/>
                <w:noProof/>
                <w:lang w:eastAsia="da-DK"/>
              </w:rPr>
              <w:tab/>
            </w:r>
            <w:r w:rsidR="00293CE3" w:rsidRPr="005C0C44">
              <w:rPr>
                <w:rStyle w:val="Hyperlink"/>
                <w:rFonts w:eastAsiaTheme="majorEastAsia" w:cs="Arial"/>
                <w:noProof/>
              </w:rPr>
              <w:t>Gyldighed, retsbeskyttelse, revurdering meddelesespligt og øvrige forhold</w:t>
            </w:r>
            <w:r w:rsidR="00293CE3">
              <w:rPr>
                <w:noProof/>
                <w:webHidden/>
              </w:rPr>
              <w:tab/>
            </w:r>
            <w:r w:rsidR="00293CE3">
              <w:rPr>
                <w:noProof/>
                <w:webHidden/>
              </w:rPr>
              <w:fldChar w:fldCharType="begin"/>
            </w:r>
            <w:r w:rsidR="00293CE3">
              <w:rPr>
                <w:noProof/>
                <w:webHidden/>
              </w:rPr>
              <w:instrText xml:space="preserve"> PAGEREF _Toc97290581 \h </w:instrText>
            </w:r>
            <w:r w:rsidR="00293CE3">
              <w:rPr>
                <w:noProof/>
                <w:webHidden/>
              </w:rPr>
            </w:r>
            <w:r w:rsidR="00293CE3">
              <w:rPr>
                <w:noProof/>
                <w:webHidden/>
              </w:rPr>
              <w:fldChar w:fldCharType="separate"/>
            </w:r>
            <w:r w:rsidR="00293CE3">
              <w:rPr>
                <w:noProof/>
                <w:webHidden/>
              </w:rPr>
              <w:t>36</w:t>
            </w:r>
            <w:r w:rsidR="00293CE3">
              <w:rPr>
                <w:noProof/>
                <w:webHidden/>
              </w:rPr>
              <w:fldChar w:fldCharType="end"/>
            </w:r>
          </w:hyperlink>
        </w:p>
        <w:p w14:paraId="4B719C9C" w14:textId="3E5BCD9A" w:rsidR="00293CE3" w:rsidRDefault="001210DC">
          <w:pPr>
            <w:pStyle w:val="Indholdsfortegnelse1"/>
            <w:rPr>
              <w:rFonts w:asciiTheme="minorHAnsi" w:eastAsiaTheme="minorEastAsia" w:hAnsiTheme="minorHAnsi"/>
              <w:b w:val="0"/>
              <w:caps w:val="0"/>
              <w:noProof/>
              <w:lang w:eastAsia="da-DK"/>
            </w:rPr>
          </w:pPr>
          <w:hyperlink w:anchor="_Toc97290582" w:history="1">
            <w:r w:rsidR="00293CE3" w:rsidRPr="005C0C44">
              <w:rPr>
                <w:rStyle w:val="Hyperlink"/>
                <w:rFonts w:eastAsiaTheme="majorEastAsia" w:cs="Arial"/>
                <w:noProof/>
              </w:rPr>
              <w:t>20.</w:t>
            </w:r>
            <w:r w:rsidR="00293CE3">
              <w:rPr>
                <w:rFonts w:asciiTheme="minorHAnsi" w:eastAsiaTheme="minorEastAsia" w:hAnsiTheme="minorHAnsi"/>
                <w:b w:val="0"/>
                <w:caps w:val="0"/>
                <w:noProof/>
                <w:lang w:eastAsia="da-DK"/>
              </w:rPr>
              <w:tab/>
            </w:r>
            <w:r w:rsidR="00293CE3" w:rsidRPr="005C0C44">
              <w:rPr>
                <w:rStyle w:val="Hyperlink"/>
                <w:rFonts w:eastAsiaTheme="majorEastAsia" w:cs="Arial"/>
                <w:noProof/>
              </w:rPr>
              <w:t>Lovgrundlag</w:t>
            </w:r>
            <w:r w:rsidR="00293CE3">
              <w:rPr>
                <w:noProof/>
                <w:webHidden/>
              </w:rPr>
              <w:tab/>
            </w:r>
            <w:r w:rsidR="00293CE3">
              <w:rPr>
                <w:noProof/>
                <w:webHidden/>
              </w:rPr>
              <w:fldChar w:fldCharType="begin"/>
            </w:r>
            <w:r w:rsidR="00293CE3">
              <w:rPr>
                <w:noProof/>
                <w:webHidden/>
              </w:rPr>
              <w:instrText xml:space="preserve"> PAGEREF _Toc97290582 \h </w:instrText>
            </w:r>
            <w:r w:rsidR="00293CE3">
              <w:rPr>
                <w:noProof/>
                <w:webHidden/>
              </w:rPr>
            </w:r>
            <w:r w:rsidR="00293CE3">
              <w:rPr>
                <w:noProof/>
                <w:webHidden/>
              </w:rPr>
              <w:fldChar w:fldCharType="separate"/>
            </w:r>
            <w:r w:rsidR="00293CE3">
              <w:rPr>
                <w:noProof/>
                <w:webHidden/>
              </w:rPr>
              <w:t>37</w:t>
            </w:r>
            <w:r w:rsidR="00293CE3">
              <w:rPr>
                <w:noProof/>
                <w:webHidden/>
              </w:rPr>
              <w:fldChar w:fldCharType="end"/>
            </w:r>
          </w:hyperlink>
        </w:p>
        <w:p w14:paraId="6091F8F1" w14:textId="61C48516" w:rsidR="00293CE3" w:rsidRDefault="001210DC">
          <w:pPr>
            <w:pStyle w:val="Indholdsfortegnelse1"/>
            <w:rPr>
              <w:rFonts w:asciiTheme="minorHAnsi" w:eastAsiaTheme="minorEastAsia" w:hAnsiTheme="minorHAnsi"/>
              <w:b w:val="0"/>
              <w:caps w:val="0"/>
              <w:noProof/>
              <w:lang w:eastAsia="da-DK"/>
            </w:rPr>
          </w:pPr>
          <w:hyperlink w:anchor="_Toc97290583" w:history="1">
            <w:r w:rsidR="00293CE3" w:rsidRPr="005C0C44">
              <w:rPr>
                <w:rStyle w:val="Hyperlink"/>
                <w:rFonts w:eastAsiaTheme="majorEastAsia" w:cs="Arial"/>
                <w:noProof/>
              </w:rPr>
              <w:t>21.</w:t>
            </w:r>
            <w:r w:rsidR="00293CE3">
              <w:rPr>
                <w:rFonts w:asciiTheme="minorHAnsi" w:eastAsiaTheme="minorEastAsia" w:hAnsiTheme="minorHAnsi"/>
                <w:b w:val="0"/>
                <w:caps w:val="0"/>
                <w:noProof/>
                <w:lang w:eastAsia="da-DK"/>
              </w:rPr>
              <w:tab/>
            </w:r>
            <w:r w:rsidR="00293CE3" w:rsidRPr="005C0C44">
              <w:rPr>
                <w:rStyle w:val="Hyperlink"/>
                <w:rFonts w:eastAsiaTheme="majorEastAsia" w:cs="Arial"/>
                <w:noProof/>
              </w:rPr>
              <w:t>Klagevejledning og offentliggørelse</w:t>
            </w:r>
            <w:r w:rsidR="00293CE3">
              <w:rPr>
                <w:noProof/>
                <w:webHidden/>
              </w:rPr>
              <w:tab/>
            </w:r>
            <w:r w:rsidR="00293CE3">
              <w:rPr>
                <w:noProof/>
                <w:webHidden/>
              </w:rPr>
              <w:fldChar w:fldCharType="begin"/>
            </w:r>
            <w:r w:rsidR="00293CE3">
              <w:rPr>
                <w:noProof/>
                <w:webHidden/>
              </w:rPr>
              <w:instrText xml:space="preserve"> PAGEREF _Toc97290583 \h </w:instrText>
            </w:r>
            <w:r w:rsidR="00293CE3">
              <w:rPr>
                <w:noProof/>
                <w:webHidden/>
              </w:rPr>
            </w:r>
            <w:r w:rsidR="00293CE3">
              <w:rPr>
                <w:noProof/>
                <w:webHidden/>
              </w:rPr>
              <w:fldChar w:fldCharType="separate"/>
            </w:r>
            <w:r w:rsidR="00293CE3">
              <w:rPr>
                <w:noProof/>
                <w:webHidden/>
              </w:rPr>
              <w:t>37</w:t>
            </w:r>
            <w:r w:rsidR="00293CE3">
              <w:rPr>
                <w:noProof/>
                <w:webHidden/>
              </w:rPr>
              <w:fldChar w:fldCharType="end"/>
            </w:r>
          </w:hyperlink>
        </w:p>
        <w:p w14:paraId="5B082172" w14:textId="6C42CCE8" w:rsidR="00293CE3" w:rsidRDefault="001210DC">
          <w:pPr>
            <w:pStyle w:val="Indholdsfortegnelse1"/>
            <w:rPr>
              <w:rFonts w:asciiTheme="minorHAnsi" w:eastAsiaTheme="minorEastAsia" w:hAnsiTheme="minorHAnsi"/>
              <w:b w:val="0"/>
              <w:caps w:val="0"/>
              <w:noProof/>
              <w:lang w:eastAsia="da-DK"/>
            </w:rPr>
          </w:pPr>
          <w:hyperlink w:anchor="_Toc97290584" w:history="1">
            <w:r w:rsidR="00293CE3" w:rsidRPr="005C0C44">
              <w:rPr>
                <w:rStyle w:val="Hyperlink"/>
                <w:rFonts w:eastAsiaTheme="majorEastAsia" w:cs="Arial"/>
                <w:noProof/>
              </w:rPr>
              <w:t>22.</w:t>
            </w:r>
            <w:r w:rsidR="00293CE3">
              <w:rPr>
                <w:rFonts w:asciiTheme="minorHAnsi" w:eastAsiaTheme="minorEastAsia" w:hAnsiTheme="minorHAnsi"/>
                <w:b w:val="0"/>
                <w:caps w:val="0"/>
                <w:noProof/>
                <w:lang w:eastAsia="da-DK"/>
              </w:rPr>
              <w:tab/>
            </w:r>
            <w:r w:rsidR="00293CE3" w:rsidRPr="005C0C44">
              <w:rPr>
                <w:rStyle w:val="Hyperlink"/>
                <w:rFonts w:eastAsiaTheme="majorEastAsia" w:cs="Arial"/>
                <w:noProof/>
              </w:rPr>
              <w:t>Kopi af afgørelsen</w:t>
            </w:r>
            <w:r w:rsidR="00293CE3">
              <w:rPr>
                <w:noProof/>
                <w:webHidden/>
              </w:rPr>
              <w:tab/>
            </w:r>
            <w:r w:rsidR="00293CE3">
              <w:rPr>
                <w:noProof/>
                <w:webHidden/>
              </w:rPr>
              <w:fldChar w:fldCharType="begin"/>
            </w:r>
            <w:r w:rsidR="00293CE3">
              <w:rPr>
                <w:noProof/>
                <w:webHidden/>
              </w:rPr>
              <w:instrText xml:space="preserve"> PAGEREF _Toc97290584 \h </w:instrText>
            </w:r>
            <w:r w:rsidR="00293CE3">
              <w:rPr>
                <w:noProof/>
                <w:webHidden/>
              </w:rPr>
            </w:r>
            <w:r w:rsidR="00293CE3">
              <w:rPr>
                <w:noProof/>
                <w:webHidden/>
              </w:rPr>
              <w:fldChar w:fldCharType="separate"/>
            </w:r>
            <w:r w:rsidR="00293CE3">
              <w:rPr>
                <w:noProof/>
                <w:webHidden/>
              </w:rPr>
              <w:t>38</w:t>
            </w:r>
            <w:r w:rsidR="00293CE3">
              <w:rPr>
                <w:noProof/>
                <w:webHidden/>
              </w:rPr>
              <w:fldChar w:fldCharType="end"/>
            </w:r>
          </w:hyperlink>
        </w:p>
        <w:p w14:paraId="61F801D5" w14:textId="11A2278F" w:rsidR="00293CE3" w:rsidRDefault="001210DC">
          <w:pPr>
            <w:pStyle w:val="Indholdsfortegnelse1"/>
            <w:rPr>
              <w:rFonts w:asciiTheme="minorHAnsi" w:eastAsiaTheme="minorEastAsia" w:hAnsiTheme="minorHAnsi"/>
              <w:b w:val="0"/>
              <w:caps w:val="0"/>
              <w:noProof/>
              <w:lang w:eastAsia="da-DK"/>
            </w:rPr>
          </w:pPr>
          <w:hyperlink w:anchor="_Toc97290585" w:history="1">
            <w:r w:rsidR="00293CE3" w:rsidRPr="005C0C44">
              <w:rPr>
                <w:rStyle w:val="Hyperlink"/>
                <w:rFonts w:eastAsiaTheme="minorHAnsi" w:cs="Arial"/>
                <w:noProof/>
              </w:rPr>
              <w:t>23.</w:t>
            </w:r>
            <w:r w:rsidR="00293CE3">
              <w:rPr>
                <w:rFonts w:asciiTheme="minorHAnsi" w:eastAsiaTheme="minorEastAsia" w:hAnsiTheme="minorHAnsi"/>
                <w:b w:val="0"/>
                <w:caps w:val="0"/>
                <w:noProof/>
                <w:lang w:eastAsia="da-DK"/>
              </w:rPr>
              <w:tab/>
            </w:r>
            <w:r w:rsidR="00293CE3" w:rsidRPr="005C0C44">
              <w:rPr>
                <w:rStyle w:val="Hyperlink"/>
                <w:rFonts w:eastAsiaTheme="majorEastAsia" w:cs="Arial"/>
                <w:noProof/>
              </w:rPr>
              <w:t>Bilag</w:t>
            </w:r>
            <w:r w:rsidR="00293CE3" w:rsidRPr="005C0C44">
              <w:rPr>
                <w:rStyle w:val="Hyperlink"/>
                <w:rFonts w:eastAsiaTheme="minorHAnsi" w:cs="Arial"/>
                <w:noProof/>
              </w:rPr>
              <w:t xml:space="preserve"> 1 – Afløbsplan</w:t>
            </w:r>
            <w:r w:rsidR="00293CE3">
              <w:rPr>
                <w:noProof/>
                <w:webHidden/>
              </w:rPr>
              <w:tab/>
            </w:r>
            <w:r w:rsidR="00293CE3">
              <w:rPr>
                <w:noProof/>
                <w:webHidden/>
              </w:rPr>
              <w:fldChar w:fldCharType="begin"/>
            </w:r>
            <w:r w:rsidR="00293CE3">
              <w:rPr>
                <w:noProof/>
                <w:webHidden/>
              </w:rPr>
              <w:instrText xml:space="preserve"> PAGEREF _Toc97290585 \h </w:instrText>
            </w:r>
            <w:r w:rsidR="00293CE3">
              <w:rPr>
                <w:noProof/>
                <w:webHidden/>
              </w:rPr>
            </w:r>
            <w:r w:rsidR="00293CE3">
              <w:rPr>
                <w:noProof/>
                <w:webHidden/>
              </w:rPr>
              <w:fldChar w:fldCharType="separate"/>
            </w:r>
            <w:r w:rsidR="00293CE3">
              <w:rPr>
                <w:noProof/>
                <w:webHidden/>
              </w:rPr>
              <w:t>41</w:t>
            </w:r>
            <w:r w:rsidR="00293CE3">
              <w:rPr>
                <w:noProof/>
                <w:webHidden/>
              </w:rPr>
              <w:fldChar w:fldCharType="end"/>
            </w:r>
          </w:hyperlink>
        </w:p>
        <w:p w14:paraId="026B260B" w14:textId="3CABB2D6" w:rsidR="00293CE3" w:rsidRDefault="001210DC">
          <w:pPr>
            <w:pStyle w:val="Indholdsfortegnelse1"/>
            <w:rPr>
              <w:rFonts w:asciiTheme="minorHAnsi" w:eastAsiaTheme="minorEastAsia" w:hAnsiTheme="minorHAnsi"/>
              <w:b w:val="0"/>
              <w:caps w:val="0"/>
              <w:noProof/>
              <w:lang w:eastAsia="da-DK"/>
            </w:rPr>
          </w:pPr>
          <w:hyperlink w:anchor="_Toc97290586" w:history="1">
            <w:r w:rsidR="00293CE3" w:rsidRPr="005C0C44">
              <w:rPr>
                <w:rStyle w:val="Hyperlink"/>
                <w:rFonts w:eastAsiaTheme="minorHAnsi" w:cs="Arial"/>
                <w:noProof/>
              </w:rPr>
              <w:t>24.</w:t>
            </w:r>
            <w:r w:rsidR="00293CE3">
              <w:rPr>
                <w:rFonts w:asciiTheme="minorHAnsi" w:eastAsiaTheme="minorEastAsia" w:hAnsiTheme="minorHAnsi"/>
                <w:b w:val="0"/>
                <w:caps w:val="0"/>
                <w:noProof/>
                <w:lang w:eastAsia="da-DK"/>
              </w:rPr>
              <w:tab/>
            </w:r>
            <w:r w:rsidR="00293CE3" w:rsidRPr="005C0C44">
              <w:rPr>
                <w:rStyle w:val="Hyperlink"/>
                <w:rFonts w:eastAsiaTheme="majorEastAsia" w:cs="Arial"/>
                <w:noProof/>
              </w:rPr>
              <w:t>Bilag</w:t>
            </w:r>
            <w:r w:rsidR="00293CE3" w:rsidRPr="005C0C44">
              <w:rPr>
                <w:rStyle w:val="Hyperlink"/>
                <w:rFonts w:eastAsiaTheme="minorHAnsi" w:cs="Arial"/>
                <w:noProof/>
              </w:rPr>
              <w:t xml:space="preserve"> 2 – Bygningsoversigt</w:t>
            </w:r>
            <w:r w:rsidR="00293CE3">
              <w:rPr>
                <w:noProof/>
                <w:webHidden/>
              </w:rPr>
              <w:tab/>
            </w:r>
            <w:r w:rsidR="00293CE3">
              <w:rPr>
                <w:noProof/>
                <w:webHidden/>
              </w:rPr>
              <w:fldChar w:fldCharType="begin"/>
            </w:r>
            <w:r w:rsidR="00293CE3">
              <w:rPr>
                <w:noProof/>
                <w:webHidden/>
              </w:rPr>
              <w:instrText xml:space="preserve"> PAGEREF _Toc97290586 \h </w:instrText>
            </w:r>
            <w:r w:rsidR="00293CE3">
              <w:rPr>
                <w:noProof/>
                <w:webHidden/>
              </w:rPr>
            </w:r>
            <w:r w:rsidR="00293CE3">
              <w:rPr>
                <w:noProof/>
                <w:webHidden/>
              </w:rPr>
              <w:fldChar w:fldCharType="separate"/>
            </w:r>
            <w:r w:rsidR="00293CE3">
              <w:rPr>
                <w:noProof/>
                <w:webHidden/>
              </w:rPr>
              <w:t>42</w:t>
            </w:r>
            <w:r w:rsidR="00293CE3">
              <w:rPr>
                <w:noProof/>
                <w:webHidden/>
              </w:rPr>
              <w:fldChar w:fldCharType="end"/>
            </w:r>
          </w:hyperlink>
        </w:p>
        <w:p w14:paraId="639F296B" w14:textId="25DD1A8E" w:rsidR="00293CE3" w:rsidRDefault="001210DC">
          <w:pPr>
            <w:pStyle w:val="Indholdsfortegnelse1"/>
            <w:rPr>
              <w:rFonts w:asciiTheme="minorHAnsi" w:eastAsiaTheme="minorEastAsia" w:hAnsiTheme="minorHAnsi"/>
              <w:b w:val="0"/>
              <w:caps w:val="0"/>
              <w:noProof/>
              <w:lang w:eastAsia="da-DK"/>
            </w:rPr>
          </w:pPr>
          <w:hyperlink w:anchor="_Toc97290587" w:history="1">
            <w:r w:rsidR="00293CE3" w:rsidRPr="005C0C44">
              <w:rPr>
                <w:rStyle w:val="Hyperlink"/>
                <w:rFonts w:eastAsiaTheme="majorEastAsia"/>
                <w:noProof/>
              </w:rPr>
              <w:t>25.</w:t>
            </w:r>
            <w:r w:rsidR="00293CE3">
              <w:rPr>
                <w:rFonts w:asciiTheme="minorHAnsi" w:eastAsiaTheme="minorEastAsia" w:hAnsiTheme="minorHAnsi"/>
                <w:b w:val="0"/>
                <w:caps w:val="0"/>
                <w:noProof/>
                <w:lang w:eastAsia="da-DK"/>
              </w:rPr>
              <w:tab/>
            </w:r>
            <w:r w:rsidR="00293CE3" w:rsidRPr="005C0C44">
              <w:rPr>
                <w:rStyle w:val="Hyperlink"/>
                <w:rFonts w:eastAsiaTheme="majorEastAsia"/>
                <w:noProof/>
              </w:rPr>
              <w:t>Bilag 3 – Kategori 1 natur, mose</w:t>
            </w:r>
            <w:r w:rsidR="00293CE3">
              <w:rPr>
                <w:noProof/>
                <w:webHidden/>
              </w:rPr>
              <w:tab/>
            </w:r>
            <w:r w:rsidR="00293CE3">
              <w:rPr>
                <w:noProof/>
                <w:webHidden/>
              </w:rPr>
              <w:fldChar w:fldCharType="begin"/>
            </w:r>
            <w:r w:rsidR="00293CE3">
              <w:rPr>
                <w:noProof/>
                <w:webHidden/>
              </w:rPr>
              <w:instrText xml:space="preserve"> PAGEREF _Toc97290587 \h </w:instrText>
            </w:r>
            <w:r w:rsidR="00293CE3">
              <w:rPr>
                <w:noProof/>
                <w:webHidden/>
              </w:rPr>
            </w:r>
            <w:r w:rsidR="00293CE3">
              <w:rPr>
                <w:noProof/>
                <w:webHidden/>
              </w:rPr>
              <w:fldChar w:fldCharType="separate"/>
            </w:r>
            <w:r w:rsidR="00293CE3">
              <w:rPr>
                <w:noProof/>
                <w:webHidden/>
              </w:rPr>
              <w:t>43</w:t>
            </w:r>
            <w:r w:rsidR="00293CE3">
              <w:rPr>
                <w:noProof/>
                <w:webHidden/>
              </w:rPr>
              <w:fldChar w:fldCharType="end"/>
            </w:r>
          </w:hyperlink>
        </w:p>
        <w:p w14:paraId="6C04DB44" w14:textId="4D0F4488" w:rsidR="00293CE3" w:rsidRDefault="001210DC">
          <w:pPr>
            <w:pStyle w:val="Indholdsfortegnelse1"/>
            <w:rPr>
              <w:rFonts w:asciiTheme="minorHAnsi" w:eastAsiaTheme="minorEastAsia" w:hAnsiTheme="minorHAnsi"/>
              <w:b w:val="0"/>
              <w:caps w:val="0"/>
              <w:noProof/>
              <w:lang w:eastAsia="da-DK"/>
            </w:rPr>
          </w:pPr>
          <w:hyperlink w:anchor="_Toc97290588" w:history="1">
            <w:r w:rsidR="00293CE3" w:rsidRPr="005C0C44">
              <w:rPr>
                <w:rStyle w:val="Hyperlink"/>
                <w:rFonts w:eastAsiaTheme="majorEastAsia"/>
                <w:noProof/>
              </w:rPr>
              <w:t>26.</w:t>
            </w:r>
            <w:r w:rsidR="00293CE3">
              <w:rPr>
                <w:rFonts w:asciiTheme="minorHAnsi" w:eastAsiaTheme="minorEastAsia" w:hAnsiTheme="minorHAnsi"/>
                <w:b w:val="0"/>
                <w:caps w:val="0"/>
                <w:noProof/>
                <w:lang w:eastAsia="da-DK"/>
              </w:rPr>
              <w:tab/>
            </w:r>
            <w:r w:rsidR="00293CE3" w:rsidRPr="005C0C44">
              <w:rPr>
                <w:rStyle w:val="Hyperlink"/>
                <w:rFonts w:eastAsiaTheme="majorEastAsia"/>
                <w:noProof/>
              </w:rPr>
              <w:t>Bilag 4 – Kategori 1 natur, Mose</w:t>
            </w:r>
            <w:r w:rsidR="00293CE3">
              <w:rPr>
                <w:noProof/>
                <w:webHidden/>
              </w:rPr>
              <w:tab/>
            </w:r>
            <w:r w:rsidR="00293CE3">
              <w:rPr>
                <w:noProof/>
                <w:webHidden/>
              </w:rPr>
              <w:fldChar w:fldCharType="begin"/>
            </w:r>
            <w:r w:rsidR="00293CE3">
              <w:rPr>
                <w:noProof/>
                <w:webHidden/>
              </w:rPr>
              <w:instrText xml:space="preserve"> PAGEREF _Toc97290588 \h </w:instrText>
            </w:r>
            <w:r w:rsidR="00293CE3">
              <w:rPr>
                <w:noProof/>
                <w:webHidden/>
              </w:rPr>
            </w:r>
            <w:r w:rsidR="00293CE3">
              <w:rPr>
                <w:noProof/>
                <w:webHidden/>
              </w:rPr>
              <w:fldChar w:fldCharType="separate"/>
            </w:r>
            <w:r w:rsidR="00293CE3">
              <w:rPr>
                <w:noProof/>
                <w:webHidden/>
              </w:rPr>
              <w:t>44</w:t>
            </w:r>
            <w:r w:rsidR="00293CE3">
              <w:rPr>
                <w:noProof/>
                <w:webHidden/>
              </w:rPr>
              <w:fldChar w:fldCharType="end"/>
            </w:r>
          </w:hyperlink>
        </w:p>
        <w:p w14:paraId="115CB80B" w14:textId="02B17389" w:rsidR="00293CE3" w:rsidRDefault="001210DC">
          <w:pPr>
            <w:pStyle w:val="Indholdsfortegnelse1"/>
            <w:rPr>
              <w:rFonts w:asciiTheme="minorHAnsi" w:eastAsiaTheme="minorEastAsia" w:hAnsiTheme="minorHAnsi"/>
              <w:b w:val="0"/>
              <w:caps w:val="0"/>
              <w:noProof/>
              <w:lang w:eastAsia="da-DK"/>
            </w:rPr>
          </w:pPr>
          <w:hyperlink w:anchor="_Toc97290589" w:history="1">
            <w:r w:rsidR="00293CE3" w:rsidRPr="005C0C44">
              <w:rPr>
                <w:rStyle w:val="Hyperlink"/>
                <w:rFonts w:eastAsiaTheme="majorEastAsia"/>
                <w:noProof/>
              </w:rPr>
              <w:t>27.</w:t>
            </w:r>
            <w:r w:rsidR="00293CE3">
              <w:rPr>
                <w:rFonts w:asciiTheme="minorHAnsi" w:eastAsiaTheme="minorEastAsia" w:hAnsiTheme="minorHAnsi"/>
                <w:b w:val="0"/>
                <w:caps w:val="0"/>
                <w:noProof/>
                <w:lang w:eastAsia="da-DK"/>
              </w:rPr>
              <w:tab/>
            </w:r>
            <w:r w:rsidR="00293CE3" w:rsidRPr="005C0C44">
              <w:rPr>
                <w:rStyle w:val="Hyperlink"/>
                <w:rFonts w:eastAsiaTheme="majorEastAsia"/>
                <w:noProof/>
              </w:rPr>
              <w:t>Bilag 5 – Kategori 2 natur,</w:t>
            </w:r>
            <w:r w:rsidR="00293CE3">
              <w:rPr>
                <w:noProof/>
                <w:webHidden/>
              </w:rPr>
              <w:tab/>
            </w:r>
            <w:r w:rsidR="00293CE3">
              <w:rPr>
                <w:noProof/>
                <w:webHidden/>
              </w:rPr>
              <w:fldChar w:fldCharType="begin"/>
            </w:r>
            <w:r w:rsidR="00293CE3">
              <w:rPr>
                <w:noProof/>
                <w:webHidden/>
              </w:rPr>
              <w:instrText xml:space="preserve"> PAGEREF _Toc97290589 \h </w:instrText>
            </w:r>
            <w:r w:rsidR="00293CE3">
              <w:rPr>
                <w:noProof/>
                <w:webHidden/>
              </w:rPr>
            </w:r>
            <w:r w:rsidR="00293CE3">
              <w:rPr>
                <w:noProof/>
                <w:webHidden/>
              </w:rPr>
              <w:fldChar w:fldCharType="separate"/>
            </w:r>
            <w:r w:rsidR="00293CE3">
              <w:rPr>
                <w:noProof/>
                <w:webHidden/>
              </w:rPr>
              <w:t>44</w:t>
            </w:r>
            <w:r w:rsidR="00293CE3">
              <w:rPr>
                <w:noProof/>
                <w:webHidden/>
              </w:rPr>
              <w:fldChar w:fldCharType="end"/>
            </w:r>
          </w:hyperlink>
        </w:p>
        <w:p w14:paraId="2D0D26AF" w14:textId="32C23EA3" w:rsidR="00293CE3" w:rsidRDefault="001210DC">
          <w:pPr>
            <w:pStyle w:val="Indholdsfortegnelse1"/>
            <w:rPr>
              <w:rFonts w:asciiTheme="minorHAnsi" w:eastAsiaTheme="minorEastAsia" w:hAnsiTheme="minorHAnsi"/>
              <w:b w:val="0"/>
              <w:caps w:val="0"/>
              <w:noProof/>
              <w:lang w:eastAsia="da-DK"/>
            </w:rPr>
          </w:pPr>
          <w:hyperlink w:anchor="_Toc97290590" w:history="1">
            <w:r w:rsidR="00293CE3" w:rsidRPr="005C0C44">
              <w:rPr>
                <w:rStyle w:val="Hyperlink"/>
                <w:rFonts w:eastAsiaTheme="majorEastAsia"/>
                <w:noProof/>
              </w:rPr>
              <w:t>28.</w:t>
            </w:r>
            <w:r w:rsidR="00293CE3">
              <w:rPr>
                <w:rFonts w:asciiTheme="minorHAnsi" w:eastAsiaTheme="minorEastAsia" w:hAnsiTheme="minorHAnsi"/>
                <w:b w:val="0"/>
                <w:caps w:val="0"/>
                <w:noProof/>
                <w:lang w:eastAsia="da-DK"/>
              </w:rPr>
              <w:tab/>
            </w:r>
            <w:r w:rsidR="00293CE3" w:rsidRPr="005C0C44">
              <w:rPr>
                <w:rStyle w:val="Hyperlink"/>
                <w:rFonts w:eastAsiaTheme="majorEastAsia"/>
                <w:noProof/>
              </w:rPr>
              <w:t>Bilag 6 – Kategori 2 natur</w:t>
            </w:r>
            <w:r w:rsidR="00293CE3">
              <w:rPr>
                <w:noProof/>
                <w:webHidden/>
              </w:rPr>
              <w:tab/>
            </w:r>
            <w:r w:rsidR="00293CE3">
              <w:rPr>
                <w:noProof/>
                <w:webHidden/>
              </w:rPr>
              <w:fldChar w:fldCharType="begin"/>
            </w:r>
            <w:r w:rsidR="00293CE3">
              <w:rPr>
                <w:noProof/>
                <w:webHidden/>
              </w:rPr>
              <w:instrText xml:space="preserve"> PAGEREF _Toc97290590 \h </w:instrText>
            </w:r>
            <w:r w:rsidR="00293CE3">
              <w:rPr>
                <w:noProof/>
                <w:webHidden/>
              </w:rPr>
            </w:r>
            <w:r w:rsidR="00293CE3">
              <w:rPr>
                <w:noProof/>
                <w:webHidden/>
              </w:rPr>
              <w:fldChar w:fldCharType="separate"/>
            </w:r>
            <w:r w:rsidR="00293CE3">
              <w:rPr>
                <w:noProof/>
                <w:webHidden/>
              </w:rPr>
              <w:t>44</w:t>
            </w:r>
            <w:r w:rsidR="00293CE3">
              <w:rPr>
                <w:noProof/>
                <w:webHidden/>
              </w:rPr>
              <w:fldChar w:fldCharType="end"/>
            </w:r>
          </w:hyperlink>
        </w:p>
        <w:p w14:paraId="6C91D340" w14:textId="734A6954" w:rsidR="00293CE3" w:rsidRDefault="001210DC">
          <w:pPr>
            <w:pStyle w:val="Indholdsfortegnelse1"/>
            <w:rPr>
              <w:rFonts w:asciiTheme="minorHAnsi" w:eastAsiaTheme="minorEastAsia" w:hAnsiTheme="minorHAnsi"/>
              <w:b w:val="0"/>
              <w:caps w:val="0"/>
              <w:noProof/>
              <w:lang w:eastAsia="da-DK"/>
            </w:rPr>
          </w:pPr>
          <w:hyperlink w:anchor="_Toc97290591" w:history="1">
            <w:r w:rsidR="00293CE3" w:rsidRPr="005C0C44">
              <w:rPr>
                <w:rStyle w:val="Hyperlink"/>
                <w:rFonts w:eastAsiaTheme="majorEastAsia"/>
                <w:noProof/>
              </w:rPr>
              <w:t>29.</w:t>
            </w:r>
            <w:r w:rsidR="00293CE3">
              <w:rPr>
                <w:rFonts w:asciiTheme="minorHAnsi" w:eastAsiaTheme="minorEastAsia" w:hAnsiTheme="minorHAnsi"/>
                <w:b w:val="0"/>
                <w:caps w:val="0"/>
                <w:noProof/>
                <w:lang w:eastAsia="da-DK"/>
              </w:rPr>
              <w:tab/>
            </w:r>
            <w:r w:rsidR="00293CE3" w:rsidRPr="005C0C44">
              <w:rPr>
                <w:rStyle w:val="Hyperlink"/>
                <w:rFonts w:eastAsiaTheme="majorEastAsia"/>
                <w:noProof/>
              </w:rPr>
              <w:t>Bilag 7 – Kategori 2 natur</w:t>
            </w:r>
            <w:r w:rsidR="00293CE3">
              <w:rPr>
                <w:noProof/>
                <w:webHidden/>
              </w:rPr>
              <w:tab/>
            </w:r>
            <w:r w:rsidR="00293CE3">
              <w:rPr>
                <w:noProof/>
                <w:webHidden/>
              </w:rPr>
              <w:fldChar w:fldCharType="begin"/>
            </w:r>
            <w:r w:rsidR="00293CE3">
              <w:rPr>
                <w:noProof/>
                <w:webHidden/>
              </w:rPr>
              <w:instrText xml:space="preserve"> PAGEREF _Toc97290591 \h </w:instrText>
            </w:r>
            <w:r w:rsidR="00293CE3">
              <w:rPr>
                <w:noProof/>
                <w:webHidden/>
              </w:rPr>
            </w:r>
            <w:r w:rsidR="00293CE3">
              <w:rPr>
                <w:noProof/>
                <w:webHidden/>
              </w:rPr>
              <w:fldChar w:fldCharType="separate"/>
            </w:r>
            <w:r w:rsidR="00293CE3">
              <w:rPr>
                <w:noProof/>
                <w:webHidden/>
              </w:rPr>
              <w:t>44</w:t>
            </w:r>
            <w:r w:rsidR="00293CE3">
              <w:rPr>
                <w:noProof/>
                <w:webHidden/>
              </w:rPr>
              <w:fldChar w:fldCharType="end"/>
            </w:r>
          </w:hyperlink>
        </w:p>
        <w:p w14:paraId="316229A0" w14:textId="3B44B289" w:rsidR="00293CE3" w:rsidRDefault="001210DC">
          <w:pPr>
            <w:pStyle w:val="Indholdsfortegnelse1"/>
            <w:rPr>
              <w:rFonts w:asciiTheme="minorHAnsi" w:eastAsiaTheme="minorEastAsia" w:hAnsiTheme="minorHAnsi"/>
              <w:b w:val="0"/>
              <w:caps w:val="0"/>
              <w:noProof/>
              <w:lang w:eastAsia="da-DK"/>
            </w:rPr>
          </w:pPr>
          <w:hyperlink w:anchor="_Toc97290592" w:history="1">
            <w:r w:rsidR="00293CE3" w:rsidRPr="005C0C44">
              <w:rPr>
                <w:rStyle w:val="Hyperlink"/>
                <w:rFonts w:eastAsiaTheme="majorEastAsia"/>
                <w:noProof/>
              </w:rPr>
              <w:t>30.</w:t>
            </w:r>
            <w:r w:rsidR="00293CE3">
              <w:rPr>
                <w:rFonts w:asciiTheme="minorHAnsi" w:eastAsiaTheme="minorEastAsia" w:hAnsiTheme="minorHAnsi"/>
                <w:b w:val="0"/>
                <w:caps w:val="0"/>
                <w:noProof/>
                <w:lang w:eastAsia="da-DK"/>
              </w:rPr>
              <w:tab/>
            </w:r>
            <w:r w:rsidR="00293CE3" w:rsidRPr="005C0C44">
              <w:rPr>
                <w:rStyle w:val="Hyperlink"/>
                <w:rFonts w:eastAsiaTheme="majorEastAsia"/>
                <w:noProof/>
              </w:rPr>
              <w:t>Bilag 8 – Kategori 3 natur</w:t>
            </w:r>
            <w:r w:rsidR="00293CE3">
              <w:rPr>
                <w:noProof/>
                <w:webHidden/>
              </w:rPr>
              <w:tab/>
            </w:r>
            <w:r w:rsidR="00293CE3">
              <w:rPr>
                <w:noProof/>
                <w:webHidden/>
              </w:rPr>
              <w:fldChar w:fldCharType="begin"/>
            </w:r>
            <w:r w:rsidR="00293CE3">
              <w:rPr>
                <w:noProof/>
                <w:webHidden/>
              </w:rPr>
              <w:instrText xml:space="preserve"> PAGEREF _Toc97290592 \h </w:instrText>
            </w:r>
            <w:r w:rsidR="00293CE3">
              <w:rPr>
                <w:noProof/>
                <w:webHidden/>
              </w:rPr>
            </w:r>
            <w:r w:rsidR="00293CE3">
              <w:rPr>
                <w:noProof/>
                <w:webHidden/>
              </w:rPr>
              <w:fldChar w:fldCharType="separate"/>
            </w:r>
            <w:r w:rsidR="00293CE3">
              <w:rPr>
                <w:noProof/>
                <w:webHidden/>
              </w:rPr>
              <w:t>44</w:t>
            </w:r>
            <w:r w:rsidR="00293CE3">
              <w:rPr>
                <w:noProof/>
                <w:webHidden/>
              </w:rPr>
              <w:fldChar w:fldCharType="end"/>
            </w:r>
          </w:hyperlink>
        </w:p>
        <w:p w14:paraId="7A5C5BEF" w14:textId="1DE39DD8" w:rsidR="00B877D6" w:rsidRPr="0043064B" w:rsidRDefault="00B877D6" w:rsidP="00B877D6">
          <w:pPr>
            <w:pStyle w:val="Indholdsfortegnelse2"/>
            <w:tabs>
              <w:tab w:val="left" w:pos="720"/>
            </w:tabs>
            <w:rPr>
              <w:rFonts w:cs="Arial"/>
            </w:rPr>
          </w:pPr>
          <w:r w:rsidRPr="0043064B">
            <w:rPr>
              <w:rFonts w:cs="Arial"/>
            </w:rPr>
            <w:fldChar w:fldCharType="end"/>
          </w:r>
        </w:p>
      </w:sdtContent>
    </w:sdt>
    <w:p w14:paraId="443FD1A4" w14:textId="77777777" w:rsidR="00B877D6" w:rsidRPr="0043064B" w:rsidRDefault="00B877D6" w:rsidP="0043064B">
      <w:pPr>
        <w:pStyle w:val="Overskrift1"/>
        <w:rPr>
          <w:rStyle w:val="Svaghenvisning"/>
          <w:rFonts w:cs="Arial"/>
          <w:iCs w:val="0"/>
          <w:color w:val="auto"/>
          <w:sz w:val="40"/>
        </w:rPr>
      </w:pPr>
      <w:bookmarkStart w:id="0" w:name="_Toc178043465"/>
      <w:bookmarkStart w:id="1" w:name="_Toc178043605"/>
      <w:bookmarkStart w:id="2" w:name="_Toc178122757"/>
      <w:bookmarkStart w:id="3" w:name="_Toc179867528"/>
      <w:bookmarkStart w:id="4" w:name="_Toc196030125"/>
      <w:bookmarkStart w:id="5" w:name="_Toc219875711"/>
      <w:r w:rsidRPr="0043064B">
        <w:rPr>
          <w:rStyle w:val="ANJA1Tegn"/>
          <w:rFonts w:eastAsiaTheme="majorEastAsia" w:cs="Arial"/>
          <w:color w:val="auto"/>
          <w:szCs w:val="22"/>
        </w:rPr>
        <w:br w:type="page"/>
      </w:r>
      <w:bookmarkStart w:id="6" w:name="_Toc97290553"/>
      <w:r w:rsidRPr="0043064B">
        <w:rPr>
          <w:rStyle w:val="Svaghenvisning"/>
          <w:rFonts w:cs="Arial"/>
          <w:iCs w:val="0"/>
          <w:color w:val="auto"/>
          <w:sz w:val="40"/>
        </w:rPr>
        <w:lastRenderedPageBreak/>
        <w:t>Stamoplysninger</w:t>
      </w:r>
      <w:bookmarkEnd w:id="6"/>
    </w:p>
    <w:p w14:paraId="5F5A571E" w14:textId="1D8BEABE" w:rsidR="00B877D6" w:rsidRPr="0043064B" w:rsidRDefault="00B877D6" w:rsidP="00B877D6">
      <w:pPr>
        <w:spacing w:after="120"/>
        <w:rPr>
          <w:rFonts w:cs="Arial"/>
        </w:rPr>
      </w:pPr>
      <w:r w:rsidRPr="0043064B">
        <w:rPr>
          <w:rFonts w:cs="Arial"/>
        </w:rPr>
        <w:t>Husdyrbrugets navn:</w:t>
      </w:r>
      <w:r w:rsidRPr="0043064B">
        <w:rPr>
          <w:rFonts w:cs="Arial"/>
        </w:rPr>
        <w:tab/>
      </w:r>
      <w:r w:rsidRPr="0043064B">
        <w:rPr>
          <w:rFonts w:cs="Arial"/>
        </w:rPr>
        <w:tab/>
        <w:t>Frøhavegård</w:t>
      </w:r>
    </w:p>
    <w:p w14:paraId="27CD123C" w14:textId="6A67AAE7" w:rsidR="00B877D6" w:rsidRPr="0043064B" w:rsidRDefault="00B877D6" w:rsidP="00B877D6">
      <w:pPr>
        <w:spacing w:after="120"/>
        <w:rPr>
          <w:rFonts w:cs="Arial"/>
        </w:rPr>
      </w:pPr>
      <w:r w:rsidRPr="0043064B">
        <w:rPr>
          <w:rFonts w:cs="Arial"/>
        </w:rPr>
        <w:t>Virksomhedens placering</w:t>
      </w:r>
      <w:r w:rsidRPr="0043064B">
        <w:rPr>
          <w:rFonts w:cs="Arial"/>
        </w:rPr>
        <w:tab/>
      </w:r>
      <w:r w:rsidRPr="0043064B">
        <w:rPr>
          <w:rFonts w:cs="Arial"/>
        </w:rPr>
        <w:tab/>
        <w:t>Frenderupgade 29, 4780 Stege</w:t>
      </w:r>
    </w:p>
    <w:p w14:paraId="014156B3" w14:textId="77777777" w:rsidR="00B877D6" w:rsidRPr="0043064B" w:rsidRDefault="00B877D6" w:rsidP="00B877D6">
      <w:pPr>
        <w:spacing w:after="120"/>
        <w:ind w:left="3912" w:hanging="3912"/>
        <w:rPr>
          <w:rFonts w:cs="Arial"/>
        </w:rPr>
      </w:pPr>
      <w:r w:rsidRPr="0043064B">
        <w:rPr>
          <w:rFonts w:cs="Arial"/>
        </w:rPr>
        <w:t>Virksomhedens art</w:t>
      </w:r>
      <w:r w:rsidRPr="0043064B">
        <w:rPr>
          <w:rFonts w:cs="Arial"/>
        </w:rPr>
        <w:tab/>
        <w:t xml:space="preserve">So- og smågriseproduktion </w:t>
      </w:r>
    </w:p>
    <w:p w14:paraId="42A7CEC5" w14:textId="77777777" w:rsidR="00B877D6" w:rsidRPr="0043064B" w:rsidRDefault="00B877D6" w:rsidP="00B877D6">
      <w:pPr>
        <w:spacing w:after="120"/>
        <w:ind w:left="3912" w:hanging="3912"/>
        <w:rPr>
          <w:rFonts w:cs="Arial"/>
        </w:rPr>
      </w:pPr>
      <w:r w:rsidRPr="0043064B">
        <w:rPr>
          <w:rFonts w:cs="Arial"/>
        </w:rPr>
        <w:t>Ansøger</w:t>
      </w:r>
      <w:r w:rsidRPr="0043064B">
        <w:rPr>
          <w:rFonts w:cs="Arial"/>
        </w:rPr>
        <w:tab/>
        <w:t>Birgitte Natorp</w:t>
      </w:r>
    </w:p>
    <w:p w14:paraId="3AB428D2" w14:textId="77777777" w:rsidR="00B877D6" w:rsidRPr="0043064B" w:rsidRDefault="00B877D6" w:rsidP="00B877D6">
      <w:pPr>
        <w:spacing w:after="120"/>
        <w:rPr>
          <w:rFonts w:cs="Arial"/>
        </w:rPr>
      </w:pPr>
      <w:r w:rsidRPr="0043064B">
        <w:rPr>
          <w:rFonts w:cs="Arial"/>
        </w:rPr>
        <w:t>Virksomhedsejer</w:t>
      </w:r>
      <w:r w:rsidRPr="0043064B">
        <w:rPr>
          <w:rFonts w:cs="Arial"/>
        </w:rPr>
        <w:tab/>
      </w:r>
      <w:r w:rsidRPr="0043064B">
        <w:rPr>
          <w:rFonts w:cs="Arial"/>
        </w:rPr>
        <w:tab/>
      </w:r>
      <w:r w:rsidRPr="0043064B">
        <w:rPr>
          <w:rFonts w:cs="Arial"/>
          <w:szCs w:val="20"/>
        </w:rPr>
        <w:t>Emma Clara Moltke Natorp</w:t>
      </w:r>
    </w:p>
    <w:p w14:paraId="2C8EC9A5" w14:textId="6A721319" w:rsidR="00B877D6" w:rsidRPr="0043064B" w:rsidRDefault="00B877D6" w:rsidP="00B877D6">
      <w:pPr>
        <w:spacing w:after="120"/>
        <w:ind w:left="3912" w:hanging="3912"/>
        <w:rPr>
          <w:rFonts w:cs="Arial"/>
        </w:rPr>
      </w:pPr>
      <w:r w:rsidRPr="0043064B">
        <w:rPr>
          <w:rFonts w:cs="Arial"/>
        </w:rPr>
        <w:t>Matrikelnr.</w:t>
      </w:r>
      <w:r w:rsidRPr="0043064B">
        <w:rPr>
          <w:rFonts w:cs="Arial"/>
        </w:rPr>
        <w:tab/>
      </w:r>
      <w:r w:rsidRPr="0043064B">
        <w:rPr>
          <w:rFonts w:cs="Arial"/>
          <w:color w:val="000000"/>
          <w:lang w:val="en-US"/>
        </w:rPr>
        <w:t>10a</w:t>
      </w:r>
    </w:p>
    <w:p w14:paraId="7C0A8246" w14:textId="4EA73887" w:rsidR="00B877D6" w:rsidRPr="0043064B" w:rsidRDefault="00B877D6" w:rsidP="00B877D6">
      <w:pPr>
        <w:rPr>
          <w:rFonts w:cs="Arial"/>
          <w:szCs w:val="20"/>
        </w:rPr>
      </w:pPr>
      <w:r w:rsidRPr="0043064B">
        <w:rPr>
          <w:rFonts w:cs="Arial"/>
        </w:rPr>
        <w:t>Ejerlav</w:t>
      </w:r>
      <w:r w:rsidRPr="0043064B">
        <w:rPr>
          <w:rFonts w:cs="Arial"/>
        </w:rPr>
        <w:tab/>
      </w:r>
      <w:r w:rsidRPr="0043064B">
        <w:rPr>
          <w:rFonts w:cs="Arial"/>
        </w:rPr>
        <w:tab/>
      </w:r>
      <w:r w:rsidRPr="0043064B">
        <w:rPr>
          <w:rFonts w:cs="Arial"/>
        </w:rPr>
        <w:tab/>
        <w:t>N</w:t>
      </w:r>
      <w:r w:rsidRPr="0043064B">
        <w:rPr>
          <w:rFonts w:cs="Arial"/>
          <w:szCs w:val="20"/>
        </w:rPr>
        <w:t>r. Frenderup by, Damsholte</w:t>
      </w:r>
    </w:p>
    <w:p w14:paraId="00306146" w14:textId="77777777" w:rsidR="00B877D6" w:rsidRPr="0043064B" w:rsidRDefault="00B877D6" w:rsidP="00B877D6">
      <w:pPr>
        <w:rPr>
          <w:rFonts w:cs="Arial"/>
          <w:color w:val="000000"/>
          <w:lang w:val="en-US"/>
        </w:rPr>
      </w:pPr>
    </w:p>
    <w:p w14:paraId="68242DD6" w14:textId="7FB1A22D" w:rsidR="00B877D6" w:rsidRPr="0043064B" w:rsidRDefault="00B877D6" w:rsidP="00B877D6">
      <w:pPr>
        <w:spacing w:after="120"/>
        <w:ind w:left="3912" w:hanging="3912"/>
        <w:rPr>
          <w:rFonts w:cs="Arial"/>
        </w:rPr>
      </w:pPr>
      <w:r w:rsidRPr="0043064B">
        <w:rPr>
          <w:rFonts w:cs="Arial"/>
        </w:rPr>
        <w:t xml:space="preserve">CVR nr. </w:t>
      </w:r>
      <w:r w:rsidRPr="0043064B">
        <w:rPr>
          <w:rFonts w:cs="Arial"/>
        </w:rPr>
        <w:tab/>
      </w:r>
      <w:r w:rsidRPr="0043064B">
        <w:rPr>
          <w:rFonts w:cs="Arial"/>
          <w:color w:val="3A302A"/>
          <w:szCs w:val="20"/>
          <w:shd w:val="clear" w:color="auto" w:fill="FFFFFF"/>
        </w:rPr>
        <w:t>76300615</w:t>
      </w:r>
      <w:r w:rsidRPr="0043064B">
        <w:rPr>
          <w:rFonts w:cs="Arial"/>
        </w:rPr>
        <w:tab/>
      </w:r>
    </w:p>
    <w:p w14:paraId="4EFF59B6" w14:textId="2EA3FCC3" w:rsidR="00B877D6" w:rsidRPr="0043064B" w:rsidRDefault="00B877D6" w:rsidP="00B877D6">
      <w:pPr>
        <w:rPr>
          <w:rFonts w:cs="Arial"/>
          <w:szCs w:val="20"/>
        </w:rPr>
      </w:pPr>
      <w:r w:rsidRPr="0043064B">
        <w:rPr>
          <w:rFonts w:cs="Arial"/>
        </w:rPr>
        <w:t>Ejendomsnummer</w:t>
      </w:r>
      <w:r w:rsidRPr="0043064B">
        <w:rPr>
          <w:rFonts w:cs="Arial"/>
        </w:rPr>
        <w:tab/>
      </w:r>
      <w:r w:rsidRPr="0043064B">
        <w:rPr>
          <w:rFonts w:cs="Arial"/>
        </w:rPr>
        <w:tab/>
        <w:t>3900005619</w:t>
      </w:r>
    </w:p>
    <w:p w14:paraId="35217555" w14:textId="77777777" w:rsidR="00B877D6" w:rsidRPr="0043064B" w:rsidRDefault="00B877D6" w:rsidP="00B877D6">
      <w:pPr>
        <w:rPr>
          <w:rFonts w:cs="Arial"/>
          <w:szCs w:val="20"/>
          <w:highlight w:val="yellow"/>
        </w:rPr>
      </w:pPr>
    </w:p>
    <w:p w14:paraId="5F9F0C07" w14:textId="1DA14380" w:rsidR="00B877D6" w:rsidRPr="0043064B" w:rsidRDefault="00B877D6" w:rsidP="00B877D6">
      <w:pPr>
        <w:spacing w:after="120"/>
        <w:rPr>
          <w:rFonts w:eastAsiaTheme="minorEastAsia" w:cs="Arial"/>
        </w:rPr>
      </w:pPr>
      <w:r w:rsidRPr="0043064B">
        <w:rPr>
          <w:rFonts w:cs="Arial"/>
        </w:rPr>
        <w:t>CHR nr.</w:t>
      </w:r>
      <w:r w:rsidRPr="0043064B">
        <w:rPr>
          <w:rFonts w:cs="Arial"/>
        </w:rPr>
        <w:tab/>
      </w:r>
      <w:r w:rsidRPr="0043064B">
        <w:rPr>
          <w:rFonts w:cs="Arial"/>
        </w:rPr>
        <w:tab/>
      </w:r>
      <w:r w:rsidRPr="0043064B">
        <w:rPr>
          <w:rFonts w:cs="Arial"/>
        </w:rPr>
        <w:tab/>
      </w:r>
      <w:r w:rsidRPr="0043064B">
        <w:rPr>
          <w:rFonts w:eastAsiaTheme="minorEastAsia" w:cs="Arial"/>
        </w:rPr>
        <w:t>90497</w:t>
      </w:r>
    </w:p>
    <w:p w14:paraId="739D53B0" w14:textId="77777777" w:rsidR="00B877D6" w:rsidRPr="0043064B" w:rsidRDefault="00B877D6" w:rsidP="00B877D6">
      <w:pPr>
        <w:spacing w:after="120"/>
        <w:rPr>
          <w:rFonts w:cs="Arial"/>
        </w:rPr>
      </w:pPr>
      <w:r w:rsidRPr="0043064B">
        <w:rPr>
          <w:rFonts w:eastAsiaTheme="minorEastAsia" w:cs="Arial"/>
        </w:rPr>
        <w:t>Ansøgers konsulent</w:t>
      </w:r>
      <w:r w:rsidRPr="0043064B">
        <w:rPr>
          <w:rFonts w:eastAsiaTheme="minorEastAsia" w:cs="Arial"/>
        </w:rPr>
        <w:tab/>
      </w:r>
      <w:r w:rsidRPr="0043064B">
        <w:rPr>
          <w:rFonts w:eastAsiaTheme="minorEastAsia" w:cs="Arial"/>
        </w:rPr>
        <w:tab/>
        <w:t>Cand. Agro. Mikael K. Samsøe</w:t>
      </w:r>
    </w:p>
    <w:p w14:paraId="5285649A" w14:textId="7C636CB5" w:rsidR="00B877D6" w:rsidRPr="00782DA8" w:rsidRDefault="00B877D6" w:rsidP="00B877D6">
      <w:pPr>
        <w:spacing w:after="120"/>
        <w:rPr>
          <w:rFonts w:cs="Arial"/>
        </w:rPr>
      </w:pPr>
      <w:r w:rsidRPr="00782DA8">
        <w:rPr>
          <w:rFonts w:cs="Arial"/>
        </w:rPr>
        <w:t>Ansøgningsskema</w:t>
      </w:r>
      <w:r w:rsidRPr="00782DA8">
        <w:rPr>
          <w:rFonts w:cs="Arial"/>
        </w:rPr>
        <w:tab/>
      </w:r>
      <w:r w:rsidRPr="00782DA8">
        <w:rPr>
          <w:rFonts w:cs="Arial"/>
        </w:rPr>
        <w:tab/>
        <w:t>222906</w:t>
      </w:r>
    </w:p>
    <w:p w14:paraId="75A07D65" w14:textId="10E619B6" w:rsidR="00B877D6" w:rsidRPr="00782DA8" w:rsidRDefault="00B877D6" w:rsidP="00B877D6">
      <w:pPr>
        <w:spacing w:after="120"/>
        <w:rPr>
          <w:rFonts w:cs="Arial"/>
        </w:rPr>
      </w:pPr>
      <w:r w:rsidRPr="00782DA8">
        <w:rPr>
          <w:rFonts w:cs="Arial"/>
        </w:rPr>
        <w:t>Godkendelsesdato</w:t>
      </w:r>
      <w:r w:rsidRPr="00782DA8">
        <w:rPr>
          <w:rFonts w:cs="Arial"/>
        </w:rPr>
        <w:tab/>
      </w:r>
      <w:r w:rsidRPr="00782DA8">
        <w:rPr>
          <w:rFonts w:cs="Arial"/>
        </w:rPr>
        <w:tab/>
      </w:r>
      <w:r w:rsidR="00782DA8" w:rsidRPr="00782DA8">
        <w:rPr>
          <w:rFonts w:cs="Arial"/>
        </w:rPr>
        <w:t>4. marts 2022</w:t>
      </w:r>
    </w:p>
    <w:p w14:paraId="28F792A4" w14:textId="77777777" w:rsidR="00B877D6" w:rsidRPr="0043064B" w:rsidRDefault="00B877D6" w:rsidP="00B877D6">
      <w:pPr>
        <w:spacing w:after="120"/>
        <w:rPr>
          <w:rFonts w:cs="Arial"/>
        </w:rPr>
      </w:pPr>
      <w:r w:rsidRPr="0043064B">
        <w:rPr>
          <w:rFonts w:cs="Arial"/>
        </w:rPr>
        <w:t xml:space="preserve">Tilsynsmyndighed </w:t>
      </w:r>
      <w:r w:rsidRPr="0043064B">
        <w:rPr>
          <w:rFonts w:cs="Arial"/>
        </w:rPr>
        <w:tab/>
      </w:r>
      <w:r w:rsidRPr="0043064B">
        <w:rPr>
          <w:rFonts w:cs="Arial"/>
        </w:rPr>
        <w:tab/>
        <w:t>Vordingborg Kommune</w:t>
      </w:r>
    </w:p>
    <w:p w14:paraId="3CC1564D" w14:textId="77777777" w:rsidR="00B877D6" w:rsidRPr="0043064B" w:rsidRDefault="00B877D6" w:rsidP="00B877D6">
      <w:pPr>
        <w:spacing w:after="200"/>
        <w:rPr>
          <w:rFonts w:cs="Arial"/>
          <w:highlight w:val="yellow"/>
        </w:rPr>
      </w:pPr>
      <w:r w:rsidRPr="0043064B">
        <w:rPr>
          <w:rFonts w:cs="Arial"/>
          <w:highlight w:val="yellow"/>
        </w:rPr>
        <w:br w:type="page"/>
      </w:r>
    </w:p>
    <w:p w14:paraId="38F4E3D8" w14:textId="1F26A1A5" w:rsidR="00B877D6" w:rsidRPr="0043064B" w:rsidRDefault="00B877D6" w:rsidP="0043064B">
      <w:pPr>
        <w:pStyle w:val="Overskrift1"/>
        <w:rPr>
          <w:rFonts w:ascii="Arial" w:hAnsi="Arial" w:cs="Arial"/>
        </w:rPr>
      </w:pPr>
      <w:bookmarkStart w:id="7" w:name="_Toc97290554"/>
      <w:r w:rsidRPr="0043064B">
        <w:rPr>
          <w:rFonts w:ascii="Arial" w:hAnsi="Arial" w:cs="Arial"/>
        </w:rPr>
        <w:lastRenderedPageBreak/>
        <w:t>Ikke teknisk resume</w:t>
      </w:r>
      <w:bookmarkStart w:id="8" w:name="_Ref43996648"/>
      <w:bookmarkEnd w:id="7"/>
    </w:p>
    <w:p w14:paraId="29277B37" w14:textId="08771AEC" w:rsidR="00B877D6" w:rsidRPr="0043064B" w:rsidRDefault="00B877D6" w:rsidP="00B877D6">
      <w:pPr>
        <w:pStyle w:val="Billedtekst"/>
        <w:rPr>
          <w:highlight w:val="yellow"/>
        </w:rPr>
      </w:pPr>
      <w:r w:rsidRPr="0043064B">
        <w:rPr>
          <w:noProof/>
          <w:highlight w:val="yellow"/>
        </w:rPr>
        <w:drawing>
          <wp:inline distT="0" distB="0" distL="0" distR="0" wp14:anchorId="16B1DF30" wp14:editId="6887B7AE">
            <wp:extent cx="6120130" cy="3789680"/>
            <wp:effectExtent l="0" t="0" r="0" b="127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20130" cy="3789680"/>
                    </a:xfrm>
                    <a:prstGeom prst="rect">
                      <a:avLst/>
                    </a:prstGeom>
                  </pic:spPr>
                </pic:pic>
              </a:graphicData>
            </a:graphic>
          </wp:inline>
        </w:drawing>
      </w:r>
    </w:p>
    <w:p w14:paraId="6AAEAF11" w14:textId="066E4BED" w:rsidR="00B877D6" w:rsidRPr="0043064B" w:rsidRDefault="00B877D6" w:rsidP="00B877D6">
      <w:pPr>
        <w:pStyle w:val="Billedtekst"/>
      </w:pPr>
      <w:r w:rsidRPr="0043064B">
        <w:t xml:space="preserve">Figur </w:t>
      </w:r>
      <w:r w:rsidR="001210DC">
        <w:fldChar w:fldCharType="begin"/>
      </w:r>
      <w:r w:rsidR="001210DC">
        <w:instrText xml:space="preserve"> SEQ Figur \* ARABIC </w:instrText>
      </w:r>
      <w:r w:rsidR="001210DC">
        <w:fldChar w:fldCharType="separate"/>
      </w:r>
      <w:r w:rsidR="0088044B">
        <w:rPr>
          <w:noProof/>
        </w:rPr>
        <w:t>1</w:t>
      </w:r>
      <w:r w:rsidR="001210DC">
        <w:rPr>
          <w:noProof/>
        </w:rPr>
        <w:fldChar w:fldCharType="end"/>
      </w:r>
      <w:bookmarkEnd w:id="8"/>
      <w:r w:rsidRPr="0043064B">
        <w:t xml:space="preserve"> Oversigt over husdyrbruget og tilhørende marker fra kort.bbr.dk. </w:t>
      </w:r>
      <w:r w:rsidR="00322BFE" w:rsidRPr="0043064B">
        <w:t>B</w:t>
      </w:r>
      <w:r w:rsidRPr="0043064B">
        <w:t>ygningsmasse</w:t>
      </w:r>
      <w:r w:rsidR="00322BFE" w:rsidRPr="0043064B">
        <w:t>n</w:t>
      </w:r>
      <w:r w:rsidRPr="0043064B">
        <w:t xml:space="preserve"> befinder sig</w:t>
      </w:r>
      <w:r w:rsidR="00322BFE" w:rsidRPr="0043064B">
        <w:t xml:space="preserve"> samlet</w:t>
      </w:r>
      <w:r w:rsidR="005D34C1" w:rsidRPr="0043064B">
        <w:t xml:space="preserve"> på matrikel 1a og 10a Nr. Frenderup By, Dam</w:t>
      </w:r>
      <w:r w:rsidR="0046000F" w:rsidRPr="0043064B">
        <w:t>s</w:t>
      </w:r>
      <w:r w:rsidR="005D34C1" w:rsidRPr="0043064B">
        <w:t>holte.</w:t>
      </w:r>
    </w:p>
    <w:p w14:paraId="4A7F00F5" w14:textId="77777777" w:rsidR="00B877D6" w:rsidRPr="0043064B" w:rsidRDefault="00B877D6" w:rsidP="00B877D6">
      <w:pPr>
        <w:rPr>
          <w:rFonts w:cs="Arial"/>
          <w:highlight w:val="yellow"/>
          <w:lang w:eastAsia="da-DK"/>
        </w:rPr>
      </w:pPr>
    </w:p>
    <w:p w14:paraId="0554926C" w14:textId="77777777" w:rsidR="00B877D6" w:rsidRPr="0043064B" w:rsidRDefault="00B877D6" w:rsidP="00B877D6">
      <w:pPr>
        <w:pStyle w:val="Brdtekstindrykning"/>
        <w:spacing w:after="0" w:line="276" w:lineRule="auto"/>
        <w:ind w:left="0"/>
        <w:rPr>
          <w:rFonts w:cs="Arial"/>
          <w:b/>
          <w:sz w:val="22"/>
          <w:szCs w:val="22"/>
        </w:rPr>
      </w:pPr>
      <w:r w:rsidRPr="0043064B">
        <w:rPr>
          <w:rFonts w:cs="Arial"/>
          <w:b/>
          <w:sz w:val="22"/>
          <w:szCs w:val="22"/>
        </w:rPr>
        <w:t>Beskrivelse af det ansøgte projekt</w:t>
      </w:r>
    </w:p>
    <w:p w14:paraId="1881DD6D" w14:textId="3E90154A" w:rsidR="00B877D6" w:rsidRPr="0043064B" w:rsidRDefault="00B877D6" w:rsidP="00B877D6">
      <w:pPr>
        <w:rPr>
          <w:rFonts w:cs="Arial"/>
        </w:rPr>
      </w:pPr>
      <w:r w:rsidRPr="0043064B">
        <w:rPr>
          <w:rFonts w:cs="Arial"/>
        </w:rPr>
        <w:t xml:space="preserve">Det eksisterende husdyrbrug på </w:t>
      </w:r>
      <w:r w:rsidR="00033ADC" w:rsidRPr="0043064B">
        <w:rPr>
          <w:rFonts w:cs="Arial"/>
        </w:rPr>
        <w:t>Frenderupgade 29</w:t>
      </w:r>
      <w:r w:rsidRPr="0043064B">
        <w:rPr>
          <w:rFonts w:cs="Arial"/>
        </w:rPr>
        <w:t xml:space="preserve">, 4780 Stege har ansøgt om miljøgodkendelse efter </w:t>
      </w:r>
      <w:r w:rsidR="0046000F" w:rsidRPr="0043064B">
        <w:rPr>
          <w:rFonts w:cs="Arial"/>
        </w:rPr>
        <w:t>d</w:t>
      </w:r>
      <w:r w:rsidRPr="0043064B">
        <w:rPr>
          <w:rFonts w:cs="Arial"/>
        </w:rPr>
        <w:t xml:space="preserve">en nye husdyrbruglov. </w:t>
      </w:r>
      <w:r w:rsidR="00033ADC" w:rsidRPr="0043064B">
        <w:rPr>
          <w:rFonts w:cs="Arial"/>
        </w:rPr>
        <w:t>Der sker ingen bygningsmæssige ændringer på husdyrbruget i forbindelse med ansøgningen, men ejendommen går fra at være en opformeringsbesætning til en produktionsbesætning</w:t>
      </w:r>
      <w:r w:rsidR="00B504F5" w:rsidRPr="0043064B">
        <w:rPr>
          <w:rFonts w:cs="Arial"/>
        </w:rPr>
        <w:t xml:space="preserve"> med et</w:t>
      </w:r>
      <w:r w:rsidR="00033ADC" w:rsidRPr="0043064B">
        <w:rPr>
          <w:rFonts w:cs="Arial"/>
        </w:rPr>
        <w:t xml:space="preserve"> samle</w:t>
      </w:r>
      <w:r w:rsidR="00B504F5" w:rsidRPr="0043064B">
        <w:rPr>
          <w:rFonts w:cs="Arial"/>
        </w:rPr>
        <w:t>t</w:t>
      </w:r>
      <w:r w:rsidR="00033ADC" w:rsidRPr="0043064B">
        <w:rPr>
          <w:rFonts w:cs="Arial"/>
        </w:rPr>
        <w:t xml:space="preserve"> </w:t>
      </w:r>
      <w:r w:rsidRPr="0043064B">
        <w:rPr>
          <w:rFonts w:cs="Arial"/>
        </w:rPr>
        <w:t>produktionsareal</w:t>
      </w:r>
      <w:r w:rsidR="00033ADC" w:rsidRPr="0043064B">
        <w:rPr>
          <w:rFonts w:cs="Arial"/>
        </w:rPr>
        <w:t xml:space="preserve"> </w:t>
      </w:r>
      <w:r w:rsidR="00B504F5" w:rsidRPr="0043064B">
        <w:rPr>
          <w:rFonts w:cs="Arial"/>
        </w:rPr>
        <w:t>på</w:t>
      </w:r>
      <w:r w:rsidRPr="0043064B">
        <w:rPr>
          <w:rFonts w:cs="Arial"/>
        </w:rPr>
        <w:t xml:space="preserve"> i alt 3.</w:t>
      </w:r>
      <w:r w:rsidR="00033ADC" w:rsidRPr="0043064B">
        <w:rPr>
          <w:rFonts w:cs="Arial"/>
        </w:rPr>
        <w:t>408</w:t>
      </w:r>
      <w:r w:rsidRPr="0043064B">
        <w:rPr>
          <w:rFonts w:cs="Arial"/>
        </w:rPr>
        <w:t xml:space="preserve"> m</w:t>
      </w:r>
      <w:r w:rsidRPr="0043064B">
        <w:rPr>
          <w:rFonts w:cs="Arial"/>
          <w:vertAlign w:val="superscript"/>
        </w:rPr>
        <w:t>2</w:t>
      </w:r>
      <w:r w:rsidRPr="0043064B">
        <w:rPr>
          <w:rFonts w:cs="Arial"/>
        </w:rPr>
        <w:t xml:space="preserve">. </w:t>
      </w:r>
      <w:r w:rsidR="00033ADC" w:rsidRPr="0043064B">
        <w:rPr>
          <w:rFonts w:cs="Arial"/>
        </w:rPr>
        <w:t xml:space="preserve">Produktionsarealerne kan anvendes til søer, smågrise og slagtesvin. </w:t>
      </w:r>
      <w:r w:rsidR="00033ADC" w:rsidRPr="0043064B">
        <w:rPr>
          <w:rFonts w:cs="Arial"/>
          <w:szCs w:val="20"/>
        </w:rPr>
        <w:t>Der er to gylletanke på ejendommen</w:t>
      </w:r>
      <w:r w:rsidR="00B504F5" w:rsidRPr="0043064B">
        <w:rPr>
          <w:rFonts w:cs="Arial"/>
          <w:szCs w:val="20"/>
        </w:rPr>
        <w:t xml:space="preserve">, </w:t>
      </w:r>
      <w:r w:rsidR="00033ADC" w:rsidRPr="0043064B">
        <w:rPr>
          <w:rFonts w:cs="Arial"/>
          <w:szCs w:val="20"/>
        </w:rPr>
        <w:t xml:space="preserve">en lille overdækket på </w:t>
      </w:r>
      <w:r w:rsidR="00AA2B7F">
        <w:rPr>
          <w:rFonts w:cs="Arial"/>
          <w:szCs w:val="20"/>
        </w:rPr>
        <w:t>290</w:t>
      </w:r>
      <w:r w:rsidR="0046000F" w:rsidRPr="0043064B">
        <w:rPr>
          <w:rFonts w:cs="Arial"/>
          <w:szCs w:val="20"/>
        </w:rPr>
        <w:t xml:space="preserve"> </w:t>
      </w:r>
      <w:r w:rsidR="00033ADC" w:rsidRPr="0043064B">
        <w:rPr>
          <w:rFonts w:cs="Arial"/>
          <w:szCs w:val="20"/>
        </w:rPr>
        <w:t xml:space="preserve">m³ (tidligere </w:t>
      </w:r>
      <w:r w:rsidR="00704828" w:rsidRPr="0043064B">
        <w:rPr>
          <w:rFonts w:cs="Arial"/>
          <w:szCs w:val="20"/>
        </w:rPr>
        <w:t>ajlebeholder</w:t>
      </w:r>
      <w:r w:rsidR="00033ADC" w:rsidRPr="0043064B">
        <w:rPr>
          <w:rFonts w:cs="Arial"/>
          <w:szCs w:val="20"/>
        </w:rPr>
        <w:t>) og en større på 1.</w:t>
      </w:r>
      <w:r w:rsidR="00AA2B7F">
        <w:rPr>
          <w:rFonts w:cs="Arial"/>
          <w:szCs w:val="20"/>
        </w:rPr>
        <w:t>400</w:t>
      </w:r>
      <w:r w:rsidR="0046000F" w:rsidRPr="0043064B">
        <w:rPr>
          <w:rFonts w:cs="Arial"/>
          <w:szCs w:val="20"/>
        </w:rPr>
        <w:t xml:space="preserve"> </w:t>
      </w:r>
      <w:r w:rsidR="00033ADC" w:rsidRPr="0043064B">
        <w:rPr>
          <w:rFonts w:cs="Arial"/>
          <w:szCs w:val="20"/>
        </w:rPr>
        <w:t>m³.</w:t>
      </w:r>
    </w:p>
    <w:p w14:paraId="49186E2C" w14:textId="77777777" w:rsidR="00B877D6" w:rsidRPr="0043064B" w:rsidRDefault="00B877D6" w:rsidP="00B877D6">
      <w:pPr>
        <w:rPr>
          <w:rFonts w:cs="Arial"/>
          <w:highlight w:val="yellow"/>
        </w:rPr>
      </w:pPr>
    </w:p>
    <w:p w14:paraId="49476414" w14:textId="5AD48993" w:rsidR="00B877D6" w:rsidRPr="0043064B" w:rsidRDefault="00B877D6" w:rsidP="00B877D6">
      <w:pPr>
        <w:rPr>
          <w:rFonts w:cs="Arial"/>
        </w:rPr>
      </w:pPr>
      <w:r w:rsidRPr="0043064B">
        <w:rPr>
          <w:rFonts w:cs="Arial"/>
        </w:rPr>
        <w:t xml:space="preserve">Husdyrbruget har en ammoniakemission på mere end 3.500 kg om året samt mere end 750 stipladser til søer, </w:t>
      </w:r>
      <w:r w:rsidR="00B504F5" w:rsidRPr="0043064B">
        <w:rPr>
          <w:rFonts w:cs="Arial"/>
        </w:rPr>
        <w:t>og skal derfor godkendes som et IE-husdyrbrug. IE står for industrielle emissioner. Det betyder, at husdyrbruget skal overholde en række særregler udover den generelle lovgivning for husdyrbrug.</w:t>
      </w:r>
    </w:p>
    <w:p w14:paraId="52D721CA" w14:textId="77777777" w:rsidR="00B877D6" w:rsidRPr="0043064B" w:rsidRDefault="00B877D6" w:rsidP="00B877D6">
      <w:pPr>
        <w:rPr>
          <w:rFonts w:cs="Arial"/>
          <w:highlight w:val="yellow"/>
        </w:rPr>
      </w:pPr>
    </w:p>
    <w:p w14:paraId="16EB32A5" w14:textId="40AAE719" w:rsidR="00B504F5" w:rsidRPr="0043064B" w:rsidRDefault="00B504F5" w:rsidP="00B504F5">
      <w:pPr>
        <w:rPr>
          <w:rFonts w:cs="Arial"/>
        </w:rPr>
      </w:pPr>
      <w:r w:rsidRPr="0043064B">
        <w:rPr>
          <w:rFonts w:cs="Arial"/>
        </w:rPr>
        <w:t xml:space="preserve">I </w:t>
      </w:r>
      <w:r w:rsidR="00293CE3">
        <w:rPr>
          <w:rFonts w:cs="Arial"/>
        </w:rPr>
        <w:fldChar w:fldCharType="begin"/>
      </w:r>
      <w:r w:rsidR="00293CE3">
        <w:rPr>
          <w:rFonts w:cs="Arial"/>
        </w:rPr>
        <w:instrText xml:space="preserve"> REF _Ref83902403 \h </w:instrText>
      </w:r>
      <w:r w:rsidR="00293CE3">
        <w:rPr>
          <w:rFonts w:cs="Arial"/>
        </w:rPr>
      </w:r>
      <w:r w:rsidR="00293CE3">
        <w:rPr>
          <w:rFonts w:cs="Arial"/>
        </w:rPr>
        <w:fldChar w:fldCharType="separate"/>
      </w:r>
      <w:r w:rsidR="00293CE3" w:rsidRPr="0043064B">
        <w:t xml:space="preserve">Tabel </w:t>
      </w:r>
      <w:r w:rsidR="00293CE3">
        <w:rPr>
          <w:noProof/>
        </w:rPr>
        <w:t>1</w:t>
      </w:r>
      <w:r w:rsidR="00293CE3">
        <w:rPr>
          <w:rFonts w:cs="Arial"/>
        </w:rPr>
        <w:fldChar w:fldCharType="end"/>
      </w:r>
      <w:r w:rsidR="00293CE3">
        <w:rPr>
          <w:rFonts w:cs="Arial"/>
        </w:rPr>
        <w:t xml:space="preserve"> </w:t>
      </w:r>
      <w:r w:rsidRPr="0043064B">
        <w:rPr>
          <w:rFonts w:cs="Arial"/>
        </w:rPr>
        <w:t>fremgår de respektive stalde, deres anvendelse og</w:t>
      </w:r>
      <w:r w:rsidR="00AA2B7F">
        <w:rPr>
          <w:rFonts w:cs="Arial"/>
        </w:rPr>
        <w:t xml:space="preserve"> de</w:t>
      </w:r>
      <w:r w:rsidRPr="0043064B">
        <w:rPr>
          <w:rFonts w:cs="Arial"/>
        </w:rPr>
        <w:t xml:space="preserve"> antal kvadratmeter, der benyttes til dyrehold, samt staldtype.</w:t>
      </w:r>
    </w:p>
    <w:p w14:paraId="5FB07095" w14:textId="77777777" w:rsidR="00B877D6" w:rsidRPr="0043064B" w:rsidRDefault="00B877D6" w:rsidP="00B877D6">
      <w:pPr>
        <w:rPr>
          <w:rFonts w:cs="Arial"/>
          <w:highlight w:val="yellow"/>
        </w:rPr>
      </w:pPr>
    </w:p>
    <w:p w14:paraId="0EDBE683" w14:textId="77777777" w:rsidR="00B877D6" w:rsidRPr="0043064B" w:rsidRDefault="00B877D6" w:rsidP="00B877D6">
      <w:pPr>
        <w:rPr>
          <w:rFonts w:cs="Arial"/>
          <w:highlight w:val="yellow"/>
        </w:rPr>
      </w:pPr>
    </w:p>
    <w:p w14:paraId="2526F606" w14:textId="77777777" w:rsidR="00B877D6" w:rsidRPr="0043064B" w:rsidRDefault="00B877D6" w:rsidP="00B877D6">
      <w:pPr>
        <w:rPr>
          <w:rFonts w:cs="Arial"/>
          <w:highlight w:val="yellow"/>
        </w:rPr>
      </w:pPr>
    </w:p>
    <w:p w14:paraId="62B91420" w14:textId="77777777" w:rsidR="00B877D6" w:rsidRPr="0043064B" w:rsidRDefault="00B877D6" w:rsidP="00B877D6">
      <w:pPr>
        <w:rPr>
          <w:rFonts w:cs="Arial"/>
          <w:highlight w:val="yellow"/>
        </w:rPr>
      </w:pPr>
    </w:p>
    <w:p w14:paraId="7146088E" w14:textId="77777777" w:rsidR="00B877D6" w:rsidRPr="0043064B" w:rsidRDefault="00B877D6" w:rsidP="00B877D6">
      <w:pPr>
        <w:rPr>
          <w:rFonts w:cs="Arial"/>
          <w:highlight w:val="yellow"/>
        </w:rPr>
      </w:pPr>
    </w:p>
    <w:p w14:paraId="26C3363C" w14:textId="77777777" w:rsidR="00B877D6" w:rsidRPr="0043064B" w:rsidRDefault="00B877D6" w:rsidP="00B877D6">
      <w:pPr>
        <w:rPr>
          <w:rFonts w:cs="Arial"/>
          <w:highlight w:val="yellow"/>
        </w:rPr>
      </w:pPr>
    </w:p>
    <w:p w14:paraId="2A045F02" w14:textId="77777777" w:rsidR="00B877D6" w:rsidRPr="0043064B" w:rsidRDefault="00B877D6" w:rsidP="00B877D6">
      <w:pPr>
        <w:rPr>
          <w:rFonts w:cs="Arial"/>
          <w:highlight w:val="yellow"/>
        </w:rPr>
      </w:pPr>
    </w:p>
    <w:p w14:paraId="0E1C24E4" w14:textId="0D11C890" w:rsidR="00F276A4" w:rsidRPr="0043064B" w:rsidRDefault="00F276A4" w:rsidP="00F276A4">
      <w:pPr>
        <w:pStyle w:val="Billedtekst"/>
      </w:pPr>
      <w:bookmarkStart w:id="9" w:name="_Ref83902403"/>
      <w:r w:rsidRPr="0043064B">
        <w:t xml:space="preserve">Tabel </w:t>
      </w:r>
      <w:r w:rsidR="001210DC">
        <w:fldChar w:fldCharType="begin"/>
      </w:r>
      <w:r w:rsidR="001210DC">
        <w:instrText xml:space="preserve"> SEQ Tabel \* ARABIC </w:instrText>
      </w:r>
      <w:r w:rsidR="001210DC">
        <w:fldChar w:fldCharType="separate"/>
      </w:r>
      <w:r w:rsidR="0088044B">
        <w:rPr>
          <w:noProof/>
        </w:rPr>
        <w:t>1</w:t>
      </w:r>
      <w:r w:rsidR="001210DC">
        <w:rPr>
          <w:noProof/>
        </w:rPr>
        <w:fldChar w:fldCharType="end"/>
      </w:r>
      <w:bookmarkEnd w:id="9"/>
      <w:r w:rsidRPr="0043064B">
        <w:t xml:space="preserve"> Oversigt over husdyrbrugets staldafsnit med produktionsarealer, stald- og dyretype.</w:t>
      </w:r>
    </w:p>
    <w:tbl>
      <w:tblPr>
        <w:tblStyle w:val="Gittertabel4-farve3"/>
        <w:tblW w:w="5000" w:type="pct"/>
        <w:tblLook w:val="0420" w:firstRow="1" w:lastRow="0" w:firstColumn="0" w:lastColumn="0" w:noHBand="0" w:noVBand="1"/>
      </w:tblPr>
      <w:tblGrid>
        <w:gridCol w:w="1943"/>
        <w:gridCol w:w="2561"/>
        <w:gridCol w:w="2561"/>
        <w:gridCol w:w="2563"/>
      </w:tblGrid>
      <w:tr w:rsidR="00B504F5" w:rsidRPr="0043064B" w14:paraId="7F5E3254" w14:textId="4E9328F6" w:rsidTr="00F276A4">
        <w:trPr>
          <w:cnfStyle w:val="100000000000" w:firstRow="1" w:lastRow="0" w:firstColumn="0" w:lastColumn="0" w:oddVBand="0" w:evenVBand="0" w:oddHBand="0" w:evenHBand="0" w:firstRowFirstColumn="0" w:firstRowLastColumn="0" w:lastRowFirstColumn="0" w:lastRowLastColumn="0"/>
          <w:trHeight w:val="584"/>
        </w:trPr>
        <w:tc>
          <w:tcPr>
            <w:tcW w:w="1009" w:type="pct"/>
          </w:tcPr>
          <w:p w14:paraId="1E275C25" w14:textId="060C13F6" w:rsidR="00B504F5" w:rsidRPr="0043064B" w:rsidRDefault="00B504F5" w:rsidP="008144E4">
            <w:pPr>
              <w:keepNext/>
              <w:jc w:val="center"/>
              <w:rPr>
                <w:rFonts w:cs="Arial"/>
                <w:b w:val="0"/>
                <w:color w:val="000000" w:themeColor="text1"/>
              </w:rPr>
            </w:pPr>
            <w:r w:rsidRPr="0043064B">
              <w:rPr>
                <w:rFonts w:cs="Arial"/>
                <w:color w:val="000000" w:themeColor="text1"/>
              </w:rPr>
              <w:t>Staldafsnit</w:t>
            </w:r>
          </w:p>
        </w:tc>
        <w:tc>
          <w:tcPr>
            <w:tcW w:w="1330" w:type="pct"/>
          </w:tcPr>
          <w:p w14:paraId="23807631" w14:textId="54257D8A" w:rsidR="00B504F5" w:rsidRPr="0043064B" w:rsidRDefault="00B504F5" w:rsidP="008144E4">
            <w:pPr>
              <w:jc w:val="center"/>
              <w:rPr>
                <w:rFonts w:cs="Arial"/>
                <w:color w:val="000000" w:themeColor="text1"/>
              </w:rPr>
            </w:pPr>
            <w:r w:rsidRPr="0043064B">
              <w:rPr>
                <w:rFonts w:cs="Arial"/>
                <w:color w:val="000000" w:themeColor="text1"/>
              </w:rPr>
              <w:t>Produktionsareal, m</w:t>
            </w:r>
            <w:r w:rsidRPr="0043064B">
              <w:rPr>
                <w:rFonts w:cs="Arial"/>
                <w:color w:val="000000" w:themeColor="text1"/>
                <w:vertAlign w:val="superscript"/>
              </w:rPr>
              <w:t>2</w:t>
            </w:r>
          </w:p>
        </w:tc>
        <w:tc>
          <w:tcPr>
            <w:tcW w:w="1330" w:type="pct"/>
          </w:tcPr>
          <w:p w14:paraId="6706B76E" w14:textId="0EB727D9" w:rsidR="00B504F5" w:rsidRPr="0043064B" w:rsidRDefault="00B504F5" w:rsidP="008144E4">
            <w:pPr>
              <w:jc w:val="center"/>
              <w:rPr>
                <w:rFonts w:cs="Arial"/>
                <w:b w:val="0"/>
                <w:color w:val="000000" w:themeColor="text1"/>
              </w:rPr>
            </w:pPr>
            <w:r w:rsidRPr="0043064B">
              <w:rPr>
                <w:rFonts w:cs="Arial"/>
                <w:color w:val="000000" w:themeColor="text1"/>
              </w:rPr>
              <w:t>Staldtype</w:t>
            </w:r>
          </w:p>
          <w:p w14:paraId="07B7D573" w14:textId="77777777" w:rsidR="00B504F5" w:rsidRPr="0043064B" w:rsidRDefault="00B504F5" w:rsidP="008144E4">
            <w:pPr>
              <w:ind w:firstLine="1304"/>
              <w:rPr>
                <w:rFonts w:cs="Arial"/>
              </w:rPr>
            </w:pPr>
          </w:p>
        </w:tc>
        <w:tc>
          <w:tcPr>
            <w:tcW w:w="1331" w:type="pct"/>
          </w:tcPr>
          <w:p w14:paraId="7E9731B7" w14:textId="72079F36" w:rsidR="00B504F5" w:rsidRPr="0043064B" w:rsidRDefault="00B504F5" w:rsidP="008144E4">
            <w:pPr>
              <w:jc w:val="center"/>
              <w:rPr>
                <w:rFonts w:cs="Arial"/>
                <w:color w:val="000000" w:themeColor="text1"/>
              </w:rPr>
            </w:pPr>
            <w:r w:rsidRPr="0043064B">
              <w:rPr>
                <w:rFonts w:cs="Arial"/>
                <w:color w:val="000000" w:themeColor="text1"/>
              </w:rPr>
              <w:t>Dyretype</w:t>
            </w:r>
          </w:p>
        </w:tc>
      </w:tr>
      <w:tr w:rsidR="00B504F5" w:rsidRPr="0043064B" w14:paraId="5532DC72" w14:textId="095B3D35" w:rsidTr="00F276A4">
        <w:trPr>
          <w:cnfStyle w:val="000000100000" w:firstRow="0" w:lastRow="0" w:firstColumn="0" w:lastColumn="0" w:oddVBand="0" w:evenVBand="0" w:oddHBand="1" w:evenHBand="0" w:firstRowFirstColumn="0" w:firstRowLastColumn="0" w:lastRowFirstColumn="0" w:lastRowLastColumn="0"/>
          <w:trHeight w:val="584"/>
        </w:trPr>
        <w:tc>
          <w:tcPr>
            <w:tcW w:w="1009" w:type="pct"/>
          </w:tcPr>
          <w:p w14:paraId="5BBDC776" w14:textId="122F9B82" w:rsidR="00B504F5" w:rsidRPr="0043064B" w:rsidRDefault="00B504F5" w:rsidP="00B504F5">
            <w:pPr>
              <w:keepNext/>
              <w:rPr>
                <w:rFonts w:cs="Arial"/>
                <w:color w:val="000000" w:themeColor="text1"/>
              </w:rPr>
            </w:pPr>
            <w:r w:rsidRPr="0043064B">
              <w:rPr>
                <w:rFonts w:cs="Arial"/>
                <w:color w:val="000000" w:themeColor="text1"/>
              </w:rPr>
              <w:t>Stald 1</w:t>
            </w:r>
            <w:r w:rsidR="00F276A4" w:rsidRPr="0043064B">
              <w:rPr>
                <w:rFonts w:cs="Arial"/>
                <w:color w:val="000000" w:themeColor="text1"/>
              </w:rPr>
              <w:t xml:space="preserve"> D</w:t>
            </w:r>
            <w:r w:rsidRPr="0043064B">
              <w:rPr>
                <w:rFonts w:cs="Arial"/>
                <w:color w:val="000000" w:themeColor="text1"/>
              </w:rPr>
              <w:t>rægtighedsstald</w:t>
            </w:r>
          </w:p>
        </w:tc>
        <w:tc>
          <w:tcPr>
            <w:tcW w:w="1330" w:type="pct"/>
          </w:tcPr>
          <w:p w14:paraId="2F35155A" w14:textId="756F657E" w:rsidR="00B504F5" w:rsidRPr="0043064B" w:rsidRDefault="00B504F5" w:rsidP="00B504F5">
            <w:pPr>
              <w:rPr>
                <w:rFonts w:cs="Arial"/>
                <w:color w:val="000000" w:themeColor="text1"/>
              </w:rPr>
            </w:pPr>
            <w:r w:rsidRPr="0043064B">
              <w:rPr>
                <w:rFonts w:cs="Arial"/>
                <w:color w:val="000000" w:themeColor="text1"/>
              </w:rPr>
              <w:t>1.117</w:t>
            </w:r>
          </w:p>
        </w:tc>
        <w:tc>
          <w:tcPr>
            <w:tcW w:w="1330" w:type="pct"/>
          </w:tcPr>
          <w:p w14:paraId="1A99D8F4" w14:textId="35AA2E16" w:rsidR="00B504F5" w:rsidRPr="0043064B" w:rsidRDefault="00B504F5" w:rsidP="00B504F5">
            <w:pPr>
              <w:rPr>
                <w:rFonts w:cs="Arial"/>
                <w:color w:val="000000" w:themeColor="text1"/>
              </w:rPr>
            </w:pPr>
            <w:r w:rsidRPr="0043064B">
              <w:rPr>
                <w:rFonts w:cs="Arial"/>
                <w:color w:val="000000" w:themeColor="text1"/>
              </w:rPr>
              <w:t>Løsgående, dybstrøelse + spaltegulv</w:t>
            </w:r>
          </w:p>
        </w:tc>
        <w:tc>
          <w:tcPr>
            <w:tcW w:w="1331" w:type="pct"/>
          </w:tcPr>
          <w:p w14:paraId="0C47DA52" w14:textId="31C3E743" w:rsidR="00B504F5" w:rsidRPr="0043064B" w:rsidRDefault="00B504F5" w:rsidP="00B504F5">
            <w:pPr>
              <w:rPr>
                <w:rFonts w:cs="Arial"/>
                <w:color w:val="000000" w:themeColor="text1"/>
              </w:rPr>
            </w:pPr>
            <w:r w:rsidRPr="0043064B">
              <w:rPr>
                <w:rFonts w:cs="Arial"/>
                <w:color w:val="000000" w:themeColor="text1"/>
              </w:rPr>
              <w:t>Søer, golde og drægtige</w:t>
            </w:r>
          </w:p>
        </w:tc>
      </w:tr>
      <w:tr w:rsidR="00B504F5" w:rsidRPr="0043064B" w14:paraId="0E5BC5D1" w14:textId="3B8F3AE1" w:rsidTr="00F276A4">
        <w:trPr>
          <w:trHeight w:val="584"/>
        </w:trPr>
        <w:tc>
          <w:tcPr>
            <w:tcW w:w="1009" w:type="pct"/>
          </w:tcPr>
          <w:p w14:paraId="0D9A0812" w14:textId="42BEF410" w:rsidR="00B504F5" w:rsidRPr="0043064B" w:rsidRDefault="00B504F5" w:rsidP="00B504F5">
            <w:pPr>
              <w:keepNext/>
              <w:rPr>
                <w:rFonts w:cs="Arial"/>
                <w:color w:val="000000" w:themeColor="text1"/>
              </w:rPr>
            </w:pPr>
            <w:r w:rsidRPr="0043064B">
              <w:rPr>
                <w:rFonts w:cs="Arial"/>
                <w:color w:val="000000" w:themeColor="text1"/>
              </w:rPr>
              <w:t>Stald 2</w:t>
            </w:r>
          </w:p>
          <w:p w14:paraId="32A5D531" w14:textId="7E50A1C6" w:rsidR="00B504F5" w:rsidRPr="0043064B" w:rsidRDefault="00B504F5" w:rsidP="00B504F5">
            <w:pPr>
              <w:keepNext/>
              <w:rPr>
                <w:rFonts w:cs="Arial"/>
                <w:color w:val="000000" w:themeColor="text1"/>
              </w:rPr>
            </w:pPr>
            <w:r w:rsidRPr="0043064B">
              <w:rPr>
                <w:rFonts w:cs="Arial"/>
                <w:color w:val="000000" w:themeColor="text1"/>
              </w:rPr>
              <w:t>Drægtighedsstald</w:t>
            </w:r>
          </w:p>
          <w:p w14:paraId="1B3FEAC4" w14:textId="7BD74C60" w:rsidR="00B504F5" w:rsidRPr="0043064B" w:rsidRDefault="00B504F5" w:rsidP="00B504F5">
            <w:pPr>
              <w:keepNext/>
              <w:rPr>
                <w:rFonts w:cs="Arial"/>
                <w:color w:val="000000" w:themeColor="text1"/>
              </w:rPr>
            </w:pPr>
          </w:p>
        </w:tc>
        <w:tc>
          <w:tcPr>
            <w:tcW w:w="1330" w:type="pct"/>
          </w:tcPr>
          <w:p w14:paraId="43CE2C2E" w14:textId="4D9580B1" w:rsidR="00B504F5" w:rsidRPr="0043064B" w:rsidRDefault="00B504F5" w:rsidP="00B504F5">
            <w:pPr>
              <w:rPr>
                <w:rFonts w:cs="Arial"/>
                <w:color w:val="000000" w:themeColor="text1"/>
              </w:rPr>
            </w:pPr>
            <w:r w:rsidRPr="0043064B">
              <w:rPr>
                <w:rFonts w:cs="Arial"/>
                <w:color w:val="000000" w:themeColor="text1"/>
              </w:rPr>
              <w:t>160</w:t>
            </w:r>
          </w:p>
        </w:tc>
        <w:tc>
          <w:tcPr>
            <w:tcW w:w="1330" w:type="pct"/>
          </w:tcPr>
          <w:p w14:paraId="7E1E2383" w14:textId="6DA95139" w:rsidR="00B504F5" w:rsidRPr="0043064B" w:rsidRDefault="00B504F5" w:rsidP="00B504F5">
            <w:pPr>
              <w:rPr>
                <w:rFonts w:cs="Arial"/>
                <w:color w:val="000000" w:themeColor="text1"/>
              </w:rPr>
            </w:pPr>
            <w:r w:rsidRPr="0043064B">
              <w:rPr>
                <w:rFonts w:cs="Arial"/>
                <w:color w:val="000000" w:themeColor="text1"/>
              </w:rPr>
              <w:t>Løsgående, delvis spaltegulv</w:t>
            </w:r>
          </w:p>
        </w:tc>
        <w:tc>
          <w:tcPr>
            <w:tcW w:w="1331" w:type="pct"/>
          </w:tcPr>
          <w:p w14:paraId="00D2A155" w14:textId="3674C353" w:rsidR="00B504F5" w:rsidRPr="0043064B" w:rsidRDefault="00F276A4" w:rsidP="00B504F5">
            <w:pPr>
              <w:rPr>
                <w:rFonts w:cs="Arial"/>
                <w:color w:val="000000" w:themeColor="text1"/>
              </w:rPr>
            </w:pPr>
            <w:r w:rsidRPr="0043064B">
              <w:rPr>
                <w:rFonts w:cs="Arial"/>
                <w:color w:val="000000" w:themeColor="text1"/>
              </w:rPr>
              <w:t>Søer, golde og drægtige</w:t>
            </w:r>
          </w:p>
        </w:tc>
      </w:tr>
      <w:tr w:rsidR="00B504F5" w:rsidRPr="0043064B" w14:paraId="22EE17A0" w14:textId="2B83FA52" w:rsidTr="00F276A4">
        <w:trPr>
          <w:cnfStyle w:val="000000100000" w:firstRow="0" w:lastRow="0" w:firstColumn="0" w:lastColumn="0" w:oddVBand="0" w:evenVBand="0" w:oddHBand="1" w:evenHBand="0" w:firstRowFirstColumn="0" w:firstRowLastColumn="0" w:lastRowFirstColumn="0" w:lastRowLastColumn="0"/>
          <w:trHeight w:val="584"/>
        </w:trPr>
        <w:tc>
          <w:tcPr>
            <w:tcW w:w="1009" w:type="pct"/>
          </w:tcPr>
          <w:p w14:paraId="517B5902" w14:textId="77777777" w:rsidR="00B504F5" w:rsidRPr="0043064B" w:rsidRDefault="00B504F5" w:rsidP="00B504F5">
            <w:pPr>
              <w:keepNext/>
              <w:rPr>
                <w:rFonts w:cs="Arial"/>
                <w:color w:val="000000" w:themeColor="text1"/>
              </w:rPr>
            </w:pPr>
            <w:r w:rsidRPr="0043064B">
              <w:rPr>
                <w:rFonts w:cs="Arial"/>
                <w:color w:val="000000" w:themeColor="text1"/>
              </w:rPr>
              <w:t>Stald 3</w:t>
            </w:r>
          </w:p>
          <w:p w14:paraId="71C0A190" w14:textId="3B6C3F23" w:rsidR="00B504F5" w:rsidRPr="0043064B" w:rsidRDefault="00B504F5" w:rsidP="00B504F5">
            <w:pPr>
              <w:keepNext/>
              <w:rPr>
                <w:rFonts w:cs="Arial"/>
                <w:color w:val="000000" w:themeColor="text1"/>
              </w:rPr>
            </w:pPr>
            <w:r w:rsidRPr="0043064B">
              <w:rPr>
                <w:rFonts w:cs="Arial"/>
                <w:color w:val="000000" w:themeColor="text1"/>
              </w:rPr>
              <w:t>Farestald</w:t>
            </w:r>
          </w:p>
        </w:tc>
        <w:tc>
          <w:tcPr>
            <w:tcW w:w="1330" w:type="pct"/>
          </w:tcPr>
          <w:p w14:paraId="288511E3" w14:textId="7B76F21F" w:rsidR="00B504F5" w:rsidRPr="0043064B" w:rsidRDefault="00B504F5" w:rsidP="00B504F5">
            <w:pPr>
              <w:rPr>
                <w:rFonts w:cs="Arial"/>
                <w:color w:val="000000" w:themeColor="text1"/>
              </w:rPr>
            </w:pPr>
            <w:r w:rsidRPr="0043064B">
              <w:rPr>
                <w:rFonts w:cs="Arial"/>
                <w:color w:val="000000" w:themeColor="text1"/>
              </w:rPr>
              <w:t>585</w:t>
            </w:r>
          </w:p>
        </w:tc>
        <w:tc>
          <w:tcPr>
            <w:tcW w:w="1330" w:type="pct"/>
          </w:tcPr>
          <w:p w14:paraId="06030BD3" w14:textId="1A27DAD5" w:rsidR="00B504F5" w:rsidRPr="0043064B" w:rsidRDefault="00B504F5" w:rsidP="00B504F5">
            <w:pPr>
              <w:rPr>
                <w:rFonts w:cs="Arial"/>
                <w:color w:val="000000" w:themeColor="text1"/>
              </w:rPr>
            </w:pPr>
            <w:r w:rsidRPr="0043064B">
              <w:rPr>
                <w:rFonts w:cs="Arial"/>
                <w:color w:val="000000" w:themeColor="text1"/>
              </w:rPr>
              <w:t>Kassestier, delvis spaltegulv</w:t>
            </w:r>
          </w:p>
        </w:tc>
        <w:tc>
          <w:tcPr>
            <w:tcW w:w="1331" w:type="pct"/>
          </w:tcPr>
          <w:p w14:paraId="0126D75D" w14:textId="7C6ABA26" w:rsidR="00B504F5" w:rsidRPr="0043064B" w:rsidRDefault="00F276A4" w:rsidP="00B504F5">
            <w:pPr>
              <w:rPr>
                <w:rFonts w:cs="Arial"/>
                <w:color w:val="000000" w:themeColor="text1"/>
              </w:rPr>
            </w:pPr>
            <w:r w:rsidRPr="0043064B">
              <w:rPr>
                <w:rFonts w:cs="Arial"/>
                <w:color w:val="000000" w:themeColor="text1"/>
              </w:rPr>
              <w:t>Søer, diegivende</w:t>
            </w:r>
          </w:p>
        </w:tc>
      </w:tr>
      <w:tr w:rsidR="00B504F5" w:rsidRPr="0043064B" w14:paraId="00832611" w14:textId="4A20B2E9" w:rsidTr="00F276A4">
        <w:trPr>
          <w:trHeight w:val="584"/>
        </w:trPr>
        <w:tc>
          <w:tcPr>
            <w:tcW w:w="1009" w:type="pct"/>
          </w:tcPr>
          <w:p w14:paraId="4D307229" w14:textId="77777777" w:rsidR="00B504F5" w:rsidRPr="0043064B" w:rsidRDefault="00B504F5" w:rsidP="00B504F5">
            <w:pPr>
              <w:keepNext/>
              <w:rPr>
                <w:rFonts w:cs="Arial"/>
                <w:color w:val="000000" w:themeColor="text1"/>
              </w:rPr>
            </w:pPr>
            <w:r w:rsidRPr="0043064B">
              <w:rPr>
                <w:rFonts w:cs="Arial"/>
                <w:color w:val="000000" w:themeColor="text1"/>
              </w:rPr>
              <w:t>Stald 4</w:t>
            </w:r>
          </w:p>
          <w:p w14:paraId="230D16B0" w14:textId="7601921C" w:rsidR="00B504F5" w:rsidRPr="0043064B" w:rsidRDefault="00B504F5" w:rsidP="00B504F5">
            <w:pPr>
              <w:keepNext/>
              <w:rPr>
                <w:rFonts w:cs="Arial"/>
              </w:rPr>
            </w:pPr>
            <w:r w:rsidRPr="0043064B">
              <w:rPr>
                <w:rFonts w:cs="Arial"/>
              </w:rPr>
              <w:t>Babystald</w:t>
            </w:r>
          </w:p>
        </w:tc>
        <w:tc>
          <w:tcPr>
            <w:tcW w:w="1330" w:type="pct"/>
          </w:tcPr>
          <w:p w14:paraId="287D162A" w14:textId="1D3377B7" w:rsidR="00B504F5" w:rsidRPr="0043064B" w:rsidRDefault="00B504F5" w:rsidP="00B504F5">
            <w:pPr>
              <w:rPr>
                <w:rFonts w:cs="Arial"/>
                <w:color w:val="000000" w:themeColor="text1"/>
              </w:rPr>
            </w:pPr>
            <w:r w:rsidRPr="0043064B">
              <w:rPr>
                <w:rFonts w:cs="Arial"/>
                <w:color w:val="000000" w:themeColor="text1"/>
              </w:rPr>
              <w:t>125</w:t>
            </w:r>
          </w:p>
        </w:tc>
        <w:tc>
          <w:tcPr>
            <w:tcW w:w="1330" w:type="pct"/>
          </w:tcPr>
          <w:p w14:paraId="482C354E" w14:textId="405CE78B" w:rsidR="00B504F5" w:rsidRPr="0043064B" w:rsidRDefault="00B504F5" w:rsidP="00B504F5">
            <w:pPr>
              <w:rPr>
                <w:rFonts w:cs="Arial"/>
                <w:color w:val="000000" w:themeColor="text1"/>
              </w:rPr>
            </w:pPr>
            <w:r w:rsidRPr="0043064B">
              <w:rPr>
                <w:rFonts w:cs="Arial"/>
                <w:color w:val="000000" w:themeColor="text1"/>
              </w:rPr>
              <w:t>Toklimastald, delvis spaltegulv</w:t>
            </w:r>
          </w:p>
        </w:tc>
        <w:tc>
          <w:tcPr>
            <w:tcW w:w="1331" w:type="pct"/>
          </w:tcPr>
          <w:p w14:paraId="637C659B" w14:textId="6EB1C965" w:rsidR="00B504F5" w:rsidRPr="0043064B" w:rsidRDefault="00F276A4" w:rsidP="00B504F5">
            <w:pPr>
              <w:rPr>
                <w:rFonts w:cs="Arial"/>
                <w:color w:val="000000" w:themeColor="text1"/>
              </w:rPr>
            </w:pPr>
            <w:r w:rsidRPr="0043064B">
              <w:rPr>
                <w:rFonts w:cs="Arial"/>
                <w:color w:val="000000" w:themeColor="text1"/>
              </w:rPr>
              <w:t>Smågrise</w:t>
            </w:r>
          </w:p>
        </w:tc>
      </w:tr>
      <w:tr w:rsidR="00B504F5" w:rsidRPr="0043064B" w14:paraId="34F24670" w14:textId="3652C78C" w:rsidTr="00F276A4">
        <w:trPr>
          <w:cnfStyle w:val="000000100000" w:firstRow="0" w:lastRow="0" w:firstColumn="0" w:lastColumn="0" w:oddVBand="0" w:evenVBand="0" w:oddHBand="1" w:evenHBand="0" w:firstRowFirstColumn="0" w:firstRowLastColumn="0" w:lastRowFirstColumn="0" w:lastRowLastColumn="0"/>
          <w:trHeight w:val="584"/>
        </w:trPr>
        <w:tc>
          <w:tcPr>
            <w:tcW w:w="1009" w:type="pct"/>
          </w:tcPr>
          <w:p w14:paraId="6CD5476E" w14:textId="77777777" w:rsidR="00B504F5" w:rsidRPr="0043064B" w:rsidRDefault="00B504F5" w:rsidP="00B504F5">
            <w:pPr>
              <w:keepNext/>
              <w:rPr>
                <w:rFonts w:cs="Arial"/>
                <w:color w:val="000000" w:themeColor="text1"/>
              </w:rPr>
            </w:pPr>
            <w:r w:rsidRPr="0043064B">
              <w:rPr>
                <w:rFonts w:cs="Arial"/>
                <w:color w:val="000000" w:themeColor="text1"/>
              </w:rPr>
              <w:t>Stald 5</w:t>
            </w:r>
          </w:p>
          <w:p w14:paraId="4257FC32" w14:textId="0324D56C" w:rsidR="00B504F5" w:rsidRPr="0043064B" w:rsidRDefault="00B504F5" w:rsidP="00B504F5">
            <w:pPr>
              <w:keepNext/>
              <w:rPr>
                <w:rFonts w:cs="Arial"/>
              </w:rPr>
            </w:pPr>
            <w:r w:rsidRPr="0043064B">
              <w:rPr>
                <w:rFonts w:cs="Arial"/>
              </w:rPr>
              <w:t>Poltestald</w:t>
            </w:r>
          </w:p>
        </w:tc>
        <w:tc>
          <w:tcPr>
            <w:tcW w:w="1330" w:type="pct"/>
          </w:tcPr>
          <w:p w14:paraId="5103A0C9" w14:textId="5A84630C" w:rsidR="00B504F5" w:rsidRPr="0043064B" w:rsidRDefault="00B504F5" w:rsidP="00B504F5">
            <w:pPr>
              <w:rPr>
                <w:rFonts w:cs="Arial"/>
                <w:color w:val="000000" w:themeColor="text1"/>
              </w:rPr>
            </w:pPr>
            <w:r w:rsidRPr="0043064B">
              <w:rPr>
                <w:rFonts w:cs="Arial"/>
                <w:color w:val="000000" w:themeColor="text1"/>
              </w:rPr>
              <w:t>172</w:t>
            </w:r>
          </w:p>
        </w:tc>
        <w:tc>
          <w:tcPr>
            <w:tcW w:w="1330" w:type="pct"/>
          </w:tcPr>
          <w:p w14:paraId="4472CF79" w14:textId="45E45541" w:rsidR="00B504F5" w:rsidRPr="0043064B" w:rsidRDefault="00B504F5" w:rsidP="00B504F5">
            <w:pPr>
              <w:rPr>
                <w:rFonts w:cs="Arial"/>
              </w:rPr>
            </w:pPr>
            <w:r w:rsidRPr="0043064B">
              <w:rPr>
                <w:rFonts w:cs="Arial"/>
                <w:color w:val="000000" w:themeColor="text1"/>
              </w:rPr>
              <w:t>Delvis spaltegulv 25-49% fast gulv</w:t>
            </w:r>
          </w:p>
        </w:tc>
        <w:tc>
          <w:tcPr>
            <w:tcW w:w="1331" w:type="pct"/>
          </w:tcPr>
          <w:p w14:paraId="20BE1057" w14:textId="2CF83277" w:rsidR="00B504F5" w:rsidRPr="0043064B" w:rsidRDefault="00F276A4" w:rsidP="00B504F5">
            <w:pPr>
              <w:rPr>
                <w:rFonts w:cs="Arial"/>
                <w:color w:val="000000" w:themeColor="text1"/>
              </w:rPr>
            </w:pPr>
            <w:r w:rsidRPr="0043064B">
              <w:rPr>
                <w:rFonts w:cs="Arial"/>
                <w:color w:val="000000" w:themeColor="text1"/>
              </w:rPr>
              <w:t>Slagtesvin</w:t>
            </w:r>
          </w:p>
        </w:tc>
      </w:tr>
      <w:tr w:rsidR="00B504F5" w:rsidRPr="0043064B" w14:paraId="638B2BBA" w14:textId="3685A236" w:rsidTr="00F276A4">
        <w:trPr>
          <w:trHeight w:val="584"/>
        </w:trPr>
        <w:tc>
          <w:tcPr>
            <w:tcW w:w="1009" w:type="pct"/>
          </w:tcPr>
          <w:p w14:paraId="0E288B8F" w14:textId="77777777" w:rsidR="00B504F5" w:rsidRPr="0043064B" w:rsidRDefault="00B504F5" w:rsidP="00B504F5">
            <w:pPr>
              <w:keepNext/>
              <w:rPr>
                <w:rFonts w:cs="Arial"/>
                <w:color w:val="000000" w:themeColor="text1"/>
              </w:rPr>
            </w:pPr>
            <w:r w:rsidRPr="0043064B">
              <w:rPr>
                <w:rFonts w:cs="Arial"/>
                <w:color w:val="000000" w:themeColor="text1"/>
              </w:rPr>
              <w:t>Stald 6</w:t>
            </w:r>
          </w:p>
          <w:p w14:paraId="4D84F806" w14:textId="70DC301A" w:rsidR="00B504F5" w:rsidRPr="0043064B" w:rsidRDefault="00B504F5" w:rsidP="00B504F5">
            <w:pPr>
              <w:keepNext/>
              <w:rPr>
                <w:rFonts w:cs="Arial"/>
                <w:color w:val="000000" w:themeColor="text1"/>
              </w:rPr>
            </w:pPr>
            <w:r w:rsidRPr="0043064B">
              <w:rPr>
                <w:rFonts w:cs="Arial"/>
                <w:color w:val="000000" w:themeColor="text1"/>
              </w:rPr>
              <w:t>Løbestald</w:t>
            </w:r>
          </w:p>
        </w:tc>
        <w:tc>
          <w:tcPr>
            <w:tcW w:w="1330" w:type="pct"/>
          </w:tcPr>
          <w:p w14:paraId="05A649AC" w14:textId="23D8ACB6" w:rsidR="00B504F5" w:rsidRPr="0043064B" w:rsidRDefault="00B504F5" w:rsidP="00B504F5">
            <w:pPr>
              <w:rPr>
                <w:rFonts w:cs="Arial"/>
                <w:color w:val="000000" w:themeColor="text1"/>
              </w:rPr>
            </w:pPr>
            <w:r w:rsidRPr="0043064B">
              <w:rPr>
                <w:rFonts w:cs="Arial"/>
                <w:color w:val="000000" w:themeColor="text1"/>
              </w:rPr>
              <w:t>200</w:t>
            </w:r>
          </w:p>
        </w:tc>
        <w:tc>
          <w:tcPr>
            <w:tcW w:w="1330" w:type="pct"/>
          </w:tcPr>
          <w:p w14:paraId="012BE702" w14:textId="192935BA" w:rsidR="00B504F5" w:rsidRPr="0043064B" w:rsidRDefault="00B504F5" w:rsidP="00B504F5">
            <w:pPr>
              <w:rPr>
                <w:rFonts w:cs="Arial"/>
                <w:color w:val="000000" w:themeColor="text1"/>
              </w:rPr>
            </w:pPr>
            <w:r w:rsidRPr="0043064B">
              <w:rPr>
                <w:rFonts w:cs="Arial"/>
                <w:color w:val="000000" w:themeColor="text1"/>
              </w:rPr>
              <w:t>Individuel opstaldning, delvis spaltegulv</w:t>
            </w:r>
          </w:p>
        </w:tc>
        <w:tc>
          <w:tcPr>
            <w:tcW w:w="1331" w:type="pct"/>
          </w:tcPr>
          <w:p w14:paraId="3FACCBD5" w14:textId="393329D9" w:rsidR="00B504F5" w:rsidRPr="0043064B" w:rsidRDefault="00F276A4" w:rsidP="00B504F5">
            <w:pPr>
              <w:rPr>
                <w:rFonts w:cs="Arial"/>
                <w:color w:val="000000" w:themeColor="text1"/>
              </w:rPr>
            </w:pPr>
            <w:r w:rsidRPr="0043064B">
              <w:rPr>
                <w:rFonts w:cs="Arial"/>
                <w:color w:val="000000" w:themeColor="text1"/>
              </w:rPr>
              <w:t>Søer, golde og drægtige</w:t>
            </w:r>
          </w:p>
        </w:tc>
      </w:tr>
      <w:tr w:rsidR="00B504F5" w:rsidRPr="0043064B" w14:paraId="1DB2DD7F" w14:textId="63147887" w:rsidTr="00F276A4">
        <w:trPr>
          <w:cnfStyle w:val="000000100000" w:firstRow="0" w:lastRow="0" w:firstColumn="0" w:lastColumn="0" w:oddVBand="0" w:evenVBand="0" w:oddHBand="1" w:evenHBand="0" w:firstRowFirstColumn="0" w:firstRowLastColumn="0" w:lastRowFirstColumn="0" w:lastRowLastColumn="0"/>
          <w:trHeight w:val="584"/>
        </w:trPr>
        <w:tc>
          <w:tcPr>
            <w:tcW w:w="1009" w:type="pct"/>
          </w:tcPr>
          <w:p w14:paraId="3A2293C3" w14:textId="77777777" w:rsidR="00B504F5" w:rsidRPr="0043064B" w:rsidRDefault="00B504F5" w:rsidP="00B504F5">
            <w:pPr>
              <w:keepNext/>
              <w:rPr>
                <w:rFonts w:cs="Arial"/>
                <w:color w:val="000000" w:themeColor="text1"/>
              </w:rPr>
            </w:pPr>
            <w:r w:rsidRPr="0043064B">
              <w:rPr>
                <w:rFonts w:cs="Arial"/>
                <w:color w:val="000000" w:themeColor="text1"/>
              </w:rPr>
              <w:t>Stald 7</w:t>
            </w:r>
          </w:p>
          <w:p w14:paraId="6D196140" w14:textId="6D8BAD59" w:rsidR="00B504F5" w:rsidRPr="0043064B" w:rsidRDefault="00B504F5" w:rsidP="00B504F5">
            <w:pPr>
              <w:keepNext/>
              <w:rPr>
                <w:rFonts w:cs="Arial"/>
                <w:color w:val="000000" w:themeColor="text1"/>
              </w:rPr>
            </w:pPr>
            <w:r w:rsidRPr="0043064B">
              <w:rPr>
                <w:rFonts w:cs="Arial"/>
                <w:color w:val="000000" w:themeColor="text1"/>
              </w:rPr>
              <w:t>Løbestald</w:t>
            </w:r>
          </w:p>
        </w:tc>
        <w:tc>
          <w:tcPr>
            <w:tcW w:w="1330" w:type="pct"/>
          </w:tcPr>
          <w:p w14:paraId="593F8D68" w14:textId="4A66846E" w:rsidR="00B504F5" w:rsidRPr="0043064B" w:rsidRDefault="00B504F5" w:rsidP="00B504F5">
            <w:pPr>
              <w:rPr>
                <w:rFonts w:cs="Arial"/>
                <w:color w:val="000000" w:themeColor="text1"/>
              </w:rPr>
            </w:pPr>
            <w:r w:rsidRPr="0043064B">
              <w:rPr>
                <w:rFonts w:cs="Arial"/>
                <w:color w:val="000000" w:themeColor="text1"/>
              </w:rPr>
              <w:t>281</w:t>
            </w:r>
          </w:p>
        </w:tc>
        <w:tc>
          <w:tcPr>
            <w:tcW w:w="1330" w:type="pct"/>
          </w:tcPr>
          <w:p w14:paraId="01B4B68F" w14:textId="564D511A" w:rsidR="00B504F5" w:rsidRPr="0043064B" w:rsidRDefault="00B504F5" w:rsidP="00B504F5">
            <w:pPr>
              <w:rPr>
                <w:rFonts w:cs="Arial"/>
                <w:color w:val="000000" w:themeColor="text1"/>
              </w:rPr>
            </w:pPr>
            <w:r w:rsidRPr="0043064B">
              <w:rPr>
                <w:rFonts w:cs="Arial"/>
                <w:color w:val="000000" w:themeColor="text1"/>
              </w:rPr>
              <w:t>Individuel opstaldning, delvis spaltegulv</w:t>
            </w:r>
          </w:p>
        </w:tc>
        <w:tc>
          <w:tcPr>
            <w:tcW w:w="1331" w:type="pct"/>
          </w:tcPr>
          <w:p w14:paraId="2360BE31" w14:textId="27DCD391" w:rsidR="00B504F5" w:rsidRPr="0043064B" w:rsidRDefault="00F276A4" w:rsidP="00B504F5">
            <w:pPr>
              <w:rPr>
                <w:rFonts w:cs="Arial"/>
                <w:color w:val="000000" w:themeColor="text1"/>
              </w:rPr>
            </w:pPr>
            <w:r w:rsidRPr="0043064B">
              <w:rPr>
                <w:rFonts w:cs="Arial"/>
                <w:color w:val="000000" w:themeColor="text1"/>
              </w:rPr>
              <w:t>Søer, golde og drægtige</w:t>
            </w:r>
          </w:p>
        </w:tc>
      </w:tr>
      <w:tr w:rsidR="00B504F5" w:rsidRPr="0043064B" w14:paraId="370D44A0" w14:textId="516D2DE6" w:rsidTr="00F276A4">
        <w:trPr>
          <w:trHeight w:val="584"/>
        </w:trPr>
        <w:tc>
          <w:tcPr>
            <w:tcW w:w="1009" w:type="pct"/>
          </w:tcPr>
          <w:p w14:paraId="1A001A54" w14:textId="77777777" w:rsidR="00B504F5" w:rsidRPr="0043064B" w:rsidRDefault="00B504F5" w:rsidP="00B504F5">
            <w:pPr>
              <w:rPr>
                <w:rFonts w:cs="Arial"/>
                <w:color w:val="000000" w:themeColor="text1"/>
              </w:rPr>
            </w:pPr>
            <w:r w:rsidRPr="0043064B">
              <w:rPr>
                <w:rFonts w:cs="Arial"/>
                <w:color w:val="000000" w:themeColor="text1"/>
              </w:rPr>
              <w:t>Stald 8</w:t>
            </w:r>
          </w:p>
          <w:p w14:paraId="71E817E7" w14:textId="640CE3B3" w:rsidR="00B504F5" w:rsidRPr="0043064B" w:rsidRDefault="00B504F5" w:rsidP="00B504F5">
            <w:pPr>
              <w:rPr>
                <w:rFonts w:cs="Arial"/>
                <w:color w:val="000000" w:themeColor="text1"/>
              </w:rPr>
            </w:pPr>
            <w:r w:rsidRPr="0043064B">
              <w:rPr>
                <w:rFonts w:cs="Arial"/>
                <w:color w:val="000000" w:themeColor="text1"/>
              </w:rPr>
              <w:t>Farestald</w:t>
            </w:r>
          </w:p>
        </w:tc>
        <w:tc>
          <w:tcPr>
            <w:tcW w:w="1330" w:type="pct"/>
          </w:tcPr>
          <w:p w14:paraId="61AEE25E" w14:textId="59F34048" w:rsidR="00B504F5" w:rsidRPr="0043064B" w:rsidRDefault="00B504F5" w:rsidP="00B504F5">
            <w:pPr>
              <w:rPr>
                <w:rFonts w:cs="Arial"/>
                <w:color w:val="000000" w:themeColor="text1"/>
              </w:rPr>
            </w:pPr>
            <w:r w:rsidRPr="0043064B">
              <w:rPr>
                <w:rFonts w:cs="Arial"/>
                <w:color w:val="000000" w:themeColor="text1"/>
              </w:rPr>
              <w:t>758</w:t>
            </w:r>
          </w:p>
        </w:tc>
        <w:tc>
          <w:tcPr>
            <w:tcW w:w="1330" w:type="pct"/>
          </w:tcPr>
          <w:p w14:paraId="6FE9FB67" w14:textId="458CAF0B" w:rsidR="00B504F5" w:rsidRPr="0043064B" w:rsidRDefault="00B504F5" w:rsidP="00B504F5">
            <w:pPr>
              <w:rPr>
                <w:rFonts w:cs="Arial"/>
                <w:color w:val="000000" w:themeColor="text1"/>
              </w:rPr>
            </w:pPr>
            <w:r w:rsidRPr="0043064B">
              <w:rPr>
                <w:rFonts w:cs="Arial"/>
                <w:color w:val="000000" w:themeColor="text1"/>
              </w:rPr>
              <w:t>Kassestier, delvis spaltegulv</w:t>
            </w:r>
          </w:p>
        </w:tc>
        <w:tc>
          <w:tcPr>
            <w:tcW w:w="1331" w:type="pct"/>
          </w:tcPr>
          <w:p w14:paraId="6486B10F" w14:textId="4B2DB9CA" w:rsidR="00B504F5" w:rsidRPr="0043064B" w:rsidRDefault="00F276A4" w:rsidP="00B504F5">
            <w:pPr>
              <w:rPr>
                <w:rFonts w:cs="Arial"/>
                <w:color w:val="000000" w:themeColor="text1"/>
              </w:rPr>
            </w:pPr>
            <w:r w:rsidRPr="0043064B">
              <w:rPr>
                <w:rFonts w:cs="Arial"/>
                <w:color w:val="000000" w:themeColor="text1"/>
              </w:rPr>
              <w:t>Søer, diegivende</w:t>
            </w:r>
          </w:p>
        </w:tc>
      </w:tr>
      <w:tr w:rsidR="00F276A4" w:rsidRPr="0043064B" w14:paraId="7885D32C" w14:textId="1E438ADB" w:rsidTr="00F276A4">
        <w:trPr>
          <w:gridAfter w:val="2"/>
          <w:cnfStyle w:val="000000100000" w:firstRow="0" w:lastRow="0" w:firstColumn="0" w:lastColumn="0" w:oddVBand="0" w:evenVBand="0" w:oddHBand="1" w:evenHBand="0" w:firstRowFirstColumn="0" w:firstRowLastColumn="0" w:lastRowFirstColumn="0" w:lastRowLastColumn="0"/>
          <w:wAfter w:w="2661" w:type="pct"/>
          <w:trHeight w:val="584"/>
        </w:trPr>
        <w:tc>
          <w:tcPr>
            <w:tcW w:w="1009" w:type="pct"/>
          </w:tcPr>
          <w:p w14:paraId="130E7948" w14:textId="77777777" w:rsidR="00F276A4" w:rsidRPr="0043064B" w:rsidRDefault="00F276A4" w:rsidP="00B504F5">
            <w:pPr>
              <w:rPr>
                <w:rFonts w:cs="Arial"/>
                <w:b/>
                <w:bCs/>
                <w:color w:val="000000" w:themeColor="text1"/>
              </w:rPr>
            </w:pPr>
          </w:p>
          <w:p w14:paraId="2D4F79C0" w14:textId="77777777" w:rsidR="00F276A4" w:rsidRPr="0043064B" w:rsidRDefault="00F276A4" w:rsidP="00B504F5">
            <w:pPr>
              <w:rPr>
                <w:rFonts w:cs="Arial"/>
                <w:b/>
                <w:bCs/>
                <w:color w:val="000000" w:themeColor="text1"/>
              </w:rPr>
            </w:pPr>
            <w:r w:rsidRPr="0043064B">
              <w:rPr>
                <w:rFonts w:cs="Arial"/>
                <w:b/>
                <w:bCs/>
                <w:color w:val="000000" w:themeColor="text1"/>
              </w:rPr>
              <w:t>I alt</w:t>
            </w:r>
          </w:p>
        </w:tc>
        <w:tc>
          <w:tcPr>
            <w:tcW w:w="1330" w:type="pct"/>
          </w:tcPr>
          <w:p w14:paraId="63F5FF91" w14:textId="77777777" w:rsidR="00F276A4" w:rsidRPr="0043064B" w:rsidRDefault="00F276A4" w:rsidP="00B504F5">
            <w:pPr>
              <w:jc w:val="right"/>
              <w:rPr>
                <w:rFonts w:cs="Arial"/>
                <w:b/>
                <w:bCs/>
                <w:color w:val="000000" w:themeColor="text1"/>
              </w:rPr>
            </w:pPr>
          </w:p>
          <w:p w14:paraId="61E0F219" w14:textId="6F5A4FB7" w:rsidR="00F276A4" w:rsidRPr="0043064B" w:rsidRDefault="00F276A4" w:rsidP="00B504F5">
            <w:pPr>
              <w:rPr>
                <w:rFonts w:cs="Arial"/>
                <w:b/>
                <w:bCs/>
                <w:color w:val="000000" w:themeColor="text1"/>
              </w:rPr>
            </w:pPr>
            <w:r w:rsidRPr="0043064B">
              <w:rPr>
                <w:rFonts w:cs="Arial"/>
                <w:b/>
                <w:bCs/>
                <w:color w:val="000000" w:themeColor="text1"/>
              </w:rPr>
              <w:t>3.408</w:t>
            </w:r>
          </w:p>
        </w:tc>
      </w:tr>
    </w:tbl>
    <w:p w14:paraId="6B24F8CB" w14:textId="77777777" w:rsidR="00B877D6" w:rsidRPr="0043064B" w:rsidRDefault="00B877D6" w:rsidP="00B877D6">
      <w:pPr>
        <w:rPr>
          <w:rFonts w:cs="Arial"/>
          <w:sz w:val="20"/>
          <w:szCs w:val="20"/>
          <w:highlight w:val="yellow"/>
        </w:rPr>
      </w:pPr>
    </w:p>
    <w:p w14:paraId="0469792A" w14:textId="56C48EFD" w:rsidR="00B877D6" w:rsidRPr="0043064B" w:rsidRDefault="00B877D6" w:rsidP="00B877D6">
      <w:pPr>
        <w:rPr>
          <w:rFonts w:cs="Arial"/>
          <w:highlight w:val="yellow"/>
        </w:rPr>
      </w:pPr>
      <w:r w:rsidRPr="0043064B">
        <w:rPr>
          <w:rFonts w:cs="Arial"/>
        </w:rPr>
        <w:t>I bilag 1 ses en oversigt over ejendommens bygninger og afløbsforhold.</w:t>
      </w:r>
      <w:r w:rsidR="0046000F" w:rsidRPr="0043064B">
        <w:rPr>
          <w:rFonts w:cs="Arial"/>
        </w:rPr>
        <w:t xml:space="preserve"> I bilag 2 ses oversigt over bygninger.</w:t>
      </w:r>
    </w:p>
    <w:p w14:paraId="5D59E5A5" w14:textId="77777777" w:rsidR="00B877D6" w:rsidRPr="0043064B" w:rsidRDefault="00B877D6" w:rsidP="00B877D6">
      <w:pPr>
        <w:pStyle w:val="Ingenafstand"/>
        <w:spacing w:line="276" w:lineRule="auto"/>
        <w:rPr>
          <w:rFonts w:ascii="Arial" w:hAnsi="Arial" w:cs="Arial"/>
          <w:sz w:val="22"/>
          <w:szCs w:val="22"/>
          <w:highlight w:val="yellow"/>
        </w:rPr>
      </w:pPr>
    </w:p>
    <w:p w14:paraId="5CCBDD48" w14:textId="77777777" w:rsidR="00B877D6" w:rsidRPr="0043064B" w:rsidRDefault="00B877D6" w:rsidP="00B877D6">
      <w:pPr>
        <w:tabs>
          <w:tab w:val="left" w:pos="3456"/>
        </w:tabs>
        <w:rPr>
          <w:rFonts w:cs="Arial"/>
          <w:b/>
        </w:rPr>
      </w:pPr>
      <w:r w:rsidRPr="0043064B">
        <w:rPr>
          <w:rFonts w:cs="Arial"/>
          <w:b/>
        </w:rPr>
        <w:t>Lugt</w:t>
      </w:r>
    </w:p>
    <w:p w14:paraId="13F4F40B" w14:textId="77777777" w:rsidR="00B877D6" w:rsidRPr="0043064B" w:rsidRDefault="00B877D6" w:rsidP="00B877D6">
      <w:pPr>
        <w:tabs>
          <w:tab w:val="left" w:pos="3456"/>
        </w:tabs>
        <w:rPr>
          <w:rFonts w:cs="Arial"/>
        </w:rPr>
      </w:pPr>
      <w:r w:rsidRPr="0043064B">
        <w:rPr>
          <w:rFonts w:cs="Arial"/>
        </w:rPr>
        <w:t xml:space="preserve">Lugtgeneafstanden til nærmeste nabo, nærmeste samlede bebyggelse og byzone er overholdt. </w:t>
      </w:r>
    </w:p>
    <w:p w14:paraId="3742F827" w14:textId="77777777" w:rsidR="00B877D6" w:rsidRPr="0043064B" w:rsidRDefault="00B877D6" w:rsidP="00B877D6">
      <w:pPr>
        <w:tabs>
          <w:tab w:val="left" w:pos="3456"/>
        </w:tabs>
        <w:rPr>
          <w:rFonts w:cs="Arial"/>
          <w:highlight w:val="yellow"/>
        </w:rPr>
      </w:pPr>
    </w:p>
    <w:p w14:paraId="1F36C5D0" w14:textId="0D5A121F" w:rsidR="00B877D6" w:rsidRPr="0043064B" w:rsidRDefault="00D34404" w:rsidP="00B877D6">
      <w:pPr>
        <w:tabs>
          <w:tab w:val="left" w:pos="3456"/>
        </w:tabs>
        <w:rPr>
          <w:rFonts w:cs="Arial"/>
          <w:b/>
        </w:rPr>
      </w:pPr>
      <w:r w:rsidRPr="0043064B">
        <w:rPr>
          <w:rFonts w:cs="Arial"/>
          <w:b/>
        </w:rPr>
        <w:t>Trafik, støj</w:t>
      </w:r>
      <w:r w:rsidR="00F276A4" w:rsidRPr="0043064B">
        <w:rPr>
          <w:rFonts w:cs="Arial"/>
          <w:b/>
        </w:rPr>
        <w:t xml:space="preserve">, rystelser og </w:t>
      </w:r>
      <w:r w:rsidRPr="0043064B">
        <w:rPr>
          <w:rFonts w:cs="Arial"/>
          <w:b/>
        </w:rPr>
        <w:t>støv</w:t>
      </w:r>
    </w:p>
    <w:p w14:paraId="134F87A5" w14:textId="782F9E95" w:rsidR="00B877D6" w:rsidRPr="0043064B" w:rsidRDefault="00B877D6" w:rsidP="00B877D6">
      <w:pPr>
        <w:tabs>
          <w:tab w:val="left" w:pos="3456"/>
        </w:tabs>
        <w:rPr>
          <w:rFonts w:cs="Arial"/>
        </w:rPr>
      </w:pPr>
      <w:r w:rsidRPr="0043064B">
        <w:rPr>
          <w:rFonts w:cs="Arial"/>
        </w:rPr>
        <w:t xml:space="preserve">Det vurderes, at generne for nabobeboelser som følge af transport til og fra virksomheden vil være begrænsede, da </w:t>
      </w:r>
      <w:r w:rsidR="00D34404" w:rsidRPr="0043064B">
        <w:rPr>
          <w:rFonts w:cs="Arial"/>
        </w:rPr>
        <w:t>der ikke sker forøgelse i antal transporter og de eksisterende læbælter skærmer den nærmeste nabo.</w:t>
      </w:r>
    </w:p>
    <w:p w14:paraId="6D137891" w14:textId="77777777" w:rsidR="00B877D6" w:rsidRPr="0043064B" w:rsidRDefault="00B877D6" w:rsidP="00B877D6">
      <w:pPr>
        <w:tabs>
          <w:tab w:val="left" w:pos="3456"/>
        </w:tabs>
        <w:rPr>
          <w:rFonts w:cs="Arial"/>
          <w:highlight w:val="yellow"/>
        </w:rPr>
      </w:pPr>
    </w:p>
    <w:p w14:paraId="1F053249" w14:textId="77777777" w:rsidR="00B877D6" w:rsidRPr="0043064B" w:rsidRDefault="00B877D6" w:rsidP="00B877D6">
      <w:pPr>
        <w:rPr>
          <w:rFonts w:cs="Arial"/>
          <w:b/>
        </w:rPr>
      </w:pPr>
      <w:r w:rsidRPr="0043064B">
        <w:rPr>
          <w:rFonts w:cs="Arial"/>
          <w:b/>
          <w:highlight w:val="yellow"/>
        </w:rPr>
        <w:br w:type="page"/>
      </w:r>
      <w:r w:rsidRPr="0043064B">
        <w:rPr>
          <w:rFonts w:cs="Arial"/>
          <w:b/>
        </w:rPr>
        <w:lastRenderedPageBreak/>
        <w:t>Ammoniakemission og påvirkning af natur</w:t>
      </w:r>
    </w:p>
    <w:p w14:paraId="2566EBAB" w14:textId="1459BA4C" w:rsidR="00B877D6" w:rsidRPr="0043064B" w:rsidRDefault="00B877D6" w:rsidP="00B877D6">
      <w:pPr>
        <w:rPr>
          <w:rFonts w:cs="Arial"/>
        </w:rPr>
      </w:pPr>
      <w:r w:rsidRPr="0043064B">
        <w:rPr>
          <w:rFonts w:cs="Arial"/>
        </w:rPr>
        <w:t>Det nærmeste internationalt naturbeskyttelsesområde ligger ca. 2,</w:t>
      </w:r>
      <w:r w:rsidR="00D34404" w:rsidRPr="0043064B">
        <w:rPr>
          <w:rFonts w:cs="Arial"/>
        </w:rPr>
        <w:t>6</w:t>
      </w:r>
      <w:r w:rsidRPr="0043064B">
        <w:rPr>
          <w:rFonts w:cs="Arial"/>
        </w:rPr>
        <w:t xml:space="preserve"> km fra ejendommen. Der ligger nogle § 3-beskyttede naturområder indenfor 1.000 meter fra staldanlægget.</w:t>
      </w:r>
      <w:r w:rsidR="00AA2B7F">
        <w:rPr>
          <w:rFonts w:cs="Arial"/>
        </w:rPr>
        <w:t xml:space="preserve"> Godkendelse af eksisterende anlæg efter nyeste lovgivning</w:t>
      </w:r>
      <w:r w:rsidRPr="0043064B">
        <w:rPr>
          <w:rFonts w:cs="Arial"/>
        </w:rPr>
        <w:t xml:space="preserve"> vil ikke medføre væsentlige tilstandsændringer af de pågældende naturtyper.</w:t>
      </w:r>
      <w:r w:rsidR="0046000F" w:rsidRPr="0043064B">
        <w:rPr>
          <w:rFonts w:cs="Arial"/>
        </w:rPr>
        <w:t xml:space="preserve"> I bilag </w:t>
      </w:r>
      <w:r w:rsidR="00AA2B7F">
        <w:rPr>
          <w:rFonts w:cs="Arial"/>
        </w:rPr>
        <w:t>3</w:t>
      </w:r>
      <w:r w:rsidR="0046000F" w:rsidRPr="0043064B">
        <w:rPr>
          <w:rFonts w:cs="Arial"/>
        </w:rPr>
        <w:t>-8 ses de udpegede naturpunkters placering.</w:t>
      </w:r>
    </w:p>
    <w:p w14:paraId="786BCE18" w14:textId="77777777" w:rsidR="00B877D6" w:rsidRPr="0043064B" w:rsidRDefault="00B877D6" w:rsidP="00B877D6">
      <w:pPr>
        <w:rPr>
          <w:rFonts w:cs="Arial"/>
          <w:highlight w:val="yellow"/>
        </w:rPr>
      </w:pPr>
    </w:p>
    <w:p w14:paraId="5ACE59CA" w14:textId="77777777" w:rsidR="00B877D6" w:rsidRPr="0043064B" w:rsidRDefault="00B877D6" w:rsidP="00B877D6">
      <w:pPr>
        <w:rPr>
          <w:rFonts w:cs="Arial"/>
          <w:b/>
        </w:rPr>
      </w:pPr>
      <w:r w:rsidRPr="0043064B">
        <w:rPr>
          <w:rFonts w:cs="Arial"/>
          <w:b/>
        </w:rPr>
        <w:t>Bedste Tilgængelige Teknologi</w:t>
      </w:r>
    </w:p>
    <w:p w14:paraId="395789F4" w14:textId="77777777" w:rsidR="00B877D6" w:rsidRPr="0043064B" w:rsidRDefault="00B877D6" w:rsidP="00B877D6">
      <w:pPr>
        <w:rPr>
          <w:rFonts w:cs="Arial"/>
        </w:rPr>
      </w:pPr>
      <w:r w:rsidRPr="0043064B">
        <w:rPr>
          <w:rFonts w:cs="Arial"/>
        </w:rPr>
        <w:t>Projektet overholder den vejledende grænseværdi for ammoniaktab (emissionsgrænseværdi) pr. år opnåelig ved anvendelse af bedste tilgængelige teknik (BAT). Beregningerne er foretaget efter de retningslinjer og beregningsmetoder, der fremgår af Miljøstyrelsens standardvilkår for BAT. Der er desuden anvendt BAT i forhold til management, foder, vand og energi.</w:t>
      </w:r>
    </w:p>
    <w:p w14:paraId="6E541ADF" w14:textId="77777777" w:rsidR="00B877D6" w:rsidRPr="0043064B" w:rsidRDefault="00B877D6" w:rsidP="00B877D6">
      <w:pPr>
        <w:rPr>
          <w:rFonts w:cs="Arial"/>
          <w:highlight w:val="yellow"/>
        </w:rPr>
      </w:pPr>
    </w:p>
    <w:p w14:paraId="2B97D6EC" w14:textId="77777777" w:rsidR="00B877D6" w:rsidRPr="0043064B" w:rsidRDefault="00B877D6" w:rsidP="00B877D6">
      <w:pPr>
        <w:rPr>
          <w:rFonts w:cs="Arial"/>
          <w:b/>
        </w:rPr>
      </w:pPr>
      <w:r w:rsidRPr="0043064B">
        <w:rPr>
          <w:rFonts w:cs="Arial"/>
          <w:b/>
        </w:rPr>
        <w:t>Alternative løsninger</w:t>
      </w:r>
    </w:p>
    <w:p w14:paraId="7B1CE396" w14:textId="77777777" w:rsidR="00B877D6" w:rsidRPr="0043064B" w:rsidRDefault="00B877D6" w:rsidP="00B877D6">
      <w:pPr>
        <w:rPr>
          <w:rFonts w:cs="Arial"/>
        </w:rPr>
      </w:pPr>
      <w:r w:rsidRPr="0043064B">
        <w:rPr>
          <w:rFonts w:cs="Arial"/>
        </w:rPr>
        <w:t>Alternative løsninger ville være at udnytte stalde på andre adresser, men dette vil give øget behov for transport og forbruget af ressourcer vil være højere, hvis produktionen skal foregå på flere lokaliteter.</w:t>
      </w:r>
    </w:p>
    <w:p w14:paraId="1E53F91D" w14:textId="77777777" w:rsidR="00B877D6" w:rsidRPr="0043064B" w:rsidRDefault="00B877D6" w:rsidP="00B877D6">
      <w:pPr>
        <w:rPr>
          <w:rFonts w:cs="Arial"/>
          <w:highlight w:val="yellow"/>
        </w:rPr>
      </w:pPr>
    </w:p>
    <w:p w14:paraId="16889EAF" w14:textId="77777777" w:rsidR="00B877D6" w:rsidRPr="0043064B" w:rsidRDefault="00B877D6" w:rsidP="00B877D6">
      <w:pPr>
        <w:rPr>
          <w:rFonts w:cs="Arial"/>
          <w:b/>
        </w:rPr>
      </w:pPr>
      <w:r w:rsidRPr="0043064B">
        <w:rPr>
          <w:rFonts w:cs="Arial"/>
          <w:b/>
        </w:rPr>
        <w:t>0-alternativ</w:t>
      </w:r>
    </w:p>
    <w:p w14:paraId="6890DA07" w14:textId="1FAC4FE4" w:rsidR="0046000F" w:rsidRPr="0043064B" w:rsidRDefault="0046000F" w:rsidP="00B877D6">
      <w:pPr>
        <w:rPr>
          <w:rFonts w:cs="Arial"/>
        </w:rPr>
      </w:pPr>
      <w:r w:rsidRPr="0043064B">
        <w:rPr>
          <w:rFonts w:cs="Arial"/>
        </w:rPr>
        <w:t>Hvis husdyrbruget ikke får en ny godkendelse, vil videre drift kræve revurderingen af hidtil godkendelse. En revurdering vil have fokus på ammoniakemission samt lugt, mens en ny godkendelse giver gennemgang af hele husdyrbruget efter nyeste lovgivning.</w:t>
      </w:r>
    </w:p>
    <w:p w14:paraId="123C6E8D" w14:textId="00917DB9" w:rsidR="00B877D6" w:rsidRPr="0043064B" w:rsidRDefault="00B877D6" w:rsidP="00B877D6">
      <w:pPr>
        <w:rPr>
          <w:rFonts w:cs="Arial"/>
        </w:rPr>
      </w:pPr>
      <w:r w:rsidRPr="0043064B">
        <w:rPr>
          <w:rFonts w:cs="Arial"/>
        </w:rPr>
        <w:t xml:space="preserve">Strukturudviklingen i dansk landbrug betyder, at der kontinuerligt bliver færre, men større landbrug. De enkelte landbrugsvirksomheder har derfor brug for at udvikle mere effektive og miljøvenlige driftsformer. Et 0-alternativ på </w:t>
      </w:r>
      <w:r w:rsidR="00D34404" w:rsidRPr="0043064B">
        <w:rPr>
          <w:rFonts w:cs="Arial"/>
        </w:rPr>
        <w:t>Frenderupgade 29</w:t>
      </w:r>
      <w:r w:rsidRPr="0043064B">
        <w:rPr>
          <w:rFonts w:cs="Arial"/>
        </w:rPr>
        <w:t xml:space="preserve"> vil betyde, at der ikke sker den nødvendige udvikling med løbende tilpasning af produktionsanlægget.</w:t>
      </w:r>
    </w:p>
    <w:p w14:paraId="3369DBEF" w14:textId="77777777" w:rsidR="00B877D6" w:rsidRPr="0043064B" w:rsidRDefault="00B877D6" w:rsidP="00B877D6">
      <w:pPr>
        <w:spacing w:after="200"/>
        <w:rPr>
          <w:rFonts w:cs="Arial"/>
          <w:highlight w:val="yellow"/>
        </w:rPr>
      </w:pPr>
      <w:r w:rsidRPr="0043064B">
        <w:rPr>
          <w:rFonts w:cs="Arial"/>
          <w:highlight w:val="yellow"/>
        </w:rPr>
        <w:br w:type="page"/>
      </w:r>
    </w:p>
    <w:p w14:paraId="7F2728F3" w14:textId="77777777" w:rsidR="00B877D6" w:rsidRPr="0043064B" w:rsidRDefault="00B877D6" w:rsidP="0043064B">
      <w:pPr>
        <w:pStyle w:val="Overskrift1"/>
        <w:rPr>
          <w:rFonts w:ascii="Arial" w:hAnsi="Arial" w:cs="Arial"/>
        </w:rPr>
      </w:pPr>
      <w:bookmarkStart w:id="10" w:name="_Toc97290555"/>
      <w:bookmarkEnd w:id="0"/>
      <w:bookmarkEnd w:id="1"/>
      <w:bookmarkEnd w:id="2"/>
      <w:bookmarkEnd w:id="3"/>
      <w:bookmarkEnd w:id="4"/>
      <w:bookmarkEnd w:id="5"/>
      <w:r w:rsidRPr="0043064B">
        <w:rPr>
          <w:rFonts w:ascii="Arial" w:hAnsi="Arial" w:cs="Arial"/>
        </w:rPr>
        <w:lastRenderedPageBreak/>
        <w:t>Afgørelse</w:t>
      </w:r>
      <w:bookmarkStart w:id="11" w:name="_Toc178122758"/>
      <w:bookmarkStart w:id="12" w:name="_Toc179867529"/>
      <w:bookmarkStart w:id="13" w:name="_Toc196030126"/>
      <w:bookmarkStart w:id="14" w:name="_Toc219875712"/>
      <w:bookmarkEnd w:id="10"/>
      <w:r w:rsidRPr="0043064B">
        <w:rPr>
          <w:rFonts w:ascii="Arial" w:hAnsi="Arial" w:cs="Arial"/>
        </w:rPr>
        <w:t xml:space="preserve"> </w:t>
      </w:r>
    </w:p>
    <w:p w14:paraId="1C5AFD46" w14:textId="77777777" w:rsidR="00B877D6" w:rsidRPr="0043064B" w:rsidRDefault="00B877D6" w:rsidP="00B877D6">
      <w:pPr>
        <w:rPr>
          <w:rFonts w:cs="Arial"/>
          <w:b/>
        </w:rPr>
      </w:pPr>
      <w:r w:rsidRPr="0043064B">
        <w:rPr>
          <w:rFonts w:cs="Arial"/>
          <w:b/>
        </w:rPr>
        <w:t>Godkendelse efter husdyrlovens § 16a stk. 2 pkt. 1</w:t>
      </w:r>
    </w:p>
    <w:p w14:paraId="69B317CE" w14:textId="561A6F62" w:rsidR="00B877D6" w:rsidRPr="0043064B" w:rsidRDefault="00B877D6" w:rsidP="00B877D6">
      <w:pPr>
        <w:rPr>
          <w:rFonts w:cs="Arial"/>
        </w:rPr>
      </w:pPr>
      <w:r w:rsidRPr="0043064B">
        <w:rPr>
          <w:rFonts w:cs="Arial"/>
        </w:rPr>
        <w:t>Vordingborg Kommune meddeler hermed godkendelse efter husdyrlovens § 16a</w:t>
      </w:r>
      <w:r w:rsidR="00245151">
        <w:rPr>
          <w:rFonts w:cs="Arial"/>
        </w:rPr>
        <w:t>,</w:t>
      </w:r>
      <w:r w:rsidRPr="0043064B">
        <w:rPr>
          <w:rFonts w:cs="Arial"/>
        </w:rPr>
        <w:t xml:space="preserve"> stk. 2</w:t>
      </w:r>
      <w:r w:rsidR="00245151">
        <w:rPr>
          <w:rFonts w:cs="Arial"/>
        </w:rPr>
        <w:t>,</w:t>
      </w:r>
      <w:r w:rsidRPr="0043064B">
        <w:rPr>
          <w:rFonts w:cs="Arial"/>
        </w:rPr>
        <w:t xml:space="preserve"> pkt. 1 til IE-husdyrbrug</w:t>
      </w:r>
      <w:r w:rsidR="00F276A4" w:rsidRPr="0043064B">
        <w:rPr>
          <w:rFonts w:cs="Arial"/>
        </w:rPr>
        <w:t xml:space="preserve"> med</w:t>
      </w:r>
      <w:r w:rsidRPr="0043064B">
        <w:rPr>
          <w:rFonts w:cs="Arial"/>
        </w:rPr>
        <w:t xml:space="preserve"> so- og smågriseproduktion på ejendommen, </w:t>
      </w:r>
      <w:r w:rsidR="00241250" w:rsidRPr="0043064B">
        <w:rPr>
          <w:rFonts w:cs="Arial"/>
        </w:rPr>
        <w:t>Frenderupgade 29, 4780 Stege</w:t>
      </w:r>
      <w:r w:rsidRPr="0043064B">
        <w:rPr>
          <w:rFonts w:cs="Arial"/>
        </w:rPr>
        <w:t>.</w:t>
      </w:r>
      <w:r w:rsidRPr="0043064B">
        <w:rPr>
          <w:rFonts w:eastAsiaTheme="minorEastAsia" w:cs="Arial"/>
        </w:rPr>
        <w:t xml:space="preserve"> </w:t>
      </w:r>
      <w:r w:rsidRPr="0043064B">
        <w:rPr>
          <w:rFonts w:cs="Arial"/>
        </w:rPr>
        <w:t>Godkendelsen omfatter alle anlæg på ejendommen.</w:t>
      </w:r>
    </w:p>
    <w:p w14:paraId="16A52E94" w14:textId="77777777" w:rsidR="00B877D6" w:rsidRPr="0043064B" w:rsidRDefault="00B877D6" w:rsidP="00B877D6">
      <w:pPr>
        <w:rPr>
          <w:rFonts w:cs="Arial"/>
        </w:rPr>
      </w:pPr>
    </w:p>
    <w:p w14:paraId="59F89717" w14:textId="04F601E1" w:rsidR="00B877D6" w:rsidRPr="0043064B" w:rsidRDefault="00B877D6" w:rsidP="00B877D6">
      <w:pPr>
        <w:rPr>
          <w:rFonts w:cs="Arial"/>
        </w:rPr>
      </w:pPr>
      <w:r w:rsidRPr="0043064B">
        <w:rPr>
          <w:rFonts w:cs="Arial"/>
        </w:rPr>
        <w:t xml:space="preserve">Der meddeles godkendelse til </w:t>
      </w:r>
      <w:r w:rsidRPr="0043064B">
        <w:rPr>
          <w:rFonts w:eastAsiaTheme="minorEastAsia" w:cs="Arial"/>
        </w:rPr>
        <w:t xml:space="preserve">et samlet produktionsareal på </w:t>
      </w:r>
      <w:r w:rsidR="00241250" w:rsidRPr="0043064B">
        <w:rPr>
          <w:rFonts w:eastAsiaTheme="minorEastAsia" w:cs="Arial"/>
        </w:rPr>
        <w:t>3</w:t>
      </w:r>
      <w:r w:rsidRPr="0043064B">
        <w:rPr>
          <w:rFonts w:eastAsiaTheme="minorEastAsia" w:cs="Arial"/>
        </w:rPr>
        <w:t>.</w:t>
      </w:r>
      <w:r w:rsidR="00241250" w:rsidRPr="0043064B">
        <w:rPr>
          <w:rFonts w:eastAsiaTheme="minorEastAsia" w:cs="Arial"/>
        </w:rPr>
        <w:t>408</w:t>
      </w:r>
      <w:r w:rsidRPr="0043064B">
        <w:rPr>
          <w:rFonts w:eastAsiaTheme="minorEastAsia" w:cs="Arial"/>
        </w:rPr>
        <w:t xml:space="preserve"> m</w:t>
      </w:r>
      <w:r w:rsidRPr="0043064B">
        <w:rPr>
          <w:rFonts w:eastAsiaTheme="minorEastAsia" w:cs="Arial"/>
          <w:vertAlign w:val="superscript"/>
        </w:rPr>
        <w:t xml:space="preserve">2 </w:t>
      </w:r>
      <w:r w:rsidRPr="0043064B">
        <w:rPr>
          <w:rFonts w:cs="Arial"/>
        </w:rPr>
        <w:t>i husdyrbrugets stalde som fremgår af</w:t>
      </w:r>
      <w:r w:rsidR="00245151">
        <w:rPr>
          <w:rFonts w:cs="Arial"/>
        </w:rPr>
        <w:t xml:space="preserve"> </w:t>
      </w:r>
      <w:r w:rsidR="00245151">
        <w:rPr>
          <w:rFonts w:cs="Arial"/>
        </w:rPr>
        <w:fldChar w:fldCharType="begin"/>
      </w:r>
      <w:r w:rsidR="00245151">
        <w:rPr>
          <w:rFonts w:cs="Arial"/>
        </w:rPr>
        <w:instrText xml:space="preserve"> REF _Ref92870533 \h </w:instrText>
      </w:r>
      <w:r w:rsidR="00245151">
        <w:rPr>
          <w:rFonts w:cs="Arial"/>
        </w:rPr>
      </w:r>
      <w:r w:rsidR="00245151">
        <w:rPr>
          <w:rFonts w:cs="Arial"/>
        </w:rPr>
        <w:fldChar w:fldCharType="separate"/>
      </w:r>
      <w:r w:rsidR="0088044B" w:rsidRPr="0043064B">
        <w:t xml:space="preserve">Tabel </w:t>
      </w:r>
      <w:r w:rsidR="0088044B">
        <w:rPr>
          <w:noProof/>
        </w:rPr>
        <w:t>2</w:t>
      </w:r>
      <w:r w:rsidR="00245151">
        <w:rPr>
          <w:rFonts w:cs="Arial"/>
        </w:rPr>
        <w:fldChar w:fldCharType="end"/>
      </w:r>
      <w:r w:rsidRPr="0043064B">
        <w:rPr>
          <w:rFonts w:cs="Arial"/>
        </w:rPr>
        <w:t>. Godkendelsen meddeles på en række vilkår, der fremgår af næste afsnit.</w:t>
      </w:r>
    </w:p>
    <w:p w14:paraId="30C93775" w14:textId="77777777" w:rsidR="00B877D6" w:rsidRPr="0043064B" w:rsidRDefault="00B877D6" w:rsidP="00B877D6">
      <w:pPr>
        <w:rPr>
          <w:rFonts w:cs="Arial"/>
        </w:rPr>
      </w:pPr>
    </w:p>
    <w:p w14:paraId="32613EC6" w14:textId="77777777" w:rsidR="00B877D6" w:rsidRPr="0043064B" w:rsidRDefault="00B877D6" w:rsidP="00B877D6">
      <w:pPr>
        <w:rPr>
          <w:rFonts w:cs="Arial"/>
          <w:b/>
        </w:rPr>
      </w:pPr>
      <w:r w:rsidRPr="0043064B">
        <w:rPr>
          <w:rFonts w:cs="Arial"/>
          <w:b/>
        </w:rPr>
        <w:t>Vurdering</w:t>
      </w:r>
    </w:p>
    <w:p w14:paraId="57B1FF68" w14:textId="221DFF03" w:rsidR="00B877D6" w:rsidRPr="0043064B" w:rsidRDefault="00B877D6" w:rsidP="00B877D6">
      <w:pPr>
        <w:rPr>
          <w:rFonts w:cs="Arial"/>
        </w:rPr>
      </w:pPr>
      <w:r w:rsidRPr="0043064B">
        <w:rPr>
          <w:rFonts w:cs="Arial"/>
        </w:rPr>
        <w:t xml:space="preserve">Det er Vordingborg Kommunes samlede vurdering, at det </w:t>
      </w:r>
      <w:r w:rsidR="00293CE3" w:rsidRPr="0043064B">
        <w:rPr>
          <w:rFonts w:cs="Arial"/>
        </w:rPr>
        <w:t>ansøgte,</w:t>
      </w:r>
      <w:r w:rsidRPr="0043064B">
        <w:rPr>
          <w:rFonts w:cs="Arial"/>
        </w:rPr>
        <w:t xml:space="preserve"> ikke vil medføre væsentlig påvirkning af miljøet, herunder i forhold til omgivelsernes sårbarhed og kvalitet bl.a. ved anvendelse af den bedst tilgængelige teknologi.</w:t>
      </w:r>
    </w:p>
    <w:p w14:paraId="62A00B93" w14:textId="77777777" w:rsidR="00B877D6" w:rsidRPr="0043064B" w:rsidRDefault="00B877D6" w:rsidP="00B877D6">
      <w:pPr>
        <w:rPr>
          <w:rFonts w:cs="Arial"/>
        </w:rPr>
      </w:pPr>
    </w:p>
    <w:p w14:paraId="30E8FB97" w14:textId="2DC1B1DD" w:rsidR="00B877D6" w:rsidRPr="0043064B" w:rsidRDefault="00B877D6" w:rsidP="00B877D6">
      <w:pPr>
        <w:rPr>
          <w:rFonts w:cs="Arial"/>
        </w:rPr>
      </w:pPr>
      <w:r w:rsidRPr="0043064B">
        <w:rPr>
          <w:rFonts w:cs="Arial"/>
        </w:rPr>
        <w:t xml:space="preserve">Vordingborg Kommune har </w:t>
      </w:r>
      <w:r w:rsidR="00241250" w:rsidRPr="0043064B">
        <w:rPr>
          <w:rFonts w:cs="Arial"/>
        </w:rPr>
        <w:t>desuden</w:t>
      </w:r>
      <w:r w:rsidRPr="0043064B">
        <w:rPr>
          <w:rFonts w:cs="Arial"/>
        </w:rPr>
        <w:t xml:space="preserve"> vurderet, at projektet ikke vil gøre skade på de arter og naturtyper, der er på udpegningsgrundlaget for nærmeste Natura 2000 område</w:t>
      </w:r>
      <w:r w:rsidR="00245151">
        <w:rPr>
          <w:rFonts w:cs="Arial"/>
        </w:rPr>
        <w:t>,</w:t>
      </w:r>
      <w:r w:rsidRPr="0043064B">
        <w:rPr>
          <w:rFonts w:cs="Arial"/>
        </w:rPr>
        <w:t xml:space="preserve"> og at projektet ikke vil beskadige eller ødelægge yngle- og rasteområder for dyre- og plantearter omfattet af habitatdirektivets bilag IV.</w:t>
      </w:r>
    </w:p>
    <w:p w14:paraId="7508ACFD" w14:textId="77777777" w:rsidR="00B877D6" w:rsidRPr="0043064B" w:rsidRDefault="00B877D6" w:rsidP="00B877D6">
      <w:pPr>
        <w:rPr>
          <w:rFonts w:cs="Arial"/>
        </w:rPr>
      </w:pPr>
    </w:p>
    <w:p w14:paraId="68E15DA5" w14:textId="77777777" w:rsidR="00B877D6" w:rsidRPr="0043064B" w:rsidRDefault="00B877D6" w:rsidP="00B877D6">
      <w:pPr>
        <w:autoSpaceDE w:val="0"/>
        <w:autoSpaceDN w:val="0"/>
        <w:adjustRightInd w:val="0"/>
        <w:rPr>
          <w:rFonts w:cs="Arial"/>
        </w:rPr>
      </w:pPr>
      <w:r w:rsidRPr="0043064B">
        <w:rPr>
          <w:rFonts w:cs="Arial"/>
        </w:rPr>
        <w:t>Der er i den indsendte miljøkonsekvensrapport beskrevet det ansøgtes fysiske karakteristika, placering og potentielle indvirkning på miljøet. Redegørelsen ligger til grund for de vurderinger som afgørelsen er truffet på.</w:t>
      </w:r>
    </w:p>
    <w:p w14:paraId="28D266F9" w14:textId="77777777" w:rsidR="00B877D6" w:rsidRPr="0043064B" w:rsidRDefault="00B877D6" w:rsidP="00B877D6">
      <w:pPr>
        <w:rPr>
          <w:rFonts w:cs="Arial"/>
        </w:rPr>
      </w:pPr>
    </w:p>
    <w:p w14:paraId="2AC524BE" w14:textId="77777777" w:rsidR="00B877D6" w:rsidRPr="0043064B" w:rsidRDefault="00B877D6" w:rsidP="00B877D6">
      <w:pPr>
        <w:rPr>
          <w:rFonts w:cs="Arial"/>
        </w:rPr>
      </w:pPr>
      <w:r w:rsidRPr="0043064B">
        <w:rPr>
          <w:rFonts w:cs="Arial"/>
        </w:rPr>
        <w:t>Bedriften skal ud over miljøgodkendelsen også overholde gældende love og bekendtgørelser for landbrug. Det gælder også selvom lovgivningen er skærpet i forhold til godkendelsen.</w:t>
      </w:r>
    </w:p>
    <w:p w14:paraId="681F4F08" w14:textId="77777777" w:rsidR="00B877D6" w:rsidRPr="0043064B" w:rsidRDefault="00B877D6" w:rsidP="00B877D6">
      <w:pPr>
        <w:rPr>
          <w:rFonts w:cs="Arial"/>
        </w:rPr>
      </w:pPr>
    </w:p>
    <w:p w14:paraId="1427E716" w14:textId="77777777" w:rsidR="00B877D6" w:rsidRPr="0043064B" w:rsidRDefault="00B877D6" w:rsidP="00B877D6">
      <w:pPr>
        <w:rPr>
          <w:rFonts w:cs="Arial"/>
        </w:rPr>
      </w:pPr>
    </w:p>
    <w:p w14:paraId="59D8F029" w14:textId="77777777" w:rsidR="00B877D6" w:rsidRPr="0043064B" w:rsidRDefault="00B877D6" w:rsidP="00B877D6">
      <w:pPr>
        <w:jc w:val="center"/>
        <w:rPr>
          <w:rFonts w:cs="Arial"/>
        </w:rPr>
      </w:pPr>
      <w:r w:rsidRPr="0043064B">
        <w:rPr>
          <w:rFonts w:cs="Arial"/>
        </w:rPr>
        <w:t>Med venlig hilsen</w:t>
      </w:r>
    </w:p>
    <w:p w14:paraId="7282456F" w14:textId="77777777" w:rsidR="00B877D6" w:rsidRPr="0043064B" w:rsidRDefault="00B877D6" w:rsidP="00B877D6">
      <w:pPr>
        <w:jc w:val="center"/>
        <w:rPr>
          <w:rFonts w:cs="Arial"/>
        </w:rPr>
      </w:pPr>
    </w:p>
    <w:p w14:paraId="0AAEACC9" w14:textId="1620F639" w:rsidR="00B877D6" w:rsidRPr="0043064B" w:rsidRDefault="00C25B27" w:rsidP="00B877D6">
      <w:pPr>
        <w:jc w:val="center"/>
        <w:rPr>
          <w:rFonts w:cs="Arial"/>
        </w:rPr>
      </w:pPr>
      <w:r w:rsidRPr="0043064B">
        <w:rPr>
          <w:rFonts w:cs="Arial"/>
        </w:rPr>
        <w:t>Simone S. Thorsager Billing</w:t>
      </w:r>
    </w:p>
    <w:p w14:paraId="6A275F6D" w14:textId="77777777" w:rsidR="00B877D6" w:rsidRPr="0043064B" w:rsidRDefault="00B877D6" w:rsidP="00B877D6">
      <w:pPr>
        <w:jc w:val="center"/>
        <w:rPr>
          <w:rFonts w:cs="Arial"/>
        </w:rPr>
      </w:pPr>
    </w:p>
    <w:p w14:paraId="0384D296" w14:textId="77777777" w:rsidR="00B877D6" w:rsidRPr="0043064B" w:rsidRDefault="00B877D6" w:rsidP="00B877D6">
      <w:pPr>
        <w:jc w:val="center"/>
        <w:rPr>
          <w:rFonts w:cs="Arial"/>
        </w:rPr>
      </w:pPr>
      <w:r w:rsidRPr="0043064B">
        <w:rPr>
          <w:rFonts w:cs="Arial"/>
        </w:rPr>
        <w:t>Miljømedarbejder</w:t>
      </w:r>
    </w:p>
    <w:p w14:paraId="198F6CE2" w14:textId="77777777" w:rsidR="00B877D6" w:rsidRPr="0043064B" w:rsidRDefault="00B877D6" w:rsidP="00B877D6">
      <w:pPr>
        <w:jc w:val="center"/>
        <w:rPr>
          <w:rFonts w:cs="Arial"/>
        </w:rPr>
      </w:pPr>
      <w:r w:rsidRPr="0043064B">
        <w:rPr>
          <w:rFonts w:cs="Arial"/>
        </w:rPr>
        <w:t>Vordingborg Kommune</w:t>
      </w:r>
    </w:p>
    <w:p w14:paraId="2E50C9E8" w14:textId="77777777" w:rsidR="00B877D6" w:rsidRPr="0043064B" w:rsidRDefault="00B877D6" w:rsidP="00B877D6">
      <w:pPr>
        <w:spacing w:after="200"/>
        <w:rPr>
          <w:rFonts w:cs="Arial"/>
          <w:highlight w:val="yellow"/>
        </w:rPr>
      </w:pPr>
      <w:r w:rsidRPr="0043064B">
        <w:rPr>
          <w:rFonts w:cs="Arial"/>
          <w:highlight w:val="yellow"/>
        </w:rPr>
        <w:br w:type="page"/>
      </w:r>
    </w:p>
    <w:p w14:paraId="31DDD054" w14:textId="2BE61CF5" w:rsidR="00DA6538" w:rsidRDefault="00B877D6" w:rsidP="00DA6538">
      <w:pPr>
        <w:pStyle w:val="Overskrift1"/>
        <w:rPr>
          <w:rFonts w:ascii="Arial" w:hAnsi="Arial" w:cs="Arial"/>
        </w:rPr>
      </w:pPr>
      <w:bookmarkStart w:id="15" w:name="_Toc97290556"/>
      <w:r w:rsidRPr="00DA6538">
        <w:rPr>
          <w:rFonts w:ascii="Arial" w:hAnsi="Arial" w:cs="Arial"/>
        </w:rPr>
        <w:lastRenderedPageBreak/>
        <w:t>Vilkår for godkendelsen</w:t>
      </w:r>
      <w:bookmarkEnd w:id="15"/>
      <w:r w:rsidRPr="00DA6538">
        <w:rPr>
          <w:rFonts w:ascii="Arial" w:hAnsi="Arial" w:cs="Arial"/>
        </w:rPr>
        <w:t xml:space="preserve"> </w:t>
      </w:r>
    </w:p>
    <w:p w14:paraId="35F1B5E0" w14:textId="39C4CD0A" w:rsidR="00DA6538" w:rsidRDefault="00DA6538" w:rsidP="00DA6538">
      <w:pPr>
        <w:pStyle w:val="Listeafsnit"/>
        <w:numPr>
          <w:ilvl w:val="0"/>
          <w:numId w:val="26"/>
        </w:numPr>
      </w:pPr>
      <w:r>
        <w:fldChar w:fldCharType="begin"/>
      </w:r>
      <w:r>
        <w:instrText xml:space="preserve"> REF _Ref47611455 \h </w:instrText>
      </w:r>
      <w:r>
        <w:fldChar w:fldCharType="separate"/>
      </w:r>
      <w:r w:rsidR="00782DA8" w:rsidRPr="0043064B">
        <w:rPr>
          <w:rFonts w:eastAsiaTheme="minorHAnsi" w:cs="Arial"/>
          <w:sz w:val="22"/>
          <w:szCs w:val="22"/>
          <w:lang w:eastAsia="en-US"/>
        </w:rPr>
        <w:t>Husdyrbruget skal placeres, indrettes og drives i overensstemmelse med de oplysninger, der fremgår af ansøgningsskema 222906, version 2 samt godkendelsens vilkår.</w:t>
      </w:r>
      <w:r>
        <w:fldChar w:fldCharType="end"/>
      </w:r>
      <w:r>
        <w:br/>
      </w:r>
    </w:p>
    <w:p w14:paraId="6F36C5E2" w14:textId="1A488994" w:rsidR="00DA6538" w:rsidRDefault="00DA6538" w:rsidP="00DA6538">
      <w:pPr>
        <w:pStyle w:val="Listeafsnit"/>
        <w:numPr>
          <w:ilvl w:val="0"/>
          <w:numId w:val="26"/>
        </w:numPr>
      </w:pPr>
      <w:r>
        <w:fldChar w:fldCharType="begin"/>
      </w:r>
      <w:r>
        <w:instrText xml:space="preserve"> REF _Ref92880095 \h </w:instrText>
      </w:r>
      <w:r>
        <w:fldChar w:fldCharType="separate"/>
      </w:r>
      <w:r w:rsidRPr="0043064B">
        <w:rPr>
          <w:rFonts w:eastAsiaTheme="minorHAnsi" w:cs="Arial"/>
          <w:sz w:val="22"/>
          <w:szCs w:val="22"/>
          <w:lang w:eastAsia="en-US"/>
        </w:rPr>
        <w:t>Miljøgodkendelsen skal altid være at finde på ejendommen, enten udskrevet eller digitalt. Indholdet skal være driftsleder bekendt. Relevante vilkår i miljøgodkendelsen skal være medarbejderne bekendt.</w:t>
      </w:r>
      <w:r>
        <w:fldChar w:fldCharType="end"/>
      </w:r>
      <w:r>
        <w:br/>
      </w:r>
    </w:p>
    <w:p w14:paraId="242AB7B1" w14:textId="77777777" w:rsidR="00224171" w:rsidRDefault="00DA6538" w:rsidP="00DA6538">
      <w:pPr>
        <w:pStyle w:val="Listeafsnit"/>
        <w:numPr>
          <w:ilvl w:val="0"/>
          <w:numId w:val="26"/>
        </w:numPr>
      </w:pPr>
      <w:r>
        <w:fldChar w:fldCharType="begin"/>
      </w:r>
      <w:r>
        <w:instrText xml:space="preserve"> REF _Ref92880103 \h </w:instrText>
      </w:r>
      <w:r>
        <w:fldChar w:fldCharType="separate"/>
      </w:r>
      <w:r w:rsidRPr="0043064B">
        <w:rPr>
          <w:rStyle w:val="ANJA2Tegn"/>
          <w:rFonts w:eastAsiaTheme="minorHAnsi" w:cs="Arial"/>
          <w:color w:val="auto"/>
          <w:sz w:val="22"/>
          <w:szCs w:val="22"/>
        </w:rPr>
        <w:t>Produktionsarealet må samlet set udgøre 3.408 m</w:t>
      </w:r>
      <w:r w:rsidRPr="0043064B">
        <w:rPr>
          <w:rStyle w:val="ANJA2Tegn"/>
          <w:rFonts w:eastAsiaTheme="minorHAnsi" w:cs="Arial"/>
          <w:color w:val="auto"/>
          <w:sz w:val="22"/>
          <w:szCs w:val="22"/>
          <w:vertAlign w:val="superscript"/>
        </w:rPr>
        <w:t>2</w:t>
      </w:r>
      <w:r w:rsidRPr="0043064B">
        <w:rPr>
          <w:rStyle w:val="ANJA2Tegn"/>
          <w:rFonts w:eastAsiaTheme="minorHAnsi" w:cs="Arial"/>
          <w:color w:val="auto"/>
          <w:sz w:val="22"/>
          <w:szCs w:val="22"/>
        </w:rPr>
        <w:t xml:space="preserve"> og skal være fordelt i staldafsnittende som angivet i </w:t>
      </w:r>
      <w:r w:rsidRPr="0043064B">
        <w:t xml:space="preserve">Tabel </w:t>
      </w:r>
      <w:r>
        <w:rPr>
          <w:noProof/>
        </w:rPr>
        <w:t>2</w:t>
      </w:r>
      <w:r w:rsidRPr="0043064B">
        <w:rPr>
          <w:rStyle w:val="ANJA2Tegn"/>
          <w:rFonts w:eastAsiaTheme="minorHAnsi" w:cs="Arial"/>
          <w:color w:val="auto"/>
          <w:sz w:val="22"/>
          <w:szCs w:val="22"/>
        </w:rPr>
        <w:t xml:space="preserve"> med de dyregrupper og staldsystemer, der er angivet.</w:t>
      </w:r>
      <w:r>
        <w:fldChar w:fldCharType="end"/>
      </w:r>
      <w:r w:rsidR="00224171">
        <w:br/>
      </w:r>
    </w:p>
    <w:tbl>
      <w:tblPr>
        <w:tblStyle w:val="Gittertabel4-farve3"/>
        <w:tblW w:w="0" w:type="auto"/>
        <w:tblLook w:val="0420" w:firstRow="1" w:lastRow="0" w:firstColumn="0" w:lastColumn="0" w:noHBand="0" w:noVBand="1"/>
      </w:tblPr>
      <w:tblGrid>
        <w:gridCol w:w="1941"/>
        <w:gridCol w:w="1400"/>
        <w:gridCol w:w="1160"/>
        <w:gridCol w:w="1181"/>
        <w:gridCol w:w="3946"/>
      </w:tblGrid>
      <w:tr w:rsidR="00224171" w:rsidRPr="0043064B" w14:paraId="6C02C3F9" w14:textId="77777777" w:rsidTr="00C82DC4">
        <w:trPr>
          <w:cnfStyle w:val="100000000000" w:firstRow="1" w:lastRow="0" w:firstColumn="0" w:lastColumn="0" w:oddVBand="0" w:evenVBand="0" w:oddHBand="0" w:evenHBand="0" w:firstRowFirstColumn="0" w:firstRowLastColumn="0" w:lastRowFirstColumn="0" w:lastRowLastColumn="0"/>
          <w:trHeight w:val="584"/>
        </w:trPr>
        <w:tc>
          <w:tcPr>
            <w:tcW w:w="0" w:type="auto"/>
          </w:tcPr>
          <w:p w14:paraId="15D5C663" w14:textId="77777777" w:rsidR="00224171" w:rsidRPr="0043064B" w:rsidRDefault="00224171" w:rsidP="00C82DC4">
            <w:pPr>
              <w:keepNext/>
              <w:jc w:val="center"/>
              <w:rPr>
                <w:rFonts w:cs="Arial"/>
                <w:b w:val="0"/>
                <w:color w:val="000000" w:themeColor="text1"/>
              </w:rPr>
            </w:pPr>
            <w:r w:rsidRPr="0043064B">
              <w:rPr>
                <w:rFonts w:cs="Arial"/>
                <w:color w:val="000000" w:themeColor="text1"/>
              </w:rPr>
              <w:t>Staldafsnit</w:t>
            </w:r>
          </w:p>
        </w:tc>
        <w:tc>
          <w:tcPr>
            <w:tcW w:w="0" w:type="auto"/>
          </w:tcPr>
          <w:p w14:paraId="45288993" w14:textId="77777777" w:rsidR="00224171" w:rsidRPr="0043064B" w:rsidRDefault="00224171" w:rsidP="00C82DC4">
            <w:pPr>
              <w:jc w:val="center"/>
              <w:rPr>
                <w:rFonts w:cs="Arial"/>
                <w:color w:val="000000" w:themeColor="text1"/>
              </w:rPr>
            </w:pPr>
            <w:r w:rsidRPr="0043064B">
              <w:rPr>
                <w:rFonts w:cs="Arial"/>
                <w:color w:val="000000" w:themeColor="text1"/>
              </w:rPr>
              <w:t>Ansøgt drift, m</w:t>
            </w:r>
            <w:r w:rsidRPr="0043064B">
              <w:rPr>
                <w:rFonts w:cs="Arial"/>
                <w:color w:val="000000" w:themeColor="text1"/>
                <w:vertAlign w:val="superscript"/>
              </w:rPr>
              <w:t>2</w:t>
            </w:r>
          </w:p>
        </w:tc>
        <w:tc>
          <w:tcPr>
            <w:tcW w:w="0" w:type="auto"/>
          </w:tcPr>
          <w:p w14:paraId="3F329C6D" w14:textId="77777777" w:rsidR="00224171" w:rsidRPr="0043064B" w:rsidRDefault="00224171" w:rsidP="00C82DC4">
            <w:pPr>
              <w:jc w:val="center"/>
              <w:rPr>
                <w:rFonts w:cs="Arial"/>
                <w:color w:val="000000" w:themeColor="text1"/>
              </w:rPr>
            </w:pPr>
            <w:r w:rsidRPr="0043064B">
              <w:rPr>
                <w:rFonts w:cs="Arial"/>
                <w:color w:val="000000" w:themeColor="text1"/>
              </w:rPr>
              <w:t>Nudrift, m</w:t>
            </w:r>
            <w:r w:rsidRPr="0043064B">
              <w:rPr>
                <w:rFonts w:cs="Arial"/>
                <w:color w:val="000000" w:themeColor="text1"/>
                <w:vertAlign w:val="superscript"/>
              </w:rPr>
              <w:t>2</w:t>
            </w:r>
          </w:p>
        </w:tc>
        <w:tc>
          <w:tcPr>
            <w:tcW w:w="0" w:type="auto"/>
          </w:tcPr>
          <w:p w14:paraId="13A7DB24" w14:textId="77777777" w:rsidR="00224171" w:rsidRPr="0043064B" w:rsidRDefault="00224171" w:rsidP="00C82DC4">
            <w:pPr>
              <w:jc w:val="center"/>
              <w:rPr>
                <w:rFonts w:cs="Arial"/>
                <w:color w:val="000000" w:themeColor="text1"/>
              </w:rPr>
            </w:pPr>
            <w:r w:rsidRPr="0043064B">
              <w:rPr>
                <w:rFonts w:cs="Arial"/>
                <w:color w:val="000000" w:themeColor="text1"/>
              </w:rPr>
              <w:t>8-års drift, m</w:t>
            </w:r>
            <w:r w:rsidRPr="0043064B">
              <w:rPr>
                <w:rFonts w:cs="Arial"/>
                <w:color w:val="000000" w:themeColor="text1"/>
                <w:vertAlign w:val="superscript"/>
              </w:rPr>
              <w:t>2</w:t>
            </w:r>
          </w:p>
        </w:tc>
        <w:tc>
          <w:tcPr>
            <w:tcW w:w="0" w:type="auto"/>
          </w:tcPr>
          <w:p w14:paraId="298EA9E1" w14:textId="77777777" w:rsidR="00224171" w:rsidRPr="0043064B" w:rsidRDefault="00224171" w:rsidP="00C82DC4">
            <w:pPr>
              <w:jc w:val="center"/>
              <w:rPr>
                <w:rFonts w:cs="Arial"/>
                <w:b w:val="0"/>
                <w:color w:val="000000" w:themeColor="text1"/>
              </w:rPr>
            </w:pPr>
            <w:r w:rsidRPr="0043064B">
              <w:rPr>
                <w:rFonts w:cs="Arial"/>
                <w:color w:val="000000" w:themeColor="text1"/>
              </w:rPr>
              <w:t>Dyre-og staldtype</w:t>
            </w:r>
          </w:p>
          <w:p w14:paraId="6117E03F" w14:textId="77777777" w:rsidR="00224171" w:rsidRPr="0043064B" w:rsidRDefault="00224171" w:rsidP="00C82DC4">
            <w:pPr>
              <w:ind w:firstLine="1304"/>
              <w:rPr>
                <w:rFonts w:cs="Arial"/>
              </w:rPr>
            </w:pPr>
          </w:p>
        </w:tc>
      </w:tr>
      <w:tr w:rsidR="00224171" w:rsidRPr="0043064B" w14:paraId="47E07AA8" w14:textId="77777777" w:rsidTr="00C82DC4">
        <w:trPr>
          <w:cnfStyle w:val="000000100000" w:firstRow="0" w:lastRow="0" w:firstColumn="0" w:lastColumn="0" w:oddVBand="0" w:evenVBand="0" w:oddHBand="1" w:evenHBand="0" w:firstRowFirstColumn="0" w:firstRowLastColumn="0" w:lastRowFirstColumn="0" w:lastRowLastColumn="0"/>
          <w:trHeight w:val="584"/>
        </w:trPr>
        <w:tc>
          <w:tcPr>
            <w:tcW w:w="0" w:type="auto"/>
          </w:tcPr>
          <w:p w14:paraId="412527A9" w14:textId="77777777" w:rsidR="00224171" w:rsidRPr="0043064B" w:rsidRDefault="00224171" w:rsidP="00C82DC4">
            <w:pPr>
              <w:keepNext/>
              <w:rPr>
                <w:rFonts w:cs="Arial"/>
                <w:color w:val="000000" w:themeColor="text1"/>
              </w:rPr>
            </w:pPr>
            <w:r w:rsidRPr="0043064B">
              <w:rPr>
                <w:rFonts w:cs="Arial"/>
                <w:color w:val="000000" w:themeColor="text1"/>
              </w:rPr>
              <w:t>Stald 1</w:t>
            </w:r>
          </w:p>
          <w:p w14:paraId="496F5024" w14:textId="77777777" w:rsidR="00224171" w:rsidRPr="0043064B" w:rsidRDefault="00224171" w:rsidP="00C82DC4">
            <w:pPr>
              <w:keepNext/>
              <w:rPr>
                <w:rFonts w:cs="Arial"/>
                <w:color w:val="000000" w:themeColor="text1"/>
              </w:rPr>
            </w:pPr>
            <w:r w:rsidRPr="0043064B">
              <w:rPr>
                <w:rFonts w:cs="Arial"/>
                <w:color w:val="000000" w:themeColor="text1"/>
              </w:rPr>
              <w:t>Drægtighedsstald</w:t>
            </w:r>
          </w:p>
        </w:tc>
        <w:tc>
          <w:tcPr>
            <w:tcW w:w="0" w:type="auto"/>
          </w:tcPr>
          <w:p w14:paraId="4E62556F" w14:textId="77777777" w:rsidR="00224171" w:rsidRPr="0043064B" w:rsidRDefault="00224171" w:rsidP="00C82DC4">
            <w:pPr>
              <w:rPr>
                <w:rFonts w:cs="Arial"/>
                <w:color w:val="000000" w:themeColor="text1"/>
              </w:rPr>
            </w:pPr>
            <w:r w:rsidRPr="0043064B">
              <w:rPr>
                <w:rFonts w:cs="Arial"/>
                <w:color w:val="000000" w:themeColor="text1"/>
              </w:rPr>
              <w:t>1.127</w:t>
            </w:r>
          </w:p>
        </w:tc>
        <w:tc>
          <w:tcPr>
            <w:tcW w:w="0" w:type="auto"/>
          </w:tcPr>
          <w:p w14:paraId="2D7473CB" w14:textId="77777777" w:rsidR="00224171" w:rsidRPr="0043064B" w:rsidRDefault="00224171" w:rsidP="00C82DC4">
            <w:pPr>
              <w:rPr>
                <w:rFonts w:cs="Arial"/>
                <w:color w:val="000000" w:themeColor="text1"/>
              </w:rPr>
            </w:pPr>
            <w:r w:rsidRPr="0043064B">
              <w:rPr>
                <w:rFonts w:cs="Arial"/>
                <w:color w:val="000000" w:themeColor="text1"/>
              </w:rPr>
              <w:t>1.127</w:t>
            </w:r>
          </w:p>
        </w:tc>
        <w:tc>
          <w:tcPr>
            <w:tcW w:w="0" w:type="auto"/>
          </w:tcPr>
          <w:p w14:paraId="678AFEDF" w14:textId="77777777" w:rsidR="00224171" w:rsidRPr="0043064B" w:rsidRDefault="00224171" w:rsidP="00C82DC4">
            <w:pPr>
              <w:rPr>
                <w:rFonts w:cs="Arial"/>
                <w:color w:val="000000" w:themeColor="text1"/>
              </w:rPr>
            </w:pPr>
            <w:r w:rsidRPr="0043064B">
              <w:rPr>
                <w:rFonts w:cs="Arial"/>
                <w:color w:val="000000" w:themeColor="text1"/>
              </w:rPr>
              <w:t>1.127</w:t>
            </w:r>
          </w:p>
        </w:tc>
        <w:tc>
          <w:tcPr>
            <w:tcW w:w="0" w:type="auto"/>
          </w:tcPr>
          <w:p w14:paraId="5A609FD4" w14:textId="77777777" w:rsidR="00224171" w:rsidRPr="0043064B" w:rsidRDefault="00224171" w:rsidP="00C82DC4">
            <w:pPr>
              <w:rPr>
                <w:rFonts w:cs="Arial"/>
                <w:color w:val="000000" w:themeColor="text1"/>
              </w:rPr>
            </w:pPr>
            <w:r w:rsidRPr="0043064B">
              <w:rPr>
                <w:rFonts w:cs="Arial"/>
                <w:color w:val="000000" w:themeColor="text1"/>
              </w:rPr>
              <w:t>Søer, golde og drægtige. Løsgående, dybstrøelse + spaltegulv</w:t>
            </w:r>
          </w:p>
        </w:tc>
      </w:tr>
      <w:tr w:rsidR="00224171" w:rsidRPr="0043064B" w14:paraId="7EF9364F" w14:textId="77777777" w:rsidTr="00C82DC4">
        <w:trPr>
          <w:trHeight w:val="584"/>
        </w:trPr>
        <w:tc>
          <w:tcPr>
            <w:tcW w:w="0" w:type="auto"/>
          </w:tcPr>
          <w:p w14:paraId="09CE556D" w14:textId="77777777" w:rsidR="00224171" w:rsidRPr="0043064B" w:rsidRDefault="00224171" w:rsidP="00C82DC4">
            <w:pPr>
              <w:keepNext/>
              <w:rPr>
                <w:rFonts w:cs="Arial"/>
                <w:color w:val="000000" w:themeColor="text1"/>
              </w:rPr>
            </w:pPr>
            <w:r w:rsidRPr="0043064B">
              <w:rPr>
                <w:rFonts w:cs="Arial"/>
                <w:color w:val="000000" w:themeColor="text1"/>
              </w:rPr>
              <w:t>Stald 2</w:t>
            </w:r>
          </w:p>
          <w:p w14:paraId="4BAFFAA2" w14:textId="77777777" w:rsidR="00224171" w:rsidRPr="0043064B" w:rsidRDefault="00224171" w:rsidP="00C82DC4">
            <w:pPr>
              <w:keepNext/>
              <w:rPr>
                <w:rFonts w:cs="Arial"/>
                <w:color w:val="000000" w:themeColor="text1"/>
              </w:rPr>
            </w:pPr>
            <w:r w:rsidRPr="0043064B">
              <w:rPr>
                <w:rFonts w:cs="Arial"/>
                <w:color w:val="000000" w:themeColor="text1"/>
              </w:rPr>
              <w:t>Drægtighedsstald</w:t>
            </w:r>
          </w:p>
          <w:p w14:paraId="392EEFFE" w14:textId="77777777" w:rsidR="00224171" w:rsidRPr="0043064B" w:rsidRDefault="00224171" w:rsidP="00C82DC4">
            <w:pPr>
              <w:keepNext/>
              <w:rPr>
                <w:rFonts w:cs="Arial"/>
                <w:color w:val="000000" w:themeColor="text1"/>
              </w:rPr>
            </w:pPr>
          </w:p>
        </w:tc>
        <w:tc>
          <w:tcPr>
            <w:tcW w:w="0" w:type="auto"/>
          </w:tcPr>
          <w:p w14:paraId="58B9C6A1" w14:textId="77777777" w:rsidR="00224171" w:rsidRPr="0043064B" w:rsidRDefault="00224171" w:rsidP="00C82DC4">
            <w:pPr>
              <w:rPr>
                <w:rFonts w:cs="Arial"/>
                <w:color w:val="000000" w:themeColor="text1"/>
              </w:rPr>
            </w:pPr>
            <w:r w:rsidRPr="0043064B">
              <w:rPr>
                <w:rFonts w:cs="Arial"/>
                <w:color w:val="000000" w:themeColor="text1"/>
              </w:rPr>
              <w:t>160</w:t>
            </w:r>
          </w:p>
        </w:tc>
        <w:tc>
          <w:tcPr>
            <w:tcW w:w="0" w:type="auto"/>
          </w:tcPr>
          <w:p w14:paraId="6A05E2C8" w14:textId="77777777" w:rsidR="00224171" w:rsidRPr="0043064B" w:rsidRDefault="00224171" w:rsidP="00C82DC4">
            <w:pPr>
              <w:rPr>
                <w:rFonts w:cs="Arial"/>
                <w:color w:val="000000" w:themeColor="text1"/>
              </w:rPr>
            </w:pPr>
            <w:r w:rsidRPr="0043064B">
              <w:rPr>
                <w:rFonts w:cs="Arial"/>
                <w:color w:val="000000" w:themeColor="text1"/>
              </w:rPr>
              <w:t>160</w:t>
            </w:r>
          </w:p>
        </w:tc>
        <w:tc>
          <w:tcPr>
            <w:tcW w:w="0" w:type="auto"/>
          </w:tcPr>
          <w:p w14:paraId="7ED9F9C1" w14:textId="77777777" w:rsidR="00224171" w:rsidRPr="0043064B" w:rsidRDefault="00224171" w:rsidP="00C82DC4">
            <w:pPr>
              <w:rPr>
                <w:rFonts w:cs="Arial"/>
                <w:color w:val="000000" w:themeColor="text1"/>
              </w:rPr>
            </w:pPr>
            <w:r w:rsidRPr="0043064B">
              <w:rPr>
                <w:rFonts w:cs="Arial"/>
                <w:color w:val="000000" w:themeColor="text1"/>
              </w:rPr>
              <w:t>160</w:t>
            </w:r>
          </w:p>
        </w:tc>
        <w:tc>
          <w:tcPr>
            <w:tcW w:w="0" w:type="auto"/>
          </w:tcPr>
          <w:p w14:paraId="0B4F5EEC" w14:textId="77777777" w:rsidR="00224171" w:rsidRPr="0043064B" w:rsidRDefault="00224171" w:rsidP="00C82DC4">
            <w:pPr>
              <w:rPr>
                <w:rFonts w:cs="Arial"/>
                <w:color w:val="000000" w:themeColor="text1"/>
              </w:rPr>
            </w:pPr>
            <w:r w:rsidRPr="0043064B">
              <w:rPr>
                <w:rFonts w:cs="Arial"/>
                <w:color w:val="000000" w:themeColor="text1"/>
              </w:rPr>
              <w:t>Søer, golde og drægtige. Løsgående, delvis spaltegulv</w:t>
            </w:r>
          </w:p>
        </w:tc>
      </w:tr>
      <w:tr w:rsidR="00224171" w:rsidRPr="0043064B" w14:paraId="797BC991" w14:textId="77777777" w:rsidTr="00C82DC4">
        <w:trPr>
          <w:cnfStyle w:val="000000100000" w:firstRow="0" w:lastRow="0" w:firstColumn="0" w:lastColumn="0" w:oddVBand="0" w:evenVBand="0" w:oddHBand="1" w:evenHBand="0" w:firstRowFirstColumn="0" w:firstRowLastColumn="0" w:lastRowFirstColumn="0" w:lastRowLastColumn="0"/>
          <w:trHeight w:val="584"/>
        </w:trPr>
        <w:tc>
          <w:tcPr>
            <w:tcW w:w="0" w:type="auto"/>
          </w:tcPr>
          <w:p w14:paraId="39A565D7" w14:textId="77777777" w:rsidR="00224171" w:rsidRPr="0043064B" w:rsidRDefault="00224171" w:rsidP="00C82DC4">
            <w:pPr>
              <w:keepNext/>
              <w:rPr>
                <w:rFonts w:cs="Arial"/>
                <w:color w:val="000000" w:themeColor="text1"/>
              </w:rPr>
            </w:pPr>
            <w:r w:rsidRPr="0043064B">
              <w:rPr>
                <w:rFonts w:cs="Arial"/>
                <w:color w:val="000000" w:themeColor="text1"/>
              </w:rPr>
              <w:t>Stald 3</w:t>
            </w:r>
          </w:p>
          <w:p w14:paraId="1940CDBD" w14:textId="77777777" w:rsidR="00224171" w:rsidRPr="0043064B" w:rsidRDefault="00224171" w:rsidP="00C82DC4">
            <w:pPr>
              <w:keepNext/>
              <w:rPr>
                <w:rFonts w:cs="Arial"/>
                <w:color w:val="000000" w:themeColor="text1"/>
              </w:rPr>
            </w:pPr>
            <w:r w:rsidRPr="0043064B">
              <w:rPr>
                <w:rFonts w:cs="Arial"/>
                <w:color w:val="000000" w:themeColor="text1"/>
              </w:rPr>
              <w:t>Farestald</w:t>
            </w:r>
          </w:p>
        </w:tc>
        <w:tc>
          <w:tcPr>
            <w:tcW w:w="0" w:type="auto"/>
          </w:tcPr>
          <w:p w14:paraId="66217CF6" w14:textId="77777777" w:rsidR="00224171" w:rsidRPr="0043064B" w:rsidRDefault="00224171" w:rsidP="00C82DC4">
            <w:pPr>
              <w:rPr>
                <w:rFonts w:cs="Arial"/>
                <w:color w:val="000000" w:themeColor="text1"/>
              </w:rPr>
            </w:pPr>
            <w:r w:rsidRPr="0043064B">
              <w:rPr>
                <w:rFonts w:cs="Arial"/>
                <w:color w:val="000000" w:themeColor="text1"/>
              </w:rPr>
              <w:t>585</w:t>
            </w:r>
          </w:p>
        </w:tc>
        <w:tc>
          <w:tcPr>
            <w:tcW w:w="0" w:type="auto"/>
          </w:tcPr>
          <w:p w14:paraId="2DC3D723" w14:textId="77777777" w:rsidR="00224171" w:rsidRPr="0043064B" w:rsidRDefault="00224171" w:rsidP="00C82DC4">
            <w:pPr>
              <w:rPr>
                <w:rFonts w:cs="Arial"/>
                <w:color w:val="000000" w:themeColor="text1"/>
              </w:rPr>
            </w:pPr>
            <w:r w:rsidRPr="0043064B">
              <w:rPr>
                <w:rFonts w:cs="Arial"/>
                <w:color w:val="000000" w:themeColor="text1"/>
              </w:rPr>
              <w:t>585</w:t>
            </w:r>
          </w:p>
        </w:tc>
        <w:tc>
          <w:tcPr>
            <w:tcW w:w="0" w:type="auto"/>
          </w:tcPr>
          <w:p w14:paraId="4D213786" w14:textId="77777777" w:rsidR="00224171" w:rsidRPr="0043064B" w:rsidRDefault="00224171" w:rsidP="00C82DC4">
            <w:pPr>
              <w:rPr>
                <w:rFonts w:cs="Arial"/>
                <w:color w:val="000000" w:themeColor="text1"/>
              </w:rPr>
            </w:pPr>
            <w:r w:rsidRPr="0043064B">
              <w:rPr>
                <w:rFonts w:cs="Arial"/>
                <w:color w:val="000000" w:themeColor="text1"/>
              </w:rPr>
              <w:t>585</w:t>
            </w:r>
          </w:p>
        </w:tc>
        <w:tc>
          <w:tcPr>
            <w:tcW w:w="0" w:type="auto"/>
          </w:tcPr>
          <w:p w14:paraId="0E5BF968" w14:textId="28F9E4F1" w:rsidR="00224171" w:rsidRPr="0043064B" w:rsidRDefault="00224171" w:rsidP="00C82DC4">
            <w:pPr>
              <w:rPr>
                <w:rFonts w:cs="Arial"/>
                <w:color w:val="000000" w:themeColor="text1"/>
              </w:rPr>
            </w:pPr>
            <w:r w:rsidRPr="0043064B">
              <w:rPr>
                <w:rFonts w:cs="Arial"/>
                <w:color w:val="000000" w:themeColor="text1"/>
              </w:rPr>
              <w:t xml:space="preserve">Søer, </w:t>
            </w:r>
            <w:r w:rsidR="00704828" w:rsidRPr="0043064B">
              <w:rPr>
                <w:rFonts w:cs="Arial"/>
                <w:color w:val="000000" w:themeColor="text1"/>
              </w:rPr>
              <w:t>diegivende</w:t>
            </w:r>
            <w:r w:rsidRPr="0043064B">
              <w:rPr>
                <w:rFonts w:cs="Arial"/>
                <w:color w:val="000000" w:themeColor="text1"/>
              </w:rPr>
              <w:t>. Kassestier, delvis spaltegulv</w:t>
            </w:r>
          </w:p>
        </w:tc>
      </w:tr>
      <w:tr w:rsidR="00224171" w:rsidRPr="0043064B" w14:paraId="42726931" w14:textId="77777777" w:rsidTr="00C82DC4">
        <w:trPr>
          <w:trHeight w:val="584"/>
        </w:trPr>
        <w:tc>
          <w:tcPr>
            <w:tcW w:w="0" w:type="auto"/>
          </w:tcPr>
          <w:p w14:paraId="1CF0C81F" w14:textId="77777777" w:rsidR="00224171" w:rsidRPr="0043064B" w:rsidRDefault="00224171" w:rsidP="00C82DC4">
            <w:pPr>
              <w:keepNext/>
              <w:rPr>
                <w:rFonts w:cs="Arial"/>
                <w:color w:val="000000" w:themeColor="text1"/>
              </w:rPr>
            </w:pPr>
            <w:r w:rsidRPr="0043064B">
              <w:rPr>
                <w:rFonts w:cs="Arial"/>
                <w:color w:val="000000" w:themeColor="text1"/>
              </w:rPr>
              <w:t>Stald 4</w:t>
            </w:r>
          </w:p>
          <w:p w14:paraId="5C3A1E42" w14:textId="77777777" w:rsidR="00224171" w:rsidRPr="0043064B" w:rsidRDefault="00224171" w:rsidP="00C82DC4">
            <w:pPr>
              <w:keepNext/>
              <w:rPr>
                <w:rFonts w:cs="Arial"/>
              </w:rPr>
            </w:pPr>
            <w:r w:rsidRPr="0043064B">
              <w:rPr>
                <w:rFonts w:cs="Arial"/>
              </w:rPr>
              <w:t>Babystald</w:t>
            </w:r>
          </w:p>
        </w:tc>
        <w:tc>
          <w:tcPr>
            <w:tcW w:w="0" w:type="auto"/>
          </w:tcPr>
          <w:p w14:paraId="3CA7B161" w14:textId="77777777" w:rsidR="00224171" w:rsidRPr="0043064B" w:rsidRDefault="00224171" w:rsidP="00C82DC4">
            <w:pPr>
              <w:rPr>
                <w:rFonts w:cs="Arial"/>
                <w:color w:val="000000" w:themeColor="text1"/>
              </w:rPr>
            </w:pPr>
            <w:r w:rsidRPr="0043064B">
              <w:rPr>
                <w:rFonts w:cs="Arial"/>
                <w:color w:val="000000" w:themeColor="text1"/>
              </w:rPr>
              <w:t>125</w:t>
            </w:r>
          </w:p>
        </w:tc>
        <w:tc>
          <w:tcPr>
            <w:tcW w:w="0" w:type="auto"/>
          </w:tcPr>
          <w:p w14:paraId="084CA332" w14:textId="77777777" w:rsidR="00224171" w:rsidRPr="0043064B" w:rsidRDefault="00224171" w:rsidP="00C82DC4">
            <w:pPr>
              <w:rPr>
                <w:rFonts w:cs="Arial"/>
                <w:color w:val="000000" w:themeColor="text1"/>
              </w:rPr>
            </w:pPr>
            <w:r w:rsidRPr="0043064B">
              <w:rPr>
                <w:rFonts w:cs="Arial"/>
                <w:color w:val="000000" w:themeColor="text1"/>
              </w:rPr>
              <w:t>125</w:t>
            </w:r>
          </w:p>
        </w:tc>
        <w:tc>
          <w:tcPr>
            <w:tcW w:w="0" w:type="auto"/>
          </w:tcPr>
          <w:p w14:paraId="7F1D572E" w14:textId="77777777" w:rsidR="00224171" w:rsidRPr="0043064B" w:rsidRDefault="00224171" w:rsidP="00C82DC4">
            <w:pPr>
              <w:rPr>
                <w:rFonts w:cs="Arial"/>
                <w:color w:val="000000" w:themeColor="text1"/>
              </w:rPr>
            </w:pPr>
            <w:r w:rsidRPr="0043064B">
              <w:rPr>
                <w:rFonts w:cs="Arial"/>
                <w:color w:val="000000" w:themeColor="text1"/>
              </w:rPr>
              <w:t>125</w:t>
            </w:r>
          </w:p>
        </w:tc>
        <w:tc>
          <w:tcPr>
            <w:tcW w:w="0" w:type="auto"/>
          </w:tcPr>
          <w:p w14:paraId="23A66B63" w14:textId="77777777" w:rsidR="00224171" w:rsidRPr="0043064B" w:rsidRDefault="00224171" w:rsidP="00C82DC4">
            <w:pPr>
              <w:rPr>
                <w:rFonts w:cs="Arial"/>
                <w:color w:val="000000" w:themeColor="text1"/>
              </w:rPr>
            </w:pPr>
            <w:r w:rsidRPr="0043064B">
              <w:rPr>
                <w:rFonts w:cs="Arial"/>
                <w:color w:val="000000" w:themeColor="text1"/>
              </w:rPr>
              <w:t>Smågrise. Toklimastald, delvis spaltegulv</w:t>
            </w:r>
          </w:p>
        </w:tc>
      </w:tr>
      <w:tr w:rsidR="00224171" w:rsidRPr="0043064B" w14:paraId="5BAA5EE8" w14:textId="77777777" w:rsidTr="00C82DC4">
        <w:trPr>
          <w:cnfStyle w:val="000000100000" w:firstRow="0" w:lastRow="0" w:firstColumn="0" w:lastColumn="0" w:oddVBand="0" w:evenVBand="0" w:oddHBand="1" w:evenHBand="0" w:firstRowFirstColumn="0" w:firstRowLastColumn="0" w:lastRowFirstColumn="0" w:lastRowLastColumn="0"/>
          <w:trHeight w:val="584"/>
        </w:trPr>
        <w:tc>
          <w:tcPr>
            <w:tcW w:w="0" w:type="auto"/>
          </w:tcPr>
          <w:p w14:paraId="3A3A476E" w14:textId="77777777" w:rsidR="00224171" w:rsidRPr="0043064B" w:rsidRDefault="00224171" w:rsidP="00C82DC4">
            <w:pPr>
              <w:keepNext/>
              <w:rPr>
                <w:rFonts w:cs="Arial"/>
                <w:color w:val="000000" w:themeColor="text1"/>
              </w:rPr>
            </w:pPr>
            <w:r w:rsidRPr="0043064B">
              <w:rPr>
                <w:rFonts w:cs="Arial"/>
                <w:color w:val="000000" w:themeColor="text1"/>
              </w:rPr>
              <w:t>Stald 5</w:t>
            </w:r>
          </w:p>
          <w:p w14:paraId="68D31D80" w14:textId="77777777" w:rsidR="00224171" w:rsidRPr="0043064B" w:rsidRDefault="00224171" w:rsidP="00C82DC4">
            <w:pPr>
              <w:keepNext/>
              <w:rPr>
                <w:rFonts w:cs="Arial"/>
              </w:rPr>
            </w:pPr>
            <w:r w:rsidRPr="0043064B">
              <w:rPr>
                <w:rFonts w:cs="Arial"/>
              </w:rPr>
              <w:t>Poltestald</w:t>
            </w:r>
          </w:p>
        </w:tc>
        <w:tc>
          <w:tcPr>
            <w:tcW w:w="0" w:type="auto"/>
          </w:tcPr>
          <w:p w14:paraId="061FAFD7" w14:textId="77777777" w:rsidR="00224171" w:rsidRPr="0043064B" w:rsidRDefault="00224171" w:rsidP="00C82DC4">
            <w:pPr>
              <w:rPr>
                <w:rFonts w:cs="Arial"/>
                <w:color w:val="000000" w:themeColor="text1"/>
              </w:rPr>
            </w:pPr>
            <w:r w:rsidRPr="0043064B">
              <w:rPr>
                <w:rFonts w:cs="Arial"/>
                <w:color w:val="000000" w:themeColor="text1"/>
              </w:rPr>
              <w:t>172</w:t>
            </w:r>
          </w:p>
        </w:tc>
        <w:tc>
          <w:tcPr>
            <w:tcW w:w="0" w:type="auto"/>
          </w:tcPr>
          <w:p w14:paraId="08A973A5" w14:textId="77777777" w:rsidR="00224171" w:rsidRPr="0043064B" w:rsidRDefault="00224171" w:rsidP="00C82DC4">
            <w:pPr>
              <w:rPr>
                <w:rFonts w:cs="Arial"/>
                <w:color w:val="000000" w:themeColor="text1"/>
              </w:rPr>
            </w:pPr>
            <w:r w:rsidRPr="0043064B">
              <w:rPr>
                <w:rFonts w:cs="Arial"/>
                <w:color w:val="000000" w:themeColor="text1"/>
              </w:rPr>
              <w:t>172</w:t>
            </w:r>
          </w:p>
        </w:tc>
        <w:tc>
          <w:tcPr>
            <w:tcW w:w="0" w:type="auto"/>
          </w:tcPr>
          <w:p w14:paraId="67C63EAE" w14:textId="77777777" w:rsidR="00224171" w:rsidRPr="0043064B" w:rsidRDefault="00224171" w:rsidP="00C82DC4">
            <w:pPr>
              <w:rPr>
                <w:rFonts w:cs="Arial"/>
                <w:color w:val="000000" w:themeColor="text1"/>
              </w:rPr>
            </w:pPr>
            <w:r w:rsidRPr="0043064B">
              <w:rPr>
                <w:rFonts w:cs="Arial"/>
                <w:color w:val="000000" w:themeColor="text1"/>
              </w:rPr>
              <w:t>172</w:t>
            </w:r>
          </w:p>
        </w:tc>
        <w:tc>
          <w:tcPr>
            <w:tcW w:w="0" w:type="auto"/>
          </w:tcPr>
          <w:p w14:paraId="3B5F8CD3" w14:textId="77777777" w:rsidR="00224171" w:rsidRPr="0043064B" w:rsidRDefault="00224171" w:rsidP="00C82DC4">
            <w:pPr>
              <w:rPr>
                <w:rFonts w:cs="Arial"/>
              </w:rPr>
            </w:pPr>
            <w:r w:rsidRPr="0043064B">
              <w:rPr>
                <w:rFonts w:cs="Arial"/>
                <w:color w:val="000000" w:themeColor="text1"/>
              </w:rPr>
              <w:t>Slagtesvin. Delvis spaltegulv 25-49% fast gulv</w:t>
            </w:r>
          </w:p>
        </w:tc>
      </w:tr>
      <w:tr w:rsidR="00224171" w:rsidRPr="0043064B" w14:paraId="20CB3242" w14:textId="77777777" w:rsidTr="00C82DC4">
        <w:trPr>
          <w:trHeight w:val="584"/>
        </w:trPr>
        <w:tc>
          <w:tcPr>
            <w:tcW w:w="0" w:type="auto"/>
          </w:tcPr>
          <w:p w14:paraId="3207C578" w14:textId="77777777" w:rsidR="00224171" w:rsidRPr="0043064B" w:rsidRDefault="00224171" w:rsidP="00C82DC4">
            <w:pPr>
              <w:keepNext/>
              <w:rPr>
                <w:rFonts w:cs="Arial"/>
                <w:color w:val="000000" w:themeColor="text1"/>
              </w:rPr>
            </w:pPr>
            <w:r w:rsidRPr="0043064B">
              <w:rPr>
                <w:rFonts w:cs="Arial"/>
                <w:color w:val="000000" w:themeColor="text1"/>
              </w:rPr>
              <w:t>Stald 6</w:t>
            </w:r>
          </w:p>
          <w:p w14:paraId="6F2F689A" w14:textId="77777777" w:rsidR="00224171" w:rsidRPr="0043064B" w:rsidRDefault="00224171" w:rsidP="00C82DC4">
            <w:pPr>
              <w:keepNext/>
              <w:rPr>
                <w:rFonts w:cs="Arial"/>
                <w:color w:val="000000" w:themeColor="text1"/>
              </w:rPr>
            </w:pPr>
            <w:r w:rsidRPr="0043064B">
              <w:rPr>
                <w:rFonts w:cs="Arial"/>
                <w:color w:val="000000" w:themeColor="text1"/>
              </w:rPr>
              <w:t>Løbestald</w:t>
            </w:r>
          </w:p>
        </w:tc>
        <w:tc>
          <w:tcPr>
            <w:tcW w:w="0" w:type="auto"/>
          </w:tcPr>
          <w:p w14:paraId="08CCDE40" w14:textId="77777777" w:rsidR="00224171" w:rsidRPr="0043064B" w:rsidRDefault="00224171" w:rsidP="00C82DC4">
            <w:pPr>
              <w:rPr>
                <w:rFonts w:cs="Arial"/>
                <w:color w:val="000000" w:themeColor="text1"/>
              </w:rPr>
            </w:pPr>
            <w:r w:rsidRPr="0043064B">
              <w:rPr>
                <w:rFonts w:cs="Arial"/>
                <w:color w:val="000000" w:themeColor="text1"/>
              </w:rPr>
              <w:t>200</w:t>
            </w:r>
          </w:p>
        </w:tc>
        <w:tc>
          <w:tcPr>
            <w:tcW w:w="0" w:type="auto"/>
          </w:tcPr>
          <w:p w14:paraId="3676EBEE" w14:textId="77777777" w:rsidR="00224171" w:rsidRPr="0043064B" w:rsidRDefault="00224171" w:rsidP="00C82DC4">
            <w:pPr>
              <w:rPr>
                <w:rFonts w:cs="Arial"/>
                <w:color w:val="000000" w:themeColor="text1"/>
              </w:rPr>
            </w:pPr>
            <w:r w:rsidRPr="0043064B">
              <w:rPr>
                <w:rFonts w:cs="Arial"/>
                <w:color w:val="000000" w:themeColor="text1"/>
              </w:rPr>
              <w:t>200</w:t>
            </w:r>
          </w:p>
        </w:tc>
        <w:tc>
          <w:tcPr>
            <w:tcW w:w="0" w:type="auto"/>
          </w:tcPr>
          <w:p w14:paraId="0B45E986" w14:textId="77777777" w:rsidR="00224171" w:rsidRPr="0043064B" w:rsidRDefault="00224171" w:rsidP="00C82DC4">
            <w:pPr>
              <w:rPr>
                <w:rFonts w:cs="Arial"/>
                <w:color w:val="000000" w:themeColor="text1"/>
              </w:rPr>
            </w:pPr>
            <w:r w:rsidRPr="0043064B">
              <w:rPr>
                <w:rFonts w:cs="Arial"/>
                <w:color w:val="000000" w:themeColor="text1"/>
              </w:rPr>
              <w:t>200</w:t>
            </w:r>
          </w:p>
        </w:tc>
        <w:tc>
          <w:tcPr>
            <w:tcW w:w="0" w:type="auto"/>
          </w:tcPr>
          <w:p w14:paraId="141C67EA" w14:textId="77777777" w:rsidR="00224171" w:rsidRPr="0043064B" w:rsidRDefault="00224171" w:rsidP="00C82DC4">
            <w:pPr>
              <w:rPr>
                <w:rFonts w:cs="Arial"/>
                <w:color w:val="000000" w:themeColor="text1"/>
              </w:rPr>
            </w:pPr>
            <w:r w:rsidRPr="0043064B">
              <w:rPr>
                <w:rFonts w:cs="Arial"/>
                <w:color w:val="000000" w:themeColor="text1"/>
              </w:rPr>
              <w:t>Søer, golde og drægtige. Individuel opstaldning, delvis spaltegulv</w:t>
            </w:r>
          </w:p>
        </w:tc>
      </w:tr>
      <w:tr w:rsidR="00224171" w:rsidRPr="0043064B" w14:paraId="318654BC" w14:textId="77777777" w:rsidTr="00C82DC4">
        <w:trPr>
          <w:cnfStyle w:val="000000100000" w:firstRow="0" w:lastRow="0" w:firstColumn="0" w:lastColumn="0" w:oddVBand="0" w:evenVBand="0" w:oddHBand="1" w:evenHBand="0" w:firstRowFirstColumn="0" w:firstRowLastColumn="0" w:lastRowFirstColumn="0" w:lastRowLastColumn="0"/>
          <w:trHeight w:val="584"/>
        </w:trPr>
        <w:tc>
          <w:tcPr>
            <w:tcW w:w="0" w:type="auto"/>
          </w:tcPr>
          <w:p w14:paraId="2E53D4EF" w14:textId="77777777" w:rsidR="00224171" w:rsidRPr="0043064B" w:rsidRDefault="00224171" w:rsidP="00C82DC4">
            <w:pPr>
              <w:keepNext/>
              <w:rPr>
                <w:rFonts w:cs="Arial"/>
                <w:color w:val="000000" w:themeColor="text1"/>
              </w:rPr>
            </w:pPr>
            <w:r w:rsidRPr="0043064B">
              <w:rPr>
                <w:rFonts w:cs="Arial"/>
                <w:color w:val="000000" w:themeColor="text1"/>
              </w:rPr>
              <w:t>Stald 7</w:t>
            </w:r>
          </w:p>
          <w:p w14:paraId="611CAF30" w14:textId="77777777" w:rsidR="00224171" w:rsidRPr="0043064B" w:rsidRDefault="00224171" w:rsidP="00C82DC4">
            <w:pPr>
              <w:keepNext/>
              <w:rPr>
                <w:rFonts w:cs="Arial"/>
                <w:color w:val="000000" w:themeColor="text1"/>
              </w:rPr>
            </w:pPr>
            <w:r w:rsidRPr="0043064B">
              <w:rPr>
                <w:rFonts w:cs="Arial"/>
                <w:color w:val="000000" w:themeColor="text1"/>
              </w:rPr>
              <w:t>Løbestald</w:t>
            </w:r>
          </w:p>
        </w:tc>
        <w:tc>
          <w:tcPr>
            <w:tcW w:w="0" w:type="auto"/>
          </w:tcPr>
          <w:p w14:paraId="2479A087" w14:textId="77777777" w:rsidR="00224171" w:rsidRPr="0043064B" w:rsidRDefault="00224171" w:rsidP="00C82DC4">
            <w:pPr>
              <w:rPr>
                <w:rFonts w:cs="Arial"/>
                <w:color w:val="000000" w:themeColor="text1"/>
              </w:rPr>
            </w:pPr>
            <w:r w:rsidRPr="0043064B">
              <w:rPr>
                <w:rFonts w:cs="Arial"/>
                <w:color w:val="000000" w:themeColor="text1"/>
              </w:rPr>
              <w:t>281</w:t>
            </w:r>
          </w:p>
        </w:tc>
        <w:tc>
          <w:tcPr>
            <w:tcW w:w="0" w:type="auto"/>
          </w:tcPr>
          <w:p w14:paraId="69101795" w14:textId="77777777" w:rsidR="00224171" w:rsidRPr="0043064B" w:rsidRDefault="00224171" w:rsidP="00C82DC4">
            <w:pPr>
              <w:rPr>
                <w:rFonts w:cs="Arial"/>
                <w:color w:val="000000" w:themeColor="text1"/>
              </w:rPr>
            </w:pPr>
            <w:r w:rsidRPr="0043064B">
              <w:rPr>
                <w:rFonts w:cs="Arial"/>
                <w:color w:val="000000" w:themeColor="text1"/>
              </w:rPr>
              <w:t>281</w:t>
            </w:r>
          </w:p>
        </w:tc>
        <w:tc>
          <w:tcPr>
            <w:tcW w:w="0" w:type="auto"/>
          </w:tcPr>
          <w:p w14:paraId="2965A657" w14:textId="77777777" w:rsidR="00224171" w:rsidRPr="0043064B" w:rsidRDefault="00224171" w:rsidP="00C82DC4">
            <w:pPr>
              <w:rPr>
                <w:rFonts w:cs="Arial"/>
                <w:color w:val="000000" w:themeColor="text1"/>
              </w:rPr>
            </w:pPr>
            <w:r w:rsidRPr="0043064B">
              <w:rPr>
                <w:rFonts w:cs="Arial"/>
                <w:color w:val="000000" w:themeColor="text1"/>
              </w:rPr>
              <w:t>281</w:t>
            </w:r>
          </w:p>
        </w:tc>
        <w:tc>
          <w:tcPr>
            <w:tcW w:w="0" w:type="auto"/>
          </w:tcPr>
          <w:p w14:paraId="3BAB3112" w14:textId="77777777" w:rsidR="00224171" w:rsidRPr="0043064B" w:rsidRDefault="00224171" w:rsidP="00C82DC4">
            <w:pPr>
              <w:rPr>
                <w:rFonts w:cs="Arial"/>
                <w:color w:val="000000" w:themeColor="text1"/>
              </w:rPr>
            </w:pPr>
            <w:r w:rsidRPr="0043064B">
              <w:rPr>
                <w:rFonts w:cs="Arial"/>
                <w:color w:val="000000" w:themeColor="text1"/>
              </w:rPr>
              <w:t>Søer, golde og drægtige. Individuel opstaldning, delvis spaltegulv</w:t>
            </w:r>
          </w:p>
        </w:tc>
      </w:tr>
      <w:tr w:rsidR="00224171" w:rsidRPr="0043064B" w14:paraId="6B3E9021" w14:textId="77777777" w:rsidTr="00C82DC4">
        <w:trPr>
          <w:trHeight w:val="584"/>
        </w:trPr>
        <w:tc>
          <w:tcPr>
            <w:tcW w:w="0" w:type="auto"/>
          </w:tcPr>
          <w:p w14:paraId="096D77EF" w14:textId="77777777" w:rsidR="00224171" w:rsidRPr="0043064B" w:rsidRDefault="00224171" w:rsidP="00C82DC4">
            <w:pPr>
              <w:rPr>
                <w:rFonts w:cs="Arial"/>
                <w:color w:val="000000" w:themeColor="text1"/>
              </w:rPr>
            </w:pPr>
            <w:r w:rsidRPr="0043064B">
              <w:rPr>
                <w:rFonts w:cs="Arial"/>
                <w:color w:val="000000" w:themeColor="text1"/>
              </w:rPr>
              <w:t>Stald 8</w:t>
            </w:r>
          </w:p>
          <w:p w14:paraId="479EB1D0" w14:textId="77777777" w:rsidR="00224171" w:rsidRPr="0043064B" w:rsidRDefault="00224171" w:rsidP="00C82DC4">
            <w:pPr>
              <w:rPr>
                <w:rFonts w:cs="Arial"/>
                <w:color w:val="000000" w:themeColor="text1"/>
              </w:rPr>
            </w:pPr>
            <w:r w:rsidRPr="0043064B">
              <w:rPr>
                <w:rFonts w:cs="Arial"/>
                <w:color w:val="000000" w:themeColor="text1"/>
              </w:rPr>
              <w:t>Farestald</w:t>
            </w:r>
          </w:p>
        </w:tc>
        <w:tc>
          <w:tcPr>
            <w:tcW w:w="0" w:type="auto"/>
          </w:tcPr>
          <w:p w14:paraId="2E1855ED" w14:textId="77777777" w:rsidR="00224171" w:rsidRPr="0043064B" w:rsidRDefault="00224171" w:rsidP="00C82DC4">
            <w:pPr>
              <w:rPr>
                <w:rFonts w:cs="Arial"/>
                <w:color w:val="000000" w:themeColor="text1"/>
              </w:rPr>
            </w:pPr>
            <w:r w:rsidRPr="0043064B">
              <w:rPr>
                <w:rFonts w:cs="Arial"/>
                <w:color w:val="000000" w:themeColor="text1"/>
              </w:rPr>
              <w:t>758</w:t>
            </w:r>
          </w:p>
        </w:tc>
        <w:tc>
          <w:tcPr>
            <w:tcW w:w="0" w:type="auto"/>
          </w:tcPr>
          <w:p w14:paraId="76A52502" w14:textId="77777777" w:rsidR="00224171" w:rsidRPr="0043064B" w:rsidRDefault="00224171" w:rsidP="00C82DC4">
            <w:pPr>
              <w:rPr>
                <w:rFonts w:cs="Arial"/>
                <w:color w:val="000000" w:themeColor="text1"/>
              </w:rPr>
            </w:pPr>
            <w:r w:rsidRPr="0043064B">
              <w:rPr>
                <w:rFonts w:cs="Arial"/>
                <w:color w:val="000000" w:themeColor="text1"/>
              </w:rPr>
              <w:t>758</w:t>
            </w:r>
          </w:p>
        </w:tc>
        <w:tc>
          <w:tcPr>
            <w:tcW w:w="0" w:type="auto"/>
          </w:tcPr>
          <w:p w14:paraId="3889BB9B" w14:textId="77777777" w:rsidR="00224171" w:rsidRPr="0043064B" w:rsidRDefault="00224171" w:rsidP="00C82DC4">
            <w:pPr>
              <w:rPr>
                <w:rFonts w:cs="Arial"/>
                <w:color w:val="000000" w:themeColor="text1"/>
              </w:rPr>
            </w:pPr>
            <w:r w:rsidRPr="0043064B">
              <w:rPr>
                <w:rFonts w:cs="Arial"/>
                <w:color w:val="000000" w:themeColor="text1"/>
              </w:rPr>
              <w:t>758</w:t>
            </w:r>
          </w:p>
        </w:tc>
        <w:tc>
          <w:tcPr>
            <w:tcW w:w="0" w:type="auto"/>
          </w:tcPr>
          <w:p w14:paraId="16EF0925" w14:textId="0528F7BD" w:rsidR="00224171" w:rsidRPr="0043064B" w:rsidRDefault="00224171" w:rsidP="00C82DC4">
            <w:pPr>
              <w:rPr>
                <w:rFonts w:cs="Arial"/>
                <w:color w:val="000000" w:themeColor="text1"/>
              </w:rPr>
            </w:pPr>
            <w:r w:rsidRPr="0043064B">
              <w:rPr>
                <w:rFonts w:cs="Arial"/>
                <w:color w:val="000000" w:themeColor="text1"/>
              </w:rPr>
              <w:t xml:space="preserve">Søer, </w:t>
            </w:r>
            <w:r w:rsidR="00704828" w:rsidRPr="0043064B">
              <w:rPr>
                <w:rFonts w:cs="Arial"/>
                <w:color w:val="000000" w:themeColor="text1"/>
              </w:rPr>
              <w:t>diegivende</w:t>
            </w:r>
            <w:r w:rsidRPr="0043064B">
              <w:rPr>
                <w:rFonts w:cs="Arial"/>
                <w:color w:val="000000" w:themeColor="text1"/>
              </w:rPr>
              <w:t>. Kassestier, delvis spaltegulv</w:t>
            </w:r>
          </w:p>
        </w:tc>
      </w:tr>
      <w:tr w:rsidR="00224171" w:rsidRPr="0043064B" w14:paraId="003F9385" w14:textId="77777777" w:rsidTr="00C82DC4">
        <w:trPr>
          <w:gridAfter w:val="3"/>
          <w:cnfStyle w:val="000000100000" w:firstRow="0" w:lastRow="0" w:firstColumn="0" w:lastColumn="0" w:oddVBand="0" w:evenVBand="0" w:oddHBand="1" w:evenHBand="0" w:firstRowFirstColumn="0" w:firstRowLastColumn="0" w:lastRowFirstColumn="0" w:lastRowLastColumn="0"/>
          <w:trHeight w:val="584"/>
        </w:trPr>
        <w:tc>
          <w:tcPr>
            <w:tcW w:w="0" w:type="auto"/>
          </w:tcPr>
          <w:p w14:paraId="5A2C2AF6" w14:textId="77777777" w:rsidR="00224171" w:rsidRPr="0043064B" w:rsidRDefault="00224171" w:rsidP="00C82DC4">
            <w:pPr>
              <w:rPr>
                <w:rFonts w:cs="Arial"/>
                <w:color w:val="000000" w:themeColor="text1"/>
              </w:rPr>
            </w:pPr>
          </w:p>
          <w:p w14:paraId="6B790BA3" w14:textId="77777777" w:rsidR="00224171" w:rsidRPr="0043064B" w:rsidRDefault="00224171" w:rsidP="00C82DC4">
            <w:pPr>
              <w:rPr>
                <w:rFonts w:cs="Arial"/>
                <w:color w:val="000000" w:themeColor="text1"/>
              </w:rPr>
            </w:pPr>
            <w:r w:rsidRPr="0043064B">
              <w:rPr>
                <w:rFonts w:cs="Arial"/>
                <w:color w:val="000000" w:themeColor="text1"/>
              </w:rPr>
              <w:t>I alt</w:t>
            </w:r>
          </w:p>
        </w:tc>
        <w:tc>
          <w:tcPr>
            <w:tcW w:w="0" w:type="auto"/>
          </w:tcPr>
          <w:p w14:paraId="1DC0581D" w14:textId="77777777" w:rsidR="00224171" w:rsidRPr="0043064B" w:rsidRDefault="00224171" w:rsidP="00C82DC4">
            <w:pPr>
              <w:jc w:val="right"/>
              <w:rPr>
                <w:rFonts w:cs="Arial"/>
                <w:color w:val="000000" w:themeColor="text1"/>
              </w:rPr>
            </w:pPr>
          </w:p>
          <w:p w14:paraId="77011996" w14:textId="77777777" w:rsidR="00224171" w:rsidRPr="0043064B" w:rsidRDefault="00224171" w:rsidP="00C82DC4">
            <w:pPr>
              <w:rPr>
                <w:rFonts w:cs="Arial"/>
                <w:color w:val="000000" w:themeColor="text1"/>
              </w:rPr>
            </w:pPr>
            <w:r w:rsidRPr="0043064B">
              <w:rPr>
                <w:rFonts w:cs="Arial"/>
                <w:b/>
                <w:bCs/>
                <w:color w:val="000000" w:themeColor="text1"/>
              </w:rPr>
              <w:t>3.408</w:t>
            </w:r>
          </w:p>
        </w:tc>
      </w:tr>
    </w:tbl>
    <w:p w14:paraId="6BD2A3C4" w14:textId="3A695F3E" w:rsidR="00DA6538" w:rsidRDefault="00DA6538" w:rsidP="00224171"/>
    <w:p w14:paraId="1C93C07B" w14:textId="697F9424" w:rsidR="00DA6538" w:rsidRDefault="00DA6538" w:rsidP="00DA6538">
      <w:pPr>
        <w:pStyle w:val="Listeafsnit"/>
        <w:numPr>
          <w:ilvl w:val="0"/>
          <w:numId w:val="26"/>
        </w:numPr>
      </w:pPr>
      <w:r>
        <w:fldChar w:fldCharType="begin"/>
      </w:r>
      <w:r>
        <w:instrText xml:space="preserve"> REF _Ref47611500 \h </w:instrText>
      </w:r>
      <w:r>
        <w:fldChar w:fldCharType="separate"/>
      </w:r>
      <w:r w:rsidRPr="0043064B">
        <w:rPr>
          <w:rStyle w:val="ANJA2Tegn"/>
          <w:rFonts w:eastAsiaTheme="minorHAnsi" w:cs="Arial"/>
          <w:color w:val="auto"/>
          <w:sz w:val="22"/>
          <w:szCs w:val="22"/>
        </w:rPr>
        <w:t>Der skal opretholdes god staldhygiejne og renholdelse af staldarealer.</w:t>
      </w:r>
      <w:r>
        <w:fldChar w:fldCharType="end"/>
      </w:r>
      <w:r>
        <w:br/>
      </w:r>
    </w:p>
    <w:p w14:paraId="5E631858" w14:textId="586192F9" w:rsidR="00DA6538" w:rsidRDefault="00DA6538" w:rsidP="00DA6538">
      <w:pPr>
        <w:pStyle w:val="Listeafsnit"/>
        <w:numPr>
          <w:ilvl w:val="0"/>
          <w:numId w:val="26"/>
        </w:numPr>
      </w:pPr>
      <w:r>
        <w:fldChar w:fldCharType="begin"/>
      </w:r>
      <w:r>
        <w:instrText xml:space="preserve"> REF _Ref47611570 \h </w:instrText>
      </w:r>
      <w:r>
        <w:fldChar w:fldCharType="separate"/>
      </w:r>
      <w:r w:rsidRPr="0043064B">
        <w:rPr>
          <w:rFonts w:cs="Arial"/>
          <w:sz w:val="22"/>
          <w:szCs w:val="22"/>
        </w:rPr>
        <w:t>Håndtering af gylle skal foregå under opsyn, således spild og uheld undgås, og der tages mest muligt hensyn til omgivelserne.</w:t>
      </w:r>
      <w:r>
        <w:fldChar w:fldCharType="end"/>
      </w:r>
      <w:r>
        <w:br/>
      </w:r>
    </w:p>
    <w:p w14:paraId="32504C33" w14:textId="1EBE4CF4" w:rsidR="00DA6538" w:rsidRDefault="00DA6538" w:rsidP="00DA6538">
      <w:pPr>
        <w:pStyle w:val="Listeafsnit"/>
        <w:numPr>
          <w:ilvl w:val="0"/>
          <w:numId w:val="26"/>
        </w:numPr>
      </w:pPr>
      <w:r>
        <w:fldChar w:fldCharType="begin"/>
      </w:r>
      <w:r>
        <w:instrText xml:space="preserve"> REF _Ref47611647 \h </w:instrText>
      </w:r>
      <w:r>
        <w:fldChar w:fldCharType="separate"/>
      </w:r>
      <w:r w:rsidRPr="0043064B">
        <w:rPr>
          <w:rFonts w:cs="Arial"/>
          <w:sz w:val="22"/>
          <w:szCs w:val="22"/>
        </w:rPr>
        <w:t>Husdyrbrugets afløb og drænbrønde skal renholdes fra spild, så der ikke udledes næringsstoffer til vandløb.</w:t>
      </w:r>
      <w:r>
        <w:fldChar w:fldCharType="end"/>
      </w:r>
      <w:r>
        <w:br/>
      </w:r>
    </w:p>
    <w:p w14:paraId="059AF5A0" w14:textId="79E9132B" w:rsidR="00DA6538" w:rsidRDefault="00DA6538" w:rsidP="00DA6538">
      <w:pPr>
        <w:pStyle w:val="Listeafsnit"/>
        <w:numPr>
          <w:ilvl w:val="0"/>
          <w:numId w:val="26"/>
        </w:numPr>
      </w:pPr>
      <w:r>
        <w:fldChar w:fldCharType="begin"/>
      </w:r>
      <w:r>
        <w:instrText xml:space="preserve"> REF _Ref47611637 \h </w:instrText>
      </w:r>
      <w:r>
        <w:fldChar w:fldCharType="separate"/>
      </w:r>
      <w:r w:rsidRPr="0043064B">
        <w:rPr>
          <w:rFonts w:cs="Arial"/>
          <w:sz w:val="22"/>
          <w:szCs w:val="22"/>
        </w:rPr>
        <w:t>Husdyrbrugets af- og pålæsningsramper skal rengøres efter brug, således der ikke opstår risiko for forurening af omkringliggende jord og grundvand samt udledning til dræn.</w:t>
      </w:r>
      <w:r>
        <w:fldChar w:fldCharType="end"/>
      </w:r>
      <w:r>
        <w:br/>
      </w:r>
    </w:p>
    <w:p w14:paraId="7D9146B0" w14:textId="2F849247" w:rsidR="00DA6538" w:rsidRDefault="00DA6538" w:rsidP="00DA6538">
      <w:pPr>
        <w:pStyle w:val="Listeafsnit"/>
        <w:numPr>
          <w:ilvl w:val="0"/>
          <w:numId w:val="26"/>
        </w:numPr>
      </w:pPr>
      <w:r>
        <w:fldChar w:fldCharType="begin"/>
      </w:r>
      <w:r>
        <w:instrText xml:space="preserve"> REF _Ref47611672 \h </w:instrText>
      </w:r>
      <w:r>
        <w:fldChar w:fldCharType="separate"/>
      </w:r>
      <w:r w:rsidRPr="0043064B">
        <w:rPr>
          <w:rFonts w:cs="Arial"/>
          <w:sz w:val="22"/>
          <w:szCs w:val="22"/>
        </w:rPr>
        <w:t>Vask af maskiner og redskaber skal ske på fast, tæt plads med afløb til gyllebeholder eller anden opsamlingsbeholder.</w:t>
      </w:r>
      <w:r>
        <w:fldChar w:fldCharType="end"/>
      </w:r>
      <w:r>
        <w:br/>
      </w:r>
    </w:p>
    <w:p w14:paraId="0BEC6F49" w14:textId="73D9DF40" w:rsidR="00DA6538" w:rsidRDefault="00DA6538" w:rsidP="00DA6538">
      <w:pPr>
        <w:pStyle w:val="Listeafsnit"/>
        <w:numPr>
          <w:ilvl w:val="0"/>
          <w:numId w:val="26"/>
        </w:numPr>
      </w:pPr>
      <w:r>
        <w:lastRenderedPageBreak/>
        <w:fldChar w:fldCharType="begin"/>
      </w:r>
      <w:r>
        <w:instrText xml:space="preserve"> REF _Ref92880166 \h </w:instrText>
      </w:r>
      <w:r>
        <w:fldChar w:fldCharType="separate"/>
      </w:r>
      <w:r w:rsidRPr="0043064B">
        <w:rPr>
          <w:rFonts w:cs="Arial"/>
          <w:sz w:val="22"/>
        </w:rPr>
        <w:t>Beplantningsbæltet omkring husdyrbruget skal bestå af minimum 3 rækker blandede træer og buske, som minimum skal være 6 meter brede og plantet med 1,5 meter mellem rækkerne.</w:t>
      </w:r>
      <w:r>
        <w:fldChar w:fldCharType="end"/>
      </w:r>
      <w:r>
        <w:br/>
      </w:r>
    </w:p>
    <w:p w14:paraId="08567D29" w14:textId="1249BF42" w:rsidR="00DA6538" w:rsidRDefault="00DA6538" w:rsidP="00DA6538">
      <w:pPr>
        <w:pStyle w:val="Listeafsnit"/>
        <w:numPr>
          <w:ilvl w:val="0"/>
          <w:numId w:val="26"/>
        </w:numPr>
      </w:pPr>
      <w:r>
        <w:fldChar w:fldCharType="begin"/>
      </w:r>
      <w:r>
        <w:instrText xml:space="preserve"> REF _Ref92880180 \h </w:instrText>
      </w:r>
      <w:r>
        <w:fldChar w:fldCharType="separate"/>
      </w:r>
      <w:r w:rsidRPr="0043064B">
        <w:rPr>
          <w:rFonts w:cs="Arial"/>
          <w:sz w:val="22"/>
        </w:rPr>
        <w:t>Beplantningsbæltet omkring husdyrbruget skal bevares og vedligeholdes, så det fremstår tæt fra top til bund.</w:t>
      </w:r>
      <w:r>
        <w:fldChar w:fldCharType="end"/>
      </w:r>
      <w:r>
        <w:br/>
      </w:r>
    </w:p>
    <w:p w14:paraId="323B09BD" w14:textId="265F4B67" w:rsidR="00DA6538" w:rsidRDefault="00DA6538" w:rsidP="00DA6538">
      <w:pPr>
        <w:pStyle w:val="Listeafsnit"/>
        <w:numPr>
          <w:ilvl w:val="0"/>
          <w:numId w:val="26"/>
        </w:numPr>
      </w:pPr>
      <w:r>
        <w:fldChar w:fldCharType="begin"/>
      </w:r>
      <w:r>
        <w:instrText xml:space="preserve"> REF _Ref92880190 \h </w:instrText>
      </w:r>
      <w:r>
        <w:fldChar w:fldCharType="separate"/>
      </w:r>
      <w:r w:rsidRPr="0088044B">
        <w:rPr>
          <w:rFonts w:cs="Arial"/>
          <w:sz w:val="22"/>
          <w:szCs w:val="28"/>
        </w:rPr>
        <w:t xml:space="preserve">Ændring af fast overdækning på gyllebeholder med kapacitet på </w:t>
      </w:r>
      <w:r>
        <w:rPr>
          <w:rFonts w:cs="Arial"/>
          <w:sz w:val="22"/>
          <w:szCs w:val="28"/>
        </w:rPr>
        <w:t>290</w:t>
      </w:r>
      <w:r w:rsidRPr="0088044B">
        <w:rPr>
          <w:rFonts w:cs="Arial"/>
          <w:sz w:val="22"/>
          <w:szCs w:val="28"/>
        </w:rPr>
        <w:t xml:space="preserve"> m</w:t>
      </w:r>
      <w:r w:rsidRPr="0088044B">
        <w:rPr>
          <w:rFonts w:cs="Arial"/>
          <w:sz w:val="22"/>
          <w:szCs w:val="28"/>
          <w:vertAlign w:val="superscript"/>
        </w:rPr>
        <w:t>3</w:t>
      </w:r>
      <w:r w:rsidRPr="0088044B">
        <w:rPr>
          <w:rFonts w:cs="Arial"/>
          <w:sz w:val="22"/>
          <w:szCs w:val="28"/>
        </w:rPr>
        <w:t xml:space="preserve"> skal meddeles til kommunen.</w:t>
      </w:r>
      <w:r>
        <w:fldChar w:fldCharType="end"/>
      </w:r>
      <w:r>
        <w:br/>
      </w:r>
    </w:p>
    <w:p w14:paraId="30DC808A" w14:textId="365708EC" w:rsidR="00DA6538" w:rsidRDefault="00DA6538" w:rsidP="00DA6538">
      <w:pPr>
        <w:pStyle w:val="Listeafsnit"/>
        <w:numPr>
          <w:ilvl w:val="0"/>
          <w:numId w:val="26"/>
        </w:numPr>
      </w:pPr>
      <w:r>
        <w:fldChar w:fldCharType="begin"/>
      </w:r>
      <w:r>
        <w:instrText xml:space="preserve"> REF _Ref47611914 \h </w:instrText>
      </w:r>
      <w:r>
        <w:fldChar w:fldCharType="separate"/>
      </w:r>
      <w:r w:rsidRPr="00AB56F8">
        <w:rPr>
          <w:rStyle w:val="ANJA2Tegn"/>
          <w:rFonts w:eastAsiaTheme="minorHAnsi" w:cs="Arial"/>
          <w:color w:val="auto"/>
          <w:sz w:val="22"/>
          <w:szCs w:val="22"/>
        </w:rPr>
        <w:t>Såfremt Vordingborg Kommune skønner, at lugt fra bedriften giver anledning til væsentlige lugtgener, skal ejendommen for egen regning lade foretage undersøgelse af forskellige lugtkilder og iværksætte foranstaltninger, således lugtgenerne formindskes. Foranstaltningerne skal aftales med Vordingborg Kommune.</w:t>
      </w:r>
      <w:r>
        <w:fldChar w:fldCharType="end"/>
      </w:r>
      <w:r>
        <w:br/>
      </w:r>
    </w:p>
    <w:p w14:paraId="12394959" w14:textId="77777777" w:rsidR="00224171" w:rsidRDefault="00224171" w:rsidP="00DA6538">
      <w:pPr>
        <w:pStyle w:val="Listeafsnit"/>
        <w:numPr>
          <w:ilvl w:val="0"/>
          <w:numId w:val="26"/>
        </w:numPr>
      </w:pPr>
      <w:r>
        <w:fldChar w:fldCharType="begin"/>
      </w:r>
      <w:r>
        <w:instrText xml:space="preserve"> REF _Ref47611953 \h </w:instrText>
      </w:r>
      <w:r>
        <w:fldChar w:fldCharType="separate"/>
      </w:r>
      <w:r w:rsidRPr="0043064B">
        <w:rPr>
          <w:rFonts w:cs="Arial"/>
          <w:sz w:val="22"/>
        </w:rPr>
        <w:t>Virksomhedens bidrag til det ækvivalente, korrigerede støjniveau målt i dB(A) må i ethvert punkt på opholdsarealer ved boliger i det åbne land ikke overstige følgende værdier:</w:t>
      </w:r>
      <w:r>
        <w:fldChar w:fldCharType="end"/>
      </w:r>
      <w:r>
        <w:br/>
      </w:r>
    </w:p>
    <w:tbl>
      <w:tblPr>
        <w:tblStyle w:val="Listetabel4-farve4"/>
        <w:tblW w:w="5000" w:type="pct"/>
        <w:tblLook w:val="00A0" w:firstRow="1" w:lastRow="0" w:firstColumn="1" w:lastColumn="0" w:noHBand="0" w:noVBand="0"/>
      </w:tblPr>
      <w:tblGrid>
        <w:gridCol w:w="3146"/>
        <w:gridCol w:w="3559"/>
        <w:gridCol w:w="2923"/>
      </w:tblGrid>
      <w:tr w:rsidR="00224171" w:rsidRPr="0043064B" w14:paraId="4D6FC9CA" w14:textId="77777777" w:rsidTr="00C82DC4">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634" w:type="pct"/>
          </w:tcPr>
          <w:p w14:paraId="3ABF8D63" w14:textId="77777777" w:rsidR="00224171" w:rsidRPr="0043064B" w:rsidRDefault="00224171" w:rsidP="00C82DC4">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619FCF54" w14:textId="77777777" w:rsidR="00224171" w:rsidRPr="0043064B" w:rsidRDefault="00224171" w:rsidP="00C82DC4">
            <w:pPr>
              <w:pStyle w:val="Listeafsnit"/>
              <w:rPr>
                <w:rFonts w:cs="Arial"/>
                <w:sz w:val="22"/>
                <w:szCs w:val="22"/>
              </w:rPr>
            </w:pPr>
            <w:r w:rsidRPr="0043064B">
              <w:rPr>
                <w:rFonts w:cs="Arial"/>
                <w:sz w:val="22"/>
                <w:szCs w:val="22"/>
              </w:rPr>
              <w:t>Tidsrum</w:t>
            </w:r>
          </w:p>
        </w:tc>
        <w:tc>
          <w:tcPr>
            <w:tcW w:w="1518" w:type="pct"/>
            <w:hideMark/>
          </w:tcPr>
          <w:p w14:paraId="4AE1A47A" w14:textId="77777777" w:rsidR="00224171" w:rsidRPr="0043064B" w:rsidRDefault="00224171" w:rsidP="00C82DC4">
            <w:pPr>
              <w:pStyle w:val="Listeafsnit"/>
              <w:cnfStyle w:val="100000000000" w:firstRow="1" w:lastRow="0" w:firstColumn="0" w:lastColumn="0" w:oddVBand="0" w:evenVBand="0" w:oddHBand="0" w:evenHBand="0" w:firstRowFirstColumn="0" w:firstRowLastColumn="0" w:lastRowFirstColumn="0" w:lastRowLastColumn="0"/>
              <w:rPr>
                <w:rFonts w:cs="Arial"/>
                <w:sz w:val="22"/>
                <w:szCs w:val="22"/>
              </w:rPr>
            </w:pPr>
            <w:r w:rsidRPr="0043064B">
              <w:rPr>
                <w:rFonts w:cs="Arial"/>
                <w:sz w:val="22"/>
                <w:szCs w:val="22"/>
              </w:rPr>
              <w:t>max. lydniveau</w:t>
            </w:r>
          </w:p>
        </w:tc>
      </w:tr>
      <w:tr w:rsidR="00224171" w:rsidRPr="0043064B" w14:paraId="450EEFD9" w14:textId="77777777" w:rsidTr="00C82DC4">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549D32AF" w14:textId="77777777" w:rsidR="00224171" w:rsidRPr="0043064B" w:rsidRDefault="00224171" w:rsidP="00C82DC4">
            <w:pPr>
              <w:pStyle w:val="Listeafsnit"/>
              <w:jc w:val="center"/>
              <w:rPr>
                <w:rFonts w:cs="Arial"/>
                <w:sz w:val="22"/>
                <w:szCs w:val="22"/>
              </w:rPr>
            </w:pPr>
            <w:r w:rsidRPr="0043064B">
              <w:rPr>
                <w:rFonts w:cs="Arial"/>
                <w:sz w:val="22"/>
                <w:szCs w:val="22"/>
              </w:rPr>
              <w:t>Mandag – fredag</w:t>
            </w:r>
          </w:p>
        </w:tc>
        <w:tc>
          <w:tcPr>
            <w:cnfStyle w:val="000010000000" w:firstRow="0" w:lastRow="0" w:firstColumn="0" w:lastColumn="0" w:oddVBand="1" w:evenVBand="0" w:oddHBand="0" w:evenHBand="0" w:firstRowFirstColumn="0" w:firstRowLastColumn="0" w:lastRowFirstColumn="0" w:lastRowLastColumn="0"/>
            <w:tcW w:w="1848" w:type="pct"/>
            <w:hideMark/>
          </w:tcPr>
          <w:p w14:paraId="2DAE376C" w14:textId="77777777" w:rsidR="00224171" w:rsidRPr="0043064B" w:rsidRDefault="00224171" w:rsidP="00C82DC4">
            <w:pPr>
              <w:pStyle w:val="Listeafsnit"/>
              <w:rPr>
                <w:rFonts w:cs="Arial"/>
                <w:sz w:val="22"/>
                <w:szCs w:val="22"/>
              </w:rPr>
            </w:pPr>
            <w:r w:rsidRPr="0043064B">
              <w:rPr>
                <w:rFonts w:cs="Arial"/>
                <w:sz w:val="22"/>
                <w:szCs w:val="22"/>
              </w:rPr>
              <w:t>kl. 07.00 – 18.00</w:t>
            </w:r>
          </w:p>
        </w:tc>
        <w:tc>
          <w:tcPr>
            <w:tcW w:w="1518" w:type="pct"/>
            <w:hideMark/>
          </w:tcPr>
          <w:p w14:paraId="0F90E787" w14:textId="77777777" w:rsidR="00224171" w:rsidRPr="0043064B" w:rsidRDefault="00224171" w:rsidP="00C82DC4">
            <w:pPr>
              <w:pStyle w:val="Listeafsnit"/>
              <w:jc w:val="center"/>
              <w:cnfStyle w:val="000000100000" w:firstRow="0" w:lastRow="0" w:firstColumn="0" w:lastColumn="0" w:oddVBand="0" w:evenVBand="0" w:oddHBand="1" w:evenHBand="0" w:firstRowFirstColumn="0" w:firstRowLastColumn="0" w:lastRowFirstColumn="0" w:lastRowLastColumn="0"/>
              <w:rPr>
                <w:rFonts w:cs="Arial"/>
                <w:sz w:val="22"/>
                <w:szCs w:val="22"/>
              </w:rPr>
            </w:pPr>
            <w:r w:rsidRPr="0043064B">
              <w:rPr>
                <w:rFonts w:cs="Arial"/>
                <w:sz w:val="22"/>
                <w:szCs w:val="22"/>
              </w:rPr>
              <w:t>55 dB(A)</w:t>
            </w:r>
          </w:p>
        </w:tc>
      </w:tr>
      <w:tr w:rsidR="00224171" w:rsidRPr="0043064B" w14:paraId="1D531B3E" w14:textId="77777777" w:rsidTr="00C82DC4">
        <w:trPr>
          <w:trHeight w:val="402"/>
        </w:trPr>
        <w:tc>
          <w:tcPr>
            <w:cnfStyle w:val="001000000000" w:firstRow="0" w:lastRow="0" w:firstColumn="1" w:lastColumn="0" w:oddVBand="0" w:evenVBand="0" w:oddHBand="0" w:evenHBand="0" w:firstRowFirstColumn="0" w:firstRowLastColumn="0" w:lastRowFirstColumn="0" w:lastRowLastColumn="0"/>
            <w:tcW w:w="1634" w:type="pct"/>
            <w:vMerge/>
          </w:tcPr>
          <w:p w14:paraId="69142E72" w14:textId="77777777" w:rsidR="00224171" w:rsidRPr="0043064B" w:rsidRDefault="00224171" w:rsidP="00C82DC4">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4646CAB8" w14:textId="77777777" w:rsidR="00224171" w:rsidRPr="0043064B" w:rsidRDefault="00224171" w:rsidP="00C82DC4">
            <w:pPr>
              <w:pStyle w:val="Listeafsnit"/>
              <w:rPr>
                <w:rFonts w:cs="Arial"/>
                <w:sz w:val="22"/>
                <w:szCs w:val="22"/>
              </w:rPr>
            </w:pPr>
            <w:r w:rsidRPr="0043064B">
              <w:rPr>
                <w:rFonts w:cs="Arial"/>
                <w:sz w:val="22"/>
                <w:szCs w:val="22"/>
              </w:rPr>
              <w:t>kl. 18.00 – 22.00</w:t>
            </w:r>
          </w:p>
        </w:tc>
        <w:tc>
          <w:tcPr>
            <w:tcW w:w="1518" w:type="pct"/>
            <w:hideMark/>
          </w:tcPr>
          <w:p w14:paraId="24DBBFA0" w14:textId="77777777" w:rsidR="00224171" w:rsidRPr="0043064B" w:rsidRDefault="00224171" w:rsidP="00C82DC4">
            <w:pPr>
              <w:pStyle w:val="Listeafsnit"/>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43064B">
              <w:rPr>
                <w:rFonts w:cs="Arial"/>
                <w:sz w:val="22"/>
                <w:szCs w:val="22"/>
              </w:rPr>
              <w:t>45 dB(A)</w:t>
            </w:r>
          </w:p>
        </w:tc>
      </w:tr>
      <w:tr w:rsidR="00224171" w:rsidRPr="0043064B" w14:paraId="7A4A48D2" w14:textId="77777777" w:rsidTr="00C82DC4">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1848E341" w14:textId="77777777" w:rsidR="00224171" w:rsidRPr="0043064B" w:rsidRDefault="00224171" w:rsidP="00C82DC4">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3F430443" w14:textId="77777777" w:rsidR="00224171" w:rsidRPr="0043064B" w:rsidRDefault="00224171" w:rsidP="00C82DC4">
            <w:pPr>
              <w:pStyle w:val="Listeafsnit"/>
              <w:rPr>
                <w:rFonts w:cs="Arial"/>
                <w:sz w:val="22"/>
                <w:szCs w:val="22"/>
              </w:rPr>
            </w:pPr>
            <w:r w:rsidRPr="0043064B">
              <w:rPr>
                <w:rFonts w:cs="Arial"/>
                <w:sz w:val="22"/>
                <w:szCs w:val="22"/>
              </w:rPr>
              <w:t>kl. 22.00 – 07.00</w:t>
            </w:r>
          </w:p>
        </w:tc>
        <w:tc>
          <w:tcPr>
            <w:tcW w:w="1518" w:type="pct"/>
            <w:hideMark/>
          </w:tcPr>
          <w:p w14:paraId="09075B68" w14:textId="77777777" w:rsidR="00224171" w:rsidRPr="0043064B" w:rsidRDefault="00224171" w:rsidP="00C82DC4">
            <w:pPr>
              <w:pStyle w:val="Listeafsnit"/>
              <w:jc w:val="center"/>
              <w:cnfStyle w:val="000000100000" w:firstRow="0" w:lastRow="0" w:firstColumn="0" w:lastColumn="0" w:oddVBand="0" w:evenVBand="0" w:oddHBand="1" w:evenHBand="0" w:firstRowFirstColumn="0" w:firstRowLastColumn="0" w:lastRowFirstColumn="0" w:lastRowLastColumn="0"/>
              <w:rPr>
                <w:rFonts w:cs="Arial"/>
                <w:sz w:val="22"/>
                <w:szCs w:val="22"/>
              </w:rPr>
            </w:pPr>
            <w:r w:rsidRPr="0043064B">
              <w:rPr>
                <w:rFonts w:cs="Arial"/>
                <w:sz w:val="22"/>
                <w:szCs w:val="22"/>
              </w:rPr>
              <w:t>40 dB(A)</w:t>
            </w:r>
          </w:p>
        </w:tc>
      </w:tr>
      <w:tr w:rsidR="00224171" w:rsidRPr="0043064B" w14:paraId="645B9C91" w14:textId="77777777" w:rsidTr="00C82DC4">
        <w:trPr>
          <w:trHeight w:val="402"/>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0ED8884B" w14:textId="77777777" w:rsidR="00224171" w:rsidRPr="0043064B" w:rsidRDefault="00224171" w:rsidP="00C82DC4">
            <w:pPr>
              <w:pStyle w:val="Listeafsnit"/>
              <w:jc w:val="center"/>
              <w:rPr>
                <w:rFonts w:cs="Arial"/>
                <w:sz w:val="22"/>
                <w:szCs w:val="22"/>
              </w:rPr>
            </w:pPr>
            <w:r w:rsidRPr="0043064B">
              <w:rPr>
                <w:rFonts w:cs="Arial"/>
                <w:sz w:val="22"/>
                <w:szCs w:val="22"/>
              </w:rPr>
              <w:t>Lørdag</w:t>
            </w:r>
          </w:p>
        </w:tc>
        <w:tc>
          <w:tcPr>
            <w:cnfStyle w:val="000010000000" w:firstRow="0" w:lastRow="0" w:firstColumn="0" w:lastColumn="0" w:oddVBand="1" w:evenVBand="0" w:oddHBand="0" w:evenHBand="0" w:firstRowFirstColumn="0" w:firstRowLastColumn="0" w:lastRowFirstColumn="0" w:lastRowLastColumn="0"/>
            <w:tcW w:w="1848" w:type="pct"/>
            <w:hideMark/>
          </w:tcPr>
          <w:p w14:paraId="23F15D38" w14:textId="77777777" w:rsidR="00224171" w:rsidRPr="0043064B" w:rsidRDefault="00224171" w:rsidP="00C82DC4">
            <w:pPr>
              <w:pStyle w:val="Listeafsnit"/>
              <w:rPr>
                <w:rFonts w:cs="Arial"/>
                <w:sz w:val="22"/>
                <w:szCs w:val="22"/>
              </w:rPr>
            </w:pPr>
            <w:r w:rsidRPr="0043064B">
              <w:rPr>
                <w:rFonts w:cs="Arial"/>
                <w:sz w:val="22"/>
                <w:szCs w:val="22"/>
              </w:rPr>
              <w:t>kl. 07.00 – 14.00</w:t>
            </w:r>
          </w:p>
        </w:tc>
        <w:tc>
          <w:tcPr>
            <w:tcW w:w="1518" w:type="pct"/>
            <w:hideMark/>
          </w:tcPr>
          <w:p w14:paraId="7D91FB1E" w14:textId="77777777" w:rsidR="00224171" w:rsidRPr="0043064B" w:rsidRDefault="00224171" w:rsidP="00C82DC4">
            <w:pPr>
              <w:pStyle w:val="Listeafsnit"/>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43064B">
              <w:rPr>
                <w:rFonts w:cs="Arial"/>
                <w:sz w:val="22"/>
                <w:szCs w:val="22"/>
              </w:rPr>
              <w:t>55 dB(A)</w:t>
            </w:r>
          </w:p>
        </w:tc>
      </w:tr>
      <w:tr w:rsidR="00224171" w:rsidRPr="0043064B" w14:paraId="26C15BDC" w14:textId="77777777" w:rsidTr="00C82DC4">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29924B75" w14:textId="77777777" w:rsidR="00224171" w:rsidRPr="0043064B" w:rsidRDefault="00224171" w:rsidP="00C82DC4">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6C6586BE" w14:textId="77777777" w:rsidR="00224171" w:rsidRPr="0043064B" w:rsidRDefault="00224171" w:rsidP="00C82DC4">
            <w:pPr>
              <w:pStyle w:val="Listeafsnit"/>
              <w:rPr>
                <w:rFonts w:cs="Arial"/>
                <w:sz w:val="22"/>
                <w:szCs w:val="22"/>
              </w:rPr>
            </w:pPr>
            <w:r w:rsidRPr="0043064B">
              <w:rPr>
                <w:rFonts w:cs="Arial"/>
                <w:sz w:val="22"/>
                <w:szCs w:val="22"/>
              </w:rPr>
              <w:t>kl. 14.00 – 22.00</w:t>
            </w:r>
          </w:p>
        </w:tc>
        <w:tc>
          <w:tcPr>
            <w:tcW w:w="1518" w:type="pct"/>
            <w:hideMark/>
          </w:tcPr>
          <w:p w14:paraId="0DEF0C8E" w14:textId="77777777" w:rsidR="00224171" w:rsidRPr="0043064B" w:rsidRDefault="00224171" w:rsidP="00C82DC4">
            <w:pPr>
              <w:pStyle w:val="Listeafsnit"/>
              <w:jc w:val="center"/>
              <w:cnfStyle w:val="000000100000" w:firstRow="0" w:lastRow="0" w:firstColumn="0" w:lastColumn="0" w:oddVBand="0" w:evenVBand="0" w:oddHBand="1" w:evenHBand="0" w:firstRowFirstColumn="0" w:firstRowLastColumn="0" w:lastRowFirstColumn="0" w:lastRowLastColumn="0"/>
              <w:rPr>
                <w:rFonts w:cs="Arial"/>
                <w:sz w:val="22"/>
                <w:szCs w:val="22"/>
              </w:rPr>
            </w:pPr>
            <w:r w:rsidRPr="0043064B">
              <w:rPr>
                <w:rFonts w:cs="Arial"/>
                <w:sz w:val="22"/>
                <w:szCs w:val="22"/>
              </w:rPr>
              <w:t>45 dB(A)</w:t>
            </w:r>
          </w:p>
        </w:tc>
      </w:tr>
      <w:tr w:rsidR="00224171" w:rsidRPr="0043064B" w14:paraId="2069AA61" w14:textId="77777777" w:rsidTr="00C82DC4">
        <w:trPr>
          <w:trHeight w:val="402"/>
        </w:trPr>
        <w:tc>
          <w:tcPr>
            <w:cnfStyle w:val="001000000000" w:firstRow="0" w:lastRow="0" w:firstColumn="1" w:lastColumn="0" w:oddVBand="0" w:evenVBand="0" w:oddHBand="0" w:evenHBand="0" w:firstRowFirstColumn="0" w:firstRowLastColumn="0" w:lastRowFirstColumn="0" w:lastRowLastColumn="0"/>
            <w:tcW w:w="1634" w:type="pct"/>
            <w:vMerge/>
          </w:tcPr>
          <w:p w14:paraId="62EDCA35" w14:textId="77777777" w:rsidR="00224171" w:rsidRPr="0043064B" w:rsidRDefault="00224171" w:rsidP="00C82DC4">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57733170" w14:textId="77777777" w:rsidR="00224171" w:rsidRPr="0043064B" w:rsidRDefault="00224171" w:rsidP="00C82DC4">
            <w:pPr>
              <w:pStyle w:val="Listeafsnit"/>
              <w:rPr>
                <w:rFonts w:cs="Arial"/>
                <w:sz w:val="22"/>
                <w:szCs w:val="22"/>
              </w:rPr>
            </w:pPr>
            <w:r w:rsidRPr="0043064B">
              <w:rPr>
                <w:rFonts w:cs="Arial"/>
                <w:sz w:val="22"/>
                <w:szCs w:val="22"/>
              </w:rPr>
              <w:t>kl. 22.00 – 07.00</w:t>
            </w:r>
          </w:p>
        </w:tc>
        <w:tc>
          <w:tcPr>
            <w:tcW w:w="1518" w:type="pct"/>
            <w:hideMark/>
          </w:tcPr>
          <w:p w14:paraId="793C7BE3" w14:textId="77777777" w:rsidR="00224171" w:rsidRPr="0043064B" w:rsidRDefault="00224171" w:rsidP="00C82DC4">
            <w:pPr>
              <w:pStyle w:val="Listeafsnit"/>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43064B">
              <w:rPr>
                <w:rFonts w:cs="Arial"/>
                <w:sz w:val="22"/>
                <w:szCs w:val="22"/>
              </w:rPr>
              <w:t>40 dB(A)</w:t>
            </w:r>
          </w:p>
        </w:tc>
      </w:tr>
      <w:tr w:rsidR="00224171" w:rsidRPr="0043064B" w14:paraId="3E2DC8C0" w14:textId="77777777" w:rsidTr="00C82DC4">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10BA08E8" w14:textId="77777777" w:rsidR="00224171" w:rsidRPr="0043064B" w:rsidRDefault="00224171" w:rsidP="00C82DC4">
            <w:pPr>
              <w:pStyle w:val="Listeafsnit"/>
              <w:jc w:val="center"/>
              <w:rPr>
                <w:rFonts w:cs="Arial"/>
                <w:sz w:val="22"/>
                <w:szCs w:val="22"/>
              </w:rPr>
            </w:pPr>
            <w:r w:rsidRPr="0043064B">
              <w:rPr>
                <w:rFonts w:cs="Arial"/>
                <w:sz w:val="22"/>
                <w:szCs w:val="22"/>
              </w:rPr>
              <w:t>Søn- og helligdage</w:t>
            </w:r>
          </w:p>
        </w:tc>
        <w:tc>
          <w:tcPr>
            <w:cnfStyle w:val="000010000000" w:firstRow="0" w:lastRow="0" w:firstColumn="0" w:lastColumn="0" w:oddVBand="1" w:evenVBand="0" w:oddHBand="0" w:evenHBand="0" w:firstRowFirstColumn="0" w:firstRowLastColumn="0" w:lastRowFirstColumn="0" w:lastRowLastColumn="0"/>
            <w:tcW w:w="1848" w:type="pct"/>
            <w:hideMark/>
          </w:tcPr>
          <w:p w14:paraId="4BF47290" w14:textId="77777777" w:rsidR="00224171" w:rsidRPr="0043064B" w:rsidRDefault="00224171" w:rsidP="00C82DC4">
            <w:pPr>
              <w:pStyle w:val="Listeafsnit"/>
              <w:rPr>
                <w:rFonts w:cs="Arial"/>
                <w:sz w:val="22"/>
                <w:szCs w:val="22"/>
              </w:rPr>
            </w:pPr>
            <w:r w:rsidRPr="0043064B">
              <w:rPr>
                <w:rFonts w:cs="Arial"/>
                <w:sz w:val="22"/>
                <w:szCs w:val="22"/>
              </w:rPr>
              <w:t>kl. 07.00 – 22.00</w:t>
            </w:r>
          </w:p>
        </w:tc>
        <w:tc>
          <w:tcPr>
            <w:tcW w:w="1518" w:type="pct"/>
            <w:hideMark/>
          </w:tcPr>
          <w:p w14:paraId="7BDBE6AF" w14:textId="77777777" w:rsidR="00224171" w:rsidRPr="0043064B" w:rsidRDefault="00224171" w:rsidP="00C82DC4">
            <w:pPr>
              <w:pStyle w:val="Listeafsnit"/>
              <w:jc w:val="center"/>
              <w:cnfStyle w:val="000000100000" w:firstRow="0" w:lastRow="0" w:firstColumn="0" w:lastColumn="0" w:oddVBand="0" w:evenVBand="0" w:oddHBand="1" w:evenHBand="0" w:firstRowFirstColumn="0" w:firstRowLastColumn="0" w:lastRowFirstColumn="0" w:lastRowLastColumn="0"/>
              <w:rPr>
                <w:rFonts w:cs="Arial"/>
                <w:sz w:val="22"/>
                <w:szCs w:val="22"/>
              </w:rPr>
            </w:pPr>
            <w:r w:rsidRPr="0043064B">
              <w:rPr>
                <w:rFonts w:cs="Arial"/>
                <w:sz w:val="22"/>
                <w:szCs w:val="22"/>
              </w:rPr>
              <w:t>45 dB(A)</w:t>
            </w:r>
          </w:p>
        </w:tc>
      </w:tr>
      <w:tr w:rsidR="00224171" w:rsidRPr="0043064B" w14:paraId="29A628C7" w14:textId="77777777" w:rsidTr="00C82DC4">
        <w:trPr>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7D7B4D48" w14:textId="77777777" w:rsidR="00224171" w:rsidRPr="0043064B" w:rsidRDefault="00224171" w:rsidP="00C82DC4">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7E50B3B2" w14:textId="77777777" w:rsidR="00224171" w:rsidRPr="0043064B" w:rsidRDefault="00224171" w:rsidP="00C82DC4">
            <w:pPr>
              <w:pStyle w:val="Listeafsnit"/>
              <w:rPr>
                <w:rFonts w:cs="Arial"/>
                <w:sz w:val="22"/>
                <w:szCs w:val="22"/>
              </w:rPr>
            </w:pPr>
            <w:r w:rsidRPr="0043064B">
              <w:rPr>
                <w:rFonts w:cs="Arial"/>
                <w:sz w:val="22"/>
                <w:szCs w:val="22"/>
              </w:rPr>
              <w:t>kl. 22.00 – 07.00</w:t>
            </w:r>
          </w:p>
        </w:tc>
        <w:tc>
          <w:tcPr>
            <w:tcW w:w="1518" w:type="pct"/>
            <w:hideMark/>
          </w:tcPr>
          <w:p w14:paraId="790AAD45" w14:textId="77777777" w:rsidR="00224171" w:rsidRPr="0043064B" w:rsidRDefault="00224171" w:rsidP="00C82DC4">
            <w:pPr>
              <w:ind w:left="709"/>
              <w:jc w:val="center"/>
              <w:cnfStyle w:val="000000000000" w:firstRow="0" w:lastRow="0" w:firstColumn="0" w:lastColumn="0" w:oddVBand="0" w:evenVBand="0" w:oddHBand="0" w:evenHBand="0" w:firstRowFirstColumn="0" w:firstRowLastColumn="0" w:lastRowFirstColumn="0" w:lastRowLastColumn="0"/>
              <w:rPr>
                <w:rFonts w:cs="Arial"/>
              </w:rPr>
            </w:pPr>
            <w:r w:rsidRPr="0043064B">
              <w:rPr>
                <w:rFonts w:cs="Arial"/>
              </w:rPr>
              <w:t xml:space="preserve">         40 dB(A)</w:t>
            </w:r>
          </w:p>
        </w:tc>
      </w:tr>
    </w:tbl>
    <w:p w14:paraId="420C40F6" w14:textId="77777777" w:rsidR="00224171" w:rsidRPr="0043064B" w:rsidRDefault="00224171" w:rsidP="00224171">
      <w:pPr>
        <w:pStyle w:val="Listeafsnit"/>
        <w:rPr>
          <w:rFonts w:cs="Arial"/>
          <w:i/>
          <w:sz w:val="22"/>
          <w:szCs w:val="22"/>
        </w:rPr>
      </w:pPr>
      <w:r w:rsidRPr="0043064B">
        <w:rPr>
          <w:rFonts w:cs="Arial"/>
          <w:i/>
          <w:sz w:val="22"/>
          <w:szCs w:val="22"/>
        </w:rPr>
        <w:t>Maksimalværdien af støjniveauet om natten (kl. 22.00 – 07.00) må ikke overstige 55 dB (A) i ethvert punkt på opholdsarealer ved boliger i det åbne land.</w:t>
      </w:r>
    </w:p>
    <w:p w14:paraId="43FE2232" w14:textId="6B24E49F" w:rsidR="00DA6538" w:rsidRDefault="00DA6538" w:rsidP="00224171"/>
    <w:p w14:paraId="54D994A0" w14:textId="28C6308F" w:rsidR="00224171" w:rsidRDefault="00224171" w:rsidP="00DA6538">
      <w:pPr>
        <w:pStyle w:val="Listeafsnit"/>
        <w:numPr>
          <w:ilvl w:val="0"/>
          <w:numId w:val="26"/>
        </w:numPr>
      </w:pPr>
      <w:r>
        <w:fldChar w:fldCharType="begin"/>
      </w:r>
      <w:r>
        <w:instrText xml:space="preserve"> REF _Ref39466554 \h </w:instrText>
      </w:r>
      <w:r>
        <w:fldChar w:fldCharType="separate"/>
      </w:r>
      <w:r w:rsidR="00293CE3" w:rsidRPr="0043064B">
        <w:rPr>
          <w:rFonts w:cs="Arial"/>
          <w:sz w:val="22"/>
        </w:rPr>
        <w:t>Virksomheden skal for egen regning dokumentere, at støjvilkårene i vilkår 1</w:t>
      </w:r>
      <w:r w:rsidR="00293CE3">
        <w:rPr>
          <w:rFonts w:cs="Arial"/>
          <w:sz w:val="22"/>
        </w:rPr>
        <w:t>3</w:t>
      </w:r>
      <w:r w:rsidR="00293CE3" w:rsidRPr="0043064B">
        <w:rPr>
          <w:rFonts w:cs="Arial"/>
          <w:sz w:val="22"/>
        </w:rPr>
        <w:t xml:space="preserve"> overholdes, hvis Vordingborg Kommune finder det påkrævet. Dokumentation for overholdelse af støjkravene kan være i form af målinger i ejendommens omgivelser (under fuld drift) eller kildestyrkemålinger ved de enkelte støjkilder, kombineret med beregninger efter den fælles nordiske beregningsmodel for industristøj. En sådan dokumentation kan højst kræves én gang årligt</w:t>
      </w:r>
      <w:r>
        <w:fldChar w:fldCharType="end"/>
      </w:r>
      <w:r>
        <w:br/>
      </w:r>
    </w:p>
    <w:p w14:paraId="281F5CD5" w14:textId="23A47CFB" w:rsidR="00224171" w:rsidRDefault="00224171" w:rsidP="00DA6538">
      <w:pPr>
        <w:pStyle w:val="Listeafsnit"/>
        <w:numPr>
          <w:ilvl w:val="0"/>
          <w:numId w:val="26"/>
        </w:numPr>
      </w:pPr>
      <w:r>
        <w:fldChar w:fldCharType="begin"/>
      </w:r>
      <w:r>
        <w:instrText xml:space="preserve"> REF _Ref39466578 \h </w:instrText>
      </w:r>
      <w:r>
        <w:fldChar w:fldCharType="separate"/>
      </w:r>
      <w:r w:rsidRPr="0043064B">
        <w:rPr>
          <w:rFonts w:cs="Arial"/>
          <w:sz w:val="22"/>
          <w:szCs w:val="20"/>
        </w:rPr>
        <w:t>Dokumentation skal ske ved måling/beregning af den støj, aktiviteterne påfører omgivelserne. Målingerne/beregningerne skal udføres som beskrevet i Miljøstyrelsens vejledning nr. 5/1984, nr. 6/1984 og nr. 5/1993.</w:t>
      </w:r>
      <w:r>
        <w:fldChar w:fldCharType="end"/>
      </w:r>
      <w:r>
        <w:br/>
      </w:r>
    </w:p>
    <w:p w14:paraId="785B64AC" w14:textId="69931E2A" w:rsidR="00224171" w:rsidRDefault="00224171" w:rsidP="00DA6538">
      <w:pPr>
        <w:pStyle w:val="Listeafsnit"/>
        <w:numPr>
          <w:ilvl w:val="0"/>
          <w:numId w:val="26"/>
        </w:numPr>
      </w:pPr>
      <w:r>
        <w:fldChar w:fldCharType="begin"/>
      </w:r>
      <w:r>
        <w:instrText xml:space="preserve"> REF _Ref39466586 \h </w:instrText>
      </w:r>
      <w:r>
        <w:fldChar w:fldCharType="separate"/>
      </w:r>
      <w:r w:rsidRPr="0043064B">
        <w:rPr>
          <w:rFonts w:cs="Arial"/>
          <w:sz w:val="22"/>
          <w:szCs w:val="20"/>
        </w:rPr>
        <w:t>Målingerne/beregningerne skal foretages af et målefirma/institut, som er uvildigt, og som er godkendt af Miljøstyrelsen til at udføre dette arbejde.</w:t>
      </w:r>
      <w:r>
        <w:fldChar w:fldCharType="end"/>
      </w:r>
      <w:r>
        <w:br/>
      </w:r>
    </w:p>
    <w:p w14:paraId="4BF91AFB" w14:textId="6D4C7CDC" w:rsidR="00224171" w:rsidRDefault="00224171" w:rsidP="00DA6538">
      <w:pPr>
        <w:pStyle w:val="Listeafsnit"/>
        <w:numPr>
          <w:ilvl w:val="0"/>
          <w:numId w:val="26"/>
        </w:numPr>
      </w:pPr>
      <w:r>
        <w:fldChar w:fldCharType="begin"/>
      </w:r>
      <w:r>
        <w:instrText xml:space="preserve"> REF _Ref42162900 \h </w:instrText>
      </w:r>
      <w:r>
        <w:fldChar w:fldCharType="separate"/>
      </w:r>
      <w:r w:rsidRPr="0043064B">
        <w:rPr>
          <w:rFonts w:cs="Arial"/>
          <w:sz w:val="22"/>
          <w:szCs w:val="20"/>
        </w:rPr>
        <w:t xml:space="preserve">Støjvilkår omfatter al støj fra virksomheden – det vil sige også støj fra andet end faste, tekniske installationer. Vilkår om støj gælder al støj fra landbrugsdrift på ejendommens </w:t>
      </w:r>
      <w:r w:rsidRPr="0043064B">
        <w:rPr>
          <w:rFonts w:cs="Arial"/>
          <w:sz w:val="22"/>
          <w:szCs w:val="20"/>
        </w:rPr>
        <w:lastRenderedPageBreak/>
        <w:t>bygningsparcel, og ikke støj fra for eksempel markdriften.</w:t>
      </w:r>
      <w:r>
        <w:fldChar w:fldCharType="end"/>
      </w:r>
      <w:r>
        <w:br/>
      </w:r>
    </w:p>
    <w:p w14:paraId="2A5EF165" w14:textId="7C2C9F59" w:rsidR="00224171" w:rsidRDefault="00224171" w:rsidP="00DA6538">
      <w:pPr>
        <w:pStyle w:val="Listeafsnit"/>
        <w:numPr>
          <w:ilvl w:val="0"/>
          <w:numId w:val="26"/>
        </w:numPr>
      </w:pPr>
      <w:r>
        <w:fldChar w:fldCharType="begin"/>
      </w:r>
      <w:r>
        <w:instrText xml:space="preserve"> REF _Ref39466603 \h </w:instrText>
      </w:r>
      <w:r>
        <w:fldChar w:fldCharType="separate"/>
      </w:r>
      <w:r w:rsidRPr="0043064B">
        <w:rPr>
          <w:rFonts w:cs="Arial"/>
          <w:sz w:val="22"/>
          <w:szCs w:val="20"/>
        </w:rPr>
        <w:t>Tomgangskørsel må kun ske, når det af tekniske årsager er påkrævet.</w:t>
      </w:r>
      <w:r>
        <w:fldChar w:fldCharType="end"/>
      </w:r>
      <w:r>
        <w:br/>
      </w:r>
    </w:p>
    <w:p w14:paraId="56EA0D78" w14:textId="714DE034" w:rsidR="00224171" w:rsidRDefault="00224171" w:rsidP="00DA6538">
      <w:pPr>
        <w:pStyle w:val="Listeafsnit"/>
        <w:numPr>
          <w:ilvl w:val="0"/>
          <w:numId w:val="26"/>
        </w:numPr>
      </w:pPr>
      <w:r>
        <w:fldChar w:fldCharType="begin"/>
      </w:r>
      <w:r>
        <w:instrText xml:space="preserve"> REF _Ref39147463 \h </w:instrText>
      </w:r>
      <w:r>
        <w:fldChar w:fldCharType="separate"/>
      </w:r>
      <w:r w:rsidRPr="0043064B">
        <w:rPr>
          <w:rFonts w:eastAsiaTheme="minorHAnsi" w:cs="Arial"/>
          <w:sz w:val="22"/>
          <w:szCs w:val="22"/>
          <w:lang w:eastAsia="en-US"/>
        </w:rPr>
        <w:t>Der må ikke etableres anden belysning end den, der er driftsmæssigt nødvendig.</w:t>
      </w:r>
      <w:r>
        <w:fldChar w:fldCharType="end"/>
      </w:r>
      <w:r>
        <w:br/>
      </w:r>
    </w:p>
    <w:p w14:paraId="539F149D" w14:textId="4253F9D7" w:rsidR="00224171" w:rsidRDefault="00224171" w:rsidP="00DA6538">
      <w:pPr>
        <w:pStyle w:val="Listeafsnit"/>
        <w:numPr>
          <w:ilvl w:val="0"/>
          <w:numId w:val="26"/>
        </w:numPr>
      </w:pPr>
      <w:r>
        <w:fldChar w:fldCharType="begin"/>
      </w:r>
      <w:r>
        <w:instrText xml:space="preserve"> REF _Ref47612038 \h </w:instrText>
      </w:r>
      <w:r>
        <w:fldChar w:fldCharType="separate"/>
      </w:r>
      <w:r w:rsidRPr="0043064B">
        <w:rPr>
          <w:rFonts w:eastAsiaTheme="minorHAnsi" w:cs="Arial"/>
          <w:sz w:val="22"/>
          <w:szCs w:val="22"/>
          <w:lang w:eastAsia="en-US"/>
        </w:rPr>
        <w:t xml:space="preserve">Der skal foretages en effektiv flue- og skadedyrsbekæmpelse, som minimum er i overensstemmelse med de til enhver til gældende retningslinjer fra Agro, Institut for </w:t>
      </w:r>
      <w:proofErr w:type="spellStart"/>
      <w:r w:rsidRPr="0043064B">
        <w:rPr>
          <w:rFonts w:eastAsiaTheme="minorHAnsi" w:cs="Arial"/>
          <w:sz w:val="22"/>
          <w:szCs w:val="22"/>
          <w:lang w:eastAsia="en-US"/>
        </w:rPr>
        <w:t>Agroøkologi</w:t>
      </w:r>
      <w:proofErr w:type="spellEnd"/>
      <w:r w:rsidRPr="0043064B">
        <w:rPr>
          <w:rFonts w:eastAsiaTheme="minorHAnsi" w:cs="Arial"/>
          <w:sz w:val="22"/>
          <w:szCs w:val="22"/>
          <w:lang w:eastAsia="en-US"/>
        </w:rPr>
        <w:t xml:space="preserve"> ved Århus Universitet.</w:t>
      </w:r>
      <w:r>
        <w:fldChar w:fldCharType="end"/>
      </w:r>
      <w:r>
        <w:br/>
      </w:r>
    </w:p>
    <w:p w14:paraId="2AA4939C" w14:textId="56166B3F" w:rsidR="00224171" w:rsidRDefault="00224171" w:rsidP="00DA6538">
      <w:pPr>
        <w:pStyle w:val="Listeafsnit"/>
        <w:numPr>
          <w:ilvl w:val="0"/>
          <w:numId w:val="26"/>
        </w:numPr>
      </w:pPr>
      <w:r>
        <w:fldChar w:fldCharType="begin"/>
      </w:r>
      <w:r>
        <w:instrText xml:space="preserve"> REF _Ref47612135 \h </w:instrText>
      </w:r>
      <w:r>
        <w:fldChar w:fldCharType="separate"/>
      </w:r>
      <w:r w:rsidRPr="0043064B">
        <w:rPr>
          <w:rFonts w:eastAsiaTheme="minorHAnsi" w:cs="Arial"/>
          <w:sz w:val="22"/>
          <w:szCs w:val="22"/>
          <w:lang w:eastAsia="en-US"/>
        </w:rPr>
        <w:t>Husdyrbruget skal drives på en måde, så risikoen for skadedyr (rotter, fluer med mere) og tilhold af disse minimeres.</w:t>
      </w:r>
      <w:r>
        <w:fldChar w:fldCharType="end"/>
      </w:r>
      <w:r>
        <w:br/>
      </w:r>
    </w:p>
    <w:p w14:paraId="351D2C6D" w14:textId="2B98234A" w:rsidR="00224171" w:rsidRDefault="00224171" w:rsidP="00DA6538">
      <w:pPr>
        <w:pStyle w:val="Listeafsnit"/>
        <w:numPr>
          <w:ilvl w:val="0"/>
          <w:numId w:val="26"/>
        </w:numPr>
      </w:pPr>
      <w:r>
        <w:fldChar w:fldCharType="begin"/>
      </w:r>
      <w:r>
        <w:instrText xml:space="preserve"> REF _Ref92880379 \h </w:instrText>
      </w:r>
      <w:r>
        <w:fldChar w:fldCharType="separate"/>
      </w:r>
      <w:r w:rsidRPr="0043064B">
        <w:rPr>
          <w:rFonts w:eastAsiaTheme="minorHAnsi" w:cs="Arial"/>
          <w:sz w:val="22"/>
          <w:szCs w:val="22"/>
          <w:lang w:eastAsia="en-US"/>
        </w:rPr>
        <w:t>Dokumentation for korrekt bortskaffelse affald skal opbevares i minimum 3 år og forevises på tilsynsmyndighedens forlangende. Dokumentationen kan bestå af kvitteringer fra genbrugsstationen, DAKA og andre eksterne modtagere.</w:t>
      </w:r>
      <w:r>
        <w:fldChar w:fldCharType="end"/>
      </w:r>
      <w:r>
        <w:br/>
      </w:r>
    </w:p>
    <w:p w14:paraId="068EA52E" w14:textId="092B5719" w:rsidR="00224171" w:rsidRDefault="00224171" w:rsidP="00DA6538">
      <w:pPr>
        <w:pStyle w:val="Listeafsnit"/>
        <w:numPr>
          <w:ilvl w:val="0"/>
          <w:numId w:val="26"/>
        </w:numPr>
      </w:pPr>
      <w:r>
        <w:fldChar w:fldCharType="begin"/>
      </w:r>
      <w:r>
        <w:instrText xml:space="preserve"> REF _Ref47612825 \h </w:instrText>
      </w:r>
      <w:r>
        <w:fldChar w:fldCharType="separate"/>
      </w:r>
      <w:r w:rsidRPr="0043064B">
        <w:rPr>
          <w:rFonts w:eastAsiaTheme="minorHAnsi" w:cs="Arial"/>
          <w:sz w:val="22"/>
          <w:szCs w:val="22"/>
          <w:lang w:eastAsia="en-US"/>
        </w:rPr>
        <w:t xml:space="preserve">Bedriftens olie- og kemiaffald skal opbevares under tag i </w:t>
      </w:r>
      <w:proofErr w:type="spellStart"/>
      <w:r w:rsidRPr="0043064B">
        <w:rPr>
          <w:rFonts w:eastAsiaTheme="minorHAnsi" w:cs="Arial"/>
          <w:sz w:val="22"/>
          <w:szCs w:val="22"/>
          <w:lang w:eastAsia="en-US"/>
        </w:rPr>
        <w:t>dobbeltvægget</w:t>
      </w:r>
      <w:proofErr w:type="spellEnd"/>
      <w:r w:rsidRPr="0043064B">
        <w:rPr>
          <w:rFonts w:eastAsiaTheme="minorHAnsi" w:cs="Arial"/>
          <w:sz w:val="22"/>
          <w:szCs w:val="22"/>
          <w:lang w:eastAsia="en-US"/>
        </w:rPr>
        <w:t xml:space="preserve"> emballage på støbt gulv uden afløb i nærheden eller i lukkede beholdere på støbt gulv med </w:t>
      </w:r>
      <w:proofErr w:type="spellStart"/>
      <w:r w:rsidRPr="0043064B">
        <w:rPr>
          <w:rFonts w:eastAsiaTheme="minorHAnsi" w:cs="Arial"/>
          <w:sz w:val="22"/>
          <w:szCs w:val="22"/>
          <w:lang w:eastAsia="en-US"/>
        </w:rPr>
        <w:t>opkant</w:t>
      </w:r>
      <w:proofErr w:type="spellEnd"/>
      <w:r w:rsidRPr="0043064B">
        <w:rPr>
          <w:rFonts w:eastAsiaTheme="minorHAnsi" w:cs="Arial"/>
          <w:sz w:val="22"/>
          <w:szCs w:val="22"/>
          <w:lang w:eastAsia="en-US"/>
        </w:rPr>
        <w:t>, som minimum kan tilbageholde indholdet af den største beholder.</w:t>
      </w:r>
      <w:r>
        <w:fldChar w:fldCharType="end"/>
      </w:r>
      <w:r>
        <w:br/>
      </w:r>
    </w:p>
    <w:p w14:paraId="5EB91EDD" w14:textId="4099252C" w:rsidR="00224171" w:rsidRDefault="00224171" w:rsidP="00DA6538">
      <w:pPr>
        <w:pStyle w:val="Listeafsnit"/>
        <w:numPr>
          <w:ilvl w:val="0"/>
          <w:numId w:val="26"/>
        </w:numPr>
      </w:pPr>
      <w:r>
        <w:fldChar w:fldCharType="begin"/>
      </w:r>
      <w:r>
        <w:instrText xml:space="preserve"> REF _Ref47612798 \h </w:instrText>
      </w:r>
      <w:r>
        <w:fldChar w:fldCharType="separate"/>
      </w:r>
      <w:r w:rsidRPr="0043064B">
        <w:rPr>
          <w:rFonts w:eastAsiaTheme="minorHAnsi" w:cs="Arial"/>
          <w:sz w:val="22"/>
          <w:szCs w:val="22"/>
          <w:lang w:eastAsia="en-US"/>
        </w:rPr>
        <w:t>Tankning af diesel skal til enhver tid ske på en plads med fast og tæt bund med afløb til enten en olieudskiller samt evt. magasinbrønd eller således, at spild kan opsamles, og at der ikke er mulighed for afløb til jord, kloak, overflade- eller grundvand.</w:t>
      </w:r>
      <w:r>
        <w:fldChar w:fldCharType="end"/>
      </w:r>
      <w:r>
        <w:br/>
      </w:r>
    </w:p>
    <w:p w14:paraId="4E33E5F8" w14:textId="7D3EE7EC" w:rsidR="00224171" w:rsidRDefault="00224171" w:rsidP="00DA6538">
      <w:pPr>
        <w:pStyle w:val="Listeafsnit"/>
        <w:numPr>
          <w:ilvl w:val="0"/>
          <w:numId w:val="26"/>
        </w:numPr>
      </w:pPr>
      <w:r>
        <w:fldChar w:fldCharType="begin"/>
      </w:r>
      <w:r>
        <w:instrText xml:space="preserve"> REF _Ref92880431 \h </w:instrText>
      </w:r>
      <w:r>
        <w:fldChar w:fldCharType="separate"/>
      </w:r>
      <w:r w:rsidRPr="0043064B">
        <w:rPr>
          <w:rFonts w:eastAsiaTheme="minorHAnsi" w:cs="Arial"/>
          <w:sz w:val="22"/>
          <w:szCs w:val="22"/>
          <w:lang w:eastAsia="en-US"/>
        </w:rPr>
        <w:t>Husdyrbrugets forbrug af vand, olie og diesel skal dokumenteres en gang om året og opbevares i minimum 3 år samt forevises på tilsynsmyndighedens forlangende.</w:t>
      </w:r>
      <w:r>
        <w:fldChar w:fldCharType="end"/>
      </w:r>
      <w:r>
        <w:br/>
      </w:r>
    </w:p>
    <w:p w14:paraId="73184802" w14:textId="4E6DFC35" w:rsidR="00224171" w:rsidRPr="00224171" w:rsidRDefault="00224171" w:rsidP="00224171">
      <w:pPr>
        <w:pStyle w:val="Listeafsnit"/>
        <w:numPr>
          <w:ilvl w:val="0"/>
          <w:numId w:val="26"/>
        </w:numPr>
      </w:pPr>
      <w:r>
        <w:fldChar w:fldCharType="begin"/>
      </w:r>
      <w:r>
        <w:instrText xml:space="preserve"> REF _Ref47612844 \h </w:instrText>
      </w:r>
      <w:r>
        <w:fldChar w:fldCharType="separate"/>
      </w:r>
      <w:r w:rsidRPr="0043064B">
        <w:rPr>
          <w:rFonts w:eastAsiaTheme="minorHAnsi" w:cs="Arial"/>
          <w:sz w:val="22"/>
          <w:szCs w:val="22"/>
          <w:lang w:eastAsia="en-US"/>
        </w:rPr>
        <w:t>Ved driftsuheld, hvor der opstår risiko for forurening af miljøet, er der pligt til øjeblikkeligt at anmelde dette til: * Alarmcentralen, tlf.: 112 og efterfølgende straks underrette: *Tilsynsmyndigheden, Vordingborg Kommune, Byg, Land og Miljø tlf.: 55 36 24 00. Uden for almindelig arbejdstid kontakte Miljøvagten på tlf.: 114.</w:t>
      </w:r>
      <w:r>
        <w:fldChar w:fldCharType="end"/>
      </w:r>
      <w:r>
        <w:br/>
      </w:r>
    </w:p>
    <w:p w14:paraId="54775642" w14:textId="77777777" w:rsidR="00224171" w:rsidRDefault="00224171">
      <w:pPr>
        <w:spacing w:after="200"/>
        <w:rPr>
          <w:rFonts w:eastAsiaTheme="majorEastAsia" w:cs="Arial"/>
          <w:b/>
          <w:bCs/>
          <w:caps/>
          <w:sz w:val="40"/>
          <w:szCs w:val="28"/>
        </w:rPr>
      </w:pPr>
      <w:r>
        <w:rPr>
          <w:rFonts w:cs="Arial"/>
        </w:rPr>
        <w:br w:type="page"/>
      </w:r>
    </w:p>
    <w:p w14:paraId="33279D79" w14:textId="6C715FDB" w:rsidR="00B877D6" w:rsidRPr="0043064B" w:rsidRDefault="00B877D6" w:rsidP="0043064B">
      <w:pPr>
        <w:pStyle w:val="Overskrift1"/>
        <w:rPr>
          <w:rFonts w:ascii="Arial" w:hAnsi="Arial" w:cs="Arial"/>
        </w:rPr>
      </w:pPr>
      <w:bookmarkStart w:id="16" w:name="_Toc97290557"/>
      <w:r w:rsidRPr="0043064B">
        <w:rPr>
          <w:rFonts w:ascii="Arial" w:hAnsi="Arial" w:cs="Arial"/>
        </w:rPr>
        <w:lastRenderedPageBreak/>
        <w:t>Generelle forhold</w:t>
      </w:r>
      <w:bookmarkEnd w:id="16"/>
    </w:p>
    <w:p w14:paraId="11D0EB06" w14:textId="67EED5E4" w:rsidR="00B877D6" w:rsidRPr="0043064B" w:rsidRDefault="00B877D6" w:rsidP="00B877D6">
      <w:pPr>
        <w:spacing w:after="120"/>
        <w:rPr>
          <w:rFonts w:cs="Arial"/>
        </w:rPr>
      </w:pPr>
      <w:r w:rsidRPr="0043064B">
        <w:rPr>
          <w:rFonts w:cs="Arial"/>
        </w:rPr>
        <w:t xml:space="preserve">Vordingborg Kommune modtog den 15. januar 2021 en ansøgning om miljøgodkendelse til den eksisterende produktion på </w:t>
      </w:r>
      <w:r w:rsidR="00A60F79" w:rsidRPr="0043064B">
        <w:rPr>
          <w:rFonts w:cs="Arial"/>
        </w:rPr>
        <w:t>Frenderupgade 29</w:t>
      </w:r>
      <w:r w:rsidRPr="0043064B">
        <w:rPr>
          <w:rFonts w:cs="Arial"/>
        </w:rPr>
        <w:t xml:space="preserve">, 4780 Stege, der er et IE- husdyrbrug med </w:t>
      </w:r>
      <w:r w:rsidR="00A60F79" w:rsidRPr="0043064B">
        <w:rPr>
          <w:rFonts w:cs="Arial"/>
        </w:rPr>
        <w:t>søer</w:t>
      </w:r>
      <w:r w:rsidR="00245151">
        <w:rPr>
          <w:rFonts w:cs="Arial"/>
        </w:rPr>
        <w:t xml:space="preserve"> og smågrise.</w:t>
      </w:r>
      <w:r w:rsidRPr="0043064B">
        <w:rPr>
          <w:rFonts w:cs="Arial"/>
        </w:rPr>
        <w:t xml:space="preserve"> Ansøger ønsker at få</w:t>
      </w:r>
      <w:r w:rsidR="00245151">
        <w:rPr>
          <w:rFonts w:cs="Arial"/>
        </w:rPr>
        <w:t xml:space="preserve"> den eksisterende</w:t>
      </w:r>
      <w:r w:rsidRPr="0043064B">
        <w:rPr>
          <w:rFonts w:cs="Arial"/>
        </w:rPr>
        <w:t xml:space="preserve"> produktion reguleret efter reglerne i den nyeste husdyrbruglov. I denn</w:t>
      </w:r>
      <w:r w:rsidR="00245151">
        <w:rPr>
          <w:rFonts w:cs="Arial"/>
        </w:rPr>
        <w:t xml:space="preserve">e </w:t>
      </w:r>
      <w:r w:rsidRPr="0043064B">
        <w:rPr>
          <w:rFonts w:cs="Arial"/>
        </w:rPr>
        <w:t>regulering er produktionsrammen udtrykt i kvadratmeter (m</w:t>
      </w:r>
      <w:r w:rsidRPr="0043064B">
        <w:rPr>
          <w:rFonts w:cs="Arial"/>
          <w:vertAlign w:val="superscript"/>
        </w:rPr>
        <w:t>2</w:t>
      </w:r>
      <w:r w:rsidRPr="0043064B">
        <w:rPr>
          <w:rFonts w:cs="Arial"/>
        </w:rPr>
        <w:t xml:space="preserve">) produktionsareal i stedet for antal dyr. Denne nye model blev indført i husdyrbrugloven i 2017. </w:t>
      </w:r>
    </w:p>
    <w:p w14:paraId="16D50446" w14:textId="77777777" w:rsidR="00B877D6" w:rsidRPr="0043064B" w:rsidRDefault="00B877D6" w:rsidP="00B877D6">
      <w:pPr>
        <w:autoSpaceDE w:val="0"/>
        <w:autoSpaceDN w:val="0"/>
        <w:adjustRightInd w:val="0"/>
        <w:rPr>
          <w:rFonts w:cs="Arial"/>
        </w:rPr>
      </w:pPr>
      <w:r w:rsidRPr="0043064B">
        <w:rPr>
          <w:rFonts w:cs="Arial"/>
        </w:rPr>
        <w:t>Der er løbende tilgået kommunen supplerende oplysninger fra ansøger og konsulent. Med denne miljøgodkendelse godkender Vordingborg Kommune husdyrbrugets anlæg og produktion efter nyeste lovgivning.</w:t>
      </w:r>
    </w:p>
    <w:p w14:paraId="0511A2A9" w14:textId="77777777" w:rsidR="00B877D6" w:rsidRPr="0043064B" w:rsidRDefault="00B877D6" w:rsidP="00B877D6">
      <w:pPr>
        <w:autoSpaceDE w:val="0"/>
        <w:autoSpaceDN w:val="0"/>
        <w:adjustRightInd w:val="0"/>
        <w:rPr>
          <w:rFonts w:cs="Arial"/>
          <w:highlight w:val="yellow"/>
        </w:rPr>
      </w:pPr>
    </w:p>
    <w:p w14:paraId="1099EDD6" w14:textId="4F5E5937" w:rsidR="00B877D6" w:rsidRPr="0043064B" w:rsidRDefault="00B877D6" w:rsidP="00B877D6">
      <w:pPr>
        <w:autoSpaceDE w:val="0"/>
        <w:autoSpaceDN w:val="0"/>
        <w:adjustRightInd w:val="0"/>
        <w:rPr>
          <w:rFonts w:cs="Arial"/>
        </w:rPr>
      </w:pPr>
      <w:r w:rsidRPr="0043064B">
        <w:rPr>
          <w:rFonts w:cs="Arial"/>
        </w:rPr>
        <w:t>Godkendelsen er omfattet af § 16a</w:t>
      </w:r>
      <w:r w:rsidR="00245151">
        <w:rPr>
          <w:rFonts w:cs="Arial"/>
        </w:rPr>
        <w:t>,</w:t>
      </w:r>
      <w:r w:rsidRPr="0043064B">
        <w:rPr>
          <w:rFonts w:cs="Arial"/>
        </w:rPr>
        <w:t xml:space="preserve"> stk. 2, pkt. </w:t>
      </w:r>
      <w:r w:rsidR="00A60F79" w:rsidRPr="0043064B">
        <w:rPr>
          <w:rFonts w:cs="Arial"/>
        </w:rPr>
        <w:t>1</w:t>
      </w:r>
      <w:r w:rsidRPr="0043064B">
        <w:rPr>
          <w:rFonts w:cs="Arial"/>
        </w:rPr>
        <w:t xml:space="preserve"> i </w:t>
      </w:r>
      <w:r w:rsidR="00245151">
        <w:rPr>
          <w:rFonts w:cs="Arial"/>
        </w:rPr>
        <w:t>h</w:t>
      </w:r>
      <w:r w:rsidRPr="0043064B">
        <w:rPr>
          <w:rFonts w:cs="Arial"/>
        </w:rPr>
        <w:t xml:space="preserve">usdyrbrugloven, da der er tale om en ammoniakemission på mere end 3.500 kg ammoniak pr. år og da ejendommen har mere end </w:t>
      </w:r>
      <w:r w:rsidR="00A60F79" w:rsidRPr="0043064B">
        <w:rPr>
          <w:rFonts w:cs="Arial"/>
        </w:rPr>
        <w:t>750</w:t>
      </w:r>
      <w:r w:rsidRPr="0043064B">
        <w:rPr>
          <w:rFonts w:cs="Arial"/>
        </w:rPr>
        <w:t xml:space="preserve"> stipladser til </w:t>
      </w:r>
      <w:r w:rsidR="00A60F79" w:rsidRPr="0043064B">
        <w:rPr>
          <w:rFonts w:cs="Arial"/>
        </w:rPr>
        <w:t>søer</w:t>
      </w:r>
      <w:r w:rsidRPr="0043064B">
        <w:rPr>
          <w:rFonts w:cs="Arial"/>
        </w:rPr>
        <w:t xml:space="preserve">. </w:t>
      </w:r>
    </w:p>
    <w:p w14:paraId="7C45E64F" w14:textId="77777777" w:rsidR="00B877D6" w:rsidRPr="0043064B" w:rsidRDefault="00B877D6" w:rsidP="00B877D6">
      <w:pPr>
        <w:autoSpaceDE w:val="0"/>
        <w:autoSpaceDN w:val="0"/>
        <w:adjustRightInd w:val="0"/>
        <w:rPr>
          <w:rFonts w:cs="Arial"/>
          <w:highlight w:val="yellow"/>
        </w:rPr>
      </w:pPr>
    </w:p>
    <w:p w14:paraId="20A14E0D" w14:textId="06BD03CA" w:rsidR="00B877D6" w:rsidRPr="0043064B" w:rsidRDefault="00B877D6" w:rsidP="00B877D6">
      <w:pPr>
        <w:autoSpaceDE w:val="0"/>
        <w:autoSpaceDN w:val="0"/>
        <w:adjustRightInd w:val="0"/>
        <w:rPr>
          <w:rFonts w:cs="Arial"/>
        </w:rPr>
      </w:pPr>
      <w:r w:rsidRPr="0043064B">
        <w:rPr>
          <w:rFonts w:cs="Arial"/>
        </w:rPr>
        <w:t xml:space="preserve">Der er i den indsendte miljøkonsekvensrapport beskrevet det ansøgtes fysiske karakteristika, placering og potentielle indvirkning på miljøet. Redegørelsen ligger til grund for de vurderinger som afgørelsen er truffet på. Udgangspunktet for miljøkonsekvensrapporten er ansøgningen om miljøgodkendelse fremsendt via </w:t>
      </w:r>
      <w:hyperlink r:id="rId12" w:history="1">
        <w:r w:rsidRPr="0043064B">
          <w:rPr>
            <w:rStyle w:val="Hyperlink"/>
            <w:rFonts w:eastAsiaTheme="minorHAnsi" w:cs="Arial"/>
            <w:szCs w:val="22"/>
            <w:u w:val="none"/>
            <w:lang w:eastAsia="en-US"/>
          </w:rPr>
          <w:t>www.husdyrgodkendelse.dk</w:t>
        </w:r>
      </w:hyperlink>
      <w:r w:rsidRPr="0043064B">
        <w:rPr>
          <w:rStyle w:val="Hyperlink"/>
          <w:rFonts w:eastAsiaTheme="minorHAnsi" w:cs="Arial"/>
          <w:szCs w:val="22"/>
          <w:u w:val="none"/>
          <w:lang w:eastAsia="en-US"/>
        </w:rPr>
        <w:t>,</w:t>
      </w:r>
      <w:r w:rsidRPr="0043064B">
        <w:rPr>
          <w:rFonts w:cs="Arial"/>
        </w:rPr>
        <w:t xml:space="preserve"> hovedskema </w:t>
      </w:r>
      <w:r w:rsidR="00A60F79" w:rsidRPr="0043064B">
        <w:rPr>
          <w:rFonts w:cs="Arial"/>
        </w:rPr>
        <w:t>222906</w:t>
      </w:r>
      <w:r w:rsidRPr="0043064B">
        <w:rPr>
          <w:rFonts w:cs="Arial"/>
        </w:rPr>
        <w:t xml:space="preserve"> version </w:t>
      </w:r>
      <w:r w:rsidR="00245151">
        <w:rPr>
          <w:rFonts w:cs="Arial"/>
        </w:rPr>
        <w:t>2</w:t>
      </w:r>
      <w:r w:rsidRPr="0043064B">
        <w:rPr>
          <w:rFonts w:cs="Arial"/>
        </w:rPr>
        <w:t>.</w:t>
      </w:r>
    </w:p>
    <w:p w14:paraId="673C0B2F" w14:textId="77777777" w:rsidR="00B877D6" w:rsidRPr="0043064B" w:rsidRDefault="00B877D6" w:rsidP="00B877D6">
      <w:pPr>
        <w:rPr>
          <w:rFonts w:cs="Arial"/>
          <w:highlight w:val="yellow"/>
        </w:rPr>
      </w:pPr>
    </w:p>
    <w:p w14:paraId="0585E857" w14:textId="69861D40" w:rsidR="00B877D6" w:rsidRPr="0043064B" w:rsidRDefault="00245151" w:rsidP="00B877D6">
      <w:pPr>
        <w:rPr>
          <w:rFonts w:cs="Arial"/>
        </w:rPr>
      </w:pPr>
      <w:r>
        <w:rPr>
          <w:rFonts w:cs="Arial"/>
        </w:rPr>
        <w:t>Husdyrbruget</w:t>
      </w:r>
      <w:r w:rsidR="00B877D6" w:rsidRPr="0043064B">
        <w:rPr>
          <w:rFonts w:cs="Arial"/>
        </w:rPr>
        <w:t xml:space="preserve"> skal ud over miljøgodkendelsen også overholde gældende love og bekendtgørelser indenfor landbrug. Det gælder også selvom lovgivningen er skærpet i forhold til godkendelsen.</w:t>
      </w:r>
    </w:p>
    <w:p w14:paraId="7D2EF20C" w14:textId="77777777" w:rsidR="00B877D6" w:rsidRPr="0043064B" w:rsidRDefault="00B877D6" w:rsidP="00B877D6">
      <w:pPr>
        <w:rPr>
          <w:rFonts w:cs="Arial"/>
        </w:rPr>
      </w:pPr>
    </w:p>
    <w:p w14:paraId="0D08A927" w14:textId="77777777" w:rsidR="00B877D6" w:rsidRPr="0043064B" w:rsidRDefault="00B877D6" w:rsidP="00B877D6">
      <w:pPr>
        <w:rPr>
          <w:rFonts w:cs="Arial"/>
          <w:b/>
        </w:rPr>
      </w:pPr>
      <w:r w:rsidRPr="0043064B">
        <w:rPr>
          <w:rFonts w:cs="Arial"/>
          <w:b/>
        </w:rPr>
        <w:t>Vilkår</w:t>
      </w:r>
    </w:p>
    <w:p w14:paraId="204DFB23" w14:textId="10CF9613" w:rsidR="00B877D6" w:rsidRPr="0043064B" w:rsidRDefault="00B877D6" w:rsidP="00B877D6">
      <w:pPr>
        <w:pStyle w:val="Listeafsnit"/>
        <w:numPr>
          <w:ilvl w:val="0"/>
          <w:numId w:val="6"/>
        </w:numPr>
        <w:spacing w:line="276" w:lineRule="auto"/>
        <w:rPr>
          <w:rFonts w:eastAsiaTheme="minorHAnsi" w:cs="Arial"/>
          <w:sz w:val="22"/>
          <w:szCs w:val="22"/>
          <w:lang w:eastAsia="en-US"/>
        </w:rPr>
      </w:pPr>
      <w:bookmarkStart w:id="17" w:name="_Ref47611455"/>
      <w:r w:rsidRPr="0043064B">
        <w:rPr>
          <w:rFonts w:eastAsiaTheme="minorHAnsi" w:cs="Arial"/>
          <w:sz w:val="22"/>
          <w:szCs w:val="22"/>
          <w:lang w:eastAsia="en-US"/>
        </w:rPr>
        <w:t xml:space="preserve">Husdyrbruget skal placeres, indrettes og drives i overensstemmelse med de oplysninger, der fremgår af ansøgningsskema </w:t>
      </w:r>
      <w:r w:rsidR="00A60F79" w:rsidRPr="0043064B">
        <w:rPr>
          <w:rFonts w:eastAsiaTheme="minorHAnsi" w:cs="Arial"/>
          <w:sz w:val="22"/>
          <w:szCs w:val="22"/>
          <w:lang w:eastAsia="en-US"/>
        </w:rPr>
        <w:t>222906</w:t>
      </w:r>
      <w:r w:rsidRPr="0043064B">
        <w:rPr>
          <w:rFonts w:eastAsiaTheme="minorHAnsi" w:cs="Arial"/>
          <w:sz w:val="22"/>
          <w:szCs w:val="22"/>
          <w:lang w:eastAsia="en-US"/>
        </w:rPr>
        <w:t xml:space="preserve">, version </w:t>
      </w:r>
      <w:r w:rsidR="00A60F79" w:rsidRPr="0043064B">
        <w:rPr>
          <w:rFonts w:eastAsiaTheme="minorHAnsi" w:cs="Arial"/>
          <w:sz w:val="22"/>
          <w:szCs w:val="22"/>
          <w:lang w:eastAsia="en-US"/>
        </w:rPr>
        <w:t>2</w:t>
      </w:r>
      <w:r w:rsidRPr="0043064B">
        <w:rPr>
          <w:rFonts w:eastAsiaTheme="minorHAnsi" w:cs="Arial"/>
          <w:sz w:val="22"/>
          <w:szCs w:val="22"/>
          <w:lang w:eastAsia="en-US"/>
        </w:rPr>
        <w:t xml:space="preserve"> samt godkendelsens vilkår.</w:t>
      </w:r>
      <w:bookmarkEnd w:id="17"/>
    </w:p>
    <w:p w14:paraId="6AA82981" w14:textId="77777777" w:rsidR="00B877D6" w:rsidRPr="0043064B" w:rsidRDefault="00B877D6" w:rsidP="00B877D6">
      <w:pPr>
        <w:pStyle w:val="Listeafsnit"/>
        <w:spacing w:line="276" w:lineRule="auto"/>
        <w:ind w:left="720"/>
        <w:rPr>
          <w:rFonts w:eastAsiaTheme="minorHAnsi" w:cs="Arial"/>
          <w:sz w:val="22"/>
          <w:szCs w:val="22"/>
          <w:lang w:eastAsia="en-US"/>
        </w:rPr>
      </w:pPr>
    </w:p>
    <w:p w14:paraId="504D381E" w14:textId="77777777" w:rsidR="00B877D6" w:rsidRPr="0043064B" w:rsidRDefault="00B877D6" w:rsidP="00B877D6">
      <w:pPr>
        <w:pStyle w:val="Listeafsnit"/>
        <w:numPr>
          <w:ilvl w:val="0"/>
          <w:numId w:val="6"/>
        </w:numPr>
        <w:spacing w:line="276" w:lineRule="auto"/>
        <w:rPr>
          <w:rFonts w:eastAsiaTheme="minorHAnsi" w:cs="Arial"/>
          <w:sz w:val="22"/>
          <w:szCs w:val="22"/>
          <w:lang w:eastAsia="en-US"/>
        </w:rPr>
      </w:pPr>
      <w:bookmarkStart w:id="18" w:name="_Ref47611478"/>
      <w:bookmarkStart w:id="19" w:name="_Ref92880095"/>
      <w:r w:rsidRPr="0043064B">
        <w:rPr>
          <w:rFonts w:eastAsiaTheme="minorHAnsi" w:cs="Arial"/>
          <w:sz w:val="22"/>
          <w:szCs w:val="22"/>
          <w:lang w:eastAsia="en-US"/>
        </w:rPr>
        <w:t>Miljøgodkendelsen skal altid være at finde på ejendommen, enten udskrevet eller digitalt. Indholdet skal være driftsleder bekendt. Relevante vilkår i miljøgodkendelsen skal være medarbejderne bekendt</w:t>
      </w:r>
      <w:bookmarkEnd w:id="18"/>
      <w:r w:rsidRPr="0043064B">
        <w:rPr>
          <w:rFonts w:eastAsiaTheme="minorHAnsi" w:cs="Arial"/>
          <w:sz w:val="22"/>
          <w:szCs w:val="22"/>
          <w:lang w:eastAsia="en-US"/>
        </w:rPr>
        <w:t>.</w:t>
      </w:r>
      <w:bookmarkEnd w:id="19"/>
    </w:p>
    <w:p w14:paraId="3D6EB336" w14:textId="77777777" w:rsidR="00B877D6" w:rsidRPr="0043064B" w:rsidRDefault="00B877D6" w:rsidP="00B877D6">
      <w:pPr>
        <w:rPr>
          <w:rFonts w:cs="Arial"/>
          <w:highlight w:val="yellow"/>
        </w:rPr>
      </w:pPr>
    </w:p>
    <w:p w14:paraId="5ADDF010" w14:textId="77777777" w:rsidR="00B877D6" w:rsidRPr="0043064B" w:rsidRDefault="00B877D6" w:rsidP="00B877D6">
      <w:pPr>
        <w:rPr>
          <w:rFonts w:cs="Arial"/>
          <w:szCs w:val="20"/>
          <w:highlight w:val="yellow"/>
        </w:rPr>
      </w:pPr>
    </w:p>
    <w:p w14:paraId="0F4F80AA" w14:textId="77777777" w:rsidR="00B877D6" w:rsidRPr="0043064B" w:rsidRDefault="00B877D6" w:rsidP="0043064B">
      <w:pPr>
        <w:pStyle w:val="Overskrift1"/>
        <w:rPr>
          <w:rFonts w:ascii="Arial" w:hAnsi="Arial" w:cs="Arial"/>
        </w:rPr>
      </w:pPr>
      <w:bookmarkStart w:id="20" w:name="_Toc23759515"/>
      <w:bookmarkStart w:id="21" w:name="_Toc97290558"/>
      <w:r w:rsidRPr="0043064B">
        <w:rPr>
          <w:rFonts w:ascii="Arial" w:hAnsi="Arial" w:cs="Arial"/>
        </w:rPr>
        <w:t>Indretning og drift af anlægget</w:t>
      </w:r>
      <w:bookmarkEnd w:id="20"/>
      <w:bookmarkEnd w:id="21"/>
    </w:p>
    <w:p w14:paraId="133B4CDD" w14:textId="7E2377EB" w:rsidR="00E50961" w:rsidRPr="0043064B" w:rsidRDefault="00B877D6" w:rsidP="00E50961">
      <w:pPr>
        <w:rPr>
          <w:rFonts w:cs="Arial"/>
        </w:rPr>
      </w:pPr>
      <w:r w:rsidRPr="0043064B">
        <w:rPr>
          <w:rFonts w:cs="Arial"/>
        </w:rPr>
        <w:t>I dette afsnit beskrives husdyrbrugets anlæg og de produktionsarealer, som tillades. Dertil beskrives husdyrbrugets drift af arealerne.</w:t>
      </w:r>
      <w:r w:rsidR="00B65C59" w:rsidRPr="0043064B">
        <w:rPr>
          <w:rFonts w:cs="Arial"/>
        </w:rPr>
        <w:t xml:space="preserve"> Ansøgers beskrivelse af dette findes i miljøkonsekvensrapporten afsnit 2.1</w:t>
      </w:r>
      <w:r w:rsidR="00E50961" w:rsidRPr="0043064B">
        <w:rPr>
          <w:rFonts w:cs="Arial"/>
        </w:rPr>
        <w:t xml:space="preserve"> og</w:t>
      </w:r>
      <w:r w:rsidR="00245151">
        <w:rPr>
          <w:rFonts w:cs="Arial"/>
        </w:rPr>
        <w:t xml:space="preserve"> bygningsoversiger</w:t>
      </w:r>
      <w:r w:rsidR="00E50961" w:rsidRPr="0043064B">
        <w:rPr>
          <w:rFonts w:cs="Arial"/>
        </w:rPr>
        <w:t xml:space="preserve"> fremgår af bilag </w:t>
      </w:r>
      <w:r w:rsidR="00245151">
        <w:rPr>
          <w:rFonts w:cs="Arial"/>
        </w:rPr>
        <w:t>2</w:t>
      </w:r>
      <w:r w:rsidR="00E50961" w:rsidRPr="0043064B">
        <w:rPr>
          <w:rFonts w:cs="Arial"/>
        </w:rPr>
        <w:t>.</w:t>
      </w:r>
    </w:p>
    <w:p w14:paraId="7807ADFB" w14:textId="65008908" w:rsidR="00B877D6" w:rsidRPr="0043064B" w:rsidRDefault="00B877D6" w:rsidP="00B877D6">
      <w:pPr>
        <w:rPr>
          <w:rFonts w:cs="Arial"/>
        </w:rPr>
      </w:pPr>
    </w:p>
    <w:p w14:paraId="59AA672D" w14:textId="77777777" w:rsidR="00B877D6" w:rsidRPr="0043064B" w:rsidRDefault="00B877D6" w:rsidP="00B877D6">
      <w:pPr>
        <w:rPr>
          <w:rFonts w:cs="Arial"/>
          <w:highlight w:val="yellow"/>
        </w:rPr>
      </w:pPr>
    </w:p>
    <w:p w14:paraId="7944FFE3" w14:textId="503481FB" w:rsidR="00B877D6" w:rsidRPr="0043064B" w:rsidRDefault="00B877D6" w:rsidP="00B877D6">
      <w:pPr>
        <w:rPr>
          <w:rFonts w:cs="Arial"/>
        </w:rPr>
      </w:pPr>
      <w:r w:rsidRPr="0043064B">
        <w:rPr>
          <w:rFonts w:cs="Arial"/>
        </w:rPr>
        <w:t xml:space="preserve">I </w:t>
      </w:r>
      <w:r w:rsidR="00293CE3">
        <w:rPr>
          <w:rFonts w:cs="Arial"/>
        </w:rPr>
        <w:fldChar w:fldCharType="begin"/>
      </w:r>
      <w:r w:rsidR="00293CE3">
        <w:rPr>
          <w:rFonts w:cs="Arial"/>
        </w:rPr>
        <w:instrText xml:space="preserve"> REF _Ref92870533 \h </w:instrText>
      </w:r>
      <w:r w:rsidR="00293CE3">
        <w:rPr>
          <w:rFonts w:cs="Arial"/>
        </w:rPr>
      </w:r>
      <w:r w:rsidR="00293CE3">
        <w:rPr>
          <w:rFonts w:cs="Arial"/>
        </w:rPr>
        <w:fldChar w:fldCharType="separate"/>
      </w:r>
      <w:r w:rsidR="00293CE3" w:rsidRPr="0043064B">
        <w:t xml:space="preserve">Tabel </w:t>
      </w:r>
      <w:r w:rsidR="00293CE3">
        <w:rPr>
          <w:noProof/>
        </w:rPr>
        <w:t>2</w:t>
      </w:r>
      <w:r w:rsidR="00293CE3">
        <w:rPr>
          <w:rFonts w:cs="Arial"/>
        </w:rPr>
        <w:fldChar w:fldCharType="end"/>
      </w:r>
      <w:r w:rsidR="00293CE3">
        <w:rPr>
          <w:rFonts w:cs="Arial"/>
        </w:rPr>
        <w:t xml:space="preserve"> </w:t>
      </w:r>
      <w:r w:rsidRPr="0043064B">
        <w:rPr>
          <w:rFonts w:cs="Arial"/>
        </w:rPr>
        <w:t xml:space="preserve">ses oversigt over produktionsarealer med tilhørende stald- og dyretype, som tillades med denne godkendelse. I bilag </w:t>
      </w:r>
      <w:r w:rsidR="0046000F" w:rsidRPr="0043064B">
        <w:rPr>
          <w:rFonts w:cs="Arial"/>
        </w:rPr>
        <w:t>1 og 2</w:t>
      </w:r>
      <w:r w:rsidRPr="0043064B">
        <w:rPr>
          <w:rFonts w:cs="Arial"/>
        </w:rPr>
        <w:t xml:space="preserve"> ses situations- og afløbsplan for ejendommen</w:t>
      </w:r>
      <w:r w:rsidR="00245151">
        <w:rPr>
          <w:rFonts w:cs="Arial"/>
        </w:rPr>
        <w:t>.</w:t>
      </w:r>
      <w:r w:rsidRPr="0043064B">
        <w:rPr>
          <w:rFonts w:cs="Arial"/>
        </w:rPr>
        <w:t xml:space="preserve"> </w:t>
      </w:r>
    </w:p>
    <w:p w14:paraId="1F3CAC04" w14:textId="759FE76C" w:rsidR="008C1805" w:rsidRPr="0043064B" w:rsidRDefault="008C1805" w:rsidP="00B877D6">
      <w:pPr>
        <w:rPr>
          <w:rFonts w:cs="Arial"/>
        </w:rPr>
      </w:pPr>
    </w:p>
    <w:p w14:paraId="6E7BC25B" w14:textId="3AD659C0" w:rsidR="00B877D6" w:rsidRPr="0043064B" w:rsidRDefault="00B877D6" w:rsidP="00B877D6">
      <w:pPr>
        <w:pStyle w:val="Billedtekst"/>
      </w:pPr>
    </w:p>
    <w:p w14:paraId="1C40799A" w14:textId="2D8C4336" w:rsidR="00786CDA" w:rsidRPr="0043064B" w:rsidRDefault="00786CDA" w:rsidP="00786CDA">
      <w:pPr>
        <w:pStyle w:val="Billedtekst"/>
      </w:pPr>
      <w:bookmarkStart w:id="22" w:name="_Ref92870533"/>
      <w:r w:rsidRPr="0043064B">
        <w:t xml:space="preserve">Tabel </w:t>
      </w:r>
      <w:r w:rsidR="001210DC">
        <w:fldChar w:fldCharType="begin"/>
      </w:r>
      <w:r w:rsidR="001210DC">
        <w:instrText xml:space="preserve"> SEQ Tabel \</w:instrText>
      </w:r>
      <w:r w:rsidR="001210DC">
        <w:instrText xml:space="preserve">* ARABIC </w:instrText>
      </w:r>
      <w:r w:rsidR="001210DC">
        <w:fldChar w:fldCharType="separate"/>
      </w:r>
      <w:r w:rsidR="0088044B">
        <w:rPr>
          <w:noProof/>
        </w:rPr>
        <w:t>2</w:t>
      </w:r>
      <w:r w:rsidR="001210DC">
        <w:rPr>
          <w:noProof/>
        </w:rPr>
        <w:fldChar w:fldCharType="end"/>
      </w:r>
      <w:bookmarkEnd w:id="22"/>
      <w:r w:rsidRPr="0043064B">
        <w:t xml:space="preserve"> Oversigt over enkelte staldafsnit med produktionsareal, stald- og dyretype samt arealer i ansøgt drift, nudrift og 8-års drift.</w:t>
      </w:r>
    </w:p>
    <w:tbl>
      <w:tblPr>
        <w:tblStyle w:val="Gittertabel4-farve3"/>
        <w:tblW w:w="0" w:type="auto"/>
        <w:tblLook w:val="0420" w:firstRow="1" w:lastRow="0" w:firstColumn="0" w:lastColumn="0" w:noHBand="0" w:noVBand="1"/>
      </w:tblPr>
      <w:tblGrid>
        <w:gridCol w:w="1941"/>
        <w:gridCol w:w="1400"/>
        <w:gridCol w:w="1160"/>
        <w:gridCol w:w="1181"/>
        <w:gridCol w:w="3946"/>
      </w:tblGrid>
      <w:tr w:rsidR="001E071C" w:rsidRPr="0043064B" w14:paraId="4D93F8D3" w14:textId="5811DCA4" w:rsidTr="001E071C">
        <w:trPr>
          <w:cnfStyle w:val="100000000000" w:firstRow="1" w:lastRow="0" w:firstColumn="0" w:lastColumn="0" w:oddVBand="0" w:evenVBand="0" w:oddHBand="0" w:evenHBand="0" w:firstRowFirstColumn="0" w:firstRowLastColumn="0" w:lastRowFirstColumn="0" w:lastRowLastColumn="0"/>
          <w:trHeight w:val="584"/>
        </w:trPr>
        <w:tc>
          <w:tcPr>
            <w:tcW w:w="0" w:type="auto"/>
          </w:tcPr>
          <w:p w14:paraId="35FFB6D1" w14:textId="28B55F86" w:rsidR="001E071C" w:rsidRPr="0043064B" w:rsidRDefault="001E071C" w:rsidP="001E071C">
            <w:pPr>
              <w:keepNext/>
              <w:jc w:val="center"/>
              <w:rPr>
                <w:rFonts w:cs="Arial"/>
                <w:b w:val="0"/>
                <w:color w:val="000000" w:themeColor="text1"/>
              </w:rPr>
            </w:pPr>
            <w:r w:rsidRPr="0043064B">
              <w:rPr>
                <w:rFonts w:cs="Arial"/>
                <w:color w:val="000000" w:themeColor="text1"/>
              </w:rPr>
              <w:t>Staldafsnit</w:t>
            </w:r>
          </w:p>
        </w:tc>
        <w:tc>
          <w:tcPr>
            <w:tcW w:w="0" w:type="auto"/>
          </w:tcPr>
          <w:p w14:paraId="0E7B7AF2" w14:textId="49573AB3" w:rsidR="001E071C" w:rsidRPr="0043064B" w:rsidRDefault="001E071C" w:rsidP="001E071C">
            <w:pPr>
              <w:jc w:val="center"/>
              <w:rPr>
                <w:rFonts w:cs="Arial"/>
                <w:color w:val="000000" w:themeColor="text1"/>
              </w:rPr>
            </w:pPr>
            <w:r w:rsidRPr="0043064B">
              <w:rPr>
                <w:rFonts w:cs="Arial"/>
                <w:color w:val="000000" w:themeColor="text1"/>
              </w:rPr>
              <w:t>Ansøgt drift, m</w:t>
            </w:r>
            <w:r w:rsidRPr="0043064B">
              <w:rPr>
                <w:rFonts w:cs="Arial"/>
                <w:color w:val="000000" w:themeColor="text1"/>
                <w:vertAlign w:val="superscript"/>
              </w:rPr>
              <w:t>2</w:t>
            </w:r>
          </w:p>
        </w:tc>
        <w:tc>
          <w:tcPr>
            <w:tcW w:w="0" w:type="auto"/>
          </w:tcPr>
          <w:p w14:paraId="3228583A" w14:textId="3273D366" w:rsidR="001E071C" w:rsidRPr="0043064B" w:rsidRDefault="001E071C" w:rsidP="001E071C">
            <w:pPr>
              <w:jc w:val="center"/>
              <w:rPr>
                <w:rFonts w:cs="Arial"/>
                <w:color w:val="000000" w:themeColor="text1"/>
              </w:rPr>
            </w:pPr>
            <w:r w:rsidRPr="0043064B">
              <w:rPr>
                <w:rFonts w:cs="Arial"/>
                <w:color w:val="000000" w:themeColor="text1"/>
              </w:rPr>
              <w:t>Nudrift, m</w:t>
            </w:r>
            <w:r w:rsidRPr="0043064B">
              <w:rPr>
                <w:rFonts w:cs="Arial"/>
                <w:color w:val="000000" w:themeColor="text1"/>
                <w:vertAlign w:val="superscript"/>
              </w:rPr>
              <w:t>2</w:t>
            </w:r>
          </w:p>
        </w:tc>
        <w:tc>
          <w:tcPr>
            <w:tcW w:w="0" w:type="auto"/>
          </w:tcPr>
          <w:p w14:paraId="50CD7965" w14:textId="2081B8E3" w:rsidR="001E071C" w:rsidRPr="0043064B" w:rsidRDefault="001E071C" w:rsidP="001E071C">
            <w:pPr>
              <w:jc w:val="center"/>
              <w:rPr>
                <w:rFonts w:cs="Arial"/>
                <w:color w:val="000000" w:themeColor="text1"/>
              </w:rPr>
            </w:pPr>
            <w:r w:rsidRPr="0043064B">
              <w:rPr>
                <w:rFonts w:cs="Arial"/>
                <w:color w:val="000000" w:themeColor="text1"/>
              </w:rPr>
              <w:t>8-års drift, m</w:t>
            </w:r>
            <w:r w:rsidRPr="0043064B">
              <w:rPr>
                <w:rFonts w:cs="Arial"/>
                <w:color w:val="000000" w:themeColor="text1"/>
                <w:vertAlign w:val="superscript"/>
              </w:rPr>
              <w:t>2</w:t>
            </w:r>
          </w:p>
        </w:tc>
        <w:tc>
          <w:tcPr>
            <w:tcW w:w="0" w:type="auto"/>
          </w:tcPr>
          <w:p w14:paraId="2E153A70" w14:textId="6F2479DC" w:rsidR="001E071C" w:rsidRPr="0043064B" w:rsidRDefault="001E071C" w:rsidP="001E071C">
            <w:pPr>
              <w:jc w:val="center"/>
              <w:rPr>
                <w:rFonts w:cs="Arial"/>
                <w:b w:val="0"/>
                <w:color w:val="000000" w:themeColor="text1"/>
              </w:rPr>
            </w:pPr>
            <w:r w:rsidRPr="0043064B">
              <w:rPr>
                <w:rFonts w:cs="Arial"/>
                <w:color w:val="000000" w:themeColor="text1"/>
              </w:rPr>
              <w:t>Dyre-og staldtype</w:t>
            </w:r>
          </w:p>
          <w:p w14:paraId="7F6FB25A" w14:textId="77777777" w:rsidR="001E071C" w:rsidRPr="0043064B" w:rsidRDefault="001E071C" w:rsidP="001E071C">
            <w:pPr>
              <w:ind w:firstLine="1304"/>
              <w:rPr>
                <w:rFonts w:cs="Arial"/>
              </w:rPr>
            </w:pPr>
          </w:p>
        </w:tc>
      </w:tr>
      <w:tr w:rsidR="001E071C" w:rsidRPr="0043064B" w14:paraId="04B645C5" w14:textId="7F04B329" w:rsidTr="001E071C">
        <w:trPr>
          <w:cnfStyle w:val="000000100000" w:firstRow="0" w:lastRow="0" w:firstColumn="0" w:lastColumn="0" w:oddVBand="0" w:evenVBand="0" w:oddHBand="1" w:evenHBand="0" w:firstRowFirstColumn="0" w:firstRowLastColumn="0" w:lastRowFirstColumn="0" w:lastRowLastColumn="0"/>
          <w:trHeight w:val="584"/>
        </w:trPr>
        <w:tc>
          <w:tcPr>
            <w:tcW w:w="0" w:type="auto"/>
          </w:tcPr>
          <w:p w14:paraId="40BD9BCE" w14:textId="77777777" w:rsidR="001E071C" w:rsidRPr="0043064B" w:rsidRDefault="001E071C" w:rsidP="001E071C">
            <w:pPr>
              <w:keepNext/>
              <w:rPr>
                <w:rFonts w:cs="Arial"/>
                <w:color w:val="000000" w:themeColor="text1"/>
              </w:rPr>
            </w:pPr>
            <w:r w:rsidRPr="0043064B">
              <w:rPr>
                <w:rFonts w:cs="Arial"/>
                <w:color w:val="000000" w:themeColor="text1"/>
              </w:rPr>
              <w:t>Stald 1</w:t>
            </w:r>
          </w:p>
          <w:p w14:paraId="450F0FEB" w14:textId="77777777" w:rsidR="001E071C" w:rsidRPr="0043064B" w:rsidRDefault="001E071C" w:rsidP="001E071C">
            <w:pPr>
              <w:keepNext/>
              <w:rPr>
                <w:rFonts w:cs="Arial"/>
                <w:color w:val="000000" w:themeColor="text1"/>
              </w:rPr>
            </w:pPr>
            <w:r w:rsidRPr="0043064B">
              <w:rPr>
                <w:rFonts w:cs="Arial"/>
                <w:color w:val="000000" w:themeColor="text1"/>
              </w:rPr>
              <w:t>Drægtighedsstald</w:t>
            </w:r>
          </w:p>
        </w:tc>
        <w:tc>
          <w:tcPr>
            <w:tcW w:w="0" w:type="auto"/>
          </w:tcPr>
          <w:p w14:paraId="04BED2B4" w14:textId="2B9EA539" w:rsidR="001E071C" w:rsidRPr="0043064B" w:rsidRDefault="001E071C" w:rsidP="001E071C">
            <w:pPr>
              <w:rPr>
                <w:rFonts w:cs="Arial"/>
                <w:color w:val="000000" w:themeColor="text1"/>
              </w:rPr>
            </w:pPr>
            <w:r w:rsidRPr="0043064B">
              <w:rPr>
                <w:rFonts w:cs="Arial"/>
                <w:color w:val="000000" w:themeColor="text1"/>
              </w:rPr>
              <w:t>1.127</w:t>
            </w:r>
          </w:p>
        </w:tc>
        <w:tc>
          <w:tcPr>
            <w:tcW w:w="0" w:type="auto"/>
          </w:tcPr>
          <w:p w14:paraId="27A6088D" w14:textId="00353D80" w:rsidR="001E071C" w:rsidRPr="0043064B" w:rsidRDefault="001E071C" w:rsidP="001E071C">
            <w:pPr>
              <w:rPr>
                <w:rFonts w:cs="Arial"/>
                <w:color w:val="000000" w:themeColor="text1"/>
              </w:rPr>
            </w:pPr>
            <w:r w:rsidRPr="0043064B">
              <w:rPr>
                <w:rFonts w:cs="Arial"/>
                <w:color w:val="000000" w:themeColor="text1"/>
              </w:rPr>
              <w:t>1.127</w:t>
            </w:r>
          </w:p>
        </w:tc>
        <w:tc>
          <w:tcPr>
            <w:tcW w:w="0" w:type="auto"/>
          </w:tcPr>
          <w:p w14:paraId="27A2D5CD" w14:textId="1584F70C" w:rsidR="001E071C" w:rsidRPr="0043064B" w:rsidRDefault="001E071C" w:rsidP="001E071C">
            <w:pPr>
              <w:rPr>
                <w:rFonts w:cs="Arial"/>
                <w:color w:val="000000" w:themeColor="text1"/>
              </w:rPr>
            </w:pPr>
            <w:r w:rsidRPr="0043064B">
              <w:rPr>
                <w:rFonts w:cs="Arial"/>
                <w:color w:val="000000" w:themeColor="text1"/>
              </w:rPr>
              <w:t>1.127</w:t>
            </w:r>
          </w:p>
        </w:tc>
        <w:tc>
          <w:tcPr>
            <w:tcW w:w="0" w:type="auto"/>
          </w:tcPr>
          <w:p w14:paraId="6DE27B4B" w14:textId="459B15A6" w:rsidR="001E071C" w:rsidRPr="0043064B" w:rsidRDefault="001E071C" w:rsidP="001E071C">
            <w:pPr>
              <w:rPr>
                <w:rFonts w:cs="Arial"/>
                <w:color w:val="000000" w:themeColor="text1"/>
              </w:rPr>
            </w:pPr>
            <w:r w:rsidRPr="0043064B">
              <w:rPr>
                <w:rFonts w:cs="Arial"/>
                <w:color w:val="000000" w:themeColor="text1"/>
              </w:rPr>
              <w:t>Søer, golde og drægtige. Løsgående, dybstrøelse + spaltegulv</w:t>
            </w:r>
          </w:p>
        </w:tc>
      </w:tr>
      <w:tr w:rsidR="001E071C" w:rsidRPr="0043064B" w14:paraId="116387C0" w14:textId="0854CD17" w:rsidTr="001E071C">
        <w:trPr>
          <w:trHeight w:val="584"/>
        </w:trPr>
        <w:tc>
          <w:tcPr>
            <w:tcW w:w="0" w:type="auto"/>
          </w:tcPr>
          <w:p w14:paraId="5F9F3968" w14:textId="77777777" w:rsidR="001E071C" w:rsidRPr="0043064B" w:rsidRDefault="001E071C" w:rsidP="001E071C">
            <w:pPr>
              <w:keepNext/>
              <w:rPr>
                <w:rFonts w:cs="Arial"/>
                <w:color w:val="000000" w:themeColor="text1"/>
              </w:rPr>
            </w:pPr>
            <w:r w:rsidRPr="0043064B">
              <w:rPr>
                <w:rFonts w:cs="Arial"/>
                <w:color w:val="000000" w:themeColor="text1"/>
              </w:rPr>
              <w:t>Stald 2</w:t>
            </w:r>
          </w:p>
          <w:p w14:paraId="7A6A3660" w14:textId="77777777" w:rsidR="001E071C" w:rsidRPr="0043064B" w:rsidRDefault="001E071C" w:rsidP="001E071C">
            <w:pPr>
              <w:keepNext/>
              <w:rPr>
                <w:rFonts w:cs="Arial"/>
                <w:color w:val="000000" w:themeColor="text1"/>
              </w:rPr>
            </w:pPr>
            <w:r w:rsidRPr="0043064B">
              <w:rPr>
                <w:rFonts w:cs="Arial"/>
                <w:color w:val="000000" w:themeColor="text1"/>
              </w:rPr>
              <w:t>Drægtighedsstald</w:t>
            </w:r>
          </w:p>
          <w:p w14:paraId="57B4FAC8" w14:textId="77777777" w:rsidR="001E071C" w:rsidRPr="0043064B" w:rsidRDefault="001E071C" w:rsidP="001E071C">
            <w:pPr>
              <w:keepNext/>
              <w:rPr>
                <w:rFonts w:cs="Arial"/>
                <w:color w:val="000000" w:themeColor="text1"/>
              </w:rPr>
            </w:pPr>
          </w:p>
        </w:tc>
        <w:tc>
          <w:tcPr>
            <w:tcW w:w="0" w:type="auto"/>
          </w:tcPr>
          <w:p w14:paraId="309C6DCA" w14:textId="29064CE5" w:rsidR="001E071C" w:rsidRPr="0043064B" w:rsidRDefault="001E071C" w:rsidP="001E071C">
            <w:pPr>
              <w:rPr>
                <w:rFonts w:cs="Arial"/>
                <w:color w:val="000000" w:themeColor="text1"/>
              </w:rPr>
            </w:pPr>
            <w:r w:rsidRPr="0043064B">
              <w:rPr>
                <w:rFonts w:cs="Arial"/>
                <w:color w:val="000000" w:themeColor="text1"/>
              </w:rPr>
              <w:t>160</w:t>
            </w:r>
          </w:p>
        </w:tc>
        <w:tc>
          <w:tcPr>
            <w:tcW w:w="0" w:type="auto"/>
          </w:tcPr>
          <w:p w14:paraId="7C2CB705" w14:textId="71C0C49C" w:rsidR="001E071C" w:rsidRPr="0043064B" w:rsidRDefault="001E071C" w:rsidP="001E071C">
            <w:pPr>
              <w:rPr>
                <w:rFonts w:cs="Arial"/>
                <w:color w:val="000000" w:themeColor="text1"/>
              </w:rPr>
            </w:pPr>
            <w:r w:rsidRPr="0043064B">
              <w:rPr>
                <w:rFonts w:cs="Arial"/>
                <w:color w:val="000000" w:themeColor="text1"/>
              </w:rPr>
              <w:t>160</w:t>
            </w:r>
          </w:p>
        </w:tc>
        <w:tc>
          <w:tcPr>
            <w:tcW w:w="0" w:type="auto"/>
          </w:tcPr>
          <w:p w14:paraId="5A763672" w14:textId="0B439BC5" w:rsidR="001E071C" w:rsidRPr="0043064B" w:rsidRDefault="001E071C" w:rsidP="001E071C">
            <w:pPr>
              <w:rPr>
                <w:rFonts w:cs="Arial"/>
                <w:color w:val="000000" w:themeColor="text1"/>
              </w:rPr>
            </w:pPr>
            <w:r w:rsidRPr="0043064B">
              <w:rPr>
                <w:rFonts w:cs="Arial"/>
                <w:color w:val="000000" w:themeColor="text1"/>
              </w:rPr>
              <w:t>160</w:t>
            </w:r>
          </w:p>
        </w:tc>
        <w:tc>
          <w:tcPr>
            <w:tcW w:w="0" w:type="auto"/>
          </w:tcPr>
          <w:p w14:paraId="5505B8E0" w14:textId="643F6E3D" w:rsidR="001E071C" w:rsidRPr="0043064B" w:rsidRDefault="001E071C" w:rsidP="001E071C">
            <w:pPr>
              <w:rPr>
                <w:rFonts w:cs="Arial"/>
                <w:color w:val="000000" w:themeColor="text1"/>
              </w:rPr>
            </w:pPr>
            <w:r w:rsidRPr="0043064B">
              <w:rPr>
                <w:rFonts w:cs="Arial"/>
                <w:color w:val="000000" w:themeColor="text1"/>
              </w:rPr>
              <w:t>Søer, golde og drægtige. Løsgående, delvis spaltegulv</w:t>
            </w:r>
          </w:p>
        </w:tc>
      </w:tr>
      <w:tr w:rsidR="001E071C" w:rsidRPr="0043064B" w14:paraId="7E528D5B" w14:textId="70AF4971" w:rsidTr="001E071C">
        <w:trPr>
          <w:cnfStyle w:val="000000100000" w:firstRow="0" w:lastRow="0" w:firstColumn="0" w:lastColumn="0" w:oddVBand="0" w:evenVBand="0" w:oddHBand="1" w:evenHBand="0" w:firstRowFirstColumn="0" w:firstRowLastColumn="0" w:lastRowFirstColumn="0" w:lastRowLastColumn="0"/>
          <w:trHeight w:val="584"/>
        </w:trPr>
        <w:tc>
          <w:tcPr>
            <w:tcW w:w="0" w:type="auto"/>
          </w:tcPr>
          <w:p w14:paraId="325B9935" w14:textId="77777777" w:rsidR="001E071C" w:rsidRPr="0043064B" w:rsidRDefault="001E071C" w:rsidP="001E071C">
            <w:pPr>
              <w:keepNext/>
              <w:rPr>
                <w:rFonts w:cs="Arial"/>
                <w:color w:val="000000" w:themeColor="text1"/>
              </w:rPr>
            </w:pPr>
            <w:r w:rsidRPr="0043064B">
              <w:rPr>
                <w:rFonts w:cs="Arial"/>
                <w:color w:val="000000" w:themeColor="text1"/>
              </w:rPr>
              <w:t>Stald 3</w:t>
            </w:r>
          </w:p>
          <w:p w14:paraId="7F115287" w14:textId="77777777" w:rsidR="001E071C" w:rsidRPr="0043064B" w:rsidRDefault="001E071C" w:rsidP="001E071C">
            <w:pPr>
              <w:keepNext/>
              <w:rPr>
                <w:rFonts w:cs="Arial"/>
                <w:color w:val="000000" w:themeColor="text1"/>
              </w:rPr>
            </w:pPr>
            <w:r w:rsidRPr="0043064B">
              <w:rPr>
                <w:rFonts w:cs="Arial"/>
                <w:color w:val="000000" w:themeColor="text1"/>
              </w:rPr>
              <w:t>Farestald</w:t>
            </w:r>
          </w:p>
        </w:tc>
        <w:tc>
          <w:tcPr>
            <w:tcW w:w="0" w:type="auto"/>
          </w:tcPr>
          <w:p w14:paraId="01351937" w14:textId="3BBB9B39" w:rsidR="001E071C" w:rsidRPr="0043064B" w:rsidRDefault="001E071C" w:rsidP="001E071C">
            <w:pPr>
              <w:rPr>
                <w:rFonts w:cs="Arial"/>
                <w:color w:val="000000" w:themeColor="text1"/>
              </w:rPr>
            </w:pPr>
            <w:r w:rsidRPr="0043064B">
              <w:rPr>
                <w:rFonts w:cs="Arial"/>
                <w:color w:val="000000" w:themeColor="text1"/>
              </w:rPr>
              <w:t>585</w:t>
            </w:r>
          </w:p>
        </w:tc>
        <w:tc>
          <w:tcPr>
            <w:tcW w:w="0" w:type="auto"/>
          </w:tcPr>
          <w:p w14:paraId="6D15021C" w14:textId="273EBE90" w:rsidR="001E071C" w:rsidRPr="0043064B" w:rsidRDefault="001E071C" w:rsidP="001E071C">
            <w:pPr>
              <w:rPr>
                <w:rFonts w:cs="Arial"/>
                <w:color w:val="000000" w:themeColor="text1"/>
              </w:rPr>
            </w:pPr>
            <w:r w:rsidRPr="0043064B">
              <w:rPr>
                <w:rFonts w:cs="Arial"/>
                <w:color w:val="000000" w:themeColor="text1"/>
              </w:rPr>
              <w:t>585</w:t>
            </w:r>
          </w:p>
        </w:tc>
        <w:tc>
          <w:tcPr>
            <w:tcW w:w="0" w:type="auto"/>
          </w:tcPr>
          <w:p w14:paraId="59FECFAD" w14:textId="2D216086" w:rsidR="001E071C" w:rsidRPr="0043064B" w:rsidRDefault="001E071C" w:rsidP="001E071C">
            <w:pPr>
              <w:rPr>
                <w:rFonts w:cs="Arial"/>
                <w:color w:val="000000" w:themeColor="text1"/>
              </w:rPr>
            </w:pPr>
            <w:r w:rsidRPr="0043064B">
              <w:rPr>
                <w:rFonts w:cs="Arial"/>
                <w:color w:val="000000" w:themeColor="text1"/>
              </w:rPr>
              <w:t>585</w:t>
            </w:r>
          </w:p>
        </w:tc>
        <w:tc>
          <w:tcPr>
            <w:tcW w:w="0" w:type="auto"/>
          </w:tcPr>
          <w:p w14:paraId="569801CC" w14:textId="23D553BA" w:rsidR="001E071C" w:rsidRPr="0043064B" w:rsidRDefault="001E071C" w:rsidP="001E071C">
            <w:pPr>
              <w:rPr>
                <w:rFonts w:cs="Arial"/>
                <w:color w:val="000000" w:themeColor="text1"/>
              </w:rPr>
            </w:pPr>
            <w:r w:rsidRPr="0043064B">
              <w:rPr>
                <w:rFonts w:cs="Arial"/>
                <w:color w:val="000000" w:themeColor="text1"/>
              </w:rPr>
              <w:t xml:space="preserve">Søer, </w:t>
            </w:r>
            <w:r w:rsidR="00704828" w:rsidRPr="0043064B">
              <w:rPr>
                <w:rFonts w:cs="Arial"/>
                <w:color w:val="000000" w:themeColor="text1"/>
              </w:rPr>
              <w:t>diegivende</w:t>
            </w:r>
            <w:r w:rsidRPr="0043064B">
              <w:rPr>
                <w:rFonts w:cs="Arial"/>
                <w:color w:val="000000" w:themeColor="text1"/>
              </w:rPr>
              <w:t>. Kassestier, delvis spaltegulv</w:t>
            </w:r>
          </w:p>
        </w:tc>
      </w:tr>
      <w:tr w:rsidR="001E071C" w:rsidRPr="0043064B" w14:paraId="4B209184" w14:textId="3E57C5FC" w:rsidTr="001E071C">
        <w:trPr>
          <w:trHeight w:val="584"/>
        </w:trPr>
        <w:tc>
          <w:tcPr>
            <w:tcW w:w="0" w:type="auto"/>
          </w:tcPr>
          <w:p w14:paraId="4005E600" w14:textId="77777777" w:rsidR="001E071C" w:rsidRPr="0043064B" w:rsidRDefault="001E071C" w:rsidP="001E071C">
            <w:pPr>
              <w:keepNext/>
              <w:rPr>
                <w:rFonts w:cs="Arial"/>
                <w:color w:val="000000" w:themeColor="text1"/>
              </w:rPr>
            </w:pPr>
            <w:r w:rsidRPr="0043064B">
              <w:rPr>
                <w:rFonts w:cs="Arial"/>
                <w:color w:val="000000" w:themeColor="text1"/>
              </w:rPr>
              <w:t>Stald 4</w:t>
            </w:r>
          </w:p>
          <w:p w14:paraId="3D557746" w14:textId="77777777" w:rsidR="001E071C" w:rsidRPr="0043064B" w:rsidRDefault="001E071C" w:rsidP="001E071C">
            <w:pPr>
              <w:keepNext/>
              <w:rPr>
                <w:rFonts w:cs="Arial"/>
              </w:rPr>
            </w:pPr>
            <w:r w:rsidRPr="0043064B">
              <w:rPr>
                <w:rFonts w:cs="Arial"/>
              </w:rPr>
              <w:t>Babystald</w:t>
            </w:r>
          </w:p>
        </w:tc>
        <w:tc>
          <w:tcPr>
            <w:tcW w:w="0" w:type="auto"/>
          </w:tcPr>
          <w:p w14:paraId="75814435" w14:textId="7480AFB8" w:rsidR="001E071C" w:rsidRPr="0043064B" w:rsidRDefault="001E071C" w:rsidP="001E071C">
            <w:pPr>
              <w:rPr>
                <w:rFonts w:cs="Arial"/>
                <w:color w:val="000000" w:themeColor="text1"/>
              </w:rPr>
            </w:pPr>
            <w:r w:rsidRPr="0043064B">
              <w:rPr>
                <w:rFonts w:cs="Arial"/>
                <w:color w:val="000000" w:themeColor="text1"/>
              </w:rPr>
              <w:t>125</w:t>
            </w:r>
          </w:p>
        </w:tc>
        <w:tc>
          <w:tcPr>
            <w:tcW w:w="0" w:type="auto"/>
          </w:tcPr>
          <w:p w14:paraId="7B228EF9" w14:textId="07E22B25" w:rsidR="001E071C" w:rsidRPr="0043064B" w:rsidRDefault="001E071C" w:rsidP="001E071C">
            <w:pPr>
              <w:rPr>
                <w:rFonts w:cs="Arial"/>
                <w:color w:val="000000" w:themeColor="text1"/>
              </w:rPr>
            </w:pPr>
            <w:r w:rsidRPr="0043064B">
              <w:rPr>
                <w:rFonts w:cs="Arial"/>
                <w:color w:val="000000" w:themeColor="text1"/>
              </w:rPr>
              <w:t>125</w:t>
            </w:r>
          </w:p>
        </w:tc>
        <w:tc>
          <w:tcPr>
            <w:tcW w:w="0" w:type="auto"/>
          </w:tcPr>
          <w:p w14:paraId="77D3F20C" w14:textId="0A9DE351" w:rsidR="001E071C" w:rsidRPr="0043064B" w:rsidRDefault="001E071C" w:rsidP="001E071C">
            <w:pPr>
              <w:rPr>
                <w:rFonts w:cs="Arial"/>
                <w:color w:val="000000" w:themeColor="text1"/>
              </w:rPr>
            </w:pPr>
            <w:r w:rsidRPr="0043064B">
              <w:rPr>
                <w:rFonts w:cs="Arial"/>
                <w:color w:val="000000" w:themeColor="text1"/>
              </w:rPr>
              <w:t>125</w:t>
            </w:r>
          </w:p>
        </w:tc>
        <w:tc>
          <w:tcPr>
            <w:tcW w:w="0" w:type="auto"/>
          </w:tcPr>
          <w:p w14:paraId="12CD9A24" w14:textId="28A0C185" w:rsidR="001E071C" w:rsidRPr="0043064B" w:rsidRDefault="001E071C" w:rsidP="001E071C">
            <w:pPr>
              <w:rPr>
                <w:rFonts w:cs="Arial"/>
                <w:color w:val="000000" w:themeColor="text1"/>
              </w:rPr>
            </w:pPr>
            <w:r w:rsidRPr="0043064B">
              <w:rPr>
                <w:rFonts w:cs="Arial"/>
                <w:color w:val="000000" w:themeColor="text1"/>
              </w:rPr>
              <w:t>Smågrise. Toklimastald, delvis spaltegulv</w:t>
            </w:r>
          </w:p>
        </w:tc>
      </w:tr>
      <w:tr w:rsidR="001E071C" w:rsidRPr="0043064B" w14:paraId="0FA88C7D" w14:textId="38139590" w:rsidTr="001E071C">
        <w:trPr>
          <w:cnfStyle w:val="000000100000" w:firstRow="0" w:lastRow="0" w:firstColumn="0" w:lastColumn="0" w:oddVBand="0" w:evenVBand="0" w:oddHBand="1" w:evenHBand="0" w:firstRowFirstColumn="0" w:firstRowLastColumn="0" w:lastRowFirstColumn="0" w:lastRowLastColumn="0"/>
          <w:trHeight w:val="584"/>
        </w:trPr>
        <w:tc>
          <w:tcPr>
            <w:tcW w:w="0" w:type="auto"/>
          </w:tcPr>
          <w:p w14:paraId="3B7B4FFE" w14:textId="77777777" w:rsidR="001E071C" w:rsidRPr="0043064B" w:rsidRDefault="001E071C" w:rsidP="001E071C">
            <w:pPr>
              <w:keepNext/>
              <w:rPr>
                <w:rFonts w:cs="Arial"/>
                <w:color w:val="000000" w:themeColor="text1"/>
              </w:rPr>
            </w:pPr>
            <w:r w:rsidRPr="0043064B">
              <w:rPr>
                <w:rFonts w:cs="Arial"/>
                <w:color w:val="000000" w:themeColor="text1"/>
              </w:rPr>
              <w:t>Stald 5</w:t>
            </w:r>
          </w:p>
          <w:p w14:paraId="04B8915A" w14:textId="77777777" w:rsidR="001E071C" w:rsidRPr="0043064B" w:rsidRDefault="001E071C" w:rsidP="001E071C">
            <w:pPr>
              <w:keepNext/>
              <w:rPr>
                <w:rFonts w:cs="Arial"/>
              </w:rPr>
            </w:pPr>
            <w:r w:rsidRPr="0043064B">
              <w:rPr>
                <w:rFonts w:cs="Arial"/>
              </w:rPr>
              <w:t>Poltestald</w:t>
            </w:r>
          </w:p>
        </w:tc>
        <w:tc>
          <w:tcPr>
            <w:tcW w:w="0" w:type="auto"/>
          </w:tcPr>
          <w:p w14:paraId="3B682BE4" w14:textId="662648BB" w:rsidR="001E071C" w:rsidRPr="0043064B" w:rsidRDefault="001E071C" w:rsidP="001E071C">
            <w:pPr>
              <w:rPr>
                <w:rFonts w:cs="Arial"/>
                <w:color w:val="000000" w:themeColor="text1"/>
              </w:rPr>
            </w:pPr>
            <w:r w:rsidRPr="0043064B">
              <w:rPr>
                <w:rFonts w:cs="Arial"/>
                <w:color w:val="000000" w:themeColor="text1"/>
              </w:rPr>
              <w:t>172</w:t>
            </w:r>
          </w:p>
        </w:tc>
        <w:tc>
          <w:tcPr>
            <w:tcW w:w="0" w:type="auto"/>
          </w:tcPr>
          <w:p w14:paraId="2668AD7C" w14:textId="65C11183" w:rsidR="001E071C" w:rsidRPr="0043064B" w:rsidRDefault="001E071C" w:rsidP="001E071C">
            <w:pPr>
              <w:rPr>
                <w:rFonts w:cs="Arial"/>
                <w:color w:val="000000" w:themeColor="text1"/>
              </w:rPr>
            </w:pPr>
            <w:r w:rsidRPr="0043064B">
              <w:rPr>
                <w:rFonts w:cs="Arial"/>
                <w:color w:val="000000" w:themeColor="text1"/>
              </w:rPr>
              <w:t>172</w:t>
            </w:r>
          </w:p>
        </w:tc>
        <w:tc>
          <w:tcPr>
            <w:tcW w:w="0" w:type="auto"/>
          </w:tcPr>
          <w:p w14:paraId="18D437DB" w14:textId="3AC9B7CA" w:rsidR="001E071C" w:rsidRPr="0043064B" w:rsidRDefault="001E071C" w:rsidP="001E071C">
            <w:pPr>
              <w:rPr>
                <w:rFonts w:cs="Arial"/>
                <w:color w:val="000000" w:themeColor="text1"/>
              </w:rPr>
            </w:pPr>
            <w:r w:rsidRPr="0043064B">
              <w:rPr>
                <w:rFonts w:cs="Arial"/>
                <w:color w:val="000000" w:themeColor="text1"/>
              </w:rPr>
              <w:t>172</w:t>
            </w:r>
          </w:p>
        </w:tc>
        <w:tc>
          <w:tcPr>
            <w:tcW w:w="0" w:type="auto"/>
          </w:tcPr>
          <w:p w14:paraId="37ACE783" w14:textId="63AB6BE1" w:rsidR="001E071C" w:rsidRPr="0043064B" w:rsidRDefault="001E071C" w:rsidP="001E071C">
            <w:pPr>
              <w:rPr>
                <w:rFonts w:cs="Arial"/>
              </w:rPr>
            </w:pPr>
            <w:r w:rsidRPr="0043064B">
              <w:rPr>
                <w:rFonts w:cs="Arial"/>
                <w:color w:val="000000" w:themeColor="text1"/>
              </w:rPr>
              <w:t>Slagtesvin. Delvis spaltegulv 25-49% fast gulv</w:t>
            </w:r>
          </w:p>
        </w:tc>
      </w:tr>
      <w:tr w:rsidR="001E071C" w:rsidRPr="0043064B" w14:paraId="5588F6F4" w14:textId="397D8606" w:rsidTr="001E071C">
        <w:trPr>
          <w:trHeight w:val="584"/>
        </w:trPr>
        <w:tc>
          <w:tcPr>
            <w:tcW w:w="0" w:type="auto"/>
          </w:tcPr>
          <w:p w14:paraId="50226197" w14:textId="77777777" w:rsidR="001E071C" w:rsidRPr="0043064B" w:rsidRDefault="001E071C" w:rsidP="001E071C">
            <w:pPr>
              <w:keepNext/>
              <w:rPr>
                <w:rFonts w:cs="Arial"/>
                <w:color w:val="000000" w:themeColor="text1"/>
              </w:rPr>
            </w:pPr>
            <w:r w:rsidRPr="0043064B">
              <w:rPr>
                <w:rFonts w:cs="Arial"/>
                <w:color w:val="000000" w:themeColor="text1"/>
              </w:rPr>
              <w:t>Stald 6</w:t>
            </w:r>
          </w:p>
          <w:p w14:paraId="5206B0F3" w14:textId="77777777" w:rsidR="001E071C" w:rsidRPr="0043064B" w:rsidRDefault="001E071C" w:rsidP="001E071C">
            <w:pPr>
              <w:keepNext/>
              <w:rPr>
                <w:rFonts w:cs="Arial"/>
                <w:color w:val="000000" w:themeColor="text1"/>
              </w:rPr>
            </w:pPr>
            <w:r w:rsidRPr="0043064B">
              <w:rPr>
                <w:rFonts w:cs="Arial"/>
                <w:color w:val="000000" w:themeColor="text1"/>
              </w:rPr>
              <w:t>Løbestald</w:t>
            </w:r>
          </w:p>
        </w:tc>
        <w:tc>
          <w:tcPr>
            <w:tcW w:w="0" w:type="auto"/>
          </w:tcPr>
          <w:p w14:paraId="70141080" w14:textId="679C9B1E" w:rsidR="001E071C" w:rsidRPr="0043064B" w:rsidRDefault="001E071C" w:rsidP="001E071C">
            <w:pPr>
              <w:rPr>
                <w:rFonts w:cs="Arial"/>
                <w:color w:val="000000" w:themeColor="text1"/>
              </w:rPr>
            </w:pPr>
            <w:r w:rsidRPr="0043064B">
              <w:rPr>
                <w:rFonts w:cs="Arial"/>
                <w:color w:val="000000" w:themeColor="text1"/>
              </w:rPr>
              <w:t>200</w:t>
            </w:r>
          </w:p>
        </w:tc>
        <w:tc>
          <w:tcPr>
            <w:tcW w:w="0" w:type="auto"/>
          </w:tcPr>
          <w:p w14:paraId="4CC9EFA4" w14:textId="7DF7CCD3" w:rsidR="001E071C" w:rsidRPr="0043064B" w:rsidRDefault="001E071C" w:rsidP="001E071C">
            <w:pPr>
              <w:rPr>
                <w:rFonts w:cs="Arial"/>
                <w:color w:val="000000" w:themeColor="text1"/>
              </w:rPr>
            </w:pPr>
            <w:r w:rsidRPr="0043064B">
              <w:rPr>
                <w:rFonts w:cs="Arial"/>
                <w:color w:val="000000" w:themeColor="text1"/>
              </w:rPr>
              <w:t>200</w:t>
            </w:r>
          </w:p>
        </w:tc>
        <w:tc>
          <w:tcPr>
            <w:tcW w:w="0" w:type="auto"/>
          </w:tcPr>
          <w:p w14:paraId="79FB4B34" w14:textId="2679AF51" w:rsidR="001E071C" w:rsidRPr="0043064B" w:rsidRDefault="001E071C" w:rsidP="001E071C">
            <w:pPr>
              <w:rPr>
                <w:rFonts w:cs="Arial"/>
                <w:color w:val="000000" w:themeColor="text1"/>
              </w:rPr>
            </w:pPr>
            <w:r w:rsidRPr="0043064B">
              <w:rPr>
                <w:rFonts w:cs="Arial"/>
                <w:color w:val="000000" w:themeColor="text1"/>
              </w:rPr>
              <w:t>200</w:t>
            </w:r>
          </w:p>
        </w:tc>
        <w:tc>
          <w:tcPr>
            <w:tcW w:w="0" w:type="auto"/>
          </w:tcPr>
          <w:p w14:paraId="65BF44F9" w14:textId="0BAD9279" w:rsidR="001E071C" w:rsidRPr="0043064B" w:rsidRDefault="001E071C" w:rsidP="001E071C">
            <w:pPr>
              <w:rPr>
                <w:rFonts w:cs="Arial"/>
                <w:color w:val="000000" w:themeColor="text1"/>
              </w:rPr>
            </w:pPr>
            <w:r w:rsidRPr="0043064B">
              <w:rPr>
                <w:rFonts w:cs="Arial"/>
                <w:color w:val="000000" w:themeColor="text1"/>
              </w:rPr>
              <w:t>Søer, golde og drægtige. Individuel opstaldning, delvis spaltegulv</w:t>
            </w:r>
          </w:p>
        </w:tc>
      </w:tr>
      <w:tr w:rsidR="001E071C" w:rsidRPr="0043064B" w14:paraId="4B005DA8" w14:textId="40D240F7" w:rsidTr="001E071C">
        <w:trPr>
          <w:cnfStyle w:val="000000100000" w:firstRow="0" w:lastRow="0" w:firstColumn="0" w:lastColumn="0" w:oddVBand="0" w:evenVBand="0" w:oddHBand="1" w:evenHBand="0" w:firstRowFirstColumn="0" w:firstRowLastColumn="0" w:lastRowFirstColumn="0" w:lastRowLastColumn="0"/>
          <w:trHeight w:val="584"/>
        </w:trPr>
        <w:tc>
          <w:tcPr>
            <w:tcW w:w="0" w:type="auto"/>
          </w:tcPr>
          <w:p w14:paraId="0276DEAA" w14:textId="77777777" w:rsidR="001E071C" w:rsidRPr="0043064B" w:rsidRDefault="001E071C" w:rsidP="001E071C">
            <w:pPr>
              <w:keepNext/>
              <w:rPr>
                <w:rFonts w:cs="Arial"/>
                <w:color w:val="000000" w:themeColor="text1"/>
              </w:rPr>
            </w:pPr>
            <w:r w:rsidRPr="0043064B">
              <w:rPr>
                <w:rFonts w:cs="Arial"/>
                <w:color w:val="000000" w:themeColor="text1"/>
              </w:rPr>
              <w:t>Stald 7</w:t>
            </w:r>
          </w:p>
          <w:p w14:paraId="2548C214" w14:textId="77777777" w:rsidR="001E071C" w:rsidRPr="0043064B" w:rsidRDefault="001E071C" w:rsidP="001E071C">
            <w:pPr>
              <w:keepNext/>
              <w:rPr>
                <w:rFonts w:cs="Arial"/>
                <w:color w:val="000000" w:themeColor="text1"/>
              </w:rPr>
            </w:pPr>
            <w:r w:rsidRPr="0043064B">
              <w:rPr>
                <w:rFonts w:cs="Arial"/>
                <w:color w:val="000000" w:themeColor="text1"/>
              </w:rPr>
              <w:t>Løbestald</w:t>
            </w:r>
          </w:p>
        </w:tc>
        <w:tc>
          <w:tcPr>
            <w:tcW w:w="0" w:type="auto"/>
          </w:tcPr>
          <w:p w14:paraId="4919B04A" w14:textId="25478939" w:rsidR="001E071C" w:rsidRPr="0043064B" w:rsidRDefault="001E071C" w:rsidP="001E071C">
            <w:pPr>
              <w:rPr>
                <w:rFonts w:cs="Arial"/>
                <w:color w:val="000000" w:themeColor="text1"/>
              </w:rPr>
            </w:pPr>
            <w:r w:rsidRPr="0043064B">
              <w:rPr>
                <w:rFonts w:cs="Arial"/>
                <w:color w:val="000000" w:themeColor="text1"/>
              </w:rPr>
              <w:t>281</w:t>
            </w:r>
          </w:p>
        </w:tc>
        <w:tc>
          <w:tcPr>
            <w:tcW w:w="0" w:type="auto"/>
          </w:tcPr>
          <w:p w14:paraId="798CF2A0" w14:textId="44681E88" w:rsidR="001E071C" w:rsidRPr="0043064B" w:rsidRDefault="001E071C" w:rsidP="001E071C">
            <w:pPr>
              <w:rPr>
                <w:rFonts w:cs="Arial"/>
                <w:color w:val="000000" w:themeColor="text1"/>
              </w:rPr>
            </w:pPr>
            <w:r w:rsidRPr="0043064B">
              <w:rPr>
                <w:rFonts w:cs="Arial"/>
                <w:color w:val="000000" w:themeColor="text1"/>
              </w:rPr>
              <w:t>281</w:t>
            </w:r>
          </w:p>
        </w:tc>
        <w:tc>
          <w:tcPr>
            <w:tcW w:w="0" w:type="auto"/>
          </w:tcPr>
          <w:p w14:paraId="2F44EBF9" w14:textId="6968248A" w:rsidR="001E071C" w:rsidRPr="0043064B" w:rsidRDefault="001E071C" w:rsidP="001E071C">
            <w:pPr>
              <w:rPr>
                <w:rFonts w:cs="Arial"/>
                <w:color w:val="000000" w:themeColor="text1"/>
              </w:rPr>
            </w:pPr>
            <w:r w:rsidRPr="0043064B">
              <w:rPr>
                <w:rFonts w:cs="Arial"/>
                <w:color w:val="000000" w:themeColor="text1"/>
              </w:rPr>
              <w:t>281</w:t>
            </w:r>
          </w:p>
        </w:tc>
        <w:tc>
          <w:tcPr>
            <w:tcW w:w="0" w:type="auto"/>
          </w:tcPr>
          <w:p w14:paraId="734A3415" w14:textId="46933BE9" w:rsidR="001E071C" w:rsidRPr="0043064B" w:rsidRDefault="001E071C" w:rsidP="001E071C">
            <w:pPr>
              <w:rPr>
                <w:rFonts w:cs="Arial"/>
                <w:color w:val="000000" w:themeColor="text1"/>
              </w:rPr>
            </w:pPr>
            <w:r w:rsidRPr="0043064B">
              <w:rPr>
                <w:rFonts w:cs="Arial"/>
                <w:color w:val="000000" w:themeColor="text1"/>
              </w:rPr>
              <w:t>Søer, golde og drægtige. Individuel opstaldning, delvis spaltegulv</w:t>
            </w:r>
          </w:p>
        </w:tc>
      </w:tr>
      <w:tr w:rsidR="001E071C" w:rsidRPr="0043064B" w14:paraId="3284B56D" w14:textId="423F91C1" w:rsidTr="001E071C">
        <w:trPr>
          <w:trHeight w:val="584"/>
        </w:trPr>
        <w:tc>
          <w:tcPr>
            <w:tcW w:w="0" w:type="auto"/>
          </w:tcPr>
          <w:p w14:paraId="6815C84D" w14:textId="77777777" w:rsidR="001E071C" w:rsidRPr="0043064B" w:rsidRDefault="001E071C" w:rsidP="001E071C">
            <w:pPr>
              <w:rPr>
                <w:rFonts w:cs="Arial"/>
                <w:color w:val="000000" w:themeColor="text1"/>
              </w:rPr>
            </w:pPr>
            <w:r w:rsidRPr="0043064B">
              <w:rPr>
                <w:rFonts w:cs="Arial"/>
                <w:color w:val="000000" w:themeColor="text1"/>
              </w:rPr>
              <w:t>Stald 8</w:t>
            </w:r>
          </w:p>
          <w:p w14:paraId="26B21CBF" w14:textId="77777777" w:rsidR="001E071C" w:rsidRPr="0043064B" w:rsidRDefault="001E071C" w:rsidP="001E071C">
            <w:pPr>
              <w:rPr>
                <w:rFonts w:cs="Arial"/>
                <w:color w:val="000000" w:themeColor="text1"/>
              </w:rPr>
            </w:pPr>
            <w:r w:rsidRPr="0043064B">
              <w:rPr>
                <w:rFonts w:cs="Arial"/>
                <w:color w:val="000000" w:themeColor="text1"/>
              </w:rPr>
              <w:t>Farestald</w:t>
            </w:r>
          </w:p>
        </w:tc>
        <w:tc>
          <w:tcPr>
            <w:tcW w:w="0" w:type="auto"/>
          </w:tcPr>
          <w:p w14:paraId="3E3AE78C" w14:textId="5B4EB9DE" w:rsidR="001E071C" w:rsidRPr="0043064B" w:rsidRDefault="001E071C" w:rsidP="001E071C">
            <w:pPr>
              <w:rPr>
                <w:rFonts w:cs="Arial"/>
                <w:color w:val="000000" w:themeColor="text1"/>
              </w:rPr>
            </w:pPr>
            <w:r w:rsidRPr="0043064B">
              <w:rPr>
                <w:rFonts w:cs="Arial"/>
                <w:color w:val="000000" w:themeColor="text1"/>
              </w:rPr>
              <w:t>758</w:t>
            </w:r>
          </w:p>
        </w:tc>
        <w:tc>
          <w:tcPr>
            <w:tcW w:w="0" w:type="auto"/>
          </w:tcPr>
          <w:p w14:paraId="74D1AFD0" w14:textId="763D5D86" w:rsidR="001E071C" w:rsidRPr="0043064B" w:rsidRDefault="001E071C" w:rsidP="001E071C">
            <w:pPr>
              <w:rPr>
                <w:rFonts w:cs="Arial"/>
                <w:color w:val="000000" w:themeColor="text1"/>
              </w:rPr>
            </w:pPr>
            <w:r w:rsidRPr="0043064B">
              <w:rPr>
                <w:rFonts w:cs="Arial"/>
                <w:color w:val="000000" w:themeColor="text1"/>
              </w:rPr>
              <w:t>758</w:t>
            </w:r>
          </w:p>
        </w:tc>
        <w:tc>
          <w:tcPr>
            <w:tcW w:w="0" w:type="auto"/>
          </w:tcPr>
          <w:p w14:paraId="2B52BA1F" w14:textId="2B39E2C1" w:rsidR="001E071C" w:rsidRPr="0043064B" w:rsidRDefault="001E071C" w:rsidP="001E071C">
            <w:pPr>
              <w:rPr>
                <w:rFonts w:cs="Arial"/>
                <w:color w:val="000000" w:themeColor="text1"/>
              </w:rPr>
            </w:pPr>
            <w:r w:rsidRPr="0043064B">
              <w:rPr>
                <w:rFonts w:cs="Arial"/>
                <w:color w:val="000000" w:themeColor="text1"/>
              </w:rPr>
              <w:t>758</w:t>
            </w:r>
          </w:p>
        </w:tc>
        <w:tc>
          <w:tcPr>
            <w:tcW w:w="0" w:type="auto"/>
          </w:tcPr>
          <w:p w14:paraId="1A059F02" w14:textId="0DD5FF5A" w:rsidR="001E071C" w:rsidRPr="0043064B" w:rsidRDefault="001E071C" w:rsidP="001E071C">
            <w:pPr>
              <w:rPr>
                <w:rFonts w:cs="Arial"/>
                <w:color w:val="000000" w:themeColor="text1"/>
              </w:rPr>
            </w:pPr>
            <w:r w:rsidRPr="0043064B">
              <w:rPr>
                <w:rFonts w:cs="Arial"/>
                <w:color w:val="000000" w:themeColor="text1"/>
              </w:rPr>
              <w:t xml:space="preserve">Søer, </w:t>
            </w:r>
            <w:r w:rsidR="00704828" w:rsidRPr="0043064B">
              <w:rPr>
                <w:rFonts w:cs="Arial"/>
                <w:color w:val="000000" w:themeColor="text1"/>
              </w:rPr>
              <w:t>diegivende</w:t>
            </w:r>
            <w:r w:rsidRPr="0043064B">
              <w:rPr>
                <w:rFonts w:cs="Arial"/>
                <w:color w:val="000000" w:themeColor="text1"/>
              </w:rPr>
              <w:t>. Kassestier, delvis spaltegulv</w:t>
            </w:r>
          </w:p>
        </w:tc>
      </w:tr>
      <w:tr w:rsidR="00BC02A0" w:rsidRPr="0043064B" w14:paraId="693B7D5A" w14:textId="4BF0FF10" w:rsidTr="001E071C">
        <w:trPr>
          <w:gridAfter w:val="3"/>
          <w:cnfStyle w:val="000000100000" w:firstRow="0" w:lastRow="0" w:firstColumn="0" w:lastColumn="0" w:oddVBand="0" w:evenVBand="0" w:oddHBand="1" w:evenHBand="0" w:firstRowFirstColumn="0" w:firstRowLastColumn="0" w:lastRowFirstColumn="0" w:lastRowLastColumn="0"/>
          <w:trHeight w:val="584"/>
        </w:trPr>
        <w:tc>
          <w:tcPr>
            <w:tcW w:w="0" w:type="auto"/>
          </w:tcPr>
          <w:p w14:paraId="2830D278" w14:textId="77777777" w:rsidR="00BC02A0" w:rsidRPr="0043064B" w:rsidRDefault="00BC02A0" w:rsidP="001E071C">
            <w:pPr>
              <w:rPr>
                <w:rFonts w:cs="Arial"/>
                <w:color w:val="000000" w:themeColor="text1"/>
              </w:rPr>
            </w:pPr>
          </w:p>
          <w:p w14:paraId="7406FE16" w14:textId="77777777" w:rsidR="00BC02A0" w:rsidRPr="0043064B" w:rsidRDefault="00BC02A0" w:rsidP="001E071C">
            <w:pPr>
              <w:rPr>
                <w:rFonts w:cs="Arial"/>
                <w:color w:val="000000" w:themeColor="text1"/>
              </w:rPr>
            </w:pPr>
            <w:r w:rsidRPr="0043064B">
              <w:rPr>
                <w:rFonts w:cs="Arial"/>
                <w:color w:val="000000" w:themeColor="text1"/>
              </w:rPr>
              <w:t>I alt</w:t>
            </w:r>
          </w:p>
        </w:tc>
        <w:tc>
          <w:tcPr>
            <w:tcW w:w="0" w:type="auto"/>
          </w:tcPr>
          <w:p w14:paraId="66BCD05D" w14:textId="77777777" w:rsidR="00BC02A0" w:rsidRPr="0043064B" w:rsidRDefault="00BC02A0" w:rsidP="001E071C">
            <w:pPr>
              <w:jc w:val="right"/>
              <w:rPr>
                <w:rFonts w:cs="Arial"/>
                <w:color w:val="000000" w:themeColor="text1"/>
              </w:rPr>
            </w:pPr>
          </w:p>
          <w:p w14:paraId="63D4436A" w14:textId="74928036" w:rsidR="00BC02A0" w:rsidRPr="0043064B" w:rsidRDefault="00BC02A0" w:rsidP="001E071C">
            <w:pPr>
              <w:rPr>
                <w:rFonts w:cs="Arial"/>
                <w:color w:val="000000" w:themeColor="text1"/>
              </w:rPr>
            </w:pPr>
            <w:r w:rsidRPr="0043064B">
              <w:rPr>
                <w:rFonts w:cs="Arial"/>
                <w:b/>
                <w:bCs/>
                <w:color w:val="000000" w:themeColor="text1"/>
              </w:rPr>
              <w:t>3.408</w:t>
            </w:r>
          </w:p>
        </w:tc>
      </w:tr>
    </w:tbl>
    <w:p w14:paraId="274C3735" w14:textId="52077BE5" w:rsidR="00B877D6" w:rsidRDefault="00B877D6" w:rsidP="00B877D6">
      <w:pPr>
        <w:rPr>
          <w:rFonts w:cs="Arial"/>
          <w:szCs w:val="20"/>
          <w:highlight w:val="yellow"/>
        </w:rPr>
      </w:pPr>
    </w:p>
    <w:p w14:paraId="0428CECC" w14:textId="44883039" w:rsidR="00D71607" w:rsidRPr="00D71607" w:rsidRDefault="00D71607" w:rsidP="00B877D6">
      <w:pPr>
        <w:rPr>
          <w:rFonts w:cs="Arial"/>
          <w:szCs w:val="20"/>
        </w:rPr>
      </w:pPr>
      <w:r w:rsidRPr="00D71607">
        <w:rPr>
          <w:rFonts w:cs="Arial"/>
          <w:szCs w:val="20"/>
        </w:rPr>
        <w:t>Staldene ventileres med naturlig og mekanisk ventilation.</w:t>
      </w:r>
    </w:p>
    <w:p w14:paraId="4C7CE990" w14:textId="77777777" w:rsidR="00245151" w:rsidRPr="0043064B" w:rsidRDefault="00245151" w:rsidP="00B877D6">
      <w:pPr>
        <w:rPr>
          <w:rFonts w:cs="Arial"/>
          <w:szCs w:val="20"/>
          <w:highlight w:val="yellow"/>
        </w:rPr>
      </w:pPr>
    </w:p>
    <w:p w14:paraId="0AFC9EEC" w14:textId="77777777" w:rsidR="00B877D6" w:rsidRPr="0043064B" w:rsidRDefault="00B877D6" w:rsidP="00B877D6">
      <w:pPr>
        <w:rPr>
          <w:rFonts w:cs="Arial"/>
          <w:b/>
          <w:szCs w:val="20"/>
        </w:rPr>
      </w:pPr>
      <w:r w:rsidRPr="0043064B">
        <w:rPr>
          <w:rFonts w:cs="Arial"/>
          <w:b/>
          <w:szCs w:val="20"/>
        </w:rPr>
        <w:t>Vurdering</w:t>
      </w:r>
    </w:p>
    <w:p w14:paraId="57D33357" w14:textId="0B8549F6" w:rsidR="00B877D6" w:rsidRDefault="00245151" w:rsidP="00B877D6">
      <w:pPr>
        <w:rPr>
          <w:rFonts w:cs="Arial"/>
          <w:szCs w:val="20"/>
        </w:rPr>
      </w:pPr>
      <w:r w:rsidRPr="0043064B">
        <w:rPr>
          <w:rFonts w:cs="Arial"/>
        </w:rPr>
        <w:t xml:space="preserve">Kommunen </w:t>
      </w:r>
      <w:r>
        <w:rPr>
          <w:rFonts w:cs="Arial"/>
        </w:rPr>
        <w:t>er,</w:t>
      </w:r>
      <w:r w:rsidRPr="0043064B">
        <w:rPr>
          <w:rFonts w:cs="Arial"/>
        </w:rPr>
        <w:t xml:space="preserve"> ud fra kendskab til husdyrbrugets tidligere godkendelse </w:t>
      </w:r>
      <w:r>
        <w:rPr>
          <w:rFonts w:cs="Arial"/>
        </w:rPr>
        <w:t xml:space="preserve">samt </w:t>
      </w:r>
      <w:r w:rsidRPr="0043064B">
        <w:rPr>
          <w:rFonts w:cs="Arial"/>
        </w:rPr>
        <w:t>tilsyn</w:t>
      </w:r>
      <w:r>
        <w:rPr>
          <w:rFonts w:cs="Arial"/>
        </w:rPr>
        <w:t>,</w:t>
      </w:r>
      <w:r w:rsidRPr="0043064B">
        <w:rPr>
          <w:rFonts w:cs="Arial"/>
        </w:rPr>
        <w:t xml:space="preserve"> enig i ansøgers beskrivelse af den nuværende drift, 8 års driften og</w:t>
      </w:r>
      <w:r>
        <w:rPr>
          <w:rFonts w:cs="Arial"/>
        </w:rPr>
        <w:t xml:space="preserve"> i</w:t>
      </w:r>
      <w:r w:rsidRPr="0043064B">
        <w:rPr>
          <w:rFonts w:cs="Arial"/>
        </w:rPr>
        <w:t xml:space="preserve"> at den ansøgte drift er korrekt indtastet og angivet i husdyrgodkendelse.dk</w:t>
      </w:r>
      <w:r>
        <w:rPr>
          <w:rFonts w:cs="Arial"/>
        </w:rPr>
        <w:t xml:space="preserve">. </w:t>
      </w:r>
      <w:r w:rsidR="00B877D6" w:rsidRPr="0043064B">
        <w:rPr>
          <w:rFonts w:cs="Arial"/>
          <w:szCs w:val="20"/>
        </w:rPr>
        <w:t>Kommunen vurderer, at produktionsarealerne, stald, dyretyper og flexgrupper er grundlaget for ansøgningssystemets beregninger af ammoniakfordampning fra staldene, lugt og husdyrgødningsindhold af kvælstof og fosfor. Det er derfor nødvendigt, at stille vilkår til ovennævnte forhold, da det er med til at sikre, at miljøpåvirkningerne fra husdyrbruget i form af ammoniak og lugt fastholdes på det niveau, der fremgår af ansøgningen, og ud fra hvilket den miljømæssige påvirkning er vurderet og godkendt. Dertil stilles der vilkår om god staldhygiejne, renholdelse af staldareal samt ejendommens omgivelser.</w:t>
      </w:r>
    </w:p>
    <w:p w14:paraId="13732787" w14:textId="43C0329F" w:rsidR="00D71607" w:rsidRDefault="00D71607" w:rsidP="00B877D6">
      <w:pPr>
        <w:rPr>
          <w:rFonts w:cs="Arial"/>
          <w:szCs w:val="20"/>
        </w:rPr>
      </w:pPr>
    </w:p>
    <w:p w14:paraId="3F62C9AA" w14:textId="52599720" w:rsidR="00D71607" w:rsidRPr="00245151" w:rsidRDefault="00D71607" w:rsidP="00B877D6">
      <w:pPr>
        <w:rPr>
          <w:rFonts w:cs="Arial"/>
        </w:rPr>
      </w:pPr>
      <w:r w:rsidRPr="0043064B">
        <w:rPr>
          <w:rFonts w:cs="Arial"/>
        </w:rPr>
        <w:t>Kommunen vil på tilsyn med husdyrbruget have opmærksomhed på at arealer, der ikke indgår som produktionsareal såsom ind- og udleveringsrum samt gangarealer renholdes i henhold til husdyrgodkendelsesbekendtgørelsens § 38.</w:t>
      </w:r>
    </w:p>
    <w:p w14:paraId="5C65845E" w14:textId="77777777" w:rsidR="00B877D6" w:rsidRPr="0043064B" w:rsidRDefault="00B877D6" w:rsidP="00B877D6">
      <w:pPr>
        <w:rPr>
          <w:rFonts w:cs="Arial"/>
          <w:szCs w:val="20"/>
        </w:rPr>
      </w:pPr>
    </w:p>
    <w:p w14:paraId="3D93FC57" w14:textId="00CA4F48" w:rsidR="00B877D6" w:rsidRPr="0043064B" w:rsidRDefault="00B877D6" w:rsidP="00B877D6">
      <w:pPr>
        <w:rPr>
          <w:rFonts w:cs="Arial"/>
          <w:szCs w:val="20"/>
        </w:rPr>
      </w:pPr>
      <w:r w:rsidRPr="0043064B">
        <w:rPr>
          <w:rFonts w:cs="Arial"/>
          <w:szCs w:val="20"/>
        </w:rPr>
        <w:t>Det er kommunens vurdering, at staldenes ventilationsanlæg kan give anledning til lugt og støj, hvis de ikke fungerer optimalt. Dette be</w:t>
      </w:r>
      <w:r w:rsidR="006841DC" w:rsidRPr="0043064B">
        <w:rPr>
          <w:rFonts w:cs="Arial"/>
          <w:szCs w:val="20"/>
        </w:rPr>
        <w:t>skrives og vurderes i godkendelsens</w:t>
      </w:r>
      <w:r w:rsidRPr="0043064B">
        <w:rPr>
          <w:rFonts w:cs="Arial"/>
          <w:szCs w:val="20"/>
        </w:rPr>
        <w:t xml:space="preserve"> afsnit 11.1 om lugt samt i afsnit 11.2 om støj</w:t>
      </w:r>
      <w:r w:rsidR="006841DC" w:rsidRPr="0043064B">
        <w:rPr>
          <w:rFonts w:cs="Arial"/>
          <w:szCs w:val="20"/>
        </w:rPr>
        <w:t xml:space="preserve"> og rystelser</w:t>
      </w:r>
      <w:r w:rsidRPr="0043064B">
        <w:rPr>
          <w:rFonts w:cs="Arial"/>
          <w:szCs w:val="20"/>
        </w:rPr>
        <w:t xml:space="preserve">. </w:t>
      </w:r>
    </w:p>
    <w:p w14:paraId="7144688C" w14:textId="77777777" w:rsidR="00B877D6" w:rsidRPr="0043064B" w:rsidRDefault="00B877D6" w:rsidP="00B877D6">
      <w:pPr>
        <w:rPr>
          <w:rFonts w:cs="Arial"/>
          <w:szCs w:val="20"/>
        </w:rPr>
      </w:pPr>
    </w:p>
    <w:p w14:paraId="7AA1AA32" w14:textId="77777777" w:rsidR="00786CDA" w:rsidRPr="0043064B" w:rsidRDefault="00B877D6" w:rsidP="00786CDA">
      <w:pPr>
        <w:rPr>
          <w:rFonts w:cs="Arial"/>
          <w:b/>
          <w:szCs w:val="20"/>
        </w:rPr>
      </w:pPr>
      <w:r w:rsidRPr="0043064B">
        <w:rPr>
          <w:rFonts w:cs="Arial"/>
          <w:b/>
          <w:szCs w:val="20"/>
        </w:rPr>
        <w:lastRenderedPageBreak/>
        <w:t>Vilkår</w:t>
      </w:r>
      <w:bookmarkStart w:id="23" w:name="_Ref47611490"/>
    </w:p>
    <w:p w14:paraId="74099699" w14:textId="67760EC7" w:rsidR="00B877D6" w:rsidRPr="0043064B" w:rsidRDefault="00B877D6" w:rsidP="00786CDA">
      <w:pPr>
        <w:pStyle w:val="Listeafsnit"/>
        <w:numPr>
          <w:ilvl w:val="0"/>
          <w:numId w:val="6"/>
        </w:numPr>
        <w:rPr>
          <w:rFonts w:cs="Arial"/>
          <w:b/>
          <w:szCs w:val="20"/>
        </w:rPr>
      </w:pPr>
      <w:bookmarkStart w:id="24" w:name="_Ref92880103"/>
      <w:r w:rsidRPr="0043064B">
        <w:rPr>
          <w:rStyle w:val="ANJA2Tegn"/>
          <w:rFonts w:eastAsiaTheme="minorHAnsi" w:cs="Arial"/>
          <w:color w:val="auto"/>
          <w:sz w:val="22"/>
          <w:szCs w:val="22"/>
        </w:rPr>
        <w:t xml:space="preserve">Produktionsarealet må samlet set udgøre </w:t>
      </w:r>
      <w:r w:rsidR="00D21F89" w:rsidRPr="0043064B">
        <w:rPr>
          <w:rStyle w:val="ANJA2Tegn"/>
          <w:rFonts w:eastAsiaTheme="minorHAnsi" w:cs="Arial"/>
          <w:color w:val="auto"/>
          <w:sz w:val="22"/>
          <w:szCs w:val="22"/>
        </w:rPr>
        <w:t>3.408</w:t>
      </w:r>
      <w:r w:rsidRPr="0043064B">
        <w:rPr>
          <w:rStyle w:val="ANJA2Tegn"/>
          <w:rFonts w:eastAsiaTheme="minorHAnsi" w:cs="Arial"/>
          <w:color w:val="auto"/>
          <w:sz w:val="22"/>
          <w:szCs w:val="22"/>
        </w:rPr>
        <w:t xml:space="preserve"> m</w:t>
      </w:r>
      <w:r w:rsidRPr="0043064B">
        <w:rPr>
          <w:rStyle w:val="ANJA2Tegn"/>
          <w:rFonts w:eastAsiaTheme="minorHAnsi" w:cs="Arial"/>
          <w:color w:val="auto"/>
          <w:sz w:val="22"/>
          <w:szCs w:val="22"/>
          <w:vertAlign w:val="superscript"/>
        </w:rPr>
        <w:t>2</w:t>
      </w:r>
      <w:r w:rsidRPr="0043064B">
        <w:rPr>
          <w:rStyle w:val="ANJA2Tegn"/>
          <w:rFonts w:eastAsiaTheme="minorHAnsi" w:cs="Arial"/>
          <w:color w:val="auto"/>
          <w:sz w:val="22"/>
          <w:szCs w:val="22"/>
        </w:rPr>
        <w:t xml:space="preserve"> og skal være fordelt i staldafsnittende som angivet i </w:t>
      </w:r>
      <w:r w:rsidR="00D71607">
        <w:rPr>
          <w:rStyle w:val="ANJA2Tegn"/>
          <w:rFonts w:eastAsiaTheme="minorHAnsi" w:cs="Arial"/>
          <w:color w:val="auto"/>
          <w:sz w:val="22"/>
          <w:szCs w:val="22"/>
        </w:rPr>
        <w:fldChar w:fldCharType="begin"/>
      </w:r>
      <w:r w:rsidR="00D71607">
        <w:rPr>
          <w:rStyle w:val="ANJA2Tegn"/>
          <w:rFonts w:eastAsiaTheme="minorHAnsi" w:cs="Arial"/>
          <w:color w:val="auto"/>
          <w:sz w:val="22"/>
          <w:szCs w:val="22"/>
        </w:rPr>
        <w:instrText xml:space="preserve"> REF _Ref92870533 \h </w:instrText>
      </w:r>
      <w:r w:rsidR="00D71607">
        <w:rPr>
          <w:rStyle w:val="ANJA2Tegn"/>
          <w:rFonts w:eastAsiaTheme="minorHAnsi" w:cs="Arial"/>
          <w:color w:val="auto"/>
          <w:sz w:val="22"/>
          <w:szCs w:val="22"/>
        </w:rPr>
      </w:r>
      <w:r w:rsidR="00D71607">
        <w:rPr>
          <w:rStyle w:val="ANJA2Tegn"/>
          <w:rFonts w:eastAsiaTheme="minorHAnsi" w:cs="Arial"/>
          <w:color w:val="auto"/>
          <w:sz w:val="22"/>
          <w:szCs w:val="22"/>
        </w:rPr>
        <w:fldChar w:fldCharType="separate"/>
      </w:r>
      <w:r w:rsidR="0088044B" w:rsidRPr="0043064B">
        <w:t xml:space="preserve">Tabel </w:t>
      </w:r>
      <w:r w:rsidR="0088044B">
        <w:rPr>
          <w:noProof/>
        </w:rPr>
        <w:t>2</w:t>
      </w:r>
      <w:r w:rsidR="00D71607">
        <w:rPr>
          <w:rStyle w:val="ANJA2Tegn"/>
          <w:rFonts w:eastAsiaTheme="minorHAnsi" w:cs="Arial"/>
          <w:color w:val="auto"/>
          <w:sz w:val="22"/>
          <w:szCs w:val="22"/>
        </w:rPr>
        <w:fldChar w:fldCharType="end"/>
      </w:r>
      <w:r w:rsidRPr="0043064B">
        <w:rPr>
          <w:rStyle w:val="ANJA2Tegn"/>
          <w:rFonts w:eastAsiaTheme="minorHAnsi" w:cs="Arial"/>
          <w:color w:val="auto"/>
          <w:sz w:val="22"/>
          <w:szCs w:val="22"/>
        </w:rPr>
        <w:t xml:space="preserve"> med de dyregrupper og staldsystemer</w:t>
      </w:r>
      <w:r w:rsidR="00B84F5A" w:rsidRPr="0043064B">
        <w:rPr>
          <w:rStyle w:val="ANJA2Tegn"/>
          <w:rFonts w:eastAsiaTheme="minorHAnsi" w:cs="Arial"/>
          <w:color w:val="auto"/>
          <w:sz w:val="22"/>
          <w:szCs w:val="22"/>
        </w:rPr>
        <w:t>, der</w:t>
      </w:r>
      <w:r w:rsidRPr="0043064B">
        <w:rPr>
          <w:rStyle w:val="ANJA2Tegn"/>
          <w:rFonts w:eastAsiaTheme="minorHAnsi" w:cs="Arial"/>
          <w:color w:val="auto"/>
          <w:sz w:val="22"/>
          <w:szCs w:val="22"/>
        </w:rPr>
        <w:t xml:space="preserve"> er angivet.</w:t>
      </w:r>
      <w:bookmarkEnd w:id="23"/>
      <w:bookmarkEnd w:id="24"/>
      <w:r w:rsidRPr="0043064B">
        <w:rPr>
          <w:rFonts w:cs="Arial"/>
          <w:color w:val="000000"/>
          <w:highlight w:val="yellow"/>
        </w:rPr>
        <w:br/>
      </w:r>
    </w:p>
    <w:tbl>
      <w:tblPr>
        <w:tblStyle w:val="Gittertabel4-farve3"/>
        <w:tblW w:w="5000" w:type="pct"/>
        <w:tblLook w:val="0420" w:firstRow="1" w:lastRow="0" w:firstColumn="0" w:lastColumn="0" w:noHBand="0" w:noVBand="1"/>
      </w:tblPr>
      <w:tblGrid>
        <w:gridCol w:w="1943"/>
        <w:gridCol w:w="2561"/>
        <w:gridCol w:w="2561"/>
        <w:gridCol w:w="2563"/>
      </w:tblGrid>
      <w:tr w:rsidR="00B84F5A" w:rsidRPr="0043064B" w14:paraId="567339DB" w14:textId="77777777" w:rsidTr="00982B4F">
        <w:trPr>
          <w:cnfStyle w:val="100000000000" w:firstRow="1" w:lastRow="0" w:firstColumn="0" w:lastColumn="0" w:oddVBand="0" w:evenVBand="0" w:oddHBand="0" w:evenHBand="0" w:firstRowFirstColumn="0" w:firstRowLastColumn="0" w:lastRowFirstColumn="0" w:lastRowLastColumn="0"/>
          <w:trHeight w:val="584"/>
        </w:trPr>
        <w:tc>
          <w:tcPr>
            <w:tcW w:w="1009" w:type="pct"/>
          </w:tcPr>
          <w:p w14:paraId="17BDF1D9" w14:textId="77777777" w:rsidR="00B84F5A" w:rsidRPr="0043064B" w:rsidRDefault="00B84F5A" w:rsidP="00982B4F">
            <w:pPr>
              <w:keepNext/>
              <w:jc w:val="center"/>
              <w:rPr>
                <w:rFonts w:cs="Arial"/>
                <w:b w:val="0"/>
                <w:color w:val="000000" w:themeColor="text1"/>
              </w:rPr>
            </w:pPr>
            <w:r w:rsidRPr="0043064B">
              <w:rPr>
                <w:rFonts w:cs="Arial"/>
                <w:color w:val="000000" w:themeColor="text1"/>
              </w:rPr>
              <w:t>Staldafsnit</w:t>
            </w:r>
          </w:p>
        </w:tc>
        <w:tc>
          <w:tcPr>
            <w:tcW w:w="1330" w:type="pct"/>
          </w:tcPr>
          <w:p w14:paraId="6CF3C9BA" w14:textId="77777777" w:rsidR="00B84F5A" w:rsidRPr="0043064B" w:rsidRDefault="00B84F5A" w:rsidP="00982B4F">
            <w:pPr>
              <w:jc w:val="center"/>
              <w:rPr>
                <w:rFonts w:cs="Arial"/>
                <w:color w:val="000000" w:themeColor="text1"/>
              </w:rPr>
            </w:pPr>
            <w:r w:rsidRPr="0043064B">
              <w:rPr>
                <w:rFonts w:cs="Arial"/>
                <w:color w:val="000000" w:themeColor="text1"/>
              </w:rPr>
              <w:t>Produktionsareal, m</w:t>
            </w:r>
            <w:r w:rsidRPr="0043064B">
              <w:rPr>
                <w:rFonts w:cs="Arial"/>
                <w:color w:val="000000" w:themeColor="text1"/>
                <w:vertAlign w:val="superscript"/>
              </w:rPr>
              <w:t>2</w:t>
            </w:r>
          </w:p>
        </w:tc>
        <w:tc>
          <w:tcPr>
            <w:tcW w:w="1330" w:type="pct"/>
          </w:tcPr>
          <w:p w14:paraId="5F8ED1BD" w14:textId="77777777" w:rsidR="00B84F5A" w:rsidRPr="0043064B" w:rsidRDefault="00B84F5A" w:rsidP="00982B4F">
            <w:pPr>
              <w:jc w:val="center"/>
              <w:rPr>
                <w:rFonts w:cs="Arial"/>
                <w:b w:val="0"/>
                <w:color w:val="000000" w:themeColor="text1"/>
              </w:rPr>
            </w:pPr>
            <w:r w:rsidRPr="0043064B">
              <w:rPr>
                <w:rFonts w:cs="Arial"/>
                <w:color w:val="000000" w:themeColor="text1"/>
              </w:rPr>
              <w:t>Staldtype</w:t>
            </w:r>
          </w:p>
          <w:p w14:paraId="05113287" w14:textId="77777777" w:rsidR="00B84F5A" w:rsidRPr="0043064B" w:rsidRDefault="00B84F5A" w:rsidP="00982B4F">
            <w:pPr>
              <w:ind w:firstLine="1304"/>
              <w:rPr>
                <w:rFonts w:cs="Arial"/>
              </w:rPr>
            </w:pPr>
          </w:p>
        </w:tc>
        <w:tc>
          <w:tcPr>
            <w:tcW w:w="1331" w:type="pct"/>
          </w:tcPr>
          <w:p w14:paraId="7FCC29F9" w14:textId="77777777" w:rsidR="00B84F5A" w:rsidRPr="0043064B" w:rsidRDefault="00B84F5A" w:rsidP="00982B4F">
            <w:pPr>
              <w:jc w:val="center"/>
              <w:rPr>
                <w:rFonts w:cs="Arial"/>
                <w:color w:val="000000" w:themeColor="text1"/>
              </w:rPr>
            </w:pPr>
            <w:r w:rsidRPr="0043064B">
              <w:rPr>
                <w:rFonts w:cs="Arial"/>
                <w:color w:val="000000" w:themeColor="text1"/>
              </w:rPr>
              <w:t>Dyretype</w:t>
            </w:r>
          </w:p>
        </w:tc>
      </w:tr>
      <w:tr w:rsidR="00B84F5A" w:rsidRPr="0043064B" w14:paraId="404A3897" w14:textId="77777777" w:rsidTr="00982B4F">
        <w:trPr>
          <w:cnfStyle w:val="000000100000" w:firstRow="0" w:lastRow="0" w:firstColumn="0" w:lastColumn="0" w:oddVBand="0" w:evenVBand="0" w:oddHBand="1" w:evenHBand="0" w:firstRowFirstColumn="0" w:firstRowLastColumn="0" w:lastRowFirstColumn="0" w:lastRowLastColumn="0"/>
          <w:trHeight w:val="584"/>
        </w:trPr>
        <w:tc>
          <w:tcPr>
            <w:tcW w:w="1009" w:type="pct"/>
          </w:tcPr>
          <w:p w14:paraId="1D7F5EE7" w14:textId="77777777" w:rsidR="00B84F5A" w:rsidRPr="0043064B" w:rsidRDefault="00B84F5A" w:rsidP="00982B4F">
            <w:pPr>
              <w:keepNext/>
              <w:rPr>
                <w:rFonts w:cs="Arial"/>
                <w:color w:val="000000" w:themeColor="text1"/>
              </w:rPr>
            </w:pPr>
            <w:r w:rsidRPr="0043064B">
              <w:rPr>
                <w:rFonts w:cs="Arial"/>
                <w:color w:val="000000" w:themeColor="text1"/>
              </w:rPr>
              <w:t>Stald 1 Drægtighedsstald</w:t>
            </w:r>
          </w:p>
        </w:tc>
        <w:tc>
          <w:tcPr>
            <w:tcW w:w="1330" w:type="pct"/>
          </w:tcPr>
          <w:p w14:paraId="3A687D50" w14:textId="77777777" w:rsidR="00B84F5A" w:rsidRPr="0043064B" w:rsidRDefault="00B84F5A" w:rsidP="00982B4F">
            <w:pPr>
              <w:rPr>
                <w:rFonts w:cs="Arial"/>
                <w:color w:val="000000" w:themeColor="text1"/>
              </w:rPr>
            </w:pPr>
            <w:r w:rsidRPr="0043064B">
              <w:rPr>
                <w:rFonts w:cs="Arial"/>
                <w:color w:val="000000" w:themeColor="text1"/>
              </w:rPr>
              <w:t>1.117</w:t>
            </w:r>
          </w:p>
        </w:tc>
        <w:tc>
          <w:tcPr>
            <w:tcW w:w="1330" w:type="pct"/>
          </w:tcPr>
          <w:p w14:paraId="559C4525" w14:textId="77777777" w:rsidR="00B84F5A" w:rsidRPr="0043064B" w:rsidRDefault="00B84F5A" w:rsidP="00982B4F">
            <w:pPr>
              <w:rPr>
                <w:rFonts w:cs="Arial"/>
                <w:color w:val="000000" w:themeColor="text1"/>
              </w:rPr>
            </w:pPr>
            <w:r w:rsidRPr="0043064B">
              <w:rPr>
                <w:rFonts w:cs="Arial"/>
                <w:color w:val="000000" w:themeColor="text1"/>
              </w:rPr>
              <w:t>Løsgående, dybstrøelse + spaltegulv</w:t>
            </w:r>
          </w:p>
        </w:tc>
        <w:tc>
          <w:tcPr>
            <w:tcW w:w="1331" w:type="pct"/>
          </w:tcPr>
          <w:p w14:paraId="67158989" w14:textId="77777777" w:rsidR="00B84F5A" w:rsidRPr="0043064B" w:rsidRDefault="00B84F5A" w:rsidP="00982B4F">
            <w:pPr>
              <w:rPr>
                <w:rFonts w:cs="Arial"/>
                <w:color w:val="000000" w:themeColor="text1"/>
              </w:rPr>
            </w:pPr>
            <w:r w:rsidRPr="0043064B">
              <w:rPr>
                <w:rFonts w:cs="Arial"/>
                <w:color w:val="000000" w:themeColor="text1"/>
              </w:rPr>
              <w:t>Søer, golde og drægtige</w:t>
            </w:r>
          </w:p>
        </w:tc>
      </w:tr>
      <w:tr w:rsidR="00B84F5A" w:rsidRPr="0043064B" w14:paraId="31427145" w14:textId="77777777" w:rsidTr="00982B4F">
        <w:trPr>
          <w:trHeight w:val="584"/>
        </w:trPr>
        <w:tc>
          <w:tcPr>
            <w:tcW w:w="1009" w:type="pct"/>
          </w:tcPr>
          <w:p w14:paraId="7A69E14D" w14:textId="77777777" w:rsidR="00B84F5A" w:rsidRPr="0043064B" w:rsidRDefault="00B84F5A" w:rsidP="00982B4F">
            <w:pPr>
              <w:keepNext/>
              <w:rPr>
                <w:rFonts w:cs="Arial"/>
                <w:color w:val="000000" w:themeColor="text1"/>
              </w:rPr>
            </w:pPr>
            <w:r w:rsidRPr="0043064B">
              <w:rPr>
                <w:rFonts w:cs="Arial"/>
                <w:color w:val="000000" w:themeColor="text1"/>
              </w:rPr>
              <w:t>Stald 2</w:t>
            </w:r>
          </w:p>
          <w:p w14:paraId="4AF54F1E" w14:textId="77777777" w:rsidR="00B84F5A" w:rsidRPr="0043064B" w:rsidRDefault="00B84F5A" w:rsidP="00982B4F">
            <w:pPr>
              <w:keepNext/>
              <w:rPr>
                <w:rFonts w:cs="Arial"/>
                <w:color w:val="000000" w:themeColor="text1"/>
              </w:rPr>
            </w:pPr>
            <w:r w:rsidRPr="0043064B">
              <w:rPr>
                <w:rFonts w:cs="Arial"/>
                <w:color w:val="000000" w:themeColor="text1"/>
              </w:rPr>
              <w:t>Drægtighedsstald</w:t>
            </w:r>
          </w:p>
          <w:p w14:paraId="3FE90D63" w14:textId="77777777" w:rsidR="00B84F5A" w:rsidRPr="0043064B" w:rsidRDefault="00B84F5A" w:rsidP="00982B4F">
            <w:pPr>
              <w:keepNext/>
              <w:rPr>
                <w:rFonts w:cs="Arial"/>
                <w:color w:val="000000" w:themeColor="text1"/>
              </w:rPr>
            </w:pPr>
          </w:p>
        </w:tc>
        <w:tc>
          <w:tcPr>
            <w:tcW w:w="1330" w:type="pct"/>
          </w:tcPr>
          <w:p w14:paraId="6AB3607C" w14:textId="77777777" w:rsidR="00B84F5A" w:rsidRPr="0043064B" w:rsidRDefault="00B84F5A" w:rsidP="00982B4F">
            <w:pPr>
              <w:rPr>
                <w:rFonts w:cs="Arial"/>
                <w:color w:val="000000" w:themeColor="text1"/>
              </w:rPr>
            </w:pPr>
            <w:r w:rsidRPr="0043064B">
              <w:rPr>
                <w:rFonts w:cs="Arial"/>
                <w:color w:val="000000" w:themeColor="text1"/>
              </w:rPr>
              <w:t>160</w:t>
            </w:r>
          </w:p>
        </w:tc>
        <w:tc>
          <w:tcPr>
            <w:tcW w:w="1330" w:type="pct"/>
          </w:tcPr>
          <w:p w14:paraId="7E8966DC" w14:textId="77777777" w:rsidR="00B84F5A" w:rsidRPr="0043064B" w:rsidRDefault="00B84F5A" w:rsidP="00982B4F">
            <w:pPr>
              <w:rPr>
                <w:rFonts w:cs="Arial"/>
                <w:color w:val="000000" w:themeColor="text1"/>
              </w:rPr>
            </w:pPr>
            <w:r w:rsidRPr="0043064B">
              <w:rPr>
                <w:rFonts w:cs="Arial"/>
                <w:color w:val="000000" w:themeColor="text1"/>
              </w:rPr>
              <w:t>Løsgående, delvis spaltegulv</w:t>
            </w:r>
          </w:p>
        </w:tc>
        <w:tc>
          <w:tcPr>
            <w:tcW w:w="1331" w:type="pct"/>
          </w:tcPr>
          <w:p w14:paraId="783C02C0" w14:textId="77777777" w:rsidR="00B84F5A" w:rsidRPr="0043064B" w:rsidRDefault="00B84F5A" w:rsidP="00982B4F">
            <w:pPr>
              <w:rPr>
                <w:rFonts w:cs="Arial"/>
                <w:color w:val="000000" w:themeColor="text1"/>
              </w:rPr>
            </w:pPr>
            <w:r w:rsidRPr="0043064B">
              <w:rPr>
                <w:rFonts w:cs="Arial"/>
                <w:color w:val="000000" w:themeColor="text1"/>
              </w:rPr>
              <w:t>Søer, golde og drægtige</w:t>
            </w:r>
          </w:p>
        </w:tc>
      </w:tr>
      <w:tr w:rsidR="00B84F5A" w:rsidRPr="0043064B" w14:paraId="798EEBB4" w14:textId="77777777" w:rsidTr="00982B4F">
        <w:trPr>
          <w:cnfStyle w:val="000000100000" w:firstRow="0" w:lastRow="0" w:firstColumn="0" w:lastColumn="0" w:oddVBand="0" w:evenVBand="0" w:oddHBand="1" w:evenHBand="0" w:firstRowFirstColumn="0" w:firstRowLastColumn="0" w:lastRowFirstColumn="0" w:lastRowLastColumn="0"/>
          <w:trHeight w:val="584"/>
        </w:trPr>
        <w:tc>
          <w:tcPr>
            <w:tcW w:w="1009" w:type="pct"/>
          </w:tcPr>
          <w:p w14:paraId="5D001EBC" w14:textId="77777777" w:rsidR="00B84F5A" w:rsidRPr="0043064B" w:rsidRDefault="00B84F5A" w:rsidP="00982B4F">
            <w:pPr>
              <w:keepNext/>
              <w:rPr>
                <w:rFonts w:cs="Arial"/>
                <w:color w:val="000000" w:themeColor="text1"/>
              </w:rPr>
            </w:pPr>
            <w:r w:rsidRPr="0043064B">
              <w:rPr>
                <w:rFonts w:cs="Arial"/>
                <w:color w:val="000000" w:themeColor="text1"/>
              </w:rPr>
              <w:t>Stald 3</w:t>
            </w:r>
          </w:p>
          <w:p w14:paraId="68A7F4C0" w14:textId="77777777" w:rsidR="00B84F5A" w:rsidRPr="0043064B" w:rsidRDefault="00B84F5A" w:rsidP="00982B4F">
            <w:pPr>
              <w:keepNext/>
              <w:rPr>
                <w:rFonts w:cs="Arial"/>
                <w:color w:val="000000" w:themeColor="text1"/>
              </w:rPr>
            </w:pPr>
            <w:r w:rsidRPr="0043064B">
              <w:rPr>
                <w:rFonts w:cs="Arial"/>
                <w:color w:val="000000" w:themeColor="text1"/>
              </w:rPr>
              <w:t>Farestald</w:t>
            </w:r>
          </w:p>
        </w:tc>
        <w:tc>
          <w:tcPr>
            <w:tcW w:w="1330" w:type="pct"/>
          </w:tcPr>
          <w:p w14:paraId="0E655D84" w14:textId="77777777" w:rsidR="00B84F5A" w:rsidRPr="0043064B" w:rsidRDefault="00B84F5A" w:rsidP="00982B4F">
            <w:pPr>
              <w:rPr>
                <w:rFonts w:cs="Arial"/>
                <w:color w:val="000000" w:themeColor="text1"/>
              </w:rPr>
            </w:pPr>
            <w:r w:rsidRPr="0043064B">
              <w:rPr>
                <w:rFonts w:cs="Arial"/>
                <w:color w:val="000000" w:themeColor="text1"/>
              </w:rPr>
              <w:t>585</w:t>
            </w:r>
          </w:p>
        </w:tc>
        <w:tc>
          <w:tcPr>
            <w:tcW w:w="1330" w:type="pct"/>
          </w:tcPr>
          <w:p w14:paraId="61C15CC7" w14:textId="77777777" w:rsidR="00B84F5A" w:rsidRPr="0043064B" w:rsidRDefault="00B84F5A" w:rsidP="00982B4F">
            <w:pPr>
              <w:rPr>
                <w:rFonts w:cs="Arial"/>
                <w:color w:val="000000" w:themeColor="text1"/>
              </w:rPr>
            </w:pPr>
            <w:r w:rsidRPr="0043064B">
              <w:rPr>
                <w:rFonts w:cs="Arial"/>
                <w:color w:val="000000" w:themeColor="text1"/>
              </w:rPr>
              <w:t>Kassestier, delvis spaltegulv</w:t>
            </w:r>
          </w:p>
        </w:tc>
        <w:tc>
          <w:tcPr>
            <w:tcW w:w="1331" w:type="pct"/>
          </w:tcPr>
          <w:p w14:paraId="5211379A" w14:textId="77777777" w:rsidR="00B84F5A" w:rsidRPr="0043064B" w:rsidRDefault="00B84F5A" w:rsidP="00982B4F">
            <w:pPr>
              <w:rPr>
                <w:rFonts w:cs="Arial"/>
                <w:color w:val="000000" w:themeColor="text1"/>
              </w:rPr>
            </w:pPr>
            <w:r w:rsidRPr="0043064B">
              <w:rPr>
                <w:rFonts w:cs="Arial"/>
                <w:color w:val="000000" w:themeColor="text1"/>
              </w:rPr>
              <w:t>Søer, diegivende</w:t>
            </w:r>
          </w:p>
        </w:tc>
      </w:tr>
      <w:tr w:rsidR="00B84F5A" w:rsidRPr="0043064B" w14:paraId="0E6E8179" w14:textId="77777777" w:rsidTr="00982B4F">
        <w:trPr>
          <w:trHeight w:val="584"/>
        </w:trPr>
        <w:tc>
          <w:tcPr>
            <w:tcW w:w="1009" w:type="pct"/>
          </w:tcPr>
          <w:p w14:paraId="7AF553A5" w14:textId="77777777" w:rsidR="00B84F5A" w:rsidRPr="0043064B" w:rsidRDefault="00B84F5A" w:rsidP="00982B4F">
            <w:pPr>
              <w:keepNext/>
              <w:rPr>
                <w:rFonts w:cs="Arial"/>
                <w:color w:val="000000" w:themeColor="text1"/>
              </w:rPr>
            </w:pPr>
            <w:r w:rsidRPr="0043064B">
              <w:rPr>
                <w:rFonts w:cs="Arial"/>
                <w:color w:val="000000" w:themeColor="text1"/>
              </w:rPr>
              <w:t>Stald 4</w:t>
            </w:r>
          </w:p>
          <w:p w14:paraId="3096D981" w14:textId="77777777" w:rsidR="00B84F5A" w:rsidRPr="0043064B" w:rsidRDefault="00B84F5A" w:rsidP="00982B4F">
            <w:pPr>
              <w:keepNext/>
              <w:rPr>
                <w:rFonts w:cs="Arial"/>
              </w:rPr>
            </w:pPr>
            <w:r w:rsidRPr="0043064B">
              <w:rPr>
                <w:rFonts w:cs="Arial"/>
              </w:rPr>
              <w:t>Babystald</w:t>
            </w:r>
          </w:p>
        </w:tc>
        <w:tc>
          <w:tcPr>
            <w:tcW w:w="1330" w:type="pct"/>
          </w:tcPr>
          <w:p w14:paraId="2622E762" w14:textId="77777777" w:rsidR="00B84F5A" w:rsidRPr="0043064B" w:rsidRDefault="00B84F5A" w:rsidP="00982B4F">
            <w:pPr>
              <w:rPr>
                <w:rFonts w:cs="Arial"/>
                <w:color w:val="000000" w:themeColor="text1"/>
              </w:rPr>
            </w:pPr>
            <w:r w:rsidRPr="0043064B">
              <w:rPr>
                <w:rFonts w:cs="Arial"/>
                <w:color w:val="000000" w:themeColor="text1"/>
              </w:rPr>
              <w:t>125</w:t>
            </w:r>
          </w:p>
        </w:tc>
        <w:tc>
          <w:tcPr>
            <w:tcW w:w="1330" w:type="pct"/>
          </w:tcPr>
          <w:p w14:paraId="241352F3" w14:textId="77777777" w:rsidR="00B84F5A" w:rsidRPr="0043064B" w:rsidRDefault="00B84F5A" w:rsidP="00982B4F">
            <w:pPr>
              <w:rPr>
                <w:rFonts w:cs="Arial"/>
                <w:color w:val="000000" w:themeColor="text1"/>
              </w:rPr>
            </w:pPr>
            <w:r w:rsidRPr="0043064B">
              <w:rPr>
                <w:rFonts w:cs="Arial"/>
                <w:color w:val="000000" w:themeColor="text1"/>
              </w:rPr>
              <w:t>Toklimastald, delvis spaltegulv</w:t>
            </w:r>
          </w:p>
        </w:tc>
        <w:tc>
          <w:tcPr>
            <w:tcW w:w="1331" w:type="pct"/>
          </w:tcPr>
          <w:p w14:paraId="1461FE89" w14:textId="77777777" w:rsidR="00B84F5A" w:rsidRPr="0043064B" w:rsidRDefault="00B84F5A" w:rsidP="00982B4F">
            <w:pPr>
              <w:rPr>
                <w:rFonts w:cs="Arial"/>
                <w:color w:val="000000" w:themeColor="text1"/>
              </w:rPr>
            </w:pPr>
            <w:r w:rsidRPr="0043064B">
              <w:rPr>
                <w:rFonts w:cs="Arial"/>
                <w:color w:val="000000" w:themeColor="text1"/>
              </w:rPr>
              <w:t>Smågrise</w:t>
            </w:r>
          </w:p>
        </w:tc>
      </w:tr>
      <w:tr w:rsidR="00B84F5A" w:rsidRPr="0043064B" w14:paraId="289FD79B" w14:textId="77777777" w:rsidTr="00982B4F">
        <w:trPr>
          <w:cnfStyle w:val="000000100000" w:firstRow="0" w:lastRow="0" w:firstColumn="0" w:lastColumn="0" w:oddVBand="0" w:evenVBand="0" w:oddHBand="1" w:evenHBand="0" w:firstRowFirstColumn="0" w:firstRowLastColumn="0" w:lastRowFirstColumn="0" w:lastRowLastColumn="0"/>
          <w:trHeight w:val="584"/>
        </w:trPr>
        <w:tc>
          <w:tcPr>
            <w:tcW w:w="1009" w:type="pct"/>
          </w:tcPr>
          <w:p w14:paraId="4069BF2C" w14:textId="77777777" w:rsidR="00B84F5A" w:rsidRPr="0043064B" w:rsidRDefault="00B84F5A" w:rsidP="00982B4F">
            <w:pPr>
              <w:keepNext/>
              <w:rPr>
                <w:rFonts w:cs="Arial"/>
                <w:color w:val="000000" w:themeColor="text1"/>
              </w:rPr>
            </w:pPr>
            <w:r w:rsidRPr="0043064B">
              <w:rPr>
                <w:rFonts w:cs="Arial"/>
                <w:color w:val="000000" w:themeColor="text1"/>
              </w:rPr>
              <w:t>Stald 5</w:t>
            </w:r>
          </w:p>
          <w:p w14:paraId="33D7C803" w14:textId="77777777" w:rsidR="00B84F5A" w:rsidRPr="0043064B" w:rsidRDefault="00B84F5A" w:rsidP="00982B4F">
            <w:pPr>
              <w:keepNext/>
              <w:rPr>
                <w:rFonts w:cs="Arial"/>
              </w:rPr>
            </w:pPr>
            <w:r w:rsidRPr="0043064B">
              <w:rPr>
                <w:rFonts w:cs="Arial"/>
              </w:rPr>
              <w:t>Poltestald</w:t>
            </w:r>
          </w:p>
        </w:tc>
        <w:tc>
          <w:tcPr>
            <w:tcW w:w="1330" w:type="pct"/>
          </w:tcPr>
          <w:p w14:paraId="7820EA70" w14:textId="77777777" w:rsidR="00B84F5A" w:rsidRPr="0043064B" w:rsidRDefault="00B84F5A" w:rsidP="00982B4F">
            <w:pPr>
              <w:rPr>
                <w:rFonts w:cs="Arial"/>
                <w:color w:val="000000" w:themeColor="text1"/>
              </w:rPr>
            </w:pPr>
            <w:r w:rsidRPr="0043064B">
              <w:rPr>
                <w:rFonts w:cs="Arial"/>
                <w:color w:val="000000" w:themeColor="text1"/>
              </w:rPr>
              <w:t>172</w:t>
            </w:r>
          </w:p>
        </w:tc>
        <w:tc>
          <w:tcPr>
            <w:tcW w:w="1330" w:type="pct"/>
          </w:tcPr>
          <w:p w14:paraId="21CEB23E" w14:textId="77777777" w:rsidR="00B84F5A" w:rsidRPr="0043064B" w:rsidRDefault="00B84F5A" w:rsidP="00982B4F">
            <w:pPr>
              <w:rPr>
                <w:rFonts w:cs="Arial"/>
              </w:rPr>
            </w:pPr>
            <w:r w:rsidRPr="0043064B">
              <w:rPr>
                <w:rFonts w:cs="Arial"/>
                <w:color w:val="000000" w:themeColor="text1"/>
              </w:rPr>
              <w:t>Delvis spaltegulv 25-49% fast gulv</w:t>
            </w:r>
          </w:p>
        </w:tc>
        <w:tc>
          <w:tcPr>
            <w:tcW w:w="1331" w:type="pct"/>
          </w:tcPr>
          <w:p w14:paraId="1198A934" w14:textId="77777777" w:rsidR="00B84F5A" w:rsidRPr="0043064B" w:rsidRDefault="00B84F5A" w:rsidP="00982B4F">
            <w:pPr>
              <w:rPr>
                <w:rFonts w:cs="Arial"/>
                <w:color w:val="000000" w:themeColor="text1"/>
              </w:rPr>
            </w:pPr>
            <w:r w:rsidRPr="0043064B">
              <w:rPr>
                <w:rFonts w:cs="Arial"/>
                <w:color w:val="000000" w:themeColor="text1"/>
              </w:rPr>
              <w:t>Slagtesvin</w:t>
            </w:r>
          </w:p>
        </w:tc>
      </w:tr>
      <w:tr w:rsidR="00B84F5A" w:rsidRPr="0043064B" w14:paraId="1848C441" w14:textId="77777777" w:rsidTr="00982B4F">
        <w:trPr>
          <w:trHeight w:val="584"/>
        </w:trPr>
        <w:tc>
          <w:tcPr>
            <w:tcW w:w="1009" w:type="pct"/>
          </w:tcPr>
          <w:p w14:paraId="171F1321" w14:textId="77777777" w:rsidR="00B84F5A" w:rsidRPr="0043064B" w:rsidRDefault="00B84F5A" w:rsidP="00982B4F">
            <w:pPr>
              <w:keepNext/>
              <w:rPr>
                <w:rFonts w:cs="Arial"/>
                <w:color w:val="000000" w:themeColor="text1"/>
              </w:rPr>
            </w:pPr>
            <w:r w:rsidRPr="0043064B">
              <w:rPr>
                <w:rFonts w:cs="Arial"/>
                <w:color w:val="000000" w:themeColor="text1"/>
              </w:rPr>
              <w:t>Stald 6</w:t>
            </w:r>
          </w:p>
          <w:p w14:paraId="1E2D86D9" w14:textId="77777777" w:rsidR="00B84F5A" w:rsidRPr="0043064B" w:rsidRDefault="00B84F5A" w:rsidP="00982B4F">
            <w:pPr>
              <w:keepNext/>
              <w:rPr>
                <w:rFonts w:cs="Arial"/>
                <w:color w:val="000000" w:themeColor="text1"/>
              </w:rPr>
            </w:pPr>
            <w:r w:rsidRPr="0043064B">
              <w:rPr>
                <w:rFonts w:cs="Arial"/>
                <w:color w:val="000000" w:themeColor="text1"/>
              </w:rPr>
              <w:t>Løbestald</w:t>
            </w:r>
          </w:p>
        </w:tc>
        <w:tc>
          <w:tcPr>
            <w:tcW w:w="1330" w:type="pct"/>
          </w:tcPr>
          <w:p w14:paraId="539AEC9A" w14:textId="77777777" w:rsidR="00B84F5A" w:rsidRPr="0043064B" w:rsidRDefault="00B84F5A" w:rsidP="00982B4F">
            <w:pPr>
              <w:rPr>
                <w:rFonts w:cs="Arial"/>
                <w:color w:val="000000" w:themeColor="text1"/>
              </w:rPr>
            </w:pPr>
            <w:r w:rsidRPr="0043064B">
              <w:rPr>
                <w:rFonts w:cs="Arial"/>
                <w:color w:val="000000" w:themeColor="text1"/>
              </w:rPr>
              <w:t>200</w:t>
            </w:r>
          </w:p>
        </w:tc>
        <w:tc>
          <w:tcPr>
            <w:tcW w:w="1330" w:type="pct"/>
          </w:tcPr>
          <w:p w14:paraId="7973AB81" w14:textId="77777777" w:rsidR="00B84F5A" w:rsidRPr="0043064B" w:rsidRDefault="00B84F5A" w:rsidP="00982B4F">
            <w:pPr>
              <w:rPr>
                <w:rFonts w:cs="Arial"/>
                <w:color w:val="000000" w:themeColor="text1"/>
              </w:rPr>
            </w:pPr>
            <w:r w:rsidRPr="0043064B">
              <w:rPr>
                <w:rFonts w:cs="Arial"/>
                <w:color w:val="000000" w:themeColor="text1"/>
              </w:rPr>
              <w:t>Individuel opstaldning, delvis spaltegulv</w:t>
            </w:r>
          </w:p>
        </w:tc>
        <w:tc>
          <w:tcPr>
            <w:tcW w:w="1331" w:type="pct"/>
          </w:tcPr>
          <w:p w14:paraId="658772B7" w14:textId="77777777" w:rsidR="00B84F5A" w:rsidRPr="0043064B" w:rsidRDefault="00B84F5A" w:rsidP="00982B4F">
            <w:pPr>
              <w:rPr>
                <w:rFonts w:cs="Arial"/>
                <w:color w:val="000000" w:themeColor="text1"/>
              </w:rPr>
            </w:pPr>
            <w:r w:rsidRPr="0043064B">
              <w:rPr>
                <w:rFonts w:cs="Arial"/>
                <w:color w:val="000000" w:themeColor="text1"/>
              </w:rPr>
              <w:t>Søer, golde og drægtige</w:t>
            </w:r>
          </w:p>
        </w:tc>
      </w:tr>
      <w:tr w:rsidR="00B84F5A" w:rsidRPr="0043064B" w14:paraId="70588956" w14:textId="77777777" w:rsidTr="00982B4F">
        <w:trPr>
          <w:cnfStyle w:val="000000100000" w:firstRow="0" w:lastRow="0" w:firstColumn="0" w:lastColumn="0" w:oddVBand="0" w:evenVBand="0" w:oddHBand="1" w:evenHBand="0" w:firstRowFirstColumn="0" w:firstRowLastColumn="0" w:lastRowFirstColumn="0" w:lastRowLastColumn="0"/>
          <w:trHeight w:val="584"/>
        </w:trPr>
        <w:tc>
          <w:tcPr>
            <w:tcW w:w="1009" w:type="pct"/>
          </w:tcPr>
          <w:p w14:paraId="3A9DA910" w14:textId="77777777" w:rsidR="00B84F5A" w:rsidRPr="0043064B" w:rsidRDefault="00B84F5A" w:rsidP="00982B4F">
            <w:pPr>
              <w:keepNext/>
              <w:rPr>
                <w:rFonts w:cs="Arial"/>
                <w:color w:val="000000" w:themeColor="text1"/>
              </w:rPr>
            </w:pPr>
            <w:r w:rsidRPr="0043064B">
              <w:rPr>
                <w:rFonts w:cs="Arial"/>
                <w:color w:val="000000" w:themeColor="text1"/>
              </w:rPr>
              <w:t>Stald 7</w:t>
            </w:r>
          </w:p>
          <w:p w14:paraId="4D6B8E2C" w14:textId="77777777" w:rsidR="00B84F5A" w:rsidRPr="0043064B" w:rsidRDefault="00B84F5A" w:rsidP="00982B4F">
            <w:pPr>
              <w:keepNext/>
              <w:rPr>
                <w:rFonts w:cs="Arial"/>
                <w:color w:val="000000" w:themeColor="text1"/>
              </w:rPr>
            </w:pPr>
            <w:r w:rsidRPr="0043064B">
              <w:rPr>
                <w:rFonts w:cs="Arial"/>
                <w:color w:val="000000" w:themeColor="text1"/>
              </w:rPr>
              <w:t>Løbestald</w:t>
            </w:r>
          </w:p>
        </w:tc>
        <w:tc>
          <w:tcPr>
            <w:tcW w:w="1330" w:type="pct"/>
          </w:tcPr>
          <w:p w14:paraId="323A1324" w14:textId="77777777" w:rsidR="00B84F5A" w:rsidRPr="0043064B" w:rsidRDefault="00B84F5A" w:rsidP="00982B4F">
            <w:pPr>
              <w:rPr>
                <w:rFonts w:cs="Arial"/>
                <w:color w:val="000000" w:themeColor="text1"/>
              </w:rPr>
            </w:pPr>
            <w:r w:rsidRPr="0043064B">
              <w:rPr>
                <w:rFonts w:cs="Arial"/>
                <w:color w:val="000000" w:themeColor="text1"/>
              </w:rPr>
              <w:t>281</w:t>
            </w:r>
          </w:p>
        </w:tc>
        <w:tc>
          <w:tcPr>
            <w:tcW w:w="1330" w:type="pct"/>
          </w:tcPr>
          <w:p w14:paraId="78FD07CB" w14:textId="77777777" w:rsidR="00B84F5A" w:rsidRPr="0043064B" w:rsidRDefault="00B84F5A" w:rsidP="00982B4F">
            <w:pPr>
              <w:rPr>
                <w:rFonts w:cs="Arial"/>
                <w:color w:val="000000" w:themeColor="text1"/>
              </w:rPr>
            </w:pPr>
            <w:r w:rsidRPr="0043064B">
              <w:rPr>
                <w:rFonts w:cs="Arial"/>
                <w:color w:val="000000" w:themeColor="text1"/>
              </w:rPr>
              <w:t>Individuel opstaldning, delvis spaltegulv</w:t>
            </w:r>
          </w:p>
        </w:tc>
        <w:tc>
          <w:tcPr>
            <w:tcW w:w="1331" w:type="pct"/>
          </w:tcPr>
          <w:p w14:paraId="1E20EE09" w14:textId="77777777" w:rsidR="00B84F5A" w:rsidRPr="0043064B" w:rsidRDefault="00B84F5A" w:rsidP="00982B4F">
            <w:pPr>
              <w:rPr>
                <w:rFonts w:cs="Arial"/>
                <w:color w:val="000000" w:themeColor="text1"/>
              </w:rPr>
            </w:pPr>
            <w:r w:rsidRPr="0043064B">
              <w:rPr>
                <w:rFonts w:cs="Arial"/>
                <w:color w:val="000000" w:themeColor="text1"/>
              </w:rPr>
              <w:t>Søer, golde og drægtige</w:t>
            </w:r>
          </w:p>
        </w:tc>
      </w:tr>
      <w:tr w:rsidR="00B84F5A" w:rsidRPr="0043064B" w14:paraId="0C51B93B" w14:textId="77777777" w:rsidTr="00982B4F">
        <w:trPr>
          <w:trHeight w:val="584"/>
        </w:trPr>
        <w:tc>
          <w:tcPr>
            <w:tcW w:w="1009" w:type="pct"/>
          </w:tcPr>
          <w:p w14:paraId="0F999FAE" w14:textId="77777777" w:rsidR="00B84F5A" w:rsidRPr="0043064B" w:rsidRDefault="00B84F5A" w:rsidP="00982B4F">
            <w:pPr>
              <w:rPr>
                <w:rFonts w:cs="Arial"/>
                <w:color w:val="000000" w:themeColor="text1"/>
              </w:rPr>
            </w:pPr>
            <w:r w:rsidRPr="0043064B">
              <w:rPr>
                <w:rFonts w:cs="Arial"/>
                <w:color w:val="000000" w:themeColor="text1"/>
              </w:rPr>
              <w:t>Stald 8</w:t>
            </w:r>
          </w:p>
          <w:p w14:paraId="138F9E5F" w14:textId="77777777" w:rsidR="00B84F5A" w:rsidRPr="0043064B" w:rsidRDefault="00B84F5A" w:rsidP="00982B4F">
            <w:pPr>
              <w:rPr>
                <w:rFonts w:cs="Arial"/>
                <w:color w:val="000000" w:themeColor="text1"/>
              </w:rPr>
            </w:pPr>
            <w:r w:rsidRPr="0043064B">
              <w:rPr>
                <w:rFonts w:cs="Arial"/>
                <w:color w:val="000000" w:themeColor="text1"/>
              </w:rPr>
              <w:t>Farestald</w:t>
            </w:r>
          </w:p>
        </w:tc>
        <w:tc>
          <w:tcPr>
            <w:tcW w:w="1330" w:type="pct"/>
          </w:tcPr>
          <w:p w14:paraId="07BB52EB" w14:textId="77777777" w:rsidR="00B84F5A" w:rsidRPr="0043064B" w:rsidRDefault="00B84F5A" w:rsidP="00982B4F">
            <w:pPr>
              <w:rPr>
                <w:rFonts w:cs="Arial"/>
                <w:color w:val="000000" w:themeColor="text1"/>
              </w:rPr>
            </w:pPr>
            <w:r w:rsidRPr="0043064B">
              <w:rPr>
                <w:rFonts w:cs="Arial"/>
                <w:color w:val="000000" w:themeColor="text1"/>
              </w:rPr>
              <w:t>758</w:t>
            </w:r>
          </w:p>
        </w:tc>
        <w:tc>
          <w:tcPr>
            <w:tcW w:w="1330" w:type="pct"/>
          </w:tcPr>
          <w:p w14:paraId="3868C1E3" w14:textId="77777777" w:rsidR="00B84F5A" w:rsidRPr="0043064B" w:rsidRDefault="00B84F5A" w:rsidP="00982B4F">
            <w:pPr>
              <w:rPr>
                <w:rFonts w:cs="Arial"/>
                <w:color w:val="000000" w:themeColor="text1"/>
              </w:rPr>
            </w:pPr>
            <w:r w:rsidRPr="0043064B">
              <w:rPr>
                <w:rFonts w:cs="Arial"/>
                <w:color w:val="000000" w:themeColor="text1"/>
              </w:rPr>
              <w:t>Kassestier, delvis spaltegulv</w:t>
            </w:r>
          </w:p>
        </w:tc>
        <w:tc>
          <w:tcPr>
            <w:tcW w:w="1331" w:type="pct"/>
          </w:tcPr>
          <w:p w14:paraId="25E2E401" w14:textId="77777777" w:rsidR="00B84F5A" w:rsidRPr="0043064B" w:rsidRDefault="00B84F5A" w:rsidP="00982B4F">
            <w:pPr>
              <w:rPr>
                <w:rFonts w:cs="Arial"/>
                <w:color w:val="000000" w:themeColor="text1"/>
              </w:rPr>
            </w:pPr>
            <w:r w:rsidRPr="0043064B">
              <w:rPr>
                <w:rFonts w:cs="Arial"/>
                <w:color w:val="000000" w:themeColor="text1"/>
              </w:rPr>
              <w:t>Søer, diegivende</w:t>
            </w:r>
          </w:p>
        </w:tc>
      </w:tr>
      <w:tr w:rsidR="00B84F5A" w:rsidRPr="0043064B" w14:paraId="7C7D82D3" w14:textId="77777777" w:rsidTr="00982B4F">
        <w:trPr>
          <w:gridAfter w:val="2"/>
          <w:cnfStyle w:val="000000100000" w:firstRow="0" w:lastRow="0" w:firstColumn="0" w:lastColumn="0" w:oddVBand="0" w:evenVBand="0" w:oddHBand="1" w:evenHBand="0" w:firstRowFirstColumn="0" w:firstRowLastColumn="0" w:lastRowFirstColumn="0" w:lastRowLastColumn="0"/>
          <w:wAfter w:w="2661" w:type="pct"/>
          <w:trHeight w:val="584"/>
        </w:trPr>
        <w:tc>
          <w:tcPr>
            <w:tcW w:w="1009" w:type="pct"/>
          </w:tcPr>
          <w:p w14:paraId="363BCF1F" w14:textId="77777777" w:rsidR="00B84F5A" w:rsidRPr="0043064B" w:rsidRDefault="00B84F5A" w:rsidP="00982B4F">
            <w:pPr>
              <w:rPr>
                <w:rFonts w:cs="Arial"/>
                <w:b/>
                <w:bCs/>
                <w:color w:val="000000" w:themeColor="text1"/>
              </w:rPr>
            </w:pPr>
          </w:p>
          <w:p w14:paraId="2F85A511" w14:textId="77777777" w:rsidR="00B84F5A" w:rsidRPr="0043064B" w:rsidRDefault="00B84F5A" w:rsidP="00982B4F">
            <w:pPr>
              <w:rPr>
                <w:rFonts w:cs="Arial"/>
                <w:b/>
                <w:bCs/>
                <w:color w:val="000000" w:themeColor="text1"/>
              </w:rPr>
            </w:pPr>
            <w:r w:rsidRPr="0043064B">
              <w:rPr>
                <w:rFonts w:cs="Arial"/>
                <w:b/>
                <w:bCs/>
                <w:color w:val="000000" w:themeColor="text1"/>
              </w:rPr>
              <w:t>I alt</w:t>
            </w:r>
          </w:p>
        </w:tc>
        <w:tc>
          <w:tcPr>
            <w:tcW w:w="1330" w:type="pct"/>
          </w:tcPr>
          <w:p w14:paraId="351A379F" w14:textId="77777777" w:rsidR="00B84F5A" w:rsidRPr="0043064B" w:rsidRDefault="00B84F5A" w:rsidP="00982B4F">
            <w:pPr>
              <w:jc w:val="right"/>
              <w:rPr>
                <w:rFonts w:cs="Arial"/>
                <w:b/>
                <w:bCs/>
                <w:color w:val="000000" w:themeColor="text1"/>
              </w:rPr>
            </w:pPr>
          </w:p>
          <w:p w14:paraId="49D49C50" w14:textId="77777777" w:rsidR="00B84F5A" w:rsidRPr="0043064B" w:rsidRDefault="00B84F5A" w:rsidP="00982B4F">
            <w:pPr>
              <w:rPr>
                <w:rFonts w:cs="Arial"/>
                <w:b/>
                <w:bCs/>
                <w:color w:val="000000" w:themeColor="text1"/>
              </w:rPr>
            </w:pPr>
            <w:r w:rsidRPr="0043064B">
              <w:rPr>
                <w:rFonts w:cs="Arial"/>
                <w:b/>
                <w:bCs/>
                <w:color w:val="000000" w:themeColor="text1"/>
              </w:rPr>
              <w:t>3.408</w:t>
            </w:r>
          </w:p>
        </w:tc>
      </w:tr>
    </w:tbl>
    <w:p w14:paraId="4FCE1A53" w14:textId="369BF2CA" w:rsidR="00D21F89" w:rsidRPr="0043064B" w:rsidRDefault="00D21F89" w:rsidP="00D21F89">
      <w:pPr>
        <w:pStyle w:val="Billedtekst"/>
        <w:ind w:left="360"/>
      </w:pPr>
    </w:p>
    <w:p w14:paraId="0EA39966" w14:textId="77777777" w:rsidR="00D21F89" w:rsidRPr="0043064B" w:rsidRDefault="00D21F89" w:rsidP="00D21F89">
      <w:pPr>
        <w:pStyle w:val="Listeafsnit"/>
        <w:ind w:left="720"/>
        <w:rPr>
          <w:rFonts w:cs="Arial"/>
          <w:szCs w:val="20"/>
        </w:rPr>
      </w:pPr>
    </w:p>
    <w:p w14:paraId="19C71131" w14:textId="4B048280" w:rsidR="00D71607" w:rsidRPr="00D71607" w:rsidRDefault="00B877D6" w:rsidP="00D71607">
      <w:pPr>
        <w:pStyle w:val="Listeafsnit"/>
        <w:numPr>
          <w:ilvl w:val="0"/>
          <w:numId w:val="6"/>
        </w:numPr>
        <w:rPr>
          <w:rFonts w:eastAsiaTheme="minorHAnsi" w:cs="Arial"/>
          <w:spacing w:val="-3"/>
          <w:sz w:val="22"/>
          <w:szCs w:val="22"/>
        </w:rPr>
      </w:pPr>
      <w:bookmarkStart w:id="25" w:name="_Ref47611500"/>
      <w:r w:rsidRPr="0043064B">
        <w:rPr>
          <w:rStyle w:val="ANJA2Tegn"/>
          <w:rFonts w:eastAsiaTheme="minorHAnsi" w:cs="Arial"/>
          <w:color w:val="auto"/>
          <w:sz w:val="22"/>
          <w:szCs w:val="22"/>
        </w:rPr>
        <w:t>Der skal opretholdes god staldhygiejne og renholdelse af staldarealer.</w:t>
      </w:r>
      <w:bookmarkEnd w:id="25"/>
      <w:r w:rsidR="00D71607">
        <w:rPr>
          <w:rStyle w:val="ANJA2Tegn"/>
          <w:rFonts w:eastAsiaTheme="minorHAnsi" w:cs="Arial"/>
          <w:color w:val="auto"/>
          <w:sz w:val="22"/>
          <w:szCs w:val="22"/>
        </w:rPr>
        <w:br/>
      </w:r>
    </w:p>
    <w:p w14:paraId="66152AE8" w14:textId="77777777" w:rsidR="00B877D6" w:rsidRPr="0043064B" w:rsidRDefault="00B877D6" w:rsidP="00B877D6">
      <w:pPr>
        <w:rPr>
          <w:rFonts w:cs="Arial"/>
          <w:sz w:val="20"/>
          <w:szCs w:val="20"/>
          <w:highlight w:val="yellow"/>
        </w:rPr>
      </w:pPr>
    </w:p>
    <w:p w14:paraId="551BE0A5" w14:textId="77777777" w:rsidR="00B877D6" w:rsidRPr="0043064B" w:rsidRDefault="00B877D6" w:rsidP="0043064B">
      <w:pPr>
        <w:pStyle w:val="Overskrift1"/>
        <w:rPr>
          <w:rFonts w:ascii="Arial" w:hAnsi="Arial" w:cs="Arial"/>
        </w:rPr>
      </w:pPr>
      <w:bookmarkStart w:id="26" w:name="_Toc97290559"/>
      <w:r w:rsidRPr="0043064B">
        <w:rPr>
          <w:rFonts w:ascii="Arial" w:hAnsi="Arial" w:cs="Arial"/>
        </w:rPr>
        <w:t>Opbevaringsanlæg</w:t>
      </w:r>
      <w:bookmarkEnd w:id="26"/>
    </w:p>
    <w:p w14:paraId="2985F608" w14:textId="401A17F6" w:rsidR="00B877D6" w:rsidRPr="0043064B" w:rsidRDefault="00B877D6" w:rsidP="00B877D6">
      <w:pPr>
        <w:rPr>
          <w:rFonts w:eastAsiaTheme="minorEastAsia" w:cs="Arial"/>
        </w:rPr>
      </w:pPr>
      <w:r w:rsidRPr="0043064B">
        <w:rPr>
          <w:rFonts w:eastAsiaTheme="minorEastAsia" w:cs="Arial"/>
        </w:rPr>
        <w:t>I dette afsnit beskrives husdyrbrugets opbevaringsanlæg og</w:t>
      </w:r>
      <w:r w:rsidR="00D71607">
        <w:rPr>
          <w:rFonts w:eastAsiaTheme="minorEastAsia" w:cs="Arial"/>
        </w:rPr>
        <w:t xml:space="preserve"> -</w:t>
      </w:r>
      <w:r w:rsidRPr="0043064B">
        <w:rPr>
          <w:rFonts w:eastAsiaTheme="minorEastAsia" w:cs="Arial"/>
        </w:rPr>
        <w:t>kapacitet. Dertil kommer en beskrivelse af håndtering af overfladevand fra befæstede arealer.</w:t>
      </w:r>
    </w:p>
    <w:p w14:paraId="133C4D74" w14:textId="77777777" w:rsidR="00B877D6" w:rsidRPr="0043064B" w:rsidRDefault="00B877D6" w:rsidP="00B877D6">
      <w:pPr>
        <w:rPr>
          <w:rFonts w:eastAsiaTheme="minorEastAsia" w:cs="Arial"/>
          <w:highlight w:val="yellow"/>
        </w:rPr>
      </w:pPr>
    </w:p>
    <w:p w14:paraId="4F9F0A0C" w14:textId="234DDE7E" w:rsidR="00B877D6" w:rsidRPr="0043064B" w:rsidRDefault="00BB1558" w:rsidP="00B877D6">
      <w:pPr>
        <w:rPr>
          <w:rFonts w:eastAsiaTheme="minorEastAsia" w:cs="Arial"/>
        </w:rPr>
      </w:pPr>
      <w:r w:rsidRPr="0043064B">
        <w:rPr>
          <w:rFonts w:eastAsiaTheme="minorEastAsia" w:cs="Arial"/>
        </w:rPr>
        <w:t>Husdyrbruget har 2 gyllebeholdere med en samlet kapacitet på</w:t>
      </w:r>
      <w:r w:rsidR="00511A57" w:rsidRPr="0043064B">
        <w:rPr>
          <w:rFonts w:eastAsiaTheme="minorEastAsia" w:cs="Arial"/>
        </w:rPr>
        <w:t xml:space="preserve"> 1.</w:t>
      </w:r>
      <w:r w:rsidR="00EB2634" w:rsidRPr="0043064B">
        <w:rPr>
          <w:rFonts w:eastAsiaTheme="minorEastAsia" w:cs="Arial"/>
        </w:rPr>
        <w:t>690</w:t>
      </w:r>
      <w:r w:rsidR="00511A57" w:rsidRPr="0043064B">
        <w:rPr>
          <w:rFonts w:eastAsiaTheme="minorEastAsia" w:cs="Arial"/>
        </w:rPr>
        <w:t xml:space="preserve"> m</w:t>
      </w:r>
      <w:r w:rsidR="00511A57" w:rsidRPr="0043064B">
        <w:rPr>
          <w:rFonts w:eastAsiaTheme="minorEastAsia" w:cs="Arial"/>
          <w:vertAlign w:val="superscript"/>
        </w:rPr>
        <w:t>3</w:t>
      </w:r>
      <w:r w:rsidR="00511A57" w:rsidRPr="0043064B">
        <w:rPr>
          <w:rFonts w:eastAsiaTheme="minorEastAsia" w:cs="Arial"/>
        </w:rPr>
        <w:t>. Dertil kommer opbevaringskapacitet i husdyrbrugets gyllekanaler på cirka 100 m</w:t>
      </w:r>
      <w:r w:rsidR="00511A57" w:rsidRPr="0043064B">
        <w:rPr>
          <w:rFonts w:eastAsiaTheme="minorEastAsia" w:cs="Arial"/>
          <w:vertAlign w:val="superscript"/>
        </w:rPr>
        <w:t>3</w:t>
      </w:r>
      <w:r w:rsidR="00511A57" w:rsidRPr="0043064B">
        <w:rPr>
          <w:rFonts w:eastAsiaTheme="minorEastAsia" w:cs="Arial"/>
        </w:rPr>
        <w:t xml:space="preserve">. Husdyrbrugets mindste beholder på </w:t>
      </w:r>
      <w:r w:rsidR="00EB2634" w:rsidRPr="0043064B">
        <w:rPr>
          <w:rFonts w:eastAsiaTheme="minorEastAsia" w:cs="Arial"/>
        </w:rPr>
        <w:t>290</w:t>
      </w:r>
      <w:r w:rsidR="00511A57" w:rsidRPr="0043064B">
        <w:rPr>
          <w:rFonts w:eastAsiaTheme="minorEastAsia" w:cs="Arial"/>
        </w:rPr>
        <w:t xml:space="preserve"> m</w:t>
      </w:r>
      <w:r w:rsidR="00511A57" w:rsidRPr="0043064B">
        <w:rPr>
          <w:rFonts w:eastAsiaTheme="minorEastAsia" w:cs="Arial"/>
          <w:vertAlign w:val="superscript"/>
        </w:rPr>
        <w:t>3</w:t>
      </w:r>
      <w:r w:rsidR="00511A57" w:rsidRPr="0043064B">
        <w:rPr>
          <w:rFonts w:eastAsiaTheme="minorEastAsia" w:cs="Arial"/>
        </w:rPr>
        <w:t xml:space="preserve"> er med fast overdækning i form af betonlåg, mens den store beholder på 1.</w:t>
      </w:r>
      <w:r w:rsidR="006841DC" w:rsidRPr="0043064B">
        <w:rPr>
          <w:rFonts w:eastAsiaTheme="minorEastAsia" w:cs="Arial"/>
        </w:rPr>
        <w:t>400</w:t>
      </w:r>
      <w:r w:rsidR="00511A57" w:rsidRPr="0043064B">
        <w:rPr>
          <w:rFonts w:eastAsiaTheme="minorEastAsia" w:cs="Arial"/>
        </w:rPr>
        <w:t xml:space="preserve"> m</w:t>
      </w:r>
      <w:r w:rsidR="00511A57" w:rsidRPr="0043064B">
        <w:rPr>
          <w:rFonts w:eastAsiaTheme="minorEastAsia" w:cs="Arial"/>
          <w:vertAlign w:val="superscript"/>
        </w:rPr>
        <w:t>3</w:t>
      </w:r>
      <w:r w:rsidR="00511A57" w:rsidRPr="0043064B">
        <w:rPr>
          <w:rFonts w:eastAsiaTheme="minorEastAsia" w:cs="Arial"/>
        </w:rPr>
        <w:t xml:space="preserve"> er med flydelag som tæt og fast overdækning. Husdyrbruget lejer desuden 1.200 m</w:t>
      </w:r>
      <w:r w:rsidR="00511A57" w:rsidRPr="0043064B">
        <w:rPr>
          <w:rFonts w:eastAsiaTheme="minorEastAsia" w:cs="Arial"/>
          <w:vertAlign w:val="superscript"/>
        </w:rPr>
        <w:t>3</w:t>
      </w:r>
      <w:r w:rsidR="00511A57" w:rsidRPr="0043064B">
        <w:rPr>
          <w:rFonts w:eastAsiaTheme="minorEastAsia" w:cs="Arial"/>
        </w:rPr>
        <w:t xml:space="preserve"> kapacitet i gyllebeholder på Egeløkkevej 10. </w:t>
      </w:r>
      <w:r w:rsidR="00B877D6" w:rsidRPr="0043064B">
        <w:rPr>
          <w:rFonts w:eastAsiaTheme="minorEastAsia" w:cs="Arial"/>
        </w:rPr>
        <w:t xml:space="preserve">I </w:t>
      </w:r>
      <w:r w:rsidR="00EB2634" w:rsidRPr="0043064B">
        <w:rPr>
          <w:rFonts w:eastAsiaTheme="minorEastAsia" w:cs="Arial"/>
        </w:rPr>
        <w:fldChar w:fldCharType="begin"/>
      </w:r>
      <w:r w:rsidR="00EB2634" w:rsidRPr="0043064B">
        <w:rPr>
          <w:rFonts w:eastAsiaTheme="minorEastAsia" w:cs="Arial"/>
        </w:rPr>
        <w:instrText xml:space="preserve"> REF _Ref83902410 \h </w:instrText>
      </w:r>
      <w:r w:rsidR="0043064B">
        <w:rPr>
          <w:rFonts w:eastAsiaTheme="minorEastAsia" w:cs="Arial"/>
        </w:rPr>
        <w:instrText xml:space="preserve"> \* MERGEFORMAT </w:instrText>
      </w:r>
      <w:r w:rsidR="00EB2634" w:rsidRPr="0043064B">
        <w:rPr>
          <w:rFonts w:eastAsiaTheme="minorEastAsia" w:cs="Arial"/>
        </w:rPr>
      </w:r>
      <w:r w:rsidR="00EB2634" w:rsidRPr="0043064B">
        <w:rPr>
          <w:rFonts w:eastAsiaTheme="minorEastAsia" w:cs="Arial"/>
        </w:rPr>
        <w:fldChar w:fldCharType="separate"/>
      </w:r>
      <w:r w:rsidR="0088044B" w:rsidRPr="0088044B">
        <w:rPr>
          <w:rFonts w:cs="Arial"/>
        </w:rPr>
        <w:t xml:space="preserve">Tabel </w:t>
      </w:r>
      <w:r w:rsidR="0088044B" w:rsidRPr="0088044B">
        <w:rPr>
          <w:rFonts w:cs="Arial"/>
          <w:noProof/>
        </w:rPr>
        <w:t>3</w:t>
      </w:r>
      <w:r w:rsidR="00EB2634" w:rsidRPr="0043064B">
        <w:rPr>
          <w:rFonts w:eastAsiaTheme="minorEastAsia" w:cs="Arial"/>
        </w:rPr>
        <w:fldChar w:fldCharType="end"/>
      </w:r>
      <w:r w:rsidR="00EB2634" w:rsidRPr="0043064B">
        <w:rPr>
          <w:rFonts w:eastAsiaTheme="minorEastAsia" w:cs="Arial"/>
        </w:rPr>
        <w:t xml:space="preserve"> </w:t>
      </w:r>
      <w:r w:rsidR="00B877D6" w:rsidRPr="0043064B">
        <w:rPr>
          <w:rFonts w:eastAsiaTheme="minorEastAsia" w:cs="Arial"/>
        </w:rPr>
        <w:t>ses oversigt over husdyrbrugets opbevaringsanlæg og -kapacitet.</w:t>
      </w:r>
    </w:p>
    <w:p w14:paraId="5E3F2B5D" w14:textId="2B8E92B2" w:rsidR="00B877D6" w:rsidRPr="0043064B" w:rsidRDefault="00B877D6" w:rsidP="00B877D6">
      <w:pPr>
        <w:pStyle w:val="Billedtekst"/>
        <w:rPr>
          <w:highlight w:val="yellow"/>
        </w:rPr>
      </w:pPr>
    </w:p>
    <w:p w14:paraId="04DBCFB6" w14:textId="4D109CC1" w:rsidR="00EB2634" w:rsidRPr="0043064B" w:rsidRDefault="00EB2634" w:rsidP="00EB2634">
      <w:pPr>
        <w:pStyle w:val="Billedtekst"/>
      </w:pPr>
      <w:bookmarkStart w:id="27" w:name="_Ref83902410"/>
      <w:r w:rsidRPr="0043064B">
        <w:t xml:space="preserve">Tabel </w:t>
      </w:r>
      <w:r w:rsidR="001210DC">
        <w:fldChar w:fldCharType="begin"/>
      </w:r>
      <w:r w:rsidR="001210DC">
        <w:instrText xml:space="preserve"> SEQ Tabel \* ARABIC </w:instrText>
      </w:r>
      <w:r w:rsidR="001210DC">
        <w:fldChar w:fldCharType="separate"/>
      </w:r>
      <w:r w:rsidR="0088044B">
        <w:rPr>
          <w:noProof/>
        </w:rPr>
        <w:t>3</w:t>
      </w:r>
      <w:r w:rsidR="001210DC">
        <w:rPr>
          <w:noProof/>
        </w:rPr>
        <w:fldChar w:fldCharType="end"/>
      </w:r>
      <w:bookmarkEnd w:id="27"/>
      <w:r w:rsidRPr="0043064B">
        <w:t xml:space="preserve"> </w:t>
      </w:r>
      <w:bookmarkStart w:id="28" w:name="_Ref83902393"/>
      <w:r w:rsidRPr="0043064B">
        <w:t>Oversigt over husdyrbrugets opbevaringsanlæg til flydende husdyrgødning</w:t>
      </w:r>
      <w:bookmarkEnd w:id="28"/>
    </w:p>
    <w:tbl>
      <w:tblPr>
        <w:tblStyle w:val="Gittertabel4-farve4"/>
        <w:tblW w:w="5000" w:type="pct"/>
        <w:tblLook w:val="04A0" w:firstRow="1" w:lastRow="0" w:firstColumn="1" w:lastColumn="0" w:noHBand="0" w:noVBand="1"/>
      </w:tblPr>
      <w:tblGrid>
        <w:gridCol w:w="3210"/>
        <w:gridCol w:w="3210"/>
        <w:gridCol w:w="3208"/>
      </w:tblGrid>
      <w:tr w:rsidR="00EB2634" w:rsidRPr="0043064B" w14:paraId="09047EEE" w14:textId="77777777" w:rsidTr="00EB26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386F6614" w14:textId="77777777" w:rsidR="00EB2634" w:rsidRPr="0043064B" w:rsidRDefault="00EB2634" w:rsidP="00B877D6">
            <w:pPr>
              <w:rPr>
                <w:rFonts w:eastAsiaTheme="minorEastAsia" w:cs="Arial"/>
              </w:rPr>
            </w:pPr>
            <w:r w:rsidRPr="0043064B">
              <w:rPr>
                <w:rFonts w:eastAsiaTheme="minorEastAsia" w:cs="Arial"/>
              </w:rPr>
              <w:t>Opbevaringsanlæg</w:t>
            </w:r>
          </w:p>
        </w:tc>
        <w:tc>
          <w:tcPr>
            <w:tcW w:w="1667" w:type="pct"/>
          </w:tcPr>
          <w:p w14:paraId="24ABD832" w14:textId="77777777" w:rsidR="00EB2634" w:rsidRPr="0043064B" w:rsidRDefault="00EB2634" w:rsidP="00B877D6">
            <w:pPr>
              <w:cnfStyle w:val="100000000000" w:firstRow="1" w:lastRow="0" w:firstColumn="0" w:lastColumn="0" w:oddVBand="0" w:evenVBand="0" w:oddHBand="0" w:evenHBand="0" w:firstRowFirstColumn="0" w:firstRowLastColumn="0" w:lastRowFirstColumn="0" w:lastRowLastColumn="0"/>
              <w:rPr>
                <w:rFonts w:eastAsiaTheme="minorEastAsia" w:cs="Arial"/>
              </w:rPr>
            </w:pPr>
            <w:r w:rsidRPr="0043064B">
              <w:rPr>
                <w:rFonts w:eastAsiaTheme="minorEastAsia" w:cs="Arial"/>
              </w:rPr>
              <w:t>Kapacitet (m</w:t>
            </w:r>
            <w:r w:rsidRPr="0043064B">
              <w:rPr>
                <w:rFonts w:eastAsiaTheme="minorEastAsia" w:cs="Arial"/>
                <w:vertAlign w:val="superscript"/>
              </w:rPr>
              <w:t>3</w:t>
            </w:r>
            <w:r w:rsidRPr="0043064B">
              <w:rPr>
                <w:rFonts w:eastAsiaTheme="minorEastAsia" w:cs="Arial"/>
              </w:rPr>
              <w:t>)</w:t>
            </w:r>
          </w:p>
        </w:tc>
        <w:tc>
          <w:tcPr>
            <w:tcW w:w="1666" w:type="pct"/>
          </w:tcPr>
          <w:p w14:paraId="45D49FD5" w14:textId="77777777" w:rsidR="00EB2634" w:rsidRPr="0043064B" w:rsidRDefault="00EB2634" w:rsidP="00B877D6">
            <w:pPr>
              <w:cnfStyle w:val="100000000000" w:firstRow="1" w:lastRow="0" w:firstColumn="0" w:lastColumn="0" w:oddVBand="0" w:evenVBand="0" w:oddHBand="0" w:evenHBand="0" w:firstRowFirstColumn="0" w:firstRowLastColumn="0" w:lastRowFirstColumn="0" w:lastRowLastColumn="0"/>
              <w:rPr>
                <w:rFonts w:eastAsiaTheme="minorEastAsia" w:cs="Arial"/>
              </w:rPr>
            </w:pPr>
            <w:r w:rsidRPr="0043064B">
              <w:rPr>
                <w:rFonts w:eastAsiaTheme="minorEastAsia" w:cs="Arial"/>
              </w:rPr>
              <w:t>Miljøteknologi</w:t>
            </w:r>
          </w:p>
        </w:tc>
      </w:tr>
      <w:tr w:rsidR="00EB2634" w:rsidRPr="0043064B" w14:paraId="471EC873" w14:textId="77777777" w:rsidTr="00EB26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0C862E0E" w14:textId="69A0E1CC" w:rsidR="00EB2634" w:rsidRPr="0043064B" w:rsidRDefault="00EB2634" w:rsidP="00B877D6">
            <w:pPr>
              <w:rPr>
                <w:rFonts w:eastAsiaTheme="minorEastAsia" w:cs="Arial"/>
              </w:rPr>
            </w:pPr>
            <w:r w:rsidRPr="0043064B">
              <w:rPr>
                <w:rFonts w:eastAsiaTheme="minorEastAsia" w:cs="Arial"/>
              </w:rPr>
              <w:t>Gyllebeholder, lille</w:t>
            </w:r>
          </w:p>
        </w:tc>
        <w:tc>
          <w:tcPr>
            <w:tcW w:w="1667" w:type="pct"/>
          </w:tcPr>
          <w:p w14:paraId="12A18E67" w14:textId="4D6980C2" w:rsidR="00EB2634" w:rsidRPr="0043064B" w:rsidRDefault="00EB2634" w:rsidP="00B877D6">
            <w:pPr>
              <w:cnfStyle w:val="000000100000" w:firstRow="0" w:lastRow="0" w:firstColumn="0" w:lastColumn="0" w:oddVBand="0" w:evenVBand="0" w:oddHBand="1" w:evenHBand="0" w:firstRowFirstColumn="0" w:firstRowLastColumn="0" w:lastRowFirstColumn="0" w:lastRowLastColumn="0"/>
              <w:rPr>
                <w:rFonts w:eastAsiaTheme="minorEastAsia" w:cs="Arial"/>
              </w:rPr>
            </w:pPr>
            <w:r w:rsidRPr="0043064B">
              <w:rPr>
                <w:rFonts w:eastAsiaTheme="minorEastAsia" w:cs="Arial"/>
              </w:rPr>
              <w:t>290</w:t>
            </w:r>
          </w:p>
        </w:tc>
        <w:tc>
          <w:tcPr>
            <w:tcW w:w="1666" w:type="pct"/>
          </w:tcPr>
          <w:p w14:paraId="7CEDBAA8" w14:textId="77777777" w:rsidR="00EB2634" w:rsidRPr="0043064B" w:rsidRDefault="00EB2634" w:rsidP="00B877D6">
            <w:pPr>
              <w:cnfStyle w:val="000000100000" w:firstRow="0" w:lastRow="0" w:firstColumn="0" w:lastColumn="0" w:oddVBand="0" w:evenVBand="0" w:oddHBand="1" w:evenHBand="0" w:firstRowFirstColumn="0" w:firstRowLastColumn="0" w:lastRowFirstColumn="0" w:lastRowLastColumn="0"/>
              <w:rPr>
                <w:rFonts w:eastAsiaTheme="minorEastAsia" w:cs="Arial"/>
              </w:rPr>
            </w:pPr>
            <w:r w:rsidRPr="0043064B">
              <w:rPr>
                <w:rFonts w:eastAsiaTheme="minorEastAsia" w:cs="Arial"/>
              </w:rPr>
              <w:t>Fast overdækning</w:t>
            </w:r>
          </w:p>
        </w:tc>
      </w:tr>
      <w:tr w:rsidR="00EB2634" w:rsidRPr="0043064B" w14:paraId="59E15C14" w14:textId="77777777" w:rsidTr="00EB2634">
        <w:tc>
          <w:tcPr>
            <w:cnfStyle w:val="001000000000" w:firstRow="0" w:lastRow="0" w:firstColumn="1" w:lastColumn="0" w:oddVBand="0" w:evenVBand="0" w:oddHBand="0" w:evenHBand="0" w:firstRowFirstColumn="0" w:firstRowLastColumn="0" w:lastRowFirstColumn="0" w:lastRowLastColumn="0"/>
            <w:tcW w:w="1667" w:type="pct"/>
          </w:tcPr>
          <w:p w14:paraId="02FCC2B7" w14:textId="22491B16" w:rsidR="00EB2634" w:rsidRPr="0043064B" w:rsidRDefault="00EB2634" w:rsidP="00B877D6">
            <w:pPr>
              <w:rPr>
                <w:rFonts w:eastAsiaTheme="minorEastAsia" w:cs="Arial"/>
              </w:rPr>
            </w:pPr>
            <w:r w:rsidRPr="0043064B">
              <w:rPr>
                <w:rFonts w:eastAsiaTheme="minorEastAsia" w:cs="Arial"/>
              </w:rPr>
              <w:t>Gyllebeholder, stor</w:t>
            </w:r>
          </w:p>
        </w:tc>
        <w:tc>
          <w:tcPr>
            <w:tcW w:w="1667" w:type="pct"/>
          </w:tcPr>
          <w:p w14:paraId="35C69F47" w14:textId="594F5374" w:rsidR="00EB2634" w:rsidRPr="0043064B" w:rsidRDefault="00EB2634" w:rsidP="00B877D6">
            <w:pPr>
              <w:cnfStyle w:val="000000000000" w:firstRow="0" w:lastRow="0" w:firstColumn="0" w:lastColumn="0" w:oddVBand="0" w:evenVBand="0" w:oddHBand="0" w:evenHBand="0" w:firstRowFirstColumn="0" w:firstRowLastColumn="0" w:lastRowFirstColumn="0" w:lastRowLastColumn="0"/>
              <w:rPr>
                <w:rFonts w:eastAsiaTheme="minorEastAsia" w:cs="Arial"/>
              </w:rPr>
            </w:pPr>
            <w:r w:rsidRPr="0043064B">
              <w:rPr>
                <w:rFonts w:eastAsiaTheme="minorEastAsia" w:cs="Arial"/>
              </w:rPr>
              <w:t>1.400</w:t>
            </w:r>
          </w:p>
        </w:tc>
        <w:tc>
          <w:tcPr>
            <w:tcW w:w="1666" w:type="pct"/>
          </w:tcPr>
          <w:p w14:paraId="6ABFC47A" w14:textId="77777777" w:rsidR="00EB2634" w:rsidRPr="0043064B" w:rsidRDefault="00EB2634" w:rsidP="00511A57">
            <w:pPr>
              <w:cnfStyle w:val="000000000000" w:firstRow="0" w:lastRow="0" w:firstColumn="0" w:lastColumn="0" w:oddVBand="0" w:evenVBand="0" w:oddHBand="0" w:evenHBand="0" w:firstRowFirstColumn="0" w:firstRowLastColumn="0" w:lastRowFirstColumn="0" w:lastRowLastColumn="0"/>
              <w:rPr>
                <w:rFonts w:eastAsiaTheme="minorEastAsia" w:cs="Arial"/>
              </w:rPr>
            </w:pPr>
          </w:p>
        </w:tc>
      </w:tr>
      <w:tr w:rsidR="00EB2634" w:rsidRPr="0043064B" w14:paraId="1D4F6E08" w14:textId="77777777" w:rsidTr="00EB26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738A0E73" w14:textId="77777777" w:rsidR="00EB2634" w:rsidRPr="0043064B" w:rsidRDefault="00EB2634" w:rsidP="00B877D6">
            <w:pPr>
              <w:rPr>
                <w:rFonts w:eastAsiaTheme="minorEastAsia" w:cs="Arial"/>
              </w:rPr>
            </w:pPr>
            <w:r w:rsidRPr="0043064B">
              <w:rPr>
                <w:rFonts w:eastAsiaTheme="minorEastAsia" w:cs="Arial"/>
              </w:rPr>
              <w:lastRenderedPageBreak/>
              <w:t>Gyllekanaler</w:t>
            </w:r>
          </w:p>
        </w:tc>
        <w:tc>
          <w:tcPr>
            <w:tcW w:w="1667" w:type="pct"/>
          </w:tcPr>
          <w:p w14:paraId="125942B3" w14:textId="1360F443" w:rsidR="00EB2634" w:rsidRPr="0043064B" w:rsidRDefault="00EB2634" w:rsidP="00B877D6">
            <w:pPr>
              <w:cnfStyle w:val="000000100000" w:firstRow="0" w:lastRow="0" w:firstColumn="0" w:lastColumn="0" w:oddVBand="0" w:evenVBand="0" w:oddHBand="1" w:evenHBand="0" w:firstRowFirstColumn="0" w:firstRowLastColumn="0" w:lastRowFirstColumn="0" w:lastRowLastColumn="0"/>
              <w:rPr>
                <w:rFonts w:eastAsiaTheme="minorEastAsia" w:cs="Arial"/>
              </w:rPr>
            </w:pPr>
            <w:r w:rsidRPr="0043064B">
              <w:rPr>
                <w:rFonts w:eastAsiaTheme="minorEastAsia" w:cs="Arial"/>
              </w:rPr>
              <w:t>100</w:t>
            </w:r>
          </w:p>
        </w:tc>
        <w:tc>
          <w:tcPr>
            <w:tcW w:w="1666" w:type="pct"/>
          </w:tcPr>
          <w:p w14:paraId="60A7B81F" w14:textId="77777777" w:rsidR="00EB2634" w:rsidRPr="0043064B" w:rsidRDefault="00EB2634" w:rsidP="00B877D6">
            <w:pPr>
              <w:cnfStyle w:val="000000100000" w:firstRow="0" w:lastRow="0" w:firstColumn="0" w:lastColumn="0" w:oddVBand="0" w:evenVBand="0" w:oddHBand="1" w:evenHBand="0" w:firstRowFirstColumn="0" w:firstRowLastColumn="0" w:lastRowFirstColumn="0" w:lastRowLastColumn="0"/>
              <w:rPr>
                <w:rFonts w:eastAsiaTheme="minorEastAsia" w:cs="Arial"/>
              </w:rPr>
            </w:pPr>
          </w:p>
        </w:tc>
      </w:tr>
      <w:tr w:rsidR="00EB2634" w:rsidRPr="0043064B" w14:paraId="1BAEA973" w14:textId="77777777" w:rsidTr="00EB2634">
        <w:tc>
          <w:tcPr>
            <w:cnfStyle w:val="001000000000" w:firstRow="0" w:lastRow="0" w:firstColumn="1" w:lastColumn="0" w:oddVBand="0" w:evenVBand="0" w:oddHBand="0" w:evenHBand="0" w:firstRowFirstColumn="0" w:firstRowLastColumn="0" w:lastRowFirstColumn="0" w:lastRowLastColumn="0"/>
            <w:tcW w:w="1667" w:type="pct"/>
          </w:tcPr>
          <w:p w14:paraId="0B3CEA8C" w14:textId="436F8C23" w:rsidR="00EB2634" w:rsidRPr="0043064B" w:rsidRDefault="00EB2634" w:rsidP="00B877D6">
            <w:pPr>
              <w:rPr>
                <w:rFonts w:eastAsiaTheme="minorEastAsia" w:cs="Arial"/>
              </w:rPr>
            </w:pPr>
            <w:r w:rsidRPr="0043064B">
              <w:rPr>
                <w:rFonts w:eastAsiaTheme="minorEastAsia" w:cs="Arial"/>
              </w:rPr>
              <w:t>Lejet beholder, Egeløkkevej 10</w:t>
            </w:r>
          </w:p>
        </w:tc>
        <w:tc>
          <w:tcPr>
            <w:tcW w:w="1667" w:type="pct"/>
          </w:tcPr>
          <w:p w14:paraId="3AFEB4D5" w14:textId="0D9551E6" w:rsidR="00EB2634" w:rsidRPr="0043064B" w:rsidRDefault="00EB2634" w:rsidP="00B877D6">
            <w:pPr>
              <w:cnfStyle w:val="000000000000" w:firstRow="0" w:lastRow="0" w:firstColumn="0" w:lastColumn="0" w:oddVBand="0" w:evenVBand="0" w:oddHBand="0" w:evenHBand="0" w:firstRowFirstColumn="0" w:firstRowLastColumn="0" w:lastRowFirstColumn="0" w:lastRowLastColumn="0"/>
              <w:rPr>
                <w:rFonts w:eastAsiaTheme="minorEastAsia" w:cs="Arial"/>
              </w:rPr>
            </w:pPr>
            <w:r w:rsidRPr="0043064B">
              <w:rPr>
                <w:rFonts w:eastAsiaTheme="minorEastAsia" w:cs="Arial"/>
              </w:rPr>
              <w:t>1.200</w:t>
            </w:r>
          </w:p>
        </w:tc>
        <w:tc>
          <w:tcPr>
            <w:tcW w:w="1666" w:type="pct"/>
          </w:tcPr>
          <w:p w14:paraId="46A74FD6" w14:textId="0033B99F" w:rsidR="00EB2634" w:rsidRPr="0043064B" w:rsidRDefault="00EB2634" w:rsidP="00B877D6">
            <w:pPr>
              <w:cnfStyle w:val="000000000000" w:firstRow="0" w:lastRow="0" w:firstColumn="0" w:lastColumn="0" w:oddVBand="0" w:evenVBand="0" w:oddHBand="0" w:evenHBand="0" w:firstRowFirstColumn="0" w:firstRowLastColumn="0" w:lastRowFirstColumn="0" w:lastRowLastColumn="0"/>
              <w:rPr>
                <w:rFonts w:eastAsiaTheme="minorEastAsia" w:cs="Arial"/>
              </w:rPr>
            </w:pPr>
            <w:r w:rsidRPr="0043064B">
              <w:rPr>
                <w:rFonts w:eastAsiaTheme="minorEastAsia" w:cs="Arial"/>
              </w:rPr>
              <w:t>Fast overdækning</w:t>
            </w:r>
          </w:p>
        </w:tc>
      </w:tr>
      <w:tr w:rsidR="00EB2634" w:rsidRPr="0043064B" w14:paraId="5AAC1661" w14:textId="77777777" w:rsidTr="00EB263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16A7590D" w14:textId="77777777" w:rsidR="00EB2634" w:rsidRPr="0043064B" w:rsidRDefault="00EB2634" w:rsidP="00B877D6">
            <w:pPr>
              <w:rPr>
                <w:rFonts w:eastAsiaTheme="minorEastAsia" w:cs="Arial"/>
              </w:rPr>
            </w:pPr>
            <w:r w:rsidRPr="0043064B">
              <w:rPr>
                <w:rFonts w:eastAsiaTheme="minorEastAsia" w:cs="Arial"/>
              </w:rPr>
              <w:t>I alt</w:t>
            </w:r>
          </w:p>
        </w:tc>
        <w:tc>
          <w:tcPr>
            <w:tcW w:w="1667" w:type="pct"/>
          </w:tcPr>
          <w:p w14:paraId="2D100B02" w14:textId="21D3ED87" w:rsidR="00EB2634" w:rsidRPr="0043064B" w:rsidRDefault="00EB2634" w:rsidP="00B877D6">
            <w:pPr>
              <w:cnfStyle w:val="000000100000" w:firstRow="0" w:lastRow="0" w:firstColumn="0" w:lastColumn="0" w:oddVBand="0" w:evenVBand="0" w:oddHBand="1" w:evenHBand="0" w:firstRowFirstColumn="0" w:firstRowLastColumn="0" w:lastRowFirstColumn="0" w:lastRowLastColumn="0"/>
              <w:rPr>
                <w:rFonts w:eastAsiaTheme="minorEastAsia" w:cs="Arial"/>
                <w:b/>
              </w:rPr>
            </w:pPr>
            <w:r w:rsidRPr="0043064B">
              <w:rPr>
                <w:rFonts w:eastAsiaTheme="minorEastAsia" w:cs="Arial"/>
                <w:b/>
              </w:rPr>
              <w:t>2.990</w:t>
            </w:r>
          </w:p>
        </w:tc>
        <w:tc>
          <w:tcPr>
            <w:tcW w:w="1666" w:type="pct"/>
          </w:tcPr>
          <w:p w14:paraId="51EBB5D9" w14:textId="77777777" w:rsidR="00EB2634" w:rsidRPr="0043064B" w:rsidRDefault="00EB2634" w:rsidP="00B877D6">
            <w:pPr>
              <w:cnfStyle w:val="000000100000" w:firstRow="0" w:lastRow="0" w:firstColumn="0" w:lastColumn="0" w:oddVBand="0" w:evenVBand="0" w:oddHBand="1" w:evenHBand="0" w:firstRowFirstColumn="0" w:firstRowLastColumn="0" w:lastRowFirstColumn="0" w:lastRowLastColumn="0"/>
              <w:rPr>
                <w:rFonts w:eastAsiaTheme="minorEastAsia" w:cs="Arial"/>
              </w:rPr>
            </w:pPr>
          </w:p>
        </w:tc>
      </w:tr>
    </w:tbl>
    <w:p w14:paraId="46ACCCE4" w14:textId="11D24F9A" w:rsidR="00B877D6" w:rsidRPr="0043064B" w:rsidRDefault="00B877D6" w:rsidP="00B877D6">
      <w:pPr>
        <w:rPr>
          <w:rFonts w:eastAsiaTheme="minorEastAsia" w:cs="Arial"/>
          <w:highlight w:val="yellow"/>
        </w:rPr>
      </w:pPr>
      <w:r w:rsidRPr="0043064B">
        <w:rPr>
          <w:rFonts w:eastAsiaTheme="minorEastAsia" w:cs="Arial"/>
          <w:highlight w:val="yellow"/>
        </w:rPr>
        <w:t xml:space="preserve"> </w:t>
      </w:r>
    </w:p>
    <w:p w14:paraId="4C447387" w14:textId="0F494C9B" w:rsidR="00EB2634" w:rsidRPr="0043064B" w:rsidRDefault="00EB2634" w:rsidP="00B877D6">
      <w:pPr>
        <w:rPr>
          <w:rFonts w:eastAsiaTheme="minorEastAsia" w:cs="Arial"/>
        </w:rPr>
      </w:pPr>
      <w:r w:rsidRPr="0043064B">
        <w:rPr>
          <w:rFonts w:eastAsiaTheme="minorEastAsia" w:cs="Arial"/>
        </w:rPr>
        <w:t>Ansøger oplyser, at der forventes en årlig gødningsproduktion på</w:t>
      </w:r>
      <w:r w:rsidR="006841DC" w:rsidRPr="0043064B">
        <w:rPr>
          <w:rFonts w:eastAsiaTheme="minorEastAsia" w:cs="Arial"/>
        </w:rPr>
        <w:t xml:space="preserve"> 3.570</w:t>
      </w:r>
      <w:r w:rsidR="007C7522" w:rsidRPr="0043064B">
        <w:rPr>
          <w:rFonts w:eastAsiaTheme="minorEastAsia" w:cs="Arial"/>
        </w:rPr>
        <w:t xml:space="preserve"> </w:t>
      </w:r>
      <w:r w:rsidRPr="0043064B">
        <w:rPr>
          <w:rFonts w:eastAsiaTheme="minorEastAsia" w:cs="Arial"/>
        </w:rPr>
        <w:t xml:space="preserve">tons gylle og </w:t>
      </w:r>
      <w:r w:rsidR="006841DC" w:rsidRPr="0043064B">
        <w:rPr>
          <w:rFonts w:eastAsiaTheme="minorEastAsia" w:cs="Arial"/>
        </w:rPr>
        <w:t>4</w:t>
      </w:r>
      <w:r w:rsidR="00E121E8" w:rsidRPr="0043064B">
        <w:rPr>
          <w:rFonts w:eastAsiaTheme="minorEastAsia" w:cs="Arial"/>
        </w:rPr>
        <w:t>5</w:t>
      </w:r>
      <w:r w:rsidR="006841DC" w:rsidRPr="0043064B">
        <w:rPr>
          <w:rFonts w:eastAsiaTheme="minorEastAsia" w:cs="Arial"/>
        </w:rPr>
        <w:t>0</w:t>
      </w:r>
      <w:r w:rsidRPr="0043064B">
        <w:rPr>
          <w:rFonts w:eastAsiaTheme="minorEastAsia" w:cs="Arial"/>
        </w:rPr>
        <w:t xml:space="preserve"> tons dybstrøelse</w:t>
      </w:r>
      <w:r w:rsidR="006841DC" w:rsidRPr="0043064B">
        <w:rPr>
          <w:rFonts w:eastAsiaTheme="minorEastAsia" w:cs="Arial"/>
        </w:rPr>
        <w:t>.</w:t>
      </w:r>
    </w:p>
    <w:p w14:paraId="267C7F59" w14:textId="77777777" w:rsidR="00B877D6" w:rsidRPr="0043064B" w:rsidRDefault="00B877D6" w:rsidP="00B877D6">
      <w:pPr>
        <w:rPr>
          <w:rFonts w:eastAsiaTheme="minorEastAsia" w:cs="Arial"/>
          <w:highlight w:val="yellow"/>
        </w:rPr>
      </w:pPr>
    </w:p>
    <w:p w14:paraId="112E3E58" w14:textId="201FA226" w:rsidR="00B877D6" w:rsidRPr="0043064B" w:rsidRDefault="00B877D6" w:rsidP="00E121E8">
      <w:pPr>
        <w:rPr>
          <w:rFonts w:eastAsiaTheme="minorEastAsia" w:cs="Arial"/>
        </w:rPr>
      </w:pPr>
      <w:r w:rsidRPr="0043064B">
        <w:rPr>
          <w:rFonts w:eastAsiaTheme="minorEastAsia" w:cs="Arial"/>
        </w:rPr>
        <w:t>Husdyrbruget er forpligtet til at kunne opbevare minimum 9 måneders tilførsel af gylle</w:t>
      </w:r>
      <w:r w:rsidR="00973B31" w:rsidRPr="0043064B">
        <w:rPr>
          <w:rFonts w:eastAsiaTheme="minorEastAsia" w:cs="Arial"/>
        </w:rPr>
        <w:t xml:space="preserve">. </w:t>
      </w:r>
      <w:r w:rsidR="00E121E8" w:rsidRPr="0043064B">
        <w:rPr>
          <w:rFonts w:eastAsiaTheme="minorEastAsia" w:cs="Arial"/>
        </w:rPr>
        <w:t>Ud fra den estimeret gødningsproduktion samt totale opbevaringskapacitet kan husdyrbruget opbevare 10,1 måneders tilførsel af gylle og dermed opfyldes kravet om opbevaringskapacitet.</w:t>
      </w:r>
    </w:p>
    <w:p w14:paraId="361A749C" w14:textId="77777777" w:rsidR="00B877D6" w:rsidRPr="0043064B" w:rsidRDefault="00B877D6" w:rsidP="00B877D6">
      <w:pPr>
        <w:rPr>
          <w:rFonts w:eastAsiaTheme="minorEastAsia" w:cs="Arial"/>
          <w:highlight w:val="yellow"/>
        </w:rPr>
      </w:pPr>
    </w:p>
    <w:p w14:paraId="2FF858D1" w14:textId="53EA68D0" w:rsidR="00B877D6" w:rsidRPr="0043064B" w:rsidRDefault="00B877D6" w:rsidP="00B877D6">
      <w:pPr>
        <w:rPr>
          <w:rFonts w:eastAsiaTheme="minorEastAsia" w:cs="Arial"/>
        </w:rPr>
      </w:pPr>
      <w:r w:rsidRPr="0043064B">
        <w:rPr>
          <w:rFonts w:eastAsiaTheme="minorEastAsia" w:cs="Arial"/>
        </w:rPr>
        <w:t>Dybstrøelse</w:t>
      </w:r>
      <w:r w:rsidR="007C7522" w:rsidRPr="0043064B">
        <w:rPr>
          <w:rFonts w:eastAsiaTheme="minorEastAsia" w:cs="Arial"/>
        </w:rPr>
        <w:t xml:space="preserve"> bliver enten bragt direkte ud eller kørt i markstak.</w:t>
      </w:r>
    </w:p>
    <w:p w14:paraId="65742317" w14:textId="77777777" w:rsidR="00B877D6" w:rsidRPr="0043064B" w:rsidRDefault="00B877D6" w:rsidP="00B877D6">
      <w:pPr>
        <w:rPr>
          <w:rFonts w:eastAsiaTheme="minorEastAsia" w:cs="Arial"/>
          <w:highlight w:val="yellow"/>
        </w:rPr>
      </w:pPr>
    </w:p>
    <w:p w14:paraId="5F2E9CBF" w14:textId="6C0FA365" w:rsidR="00B877D6" w:rsidRPr="0043064B" w:rsidRDefault="00AF5887" w:rsidP="00B877D6">
      <w:pPr>
        <w:rPr>
          <w:rFonts w:eastAsiaTheme="minorEastAsia" w:cs="Arial"/>
        </w:rPr>
      </w:pPr>
      <w:r w:rsidRPr="0043064B">
        <w:rPr>
          <w:rFonts w:eastAsiaTheme="minorEastAsia" w:cs="Arial"/>
        </w:rPr>
        <w:t>Husdyrbrugets tagvand har nedløb til afløb langs bygningerne og ledes herefter til dræn.</w:t>
      </w:r>
      <w:r w:rsidR="00544C83" w:rsidRPr="0043064B">
        <w:rPr>
          <w:rFonts w:eastAsiaTheme="minorEastAsia" w:cs="Arial"/>
        </w:rPr>
        <w:t xml:space="preserve"> </w:t>
      </w:r>
    </w:p>
    <w:p w14:paraId="2EFC3D1F" w14:textId="1DC1A99A" w:rsidR="003F2D4C" w:rsidRPr="0043064B" w:rsidRDefault="003F2D4C" w:rsidP="00B877D6">
      <w:pPr>
        <w:rPr>
          <w:rFonts w:eastAsiaTheme="minorEastAsia" w:cs="Arial"/>
        </w:rPr>
      </w:pPr>
    </w:p>
    <w:p w14:paraId="36E3011A" w14:textId="5E0AE7DB" w:rsidR="003F2D4C" w:rsidRPr="0043064B" w:rsidRDefault="003F2D4C" w:rsidP="003F2D4C">
      <w:pPr>
        <w:rPr>
          <w:rFonts w:cs="Arial"/>
        </w:rPr>
      </w:pPr>
      <w:r w:rsidRPr="0043064B">
        <w:rPr>
          <w:rFonts w:cs="Arial"/>
        </w:rPr>
        <w:t xml:space="preserve">Ansøger har oplyst, at der er udlevering af dyr i den vestlige gavlende af bygning 12 og i den sydvestlige ende af bygning 8. Ved sydvestlige gavl af bygning 8 er der mulighed for vask med tilbageløb til gyllesystemet. Se </w:t>
      </w:r>
      <w:r w:rsidRPr="0043064B">
        <w:rPr>
          <w:rFonts w:cs="Arial"/>
        </w:rPr>
        <w:fldChar w:fldCharType="begin"/>
      </w:r>
      <w:r w:rsidRPr="0043064B">
        <w:rPr>
          <w:rFonts w:cs="Arial"/>
        </w:rPr>
        <w:instrText xml:space="preserve"> REF _Ref83898898 \h </w:instrText>
      </w:r>
      <w:r w:rsidR="0043064B">
        <w:rPr>
          <w:rFonts w:cs="Arial"/>
        </w:rPr>
        <w:instrText xml:space="preserve"> \* MERGEFORMAT </w:instrText>
      </w:r>
      <w:r w:rsidRPr="0043064B">
        <w:rPr>
          <w:rFonts w:cs="Arial"/>
        </w:rPr>
      </w:r>
      <w:r w:rsidRPr="0043064B">
        <w:rPr>
          <w:rFonts w:cs="Arial"/>
        </w:rPr>
        <w:fldChar w:fldCharType="separate"/>
      </w:r>
      <w:r w:rsidR="0088044B" w:rsidRPr="0088044B">
        <w:rPr>
          <w:rFonts w:cs="Arial"/>
        </w:rPr>
        <w:t xml:space="preserve">Figur </w:t>
      </w:r>
      <w:r w:rsidR="0088044B" w:rsidRPr="0088044B">
        <w:rPr>
          <w:rFonts w:cs="Arial"/>
          <w:noProof/>
        </w:rPr>
        <w:t>2</w:t>
      </w:r>
      <w:r w:rsidRPr="0043064B">
        <w:rPr>
          <w:rFonts w:cs="Arial"/>
        </w:rPr>
        <w:fldChar w:fldCharType="end"/>
      </w:r>
      <w:r w:rsidRPr="0043064B">
        <w:rPr>
          <w:rFonts w:cs="Arial"/>
        </w:rPr>
        <w:t xml:space="preserve"> for placering af udlevering.</w:t>
      </w:r>
    </w:p>
    <w:p w14:paraId="3DAE182A" w14:textId="77777777" w:rsidR="003F2D4C" w:rsidRPr="0043064B" w:rsidRDefault="003F2D4C" w:rsidP="003F2D4C">
      <w:pPr>
        <w:rPr>
          <w:rFonts w:cs="Arial"/>
        </w:rPr>
      </w:pPr>
    </w:p>
    <w:p w14:paraId="5AE1D54E" w14:textId="77777777" w:rsidR="003F2D4C" w:rsidRPr="0043064B" w:rsidRDefault="003F2D4C" w:rsidP="003F2D4C">
      <w:pPr>
        <w:keepNext/>
        <w:rPr>
          <w:rFonts w:cs="Arial"/>
        </w:rPr>
      </w:pPr>
      <w:r w:rsidRPr="0043064B">
        <w:rPr>
          <w:rFonts w:cs="Arial"/>
          <w:noProof/>
        </w:rPr>
        <w:drawing>
          <wp:inline distT="0" distB="0" distL="0" distR="0" wp14:anchorId="177295E0" wp14:editId="21EC8001">
            <wp:extent cx="3965065" cy="3971925"/>
            <wp:effectExtent l="0" t="0" r="0" b="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971139" cy="3978010"/>
                    </a:xfrm>
                    <a:prstGeom prst="rect">
                      <a:avLst/>
                    </a:prstGeom>
                  </pic:spPr>
                </pic:pic>
              </a:graphicData>
            </a:graphic>
          </wp:inline>
        </w:drawing>
      </w:r>
    </w:p>
    <w:p w14:paraId="24C0E735" w14:textId="317C3EBB" w:rsidR="003F2D4C" w:rsidRPr="0043064B" w:rsidRDefault="003F2D4C" w:rsidP="003F2D4C">
      <w:pPr>
        <w:pStyle w:val="Billedtekst"/>
      </w:pPr>
      <w:bookmarkStart w:id="29" w:name="_Ref83898898"/>
      <w:bookmarkStart w:id="30" w:name="_Ref83898891"/>
      <w:r w:rsidRPr="0043064B">
        <w:t xml:space="preserve">Figur </w:t>
      </w:r>
      <w:r w:rsidR="001210DC">
        <w:fldChar w:fldCharType="begin"/>
      </w:r>
      <w:r w:rsidR="001210DC">
        <w:instrText xml:space="preserve"> SEQ Figur \* ARABIC </w:instrText>
      </w:r>
      <w:r w:rsidR="001210DC">
        <w:fldChar w:fldCharType="separate"/>
      </w:r>
      <w:r w:rsidR="0088044B">
        <w:rPr>
          <w:noProof/>
        </w:rPr>
        <w:t>2</w:t>
      </w:r>
      <w:r w:rsidR="001210DC">
        <w:rPr>
          <w:noProof/>
        </w:rPr>
        <w:fldChar w:fldCharType="end"/>
      </w:r>
      <w:bookmarkEnd w:id="29"/>
      <w:r w:rsidRPr="0043064B">
        <w:t xml:space="preserve"> Situationsplan hvor udlevering er angivet med U og plads til døde dyr, der afhentes af DAKA er angivet med D.</w:t>
      </w:r>
      <w:bookmarkEnd w:id="30"/>
    </w:p>
    <w:p w14:paraId="29943C88" w14:textId="77777777" w:rsidR="003F2D4C" w:rsidRPr="0043064B" w:rsidRDefault="003F2D4C" w:rsidP="00B877D6">
      <w:pPr>
        <w:rPr>
          <w:rFonts w:eastAsiaTheme="minorEastAsia" w:cs="Arial"/>
        </w:rPr>
      </w:pPr>
    </w:p>
    <w:p w14:paraId="625304FF" w14:textId="77777777" w:rsidR="00B877D6" w:rsidRPr="0043064B" w:rsidRDefault="00B877D6" w:rsidP="00B877D6">
      <w:pPr>
        <w:rPr>
          <w:rFonts w:eastAsiaTheme="minorEastAsia" w:cs="Arial"/>
          <w:highlight w:val="yellow"/>
        </w:rPr>
      </w:pPr>
    </w:p>
    <w:p w14:paraId="1DB6ED93" w14:textId="77777777" w:rsidR="00D71607" w:rsidRDefault="00D71607" w:rsidP="00B877D6">
      <w:pPr>
        <w:rPr>
          <w:rFonts w:cs="Arial"/>
          <w:b/>
        </w:rPr>
      </w:pPr>
    </w:p>
    <w:p w14:paraId="56066D9F" w14:textId="77777777" w:rsidR="00D71607" w:rsidRDefault="00D71607" w:rsidP="00B877D6">
      <w:pPr>
        <w:rPr>
          <w:rFonts w:cs="Arial"/>
          <w:b/>
        </w:rPr>
      </w:pPr>
    </w:p>
    <w:p w14:paraId="25F3842E" w14:textId="0DC4E80A" w:rsidR="00B877D6" w:rsidRPr="0043064B" w:rsidRDefault="00B877D6" w:rsidP="00B877D6">
      <w:pPr>
        <w:rPr>
          <w:rFonts w:cs="Arial"/>
          <w:b/>
        </w:rPr>
      </w:pPr>
      <w:r w:rsidRPr="0043064B">
        <w:rPr>
          <w:rFonts w:cs="Arial"/>
          <w:b/>
        </w:rPr>
        <w:lastRenderedPageBreak/>
        <w:t>Vurdering</w:t>
      </w:r>
    </w:p>
    <w:p w14:paraId="0A228E83" w14:textId="5B840C89" w:rsidR="00B877D6" w:rsidRPr="0043064B" w:rsidRDefault="00B877D6" w:rsidP="00B877D6">
      <w:pPr>
        <w:rPr>
          <w:rFonts w:cs="Arial"/>
        </w:rPr>
      </w:pPr>
      <w:r w:rsidRPr="0043064B">
        <w:rPr>
          <w:rFonts w:cs="Arial"/>
        </w:rPr>
        <w:t xml:space="preserve">Vordingborg Kommune er enig i beskrivelsen af opbevaring af husdyrgødning i miljøkonsekvensrapportens afsnit </w:t>
      </w:r>
      <w:r w:rsidR="003F2D4C" w:rsidRPr="0043064B">
        <w:rPr>
          <w:rFonts w:cs="Arial"/>
        </w:rPr>
        <w:t>2.</w:t>
      </w:r>
      <w:r w:rsidRPr="0043064B">
        <w:rPr>
          <w:rFonts w:cs="Arial"/>
        </w:rPr>
        <w:t xml:space="preserve">3.1. </w:t>
      </w:r>
      <w:r w:rsidRPr="0043064B">
        <w:rPr>
          <w:rFonts w:eastAsiaTheme="minorEastAsia" w:cs="Arial"/>
        </w:rPr>
        <w:t xml:space="preserve">Det er kommunens vurdering, at redegørelsen for opbevaringskapacitet er tilstrækkeligt og at kravene i </w:t>
      </w:r>
      <w:r w:rsidRPr="0043064B">
        <w:rPr>
          <w:rFonts w:cs="Arial"/>
        </w:rPr>
        <w:t>husdyrgødnings</w:t>
      </w:r>
      <w:r w:rsidRPr="0043064B">
        <w:rPr>
          <w:rFonts w:cs="Arial"/>
        </w:rPr>
        <w:softHyphen/>
        <w:t>bekendtgørelsens § 1</w:t>
      </w:r>
      <w:r w:rsidR="00973B31" w:rsidRPr="0043064B">
        <w:rPr>
          <w:rFonts w:cs="Arial"/>
        </w:rPr>
        <w:t>0</w:t>
      </w:r>
      <w:r w:rsidRPr="0043064B">
        <w:rPr>
          <w:rFonts w:cs="Arial"/>
        </w:rPr>
        <w:t xml:space="preserve"> overholdes. Ejer af husdyrbruget er forpligtet til at give kommunen besked, hvis der sker ændringer som har indflydelse op kapaciteten. Derudover skal skriftlige aftaler om opbevaring på andre ejendommen kunne fremvises på tilsyn og opbevares i 5 år efter aftalens udløb.</w:t>
      </w:r>
      <w:r w:rsidR="00973B31" w:rsidRPr="0043064B">
        <w:rPr>
          <w:rFonts w:cs="Arial"/>
        </w:rPr>
        <w:t xml:space="preserve"> </w:t>
      </w:r>
      <w:r w:rsidRPr="0043064B">
        <w:rPr>
          <w:rFonts w:cs="Arial"/>
        </w:rPr>
        <w:t xml:space="preserve">Opbevaringsmulighederne er desuden etableret, så både flydende og fast gødning kan opbevares forsvarligt. De generelle regulering er tilstrækkelig til at sikre naboer mod unødige gener ved udbringning af husdyrgødning. </w:t>
      </w:r>
    </w:p>
    <w:p w14:paraId="74A966C7" w14:textId="2561B29A" w:rsidR="003F2D4C" w:rsidRPr="0043064B" w:rsidRDefault="00B877D6" w:rsidP="00B877D6">
      <w:pPr>
        <w:autoSpaceDE w:val="0"/>
        <w:autoSpaceDN w:val="0"/>
        <w:adjustRightInd w:val="0"/>
        <w:spacing w:line="240" w:lineRule="auto"/>
        <w:rPr>
          <w:rFonts w:cs="Arial"/>
          <w:highlight w:val="yellow"/>
        </w:rPr>
      </w:pPr>
      <w:r w:rsidRPr="0043064B">
        <w:rPr>
          <w:rFonts w:cs="Arial"/>
          <w:highlight w:val="yellow"/>
        </w:rPr>
        <w:t xml:space="preserve">  </w:t>
      </w:r>
    </w:p>
    <w:p w14:paraId="1480240C" w14:textId="63A0AA48" w:rsidR="003F2D4C" w:rsidRPr="0043064B" w:rsidRDefault="003F2D4C" w:rsidP="00B877D6">
      <w:pPr>
        <w:autoSpaceDE w:val="0"/>
        <w:autoSpaceDN w:val="0"/>
        <w:adjustRightInd w:val="0"/>
        <w:spacing w:line="240" w:lineRule="auto"/>
        <w:rPr>
          <w:rFonts w:cs="Arial"/>
        </w:rPr>
      </w:pPr>
      <w:r w:rsidRPr="0043064B">
        <w:rPr>
          <w:rFonts w:cs="Arial"/>
        </w:rPr>
        <w:t>Håndtering af gylle kan give anledning til spild og forurening af overflade, derfor stilles der vilkår om håndtering af gylle sker under opsyn.</w:t>
      </w:r>
    </w:p>
    <w:p w14:paraId="5B4D178A" w14:textId="77777777" w:rsidR="00B877D6" w:rsidRPr="0043064B" w:rsidRDefault="00B877D6" w:rsidP="00B877D6">
      <w:pPr>
        <w:rPr>
          <w:rFonts w:cs="Arial"/>
          <w:highlight w:val="yellow"/>
        </w:rPr>
      </w:pPr>
    </w:p>
    <w:p w14:paraId="378CFDB9" w14:textId="18DFF0E9" w:rsidR="00B877D6" w:rsidRPr="0043064B" w:rsidRDefault="00B877D6" w:rsidP="00B877D6">
      <w:pPr>
        <w:rPr>
          <w:rFonts w:cs="Arial"/>
        </w:rPr>
      </w:pPr>
      <w:r w:rsidRPr="0043064B">
        <w:rPr>
          <w:rFonts w:cs="Arial"/>
        </w:rPr>
        <w:t>Det er kommunens vurdering, at afløb, der leder til dræn, skal renholdes for at sikre, at der ikke udledes næringsstoffer til nærliggende vandløb. Især ved områder, hvor der er mulighed for spild f.eks. ved af- og pålæsningsramper. Derfor stilles der vilkår om generel renholdelse omkring afløb og drænbrønde</w:t>
      </w:r>
      <w:r w:rsidR="003F2D4C" w:rsidRPr="0043064B">
        <w:rPr>
          <w:rFonts w:cs="Arial"/>
        </w:rPr>
        <w:t xml:space="preserve"> samt renholdelse omkring af- og pålæsningsramper.</w:t>
      </w:r>
    </w:p>
    <w:p w14:paraId="36EE6DF6" w14:textId="77777777" w:rsidR="00B877D6" w:rsidRPr="0043064B" w:rsidRDefault="00B877D6" w:rsidP="00B877D6">
      <w:pPr>
        <w:rPr>
          <w:rFonts w:cs="Arial"/>
          <w:highlight w:val="yellow"/>
        </w:rPr>
      </w:pPr>
    </w:p>
    <w:p w14:paraId="1B9821CB" w14:textId="77777777" w:rsidR="00B877D6" w:rsidRPr="0043064B" w:rsidRDefault="00B877D6" w:rsidP="00B877D6">
      <w:pPr>
        <w:rPr>
          <w:rFonts w:cs="Arial"/>
        </w:rPr>
      </w:pPr>
      <w:r w:rsidRPr="0043064B">
        <w:rPr>
          <w:rFonts w:cs="Arial"/>
        </w:rPr>
        <w:t>Vask af maskiner og redskaber kan give anledning til forurening af jord og grundvand, da der kan sidde rester af kemikalier. Derfor stilles der vilkår om vask af maskiner og redskaber på tæt plads med afløb til gyllebeholder eller anden opsamlingsbeholder.</w:t>
      </w:r>
    </w:p>
    <w:p w14:paraId="36551EFF" w14:textId="77777777" w:rsidR="00B877D6" w:rsidRPr="0043064B" w:rsidRDefault="00B877D6" w:rsidP="00B877D6">
      <w:pPr>
        <w:rPr>
          <w:rFonts w:cs="Arial"/>
          <w:szCs w:val="20"/>
          <w:highlight w:val="yellow"/>
          <w:u w:val="single"/>
        </w:rPr>
      </w:pPr>
    </w:p>
    <w:p w14:paraId="7A92E397" w14:textId="77777777" w:rsidR="00B877D6" w:rsidRPr="0043064B" w:rsidRDefault="00B877D6" w:rsidP="00B877D6">
      <w:pPr>
        <w:rPr>
          <w:rFonts w:cs="Arial"/>
          <w:b/>
        </w:rPr>
      </w:pPr>
      <w:r w:rsidRPr="0043064B">
        <w:rPr>
          <w:rFonts w:cs="Arial"/>
          <w:b/>
        </w:rPr>
        <w:t>Vilkår</w:t>
      </w:r>
    </w:p>
    <w:p w14:paraId="70321894" w14:textId="77777777" w:rsidR="00B877D6" w:rsidRPr="0043064B" w:rsidRDefault="00B877D6" w:rsidP="00B877D6">
      <w:pPr>
        <w:pStyle w:val="Listeafsnit"/>
        <w:numPr>
          <w:ilvl w:val="0"/>
          <w:numId w:val="6"/>
        </w:numPr>
        <w:rPr>
          <w:rFonts w:cs="Arial"/>
          <w:sz w:val="22"/>
          <w:szCs w:val="22"/>
        </w:rPr>
      </w:pPr>
      <w:bookmarkStart w:id="31" w:name="_Ref47611570"/>
      <w:r w:rsidRPr="0043064B">
        <w:rPr>
          <w:rFonts w:cs="Arial"/>
          <w:sz w:val="22"/>
          <w:szCs w:val="22"/>
        </w:rPr>
        <w:t>Håndtering af gylle skal foregå under opsyn, således spild og uheld undgås, og der tages mest muligt hensyn til omgivelserne.</w:t>
      </w:r>
      <w:bookmarkEnd w:id="31"/>
    </w:p>
    <w:p w14:paraId="4CE5E85D" w14:textId="77777777" w:rsidR="00B877D6" w:rsidRPr="0043064B" w:rsidRDefault="00B877D6" w:rsidP="00B877D6">
      <w:pPr>
        <w:ind w:left="360"/>
        <w:rPr>
          <w:rFonts w:cs="Arial"/>
        </w:rPr>
      </w:pPr>
    </w:p>
    <w:p w14:paraId="47BC7B5A" w14:textId="74AAB7E6" w:rsidR="00B877D6" w:rsidRPr="0043064B" w:rsidRDefault="00B877D6" w:rsidP="00B877D6">
      <w:pPr>
        <w:pStyle w:val="Listeafsnit"/>
        <w:numPr>
          <w:ilvl w:val="0"/>
          <w:numId w:val="6"/>
        </w:numPr>
        <w:rPr>
          <w:rFonts w:cs="Arial"/>
          <w:sz w:val="22"/>
          <w:szCs w:val="22"/>
        </w:rPr>
      </w:pPr>
      <w:bookmarkStart w:id="32" w:name="_Ref47611647"/>
      <w:r w:rsidRPr="0043064B">
        <w:rPr>
          <w:rFonts w:cs="Arial"/>
          <w:sz w:val="22"/>
          <w:szCs w:val="22"/>
        </w:rPr>
        <w:t>Husdyrbrugets afløb og drænbrønde skal renholdes fra spild, så der ikke udledes næringsstoffer til vandløb.</w:t>
      </w:r>
      <w:bookmarkEnd w:id="32"/>
    </w:p>
    <w:p w14:paraId="24D51545" w14:textId="77777777" w:rsidR="00B877D6" w:rsidRPr="0043064B" w:rsidRDefault="00B877D6" w:rsidP="00B877D6">
      <w:pPr>
        <w:pStyle w:val="Listeafsnit"/>
        <w:rPr>
          <w:rFonts w:cs="Arial"/>
          <w:sz w:val="22"/>
          <w:szCs w:val="22"/>
        </w:rPr>
      </w:pPr>
    </w:p>
    <w:p w14:paraId="1D9DCF49" w14:textId="77777777" w:rsidR="00B877D6" w:rsidRPr="0043064B" w:rsidRDefault="00B877D6" w:rsidP="00B877D6">
      <w:pPr>
        <w:pStyle w:val="Listeafsnit"/>
        <w:numPr>
          <w:ilvl w:val="0"/>
          <w:numId w:val="6"/>
        </w:numPr>
        <w:rPr>
          <w:rFonts w:cs="Arial"/>
          <w:sz w:val="22"/>
          <w:szCs w:val="22"/>
        </w:rPr>
      </w:pPr>
      <w:bookmarkStart w:id="33" w:name="_Ref47611637"/>
      <w:r w:rsidRPr="0043064B">
        <w:rPr>
          <w:rFonts w:cs="Arial"/>
          <w:sz w:val="22"/>
          <w:szCs w:val="22"/>
        </w:rPr>
        <w:t>Husdyrbrugets af- og pålæsningsramper skal rengøres efter brug, således der ikke opstår risiko for forurening af omkringliggende jord og grundvand samt udledning til dræn.</w:t>
      </w:r>
      <w:bookmarkEnd w:id="33"/>
    </w:p>
    <w:p w14:paraId="4A25E77B" w14:textId="77777777" w:rsidR="00B877D6" w:rsidRPr="0043064B" w:rsidRDefault="00B877D6" w:rsidP="00B877D6">
      <w:pPr>
        <w:pStyle w:val="Listeafsnit"/>
        <w:rPr>
          <w:rFonts w:cs="Arial"/>
          <w:sz w:val="22"/>
          <w:szCs w:val="22"/>
        </w:rPr>
      </w:pPr>
    </w:p>
    <w:p w14:paraId="2B2E29DC" w14:textId="77777777" w:rsidR="00B877D6" w:rsidRPr="0043064B" w:rsidRDefault="00B877D6" w:rsidP="00B877D6">
      <w:pPr>
        <w:pStyle w:val="Listeafsnit"/>
        <w:numPr>
          <w:ilvl w:val="0"/>
          <w:numId w:val="6"/>
        </w:numPr>
        <w:rPr>
          <w:rFonts w:cs="Arial"/>
          <w:sz w:val="22"/>
          <w:szCs w:val="22"/>
        </w:rPr>
      </w:pPr>
      <w:bookmarkStart w:id="34" w:name="_Ref47611672"/>
      <w:r w:rsidRPr="0043064B">
        <w:rPr>
          <w:rFonts w:cs="Arial"/>
          <w:sz w:val="22"/>
          <w:szCs w:val="22"/>
        </w:rPr>
        <w:t>Vask af maskiner og redskaber skal ske på fast, tæt plads med afløb til gyllebeholder eller anden opsamlingsbeholder.</w:t>
      </w:r>
      <w:bookmarkEnd w:id="34"/>
    </w:p>
    <w:p w14:paraId="25089E09" w14:textId="77777777" w:rsidR="00B877D6" w:rsidRPr="0043064B" w:rsidRDefault="00B877D6" w:rsidP="00B877D6">
      <w:pPr>
        <w:rPr>
          <w:rFonts w:cs="Arial"/>
          <w:highlight w:val="yellow"/>
        </w:rPr>
      </w:pPr>
    </w:p>
    <w:p w14:paraId="56A39330" w14:textId="77777777" w:rsidR="00B877D6" w:rsidRPr="0043064B" w:rsidRDefault="00B877D6" w:rsidP="00B877D6">
      <w:pPr>
        <w:rPr>
          <w:rFonts w:cs="Arial"/>
          <w:szCs w:val="20"/>
          <w:highlight w:val="yellow"/>
        </w:rPr>
      </w:pPr>
    </w:p>
    <w:p w14:paraId="5C52830F" w14:textId="773D42CF" w:rsidR="00B877D6" w:rsidRPr="0043064B" w:rsidRDefault="00B877D6" w:rsidP="0043064B">
      <w:pPr>
        <w:pStyle w:val="Overskrift1"/>
        <w:rPr>
          <w:rFonts w:ascii="Arial" w:hAnsi="Arial" w:cs="Arial"/>
        </w:rPr>
      </w:pPr>
      <w:bookmarkStart w:id="35" w:name="_Toc97290560"/>
      <w:r w:rsidRPr="0043064B">
        <w:rPr>
          <w:rFonts w:ascii="Arial" w:hAnsi="Arial" w:cs="Arial"/>
        </w:rPr>
        <w:t xml:space="preserve">Beliggenhed og </w:t>
      </w:r>
      <w:r w:rsidR="0007424E" w:rsidRPr="0043064B">
        <w:rPr>
          <w:rFonts w:ascii="Arial" w:hAnsi="Arial" w:cs="Arial"/>
        </w:rPr>
        <w:t>p</w:t>
      </w:r>
      <w:r w:rsidRPr="0043064B">
        <w:rPr>
          <w:rFonts w:ascii="Arial" w:hAnsi="Arial" w:cs="Arial"/>
        </w:rPr>
        <w:t>åvirkning af landskabet</w:t>
      </w:r>
      <w:bookmarkEnd w:id="35"/>
      <w:r w:rsidRPr="0043064B" w:rsidDel="006873E6">
        <w:rPr>
          <w:rFonts w:ascii="Arial" w:hAnsi="Arial" w:cs="Arial"/>
        </w:rPr>
        <w:t xml:space="preserve"> </w:t>
      </w:r>
    </w:p>
    <w:p w14:paraId="745C1C67" w14:textId="03153CCE" w:rsidR="00B877D6" w:rsidRPr="0043064B" w:rsidRDefault="00B877D6" w:rsidP="00B877D6">
      <w:pPr>
        <w:rPr>
          <w:rFonts w:cs="Arial"/>
        </w:rPr>
      </w:pPr>
      <w:r w:rsidRPr="0043064B">
        <w:rPr>
          <w:rFonts w:cs="Arial"/>
        </w:rPr>
        <w:t xml:space="preserve">Husdyrbrugets beliggenhed i forhold til omkringboende, bygningsmassernes påvirkning af landskabet og afstandskrav er beskrevet i miljøkonsekvensrapporters kapitel </w:t>
      </w:r>
      <w:r w:rsidR="00982B4F" w:rsidRPr="0043064B">
        <w:rPr>
          <w:rFonts w:cs="Arial"/>
        </w:rPr>
        <w:t>2.4</w:t>
      </w:r>
      <w:r w:rsidR="00891A3D" w:rsidRPr="0043064B">
        <w:rPr>
          <w:rFonts w:cs="Arial"/>
        </w:rPr>
        <w:t xml:space="preserve">. </w:t>
      </w:r>
      <w:r w:rsidRPr="0043064B">
        <w:rPr>
          <w:rFonts w:cs="Arial"/>
        </w:rPr>
        <w:t>Husdyrbruget er placeret i landzonen</w:t>
      </w:r>
      <w:r w:rsidR="00EC4AB4" w:rsidRPr="0043064B">
        <w:rPr>
          <w:rFonts w:cs="Arial"/>
        </w:rPr>
        <w:t xml:space="preserve"> på Vestmøn ved landsbyen Nørre Frenderup</w:t>
      </w:r>
      <w:r w:rsidRPr="0043064B">
        <w:rPr>
          <w:rFonts w:cs="Arial"/>
        </w:rPr>
        <w:t xml:space="preserve">, se </w:t>
      </w:r>
      <w:r w:rsidRPr="0043064B">
        <w:rPr>
          <w:rFonts w:cs="Arial"/>
        </w:rPr>
        <w:fldChar w:fldCharType="begin"/>
      </w:r>
      <w:r w:rsidRPr="0043064B">
        <w:rPr>
          <w:rFonts w:cs="Arial"/>
        </w:rPr>
        <w:instrText xml:space="preserve"> REF _Ref43996671 \h  \* MERGEFORMAT </w:instrText>
      </w:r>
      <w:r w:rsidRPr="0043064B">
        <w:rPr>
          <w:rFonts w:cs="Arial"/>
        </w:rPr>
      </w:r>
      <w:r w:rsidRPr="0043064B">
        <w:rPr>
          <w:rFonts w:cs="Arial"/>
        </w:rPr>
        <w:fldChar w:fldCharType="separate"/>
      </w:r>
      <w:r w:rsidR="0088044B" w:rsidRPr="0088044B">
        <w:rPr>
          <w:rFonts w:cs="Arial"/>
        </w:rPr>
        <w:t xml:space="preserve">Figur </w:t>
      </w:r>
      <w:r w:rsidR="0088044B" w:rsidRPr="0088044B">
        <w:rPr>
          <w:rFonts w:cs="Arial"/>
          <w:noProof/>
        </w:rPr>
        <w:t>3</w:t>
      </w:r>
      <w:r w:rsidRPr="0043064B">
        <w:rPr>
          <w:rFonts w:cs="Arial"/>
        </w:rPr>
        <w:fldChar w:fldCharType="end"/>
      </w:r>
      <w:r w:rsidRPr="0043064B">
        <w:rPr>
          <w:rFonts w:cs="Arial"/>
        </w:rPr>
        <w:t>.</w:t>
      </w:r>
    </w:p>
    <w:p w14:paraId="0CBA9E52" w14:textId="77777777" w:rsidR="00B877D6" w:rsidRPr="0043064B" w:rsidRDefault="00B877D6" w:rsidP="00B877D6">
      <w:pPr>
        <w:pStyle w:val="Billedtekst"/>
        <w:rPr>
          <w:highlight w:val="yellow"/>
        </w:rPr>
      </w:pPr>
    </w:p>
    <w:p w14:paraId="6E586FDA" w14:textId="1EC6B0A1" w:rsidR="00B877D6" w:rsidRPr="0043064B" w:rsidRDefault="00982B4F" w:rsidP="00B877D6">
      <w:pPr>
        <w:keepNext/>
        <w:rPr>
          <w:rFonts w:cs="Arial"/>
          <w:highlight w:val="yellow"/>
        </w:rPr>
      </w:pPr>
      <w:r w:rsidRPr="0043064B">
        <w:rPr>
          <w:rFonts w:cs="Arial"/>
          <w:noProof/>
        </w:rPr>
        <w:drawing>
          <wp:inline distT="0" distB="0" distL="0" distR="0" wp14:anchorId="4772D067" wp14:editId="3EA6F312">
            <wp:extent cx="4907463" cy="3384000"/>
            <wp:effectExtent l="0" t="0" r="7620" b="6985"/>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907463" cy="3384000"/>
                    </a:xfrm>
                    <a:prstGeom prst="rect">
                      <a:avLst/>
                    </a:prstGeom>
                  </pic:spPr>
                </pic:pic>
              </a:graphicData>
            </a:graphic>
          </wp:inline>
        </w:drawing>
      </w:r>
    </w:p>
    <w:p w14:paraId="51C7E3A6" w14:textId="13058290" w:rsidR="00B877D6" w:rsidRPr="0043064B" w:rsidRDefault="00B877D6" w:rsidP="00B877D6">
      <w:pPr>
        <w:pStyle w:val="Billedtekst"/>
      </w:pPr>
      <w:bookmarkStart w:id="36" w:name="_Ref43996671"/>
      <w:r w:rsidRPr="0043064B">
        <w:t xml:space="preserve">Figur </w:t>
      </w:r>
      <w:r w:rsidR="001210DC">
        <w:fldChar w:fldCharType="begin"/>
      </w:r>
      <w:r w:rsidR="001210DC">
        <w:instrText xml:space="preserve"> SEQ Figur \* ARABIC </w:instrText>
      </w:r>
      <w:r w:rsidR="001210DC">
        <w:fldChar w:fldCharType="separate"/>
      </w:r>
      <w:r w:rsidR="0088044B">
        <w:rPr>
          <w:noProof/>
        </w:rPr>
        <w:t>3</w:t>
      </w:r>
      <w:r w:rsidR="001210DC">
        <w:rPr>
          <w:noProof/>
        </w:rPr>
        <w:fldChar w:fldCharType="end"/>
      </w:r>
      <w:bookmarkEnd w:id="36"/>
      <w:r w:rsidRPr="0043064B">
        <w:t xml:space="preserve"> Kort, der angiver husdyrbrugets placering i forhold til omkringboende. Den røde cirkel angiver husdyrbrugets placering.</w:t>
      </w:r>
    </w:p>
    <w:p w14:paraId="7C752F0B" w14:textId="77777777" w:rsidR="00B877D6" w:rsidRPr="0043064B" w:rsidRDefault="00B877D6" w:rsidP="00B877D6">
      <w:pPr>
        <w:rPr>
          <w:rFonts w:cs="Arial"/>
          <w:highlight w:val="yellow"/>
          <w:lang w:eastAsia="da-DK"/>
        </w:rPr>
      </w:pPr>
    </w:p>
    <w:p w14:paraId="369AADBC" w14:textId="1D17F7B5" w:rsidR="00B877D6" w:rsidRPr="0043064B" w:rsidRDefault="00B877D6" w:rsidP="00B877D6">
      <w:pPr>
        <w:rPr>
          <w:rFonts w:cs="Arial"/>
          <w:lang w:eastAsia="da-DK"/>
        </w:rPr>
      </w:pPr>
      <w:r w:rsidRPr="0043064B">
        <w:rPr>
          <w:rFonts w:cs="Arial"/>
          <w:lang w:eastAsia="da-DK"/>
        </w:rPr>
        <w:t>Husdyrbruget</w:t>
      </w:r>
      <w:r w:rsidR="00891A3D" w:rsidRPr="0043064B">
        <w:rPr>
          <w:rFonts w:cs="Arial"/>
          <w:lang w:eastAsia="da-DK"/>
        </w:rPr>
        <w:t>s placering</w:t>
      </w:r>
      <w:r w:rsidRPr="0043064B">
        <w:rPr>
          <w:rFonts w:cs="Arial"/>
          <w:lang w:eastAsia="da-DK"/>
        </w:rPr>
        <w:t xml:space="preserve"> i forhold til byzone, samlet bebyggelse og enkelt liggende nabo</w:t>
      </w:r>
      <w:r w:rsidR="00891A3D" w:rsidRPr="0043064B">
        <w:rPr>
          <w:rFonts w:cs="Arial"/>
          <w:lang w:eastAsia="da-DK"/>
        </w:rPr>
        <w:t xml:space="preserve"> fremgår af </w:t>
      </w:r>
      <w:r w:rsidRPr="0043064B">
        <w:rPr>
          <w:rFonts w:cs="Arial"/>
          <w:lang w:eastAsia="da-DK"/>
        </w:rPr>
        <w:fldChar w:fldCharType="begin"/>
      </w:r>
      <w:r w:rsidRPr="0043064B">
        <w:rPr>
          <w:rFonts w:cs="Arial"/>
          <w:lang w:eastAsia="da-DK"/>
        </w:rPr>
        <w:instrText xml:space="preserve"> REF _Ref45027173 \h  \* MERGEFORMAT </w:instrText>
      </w:r>
      <w:r w:rsidRPr="0043064B">
        <w:rPr>
          <w:rFonts w:cs="Arial"/>
          <w:lang w:eastAsia="da-DK"/>
        </w:rPr>
      </w:r>
      <w:r w:rsidRPr="0043064B">
        <w:rPr>
          <w:rFonts w:cs="Arial"/>
          <w:lang w:eastAsia="da-DK"/>
        </w:rPr>
        <w:fldChar w:fldCharType="separate"/>
      </w:r>
      <w:r w:rsidR="0088044B" w:rsidRPr="0088044B">
        <w:rPr>
          <w:rFonts w:cs="Arial"/>
        </w:rPr>
        <w:t xml:space="preserve">Tabel </w:t>
      </w:r>
      <w:r w:rsidR="0088044B" w:rsidRPr="0088044B">
        <w:rPr>
          <w:rFonts w:cs="Arial"/>
          <w:noProof/>
        </w:rPr>
        <w:t>4</w:t>
      </w:r>
      <w:r w:rsidRPr="0043064B">
        <w:rPr>
          <w:rFonts w:cs="Arial"/>
          <w:lang w:eastAsia="da-DK"/>
        </w:rPr>
        <w:fldChar w:fldCharType="end"/>
      </w:r>
      <w:r w:rsidR="00891A3D" w:rsidRPr="0043064B">
        <w:rPr>
          <w:rFonts w:cs="Arial"/>
          <w:lang w:eastAsia="da-DK"/>
        </w:rPr>
        <w:t>, hvor også afstande</w:t>
      </w:r>
      <w:r w:rsidRPr="0043064B">
        <w:rPr>
          <w:rFonts w:cs="Arial"/>
          <w:lang w:eastAsia="da-DK"/>
        </w:rPr>
        <w:t xml:space="preserve"> fra husdyranlæg til specifikke områder i forhold til afstandskrav beskrevet i husdyrbruglovens §§ 6 og 8</w:t>
      </w:r>
      <w:r w:rsidR="00891A3D" w:rsidRPr="0043064B">
        <w:rPr>
          <w:rFonts w:cs="Arial"/>
          <w:lang w:eastAsia="da-DK"/>
        </w:rPr>
        <w:t xml:space="preserve"> fremgår.</w:t>
      </w:r>
    </w:p>
    <w:p w14:paraId="6707DF22" w14:textId="77777777" w:rsidR="00B877D6" w:rsidRPr="0043064B" w:rsidRDefault="00B877D6" w:rsidP="00B877D6">
      <w:pPr>
        <w:rPr>
          <w:rFonts w:cs="Arial"/>
          <w:highlight w:val="yellow"/>
          <w:lang w:eastAsia="da-DK"/>
        </w:rPr>
      </w:pPr>
    </w:p>
    <w:p w14:paraId="34081363" w14:textId="2490A961" w:rsidR="00B877D6" w:rsidRPr="0043064B" w:rsidRDefault="00B877D6" w:rsidP="00B877D6">
      <w:pPr>
        <w:pStyle w:val="Billedtekst"/>
      </w:pPr>
      <w:bookmarkStart w:id="37" w:name="_Ref45027173"/>
      <w:r w:rsidRPr="0043064B">
        <w:t xml:space="preserve">Tabel </w:t>
      </w:r>
      <w:r w:rsidR="001210DC">
        <w:fldChar w:fldCharType="begin"/>
      </w:r>
      <w:r w:rsidR="001210DC">
        <w:instrText xml:space="preserve"> SEQ Tabel \* ARABIC </w:instrText>
      </w:r>
      <w:r w:rsidR="001210DC">
        <w:fldChar w:fldCharType="separate"/>
      </w:r>
      <w:r w:rsidR="0088044B">
        <w:rPr>
          <w:noProof/>
        </w:rPr>
        <w:t>4</w:t>
      </w:r>
      <w:r w:rsidR="001210DC">
        <w:rPr>
          <w:noProof/>
        </w:rPr>
        <w:fldChar w:fldCharType="end"/>
      </w:r>
      <w:bookmarkEnd w:id="37"/>
      <w:r w:rsidRPr="0043064B">
        <w:t xml:space="preserve"> Oversigt over afstande fra husdyranlæg til specifikke områder i forhold til afstandskrav i husdyrbruglovens §§ 6 og 8.</w:t>
      </w:r>
    </w:p>
    <w:tbl>
      <w:tblPr>
        <w:tblStyle w:val="Gittertabel4-farve4"/>
        <w:tblW w:w="5000" w:type="pct"/>
        <w:tblLook w:val="04A0" w:firstRow="1" w:lastRow="0" w:firstColumn="1" w:lastColumn="0" w:noHBand="0" w:noVBand="1"/>
      </w:tblPr>
      <w:tblGrid>
        <w:gridCol w:w="3210"/>
        <w:gridCol w:w="3210"/>
        <w:gridCol w:w="3208"/>
      </w:tblGrid>
      <w:tr w:rsidR="00B877D6" w:rsidRPr="0043064B" w14:paraId="144D3C69" w14:textId="77777777" w:rsidTr="00891A3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34DC965B" w14:textId="77777777" w:rsidR="00B877D6" w:rsidRPr="0043064B" w:rsidRDefault="00B877D6" w:rsidP="00B877D6">
            <w:pPr>
              <w:rPr>
                <w:rFonts w:cs="Arial"/>
                <w:lang w:eastAsia="da-DK"/>
              </w:rPr>
            </w:pPr>
            <w:r w:rsidRPr="0043064B">
              <w:rPr>
                <w:rFonts w:cs="Arial"/>
                <w:lang w:eastAsia="da-DK"/>
              </w:rPr>
              <w:t>Specifikt område</w:t>
            </w:r>
          </w:p>
        </w:tc>
        <w:tc>
          <w:tcPr>
            <w:tcW w:w="1667" w:type="pct"/>
          </w:tcPr>
          <w:p w14:paraId="0D80EF4A" w14:textId="77777777" w:rsidR="00B877D6" w:rsidRPr="0043064B" w:rsidRDefault="00B877D6" w:rsidP="00B877D6">
            <w:pPr>
              <w:cnfStyle w:val="100000000000" w:firstRow="1" w:lastRow="0" w:firstColumn="0" w:lastColumn="0" w:oddVBand="0" w:evenVBand="0" w:oddHBand="0" w:evenHBand="0" w:firstRowFirstColumn="0" w:firstRowLastColumn="0" w:lastRowFirstColumn="0" w:lastRowLastColumn="0"/>
              <w:rPr>
                <w:rFonts w:cs="Arial"/>
                <w:lang w:eastAsia="da-DK"/>
              </w:rPr>
            </w:pPr>
            <w:r w:rsidRPr="0043064B">
              <w:rPr>
                <w:rFonts w:cs="Arial"/>
                <w:lang w:eastAsia="da-DK"/>
              </w:rPr>
              <w:t>Afstand fra anlæg (meter)</w:t>
            </w:r>
          </w:p>
        </w:tc>
        <w:tc>
          <w:tcPr>
            <w:tcW w:w="1666" w:type="pct"/>
          </w:tcPr>
          <w:p w14:paraId="26688F46" w14:textId="77777777" w:rsidR="00B877D6" w:rsidRPr="0043064B" w:rsidRDefault="00B877D6" w:rsidP="00B877D6">
            <w:pPr>
              <w:cnfStyle w:val="100000000000" w:firstRow="1" w:lastRow="0" w:firstColumn="0" w:lastColumn="0" w:oddVBand="0" w:evenVBand="0" w:oddHBand="0" w:evenHBand="0" w:firstRowFirstColumn="0" w:firstRowLastColumn="0" w:lastRowFirstColumn="0" w:lastRowLastColumn="0"/>
              <w:rPr>
                <w:rFonts w:cs="Arial"/>
                <w:lang w:eastAsia="da-DK"/>
              </w:rPr>
            </w:pPr>
            <w:r w:rsidRPr="0043064B">
              <w:rPr>
                <w:rFonts w:cs="Arial"/>
                <w:lang w:eastAsia="da-DK"/>
              </w:rPr>
              <w:t>Lovkrav minimum (meter)</w:t>
            </w:r>
          </w:p>
        </w:tc>
      </w:tr>
      <w:tr w:rsidR="00B877D6" w:rsidRPr="0043064B" w14:paraId="653410C4" w14:textId="77777777" w:rsidTr="00891A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721342A9" w14:textId="77B3010C" w:rsidR="00B877D6" w:rsidRPr="0043064B" w:rsidRDefault="00B877D6" w:rsidP="00B877D6">
            <w:pPr>
              <w:rPr>
                <w:rFonts w:cs="Arial"/>
                <w:lang w:eastAsia="da-DK"/>
              </w:rPr>
            </w:pPr>
            <w:r w:rsidRPr="0043064B">
              <w:rPr>
                <w:rFonts w:cs="Arial"/>
                <w:lang w:eastAsia="da-DK"/>
              </w:rPr>
              <w:t xml:space="preserve">Ikke almen vandindvinding – </w:t>
            </w:r>
            <w:r w:rsidR="00D51C42" w:rsidRPr="0043064B">
              <w:rPr>
                <w:rFonts w:cs="Arial"/>
                <w:lang w:eastAsia="da-DK"/>
              </w:rPr>
              <w:t>Frenderupgade 31</w:t>
            </w:r>
          </w:p>
        </w:tc>
        <w:tc>
          <w:tcPr>
            <w:tcW w:w="1667" w:type="pct"/>
          </w:tcPr>
          <w:p w14:paraId="67F14846" w14:textId="49263CF5" w:rsidR="00B877D6" w:rsidRPr="0043064B" w:rsidRDefault="00D51C42" w:rsidP="00B877D6">
            <w:pPr>
              <w:cnfStyle w:val="000000100000" w:firstRow="0" w:lastRow="0" w:firstColumn="0" w:lastColumn="0" w:oddVBand="0" w:evenVBand="0" w:oddHBand="1" w:evenHBand="0" w:firstRowFirstColumn="0" w:firstRowLastColumn="0" w:lastRowFirstColumn="0" w:lastRowLastColumn="0"/>
              <w:rPr>
                <w:rFonts w:cs="Arial"/>
                <w:lang w:eastAsia="da-DK"/>
              </w:rPr>
            </w:pPr>
            <w:r w:rsidRPr="0043064B">
              <w:rPr>
                <w:rFonts w:cs="Arial"/>
                <w:lang w:eastAsia="da-DK"/>
              </w:rPr>
              <w:t>32</w:t>
            </w:r>
          </w:p>
        </w:tc>
        <w:tc>
          <w:tcPr>
            <w:tcW w:w="1666" w:type="pct"/>
          </w:tcPr>
          <w:p w14:paraId="2E6EA170" w14:textId="77777777" w:rsidR="00B877D6" w:rsidRPr="0043064B" w:rsidRDefault="00B877D6" w:rsidP="00B877D6">
            <w:pPr>
              <w:cnfStyle w:val="000000100000" w:firstRow="0" w:lastRow="0" w:firstColumn="0" w:lastColumn="0" w:oddVBand="0" w:evenVBand="0" w:oddHBand="1" w:evenHBand="0" w:firstRowFirstColumn="0" w:firstRowLastColumn="0" w:lastRowFirstColumn="0" w:lastRowLastColumn="0"/>
              <w:rPr>
                <w:rFonts w:cs="Arial"/>
                <w:lang w:eastAsia="da-DK"/>
              </w:rPr>
            </w:pPr>
            <w:r w:rsidRPr="0043064B">
              <w:rPr>
                <w:rFonts w:cs="Arial"/>
                <w:lang w:eastAsia="da-DK"/>
              </w:rPr>
              <w:t>25</w:t>
            </w:r>
          </w:p>
        </w:tc>
      </w:tr>
      <w:tr w:rsidR="00B877D6" w:rsidRPr="0043064B" w14:paraId="7B2BA138" w14:textId="77777777" w:rsidTr="00891A3D">
        <w:tc>
          <w:tcPr>
            <w:cnfStyle w:val="001000000000" w:firstRow="0" w:lastRow="0" w:firstColumn="1" w:lastColumn="0" w:oddVBand="0" w:evenVBand="0" w:oddHBand="0" w:evenHBand="0" w:firstRowFirstColumn="0" w:firstRowLastColumn="0" w:lastRowFirstColumn="0" w:lastRowLastColumn="0"/>
            <w:tcW w:w="1667" w:type="pct"/>
          </w:tcPr>
          <w:p w14:paraId="19740932" w14:textId="77777777" w:rsidR="00B877D6" w:rsidRPr="0043064B" w:rsidRDefault="00B877D6" w:rsidP="00B877D6">
            <w:pPr>
              <w:rPr>
                <w:rFonts w:cs="Arial"/>
                <w:lang w:eastAsia="da-DK"/>
              </w:rPr>
            </w:pPr>
            <w:r w:rsidRPr="0043064B">
              <w:rPr>
                <w:rFonts w:cs="Arial"/>
                <w:lang w:eastAsia="da-DK"/>
              </w:rPr>
              <w:t>Almen vandforsyningsboring</w:t>
            </w:r>
          </w:p>
        </w:tc>
        <w:tc>
          <w:tcPr>
            <w:tcW w:w="1667" w:type="pct"/>
          </w:tcPr>
          <w:p w14:paraId="13917C6A" w14:textId="53CC34EE" w:rsidR="00B877D6" w:rsidRPr="0043064B" w:rsidRDefault="00D51C42" w:rsidP="00B877D6">
            <w:pPr>
              <w:cnfStyle w:val="000000000000" w:firstRow="0" w:lastRow="0" w:firstColumn="0" w:lastColumn="0" w:oddVBand="0" w:evenVBand="0" w:oddHBand="0" w:evenHBand="0" w:firstRowFirstColumn="0" w:firstRowLastColumn="0" w:lastRowFirstColumn="0" w:lastRowLastColumn="0"/>
              <w:rPr>
                <w:rFonts w:cs="Arial"/>
                <w:lang w:eastAsia="da-DK"/>
              </w:rPr>
            </w:pPr>
            <w:r w:rsidRPr="0043064B">
              <w:rPr>
                <w:rFonts w:cs="Arial"/>
                <w:lang w:eastAsia="da-DK"/>
              </w:rPr>
              <w:t>272</w:t>
            </w:r>
          </w:p>
        </w:tc>
        <w:tc>
          <w:tcPr>
            <w:tcW w:w="1666" w:type="pct"/>
          </w:tcPr>
          <w:p w14:paraId="4F5E994B" w14:textId="77777777" w:rsidR="00B877D6" w:rsidRPr="0043064B" w:rsidRDefault="00B877D6" w:rsidP="00B877D6">
            <w:pPr>
              <w:cnfStyle w:val="000000000000" w:firstRow="0" w:lastRow="0" w:firstColumn="0" w:lastColumn="0" w:oddVBand="0" w:evenVBand="0" w:oddHBand="0" w:evenHBand="0" w:firstRowFirstColumn="0" w:firstRowLastColumn="0" w:lastRowFirstColumn="0" w:lastRowLastColumn="0"/>
              <w:rPr>
                <w:rFonts w:cs="Arial"/>
                <w:lang w:eastAsia="da-DK"/>
              </w:rPr>
            </w:pPr>
            <w:r w:rsidRPr="0043064B">
              <w:rPr>
                <w:rFonts w:cs="Arial"/>
                <w:lang w:eastAsia="da-DK"/>
              </w:rPr>
              <w:t>50</w:t>
            </w:r>
          </w:p>
        </w:tc>
      </w:tr>
      <w:tr w:rsidR="00B877D6" w:rsidRPr="0043064B" w14:paraId="0C25140C" w14:textId="77777777" w:rsidTr="00891A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53D4CC6A" w14:textId="77777777" w:rsidR="00B877D6" w:rsidRPr="0043064B" w:rsidRDefault="00B877D6" w:rsidP="00B877D6">
            <w:pPr>
              <w:rPr>
                <w:rFonts w:cs="Arial"/>
                <w:lang w:eastAsia="da-DK"/>
              </w:rPr>
            </w:pPr>
            <w:r w:rsidRPr="0043064B">
              <w:rPr>
                <w:rFonts w:cs="Arial"/>
                <w:lang w:eastAsia="da-DK"/>
              </w:rPr>
              <w:t>Beboelse på egen ejendom</w:t>
            </w:r>
          </w:p>
        </w:tc>
        <w:tc>
          <w:tcPr>
            <w:tcW w:w="1667" w:type="pct"/>
          </w:tcPr>
          <w:p w14:paraId="25B2EE14" w14:textId="094860CE" w:rsidR="00B877D6" w:rsidRPr="0043064B" w:rsidRDefault="00D51C42" w:rsidP="00B877D6">
            <w:pPr>
              <w:cnfStyle w:val="000000100000" w:firstRow="0" w:lastRow="0" w:firstColumn="0" w:lastColumn="0" w:oddVBand="0" w:evenVBand="0" w:oddHBand="1" w:evenHBand="0" w:firstRowFirstColumn="0" w:firstRowLastColumn="0" w:lastRowFirstColumn="0" w:lastRowLastColumn="0"/>
              <w:rPr>
                <w:rFonts w:cs="Arial"/>
                <w:lang w:eastAsia="da-DK"/>
              </w:rPr>
            </w:pPr>
            <w:r w:rsidRPr="0043064B">
              <w:rPr>
                <w:rFonts w:cs="Arial"/>
                <w:lang w:eastAsia="da-DK"/>
              </w:rPr>
              <w:t>41</w:t>
            </w:r>
          </w:p>
        </w:tc>
        <w:tc>
          <w:tcPr>
            <w:tcW w:w="1666" w:type="pct"/>
          </w:tcPr>
          <w:p w14:paraId="5C643A7F" w14:textId="77777777" w:rsidR="00B877D6" w:rsidRPr="0043064B" w:rsidRDefault="00B877D6" w:rsidP="00B877D6">
            <w:pPr>
              <w:cnfStyle w:val="000000100000" w:firstRow="0" w:lastRow="0" w:firstColumn="0" w:lastColumn="0" w:oddVBand="0" w:evenVBand="0" w:oddHBand="1" w:evenHBand="0" w:firstRowFirstColumn="0" w:firstRowLastColumn="0" w:lastRowFirstColumn="0" w:lastRowLastColumn="0"/>
              <w:rPr>
                <w:rFonts w:cs="Arial"/>
                <w:lang w:eastAsia="da-DK"/>
              </w:rPr>
            </w:pPr>
            <w:r w:rsidRPr="0043064B">
              <w:rPr>
                <w:rFonts w:cs="Arial"/>
                <w:lang w:eastAsia="da-DK"/>
              </w:rPr>
              <w:t>15</w:t>
            </w:r>
          </w:p>
        </w:tc>
      </w:tr>
      <w:tr w:rsidR="00B877D6" w:rsidRPr="0043064B" w14:paraId="69D125BA" w14:textId="77777777" w:rsidTr="00891A3D">
        <w:tc>
          <w:tcPr>
            <w:cnfStyle w:val="001000000000" w:firstRow="0" w:lastRow="0" w:firstColumn="1" w:lastColumn="0" w:oddVBand="0" w:evenVBand="0" w:oddHBand="0" w:evenHBand="0" w:firstRowFirstColumn="0" w:firstRowLastColumn="0" w:lastRowFirstColumn="0" w:lastRowLastColumn="0"/>
            <w:tcW w:w="1667" w:type="pct"/>
          </w:tcPr>
          <w:p w14:paraId="057ED825" w14:textId="0635231F" w:rsidR="00B877D6" w:rsidRPr="0043064B" w:rsidRDefault="00B877D6" w:rsidP="00B877D6">
            <w:pPr>
              <w:rPr>
                <w:rFonts w:cs="Arial"/>
                <w:lang w:eastAsia="da-DK"/>
              </w:rPr>
            </w:pPr>
            <w:r w:rsidRPr="0043064B">
              <w:rPr>
                <w:rFonts w:cs="Arial"/>
                <w:lang w:eastAsia="da-DK"/>
              </w:rPr>
              <w:t>Vandløb</w:t>
            </w:r>
            <w:r w:rsidR="0007424E" w:rsidRPr="0043064B">
              <w:rPr>
                <w:rFonts w:cs="Arial"/>
                <w:lang w:eastAsia="da-DK"/>
              </w:rPr>
              <w:t xml:space="preserve"> og</w:t>
            </w:r>
            <w:r w:rsidRPr="0043064B">
              <w:rPr>
                <w:rFonts w:cs="Arial"/>
                <w:lang w:eastAsia="da-DK"/>
              </w:rPr>
              <w:t xml:space="preserve"> vandhul &gt; 100 m</w:t>
            </w:r>
            <w:r w:rsidRPr="0043064B">
              <w:rPr>
                <w:rFonts w:cs="Arial"/>
                <w:vertAlign w:val="superscript"/>
                <w:lang w:eastAsia="da-DK"/>
              </w:rPr>
              <w:t>2</w:t>
            </w:r>
          </w:p>
        </w:tc>
        <w:tc>
          <w:tcPr>
            <w:tcW w:w="1667" w:type="pct"/>
          </w:tcPr>
          <w:p w14:paraId="6E36B75D" w14:textId="337F9CB1" w:rsidR="00B877D6" w:rsidRPr="0043064B" w:rsidRDefault="0007424E" w:rsidP="00B877D6">
            <w:pPr>
              <w:cnfStyle w:val="000000000000" w:firstRow="0" w:lastRow="0" w:firstColumn="0" w:lastColumn="0" w:oddVBand="0" w:evenVBand="0" w:oddHBand="0" w:evenHBand="0" w:firstRowFirstColumn="0" w:firstRowLastColumn="0" w:lastRowFirstColumn="0" w:lastRowLastColumn="0"/>
              <w:rPr>
                <w:rFonts w:cs="Arial"/>
                <w:lang w:eastAsia="da-DK"/>
              </w:rPr>
            </w:pPr>
            <w:r w:rsidRPr="0043064B">
              <w:rPr>
                <w:rFonts w:cs="Arial"/>
                <w:lang w:eastAsia="da-DK"/>
              </w:rPr>
              <w:t>148</w:t>
            </w:r>
          </w:p>
        </w:tc>
        <w:tc>
          <w:tcPr>
            <w:tcW w:w="1666" w:type="pct"/>
          </w:tcPr>
          <w:p w14:paraId="44256644" w14:textId="77777777" w:rsidR="00B877D6" w:rsidRPr="0043064B" w:rsidRDefault="00B877D6" w:rsidP="00B877D6">
            <w:pPr>
              <w:cnfStyle w:val="000000000000" w:firstRow="0" w:lastRow="0" w:firstColumn="0" w:lastColumn="0" w:oddVBand="0" w:evenVBand="0" w:oddHBand="0" w:evenHBand="0" w:firstRowFirstColumn="0" w:firstRowLastColumn="0" w:lastRowFirstColumn="0" w:lastRowLastColumn="0"/>
              <w:rPr>
                <w:rFonts w:cs="Arial"/>
                <w:lang w:eastAsia="da-DK"/>
              </w:rPr>
            </w:pPr>
            <w:r w:rsidRPr="0043064B">
              <w:rPr>
                <w:rFonts w:cs="Arial"/>
                <w:lang w:eastAsia="da-DK"/>
              </w:rPr>
              <w:t>15</w:t>
            </w:r>
          </w:p>
        </w:tc>
      </w:tr>
      <w:tr w:rsidR="0007424E" w:rsidRPr="0043064B" w14:paraId="42B2FDD7" w14:textId="77777777" w:rsidTr="00891A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1CE31C45" w14:textId="4085D799" w:rsidR="0007424E" w:rsidRPr="0043064B" w:rsidRDefault="0007424E" w:rsidP="00B877D6">
            <w:pPr>
              <w:rPr>
                <w:rFonts w:cs="Arial"/>
                <w:lang w:eastAsia="da-DK"/>
              </w:rPr>
            </w:pPr>
            <w:r w:rsidRPr="0043064B">
              <w:rPr>
                <w:rFonts w:cs="Arial"/>
                <w:lang w:eastAsia="da-DK"/>
              </w:rPr>
              <w:t>Dræn</w:t>
            </w:r>
          </w:p>
        </w:tc>
        <w:tc>
          <w:tcPr>
            <w:tcW w:w="1667" w:type="pct"/>
          </w:tcPr>
          <w:p w14:paraId="4FC038B7" w14:textId="29239326" w:rsidR="0007424E" w:rsidRPr="0043064B" w:rsidRDefault="0007424E" w:rsidP="00B877D6">
            <w:pPr>
              <w:cnfStyle w:val="000000100000" w:firstRow="0" w:lastRow="0" w:firstColumn="0" w:lastColumn="0" w:oddVBand="0" w:evenVBand="0" w:oddHBand="1" w:evenHBand="0" w:firstRowFirstColumn="0" w:firstRowLastColumn="0" w:lastRowFirstColumn="0" w:lastRowLastColumn="0"/>
              <w:rPr>
                <w:rFonts w:cs="Arial"/>
                <w:lang w:eastAsia="da-DK"/>
              </w:rPr>
            </w:pPr>
            <w:r w:rsidRPr="0043064B">
              <w:rPr>
                <w:rFonts w:cs="Arial"/>
                <w:lang w:eastAsia="da-DK"/>
              </w:rPr>
              <w:t>0*</w:t>
            </w:r>
          </w:p>
        </w:tc>
        <w:tc>
          <w:tcPr>
            <w:tcW w:w="1666" w:type="pct"/>
          </w:tcPr>
          <w:p w14:paraId="1C4CA06C" w14:textId="6C58D3E0" w:rsidR="0007424E" w:rsidRPr="0043064B" w:rsidRDefault="0007424E" w:rsidP="00B877D6">
            <w:pPr>
              <w:cnfStyle w:val="000000100000" w:firstRow="0" w:lastRow="0" w:firstColumn="0" w:lastColumn="0" w:oddVBand="0" w:evenVBand="0" w:oddHBand="1" w:evenHBand="0" w:firstRowFirstColumn="0" w:firstRowLastColumn="0" w:lastRowFirstColumn="0" w:lastRowLastColumn="0"/>
              <w:rPr>
                <w:rFonts w:cs="Arial"/>
                <w:lang w:eastAsia="da-DK"/>
              </w:rPr>
            </w:pPr>
            <w:r w:rsidRPr="0043064B">
              <w:rPr>
                <w:rFonts w:cs="Arial"/>
                <w:lang w:eastAsia="da-DK"/>
              </w:rPr>
              <w:t>15</w:t>
            </w:r>
          </w:p>
        </w:tc>
      </w:tr>
      <w:tr w:rsidR="00B877D6" w:rsidRPr="0043064B" w14:paraId="125D5620" w14:textId="77777777" w:rsidTr="00891A3D">
        <w:tc>
          <w:tcPr>
            <w:cnfStyle w:val="001000000000" w:firstRow="0" w:lastRow="0" w:firstColumn="1" w:lastColumn="0" w:oddVBand="0" w:evenVBand="0" w:oddHBand="0" w:evenHBand="0" w:firstRowFirstColumn="0" w:firstRowLastColumn="0" w:lastRowFirstColumn="0" w:lastRowLastColumn="0"/>
            <w:tcW w:w="1667" w:type="pct"/>
          </w:tcPr>
          <w:p w14:paraId="17A14769" w14:textId="77777777" w:rsidR="00B877D6" w:rsidRPr="0043064B" w:rsidRDefault="00B877D6" w:rsidP="00B877D6">
            <w:pPr>
              <w:rPr>
                <w:rFonts w:cs="Arial"/>
                <w:lang w:eastAsia="da-DK"/>
              </w:rPr>
            </w:pPr>
            <w:r w:rsidRPr="0043064B">
              <w:rPr>
                <w:rFonts w:cs="Arial"/>
                <w:lang w:eastAsia="da-DK"/>
              </w:rPr>
              <w:t>Offentlig vej – privat fællesvej</w:t>
            </w:r>
          </w:p>
        </w:tc>
        <w:tc>
          <w:tcPr>
            <w:tcW w:w="1667" w:type="pct"/>
          </w:tcPr>
          <w:p w14:paraId="213D3DC5" w14:textId="4EA44B2A" w:rsidR="00B877D6" w:rsidRPr="0043064B" w:rsidRDefault="00D51C42" w:rsidP="00B877D6">
            <w:pPr>
              <w:cnfStyle w:val="000000000000" w:firstRow="0" w:lastRow="0" w:firstColumn="0" w:lastColumn="0" w:oddVBand="0" w:evenVBand="0" w:oddHBand="0" w:evenHBand="0" w:firstRowFirstColumn="0" w:firstRowLastColumn="0" w:lastRowFirstColumn="0" w:lastRowLastColumn="0"/>
              <w:rPr>
                <w:rFonts w:cs="Arial"/>
                <w:lang w:eastAsia="da-DK"/>
              </w:rPr>
            </w:pPr>
            <w:r w:rsidRPr="0043064B">
              <w:rPr>
                <w:rFonts w:cs="Arial"/>
                <w:lang w:eastAsia="da-DK"/>
              </w:rPr>
              <w:t>54</w:t>
            </w:r>
          </w:p>
        </w:tc>
        <w:tc>
          <w:tcPr>
            <w:tcW w:w="1666" w:type="pct"/>
          </w:tcPr>
          <w:p w14:paraId="45777200" w14:textId="77777777" w:rsidR="00B877D6" w:rsidRPr="0043064B" w:rsidRDefault="00B877D6" w:rsidP="00B877D6">
            <w:pPr>
              <w:cnfStyle w:val="000000000000" w:firstRow="0" w:lastRow="0" w:firstColumn="0" w:lastColumn="0" w:oddVBand="0" w:evenVBand="0" w:oddHBand="0" w:evenHBand="0" w:firstRowFirstColumn="0" w:firstRowLastColumn="0" w:lastRowFirstColumn="0" w:lastRowLastColumn="0"/>
              <w:rPr>
                <w:rFonts w:cs="Arial"/>
                <w:lang w:eastAsia="da-DK"/>
              </w:rPr>
            </w:pPr>
            <w:r w:rsidRPr="0043064B">
              <w:rPr>
                <w:rFonts w:cs="Arial"/>
                <w:lang w:eastAsia="da-DK"/>
              </w:rPr>
              <w:t>30</w:t>
            </w:r>
          </w:p>
        </w:tc>
      </w:tr>
      <w:tr w:rsidR="00B877D6" w:rsidRPr="0043064B" w14:paraId="04717844" w14:textId="77777777" w:rsidTr="00891A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21BDC139" w14:textId="77777777" w:rsidR="00B877D6" w:rsidRPr="0043064B" w:rsidRDefault="00B877D6" w:rsidP="00B877D6">
            <w:pPr>
              <w:rPr>
                <w:rFonts w:cs="Arial"/>
                <w:lang w:eastAsia="da-DK"/>
              </w:rPr>
            </w:pPr>
            <w:r w:rsidRPr="0043064B">
              <w:rPr>
                <w:rFonts w:cs="Arial"/>
                <w:lang w:eastAsia="da-DK"/>
              </w:rPr>
              <w:t>Naboskel</w:t>
            </w:r>
          </w:p>
        </w:tc>
        <w:tc>
          <w:tcPr>
            <w:tcW w:w="1667" w:type="pct"/>
          </w:tcPr>
          <w:p w14:paraId="07AA7902" w14:textId="7AB2F310" w:rsidR="00B877D6" w:rsidRPr="0043064B" w:rsidRDefault="00445814" w:rsidP="00B877D6">
            <w:pPr>
              <w:cnfStyle w:val="000000100000" w:firstRow="0" w:lastRow="0" w:firstColumn="0" w:lastColumn="0" w:oddVBand="0" w:evenVBand="0" w:oddHBand="1" w:evenHBand="0" w:firstRowFirstColumn="0" w:firstRowLastColumn="0" w:lastRowFirstColumn="0" w:lastRowLastColumn="0"/>
              <w:rPr>
                <w:rFonts w:cs="Arial"/>
                <w:lang w:eastAsia="da-DK"/>
              </w:rPr>
            </w:pPr>
            <w:r w:rsidRPr="0043064B">
              <w:rPr>
                <w:rFonts w:cs="Arial"/>
                <w:lang w:eastAsia="da-DK"/>
              </w:rPr>
              <w:t>64</w:t>
            </w:r>
          </w:p>
        </w:tc>
        <w:tc>
          <w:tcPr>
            <w:tcW w:w="1666" w:type="pct"/>
          </w:tcPr>
          <w:p w14:paraId="31F0F847" w14:textId="77777777" w:rsidR="00B877D6" w:rsidRPr="0043064B" w:rsidRDefault="00B877D6" w:rsidP="00B877D6">
            <w:pPr>
              <w:cnfStyle w:val="000000100000" w:firstRow="0" w:lastRow="0" w:firstColumn="0" w:lastColumn="0" w:oddVBand="0" w:evenVBand="0" w:oddHBand="1" w:evenHBand="0" w:firstRowFirstColumn="0" w:firstRowLastColumn="0" w:lastRowFirstColumn="0" w:lastRowLastColumn="0"/>
              <w:rPr>
                <w:rFonts w:cs="Arial"/>
                <w:lang w:eastAsia="da-DK"/>
              </w:rPr>
            </w:pPr>
            <w:r w:rsidRPr="0043064B">
              <w:rPr>
                <w:rFonts w:cs="Arial"/>
                <w:lang w:eastAsia="da-DK"/>
              </w:rPr>
              <w:t>30</w:t>
            </w:r>
          </w:p>
        </w:tc>
      </w:tr>
      <w:tr w:rsidR="00B877D6" w:rsidRPr="0043064B" w14:paraId="0339DD50" w14:textId="77777777" w:rsidTr="00891A3D">
        <w:tc>
          <w:tcPr>
            <w:cnfStyle w:val="001000000000" w:firstRow="0" w:lastRow="0" w:firstColumn="1" w:lastColumn="0" w:oddVBand="0" w:evenVBand="0" w:oddHBand="0" w:evenHBand="0" w:firstRowFirstColumn="0" w:firstRowLastColumn="0" w:lastRowFirstColumn="0" w:lastRowLastColumn="0"/>
            <w:tcW w:w="1667" w:type="pct"/>
          </w:tcPr>
          <w:p w14:paraId="101F6C39" w14:textId="77777777" w:rsidR="00B877D6" w:rsidRPr="0043064B" w:rsidRDefault="00B877D6" w:rsidP="00B877D6">
            <w:pPr>
              <w:rPr>
                <w:rFonts w:cs="Arial"/>
                <w:lang w:eastAsia="da-DK"/>
              </w:rPr>
            </w:pPr>
            <w:r w:rsidRPr="0043064B">
              <w:rPr>
                <w:rFonts w:cs="Arial"/>
                <w:lang w:eastAsia="da-DK"/>
              </w:rPr>
              <w:t>Nabobeboelse</w:t>
            </w:r>
          </w:p>
        </w:tc>
        <w:tc>
          <w:tcPr>
            <w:tcW w:w="1667" w:type="pct"/>
          </w:tcPr>
          <w:p w14:paraId="20877DEE" w14:textId="5684A8CA" w:rsidR="00B877D6" w:rsidRPr="0043064B" w:rsidRDefault="00D51C42" w:rsidP="00B877D6">
            <w:pPr>
              <w:cnfStyle w:val="000000000000" w:firstRow="0" w:lastRow="0" w:firstColumn="0" w:lastColumn="0" w:oddVBand="0" w:evenVBand="0" w:oddHBand="0" w:evenHBand="0" w:firstRowFirstColumn="0" w:firstRowLastColumn="0" w:lastRowFirstColumn="0" w:lastRowLastColumn="0"/>
              <w:rPr>
                <w:rFonts w:cs="Arial"/>
                <w:lang w:eastAsia="da-DK"/>
              </w:rPr>
            </w:pPr>
            <w:r w:rsidRPr="0043064B">
              <w:rPr>
                <w:rFonts w:cs="Arial"/>
                <w:lang w:eastAsia="da-DK"/>
              </w:rPr>
              <w:t>94</w:t>
            </w:r>
          </w:p>
        </w:tc>
        <w:tc>
          <w:tcPr>
            <w:tcW w:w="1666" w:type="pct"/>
          </w:tcPr>
          <w:p w14:paraId="08F6E849" w14:textId="77777777" w:rsidR="00B877D6" w:rsidRPr="0043064B" w:rsidRDefault="00B877D6" w:rsidP="00B877D6">
            <w:pPr>
              <w:cnfStyle w:val="000000000000" w:firstRow="0" w:lastRow="0" w:firstColumn="0" w:lastColumn="0" w:oddVBand="0" w:evenVBand="0" w:oddHBand="0" w:evenHBand="0" w:firstRowFirstColumn="0" w:firstRowLastColumn="0" w:lastRowFirstColumn="0" w:lastRowLastColumn="0"/>
              <w:rPr>
                <w:rFonts w:cs="Arial"/>
                <w:lang w:eastAsia="da-DK"/>
              </w:rPr>
            </w:pPr>
            <w:r w:rsidRPr="0043064B">
              <w:rPr>
                <w:rFonts w:cs="Arial"/>
                <w:lang w:eastAsia="da-DK"/>
              </w:rPr>
              <w:t>50</w:t>
            </w:r>
          </w:p>
        </w:tc>
      </w:tr>
      <w:tr w:rsidR="00B877D6" w:rsidRPr="0043064B" w14:paraId="683F26DA" w14:textId="77777777" w:rsidTr="00891A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5DEC00A8" w14:textId="77777777" w:rsidR="00B877D6" w:rsidRPr="0043064B" w:rsidRDefault="00B877D6" w:rsidP="00B877D6">
            <w:pPr>
              <w:rPr>
                <w:rFonts w:cs="Arial"/>
                <w:lang w:eastAsia="da-DK"/>
              </w:rPr>
            </w:pPr>
            <w:r w:rsidRPr="0043064B">
              <w:rPr>
                <w:rFonts w:cs="Arial"/>
                <w:lang w:eastAsia="da-DK"/>
              </w:rPr>
              <w:t>Samlet bebyggelse</w:t>
            </w:r>
          </w:p>
        </w:tc>
        <w:tc>
          <w:tcPr>
            <w:tcW w:w="1667" w:type="pct"/>
          </w:tcPr>
          <w:p w14:paraId="41E20885" w14:textId="13AE4295" w:rsidR="00B877D6" w:rsidRPr="0043064B" w:rsidRDefault="00D51C42" w:rsidP="00B877D6">
            <w:pPr>
              <w:cnfStyle w:val="000000100000" w:firstRow="0" w:lastRow="0" w:firstColumn="0" w:lastColumn="0" w:oddVBand="0" w:evenVBand="0" w:oddHBand="1" w:evenHBand="0" w:firstRowFirstColumn="0" w:firstRowLastColumn="0" w:lastRowFirstColumn="0" w:lastRowLastColumn="0"/>
              <w:rPr>
                <w:rFonts w:cs="Arial"/>
                <w:lang w:eastAsia="da-DK"/>
              </w:rPr>
            </w:pPr>
            <w:r w:rsidRPr="0043064B">
              <w:rPr>
                <w:rFonts w:cs="Arial"/>
                <w:lang w:eastAsia="da-DK"/>
              </w:rPr>
              <w:t>987</w:t>
            </w:r>
          </w:p>
        </w:tc>
        <w:tc>
          <w:tcPr>
            <w:tcW w:w="1666" w:type="pct"/>
          </w:tcPr>
          <w:p w14:paraId="176DBED8" w14:textId="77777777" w:rsidR="00B877D6" w:rsidRPr="0043064B" w:rsidRDefault="00B877D6" w:rsidP="00B877D6">
            <w:pPr>
              <w:cnfStyle w:val="000000100000" w:firstRow="0" w:lastRow="0" w:firstColumn="0" w:lastColumn="0" w:oddVBand="0" w:evenVBand="0" w:oddHBand="1" w:evenHBand="0" w:firstRowFirstColumn="0" w:firstRowLastColumn="0" w:lastRowFirstColumn="0" w:lastRowLastColumn="0"/>
              <w:rPr>
                <w:rFonts w:cs="Arial"/>
                <w:lang w:eastAsia="da-DK"/>
              </w:rPr>
            </w:pPr>
            <w:r w:rsidRPr="0043064B">
              <w:rPr>
                <w:rFonts w:cs="Arial"/>
                <w:lang w:eastAsia="da-DK"/>
              </w:rPr>
              <w:t>50</w:t>
            </w:r>
          </w:p>
        </w:tc>
      </w:tr>
      <w:tr w:rsidR="00B877D6" w:rsidRPr="0043064B" w14:paraId="6CC0A3B2" w14:textId="77777777" w:rsidTr="00891A3D">
        <w:tc>
          <w:tcPr>
            <w:cnfStyle w:val="001000000000" w:firstRow="0" w:lastRow="0" w:firstColumn="1" w:lastColumn="0" w:oddVBand="0" w:evenVBand="0" w:oddHBand="0" w:evenHBand="0" w:firstRowFirstColumn="0" w:firstRowLastColumn="0" w:lastRowFirstColumn="0" w:lastRowLastColumn="0"/>
            <w:tcW w:w="1667" w:type="pct"/>
          </w:tcPr>
          <w:p w14:paraId="59C276D9" w14:textId="77777777" w:rsidR="00B877D6" w:rsidRPr="0043064B" w:rsidRDefault="00B877D6" w:rsidP="00B877D6">
            <w:pPr>
              <w:rPr>
                <w:rFonts w:cs="Arial"/>
                <w:lang w:eastAsia="da-DK"/>
              </w:rPr>
            </w:pPr>
            <w:r w:rsidRPr="0043064B">
              <w:rPr>
                <w:rFonts w:cs="Arial"/>
                <w:lang w:eastAsia="da-DK"/>
              </w:rPr>
              <w:t>Nuværende eller fremtidig planlagt byzone eller sommerhusområde</w:t>
            </w:r>
          </w:p>
        </w:tc>
        <w:tc>
          <w:tcPr>
            <w:tcW w:w="1667" w:type="pct"/>
          </w:tcPr>
          <w:p w14:paraId="14565420" w14:textId="7522BF28" w:rsidR="00B877D6" w:rsidRPr="0043064B" w:rsidRDefault="00D51C42" w:rsidP="00B877D6">
            <w:pPr>
              <w:cnfStyle w:val="000000000000" w:firstRow="0" w:lastRow="0" w:firstColumn="0" w:lastColumn="0" w:oddVBand="0" w:evenVBand="0" w:oddHBand="0" w:evenHBand="0" w:firstRowFirstColumn="0" w:firstRowLastColumn="0" w:lastRowFirstColumn="0" w:lastRowLastColumn="0"/>
              <w:rPr>
                <w:rFonts w:cs="Arial"/>
                <w:lang w:eastAsia="da-DK"/>
              </w:rPr>
            </w:pPr>
            <w:r w:rsidRPr="0043064B">
              <w:rPr>
                <w:rFonts w:cs="Arial"/>
                <w:lang w:eastAsia="da-DK"/>
              </w:rPr>
              <w:t>1.138</w:t>
            </w:r>
          </w:p>
        </w:tc>
        <w:tc>
          <w:tcPr>
            <w:tcW w:w="1666" w:type="pct"/>
          </w:tcPr>
          <w:p w14:paraId="4EE61BAD" w14:textId="77777777" w:rsidR="00B877D6" w:rsidRPr="0043064B" w:rsidRDefault="00B877D6" w:rsidP="00B877D6">
            <w:pPr>
              <w:cnfStyle w:val="000000000000" w:firstRow="0" w:lastRow="0" w:firstColumn="0" w:lastColumn="0" w:oddVBand="0" w:evenVBand="0" w:oddHBand="0" w:evenHBand="0" w:firstRowFirstColumn="0" w:firstRowLastColumn="0" w:lastRowFirstColumn="0" w:lastRowLastColumn="0"/>
              <w:rPr>
                <w:rFonts w:cs="Arial"/>
                <w:lang w:eastAsia="da-DK"/>
              </w:rPr>
            </w:pPr>
            <w:r w:rsidRPr="0043064B">
              <w:rPr>
                <w:rFonts w:cs="Arial"/>
                <w:lang w:eastAsia="da-DK"/>
              </w:rPr>
              <w:t>50</w:t>
            </w:r>
          </w:p>
        </w:tc>
      </w:tr>
      <w:tr w:rsidR="00B877D6" w:rsidRPr="0043064B" w14:paraId="398C0F47" w14:textId="77777777" w:rsidTr="00891A3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3554DA6D" w14:textId="77777777" w:rsidR="00B877D6" w:rsidRPr="0043064B" w:rsidRDefault="00B877D6" w:rsidP="00B877D6">
            <w:pPr>
              <w:rPr>
                <w:rFonts w:cs="Arial"/>
                <w:lang w:eastAsia="da-DK"/>
              </w:rPr>
            </w:pPr>
            <w:r w:rsidRPr="0043064B">
              <w:rPr>
                <w:rFonts w:cs="Arial"/>
                <w:lang w:eastAsia="da-DK"/>
              </w:rPr>
              <w:t>Levnedsmiddelvirksomhed</w:t>
            </w:r>
          </w:p>
        </w:tc>
        <w:tc>
          <w:tcPr>
            <w:tcW w:w="1667" w:type="pct"/>
          </w:tcPr>
          <w:p w14:paraId="134C5DB1" w14:textId="096076FB" w:rsidR="00B877D6" w:rsidRPr="0043064B" w:rsidRDefault="00D51C42" w:rsidP="00B877D6">
            <w:pPr>
              <w:cnfStyle w:val="000000100000" w:firstRow="0" w:lastRow="0" w:firstColumn="0" w:lastColumn="0" w:oddVBand="0" w:evenVBand="0" w:oddHBand="1" w:evenHBand="0" w:firstRowFirstColumn="0" w:firstRowLastColumn="0" w:lastRowFirstColumn="0" w:lastRowLastColumn="0"/>
              <w:rPr>
                <w:rFonts w:cs="Arial"/>
                <w:lang w:eastAsia="da-DK"/>
              </w:rPr>
            </w:pPr>
            <w:r w:rsidRPr="0043064B">
              <w:rPr>
                <w:rFonts w:cs="Arial"/>
                <w:lang w:eastAsia="da-DK"/>
              </w:rPr>
              <w:t>&gt;25</w:t>
            </w:r>
          </w:p>
        </w:tc>
        <w:tc>
          <w:tcPr>
            <w:tcW w:w="1666" w:type="pct"/>
          </w:tcPr>
          <w:p w14:paraId="73B31DD3" w14:textId="77777777" w:rsidR="00B877D6" w:rsidRPr="0043064B" w:rsidRDefault="00B877D6" w:rsidP="00B877D6">
            <w:pPr>
              <w:cnfStyle w:val="000000100000" w:firstRow="0" w:lastRow="0" w:firstColumn="0" w:lastColumn="0" w:oddVBand="0" w:evenVBand="0" w:oddHBand="1" w:evenHBand="0" w:firstRowFirstColumn="0" w:firstRowLastColumn="0" w:lastRowFirstColumn="0" w:lastRowLastColumn="0"/>
              <w:rPr>
                <w:rFonts w:cs="Arial"/>
                <w:lang w:eastAsia="da-DK"/>
              </w:rPr>
            </w:pPr>
            <w:r w:rsidRPr="0043064B">
              <w:rPr>
                <w:rFonts w:cs="Arial"/>
                <w:lang w:eastAsia="da-DK"/>
              </w:rPr>
              <w:t>25</w:t>
            </w:r>
          </w:p>
        </w:tc>
      </w:tr>
    </w:tbl>
    <w:p w14:paraId="00A8CDEF" w14:textId="63E7E4A4" w:rsidR="0007424E" w:rsidRPr="0043064B" w:rsidRDefault="0007424E" w:rsidP="00B877D6">
      <w:pPr>
        <w:rPr>
          <w:rFonts w:cs="Arial"/>
          <w:i/>
          <w:iCs/>
          <w:lang w:eastAsia="da-DK"/>
        </w:rPr>
      </w:pPr>
      <w:r w:rsidRPr="0043064B">
        <w:rPr>
          <w:rFonts w:cs="Arial"/>
          <w:i/>
          <w:iCs/>
          <w:lang w:eastAsia="da-DK"/>
        </w:rPr>
        <w:t>*</w:t>
      </w:r>
      <w:r w:rsidR="00445814" w:rsidRPr="0043064B">
        <w:rPr>
          <w:rFonts w:cs="Arial"/>
          <w:i/>
          <w:iCs/>
          <w:lang w:eastAsia="da-DK"/>
        </w:rPr>
        <w:t>Eksisterende bygning – ingen udvidelse eller ændring.</w:t>
      </w:r>
    </w:p>
    <w:p w14:paraId="7759B3C8" w14:textId="07B63245" w:rsidR="00D51C42" w:rsidRPr="0043064B" w:rsidRDefault="00D51C42" w:rsidP="00B877D6">
      <w:pPr>
        <w:rPr>
          <w:rFonts w:cs="Arial"/>
          <w:i/>
          <w:iCs/>
          <w:lang w:eastAsia="da-DK"/>
        </w:rPr>
      </w:pPr>
    </w:p>
    <w:p w14:paraId="377CBA8F" w14:textId="61CA4463" w:rsidR="00B877D6" w:rsidRPr="0043064B" w:rsidRDefault="00AB483D" w:rsidP="00B877D6">
      <w:pPr>
        <w:rPr>
          <w:rFonts w:cs="Arial"/>
          <w:lang w:eastAsia="da-DK"/>
        </w:rPr>
      </w:pPr>
      <w:r w:rsidRPr="0043064B">
        <w:rPr>
          <w:rFonts w:cs="Arial"/>
          <w:lang w:eastAsia="da-DK"/>
        </w:rPr>
        <w:lastRenderedPageBreak/>
        <w:t>Frenderupgade 31 hører under samme ejendomsnummer som husdyrbruget</w:t>
      </w:r>
      <w:r w:rsidR="00E33604" w:rsidRPr="0043064B">
        <w:rPr>
          <w:rFonts w:cs="Arial"/>
          <w:lang w:eastAsia="da-DK"/>
        </w:rPr>
        <w:t xml:space="preserve"> og er derfor taget med i miljøgodkendelsens betragtninger af husdyrbruget.</w:t>
      </w:r>
    </w:p>
    <w:p w14:paraId="78A9D94C" w14:textId="27022628" w:rsidR="0007424E" w:rsidRPr="0043064B" w:rsidRDefault="0007424E" w:rsidP="00B877D6">
      <w:pPr>
        <w:rPr>
          <w:rFonts w:cs="Arial"/>
          <w:highlight w:val="yellow"/>
          <w:lang w:eastAsia="da-DK"/>
        </w:rPr>
      </w:pPr>
    </w:p>
    <w:p w14:paraId="187E9597" w14:textId="06F10A72" w:rsidR="0007424E" w:rsidRPr="0043064B" w:rsidRDefault="0007424E" w:rsidP="00B877D6">
      <w:pPr>
        <w:rPr>
          <w:rFonts w:cs="Arial"/>
          <w:b/>
          <w:bCs/>
          <w:lang w:eastAsia="da-DK"/>
        </w:rPr>
      </w:pPr>
      <w:r w:rsidRPr="0043064B">
        <w:rPr>
          <w:rFonts w:cs="Arial"/>
          <w:b/>
          <w:bCs/>
          <w:lang w:eastAsia="da-DK"/>
        </w:rPr>
        <w:t>Landskabelig vurdering</w:t>
      </w:r>
    </w:p>
    <w:p w14:paraId="67135699" w14:textId="77777777" w:rsidR="0095095E" w:rsidRDefault="0007424E" w:rsidP="0007424E">
      <w:pPr>
        <w:rPr>
          <w:rFonts w:cs="Arial"/>
        </w:rPr>
      </w:pPr>
      <w:r w:rsidRPr="0043064B">
        <w:rPr>
          <w:rFonts w:cs="Arial"/>
        </w:rPr>
        <w:t>Ejendommen ligger i sin helhed inden for de i kommuneplanen udpegede bevaringsværdige landskaber. Inden for de bevaringsværdige landskaber må der generelt ikke etableres anlæg eller foretages indgreb, der kan forringe områdernes landskabelige værdier, og de landskabelige værdier skal sikres gennem planlægning og administration af den arealregulerende lovgivning.</w:t>
      </w:r>
      <w:r w:rsidRPr="0043064B">
        <w:rPr>
          <w:rFonts w:cs="Arial"/>
          <w:color w:val="5B5F64"/>
          <w:sz w:val="21"/>
          <w:szCs w:val="21"/>
          <w:shd w:val="clear" w:color="auto" w:fill="FFFFFF"/>
        </w:rPr>
        <w:t xml:space="preserve"> </w:t>
      </w:r>
      <w:r w:rsidRPr="0043064B">
        <w:rPr>
          <w:rFonts w:cs="Arial"/>
        </w:rPr>
        <w:t xml:space="preserve">Fritliggende og driftsmæssigt nødvendige anlæg i relation til jordbrugserhvervet skal tilpasses beskyttelseshensynet. </w:t>
      </w:r>
    </w:p>
    <w:p w14:paraId="298021CC" w14:textId="77777777" w:rsidR="0095095E" w:rsidRDefault="0095095E" w:rsidP="0007424E">
      <w:pPr>
        <w:rPr>
          <w:rFonts w:cs="Arial"/>
        </w:rPr>
      </w:pPr>
    </w:p>
    <w:p w14:paraId="38FE01E1" w14:textId="77777777" w:rsidR="0095095E" w:rsidRDefault="0007424E" w:rsidP="0007424E">
      <w:pPr>
        <w:rPr>
          <w:rFonts w:cs="Arial"/>
        </w:rPr>
      </w:pPr>
      <w:r w:rsidRPr="0043064B">
        <w:rPr>
          <w:rFonts w:cs="Arial"/>
        </w:rPr>
        <w:t>Ejendommen er placeret i et småbakket dødislandskab på et plateau mellem Hjelmvej og Frenderupgade</w:t>
      </w:r>
      <w:r w:rsidR="005A711B" w:rsidRPr="0043064B">
        <w:rPr>
          <w:rFonts w:cs="Arial"/>
        </w:rPr>
        <w:t>,</w:t>
      </w:r>
      <w:r w:rsidRPr="0043064B">
        <w:rPr>
          <w:rFonts w:cs="Arial"/>
        </w:rPr>
        <w:t xml:space="preserve"> der ligger omkring kote 30. Selve ejendommens bygninger ligger i kote 30-32</w:t>
      </w:r>
      <w:r w:rsidR="005A711B" w:rsidRPr="0043064B">
        <w:rPr>
          <w:rFonts w:cs="Arial"/>
        </w:rPr>
        <w:t>,</w:t>
      </w:r>
      <w:r w:rsidRPr="0043064B">
        <w:rPr>
          <w:rFonts w:cs="Arial"/>
        </w:rPr>
        <w:t xml:space="preserve"> hvor arealet stiger mod nord på vej op mod Skelhøj, der på toppen ligger i kote 42,5. Sydøst for ejendommen ligger Bavnehøj</w:t>
      </w:r>
      <w:r w:rsidR="005A711B" w:rsidRPr="0043064B">
        <w:rPr>
          <w:rFonts w:cs="Arial"/>
        </w:rPr>
        <w:t>,</w:t>
      </w:r>
      <w:r w:rsidRPr="0043064B">
        <w:rPr>
          <w:rFonts w:cs="Arial"/>
        </w:rPr>
        <w:t xml:space="preserve"> der også ligger i kote 42,5</w:t>
      </w:r>
      <w:r w:rsidR="005A711B" w:rsidRPr="0043064B">
        <w:rPr>
          <w:rFonts w:cs="Arial"/>
        </w:rPr>
        <w:t>,</w:t>
      </w:r>
      <w:r w:rsidRPr="0043064B">
        <w:rPr>
          <w:rFonts w:cs="Arial"/>
        </w:rPr>
        <w:t xml:space="preserve"> og østnordøst for ejendommen ligger Glinsebakke i op til kote 40. Mod vest falder terrænet ned mod Maglemose og Damsholte</w:t>
      </w:r>
      <w:r w:rsidR="005A711B" w:rsidRPr="0043064B">
        <w:rPr>
          <w:rFonts w:cs="Arial"/>
        </w:rPr>
        <w:t>,</w:t>
      </w:r>
      <w:r w:rsidRPr="0043064B">
        <w:rPr>
          <w:rFonts w:cs="Arial"/>
        </w:rPr>
        <w:t xml:space="preserve"> der ligger ca. 1,3 km fra ejendommen. </w:t>
      </w:r>
    </w:p>
    <w:p w14:paraId="6B4C2397" w14:textId="77777777" w:rsidR="0095095E" w:rsidRDefault="0095095E" w:rsidP="0007424E">
      <w:pPr>
        <w:rPr>
          <w:rFonts w:cs="Arial"/>
        </w:rPr>
      </w:pPr>
    </w:p>
    <w:p w14:paraId="3C7653F8" w14:textId="039AF8EC" w:rsidR="0007424E" w:rsidRPr="0043064B" w:rsidRDefault="0007424E" w:rsidP="0007424E">
      <w:pPr>
        <w:rPr>
          <w:rFonts w:cs="Arial"/>
          <w:color w:val="5B5F64"/>
          <w:sz w:val="21"/>
          <w:szCs w:val="21"/>
          <w:shd w:val="clear" w:color="auto" w:fill="FFFFFF"/>
        </w:rPr>
      </w:pPr>
      <w:r w:rsidRPr="0043064B">
        <w:rPr>
          <w:rFonts w:cs="Arial"/>
        </w:rPr>
        <w:t>Området er præget af mindre fritliggende gårde og husmandssteder, der primært ligger langs de nord-/sydgående veje i området. Ejendommen er den bygningsmæssigt største ejendom i området og fremstår bygningsmæssigt ude af proportion med den øvrige bebyggelse i området. På grund af terrænet ligger ejendommen skjult i landskabet fra de fleste offentlige veje mv. Den primære indsigt til ejendommen er fra syd</w:t>
      </w:r>
      <w:r w:rsidR="003945AF" w:rsidRPr="0043064B">
        <w:rPr>
          <w:rFonts w:cs="Arial"/>
        </w:rPr>
        <w:t>,</w:t>
      </w:r>
      <w:r w:rsidRPr="0043064B">
        <w:rPr>
          <w:rFonts w:cs="Arial"/>
        </w:rPr>
        <w:t xml:space="preserve"> hvor den kan se</w:t>
      </w:r>
      <w:r w:rsidR="003945AF" w:rsidRPr="0043064B">
        <w:rPr>
          <w:rFonts w:cs="Arial"/>
        </w:rPr>
        <w:t>s</w:t>
      </w:r>
      <w:r w:rsidRPr="0043064B">
        <w:rPr>
          <w:rFonts w:cs="Arial"/>
        </w:rPr>
        <w:t xml:space="preserve"> fra Sønder Frendrup</w:t>
      </w:r>
      <w:r w:rsidR="003945AF" w:rsidRPr="0043064B">
        <w:rPr>
          <w:rFonts w:cs="Arial"/>
        </w:rPr>
        <w:t>,</w:t>
      </w:r>
      <w:r w:rsidRPr="0043064B">
        <w:rPr>
          <w:rFonts w:cs="Arial"/>
        </w:rPr>
        <w:t xml:space="preserve"> og fra øst af hvor den kan ses fra nord for krydset Baunehøjvej/Jættestuevej. Desuden er der god indsigt til ejendommen fra de mange fredede fortidsminder</w:t>
      </w:r>
      <w:r w:rsidR="003945AF" w:rsidRPr="0043064B">
        <w:rPr>
          <w:rFonts w:cs="Arial"/>
        </w:rPr>
        <w:t>,</w:t>
      </w:r>
      <w:r w:rsidRPr="0043064B">
        <w:rPr>
          <w:rFonts w:cs="Arial"/>
        </w:rPr>
        <w:t xml:space="preserve"> der ligger omkring ejendommen. Fra syd er ejendommen delvist skjult af beplantningsbælter</w:t>
      </w:r>
      <w:r w:rsidR="003945AF" w:rsidRPr="0043064B">
        <w:rPr>
          <w:rFonts w:cs="Arial"/>
        </w:rPr>
        <w:t>,</w:t>
      </w:r>
      <w:r w:rsidRPr="0043064B">
        <w:rPr>
          <w:rFonts w:cs="Arial"/>
        </w:rPr>
        <w:t xml:space="preserve"> der sikre</w:t>
      </w:r>
      <w:r w:rsidR="003945AF" w:rsidRPr="0043064B">
        <w:rPr>
          <w:rFonts w:cs="Arial"/>
        </w:rPr>
        <w:t>r</w:t>
      </w:r>
      <w:r w:rsidRPr="0043064B">
        <w:rPr>
          <w:rFonts w:cs="Arial"/>
        </w:rPr>
        <w:t xml:space="preserve"> ejendommens indpasning i landskabet uden at blive dominerende. Fra området omkring krydset Baunehøjvej/Jættestuevej er det primært svinestalden og siloen i nordenden</w:t>
      </w:r>
      <w:r w:rsidR="003945AF" w:rsidRPr="0043064B">
        <w:rPr>
          <w:rFonts w:cs="Arial"/>
        </w:rPr>
        <w:t>,</w:t>
      </w:r>
      <w:r w:rsidRPr="0043064B">
        <w:rPr>
          <w:rFonts w:cs="Arial"/>
        </w:rPr>
        <w:t xml:space="preserve"> der er synlig i landskabet. Mens gylletanke og staldbygninger mod nord er skjult af det veletableret brede beplantningsbælte mod øst. Med sin placering i landskabet og de velplacerede beplantningsbælter, fremstår ejendommen generelt ikke dominerende i området på trods af den store bygningsmasse.</w:t>
      </w:r>
      <w:r w:rsidRPr="0043064B">
        <w:rPr>
          <w:rFonts w:cs="Arial"/>
          <w:color w:val="5B5F64"/>
          <w:sz w:val="21"/>
          <w:szCs w:val="21"/>
          <w:shd w:val="clear" w:color="auto" w:fill="FFFFFF"/>
        </w:rPr>
        <w:t xml:space="preserve"> </w:t>
      </w:r>
    </w:p>
    <w:p w14:paraId="2280240B" w14:textId="77777777" w:rsidR="0007424E" w:rsidRPr="0043064B" w:rsidRDefault="0007424E" w:rsidP="0007424E">
      <w:pPr>
        <w:rPr>
          <w:rFonts w:cs="Arial"/>
          <w:color w:val="5B5F64"/>
          <w:sz w:val="21"/>
          <w:szCs w:val="21"/>
          <w:shd w:val="clear" w:color="auto" w:fill="FFFFFF"/>
        </w:rPr>
      </w:pPr>
    </w:p>
    <w:p w14:paraId="2708B80D" w14:textId="77777777" w:rsidR="003945AF" w:rsidRPr="0043064B" w:rsidRDefault="0007424E" w:rsidP="0007424E">
      <w:pPr>
        <w:rPr>
          <w:rFonts w:cs="Arial"/>
        </w:rPr>
      </w:pPr>
      <w:r w:rsidRPr="0043064B">
        <w:rPr>
          <w:rFonts w:cs="Arial"/>
        </w:rPr>
        <w:t xml:space="preserve">Det er generelt vigtigt at bevare beplantningsbælterne omkring ejendommen, og dermed sikre indpasningen i landskabet. En løbende pasning og beskæring af beplantningsbælterne er vigtig, for at kunne bevare dem tætte og grønne hele vejen fra top til bund. For at være tætte og have en afskærmende virkning skal beplantningsbælter minimum bestå af tre rækker blandede træer og buske, og vil typisk være minimum 6 m brede, når de er plantet med 1,5 m mellem rækkerne. </w:t>
      </w:r>
    </w:p>
    <w:p w14:paraId="7CDA583E" w14:textId="77777777" w:rsidR="003945AF" w:rsidRPr="0043064B" w:rsidRDefault="003945AF" w:rsidP="0007424E">
      <w:pPr>
        <w:rPr>
          <w:rFonts w:cs="Arial"/>
        </w:rPr>
      </w:pPr>
    </w:p>
    <w:p w14:paraId="21F775CA" w14:textId="4DB6C08C" w:rsidR="003945AF" w:rsidRPr="0043064B" w:rsidRDefault="0007424E" w:rsidP="0007424E">
      <w:pPr>
        <w:rPr>
          <w:rFonts w:cs="Arial"/>
        </w:rPr>
      </w:pPr>
      <w:r w:rsidRPr="0043064B">
        <w:rPr>
          <w:rFonts w:cs="Arial"/>
        </w:rPr>
        <w:t>Ud over den helt lokale beskrivelse af området, er Vordingborg Kommune ved at udarbejde landskabskarakteranalyse for hele kommunen. Her ligger ejendommen i landskabskarakterområde 16. Det Midtmønske landbrugslandskab. På baggrund af analysen forventes området hvor ejendommen er beliggende</w:t>
      </w:r>
      <w:r w:rsidR="003945AF" w:rsidRPr="0043064B">
        <w:rPr>
          <w:rFonts w:cs="Arial"/>
        </w:rPr>
        <w:t xml:space="preserve"> </w:t>
      </w:r>
      <w:r w:rsidRPr="0043064B">
        <w:rPr>
          <w:rFonts w:cs="Arial"/>
        </w:rPr>
        <w:t xml:space="preserve">at blive taget ud af det bevaringsværdige landskab </w:t>
      </w:r>
      <w:r w:rsidR="0095095E">
        <w:rPr>
          <w:rFonts w:cs="Arial"/>
        </w:rPr>
        <w:t>v</w:t>
      </w:r>
      <w:r w:rsidRPr="0043064B">
        <w:rPr>
          <w:rFonts w:cs="Arial"/>
        </w:rPr>
        <w:t xml:space="preserve">ed revision af kommuneplanen. </w:t>
      </w:r>
      <w:r w:rsidR="003945AF" w:rsidRPr="0043064B">
        <w:rPr>
          <w:rFonts w:cs="Arial"/>
        </w:rPr>
        <w:t>Landskabskarakteranalysen er ikke vedtaget og dermed ikke gældende</w:t>
      </w:r>
      <w:r w:rsidR="00AB483D" w:rsidRPr="0043064B">
        <w:rPr>
          <w:rFonts w:cs="Arial"/>
        </w:rPr>
        <w:t xml:space="preserve"> på tidspunktet for godkendelsen.</w:t>
      </w:r>
    </w:p>
    <w:p w14:paraId="470DC243" w14:textId="77777777" w:rsidR="00B877D6" w:rsidRPr="0043064B" w:rsidRDefault="00B877D6" w:rsidP="00B877D6">
      <w:pPr>
        <w:rPr>
          <w:rFonts w:cs="Arial"/>
          <w:highlight w:val="yellow"/>
        </w:rPr>
      </w:pPr>
    </w:p>
    <w:p w14:paraId="2CFDFF00" w14:textId="77777777" w:rsidR="0095095E" w:rsidRDefault="0095095E" w:rsidP="00B877D6">
      <w:pPr>
        <w:rPr>
          <w:rFonts w:cs="Arial"/>
          <w:b/>
        </w:rPr>
      </w:pPr>
    </w:p>
    <w:p w14:paraId="75E254A9" w14:textId="77059A51" w:rsidR="00B877D6" w:rsidRPr="0043064B" w:rsidRDefault="00B877D6" w:rsidP="00B877D6">
      <w:pPr>
        <w:rPr>
          <w:rFonts w:cs="Arial"/>
          <w:b/>
        </w:rPr>
      </w:pPr>
      <w:r w:rsidRPr="0043064B">
        <w:rPr>
          <w:rFonts w:cs="Arial"/>
          <w:b/>
        </w:rPr>
        <w:lastRenderedPageBreak/>
        <w:t xml:space="preserve">Vurdering </w:t>
      </w:r>
    </w:p>
    <w:p w14:paraId="5E87191C" w14:textId="30FF8385" w:rsidR="00AB483D" w:rsidRPr="0043064B" w:rsidRDefault="00B877D6" w:rsidP="00B877D6">
      <w:pPr>
        <w:rPr>
          <w:rFonts w:cs="Arial"/>
        </w:rPr>
      </w:pPr>
      <w:r w:rsidRPr="0043064B">
        <w:rPr>
          <w:rFonts w:cs="Arial"/>
        </w:rPr>
        <w:t>Vordingborg Kommune er enig i ansøges vurdering beskrevet i miljøkonsekvensrapporten.</w:t>
      </w:r>
      <w:r w:rsidR="00A81CA1" w:rsidRPr="0043064B">
        <w:rPr>
          <w:rFonts w:cs="Arial"/>
        </w:rPr>
        <w:t xml:space="preserve"> Kommunen vurderer, at</w:t>
      </w:r>
      <w:r w:rsidR="00AB483D" w:rsidRPr="0043064B">
        <w:rPr>
          <w:rFonts w:cs="Arial"/>
        </w:rPr>
        <w:t xml:space="preserve"> afstandskrav fastsat i husdyrbruglovens §§ 6-8 ikke gør sig gældende, da det ansøgte er et eksisterende husdyrbrug, hvor der ikke etableres, udvides eller ændres samt medfører øget forurening.</w:t>
      </w:r>
    </w:p>
    <w:p w14:paraId="77DB63E6" w14:textId="75EAA8C4" w:rsidR="00AB483D" w:rsidRPr="0043064B" w:rsidRDefault="00AB483D" w:rsidP="00B877D6">
      <w:pPr>
        <w:rPr>
          <w:rFonts w:cs="Arial"/>
          <w:highlight w:val="yellow"/>
        </w:rPr>
      </w:pPr>
    </w:p>
    <w:p w14:paraId="4659508D" w14:textId="59C051E5" w:rsidR="00E95F09" w:rsidRPr="0043064B" w:rsidRDefault="00E95F09" w:rsidP="00B877D6">
      <w:pPr>
        <w:rPr>
          <w:rFonts w:cs="Arial"/>
          <w:highlight w:val="yellow"/>
        </w:rPr>
      </w:pPr>
      <w:r w:rsidRPr="0043064B">
        <w:rPr>
          <w:rFonts w:cs="Arial"/>
        </w:rPr>
        <w:t>Det er kommunens vurdering, at beplantningsbælterne omkring husdyrbruget skal bevares og vedligeholdes, så det sikres at husdyrbruget er indpasset i landskabet. Derfor er der stillet vilkår om beplantningsbæltets udformning samt vedligeholdelse af det.</w:t>
      </w:r>
    </w:p>
    <w:p w14:paraId="797BECF3" w14:textId="77777777" w:rsidR="00B877D6" w:rsidRPr="0043064B" w:rsidRDefault="00B877D6" w:rsidP="00B877D6">
      <w:pPr>
        <w:rPr>
          <w:rFonts w:cs="Arial"/>
          <w:highlight w:val="yellow"/>
        </w:rPr>
      </w:pPr>
    </w:p>
    <w:p w14:paraId="06F1CC6C" w14:textId="02AD68CC" w:rsidR="00B877D6" w:rsidRPr="0043064B" w:rsidRDefault="00B877D6" w:rsidP="00A81CA1">
      <w:pPr>
        <w:rPr>
          <w:rFonts w:cs="Arial"/>
          <w:b/>
        </w:rPr>
      </w:pPr>
      <w:r w:rsidRPr="0043064B">
        <w:rPr>
          <w:rFonts w:cs="Arial"/>
          <w:b/>
        </w:rPr>
        <w:t>Vilkår</w:t>
      </w:r>
    </w:p>
    <w:p w14:paraId="78F222DE" w14:textId="48F68197" w:rsidR="00384CA6" w:rsidRPr="0043064B" w:rsidRDefault="00384CA6" w:rsidP="00B877D6">
      <w:pPr>
        <w:pStyle w:val="Listeafsnit"/>
        <w:numPr>
          <w:ilvl w:val="0"/>
          <w:numId w:val="6"/>
        </w:numPr>
        <w:rPr>
          <w:rFonts w:cs="Arial"/>
          <w:sz w:val="22"/>
        </w:rPr>
      </w:pPr>
      <w:bookmarkStart w:id="38" w:name="_Ref92880166"/>
      <w:r w:rsidRPr="0043064B">
        <w:rPr>
          <w:rFonts w:cs="Arial"/>
          <w:sz w:val="22"/>
        </w:rPr>
        <w:t>Beplantningsbæltet omkring husdyrbruget skal bestå af minimum 3 rækker blandede tr</w:t>
      </w:r>
      <w:r w:rsidR="00E95F09" w:rsidRPr="0043064B">
        <w:rPr>
          <w:rFonts w:cs="Arial"/>
          <w:sz w:val="22"/>
        </w:rPr>
        <w:t>æ</w:t>
      </w:r>
      <w:r w:rsidRPr="0043064B">
        <w:rPr>
          <w:rFonts w:cs="Arial"/>
          <w:sz w:val="22"/>
        </w:rPr>
        <w:t>er og buske, som minimum skal være 6 meter brede og plantet med 1,5 meter mellem rækkerne</w:t>
      </w:r>
      <w:r w:rsidR="00E95F09" w:rsidRPr="0043064B">
        <w:rPr>
          <w:rFonts w:cs="Arial"/>
          <w:sz w:val="22"/>
        </w:rPr>
        <w:t>.</w:t>
      </w:r>
      <w:bookmarkEnd w:id="38"/>
      <w:r w:rsidRPr="0043064B">
        <w:rPr>
          <w:rFonts w:cs="Arial"/>
          <w:sz w:val="22"/>
        </w:rPr>
        <w:br/>
      </w:r>
    </w:p>
    <w:p w14:paraId="1881BE53" w14:textId="3EA271BD" w:rsidR="00384CA6" w:rsidRPr="0043064B" w:rsidRDefault="00384CA6" w:rsidP="00B877D6">
      <w:pPr>
        <w:pStyle w:val="Listeafsnit"/>
        <w:numPr>
          <w:ilvl w:val="0"/>
          <w:numId w:val="6"/>
        </w:numPr>
        <w:rPr>
          <w:rFonts w:cs="Arial"/>
          <w:sz w:val="22"/>
        </w:rPr>
      </w:pPr>
      <w:bookmarkStart w:id="39" w:name="_Ref92880180"/>
      <w:r w:rsidRPr="0043064B">
        <w:rPr>
          <w:rFonts w:cs="Arial"/>
          <w:sz w:val="22"/>
        </w:rPr>
        <w:t>Beplantningsbæltet omkring husdyrbruget skal bevares og vedligeholdes, så det fremstår tæt fra top til bund.</w:t>
      </w:r>
      <w:bookmarkEnd w:id="39"/>
    </w:p>
    <w:p w14:paraId="053BF247" w14:textId="77777777" w:rsidR="00B877D6" w:rsidRPr="0043064B" w:rsidRDefault="00B877D6" w:rsidP="00B877D6">
      <w:pPr>
        <w:rPr>
          <w:rFonts w:cs="Arial"/>
          <w:highlight w:val="yellow"/>
        </w:rPr>
      </w:pPr>
    </w:p>
    <w:p w14:paraId="67CA3341" w14:textId="77777777" w:rsidR="00B877D6" w:rsidRPr="0043064B" w:rsidRDefault="00B877D6" w:rsidP="00B877D6">
      <w:pPr>
        <w:autoSpaceDE w:val="0"/>
        <w:autoSpaceDN w:val="0"/>
        <w:adjustRightInd w:val="0"/>
        <w:spacing w:line="240" w:lineRule="auto"/>
        <w:rPr>
          <w:rFonts w:cs="Arial"/>
          <w:highlight w:val="yellow"/>
        </w:rPr>
      </w:pPr>
    </w:p>
    <w:p w14:paraId="531D3DEC" w14:textId="77777777" w:rsidR="00B877D6" w:rsidRPr="0043064B" w:rsidRDefault="00B877D6" w:rsidP="0043064B">
      <w:pPr>
        <w:pStyle w:val="Overskrift1"/>
        <w:rPr>
          <w:rFonts w:ascii="Arial" w:hAnsi="Arial" w:cs="Arial"/>
        </w:rPr>
      </w:pPr>
      <w:bookmarkStart w:id="40" w:name="_Toc97290561"/>
      <w:r w:rsidRPr="0043064B">
        <w:rPr>
          <w:rFonts w:ascii="Arial" w:hAnsi="Arial" w:cs="Arial"/>
        </w:rPr>
        <w:t>Ammoniakemission</w:t>
      </w:r>
      <w:bookmarkEnd w:id="40"/>
    </w:p>
    <w:p w14:paraId="68BDD0CA" w14:textId="6B0611F7" w:rsidR="001E5A15" w:rsidRPr="0043064B" w:rsidRDefault="001E5A15" w:rsidP="001E5A15">
      <w:pPr>
        <w:rPr>
          <w:rFonts w:cs="Arial"/>
        </w:rPr>
      </w:pPr>
      <w:r w:rsidRPr="0043064B">
        <w:rPr>
          <w:rFonts w:cs="Arial"/>
        </w:rPr>
        <w:t>Husdyrbrugets tab af ammoniak til omgivelserne beregnes som summen af emission fra stalde og opbevaringsanlæg. Beregningen af emission er baseret på oplysninger om produktionsarealer, stald- og dyretype samt opbevaring af husdyrgødning. Ammoniakemission er beskrevet i miljøkonsekvensrapportens afsnit 2.5, mens BAT er beskrevet i afsnit 2.9. B</w:t>
      </w:r>
      <w:r w:rsidRPr="0043064B">
        <w:rPr>
          <w:rFonts w:cs="Arial"/>
          <w:szCs w:val="19"/>
        </w:rPr>
        <w:t xml:space="preserve">AT er en forkortelse af Best Available Techniques, på dansk: Bedst Tilgængelige Teknik, og er en fællesbetegnelse for teknikker og teknologier, som kan begrænse forurening af ammoniak fra stalde og gødningsopbevaringslagre. </w:t>
      </w:r>
    </w:p>
    <w:p w14:paraId="28590908" w14:textId="77777777" w:rsidR="00B877D6" w:rsidRPr="0043064B" w:rsidRDefault="00B877D6" w:rsidP="00B877D6">
      <w:pPr>
        <w:rPr>
          <w:rFonts w:cs="Arial"/>
        </w:rPr>
      </w:pPr>
    </w:p>
    <w:p w14:paraId="7ABC2E60" w14:textId="4A20E552" w:rsidR="00B877D6" w:rsidRPr="0043064B" w:rsidRDefault="00E95F09" w:rsidP="00B877D6">
      <w:pPr>
        <w:rPr>
          <w:rFonts w:cs="Arial"/>
        </w:rPr>
      </w:pPr>
      <w:r w:rsidRPr="0043064B">
        <w:rPr>
          <w:rFonts w:cs="Arial"/>
        </w:rPr>
        <w:t xml:space="preserve">Husdyrbruget har en samlet udledning af ammoniak på </w:t>
      </w:r>
      <w:r w:rsidRPr="0043064B">
        <w:rPr>
          <w:rFonts w:cs="Arial"/>
          <w:b/>
          <w:bCs/>
        </w:rPr>
        <w:t>3.842</w:t>
      </w:r>
      <w:r w:rsidR="00B877D6" w:rsidRPr="0043064B">
        <w:rPr>
          <w:rFonts w:cs="Arial"/>
        </w:rPr>
        <w:t xml:space="preserve"> </w:t>
      </w:r>
      <w:r w:rsidR="00B877D6" w:rsidRPr="0043064B">
        <w:rPr>
          <w:rFonts w:cs="Arial"/>
          <w:b/>
        </w:rPr>
        <w:t>kg NH</w:t>
      </w:r>
      <w:r w:rsidR="00B877D6" w:rsidRPr="0043064B">
        <w:rPr>
          <w:rFonts w:cs="Arial"/>
          <w:b/>
          <w:vertAlign w:val="subscript"/>
        </w:rPr>
        <w:t>3</w:t>
      </w:r>
      <w:r w:rsidR="00B877D6" w:rsidRPr="0043064B">
        <w:rPr>
          <w:rFonts w:cs="Arial"/>
          <w:b/>
        </w:rPr>
        <w:t>-N/år</w:t>
      </w:r>
      <w:r w:rsidRPr="0043064B">
        <w:rPr>
          <w:rFonts w:cs="Arial"/>
          <w:b/>
        </w:rPr>
        <w:t>.</w:t>
      </w:r>
      <w:r w:rsidR="00B877D6" w:rsidRPr="0043064B">
        <w:rPr>
          <w:rFonts w:cs="Arial"/>
        </w:rPr>
        <w:t xml:space="preserve"> Samlet BAT-krav er på </w:t>
      </w:r>
      <w:r w:rsidRPr="0043064B">
        <w:rPr>
          <w:rFonts w:cs="Arial"/>
        </w:rPr>
        <w:t>3.856</w:t>
      </w:r>
      <w:r w:rsidR="00B877D6" w:rsidRPr="0043064B">
        <w:rPr>
          <w:rFonts w:cs="Arial"/>
        </w:rPr>
        <w:t xml:space="preserve"> kg NH</w:t>
      </w:r>
      <w:r w:rsidR="00B877D6" w:rsidRPr="0043064B">
        <w:rPr>
          <w:rFonts w:cs="Arial"/>
          <w:vertAlign w:val="subscript"/>
        </w:rPr>
        <w:t>3</w:t>
      </w:r>
      <w:r w:rsidR="00B877D6" w:rsidRPr="0043064B">
        <w:rPr>
          <w:rFonts w:cs="Arial"/>
        </w:rPr>
        <w:t>-N/år og den faktiske emission er dermed 1</w:t>
      </w:r>
      <w:r w:rsidR="001E5A15" w:rsidRPr="0043064B">
        <w:rPr>
          <w:rFonts w:cs="Arial"/>
        </w:rPr>
        <w:t>4</w:t>
      </w:r>
      <w:r w:rsidR="00B877D6" w:rsidRPr="0043064B">
        <w:rPr>
          <w:rFonts w:cs="Arial"/>
        </w:rPr>
        <w:t xml:space="preserve"> kg NH</w:t>
      </w:r>
      <w:r w:rsidR="00B877D6" w:rsidRPr="0043064B">
        <w:rPr>
          <w:rFonts w:cs="Arial"/>
          <w:vertAlign w:val="subscript"/>
        </w:rPr>
        <w:t>3</w:t>
      </w:r>
      <w:r w:rsidR="00B877D6" w:rsidRPr="0043064B">
        <w:rPr>
          <w:rFonts w:cs="Arial"/>
        </w:rPr>
        <w:t xml:space="preserve">-N/år </w:t>
      </w:r>
      <w:r w:rsidR="00B877D6" w:rsidRPr="0043064B">
        <w:rPr>
          <w:rFonts w:cs="Arial"/>
          <w:u w:val="single"/>
        </w:rPr>
        <w:t>mindre</w:t>
      </w:r>
      <w:r w:rsidR="00B877D6" w:rsidRPr="0043064B">
        <w:rPr>
          <w:rFonts w:cs="Arial"/>
        </w:rPr>
        <w:t xml:space="preserve"> end det vejledende ammoniakkrav med BAT, se </w:t>
      </w:r>
      <w:r w:rsidR="00B877D6" w:rsidRPr="0043064B">
        <w:rPr>
          <w:rFonts w:cs="Arial"/>
        </w:rPr>
        <w:fldChar w:fldCharType="begin"/>
      </w:r>
      <w:r w:rsidR="00B877D6" w:rsidRPr="0043064B">
        <w:rPr>
          <w:rFonts w:cs="Arial"/>
        </w:rPr>
        <w:instrText xml:space="preserve"> REF _Ref23413685 \h  \* MERGEFORMAT </w:instrText>
      </w:r>
      <w:r w:rsidR="00B877D6" w:rsidRPr="0043064B">
        <w:rPr>
          <w:rFonts w:cs="Arial"/>
        </w:rPr>
      </w:r>
      <w:r w:rsidR="00B877D6" w:rsidRPr="0043064B">
        <w:rPr>
          <w:rFonts w:cs="Arial"/>
        </w:rPr>
        <w:fldChar w:fldCharType="separate"/>
      </w:r>
      <w:r w:rsidR="0088044B" w:rsidRPr="0088044B">
        <w:rPr>
          <w:rFonts w:cs="Arial"/>
        </w:rPr>
        <w:t xml:space="preserve">Figur </w:t>
      </w:r>
      <w:r w:rsidR="0088044B" w:rsidRPr="0088044B">
        <w:rPr>
          <w:rFonts w:cs="Arial"/>
          <w:noProof/>
        </w:rPr>
        <w:t>4</w:t>
      </w:r>
      <w:r w:rsidR="00B877D6" w:rsidRPr="0043064B">
        <w:rPr>
          <w:rFonts w:cs="Arial"/>
        </w:rPr>
        <w:fldChar w:fldCharType="end"/>
      </w:r>
      <w:r w:rsidR="00B877D6" w:rsidRPr="0043064B">
        <w:rPr>
          <w:rFonts w:cs="Arial"/>
        </w:rPr>
        <w:t xml:space="preserve">. </w:t>
      </w:r>
    </w:p>
    <w:p w14:paraId="204C1B1A" w14:textId="77777777" w:rsidR="00B877D6" w:rsidRPr="0043064B" w:rsidRDefault="00B877D6" w:rsidP="00B877D6">
      <w:pPr>
        <w:rPr>
          <w:rFonts w:cs="Arial"/>
          <w:highlight w:val="yellow"/>
        </w:rPr>
      </w:pPr>
    </w:p>
    <w:p w14:paraId="22B88299" w14:textId="16D55154" w:rsidR="00B877D6" w:rsidRPr="0043064B" w:rsidRDefault="00E95F09" w:rsidP="00B877D6">
      <w:pPr>
        <w:keepNext/>
        <w:rPr>
          <w:rFonts w:cs="Arial"/>
        </w:rPr>
      </w:pPr>
      <w:r w:rsidRPr="0043064B">
        <w:rPr>
          <w:rFonts w:cs="Arial"/>
          <w:noProof/>
        </w:rPr>
        <w:lastRenderedPageBreak/>
        <w:drawing>
          <wp:inline distT="0" distB="0" distL="0" distR="0" wp14:anchorId="109DAEFA" wp14:editId="7831F685">
            <wp:extent cx="6120130" cy="2044700"/>
            <wp:effectExtent l="0" t="0" r="0"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20130" cy="2044700"/>
                    </a:xfrm>
                    <a:prstGeom prst="rect">
                      <a:avLst/>
                    </a:prstGeom>
                  </pic:spPr>
                </pic:pic>
              </a:graphicData>
            </a:graphic>
          </wp:inline>
        </w:drawing>
      </w:r>
    </w:p>
    <w:p w14:paraId="1B76EC5E" w14:textId="2A9322E7" w:rsidR="00B877D6" w:rsidRPr="0043064B" w:rsidRDefault="00B877D6" w:rsidP="00B877D6">
      <w:pPr>
        <w:pStyle w:val="Billedtekst"/>
      </w:pPr>
      <w:bookmarkStart w:id="41" w:name="_Ref23413685"/>
      <w:r w:rsidRPr="0043064B">
        <w:t xml:space="preserve">Figur </w:t>
      </w:r>
      <w:r w:rsidR="001210DC">
        <w:fldChar w:fldCharType="begin"/>
      </w:r>
      <w:r w:rsidR="001210DC">
        <w:instrText xml:space="preserve"> SEQ Figur \* ARABIC </w:instrText>
      </w:r>
      <w:r w:rsidR="001210DC">
        <w:fldChar w:fldCharType="separate"/>
      </w:r>
      <w:r w:rsidR="0088044B">
        <w:rPr>
          <w:noProof/>
        </w:rPr>
        <w:t>4</w:t>
      </w:r>
      <w:r w:rsidR="001210DC">
        <w:rPr>
          <w:noProof/>
        </w:rPr>
        <w:fldChar w:fldCharType="end"/>
      </w:r>
      <w:bookmarkEnd w:id="41"/>
      <w:r w:rsidRPr="0043064B">
        <w:t xml:space="preserve"> Samlede beregning for husdyrbrugets årlige ammoniakemission samt overholdelse af BAT krav jf. Husdyrgodkendelse.dk.</w:t>
      </w:r>
    </w:p>
    <w:p w14:paraId="1BEB6A53" w14:textId="315AACBF" w:rsidR="00014C98" w:rsidRPr="0043064B" w:rsidRDefault="00014C98" w:rsidP="00014C98">
      <w:pPr>
        <w:rPr>
          <w:rFonts w:cs="Arial"/>
          <w:lang w:eastAsia="da-DK"/>
        </w:rPr>
      </w:pPr>
    </w:p>
    <w:p w14:paraId="7EA1F6DF" w14:textId="5EA1EF8C" w:rsidR="00014C98" w:rsidRPr="0043064B" w:rsidRDefault="00014C98" w:rsidP="00014C98">
      <w:pPr>
        <w:rPr>
          <w:rFonts w:cs="Arial"/>
          <w:lang w:eastAsia="da-DK"/>
        </w:rPr>
      </w:pPr>
      <w:r w:rsidRPr="0043064B">
        <w:rPr>
          <w:rFonts w:cs="Arial"/>
          <w:lang w:eastAsia="da-DK"/>
        </w:rPr>
        <w:t xml:space="preserve">Husdyrbrugets ene gyllebeholder på </w:t>
      </w:r>
      <w:r w:rsidR="0088044B">
        <w:rPr>
          <w:rFonts w:cs="Arial"/>
          <w:lang w:eastAsia="da-DK"/>
        </w:rPr>
        <w:t>290</w:t>
      </w:r>
      <w:r w:rsidRPr="0043064B">
        <w:rPr>
          <w:rFonts w:cs="Arial"/>
          <w:lang w:eastAsia="da-DK"/>
        </w:rPr>
        <w:t xml:space="preserve"> m</w:t>
      </w:r>
      <w:r w:rsidRPr="0043064B">
        <w:rPr>
          <w:rFonts w:cs="Arial"/>
          <w:vertAlign w:val="superscript"/>
          <w:lang w:eastAsia="da-DK"/>
        </w:rPr>
        <w:t>3</w:t>
      </w:r>
      <w:r w:rsidRPr="0043064B">
        <w:rPr>
          <w:rFonts w:cs="Arial"/>
          <w:lang w:eastAsia="da-DK"/>
        </w:rPr>
        <w:t xml:space="preserve"> er etableret med fast overdækning i form af betonlåg. Beholderen er derfor indtastet med fast overdækning som miljøteknologi, hvilket reducerer ammoniakemissionen med cirka 14 kg NH</w:t>
      </w:r>
      <w:r w:rsidRPr="0043064B">
        <w:rPr>
          <w:rFonts w:cs="Arial"/>
          <w:vertAlign w:val="subscript"/>
          <w:lang w:eastAsia="da-DK"/>
        </w:rPr>
        <w:t>3</w:t>
      </w:r>
      <w:r w:rsidRPr="0043064B">
        <w:rPr>
          <w:rFonts w:cs="Arial"/>
          <w:lang w:eastAsia="da-DK"/>
        </w:rPr>
        <w:t>-N/år. En reduktion på 50 % fra gødningsanlægget.</w:t>
      </w:r>
    </w:p>
    <w:p w14:paraId="3C56A23F" w14:textId="77777777" w:rsidR="00B877D6" w:rsidRPr="0043064B" w:rsidRDefault="00B877D6" w:rsidP="00B877D6">
      <w:pPr>
        <w:rPr>
          <w:rFonts w:cs="Arial"/>
          <w:highlight w:val="yellow"/>
          <w:lang w:eastAsia="da-DK"/>
        </w:rPr>
      </w:pPr>
    </w:p>
    <w:p w14:paraId="629B2B64" w14:textId="77777777" w:rsidR="00B877D6" w:rsidRPr="0043064B" w:rsidRDefault="00B877D6" w:rsidP="00B877D6">
      <w:pPr>
        <w:rPr>
          <w:rFonts w:cs="Arial"/>
          <w:b/>
        </w:rPr>
      </w:pPr>
      <w:r w:rsidRPr="0043064B">
        <w:rPr>
          <w:rFonts w:cs="Arial"/>
          <w:b/>
        </w:rPr>
        <w:t>Vurdering</w:t>
      </w:r>
    </w:p>
    <w:p w14:paraId="48D841A4" w14:textId="1565C0D0" w:rsidR="00014C98" w:rsidRPr="0043064B" w:rsidRDefault="00B877D6" w:rsidP="00B877D6">
      <w:pPr>
        <w:rPr>
          <w:rFonts w:cs="Arial"/>
        </w:rPr>
      </w:pPr>
      <w:r w:rsidRPr="0043064B">
        <w:rPr>
          <w:rFonts w:cs="Arial"/>
        </w:rPr>
        <w:t xml:space="preserve">Vordingborg Kommune er enig i beskrivelsen omkring ammoniakemission i miljøkonsekvensrapporten. </w:t>
      </w:r>
      <w:r w:rsidR="001E5A15" w:rsidRPr="0043064B">
        <w:rPr>
          <w:rFonts w:cs="Arial"/>
        </w:rPr>
        <w:t>Det er kommunens vurdering på baggrund af resultaterne i det digitale ansøgningssystem, at husdyrbruget overholder BAT-krav</w:t>
      </w:r>
      <w:r w:rsidR="00014C98" w:rsidRPr="0043064B">
        <w:rPr>
          <w:rFonts w:cs="Arial"/>
        </w:rPr>
        <w:t>.</w:t>
      </w:r>
      <w:r w:rsidR="00871C53" w:rsidRPr="0043064B">
        <w:rPr>
          <w:rFonts w:cs="Arial"/>
        </w:rPr>
        <w:t xml:space="preserve"> Kommunen vurderer desuden, at principperne i BREF-dokumentet (godt landmandskab, foder, staldindretning, fokus på forbrug af vand og energi samt opbevaring og udbringning af husdyrgødning) anvendes for husdyrbruget.</w:t>
      </w:r>
    </w:p>
    <w:p w14:paraId="5CF3B054" w14:textId="77777777" w:rsidR="00014C98" w:rsidRPr="0043064B" w:rsidRDefault="00014C98" w:rsidP="00B877D6">
      <w:pPr>
        <w:rPr>
          <w:rFonts w:cs="Arial"/>
        </w:rPr>
      </w:pPr>
    </w:p>
    <w:p w14:paraId="383080C7" w14:textId="6BD093B2" w:rsidR="001E5A15" w:rsidRPr="0043064B" w:rsidRDefault="00014C98" w:rsidP="00B877D6">
      <w:pPr>
        <w:rPr>
          <w:rFonts w:cs="Arial"/>
        </w:rPr>
      </w:pPr>
      <w:r w:rsidRPr="0043064B">
        <w:rPr>
          <w:rFonts w:cs="Arial"/>
        </w:rPr>
        <w:t>Kommunen vurderer, at fast overdækning på den lille gyllebeholder</w:t>
      </w:r>
      <w:r w:rsidR="00871C53" w:rsidRPr="0043064B">
        <w:rPr>
          <w:rFonts w:cs="Arial"/>
        </w:rPr>
        <w:t xml:space="preserve"> har en betydning for husdyrbrugets overholdelse af BAT-krav, og det kan derfor have betydning for husdyrbrugets miljøgodkendelse, hvis betonlåget fjernes. Derfor stilles der vilkår om, at kommunen skal have besked, hvis den faste overdækning fjernes, så vi kan vurdere om ændringen kræve</w:t>
      </w:r>
      <w:r w:rsidR="008F18A8" w:rsidRPr="0043064B">
        <w:rPr>
          <w:rFonts w:cs="Arial"/>
        </w:rPr>
        <w:t>r ny godkendelse.</w:t>
      </w:r>
    </w:p>
    <w:p w14:paraId="3BBEFDB0" w14:textId="291723AD" w:rsidR="008F18A8" w:rsidRPr="0043064B" w:rsidRDefault="008F18A8" w:rsidP="00B877D6">
      <w:pPr>
        <w:rPr>
          <w:rFonts w:cs="Arial"/>
        </w:rPr>
      </w:pPr>
    </w:p>
    <w:p w14:paraId="161468D6" w14:textId="6AA78597" w:rsidR="00014C98" w:rsidRPr="0043064B" w:rsidRDefault="008F18A8" w:rsidP="00014C98">
      <w:pPr>
        <w:rPr>
          <w:rFonts w:cs="Arial"/>
        </w:rPr>
      </w:pPr>
      <w:r w:rsidRPr="0043064B">
        <w:rPr>
          <w:rFonts w:cs="Arial"/>
        </w:rPr>
        <w:t>Husdyrbruget skal desuden overholde</w:t>
      </w:r>
      <w:r w:rsidR="00014C98" w:rsidRPr="0043064B">
        <w:rPr>
          <w:rFonts w:cs="Arial"/>
        </w:rPr>
        <w:t xml:space="preserve"> fastsatte regler for IE-husdyrbrug i husdyrgodkendelsesbekendtgørelsen. Regler der sikrer, at der er fokus på regelmæssig kontrol, reparation, vedligeholdelse og beredskab, herunder krav til fodring. Det er kommunens vurdering, at disse regler er tilstrækkelige og der stilles derfor ikke yderligere vilkår.</w:t>
      </w:r>
    </w:p>
    <w:p w14:paraId="37BCE53A" w14:textId="64B2B949" w:rsidR="008F18A8" w:rsidRPr="0043064B" w:rsidRDefault="008F18A8" w:rsidP="00014C98">
      <w:pPr>
        <w:rPr>
          <w:rFonts w:cs="Arial"/>
        </w:rPr>
      </w:pPr>
    </w:p>
    <w:p w14:paraId="377B0FD8" w14:textId="713AD912" w:rsidR="008F18A8" w:rsidRPr="0043064B" w:rsidRDefault="008F18A8" w:rsidP="00014C98">
      <w:pPr>
        <w:rPr>
          <w:rFonts w:cs="Arial"/>
          <w:b/>
          <w:bCs/>
        </w:rPr>
      </w:pPr>
      <w:r w:rsidRPr="0043064B">
        <w:rPr>
          <w:rFonts w:cs="Arial"/>
          <w:b/>
          <w:bCs/>
        </w:rPr>
        <w:t>Vilkår</w:t>
      </w:r>
    </w:p>
    <w:p w14:paraId="74AC78CE" w14:textId="2ADA58A6" w:rsidR="008F18A8" w:rsidRPr="0088044B" w:rsidRDefault="008F18A8" w:rsidP="008F18A8">
      <w:pPr>
        <w:pStyle w:val="Listeafsnit"/>
        <w:numPr>
          <w:ilvl w:val="0"/>
          <w:numId w:val="6"/>
        </w:numPr>
        <w:rPr>
          <w:rFonts w:cs="Arial"/>
          <w:sz w:val="22"/>
          <w:szCs w:val="28"/>
        </w:rPr>
      </w:pPr>
      <w:bookmarkStart w:id="42" w:name="_Ref92880190"/>
      <w:r w:rsidRPr="0088044B">
        <w:rPr>
          <w:rFonts w:cs="Arial"/>
          <w:sz w:val="22"/>
          <w:szCs w:val="28"/>
        </w:rPr>
        <w:t xml:space="preserve">Ændring af fast overdækning på gyllebeholder med kapacitet på </w:t>
      </w:r>
      <w:r w:rsidR="00DA6538">
        <w:rPr>
          <w:rFonts w:cs="Arial"/>
          <w:sz w:val="22"/>
          <w:szCs w:val="28"/>
        </w:rPr>
        <w:t>290</w:t>
      </w:r>
      <w:r w:rsidRPr="0088044B">
        <w:rPr>
          <w:rFonts w:cs="Arial"/>
          <w:sz w:val="22"/>
          <w:szCs w:val="28"/>
        </w:rPr>
        <w:t xml:space="preserve"> m</w:t>
      </w:r>
      <w:r w:rsidRPr="0088044B">
        <w:rPr>
          <w:rFonts w:cs="Arial"/>
          <w:sz w:val="22"/>
          <w:szCs w:val="28"/>
          <w:vertAlign w:val="superscript"/>
        </w:rPr>
        <w:t>3</w:t>
      </w:r>
      <w:r w:rsidRPr="0088044B">
        <w:rPr>
          <w:rFonts w:cs="Arial"/>
          <w:sz w:val="22"/>
          <w:szCs w:val="28"/>
        </w:rPr>
        <w:t xml:space="preserve"> skal meddeles til kommunen.</w:t>
      </w:r>
      <w:bookmarkEnd w:id="42"/>
    </w:p>
    <w:p w14:paraId="56C31BF5" w14:textId="77777777" w:rsidR="00014C98" w:rsidRPr="0043064B" w:rsidRDefault="00014C98" w:rsidP="00B877D6">
      <w:pPr>
        <w:rPr>
          <w:rFonts w:cs="Arial"/>
        </w:rPr>
      </w:pPr>
    </w:p>
    <w:p w14:paraId="2B02852F" w14:textId="77777777" w:rsidR="00B877D6" w:rsidRPr="0043064B" w:rsidRDefault="00B877D6" w:rsidP="00B877D6">
      <w:pPr>
        <w:rPr>
          <w:rFonts w:cs="Arial"/>
        </w:rPr>
      </w:pPr>
    </w:p>
    <w:p w14:paraId="1ABC256E" w14:textId="77777777" w:rsidR="00B877D6" w:rsidRPr="0043064B" w:rsidRDefault="00B877D6" w:rsidP="00B877D6">
      <w:pPr>
        <w:rPr>
          <w:rFonts w:cs="Arial"/>
        </w:rPr>
      </w:pPr>
    </w:p>
    <w:p w14:paraId="3EF4C022" w14:textId="021CEC4C" w:rsidR="00B877D6" w:rsidRPr="0043064B" w:rsidRDefault="0088044B" w:rsidP="0043064B">
      <w:pPr>
        <w:pStyle w:val="Overskrift1"/>
        <w:rPr>
          <w:rFonts w:ascii="Arial" w:hAnsi="Arial" w:cs="Arial"/>
        </w:rPr>
      </w:pPr>
      <w:r>
        <w:rPr>
          <w:rFonts w:ascii="Arial" w:hAnsi="Arial" w:cs="Arial"/>
        </w:rPr>
        <w:lastRenderedPageBreak/>
        <w:t xml:space="preserve"> </w:t>
      </w:r>
      <w:bookmarkStart w:id="43" w:name="_Toc97290562"/>
      <w:r w:rsidR="00B877D6" w:rsidRPr="0043064B">
        <w:rPr>
          <w:rFonts w:ascii="Arial" w:hAnsi="Arial" w:cs="Arial"/>
        </w:rPr>
        <w:t>Påvirkning af sårbar natur og sårbare arter</w:t>
      </w:r>
      <w:bookmarkEnd w:id="43"/>
    </w:p>
    <w:p w14:paraId="4C003086" w14:textId="67D2C66D" w:rsidR="008F18A8" w:rsidRPr="0043064B" w:rsidRDefault="008F18A8" w:rsidP="008F18A8">
      <w:pPr>
        <w:rPr>
          <w:rFonts w:cs="Arial"/>
        </w:rPr>
      </w:pPr>
      <w:r w:rsidRPr="0043064B">
        <w:rPr>
          <w:rFonts w:cs="Arial"/>
        </w:rPr>
        <w:t xml:space="preserve">Husdyrbrugets placering i forhold til beskyttet natur er vist i </w:t>
      </w:r>
      <w:r w:rsidRPr="0043064B">
        <w:rPr>
          <w:rFonts w:cs="Arial"/>
        </w:rPr>
        <w:fldChar w:fldCharType="begin"/>
      </w:r>
      <w:r w:rsidRPr="0043064B">
        <w:rPr>
          <w:rFonts w:cs="Arial"/>
        </w:rPr>
        <w:instrText xml:space="preserve"> REF _Ref45093998 \h  \* MERGEFORMAT </w:instrText>
      </w:r>
      <w:r w:rsidRPr="0043064B">
        <w:rPr>
          <w:rFonts w:cs="Arial"/>
        </w:rPr>
      </w:r>
      <w:r w:rsidRPr="0043064B">
        <w:rPr>
          <w:rFonts w:cs="Arial"/>
        </w:rPr>
        <w:fldChar w:fldCharType="separate"/>
      </w:r>
      <w:r w:rsidR="0088044B" w:rsidRPr="0088044B">
        <w:rPr>
          <w:rFonts w:cs="Arial"/>
        </w:rPr>
        <w:t xml:space="preserve">Figur </w:t>
      </w:r>
      <w:r w:rsidR="0088044B" w:rsidRPr="0088044B">
        <w:rPr>
          <w:rFonts w:cs="Arial"/>
          <w:noProof/>
        </w:rPr>
        <w:t>5</w:t>
      </w:r>
      <w:r w:rsidRPr="0043064B">
        <w:rPr>
          <w:rFonts w:cs="Arial"/>
        </w:rPr>
        <w:fldChar w:fldCharType="end"/>
      </w:r>
      <w:r w:rsidRPr="0043064B">
        <w:rPr>
          <w:rFonts w:cs="Arial"/>
        </w:rPr>
        <w:t xml:space="preserve">. Husdyrbruget er ikke placeret inden for 10 meter af områder med beskyttet natur i form af Natura2000, kategori 1 og 2 natur. Ansøgers beskrivelse og vurdering af påvirkningerne af sårbar natur og sårbare arter fremgår af miljøkonsekvensrapportens afsnit </w:t>
      </w:r>
      <w:r w:rsidR="00C30D02" w:rsidRPr="0043064B">
        <w:rPr>
          <w:rFonts w:cs="Arial"/>
        </w:rPr>
        <w:t>2.5.1 og 2.5.2.</w:t>
      </w:r>
    </w:p>
    <w:p w14:paraId="2C5C374C" w14:textId="77777777" w:rsidR="00B877D6" w:rsidRPr="0043064B" w:rsidRDefault="00B877D6" w:rsidP="00B877D6">
      <w:pPr>
        <w:rPr>
          <w:rFonts w:cs="Arial"/>
          <w:highlight w:val="yellow"/>
        </w:rPr>
      </w:pPr>
    </w:p>
    <w:p w14:paraId="68C229FC" w14:textId="1BD4D45D" w:rsidR="00B877D6" w:rsidRPr="0043064B" w:rsidRDefault="008F18A8" w:rsidP="00B877D6">
      <w:pPr>
        <w:keepNext/>
        <w:rPr>
          <w:rFonts w:cs="Arial"/>
          <w:highlight w:val="yellow"/>
        </w:rPr>
      </w:pPr>
      <w:r w:rsidRPr="0043064B">
        <w:rPr>
          <w:rFonts w:cs="Arial"/>
          <w:noProof/>
        </w:rPr>
        <w:drawing>
          <wp:inline distT="0" distB="0" distL="0" distR="0" wp14:anchorId="4EE3BC8A" wp14:editId="2CC8F9A8">
            <wp:extent cx="6120130" cy="4347845"/>
            <wp:effectExtent l="0" t="0" r="0" b="0"/>
            <wp:docPr id="15" name="Bille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20130" cy="4347845"/>
                    </a:xfrm>
                    <a:prstGeom prst="rect">
                      <a:avLst/>
                    </a:prstGeom>
                  </pic:spPr>
                </pic:pic>
              </a:graphicData>
            </a:graphic>
          </wp:inline>
        </w:drawing>
      </w:r>
    </w:p>
    <w:p w14:paraId="1F144128" w14:textId="6DFB1D36" w:rsidR="008F18A8" w:rsidRPr="0043064B" w:rsidRDefault="00B877D6" w:rsidP="008F18A8">
      <w:pPr>
        <w:pStyle w:val="Billedtekst"/>
        <w:rPr>
          <w:noProof/>
        </w:rPr>
      </w:pPr>
      <w:bookmarkStart w:id="44" w:name="_Ref45093998"/>
      <w:r w:rsidRPr="0043064B">
        <w:t xml:space="preserve">Figur </w:t>
      </w:r>
      <w:r w:rsidR="001210DC">
        <w:fldChar w:fldCharType="begin"/>
      </w:r>
      <w:r w:rsidR="001210DC">
        <w:instrText xml:space="preserve"> SEQ Figur</w:instrText>
      </w:r>
      <w:r w:rsidR="001210DC">
        <w:instrText xml:space="preserve"> \* ARABIC </w:instrText>
      </w:r>
      <w:r w:rsidR="001210DC">
        <w:fldChar w:fldCharType="separate"/>
      </w:r>
      <w:r w:rsidR="0088044B">
        <w:rPr>
          <w:noProof/>
        </w:rPr>
        <w:t>5</w:t>
      </w:r>
      <w:r w:rsidR="001210DC">
        <w:rPr>
          <w:noProof/>
        </w:rPr>
        <w:fldChar w:fldCharType="end"/>
      </w:r>
      <w:bookmarkEnd w:id="44"/>
      <w:r w:rsidRPr="0043064B">
        <w:t xml:space="preserve"> </w:t>
      </w:r>
      <w:r w:rsidR="00681AC3" w:rsidRPr="0043064B">
        <w:t>Kort over Møn og Sydsjælland med indtegnede naturområder. Den røde cirkel angiver husdyrbruget, Frenderupgade 29, 4780 Stege. De lysegule områder angiver Natura2000 områder, mens de mørkegule og lilla markeri</w:t>
      </w:r>
      <w:r w:rsidR="00681AC3" w:rsidRPr="0043064B">
        <w:rPr>
          <w:noProof/>
        </w:rPr>
        <w:t xml:space="preserve">nger viser hhv. overdrev og heder inden for kategori 1 og 2 natur. </w:t>
      </w:r>
      <w:bookmarkStart w:id="45" w:name="_Hlk73952072"/>
      <w:r w:rsidR="00681AC3" w:rsidRPr="0043064B">
        <w:rPr>
          <w:noProof/>
        </w:rPr>
        <w:t xml:space="preserve">Udklip af kortmateriale fra Miljøstyrelsens miljø-GIS, </w:t>
      </w:r>
      <w:r w:rsidR="00681AC3" w:rsidRPr="0043064B">
        <w:rPr>
          <w:noProof/>
          <w:color w:val="0070C0"/>
        </w:rPr>
        <w:t>https://miljoegis.mim.dk/cbkort?profile=husdyr2017</w:t>
      </w:r>
      <w:bookmarkEnd w:id="45"/>
      <w:r w:rsidR="00681AC3" w:rsidRPr="0043064B">
        <w:rPr>
          <w:noProof/>
        </w:rPr>
        <w:t>.</w:t>
      </w:r>
    </w:p>
    <w:p w14:paraId="67145167" w14:textId="77777777" w:rsidR="008F18A8" w:rsidRPr="0043064B" w:rsidRDefault="008F18A8" w:rsidP="008F18A8">
      <w:pPr>
        <w:rPr>
          <w:rFonts w:cs="Arial"/>
          <w:lang w:eastAsia="da-DK"/>
        </w:rPr>
      </w:pPr>
    </w:p>
    <w:p w14:paraId="5AAFA330" w14:textId="793E973A" w:rsidR="008F18A8" w:rsidRPr="0043064B" w:rsidRDefault="008F18A8" w:rsidP="00B877D6">
      <w:pPr>
        <w:rPr>
          <w:rFonts w:cs="Arial"/>
          <w:highlight w:val="yellow"/>
          <w:lang w:eastAsia="da-DK"/>
        </w:rPr>
      </w:pPr>
      <w:bookmarkStart w:id="46" w:name="_Hlk73952105"/>
      <w:r w:rsidRPr="0043064B">
        <w:rPr>
          <w:rFonts w:cs="Arial"/>
          <w:lang w:eastAsia="da-DK"/>
        </w:rPr>
        <w:t xml:space="preserve">I det digitale ansøgningsskema, er der beregnet deposition af ammoniak til udpegede naturpunkter omkring husdyrbruget på baggrund af indtastet data om stald- og dyretype samt gødningslagre. Merdeposition angiver ammoniakdeposition i forhold til nudrift og 8-års drift, mens den totale deposition af ammoniak fra husdyrbruget til naturpunkterne angives som totaldeposition. </w:t>
      </w:r>
      <w:bookmarkEnd w:id="46"/>
    </w:p>
    <w:p w14:paraId="0C52B6B7" w14:textId="7FE2E9B3" w:rsidR="00B877D6" w:rsidRPr="0043064B" w:rsidRDefault="00B877D6" w:rsidP="00B877D6">
      <w:pPr>
        <w:rPr>
          <w:rFonts w:cs="Arial"/>
          <w:lang w:eastAsia="da-DK"/>
        </w:rPr>
      </w:pPr>
      <w:r w:rsidRPr="0043064B">
        <w:rPr>
          <w:rFonts w:cs="Arial"/>
          <w:lang w:eastAsia="da-DK"/>
        </w:rPr>
        <w:t xml:space="preserve">I det digitale ansøgningsskema, er der beregnet ammoniak deposition til udpegede naturpunkter omkring husdyrbruget. Naturpunkterne og ammoniak deposition hertil fremgår af </w:t>
      </w:r>
      <w:r w:rsidRPr="0043064B">
        <w:rPr>
          <w:rFonts w:cs="Arial"/>
          <w:lang w:eastAsia="da-DK"/>
        </w:rPr>
        <w:fldChar w:fldCharType="begin"/>
      </w:r>
      <w:r w:rsidRPr="0043064B">
        <w:rPr>
          <w:rFonts w:cs="Arial"/>
          <w:lang w:eastAsia="da-DK"/>
        </w:rPr>
        <w:instrText xml:space="preserve"> REF _Ref45096279 \h  \* MERGEFORMAT </w:instrText>
      </w:r>
      <w:r w:rsidRPr="0043064B">
        <w:rPr>
          <w:rFonts w:cs="Arial"/>
          <w:lang w:eastAsia="da-DK"/>
        </w:rPr>
      </w:r>
      <w:r w:rsidRPr="0043064B">
        <w:rPr>
          <w:rFonts w:cs="Arial"/>
          <w:lang w:eastAsia="da-DK"/>
        </w:rPr>
        <w:fldChar w:fldCharType="separate"/>
      </w:r>
      <w:r w:rsidR="0088044B" w:rsidRPr="0088044B">
        <w:rPr>
          <w:rFonts w:cs="Arial"/>
        </w:rPr>
        <w:t xml:space="preserve">Tabel </w:t>
      </w:r>
      <w:r w:rsidR="0088044B" w:rsidRPr="0088044B">
        <w:rPr>
          <w:rFonts w:cs="Arial"/>
          <w:noProof/>
        </w:rPr>
        <w:t>5</w:t>
      </w:r>
      <w:r w:rsidRPr="0043064B">
        <w:rPr>
          <w:rFonts w:cs="Arial"/>
          <w:lang w:eastAsia="da-DK"/>
        </w:rPr>
        <w:fldChar w:fldCharType="end"/>
      </w:r>
      <w:r w:rsidRPr="0043064B">
        <w:rPr>
          <w:rFonts w:cs="Arial"/>
          <w:lang w:eastAsia="da-DK"/>
        </w:rPr>
        <w:t xml:space="preserve">. </w:t>
      </w:r>
    </w:p>
    <w:p w14:paraId="3A73D00A" w14:textId="77777777" w:rsidR="00C30D02" w:rsidRPr="0043064B" w:rsidRDefault="00C30D02" w:rsidP="00B877D6">
      <w:pPr>
        <w:rPr>
          <w:rFonts w:cs="Arial"/>
          <w:highlight w:val="yellow"/>
          <w:lang w:eastAsia="da-DK"/>
        </w:rPr>
      </w:pPr>
    </w:p>
    <w:p w14:paraId="5C384B5E" w14:textId="0E02D964" w:rsidR="00B877D6" w:rsidRPr="0043064B" w:rsidRDefault="00B877D6" w:rsidP="00B877D6">
      <w:pPr>
        <w:pStyle w:val="Billedtekst"/>
      </w:pPr>
      <w:bookmarkStart w:id="47" w:name="_Ref45096279"/>
      <w:bookmarkStart w:id="48" w:name="_Ref45096273"/>
      <w:r w:rsidRPr="0043064B">
        <w:lastRenderedPageBreak/>
        <w:t xml:space="preserve">Tabel </w:t>
      </w:r>
      <w:r w:rsidR="001210DC">
        <w:fldChar w:fldCharType="begin"/>
      </w:r>
      <w:r w:rsidR="001210DC">
        <w:instrText xml:space="preserve"> SEQ Tabel \* ARABIC </w:instrText>
      </w:r>
      <w:r w:rsidR="001210DC">
        <w:fldChar w:fldCharType="separate"/>
      </w:r>
      <w:r w:rsidR="0088044B">
        <w:rPr>
          <w:noProof/>
        </w:rPr>
        <w:t>5</w:t>
      </w:r>
      <w:r w:rsidR="001210DC">
        <w:rPr>
          <w:noProof/>
        </w:rPr>
        <w:fldChar w:fldCharType="end"/>
      </w:r>
      <w:bookmarkEnd w:id="47"/>
      <w:r w:rsidRPr="0043064B">
        <w:t xml:space="preserve"> Oversigt over naturpunkter, der lægger i nærheden af husdyrbruget samt ammoniak deposition til områder fra husdyrbruget. Ammoniak deposition er angivet </w:t>
      </w:r>
      <w:r w:rsidR="000336B0" w:rsidRPr="0043064B">
        <w:t>som merdeposition i forhold til</w:t>
      </w:r>
      <w:r w:rsidRPr="0043064B">
        <w:t xml:space="preserve"> 8 års drift</w:t>
      </w:r>
      <w:r w:rsidR="000336B0" w:rsidRPr="0043064B">
        <w:t xml:space="preserve"> og</w:t>
      </w:r>
      <w:r w:rsidRPr="0043064B">
        <w:t xml:space="preserve"> nudrift </w:t>
      </w:r>
      <w:r w:rsidR="000336B0" w:rsidRPr="0043064B">
        <w:t xml:space="preserve">samt </w:t>
      </w:r>
      <w:r w:rsidRPr="0043064B">
        <w:t>total</w:t>
      </w:r>
      <w:r w:rsidR="000336B0" w:rsidRPr="0043064B">
        <w:t>deposition</w:t>
      </w:r>
      <w:r w:rsidRPr="0043064B">
        <w:t>.</w:t>
      </w:r>
      <w:bookmarkEnd w:id="48"/>
    </w:p>
    <w:tbl>
      <w:tblPr>
        <w:tblStyle w:val="Listetabel4-farve4"/>
        <w:tblW w:w="5000" w:type="pct"/>
        <w:tblLook w:val="04A0" w:firstRow="1" w:lastRow="0" w:firstColumn="1" w:lastColumn="0" w:noHBand="0" w:noVBand="1"/>
      </w:tblPr>
      <w:tblGrid>
        <w:gridCol w:w="1664"/>
        <w:gridCol w:w="1463"/>
        <w:gridCol w:w="3077"/>
        <w:gridCol w:w="1092"/>
        <w:gridCol w:w="1238"/>
        <w:gridCol w:w="1094"/>
      </w:tblGrid>
      <w:tr w:rsidR="00AE04F7" w:rsidRPr="0043064B" w14:paraId="7BF40538" w14:textId="77777777" w:rsidTr="00AE04F7">
        <w:trPr>
          <w:cnfStyle w:val="100000000000" w:firstRow="1" w:lastRow="0" w:firstColumn="0" w:lastColumn="0" w:oddVBand="0" w:evenVBand="0" w:oddHBand="0" w:evenHBand="0" w:firstRowFirstColumn="0" w:firstRowLastColumn="0" w:lastRowFirstColumn="0" w:lastRowLastColumn="0"/>
          <w:trHeight w:val="128"/>
        </w:trPr>
        <w:tc>
          <w:tcPr>
            <w:cnfStyle w:val="001000000000" w:firstRow="0" w:lastRow="0" w:firstColumn="1" w:lastColumn="0" w:oddVBand="0" w:evenVBand="0" w:oddHBand="0" w:evenHBand="0" w:firstRowFirstColumn="0" w:firstRowLastColumn="0" w:lastRowFirstColumn="0" w:lastRowLastColumn="0"/>
            <w:tcW w:w="864" w:type="pct"/>
            <w:vMerge w:val="restart"/>
          </w:tcPr>
          <w:p w14:paraId="76B03A86" w14:textId="77777777" w:rsidR="00AE04F7" w:rsidRPr="0043064B" w:rsidRDefault="00AE04F7" w:rsidP="00B877D6">
            <w:pPr>
              <w:keepNext/>
              <w:rPr>
                <w:rFonts w:cs="Arial"/>
              </w:rPr>
            </w:pPr>
            <w:r w:rsidRPr="0043064B">
              <w:rPr>
                <w:rFonts w:cs="Arial"/>
              </w:rPr>
              <w:t>Område</w:t>
            </w:r>
          </w:p>
        </w:tc>
        <w:tc>
          <w:tcPr>
            <w:tcW w:w="760" w:type="pct"/>
            <w:vMerge w:val="restart"/>
          </w:tcPr>
          <w:p w14:paraId="61C21DAA" w14:textId="77777777" w:rsidR="00AE04F7" w:rsidRPr="0043064B" w:rsidRDefault="00AE04F7" w:rsidP="00B877D6">
            <w:pPr>
              <w:keepNext/>
              <w:cnfStyle w:val="100000000000" w:firstRow="1" w:lastRow="0" w:firstColumn="0" w:lastColumn="0" w:oddVBand="0" w:evenVBand="0" w:oddHBand="0" w:evenHBand="0" w:firstRowFirstColumn="0" w:firstRowLastColumn="0" w:lastRowFirstColumn="0" w:lastRowLastColumn="0"/>
              <w:rPr>
                <w:rFonts w:cs="Arial"/>
              </w:rPr>
            </w:pPr>
            <w:r w:rsidRPr="0043064B">
              <w:rPr>
                <w:rFonts w:cs="Arial"/>
              </w:rPr>
              <w:t>Kategori</w:t>
            </w:r>
          </w:p>
        </w:tc>
        <w:tc>
          <w:tcPr>
            <w:tcW w:w="1598" w:type="pct"/>
            <w:vMerge w:val="restart"/>
          </w:tcPr>
          <w:p w14:paraId="6EF8EDAE" w14:textId="0A42D0A1" w:rsidR="00AE04F7" w:rsidRPr="0043064B" w:rsidRDefault="00AE04F7" w:rsidP="00B877D6">
            <w:pPr>
              <w:keepNext/>
              <w:cnfStyle w:val="100000000000" w:firstRow="1" w:lastRow="0" w:firstColumn="0" w:lastColumn="0" w:oddVBand="0" w:evenVBand="0" w:oddHBand="0" w:evenHBand="0" w:firstRowFirstColumn="0" w:firstRowLastColumn="0" w:lastRowFirstColumn="0" w:lastRowLastColumn="0"/>
              <w:rPr>
                <w:rFonts w:cs="Arial"/>
              </w:rPr>
            </w:pPr>
            <w:r w:rsidRPr="0043064B">
              <w:rPr>
                <w:rFonts w:cs="Arial"/>
              </w:rPr>
              <w:t>Ruhed</w:t>
            </w:r>
          </w:p>
        </w:tc>
        <w:tc>
          <w:tcPr>
            <w:tcW w:w="1778" w:type="pct"/>
            <w:gridSpan w:val="3"/>
          </w:tcPr>
          <w:p w14:paraId="5EC30DC4" w14:textId="77777777" w:rsidR="00AE04F7" w:rsidRPr="0043064B" w:rsidRDefault="00AE04F7" w:rsidP="00B877D6">
            <w:pPr>
              <w:keepNext/>
              <w:cnfStyle w:val="100000000000" w:firstRow="1" w:lastRow="0" w:firstColumn="0" w:lastColumn="0" w:oddVBand="0" w:evenVBand="0" w:oddHBand="0" w:evenHBand="0" w:firstRowFirstColumn="0" w:firstRowLastColumn="0" w:lastRowFirstColumn="0" w:lastRowLastColumn="0"/>
              <w:rPr>
                <w:rFonts w:cs="Arial"/>
              </w:rPr>
            </w:pPr>
            <w:r w:rsidRPr="0043064B">
              <w:rPr>
                <w:rFonts w:cs="Arial"/>
              </w:rPr>
              <w:t>Ammoniak deposition, kg N/ha/år</w:t>
            </w:r>
          </w:p>
        </w:tc>
      </w:tr>
      <w:tr w:rsidR="00AE04F7" w:rsidRPr="0043064B" w14:paraId="359DDF83" w14:textId="77777777" w:rsidTr="00AE04F7">
        <w:trPr>
          <w:cnfStyle w:val="000000100000" w:firstRow="0" w:lastRow="0" w:firstColumn="0" w:lastColumn="0" w:oddVBand="0" w:evenVBand="0" w:oddHBand="1"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864" w:type="pct"/>
            <w:vMerge/>
          </w:tcPr>
          <w:p w14:paraId="5B79408F" w14:textId="77777777" w:rsidR="00AE04F7" w:rsidRPr="0043064B" w:rsidRDefault="00AE04F7" w:rsidP="00B877D6">
            <w:pPr>
              <w:keepNext/>
              <w:rPr>
                <w:rFonts w:cs="Arial"/>
              </w:rPr>
            </w:pPr>
          </w:p>
        </w:tc>
        <w:tc>
          <w:tcPr>
            <w:tcW w:w="760" w:type="pct"/>
            <w:vMerge/>
          </w:tcPr>
          <w:p w14:paraId="55AE9AAB" w14:textId="77777777" w:rsidR="00AE04F7" w:rsidRPr="0043064B" w:rsidRDefault="00AE04F7" w:rsidP="00B877D6">
            <w:pPr>
              <w:keepNext/>
              <w:cnfStyle w:val="000000100000" w:firstRow="0" w:lastRow="0" w:firstColumn="0" w:lastColumn="0" w:oddVBand="0" w:evenVBand="0" w:oddHBand="1" w:evenHBand="0" w:firstRowFirstColumn="0" w:firstRowLastColumn="0" w:lastRowFirstColumn="0" w:lastRowLastColumn="0"/>
              <w:rPr>
                <w:rFonts w:cs="Arial"/>
              </w:rPr>
            </w:pPr>
          </w:p>
        </w:tc>
        <w:tc>
          <w:tcPr>
            <w:tcW w:w="1598" w:type="pct"/>
            <w:vMerge/>
          </w:tcPr>
          <w:p w14:paraId="26708177" w14:textId="004BBF05" w:rsidR="00AE04F7" w:rsidRPr="0043064B" w:rsidRDefault="00AE04F7" w:rsidP="00B877D6">
            <w:pPr>
              <w:keepNext/>
              <w:cnfStyle w:val="000000100000" w:firstRow="0" w:lastRow="0" w:firstColumn="0" w:lastColumn="0" w:oddVBand="0" w:evenVBand="0" w:oddHBand="1" w:evenHBand="0" w:firstRowFirstColumn="0" w:firstRowLastColumn="0" w:lastRowFirstColumn="0" w:lastRowLastColumn="0"/>
              <w:rPr>
                <w:rFonts w:cs="Arial"/>
              </w:rPr>
            </w:pPr>
          </w:p>
        </w:tc>
        <w:tc>
          <w:tcPr>
            <w:tcW w:w="567" w:type="pct"/>
          </w:tcPr>
          <w:p w14:paraId="452388EC" w14:textId="77777777" w:rsidR="00AE04F7" w:rsidRPr="0043064B" w:rsidRDefault="00AE04F7" w:rsidP="00B877D6">
            <w:pPr>
              <w:keepNext/>
              <w:cnfStyle w:val="000000100000" w:firstRow="0" w:lastRow="0" w:firstColumn="0" w:lastColumn="0" w:oddVBand="0" w:evenVBand="0" w:oddHBand="1" w:evenHBand="0" w:firstRowFirstColumn="0" w:firstRowLastColumn="0" w:lastRowFirstColumn="0" w:lastRowLastColumn="0"/>
              <w:rPr>
                <w:rFonts w:cs="Arial"/>
                <w:b/>
              </w:rPr>
            </w:pPr>
            <w:r w:rsidRPr="0043064B">
              <w:rPr>
                <w:rFonts w:cs="Arial"/>
                <w:b/>
              </w:rPr>
              <w:t>8 års drift</w:t>
            </w:r>
          </w:p>
        </w:tc>
        <w:tc>
          <w:tcPr>
            <w:tcW w:w="643" w:type="pct"/>
          </w:tcPr>
          <w:p w14:paraId="7F48A5A4" w14:textId="77777777" w:rsidR="00AE04F7" w:rsidRPr="0043064B" w:rsidRDefault="00AE04F7" w:rsidP="00B877D6">
            <w:pPr>
              <w:keepNext/>
              <w:cnfStyle w:val="000000100000" w:firstRow="0" w:lastRow="0" w:firstColumn="0" w:lastColumn="0" w:oddVBand="0" w:evenVBand="0" w:oddHBand="1" w:evenHBand="0" w:firstRowFirstColumn="0" w:firstRowLastColumn="0" w:lastRowFirstColumn="0" w:lastRowLastColumn="0"/>
              <w:rPr>
                <w:rFonts w:cs="Arial"/>
                <w:b/>
              </w:rPr>
            </w:pPr>
            <w:r w:rsidRPr="0043064B">
              <w:rPr>
                <w:rFonts w:cs="Arial"/>
                <w:b/>
              </w:rPr>
              <w:t>Nudrift</w:t>
            </w:r>
          </w:p>
        </w:tc>
        <w:tc>
          <w:tcPr>
            <w:tcW w:w="568" w:type="pct"/>
          </w:tcPr>
          <w:p w14:paraId="2107719A" w14:textId="77777777" w:rsidR="00AE04F7" w:rsidRPr="0043064B" w:rsidRDefault="00AE04F7" w:rsidP="00B877D6">
            <w:pPr>
              <w:keepNext/>
              <w:cnfStyle w:val="000000100000" w:firstRow="0" w:lastRow="0" w:firstColumn="0" w:lastColumn="0" w:oddVBand="0" w:evenVBand="0" w:oddHBand="1" w:evenHBand="0" w:firstRowFirstColumn="0" w:firstRowLastColumn="0" w:lastRowFirstColumn="0" w:lastRowLastColumn="0"/>
              <w:rPr>
                <w:rFonts w:cs="Arial"/>
                <w:b/>
              </w:rPr>
            </w:pPr>
            <w:r w:rsidRPr="0043064B">
              <w:rPr>
                <w:rFonts w:cs="Arial"/>
                <w:b/>
              </w:rPr>
              <w:t xml:space="preserve">Total </w:t>
            </w:r>
          </w:p>
        </w:tc>
      </w:tr>
      <w:tr w:rsidR="00AE04F7" w:rsidRPr="0043064B" w14:paraId="5B7FE6E2" w14:textId="77777777" w:rsidTr="00AE04F7">
        <w:tc>
          <w:tcPr>
            <w:cnfStyle w:val="001000000000" w:firstRow="0" w:lastRow="0" w:firstColumn="1" w:lastColumn="0" w:oddVBand="0" w:evenVBand="0" w:oddHBand="0" w:evenHBand="0" w:firstRowFirstColumn="0" w:firstRowLastColumn="0" w:lastRowFirstColumn="0" w:lastRowLastColumn="0"/>
            <w:tcW w:w="864" w:type="pct"/>
          </w:tcPr>
          <w:p w14:paraId="049471C5" w14:textId="17F0F90C" w:rsidR="00AE04F7" w:rsidRPr="0043064B" w:rsidRDefault="00AE04F7" w:rsidP="00B877D6">
            <w:pPr>
              <w:keepNext/>
              <w:rPr>
                <w:rFonts w:cs="Arial"/>
              </w:rPr>
            </w:pPr>
            <w:r w:rsidRPr="0043064B">
              <w:rPr>
                <w:rFonts w:cs="Arial"/>
              </w:rPr>
              <w:t>Mose</w:t>
            </w:r>
          </w:p>
        </w:tc>
        <w:tc>
          <w:tcPr>
            <w:tcW w:w="760" w:type="pct"/>
          </w:tcPr>
          <w:p w14:paraId="4DDD497D" w14:textId="128EFE5B" w:rsidR="00AE04F7" w:rsidRPr="0043064B" w:rsidRDefault="00AE04F7" w:rsidP="00B877D6">
            <w:pPr>
              <w:keepNext/>
              <w:cnfStyle w:val="000000000000" w:firstRow="0" w:lastRow="0" w:firstColumn="0" w:lastColumn="0" w:oddVBand="0" w:evenVBand="0" w:oddHBand="0" w:evenHBand="0" w:firstRowFirstColumn="0" w:firstRowLastColumn="0" w:lastRowFirstColumn="0" w:lastRowLastColumn="0"/>
              <w:rPr>
                <w:rFonts w:cs="Arial"/>
              </w:rPr>
            </w:pPr>
            <w:r w:rsidRPr="0043064B">
              <w:rPr>
                <w:rFonts w:cs="Arial"/>
              </w:rPr>
              <w:t>1</w:t>
            </w:r>
          </w:p>
        </w:tc>
        <w:tc>
          <w:tcPr>
            <w:tcW w:w="1598" w:type="pct"/>
          </w:tcPr>
          <w:p w14:paraId="3D591FB8" w14:textId="1823DA6E" w:rsidR="00AE04F7" w:rsidRPr="0043064B" w:rsidRDefault="00AE04F7" w:rsidP="00B877D6">
            <w:pPr>
              <w:keepNext/>
              <w:cnfStyle w:val="000000000000" w:firstRow="0" w:lastRow="0" w:firstColumn="0" w:lastColumn="0" w:oddVBand="0" w:evenVBand="0" w:oddHBand="0" w:evenHBand="0" w:firstRowFirstColumn="0" w:firstRowLastColumn="0" w:lastRowFirstColumn="0" w:lastRowLastColumn="0"/>
              <w:rPr>
                <w:rFonts w:cs="Arial"/>
              </w:rPr>
            </w:pPr>
            <w:r w:rsidRPr="0043064B">
              <w:rPr>
                <w:rFonts w:cs="Arial"/>
              </w:rPr>
              <w:t>Blandet natur med lav bevoksning</w:t>
            </w:r>
          </w:p>
        </w:tc>
        <w:tc>
          <w:tcPr>
            <w:tcW w:w="567" w:type="pct"/>
          </w:tcPr>
          <w:p w14:paraId="1F22B17C" w14:textId="535E3410" w:rsidR="00AE04F7" w:rsidRPr="0043064B" w:rsidRDefault="00AE04F7" w:rsidP="00B877D6">
            <w:pPr>
              <w:keepNext/>
              <w:cnfStyle w:val="000000000000" w:firstRow="0" w:lastRow="0" w:firstColumn="0" w:lastColumn="0" w:oddVBand="0" w:evenVBand="0" w:oddHBand="0" w:evenHBand="0" w:firstRowFirstColumn="0" w:firstRowLastColumn="0" w:lastRowFirstColumn="0" w:lastRowLastColumn="0"/>
              <w:rPr>
                <w:rFonts w:cs="Arial"/>
              </w:rPr>
            </w:pPr>
            <w:r w:rsidRPr="0043064B">
              <w:rPr>
                <w:rFonts w:cs="Arial"/>
              </w:rPr>
              <w:t>0,0</w:t>
            </w:r>
          </w:p>
        </w:tc>
        <w:tc>
          <w:tcPr>
            <w:tcW w:w="643" w:type="pct"/>
          </w:tcPr>
          <w:p w14:paraId="10FF9B25" w14:textId="1CABCCA2" w:rsidR="00AE04F7" w:rsidRPr="0043064B" w:rsidRDefault="00AE04F7" w:rsidP="00B877D6">
            <w:pPr>
              <w:keepNext/>
              <w:cnfStyle w:val="000000000000" w:firstRow="0" w:lastRow="0" w:firstColumn="0" w:lastColumn="0" w:oddVBand="0" w:evenVBand="0" w:oddHBand="0" w:evenHBand="0" w:firstRowFirstColumn="0" w:firstRowLastColumn="0" w:lastRowFirstColumn="0" w:lastRowLastColumn="0"/>
              <w:rPr>
                <w:rFonts w:cs="Arial"/>
              </w:rPr>
            </w:pPr>
            <w:r w:rsidRPr="0043064B">
              <w:rPr>
                <w:rFonts w:cs="Arial"/>
              </w:rPr>
              <w:t>0,0</w:t>
            </w:r>
          </w:p>
        </w:tc>
        <w:tc>
          <w:tcPr>
            <w:tcW w:w="568" w:type="pct"/>
          </w:tcPr>
          <w:p w14:paraId="38EF9DA7" w14:textId="1A4CB534" w:rsidR="00AE04F7" w:rsidRPr="0043064B" w:rsidRDefault="00AE04F7" w:rsidP="00B877D6">
            <w:pPr>
              <w:keepNext/>
              <w:cnfStyle w:val="000000000000" w:firstRow="0" w:lastRow="0" w:firstColumn="0" w:lastColumn="0" w:oddVBand="0" w:evenVBand="0" w:oddHBand="0" w:evenHBand="0" w:firstRowFirstColumn="0" w:firstRowLastColumn="0" w:lastRowFirstColumn="0" w:lastRowLastColumn="0"/>
              <w:rPr>
                <w:rFonts w:cs="Arial"/>
              </w:rPr>
            </w:pPr>
            <w:r w:rsidRPr="0043064B">
              <w:rPr>
                <w:rFonts w:cs="Arial"/>
              </w:rPr>
              <w:t>0,0</w:t>
            </w:r>
          </w:p>
        </w:tc>
      </w:tr>
      <w:tr w:rsidR="00AE04F7" w:rsidRPr="0043064B" w14:paraId="2458CEC3" w14:textId="77777777" w:rsidTr="00AE04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 w:type="pct"/>
          </w:tcPr>
          <w:p w14:paraId="54C9566D" w14:textId="38E63817" w:rsidR="00AE04F7" w:rsidRPr="0043064B" w:rsidRDefault="00AE04F7" w:rsidP="00B877D6">
            <w:pPr>
              <w:keepNext/>
              <w:rPr>
                <w:rFonts w:cs="Arial"/>
              </w:rPr>
            </w:pPr>
            <w:r w:rsidRPr="0043064B">
              <w:rPr>
                <w:rFonts w:cs="Arial"/>
              </w:rPr>
              <w:t>Rigkær</w:t>
            </w:r>
          </w:p>
        </w:tc>
        <w:tc>
          <w:tcPr>
            <w:tcW w:w="760" w:type="pct"/>
          </w:tcPr>
          <w:p w14:paraId="4B0563C5" w14:textId="4F9F3E5B" w:rsidR="00AE04F7" w:rsidRPr="0043064B" w:rsidRDefault="00AE04F7" w:rsidP="00B877D6">
            <w:pPr>
              <w:keepNext/>
              <w:cnfStyle w:val="000000100000" w:firstRow="0" w:lastRow="0" w:firstColumn="0" w:lastColumn="0" w:oddVBand="0" w:evenVBand="0" w:oddHBand="1" w:evenHBand="0" w:firstRowFirstColumn="0" w:firstRowLastColumn="0" w:lastRowFirstColumn="0" w:lastRowLastColumn="0"/>
              <w:rPr>
                <w:rFonts w:cs="Arial"/>
              </w:rPr>
            </w:pPr>
            <w:r w:rsidRPr="0043064B">
              <w:rPr>
                <w:rFonts w:cs="Arial"/>
              </w:rPr>
              <w:t>1</w:t>
            </w:r>
          </w:p>
        </w:tc>
        <w:tc>
          <w:tcPr>
            <w:tcW w:w="1598" w:type="pct"/>
          </w:tcPr>
          <w:p w14:paraId="28D1640B" w14:textId="5BCF9719" w:rsidR="00AE04F7" w:rsidRPr="0043064B" w:rsidRDefault="00AE04F7" w:rsidP="00B877D6">
            <w:pPr>
              <w:keepNext/>
              <w:cnfStyle w:val="000000100000" w:firstRow="0" w:lastRow="0" w:firstColumn="0" w:lastColumn="0" w:oddVBand="0" w:evenVBand="0" w:oddHBand="1" w:evenHBand="0" w:firstRowFirstColumn="0" w:firstRowLastColumn="0" w:lastRowFirstColumn="0" w:lastRowLastColumn="0"/>
              <w:rPr>
                <w:rFonts w:cs="Arial"/>
              </w:rPr>
            </w:pPr>
            <w:r w:rsidRPr="0043064B">
              <w:rPr>
                <w:rFonts w:cs="Arial"/>
              </w:rPr>
              <w:t>Blandet natur med lav bevoksning</w:t>
            </w:r>
          </w:p>
        </w:tc>
        <w:tc>
          <w:tcPr>
            <w:tcW w:w="567" w:type="pct"/>
          </w:tcPr>
          <w:p w14:paraId="03F7CDEB" w14:textId="08D3EDF9" w:rsidR="00AE04F7" w:rsidRPr="0043064B" w:rsidRDefault="00AE04F7" w:rsidP="00B877D6">
            <w:pPr>
              <w:keepNext/>
              <w:cnfStyle w:val="000000100000" w:firstRow="0" w:lastRow="0" w:firstColumn="0" w:lastColumn="0" w:oddVBand="0" w:evenVBand="0" w:oddHBand="1" w:evenHBand="0" w:firstRowFirstColumn="0" w:firstRowLastColumn="0" w:lastRowFirstColumn="0" w:lastRowLastColumn="0"/>
              <w:rPr>
                <w:rFonts w:cs="Arial"/>
              </w:rPr>
            </w:pPr>
            <w:r w:rsidRPr="0043064B">
              <w:rPr>
                <w:rFonts w:cs="Arial"/>
              </w:rPr>
              <w:t>0,0</w:t>
            </w:r>
          </w:p>
        </w:tc>
        <w:tc>
          <w:tcPr>
            <w:tcW w:w="643" w:type="pct"/>
          </w:tcPr>
          <w:p w14:paraId="54A374A1" w14:textId="434778A1" w:rsidR="00AE04F7" w:rsidRPr="0043064B" w:rsidRDefault="00AE04F7" w:rsidP="00B877D6">
            <w:pPr>
              <w:keepNext/>
              <w:cnfStyle w:val="000000100000" w:firstRow="0" w:lastRow="0" w:firstColumn="0" w:lastColumn="0" w:oddVBand="0" w:evenVBand="0" w:oddHBand="1" w:evenHBand="0" w:firstRowFirstColumn="0" w:firstRowLastColumn="0" w:lastRowFirstColumn="0" w:lastRowLastColumn="0"/>
              <w:rPr>
                <w:rFonts w:cs="Arial"/>
              </w:rPr>
            </w:pPr>
            <w:r w:rsidRPr="0043064B">
              <w:rPr>
                <w:rFonts w:cs="Arial"/>
              </w:rPr>
              <w:t>0,0</w:t>
            </w:r>
          </w:p>
        </w:tc>
        <w:tc>
          <w:tcPr>
            <w:tcW w:w="568" w:type="pct"/>
          </w:tcPr>
          <w:p w14:paraId="1DBE308A" w14:textId="61858D40" w:rsidR="00AE04F7" w:rsidRPr="0043064B" w:rsidRDefault="00AE04F7" w:rsidP="00B877D6">
            <w:pPr>
              <w:keepNext/>
              <w:cnfStyle w:val="000000100000" w:firstRow="0" w:lastRow="0" w:firstColumn="0" w:lastColumn="0" w:oddVBand="0" w:evenVBand="0" w:oddHBand="1" w:evenHBand="0" w:firstRowFirstColumn="0" w:firstRowLastColumn="0" w:lastRowFirstColumn="0" w:lastRowLastColumn="0"/>
              <w:rPr>
                <w:rFonts w:cs="Arial"/>
              </w:rPr>
            </w:pPr>
            <w:r w:rsidRPr="0043064B">
              <w:rPr>
                <w:rFonts w:cs="Arial"/>
              </w:rPr>
              <w:t>0,0</w:t>
            </w:r>
          </w:p>
        </w:tc>
      </w:tr>
      <w:tr w:rsidR="00AE04F7" w:rsidRPr="0043064B" w14:paraId="1ADE3AAE" w14:textId="77777777" w:rsidTr="00AE04F7">
        <w:tc>
          <w:tcPr>
            <w:cnfStyle w:val="001000000000" w:firstRow="0" w:lastRow="0" w:firstColumn="1" w:lastColumn="0" w:oddVBand="0" w:evenVBand="0" w:oddHBand="0" w:evenHBand="0" w:firstRowFirstColumn="0" w:firstRowLastColumn="0" w:lastRowFirstColumn="0" w:lastRowLastColumn="0"/>
            <w:tcW w:w="864" w:type="pct"/>
          </w:tcPr>
          <w:p w14:paraId="7E00E441" w14:textId="30E4FCDD" w:rsidR="00AE04F7" w:rsidRPr="0043064B" w:rsidRDefault="00AE04F7" w:rsidP="00B877D6">
            <w:pPr>
              <w:keepNext/>
              <w:rPr>
                <w:rFonts w:cs="Arial"/>
              </w:rPr>
            </w:pPr>
            <w:r w:rsidRPr="0043064B">
              <w:rPr>
                <w:rFonts w:cs="Arial"/>
              </w:rPr>
              <w:t>Overdrev 1</w:t>
            </w:r>
          </w:p>
        </w:tc>
        <w:tc>
          <w:tcPr>
            <w:tcW w:w="760" w:type="pct"/>
          </w:tcPr>
          <w:p w14:paraId="03419484" w14:textId="6F27D121" w:rsidR="00AE04F7" w:rsidRPr="0043064B" w:rsidRDefault="00AE04F7" w:rsidP="00B877D6">
            <w:pPr>
              <w:keepNext/>
              <w:cnfStyle w:val="000000000000" w:firstRow="0" w:lastRow="0" w:firstColumn="0" w:lastColumn="0" w:oddVBand="0" w:evenVBand="0" w:oddHBand="0" w:evenHBand="0" w:firstRowFirstColumn="0" w:firstRowLastColumn="0" w:lastRowFirstColumn="0" w:lastRowLastColumn="0"/>
              <w:rPr>
                <w:rFonts w:cs="Arial"/>
              </w:rPr>
            </w:pPr>
            <w:r w:rsidRPr="0043064B">
              <w:rPr>
                <w:rFonts w:cs="Arial"/>
              </w:rPr>
              <w:t>2</w:t>
            </w:r>
          </w:p>
        </w:tc>
        <w:tc>
          <w:tcPr>
            <w:tcW w:w="1598" w:type="pct"/>
          </w:tcPr>
          <w:p w14:paraId="05EB4C05" w14:textId="6CB24331" w:rsidR="00AE04F7" w:rsidRPr="0043064B" w:rsidRDefault="00AE04F7" w:rsidP="00B877D6">
            <w:pPr>
              <w:keepNext/>
              <w:cnfStyle w:val="000000000000" w:firstRow="0" w:lastRow="0" w:firstColumn="0" w:lastColumn="0" w:oddVBand="0" w:evenVBand="0" w:oddHBand="0" w:evenHBand="0" w:firstRowFirstColumn="0" w:firstRowLastColumn="0" w:lastRowFirstColumn="0" w:lastRowLastColumn="0"/>
              <w:rPr>
                <w:rFonts w:cs="Arial"/>
              </w:rPr>
            </w:pPr>
            <w:r w:rsidRPr="0043064B">
              <w:rPr>
                <w:rFonts w:cs="Arial"/>
              </w:rPr>
              <w:t>Blandet natur med lav bevoksning</w:t>
            </w:r>
          </w:p>
        </w:tc>
        <w:tc>
          <w:tcPr>
            <w:tcW w:w="567" w:type="pct"/>
          </w:tcPr>
          <w:p w14:paraId="2ED01AE9" w14:textId="426C07E7" w:rsidR="00AE04F7" w:rsidRPr="0043064B" w:rsidRDefault="00AE04F7" w:rsidP="00B877D6">
            <w:pPr>
              <w:keepNext/>
              <w:cnfStyle w:val="000000000000" w:firstRow="0" w:lastRow="0" w:firstColumn="0" w:lastColumn="0" w:oddVBand="0" w:evenVBand="0" w:oddHBand="0" w:evenHBand="0" w:firstRowFirstColumn="0" w:firstRowLastColumn="0" w:lastRowFirstColumn="0" w:lastRowLastColumn="0"/>
              <w:rPr>
                <w:rFonts w:cs="Arial"/>
              </w:rPr>
            </w:pPr>
            <w:r w:rsidRPr="0043064B">
              <w:rPr>
                <w:rFonts w:cs="Arial"/>
              </w:rPr>
              <w:t>0,0</w:t>
            </w:r>
          </w:p>
        </w:tc>
        <w:tc>
          <w:tcPr>
            <w:tcW w:w="643" w:type="pct"/>
          </w:tcPr>
          <w:p w14:paraId="00A524DF" w14:textId="3A42909E" w:rsidR="00AE04F7" w:rsidRPr="0043064B" w:rsidRDefault="00AE04F7" w:rsidP="00B877D6">
            <w:pPr>
              <w:keepNext/>
              <w:cnfStyle w:val="000000000000" w:firstRow="0" w:lastRow="0" w:firstColumn="0" w:lastColumn="0" w:oddVBand="0" w:evenVBand="0" w:oddHBand="0" w:evenHBand="0" w:firstRowFirstColumn="0" w:firstRowLastColumn="0" w:lastRowFirstColumn="0" w:lastRowLastColumn="0"/>
              <w:rPr>
                <w:rFonts w:cs="Arial"/>
              </w:rPr>
            </w:pPr>
            <w:r w:rsidRPr="0043064B">
              <w:rPr>
                <w:rFonts w:cs="Arial"/>
              </w:rPr>
              <w:t>0,0</w:t>
            </w:r>
          </w:p>
        </w:tc>
        <w:tc>
          <w:tcPr>
            <w:tcW w:w="568" w:type="pct"/>
          </w:tcPr>
          <w:p w14:paraId="5A842722" w14:textId="442794D3" w:rsidR="00AE04F7" w:rsidRPr="0043064B" w:rsidRDefault="00AE04F7" w:rsidP="00B877D6">
            <w:pPr>
              <w:keepNext/>
              <w:cnfStyle w:val="000000000000" w:firstRow="0" w:lastRow="0" w:firstColumn="0" w:lastColumn="0" w:oddVBand="0" w:evenVBand="0" w:oddHBand="0" w:evenHBand="0" w:firstRowFirstColumn="0" w:firstRowLastColumn="0" w:lastRowFirstColumn="0" w:lastRowLastColumn="0"/>
              <w:rPr>
                <w:rFonts w:cs="Arial"/>
              </w:rPr>
            </w:pPr>
            <w:r w:rsidRPr="0043064B">
              <w:rPr>
                <w:rFonts w:cs="Arial"/>
              </w:rPr>
              <w:t>0,0</w:t>
            </w:r>
          </w:p>
        </w:tc>
      </w:tr>
      <w:tr w:rsidR="00AE04F7" w:rsidRPr="0043064B" w14:paraId="7834365F" w14:textId="77777777" w:rsidTr="00AE04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 w:type="pct"/>
          </w:tcPr>
          <w:p w14:paraId="5A7DDB15" w14:textId="4C4D1069" w:rsidR="00AE04F7" w:rsidRPr="0043064B" w:rsidRDefault="00AE04F7" w:rsidP="00B877D6">
            <w:pPr>
              <w:keepNext/>
              <w:rPr>
                <w:rFonts w:cs="Arial"/>
              </w:rPr>
            </w:pPr>
            <w:r w:rsidRPr="0043064B">
              <w:rPr>
                <w:rFonts w:cs="Arial"/>
              </w:rPr>
              <w:t>Overdrev 2</w:t>
            </w:r>
          </w:p>
        </w:tc>
        <w:tc>
          <w:tcPr>
            <w:tcW w:w="760" w:type="pct"/>
          </w:tcPr>
          <w:p w14:paraId="294AA579" w14:textId="568E09C6" w:rsidR="00AE04F7" w:rsidRPr="0043064B" w:rsidRDefault="00AE04F7" w:rsidP="00B877D6">
            <w:pPr>
              <w:keepNext/>
              <w:cnfStyle w:val="000000100000" w:firstRow="0" w:lastRow="0" w:firstColumn="0" w:lastColumn="0" w:oddVBand="0" w:evenVBand="0" w:oddHBand="1" w:evenHBand="0" w:firstRowFirstColumn="0" w:firstRowLastColumn="0" w:lastRowFirstColumn="0" w:lastRowLastColumn="0"/>
              <w:rPr>
                <w:rFonts w:cs="Arial"/>
              </w:rPr>
            </w:pPr>
            <w:r w:rsidRPr="0043064B">
              <w:rPr>
                <w:rFonts w:cs="Arial"/>
              </w:rPr>
              <w:t>2</w:t>
            </w:r>
          </w:p>
        </w:tc>
        <w:tc>
          <w:tcPr>
            <w:tcW w:w="1598" w:type="pct"/>
          </w:tcPr>
          <w:p w14:paraId="2FBADB90" w14:textId="63C3EF94" w:rsidR="00AE04F7" w:rsidRPr="0043064B" w:rsidRDefault="00AE04F7" w:rsidP="00B877D6">
            <w:pPr>
              <w:keepNext/>
              <w:cnfStyle w:val="000000100000" w:firstRow="0" w:lastRow="0" w:firstColumn="0" w:lastColumn="0" w:oddVBand="0" w:evenVBand="0" w:oddHBand="1" w:evenHBand="0" w:firstRowFirstColumn="0" w:firstRowLastColumn="0" w:lastRowFirstColumn="0" w:lastRowLastColumn="0"/>
              <w:rPr>
                <w:rFonts w:cs="Arial"/>
              </w:rPr>
            </w:pPr>
            <w:r w:rsidRPr="0043064B">
              <w:rPr>
                <w:rFonts w:cs="Arial"/>
              </w:rPr>
              <w:t>Blandet natur med lav bevoksning</w:t>
            </w:r>
          </w:p>
        </w:tc>
        <w:tc>
          <w:tcPr>
            <w:tcW w:w="567" w:type="pct"/>
          </w:tcPr>
          <w:p w14:paraId="2E85FD87" w14:textId="17928510" w:rsidR="00AE04F7" w:rsidRPr="0043064B" w:rsidRDefault="00AE04F7" w:rsidP="00B877D6">
            <w:pPr>
              <w:keepNext/>
              <w:cnfStyle w:val="000000100000" w:firstRow="0" w:lastRow="0" w:firstColumn="0" w:lastColumn="0" w:oddVBand="0" w:evenVBand="0" w:oddHBand="1" w:evenHBand="0" w:firstRowFirstColumn="0" w:firstRowLastColumn="0" w:lastRowFirstColumn="0" w:lastRowLastColumn="0"/>
              <w:rPr>
                <w:rFonts w:cs="Arial"/>
              </w:rPr>
            </w:pPr>
            <w:r w:rsidRPr="0043064B">
              <w:rPr>
                <w:rFonts w:cs="Arial"/>
              </w:rPr>
              <w:t>0,0</w:t>
            </w:r>
          </w:p>
        </w:tc>
        <w:tc>
          <w:tcPr>
            <w:tcW w:w="643" w:type="pct"/>
          </w:tcPr>
          <w:p w14:paraId="655BF231" w14:textId="717F1E43" w:rsidR="00AE04F7" w:rsidRPr="0043064B" w:rsidRDefault="00AE04F7" w:rsidP="00B877D6">
            <w:pPr>
              <w:keepNext/>
              <w:cnfStyle w:val="000000100000" w:firstRow="0" w:lastRow="0" w:firstColumn="0" w:lastColumn="0" w:oddVBand="0" w:evenVBand="0" w:oddHBand="1" w:evenHBand="0" w:firstRowFirstColumn="0" w:firstRowLastColumn="0" w:lastRowFirstColumn="0" w:lastRowLastColumn="0"/>
              <w:rPr>
                <w:rFonts w:cs="Arial"/>
              </w:rPr>
            </w:pPr>
            <w:r w:rsidRPr="0043064B">
              <w:rPr>
                <w:rFonts w:cs="Arial"/>
              </w:rPr>
              <w:t>0,0</w:t>
            </w:r>
          </w:p>
        </w:tc>
        <w:tc>
          <w:tcPr>
            <w:tcW w:w="568" w:type="pct"/>
          </w:tcPr>
          <w:p w14:paraId="13672CF4" w14:textId="57E0841C" w:rsidR="00AE04F7" w:rsidRPr="0043064B" w:rsidRDefault="00AE04F7" w:rsidP="00B877D6">
            <w:pPr>
              <w:keepNext/>
              <w:cnfStyle w:val="000000100000" w:firstRow="0" w:lastRow="0" w:firstColumn="0" w:lastColumn="0" w:oddVBand="0" w:evenVBand="0" w:oddHBand="1" w:evenHBand="0" w:firstRowFirstColumn="0" w:firstRowLastColumn="0" w:lastRowFirstColumn="0" w:lastRowLastColumn="0"/>
              <w:rPr>
                <w:rFonts w:cs="Arial"/>
              </w:rPr>
            </w:pPr>
            <w:r w:rsidRPr="0043064B">
              <w:rPr>
                <w:rFonts w:cs="Arial"/>
              </w:rPr>
              <w:t>0,0</w:t>
            </w:r>
          </w:p>
        </w:tc>
      </w:tr>
      <w:tr w:rsidR="00AE04F7" w:rsidRPr="0043064B" w14:paraId="150CE1F1" w14:textId="77777777" w:rsidTr="00AE04F7">
        <w:tc>
          <w:tcPr>
            <w:cnfStyle w:val="001000000000" w:firstRow="0" w:lastRow="0" w:firstColumn="1" w:lastColumn="0" w:oddVBand="0" w:evenVBand="0" w:oddHBand="0" w:evenHBand="0" w:firstRowFirstColumn="0" w:firstRowLastColumn="0" w:lastRowFirstColumn="0" w:lastRowLastColumn="0"/>
            <w:tcW w:w="864" w:type="pct"/>
          </w:tcPr>
          <w:p w14:paraId="0616E163" w14:textId="486F377A" w:rsidR="00AE04F7" w:rsidRPr="0043064B" w:rsidRDefault="00AE04F7" w:rsidP="00B877D6">
            <w:pPr>
              <w:keepNext/>
              <w:rPr>
                <w:rFonts w:cs="Arial"/>
              </w:rPr>
            </w:pPr>
            <w:r w:rsidRPr="0043064B">
              <w:rPr>
                <w:rFonts w:cs="Arial"/>
              </w:rPr>
              <w:t>Mose</w:t>
            </w:r>
          </w:p>
        </w:tc>
        <w:tc>
          <w:tcPr>
            <w:tcW w:w="760" w:type="pct"/>
          </w:tcPr>
          <w:p w14:paraId="36D144A5" w14:textId="2219D230" w:rsidR="00AE04F7" w:rsidRPr="0043064B" w:rsidRDefault="00AE04F7" w:rsidP="00B877D6">
            <w:pPr>
              <w:keepNext/>
              <w:cnfStyle w:val="000000000000" w:firstRow="0" w:lastRow="0" w:firstColumn="0" w:lastColumn="0" w:oddVBand="0" w:evenVBand="0" w:oddHBand="0" w:evenHBand="0" w:firstRowFirstColumn="0" w:firstRowLastColumn="0" w:lastRowFirstColumn="0" w:lastRowLastColumn="0"/>
              <w:rPr>
                <w:rFonts w:cs="Arial"/>
              </w:rPr>
            </w:pPr>
            <w:r w:rsidRPr="0043064B">
              <w:rPr>
                <w:rFonts w:cs="Arial"/>
              </w:rPr>
              <w:t>3</w:t>
            </w:r>
          </w:p>
        </w:tc>
        <w:tc>
          <w:tcPr>
            <w:tcW w:w="1598" w:type="pct"/>
          </w:tcPr>
          <w:p w14:paraId="154331D4" w14:textId="79DA7F54" w:rsidR="00AE04F7" w:rsidRPr="0043064B" w:rsidRDefault="00AE04F7" w:rsidP="00B877D6">
            <w:pPr>
              <w:keepNext/>
              <w:cnfStyle w:val="000000000000" w:firstRow="0" w:lastRow="0" w:firstColumn="0" w:lastColumn="0" w:oddVBand="0" w:evenVBand="0" w:oddHBand="0" w:evenHBand="0" w:firstRowFirstColumn="0" w:firstRowLastColumn="0" w:lastRowFirstColumn="0" w:lastRowLastColumn="0"/>
              <w:rPr>
                <w:rFonts w:cs="Arial"/>
              </w:rPr>
            </w:pPr>
            <w:r w:rsidRPr="0043064B">
              <w:rPr>
                <w:rFonts w:cs="Arial"/>
              </w:rPr>
              <w:t>Blandet natur med lav bevoksning</w:t>
            </w:r>
          </w:p>
        </w:tc>
        <w:tc>
          <w:tcPr>
            <w:tcW w:w="567" w:type="pct"/>
          </w:tcPr>
          <w:p w14:paraId="4DDB5B38" w14:textId="737EDA53" w:rsidR="00AE04F7" w:rsidRPr="0043064B" w:rsidRDefault="00AE04F7" w:rsidP="00B877D6">
            <w:pPr>
              <w:keepNext/>
              <w:cnfStyle w:val="000000000000" w:firstRow="0" w:lastRow="0" w:firstColumn="0" w:lastColumn="0" w:oddVBand="0" w:evenVBand="0" w:oddHBand="0" w:evenHBand="0" w:firstRowFirstColumn="0" w:firstRowLastColumn="0" w:lastRowFirstColumn="0" w:lastRowLastColumn="0"/>
              <w:rPr>
                <w:rFonts w:cs="Arial"/>
              </w:rPr>
            </w:pPr>
            <w:r w:rsidRPr="0043064B">
              <w:rPr>
                <w:rFonts w:cs="Arial"/>
              </w:rPr>
              <w:t>0,0</w:t>
            </w:r>
          </w:p>
        </w:tc>
        <w:tc>
          <w:tcPr>
            <w:tcW w:w="643" w:type="pct"/>
          </w:tcPr>
          <w:p w14:paraId="73475EF0" w14:textId="411638F3" w:rsidR="00AE04F7" w:rsidRPr="0043064B" w:rsidRDefault="00AE04F7" w:rsidP="00B877D6">
            <w:pPr>
              <w:keepNext/>
              <w:cnfStyle w:val="000000000000" w:firstRow="0" w:lastRow="0" w:firstColumn="0" w:lastColumn="0" w:oddVBand="0" w:evenVBand="0" w:oddHBand="0" w:evenHBand="0" w:firstRowFirstColumn="0" w:firstRowLastColumn="0" w:lastRowFirstColumn="0" w:lastRowLastColumn="0"/>
              <w:rPr>
                <w:rFonts w:cs="Arial"/>
              </w:rPr>
            </w:pPr>
            <w:r w:rsidRPr="0043064B">
              <w:rPr>
                <w:rFonts w:cs="Arial"/>
              </w:rPr>
              <w:t>0,0</w:t>
            </w:r>
          </w:p>
        </w:tc>
        <w:tc>
          <w:tcPr>
            <w:tcW w:w="568" w:type="pct"/>
          </w:tcPr>
          <w:p w14:paraId="14121719" w14:textId="072581C3" w:rsidR="00AE04F7" w:rsidRPr="0043064B" w:rsidRDefault="00AE04F7" w:rsidP="00B877D6">
            <w:pPr>
              <w:keepNext/>
              <w:cnfStyle w:val="000000000000" w:firstRow="0" w:lastRow="0" w:firstColumn="0" w:lastColumn="0" w:oddVBand="0" w:evenVBand="0" w:oddHBand="0" w:evenHBand="0" w:firstRowFirstColumn="0" w:firstRowLastColumn="0" w:lastRowFirstColumn="0" w:lastRowLastColumn="0"/>
              <w:rPr>
                <w:rFonts w:cs="Arial"/>
              </w:rPr>
            </w:pPr>
            <w:r w:rsidRPr="0043064B">
              <w:rPr>
                <w:rFonts w:cs="Arial"/>
              </w:rPr>
              <w:t>0,2</w:t>
            </w:r>
          </w:p>
        </w:tc>
      </w:tr>
      <w:tr w:rsidR="00AE04F7" w:rsidRPr="0043064B" w14:paraId="7693E638" w14:textId="77777777" w:rsidTr="00AE04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 w:type="pct"/>
          </w:tcPr>
          <w:p w14:paraId="2A449572" w14:textId="031F0243" w:rsidR="00AE04F7" w:rsidRPr="0043064B" w:rsidRDefault="00AE04F7" w:rsidP="00B877D6">
            <w:pPr>
              <w:keepNext/>
              <w:rPr>
                <w:rFonts w:cs="Arial"/>
              </w:rPr>
            </w:pPr>
            <w:r w:rsidRPr="0043064B">
              <w:rPr>
                <w:rFonts w:cs="Arial"/>
              </w:rPr>
              <w:t>Gl. Skov</w:t>
            </w:r>
          </w:p>
        </w:tc>
        <w:tc>
          <w:tcPr>
            <w:tcW w:w="760" w:type="pct"/>
          </w:tcPr>
          <w:p w14:paraId="2426076A" w14:textId="53A14C6F" w:rsidR="00AE04F7" w:rsidRPr="0043064B" w:rsidRDefault="00AE04F7" w:rsidP="00B877D6">
            <w:pPr>
              <w:keepNext/>
              <w:cnfStyle w:val="000000100000" w:firstRow="0" w:lastRow="0" w:firstColumn="0" w:lastColumn="0" w:oddVBand="0" w:evenVBand="0" w:oddHBand="1" w:evenHBand="0" w:firstRowFirstColumn="0" w:firstRowLastColumn="0" w:lastRowFirstColumn="0" w:lastRowLastColumn="0"/>
              <w:rPr>
                <w:rFonts w:cs="Arial"/>
              </w:rPr>
            </w:pPr>
            <w:r w:rsidRPr="0043064B">
              <w:rPr>
                <w:rFonts w:cs="Arial"/>
              </w:rPr>
              <w:t>3</w:t>
            </w:r>
          </w:p>
        </w:tc>
        <w:tc>
          <w:tcPr>
            <w:tcW w:w="1598" w:type="pct"/>
          </w:tcPr>
          <w:p w14:paraId="61F72E8B" w14:textId="7A56B8A0" w:rsidR="00AE04F7" w:rsidRPr="0043064B" w:rsidRDefault="00AE04F7" w:rsidP="00B877D6">
            <w:pPr>
              <w:keepNext/>
              <w:cnfStyle w:val="000000100000" w:firstRow="0" w:lastRow="0" w:firstColumn="0" w:lastColumn="0" w:oddVBand="0" w:evenVBand="0" w:oddHBand="1" w:evenHBand="0" w:firstRowFirstColumn="0" w:firstRowLastColumn="0" w:lastRowFirstColumn="0" w:lastRowLastColumn="0"/>
              <w:rPr>
                <w:rFonts w:cs="Arial"/>
              </w:rPr>
            </w:pPr>
            <w:r w:rsidRPr="0043064B">
              <w:rPr>
                <w:rFonts w:cs="Arial"/>
              </w:rPr>
              <w:t>Skov</w:t>
            </w:r>
          </w:p>
        </w:tc>
        <w:tc>
          <w:tcPr>
            <w:tcW w:w="567" w:type="pct"/>
          </w:tcPr>
          <w:p w14:paraId="62C17DCF" w14:textId="2DB93EAD" w:rsidR="00AE04F7" w:rsidRPr="0043064B" w:rsidRDefault="00AE04F7" w:rsidP="00B877D6">
            <w:pPr>
              <w:keepNext/>
              <w:cnfStyle w:val="000000100000" w:firstRow="0" w:lastRow="0" w:firstColumn="0" w:lastColumn="0" w:oddVBand="0" w:evenVBand="0" w:oddHBand="1" w:evenHBand="0" w:firstRowFirstColumn="0" w:firstRowLastColumn="0" w:lastRowFirstColumn="0" w:lastRowLastColumn="0"/>
              <w:rPr>
                <w:rFonts w:cs="Arial"/>
              </w:rPr>
            </w:pPr>
            <w:r w:rsidRPr="0043064B">
              <w:rPr>
                <w:rFonts w:cs="Arial"/>
              </w:rPr>
              <w:t>0,0</w:t>
            </w:r>
          </w:p>
        </w:tc>
        <w:tc>
          <w:tcPr>
            <w:tcW w:w="643" w:type="pct"/>
          </w:tcPr>
          <w:p w14:paraId="34045CF2" w14:textId="4052848E" w:rsidR="00AE04F7" w:rsidRPr="0043064B" w:rsidRDefault="00AE04F7" w:rsidP="00B877D6">
            <w:pPr>
              <w:keepNext/>
              <w:cnfStyle w:val="000000100000" w:firstRow="0" w:lastRow="0" w:firstColumn="0" w:lastColumn="0" w:oddVBand="0" w:evenVBand="0" w:oddHBand="1" w:evenHBand="0" w:firstRowFirstColumn="0" w:firstRowLastColumn="0" w:lastRowFirstColumn="0" w:lastRowLastColumn="0"/>
              <w:rPr>
                <w:rFonts w:cs="Arial"/>
              </w:rPr>
            </w:pPr>
            <w:r w:rsidRPr="0043064B">
              <w:rPr>
                <w:rFonts w:cs="Arial"/>
              </w:rPr>
              <w:t>0,0</w:t>
            </w:r>
          </w:p>
        </w:tc>
        <w:tc>
          <w:tcPr>
            <w:tcW w:w="568" w:type="pct"/>
          </w:tcPr>
          <w:p w14:paraId="266E753A" w14:textId="255862EA" w:rsidR="00AE04F7" w:rsidRPr="0043064B" w:rsidRDefault="00AE04F7" w:rsidP="00B877D6">
            <w:pPr>
              <w:keepNext/>
              <w:cnfStyle w:val="000000100000" w:firstRow="0" w:lastRow="0" w:firstColumn="0" w:lastColumn="0" w:oddVBand="0" w:evenVBand="0" w:oddHBand="1" w:evenHBand="0" w:firstRowFirstColumn="0" w:firstRowLastColumn="0" w:lastRowFirstColumn="0" w:lastRowLastColumn="0"/>
              <w:rPr>
                <w:rFonts w:cs="Arial"/>
              </w:rPr>
            </w:pPr>
            <w:r w:rsidRPr="0043064B">
              <w:rPr>
                <w:rFonts w:cs="Arial"/>
              </w:rPr>
              <w:t>0,2</w:t>
            </w:r>
          </w:p>
        </w:tc>
      </w:tr>
      <w:tr w:rsidR="00AE04F7" w:rsidRPr="0043064B" w14:paraId="6F1A159B" w14:textId="77777777" w:rsidTr="00AE04F7">
        <w:tc>
          <w:tcPr>
            <w:cnfStyle w:val="001000000000" w:firstRow="0" w:lastRow="0" w:firstColumn="1" w:lastColumn="0" w:oddVBand="0" w:evenVBand="0" w:oddHBand="0" w:evenHBand="0" w:firstRowFirstColumn="0" w:firstRowLastColumn="0" w:lastRowFirstColumn="0" w:lastRowLastColumn="0"/>
            <w:tcW w:w="864" w:type="pct"/>
          </w:tcPr>
          <w:p w14:paraId="22F3DC5F" w14:textId="2926F4E7" w:rsidR="00AE04F7" w:rsidRPr="0043064B" w:rsidRDefault="00AE04F7" w:rsidP="00B877D6">
            <w:pPr>
              <w:keepNext/>
              <w:rPr>
                <w:rFonts w:cs="Arial"/>
              </w:rPr>
            </w:pPr>
            <w:r w:rsidRPr="0043064B">
              <w:rPr>
                <w:rFonts w:cs="Arial"/>
              </w:rPr>
              <w:t>Sø</w:t>
            </w:r>
          </w:p>
        </w:tc>
        <w:tc>
          <w:tcPr>
            <w:tcW w:w="760" w:type="pct"/>
          </w:tcPr>
          <w:p w14:paraId="0059DCE4" w14:textId="6DFE25B9" w:rsidR="00AE04F7" w:rsidRPr="0043064B" w:rsidRDefault="00AE04F7" w:rsidP="00B877D6">
            <w:pPr>
              <w:keepNext/>
              <w:cnfStyle w:val="000000000000" w:firstRow="0" w:lastRow="0" w:firstColumn="0" w:lastColumn="0" w:oddVBand="0" w:evenVBand="0" w:oddHBand="0" w:evenHBand="0" w:firstRowFirstColumn="0" w:firstRowLastColumn="0" w:lastRowFirstColumn="0" w:lastRowLastColumn="0"/>
              <w:rPr>
                <w:rFonts w:cs="Arial"/>
              </w:rPr>
            </w:pPr>
            <w:r w:rsidRPr="0043064B">
              <w:rPr>
                <w:rFonts w:cs="Arial"/>
              </w:rPr>
              <w:t>3</w:t>
            </w:r>
          </w:p>
        </w:tc>
        <w:tc>
          <w:tcPr>
            <w:tcW w:w="1598" w:type="pct"/>
          </w:tcPr>
          <w:p w14:paraId="127BC908" w14:textId="504AD592" w:rsidR="00AE04F7" w:rsidRPr="0043064B" w:rsidRDefault="00AE04F7" w:rsidP="00B877D6">
            <w:pPr>
              <w:keepNext/>
              <w:cnfStyle w:val="000000000000" w:firstRow="0" w:lastRow="0" w:firstColumn="0" w:lastColumn="0" w:oddVBand="0" w:evenVBand="0" w:oddHBand="0" w:evenHBand="0" w:firstRowFirstColumn="0" w:firstRowLastColumn="0" w:lastRowFirstColumn="0" w:lastRowLastColumn="0"/>
              <w:rPr>
                <w:rFonts w:cs="Arial"/>
              </w:rPr>
            </w:pPr>
            <w:r w:rsidRPr="0043064B">
              <w:rPr>
                <w:rFonts w:cs="Arial"/>
              </w:rPr>
              <w:t>Vand</w:t>
            </w:r>
          </w:p>
        </w:tc>
        <w:tc>
          <w:tcPr>
            <w:tcW w:w="567" w:type="pct"/>
          </w:tcPr>
          <w:p w14:paraId="31DC0635" w14:textId="0F94D83E" w:rsidR="00AE04F7" w:rsidRPr="0043064B" w:rsidRDefault="00AE04F7" w:rsidP="00B877D6">
            <w:pPr>
              <w:keepNext/>
              <w:cnfStyle w:val="000000000000" w:firstRow="0" w:lastRow="0" w:firstColumn="0" w:lastColumn="0" w:oddVBand="0" w:evenVBand="0" w:oddHBand="0" w:evenHBand="0" w:firstRowFirstColumn="0" w:firstRowLastColumn="0" w:lastRowFirstColumn="0" w:lastRowLastColumn="0"/>
              <w:rPr>
                <w:rFonts w:cs="Arial"/>
              </w:rPr>
            </w:pPr>
            <w:r w:rsidRPr="0043064B">
              <w:rPr>
                <w:rFonts w:cs="Arial"/>
              </w:rPr>
              <w:t>0,0</w:t>
            </w:r>
          </w:p>
        </w:tc>
        <w:tc>
          <w:tcPr>
            <w:tcW w:w="643" w:type="pct"/>
          </w:tcPr>
          <w:p w14:paraId="60E70057" w14:textId="2A6DF408" w:rsidR="00AE04F7" w:rsidRPr="0043064B" w:rsidRDefault="00AE04F7" w:rsidP="00B877D6">
            <w:pPr>
              <w:keepNext/>
              <w:cnfStyle w:val="000000000000" w:firstRow="0" w:lastRow="0" w:firstColumn="0" w:lastColumn="0" w:oddVBand="0" w:evenVBand="0" w:oddHBand="0" w:evenHBand="0" w:firstRowFirstColumn="0" w:firstRowLastColumn="0" w:lastRowFirstColumn="0" w:lastRowLastColumn="0"/>
              <w:rPr>
                <w:rFonts w:cs="Arial"/>
              </w:rPr>
            </w:pPr>
            <w:r w:rsidRPr="0043064B">
              <w:rPr>
                <w:rFonts w:cs="Arial"/>
              </w:rPr>
              <w:t>0,0</w:t>
            </w:r>
          </w:p>
        </w:tc>
        <w:tc>
          <w:tcPr>
            <w:tcW w:w="568" w:type="pct"/>
          </w:tcPr>
          <w:p w14:paraId="1904FAE6" w14:textId="30F26877" w:rsidR="00AE04F7" w:rsidRPr="0043064B" w:rsidRDefault="00AE04F7" w:rsidP="00B877D6">
            <w:pPr>
              <w:keepNext/>
              <w:cnfStyle w:val="000000000000" w:firstRow="0" w:lastRow="0" w:firstColumn="0" w:lastColumn="0" w:oddVBand="0" w:evenVBand="0" w:oddHBand="0" w:evenHBand="0" w:firstRowFirstColumn="0" w:firstRowLastColumn="0" w:lastRowFirstColumn="0" w:lastRowLastColumn="0"/>
              <w:rPr>
                <w:rFonts w:cs="Arial"/>
              </w:rPr>
            </w:pPr>
            <w:r w:rsidRPr="0043064B">
              <w:rPr>
                <w:rFonts w:cs="Arial"/>
              </w:rPr>
              <w:t>2,5</w:t>
            </w:r>
          </w:p>
        </w:tc>
      </w:tr>
    </w:tbl>
    <w:p w14:paraId="48646EB6" w14:textId="77777777" w:rsidR="00B877D6" w:rsidRPr="0043064B" w:rsidRDefault="00B877D6" w:rsidP="00B877D6">
      <w:pPr>
        <w:rPr>
          <w:rFonts w:cs="Arial"/>
          <w:highlight w:val="yellow"/>
        </w:rPr>
      </w:pPr>
    </w:p>
    <w:p w14:paraId="0EA6F823" w14:textId="0A5B3DAD" w:rsidR="00DF4FBF" w:rsidRPr="0043064B" w:rsidRDefault="008F18A8" w:rsidP="00DF4FBF">
      <w:pPr>
        <w:rPr>
          <w:rFonts w:cs="Arial"/>
          <w:lang w:eastAsia="da-DK"/>
        </w:rPr>
      </w:pPr>
      <w:r w:rsidRPr="0043064B">
        <w:rPr>
          <w:rFonts w:cs="Arial"/>
          <w:lang w:eastAsia="da-DK"/>
        </w:rPr>
        <w:t>For kategori 1 og 2 natur ses der på totaldeposition. Den maksimale totaldeposition til kategori 1 natur afhænger af husdyrbrug omkring naturpunktet.</w:t>
      </w:r>
      <w:r w:rsidR="00DF4FBF" w:rsidRPr="0043064B">
        <w:rPr>
          <w:rFonts w:cs="Arial"/>
          <w:lang w:eastAsia="da-DK"/>
        </w:rPr>
        <w:t xml:space="preserve"> For kategori 1 naturpunktet ’rigkær’ er der kumulation med 1 et andet husdyrbrug i nærheden og totaldepositionen må derfor maksimalt være 0,2 kg N/ha/år. For det andet kategori 1 naturpunkt er der ingen kumulation med andre husdyrbrug, og totaldepositionen må derfor være op til 0,7 kg N/ha/år.</w:t>
      </w:r>
    </w:p>
    <w:p w14:paraId="03C8DFF5" w14:textId="77777777" w:rsidR="008F18A8" w:rsidRPr="0043064B" w:rsidRDefault="008F18A8" w:rsidP="008F18A8">
      <w:pPr>
        <w:rPr>
          <w:rFonts w:cs="Arial"/>
          <w:highlight w:val="yellow"/>
          <w:lang w:eastAsia="da-DK"/>
        </w:rPr>
      </w:pPr>
    </w:p>
    <w:p w14:paraId="4C446EE7" w14:textId="0A72FB61" w:rsidR="008F18A8" w:rsidRPr="0043064B" w:rsidRDefault="008F18A8" w:rsidP="008F18A8">
      <w:pPr>
        <w:rPr>
          <w:rFonts w:cs="Arial"/>
          <w:lang w:eastAsia="da-DK"/>
        </w:rPr>
      </w:pPr>
      <w:r w:rsidRPr="0043064B">
        <w:rPr>
          <w:rFonts w:cs="Arial"/>
          <w:lang w:eastAsia="da-DK"/>
        </w:rPr>
        <w:t>For kategori 2 natur gælder et krav om maksimal totaldeposition på 1 kg N/ha/år. De</w:t>
      </w:r>
      <w:r w:rsidR="00DF4FBF" w:rsidRPr="0043064B">
        <w:rPr>
          <w:rFonts w:cs="Arial"/>
          <w:lang w:eastAsia="da-DK"/>
        </w:rPr>
        <w:t xml:space="preserve"> </w:t>
      </w:r>
      <w:r w:rsidRPr="0043064B">
        <w:rPr>
          <w:rFonts w:cs="Arial"/>
          <w:lang w:eastAsia="da-DK"/>
        </w:rPr>
        <w:t>udpegede kategori 2 naturpunkt modtager 0,</w:t>
      </w:r>
      <w:r w:rsidR="00DF4FBF" w:rsidRPr="0043064B">
        <w:rPr>
          <w:rFonts w:cs="Arial"/>
          <w:lang w:eastAsia="da-DK"/>
        </w:rPr>
        <w:t xml:space="preserve">0 </w:t>
      </w:r>
      <w:r w:rsidRPr="0043064B">
        <w:rPr>
          <w:rFonts w:cs="Arial"/>
          <w:lang w:eastAsia="da-DK"/>
        </w:rPr>
        <w:t>kg N/ha/år i totaldeposition fra husdyrbruget</w:t>
      </w:r>
      <w:r w:rsidR="00AE04F7">
        <w:rPr>
          <w:rFonts w:cs="Arial"/>
          <w:lang w:eastAsia="da-DK"/>
        </w:rPr>
        <w:t>.</w:t>
      </w:r>
    </w:p>
    <w:p w14:paraId="785F76E5" w14:textId="77777777" w:rsidR="008F18A8" w:rsidRPr="0043064B" w:rsidRDefault="008F18A8" w:rsidP="008F18A8">
      <w:pPr>
        <w:rPr>
          <w:rFonts w:cs="Arial"/>
          <w:highlight w:val="yellow"/>
          <w:lang w:eastAsia="da-DK"/>
        </w:rPr>
      </w:pPr>
    </w:p>
    <w:p w14:paraId="7705C319" w14:textId="1BF83282" w:rsidR="00DB4375" w:rsidRPr="0043064B" w:rsidRDefault="008F18A8" w:rsidP="008F18A8">
      <w:pPr>
        <w:rPr>
          <w:rFonts w:cs="Arial"/>
          <w:lang w:eastAsia="da-DK"/>
        </w:rPr>
      </w:pPr>
      <w:r w:rsidRPr="0043064B">
        <w:rPr>
          <w:rFonts w:cs="Arial"/>
          <w:lang w:eastAsia="da-DK"/>
        </w:rPr>
        <w:t xml:space="preserve">For kategori 3 natur ses </w:t>
      </w:r>
      <w:r w:rsidR="00DB4375" w:rsidRPr="0043064B">
        <w:rPr>
          <w:rFonts w:cs="Arial"/>
          <w:lang w:eastAsia="da-DK"/>
        </w:rPr>
        <w:t>der</w:t>
      </w:r>
      <w:r w:rsidR="00DF4FBF" w:rsidRPr="0043064B">
        <w:rPr>
          <w:rFonts w:cs="Arial"/>
          <w:lang w:eastAsia="da-DK"/>
        </w:rPr>
        <w:t xml:space="preserve"> på</w:t>
      </w:r>
      <w:r w:rsidRPr="0043064B">
        <w:rPr>
          <w:rFonts w:cs="Arial"/>
          <w:lang w:eastAsia="da-DK"/>
        </w:rPr>
        <w:t xml:space="preserve"> merdeposition af </w:t>
      </w:r>
      <w:r w:rsidR="00DB4375" w:rsidRPr="0043064B">
        <w:rPr>
          <w:rFonts w:cs="Arial"/>
          <w:lang w:eastAsia="da-DK"/>
        </w:rPr>
        <w:t xml:space="preserve">ammoniak. </w:t>
      </w:r>
      <w:r w:rsidRPr="0043064B">
        <w:rPr>
          <w:rFonts w:cs="Arial"/>
          <w:lang w:eastAsia="da-DK"/>
        </w:rPr>
        <w:t xml:space="preserve">Kommunen kan kun stille krav om reducering af merdeposition ned til 1 kg </w:t>
      </w:r>
      <w:r w:rsidR="0088044B">
        <w:rPr>
          <w:rFonts w:cs="Arial"/>
          <w:lang w:eastAsia="da-DK"/>
        </w:rPr>
        <w:t>N</w:t>
      </w:r>
      <w:r w:rsidRPr="0043064B">
        <w:rPr>
          <w:rFonts w:cs="Arial"/>
          <w:lang w:eastAsia="da-DK"/>
        </w:rPr>
        <w:t xml:space="preserve">/ha/år. Ingen af </w:t>
      </w:r>
      <w:r w:rsidR="00DB4375" w:rsidRPr="0043064B">
        <w:rPr>
          <w:rFonts w:cs="Arial"/>
          <w:lang w:eastAsia="da-DK"/>
        </w:rPr>
        <w:t xml:space="preserve">kategori </w:t>
      </w:r>
      <w:r w:rsidR="0043064B">
        <w:rPr>
          <w:rFonts w:cs="Arial"/>
          <w:lang w:eastAsia="da-DK"/>
        </w:rPr>
        <w:t xml:space="preserve">3 </w:t>
      </w:r>
      <w:r w:rsidR="00DB4375" w:rsidRPr="0043064B">
        <w:rPr>
          <w:rFonts w:cs="Arial"/>
          <w:lang w:eastAsia="da-DK"/>
        </w:rPr>
        <w:t>naturpunkterne får merdeposition fra husdyrbruget, da der ikke sker etablering, ændring eller udvidelse af husdyrbruget, men udelukkende godkendelse af eksisterende forhold. Kategori 3 naturpunktet</w:t>
      </w:r>
      <w:r w:rsidR="0043064B">
        <w:rPr>
          <w:rFonts w:cs="Arial"/>
          <w:lang w:eastAsia="da-DK"/>
        </w:rPr>
        <w:t xml:space="preserve"> ”sø”</w:t>
      </w:r>
      <w:r w:rsidR="00DB4375" w:rsidRPr="0043064B">
        <w:rPr>
          <w:rFonts w:cs="Arial"/>
          <w:lang w:eastAsia="da-DK"/>
        </w:rPr>
        <w:t xml:space="preserve"> får 2,5 kg N/ha/år i totaldeposition fra husdyrbruget.</w:t>
      </w:r>
    </w:p>
    <w:p w14:paraId="1BB9DAA7" w14:textId="77777777" w:rsidR="00DB4375" w:rsidRPr="0043064B" w:rsidRDefault="00DB4375" w:rsidP="008F18A8">
      <w:pPr>
        <w:rPr>
          <w:rFonts w:cs="Arial"/>
          <w:highlight w:val="yellow"/>
          <w:lang w:eastAsia="da-DK"/>
        </w:rPr>
      </w:pPr>
    </w:p>
    <w:p w14:paraId="5F0E2920" w14:textId="77777777" w:rsidR="008F18A8" w:rsidRPr="0043064B" w:rsidRDefault="008F18A8" w:rsidP="008F18A8">
      <w:pPr>
        <w:rPr>
          <w:rFonts w:cs="Arial"/>
        </w:rPr>
      </w:pPr>
      <w:r w:rsidRPr="0043064B">
        <w:rPr>
          <w:rFonts w:cs="Arial"/>
        </w:rPr>
        <w:t xml:space="preserve">På bilag IV i EU´s Habitatdirektiv er der listet en række dyr og planter (bilag IV arter), som medlemsstaterne har en særlig forpligtigelse til at beskytte. Vordingborg Kommune ligger inden for det naturlige udbredelsesområde for Springfrø, Stor Vandsalamander, Markfirben samt flere flagermusarter. Arter beskyttet ifølge EF-habitatdirektivet bilag IV må ikke fanges, slås ihjel eller forstyrres med vilje. Ligeledes må deres levesteder ikke beskadiges eller ødelægges. </w:t>
      </w:r>
    </w:p>
    <w:p w14:paraId="3D4CA69A" w14:textId="77777777" w:rsidR="008F18A8" w:rsidRPr="0043064B" w:rsidRDefault="008F18A8" w:rsidP="008F18A8">
      <w:pPr>
        <w:rPr>
          <w:rFonts w:cs="Arial"/>
        </w:rPr>
      </w:pPr>
    </w:p>
    <w:p w14:paraId="40A02861" w14:textId="686434C5" w:rsidR="008F18A8" w:rsidRPr="0043064B" w:rsidRDefault="008F18A8" w:rsidP="008F18A8">
      <w:pPr>
        <w:rPr>
          <w:rFonts w:cs="Arial"/>
        </w:rPr>
      </w:pPr>
      <w:r w:rsidRPr="0043064B">
        <w:rPr>
          <w:rFonts w:cs="Arial"/>
        </w:rPr>
        <w:t xml:space="preserve">Kommunen har foretaget en søgning i 1 kilometers radius fra husdyrbruget i Danmarks Naturdata og fundet registrering af </w:t>
      </w:r>
      <w:r w:rsidR="00C36757" w:rsidRPr="0043064B">
        <w:rPr>
          <w:rFonts w:cs="Arial"/>
        </w:rPr>
        <w:t>grønbroget tudse øst for husdyrbruget på matrikel 25b Hjelm By, Damsholte</w:t>
      </w:r>
      <w:r w:rsidR="00667E1F" w:rsidRPr="0043064B">
        <w:rPr>
          <w:rFonts w:cs="Arial"/>
        </w:rPr>
        <w:t>.</w:t>
      </w:r>
      <w:r w:rsidR="00C36757" w:rsidRPr="0043064B">
        <w:rPr>
          <w:rFonts w:cs="Arial"/>
        </w:rPr>
        <w:t xml:space="preserve"> Dertil er der registreret grøn frø omkring husdyrbruget blandt andet i kategori 3 naturpunktet ’sø’, der er et § 3 beskyttet vandhul.</w:t>
      </w:r>
    </w:p>
    <w:p w14:paraId="5B39E12F" w14:textId="77777777" w:rsidR="008F18A8" w:rsidRPr="0043064B" w:rsidRDefault="008F18A8" w:rsidP="008F18A8">
      <w:pPr>
        <w:rPr>
          <w:rFonts w:cs="Arial"/>
          <w:highlight w:val="yellow"/>
        </w:rPr>
      </w:pPr>
    </w:p>
    <w:p w14:paraId="5C191839" w14:textId="77777777" w:rsidR="008F18A8" w:rsidRPr="0043064B" w:rsidRDefault="008F18A8" w:rsidP="008F18A8">
      <w:pPr>
        <w:rPr>
          <w:rFonts w:cs="Arial"/>
          <w:b/>
        </w:rPr>
      </w:pPr>
      <w:r w:rsidRPr="0043064B">
        <w:rPr>
          <w:rFonts w:cs="Arial"/>
          <w:b/>
        </w:rPr>
        <w:t>Vurdering</w:t>
      </w:r>
    </w:p>
    <w:p w14:paraId="21880158" w14:textId="4D6236CF" w:rsidR="00667E1F" w:rsidRPr="0043064B" w:rsidRDefault="008F18A8" w:rsidP="008F18A8">
      <w:pPr>
        <w:rPr>
          <w:rFonts w:cs="Arial"/>
          <w:highlight w:val="yellow"/>
        </w:rPr>
      </w:pPr>
      <w:r w:rsidRPr="0043064B">
        <w:rPr>
          <w:rFonts w:cs="Arial"/>
        </w:rPr>
        <w:t xml:space="preserve">Vordingborg Kommune er enig i udpegning samt beskrivelse af ammoniakemission og -deposition til naturpunkter i miljøkonsekvensrapporten. </w:t>
      </w:r>
      <w:r w:rsidR="00667E1F" w:rsidRPr="0043064B">
        <w:rPr>
          <w:rFonts w:cs="Arial"/>
        </w:rPr>
        <w:t xml:space="preserve">Det er kommunens vurdering, at husdyrbruget i </w:t>
      </w:r>
      <w:r w:rsidR="00667E1F" w:rsidRPr="0043064B">
        <w:rPr>
          <w:rFonts w:cs="Arial"/>
        </w:rPr>
        <w:lastRenderedPageBreak/>
        <w:t>kategori 1 naturpunktet ’</w:t>
      </w:r>
      <w:r w:rsidR="00617B20" w:rsidRPr="0043064B">
        <w:rPr>
          <w:rFonts w:cs="Arial"/>
        </w:rPr>
        <w:t>r</w:t>
      </w:r>
      <w:r w:rsidR="00667E1F" w:rsidRPr="0043064B">
        <w:rPr>
          <w:rFonts w:cs="Arial"/>
        </w:rPr>
        <w:t>igkær’ kumulerer med 1 andet husdyrbrug, og derfor maksimalt må bidrage med 0,2 kg N/ha/år i totaldeposition til naturpunktet. Den beregnede totaldeposition er på 0,0 kg N/ha/år, og husdyrbruget overholder dermed grænsen for ammoniakdeposition til kategori 1 natur trods kumulation med andet husdyrbrug. For kategori 2 naturpunkter er der</w:t>
      </w:r>
      <w:r w:rsidR="00617B20" w:rsidRPr="0043064B">
        <w:rPr>
          <w:rFonts w:cs="Arial"/>
        </w:rPr>
        <w:t xml:space="preserve"> også 0,0 kg N/ha/år i totaldeposition og husdyrbruget overholder med grænsen for ammoniakdeposition til kategori 2 naturpunkter.</w:t>
      </w:r>
    </w:p>
    <w:p w14:paraId="4A4C5E17" w14:textId="77777777" w:rsidR="00667E1F" w:rsidRPr="0043064B" w:rsidRDefault="00667E1F" w:rsidP="008F18A8">
      <w:pPr>
        <w:rPr>
          <w:rFonts w:cs="Arial"/>
          <w:highlight w:val="yellow"/>
        </w:rPr>
      </w:pPr>
    </w:p>
    <w:p w14:paraId="3AB9FEB3" w14:textId="77777777" w:rsidR="002A1DBA" w:rsidRPr="002A1DBA" w:rsidRDefault="00667E1F" w:rsidP="008F18A8">
      <w:pPr>
        <w:rPr>
          <w:rFonts w:cs="Arial"/>
        </w:rPr>
      </w:pPr>
      <w:r w:rsidRPr="002A1DBA">
        <w:rPr>
          <w:rFonts w:cs="Arial"/>
        </w:rPr>
        <w:t xml:space="preserve">For </w:t>
      </w:r>
      <w:r w:rsidR="00AE04F7" w:rsidRPr="002A1DBA">
        <w:rPr>
          <w:rFonts w:cs="Arial"/>
        </w:rPr>
        <w:t xml:space="preserve">2 af kategori 3 naturpunkterne er der ingen merdeposition af ammoniak og totaldeposition er på 0,2 kg N/ha/år. </w:t>
      </w:r>
      <w:r w:rsidR="002A1DBA" w:rsidRPr="002A1DBA">
        <w:rPr>
          <w:rFonts w:cs="Arial"/>
        </w:rPr>
        <w:t>På den baggrund er det kommunens vurdering, at k</w:t>
      </w:r>
      <w:r w:rsidR="00AE04F7" w:rsidRPr="002A1DBA">
        <w:rPr>
          <w:rFonts w:cs="Arial"/>
        </w:rPr>
        <w:t>ravet om ammoniakdepositi</w:t>
      </w:r>
      <w:r w:rsidR="002A1DBA" w:rsidRPr="002A1DBA">
        <w:rPr>
          <w:rFonts w:cs="Arial"/>
        </w:rPr>
        <w:t xml:space="preserve">on er dermed overholdt for disse to naturpunkter. </w:t>
      </w:r>
    </w:p>
    <w:p w14:paraId="49C33951" w14:textId="6DB54163" w:rsidR="008F18A8" w:rsidRPr="002A1DBA" w:rsidRDefault="002A1DBA" w:rsidP="008F18A8">
      <w:pPr>
        <w:rPr>
          <w:rFonts w:cs="Arial"/>
        </w:rPr>
      </w:pPr>
      <w:r w:rsidRPr="002A1DBA">
        <w:rPr>
          <w:rFonts w:cs="Arial"/>
        </w:rPr>
        <w:t>Det sidste kategori 3 naturpunkt får ingen merdeposition fra husdyrbruget, men har en totaldeposition på 2,5 kg N/ha/år.</w:t>
      </w:r>
      <w:r w:rsidR="00792437">
        <w:rPr>
          <w:rFonts w:cs="Arial"/>
        </w:rPr>
        <w:t xml:space="preserve"> Søen er ved naturbesigtigelse i 2010</w:t>
      </w:r>
      <w:r w:rsidR="00AB56F8">
        <w:rPr>
          <w:rFonts w:cs="Arial"/>
        </w:rPr>
        <w:t xml:space="preserve"> vurderet til ikke at være kvælstofs begrænset og kommunen vurderer på den baggrund, at en totaldeposition på 2,5 kg N/ha/år</w:t>
      </w:r>
      <w:r w:rsidR="0088044B">
        <w:rPr>
          <w:rFonts w:cs="Arial"/>
        </w:rPr>
        <w:t xml:space="preserve"> samt en baggrundsbelastning på 13,25 kg N/ha/år</w:t>
      </w:r>
      <w:r w:rsidR="00AB56F8">
        <w:rPr>
          <w:rFonts w:cs="Arial"/>
        </w:rPr>
        <w:t xml:space="preserve"> kan acceptere</w:t>
      </w:r>
      <w:r w:rsidR="0088044B">
        <w:rPr>
          <w:rFonts w:cs="Arial"/>
        </w:rPr>
        <w:t>s</w:t>
      </w:r>
      <w:r w:rsidR="00AB56F8">
        <w:rPr>
          <w:rFonts w:cs="Arial"/>
        </w:rPr>
        <w:t>. Dertil kommer, at husdyrbruget ikke udvider eller ændrer, men blot godkendes efter nyeste lovgivning.</w:t>
      </w:r>
    </w:p>
    <w:p w14:paraId="617AC6DE" w14:textId="77777777" w:rsidR="008F18A8" w:rsidRPr="0043064B" w:rsidRDefault="008F18A8" w:rsidP="008F18A8">
      <w:pPr>
        <w:rPr>
          <w:rFonts w:cs="Arial"/>
          <w:highlight w:val="yellow"/>
        </w:rPr>
      </w:pPr>
    </w:p>
    <w:p w14:paraId="32BB2AD7" w14:textId="62D81EE8" w:rsidR="00B877D6" w:rsidRPr="00AB56F8" w:rsidRDefault="008F18A8" w:rsidP="00B877D6">
      <w:pPr>
        <w:rPr>
          <w:rFonts w:cs="Arial"/>
        </w:rPr>
      </w:pPr>
      <w:r w:rsidRPr="00AB56F8">
        <w:rPr>
          <w:rFonts w:cs="Arial"/>
        </w:rPr>
        <w:t xml:space="preserve">Der er registreret forekomst af beskyttede arter </w:t>
      </w:r>
      <w:r w:rsidR="00AB56F8" w:rsidRPr="00AB56F8">
        <w:rPr>
          <w:rFonts w:cs="Arial"/>
        </w:rPr>
        <w:t>omkring husdyrbruget, blandet andet i søen udpeget som kategori 3 natur. Det er</w:t>
      </w:r>
      <w:r w:rsidRPr="00AB56F8">
        <w:rPr>
          <w:rFonts w:cs="Arial"/>
        </w:rPr>
        <w:t xml:space="preserve"> kommunens vurdering, at de </w:t>
      </w:r>
      <w:r w:rsidR="0088044B">
        <w:rPr>
          <w:rFonts w:cs="Arial"/>
        </w:rPr>
        <w:t>b</w:t>
      </w:r>
      <w:r w:rsidRPr="00AB56F8">
        <w:rPr>
          <w:rFonts w:cs="Arial"/>
        </w:rPr>
        <w:t>ilag IV-arter, der lever og yngler</w:t>
      </w:r>
      <w:r w:rsidR="0088044B">
        <w:rPr>
          <w:rFonts w:cs="Arial"/>
        </w:rPr>
        <w:t xml:space="preserve"> i nærheden af</w:t>
      </w:r>
      <w:r w:rsidRPr="00AB56F8">
        <w:rPr>
          <w:rFonts w:cs="Arial"/>
        </w:rPr>
        <w:t xml:space="preserve"> </w:t>
      </w:r>
      <w:r w:rsidR="0088044B" w:rsidRPr="00AB56F8">
        <w:rPr>
          <w:rFonts w:cs="Arial"/>
        </w:rPr>
        <w:t>husdyrbruget,</w:t>
      </w:r>
      <w:r w:rsidRPr="00AB56F8">
        <w:rPr>
          <w:rFonts w:cs="Arial"/>
        </w:rPr>
        <w:t xml:space="preserve"> ikke vil blive påvirket </w:t>
      </w:r>
      <w:r w:rsidR="00AB56F8" w:rsidRPr="00AB56F8">
        <w:rPr>
          <w:rFonts w:cs="Arial"/>
        </w:rPr>
        <w:t>i forbindelse med ny godkendelse til husdyrbruget, da husdyrbruget ikke udvides eller ændres og dermed ikke påvirker eventuelle leve- og ynglesteder.</w:t>
      </w:r>
    </w:p>
    <w:p w14:paraId="5167396B" w14:textId="77777777" w:rsidR="00B877D6" w:rsidRPr="0043064B" w:rsidRDefault="00B877D6" w:rsidP="00B877D6">
      <w:pPr>
        <w:rPr>
          <w:rFonts w:cs="Arial"/>
          <w:szCs w:val="20"/>
          <w:highlight w:val="yellow"/>
        </w:rPr>
      </w:pPr>
    </w:p>
    <w:bookmarkEnd w:id="11"/>
    <w:bookmarkEnd w:id="12"/>
    <w:bookmarkEnd w:id="13"/>
    <w:bookmarkEnd w:id="14"/>
    <w:p w14:paraId="0012AA5F" w14:textId="77777777" w:rsidR="00B877D6" w:rsidRPr="0043064B" w:rsidRDefault="00B877D6" w:rsidP="0043064B">
      <w:pPr>
        <w:pStyle w:val="Overskrift1"/>
        <w:rPr>
          <w:rFonts w:ascii="Arial" w:hAnsi="Arial" w:cs="Arial"/>
        </w:rPr>
      </w:pPr>
      <w:r w:rsidRPr="0043064B">
        <w:rPr>
          <w:rFonts w:ascii="Arial" w:hAnsi="Arial" w:cs="Arial"/>
        </w:rPr>
        <w:t xml:space="preserve"> </w:t>
      </w:r>
      <w:bookmarkStart w:id="49" w:name="_Toc97290563"/>
      <w:r w:rsidRPr="0043064B">
        <w:rPr>
          <w:rFonts w:ascii="Arial" w:hAnsi="Arial" w:cs="Arial"/>
        </w:rPr>
        <w:t>Vurdering af gener i lokalområdet</w:t>
      </w:r>
      <w:bookmarkEnd w:id="49"/>
    </w:p>
    <w:p w14:paraId="671EB296" w14:textId="6284C18A" w:rsidR="00B877D6" w:rsidRPr="0043064B" w:rsidRDefault="00B877D6" w:rsidP="00B877D6">
      <w:pPr>
        <w:rPr>
          <w:rFonts w:cs="Arial"/>
        </w:rPr>
      </w:pPr>
      <w:r w:rsidRPr="0043064B">
        <w:rPr>
          <w:rFonts w:cs="Arial"/>
        </w:rPr>
        <w:t>Husdyrbrugets anlæg og drift kan give anledning til gener i lokalområdet. Gener i form af lugt, lys, støj,</w:t>
      </w:r>
      <w:r w:rsidR="0088044B">
        <w:rPr>
          <w:rFonts w:cs="Arial"/>
        </w:rPr>
        <w:t xml:space="preserve"> rystelser</w:t>
      </w:r>
      <w:r w:rsidRPr="0043064B">
        <w:rPr>
          <w:rFonts w:cs="Arial"/>
        </w:rPr>
        <w:t xml:space="preserve"> støv, transport og skadedyr er beskrevet i miljøkonsekvensrapportens afsnit </w:t>
      </w:r>
      <w:r w:rsidR="007B0F02" w:rsidRPr="0043064B">
        <w:rPr>
          <w:rFonts w:cs="Arial"/>
        </w:rPr>
        <w:t>2.6 og 2.7</w:t>
      </w:r>
      <w:r w:rsidRPr="0043064B">
        <w:rPr>
          <w:rFonts w:cs="Arial"/>
        </w:rPr>
        <w:t>.</w:t>
      </w:r>
    </w:p>
    <w:p w14:paraId="1FB6078D" w14:textId="77777777" w:rsidR="00B877D6" w:rsidRPr="0043064B" w:rsidRDefault="00B877D6" w:rsidP="00B877D6">
      <w:pPr>
        <w:rPr>
          <w:rFonts w:cs="Arial"/>
          <w:highlight w:val="yellow"/>
        </w:rPr>
      </w:pPr>
    </w:p>
    <w:p w14:paraId="254C7248" w14:textId="77777777" w:rsidR="00B877D6" w:rsidRPr="0043064B" w:rsidRDefault="00B877D6" w:rsidP="0043064B">
      <w:pPr>
        <w:pStyle w:val="Overskrift2"/>
        <w:rPr>
          <w:rStyle w:val="ANJA2Tegn"/>
          <w:rFonts w:eastAsiaTheme="majorEastAsia" w:cs="Arial"/>
          <w:color w:val="auto"/>
          <w:spacing w:val="0"/>
          <w:sz w:val="22"/>
          <w:szCs w:val="26"/>
          <w:lang w:eastAsia="en-US"/>
        </w:rPr>
      </w:pPr>
      <w:bookmarkStart w:id="50" w:name="_Toc179867549"/>
      <w:bookmarkStart w:id="51" w:name="_Toc196030153"/>
      <w:bookmarkStart w:id="52" w:name="_Toc219875739"/>
      <w:bookmarkStart w:id="53" w:name="_Ref47601909"/>
      <w:bookmarkStart w:id="54" w:name="_Toc97290564"/>
      <w:bookmarkStart w:id="55" w:name="_Toc179867550"/>
      <w:bookmarkStart w:id="56" w:name="_Toc196030154"/>
      <w:bookmarkStart w:id="57" w:name="_Toc219875740"/>
      <w:r w:rsidRPr="0043064B">
        <w:rPr>
          <w:rStyle w:val="ANJA2Tegn"/>
          <w:rFonts w:eastAsiaTheme="majorEastAsia" w:cs="Arial"/>
          <w:color w:val="auto"/>
          <w:spacing w:val="0"/>
          <w:sz w:val="22"/>
          <w:szCs w:val="26"/>
          <w:lang w:eastAsia="en-US"/>
        </w:rPr>
        <w:t>Lugt</w:t>
      </w:r>
      <w:bookmarkEnd w:id="50"/>
      <w:bookmarkEnd w:id="51"/>
      <w:bookmarkEnd w:id="52"/>
      <w:bookmarkEnd w:id="53"/>
      <w:bookmarkEnd w:id="54"/>
    </w:p>
    <w:p w14:paraId="00C907A1" w14:textId="572FD7CC" w:rsidR="00B877D6" w:rsidRPr="0043064B" w:rsidRDefault="00B877D6" w:rsidP="00B877D6">
      <w:pPr>
        <w:rPr>
          <w:rFonts w:cs="Arial"/>
          <w:highlight w:val="yellow"/>
        </w:rPr>
      </w:pPr>
      <w:r w:rsidRPr="0043064B">
        <w:rPr>
          <w:rFonts w:cs="Arial"/>
        </w:rPr>
        <w:t xml:space="preserve">Ansøgers beskrivelse ses i miljøkonsekvensrapportens kapitel </w:t>
      </w:r>
      <w:r w:rsidR="007B0F02" w:rsidRPr="0043064B">
        <w:rPr>
          <w:rFonts w:cs="Arial"/>
        </w:rPr>
        <w:t>2.6</w:t>
      </w:r>
      <w:r w:rsidRPr="00AB56F8">
        <w:rPr>
          <w:rFonts w:cs="Arial"/>
        </w:rPr>
        <w:t xml:space="preserve">. Alle lugtgenekriterier er overholdt for husdyrbruget og der er ingen kumulation med øvrige husdyrbrug. </w:t>
      </w:r>
      <w:r w:rsidRPr="00AB56F8">
        <w:rPr>
          <w:rFonts w:cs="Arial"/>
          <w:szCs w:val="20"/>
        </w:rPr>
        <w:t xml:space="preserve">I </w:t>
      </w:r>
      <w:r w:rsidRPr="00AB56F8">
        <w:rPr>
          <w:rFonts w:cs="Arial"/>
          <w:szCs w:val="20"/>
        </w:rPr>
        <w:fldChar w:fldCharType="begin"/>
      </w:r>
      <w:r w:rsidRPr="00AB56F8">
        <w:rPr>
          <w:rFonts w:cs="Arial"/>
          <w:szCs w:val="20"/>
        </w:rPr>
        <w:instrText xml:space="preserve"> REF _Ref45111790 \h  \* MERGEFORMAT </w:instrText>
      </w:r>
      <w:r w:rsidRPr="00AB56F8">
        <w:rPr>
          <w:rFonts w:cs="Arial"/>
          <w:szCs w:val="20"/>
        </w:rPr>
      </w:r>
      <w:r w:rsidRPr="00AB56F8">
        <w:rPr>
          <w:rFonts w:cs="Arial"/>
          <w:szCs w:val="20"/>
        </w:rPr>
        <w:fldChar w:fldCharType="separate"/>
      </w:r>
      <w:r w:rsidR="0088044B" w:rsidRPr="0088044B">
        <w:rPr>
          <w:rFonts w:cs="Arial"/>
        </w:rPr>
        <w:t xml:space="preserve">Figur </w:t>
      </w:r>
      <w:r w:rsidR="0088044B" w:rsidRPr="0088044B">
        <w:rPr>
          <w:rFonts w:cs="Arial"/>
          <w:noProof/>
        </w:rPr>
        <w:t>6</w:t>
      </w:r>
      <w:r w:rsidRPr="00AB56F8">
        <w:rPr>
          <w:rFonts w:cs="Arial"/>
          <w:szCs w:val="20"/>
        </w:rPr>
        <w:fldChar w:fldCharType="end"/>
      </w:r>
      <w:r w:rsidRPr="00AB56F8">
        <w:rPr>
          <w:rFonts w:cs="Arial"/>
          <w:szCs w:val="20"/>
        </w:rPr>
        <w:t xml:space="preserve"> ses det samlede resultat af lugtberegningerne </w:t>
      </w:r>
      <w:r w:rsidRPr="00AB56F8">
        <w:rPr>
          <w:rFonts w:cs="Arial"/>
        </w:rPr>
        <w:t>fra ansøgningsskemaet i husdyrgodkendelse.dk.</w:t>
      </w:r>
    </w:p>
    <w:p w14:paraId="3B366C4D" w14:textId="77777777" w:rsidR="00B877D6" w:rsidRPr="0043064B" w:rsidRDefault="00B877D6" w:rsidP="00B877D6">
      <w:pPr>
        <w:rPr>
          <w:rFonts w:cs="Arial"/>
          <w:highlight w:val="yellow"/>
        </w:rPr>
      </w:pPr>
    </w:p>
    <w:p w14:paraId="31E5A462" w14:textId="69960ED7" w:rsidR="00B877D6" w:rsidRPr="0043064B" w:rsidRDefault="00AB56F8" w:rsidP="00B877D6">
      <w:pPr>
        <w:keepNext/>
        <w:rPr>
          <w:rFonts w:cs="Arial"/>
          <w:highlight w:val="yellow"/>
        </w:rPr>
      </w:pPr>
      <w:r>
        <w:rPr>
          <w:noProof/>
        </w:rPr>
        <w:lastRenderedPageBreak/>
        <w:drawing>
          <wp:inline distT="0" distB="0" distL="0" distR="0" wp14:anchorId="3CC4380E" wp14:editId="76096861">
            <wp:extent cx="6120130" cy="3409315"/>
            <wp:effectExtent l="0" t="0" r="0" b="635"/>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20130" cy="3409315"/>
                    </a:xfrm>
                    <a:prstGeom prst="rect">
                      <a:avLst/>
                    </a:prstGeom>
                  </pic:spPr>
                </pic:pic>
              </a:graphicData>
            </a:graphic>
          </wp:inline>
        </w:drawing>
      </w:r>
    </w:p>
    <w:p w14:paraId="51E023CF" w14:textId="280DECBC" w:rsidR="00B877D6" w:rsidRPr="0043064B" w:rsidRDefault="00B877D6" w:rsidP="00B877D6">
      <w:pPr>
        <w:pStyle w:val="Billedtekst"/>
        <w:rPr>
          <w:highlight w:val="yellow"/>
        </w:rPr>
      </w:pPr>
      <w:bookmarkStart w:id="58" w:name="_Ref45111790"/>
      <w:r w:rsidRPr="00AB56F8">
        <w:t xml:space="preserve">Figur </w:t>
      </w:r>
      <w:r w:rsidR="001210DC">
        <w:fldChar w:fldCharType="begin"/>
      </w:r>
      <w:r w:rsidR="001210DC">
        <w:instrText xml:space="preserve"> SEQ Figur \* ARABIC </w:instrText>
      </w:r>
      <w:r w:rsidR="001210DC">
        <w:fldChar w:fldCharType="separate"/>
      </w:r>
      <w:r w:rsidR="0088044B">
        <w:rPr>
          <w:noProof/>
        </w:rPr>
        <w:t>6</w:t>
      </w:r>
      <w:r w:rsidR="001210DC">
        <w:rPr>
          <w:noProof/>
        </w:rPr>
        <w:fldChar w:fldCharType="end"/>
      </w:r>
      <w:bookmarkEnd w:id="58"/>
      <w:r w:rsidRPr="00AB56F8">
        <w:t xml:space="preserve"> Samlet resultat af lugtberegninger fra ansøgningsskemaet i husdyrgodkendelse.dk.</w:t>
      </w:r>
    </w:p>
    <w:p w14:paraId="1ECA9EBB" w14:textId="77777777" w:rsidR="00B877D6" w:rsidRPr="0043064B" w:rsidRDefault="00B877D6" w:rsidP="00B877D6">
      <w:pPr>
        <w:rPr>
          <w:rFonts w:cs="Arial"/>
          <w:szCs w:val="20"/>
          <w:highlight w:val="yellow"/>
        </w:rPr>
      </w:pPr>
    </w:p>
    <w:p w14:paraId="5E38404D" w14:textId="77777777" w:rsidR="00B877D6" w:rsidRPr="00AB56F8" w:rsidRDefault="00B877D6" w:rsidP="00B877D6">
      <w:pPr>
        <w:rPr>
          <w:rFonts w:cs="Arial"/>
          <w:b/>
        </w:rPr>
      </w:pPr>
      <w:r w:rsidRPr="00AB56F8">
        <w:rPr>
          <w:rFonts w:cs="Arial"/>
          <w:b/>
        </w:rPr>
        <w:t>Vurdering</w:t>
      </w:r>
    </w:p>
    <w:p w14:paraId="2F07B80B" w14:textId="41F05207" w:rsidR="00B877D6" w:rsidRPr="00AB56F8" w:rsidRDefault="00B877D6" w:rsidP="00B877D6">
      <w:pPr>
        <w:rPr>
          <w:rFonts w:cs="Arial"/>
        </w:rPr>
      </w:pPr>
      <w:r w:rsidRPr="00AB56F8">
        <w:rPr>
          <w:rFonts w:cs="Arial"/>
        </w:rPr>
        <w:t xml:space="preserve">Vordingborg Kommune er enig i beskrivelsen omkring lugtemission i miljøkonsekvensrapporten. Der er under miljøgodkendelsens afsnit 6 om indretning og drift stillet vilkår til renholdelse, hvilket også er med til at reducere risikoen for lugtgener. Hvis kommunen skønner, at lugt fra husdyrbruget giver anledning til væsentlige lugtgener, skal ejendommen for egen regning lade foretage undersøgelse af forskellige lugtkilder og iværksætte foranstaltninger, således lugtgenerne mindskes. Foranstaltningerne skal aftales med Vordingborg kommune. </w:t>
      </w:r>
      <w:r w:rsidR="00AE7240">
        <w:rPr>
          <w:rFonts w:cs="Arial"/>
        </w:rPr>
        <w:t>Der stilles vilkår om dette.</w:t>
      </w:r>
    </w:p>
    <w:p w14:paraId="562C5151" w14:textId="77777777" w:rsidR="00B877D6" w:rsidRPr="00AB56F8" w:rsidRDefault="00B877D6" w:rsidP="00B877D6">
      <w:pPr>
        <w:rPr>
          <w:rFonts w:cs="Arial"/>
        </w:rPr>
      </w:pPr>
    </w:p>
    <w:p w14:paraId="06FBAD20" w14:textId="58152C80" w:rsidR="00B877D6" w:rsidRPr="00AB56F8" w:rsidRDefault="00B877D6" w:rsidP="00B877D6">
      <w:pPr>
        <w:rPr>
          <w:rFonts w:cs="Arial"/>
        </w:rPr>
      </w:pPr>
      <w:r w:rsidRPr="00AB56F8">
        <w:rPr>
          <w:rFonts w:cs="Arial"/>
        </w:rPr>
        <w:t>Det er kommunens vurdering, at husdyrbrugets ventilationsanlæg kan give anledning til lugt, hvis ikke det fungerer optimalt.</w:t>
      </w:r>
      <w:r w:rsidR="00AE7240">
        <w:rPr>
          <w:rFonts w:cs="Arial"/>
        </w:rPr>
        <w:t xml:space="preserve"> Særreglerne for I</w:t>
      </w:r>
      <w:r w:rsidR="00AB56F8" w:rsidRPr="00AB56F8">
        <w:rPr>
          <w:rFonts w:cs="Arial"/>
        </w:rPr>
        <w:t xml:space="preserve">E-husdyrbrug omfatter regelmæssig rengøring, vedligeholdelse og reparationer af blandt andet ventilationsanlæg, og </w:t>
      </w:r>
      <w:r w:rsidR="00AE7240">
        <w:rPr>
          <w:rFonts w:cs="Arial"/>
        </w:rPr>
        <w:t xml:space="preserve">det er kommunens vurdering, </w:t>
      </w:r>
      <w:r w:rsidR="00AB56F8" w:rsidRPr="00AB56F8">
        <w:rPr>
          <w:rFonts w:cs="Arial"/>
        </w:rPr>
        <w:t xml:space="preserve">at disse regler er tilstrækkelige i forhold til at mindske risikoen for lugtgener. Kommunen stiller derfor ikke yderligere vilkår om ventilationsanlæg. </w:t>
      </w:r>
    </w:p>
    <w:p w14:paraId="002D64FE" w14:textId="77777777" w:rsidR="00B877D6" w:rsidRPr="00AB56F8" w:rsidRDefault="00B877D6" w:rsidP="00B877D6">
      <w:pPr>
        <w:rPr>
          <w:rFonts w:cs="Arial"/>
          <w:b/>
        </w:rPr>
      </w:pPr>
    </w:p>
    <w:p w14:paraId="688818DF" w14:textId="77777777" w:rsidR="00B877D6" w:rsidRPr="00AB56F8" w:rsidRDefault="00B877D6" w:rsidP="00B877D6">
      <w:pPr>
        <w:rPr>
          <w:rFonts w:cs="Arial"/>
          <w:b/>
        </w:rPr>
      </w:pPr>
      <w:r w:rsidRPr="00AB56F8">
        <w:rPr>
          <w:rFonts w:cs="Arial"/>
          <w:b/>
        </w:rPr>
        <w:t>Vilkår</w:t>
      </w:r>
    </w:p>
    <w:p w14:paraId="482F107C" w14:textId="77777777" w:rsidR="00B877D6" w:rsidRPr="00AB56F8" w:rsidRDefault="00B877D6" w:rsidP="00B877D6">
      <w:pPr>
        <w:pStyle w:val="Listeafsnit"/>
        <w:ind w:left="720"/>
        <w:rPr>
          <w:rStyle w:val="ANJA2Tegn"/>
          <w:rFonts w:eastAsiaTheme="minorHAnsi" w:cs="Arial"/>
          <w:color w:val="auto"/>
          <w:sz w:val="22"/>
          <w:szCs w:val="22"/>
        </w:rPr>
      </w:pPr>
    </w:p>
    <w:p w14:paraId="7A444C8F" w14:textId="3D7EFD7A" w:rsidR="00B877D6" w:rsidRPr="00AE7240" w:rsidRDefault="00B877D6" w:rsidP="007B0F02">
      <w:pPr>
        <w:pStyle w:val="Listeafsnit"/>
        <w:numPr>
          <w:ilvl w:val="0"/>
          <w:numId w:val="6"/>
        </w:numPr>
        <w:rPr>
          <w:rStyle w:val="ANJA2Tegn"/>
          <w:rFonts w:eastAsiaTheme="minorHAnsi" w:cs="Arial"/>
          <w:color w:val="auto"/>
          <w:spacing w:val="0"/>
        </w:rPr>
      </w:pPr>
      <w:bookmarkStart w:id="59" w:name="_Ref47611707"/>
      <w:bookmarkStart w:id="60" w:name="_Ref47611914"/>
      <w:r w:rsidRPr="00AB56F8">
        <w:rPr>
          <w:rStyle w:val="ANJA2Tegn"/>
          <w:rFonts w:eastAsiaTheme="minorHAnsi" w:cs="Arial"/>
          <w:color w:val="auto"/>
          <w:sz w:val="22"/>
          <w:szCs w:val="22"/>
        </w:rPr>
        <w:t>Såfremt Vordingborg Kommune skønner, at lugt fra bedriften giver anledning til væsentlige</w:t>
      </w:r>
      <w:bookmarkEnd w:id="59"/>
      <w:r w:rsidRPr="00AB56F8">
        <w:rPr>
          <w:rStyle w:val="ANJA2Tegn"/>
          <w:rFonts w:eastAsiaTheme="minorHAnsi" w:cs="Arial"/>
          <w:color w:val="auto"/>
          <w:sz w:val="22"/>
          <w:szCs w:val="22"/>
        </w:rPr>
        <w:t xml:space="preserve"> lugtgener, skal ejendommen for egen regning lade foretage undersøgelse af forskellige lugtkilder og iværksætte foranstaltninger, således lugtgenerne formindskes.</w:t>
      </w:r>
      <w:r w:rsidR="00224171">
        <w:rPr>
          <w:rStyle w:val="ANJA2Tegn"/>
          <w:rFonts w:eastAsiaTheme="minorHAnsi" w:cs="Arial"/>
          <w:color w:val="auto"/>
          <w:sz w:val="22"/>
          <w:szCs w:val="22"/>
        </w:rPr>
        <w:t xml:space="preserve"> </w:t>
      </w:r>
      <w:r w:rsidRPr="00AB56F8">
        <w:rPr>
          <w:rStyle w:val="ANJA2Tegn"/>
          <w:rFonts w:eastAsiaTheme="minorHAnsi" w:cs="Arial"/>
          <w:color w:val="auto"/>
          <w:sz w:val="22"/>
          <w:szCs w:val="22"/>
        </w:rPr>
        <w:t>Foranstaltningerne skal aftales med Vordingborg Kommune.</w:t>
      </w:r>
      <w:bookmarkEnd w:id="60"/>
    </w:p>
    <w:p w14:paraId="580AAC9E" w14:textId="77777777" w:rsidR="00AE7240" w:rsidRPr="00AE7240" w:rsidRDefault="00AE7240" w:rsidP="00AE7240">
      <w:pPr>
        <w:rPr>
          <w:rStyle w:val="ANJA2Tegn"/>
          <w:rFonts w:eastAsiaTheme="minorHAnsi" w:cs="Arial"/>
          <w:color w:val="auto"/>
          <w:spacing w:val="0"/>
        </w:rPr>
      </w:pPr>
    </w:p>
    <w:p w14:paraId="3085046F" w14:textId="77777777" w:rsidR="00B877D6" w:rsidRPr="0043064B" w:rsidRDefault="00B877D6" w:rsidP="00B877D6">
      <w:pPr>
        <w:rPr>
          <w:rStyle w:val="ANJA2Tegn"/>
          <w:rFonts w:eastAsiaTheme="minorHAnsi" w:cs="Arial"/>
          <w:color w:val="auto"/>
        </w:rPr>
      </w:pPr>
    </w:p>
    <w:p w14:paraId="7A07E2E6" w14:textId="6E983B21" w:rsidR="00B877D6" w:rsidRPr="0043064B" w:rsidRDefault="00B877D6" w:rsidP="0043064B">
      <w:pPr>
        <w:pStyle w:val="Overskrift2"/>
        <w:rPr>
          <w:rStyle w:val="ANJA2Tegn"/>
          <w:rFonts w:eastAsiaTheme="majorEastAsia" w:cs="Arial"/>
          <w:color w:val="auto"/>
          <w:spacing w:val="0"/>
          <w:sz w:val="22"/>
          <w:szCs w:val="26"/>
          <w:lang w:eastAsia="en-US"/>
        </w:rPr>
      </w:pPr>
      <w:bookmarkStart w:id="61" w:name="_Toc97290565"/>
      <w:r w:rsidRPr="0043064B">
        <w:rPr>
          <w:rStyle w:val="ANJA2Tegn"/>
          <w:rFonts w:eastAsiaTheme="majorEastAsia" w:cs="Arial"/>
          <w:color w:val="auto"/>
          <w:spacing w:val="0"/>
          <w:sz w:val="22"/>
          <w:szCs w:val="26"/>
          <w:lang w:eastAsia="en-US"/>
        </w:rPr>
        <w:t>Støj</w:t>
      </w:r>
      <w:r w:rsidR="00C160CF" w:rsidRPr="0043064B">
        <w:rPr>
          <w:rStyle w:val="ANJA2Tegn"/>
          <w:rFonts w:eastAsiaTheme="majorEastAsia" w:cs="Arial"/>
          <w:color w:val="auto"/>
          <w:spacing w:val="0"/>
          <w:sz w:val="22"/>
          <w:szCs w:val="26"/>
          <w:lang w:eastAsia="en-US"/>
        </w:rPr>
        <w:t xml:space="preserve"> og rystelser</w:t>
      </w:r>
      <w:bookmarkEnd w:id="61"/>
    </w:p>
    <w:p w14:paraId="1B9883D3" w14:textId="44AB60DF" w:rsidR="00B877D6" w:rsidRPr="0043064B" w:rsidRDefault="00B877D6" w:rsidP="00B877D6">
      <w:pPr>
        <w:rPr>
          <w:rFonts w:cs="Arial"/>
        </w:rPr>
      </w:pPr>
      <w:r w:rsidRPr="0043064B">
        <w:rPr>
          <w:rFonts w:cs="Arial"/>
        </w:rPr>
        <w:t>Støj</w:t>
      </w:r>
      <w:r w:rsidR="00C160CF" w:rsidRPr="0043064B">
        <w:rPr>
          <w:rFonts w:cs="Arial"/>
        </w:rPr>
        <w:t xml:space="preserve"> og rystelser</w:t>
      </w:r>
      <w:r w:rsidRPr="0043064B">
        <w:rPr>
          <w:rFonts w:cs="Arial"/>
        </w:rPr>
        <w:t xml:space="preserve"> fra husdyrbruget og generelt drift er beskrevet i miljøkonsekvensrapportens afsnit </w:t>
      </w:r>
      <w:r w:rsidR="007B0F02" w:rsidRPr="0043064B">
        <w:rPr>
          <w:rFonts w:cs="Arial"/>
        </w:rPr>
        <w:t>2</w:t>
      </w:r>
      <w:r w:rsidRPr="0043064B">
        <w:rPr>
          <w:rFonts w:cs="Arial"/>
        </w:rPr>
        <w:t>.7.1 og</w:t>
      </w:r>
      <w:r w:rsidR="00C160CF" w:rsidRPr="0043064B">
        <w:rPr>
          <w:rFonts w:cs="Arial"/>
        </w:rPr>
        <w:t xml:space="preserve"> 2.7.6. D</w:t>
      </w:r>
      <w:r w:rsidRPr="0043064B">
        <w:rPr>
          <w:rFonts w:cs="Arial"/>
        </w:rPr>
        <w:t>e</w:t>
      </w:r>
      <w:r w:rsidR="007B0F02" w:rsidRPr="0043064B">
        <w:rPr>
          <w:rFonts w:cs="Arial"/>
        </w:rPr>
        <w:t xml:space="preserve"> </w:t>
      </w:r>
      <w:r w:rsidRPr="0043064B">
        <w:rPr>
          <w:rFonts w:cs="Arial"/>
        </w:rPr>
        <w:t>primære støj</w:t>
      </w:r>
      <w:r w:rsidR="007B0F02" w:rsidRPr="0043064B">
        <w:rPr>
          <w:rFonts w:cs="Arial"/>
        </w:rPr>
        <w:t>kilder</w:t>
      </w:r>
      <w:r w:rsidRPr="0043064B">
        <w:rPr>
          <w:rFonts w:cs="Arial"/>
        </w:rPr>
        <w:t xml:space="preserve"> er angivet i oversigten, der ses i </w:t>
      </w:r>
      <w:r w:rsidRPr="0043064B">
        <w:rPr>
          <w:rFonts w:cs="Arial"/>
        </w:rPr>
        <w:fldChar w:fldCharType="begin"/>
      </w:r>
      <w:r w:rsidRPr="0043064B">
        <w:rPr>
          <w:rFonts w:cs="Arial"/>
        </w:rPr>
        <w:instrText xml:space="preserve"> REF _Ref45185905 \h  \* MERGEFORMAT </w:instrText>
      </w:r>
      <w:r w:rsidRPr="0043064B">
        <w:rPr>
          <w:rFonts w:cs="Arial"/>
        </w:rPr>
      </w:r>
      <w:r w:rsidRPr="0043064B">
        <w:rPr>
          <w:rFonts w:cs="Arial"/>
        </w:rPr>
        <w:fldChar w:fldCharType="separate"/>
      </w:r>
      <w:r w:rsidR="0088044B" w:rsidRPr="0088044B">
        <w:rPr>
          <w:rFonts w:cs="Arial"/>
        </w:rPr>
        <w:t xml:space="preserve">Tabel </w:t>
      </w:r>
      <w:r w:rsidR="0088044B" w:rsidRPr="0088044B">
        <w:rPr>
          <w:rFonts w:cs="Arial"/>
          <w:noProof/>
        </w:rPr>
        <w:t>6</w:t>
      </w:r>
      <w:r w:rsidRPr="0043064B">
        <w:rPr>
          <w:rFonts w:cs="Arial"/>
        </w:rPr>
        <w:fldChar w:fldCharType="end"/>
      </w:r>
      <w:r w:rsidRPr="0043064B">
        <w:rPr>
          <w:rFonts w:cs="Arial"/>
        </w:rPr>
        <w:t>.</w:t>
      </w:r>
    </w:p>
    <w:p w14:paraId="4505E947" w14:textId="77777777" w:rsidR="00B877D6" w:rsidRPr="0043064B" w:rsidRDefault="00B877D6" w:rsidP="00B877D6">
      <w:pPr>
        <w:rPr>
          <w:rFonts w:cs="Arial"/>
        </w:rPr>
      </w:pPr>
    </w:p>
    <w:p w14:paraId="0ED32868" w14:textId="3F040AA0" w:rsidR="00B877D6" w:rsidRPr="0043064B" w:rsidRDefault="00B877D6" w:rsidP="00B877D6">
      <w:pPr>
        <w:pStyle w:val="Billedtekst"/>
      </w:pPr>
      <w:bookmarkStart w:id="62" w:name="_Ref45185905"/>
      <w:r w:rsidRPr="0043064B">
        <w:lastRenderedPageBreak/>
        <w:t xml:space="preserve">Tabel </w:t>
      </w:r>
      <w:r w:rsidR="001210DC">
        <w:fldChar w:fldCharType="begin"/>
      </w:r>
      <w:r w:rsidR="001210DC">
        <w:instrText xml:space="preserve"> SEQ Tabel \* ARABIC </w:instrText>
      </w:r>
      <w:r w:rsidR="001210DC">
        <w:fldChar w:fldCharType="separate"/>
      </w:r>
      <w:r w:rsidR="0088044B">
        <w:rPr>
          <w:noProof/>
        </w:rPr>
        <w:t>6</w:t>
      </w:r>
      <w:r w:rsidR="001210DC">
        <w:rPr>
          <w:noProof/>
        </w:rPr>
        <w:fldChar w:fldCharType="end"/>
      </w:r>
      <w:bookmarkEnd w:id="62"/>
      <w:r w:rsidRPr="0043064B">
        <w:t xml:space="preserve"> Oversigt over husdyrbrugets primære støjkilder, placering og driftstid af disse samt tiltag til begræns</w:t>
      </w:r>
      <w:r w:rsidR="00C160CF" w:rsidRPr="0043064B">
        <w:t>n</w:t>
      </w:r>
      <w:r w:rsidRPr="0043064B">
        <w:t>ing af støj.</w:t>
      </w:r>
    </w:p>
    <w:tbl>
      <w:tblPr>
        <w:tblStyle w:val="Listetabel4-farve4"/>
        <w:tblW w:w="5000" w:type="pct"/>
        <w:tblLook w:val="04A0" w:firstRow="1" w:lastRow="0" w:firstColumn="1" w:lastColumn="0" w:noHBand="0" w:noVBand="1"/>
      </w:tblPr>
      <w:tblGrid>
        <w:gridCol w:w="2366"/>
        <w:gridCol w:w="2528"/>
        <w:gridCol w:w="2367"/>
        <w:gridCol w:w="2367"/>
      </w:tblGrid>
      <w:tr w:rsidR="00B877D6" w:rsidRPr="0043064B" w14:paraId="17201CC8" w14:textId="77777777" w:rsidTr="007B0F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9" w:type="pct"/>
          </w:tcPr>
          <w:p w14:paraId="55C1C890" w14:textId="05A5DB66" w:rsidR="00B877D6" w:rsidRPr="0043064B" w:rsidRDefault="007B0F02" w:rsidP="00B877D6">
            <w:pPr>
              <w:rPr>
                <w:rFonts w:cs="Arial"/>
              </w:rPr>
            </w:pPr>
            <w:r w:rsidRPr="0043064B">
              <w:rPr>
                <w:rFonts w:cs="Arial"/>
              </w:rPr>
              <w:t>Støjkilder</w:t>
            </w:r>
          </w:p>
        </w:tc>
        <w:tc>
          <w:tcPr>
            <w:tcW w:w="1313" w:type="pct"/>
          </w:tcPr>
          <w:p w14:paraId="063831A7" w14:textId="77777777" w:rsidR="00B877D6" w:rsidRPr="0043064B" w:rsidRDefault="00B877D6" w:rsidP="00B877D6">
            <w:pPr>
              <w:cnfStyle w:val="100000000000" w:firstRow="1" w:lastRow="0" w:firstColumn="0" w:lastColumn="0" w:oddVBand="0" w:evenVBand="0" w:oddHBand="0" w:evenHBand="0" w:firstRowFirstColumn="0" w:firstRowLastColumn="0" w:lastRowFirstColumn="0" w:lastRowLastColumn="0"/>
              <w:rPr>
                <w:rFonts w:cs="Arial"/>
              </w:rPr>
            </w:pPr>
            <w:r w:rsidRPr="0043064B">
              <w:rPr>
                <w:rFonts w:cs="Arial"/>
              </w:rPr>
              <w:t>Placering</w:t>
            </w:r>
          </w:p>
        </w:tc>
        <w:tc>
          <w:tcPr>
            <w:tcW w:w="1229" w:type="pct"/>
          </w:tcPr>
          <w:p w14:paraId="34D59861" w14:textId="77777777" w:rsidR="00B877D6" w:rsidRPr="0043064B" w:rsidRDefault="00B877D6" w:rsidP="00B877D6">
            <w:pPr>
              <w:cnfStyle w:val="100000000000" w:firstRow="1" w:lastRow="0" w:firstColumn="0" w:lastColumn="0" w:oddVBand="0" w:evenVBand="0" w:oddHBand="0" w:evenHBand="0" w:firstRowFirstColumn="0" w:firstRowLastColumn="0" w:lastRowFirstColumn="0" w:lastRowLastColumn="0"/>
              <w:rPr>
                <w:rFonts w:cs="Arial"/>
              </w:rPr>
            </w:pPr>
            <w:r w:rsidRPr="0043064B">
              <w:rPr>
                <w:rFonts w:cs="Arial"/>
              </w:rPr>
              <w:t>Driftstid</w:t>
            </w:r>
          </w:p>
        </w:tc>
        <w:tc>
          <w:tcPr>
            <w:tcW w:w="1229" w:type="pct"/>
          </w:tcPr>
          <w:p w14:paraId="01438A5F" w14:textId="15CB1B5D" w:rsidR="00B877D6" w:rsidRPr="0043064B" w:rsidRDefault="007B0F02" w:rsidP="00B877D6">
            <w:pPr>
              <w:cnfStyle w:val="100000000000" w:firstRow="1" w:lastRow="0" w:firstColumn="0" w:lastColumn="0" w:oddVBand="0" w:evenVBand="0" w:oddHBand="0" w:evenHBand="0" w:firstRowFirstColumn="0" w:firstRowLastColumn="0" w:lastRowFirstColumn="0" w:lastRowLastColumn="0"/>
              <w:rPr>
                <w:rFonts w:cs="Arial"/>
              </w:rPr>
            </w:pPr>
            <w:r w:rsidRPr="0043064B">
              <w:rPr>
                <w:rFonts w:cs="Arial"/>
              </w:rPr>
              <w:t>Styrke</w:t>
            </w:r>
          </w:p>
        </w:tc>
      </w:tr>
      <w:tr w:rsidR="00B877D6" w:rsidRPr="0043064B" w14:paraId="67C6BB6F" w14:textId="77777777" w:rsidTr="007B0F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9" w:type="pct"/>
          </w:tcPr>
          <w:p w14:paraId="0FA91147" w14:textId="6510A09D" w:rsidR="00B877D6" w:rsidRPr="0043064B" w:rsidRDefault="00B877D6" w:rsidP="00B877D6">
            <w:pPr>
              <w:rPr>
                <w:rFonts w:cs="Arial"/>
                <w:b w:val="0"/>
                <w:bCs w:val="0"/>
              </w:rPr>
            </w:pPr>
            <w:r w:rsidRPr="0043064B">
              <w:rPr>
                <w:rFonts w:cs="Arial"/>
              </w:rPr>
              <w:t>Ventilation</w:t>
            </w:r>
          </w:p>
        </w:tc>
        <w:tc>
          <w:tcPr>
            <w:tcW w:w="1313" w:type="pct"/>
          </w:tcPr>
          <w:p w14:paraId="640896ED" w14:textId="56066443" w:rsidR="00B877D6" w:rsidRPr="0043064B" w:rsidRDefault="007B0F02" w:rsidP="00B877D6">
            <w:pPr>
              <w:cnfStyle w:val="000000100000" w:firstRow="0" w:lastRow="0" w:firstColumn="0" w:lastColumn="0" w:oddVBand="0" w:evenVBand="0" w:oddHBand="1" w:evenHBand="0" w:firstRowFirstColumn="0" w:firstRowLastColumn="0" w:lastRowFirstColumn="0" w:lastRowLastColumn="0"/>
              <w:rPr>
                <w:rFonts w:cs="Arial"/>
              </w:rPr>
            </w:pPr>
            <w:r w:rsidRPr="0043064B">
              <w:rPr>
                <w:rFonts w:cs="Arial"/>
              </w:rPr>
              <w:t>Motorer er placeret nede i stalden ved bunden af ventilationsafkastet.</w:t>
            </w:r>
          </w:p>
        </w:tc>
        <w:tc>
          <w:tcPr>
            <w:tcW w:w="1229" w:type="pct"/>
          </w:tcPr>
          <w:p w14:paraId="0CE8E58A" w14:textId="77777777" w:rsidR="00B877D6" w:rsidRPr="0043064B" w:rsidRDefault="00B877D6" w:rsidP="00B877D6">
            <w:pPr>
              <w:cnfStyle w:val="000000100000" w:firstRow="0" w:lastRow="0" w:firstColumn="0" w:lastColumn="0" w:oddVBand="0" w:evenVBand="0" w:oddHBand="1" w:evenHBand="0" w:firstRowFirstColumn="0" w:firstRowLastColumn="0" w:lastRowFirstColumn="0" w:lastRowLastColumn="0"/>
              <w:rPr>
                <w:rFonts w:cs="Arial"/>
              </w:rPr>
            </w:pPr>
            <w:r w:rsidRPr="0043064B">
              <w:rPr>
                <w:rFonts w:cs="Arial"/>
              </w:rPr>
              <w:t>Hele døgnet</w:t>
            </w:r>
          </w:p>
          <w:p w14:paraId="3892DC89" w14:textId="318F002C" w:rsidR="007B0F02" w:rsidRPr="0043064B" w:rsidRDefault="007B0F02" w:rsidP="00B877D6">
            <w:pPr>
              <w:cnfStyle w:val="000000100000" w:firstRow="0" w:lastRow="0" w:firstColumn="0" w:lastColumn="0" w:oddVBand="0" w:evenVBand="0" w:oddHBand="1" w:evenHBand="0" w:firstRowFirstColumn="0" w:firstRowLastColumn="0" w:lastRowFirstColumn="0" w:lastRowLastColumn="0"/>
              <w:rPr>
                <w:rFonts w:cs="Arial"/>
              </w:rPr>
            </w:pPr>
            <w:r w:rsidRPr="0043064B">
              <w:rPr>
                <w:rFonts w:cs="Arial"/>
              </w:rPr>
              <w:t>Størst behov for ventilering i sommerhalvåret.</w:t>
            </w:r>
          </w:p>
        </w:tc>
        <w:tc>
          <w:tcPr>
            <w:tcW w:w="1229" w:type="pct"/>
          </w:tcPr>
          <w:p w14:paraId="752356D2" w14:textId="0E32FD13" w:rsidR="00B877D6" w:rsidRPr="0043064B" w:rsidRDefault="007B0F02" w:rsidP="00B877D6">
            <w:pPr>
              <w:cnfStyle w:val="000000100000" w:firstRow="0" w:lastRow="0" w:firstColumn="0" w:lastColumn="0" w:oddVBand="0" w:evenVBand="0" w:oddHBand="1" w:evenHBand="0" w:firstRowFirstColumn="0" w:firstRowLastColumn="0" w:lastRowFirstColumn="0" w:lastRowLastColumn="0"/>
              <w:rPr>
                <w:rFonts w:cs="Arial"/>
              </w:rPr>
            </w:pPr>
            <w:r w:rsidRPr="0043064B">
              <w:rPr>
                <w:rFonts w:cs="Arial"/>
              </w:rPr>
              <w:t>Svag støj/ lavfrekvent</w:t>
            </w:r>
          </w:p>
        </w:tc>
      </w:tr>
      <w:tr w:rsidR="007B0F02" w:rsidRPr="0043064B" w14:paraId="16F986DA" w14:textId="77777777" w:rsidTr="007B0F02">
        <w:tc>
          <w:tcPr>
            <w:cnfStyle w:val="001000000000" w:firstRow="0" w:lastRow="0" w:firstColumn="1" w:lastColumn="0" w:oddVBand="0" w:evenVBand="0" w:oddHBand="0" w:evenHBand="0" w:firstRowFirstColumn="0" w:firstRowLastColumn="0" w:lastRowFirstColumn="0" w:lastRowLastColumn="0"/>
            <w:tcW w:w="1229" w:type="pct"/>
          </w:tcPr>
          <w:p w14:paraId="4E1188FC" w14:textId="3943F818" w:rsidR="007B0F02" w:rsidRPr="0043064B" w:rsidRDefault="007B0F02" w:rsidP="007B0F02">
            <w:pPr>
              <w:rPr>
                <w:rFonts w:cs="Arial"/>
              </w:rPr>
            </w:pPr>
            <w:r w:rsidRPr="0043064B">
              <w:rPr>
                <w:rFonts w:cs="Arial"/>
              </w:rPr>
              <w:t>Indlevering af dyr</w:t>
            </w:r>
          </w:p>
        </w:tc>
        <w:tc>
          <w:tcPr>
            <w:tcW w:w="1313" w:type="pct"/>
          </w:tcPr>
          <w:p w14:paraId="11C10876" w14:textId="0B94B79C" w:rsidR="007B0F02" w:rsidRPr="0043064B" w:rsidRDefault="007B0F02" w:rsidP="007B0F02">
            <w:pPr>
              <w:cnfStyle w:val="000000000000" w:firstRow="0" w:lastRow="0" w:firstColumn="0" w:lastColumn="0" w:oddVBand="0" w:evenVBand="0" w:oddHBand="0" w:evenHBand="0" w:firstRowFirstColumn="0" w:firstRowLastColumn="0" w:lastRowFirstColumn="0" w:lastRowLastColumn="0"/>
              <w:rPr>
                <w:rFonts w:cs="Arial"/>
              </w:rPr>
            </w:pPr>
            <w:r w:rsidRPr="0043064B">
              <w:rPr>
                <w:rFonts w:cs="Arial"/>
              </w:rPr>
              <w:t>Udleveringsrampe</w:t>
            </w:r>
          </w:p>
        </w:tc>
        <w:tc>
          <w:tcPr>
            <w:tcW w:w="1229" w:type="pct"/>
          </w:tcPr>
          <w:p w14:paraId="356E5356" w14:textId="3F7465EC" w:rsidR="007B0F02" w:rsidRPr="0043064B" w:rsidRDefault="007B0F02" w:rsidP="007B0F02">
            <w:pPr>
              <w:cnfStyle w:val="000000000000" w:firstRow="0" w:lastRow="0" w:firstColumn="0" w:lastColumn="0" w:oddVBand="0" w:evenVBand="0" w:oddHBand="0" w:evenHBand="0" w:firstRowFirstColumn="0" w:firstRowLastColumn="0" w:lastRowFirstColumn="0" w:lastRowLastColumn="0"/>
              <w:rPr>
                <w:rFonts w:cs="Arial"/>
              </w:rPr>
            </w:pPr>
            <w:r w:rsidRPr="0043064B">
              <w:rPr>
                <w:rFonts w:cs="Arial"/>
              </w:rPr>
              <w:t>Dagtimer</w:t>
            </w:r>
          </w:p>
        </w:tc>
        <w:tc>
          <w:tcPr>
            <w:tcW w:w="1229" w:type="pct"/>
          </w:tcPr>
          <w:p w14:paraId="647FD41F" w14:textId="4123D14C" w:rsidR="007B0F02" w:rsidRPr="0043064B" w:rsidRDefault="007B0F02" w:rsidP="007B0F02">
            <w:pPr>
              <w:cnfStyle w:val="000000000000" w:firstRow="0" w:lastRow="0" w:firstColumn="0" w:lastColumn="0" w:oddVBand="0" w:evenVBand="0" w:oddHBand="0" w:evenHBand="0" w:firstRowFirstColumn="0" w:firstRowLastColumn="0" w:lastRowFirstColumn="0" w:lastRowLastColumn="0"/>
              <w:rPr>
                <w:rFonts w:cs="Arial"/>
              </w:rPr>
            </w:pPr>
            <w:r w:rsidRPr="0043064B">
              <w:rPr>
                <w:rFonts w:cs="Arial"/>
              </w:rPr>
              <w:t>Støj (kortvarig)</w:t>
            </w:r>
          </w:p>
        </w:tc>
      </w:tr>
      <w:tr w:rsidR="007B0F02" w:rsidRPr="0043064B" w14:paraId="268FC729" w14:textId="77777777" w:rsidTr="007B0F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9" w:type="pct"/>
          </w:tcPr>
          <w:p w14:paraId="7DB707A6" w14:textId="10B9D736" w:rsidR="007B0F02" w:rsidRPr="0043064B" w:rsidRDefault="007B0F02" w:rsidP="007B0F02">
            <w:pPr>
              <w:rPr>
                <w:rFonts w:cs="Arial"/>
              </w:rPr>
            </w:pPr>
            <w:r w:rsidRPr="0043064B">
              <w:rPr>
                <w:rFonts w:cs="Arial"/>
              </w:rPr>
              <w:t>Udlevering af dyr</w:t>
            </w:r>
          </w:p>
        </w:tc>
        <w:tc>
          <w:tcPr>
            <w:tcW w:w="1313" w:type="pct"/>
          </w:tcPr>
          <w:p w14:paraId="71AD5CD1" w14:textId="48E31BAE" w:rsidR="007B0F02" w:rsidRPr="0043064B" w:rsidRDefault="007B0F02" w:rsidP="007B0F02">
            <w:pPr>
              <w:cnfStyle w:val="000000100000" w:firstRow="0" w:lastRow="0" w:firstColumn="0" w:lastColumn="0" w:oddVBand="0" w:evenVBand="0" w:oddHBand="1" w:evenHBand="0" w:firstRowFirstColumn="0" w:firstRowLastColumn="0" w:lastRowFirstColumn="0" w:lastRowLastColumn="0"/>
              <w:rPr>
                <w:rFonts w:cs="Arial"/>
              </w:rPr>
            </w:pPr>
            <w:r w:rsidRPr="0043064B">
              <w:rPr>
                <w:rFonts w:cs="Arial"/>
              </w:rPr>
              <w:t>Udleveringsrampe</w:t>
            </w:r>
          </w:p>
        </w:tc>
        <w:tc>
          <w:tcPr>
            <w:tcW w:w="1229" w:type="pct"/>
          </w:tcPr>
          <w:p w14:paraId="22CEC553" w14:textId="4A6F0715" w:rsidR="007B0F02" w:rsidRPr="0043064B" w:rsidRDefault="007B0F02" w:rsidP="007B0F02">
            <w:pPr>
              <w:cnfStyle w:val="000000100000" w:firstRow="0" w:lastRow="0" w:firstColumn="0" w:lastColumn="0" w:oddVBand="0" w:evenVBand="0" w:oddHBand="1" w:evenHBand="0" w:firstRowFirstColumn="0" w:firstRowLastColumn="0" w:lastRowFirstColumn="0" w:lastRowLastColumn="0"/>
              <w:rPr>
                <w:rFonts w:cs="Arial"/>
              </w:rPr>
            </w:pPr>
            <w:r w:rsidRPr="0043064B">
              <w:rPr>
                <w:rFonts w:cs="Arial"/>
              </w:rPr>
              <w:t>Kan finde sted om natten (men med kort midlingstid)</w:t>
            </w:r>
          </w:p>
        </w:tc>
        <w:tc>
          <w:tcPr>
            <w:tcW w:w="1229" w:type="pct"/>
          </w:tcPr>
          <w:p w14:paraId="7174BD51" w14:textId="73959E73" w:rsidR="007B0F02" w:rsidRPr="0043064B" w:rsidRDefault="007B0F02" w:rsidP="007B0F02">
            <w:pPr>
              <w:cnfStyle w:val="000000100000" w:firstRow="0" w:lastRow="0" w:firstColumn="0" w:lastColumn="0" w:oddVBand="0" w:evenVBand="0" w:oddHBand="1" w:evenHBand="0" w:firstRowFirstColumn="0" w:firstRowLastColumn="0" w:lastRowFirstColumn="0" w:lastRowLastColumn="0"/>
              <w:rPr>
                <w:rFonts w:cs="Arial"/>
              </w:rPr>
            </w:pPr>
            <w:r w:rsidRPr="0043064B">
              <w:rPr>
                <w:rFonts w:cs="Arial"/>
              </w:rPr>
              <w:t>Støj (kortvarig)</w:t>
            </w:r>
          </w:p>
        </w:tc>
      </w:tr>
      <w:tr w:rsidR="007B0F02" w:rsidRPr="0043064B" w14:paraId="19548547" w14:textId="77777777" w:rsidTr="007B0F02">
        <w:tc>
          <w:tcPr>
            <w:cnfStyle w:val="001000000000" w:firstRow="0" w:lastRow="0" w:firstColumn="1" w:lastColumn="0" w:oddVBand="0" w:evenVBand="0" w:oddHBand="0" w:evenHBand="0" w:firstRowFirstColumn="0" w:firstRowLastColumn="0" w:lastRowFirstColumn="0" w:lastRowLastColumn="0"/>
            <w:tcW w:w="1229" w:type="pct"/>
          </w:tcPr>
          <w:p w14:paraId="74D837BF" w14:textId="0A316A62" w:rsidR="007B0F02" w:rsidRPr="0043064B" w:rsidRDefault="007B0F02" w:rsidP="007B0F02">
            <w:pPr>
              <w:rPr>
                <w:rFonts w:cs="Arial"/>
              </w:rPr>
            </w:pPr>
            <w:r w:rsidRPr="0043064B">
              <w:rPr>
                <w:rFonts w:cs="Arial"/>
              </w:rPr>
              <w:t>Omrøring og pumpning af gylle</w:t>
            </w:r>
          </w:p>
        </w:tc>
        <w:tc>
          <w:tcPr>
            <w:tcW w:w="1313" w:type="pct"/>
          </w:tcPr>
          <w:p w14:paraId="16701B5A" w14:textId="1613A9D4" w:rsidR="007B0F02" w:rsidRPr="0043064B" w:rsidRDefault="007B0F02" w:rsidP="007B0F02">
            <w:pPr>
              <w:cnfStyle w:val="000000000000" w:firstRow="0" w:lastRow="0" w:firstColumn="0" w:lastColumn="0" w:oddVBand="0" w:evenVBand="0" w:oddHBand="0" w:evenHBand="0" w:firstRowFirstColumn="0" w:firstRowLastColumn="0" w:lastRowFirstColumn="0" w:lastRowLastColumn="0"/>
              <w:rPr>
                <w:rFonts w:cs="Arial"/>
              </w:rPr>
            </w:pPr>
            <w:r w:rsidRPr="0043064B">
              <w:rPr>
                <w:rFonts w:cs="Arial"/>
              </w:rPr>
              <w:t>Ved gyllebeholdere</w:t>
            </w:r>
          </w:p>
        </w:tc>
        <w:tc>
          <w:tcPr>
            <w:tcW w:w="1229" w:type="pct"/>
          </w:tcPr>
          <w:p w14:paraId="65D61067" w14:textId="687056B3" w:rsidR="007B0F02" w:rsidRPr="0043064B" w:rsidRDefault="007B0F02" w:rsidP="007B0F02">
            <w:pPr>
              <w:cnfStyle w:val="000000000000" w:firstRow="0" w:lastRow="0" w:firstColumn="0" w:lastColumn="0" w:oddVBand="0" w:evenVBand="0" w:oddHBand="0" w:evenHBand="0" w:firstRowFirstColumn="0" w:firstRowLastColumn="0" w:lastRowFirstColumn="0" w:lastRowLastColumn="0"/>
              <w:rPr>
                <w:rFonts w:cs="Arial"/>
              </w:rPr>
            </w:pPr>
            <w:r w:rsidRPr="0043064B">
              <w:rPr>
                <w:rFonts w:cs="Arial"/>
              </w:rPr>
              <w:t>I forbindelse med udbringning af husdyrgødning primært i forårsmåneder og få dage i efteråret. Primært dagtimer, men kan forekomme i aftentimer.</w:t>
            </w:r>
          </w:p>
        </w:tc>
        <w:tc>
          <w:tcPr>
            <w:tcW w:w="1229" w:type="pct"/>
          </w:tcPr>
          <w:p w14:paraId="60402EE9" w14:textId="74A6C739" w:rsidR="007B0F02" w:rsidRPr="0043064B" w:rsidRDefault="007B0F02" w:rsidP="007B0F02">
            <w:pPr>
              <w:cnfStyle w:val="000000000000" w:firstRow="0" w:lastRow="0" w:firstColumn="0" w:lastColumn="0" w:oddVBand="0" w:evenVBand="0" w:oddHBand="0" w:evenHBand="0" w:firstRowFirstColumn="0" w:firstRowLastColumn="0" w:lastRowFirstColumn="0" w:lastRowLastColumn="0"/>
              <w:rPr>
                <w:rFonts w:cs="Arial"/>
              </w:rPr>
            </w:pPr>
            <w:r w:rsidRPr="0043064B">
              <w:rPr>
                <w:rFonts w:cs="Arial"/>
              </w:rPr>
              <w:t>Svag støj</w:t>
            </w:r>
          </w:p>
        </w:tc>
      </w:tr>
      <w:tr w:rsidR="007B0F02" w:rsidRPr="0043064B" w14:paraId="50520C67" w14:textId="77777777" w:rsidTr="007B0F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29" w:type="pct"/>
          </w:tcPr>
          <w:p w14:paraId="5A89A618" w14:textId="5689EFBC" w:rsidR="007B0F02" w:rsidRPr="0043064B" w:rsidRDefault="007B0F02" w:rsidP="007B0F02">
            <w:pPr>
              <w:rPr>
                <w:rFonts w:cs="Arial"/>
              </w:rPr>
            </w:pPr>
            <w:r w:rsidRPr="0043064B">
              <w:rPr>
                <w:rFonts w:cs="Arial"/>
              </w:rPr>
              <w:t>Kompressor til højtryksrenser</w:t>
            </w:r>
          </w:p>
        </w:tc>
        <w:tc>
          <w:tcPr>
            <w:tcW w:w="1313" w:type="pct"/>
          </w:tcPr>
          <w:p w14:paraId="6DB5D47C" w14:textId="2CB05671" w:rsidR="007B0F02" w:rsidRPr="0043064B" w:rsidRDefault="007B0F02" w:rsidP="007B0F02">
            <w:pPr>
              <w:cnfStyle w:val="000000100000" w:firstRow="0" w:lastRow="0" w:firstColumn="0" w:lastColumn="0" w:oddVBand="0" w:evenVBand="0" w:oddHBand="1" w:evenHBand="0" w:firstRowFirstColumn="0" w:firstRowLastColumn="0" w:lastRowFirstColumn="0" w:lastRowLastColumn="0"/>
              <w:rPr>
                <w:rFonts w:cs="Arial"/>
              </w:rPr>
            </w:pPr>
            <w:r w:rsidRPr="0043064B">
              <w:rPr>
                <w:rFonts w:cs="Arial"/>
              </w:rPr>
              <w:t>I isoleret rum</w:t>
            </w:r>
          </w:p>
        </w:tc>
        <w:tc>
          <w:tcPr>
            <w:tcW w:w="1229" w:type="pct"/>
          </w:tcPr>
          <w:p w14:paraId="73A59D38" w14:textId="50998AE3" w:rsidR="007B0F02" w:rsidRPr="0043064B" w:rsidRDefault="007B0F02" w:rsidP="007B0F02">
            <w:pPr>
              <w:cnfStyle w:val="000000100000" w:firstRow="0" w:lastRow="0" w:firstColumn="0" w:lastColumn="0" w:oddVBand="0" w:evenVBand="0" w:oddHBand="1" w:evenHBand="0" w:firstRowFirstColumn="0" w:firstRowLastColumn="0" w:lastRowFirstColumn="0" w:lastRowLastColumn="0"/>
              <w:rPr>
                <w:rFonts w:cs="Arial"/>
              </w:rPr>
            </w:pPr>
            <w:r w:rsidRPr="0043064B">
              <w:rPr>
                <w:rFonts w:cs="Arial"/>
              </w:rPr>
              <w:t>Indenfor almindelig arbejdstid</w:t>
            </w:r>
          </w:p>
        </w:tc>
        <w:tc>
          <w:tcPr>
            <w:tcW w:w="1229" w:type="pct"/>
          </w:tcPr>
          <w:p w14:paraId="338D5712" w14:textId="26094AAA" w:rsidR="007B0F02" w:rsidRPr="0043064B" w:rsidRDefault="007B0F02" w:rsidP="007B0F02">
            <w:pPr>
              <w:cnfStyle w:val="000000100000" w:firstRow="0" w:lastRow="0" w:firstColumn="0" w:lastColumn="0" w:oddVBand="0" w:evenVBand="0" w:oddHBand="1" w:evenHBand="0" w:firstRowFirstColumn="0" w:firstRowLastColumn="0" w:lastRowFirstColumn="0" w:lastRowLastColumn="0"/>
              <w:rPr>
                <w:rFonts w:cs="Arial"/>
              </w:rPr>
            </w:pPr>
            <w:r w:rsidRPr="0043064B">
              <w:rPr>
                <w:rFonts w:cs="Arial"/>
              </w:rPr>
              <w:t>Svag støj/ lavfrekvent</w:t>
            </w:r>
          </w:p>
        </w:tc>
      </w:tr>
    </w:tbl>
    <w:p w14:paraId="76B2B477" w14:textId="77777777" w:rsidR="00B877D6" w:rsidRPr="0043064B" w:rsidRDefault="00B877D6" w:rsidP="00B877D6">
      <w:pPr>
        <w:rPr>
          <w:rFonts w:cs="Arial"/>
          <w:b/>
          <w:highlight w:val="yellow"/>
        </w:rPr>
      </w:pPr>
    </w:p>
    <w:p w14:paraId="7AF87CF5" w14:textId="7B44A042" w:rsidR="007B0F02" w:rsidRPr="0043064B" w:rsidRDefault="007B0F02" w:rsidP="00B877D6">
      <w:pPr>
        <w:rPr>
          <w:rFonts w:cs="Arial"/>
          <w:bCs/>
        </w:rPr>
      </w:pPr>
      <w:r w:rsidRPr="0043064B">
        <w:rPr>
          <w:rFonts w:cs="Arial"/>
          <w:bCs/>
        </w:rPr>
        <w:t>Støj fra transport er beskrevet i afsnit 11.6.</w:t>
      </w:r>
    </w:p>
    <w:p w14:paraId="12C506E1" w14:textId="77777777" w:rsidR="007B0F02" w:rsidRPr="0043064B" w:rsidRDefault="007B0F02" w:rsidP="00B877D6">
      <w:pPr>
        <w:rPr>
          <w:rFonts w:cs="Arial"/>
          <w:bCs/>
        </w:rPr>
      </w:pPr>
    </w:p>
    <w:p w14:paraId="40C22C65" w14:textId="38BB0D42" w:rsidR="00B877D6" w:rsidRPr="0043064B" w:rsidRDefault="00B877D6" w:rsidP="00B877D6">
      <w:pPr>
        <w:rPr>
          <w:rFonts w:cs="Arial"/>
          <w:b/>
        </w:rPr>
      </w:pPr>
      <w:r w:rsidRPr="0043064B">
        <w:rPr>
          <w:rFonts w:cs="Arial"/>
          <w:b/>
        </w:rPr>
        <w:t>Vurdering</w:t>
      </w:r>
    </w:p>
    <w:p w14:paraId="742DFF92" w14:textId="343C3951" w:rsidR="00B877D6" w:rsidRPr="0043064B" w:rsidRDefault="00B877D6" w:rsidP="00B877D6">
      <w:pPr>
        <w:rPr>
          <w:rFonts w:cs="Arial"/>
        </w:rPr>
      </w:pPr>
      <w:r w:rsidRPr="0043064B">
        <w:rPr>
          <w:rFonts w:cs="Arial"/>
        </w:rPr>
        <w:t>Vordingborg Kommune er enig i beskrivelsen af støj</w:t>
      </w:r>
      <w:r w:rsidR="00884EF1" w:rsidRPr="0043064B">
        <w:rPr>
          <w:rFonts w:cs="Arial"/>
        </w:rPr>
        <w:t xml:space="preserve"> og rystelser</w:t>
      </w:r>
      <w:r w:rsidRPr="0043064B">
        <w:rPr>
          <w:rFonts w:cs="Arial"/>
        </w:rPr>
        <w:t xml:space="preserve"> i miljøkonsekvensrapporten. Kommunen vurderer at støjen fra husdyrbruget og landbrugets drift er inden for de rammer man kan forvente af at en virksomhed i den størrelse. Dog stilles der alligevel vilkår om virksomhedens støjbelastning til omgivelserne</w:t>
      </w:r>
      <w:r w:rsidR="007B0F02" w:rsidRPr="0043064B">
        <w:rPr>
          <w:rFonts w:cs="Arial"/>
        </w:rPr>
        <w:t xml:space="preserve"> overholder </w:t>
      </w:r>
      <w:r w:rsidR="00AE7240">
        <w:rPr>
          <w:rFonts w:cs="Arial"/>
        </w:rPr>
        <w:t xml:space="preserve">Miljøstyrelsens </w:t>
      </w:r>
      <w:r w:rsidR="007B0F02" w:rsidRPr="0043064B">
        <w:rPr>
          <w:rFonts w:cs="Arial"/>
        </w:rPr>
        <w:t>vejledende støjgrænser.</w:t>
      </w:r>
    </w:p>
    <w:p w14:paraId="23B27EEC" w14:textId="4F870AAE" w:rsidR="00B877D6" w:rsidRPr="0043064B" w:rsidRDefault="00B877D6" w:rsidP="00B877D6">
      <w:pPr>
        <w:rPr>
          <w:rFonts w:cs="Arial"/>
        </w:rPr>
      </w:pPr>
    </w:p>
    <w:p w14:paraId="0AB1822A" w14:textId="66F6380A" w:rsidR="00884EF1" w:rsidRPr="0043064B" w:rsidRDefault="00884EF1" w:rsidP="00B877D6">
      <w:pPr>
        <w:rPr>
          <w:rFonts w:cs="Arial"/>
        </w:rPr>
      </w:pPr>
      <w:r w:rsidRPr="0043064B">
        <w:rPr>
          <w:rFonts w:cs="Arial"/>
        </w:rPr>
        <w:t xml:space="preserve">Det er kommunens vurdering, at husdyrbruget ikke har aktiviteter, der kan give anledning til væsentlige rystelser for omkringboende. Der stilles </w:t>
      </w:r>
      <w:r w:rsidR="00F57BA3">
        <w:rPr>
          <w:rFonts w:cs="Arial"/>
        </w:rPr>
        <w:t xml:space="preserve">derfor </w:t>
      </w:r>
      <w:r w:rsidRPr="0043064B">
        <w:rPr>
          <w:rFonts w:cs="Arial"/>
        </w:rPr>
        <w:t>ikke vilkår om reducering af rystelser.</w:t>
      </w:r>
    </w:p>
    <w:p w14:paraId="1FA3F116" w14:textId="77777777" w:rsidR="00884EF1" w:rsidRPr="0043064B" w:rsidRDefault="00884EF1" w:rsidP="00B877D6">
      <w:pPr>
        <w:rPr>
          <w:rFonts w:cs="Arial"/>
        </w:rPr>
      </w:pPr>
    </w:p>
    <w:p w14:paraId="36C069F7" w14:textId="3F1AC96F" w:rsidR="007B0F02" w:rsidRPr="0043064B" w:rsidRDefault="00B877D6" w:rsidP="00B877D6">
      <w:pPr>
        <w:rPr>
          <w:rFonts w:cs="Arial"/>
        </w:rPr>
      </w:pPr>
      <w:r w:rsidRPr="0043064B">
        <w:rPr>
          <w:rFonts w:cs="Arial"/>
        </w:rPr>
        <w:t>Kommunen vurderer, at husdyrbrugets ventilationsanlæg kan give anledning til støj, hvis det ikke fungerer optimalt.</w:t>
      </w:r>
      <w:r w:rsidR="007B0F02" w:rsidRPr="0043064B">
        <w:rPr>
          <w:rFonts w:cs="Arial"/>
        </w:rPr>
        <w:t xml:space="preserve"> Da det er en del af IE-særreglerne at sørge for servicering, reparation og rengøring af ventilationsanlægget, er det kommunens vurdering, at det ikke er nødvendigt at stille yderligere vilkår for at mindske risikoen for støjgener fra ventilationsanlæg.</w:t>
      </w:r>
    </w:p>
    <w:p w14:paraId="735AC950" w14:textId="77777777" w:rsidR="00B877D6" w:rsidRPr="0043064B" w:rsidRDefault="00B877D6" w:rsidP="00B877D6">
      <w:pPr>
        <w:rPr>
          <w:rFonts w:cs="Arial"/>
          <w:highlight w:val="yellow"/>
        </w:rPr>
      </w:pPr>
    </w:p>
    <w:p w14:paraId="7CEA0269" w14:textId="77777777" w:rsidR="00B877D6" w:rsidRPr="0043064B" w:rsidRDefault="00B877D6" w:rsidP="00B877D6">
      <w:pPr>
        <w:rPr>
          <w:rFonts w:cs="Arial"/>
          <w:b/>
        </w:rPr>
      </w:pPr>
      <w:r w:rsidRPr="0043064B">
        <w:rPr>
          <w:rFonts w:cs="Arial"/>
          <w:b/>
        </w:rPr>
        <w:t>Vilkår</w:t>
      </w:r>
    </w:p>
    <w:p w14:paraId="386B7C31" w14:textId="77777777" w:rsidR="00B877D6" w:rsidRPr="0043064B" w:rsidRDefault="00B877D6" w:rsidP="00B877D6">
      <w:pPr>
        <w:pStyle w:val="Listeafsnit"/>
        <w:numPr>
          <w:ilvl w:val="0"/>
          <w:numId w:val="6"/>
        </w:numPr>
        <w:contextualSpacing/>
        <w:rPr>
          <w:rFonts w:cs="Arial"/>
          <w:sz w:val="22"/>
        </w:rPr>
      </w:pPr>
      <w:bookmarkStart w:id="63" w:name="_Ref39147608"/>
      <w:bookmarkStart w:id="64" w:name="_Ref47611953"/>
      <w:r w:rsidRPr="0043064B">
        <w:rPr>
          <w:rFonts w:cs="Arial"/>
          <w:sz w:val="22"/>
        </w:rPr>
        <w:t>Virksomhedens bidrag til det ækvivalente, korrigerede støjniveau målt i dB(A) må i ethvert punkt på opholdsarealer ved boliger i det åbne land ikke overstige følgende værdier</w:t>
      </w:r>
      <w:bookmarkEnd w:id="63"/>
      <w:r w:rsidRPr="0043064B">
        <w:rPr>
          <w:rFonts w:cs="Arial"/>
          <w:sz w:val="22"/>
        </w:rPr>
        <w:t>:</w:t>
      </w:r>
      <w:bookmarkEnd w:id="64"/>
    </w:p>
    <w:p w14:paraId="0E883BFF" w14:textId="77777777" w:rsidR="00B877D6" w:rsidRPr="0043064B" w:rsidRDefault="00B877D6" w:rsidP="00B877D6">
      <w:pPr>
        <w:pStyle w:val="Listeafsnit"/>
        <w:rPr>
          <w:rFonts w:cs="Arial"/>
          <w:sz w:val="22"/>
          <w:szCs w:val="22"/>
          <w:highlight w:val="yellow"/>
        </w:rPr>
      </w:pPr>
    </w:p>
    <w:tbl>
      <w:tblPr>
        <w:tblStyle w:val="Listetabel4-farve4"/>
        <w:tblW w:w="5000" w:type="pct"/>
        <w:tblLook w:val="00A0" w:firstRow="1" w:lastRow="0" w:firstColumn="1" w:lastColumn="0" w:noHBand="0" w:noVBand="0"/>
      </w:tblPr>
      <w:tblGrid>
        <w:gridCol w:w="3146"/>
        <w:gridCol w:w="3559"/>
        <w:gridCol w:w="2923"/>
      </w:tblGrid>
      <w:tr w:rsidR="00B877D6" w:rsidRPr="0043064B" w14:paraId="23091B79" w14:textId="77777777" w:rsidTr="005A711B">
        <w:trPr>
          <w:cnfStyle w:val="100000000000" w:firstRow="1" w:lastRow="0" w:firstColumn="0" w:lastColumn="0" w:oddVBand="0" w:evenVBand="0" w:oddHBand="0"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634" w:type="pct"/>
          </w:tcPr>
          <w:p w14:paraId="1B725119" w14:textId="77777777" w:rsidR="00B877D6" w:rsidRPr="0043064B" w:rsidRDefault="00B877D6" w:rsidP="00B877D6">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0B9DED0C" w14:textId="77777777" w:rsidR="00B877D6" w:rsidRPr="0043064B" w:rsidRDefault="00B877D6" w:rsidP="00B877D6">
            <w:pPr>
              <w:pStyle w:val="Listeafsnit"/>
              <w:rPr>
                <w:rFonts w:cs="Arial"/>
                <w:sz w:val="22"/>
                <w:szCs w:val="22"/>
              </w:rPr>
            </w:pPr>
            <w:r w:rsidRPr="0043064B">
              <w:rPr>
                <w:rFonts w:cs="Arial"/>
                <w:sz w:val="22"/>
                <w:szCs w:val="22"/>
              </w:rPr>
              <w:t>Tidsrum</w:t>
            </w:r>
          </w:p>
        </w:tc>
        <w:tc>
          <w:tcPr>
            <w:tcW w:w="1518" w:type="pct"/>
            <w:hideMark/>
          </w:tcPr>
          <w:p w14:paraId="449BAB58" w14:textId="77777777" w:rsidR="00B877D6" w:rsidRPr="0043064B" w:rsidRDefault="00B877D6" w:rsidP="00B877D6">
            <w:pPr>
              <w:pStyle w:val="Listeafsnit"/>
              <w:cnfStyle w:val="100000000000" w:firstRow="1" w:lastRow="0" w:firstColumn="0" w:lastColumn="0" w:oddVBand="0" w:evenVBand="0" w:oddHBand="0" w:evenHBand="0" w:firstRowFirstColumn="0" w:firstRowLastColumn="0" w:lastRowFirstColumn="0" w:lastRowLastColumn="0"/>
              <w:rPr>
                <w:rFonts w:cs="Arial"/>
                <w:sz w:val="22"/>
                <w:szCs w:val="22"/>
              </w:rPr>
            </w:pPr>
            <w:r w:rsidRPr="0043064B">
              <w:rPr>
                <w:rFonts w:cs="Arial"/>
                <w:sz w:val="22"/>
                <w:szCs w:val="22"/>
              </w:rPr>
              <w:t>max. lydniveau</w:t>
            </w:r>
          </w:p>
        </w:tc>
      </w:tr>
      <w:tr w:rsidR="00B877D6" w:rsidRPr="0043064B" w14:paraId="37C4292A" w14:textId="77777777" w:rsidTr="005A711B">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2F6FB5E4" w14:textId="77777777" w:rsidR="00B877D6" w:rsidRPr="0043064B" w:rsidRDefault="00B877D6" w:rsidP="00B877D6">
            <w:pPr>
              <w:pStyle w:val="Listeafsnit"/>
              <w:jc w:val="center"/>
              <w:rPr>
                <w:rFonts w:cs="Arial"/>
                <w:sz w:val="22"/>
                <w:szCs w:val="22"/>
              </w:rPr>
            </w:pPr>
            <w:r w:rsidRPr="0043064B">
              <w:rPr>
                <w:rFonts w:cs="Arial"/>
                <w:sz w:val="22"/>
                <w:szCs w:val="22"/>
              </w:rPr>
              <w:t>Mandag – fredag</w:t>
            </w:r>
          </w:p>
        </w:tc>
        <w:tc>
          <w:tcPr>
            <w:cnfStyle w:val="000010000000" w:firstRow="0" w:lastRow="0" w:firstColumn="0" w:lastColumn="0" w:oddVBand="1" w:evenVBand="0" w:oddHBand="0" w:evenHBand="0" w:firstRowFirstColumn="0" w:firstRowLastColumn="0" w:lastRowFirstColumn="0" w:lastRowLastColumn="0"/>
            <w:tcW w:w="1848" w:type="pct"/>
            <w:hideMark/>
          </w:tcPr>
          <w:p w14:paraId="6BA1C9DC" w14:textId="77777777" w:rsidR="00B877D6" w:rsidRPr="0043064B" w:rsidRDefault="00B877D6" w:rsidP="00B877D6">
            <w:pPr>
              <w:pStyle w:val="Listeafsnit"/>
              <w:rPr>
                <w:rFonts w:cs="Arial"/>
                <w:sz w:val="22"/>
                <w:szCs w:val="22"/>
              </w:rPr>
            </w:pPr>
            <w:r w:rsidRPr="0043064B">
              <w:rPr>
                <w:rFonts w:cs="Arial"/>
                <w:sz w:val="22"/>
                <w:szCs w:val="22"/>
              </w:rPr>
              <w:t>kl. 07.00 – 18.00</w:t>
            </w:r>
          </w:p>
        </w:tc>
        <w:tc>
          <w:tcPr>
            <w:tcW w:w="1518" w:type="pct"/>
            <w:hideMark/>
          </w:tcPr>
          <w:p w14:paraId="38C9FB8D" w14:textId="77777777" w:rsidR="00B877D6" w:rsidRPr="0043064B" w:rsidRDefault="00B877D6" w:rsidP="00B877D6">
            <w:pPr>
              <w:pStyle w:val="Listeafsnit"/>
              <w:jc w:val="center"/>
              <w:cnfStyle w:val="000000100000" w:firstRow="0" w:lastRow="0" w:firstColumn="0" w:lastColumn="0" w:oddVBand="0" w:evenVBand="0" w:oddHBand="1" w:evenHBand="0" w:firstRowFirstColumn="0" w:firstRowLastColumn="0" w:lastRowFirstColumn="0" w:lastRowLastColumn="0"/>
              <w:rPr>
                <w:rFonts w:cs="Arial"/>
                <w:sz w:val="22"/>
                <w:szCs w:val="22"/>
              </w:rPr>
            </w:pPr>
            <w:r w:rsidRPr="0043064B">
              <w:rPr>
                <w:rFonts w:cs="Arial"/>
                <w:sz w:val="22"/>
                <w:szCs w:val="22"/>
              </w:rPr>
              <w:t>55 dB(A)</w:t>
            </w:r>
          </w:p>
        </w:tc>
      </w:tr>
      <w:tr w:rsidR="00B877D6" w:rsidRPr="0043064B" w14:paraId="0EDFDD48" w14:textId="77777777" w:rsidTr="005A711B">
        <w:trPr>
          <w:trHeight w:val="402"/>
        </w:trPr>
        <w:tc>
          <w:tcPr>
            <w:cnfStyle w:val="001000000000" w:firstRow="0" w:lastRow="0" w:firstColumn="1" w:lastColumn="0" w:oddVBand="0" w:evenVBand="0" w:oddHBand="0" w:evenHBand="0" w:firstRowFirstColumn="0" w:firstRowLastColumn="0" w:lastRowFirstColumn="0" w:lastRowLastColumn="0"/>
            <w:tcW w:w="1634" w:type="pct"/>
            <w:vMerge/>
          </w:tcPr>
          <w:p w14:paraId="7B6BFB08" w14:textId="77777777" w:rsidR="00B877D6" w:rsidRPr="0043064B" w:rsidRDefault="00B877D6" w:rsidP="00B877D6">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788A6CBF" w14:textId="77777777" w:rsidR="00B877D6" w:rsidRPr="0043064B" w:rsidRDefault="00B877D6" w:rsidP="00B877D6">
            <w:pPr>
              <w:pStyle w:val="Listeafsnit"/>
              <w:rPr>
                <w:rFonts w:cs="Arial"/>
                <w:sz w:val="22"/>
                <w:szCs w:val="22"/>
              </w:rPr>
            </w:pPr>
            <w:r w:rsidRPr="0043064B">
              <w:rPr>
                <w:rFonts w:cs="Arial"/>
                <w:sz w:val="22"/>
                <w:szCs w:val="22"/>
              </w:rPr>
              <w:t>kl. 18.00 – 22.00</w:t>
            </w:r>
          </w:p>
        </w:tc>
        <w:tc>
          <w:tcPr>
            <w:tcW w:w="1518" w:type="pct"/>
            <w:hideMark/>
          </w:tcPr>
          <w:p w14:paraId="717ACB8D" w14:textId="77777777" w:rsidR="00B877D6" w:rsidRPr="0043064B" w:rsidRDefault="00B877D6" w:rsidP="00B877D6">
            <w:pPr>
              <w:pStyle w:val="Listeafsnit"/>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43064B">
              <w:rPr>
                <w:rFonts w:cs="Arial"/>
                <w:sz w:val="22"/>
                <w:szCs w:val="22"/>
              </w:rPr>
              <w:t>45 dB(A)</w:t>
            </w:r>
          </w:p>
        </w:tc>
      </w:tr>
      <w:tr w:rsidR="00B877D6" w:rsidRPr="0043064B" w14:paraId="416F5D64" w14:textId="77777777" w:rsidTr="005A711B">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3D38CCC7" w14:textId="77777777" w:rsidR="00B877D6" w:rsidRPr="0043064B" w:rsidRDefault="00B877D6" w:rsidP="00B877D6">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4714BBEB" w14:textId="77777777" w:rsidR="00B877D6" w:rsidRPr="0043064B" w:rsidRDefault="00B877D6" w:rsidP="00B877D6">
            <w:pPr>
              <w:pStyle w:val="Listeafsnit"/>
              <w:rPr>
                <w:rFonts w:cs="Arial"/>
                <w:sz w:val="22"/>
                <w:szCs w:val="22"/>
              </w:rPr>
            </w:pPr>
            <w:r w:rsidRPr="0043064B">
              <w:rPr>
                <w:rFonts w:cs="Arial"/>
                <w:sz w:val="22"/>
                <w:szCs w:val="22"/>
              </w:rPr>
              <w:t>kl. 22.00 – 07.00</w:t>
            </w:r>
          </w:p>
        </w:tc>
        <w:tc>
          <w:tcPr>
            <w:tcW w:w="1518" w:type="pct"/>
            <w:hideMark/>
          </w:tcPr>
          <w:p w14:paraId="017A071C" w14:textId="77777777" w:rsidR="00B877D6" w:rsidRPr="0043064B" w:rsidRDefault="00B877D6" w:rsidP="00B877D6">
            <w:pPr>
              <w:pStyle w:val="Listeafsnit"/>
              <w:jc w:val="center"/>
              <w:cnfStyle w:val="000000100000" w:firstRow="0" w:lastRow="0" w:firstColumn="0" w:lastColumn="0" w:oddVBand="0" w:evenVBand="0" w:oddHBand="1" w:evenHBand="0" w:firstRowFirstColumn="0" w:firstRowLastColumn="0" w:lastRowFirstColumn="0" w:lastRowLastColumn="0"/>
              <w:rPr>
                <w:rFonts w:cs="Arial"/>
                <w:sz w:val="22"/>
                <w:szCs w:val="22"/>
              </w:rPr>
            </w:pPr>
            <w:r w:rsidRPr="0043064B">
              <w:rPr>
                <w:rFonts w:cs="Arial"/>
                <w:sz w:val="22"/>
                <w:szCs w:val="22"/>
              </w:rPr>
              <w:t>40 dB(A)</w:t>
            </w:r>
          </w:p>
        </w:tc>
      </w:tr>
      <w:tr w:rsidR="00B877D6" w:rsidRPr="0043064B" w14:paraId="1AFF23AA" w14:textId="77777777" w:rsidTr="005A711B">
        <w:trPr>
          <w:trHeight w:val="402"/>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685EA336" w14:textId="77777777" w:rsidR="00B877D6" w:rsidRPr="0043064B" w:rsidRDefault="00B877D6" w:rsidP="00B877D6">
            <w:pPr>
              <w:pStyle w:val="Listeafsnit"/>
              <w:jc w:val="center"/>
              <w:rPr>
                <w:rFonts w:cs="Arial"/>
                <w:sz w:val="22"/>
                <w:szCs w:val="22"/>
              </w:rPr>
            </w:pPr>
            <w:r w:rsidRPr="0043064B">
              <w:rPr>
                <w:rFonts w:cs="Arial"/>
                <w:sz w:val="22"/>
                <w:szCs w:val="22"/>
              </w:rPr>
              <w:lastRenderedPageBreak/>
              <w:t>Lørdag</w:t>
            </w:r>
          </w:p>
        </w:tc>
        <w:tc>
          <w:tcPr>
            <w:cnfStyle w:val="000010000000" w:firstRow="0" w:lastRow="0" w:firstColumn="0" w:lastColumn="0" w:oddVBand="1" w:evenVBand="0" w:oddHBand="0" w:evenHBand="0" w:firstRowFirstColumn="0" w:firstRowLastColumn="0" w:lastRowFirstColumn="0" w:lastRowLastColumn="0"/>
            <w:tcW w:w="1848" w:type="pct"/>
            <w:hideMark/>
          </w:tcPr>
          <w:p w14:paraId="11A84AC7" w14:textId="77777777" w:rsidR="00B877D6" w:rsidRPr="0043064B" w:rsidRDefault="00B877D6" w:rsidP="00B877D6">
            <w:pPr>
              <w:pStyle w:val="Listeafsnit"/>
              <w:rPr>
                <w:rFonts w:cs="Arial"/>
                <w:sz w:val="22"/>
                <w:szCs w:val="22"/>
              </w:rPr>
            </w:pPr>
            <w:r w:rsidRPr="0043064B">
              <w:rPr>
                <w:rFonts w:cs="Arial"/>
                <w:sz w:val="22"/>
                <w:szCs w:val="22"/>
              </w:rPr>
              <w:t>kl. 07.00 – 14.00</w:t>
            </w:r>
          </w:p>
        </w:tc>
        <w:tc>
          <w:tcPr>
            <w:tcW w:w="1518" w:type="pct"/>
            <w:hideMark/>
          </w:tcPr>
          <w:p w14:paraId="004966F3" w14:textId="77777777" w:rsidR="00B877D6" w:rsidRPr="0043064B" w:rsidRDefault="00B877D6" w:rsidP="00B877D6">
            <w:pPr>
              <w:pStyle w:val="Listeafsnit"/>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43064B">
              <w:rPr>
                <w:rFonts w:cs="Arial"/>
                <w:sz w:val="22"/>
                <w:szCs w:val="22"/>
              </w:rPr>
              <w:t>55 dB(A)</w:t>
            </w:r>
          </w:p>
        </w:tc>
      </w:tr>
      <w:tr w:rsidR="00B877D6" w:rsidRPr="0043064B" w14:paraId="2ED63D6C" w14:textId="77777777" w:rsidTr="005A711B">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4907EAC1" w14:textId="77777777" w:rsidR="00B877D6" w:rsidRPr="0043064B" w:rsidRDefault="00B877D6" w:rsidP="00B877D6">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4FC5C69A" w14:textId="77777777" w:rsidR="00B877D6" w:rsidRPr="0043064B" w:rsidRDefault="00B877D6" w:rsidP="00B877D6">
            <w:pPr>
              <w:pStyle w:val="Listeafsnit"/>
              <w:rPr>
                <w:rFonts w:cs="Arial"/>
                <w:sz w:val="22"/>
                <w:szCs w:val="22"/>
              </w:rPr>
            </w:pPr>
            <w:r w:rsidRPr="0043064B">
              <w:rPr>
                <w:rFonts w:cs="Arial"/>
                <w:sz w:val="22"/>
                <w:szCs w:val="22"/>
              </w:rPr>
              <w:t>kl. 14.00 – 22.00</w:t>
            </w:r>
          </w:p>
        </w:tc>
        <w:tc>
          <w:tcPr>
            <w:tcW w:w="1518" w:type="pct"/>
            <w:hideMark/>
          </w:tcPr>
          <w:p w14:paraId="7160EFA3" w14:textId="77777777" w:rsidR="00B877D6" w:rsidRPr="0043064B" w:rsidRDefault="00B877D6" w:rsidP="00B877D6">
            <w:pPr>
              <w:pStyle w:val="Listeafsnit"/>
              <w:jc w:val="center"/>
              <w:cnfStyle w:val="000000100000" w:firstRow="0" w:lastRow="0" w:firstColumn="0" w:lastColumn="0" w:oddVBand="0" w:evenVBand="0" w:oddHBand="1" w:evenHBand="0" w:firstRowFirstColumn="0" w:firstRowLastColumn="0" w:lastRowFirstColumn="0" w:lastRowLastColumn="0"/>
              <w:rPr>
                <w:rFonts w:cs="Arial"/>
                <w:sz w:val="22"/>
                <w:szCs w:val="22"/>
              </w:rPr>
            </w:pPr>
            <w:r w:rsidRPr="0043064B">
              <w:rPr>
                <w:rFonts w:cs="Arial"/>
                <w:sz w:val="22"/>
                <w:szCs w:val="22"/>
              </w:rPr>
              <w:t>45 dB(A)</w:t>
            </w:r>
          </w:p>
        </w:tc>
      </w:tr>
      <w:tr w:rsidR="00B877D6" w:rsidRPr="0043064B" w14:paraId="563A5C3D" w14:textId="77777777" w:rsidTr="005A711B">
        <w:trPr>
          <w:trHeight w:val="402"/>
        </w:trPr>
        <w:tc>
          <w:tcPr>
            <w:cnfStyle w:val="001000000000" w:firstRow="0" w:lastRow="0" w:firstColumn="1" w:lastColumn="0" w:oddVBand="0" w:evenVBand="0" w:oddHBand="0" w:evenHBand="0" w:firstRowFirstColumn="0" w:firstRowLastColumn="0" w:lastRowFirstColumn="0" w:lastRowLastColumn="0"/>
            <w:tcW w:w="1634" w:type="pct"/>
            <w:vMerge/>
          </w:tcPr>
          <w:p w14:paraId="6BFF1FCA" w14:textId="77777777" w:rsidR="00B877D6" w:rsidRPr="0043064B" w:rsidRDefault="00B877D6" w:rsidP="00B877D6">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35737421" w14:textId="77777777" w:rsidR="00B877D6" w:rsidRPr="0043064B" w:rsidRDefault="00B877D6" w:rsidP="00B877D6">
            <w:pPr>
              <w:pStyle w:val="Listeafsnit"/>
              <w:rPr>
                <w:rFonts w:cs="Arial"/>
                <w:sz w:val="22"/>
                <w:szCs w:val="22"/>
              </w:rPr>
            </w:pPr>
            <w:r w:rsidRPr="0043064B">
              <w:rPr>
                <w:rFonts w:cs="Arial"/>
                <w:sz w:val="22"/>
                <w:szCs w:val="22"/>
              </w:rPr>
              <w:t>kl. 22.00 – 07.00</w:t>
            </w:r>
          </w:p>
        </w:tc>
        <w:tc>
          <w:tcPr>
            <w:tcW w:w="1518" w:type="pct"/>
            <w:hideMark/>
          </w:tcPr>
          <w:p w14:paraId="293AF79F" w14:textId="77777777" w:rsidR="00B877D6" w:rsidRPr="0043064B" w:rsidRDefault="00B877D6" w:rsidP="00B877D6">
            <w:pPr>
              <w:pStyle w:val="Listeafsnit"/>
              <w:jc w:val="center"/>
              <w:cnfStyle w:val="000000000000" w:firstRow="0" w:lastRow="0" w:firstColumn="0" w:lastColumn="0" w:oddVBand="0" w:evenVBand="0" w:oddHBand="0" w:evenHBand="0" w:firstRowFirstColumn="0" w:firstRowLastColumn="0" w:lastRowFirstColumn="0" w:lastRowLastColumn="0"/>
              <w:rPr>
                <w:rFonts w:cs="Arial"/>
                <w:sz w:val="22"/>
                <w:szCs w:val="22"/>
              </w:rPr>
            </w:pPr>
            <w:r w:rsidRPr="0043064B">
              <w:rPr>
                <w:rFonts w:cs="Arial"/>
                <w:sz w:val="22"/>
                <w:szCs w:val="22"/>
              </w:rPr>
              <w:t>40 dB(A)</w:t>
            </w:r>
          </w:p>
        </w:tc>
      </w:tr>
      <w:tr w:rsidR="00B877D6" w:rsidRPr="0043064B" w14:paraId="10AEDA8B" w14:textId="77777777" w:rsidTr="005A711B">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634" w:type="pct"/>
            <w:vMerge w:val="restart"/>
            <w:hideMark/>
          </w:tcPr>
          <w:p w14:paraId="17F162F5" w14:textId="77777777" w:rsidR="00B877D6" w:rsidRPr="0043064B" w:rsidRDefault="00B877D6" w:rsidP="00B877D6">
            <w:pPr>
              <w:pStyle w:val="Listeafsnit"/>
              <w:jc w:val="center"/>
              <w:rPr>
                <w:rFonts w:cs="Arial"/>
                <w:sz w:val="22"/>
                <w:szCs w:val="22"/>
              </w:rPr>
            </w:pPr>
            <w:r w:rsidRPr="0043064B">
              <w:rPr>
                <w:rFonts w:cs="Arial"/>
                <w:sz w:val="22"/>
                <w:szCs w:val="22"/>
              </w:rPr>
              <w:t>Søn- og helligdage</w:t>
            </w:r>
          </w:p>
        </w:tc>
        <w:tc>
          <w:tcPr>
            <w:cnfStyle w:val="000010000000" w:firstRow="0" w:lastRow="0" w:firstColumn="0" w:lastColumn="0" w:oddVBand="1" w:evenVBand="0" w:oddHBand="0" w:evenHBand="0" w:firstRowFirstColumn="0" w:firstRowLastColumn="0" w:lastRowFirstColumn="0" w:lastRowLastColumn="0"/>
            <w:tcW w:w="1848" w:type="pct"/>
            <w:hideMark/>
          </w:tcPr>
          <w:p w14:paraId="226E1FD5" w14:textId="77777777" w:rsidR="00B877D6" w:rsidRPr="0043064B" w:rsidRDefault="00B877D6" w:rsidP="00B877D6">
            <w:pPr>
              <w:pStyle w:val="Listeafsnit"/>
              <w:rPr>
                <w:rFonts w:cs="Arial"/>
                <w:sz w:val="22"/>
                <w:szCs w:val="22"/>
              </w:rPr>
            </w:pPr>
            <w:r w:rsidRPr="0043064B">
              <w:rPr>
                <w:rFonts w:cs="Arial"/>
                <w:sz w:val="22"/>
                <w:szCs w:val="22"/>
              </w:rPr>
              <w:t>kl. 07.00 – 22.00</w:t>
            </w:r>
          </w:p>
        </w:tc>
        <w:tc>
          <w:tcPr>
            <w:tcW w:w="1518" w:type="pct"/>
            <w:hideMark/>
          </w:tcPr>
          <w:p w14:paraId="75C7E526" w14:textId="77777777" w:rsidR="00B877D6" w:rsidRPr="0043064B" w:rsidRDefault="00B877D6" w:rsidP="00B877D6">
            <w:pPr>
              <w:pStyle w:val="Listeafsnit"/>
              <w:jc w:val="center"/>
              <w:cnfStyle w:val="000000100000" w:firstRow="0" w:lastRow="0" w:firstColumn="0" w:lastColumn="0" w:oddVBand="0" w:evenVBand="0" w:oddHBand="1" w:evenHBand="0" w:firstRowFirstColumn="0" w:firstRowLastColumn="0" w:lastRowFirstColumn="0" w:lastRowLastColumn="0"/>
              <w:rPr>
                <w:rFonts w:cs="Arial"/>
                <w:sz w:val="22"/>
                <w:szCs w:val="22"/>
              </w:rPr>
            </w:pPr>
            <w:r w:rsidRPr="0043064B">
              <w:rPr>
                <w:rFonts w:cs="Arial"/>
                <w:sz w:val="22"/>
                <w:szCs w:val="22"/>
              </w:rPr>
              <w:t>45 dB(A)</w:t>
            </w:r>
          </w:p>
        </w:tc>
      </w:tr>
      <w:tr w:rsidR="00B877D6" w:rsidRPr="0043064B" w14:paraId="474B010A" w14:textId="77777777" w:rsidTr="005A711B">
        <w:trPr>
          <w:trHeight w:val="418"/>
        </w:trPr>
        <w:tc>
          <w:tcPr>
            <w:cnfStyle w:val="001000000000" w:firstRow="0" w:lastRow="0" w:firstColumn="1" w:lastColumn="0" w:oddVBand="0" w:evenVBand="0" w:oddHBand="0" w:evenHBand="0" w:firstRowFirstColumn="0" w:firstRowLastColumn="0" w:lastRowFirstColumn="0" w:lastRowLastColumn="0"/>
            <w:tcW w:w="1634" w:type="pct"/>
            <w:vMerge/>
          </w:tcPr>
          <w:p w14:paraId="1F02C42A" w14:textId="77777777" w:rsidR="00B877D6" w:rsidRPr="0043064B" w:rsidRDefault="00B877D6" w:rsidP="00B877D6">
            <w:pPr>
              <w:pStyle w:val="Listeafsnit"/>
              <w:rPr>
                <w:rFonts w:cs="Arial"/>
                <w:sz w:val="22"/>
                <w:szCs w:val="22"/>
              </w:rPr>
            </w:pPr>
          </w:p>
        </w:tc>
        <w:tc>
          <w:tcPr>
            <w:cnfStyle w:val="000010000000" w:firstRow="0" w:lastRow="0" w:firstColumn="0" w:lastColumn="0" w:oddVBand="1" w:evenVBand="0" w:oddHBand="0" w:evenHBand="0" w:firstRowFirstColumn="0" w:firstRowLastColumn="0" w:lastRowFirstColumn="0" w:lastRowLastColumn="0"/>
            <w:tcW w:w="1848" w:type="pct"/>
            <w:hideMark/>
          </w:tcPr>
          <w:p w14:paraId="482C458A" w14:textId="77777777" w:rsidR="00B877D6" w:rsidRPr="0043064B" w:rsidRDefault="00B877D6" w:rsidP="00B877D6">
            <w:pPr>
              <w:pStyle w:val="Listeafsnit"/>
              <w:rPr>
                <w:rFonts w:cs="Arial"/>
                <w:sz w:val="22"/>
                <w:szCs w:val="22"/>
              </w:rPr>
            </w:pPr>
            <w:r w:rsidRPr="0043064B">
              <w:rPr>
                <w:rFonts w:cs="Arial"/>
                <w:sz w:val="22"/>
                <w:szCs w:val="22"/>
              </w:rPr>
              <w:t>kl. 22.00 – 07.00</w:t>
            </w:r>
          </w:p>
        </w:tc>
        <w:tc>
          <w:tcPr>
            <w:tcW w:w="1518" w:type="pct"/>
            <w:hideMark/>
          </w:tcPr>
          <w:p w14:paraId="6574A782" w14:textId="77777777" w:rsidR="00B877D6" w:rsidRPr="0043064B" w:rsidRDefault="00B877D6" w:rsidP="00B877D6">
            <w:pPr>
              <w:ind w:left="709"/>
              <w:jc w:val="center"/>
              <w:cnfStyle w:val="000000000000" w:firstRow="0" w:lastRow="0" w:firstColumn="0" w:lastColumn="0" w:oddVBand="0" w:evenVBand="0" w:oddHBand="0" w:evenHBand="0" w:firstRowFirstColumn="0" w:firstRowLastColumn="0" w:lastRowFirstColumn="0" w:lastRowLastColumn="0"/>
              <w:rPr>
                <w:rFonts w:cs="Arial"/>
              </w:rPr>
            </w:pPr>
            <w:r w:rsidRPr="0043064B">
              <w:rPr>
                <w:rFonts w:cs="Arial"/>
              </w:rPr>
              <w:t xml:space="preserve">         40 dB(A)</w:t>
            </w:r>
          </w:p>
        </w:tc>
      </w:tr>
    </w:tbl>
    <w:p w14:paraId="2373BC2B" w14:textId="77777777" w:rsidR="00B877D6" w:rsidRPr="0043064B" w:rsidRDefault="00B877D6" w:rsidP="00B877D6">
      <w:pPr>
        <w:pStyle w:val="Listeafsnit"/>
        <w:rPr>
          <w:rFonts w:cs="Arial"/>
          <w:sz w:val="22"/>
          <w:szCs w:val="22"/>
        </w:rPr>
      </w:pPr>
    </w:p>
    <w:p w14:paraId="2A0687CD" w14:textId="77777777" w:rsidR="00B877D6" w:rsidRPr="0043064B" w:rsidRDefault="00B877D6" w:rsidP="00B877D6">
      <w:pPr>
        <w:pStyle w:val="Listeafsnit"/>
        <w:rPr>
          <w:rFonts w:cs="Arial"/>
          <w:i/>
          <w:sz w:val="22"/>
          <w:szCs w:val="22"/>
        </w:rPr>
      </w:pPr>
      <w:r w:rsidRPr="0043064B">
        <w:rPr>
          <w:rFonts w:cs="Arial"/>
          <w:i/>
          <w:sz w:val="22"/>
          <w:szCs w:val="22"/>
        </w:rPr>
        <w:t>Maksimalværdien af støjniveauet om natten (kl. 22.00 – 07.00) må ikke overstige 55 dB (A) i ethvert punkt på opholdsarealer ved boliger i det åbne land.</w:t>
      </w:r>
    </w:p>
    <w:p w14:paraId="57949691" w14:textId="77777777" w:rsidR="00B877D6" w:rsidRPr="0043064B" w:rsidRDefault="00B877D6" w:rsidP="00B877D6">
      <w:pPr>
        <w:pStyle w:val="Listeafsnit"/>
        <w:rPr>
          <w:rFonts w:cs="Arial"/>
          <w:sz w:val="22"/>
          <w:szCs w:val="22"/>
        </w:rPr>
      </w:pPr>
    </w:p>
    <w:p w14:paraId="7A61235F" w14:textId="136EA511" w:rsidR="00B877D6" w:rsidRPr="0043064B" w:rsidRDefault="00B877D6" w:rsidP="00B877D6">
      <w:pPr>
        <w:pStyle w:val="Listeafsnit"/>
        <w:numPr>
          <w:ilvl w:val="0"/>
          <w:numId w:val="6"/>
        </w:numPr>
        <w:contextualSpacing/>
        <w:rPr>
          <w:rFonts w:cs="Arial"/>
          <w:sz w:val="22"/>
        </w:rPr>
      </w:pPr>
      <w:bookmarkStart w:id="65" w:name="_Ref39466554"/>
      <w:r w:rsidRPr="0043064B">
        <w:rPr>
          <w:rFonts w:cs="Arial"/>
          <w:sz w:val="22"/>
        </w:rPr>
        <w:t>Virksomheden skal for egen regning dokumentere, at støjvilkårene i vilkår 1</w:t>
      </w:r>
      <w:r w:rsidR="00293CE3">
        <w:rPr>
          <w:rFonts w:cs="Arial"/>
          <w:sz w:val="22"/>
        </w:rPr>
        <w:t>3</w:t>
      </w:r>
      <w:r w:rsidRPr="0043064B">
        <w:rPr>
          <w:rFonts w:cs="Arial"/>
          <w:sz w:val="22"/>
        </w:rPr>
        <w:t xml:space="preserve"> overholdes, hvis Vordingborg Kommune finder det påkrævet. Dokumentation for overholdelse af støjkravene kan være i form af målinger i ejendommens omgivelser (under fuld drift) eller kildestyrkemålinger ved de enkelte støjkilder, kombineret med beregninger efter den fælles nordiske beregningsmodel for industristøj. En sådan dokumentation kan højst kræves én gang årligt</w:t>
      </w:r>
      <w:bookmarkEnd w:id="65"/>
    </w:p>
    <w:p w14:paraId="7B96E686" w14:textId="77777777" w:rsidR="00B877D6" w:rsidRPr="0043064B" w:rsidRDefault="00B877D6" w:rsidP="00B877D6">
      <w:pPr>
        <w:pStyle w:val="Listeafsnit"/>
        <w:rPr>
          <w:rFonts w:cs="Arial"/>
          <w:sz w:val="24"/>
          <w:szCs w:val="20"/>
        </w:rPr>
      </w:pPr>
    </w:p>
    <w:p w14:paraId="67169BFD" w14:textId="77777777" w:rsidR="00B877D6" w:rsidRPr="0043064B" w:rsidRDefault="00B877D6" w:rsidP="00B877D6">
      <w:pPr>
        <w:pStyle w:val="Listeafsnit"/>
        <w:numPr>
          <w:ilvl w:val="0"/>
          <w:numId w:val="6"/>
        </w:numPr>
        <w:contextualSpacing/>
        <w:rPr>
          <w:rFonts w:cs="Arial"/>
          <w:sz w:val="22"/>
          <w:szCs w:val="20"/>
        </w:rPr>
      </w:pPr>
      <w:bookmarkStart w:id="66" w:name="_Ref39466578"/>
      <w:r w:rsidRPr="0043064B">
        <w:rPr>
          <w:rFonts w:cs="Arial"/>
          <w:sz w:val="22"/>
          <w:szCs w:val="20"/>
        </w:rPr>
        <w:t>Dokumentation skal ske ved måling/beregning af den støj, aktiviteterne påfører omgivelserne. Målingerne/beregningerne skal udføres som beskrevet i Miljøstyrelsens vejledning nr. 5/1984, nr. 6/1984 og nr. 5/1993.</w:t>
      </w:r>
      <w:bookmarkEnd w:id="66"/>
      <w:r w:rsidRPr="0043064B">
        <w:rPr>
          <w:rFonts w:cs="Arial"/>
          <w:sz w:val="22"/>
          <w:szCs w:val="20"/>
        </w:rPr>
        <w:t xml:space="preserve"> </w:t>
      </w:r>
    </w:p>
    <w:p w14:paraId="696B15BE" w14:textId="77777777" w:rsidR="00B877D6" w:rsidRPr="0043064B" w:rsidRDefault="00B877D6" w:rsidP="00B877D6">
      <w:pPr>
        <w:pStyle w:val="Listeafsnit"/>
        <w:rPr>
          <w:rFonts w:cs="Arial"/>
          <w:sz w:val="24"/>
          <w:szCs w:val="20"/>
        </w:rPr>
      </w:pPr>
    </w:p>
    <w:p w14:paraId="4C2E1C40" w14:textId="77777777" w:rsidR="00B877D6" w:rsidRPr="0043064B" w:rsidRDefault="00B877D6" w:rsidP="00B877D6">
      <w:pPr>
        <w:pStyle w:val="Listeafsnit"/>
        <w:numPr>
          <w:ilvl w:val="0"/>
          <w:numId w:val="6"/>
        </w:numPr>
        <w:contextualSpacing/>
        <w:rPr>
          <w:rFonts w:cs="Arial"/>
          <w:sz w:val="22"/>
          <w:szCs w:val="20"/>
        </w:rPr>
      </w:pPr>
      <w:bookmarkStart w:id="67" w:name="_Ref39466586"/>
      <w:r w:rsidRPr="0043064B">
        <w:rPr>
          <w:rFonts w:cs="Arial"/>
          <w:sz w:val="22"/>
          <w:szCs w:val="20"/>
        </w:rPr>
        <w:t>Målingerne/beregningerne skal foretages af et målefirma/institut, som er uvildigt, og som er godkendt af Miljøstyrelsen til at udføre dette arbejde.</w:t>
      </w:r>
      <w:bookmarkEnd w:id="67"/>
    </w:p>
    <w:p w14:paraId="1FFE9141" w14:textId="77777777" w:rsidR="00B877D6" w:rsidRPr="0043064B" w:rsidRDefault="00B877D6" w:rsidP="00B877D6">
      <w:pPr>
        <w:pStyle w:val="Listeafsnit"/>
        <w:rPr>
          <w:rFonts w:cs="Arial"/>
          <w:sz w:val="24"/>
          <w:szCs w:val="20"/>
        </w:rPr>
      </w:pPr>
    </w:p>
    <w:p w14:paraId="04172177" w14:textId="77777777" w:rsidR="00B877D6" w:rsidRPr="0043064B" w:rsidRDefault="00B877D6" w:rsidP="00B877D6">
      <w:pPr>
        <w:pStyle w:val="Listeafsnit"/>
        <w:numPr>
          <w:ilvl w:val="0"/>
          <w:numId w:val="6"/>
        </w:numPr>
        <w:contextualSpacing/>
        <w:rPr>
          <w:rFonts w:cs="Arial"/>
          <w:sz w:val="22"/>
          <w:szCs w:val="20"/>
        </w:rPr>
      </w:pPr>
      <w:bookmarkStart w:id="68" w:name="_Ref42162900"/>
      <w:r w:rsidRPr="0043064B">
        <w:rPr>
          <w:rFonts w:cs="Arial"/>
          <w:sz w:val="22"/>
          <w:szCs w:val="20"/>
        </w:rPr>
        <w:t>Støjvilkår omfatter al støj fra virksomheden – det vil sige også støj fra andet end faste, tekniske installationer. Vilkår om støj gælder al støj fra landbrugsdrift på ejendommens bygningsparcel, og ikke støj fra for eksempel markdriften.</w:t>
      </w:r>
      <w:bookmarkEnd w:id="68"/>
    </w:p>
    <w:p w14:paraId="066B8436" w14:textId="77777777" w:rsidR="00B877D6" w:rsidRPr="0043064B" w:rsidRDefault="00B877D6" w:rsidP="00B877D6">
      <w:pPr>
        <w:rPr>
          <w:rFonts w:cs="Arial"/>
          <w:sz w:val="24"/>
          <w:szCs w:val="20"/>
        </w:rPr>
      </w:pPr>
    </w:p>
    <w:p w14:paraId="65BBC503" w14:textId="0ED0C927" w:rsidR="00B877D6" w:rsidRPr="0043064B" w:rsidRDefault="00B877D6" w:rsidP="00B877D6">
      <w:pPr>
        <w:pStyle w:val="Listeafsnit"/>
        <w:numPr>
          <w:ilvl w:val="0"/>
          <w:numId w:val="6"/>
        </w:numPr>
        <w:contextualSpacing/>
        <w:rPr>
          <w:rFonts w:cs="Arial"/>
          <w:sz w:val="22"/>
          <w:szCs w:val="20"/>
        </w:rPr>
      </w:pPr>
      <w:bookmarkStart w:id="69" w:name="_Ref39466603"/>
      <w:r w:rsidRPr="0043064B">
        <w:rPr>
          <w:rFonts w:cs="Arial"/>
          <w:sz w:val="22"/>
          <w:szCs w:val="20"/>
        </w:rPr>
        <w:t>Tomgangskørsel må kun ske, når det af tekniske årsager er påkrævet.</w:t>
      </w:r>
      <w:bookmarkEnd w:id="69"/>
      <w:r w:rsidR="00F57BA3">
        <w:rPr>
          <w:rFonts w:cs="Arial"/>
          <w:sz w:val="22"/>
          <w:szCs w:val="20"/>
        </w:rPr>
        <w:br/>
      </w:r>
    </w:p>
    <w:p w14:paraId="6F81E32C" w14:textId="77777777" w:rsidR="00B877D6" w:rsidRPr="0043064B" w:rsidRDefault="00B877D6" w:rsidP="00B877D6">
      <w:pPr>
        <w:rPr>
          <w:rFonts w:cs="Arial"/>
          <w:highlight w:val="yellow"/>
        </w:rPr>
      </w:pPr>
    </w:p>
    <w:p w14:paraId="64F4FC14" w14:textId="77777777" w:rsidR="00B877D6" w:rsidRPr="0043064B" w:rsidRDefault="00B877D6" w:rsidP="0043064B">
      <w:pPr>
        <w:pStyle w:val="Overskrift2"/>
        <w:rPr>
          <w:rStyle w:val="ANJA2Tegn"/>
          <w:rFonts w:eastAsiaTheme="majorEastAsia" w:cs="Arial"/>
          <w:color w:val="auto"/>
          <w:spacing w:val="0"/>
          <w:sz w:val="22"/>
          <w:szCs w:val="26"/>
          <w:lang w:eastAsia="en-US"/>
        </w:rPr>
      </w:pPr>
      <w:bookmarkStart w:id="70" w:name="_Toc97290566"/>
      <w:r w:rsidRPr="0043064B">
        <w:rPr>
          <w:rStyle w:val="ANJA2Tegn"/>
          <w:rFonts w:eastAsiaTheme="majorEastAsia" w:cs="Arial"/>
          <w:color w:val="auto"/>
          <w:spacing w:val="0"/>
          <w:sz w:val="22"/>
          <w:szCs w:val="26"/>
          <w:lang w:eastAsia="en-US"/>
        </w:rPr>
        <w:t>Støv</w:t>
      </w:r>
      <w:bookmarkEnd w:id="70"/>
    </w:p>
    <w:p w14:paraId="25777717" w14:textId="3CD4A72F" w:rsidR="00B877D6" w:rsidRPr="0043064B" w:rsidRDefault="00B877D6" w:rsidP="00B877D6">
      <w:pPr>
        <w:rPr>
          <w:rFonts w:cs="Arial"/>
        </w:rPr>
      </w:pPr>
      <w:r w:rsidRPr="0043064B">
        <w:rPr>
          <w:rFonts w:cs="Arial"/>
        </w:rPr>
        <w:t xml:space="preserve">Husdyrbruget kan give anledning til støv i forbindelse med transporter til og fra ejendommen samt håndtering af foder og strøelse. </w:t>
      </w:r>
    </w:p>
    <w:p w14:paraId="451E8D4A" w14:textId="401F3A35" w:rsidR="00D727EC" w:rsidRPr="0043064B" w:rsidRDefault="00D727EC" w:rsidP="00B877D6">
      <w:pPr>
        <w:rPr>
          <w:rFonts w:cs="Arial"/>
        </w:rPr>
      </w:pPr>
    </w:p>
    <w:p w14:paraId="4461494A" w14:textId="69E1CD15" w:rsidR="00D727EC" w:rsidRPr="0043064B" w:rsidRDefault="00D727EC" w:rsidP="00B877D6">
      <w:pPr>
        <w:rPr>
          <w:rFonts w:cs="Arial"/>
        </w:rPr>
      </w:pPr>
      <w:r w:rsidRPr="0043064B">
        <w:rPr>
          <w:rFonts w:cs="Arial"/>
        </w:rPr>
        <w:t>Ansøger oplyser i miljøkonsekvensrapporten, at husdyrbrugets primære kilder til støv er tørfoder, støv i staldene samt transport på grusveje.</w:t>
      </w:r>
    </w:p>
    <w:p w14:paraId="1685A055" w14:textId="1F64A077" w:rsidR="00504D86" w:rsidRPr="0043064B" w:rsidRDefault="00504D86" w:rsidP="00B877D6">
      <w:pPr>
        <w:rPr>
          <w:rFonts w:cs="Arial"/>
        </w:rPr>
      </w:pPr>
    </w:p>
    <w:p w14:paraId="726CC8EC" w14:textId="6FE7EF53" w:rsidR="00504D86" w:rsidRPr="0043064B" w:rsidRDefault="00504D86" w:rsidP="00B877D6">
      <w:pPr>
        <w:rPr>
          <w:rFonts w:cs="Arial"/>
        </w:rPr>
      </w:pPr>
      <w:r w:rsidRPr="0043064B">
        <w:rPr>
          <w:rFonts w:cs="Arial"/>
        </w:rPr>
        <w:t>Husdyrbruget f</w:t>
      </w:r>
      <w:r w:rsidR="00F57BA3">
        <w:rPr>
          <w:rFonts w:cs="Arial"/>
        </w:rPr>
        <w:t>å</w:t>
      </w:r>
      <w:r w:rsidRPr="0043064B">
        <w:rPr>
          <w:rFonts w:cs="Arial"/>
        </w:rPr>
        <w:t>r leveret færdigblandet foder 5 gange om ugen fra husdyrbruget på Egeløkkevej 10. Levering af foder sker med traktor inden for normal arbejdstid. Foderet opbevares i nordlig lade (BBR-bygning nr. 2).</w:t>
      </w:r>
    </w:p>
    <w:p w14:paraId="7801D706" w14:textId="77777777" w:rsidR="00D727EC" w:rsidRPr="0043064B" w:rsidRDefault="00D727EC" w:rsidP="00B877D6">
      <w:pPr>
        <w:rPr>
          <w:rFonts w:cs="Arial"/>
        </w:rPr>
      </w:pPr>
    </w:p>
    <w:p w14:paraId="3E6023D5" w14:textId="77777777" w:rsidR="00B877D6" w:rsidRPr="0043064B" w:rsidRDefault="00B877D6" w:rsidP="00B877D6">
      <w:pPr>
        <w:rPr>
          <w:rFonts w:cs="Arial"/>
          <w:b/>
        </w:rPr>
      </w:pPr>
      <w:r w:rsidRPr="0043064B">
        <w:rPr>
          <w:rFonts w:cs="Arial"/>
          <w:b/>
        </w:rPr>
        <w:t>Vurdering</w:t>
      </w:r>
    </w:p>
    <w:p w14:paraId="774CD39C" w14:textId="1D7F6F11" w:rsidR="00D727EC" w:rsidRPr="0043064B" w:rsidRDefault="00B877D6" w:rsidP="00B877D6">
      <w:pPr>
        <w:rPr>
          <w:rFonts w:cs="Arial"/>
          <w:highlight w:val="yellow"/>
        </w:rPr>
      </w:pPr>
      <w:r w:rsidRPr="0043064B">
        <w:rPr>
          <w:rFonts w:cs="Arial"/>
        </w:rPr>
        <w:t xml:space="preserve">Vordingborg Kommune er i enig i beskrivelsen af støv i miljøkonsekvensrapportens afsnit </w:t>
      </w:r>
      <w:r w:rsidR="00E85ABB" w:rsidRPr="0043064B">
        <w:rPr>
          <w:rFonts w:cs="Arial"/>
        </w:rPr>
        <w:t>2</w:t>
      </w:r>
      <w:r w:rsidRPr="0043064B">
        <w:rPr>
          <w:rFonts w:cs="Arial"/>
        </w:rPr>
        <w:t>.7.2.</w:t>
      </w:r>
    </w:p>
    <w:p w14:paraId="2AEC6E82" w14:textId="77777777" w:rsidR="00D727EC" w:rsidRPr="0043064B" w:rsidRDefault="00D727EC" w:rsidP="00B877D6">
      <w:pPr>
        <w:rPr>
          <w:rFonts w:cs="Arial"/>
        </w:rPr>
      </w:pPr>
    </w:p>
    <w:p w14:paraId="1099D14C" w14:textId="45B5BC1B" w:rsidR="00D727EC" w:rsidRPr="0043064B" w:rsidRDefault="00D727EC" w:rsidP="00B877D6">
      <w:pPr>
        <w:rPr>
          <w:rFonts w:cs="Arial"/>
        </w:rPr>
      </w:pPr>
      <w:r w:rsidRPr="0043064B">
        <w:rPr>
          <w:rFonts w:cs="Arial"/>
        </w:rPr>
        <w:lastRenderedPageBreak/>
        <w:t xml:space="preserve">Det er kommunens vurdering, at </w:t>
      </w:r>
      <w:r w:rsidR="00C44385" w:rsidRPr="0043064B">
        <w:rPr>
          <w:rFonts w:cs="Arial"/>
        </w:rPr>
        <w:t>støv fra ventilationsanlæg kan reduceres ved vedligeholdelse, rengøring og reparationer. Da IE-særreglerne stiller krav om netop dette, mener kommunen ikke, at det er nødvendigt at stille yderligere vilkår.</w:t>
      </w:r>
    </w:p>
    <w:p w14:paraId="67FE358B" w14:textId="1E58F841" w:rsidR="001B1224" w:rsidRPr="0043064B" w:rsidRDefault="001B1224" w:rsidP="00B877D6">
      <w:pPr>
        <w:rPr>
          <w:rFonts w:cs="Arial"/>
        </w:rPr>
      </w:pPr>
    </w:p>
    <w:p w14:paraId="2619C560" w14:textId="7950E352" w:rsidR="001B1224" w:rsidRPr="0043064B" w:rsidRDefault="001B1224" w:rsidP="00B877D6">
      <w:pPr>
        <w:rPr>
          <w:rFonts w:cs="Arial"/>
        </w:rPr>
      </w:pPr>
      <w:r w:rsidRPr="0043064B">
        <w:rPr>
          <w:rFonts w:cs="Arial"/>
        </w:rPr>
        <w:t xml:space="preserve">Kommunen vurderer, at støv fra </w:t>
      </w:r>
      <w:r w:rsidR="00504D86" w:rsidRPr="0043064B">
        <w:rPr>
          <w:rFonts w:cs="Arial"/>
        </w:rPr>
        <w:t>levering af tørfoder i nordlig lade kan give anledning til gener for nærmeste nabo (Frenderupgade 27)</w:t>
      </w:r>
      <w:r w:rsidR="00F57BA3">
        <w:rPr>
          <w:rFonts w:cs="Arial"/>
        </w:rPr>
        <w:t xml:space="preserve"> både fra håndtering af tørfoder og fra kørsel på grusvej</w:t>
      </w:r>
      <w:r w:rsidR="00504D86" w:rsidRPr="0043064B">
        <w:rPr>
          <w:rFonts w:cs="Arial"/>
        </w:rPr>
        <w:t xml:space="preserve"> i tørt v</w:t>
      </w:r>
      <w:r w:rsidR="00F57BA3">
        <w:rPr>
          <w:rFonts w:cs="Arial"/>
        </w:rPr>
        <w:t>ejr. Imellem nærmeste nabo og husdyrbruget der cirka 80 meter samt et læbælte</w:t>
      </w:r>
      <w:r w:rsidR="00B8142D">
        <w:rPr>
          <w:rFonts w:cs="Arial"/>
        </w:rPr>
        <w:t>, hvilket vil have en reducerende effekt på støv. På den baggrund er den kommunens vurdering, at støv ikke vil være en væsentlig gene for nærmeste nabo i forbindelse med transport og håndtering af tørfoder. Der stilles ikke vilkår.</w:t>
      </w:r>
    </w:p>
    <w:p w14:paraId="1A9C277E" w14:textId="73A3D2AE" w:rsidR="00D45F5F" w:rsidRPr="0043064B" w:rsidRDefault="00D45F5F" w:rsidP="00B877D6">
      <w:pPr>
        <w:rPr>
          <w:rFonts w:cs="Arial"/>
        </w:rPr>
      </w:pPr>
    </w:p>
    <w:p w14:paraId="6ED6491B" w14:textId="61237E1B" w:rsidR="00D45F5F" w:rsidRPr="0043064B" w:rsidRDefault="00D45F5F" w:rsidP="00B877D6">
      <w:pPr>
        <w:rPr>
          <w:rFonts w:cs="Arial"/>
        </w:rPr>
      </w:pPr>
      <w:r w:rsidRPr="0043064B">
        <w:rPr>
          <w:rFonts w:cs="Arial"/>
        </w:rPr>
        <w:t>Støv for transport beskrives og vurderes i afsnit 11.6.</w:t>
      </w:r>
    </w:p>
    <w:p w14:paraId="30287F2C" w14:textId="77777777" w:rsidR="00B877D6" w:rsidRPr="0043064B" w:rsidRDefault="00B877D6" w:rsidP="00B877D6">
      <w:pPr>
        <w:rPr>
          <w:rFonts w:cs="Arial"/>
          <w:highlight w:val="yellow"/>
        </w:rPr>
      </w:pPr>
    </w:p>
    <w:p w14:paraId="1CA38671" w14:textId="77777777" w:rsidR="00B877D6" w:rsidRPr="0043064B" w:rsidRDefault="00B877D6" w:rsidP="0043064B">
      <w:pPr>
        <w:pStyle w:val="Overskrift2"/>
        <w:rPr>
          <w:rStyle w:val="ANJA2Tegn"/>
          <w:rFonts w:eastAsiaTheme="majorEastAsia" w:cs="Arial"/>
          <w:color w:val="auto"/>
          <w:spacing w:val="0"/>
          <w:sz w:val="22"/>
          <w:szCs w:val="26"/>
          <w:lang w:eastAsia="en-US"/>
        </w:rPr>
      </w:pPr>
      <w:bookmarkStart w:id="71" w:name="_Toc97290567"/>
      <w:r w:rsidRPr="0043064B">
        <w:rPr>
          <w:rStyle w:val="ANJA2Tegn"/>
          <w:rFonts w:eastAsiaTheme="majorEastAsia" w:cs="Arial"/>
          <w:color w:val="auto"/>
          <w:spacing w:val="0"/>
          <w:sz w:val="22"/>
          <w:szCs w:val="26"/>
          <w:lang w:eastAsia="en-US"/>
        </w:rPr>
        <w:t>Lys</w:t>
      </w:r>
      <w:bookmarkEnd w:id="71"/>
      <w:r w:rsidRPr="0043064B">
        <w:rPr>
          <w:rStyle w:val="ANJA2Tegn"/>
          <w:rFonts w:eastAsiaTheme="majorEastAsia" w:cs="Arial"/>
          <w:color w:val="auto"/>
          <w:spacing w:val="0"/>
          <w:sz w:val="22"/>
          <w:szCs w:val="26"/>
          <w:lang w:eastAsia="en-US"/>
        </w:rPr>
        <w:t xml:space="preserve"> </w:t>
      </w:r>
    </w:p>
    <w:p w14:paraId="48694D28" w14:textId="226A04A7" w:rsidR="00B877D6" w:rsidRPr="0043064B" w:rsidRDefault="00B877D6" w:rsidP="00B877D6">
      <w:pPr>
        <w:rPr>
          <w:rFonts w:cs="Arial"/>
        </w:rPr>
      </w:pPr>
      <w:r w:rsidRPr="0043064B">
        <w:rPr>
          <w:rFonts w:cs="Arial"/>
        </w:rPr>
        <w:t>I forbindelse med driften af husdyrbruget vil der være lys på ejendommen, der kan give gener for omkringboende.</w:t>
      </w:r>
    </w:p>
    <w:p w14:paraId="58413051" w14:textId="57E76F5D" w:rsidR="00D45F5F" w:rsidRPr="0043064B" w:rsidRDefault="00D45F5F" w:rsidP="00B877D6">
      <w:pPr>
        <w:rPr>
          <w:rFonts w:cs="Arial"/>
        </w:rPr>
      </w:pPr>
    </w:p>
    <w:p w14:paraId="64A817C0" w14:textId="5EAD32FA" w:rsidR="00D45F5F" w:rsidRPr="0043064B" w:rsidRDefault="00D45F5F" w:rsidP="00B877D6">
      <w:pPr>
        <w:rPr>
          <w:rFonts w:cs="Arial"/>
        </w:rPr>
      </w:pPr>
      <w:r w:rsidRPr="0043064B">
        <w:rPr>
          <w:rFonts w:cs="Arial"/>
        </w:rPr>
        <w:t>Ansøger har i miljøkonsekvensrapporten oplyst, at der findes lys ved indgange til bygninger samt i staldene.</w:t>
      </w:r>
    </w:p>
    <w:p w14:paraId="0AC1C28A" w14:textId="77777777" w:rsidR="00B877D6" w:rsidRPr="0043064B" w:rsidRDefault="00B877D6" w:rsidP="00B877D6">
      <w:pPr>
        <w:rPr>
          <w:rFonts w:cs="Arial"/>
          <w:highlight w:val="yellow"/>
        </w:rPr>
      </w:pPr>
    </w:p>
    <w:p w14:paraId="4650D4CA" w14:textId="77777777" w:rsidR="00B877D6" w:rsidRPr="0043064B" w:rsidRDefault="00B877D6" w:rsidP="00B877D6">
      <w:pPr>
        <w:rPr>
          <w:rFonts w:cs="Arial"/>
          <w:b/>
        </w:rPr>
      </w:pPr>
      <w:r w:rsidRPr="0043064B">
        <w:rPr>
          <w:rFonts w:cs="Arial"/>
          <w:b/>
        </w:rPr>
        <w:t>Vurdering</w:t>
      </w:r>
    </w:p>
    <w:p w14:paraId="26002D1D" w14:textId="4EAFB29D" w:rsidR="00B877D6" w:rsidRPr="0043064B" w:rsidRDefault="00B877D6" w:rsidP="00B877D6">
      <w:pPr>
        <w:rPr>
          <w:rFonts w:cs="Arial"/>
        </w:rPr>
      </w:pPr>
      <w:r w:rsidRPr="0043064B">
        <w:rPr>
          <w:rFonts w:cs="Arial"/>
        </w:rPr>
        <w:t xml:space="preserve">Vordingborg Kommune er enig i beskrivelsen om lys i miljøkonsekvensrapportens afsnit </w:t>
      </w:r>
      <w:r w:rsidR="00D45F5F" w:rsidRPr="0043064B">
        <w:rPr>
          <w:rFonts w:cs="Arial"/>
        </w:rPr>
        <w:t>2</w:t>
      </w:r>
      <w:r w:rsidRPr="0043064B">
        <w:rPr>
          <w:rFonts w:cs="Arial"/>
        </w:rPr>
        <w:t>.7.3. Det vurderes at belysningen er driftsmæssig nødvendig. For at sikre, at husdyrbruget ikke</w:t>
      </w:r>
      <w:r w:rsidR="00D45F5F" w:rsidRPr="0043064B">
        <w:rPr>
          <w:rFonts w:cs="Arial"/>
        </w:rPr>
        <w:t xml:space="preserve"> fremover etablerer</w:t>
      </w:r>
      <w:r w:rsidRPr="0043064B">
        <w:rPr>
          <w:rFonts w:cs="Arial"/>
        </w:rPr>
        <w:t xml:space="preserve"> lys, der kan medføre væsentlige lysgener for omkringboende, stilles der vilkår om belysning.</w:t>
      </w:r>
    </w:p>
    <w:p w14:paraId="6FCF824E" w14:textId="77777777" w:rsidR="00B877D6" w:rsidRPr="0043064B" w:rsidRDefault="00B877D6" w:rsidP="00B877D6">
      <w:pPr>
        <w:rPr>
          <w:rFonts w:cs="Arial"/>
          <w:b/>
        </w:rPr>
      </w:pPr>
    </w:p>
    <w:p w14:paraId="06C6E333" w14:textId="77777777" w:rsidR="00B877D6" w:rsidRPr="0043064B" w:rsidRDefault="00B877D6" w:rsidP="00B877D6">
      <w:pPr>
        <w:rPr>
          <w:rFonts w:cs="Arial"/>
          <w:b/>
        </w:rPr>
      </w:pPr>
      <w:r w:rsidRPr="0043064B">
        <w:rPr>
          <w:rFonts w:cs="Arial"/>
          <w:b/>
        </w:rPr>
        <w:t>Vilkår</w:t>
      </w:r>
    </w:p>
    <w:p w14:paraId="1706CE8E" w14:textId="2F2DC843" w:rsidR="00B877D6" w:rsidRPr="0043064B" w:rsidRDefault="00B877D6" w:rsidP="00B877D6">
      <w:pPr>
        <w:pStyle w:val="Listeafsnit"/>
        <w:numPr>
          <w:ilvl w:val="0"/>
          <w:numId w:val="6"/>
        </w:numPr>
        <w:autoSpaceDE w:val="0"/>
        <w:autoSpaceDN w:val="0"/>
        <w:adjustRightInd w:val="0"/>
        <w:rPr>
          <w:rFonts w:eastAsiaTheme="minorHAnsi" w:cs="Arial"/>
          <w:sz w:val="22"/>
          <w:szCs w:val="22"/>
          <w:lang w:eastAsia="en-US"/>
        </w:rPr>
      </w:pPr>
      <w:bookmarkStart w:id="72" w:name="_Ref39147463"/>
      <w:r w:rsidRPr="0043064B">
        <w:rPr>
          <w:rFonts w:eastAsiaTheme="minorHAnsi" w:cs="Arial"/>
          <w:sz w:val="22"/>
          <w:szCs w:val="22"/>
          <w:lang w:eastAsia="en-US"/>
        </w:rPr>
        <w:t>Der må ikke etableres anden belysning end den, der er driftsmæssigt nødvendig.</w:t>
      </w:r>
      <w:bookmarkEnd w:id="72"/>
      <w:r w:rsidR="00B8142D">
        <w:rPr>
          <w:rFonts w:eastAsiaTheme="minorHAnsi" w:cs="Arial"/>
          <w:sz w:val="22"/>
          <w:szCs w:val="22"/>
          <w:lang w:eastAsia="en-US"/>
        </w:rPr>
        <w:br/>
      </w:r>
    </w:p>
    <w:p w14:paraId="7B2EEBCF" w14:textId="77777777" w:rsidR="00B877D6" w:rsidRPr="0043064B" w:rsidRDefault="00B877D6" w:rsidP="00B877D6">
      <w:pPr>
        <w:rPr>
          <w:rFonts w:cs="Arial"/>
          <w:highlight w:val="yellow"/>
        </w:rPr>
      </w:pPr>
    </w:p>
    <w:p w14:paraId="52195650" w14:textId="77777777" w:rsidR="00B877D6" w:rsidRPr="0043064B" w:rsidRDefault="00B877D6" w:rsidP="0043064B">
      <w:pPr>
        <w:pStyle w:val="Overskrift2"/>
        <w:rPr>
          <w:rStyle w:val="Svaghenvisning"/>
          <w:rFonts w:cs="Arial"/>
          <w:iCs w:val="0"/>
          <w:color w:val="auto"/>
        </w:rPr>
      </w:pPr>
      <w:bookmarkStart w:id="73" w:name="_Toc97290568"/>
      <w:r w:rsidRPr="0043064B">
        <w:rPr>
          <w:rStyle w:val="ANJA2Tegn"/>
          <w:rFonts w:eastAsiaTheme="majorEastAsia" w:cs="Arial"/>
          <w:color w:val="auto"/>
          <w:spacing w:val="0"/>
          <w:sz w:val="22"/>
          <w:szCs w:val="26"/>
          <w:lang w:eastAsia="en-US"/>
        </w:rPr>
        <w:t>Skadedyr</w:t>
      </w:r>
      <w:bookmarkEnd w:id="73"/>
    </w:p>
    <w:p w14:paraId="31112D7B" w14:textId="13EDE56E" w:rsidR="00B877D6" w:rsidRPr="0043064B" w:rsidRDefault="00B877D6" w:rsidP="00B877D6">
      <w:pPr>
        <w:rPr>
          <w:rFonts w:cs="Arial"/>
        </w:rPr>
      </w:pPr>
      <w:r w:rsidRPr="0043064B">
        <w:rPr>
          <w:rFonts w:cs="Arial"/>
        </w:rPr>
        <w:t>Skadedyr i form af rotter og fluer kan være til gene for de omkringboende naboer samt beboere på husdyrbrugets ejendom.</w:t>
      </w:r>
    </w:p>
    <w:p w14:paraId="288758CC" w14:textId="6B66478C" w:rsidR="00D45F5F" w:rsidRPr="0043064B" w:rsidRDefault="00D45F5F" w:rsidP="00B877D6">
      <w:pPr>
        <w:rPr>
          <w:rFonts w:cs="Arial"/>
        </w:rPr>
      </w:pPr>
    </w:p>
    <w:p w14:paraId="4DD3C3F7" w14:textId="798CDA12" w:rsidR="00D45F5F" w:rsidRPr="0043064B" w:rsidRDefault="00D45F5F" w:rsidP="00B877D6">
      <w:pPr>
        <w:rPr>
          <w:rFonts w:cs="Arial"/>
        </w:rPr>
      </w:pPr>
      <w:r w:rsidRPr="0043064B">
        <w:rPr>
          <w:rFonts w:cs="Arial"/>
        </w:rPr>
        <w:t>Ansøger oplyser i miljøkonsekvensrapporten, at der er indgået sikringsaftale med skadedyrsbekæmpelsesfirma samt at der benyttes rovfluer i gyllekanalerne.</w:t>
      </w:r>
    </w:p>
    <w:p w14:paraId="7B0A892B" w14:textId="77777777" w:rsidR="00B877D6" w:rsidRPr="0043064B" w:rsidRDefault="00B877D6" w:rsidP="00B877D6">
      <w:pPr>
        <w:rPr>
          <w:rFonts w:cs="Arial"/>
          <w:highlight w:val="yellow"/>
        </w:rPr>
      </w:pPr>
    </w:p>
    <w:p w14:paraId="5E3D2D62" w14:textId="77777777" w:rsidR="00B877D6" w:rsidRPr="0043064B" w:rsidRDefault="00B877D6" w:rsidP="00B877D6">
      <w:pPr>
        <w:rPr>
          <w:rFonts w:cs="Arial"/>
          <w:b/>
        </w:rPr>
      </w:pPr>
      <w:r w:rsidRPr="0043064B">
        <w:rPr>
          <w:rFonts w:cs="Arial"/>
          <w:b/>
        </w:rPr>
        <w:t>Vurdering</w:t>
      </w:r>
    </w:p>
    <w:p w14:paraId="6C02DEB1" w14:textId="3D5C2B17" w:rsidR="00B877D6" w:rsidRPr="0043064B" w:rsidRDefault="00B877D6" w:rsidP="00B877D6">
      <w:pPr>
        <w:rPr>
          <w:rFonts w:cs="Arial"/>
        </w:rPr>
      </w:pPr>
      <w:r w:rsidRPr="0043064B">
        <w:rPr>
          <w:rFonts w:cs="Arial"/>
        </w:rPr>
        <w:t xml:space="preserve">Vordingborg Kommune er enig i beskrivelsen om skadedyr i miljøkonsekvensrapportens afsnit </w:t>
      </w:r>
      <w:r w:rsidR="00D45F5F" w:rsidRPr="0043064B">
        <w:rPr>
          <w:rFonts w:cs="Arial"/>
        </w:rPr>
        <w:t>2</w:t>
      </w:r>
      <w:r w:rsidRPr="0043064B">
        <w:rPr>
          <w:rFonts w:cs="Arial"/>
        </w:rPr>
        <w:t>.7.4. Risikoen for skadedyr</w:t>
      </w:r>
      <w:r w:rsidR="00D45F5F" w:rsidRPr="0043064B">
        <w:rPr>
          <w:rFonts w:cs="Arial"/>
        </w:rPr>
        <w:t xml:space="preserve"> vil være til stede</w:t>
      </w:r>
      <w:r w:rsidRPr="0043064B">
        <w:rPr>
          <w:rFonts w:cs="Arial"/>
        </w:rPr>
        <w:t xml:space="preserve"> på landbrugsejendomme, hvor der</w:t>
      </w:r>
      <w:r w:rsidR="00D45F5F" w:rsidRPr="0043064B">
        <w:rPr>
          <w:rFonts w:cs="Arial"/>
        </w:rPr>
        <w:t xml:space="preserve"> opbevares foder, halm, dyr og gødning. </w:t>
      </w:r>
      <w:r w:rsidRPr="0043064B">
        <w:rPr>
          <w:rFonts w:cs="Arial"/>
        </w:rPr>
        <w:t>Det vurderes at bekæmpelsen af fluer skal foretages efter de seneste retningslinjer fra Agro, Institut for Agroøkologi ved Århus Universitet. Ved den fornødne bekæmpelse af fluer vurderes det ansøgte ikke at give anledning til gener for omkringboende. Hvis virksomheden desuden holdes ryddelig herunder fri for spild af foder og fri for oplag af affald, vurderer kommunen, at der ikke er forøget risiko for opformering af rotter. Der stilles vilkår om flue- og skadedyrsbekæmpelse.</w:t>
      </w:r>
    </w:p>
    <w:p w14:paraId="45262130" w14:textId="77777777" w:rsidR="00B877D6" w:rsidRPr="0043064B" w:rsidRDefault="00B877D6" w:rsidP="00B877D6">
      <w:pPr>
        <w:rPr>
          <w:rFonts w:cs="Arial"/>
          <w:highlight w:val="yellow"/>
        </w:rPr>
      </w:pPr>
    </w:p>
    <w:p w14:paraId="62D41610" w14:textId="77777777" w:rsidR="00B877D6" w:rsidRPr="0043064B" w:rsidRDefault="00B877D6" w:rsidP="00B877D6">
      <w:pPr>
        <w:rPr>
          <w:rFonts w:cs="Arial"/>
          <w:b/>
        </w:rPr>
      </w:pPr>
      <w:r w:rsidRPr="0043064B">
        <w:rPr>
          <w:rFonts w:cs="Arial"/>
          <w:b/>
        </w:rPr>
        <w:t>Vilkår</w:t>
      </w:r>
    </w:p>
    <w:p w14:paraId="7D5F45AA" w14:textId="77777777" w:rsidR="00B877D6" w:rsidRPr="0043064B" w:rsidRDefault="00B877D6" w:rsidP="00B877D6">
      <w:pPr>
        <w:spacing w:line="240" w:lineRule="auto"/>
        <w:contextualSpacing/>
        <w:rPr>
          <w:rFonts w:cs="Arial"/>
        </w:rPr>
      </w:pPr>
    </w:p>
    <w:p w14:paraId="4B009380" w14:textId="77777777" w:rsidR="00B877D6" w:rsidRPr="0043064B" w:rsidRDefault="00B877D6" w:rsidP="00D45F5F">
      <w:pPr>
        <w:pStyle w:val="Listeafsnit"/>
        <w:numPr>
          <w:ilvl w:val="0"/>
          <w:numId w:val="6"/>
        </w:numPr>
        <w:autoSpaceDE w:val="0"/>
        <w:autoSpaceDN w:val="0"/>
        <w:adjustRightInd w:val="0"/>
        <w:rPr>
          <w:rFonts w:eastAsiaTheme="minorHAnsi" w:cs="Arial"/>
          <w:sz w:val="22"/>
          <w:szCs w:val="22"/>
          <w:lang w:eastAsia="en-US"/>
        </w:rPr>
      </w:pPr>
      <w:bookmarkStart w:id="74" w:name="_Ref47612038"/>
      <w:r w:rsidRPr="0043064B">
        <w:rPr>
          <w:rFonts w:eastAsiaTheme="minorHAnsi" w:cs="Arial"/>
          <w:sz w:val="22"/>
          <w:szCs w:val="22"/>
          <w:lang w:eastAsia="en-US"/>
        </w:rPr>
        <w:t>Der skal foretages en effektiv flue- og skadedyrsbekæmpelse, som minimum er i overensstemmelse med de til enhver til gældende retningslinjer fra Agro, Institut for Agroøkologi ved Århus Universitet.</w:t>
      </w:r>
      <w:bookmarkEnd w:id="74"/>
    </w:p>
    <w:p w14:paraId="7027825E" w14:textId="77777777" w:rsidR="00B877D6" w:rsidRPr="0043064B" w:rsidRDefault="00B877D6" w:rsidP="00B877D6">
      <w:pPr>
        <w:pStyle w:val="Listeafsnit"/>
        <w:spacing w:line="276" w:lineRule="auto"/>
        <w:ind w:left="720"/>
        <w:rPr>
          <w:rFonts w:eastAsiaTheme="minorHAnsi" w:cs="Arial"/>
          <w:sz w:val="22"/>
          <w:szCs w:val="22"/>
          <w:lang w:eastAsia="en-US"/>
        </w:rPr>
      </w:pPr>
    </w:p>
    <w:p w14:paraId="36C14D6E" w14:textId="77777777" w:rsidR="00B877D6" w:rsidRPr="0043064B" w:rsidRDefault="00B877D6" w:rsidP="00B877D6">
      <w:pPr>
        <w:pStyle w:val="Listeafsnit"/>
        <w:numPr>
          <w:ilvl w:val="0"/>
          <w:numId w:val="6"/>
        </w:numPr>
        <w:contextualSpacing/>
        <w:rPr>
          <w:rFonts w:eastAsiaTheme="minorHAnsi" w:cs="Arial"/>
          <w:sz w:val="22"/>
          <w:szCs w:val="22"/>
          <w:lang w:eastAsia="en-US"/>
        </w:rPr>
      </w:pPr>
      <w:bookmarkStart w:id="75" w:name="_Ref47612135"/>
      <w:r w:rsidRPr="0043064B">
        <w:rPr>
          <w:rFonts w:eastAsiaTheme="minorHAnsi" w:cs="Arial"/>
          <w:sz w:val="22"/>
          <w:szCs w:val="22"/>
          <w:lang w:eastAsia="en-US"/>
        </w:rPr>
        <w:t>Husdyrbruget skal drives på en måde, så risikoen for skadedyr (rotter, fluer med mere) og tilhold af disse minimeres.</w:t>
      </w:r>
      <w:bookmarkEnd w:id="75"/>
    </w:p>
    <w:p w14:paraId="30C4436A" w14:textId="77777777" w:rsidR="00B877D6" w:rsidRPr="0043064B" w:rsidRDefault="00B877D6" w:rsidP="00B877D6">
      <w:pPr>
        <w:spacing w:line="240" w:lineRule="auto"/>
        <w:contextualSpacing/>
        <w:rPr>
          <w:rFonts w:eastAsia="Times New Roman" w:cs="Arial"/>
          <w:szCs w:val="20"/>
          <w:lang w:eastAsia="da-DK"/>
        </w:rPr>
      </w:pPr>
    </w:p>
    <w:p w14:paraId="745AF3CD" w14:textId="77777777" w:rsidR="00B877D6" w:rsidRPr="0043064B" w:rsidRDefault="00B877D6" w:rsidP="00B877D6">
      <w:pPr>
        <w:rPr>
          <w:rFonts w:cs="Arial"/>
          <w:highlight w:val="yellow"/>
        </w:rPr>
      </w:pPr>
    </w:p>
    <w:p w14:paraId="7D24F8ED" w14:textId="18CC4B9A" w:rsidR="00C160CF" w:rsidRPr="0043064B" w:rsidRDefault="00B877D6" w:rsidP="0043064B">
      <w:pPr>
        <w:pStyle w:val="Overskrift2"/>
        <w:rPr>
          <w:rFonts w:ascii="Arial" w:hAnsi="Arial" w:cs="Arial"/>
        </w:rPr>
      </w:pPr>
      <w:bookmarkStart w:id="76" w:name="_Ref69730360"/>
      <w:bookmarkStart w:id="77" w:name="_Ref69730364"/>
      <w:bookmarkStart w:id="78" w:name="_Toc97290569"/>
      <w:r w:rsidRPr="0043064B">
        <w:rPr>
          <w:rStyle w:val="ANJA2Tegn"/>
          <w:rFonts w:eastAsiaTheme="majorEastAsia" w:cs="Arial"/>
          <w:color w:val="auto"/>
          <w:spacing w:val="0"/>
          <w:sz w:val="22"/>
          <w:szCs w:val="26"/>
          <w:lang w:eastAsia="en-US"/>
        </w:rPr>
        <w:t>Transport</w:t>
      </w:r>
      <w:bookmarkEnd w:id="55"/>
      <w:bookmarkEnd w:id="56"/>
      <w:bookmarkEnd w:id="57"/>
      <w:bookmarkEnd w:id="76"/>
      <w:bookmarkEnd w:id="77"/>
      <w:bookmarkEnd w:id="78"/>
    </w:p>
    <w:p w14:paraId="413A4EDC" w14:textId="613A1444" w:rsidR="00B877D6" w:rsidRPr="0043064B" w:rsidRDefault="00B877D6" w:rsidP="00B877D6">
      <w:pPr>
        <w:rPr>
          <w:rFonts w:cs="Arial"/>
          <w:lang w:eastAsia="da-DK"/>
        </w:rPr>
      </w:pPr>
      <w:r w:rsidRPr="0043064B">
        <w:rPr>
          <w:rFonts w:cs="Arial"/>
          <w:lang w:eastAsia="da-DK"/>
        </w:rPr>
        <w:t>Transporter til og fra husdyrbruget</w:t>
      </w:r>
      <w:r w:rsidR="00D45F5F" w:rsidRPr="0043064B">
        <w:rPr>
          <w:rFonts w:cs="Arial"/>
          <w:lang w:eastAsia="da-DK"/>
        </w:rPr>
        <w:t xml:space="preserve"> kan komme både syd og nord af Frenderupgade, </w:t>
      </w:r>
      <w:r w:rsidRPr="0043064B">
        <w:rPr>
          <w:rFonts w:cs="Arial"/>
          <w:lang w:eastAsia="da-DK"/>
        </w:rPr>
        <w:t xml:space="preserve">se </w:t>
      </w:r>
      <w:r w:rsidRPr="0043064B">
        <w:rPr>
          <w:rFonts w:cs="Arial"/>
          <w:lang w:eastAsia="da-DK"/>
        </w:rPr>
        <w:fldChar w:fldCharType="begin"/>
      </w:r>
      <w:r w:rsidRPr="0043064B">
        <w:rPr>
          <w:rFonts w:cs="Arial"/>
          <w:lang w:eastAsia="da-DK"/>
        </w:rPr>
        <w:instrText xml:space="preserve"> REF _Ref45197313 \h  \* MERGEFORMAT </w:instrText>
      </w:r>
      <w:r w:rsidRPr="0043064B">
        <w:rPr>
          <w:rFonts w:cs="Arial"/>
          <w:lang w:eastAsia="da-DK"/>
        </w:rPr>
      </w:r>
      <w:r w:rsidRPr="0043064B">
        <w:rPr>
          <w:rFonts w:cs="Arial"/>
          <w:lang w:eastAsia="da-DK"/>
        </w:rPr>
        <w:fldChar w:fldCharType="separate"/>
      </w:r>
      <w:r w:rsidR="0088044B" w:rsidRPr="0088044B">
        <w:rPr>
          <w:rFonts w:cs="Arial"/>
        </w:rPr>
        <w:t xml:space="preserve">Figur </w:t>
      </w:r>
      <w:r w:rsidR="0088044B" w:rsidRPr="0088044B">
        <w:rPr>
          <w:rFonts w:cs="Arial"/>
          <w:noProof/>
        </w:rPr>
        <w:t>7</w:t>
      </w:r>
      <w:r w:rsidRPr="0043064B">
        <w:rPr>
          <w:rFonts w:cs="Arial"/>
          <w:lang w:eastAsia="da-DK"/>
        </w:rPr>
        <w:fldChar w:fldCharType="end"/>
      </w:r>
      <w:r w:rsidRPr="0043064B">
        <w:rPr>
          <w:rFonts w:cs="Arial"/>
          <w:lang w:eastAsia="da-DK"/>
        </w:rPr>
        <w:t>.</w:t>
      </w:r>
    </w:p>
    <w:p w14:paraId="74F01ED7" w14:textId="77777777" w:rsidR="00B877D6" w:rsidRPr="0043064B" w:rsidRDefault="00B877D6" w:rsidP="00B877D6">
      <w:pPr>
        <w:rPr>
          <w:rFonts w:cs="Arial"/>
          <w:highlight w:val="yellow"/>
          <w:lang w:eastAsia="da-DK"/>
        </w:rPr>
      </w:pPr>
    </w:p>
    <w:p w14:paraId="3ADC24E7" w14:textId="1B26C2CE" w:rsidR="00B877D6" w:rsidRPr="0043064B" w:rsidRDefault="00D45F5F" w:rsidP="00B877D6">
      <w:pPr>
        <w:keepNext/>
        <w:rPr>
          <w:rFonts w:cs="Arial"/>
          <w:highlight w:val="yellow"/>
        </w:rPr>
      </w:pPr>
      <w:r w:rsidRPr="0043064B">
        <w:rPr>
          <w:rFonts w:cs="Arial"/>
          <w:noProof/>
        </w:rPr>
        <w:drawing>
          <wp:inline distT="0" distB="0" distL="0" distR="0" wp14:anchorId="390C1DB2" wp14:editId="385F5FE5">
            <wp:extent cx="6120130" cy="4440555"/>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120130" cy="4440555"/>
                    </a:xfrm>
                    <a:prstGeom prst="rect">
                      <a:avLst/>
                    </a:prstGeom>
                  </pic:spPr>
                </pic:pic>
              </a:graphicData>
            </a:graphic>
          </wp:inline>
        </w:drawing>
      </w:r>
    </w:p>
    <w:p w14:paraId="2A808311" w14:textId="468FF12B" w:rsidR="00B877D6" w:rsidRPr="0043064B" w:rsidRDefault="00B877D6" w:rsidP="00B877D6">
      <w:pPr>
        <w:pStyle w:val="Billedtekst"/>
      </w:pPr>
      <w:bookmarkStart w:id="79" w:name="_Ref45197313"/>
      <w:r w:rsidRPr="0043064B">
        <w:t xml:space="preserve">Figur </w:t>
      </w:r>
      <w:r w:rsidR="001210DC">
        <w:fldChar w:fldCharType="begin"/>
      </w:r>
      <w:r w:rsidR="001210DC">
        <w:instrText xml:space="preserve"> SEQ Figur \* ARABIC </w:instrText>
      </w:r>
      <w:r w:rsidR="001210DC">
        <w:fldChar w:fldCharType="separate"/>
      </w:r>
      <w:r w:rsidR="0088044B">
        <w:rPr>
          <w:noProof/>
        </w:rPr>
        <w:t>7</w:t>
      </w:r>
      <w:r w:rsidR="001210DC">
        <w:rPr>
          <w:noProof/>
        </w:rPr>
        <w:fldChar w:fldCharType="end"/>
      </w:r>
      <w:bookmarkEnd w:id="79"/>
      <w:r w:rsidRPr="0043064B">
        <w:t xml:space="preserve"> Oversigtskort over området, hvor husdyrbruget er markeret med en</w:t>
      </w:r>
      <w:r w:rsidR="00D45F5F" w:rsidRPr="0043064B">
        <w:t xml:space="preserve"> rød cirkel</w:t>
      </w:r>
      <w:r w:rsidRPr="0043064B">
        <w:t>.</w:t>
      </w:r>
    </w:p>
    <w:p w14:paraId="1F30F227" w14:textId="77777777" w:rsidR="00B877D6" w:rsidRPr="0043064B" w:rsidRDefault="00B877D6" w:rsidP="00B877D6">
      <w:pPr>
        <w:rPr>
          <w:rFonts w:cs="Arial"/>
          <w:highlight w:val="yellow"/>
          <w:lang w:eastAsia="da-DK"/>
        </w:rPr>
      </w:pPr>
    </w:p>
    <w:p w14:paraId="6188F283" w14:textId="727C894C" w:rsidR="00D45F5F" w:rsidRPr="0043064B" w:rsidRDefault="00D45F5F" w:rsidP="00B877D6">
      <w:pPr>
        <w:rPr>
          <w:rFonts w:cs="Arial"/>
          <w:lang w:eastAsia="da-DK"/>
        </w:rPr>
      </w:pPr>
      <w:r w:rsidRPr="0043064B">
        <w:rPr>
          <w:rFonts w:cs="Arial"/>
          <w:lang w:eastAsia="da-DK"/>
        </w:rPr>
        <w:t xml:space="preserve">Ansøger </w:t>
      </w:r>
      <w:r w:rsidR="00B740E8" w:rsidRPr="0043064B">
        <w:rPr>
          <w:rFonts w:cs="Arial"/>
          <w:lang w:eastAsia="da-DK"/>
        </w:rPr>
        <w:t>oplyser i miljøkonsekvensrapporten</w:t>
      </w:r>
      <w:r w:rsidRPr="0043064B">
        <w:rPr>
          <w:rFonts w:cs="Arial"/>
          <w:lang w:eastAsia="da-DK"/>
        </w:rPr>
        <w:t xml:space="preserve"> om husdyrbrugets interne transportveje, som kan ses i  </w:t>
      </w:r>
      <w:r w:rsidRPr="0043064B">
        <w:rPr>
          <w:rFonts w:cs="Arial"/>
          <w:lang w:eastAsia="da-DK"/>
        </w:rPr>
        <w:fldChar w:fldCharType="begin"/>
      </w:r>
      <w:r w:rsidRPr="0043064B">
        <w:rPr>
          <w:rFonts w:cs="Arial"/>
          <w:lang w:eastAsia="da-DK"/>
        </w:rPr>
        <w:instrText xml:space="preserve"> REF _Ref92284944 \h </w:instrText>
      </w:r>
      <w:r w:rsidR="0043064B">
        <w:rPr>
          <w:rFonts w:cs="Arial"/>
          <w:lang w:eastAsia="da-DK"/>
        </w:rPr>
        <w:instrText xml:space="preserve"> \* MERGEFORMAT </w:instrText>
      </w:r>
      <w:r w:rsidRPr="0043064B">
        <w:rPr>
          <w:rFonts w:cs="Arial"/>
          <w:lang w:eastAsia="da-DK"/>
        </w:rPr>
      </w:r>
      <w:r w:rsidRPr="0043064B">
        <w:rPr>
          <w:rFonts w:cs="Arial"/>
          <w:lang w:eastAsia="da-DK"/>
        </w:rPr>
        <w:fldChar w:fldCharType="separate"/>
      </w:r>
      <w:r w:rsidR="0088044B" w:rsidRPr="0088044B">
        <w:rPr>
          <w:rFonts w:cs="Arial"/>
        </w:rPr>
        <w:t xml:space="preserve">Figur </w:t>
      </w:r>
      <w:r w:rsidR="0088044B" w:rsidRPr="0088044B">
        <w:rPr>
          <w:rFonts w:cs="Arial"/>
          <w:noProof/>
        </w:rPr>
        <w:t>8</w:t>
      </w:r>
      <w:r w:rsidRPr="0043064B">
        <w:rPr>
          <w:rFonts w:cs="Arial"/>
          <w:lang w:eastAsia="da-DK"/>
        </w:rPr>
        <w:fldChar w:fldCharType="end"/>
      </w:r>
      <w:r w:rsidRPr="0043064B">
        <w:rPr>
          <w:rFonts w:cs="Arial"/>
          <w:lang w:eastAsia="da-DK"/>
        </w:rPr>
        <w:t>.</w:t>
      </w:r>
      <w:r w:rsidR="00B740E8" w:rsidRPr="0043064B">
        <w:rPr>
          <w:rFonts w:cs="Arial"/>
          <w:lang w:eastAsia="da-DK"/>
        </w:rPr>
        <w:t xml:space="preserve"> Interne transportveje er grusbelagte.</w:t>
      </w:r>
    </w:p>
    <w:p w14:paraId="06FFABC1" w14:textId="196CCA48" w:rsidR="00D45F5F" w:rsidRPr="0043064B" w:rsidRDefault="00D45F5F" w:rsidP="00B877D6">
      <w:pPr>
        <w:rPr>
          <w:rFonts w:cs="Arial"/>
          <w:highlight w:val="yellow"/>
          <w:lang w:eastAsia="da-DK"/>
        </w:rPr>
      </w:pPr>
    </w:p>
    <w:p w14:paraId="37F7784B" w14:textId="77777777" w:rsidR="00D45F5F" w:rsidRPr="0043064B" w:rsidRDefault="00D45F5F" w:rsidP="00D45F5F">
      <w:pPr>
        <w:keepNext/>
        <w:rPr>
          <w:rFonts w:cs="Arial"/>
        </w:rPr>
      </w:pPr>
      <w:r w:rsidRPr="0043064B">
        <w:rPr>
          <w:rFonts w:cs="Arial"/>
          <w:noProof/>
        </w:rPr>
        <w:lastRenderedPageBreak/>
        <w:drawing>
          <wp:inline distT="0" distB="0" distL="0" distR="0" wp14:anchorId="2EF03A22" wp14:editId="6FFF033F">
            <wp:extent cx="6120130" cy="5445894"/>
            <wp:effectExtent l="0" t="0" r="0" b="254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5948" t="32753" r="28727" b="9212"/>
                    <a:stretch/>
                  </pic:blipFill>
                  <pic:spPr bwMode="auto">
                    <a:xfrm>
                      <a:off x="0" y="0"/>
                      <a:ext cx="6120130" cy="5445894"/>
                    </a:xfrm>
                    <a:prstGeom prst="rect">
                      <a:avLst/>
                    </a:prstGeom>
                    <a:ln>
                      <a:noFill/>
                    </a:ln>
                    <a:extLst>
                      <a:ext uri="{53640926-AAD7-44D8-BBD7-CCE9431645EC}">
                        <a14:shadowObscured xmlns:a14="http://schemas.microsoft.com/office/drawing/2010/main"/>
                      </a:ext>
                    </a:extLst>
                  </pic:spPr>
                </pic:pic>
              </a:graphicData>
            </a:graphic>
          </wp:inline>
        </w:drawing>
      </w:r>
    </w:p>
    <w:p w14:paraId="7D98E459" w14:textId="28FA288F" w:rsidR="00D45F5F" w:rsidRPr="0043064B" w:rsidRDefault="00D45F5F" w:rsidP="00D45F5F">
      <w:pPr>
        <w:pStyle w:val="Billedtekst"/>
      </w:pPr>
      <w:bookmarkStart w:id="80" w:name="_Ref92284944"/>
      <w:bookmarkStart w:id="81" w:name="_Ref92284940"/>
      <w:r w:rsidRPr="0043064B">
        <w:t xml:space="preserve">Figur </w:t>
      </w:r>
      <w:r w:rsidR="001210DC">
        <w:fldChar w:fldCharType="begin"/>
      </w:r>
      <w:r w:rsidR="001210DC">
        <w:instrText xml:space="preserve"> SEQ Figur \* ARABIC </w:instrText>
      </w:r>
      <w:r w:rsidR="001210DC">
        <w:fldChar w:fldCharType="separate"/>
      </w:r>
      <w:r w:rsidR="0088044B">
        <w:rPr>
          <w:noProof/>
        </w:rPr>
        <w:t>8</w:t>
      </w:r>
      <w:r w:rsidR="001210DC">
        <w:rPr>
          <w:noProof/>
        </w:rPr>
        <w:fldChar w:fldCharType="end"/>
      </w:r>
      <w:bookmarkEnd w:id="80"/>
      <w:r w:rsidRPr="0043064B">
        <w:t xml:space="preserve"> Oversigtskort over husdyrbruget, hvor interne transportveje er angivet med blå stiplet linjer.</w:t>
      </w:r>
      <w:bookmarkEnd w:id="81"/>
    </w:p>
    <w:p w14:paraId="59B820D3" w14:textId="77777777" w:rsidR="00D45F5F" w:rsidRPr="0043064B" w:rsidRDefault="00D45F5F" w:rsidP="00D45F5F">
      <w:pPr>
        <w:rPr>
          <w:rFonts w:cs="Arial"/>
          <w:highlight w:val="yellow"/>
          <w:lang w:eastAsia="da-DK"/>
        </w:rPr>
      </w:pPr>
    </w:p>
    <w:p w14:paraId="33C686E1" w14:textId="13C0EBA4" w:rsidR="00B877D6" w:rsidRPr="0043064B" w:rsidRDefault="00B877D6" w:rsidP="00B877D6">
      <w:pPr>
        <w:rPr>
          <w:rFonts w:cs="Arial"/>
          <w:highlight w:val="yellow"/>
          <w:lang w:eastAsia="da-DK"/>
        </w:rPr>
      </w:pPr>
      <w:r w:rsidRPr="0043064B">
        <w:rPr>
          <w:rFonts w:cs="Arial"/>
          <w:lang w:eastAsia="da-DK"/>
        </w:rPr>
        <w:t xml:space="preserve">I </w:t>
      </w:r>
      <w:r w:rsidRPr="0043064B">
        <w:rPr>
          <w:rFonts w:cs="Arial"/>
          <w:lang w:eastAsia="da-DK"/>
        </w:rPr>
        <w:fldChar w:fldCharType="begin"/>
      </w:r>
      <w:r w:rsidRPr="0043064B">
        <w:rPr>
          <w:rFonts w:cs="Arial"/>
          <w:lang w:eastAsia="da-DK"/>
        </w:rPr>
        <w:instrText xml:space="preserve"> REF _Ref45198493 \h  \* MERGEFORMAT </w:instrText>
      </w:r>
      <w:r w:rsidRPr="0043064B">
        <w:rPr>
          <w:rFonts w:cs="Arial"/>
          <w:lang w:eastAsia="da-DK"/>
        </w:rPr>
      </w:r>
      <w:r w:rsidRPr="0043064B">
        <w:rPr>
          <w:rFonts w:cs="Arial"/>
          <w:lang w:eastAsia="da-DK"/>
        </w:rPr>
        <w:fldChar w:fldCharType="separate"/>
      </w:r>
      <w:r w:rsidR="0088044B" w:rsidRPr="0088044B">
        <w:rPr>
          <w:rFonts w:cs="Arial"/>
        </w:rPr>
        <w:t xml:space="preserve">Tabel </w:t>
      </w:r>
      <w:r w:rsidR="0088044B" w:rsidRPr="0088044B">
        <w:rPr>
          <w:rFonts w:cs="Arial"/>
          <w:noProof/>
        </w:rPr>
        <w:t>7</w:t>
      </w:r>
      <w:r w:rsidRPr="0043064B">
        <w:rPr>
          <w:rFonts w:cs="Arial"/>
          <w:lang w:eastAsia="da-DK"/>
        </w:rPr>
        <w:fldChar w:fldCharType="end"/>
      </w:r>
      <w:r w:rsidRPr="0043064B">
        <w:rPr>
          <w:rFonts w:cs="Arial"/>
          <w:lang w:eastAsia="da-DK"/>
        </w:rPr>
        <w:t xml:space="preserve"> ses et estimat over det årlige antal transporter til og fra husdyrbruget.</w:t>
      </w:r>
    </w:p>
    <w:p w14:paraId="62312EDE" w14:textId="77777777" w:rsidR="00B877D6" w:rsidRPr="0043064B" w:rsidRDefault="00B877D6" w:rsidP="00B877D6">
      <w:pPr>
        <w:rPr>
          <w:rFonts w:cs="Arial"/>
          <w:highlight w:val="yellow"/>
          <w:lang w:eastAsia="da-DK"/>
        </w:rPr>
      </w:pPr>
    </w:p>
    <w:p w14:paraId="13DFDF48" w14:textId="77777777" w:rsidR="00B877D6" w:rsidRPr="0043064B" w:rsidRDefault="00B877D6" w:rsidP="00B877D6">
      <w:pPr>
        <w:rPr>
          <w:rFonts w:cs="Arial"/>
          <w:highlight w:val="yellow"/>
          <w:lang w:eastAsia="da-DK"/>
        </w:rPr>
      </w:pPr>
    </w:p>
    <w:p w14:paraId="0E857E76" w14:textId="77777777" w:rsidR="00B877D6" w:rsidRPr="0043064B" w:rsidRDefault="00B877D6" w:rsidP="00B877D6">
      <w:pPr>
        <w:rPr>
          <w:rFonts w:cs="Arial"/>
          <w:highlight w:val="yellow"/>
          <w:lang w:eastAsia="da-DK"/>
        </w:rPr>
      </w:pPr>
    </w:p>
    <w:p w14:paraId="32513C46" w14:textId="77777777" w:rsidR="00B877D6" w:rsidRPr="0043064B" w:rsidRDefault="00B877D6" w:rsidP="00B877D6">
      <w:pPr>
        <w:rPr>
          <w:rFonts w:cs="Arial"/>
          <w:highlight w:val="yellow"/>
          <w:lang w:eastAsia="da-DK"/>
        </w:rPr>
      </w:pPr>
    </w:p>
    <w:p w14:paraId="7182273D" w14:textId="77777777" w:rsidR="00B877D6" w:rsidRPr="0043064B" w:rsidRDefault="00B877D6" w:rsidP="00B877D6">
      <w:pPr>
        <w:rPr>
          <w:rFonts w:cs="Arial"/>
          <w:highlight w:val="yellow"/>
          <w:lang w:eastAsia="da-DK"/>
        </w:rPr>
      </w:pPr>
    </w:p>
    <w:p w14:paraId="292838E3" w14:textId="77777777" w:rsidR="00B877D6" w:rsidRPr="0043064B" w:rsidRDefault="00B877D6" w:rsidP="00B877D6">
      <w:pPr>
        <w:rPr>
          <w:rFonts w:cs="Arial"/>
          <w:highlight w:val="yellow"/>
          <w:lang w:eastAsia="da-DK"/>
        </w:rPr>
      </w:pPr>
    </w:p>
    <w:p w14:paraId="071B1B55" w14:textId="77777777" w:rsidR="00B877D6" w:rsidRPr="0043064B" w:rsidRDefault="00B877D6" w:rsidP="00B877D6">
      <w:pPr>
        <w:rPr>
          <w:rFonts w:cs="Arial"/>
          <w:highlight w:val="yellow"/>
          <w:lang w:eastAsia="da-DK"/>
        </w:rPr>
      </w:pPr>
    </w:p>
    <w:p w14:paraId="35F44E91" w14:textId="77777777" w:rsidR="00B877D6" w:rsidRPr="0043064B" w:rsidRDefault="00B877D6" w:rsidP="00B877D6">
      <w:pPr>
        <w:rPr>
          <w:rFonts w:cs="Arial"/>
          <w:highlight w:val="yellow"/>
          <w:lang w:eastAsia="da-DK"/>
        </w:rPr>
      </w:pPr>
    </w:p>
    <w:p w14:paraId="7876DD79" w14:textId="77777777" w:rsidR="00B877D6" w:rsidRPr="0043064B" w:rsidRDefault="00B877D6" w:rsidP="00B877D6">
      <w:pPr>
        <w:rPr>
          <w:rFonts w:cs="Arial"/>
          <w:highlight w:val="yellow"/>
          <w:lang w:eastAsia="da-DK"/>
        </w:rPr>
      </w:pPr>
    </w:p>
    <w:p w14:paraId="031B7222" w14:textId="77777777" w:rsidR="00B877D6" w:rsidRPr="0043064B" w:rsidRDefault="00B877D6" w:rsidP="00B877D6">
      <w:pPr>
        <w:rPr>
          <w:rFonts w:cs="Arial"/>
          <w:highlight w:val="yellow"/>
          <w:lang w:eastAsia="da-DK"/>
        </w:rPr>
      </w:pPr>
    </w:p>
    <w:p w14:paraId="4EF6298A" w14:textId="77777777" w:rsidR="00B877D6" w:rsidRPr="0043064B" w:rsidRDefault="00B877D6" w:rsidP="00B877D6">
      <w:pPr>
        <w:rPr>
          <w:rFonts w:cs="Arial"/>
          <w:highlight w:val="yellow"/>
          <w:lang w:eastAsia="da-DK"/>
        </w:rPr>
      </w:pPr>
    </w:p>
    <w:p w14:paraId="54A46CE6" w14:textId="77777777" w:rsidR="00B877D6" w:rsidRPr="0043064B" w:rsidRDefault="00B877D6" w:rsidP="00B877D6">
      <w:pPr>
        <w:rPr>
          <w:rFonts w:cs="Arial"/>
          <w:highlight w:val="yellow"/>
          <w:lang w:eastAsia="da-DK"/>
        </w:rPr>
      </w:pPr>
    </w:p>
    <w:p w14:paraId="42F29543" w14:textId="77777777" w:rsidR="00B877D6" w:rsidRPr="0043064B" w:rsidRDefault="00B877D6" w:rsidP="00B877D6">
      <w:pPr>
        <w:rPr>
          <w:rFonts w:cs="Arial"/>
          <w:highlight w:val="yellow"/>
          <w:lang w:eastAsia="da-DK"/>
        </w:rPr>
      </w:pPr>
    </w:p>
    <w:p w14:paraId="6E5B76A3" w14:textId="26C8D07A" w:rsidR="00B877D6" w:rsidRPr="0043064B" w:rsidRDefault="00B877D6" w:rsidP="00B877D6">
      <w:pPr>
        <w:pStyle w:val="Billedtekst"/>
      </w:pPr>
      <w:bookmarkStart w:id="82" w:name="_Ref45198493"/>
      <w:r w:rsidRPr="0043064B">
        <w:lastRenderedPageBreak/>
        <w:t xml:space="preserve">Tabel </w:t>
      </w:r>
      <w:r w:rsidR="001210DC">
        <w:fldChar w:fldCharType="begin"/>
      </w:r>
      <w:r w:rsidR="001210DC">
        <w:instrText xml:space="preserve"> SEQ Tabel \* ARABIC </w:instrText>
      </w:r>
      <w:r w:rsidR="001210DC">
        <w:fldChar w:fldCharType="separate"/>
      </w:r>
      <w:r w:rsidR="0088044B">
        <w:rPr>
          <w:noProof/>
        </w:rPr>
        <w:t>7</w:t>
      </w:r>
      <w:r w:rsidR="001210DC">
        <w:rPr>
          <w:noProof/>
        </w:rPr>
        <w:fldChar w:fldCharType="end"/>
      </w:r>
      <w:bookmarkEnd w:id="82"/>
      <w:r w:rsidRPr="0043064B">
        <w:t xml:space="preserve"> Oversigt over det årlige estimat for transporter til og fra husdyrbruget.</w:t>
      </w:r>
    </w:p>
    <w:tbl>
      <w:tblPr>
        <w:tblStyle w:val="Listetabel4-farve3"/>
        <w:tblW w:w="6521" w:type="dxa"/>
        <w:tblLook w:val="00A0" w:firstRow="1" w:lastRow="0" w:firstColumn="1" w:lastColumn="0" w:noHBand="0" w:noVBand="0"/>
      </w:tblPr>
      <w:tblGrid>
        <w:gridCol w:w="1977"/>
        <w:gridCol w:w="1559"/>
        <w:gridCol w:w="2985"/>
      </w:tblGrid>
      <w:tr w:rsidR="00B740E8" w:rsidRPr="0043064B" w14:paraId="102D196C" w14:textId="77777777" w:rsidTr="00B740E8">
        <w:trPr>
          <w:cnfStyle w:val="100000000000" w:firstRow="1" w:lastRow="0" w:firstColumn="0" w:lastColumn="0" w:oddVBand="0" w:evenVBand="0" w:oddHBand="0"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977" w:type="dxa"/>
          </w:tcPr>
          <w:p w14:paraId="45E34C77" w14:textId="77777777" w:rsidR="00B877D6" w:rsidRPr="0043064B" w:rsidRDefault="00B877D6" w:rsidP="00B877D6">
            <w:pPr>
              <w:rPr>
                <w:rFonts w:eastAsia="Times New Roman" w:cs="Arial"/>
                <w:bCs w:val="0"/>
                <w:lang w:eastAsia="da-DK"/>
              </w:rPr>
            </w:pPr>
            <w:bookmarkStart w:id="83" w:name="_Toc214329373"/>
            <w:bookmarkStart w:id="84" w:name="_Toc207179449"/>
            <w:r w:rsidRPr="0043064B">
              <w:rPr>
                <w:rFonts w:eastAsia="Times New Roman" w:cs="Arial"/>
                <w:bCs w:val="0"/>
                <w:lang w:eastAsia="da-DK"/>
              </w:rPr>
              <w:t>Transporttype</w:t>
            </w:r>
          </w:p>
        </w:tc>
        <w:tc>
          <w:tcPr>
            <w:cnfStyle w:val="000010000000" w:firstRow="0" w:lastRow="0" w:firstColumn="0" w:lastColumn="0" w:oddVBand="1" w:evenVBand="0" w:oddHBand="0" w:evenHBand="0" w:firstRowFirstColumn="0" w:firstRowLastColumn="0" w:lastRowFirstColumn="0" w:lastRowLastColumn="0"/>
            <w:tcW w:w="1559" w:type="dxa"/>
          </w:tcPr>
          <w:p w14:paraId="3BF957CF" w14:textId="77777777" w:rsidR="00B877D6" w:rsidRPr="0043064B" w:rsidRDefault="00B877D6" w:rsidP="00B877D6">
            <w:pPr>
              <w:rPr>
                <w:rFonts w:eastAsia="Times New Roman" w:cs="Arial"/>
                <w:bCs w:val="0"/>
                <w:lang w:eastAsia="da-DK"/>
              </w:rPr>
            </w:pPr>
            <w:r w:rsidRPr="0043064B">
              <w:rPr>
                <w:rFonts w:eastAsia="Times New Roman" w:cs="Arial"/>
                <w:bCs w:val="0"/>
                <w:lang w:eastAsia="da-DK"/>
              </w:rPr>
              <w:t>Antal gange pr. år</w:t>
            </w:r>
          </w:p>
        </w:tc>
        <w:tc>
          <w:tcPr>
            <w:tcW w:w="2985" w:type="dxa"/>
          </w:tcPr>
          <w:p w14:paraId="67AA6D39" w14:textId="77777777" w:rsidR="00B877D6" w:rsidRPr="0043064B" w:rsidRDefault="00B877D6" w:rsidP="00B877D6">
            <w:pPr>
              <w:cnfStyle w:val="100000000000" w:firstRow="1" w:lastRow="0" w:firstColumn="0" w:lastColumn="0" w:oddVBand="0" w:evenVBand="0" w:oddHBand="0" w:evenHBand="0" w:firstRowFirstColumn="0" w:firstRowLastColumn="0" w:lastRowFirstColumn="0" w:lastRowLastColumn="0"/>
              <w:rPr>
                <w:rFonts w:eastAsia="Times New Roman" w:cs="Arial"/>
                <w:bCs w:val="0"/>
                <w:lang w:eastAsia="da-DK"/>
              </w:rPr>
            </w:pPr>
            <w:r w:rsidRPr="0043064B">
              <w:rPr>
                <w:rFonts w:eastAsia="Times New Roman" w:cs="Arial"/>
                <w:bCs w:val="0"/>
                <w:lang w:eastAsia="da-DK"/>
              </w:rPr>
              <w:t>Tidsrum</w:t>
            </w:r>
          </w:p>
        </w:tc>
      </w:tr>
      <w:tr w:rsidR="00B740E8" w:rsidRPr="0043064B" w14:paraId="284B9743" w14:textId="77777777" w:rsidTr="00B740E8">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977" w:type="dxa"/>
          </w:tcPr>
          <w:p w14:paraId="2D35056C" w14:textId="2A8111E3" w:rsidR="00B740E8" w:rsidRPr="0043064B" w:rsidRDefault="00B740E8" w:rsidP="00B740E8">
            <w:pPr>
              <w:rPr>
                <w:rFonts w:eastAsia="Times New Roman" w:cs="Arial"/>
                <w:lang w:eastAsia="da-DK"/>
              </w:rPr>
            </w:pPr>
            <w:r w:rsidRPr="0043064B">
              <w:rPr>
                <w:rFonts w:eastAsia="Times New Roman" w:cs="Arial"/>
                <w:lang w:eastAsia="da-DK"/>
              </w:rPr>
              <w:t>Afhentning af smågrise</w:t>
            </w:r>
          </w:p>
        </w:tc>
        <w:tc>
          <w:tcPr>
            <w:cnfStyle w:val="000010000000" w:firstRow="0" w:lastRow="0" w:firstColumn="0" w:lastColumn="0" w:oddVBand="1" w:evenVBand="0" w:oddHBand="0" w:evenHBand="0" w:firstRowFirstColumn="0" w:firstRowLastColumn="0" w:lastRowFirstColumn="0" w:lastRowLastColumn="0"/>
            <w:tcW w:w="1559" w:type="dxa"/>
          </w:tcPr>
          <w:p w14:paraId="661DDB1F" w14:textId="22F91957" w:rsidR="00B740E8" w:rsidRPr="0043064B" w:rsidRDefault="00B740E8" w:rsidP="00B740E8">
            <w:pPr>
              <w:jc w:val="both"/>
              <w:rPr>
                <w:rFonts w:eastAsia="Times New Roman" w:cs="Arial"/>
                <w:lang w:eastAsia="da-DK"/>
              </w:rPr>
            </w:pPr>
            <w:r w:rsidRPr="0043064B">
              <w:rPr>
                <w:rFonts w:eastAsia="Times New Roman" w:cs="Arial"/>
                <w:lang w:eastAsia="da-DK"/>
              </w:rPr>
              <w:t>52</w:t>
            </w:r>
          </w:p>
        </w:tc>
        <w:tc>
          <w:tcPr>
            <w:tcW w:w="2985" w:type="dxa"/>
          </w:tcPr>
          <w:p w14:paraId="226C1AC4" w14:textId="48FD8198" w:rsidR="00B740E8" w:rsidRPr="0043064B" w:rsidRDefault="00B740E8" w:rsidP="00B740E8">
            <w:pPr>
              <w:cnfStyle w:val="000000100000" w:firstRow="0" w:lastRow="0" w:firstColumn="0" w:lastColumn="0" w:oddVBand="0" w:evenVBand="0" w:oddHBand="1" w:evenHBand="0" w:firstRowFirstColumn="0" w:firstRowLastColumn="0" w:lastRowFirstColumn="0" w:lastRowLastColumn="0"/>
              <w:rPr>
                <w:rFonts w:eastAsia="Times New Roman" w:cs="Arial"/>
                <w:lang w:eastAsia="da-DK"/>
              </w:rPr>
            </w:pPr>
            <w:r w:rsidRPr="0043064B">
              <w:rPr>
                <w:rFonts w:eastAsia="Times New Roman" w:cs="Arial"/>
                <w:lang w:eastAsia="da-DK"/>
              </w:rPr>
              <w:t>6.00-18.00</w:t>
            </w:r>
          </w:p>
        </w:tc>
      </w:tr>
      <w:tr w:rsidR="00B740E8" w:rsidRPr="0043064B" w14:paraId="10F12636" w14:textId="77777777" w:rsidTr="00B740E8">
        <w:trPr>
          <w:trHeight w:val="403"/>
        </w:trPr>
        <w:tc>
          <w:tcPr>
            <w:cnfStyle w:val="001000000000" w:firstRow="0" w:lastRow="0" w:firstColumn="1" w:lastColumn="0" w:oddVBand="0" w:evenVBand="0" w:oddHBand="0" w:evenHBand="0" w:firstRowFirstColumn="0" w:firstRowLastColumn="0" w:lastRowFirstColumn="0" w:lastRowLastColumn="0"/>
            <w:tcW w:w="1977" w:type="dxa"/>
          </w:tcPr>
          <w:p w14:paraId="76F6B8CF" w14:textId="4832DE4B" w:rsidR="00B740E8" w:rsidRPr="0043064B" w:rsidRDefault="00B740E8" w:rsidP="00B740E8">
            <w:pPr>
              <w:rPr>
                <w:rFonts w:eastAsia="Times New Roman" w:cs="Arial"/>
                <w:lang w:eastAsia="da-DK"/>
              </w:rPr>
            </w:pPr>
            <w:r w:rsidRPr="0043064B">
              <w:rPr>
                <w:rFonts w:eastAsia="Times New Roman" w:cs="Arial"/>
                <w:lang w:eastAsia="da-DK"/>
              </w:rPr>
              <w:t xml:space="preserve">Afhentning af dyr til slagteri </w:t>
            </w:r>
          </w:p>
        </w:tc>
        <w:tc>
          <w:tcPr>
            <w:cnfStyle w:val="000010000000" w:firstRow="0" w:lastRow="0" w:firstColumn="0" w:lastColumn="0" w:oddVBand="1" w:evenVBand="0" w:oddHBand="0" w:evenHBand="0" w:firstRowFirstColumn="0" w:firstRowLastColumn="0" w:lastRowFirstColumn="0" w:lastRowLastColumn="0"/>
            <w:tcW w:w="1559" w:type="dxa"/>
          </w:tcPr>
          <w:p w14:paraId="721CC45F" w14:textId="494DD1DB" w:rsidR="00B740E8" w:rsidRPr="0043064B" w:rsidRDefault="00B740E8" w:rsidP="00B740E8">
            <w:pPr>
              <w:jc w:val="both"/>
              <w:rPr>
                <w:rFonts w:eastAsia="Times New Roman" w:cs="Arial"/>
                <w:lang w:eastAsia="da-DK"/>
              </w:rPr>
            </w:pPr>
            <w:r w:rsidRPr="0043064B">
              <w:rPr>
                <w:rFonts w:eastAsia="Times New Roman" w:cs="Arial"/>
                <w:lang w:eastAsia="da-DK"/>
              </w:rPr>
              <w:t>26</w:t>
            </w:r>
          </w:p>
        </w:tc>
        <w:tc>
          <w:tcPr>
            <w:tcW w:w="2985" w:type="dxa"/>
          </w:tcPr>
          <w:p w14:paraId="54A6755C" w14:textId="74CF5268" w:rsidR="00B740E8" w:rsidRPr="0043064B" w:rsidRDefault="00B740E8" w:rsidP="00B740E8">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eastAsia="Times New Roman" w:cs="Arial"/>
                <w:lang w:bidi="my-MM"/>
              </w:rPr>
            </w:pPr>
            <w:r w:rsidRPr="0043064B">
              <w:rPr>
                <w:rFonts w:eastAsia="Times New Roman" w:cs="Arial"/>
                <w:lang w:eastAsia="da-DK"/>
              </w:rPr>
              <w:t>Kan forekomme om natten</w:t>
            </w:r>
          </w:p>
        </w:tc>
      </w:tr>
      <w:tr w:rsidR="00B740E8" w:rsidRPr="0043064B" w14:paraId="262886AD" w14:textId="77777777" w:rsidTr="00B740E8">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977" w:type="dxa"/>
          </w:tcPr>
          <w:p w14:paraId="3B133DA3" w14:textId="6486F861" w:rsidR="00B740E8" w:rsidRPr="0043064B" w:rsidRDefault="00B740E8" w:rsidP="00B740E8">
            <w:pPr>
              <w:rPr>
                <w:rFonts w:eastAsia="Times New Roman" w:cs="Arial"/>
                <w:lang w:eastAsia="da-DK"/>
              </w:rPr>
            </w:pPr>
            <w:r w:rsidRPr="0043064B">
              <w:rPr>
                <w:rFonts w:eastAsia="Times New Roman" w:cs="Arial"/>
                <w:lang w:eastAsia="da-DK"/>
              </w:rPr>
              <w:t>Afhentning af døde dyr til destruktion</w:t>
            </w:r>
          </w:p>
        </w:tc>
        <w:tc>
          <w:tcPr>
            <w:cnfStyle w:val="000010000000" w:firstRow="0" w:lastRow="0" w:firstColumn="0" w:lastColumn="0" w:oddVBand="1" w:evenVBand="0" w:oddHBand="0" w:evenHBand="0" w:firstRowFirstColumn="0" w:firstRowLastColumn="0" w:lastRowFirstColumn="0" w:lastRowLastColumn="0"/>
            <w:tcW w:w="1559" w:type="dxa"/>
          </w:tcPr>
          <w:p w14:paraId="6C306E2E" w14:textId="4978A1B0" w:rsidR="00B740E8" w:rsidRPr="0043064B" w:rsidRDefault="00B740E8" w:rsidP="00B740E8">
            <w:pPr>
              <w:jc w:val="both"/>
              <w:rPr>
                <w:rFonts w:eastAsia="Times New Roman" w:cs="Arial"/>
                <w:lang w:eastAsia="da-DK"/>
              </w:rPr>
            </w:pPr>
            <w:r w:rsidRPr="0043064B">
              <w:rPr>
                <w:rFonts w:eastAsia="Times New Roman" w:cs="Arial"/>
                <w:lang w:eastAsia="da-DK"/>
              </w:rPr>
              <w:t>52</w:t>
            </w:r>
          </w:p>
        </w:tc>
        <w:tc>
          <w:tcPr>
            <w:tcW w:w="2985" w:type="dxa"/>
          </w:tcPr>
          <w:p w14:paraId="18FFBDFE" w14:textId="25074F43" w:rsidR="00B740E8" w:rsidRPr="0043064B" w:rsidRDefault="00B740E8" w:rsidP="00B740E8">
            <w:pPr>
              <w:cnfStyle w:val="000000100000" w:firstRow="0" w:lastRow="0" w:firstColumn="0" w:lastColumn="0" w:oddVBand="0" w:evenVBand="0" w:oddHBand="1" w:evenHBand="0" w:firstRowFirstColumn="0" w:firstRowLastColumn="0" w:lastRowFirstColumn="0" w:lastRowLastColumn="0"/>
              <w:rPr>
                <w:rFonts w:eastAsia="Times New Roman" w:cs="Arial"/>
                <w:lang w:eastAsia="da-DK"/>
              </w:rPr>
            </w:pPr>
            <w:r w:rsidRPr="0043064B">
              <w:rPr>
                <w:rFonts w:eastAsia="Times New Roman" w:cs="Arial"/>
                <w:lang w:eastAsia="da-DK"/>
              </w:rPr>
              <w:t>6.00 – 16.00</w:t>
            </w:r>
          </w:p>
        </w:tc>
      </w:tr>
      <w:tr w:rsidR="00B740E8" w:rsidRPr="0043064B" w14:paraId="787C4CFD" w14:textId="77777777" w:rsidTr="00B740E8">
        <w:trPr>
          <w:trHeight w:val="403"/>
        </w:trPr>
        <w:tc>
          <w:tcPr>
            <w:cnfStyle w:val="001000000000" w:firstRow="0" w:lastRow="0" w:firstColumn="1" w:lastColumn="0" w:oddVBand="0" w:evenVBand="0" w:oddHBand="0" w:evenHBand="0" w:firstRowFirstColumn="0" w:firstRowLastColumn="0" w:lastRowFirstColumn="0" w:lastRowLastColumn="0"/>
            <w:tcW w:w="1977" w:type="dxa"/>
          </w:tcPr>
          <w:p w14:paraId="7BC366AC" w14:textId="23D33141" w:rsidR="00B740E8" w:rsidRPr="0043064B" w:rsidRDefault="00B740E8" w:rsidP="00B740E8">
            <w:pPr>
              <w:rPr>
                <w:rFonts w:eastAsia="Times New Roman" w:cs="Arial"/>
                <w:lang w:eastAsia="da-DK"/>
              </w:rPr>
            </w:pPr>
            <w:r w:rsidRPr="0043064B">
              <w:rPr>
                <w:rFonts w:eastAsia="Times New Roman" w:cs="Arial"/>
                <w:lang w:eastAsia="da-DK"/>
              </w:rPr>
              <w:t>Foder</w:t>
            </w:r>
          </w:p>
        </w:tc>
        <w:tc>
          <w:tcPr>
            <w:cnfStyle w:val="000010000000" w:firstRow="0" w:lastRow="0" w:firstColumn="0" w:lastColumn="0" w:oddVBand="1" w:evenVBand="0" w:oddHBand="0" w:evenHBand="0" w:firstRowFirstColumn="0" w:firstRowLastColumn="0" w:lastRowFirstColumn="0" w:lastRowLastColumn="0"/>
            <w:tcW w:w="1559" w:type="dxa"/>
          </w:tcPr>
          <w:p w14:paraId="1246CDCC" w14:textId="33DFC2B1" w:rsidR="00B740E8" w:rsidRPr="0043064B" w:rsidRDefault="00B740E8" w:rsidP="00B740E8">
            <w:pPr>
              <w:jc w:val="both"/>
              <w:rPr>
                <w:rFonts w:eastAsia="Times New Roman" w:cs="Arial"/>
                <w:lang w:eastAsia="da-DK"/>
              </w:rPr>
            </w:pPr>
            <w:r w:rsidRPr="0043064B">
              <w:rPr>
                <w:rFonts w:eastAsia="Times New Roman" w:cs="Arial"/>
                <w:lang w:eastAsia="da-DK"/>
              </w:rPr>
              <w:t>260</w:t>
            </w:r>
          </w:p>
        </w:tc>
        <w:tc>
          <w:tcPr>
            <w:tcW w:w="2985" w:type="dxa"/>
          </w:tcPr>
          <w:p w14:paraId="4151C195" w14:textId="3DA65B6A" w:rsidR="00B740E8" w:rsidRPr="0043064B" w:rsidRDefault="00B740E8" w:rsidP="00B740E8">
            <w:pPr>
              <w:cnfStyle w:val="000000000000" w:firstRow="0" w:lastRow="0" w:firstColumn="0" w:lastColumn="0" w:oddVBand="0" w:evenVBand="0" w:oddHBand="0" w:evenHBand="0" w:firstRowFirstColumn="0" w:firstRowLastColumn="0" w:lastRowFirstColumn="0" w:lastRowLastColumn="0"/>
              <w:rPr>
                <w:rFonts w:eastAsia="Times New Roman" w:cs="Arial"/>
                <w:lang w:eastAsia="da-DK"/>
              </w:rPr>
            </w:pPr>
            <w:r w:rsidRPr="0043064B">
              <w:rPr>
                <w:rFonts w:eastAsia="Times New Roman" w:cs="Arial"/>
                <w:lang w:eastAsia="da-DK"/>
              </w:rPr>
              <w:t>6.00 – 18.00</w:t>
            </w:r>
          </w:p>
        </w:tc>
      </w:tr>
      <w:tr w:rsidR="00B740E8" w:rsidRPr="0043064B" w14:paraId="3C346C05" w14:textId="77777777" w:rsidTr="00B740E8">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977" w:type="dxa"/>
          </w:tcPr>
          <w:p w14:paraId="53A27A46" w14:textId="632F5C30" w:rsidR="00B740E8" w:rsidRPr="0043064B" w:rsidRDefault="00B740E8" w:rsidP="00B740E8">
            <w:pPr>
              <w:rPr>
                <w:rFonts w:eastAsia="Times New Roman" w:cs="Arial"/>
                <w:lang w:eastAsia="da-DK"/>
              </w:rPr>
            </w:pPr>
            <w:r w:rsidRPr="0043064B">
              <w:rPr>
                <w:rFonts w:eastAsia="Times New Roman" w:cs="Arial"/>
                <w:lang w:eastAsia="da-DK"/>
              </w:rPr>
              <w:t xml:space="preserve">Udkørsel af gylle </w:t>
            </w:r>
          </w:p>
        </w:tc>
        <w:tc>
          <w:tcPr>
            <w:cnfStyle w:val="000010000000" w:firstRow="0" w:lastRow="0" w:firstColumn="0" w:lastColumn="0" w:oddVBand="1" w:evenVBand="0" w:oddHBand="0" w:evenHBand="0" w:firstRowFirstColumn="0" w:firstRowLastColumn="0" w:lastRowFirstColumn="0" w:lastRowLastColumn="0"/>
            <w:tcW w:w="1559" w:type="dxa"/>
          </w:tcPr>
          <w:p w14:paraId="1B39ACB8" w14:textId="5869C6EC" w:rsidR="00B740E8" w:rsidRPr="0043064B" w:rsidRDefault="00B740E8" w:rsidP="00B740E8">
            <w:pPr>
              <w:jc w:val="both"/>
              <w:rPr>
                <w:rFonts w:eastAsia="Times New Roman" w:cs="Arial"/>
                <w:lang w:eastAsia="da-DK"/>
              </w:rPr>
            </w:pPr>
            <w:r w:rsidRPr="0043064B">
              <w:rPr>
                <w:rFonts w:eastAsia="Times New Roman" w:cs="Arial"/>
                <w:lang w:eastAsia="da-DK"/>
              </w:rPr>
              <w:t>100</w:t>
            </w:r>
          </w:p>
        </w:tc>
        <w:tc>
          <w:tcPr>
            <w:tcW w:w="2985" w:type="dxa"/>
          </w:tcPr>
          <w:p w14:paraId="55AC4D99" w14:textId="77777777" w:rsidR="00B740E8" w:rsidRPr="0043064B" w:rsidRDefault="00B740E8" w:rsidP="00B740E8">
            <w:pPr>
              <w:cnfStyle w:val="000000100000" w:firstRow="0" w:lastRow="0" w:firstColumn="0" w:lastColumn="0" w:oddVBand="0" w:evenVBand="0" w:oddHBand="1" w:evenHBand="0" w:firstRowFirstColumn="0" w:firstRowLastColumn="0" w:lastRowFirstColumn="0" w:lastRowLastColumn="0"/>
              <w:rPr>
                <w:rFonts w:eastAsia="Times New Roman" w:cs="Arial"/>
                <w:lang w:eastAsia="da-DK"/>
              </w:rPr>
            </w:pPr>
            <w:r w:rsidRPr="0043064B">
              <w:rPr>
                <w:rFonts w:eastAsia="Times New Roman" w:cs="Arial"/>
                <w:lang w:eastAsia="da-DK"/>
              </w:rPr>
              <w:t xml:space="preserve">Sæson primært efterår </w:t>
            </w:r>
          </w:p>
          <w:p w14:paraId="0EA3C7CB" w14:textId="4E29D254" w:rsidR="00B740E8" w:rsidRPr="0043064B" w:rsidRDefault="00B740E8" w:rsidP="00B740E8">
            <w:pPr>
              <w:cnfStyle w:val="000000100000" w:firstRow="0" w:lastRow="0" w:firstColumn="0" w:lastColumn="0" w:oddVBand="0" w:evenVBand="0" w:oddHBand="1" w:evenHBand="0" w:firstRowFirstColumn="0" w:firstRowLastColumn="0" w:lastRowFirstColumn="0" w:lastRowLastColumn="0"/>
              <w:rPr>
                <w:rFonts w:eastAsia="Times New Roman" w:cs="Arial"/>
                <w:lang w:eastAsia="da-DK"/>
              </w:rPr>
            </w:pPr>
            <w:r w:rsidRPr="0043064B">
              <w:rPr>
                <w:rFonts w:eastAsia="Times New Roman" w:cs="Arial"/>
                <w:lang w:eastAsia="da-DK"/>
              </w:rPr>
              <w:t>11.00-23.00</w:t>
            </w:r>
          </w:p>
        </w:tc>
      </w:tr>
      <w:tr w:rsidR="00B740E8" w:rsidRPr="0043064B" w14:paraId="6D38F6CA" w14:textId="77777777" w:rsidTr="00B740E8">
        <w:trPr>
          <w:trHeight w:val="403"/>
        </w:trPr>
        <w:tc>
          <w:tcPr>
            <w:cnfStyle w:val="001000000000" w:firstRow="0" w:lastRow="0" w:firstColumn="1" w:lastColumn="0" w:oddVBand="0" w:evenVBand="0" w:oddHBand="0" w:evenHBand="0" w:firstRowFirstColumn="0" w:firstRowLastColumn="0" w:lastRowFirstColumn="0" w:lastRowLastColumn="0"/>
            <w:tcW w:w="1977" w:type="dxa"/>
          </w:tcPr>
          <w:p w14:paraId="43167F11" w14:textId="2B645A2A" w:rsidR="00B740E8" w:rsidRPr="0043064B" w:rsidRDefault="00B740E8" w:rsidP="00B740E8">
            <w:pPr>
              <w:rPr>
                <w:rFonts w:eastAsia="Times New Roman" w:cs="Arial"/>
                <w:lang w:eastAsia="da-DK"/>
              </w:rPr>
            </w:pPr>
            <w:r w:rsidRPr="0043064B">
              <w:rPr>
                <w:rFonts w:eastAsia="Times New Roman" w:cs="Arial"/>
                <w:lang w:eastAsia="da-DK"/>
              </w:rPr>
              <w:t>Flytning af gylle til anden ejendom</w:t>
            </w:r>
          </w:p>
        </w:tc>
        <w:tc>
          <w:tcPr>
            <w:cnfStyle w:val="000010000000" w:firstRow="0" w:lastRow="0" w:firstColumn="0" w:lastColumn="0" w:oddVBand="1" w:evenVBand="0" w:oddHBand="0" w:evenHBand="0" w:firstRowFirstColumn="0" w:firstRowLastColumn="0" w:lastRowFirstColumn="0" w:lastRowLastColumn="0"/>
            <w:tcW w:w="1559" w:type="dxa"/>
          </w:tcPr>
          <w:p w14:paraId="51157F93" w14:textId="1369F22B" w:rsidR="00B740E8" w:rsidRPr="0043064B" w:rsidRDefault="00B740E8" w:rsidP="00B740E8">
            <w:pPr>
              <w:jc w:val="both"/>
              <w:rPr>
                <w:rFonts w:eastAsia="Times New Roman" w:cs="Arial"/>
                <w:lang w:eastAsia="da-DK"/>
              </w:rPr>
            </w:pPr>
            <w:r w:rsidRPr="0043064B">
              <w:rPr>
                <w:rFonts w:eastAsia="Times New Roman" w:cs="Arial"/>
                <w:lang w:eastAsia="da-DK"/>
              </w:rPr>
              <w:t>10</w:t>
            </w:r>
          </w:p>
        </w:tc>
        <w:tc>
          <w:tcPr>
            <w:tcW w:w="2985" w:type="dxa"/>
          </w:tcPr>
          <w:p w14:paraId="40CC006C" w14:textId="77777777" w:rsidR="00B740E8" w:rsidRPr="0043064B" w:rsidRDefault="00B740E8" w:rsidP="00B740E8">
            <w:pPr>
              <w:cnfStyle w:val="000000000000" w:firstRow="0" w:lastRow="0" w:firstColumn="0" w:lastColumn="0" w:oddVBand="0" w:evenVBand="0" w:oddHBand="0" w:evenHBand="0" w:firstRowFirstColumn="0" w:firstRowLastColumn="0" w:lastRowFirstColumn="0" w:lastRowLastColumn="0"/>
              <w:rPr>
                <w:rFonts w:eastAsia="Times New Roman" w:cs="Arial"/>
                <w:lang w:eastAsia="da-DK"/>
              </w:rPr>
            </w:pPr>
          </w:p>
        </w:tc>
      </w:tr>
      <w:tr w:rsidR="00B740E8" w:rsidRPr="0043064B" w14:paraId="38902717" w14:textId="77777777" w:rsidTr="00B740E8">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1977" w:type="dxa"/>
          </w:tcPr>
          <w:p w14:paraId="4220DB46" w14:textId="68F6CF9D" w:rsidR="00B740E8" w:rsidRPr="0043064B" w:rsidRDefault="00B740E8" w:rsidP="00B740E8">
            <w:pPr>
              <w:rPr>
                <w:rFonts w:eastAsia="Times New Roman" w:cs="Arial"/>
                <w:lang w:eastAsia="da-DK"/>
              </w:rPr>
            </w:pPr>
            <w:r w:rsidRPr="0043064B">
              <w:rPr>
                <w:rFonts w:eastAsia="Times New Roman" w:cs="Arial"/>
                <w:lang w:eastAsia="da-DK"/>
              </w:rPr>
              <w:t>Transporter med dybstrøelse</w:t>
            </w:r>
          </w:p>
        </w:tc>
        <w:tc>
          <w:tcPr>
            <w:cnfStyle w:val="000010000000" w:firstRow="0" w:lastRow="0" w:firstColumn="0" w:lastColumn="0" w:oddVBand="1" w:evenVBand="0" w:oddHBand="0" w:evenHBand="0" w:firstRowFirstColumn="0" w:firstRowLastColumn="0" w:lastRowFirstColumn="0" w:lastRowLastColumn="0"/>
            <w:tcW w:w="1559" w:type="dxa"/>
          </w:tcPr>
          <w:p w14:paraId="0188F602" w14:textId="79A0BEBB" w:rsidR="00B740E8" w:rsidRPr="0043064B" w:rsidRDefault="00B740E8" w:rsidP="00B740E8">
            <w:pPr>
              <w:jc w:val="both"/>
              <w:rPr>
                <w:rFonts w:eastAsia="Times New Roman" w:cs="Arial"/>
                <w:lang w:eastAsia="da-DK"/>
              </w:rPr>
            </w:pPr>
            <w:r w:rsidRPr="0043064B">
              <w:rPr>
                <w:rFonts w:eastAsia="Times New Roman" w:cs="Arial"/>
                <w:lang w:eastAsia="da-DK"/>
              </w:rPr>
              <w:t>40</w:t>
            </w:r>
          </w:p>
        </w:tc>
        <w:tc>
          <w:tcPr>
            <w:tcW w:w="2985" w:type="dxa"/>
          </w:tcPr>
          <w:p w14:paraId="27FD398A" w14:textId="77777777" w:rsidR="00B740E8" w:rsidRPr="0043064B" w:rsidRDefault="00B740E8" w:rsidP="00B740E8">
            <w:pPr>
              <w:cnfStyle w:val="000000100000" w:firstRow="0" w:lastRow="0" w:firstColumn="0" w:lastColumn="0" w:oddVBand="0" w:evenVBand="0" w:oddHBand="1" w:evenHBand="0" w:firstRowFirstColumn="0" w:firstRowLastColumn="0" w:lastRowFirstColumn="0" w:lastRowLastColumn="0"/>
              <w:rPr>
                <w:rFonts w:eastAsia="Times New Roman" w:cs="Arial"/>
                <w:lang w:eastAsia="da-DK"/>
              </w:rPr>
            </w:pPr>
            <w:r w:rsidRPr="0043064B">
              <w:rPr>
                <w:rFonts w:eastAsia="Times New Roman" w:cs="Arial"/>
                <w:lang w:eastAsia="da-DK"/>
              </w:rPr>
              <w:t xml:space="preserve">Sæson </w:t>
            </w:r>
          </w:p>
          <w:p w14:paraId="7E525B94" w14:textId="38953E2C" w:rsidR="00B740E8" w:rsidRPr="0043064B" w:rsidRDefault="00B740E8" w:rsidP="00B740E8">
            <w:pPr>
              <w:cnfStyle w:val="000000100000" w:firstRow="0" w:lastRow="0" w:firstColumn="0" w:lastColumn="0" w:oddVBand="0" w:evenVBand="0" w:oddHBand="1" w:evenHBand="0" w:firstRowFirstColumn="0" w:firstRowLastColumn="0" w:lastRowFirstColumn="0" w:lastRowLastColumn="0"/>
              <w:rPr>
                <w:rFonts w:eastAsia="Times New Roman" w:cs="Arial"/>
                <w:lang w:eastAsia="da-DK"/>
              </w:rPr>
            </w:pPr>
            <w:r w:rsidRPr="0043064B">
              <w:rPr>
                <w:rFonts w:eastAsia="Times New Roman" w:cs="Arial"/>
                <w:lang w:eastAsia="da-DK"/>
              </w:rPr>
              <w:t>11.00-23.00</w:t>
            </w:r>
          </w:p>
        </w:tc>
      </w:tr>
      <w:tr w:rsidR="00B740E8" w:rsidRPr="0043064B" w14:paraId="7EF89C1C" w14:textId="77777777" w:rsidTr="00B740E8">
        <w:tc>
          <w:tcPr>
            <w:cnfStyle w:val="001000000000" w:firstRow="0" w:lastRow="0" w:firstColumn="1" w:lastColumn="0" w:oddVBand="0" w:evenVBand="0" w:oddHBand="0" w:evenHBand="0" w:firstRowFirstColumn="0" w:firstRowLastColumn="0" w:lastRowFirstColumn="0" w:lastRowLastColumn="0"/>
            <w:tcW w:w="1977" w:type="dxa"/>
          </w:tcPr>
          <w:p w14:paraId="4A8C4779" w14:textId="5F87AED9" w:rsidR="00B740E8" w:rsidRPr="0043064B" w:rsidRDefault="00B740E8" w:rsidP="00B740E8">
            <w:pPr>
              <w:rPr>
                <w:rFonts w:eastAsia="Times New Roman" w:cs="Arial"/>
                <w:lang w:eastAsia="da-DK"/>
              </w:rPr>
            </w:pPr>
            <w:r w:rsidRPr="0043064B">
              <w:rPr>
                <w:rFonts w:eastAsia="Times New Roman" w:cs="Arial"/>
                <w:lang w:eastAsia="da-DK"/>
              </w:rPr>
              <w:t>Levering af halm</w:t>
            </w:r>
          </w:p>
        </w:tc>
        <w:tc>
          <w:tcPr>
            <w:cnfStyle w:val="000010000000" w:firstRow="0" w:lastRow="0" w:firstColumn="0" w:lastColumn="0" w:oddVBand="1" w:evenVBand="0" w:oddHBand="0" w:evenHBand="0" w:firstRowFirstColumn="0" w:firstRowLastColumn="0" w:lastRowFirstColumn="0" w:lastRowLastColumn="0"/>
            <w:tcW w:w="1559" w:type="dxa"/>
          </w:tcPr>
          <w:p w14:paraId="029ECE4B" w14:textId="26C215BB" w:rsidR="00B740E8" w:rsidRPr="0043064B" w:rsidRDefault="00B740E8" w:rsidP="00B740E8">
            <w:pPr>
              <w:jc w:val="both"/>
              <w:rPr>
                <w:rFonts w:eastAsia="Times New Roman" w:cs="Arial"/>
                <w:lang w:eastAsia="da-DK"/>
              </w:rPr>
            </w:pPr>
            <w:r w:rsidRPr="0043064B">
              <w:rPr>
                <w:rFonts w:eastAsia="Times New Roman" w:cs="Arial"/>
                <w:lang w:eastAsia="da-DK"/>
              </w:rPr>
              <w:t>12</w:t>
            </w:r>
          </w:p>
        </w:tc>
        <w:tc>
          <w:tcPr>
            <w:tcW w:w="2985" w:type="dxa"/>
          </w:tcPr>
          <w:p w14:paraId="215CC4DA" w14:textId="3032DFA1" w:rsidR="00B740E8" w:rsidRPr="0043064B" w:rsidRDefault="00B740E8" w:rsidP="00B740E8">
            <w:pPr>
              <w:cnfStyle w:val="000000000000" w:firstRow="0" w:lastRow="0" w:firstColumn="0" w:lastColumn="0" w:oddVBand="0" w:evenVBand="0" w:oddHBand="0" w:evenHBand="0" w:firstRowFirstColumn="0" w:firstRowLastColumn="0" w:lastRowFirstColumn="0" w:lastRowLastColumn="0"/>
              <w:rPr>
                <w:rFonts w:eastAsia="Times New Roman" w:cs="Arial"/>
                <w:lang w:eastAsia="da-DK" w:bidi="my-MM"/>
              </w:rPr>
            </w:pPr>
            <w:r w:rsidRPr="0043064B">
              <w:rPr>
                <w:rFonts w:eastAsia="Times New Roman" w:cs="Arial"/>
                <w:lang w:eastAsia="da-DK"/>
              </w:rPr>
              <w:t>6.00 – 18.00</w:t>
            </w:r>
          </w:p>
        </w:tc>
      </w:tr>
      <w:tr w:rsidR="00B740E8" w:rsidRPr="0043064B" w14:paraId="6A9D92EF" w14:textId="77777777" w:rsidTr="00B740E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7" w:type="dxa"/>
          </w:tcPr>
          <w:p w14:paraId="1FB74885" w14:textId="734B9B7D" w:rsidR="00B740E8" w:rsidRPr="0043064B" w:rsidRDefault="00B740E8" w:rsidP="00B740E8">
            <w:pPr>
              <w:rPr>
                <w:rFonts w:eastAsia="Times New Roman" w:cs="Arial"/>
                <w:lang w:eastAsia="da-DK"/>
              </w:rPr>
            </w:pPr>
            <w:r w:rsidRPr="0043064B">
              <w:rPr>
                <w:rFonts w:eastAsia="Times New Roman" w:cs="Arial"/>
                <w:lang w:eastAsia="da-DK"/>
              </w:rPr>
              <w:t>Afhentning af dagrenovation</w:t>
            </w:r>
          </w:p>
        </w:tc>
        <w:tc>
          <w:tcPr>
            <w:cnfStyle w:val="000010000000" w:firstRow="0" w:lastRow="0" w:firstColumn="0" w:lastColumn="0" w:oddVBand="1" w:evenVBand="0" w:oddHBand="0" w:evenHBand="0" w:firstRowFirstColumn="0" w:firstRowLastColumn="0" w:lastRowFirstColumn="0" w:lastRowLastColumn="0"/>
            <w:tcW w:w="1559" w:type="dxa"/>
          </w:tcPr>
          <w:p w14:paraId="5565CED0" w14:textId="7EC85BE8" w:rsidR="00B740E8" w:rsidRPr="0043064B" w:rsidRDefault="00B740E8" w:rsidP="00B740E8">
            <w:pPr>
              <w:jc w:val="both"/>
              <w:rPr>
                <w:rFonts w:eastAsia="Times New Roman" w:cs="Arial"/>
                <w:lang w:eastAsia="da-DK"/>
              </w:rPr>
            </w:pPr>
            <w:r w:rsidRPr="0043064B">
              <w:rPr>
                <w:rFonts w:eastAsia="Times New Roman" w:cs="Arial"/>
                <w:lang w:eastAsia="da-DK"/>
              </w:rPr>
              <w:t>26</w:t>
            </w:r>
          </w:p>
        </w:tc>
        <w:tc>
          <w:tcPr>
            <w:tcW w:w="2985" w:type="dxa"/>
          </w:tcPr>
          <w:p w14:paraId="3DBBD9C1" w14:textId="3B60BAE3" w:rsidR="00B740E8" w:rsidRPr="0043064B" w:rsidRDefault="00B740E8" w:rsidP="00B740E8">
            <w:pPr>
              <w:cnfStyle w:val="000000100000" w:firstRow="0" w:lastRow="0" w:firstColumn="0" w:lastColumn="0" w:oddVBand="0" w:evenVBand="0" w:oddHBand="1" w:evenHBand="0" w:firstRowFirstColumn="0" w:firstRowLastColumn="0" w:lastRowFirstColumn="0" w:lastRowLastColumn="0"/>
              <w:rPr>
                <w:rFonts w:eastAsia="Times New Roman" w:cs="Arial"/>
                <w:lang w:eastAsia="da-DK"/>
              </w:rPr>
            </w:pPr>
            <w:r w:rsidRPr="0043064B">
              <w:rPr>
                <w:rFonts w:eastAsia="Times New Roman" w:cs="Arial"/>
                <w:lang w:eastAsia="da-DK"/>
              </w:rPr>
              <w:t>6.00-18.00</w:t>
            </w:r>
          </w:p>
        </w:tc>
      </w:tr>
      <w:tr w:rsidR="00B740E8" w:rsidRPr="0043064B" w14:paraId="079DF76C" w14:textId="77777777" w:rsidTr="00B740E8">
        <w:trPr>
          <w:gridAfter w:val="1"/>
          <w:wAfter w:w="2985" w:type="dxa"/>
        </w:trPr>
        <w:tc>
          <w:tcPr>
            <w:cnfStyle w:val="001000000000" w:firstRow="0" w:lastRow="0" w:firstColumn="1" w:lastColumn="0" w:oddVBand="0" w:evenVBand="0" w:oddHBand="0" w:evenHBand="0" w:firstRowFirstColumn="0" w:firstRowLastColumn="0" w:lastRowFirstColumn="0" w:lastRowLastColumn="0"/>
            <w:tcW w:w="1977" w:type="dxa"/>
          </w:tcPr>
          <w:p w14:paraId="2F971827" w14:textId="31F84014" w:rsidR="00D45F5F" w:rsidRPr="0043064B" w:rsidRDefault="00D45F5F" w:rsidP="00D45F5F">
            <w:pPr>
              <w:rPr>
                <w:rFonts w:eastAsia="Times New Roman" w:cs="Arial"/>
                <w:b w:val="0"/>
                <w:bCs w:val="0"/>
                <w:lang w:eastAsia="da-DK"/>
              </w:rPr>
            </w:pPr>
            <w:r w:rsidRPr="0043064B">
              <w:rPr>
                <w:rFonts w:eastAsia="Times New Roman" w:cs="Arial"/>
                <w:lang w:eastAsia="da-DK"/>
              </w:rPr>
              <w:t>I alt</w:t>
            </w:r>
          </w:p>
        </w:tc>
        <w:tc>
          <w:tcPr>
            <w:cnfStyle w:val="000010000000" w:firstRow="0" w:lastRow="0" w:firstColumn="0" w:lastColumn="0" w:oddVBand="1" w:evenVBand="0" w:oddHBand="0" w:evenHBand="0" w:firstRowFirstColumn="0" w:firstRowLastColumn="0" w:lastRowFirstColumn="0" w:lastRowLastColumn="0"/>
            <w:tcW w:w="1559" w:type="dxa"/>
          </w:tcPr>
          <w:p w14:paraId="52865CAB" w14:textId="6ABA5447" w:rsidR="00D45F5F" w:rsidRPr="0043064B" w:rsidRDefault="00D45F5F" w:rsidP="00D45F5F">
            <w:pPr>
              <w:keepNext/>
              <w:jc w:val="both"/>
              <w:rPr>
                <w:rFonts w:eastAsia="Times New Roman" w:cs="Arial"/>
                <w:b/>
                <w:bCs/>
                <w:lang w:eastAsia="da-DK"/>
              </w:rPr>
            </w:pPr>
            <w:r w:rsidRPr="0043064B">
              <w:rPr>
                <w:rFonts w:eastAsia="Times New Roman" w:cs="Arial"/>
                <w:b/>
                <w:bCs/>
                <w:lang w:eastAsia="da-DK"/>
              </w:rPr>
              <w:t>578</w:t>
            </w:r>
          </w:p>
        </w:tc>
      </w:tr>
      <w:bookmarkEnd w:id="83"/>
      <w:bookmarkEnd w:id="84"/>
    </w:tbl>
    <w:p w14:paraId="2235198D" w14:textId="50E80999" w:rsidR="00B877D6" w:rsidRDefault="00B877D6" w:rsidP="00B877D6">
      <w:pPr>
        <w:rPr>
          <w:rFonts w:cs="Arial"/>
          <w:highlight w:val="yellow"/>
        </w:rPr>
      </w:pPr>
    </w:p>
    <w:p w14:paraId="70C50BBE" w14:textId="1AC33929" w:rsidR="00595D86" w:rsidRDefault="00595D86" w:rsidP="00B877D6">
      <w:pPr>
        <w:rPr>
          <w:rFonts w:cs="Arial"/>
        </w:rPr>
      </w:pPr>
      <w:r w:rsidRPr="00595D86">
        <w:rPr>
          <w:rFonts w:cs="Arial"/>
        </w:rPr>
        <w:t>Husdyrbruget modtaget 5 gange om ugen tørfoder fra andet husdyrbrug på Egeløkkevej 10, 4780 Stege. Begge husdyrbrug er ejet af ansøger. Transporten af foder sker med traktor.</w:t>
      </w:r>
    </w:p>
    <w:p w14:paraId="4E7492D7" w14:textId="77777777" w:rsidR="00595D86" w:rsidRPr="00595D86" w:rsidRDefault="00595D86" w:rsidP="00B877D6">
      <w:pPr>
        <w:rPr>
          <w:rFonts w:cs="Arial"/>
        </w:rPr>
      </w:pPr>
    </w:p>
    <w:p w14:paraId="6A21E8A6" w14:textId="77777777" w:rsidR="00B877D6" w:rsidRPr="0043064B" w:rsidRDefault="00B877D6" w:rsidP="00B877D6">
      <w:pPr>
        <w:rPr>
          <w:rFonts w:cs="Arial"/>
          <w:b/>
        </w:rPr>
      </w:pPr>
      <w:r w:rsidRPr="0043064B">
        <w:rPr>
          <w:rFonts w:cs="Arial"/>
          <w:b/>
        </w:rPr>
        <w:t>Vurdering</w:t>
      </w:r>
    </w:p>
    <w:p w14:paraId="42ABE17B" w14:textId="77777777" w:rsidR="00595D86" w:rsidRDefault="00B877D6" w:rsidP="00AF7856">
      <w:pPr>
        <w:autoSpaceDE w:val="0"/>
        <w:autoSpaceDN w:val="0"/>
        <w:adjustRightInd w:val="0"/>
        <w:spacing w:line="240" w:lineRule="auto"/>
        <w:rPr>
          <w:rFonts w:cs="Arial"/>
        </w:rPr>
      </w:pPr>
      <w:r w:rsidRPr="0043064B">
        <w:rPr>
          <w:rFonts w:cs="Arial"/>
        </w:rPr>
        <w:t>Vordingborg Kommune er enig med ansøgers beskrivelse og vurdering</w:t>
      </w:r>
      <w:r w:rsidR="00B740E8" w:rsidRPr="0043064B">
        <w:rPr>
          <w:rFonts w:cs="Arial"/>
        </w:rPr>
        <w:t xml:space="preserve"> af transporter i miljøkonsekvensrapporten. </w:t>
      </w:r>
      <w:r w:rsidRPr="0043064B">
        <w:rPr>
          <w:rFonts w:cs="Arial"/>
        </w:rPr>
        <w:t>Kørsel internt på ejendommen vurderes ikke at give anledning til gener for nærmeste nabobeboelse</w:t>
      </w:r>
      <w:r w:rsidR="00C160CF" w:rsidRPr="0043064B">
        <w:rPr>
          <w:rFonts w:cs="Arial"/>
        </w:rPr>
        <w:t xml:space="preserve"> (Frenderupgade 27)</w:t>
      </w:r>
      <w:r w:rsidRPr="0043064B">
        <w:rPr>
          <w:rFonts w:cs="Arial"/>
        </w:rPr>
        <w:t>, idet</w:t>
      </w:r>
      <w:r w:rsidR="00B740E8" w:rsidRPr="0043064B">
        <w:rPr>
          <w:rFonts w:cs="Arial"/>
        </w:rPr>
        <w:t xml:space="preserve"> kørslerne primært sker af husdyrbrugets sydlige veje</w:t>
      </w:r>
      <w:r w:rsidR="00C160CF" w:rsidRPr="0043064B">
        <w:rPr>
          <w:rFonts w:cs="Arial"/>
        </w:rPr>
        <w:t>, hvor bygninger skærmer for støj, støv og rystelser.</w:t>
      </w:r>
      <w:r w:rsidR="00B740E8" w:rsidRPr="0043064B">
        <w:rPr>
          <w:rFonts w:cs="Arial"/>
        </w:rPr>
        <w:t xml:space="preserve"> Kørsel på husdyrbrugets interne nordlige vej er under 70 meter fra nærmeste nabo (Frenderupgade 27), men vurderes ikke at give anledning til støv-</w:t>
      </w:r>
      <w:r w:rsidR="00C160CF" w:rsidRPr="0043064B">
        <w:rPr>
          <w:rFonts w:cs="Arial"/>
        </w:rPr>
        <w:t xml:space="preserve"> og støj</w:t>
      </w:r>
      <w:r w:rsidR="00B740E8" w:rsidRPr="0043064B">
        <w:rPr>
          <w:rFonts w:cs="Arial"/>
        </w:rPr>
        <w:t>gener</w:t>
      </w:r>
      <w:r w:rsidR="00B8142D">
        <w:rPr>
          <w:rFonts w:cs="Arial"/>
        </w:rPr>
        <w:t>, da afstanden samt beplantningsbælte mellem de to matrikler har en reducerende effekt på støv- og støjgener</w:t>
      </w:r>
      <w:r w:rsidR="00B740E8" w:rsidRPr="0043064B">
        <w:rPr>
          <w:rFonts w:cs="Arial"/>
        </w:rPr>
        <w:t>.</w:t>
      </w:r>
      <w:r w:rsidRPr="0043064B">
        <w:rPr>
          <w:rFonts w:cs="Arial"/>
        </w:rPr>
        <w:t xml:space="preserve"> </w:t>
      </w:r>
      <w:r w:rsidR="00B8142D">
        <w:rPr>
          <w:rFonts w:cs="Arial"/>
        </w:rPr>
        <w:t xml:space="preserve">Afstanden mellem husdyrbrugets interne transportvej mod nord samt nærmeste nabo bør sikre, at der ikke kommer gener fra rystelser ved transport. </w:t>
      </w:r>
    </w:p>
    <w:p w14:paraId="399A5C32" w14:textId="77777777" w:rsidR="00595D86" w:rsidRDefault="00595D86" w:rsidP="00AF7856">
      <w:pPr>
        <w:autoSpaceDE w:val="0"/>
        <w:autoSpaceDN w:val="0"/>
        <w:adjustRightInd w:val="0"/>
        <w:spacing w:line="240" w:lineRule="auto"/>
        <w:rPr>
          <w:rFonts w:cs="Arial"/>
        </w:rPr>
      </w:pPr>
    </w:p>
    <w:p w14:paraId="31E70B83" w14:textId="4A94B9A0" w:rsidR="00B877D6" w:rsidRPr="0043064B" w:rsidRDefault="00595D86" w:rsidP="00AF7856">
      <w:pPr>
        <w:autoSpaceDE w:val="0"/>
        <w:autoSpaceDN w:val="0"/>
        <w:adjustRightInd w:val="0"/>
        <w:spacing w:line="240" w:lineRule="auto"/>
        <w:rPr>
          <w:rFonts w:cs="Arial"/>
        </w:rPr>
      </w:pPr>
      <w:r>
        <w:rPr>
          <w:rFonts w:cs="Arial"/>
        </w:rPr>
        <w:t>Transport mellem husdyrbruget og ansøger andet husdyrbrug på Egeløkkevej 10, 4780 Stege</w:t>
      </w:r>
      <w:r w:rsidR="00DA6538">
        <w:rPr>
          <w:rFonts w:cs="Arial"/>
        </w:rPr>
        <w:t xml:space="preserve"> er vurderet i Egeløkkevejs miljøgodkendelse. I miljøgodkendelsen er der stillet vilkår om transportruter, således traktoren kører med tørfoder via Storkeskoven, Kimervej og Frenderupgade. Det er kommunens vurdering at vilkårene i det andet husdyrbrugs miljøgodkendelse er tilstrækkelige og at der ikke skal stilles vilkår om transportruter i denne miljøgodkendelse. </w:t>
      </w:r>
      <w:r w:rsidR="00B877D6" w:rsidRPr="0043064B">
        <w:rPr>
          <w:rFonts w:cs="Arial"/>
        </w:rPr>
        <w:t>Der stilles ikke vilkår til transporter til og fra husdyrbruget.</w:t>
      </w:r>
      <w:r w:rsidR="00AF7856" w:rsidRPr="0043064B">
        <w:rPr>
          <w:rFonts w:cs="Arial"/>
          <w:lang w:eastAsia="da-DK"/>
        </w:rPr>
        <w:br/>
      </w:r>
    </w:p>
    <w:p w14:paraId="07B166F4" w14:textId="77777777" w:rsidR="00B877D6" w:rsidRPr="0043064B" w:rsidRDefault="00B877D6" w:rsidP="0043064B">
      <w:pPr>
        <w:pStyle w:val="Overskrift1"/>
        <w:rPr>
          <w:rFonts w:ascii="Arial" w:hAnsi="Arial" w:cs="Arial"/>
        </w:rPr>
      </w:pPr>
      <w:r w:rsidRPr="0043064B">
        <w:rPr>
          <w:rFonts w:ascii="Arial" w:hAnsi="Arial" w:cs="Arial"/>
        </w:rPr>
        <w:t xml:space="preserve"> </w:t>
      </w:r>
      <w:bookmarkStart w:id="85" w:name="_Toc97290570"/>
      <w:r w:rsidRPr="0043064B">
        <w:rPr>
          <w:rFonts w:ascii="Arial" w:hAnsi="Arial" w:cs="Arial"/>
        </w:rPr>
        <w:t>Affald, reststoffer og ressourcer</w:t>
      </w:r>
      <w:bookmarkEnd w:id="85"/>
    </w:p>
    <w:p w14:paraId="3A8727FC" w14:textId="741F1879" w:rsidR="00B877D6" w:rsidRPr="0043064B" w:rsidRDefault="00B877D6" w:rsidP="00B877D6">
      <w:pPr>
        <w:rPr>
          <w:rFonts w:cs="Arial"/>
        </w:rPr>
      </w:pPr>
      <w:r w:rsidRPr="0043064B">
        <w:rPr>
          <w:rFonts w:cs="Arial"/>
        </w:rPr>
        <w:t xml:space="preserve">Husdyrbrugets affald, reststoffer og ressourcer er beskrevet i miljøkonsekvensrapportens kapitel </w:t>
      </w:r>
      <w:r w:rsidR="00884EF1" w:rsidRPr="0043064B">
        <w:rPr>
          <w:rFonts w:cs="Arial"/>
        </w:rPr>
        <w:t>2.8</w:t>
      </w:r>
      <w:r w:rsidRPr="0043064B">
        <w:rPr>
          <w:rFonts w:cs="Arial"/>
        </w:rPr>
        <w:t xml:space="preserve">. </w:t>
      </w:r>
    </w:p>
    <w:p w14:paraId="67FACF68" w14:textId="1BF3AB2A" w:rsidR="0075078B" w:rsidRPr="0043064B" w:rsidRDefault="0075078B" w:rsidP="00B877D6">
      <w:pPr>
        <w:rPr>
          <w:rFonts w:cs="Arial"/>
        </w:rPr>
      </w:pPr>
    </w:p>
    <w:p w14:paraId="575B3882" w14:textId="28CCC2A5" w:rsidR="00D329CC" w:rsidRPr="0043064B" w:rsidRDefault="00D329CC" w:rsidP="00D329CC">
      <w:pPr>
        <w:pStyle w:val="Overskrift2"/>
        <w:rPr>
          <w:rFonts w:ascii="Arial" w:hAnsi="Arial" w:cs="Arial"/>
        </w:rPr>
      </w:pPr>
      <w:r w:rsidRPr="0043064B">
        <w:rPr>
          <w:rFonts w:ascii="Arial" w:hAnsi="Arial" w:cs="Arial"/>
        </w:rPr>
        <w:lastRenderedPageBreak/>
        <w:t xml:space="preserve"> </w:t>
      </w:r>
      <w:bookmarkStart w:id="86" w:name="_Toc97290571"/>
      <w:r w:rsidRPr="0043064B">
        <w:rPr>
          <w:rFonts w:ascii="Arial" w:hAnsi="Arial" w:cs="Arial"/>
        </w:rPr>
        <w:t>Affald</w:t>
      </w:r>
      <w:bookmarkEnd w:id="86"/>
    </w:p>
    <w:p w14:paraId="771DDD0C" w14:textId="1CD3F51A" w:rsidR="00D329CC" w:rsidRPr="0043064B" w:rsidRDefault="0075078B" w:rsidP="00B877D6">
      <w:pPr>
        <w:rPr>
          <w:rFonts w:cs="Arial"/>
        </w:rPr>
      </w:pPr>
      <w:r w:rsidRPr="0043064B">
        <w:rPr>
          <w:rFonts w:cs="Arial"/>
        </w:rPr>
        <w:t>Affaldshåndtering sker ud fra affaldshierarkiet, hvilket IE-brug skal leve op til ifølge miljø</w:t>
      </w:r>
      <w:r w:rsidR="001055B0" w:rsidRPr="0043064B">
        <w:rPr>
          <w:rFonts w:cs="Arial"/>
        </w:rPr>
        <w:t xml:space="preserve">beskyttelseslovens § 6b. Affaldstyper og -håndtering heraf ses i </w:t>
      </w:r>
      <w:r w:rsidR="001055B0" w:rsidRPr="0043064B">
        <w:rPr>
          <w:rFonts w:cs="Arial"/>
        </w:rPr>
        <w:fldChar w:fldCharType="begin"/>
      </w:r>
      <w:r w:rsidR="001055B0" w:rsidRPr="0043064B">
        <w:rPr>
          <w:rFonts w:cs="Arial"/>
        </w:rPr>
        <w:instrText xml:space="preserve"> REF _Ref92289088 \h </w:instrText>
      </w:r>
      <w:r w:rsidR="0043064B">
        <w:rPr>
          <w:rFonts w:cs="Arial"/>
        </w:rPr>
        <w:instrText xml:space="preserve"> \* MERGEFORMAT </w:instrText>
      </w:r>
      <w:r w:rsidR="001055B0" w:rsidRPr="0043064B">
        <w:rPr>
          <w:rFonts w:cs="Arial"/>
        </w:rPr>
      </w:r>
      <w:r w:rsidR="001055B0" w:rsidRPr="0043064B">
        <w:rPr>
          <w:rFonts w:cs="Arial"/>
        </w:rPr>
        <w:fldChar w:fldCharType="separate"/>
      </w:r>
      <w:r w:rsidR="0088044B" w:rsidRPr="0088044B">
        <w:rPr>
          <w:rFonts w:cs="Arial"/>
        </w:rPr>
        <w:t xml:space="preserve">Tabel </w:t>
      </w:r>
      <w:r w:rsidR="0088044B" w:rsidRPr="0088044B">
        <w:rPr>
          <w:rFonts w:cs="Arial"/>
          <w:noProof/>
        </w:rPr>
        <w:t>8</w:t>
      </w:r>
      <w:r w:rsidR="001055B0" w:rsidRPr="0043064B">
        <w:rPr>
          <w:rFonts w:cs="Arial"/>
        </w:rPr>
        <w:fldChar w:fldCharType="end"/>
      </w:r>
      <w:r w:rsidR="001055B0" w:rsidRPr="0043064B">
        <w:rPr>
          <w:rFonts w:cs="Arial"/>
        </w:rPr>
        <w:t>.</w:t>
      </w:r>
    </w:p>
    <w:p w14:paraId="3D05B4FA" w14:textId="1EFCAA19" w:rsidR="001055B0" w:rsidRPr="0043064B" w:rsidRDefault="001055B0" w:rsidP="00B877D6">
      <w:pPr>
        <w:rPr>
          <w:rFonts w:cs="Arial"/>
        </w:rPr>
      </w:pPr>
    </w:p>
    <w:p w14:paraId="20245EFC" w14:textId="71477316" w:rsidR="001055B0" w:rsidRPr="0043064B" w:rsidRDefault="001055B0" w:rsidP="001055B0">
      <w:pPr>
        <w:pStyle w:val="Billedtekst"/>
      </w:pPr>
      <w:bookmarkStart w:id="87" w:name="_Ref92289088"/>
      <w:r w:rsidRPr="0043064B">
        <w:t xml:space="preserve">Tabel </w:t>
      </w:r>
      <w:r w:rsidR="001210DC">
        <w:fldChar w:fldCharType="begin"/>
      </w:r>
      <w:r w:rsidR="001210DC">
        <w:instrText xml:space="preserve"> SEQ Tabel \* ARABIC </w:instrText>
      </w:r>
      <w:r w:rsidR="001210DC">
        <w:fldChar w:fldCharType="separate"/>
      </w:r>
      <w:r w:rsidR="0088044B">
        <w:rPr>
          <w:noProof/>
        </w:rPr>
        <w:t>8</w:t>
      </w:r>
      <w:r w:rsidR="001210DC">
        <w:rPr>
          <w:noProof/>
        </w:rPr>
        <w:fldChar w:fldCharType="end"/>
      </w:r>
      <w:bookmarkEnd w:id="87"/>
      <w:r w:rsidRPr="0043064B">
        <w:t xml:space="preserve"> Oversigt over affaldstyper og håndtering heraf.</w:t>
      </w:r>
    </w:p>
    <w:tbl>
      <w:tblPr>
        <w:tblStyle w:val="Gittertabel4-farve3"/>
        <w:tblW w:w="9638" w:type="dxa"/>
        <w:tblLook w:val="04A0" w:firstRow="1" w:lastRow="0" w:firstColumn="1" w:lastColumn="0" w:noHBand="0" w:noVBand="1"/>
      </w:tblPr>
      <w:tblGrid>
        <w:gridCol w:w="3261"/>
        <w:gridCol w:w="6377"/>
      </w:tblGrid>
      <w:tr w:rsidR="001055B0" w:rsidRPr="0043064B" w14:paraId="01589585" w14:textId="77777777" w:rsidTr="001055B0">
        <w:trPr>
          <w:cnfStyle w:val="100000000000" w:firstRow="1" w:lastRow="0" w:firstColumn="0" w:lastColumn="0" w:oddVBand="0" w:evenVBand="0" w:oddHBand="0" w:evenHBand="0" w:firstRowFirstColumn="0" w:firstRowLastColumn="0" w:lastRowFirstColumn="0" w:lastRowLastColumn="0"/>
          <w:trHeight w:val="830"/>
        </w:trPr>
        <w:tc>
          <w:tcPr>
            <w:cnfStyle w:val="001000000000" w:firstRow="0" w:lastRow="0" w:firstColumn="1" w:lastColumn="0" w:oddVBand="0" w:evenVBand="0" w:oddHBand="0" w:evenHBand="0" w:firstRowFirstColumn="0" w:firstRowLastColumn="0" w:lastRowFirstColumn="0" w:lastRowLastColumn="0"/>
            <w:tcW w:w="3261" w:type="dxa"/>
          </w:tcPr>
          <w:p w14:paraId="6282642A" w14:textId="77777777" w:rsidR="001055B0" w:rsidRPr="0043064B" w:rsidRDefault="001055B0" w:rsidP="00D329CC">
            <w:pPr>
              <w:keepNext/>
              <w:spacing w:line="259" w:lineRule="auto"/>
              <w:rPr>
                <w:rFonts w:eastAsia="Arial" w:cs="Arial"/>
              </w:rPr>
            </w:pPr>
            <w:r w:rsidRPr="0043064B">
              <w:rPr>
                <w:rFonts w:eastAsia="Arial" w:cs="Arial"/>
              </w:rPr>
              <w:t xml:space="preserve">Affaldstype </w:t>
            </w:r>
          </w:p>
        </w:tc>
        <w:tc>
          <w:tcPr>
            <w:tcW w:w="6377" w:type="dxa"/>
          </w:tcPr>
          <w:p w14:paraId="3F497D4C" w14:textId="77777777" w:rsidR="001055B0" w:rsidRPr="0043064B" w:rsidRDefault="001055B0" w:rsidP="00D329CC">
            <w:pPr>
              <w:spacing w:line="259" w:lineRule="auto"/>
              <w:ind w:left="55"/>
              <w:cnfStyle w:val="100000000000" w:firstRow="1" w:lastRow="0" w:firstColumn="0" w:lastColumn="0" w:oddVBand="0" w:evenVBand="0" w:oddHBand="0" w:evenHBand="0" w:firstRowFirstColumn="0" w:firstRowLastColumn="0" w:lastRowFirstColumn="0" w:lastRowLastColumn="0"/>
              <w:rPr>
                <w:rFonts w:eastAsia="Arial" w:cs="Arial"/>
                <w:b w:val="0"/>
                <w:bCs w:val="0"/>
              </w:rPr>
            </w:pPr>
            <w:r w:rsidRPr="0043064B">
              <w:rPr>
                <w:rFonts w:eastAsia="Arial" w:cs="Arial"/>
              </w:rPr>
              <w:t>Håndtering og bortskaffelse</w:t>
            </w:r>
          </w:p>
        </w:tc>
      </w:tr>
      <w:tr w:rsidR="001055B0" w:rsidRPr="0043064B" w14:paraId="5C46227A" w14:textId="77777777" w:rsidTr="001055B0">
        <w:trPr>
          <w:cnfStyle w:val="000000100000" w:firstRow="0" w:lastRow="0" w:firstColumn="0" w:lastColumn="0" w:oddVBand="0" w:evenVBand="0" w:oddHBand="1" w:evenHBand="0" w:firstRowFirstColumn="0" w:firstRowLastColumn="0" w:lastRowFirstColumn="0" w:lastRowLastColumn="0"/>
          <w:trHeight w:val="752"/>
        </w:trPr>
        <w:tc>
          <w:tcPr>
            <w:cnfStyle w:val="001000000000" w:firstRow="0" w:lastRow="0" w:firstColumn="1" w:lastColumn="0" w:oddVBand="0" w:evenVBand="0" w:oddHBand="0" w:evenHBand="0" w:firstRowFirstColumn="0" w:firstRowLastColumn="0" w:lastRowFirstColumn="0" w:lastRowLastColumn="0"/>
            <w:tcW w:w="3261" w:type="dxa"/>
          </w:tcPr>
          <w:p w14:paraId="3E6CB8AD" w14:textId="77777777" w:rsidR="001055B0" w:rsidRPr="0043064B" w:rsidRDefault="001055B0" w:rsidP="00D329CC">
            <w:pPr>
              <w:keepNext/>
              <w:spacing w:line="259" w:lineRule="auto"/>
              <w:rPr>
                <w:rFonts w:eastAsia="Arial" w:cs="Arial"/>
                <w:color w:val="000000"/>
              </w:rPr>
            </w:pPr>
            <w:r w:rsidRPr="0043064B">
              <w:rPr>
                <w:rFonts w:eastAsia="Arial" w:cs="Arial"/>
                <w:color w:val="000000"/>
              </w:rPr>
              <w:t xml:space="preserve">Klinisk Risikoaffald </w:t>
            </w:r>
          </w:p>
          <w:p w14:paraId="6BF5A8E0" w14:textId="77777777" w:rsidR="001055B0" w:rsidRPr="0043064B" w:rsidRDefault="001055B0" w:rsidP="00D329CC">
            <w:pPr>
              <w:keepNext/>
              <w:spacing w:line="259" w:lineRule="auto"/>
              <w:rPr>
                <w:rFonts w:eastAsia="Arial" w:cs="Arial"/>
                <w:color w:val="000000"/>
              </w:rPr>
            </w:pPr>
            <w:r w:rsidRPr="0043064B">
              <w:rPr>
                <w:rFonts w:eastAsia="Arial" w:cs="Arial"/>
                <w:color w:val="000000"/>
              </w:rPr>
              <w:t>Kanyler og medicinrester og spraydåser</w:t>
            </w:r>
          </w:p>
        </w:tc>
        <w:tc>
          <w:tcPr>
            <w:tcW w:w="6377" w:type="dxa"/>
          </w:tcPr>
          <w:p w14:paraId="4A5C917C" w14:textId="77777777" w:rsidR="001055B0" w:rsidRPr="0043064B" w:rsidRDefault="001055B0" w:rsidP="00D329CC">
            <w:pPr>
              <w:spacing w:line="259" w:lineRule="auto"/>
              <w:cnfStyle w:val="000000100000" w:firstRow="0" w:lastRow="0" w:firstColumn="0" w:lastColumn="0" w:oddVBand="0" w:evenVBand="0" w:oddHBand="1" w:evenHBand="0" w:firstRowFirstColumn="0" w:firstRowLastColumn="0" w:lastRowFirstColumn="0" w:lastRowLastColumn="0"/>
              <w:rPr>
                <w:rFonts w:eastAsia="Arial" w:cs="Arial"/>
              </w:rPr>
            </w:pPr>
            <w:r w:rsidRPr="0043064B">
              <w:rPr>
                <w:rFonts w:eastAsia="Arial" w:cs="Arial"/>
              </w:rPr>
              <w:t>Opbevares i miljøkasse afleveres til dyrlægen</w:t>
            </w:r>
          </w:p>
        </w:tc>
      </w:tr>
      <w:tr w:rsidR="001055B0" w:rsidRPr="0043064B" w14:paraId="2BA9B0E1" w14:textId="77777777" w:rsidTr="001055B0">
        <w:trPr>
          <w:trHeight w:val="752"/>
        </w:trPr>
        <w:tc>
          <w:tcPr>
            <w:cnfStyle w:val="001000000000" w:firstRow="0" w:lastRow="0" w:firstColumn="1" w:lastColumn="0" w:oddVBand="0" w:evenVBand="0" w:oddHBand="0" w:evenHBand="0" w:firstRowFirstColumn="0" w:firstRowLastColumn="0" w:lastRowFirstColumn="0" w:lastRowLastColumn="0"/>
            <w:tcW w:w="3261" w:type="dxa"/>
          </w:tcPr>
          <w:p w14:paraId="09A599C2" w14:textId="77777777" w:rsidR="001055B0" w:rsidRPr="0043064B" w:rsidRDefault="001055B0" w:rsidP="00D329CC">
            <w:pPr>
              <w:keepNext/>
              <w:spacing w:before="240" w:line="259" w:lineRule="auto"/>
              <w:rPr>
                <w:rFonts w:eastAsia="Arial" w:cs="Arial"/>
                <w:color w:val="000000"/>
              </w:rPr>
            </w:pPr>
            <w:r w:rsidRPr="0043064B">
              <w:rPr>
                <w:rFonts w:eastAsia="Arial" w:cs="Arial"/>
                <w:color w:val="000000"/>
              </w:rPr>
              <w:t>Tom emballage (papir/pap/plast og plastdunke)</w:t>
            </w:r>
          </w:p>
        </w:tc>
        <w:tc>
          <w:tcPr>
            <w:tcW w:w="6377" w:type="dxa"/>
          </w:tcPr>
          <w:p w14:paraId="31086F7C" w14:textId="77777777" w:rsidR="001055B0" w:rsidRPr="0043064B" w:rsidRDefault="001055B0" w:rsidP="00D329CC">
            <w:pPr>
              <w:spacing w:before="240" w:line="259" w:lineRule="auto"/>
              <w:cnfStyle w:val="000000000000" w:firstRow="0" w:lastRow="0" w:firstColumn="0" w:lastColumn="0" w:oddVBand="0" w:evenVBand="0" w:oddHBand="0" w:evenHBand="0" w:firstRowFirstColumn="0" w:firstRowLastColumn="0" w:lastRowFirstColumn="0" w:lastRowLastColumn="0"/>
              <w:rPr>
                <w:rFonts w:eastAsia="Arial" w:cs="Arial"/>
              </w:rPr>
            </w:pPr>
            <w:r w:rsidRPr="0043064B">
              <w:rPr>
                <w:rFonts w:eastAsia="Arial" w:cs="Arial"/>
              </w:rPr>
              <w:t>Opbevares i 400 L container som afhentes hver 14. dag.</w:t>
            </w:r>
          </w:p>
        </w:tc>
      </w:tr>
      <w:tr w:rsidR="001055B0" w:rsidRPr="0043064B" w14:paraId="55653F01" w14:textId="77777777" w:rsidTr="001055B0">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3261" w:type="dxa"/>
          </w:tcPr>
          <w:p w14:paraId="27F3707F" w14:textId="77777777" w:rsidR="001055B0" w:rsidRPr="0043064B" w:rsidRDefault="001055B0" w:rsidP="00D329CC">
            <w:pPr>
              <w:keepNext/>
              <w:spacing w:line="259" w:lineRule="auto"/>
              <w:rPr>
                <w:rFonts w:eastAsia="Arial" w:cs="Arial"/>
                <w:color w:val="000000"/>
              </w:rPr>
            </w:pPr>
            <w:r w:rsidRPr="0043064B">
              <w:rPr>
                <w:rFonts w:eastAsia="Arial" w:cs="Arial"/>
                <w:color w:val="000000"/>
              </w:rPr>
              <w:t xml:space="preserve">Lysstofrør og elsparepærer </w:t>
            </w:r>
          </w:p>
        </w:tc>
        <w:tc>
          <w:tcPr>
            <w:tcW w:w="6377" w:type="dxa"/>
          </w:tcPr>
          <w:p w14:paraId="412F79ED" w14:textId="77777777" w:rsidR="001055B0" w:rsidRPr="0043064B" w:rsidRDefault="001055B0" w:rsidP="00D329CC">
            <w:pPr>
              <w:spacing w:line="259" w:lineRule="auto"/>
              <w:ind w:left="2"/>
              <w:cnfStyle w:val="000000100000" w:firstRow="0" w:lastRow="0" w:firstColumn="0" w:lastColumn="0" w:oddVBand="0" w:evenVBand="0" w:oddHBand="1" w:evenHBand="0" w:firstRowFirstColumn="0" w:firstRowLastColumn="0" w:lastRowFirstColumn="0" w:lastRowLastColumn="0"/>
              <w:rPr>
                <w:rFonts w:eastAsia="Arial" w:cs="Arial"/>
              </w:rPr>
            </w:pPr>
            <w:r w:rsidRPr="0043064B">
              <w:rPr>
                <w:rFonts w:eastAsia="Arial" w:cs="Arial"/>
              </w:rPr>
              <w:t>Afleveres på genbrugsplads</w:t>
            </w:r>
          </w:p>
        </w:tc>
      </w:tr>
      <w:tr w:rsidR="001055B0" w:rsidRPr="0043064B" w14:paraId="5878045A" w14:textId="77777777" w:rsidTr="001055B0">
        <w:trPr>
          <w:trHeight w:val="545"/>
        </w:trPr>
        <w:tc>
          <w:tcPr>
            <w:cnfStyle w:val="001000000000" w:firstRow="0" w:lastRow="0" w:firstColumn="1" w:lastColumn="0" w:oddVBand="0" w:evenVBand="0" w:oddHBand="0" w:evenHBand="0" w:firstRowFirstColumn="0" w:firstRowLastColumn="0" w:lastRowFirstColumn="0" w:lastRowLastColumn="0"/>
            <w:tcW w:w="3261" w:type="dxa"/>
          </w:tcPr>
          <w:p w14:paraId="282EF543" w14:textId="77777777" w:rsidR="001055B0" w:rsidRPr="0043064B" w:rsidRDefault="001055B0" w:rsidP="00D329CC">
            <w:pPr>
              <w:spacing w:line="259" w:lineRule="auto"/>
              <w:rPr>
                <w:rFonts w:eastAsia="Arial" w:cs="Arial"/>
                <w:color w:val="000000"/>
              </w:rPr>
            </w:pPr>
            <w:r w:rsidRPr="0043064B">
              <w:rPr>
                <w:rFonts w:eastAsia="Arial" w:cs="Arial"/>
                <w:color w:val="000000"/>
              </w:rPr>
              <w:t xml:space="preserve">Jern og metal </w:t>
            </w:r>
          </w:p>
        </w:tc>
        <w:tc>
          <w:tcPr>
            <w:tcW w:w="6377" w:type="dxa"/>
          </w:tcPr>
          <w:p w14:paraId="2C83D465" w14:textId="77777777" w:rsidR="001055B0" w:rsidRPr="0043064B" w:rsidRDefault="001055B0" w:rsidP="001055B0">
            <w:pPr>
              <w:keepNext/>
              <w:spacing w:line="259" w:lineRule="auto"/>
              <w:ind w:left="2"/>
              <w:cnfStyle w:val="000000000000" w:firstRow="0" w:lastRow="0" w:firstColumn="0" w:lastColumn="0" w:oddVBand="0" w:evenVBand="0" w:oddHBand="0" w:evenHBand="0" w:firstRowFirstColumn="0" w:firstRowLastColumn="0" w:lastRowFirstColumn="0" w:lastRowLastColumn="0"/>
              <w:rPr>
                <w:rFonts w:eastAsia="Arial" w:cs="Arial"/>
                <w:color w:val="FF0000"/>
              </w:rPr>
            </w:pPr>
            <w:r w:rsidRPr="0043064B">
              <w:rPr>
                <w:rFonts w:eastAsia="Arial" w:cs="Arial"/>
              </w:rPr>
              <w:t>Opbevares i på anden ejendom og afleveres til skrot</w:t>
            </w:r>
          </w:p>
        </w:tc>
      </w:tr>
    </w:tbl>
    <w:p w14:paraId="1C168188" w14:textId="26741028" w:rsidR="00B46305" w:rsidRPr="0043064B" w:rsidRDefault="00B46305" w:rsidP="00B46305">
      <w:pPr>
        <w:rPr>
          <w:rFonts w:cs="Arial"/>
        </w:rPr>
      </w:pPr>
    </w:p>
    <w:p w14:paraId="4A64CD1B" w14:textId="1CA83FFB" w:rsidR="00B46305" w:rsidRPr="0043064B" w:rsidRDefault="00A64DEE" w:rsidP="00B46305">
      <w:pPr>
        <w:pStyle w:val="Overskrift2"/>
        <w:rPr>
          <w:rFonts w:ascii="Arial" w:hAnsi="Arial" w:cs="Arial"/>
        </w:rPr>
      </w:pPr>
      <w:r w:rsidRPr="0043064B">
        <w:rPr>
          <w:rFonts w:ascii="Arial" w:hAnsi="Arial" w:cs="Arial"/>
        </w:rPr>
        <w:t xml:space="preserve"> </w:t>
      </w:r>
      <w:bookmarkStart w:id="88" w:name="_Toc97290572"/>
      <w:r w:rsidRPr="0043064B">
        <w:rPr>
          <w:rFonts w:ascii="Arial" w:hAnsi="Arial" w:cs="Arial"/>
        </w:rPr>
        <w:t>D</w:t>
      </w:r>
      <w:r w:rsidR="00B46305" w:rsidRPr="0043064B">
        <w:rPr>
          <w:rFonts w:ascii="Arial" w:hAnsi="Arial" w:cs="Arial"/>
        </w:rPr>
        <w:t>øde dyr</w:t>
      </w:r>
      <w:bookmarkEnd w:id="88"/>
    </w:p>
    <w:p w14:paraId="013B9FA1" w14:textId="3E77EFD4" w:rsidR="00B46305" w:rsidRPr="0043064B" w:rsidRDefault="00B46305" w:rsidP="00B46305">
      <w:pPr>
        <w:rPr>
          <w:rFonts w:cs="Arial"/>
        </w:rPr>
      </w:pPr>
      <w:r w:rsidRPr="0043064B">
        <w:rPr>
          <w:rFonts w:cs="Arial"/>
        </w:rPr>
        <w:t>Døde dyr placeres på særlig indrettet plads sa</w:t>
      </w:r>
      <w:r w:rsidR="00B8142D">
        <w:rPr>
          <w:rFonts w:cs="Arial"/>
        </w:rPr>
        <w:t>m</w:t>
      </w:r>
      <w:r w:rsidRPr="0043064B">
        <w:rPr>
          <w:rFonts w:cs="Arial"/>
        </w:rPr>
        <w:t xml:space="preserve">t overdækkes forud for hentning af DAKA. Placering af døde dyr fremgår af </w:t>
      </w:r>
      <w:r w:rsidRPr="0043064B">
        <w:rPr>
          <w:rFonts w:cs="Arial"/>
        </w:rPr>
        <w:fldChar w:fldCharType="begin"/>
      </w:r>
      <w:r w:rsidRPr="0043064B">
        <w:rPr>
          <w:rFonts w:cs="Arial"/>
        </w:rPr>
        <w:instrText xml:space="preserve"> REF _Ref92375022 \h </w:instrText>
      </w:r>
      <w:r w:rsidR="0043064B">
        <w:rPr>
          <w:rFonts w:cs="Arial"/>
        </w:rPr>
        <w:instrText xml:space="preserve"> \* MERGEFORMAT </w:instrText>
      </w:r>
      <w:r w:rsidRPr="0043064B">
        <w:rPr>
          <w:rFonts w:cs="Arial"/>
        </w:rPr>
      </w:r>
      <w:r w:rsidRPr="0043064B">
        <w:rPr>
          <w:rFonts w:cs="Arial"/>
        </w:rPr>
        <w:fldChar w:fldCharType="separate"/>
      </w:r>
      <w:r w:rsidR="0088044B" w:rsidRPr="0088044B">
        <w:rPr>
          <w:rFonts w:cs="Arial"/>
        </w:rPr>
        <w:t xml:space="preserve">Figur </w:t>
      </w:r>
      <w:r w:rsidR="0088044B" w:rsidRPr="0088044B">
        <w:rPr>
          <w:rFonts w:cs="Arial"/>
          <w:noProof/>
        </w:rPr>
        <w:t>9</w:t>
      </w:r>
      <w:r w:rsidRPr="0043064B">
        <w:rPr>
          <w:rFonts w:cs="Arial"/>
        </w:rPr>
        <w:fldChar w:fldCharType="end"/>
      </w:r>
      <w:r w:rsidRPr="0043064B">
        <w:rPr>
          <w:rFonts w:cs="Arial"/>
        </w:rPr>
        <w:t>.</w:t>
      </w:r>
    </w:p>
    <w:p w14:paraId="324F8548" w14:textId="77777777" w:rsidR="00B46305" w:rsidRPr="0043064B" w:rsidRDefault="00B46305" w:rsidP="00B46305">
      <w:pPr>
        <w:keepNext/>
        <w:rPr>
          <w:rFonts w:cs="Arial"/>
        </w:rPr>
      </w:pPr>
      <w:r w:rsidRPr="0043064B">
        <w:rPr>
          <w:rFonts w:cs="Arial"/>
          <w:noProof/>
        </w:rPr>
        <w:lastRenderedPageBreak/>
        <w:drawing>
          <wp:inline distT="0" distB="0" distL="0" distR="0" wp14:anchorId="7A4FC554" wp14:editId="1EAFCE9B">
            <wp:extent cx="4745099" cy="4752000"/>
            <wp:effectExtent l="0" t="0" r="0"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745099" cy="4752000"/>
                    </a:xfrm>
                    <a:prstGeom prst="rect">
                      <a:avLst/>
                    </a:prstGeom>
                  </pic:spPr>
                </pic:pic>
              </a:graphicData>
            </a:graphic>
          </wp:inline>
        </w:drawing>
      </w:r>
    </w:p>
    <w:p w14:paraId="0A56E795" w14:textId="35845128" w:rsidR="00B46305" w:rsidRPr="0043064B" w:rsidRDefault="00B46305" w:rsidP="00B46305">
      <w:pPr>
        <w:pStyle w:val="Billedtekst"/>
      </w:pPr>
      <w:bookmarkStart w:id="89" w:name="_Ref92375022"/>
      <w:r w:rsidRPr="0043064B">
        <w:t xml:space="preserve">Figur </w:t>
      </w:r>
      <w:r w:rsidR="001210DC">
        <w:fldChar w:fldCharType="begin"/>
      </w:r>
      <w:r w:rsidR="001210DC">
        <w:instrText xml:space="preserve"> SEQ Figur \* ARABIC </w:instrText>
      </w:r>
      <w:r w:rsidR="001210DC">
        <w:fldChar w:fldCharType="separate"/>
      </w:r>
      <w:r w:rsidR="0088044B">
        <w:rPr>
          <w:noProof/>
        </w:rPr>
        <w:t>9</w:t>
      </w:r>
      <w:r w:rsidR="001210DC">
        <w:rPr>
          <w:noProof/>
        </w:rPr>
        <w:fldChar w:fldCharType="end"/>
      </w:r>
      <w:bookmarkEnd w:id="89"/>
      <w:r w:rsidRPr="0043064B">
        <w:t xml:space="preserve"> Oversigtskort over husdyrbruget, hvor placering af døde dyr er angivet med rød cirkel.</w:t>
      </w:r>
    </w:p>
    <w:p w14:paraId="05A64056" w14:textId="2A5DFB17" w:rsidR="00B46305" w:rsidRPr="0043064B" w:rsidRDefault="00B46305" w:rsidP="00B46305">
      <w:pPr>
        <w:rPr>
          <w:rFonts w:cs="Arial"/>
        </w:rPr>
      </w:pPr>
    </w:p>
    <w:p w14:paraId="5B1CEF8A" w14:textId="7DAB4E41" w:rsidR="00B46305" w:rsidRPr="0043064B" w:rsidRDefault="00A64DEE" w:rsidP="00B46305">
      <w:pPr>
        <w:pStyle w:val="Overskrift2"/>
        <w:rPr>
          <w:rFonts w:ascii="Arial" w:hAnsi="Arial" w:cs="Arial"/>
        </w:rPr>
      </w:pPr>
      <w:r w:rsidRPr="0043064B">
        <w:rPr>
          <w:rFonts w:ascii="Arial" w:hAnsi="Arial" w:cs="Arial"/>
        </w:rPr>
        <w:t xml:space="preserve"> </w:t>
      </w:r>
      <w:bookmarkStart w:id="90" w:name="_Toc97290573"/>
      <w:r w:rsidR="00B46305" w:rsidRPr="0043064B">
        <w:rPr>
          <w:rFonts w:ascii="Arial" w:hAnsi="Arial" w:cs="Arial"/>
        </w:rPr>
        <w:t>Olie og kemikalier</w:t>
      </w:r>
      <w:bookmarkEnd w:id="90"/>
    </w:p>
    <w:p w14:paraId="669AED1B" w14:textId="6F5820D9" w:rsidR="00B46305" w:rsidRPr="0043064B" w:rsidRDefault="00B46305" w:rsidP="00A64DEE">
      <w:pPr>
        <w:rPr>
          <w:rFonts w:cs="Arial"/>
        </w:rPr>
      </w:pPr>
      <w:r w:rsidRPr="0043064B">
        <w:rPr>
          <w:rFonts w:cs="Arial"/>
        </w:rPr>
        <w:t>Ansøger oplyser i miljøkonsekvensrapporten, at det tilsigtes ikke at opbevare olie- eller kemiaffald på husdyrbruget. Spildolie medtage</w:t>
      </w:r>
      <w:r w:rsidR="00B8142D">
        <w:rPr>
          <w:rFonts w:cs="Arial"/>
        </w:rPr>
        <w:t>s</w:t>
      </w:r>
      <w:r w:rsidRPr="0043064B">
        <w:rPr>
          <w:rFonts w:cs="Arial"/>
        </w:rPr>
        <w:t xml:space="preserve"> i forbindelse med service af maskiner og kemiaffald køres på genbrugsstationen.</w:t>
      </w:r>
      <w:r w:rsidR="00A64DEE" w:rsidRPr="0043064B">
        <w:rPr>
          <w:rFonts w:cs="Arial"/>
        </w:rPr>
        <w:br/>
      </w:r>
    </w:p>
    <w:p w14:paraId="4876B26D" w14:textId="234C03DC" w:rsidR="00971D75" w:rsidRPr="0043064B" w:rsidRDefault="0043064B" w:rsidP="0043064B">
      <w:pPr>
        <w:pStyle w:val="Overskrift2"/>
        <w:rPr>
          <w:rFonts w:ascii="Arial" w:hAnsi="Arial" w:cs="Arial"/>
        </w:rPr>
      </w:pPr>
      <w:r w:rsidRPr="0043064B">
        <w:rPr>
          <w:rFonts w:ascii="Arial" w:hAnsi="Arial" w:cs="Arial"/>
        </w:rPr>
        <w:t xml:space="preserve"> </w:t>
      </w:r>
      <w:bookmarkStart w:id="91" w:name="_Toc97290574"/>
      <w:r w:rsidR="00971D75" w:rsidRPr="0043064B">
        <w:rPr>
          <w:rFonts w:ascii="Arial" w:hAnsi="Arial" w:cs="Arial"/>
        </w:rPr>
        <w:t>Forbrug af ressourcer</w:t>
      </w:r>
      <w:bookmarkEnd w:id="91"/>
    </w:p>
    <w:p w14:paraId="513FF778" w14:textId="7276641D" w:rsidR="00B877D6" w:rsidRPr="0043064B" w:rsidRDefault="0075078B" w:rsidP="00B877D6">
      <w:pPr>
        <w:rPr>
          <w:rFonts w:cs="Arial"/>
        </w:rPr>
      </w:pPr>
      <w:r w:rsidRPr="0043064B">
        <w:rPr>
          <w:rFonts w:cs="Arial"/>
        </w:rPr>
        <w:t>Husdyrbruget forsynes med vand fra Frenderup vandværk. Ansøger oplyser i miljøkonsekvensrapporten, at det årlige vandforbrug estimeret ud fra normtal cirka bør være på cirka 6.000 m</w:t>
      </w:r>
      <w:r w:rsidRPr="0043064B">
        <w:rPr>
          <w:rFonts w:cs="Arial"/>
          <w:vertAlign w:val="superscript"/>
        </w:rPr>
        <w:t>3</w:t>
      </w:r>
      <w:r w:rsidRPr="0043064B">
        <w:rPr>
          <w:rFonts w:cs="Arial"/>
        </w:rPr>
        <w:t>, men at det aktuelle årlige vandforbrug er på 9.582 m</w:t>
      </w:r>
      <w:r w:rsidRPr="0043064B">
        <w:rPr>
          <w:rFonts w:cs="Arial"/>
          <w:vertAlign w:val="superscript"/>
        </w:rPr>
        <w:t>3</w:t>
      </w:r>
      <w:r w:rsidRPr="0043064B">
        <w:rPr>
          <w:rFonts w:cs="Arial"/>
        </w:rPr>
        <w:t>.</w:t>
      </w:r>
    </w:p>
    <w:p w14:paraId="42EBA6AB" w14:textId="6565CAF5" w:rsidR="00B46305" w:rsidRPr="0043064B" w:rsidRDefault="00B46305" w:rsidP="00B877D6">
      <w:pPr>
        <w:rPr>
          <w:rFonts w:cs="Arial"/>
        </w:rPr>
      </w:pPr>
    </w:p>
    <w:p w14:paraId="0D27F4DF" w14:textId="15FBE071" w:rsidR="00B46305" w:rsidRPr="0043064B" w:rsidRDefault="00B46305" w:rsidP="00B877D6">
      <w:pPr>
        <w:rPr>
          <w:rFonts w:cs="Arial"/>
        </w:rPr>
      </w:pPr>
      <w:r w:rsidRPr="0043064B">
        <w:rPr>
          <w:rFonts w:cs="Arial"/>
        </w:rPr>
        <w:t xml:space="preserve">Der opvarmes med både olie- og pillefyr i henholdsvis stuehus og stalde. </w:t>
      </w:r>
      <w:r w:rsidR="00347B9A" w:rsidRPr="0043064B">
        <w:rPr>
          <w:rFonts w:cs="Arial"/>
        </w:rPr>
        <w:t>Ansøger forventer ikke ændring</w:t>
      </w:r>
      <w:r w:rsidR="00B8142D">
        <w:rPr>
          <w:rFonts w:cs="Arial"/>
        </w:rPr>
        <w:t>er</w:t>
      </w:r>
      <w:r w:rsidR="00347B9A" w:rsidRPr="0043064B">
        <w:rPr>
          <w:rFonts w:cs="Arial"/>
        </w:rPr>
        <w:t xml:space="preserve"> i energiforbruget.</w:t>
      </w:r>
    </w:p>
    <w:p w14:paraId="25354EC9" w14:textId="091C3DEE" w:rsidR="00347B9A" w:rsidRPr="0043064B" w:rsidRDefault="00347B9A" w:rsidP="00B877D6">
      <w:pPr>
        <w:rPr>
          <w:rFonts w:cs="Arial"/>
        </w:rPr>
      </w:pPr>
    </w:p>
    <w:p w14:paraId="40E50830" w14:textId="77777777" w:rsidR="00B877D6" w:rsidRPr="0043064B" w:rsidRDefault="00B877D6" w:rsidP="00B877D6">
      <w:pPr>
        <w:rPr>
          <w:rFonts w:cs="Arial"/>
          <w:b/>
        </w:rPr>
      </w:pPr>
      <w:r w:rsidRPr="0043064B">
        <w:rPr>
          <w:rFonts w:cs="Arial"/>
          <w:b/>
        </w:rPr>
        <w:t>Vurdering</w:t>
      </w:r>
    </w:p>
    <w:p w14:paraId="49981A96" w14:textId="6770C75D" w:rsidR="008F7CBB" w:rsidRPr="0043064B" w:rsidRDefault="00B877D6" w:rsidP="00B877D6">
      <w:pPr>
        <w:rPr>
          <w:rFonts w:cs="Arial"/>
        </w:rPr>
      </w:pPr>
      <w:r w:rsidRPr="0043064B">
        <w:rPr>
          <w:rFonts w:cs="Arial"/>
        </w:rPr>
        <w:t xml:space="preserve">Vordingborg kommune er enig i beskrivelsen af affald, reststoffer og ressourcer i miljøkonsekvensrapporten. </w:t>
      </w:r>
      <w:r w:rsidR="008F7CBB" w:rsidRPr="0043064B">
        <w:rPr>
          <w:rFonts w:cs="Arial"/>
        </w:rPr>
        <w:t>Det er kommunens vurdering at bestemmelser om affaldshåndtering for IE-brug samt kommunens regulativer for bortskaffelse af affald følges og dermed sikre</w:t>
      </w:r>
      <w:r w:rsidR="00CC2364">
        <w:rPr>
          <w:rFonts w:cs="Arial"/>
        </w:rPr>
        <w:t>r</w:t>
      </w:r>
      <w:r w:rsidR="008F7CBB" w:rsidRPr="0043064B">
        <w:rPr>
          <w:rFonts w:cs="Arial"/>
        </w:rPr>
        <w:t xml:space="preserve"> korrekt </w:t>
      </w:r>
      <w:r w:rsidR="008F7CBB" w:rsidRPr="0043064B">
        <w:rPr>
          <w:rFonts w:cs="Arial"/>
        </w:rPr>
        <w:lastRenderedPageBreak/>
        <w:t>håndtering. Der stilles vilkår om dokumentation for korrekt bortskaffelse af affald og restprodukter</w:t>
      </w:r>
      <w:r w:rsidR="00CC2364">
        <w:rPr>
          <w:rFonts w:cs="Arial"/>
        </w:rPr>
        <w:t xml:space="preserve"> ved fremtidige tilsyn.</w:t>
      </w:r>
    </w:p>
    <w:p w14:paraId="5A0F5CE9" w14:textId="1A6C2AF1" w:rsidR="008F7CBB" w:rsidRPr="0043064B" w:rsidRDefault="008F7CBB" w:rsidP="00B877D6">
      <w:pPr>
        <w:rPr>
          <w:rFonts w:cs="Arial"/>
        </w:rPr>
      </w:pPr>
    </w:p>
    <w:p w14:paraId="42B8204A" w14:textId="6264F903" w:rsidR="008F7CBB" w:rsidRPr="0043064B" w:rsidRDefault="008F7CBB" w:rsidP="00B877D6">
      <w:pPr>
        <w:rPr>
          <w:rFonts w:cs="Arial"/>
        </w:rPr>
      </w:pPr>
      <w:r w:rsidRPr="0043064B">
        <w:rPr>
          <w:rFonts w:cs="Arial"/>
        </w:rPr>
        <w:t xml:space="preserve">Det vurderes, at </w:t>
      </w:r>
      <w:r w:rsidR="00CC2364">
        <w:rPr>
          <w:rFonts w:cs="Arial"/>
        </w:rPr>
        <w:t xml:space="preserve">hvis der sker </w:t>
      </w:r>
      <w:r w:rsidRPr="0043064B">
        <w:rPr>
          <w:rFonts w:cs="Arial"/>
        </w:rPr>
        <w:t>håndtering af olie, sprøjtemidler, kemikalier samt døde på husdyrbruget</w:t>
      </w:r>
      <w:r w:rsidR="00CC2364">
        <w:rPr>
          <w:rFonts w:cs="Arial"/>
        </w:rPr>
        <w:t>,</w:t>
      </w:r>
      <w:r w:rsidRPr="0043064B">
        <w:rPr>
          <w:rFonts w:cs="Arial"/>
        </w:rPr>
        <w:t xml:space="preserve"> skal </w:t>
      </w:r>
      <w:r w:rsidR="00CC2364">
        <w:rPr>
          <w:rFonts w:cs="Arial"/>
        </w:rPr>
        <w:t xml:space="preserve">det </w:t>
      </w:r>
      <w:r w:rsidRPr="0043064B">
        <w:rPr>
          <w:rFonts w:cs="Arial"/>
        </w:rPr>
        <w:t>ske efter gældende regler samt med fokus på at forebygge forurening af jord og grundvand.</w:t>
      </w:r>
      <w:r w:rsidR="00CF5A29" w:rsidRPr="0043064B">
        <w:rPr>
          <w:rFonts w:cs="Arial"/>
        </w:rPr>
        <w:t xml:space="preserve"> Der</w:t>
      </w:r>
      <w:r w:rsidR="00CC2364">
        <w:rPr>
          <w:rFonts w:cs="Arial"/>
        </w:rPr>
        <w:t>for</w:t>
      </w:r>
      <w:r w:rsidR="00CF5A29" w:rsidRPr="0043064B">
        <w:rPr>
          <w:rFonts w:cs="Arial"/>
        </w:rPr>
        <w:t xml:space="preserve"> stilles</w:t>
      </w:r>
      <w:r w:rsidR="00CC2364">
        <w:rPr>
          <w:rFonts w:cs="Arial"/>
        </w:rPr>
        <w:t xml:space="preserve"> der</w:t>
      </w:r>
      <w:r w:rsidR="00CF5A29" w:rsidRPr="0043064B">
        <w:rPr>
          <w:rFonts w:cs="Arial"/>
        </w:rPr>
        <w:t xml:space="preserve"> vilkår om opbevaring af spildolie på husdyrbruget</w:t>
      </w:r>
      <w:r w:rsidR="00CC2364">
        <w:rPr>
          <w:rFonts w:cs="Arial"/>
        </w:rPr>
        <w:t xml:space="preserve"> og tankning af maskiner</w:t>
      </w:r>
      <w:r w:rsidR="00CF5A29" w:rsidRPr="0043064B">
        <w:rPr>
          <w:rFonts w:cs="Arial"/>
        </w:rPr>
        <w:t>, hvis det bliver aktuelt for husdyrbruget i fremtiden.</w:t>
      </w:r>
    </w:p>
    <w:p w14:paraId="7AEBA0B7" w14:textId="77777777" w:rsidR="008F7CBB" w:rsidRPr="0043064B" w:rsidRDefault="008F7CBB" w:rsidP="00B877D6">
      <w:pPr>
        <w:rPr>
          <w:rFonts w:cs="Arial"/>
        </w:rPr>
      </w:pPr>
    </w:p>
    <w:p w14:paraId="2D77ED35" w14:textId="34025442" w:rsidR="00B877D6" w:rsidRPr="0043064B" w:rsidRDefault="008F7CBB" w:rsidP="00B877D6">
      <w:pPr>
        <w:rPr>
          <w:rFonts w:cs="Arial"/>
        </w:rPr>
      </w:pPr>
      <w:r w:rsidRPr="0043064B">
        <w:rPr>
          <w:rFonts w:cs="Arial"/>
        </w:rPr>
        <w:t xml:space="preserve">Det </w:t>
      </w:r>
      <w:r w:rsidR="00CF5A29" w:rsidRPr="0043064B">
        <w:rPr>
          <w:rFonts w:cs="Arial"/>
        </w:rPr>
        <w:t>er kommunens vurdering</w:t>
      </w:r>
      <w:r w:rsidRPr="0043064B">
        <w:rPr>
          <w:rFonts w:cs="Arial"/>
        </w:rPr>
        <w:t xml:space="preserve">, at </w:t>
      </w:r>
      <w:r w:rsidR="00CF5A29" w:rsidRPr="0043064B">
        <w:rPr>
          <w:rFonts w:cs="Arial"/>
        </w:rPr>
        <w:t xml:space="preserve">trods </w:t>
      </w:r>
      <w:r w:rsidRPr="0043064B">
        <w:rPr>
          <w:rFonts w:cs="Arial"/>
        </w:rPr>
        <w:t>s</w:t>
      </w:r>
      <w:r w:rsidR="00347B9A" w:rsidRPr="0043064B">
        <w:rPr>
          <w:rFonts w:cs="Arial"/>
        </w:rPr>
        <w:t>ærreglerne for IE-husdyrbrug</w:t>
      </w:r>
      <w:r w:rsidR="00CF5A29" w:rsidRPr="0043064B">
        <w:rPr>
          <w:rFonts w:cs="Arial"/>
        </w:rPr>
        <w:t xml:space="preserve">, der sikrer </w:t>
      </w:r>
      <w:r w:rsidR="00347B9A" w:rsidRPr="0043064B">
        <w:rPr>
          <w:rFonts w:cs="Arial"/>
        </w:rPr>
        <w:t xml:space="preserve">fokus på energieffektivitet, </w:t>
      </w:r>
      <w:r w:rsidR="00CF5A29" w:rsidRPr="0043064B">
        <w:rPr>
          <w:rFonts w:cs="Arial"/>
        </w:rPr>
        <w:t xml:space="preserve">at dokumentation for forbrug </w:t>
      </w:r>
      <w:r w:rsidR="00347B9A" w:rsidRPr="0043064B">
        <w:rPr>
          <w:rFonts w:cs="Arial"/>
        </w:rPr>
        <w:t xml:space="preserve">af ressourcer til energi kan være med til at fremme fokus på forbrug. Derfor stilles der vilkår om dokumentation for vand, el, </w:t>
      </w:r>
      <w:r w:rsidRPr="0043064B">
        <w:rPr>
          <w:rFonts w:cs="Arial"/>
        </w:rPr>
        <w:t>olie og diesel.</w:t>
      </w:r>
    </w:p>
    <w:p w14:paraId="3BF41390" w14:textId="77777777" w:rsidR="00B877D6" w:rsidRPr="0043064B" w:rsidRDefault="00B877D6" w:rsidP="00B877D6">
      <w:pPr>
        <w:rPr>
          <w:rFonts w:cs="Arial"/>
          <w:b/>
          <w:highlight w:val="yellow"/>
        </w:rPr>
      </w:pPr>
    </w:p>
    <w:p w14:paraId="5089C61F" w14:textId="0FED8104" w:rsidR="008F7CBB" w:rsidRPr="0043064B" w:rsidRDefault="00B877D6" w:rsidP="00CF5A29">
      <w:pPr>
        <w:rPr>
          <w:rFonts w:cs="Arial"/>
          <w:b/>
        </w:rPr>
      </w:pPr>
      <w:r w:rsidRPr="0043064B">
        <w:rPr>
          <w:rFonts w:cs="Arial"/>
          <w:b/>
        </w:rPr>
        <w:t>Vilkår</w:t>
      </w:r>
      <w:bookmarkStart w:id="92" w:name="_Ref47612551"/>
    </w:p>
    <w:p w14:paraId="7E57D05C" w14:textId="77777777" w:rsidR="00CF5A29" w:rsidRPr="0043064B" w:rsidRDefault="00B877D6" w:rsidP="00B877D6">
      <w:pPr>
        <w:pStyle w:val="Listeafsnit"/>
        <w:numPr>
          <w:ilvl w:val="0"/>
          <w:numId w:val="6"/>
        </w:numPr>
        <w:autoSpaceDE w:val="0"/>
        <w:autoSpaceDN w:val="0"/>
        <w:adjustRightInd w:val="0"/>
        <w:rPr>
          <w:rFonts w:eastAsiaTheme="minorHAnsi" w:cs="Arial"/>
          <w:sz w:val="22"/>
          <w:szCs w:val="22"/>
          <w:lang w:eastAsia="en-US"/>
        </w:rPr>
      </w:pPr>
      <w:bookmarkStart w:id="93" w:name="_Ref92880379"/>
      <w:r w:rsidRPr="0043064B">
        <w:rPr>
          <w:rFonts w:eastAsiaTheme="minorHAnsi" w:cs="Arial"/>
          <w:sz w:val="22"/>
          <w:szCs w:val="22"/>
          <w:lang w:eastAsia="en-US"/>
        </w:rPr>
        <w:t>Dokumentation for korrekt bortskaffelse affald skal opbevares i min</w:t>
      </w:r>
      <w:r w:rsidR="00CF5A29" w:rsidRPr="0043064B">
        <w:rPr>
          <w:rFonts w:eastAsiaTheme="minorHAnsi" w:cs="Arial"/>
          <w:sz w:val="22"/>
          <w:szCs w:val="22"/>
          <w:lang w:eastAsia="en-US"/>
        </w:rPr>
        <w:t>imum</w:t>
      </w:r>
      <w:r w:rsidRPr="0043064B">
        <w:rPr>
          <w:rFonts w:eastAsiaTheme="minorHAnsi" w:cs="Arial"/>
          <w:sz w:val="22"/>
          <w:szCs w:val="22"/>
          <w:lang w:eastAsia="en-US"/>
        </w:rPr>
        <w:t xml:space="preserve"> 3 år og forevises på tilsynsmyndighedens forlangende. Dokumentationen kan bestå af kvitteringer fra genbrugsstationen, DAKA og andre eksterne modtagere.</w:t>
      </w:r>
      <w:bookmarkEnd w:id="92"/>
      <w:bookmarkEnd w:id="93"/>
      <w:r w:rsidR="00CF5A29" w:rsidRPr="0043064B">
        <w:rPr>
          <w:rFonts w:eastAsiaTheme="minorHAnsi" w:cs="Arial"/>
          <w:sz w:val="22"/>
          <w:szCs w:val="22"/>
          <w:lang w:eastAsia="en-US"/>
        </w:rPr>
        <w:br/>
      </w:r>
    </w:p>
    <w:p w14:paraId="02553034" w14:textId="77777777" w:rsidR="00CF5A29" w:rsidRPr="0043064B" w:rsidRDefault="00CF5A29" w:rsidP="00B877D6">
      <w:pPr>
        <w:pStyle w:val="Listeafsnit"/>
        <w:numPr>
          <w:ilvl w:val="0"/>
          <w:numId w:val="6"/>
        </w:numPr>
        <w:autoSpaceDE w:val="0"/>
        <w:autoSpaceDN w:val="0"/>
        <w:adjustRightInd w:val="0"/>
        <w:rPr>
          <w:rFonts w:eastAsiaTheme="minorHAnsi" w:cs="Arial"/>
          <w:sz w:val="22"/>
          <w:szCs w:val="22"/>
          <w:lang w:eastAsia="en-US"/>
        </w:rPr>
      </w:pPr>
      <w:bookmarkStart w:id="94" w:name="_Ref47612825"/>
      <w:r w:rsidRPr="0043064B">
        <w:rPr>
          <w:rFonts w:eastAsiaTheme="minorHAnsi" w:cs="Arial"/>
          <w:sz w:val="22"/>
          <w:szCs w:val="22"/>
          <w:lang w:eastAsia="en-US"/>
        </w:rPr>
        <w:t>Bedriftens olie- og kemiaffald skal opbevares under tag i dobbeltvægget emballage på støbt gulv uden afløb i nærheden eller i lukkede beholdere på støbt gulv med opkant, som minimum kan tilbageholde indholdet af den største beholder.</w:t>
      </w:r>
      <w:bookmarkEnd w:id="94"/>
      <w:r w:rsidRPr="0043064B">
        <w:rPr>
          <w:rFonts w:eastAsiaTheme="minorHAnsi" w:cs="Arial"/>
          <w:sz w:val="22"/>
          <w:szCs w:val="22"/>
          <w:lang w:eastAsia="en-US"/>
        </w:rPr>
        <w:br/>
      </w:r>
    </w:p>
    <w:p w14:paraId="04F72651" w14:textId="5263461C" w:rsidR="00B877D6" w:rsidRPr="0043064B" w:rsidRDefault="00CF5A29" w:rsidP="00B877D6">
      <w:pPr>
        <w:pStyle w:val="Listeafsnit"/>
        <w:numPr>
          <w:ilvl w:val="0"/>
          <w:numId w:val="6"/>
        </w:numPr>
        <w:autoSpaceDE w:val="0"/>
        <w:autoSpaceDN w:val="0"/>
        <w:adjustRightInd w:val="0"/>
        <w:rPr>
          <w:rFonts w:eastAsiaTheme="minorHAnsi" w:cs="Arial"/>
          <w:sz w:val="22"/>
          <w:szCs w:val="22"/>
          <w:lang w:eastAsia="en-US"/>
        </w:rPr>
      </w:pPr>
      <w:bookmarkStart w:id="95" w:name="_Ref47612798"/>
      <w:r w:rsidRPr="0043064B">
        <w:rPr>
          <w:rFonts w:eastAsiaTheme="minorHAnsi" w:cs="Arial"/>
          <w:sz w:val="22"/>
          <w:szCs w:val="22"/>
          <w:lang w:eastAsia="en-US"/>
        </w:rPr>
        <w:t>Tankning af diesel skal til enhver tid ske på en plads med fast og tæt bund med afløb til enten en olieudskiller samt evt. magasinbrønd eller således, at spild kan opsamles, og at der ikke er mulighed for afløb til jord, kloak, overflade- eller grundvand.</w:t>
      </w:r>
      <w:bookmarkEnd w:id="95"/>
      <w:r w:rsidRPr="0043064B">
        <w:rPr>
          <w:rFonts w:eastAsiaTheme="minorHAnsi" w:cs="Arial"/>
          <w:sz w:val="22"/>
          <w:szCs w:val="22"/>
          <w:lang w:eastAsia="en-US"/>
        </w:rPr>
        <w:br/>
      </w:r>
    </w:p>
    <w:p w14:paraId="6B20A6A0" w14:textId="2955096A" w:rsidR="00CF5A29" w:rsidRPr="0043064B" w:rsidRDefault="00CF5A29" w:rsidP="00B877D6">
      <w:pPr>
        <w:pStyle w:val="Listeafsnit"/>
        <w:numPr>
          <w:ilvl w:val="0"/>
          <w:numId w:val="6"/>
        </w:numPr>
        <w:autoSpaceDE w:val="0"/>
        <w:autoSpaceDN w:val="0"/>
        <w:adjustRightInd w:val="0"/>
        <w:rPr>
          <w:rFonts w:eastAsiaTheme="minorHAnsi" w:cs="Arial"/>
          <w:sz w:val="22"/>
          <w:szCs w:val="22"/>
          <w:lang w:eastAsia="en-US"/>
        </w:rPr>
      </w:pPr>
      <w:bookmarkStart w:id="96" w:name="_Ref92880431"/>
      <w:r w:rsidRPr="0043064B">
        <w:rPr>
          <w:rFonts w:eastAsiaTheme="minorHAnsi" w:cs="Arial"/>
          <w:sz w:val="22"/>
          <w:szCs w:val="22"/>
          <w:lang w:eastAsia="en-US"/>
        </w:rPr>
        <w:t>Husdyrbrugets forbrug af vand, olie og diesel skal dokumenteres en gang om året og opbevares i minimum 3 år samt forevises på tilsynsmyndighedens forlangende.</w:t>
      </w:r>
      <w:bookmarkEnd w:id="96"/>
    </w:p>
    <w:p w14:paraId="1885ADAC" w14:textId="77777777" w:rsidR="00B877D6" w:rsidRPr="0043064B" w:rsidRDefault="00B877D6" w:rsidP="00B877D6">
      <w:pPr>
        <w:autoSpaceDE w:val="0"/>
        <w:autoSpaceDN w:val="0"/>
        <w:adjustRightInd w:val="0"/>
        <w:rPr>
          <w:rStyle w:val="ANJA2Tegn"/>
          <w:rFonts w:eastAsiaTheme="minorHAnsi" w:cs="Arial"/>
          <w:color w:val="auto"/>
          <w:spacing w:val="0"/>
          <w:sz w:val="22"/>
          <w:szCs w:val="22"/>
          <w:highlight w:val="yellow"/>
          <w:lang w:eastAsia="en-US"/>
        </w:rPr>
      </w:pPr>
    </w:p>
    <w:p w14:paraId="5B645475" w14:textId="77777777" w:rsidR="00B877D6" w:rsidRPr="0043064B" w:rsidRDefault="00B877D6" w:rsidP="0043064B">
      <w:pPr>
        <w:pStyle w:val="Overskrift1"/>
        <w:rPr>
          <w:rFonts w:ascii="Arial" w:hAnsi="Arial" w:cs="Arial"/>
        </w:rPr>
      </w:pPr>
      <w:r w:rsidRPr="0043064B">
        <w:rPr>
          <w:rFonts w:ascii="Arial" w:hAnsi="Arial" w:cs="Arial"/>
        </w:rPr>
        <w:t xml:space="preserve"> </w:t>
      </w:r>
      <w:bookmarkStart w:id="97" w:name="_Toc97290575"/>
      <w:r w:rsidRPr="0043064B">
        <w:rPr>
          <w:rFonts w:ascii="Arial" w:hAnsi="Arial" w:cs="Arial"/>
        </w:rPr>
        <w:t>Driftsforstyrrelser og uheld</w:t>
      </w:r>
      <w:bookmarkEnd w:id="97"/>
      <w:r w:rsidRPr="0043064B">
        <w:rPr>
          <w:rFonts w:ascii="Arial" w:hAnsi="Arial" w:cs="Arial"/>
        </w:rPr>
        <w:t xml:space="preserve">         </w:t>
      </w:r>
    </w:p>
    <w:p w14:paraId="3308F674" w14:textId="6119E958" w:rsidR="00B877D6" w:rsidRPr="0043064B" w:rsidRDefault="00B877D6" w:rsidP="00B877D6">
      <w:pPr>
        <w:rPr>
          <w:rFonts w:cs="Arial"/>
          <w:highlight w:val="yellow"/>
        </w:rPr>
      </w:pPr>
      <w:r w:rsidRPr="0043064B">
        <w:rPr>
          <w:rFonts w:cs="Arial"/>
        </w:rPr>
        <w:t xml:space="preserve">I forbindelse med drift af husdyrbruget er der risiko for uheld og miljøforurening. </w:t>
      </w:r>
    </w:p>
    <w:p w14:paraId="79E393D5" w14:textId="77777777" w:rsidR="00B877D6" w:rsidRPr="0043064B" w:rsidRDefault="00B877D6" w:rsidP="00B877D6">
      <w:pPr>
        <w:rPr>
          <w:rFonts w:cs="Arial"/>
          <w:highlight w:val="yellow"/>
        </w:rPr>
      </w:pPr>
    </w:p>
    <w:p w14:paraId="2AAB4E76" w14:textId="77777777" w:rsidR="00B877D6" w:rsidRPr="0043064B" w:rsidRDefault="00B877D6" w:rsidP="00B877D6">
      <w:pPr>
        <w:rPr>
          <w:rFonts w:cs="Arial"/>
          <w:b/>
        </w:rPr>
      </w:pPr>
      <w:r w:rsidRPr="0043064B">
        <w:rPr>
          <w:rFonts w:cs="Arial"/>
          <w:b/>
        </w:rPr>
        <w:t xml:space="preserve">Vurdering </w:t>
      </w:r>
    </w:p>
    <w:p w14:paraId="08EDD6EB" w14:textId="5EC2AB9C" w:rsidR="00B877D6" w:rsidRPr="0043064B" w:rsidRDefault="00B877D6" w:rsidP="00B877D6">
      <w:pPr>
        <w:rPr>
          <w:rFonts w:cs="Arial"/>
        </w:rPr>
      </w:pPr>
      <w:r w:rsidRPr="0043064B">
        <w:rPr>
          <w:rFonts w:cs="Arial"/>
        </w:rPr>
        <w:t xml:space="preserve">Vordingborg kommune er enig i beskrivelsen om driftsforstyrrelser og uheld i miljøkonsekvensrapporten. Det vurderes at regler om miljøledelse for IE-husdyrbrug sikre, at husdyrbruget til en hver tid har en opdateret beredskabsplan og at alt personale er oplært i denne. Derfor stilles der ikke vilkår om </w:t>
      </w:r>
      <w:r w:rsidR="00CF5A29" w:rsidRPr="0043064B">
        <w:rPr>
          <w:rFonts w:cs="Arial"/>
        </w:rPr>
        <w:t>dette, men</w:t>
      </w:r>
      <w:r w:rsidR="00CC2364">
        <w:rPr>
          <w:rFonts w:cs="Arial"/>
        </w:rPr>
        <w:t xml:space="preserve"> kun</w:t>
      </w:r>
      <w:r w:rsidR="00CF5A29" w:rsidRPr="0043064B">
        <w:rPr>
          <w:rFonts w:cs="Arial"/>
        </w:rPr>
        <w:t xml:space="preserve"> om underretning af relevante myndigheder i tilfælde af uheld.</w:t>
      </w:r>
    </w:p>
    <w:p w14:paraId="0CFE680D" w14:textId="77777777" w:rsidR="00B877D6" w:rsidRPr="0043064B" w:rsidRDefault="00B877D6" w:rsidP="00B877D6">
      <w:pPr>
        <w:rPr>
          <w:rFonts w:cs="Arial"/>
        </w:rPr>
      </w:pPr>
    </w:p>
    <w:p w14:paraId="3F9BC7DC" w14:textId="1401879C" w:rsidR="00B877D6" w:rsidRPr="0043064B" w:rsidRDefault="00B877D6" w:rsidP="00CF5A29">
      <w:pPr>
        <w:rPr>
          <w:rFonts w:cs="Arial"/>
          <w:b/>
        </w:rPr>
      </w:pPr>
      <w:r w:rsidRPr="0043064B">
        <w:rPr>
          <w:rFonts w:cs="Arial"/>
          <w:b/>
        </w:rPr>
        <w:t xml:space="preserve">Vilkår </w:t>
      </w:r>
    </w:p>
    <w:p w14:paraId="564F0D40" w14:textId="77777777" w:rsidR="00B877D6" w:rsidRPr="0043064B" w:rsidRDefault="00B877D6" w:rsidP="00B877D6">
      <w:pPr>
        <w:pStyle w:val="Listeafsnit"/>
        <w:numPr>
          <w:ilvl w:val="0"/>
          <w:numId w:val="6"/>
        </w:numPr>
        <w:contextualSpacing/>
        <w:rPr>
          <w:rFonts w:eastAsiaTheme="minorHAnsi" w:cs="Arial"/>
          <w:sz w:val="22"/>
          <w:szCs w:val="22"/>
          <w:lang w:eastAsia="en-US"/>
        </w:rPr>
      </w:pPr>
      <w:bookmarkStart w:id="98" w:name="_Ref47612844"/>
      <w:r w:rsidRPr="0043064B">
        <w:rPr>
          <w:rFonts w:eastAsiaTheme="minorHAnsi" w:cs="Arial"/>
          <w:sz w:val="22"/>
          <w:szCs w:val="22"/>
          <w:lang w:eastAsia="en-US"/>
        </w:rPr>
        <w:t>Ved driftsuheld, hvor der opstår risiko for forurening af miljøet, er der pligt til øjeblikkeligt at anmelde dette til: * Alarmcentralen, tlf.: 112 og efterfølgende straks underrette: *Tilsynsmyndigheden, Vordingborg Kommune, Byg, Land og Miljø tlf.: 55 36 24 00. Uden for almindelig arbejdstid kontakte Miljøvagten på tlf.: 114.</w:t>
      </w:r>
      <w:bookmarkEnd w:id="98"/>
    </w:p>
    <w:p w14:paraId="31BC3149" w14:textId="77777777" w:rsidR="00B877D6" w:rsidRPr="0043064B" w:rsidRDefault="00B877D6" w:rsidP="00B877D6">
      <w:pPr>
        <w:rPr>
          <w:rFonts w:cs="Arial"/>
          <w:highlight w:val="yellow"/>
        </w:rPr>
      </w:pPr>
      <w:bookmarkStart w:id="99" w:name="_Toc179867559"/>
      <w:bookmarkStart w:id="100" w:name="_Toc196030163"/>
      <w:bookmarkStart w:id="101" w:name="_Toc219875749"/>
    </w:p>
    <w:p w14:paraId="1BBB799D" w14:textId="22EA808E" w:rsidR="00B877D6" w:rsidRPr="0043064B" w:rsidRDefault="00B877D6" w:rsidP="0043064B">
      <w:pPr>
        <w:pStyle w:val="Overskrift1"/>
        <w:rPr>
          <w:rFonts w:ascii="Arial" w:hAnsi="Arial" w:cs="Arial"/>
        </w:rPr>
      </w:pPr>
      <w:r w:rsidRPr="0043064B">
        <w:rPr>
          <w:rFonts w:ascii="Arial" w:hAnsi="Arial" w:cs="Arial"/>
        </w:rPr>
        <w:lastRenderedPageBreak/>
        <w:t xml:space="preserve"> </w:t>
      </w:r>
      <w:bookmarkStart w:id="102" w:name="_Toc97290576"/>
      <w:r w:rsidRPr="0043064B">
        <w:rPr>
          <w:rFonts w:ascii="Arial" w:hAnsi="Arial" w:cs="Arial"/>
        </w:rPr>
        <w:t xml:space="preserve">Bedst </w:t>
      </w:r>
      <w:r w:rsidR="00810602" w:rsidRPr="0043064B">
        <w:rPr>
          <w:rFonts w:ascii="Arial" w:hAnsi="Arial" w:cs="Arial"/>
        </w:rPr>
        <w:t>tilgængelige</w:t>
      </w:r>
      <w:r w:rsidRPr="0043064B">
        <w:rPr>
          <w:rFonts w:ascii="Arial" w:hAnsi="Arial" w:cs="Arial"/>
        </w:rPr>
        <w:t xml:space="preserve"> teknik (BAT)</w:t>
      </w:r>
      <w:bookmarkEnd w:id="102"/>
    </w:p>
    <w:p w14:paraId="02354971" w14:textId="0C329756" w:rsidR="00B877D6" w:rsidRPr="0043064B" w:rsidRDefault="00B877D6" w:rsidP="00B877D6">
      <w:pPr>
        <w:rPr>
          <w:rFonts w:cs="Arial"/>
        </w:rPr>
      </w:pPr>
      <w:r w:rsidRPr="0043064B">
        <w:rPr>
          <w:rFonts w:cs="Arial"/>
        </w:rPr>
        <w:t>Ved miljøgodkendelse efter husdyrbruglovens § 16</w:t>
      </w:r>
      <w:r w:rsidR="007956CC" w:rsidRPr="0043064B">
        <w:rPr>
          <w:rFonts w:cs="Arial"/>
        </w:rPr>
        <w:t xml:space="preserve"> </w:t>
      </w:r>
      <w:r w:rsidRPr="0043064B">
        <w:rPr>
          <w:rFonts w:cs="Arial"/>
        </w:rPr>
        <w:t>a</w:t>
      </w:r>
      <w:r w:rsidR="00810602" w:rsidRPr="0043064B">
        <w:rPr>
          <w:rFonts w:cs="Arial"/>
        </w:rPr>
        <w:t>,</w:t>
      </w:r>
      <w:r w:rsidRPr="0043064B">
        <w:rPr>
          <w:rFonts w:cs="Arial"/>
        </w:rPr>
        <w:t xml:space="preserve"> stk. 2</w:t>
      </w:r>
      <w:r w:rsidR="00CC2364">
        <w:rPr>
          <w:rFonts w:cs="Arial"/>
        </w:rPr>
        <w:t>, pkt. 1</w:t>
      </w:r>
      <w:r w:rsidRPr="0043064B">
        <w:rPr>
          <w:rFonts w:cs="Arial"/>
        </w:rPr>
        <w:t xml:space="preserve"> skal det sikres, at der træffes de nødvendige foranstaltninger for at forebygge og begrænse forureningen ved anvendelse af BAT. Definitionen af BAT indebærer, at vurderingen af, hvad der er BAT for </w:t>
      </w:r>
      <w:r w:rsidR="007956CC" w:rsidRPr="0043064B">
        <w:rPr>
          <w:rFonts w:cs="Arial"/>
        </w:rPr>
        <w:t>husdyrbrugstypen</w:t>
      </w:r>
      <w:r w:rsidRPr="0043064B">
        <w:rPr>
          <w:rFonts w:cs="Arial"/>
        </w:rPr>
        <w:t>,</w:t>
      </w:r>
      <w:r w:rsidR="007956CC" w:rsidRPr="0043064B">
        <w:rPr>
          <w:rFonts w:cs="Arial"/>
        </w:rPr>
        <w:t xml:space="preserve"> heri</w:t>
      </w:r>
      <w:r w:rsidRPr="0043064B">
        <w:rPr>
          <w:rFonts w:cs="Arial"/>
        </w:rPr>
        <w:t>blandt forhold til</w:t>
      </w:r>
      <w:r w:rsidR="007956CC" w:rsidRPr="0043064B">
        <w:rPr>
          <w:rFonts w:cs="Arial"/>
        </w:rPr>
        <w:t xml:space="preserve"> husdyrbrugets</w:t>
      </w:r>
      <w:r w:rsidRPr="0043064B">
        <w:rPr>
          <w:rFonts w:cs="Arial"/>
        </w:rPr>
        <w:t xml:space="preserve"> størrelse, og om der er tale om e</w:t>
      </w:r>
      <w:r w:rsidR="007956CC" w:rsidRPr="0043064B">
        <w:rPr>
          <w:rFonts w:cs="Arial"/>
        </w:rPr>
        <w:t xml:space="preserve">t </w:t>
      </w:r>
      <w:r w:rsidRPr="0043064B">
        <w:rPr>
          <w:rFonts w:cs="Arial"/>
        </w:rPr>
        <w:t>ny</w:t>
      </w:r>
      <w:r w:rsidR="007956CC" w:rsidRPr="0043064B">
        <w:rPr>
          <w:rFonts w:cs="Arial"/>
        </w:rPr>
        <w:t>t</w:t>
      </w:r>
      <w:r w:rsidRPr="0043064B">
        <w:rPr>
          <w:rFonts w:cs="Arial"/>
        </w:rPr>
        <w:t xml:space="preserve"> eller e</w:t>
      </w:r>
      <w:r w:rsidR="007956CC" w:rsidRPr="0043064B">
        <w:rPr>
          <w:rFonts w:cs="Arial"/>
        </w:rPr>
        <w:t>t</w:t>
      </w:r>
      <w:r w:rsidRPr="0043064B">
        <w:rPr>
          <w:rFonts w:cs="Arial"/>
        </w:rPr>
        <w:t xml:space="preserve"> bestående</w:t>
      </w:r>
      <w:r w:rsidR="007956CC" w:rsidRPr="0043064B">
        <w:rPr>
          <w:rFonts w:cs="Arial"/>
        </w:rPr>
        <w:t xml:space="preserve"> husdyrbrug</w:t>
      </w:r>
      <w:r w:rsidRPr="0043064B">
        <w:rPr>
          <w:rFonts w:cs="Arial"/>
        </w:rPr>
        <w:t>. Det er imidlertid ikke den enkelte landmands økonomiske forhold, der indgår i vurderingen. BAT skal i alle tilfælde anvendes med henblik på at nedbringe den samlede, miljømæssige belastning af omgivelserne. Husdyrbrug</w:t>
      </w:r>
      <w:r w:rsidR="00CC2364">
        <w:rPr>
          <w:rFonts w:cs="Arial"/>
        </w:rPr>
        <w:t>et</w:t>
      </w:r>
      <w:r w:rsidRPr="0043064B">
        <w:rPr>
          <w:rFonts w:cs="Arial"/>
        </w:rPr>
        <w:t xml:space="preserve"> skal derfor anvende teknik, der kan anses som BAT, også i tilfælde, hvor mindre omkostningskrævende foranstaltninger ville være tilstrækkelige til at opfylde det beskyttelsesniveau, der er fastlagt i husdyrgodkendelses</w:t>
      </w:r>
      <w:r w:rsidRPr="0043064B">
        <w:rPr>
          <w:rFonts w:cs="Arial"/>
        </w:rPr>
        <w:softHyphen/>
        <w:t>bekendtgørelsen.</w:t>
      </w:r>
    </w:p>
    <w:p w14:paraId="514F1984" w14:textId="77777777" w:rsidR="00B877D6" w:rsidRPr="0043064B" w:rsidRDefault="00B877D6" w:rsidP="00B877D6">
      <w:pPr>
        <w:rPr>
          <w:rFonts w:cs="Arial"/>
          <w:highlight w:val="yellow"/>
        </w:rPr>
      </w:pPr>
    </w:p>
    <w:p w14:paraId="6292AFE6" w14:textId="77777777" w:rsidR="00B877D6" w:rsidRPr="0043064B" w:rsidRDefault="00B877D6" w:rsidP="00B877D6">
      <w:pPr>
        <w:rPr>
          <w:rFonts w:cs="Arial"/>
        </w:rPr>
      </w:pPr>
      <w:r w:rsidRPr="0043064B">
        <w:rPr>
          <w:rFonts w:cs="Arial"/>
        </w:rPr>
        <w:t>Ansøger er selv ansvarlig for at undersøge og vurdere mulighederne for at anvende BAT. Kommunen har indarbejdet vurderingen af BAT for så vidt angår staldindretning, ammoniakemission og opbevaring af husdyrgødning i øvrige afsnit.</w:t>
      </w:r>
    </w:p>
    <w:p w14:paraId="3072FE52" w14:textId="77777777" w:rsidR="00B877D6" w:rsidRPr="0043064B" w:rsidRDefault="00B877D6" w:rsidP="00B877D6">
      <w:pPr>
        <w:rPr>
          <w:rFonts w:cs="Arial"/>
          <w:highlight w:val="yellow"/>
        </w:rPr>
      </w:pPr>
    </w:p>
    <w:p w14:paraId="46935B9E" w14:textId="4704B492" w:rsidR="00B877D6" w:rsidRPr="0043064B" w:rsidRDefault="00B877D6" w:rsidP="00B877D6">
      <w:pPr>
        <w:rPr>
          <w:rFonts w:cs="Arial"/>
        </w:rPr>
      </w:pPr>
      <w:r w:rsidRPr="0043064B">
        <w:rPr>
          <w:rFonts w:cs="Arial"/>
        </w:rPr>
        <w:t xml:space="preserve">I miljøkonsekvensrapportens afsnit </w:t>
      </w:r>
      <w:r w:rsidR="007956CC" w:rsidRPr="0043064B">
        <w:rPr>
          <w:rFonts w:cs="Arial"/>
        </w:rPr>
        <w:t>2</w:t>
      </w:r>
      <w:r w:rsidRPr="0043064B">
        <w:rPr>
          <w:rFonts w:cs="Arial"/>
        </w:rPr>
        <w:t xml:space="preserve">.9 er beskrevet BAT i forhold til </w:t>
      </w:r>
      <w:r w:rsidR="007956CC" w:rsidRPr="0043064B">
        <w:rPr>
          <w:rFonts w:cs="Arial"/>
        </w:rPr>
        <w:t>ammoniak, mens der i  afsnit 4.2 er beskrevet BAT i forhold til råvarer, energi, vand og management.</w:t>
      </w:r>
    </w:p>
    <w:p w14:paraId="1E2E8F59" w14:textId="77777777" w:rsidR="00B877D6" w:rsidRPr="0043064B" w:rsidRDefault="00B877D6" w:rsidP="00B877D6">
      <w:pPr>
        <w:rPr>
          <w:rFonts w:cs="Arial"/>
          <w:highlight w:val="yellow"/>
        </w:rPr>
      </w:pPr>
    </w:p>
    <w:p w14:paraId="7B3DFFBA" w14:textId="77777777" w:rsidR="00B877D6" w:rsidRPr="0043064B" w:rsidRDefault="00B877D6" w:rsidP="00B877D6">
      <w:pPr>
        <w:rPr>
          <w:rFonts w:cs="Arial"/>
          <w:b/>
        </w:rPr>
      </w:pPr>
      <w:r w:rsidRPr="0043064B">
        <w:rPr>
          <w:rFonts w:cs="Arial"/>
          <w:b/>
        </w:rPr>
        <w:t>Vurdering</w:t>
      </w:r>
    </w:p>
    <w:p w14:paraId="14887DD5" w14:textId="7B2F8699" w:rsidR="00B877D6" w:rsidRPr="0043064B" w:rsidRDefault="00B877D6" w:rsidP="00B877D6">
      <w:pPr>
        <w:rPr>
          <w:rFonts w:cs="Arial"/>
        </w:rPr>
      </w:pPr>
      <w:r w:rsidRPr="0043064B">
        <w:rPr>
          <w:rFonts w:cs="Arial"/>
        </w:rPr>
        <w:t>Vordingborg kommune er enig i beskrivelsen af BAT i miljøkonsekvensrapporten. Kommunen vurderer, at principperne i BREF-dokumentet (godt landmandskab, foder, staldindretning, forbrug af vand og energi samt opbevaring og udbringning af husdyrgødning) anvendes for husdyrbruget</w:t>
      </w:r>
      <w:r w:rsidR="007956CC" w:rsidRPr="0043064B">
        <w:rPr>
          <w:rFonts w:cs="Arial"/>
        </w:rPr>
        <w:t>.</w:t>
      </w:r>
      <w:r w:rsidR="00CC2364">
        <w:rPr>
          <w:rFonts w:cs="Arial"/>
        </w:rPr>
        <w:t xml:space="preserve"> Husdyrbruget lever således op til kravene om BAT og der stilles ikke yderligere vilkår.</w:t>
      </w:r>
    </w:p>
    <w:p w14:paraId="53500036" w14:textId="77777777" w:rsidR="00B877D6" w:rsidRPr="0043064B" w:rsidRDefault="00B877D6" w:rsidP="00B877D6">
      <w:pPr>
        <w:rPr>
          <w:rFonts w:cs="Arial"/>
          <w:highlight w:val="yellow"/>
        </w:rPr>
      </w:pPr>
    </w:p>
    <w:bookmarkEnd w:id="99"/>
    <w:bookmarkEnd w:id="100"/>
    <w:bookmarkEnd w:id="101"/>
    <w:p w14:paraId="3F24FB6C" w14:textId="77777777" w:rsidR="00B877D6" w:rsidRPr="0043064B" w:rsidRDefault="00B877D6" w:rsidP="00B877D6">
      <w:pPr>
        <w:rPr>
          <w:rFonts w:cs="Arial"/>
          <w:highlight w:val="yellow"/>
        </w:rPr>
      </w:pPr>
    </w:p>
    <w:p w14:paraId="08CE35FB" w14:textId="77777777" w:rsidR="00B877D6" w:rsidRPr="0043064B" w:rsidRDefault="00B877D6" w:rsidP="0043064B">
      <w:pPr>
        <w:pStyle w:val="Overskrift1"/>
        <w:rPr>
          <w:rFonts w:ascii="Arial" w:hAnsi="Arial" w:cs="Arial"/>
        </w:rPr>
      </w:pPr>
      <w:bookmarkStart w:id="103" w:name="_Toc179867560"/>
      <w:bookmarkStart w:id="104" w:name="_Toc196030164"/>
      <w:bookmarkStart w:id="105" w:name="_Toc219875750"/>
      <w:r w:rsidRPr="0043064B">
        <w:rPr>
          <w:rFonts w:ascii="Arial" w:hAnsi="Arial" w:cs="Arial"/>
        </w:rPr>
        <w:t xml:space="preserve"> </w:t>
      </w:r>
      <w:bookmarkStart w:id="106" w:name="_Toc97290577"/>
      <w:r w:rsidRPr="0043064B">
        <w:rPr>
          <w:rFonts w:ascii="Arial" w:hAnsi="Arial" w:cs="Arial"/>
        </w:rPr>
        <w:t>Egenkontrol</w:t>
      </w:r>
      <w:bookmarkEnd w:id="103"/>
      <w:bookmarkEnd w:id="104"/>
      <w:bookmarkEnd w:id="105"/>
      <w:bookmarkEnd w:id="106"/>
      <w:r w:rsidRPr="0043064B">
        <w:rPr>
          <w:rFonts w:ascii="Arial" w:hAnsi="Arial" w:cs="Arial"/>
        </w:rPr>
        <w:t xml:space="preserve"> </w:t>
      </w:r>
    </w:p>
    <w:p w14:paraId="599FC7C2" w14:textId="1FBCD754" w:rsidR="00A22445" w:rsidRDefault="00A22445" w:rsidP="00B877D6">
      <w:pPr>
        <w:rPr>
          <w:rFonts w:cs="Arial"/>
        </w:rPr>
      </w:pPr>
      <w:r w:rsidRPr="0043064B">
        <w:rPr>
          <w:rFonts w:cs="Arial"/>
        </w:rPr>
        <w:t xml:space="preserve">Husdyrbrugets dokumentation for egen kontrol </w:t>
      </w:r>
      <w:r w:rsidR="00A64DEE" w:rsidRPr="0043064B">
        <w:rPr>
          <w:rFonts w:cs="Arial"/>
        </w:rPr>
        <w:t>udgør blandt andet lovpligtige bestemmelser inden for forskellige områder. Dertil har kommunen stillet vilkår om dokumentation i nogle af de foregående afsnit.</w:t>
      </w:r>
    </w:p>
    <w:p w14:paraId="10E70AE9" w14:textId="77777777" w:rsidR="00CC2364" w:rsidRPr="0043064B" w:rsidRDefault="00CC2364" w:rsidP="00B877D6">
      <w:pPr>
        <w:rPr>
          <w:rFonts w:cs="Arial"/>
        </w:rPr>
      </w:pPr>
    </w:p>
    <w:p w14:paraId="5D53664B" w14:textId="755F0716" w:rsidR="00B877D6" w:rsidRPr="0043064B" w:rsidRDefault="00B877D6" w:rsidP="00B877D6">
      <w:pPr>
        <w:rPr>
          <w:rFonts w:cs="Arial"/>
          <w:b/>
        </w:rPr>
      </w:pPr>
      <w:r w:rsidRPr="0043064B">
        <w:rPr>
          <w:rFonts w:cs="Arial"/>
          <w:b/>
        </w:rPr>
        <w:t>Vurdering</w:t>
      </w:r>
    </w:p>
    <w:p w14:paraId="63882CE0" w14:textId="77777777" w:rsidR="00B877D6" w:rsidRPr="0043064B" w:rsidRDefault="00B877D6" w:rsidP="00B877D6">
      <w:pPr>
        <w:autoSpaceDE w:val="0"/>
        <w:autoSpaceDN w:val="0"/>
        <w:adjustRightInd w:val="0"/>
        <w:spacing w:line="240" w:lineRule="auto"/>
        <w:rPr>
          <w:rFonts w:cs="Arial"/>
        </w:rPr>
      </w:pPr>
      <w:r w:rsidRPr="0043064B">
        <w:rPr>
          <w:rFonts w:cs="Arial"/>
        </w:rPr>
        <w:t>Husdyrbruget skal til enhver tid over for Vordingborg Kommune kunne fremlægge dokumentation og optegnelser, der dokumenterer, at ansøgningens forudsætninger og godkendelsens vilkår</w:t>
      </w:r>
    </w:p>
    <w:p w14:paraId="7A2E8136" w14:textId="190E0977" w:rsidR="00B877D6" w:rsidRPr="0043064B" w:rsidRDefault="00B877D6" w:rsidP="00B877D6">
      <w:pPr>
        <w:autoSpaceDE w:val="0"/>
        <w:autoSpaceDN w:val="0"/>
        <w:adjustRightInd w:val="0"/>
        <w:spacing w:line="240" w:lineRule="auto"/>
        <w:rPr>
          <w:rFonts w:cs="Arial"/>
        </w:rPr>
      </w:pPr>
      <w:r w:rsidRPr="0043064B">
        <w:rPr>
          <w:rFonts w:cs="Arial"/>
        </w:rPr>
        <w:t>overholdes. Desuden skal husdyrbruget ved tilsyn kunne dokumentere lovpligtig egenkontrol indenfor f.eks. logbog for markstakke, skriftlige aftaler for opbevaring af husdyr</w:t>
      </w:r>
      <w:r w:rsidRPr="0043064B">
        <w:rPr>
          <w:rFonts w:cs="Arial"/>
        </w:rPr>
        <w:softHyphen/>
        <w:t>gødning på anden ejendom etc. Vordingborg Kommune vurderer, at reglerne om miljøledelse for IE-husdyrbrug sikre, at husdyrbruget fører tilstrækkelig egenkontrol og derfor stilles der ikke yderligere vilkår</w:t>
      </w:r>
      <w:r w:rsidR="00A22445" w:rsidRPr="0043064B">
        <w:rPr>
          <w:rFonts w:cs="Arial"/>
        </w:rPr>
        <w:t xml:space="preserve"> inden for de områder som IE-særreglerne dækker. Der er i andre afsnit stillet vilkår om dokumentation for blandt andet korrekt bortskaffelse af affald samt årlig fortegnelse af vand-, el-, olie- og dieselforbrug.</w:t>
      </w:r>
    </w:p>
    <w:p w14:paraId="651FEDC6" w14:textId="77777777" w:rsidR="00B877D6" w:rsidRPr="0043064B" w:rsidRDefault="00B877D6" w:rsidP="00B877D6">
      <w:pPr>
        <w:rPr>
          <w:rFonts w:cs="Arial"/>
          <w:highlight w:val="yellow"/>
        </w:rPr>
      </w:pPr>
    </w:p>
    <w:p w14:paraId="14F1BA32" w14:textId="77777777" w:rsidR="00B877D6" w:rsidRPr="0043064B" w:rsidRDefault="00B877D6" w:rsidP="00B877D6">
      <w:pPr>
        <w:autoSpaceDE w:val="0"/>
        <w:autoSpaceDN w:val="0"/>
        <w:adjustRightInd w:val="0"/>
        <w:rPr>
          <w:rFonts w:cs="Arial"/>
          <w:highlight w:val="yellow"/>
        </w:rPr>
      </w:pPr>
    </w:p>
    <w:p w14:paraId="1880CDE8" w14:textId="77777777" w:rsidR="00B877D6" w:rsidRPr="0043064B" w:rsidRDefault="00B877D6" w:rsidP="0043064B">
      <w:pPr>
        <w:pStyle w:val="Overskrift1"/>
        <w:rPr>
          <w:rFonts w:ascii="Arial" w:hAnsi="Arial" w:cs="Arial"/>
        </w:rPr>
      </w:pPr>
      <w:r w:rsidRPr="0043064B">
        <w:rPr>
          <w:rFonts w:ascii="Arial" w:hAnsi="Arial" w:cs="Arial"/>
        </w:rPr>
        <w:lastRenderedPageBreak/>
        <w:t xml:space="preserve"> </w:t>
      </w:r>
      <w:bookmarkStart w:id="107" w:name="_Toc97290578"/>
      <w:r w:rsidRPr="0043064B">
        <w:rPr>
          <w:rFonts w:ascii="Arial" w:hAnsi="Arial" w:cs="Arial"/>
        </w:rPr>
        <w:t>Husdyrbrugets ophør</w:t>
      </w:r>
      <w:bookmarkEnd w:id="107"/>
    </w:p>
    <w:p w14:paraId="20680A89" w14:textId="6216C4B6" w:rsidR="00B877D6" w:rsidRPr="0043064B" w:rsidRDefault="00B877D6" w:rsidP="00B877D6">
      <w:pPr>
        <w:autoSpaceDE w:val="0"/>
        <w:autoSpaceDN w:val="0"/>
        <w:adjustRightInd w:val="0"/>
        <w:rPr>
          <w:rFonts w:cs="Arial"/>
        </w:rPr>
      </w:pPr>
      <w:r w:rsidRPr="0043064B">
        <w:rPr>
          <w:rFonts w:cs="Arial"/>
        </w:rPr>
        <w:t>Ved ophør af husdyrproduktionen gælder særlige regler for IE-husdyrbrug</w:t>
      </w:r>
      <w:r w:rsidR="00A81CA1" w:rsidRPr="0043064B">
        <w:rPr>
          <w:rFonts w:cs="Arial"/>
        </w:rPr>
        <w:t>,</w:t>
      </w:r>
      <w:r w:rsidRPr="0043064B">
        <w:rPr>
          <w:rFonts w:cs="Arial"/>
        </w:rPr>
        <w:t xml:space="preserve"> som skal efterleves. Herunder oplæg til vurdering, der skal indeholde risikovurdering i forhold til menneskers sundhed og miljøet. </w:t>
      </w:r>
    </w:p>
    <w:p w14:paraId="5268E7A9" w14:textId="77777777" w:rsidR="00B877D6" w:rsidRPr="0043064B" w:rsidRDefault="00B877D6" w:rsidP="00B877D6">
      <w:pPr>
        <w:autoSpaceDE w:val="0"/>
        <w:autoSpaceDN w:val="0"/>
        <w:adjustRightInd w:val="0"/>
        <w:rPr>
          <w:rFonts w:cs="Arial"/>
          <w:b/>
          <w:highlight w:val="yellow"/>
        </w:rPr>
      </w:pPr>
    </w:p>
    <w:p w14:paraId="1D8C1996" w14:textId="77777777" w:rsidR="00B877D6" w:rsidRPr="0043064B" w:rsidRDefault="00B877D6" w:rsidP="00B877D6">
      <w:pPr>
        <w:autoSpaceDE w:val="0"/>
        <w:autoSpaceDN w:val="0"/>
        <w:adjustRightInd w:val="0"/>
        <w:rPr>
          <w:rFonts w:cs="Arial"/>
          <w:b/>
        </w:rPr>
      </w:pPr>
      <w:r w:rsidRPr="0043064B">
        <w:rPr>
          <w:rFonts w:cs="Arial"/>
          <w:b/>
        </w:rPr>
        <w:t xml:space="preserve">Vurdering </w:t>
      </w:r>
    </w:p>
    <w:p w14:paraId="22BE4525" w14:textId="1666EA69" w:rsidR="00B877D6" w:rsidRPr="0043064B" w:rsidRDefault="00B877D6" w:rsidP="00B877D6">
      <w:pPr>
        <w:autoSpaceDE w:val="0"/>
        <w:autoSpaceDN w:val="0"/>
        <w:adjustRightInd w:val="0"/>
        <w:rPr>
          <w:rFonts w:cs="Arial"/>
        </w:rPr>
      </w:pPr>
      <w:r w:rsidRPr="0043064B">
        <w:rPr>
          <w:rFonts w:cs="Arial"/>
        </w:rPr>
        <w:t>Det er kommunens vurdering at IE-kravene til husdyrbrugets ophør er tilstrækkelige og sikre</w:t>
      </w:r>
      <w:r w:rsidR="00A81CA1" w:rsidRPr="0043064B">
        <w:rPr>
          <w:rFonts w:cs="Arial"/>
        </w:rPr>
        <w:t>r</w:t>
      </w:r>
      <w:r w:rsidRPr="0043064B">
        <w:rPr>
          <w:rFonts w:cs="Arial"/>
        </w:rPr>
        <w:t xml:space="preserve"> at ejendommen ikke efterlades forurenet. Der stilles derfor ikke yderligere vilkår om dette.</w:t>
      </w:r>
    </w:p>
    <w:p w14:paraId="786F5203" w14:textId="77777777" w:rsidR="00B877D6" w:rsidRPr="0043064B" w:rsidRDefault="00B877D6" w:rsidP="00B877D6">
      <w:pPr>
        <w:rPr>
          <w:rStyle w:val="ANJA1Tegn"/>
          <w:rFonts w:eastAsiaTheme="minorHAnsi" w:cs="Arial"/>
          <w:b w:val="0"/>
          <w:color w:val="auto"/>
          <w:szCs w:val="22"/>
        </w:rPr>
      </w:pPr>
    </w:p>
    <w:p w14:paraId="61AA386C" w14:textId="77777777" w:rsidR="00B877D6" w:rsidRPr="0043064B" w:rsidRDefault="00B877D6" w:rsidP="0043064B">
      <w:pPr>
        <w:pStyle w:val="Overskrift1"/>
        <w:rPr>
          <w:rFonts w:ascii="Arial" w:hAnsi="Arial" w:cs="Arial"/>
        </w:rPr>
      </w:pPr>
      <w:bookmarkStart w:id="108" w:name="_Toc23759530"/>
      <w:r w:rsidRPr="0043064B">
        <w:rPr>
          <w:rFonts w:ascii="Arial" w:hAnsi="Arial" w:cs="Arial"/>
        </w:rPr>
        <w:t xml:space="preserve"> </w:t>
      </w:r>
      <w:bookmarkStart w:id="109" w:name="_Toc97290579"/>
      <w:r w:rsidRPr="0043064B">
        <w:rPr>
          <w:rFonts w:ascii="Arial" w:hAnsi="Arial" w:cs="Arial"/>
        </w:rPr>
        <w:t>Samlet vurdering og konklusion</w:t>
      </w:r>
      <w:bookmarkEnd w:id="108"/>
      <w:bookmarkEnd w:id="109"/>
    </w:p>
    <w:p w14:paraId="5A436079" w14:textId="4A3776C7" w:rsidR="00B877D6" w:rsidRPr="0043064B" w:rsidRDefault="00B877D6" w:rsidP="00B877D6">
      <w:pPr>
        <w:rPr>
          <w:rFonts w:cs="Arial"/>
        </w:rPr>
      </w:pPr>
      <w:r w:rsidRPr="0043064B">
        <w:rPr>
          <w:rFonts w:cs="Arial"/>
        </w:rPr>
        <w:t xml:space="preserve">Vordingborg Kommune er enig i miljøkonsekvensrapportens beskrivelse omkring </w:t>
      </w:r>
      <w:r w:rsidR="00A64DEE" w:rsidRPr="0043064B">
        <w:rPr>
          <w:rFonts w:cs="Arial"/>
        </w:rPr>
        <w:t>husdyrbruget</w:t>
      </w:r>
      <w:r w:rsidRPr="0043064B">
        <w:rPr>
          <w:rFonts w:cs="Arial"/>
        </w:rPr>
        <w:t xml:space="preserve"> direkte og indirekte virkninger for miljø, natur og mennesker, samt hvad der er gjort for at mindske virkningerne. Emnerne er beskrevet i miljøkonsekvensrapportens kapitel </w:t>
      </w:r>
      <w:r w:rsidR="00A64DEE" w:rsidRPr="0043064B">
        <w:rPr>
          <w:rFonts w:cs="Arial"/>
        </w:rPr>
        <w:t>3</w:t>
      </w:r>
      <w:r w:rsidRPr="0043064B">
        <w:rPr>
          <w:rFonts w:cs="Arial"/>
        </w:rPr>
        <w:t>. Herunder hvilke</w:t>
      </w:r>
      <w:r w:rsidR="00A64DEE" w:rsidRPr="0043064B">
        <w:rPr>
          <w:rFonts w:cs="Arial"/>
        </w:rPr>
        <w:t>n</w:t>
      </w:r>
      <w:r w:rsidRPr="0043064B">
        <w:rPr>
          <w:rFonts w:cs="Arial"/>
        </w:rPr>
        <w:t xml:space="preserve"> påvirkning</w:t>
      </w:r>
      <w:r w:rsidR="00A64DEE" w:rsidRPr="0043064B">
        <w:rPr>
          <w:rFonts w:cs="Arial"/>
        </w:rPr>
        <w:t xml:space="preserve"> husdyrbruget</w:t>
      </w:r>
      <w:r w:rsidRPr="0043064B">
        <w:rPr>
          <w:rFonts w:cs="Arial"/>
        </w:rPr>
        <w:t xml:space="preserve"> har på befolkningen og menneskers sundhed. Husdyrbruget vil, hvis det overholder alle veterinære forhold, mindske risikoen for sygdomsudbrud blandt dyr og mennesker. I tilfælde af sygdomsudbrud blandt dyrene følges forskrifter herfor. Det samme gør sig gældende for uheld og ulykker, der kan påvirke jordarealer, jordbund, vand, luft og klima.</w:t>
      </w:r>
    </w:p>
    <w:p w14:paraId="65D8E89B" w14:textId="77777777" w:rsidR="00B877D6" w:rsidRPr="0043064B" w:rsidRDefault="00B877D6" w:rsidP="00B877D6">
      <w:pPr>
        <w:rPr>
          <w:rFonts w:cs="Arial"/>
          <w:highlight w:val="yellow"/>
        </w:rPr>
      </w:pPr>
    </w:p>
    <w:p w14:paraId="4D607CAA" w14:textId="09C44736" w:rsidR="00B877D6" w:rsidRPr="0043064B" w:rsidRDefault="00B877D6" w:rsidP="00B877D6">
      <w:pPr>
        <w:rPr>
          <w:rFonts w:cs="Arial"/>
        </w:rPr>
      </w:pPr>
      <w:r w:rsidRPr="0043064B">
        <w:rPr>
          <w:rFonts w:cs="Arial"/>
        </w:rPr>
        <w:t>Kommunen mener ikke, at der kan opsættes økonomisk proportionelle alternativer, som vurderes værende bedre end det</w:t>
      </w:r>
      <w:r w:rsidR="00A64DEE" w:rsidRPr="0043064B">
        <w:rPr>
          <w:rFonts w:cs="Arial"/>
        </w:rPr>
        <w:t xml:space="preserve"> nuværende husdyrbrug</w:t>
      </w:r>
      <w:r w:rsidRPr="0043064B">
        <w:rPr>
          <w:rFonts w:cs="Arial"/>
        </w:rPr>
        <w:t>.</w:t>
      </w:r>
      <w:r w:rsidR="00595D86">
        <w:rPr>
          <w:rFonts w:cs="Arial"/>
        </w:rPr>
        <w:t xml:space="preserve"> Leje af andre eksisterende stalde vil kræve mere transport mellem ejendommene.</w:t>
      </w:r>
      <w:r w:rsidRPr="0043064B">
        <w:rPr>
          <w:rFonts w:cs="Arial"/>
        </w:rPr>
        <w:t xml:space="preserve"> </w:t>
      </w:r>
      <w:r w:rsidR="00A64DEE" w:rsidRPr="0043064B">
        <w:rPr>
          <w:rFonts w:cs="Arial"/>
        </w:rPr>
        <w:t>Et 0-alternativ vil være at revurdere husdyrbrugets nuværende miljøgodkendelse og fortsætte produktionen efter gammel lovgivning. Det er kommunens vurdering, at ny godkendelse efter nye lovgivning er den bedste løsning for det omkringliggende miljø.</w:t>
      </w:r>
    </w:p>
    <w:p w14:paraId="099B775A" w14:textId="77777777" w:rsidR="00B877D6" w:rsidRPr="0043064B" w:rsidRDefault="00B877D6" w:rsidP="00B877D6">
      <w:pPr>
        <w:rPr>
          <w:rFonts w:cs="Arial"/>
          <w:highlight w:val="yellow"/>
        </w:rPr>
      </w:pPr>
    </w:p>
    <w:p w14:paraId="2C3E7942" w14:textId="49EC9AD0" w:rsidR="00B877D6" w:rsidRDefault="00B877D6" w:rsidP="00B877D6">
      <w:pPr>
        <w:rPr>
          <w:rFonts w:cs="Arial"/>
        </w:rPr>
      </w:pPr>
      <w:r w:rsidRPr="0043064B">
        <w:rPr>
          <w:rFonts w:cs="Arial"/>
        </w:rPr>
        <w:t>Det er Vordingborg Kommunes samlede vurdering, at der med de fastlagte vilkår for indretning og drift af husdyrbruget, ikke vil forekomme væsentlige gener for miljøet. Miljøet skal i denne sammenhæng forstås som omgivelserne i bred forstand, herunder befolkning, flora og fauna, vandmiljø, landskab og kulturhistorie. Dertil kommer de særlige krav til IE-husdyrbrug, der også sikre</w:t>
      </w:r>
      <w:r w:rsidR="00A64DEE" w:rsidRPr="0043064B">
        <w:rPr>
          <w:rFonts w:cs="Arial"/>
        </w:rPr>
        <w:t>r</w:t>
      </w:r>
      <w:r w:rsidRPr="0043064B">
        <w:rPr>
          <w:rFonts w:cs="Arial"/>
        </w:rPr>
        <w:t xml:space="preserve"> at husdyrbruget drives forsvarligt i forhold til omgivelserne og miljøet.</w:t>
      </w:r>
    </w:p>
    <w:p w14:paraId="14FC003F" w14:textId="22A22CD5" w:rsidR="00595D86" w:rsidRDefault="00595D86" w:rsidP="00B877D6">
      <w:pPr>
        <w:rPr>
          <w:rFonts w:cs="Arial"/>
        </w:rPr>
      </w:pPr>
    </w:p>
    <w:p w14:paraId="429EA6D8" w14:textId="6C863734" w:rsidR="00595D86" w:rsidRPr="00293CE3" w:rsidRDefault="00595D86" w:rsidP="00B877D6">
      <w:pPr>
        <w:rPr>
          <w:rFonts w:cs="Arial"/>
        </w:rPr>
      </w:pPr>
      <w:r>
        <w:rPr>
          <w:rFonts w:cs="Arial"/>
        </w:rPr>
        <w:t xml:space="preserve">Kommunen </w:t>
      </w:r>
      <w:r w:rsidRPr="00293CE3">
        <w:rPr>
          <w:rFonts w:cs="Arial"/>
        </w:rPr>
        <w:t>meddeler miljøgodkendelse til husdyrbruget efter § 16a, stk. 2, pkt. 1 på baggrund af den vurdering.</w:t>
      </w:r>
    </w:p>
    <w:p w14:paraId="73BEB057" w14:textId="77777777" w:rsidR="00B877D6" w:rsidRPr="00293CE3" w:rsidRDefault="00B877D6" w:rsidP="00B877D6">
      <w:pPr>
        <w:rPr>
          <w:rFonts w:cs="Arial"/>
        </w:rPr>
      </w:pPr>
    </w:p>
    <w:p w14:paraId="757FF1DD" w14:textId="77777777" w:rsidR="00B877D6" w:rsidRPr="00293CE3" w:rsidRDefault="00B877D6" w:rsidP="0043064B">
      <w:pPr>
        <w:pStyle w:val="Overskrift1"/>
        <w:rPr>
          <w:rFonts w:ascii="Arial" w:hAnsi="Arial" w:cs="Arial"/>
        </w:rPr>
      </w:pPr>
      <w:r w:rsidRPr="00293CE3">
        <w:rPr>
          <w:rFonts w:ascii="Arial" w:hAnsi="Arial" w:cs="Arial"/>
        </w:rPr>
        <w:t xml:space="preserve"> </w:t>
      </w:r>
      <w:bookmarkStart w:id="110" w:name="_Toc97290580"/>
      <w:r w:rsidRPr="00293CE3">
        <w:rPr>
          <w:rFonts w:ascii="Arial" w:hAnsi="Arial" w:cs="Arial"/>
        </w:rPr>
        <w:t>Offentlighed og høring</w:t>
      </w:r>
      <w:bookmarkEnd w:id="110"/>
    </w:p>
    <w:p w14:paraId="486E99A8" w14:textId="77777777" w:rsidR="00B877D6" w:rsidRPr="0043064B" w:rsidRDefault="00B877D6" w:rsidP="00B877D6">
      <w:pPr>
        <w:autoSpaceDE w:val="0"/>
        <w:autoSpaceDN w:val="0"/>
        <w:adjustRightInd w:val="0"/>
        <w:rPr>
          <w:rFonts w:cs="Arial"/>
          <w:u w:val="single"/>
        </w:rPr>
      </w:pPr>
      <w:r w:rsidRPr="0043064B">
        <w:rPr>
          <w:rFonts w:cs="Arial"/>
          <w:u w:val="single"/>
        </w:rPr>
        <w:t>Forhåndsannoncering</w:t>
      </w:r>
    </w:p>
    <w:p w14:paraId="56098AEF" w14:textId="77777777" w:rsidR="00B877D6" w:rsidRPr="0043064B" w:rsidRDefault="00B877D6" w:rsidP="00B877D6">
      <w:pPr>
        <w:autoSpaceDE w:val="0"/>
        <w:autoSpaceDN w:val="0"/>
        <w:adjustRightInd w:val="0"/>
        <w:rPr>
          <w:rFonts w:cs="Arial"/>
        </w:rPr>
      </w:pPr>
      <w:r w:rsidRPr="0043064B">
        <w:rPr>
          <w:rFonts w:cs="Arial"/>
        </w:rPr>
        <w:t xml:space="preserve">Ansøgningen om miljøgodkendelse har været offentliggjort på Vordingborg Kommunes hjemmeside fra den 27. januar 2021 til og med den 24. februar 2021. Desuden har alle ejere af boliger inden for lugtkonsekvensområdet (1.100 m) modtaget en orientering om planerne. Lugtkonsekvensområdet er det område hvor det forventes periodevist at kunne lugte husdyrbruget efter beregningerne i lugtmodellerne i ansøgningssystemet. </w:t>
      </w:r>
    </w:p>
    <w:p w14:paraId="4723E8E9" w14:textId="77777777" w:rsidR="00B877D6" w:rsidRPr="0043064B" w:rsidRDefault="00B877D6" w:rsidP="00B877D6">
      <w:pPr>
        <w:autoSpaceDE w:val="0"/>
        <w:autoSpaceDN w:val="0"/>
        <w:adjustRightInd w:val="0"/>
        <w:rPr>
          <w:rFonts w:cs="Arial"/>
          <w:highlight w:val="yellow"/>
        </w:rPr>
      </w:pPr>
    </w:p>
    <w:p w14:paraId="47AB16AC" w14:textId="75AFC04A" w:rsidR="00B877D6" w:rsidRDefault="00B877D6" w:rsidP="00B877D6">
      <w:pPr>
        <w:autoSpaceDE w:val="0"/>
        <w:autoSpaceDN w:val="0"/>
        <w:adjustRightInd w:val="0"/>
        <w:rPr>
          <w:rFonts w:cs="Arial"/>
        </w:rPr>
      </w:pPr>
      <w:r w:rsidRPr="0043064B">
        <w:rPr>
          <w:rFonts w:cs="Arial"/>
        </w:rPr>
        <w:t xml:space="preserve">Offentligheden har derfor haft mulighed for at komme med forslag og bemærkninger til projektet, samt anmode om at få tilsendt udkast til afgørelse, når denne foreligger. Der er indkom i offentlighedsfasen </w:t>
      </w:r>
      <w:r w:rsidR="00595D86">
        <w:rPr>
          <w:rFonts w:cs="Arial"/>
        </w:rPr>
        <w:t>3</w:t>
      </w:r>
      <w:r w:rsidRPr="0043064B">
        <w:rPr>
          <w:rFonts w:cs="Arial"/>
        </w:rPr>
        <w:t xml:space="preserve"> bemærkninger til ansøgningen. </w:t>
      </w:r>
      <w:r w:rsidR="00595D86">
        <w:rPr>
          <w:rFonts w:cs="Arial"/>
        </w:rPr>
        <w:t xml:space="preserve">To af </w:t>
      </w:r>
      <w:r w:rsidRPr="0043064B">
        <w:rPr>
          <w:rFonts w:cs="Arial"/>
        </w:rPr>
        <w:t>bemærkninger</w:t>
      </w:r>
      <w:r w:rsidR="00595D86">
        <w:rPr>
          <w:rFonts w:cs="Arial"/>
        </w:rPr>
        <w:t xml:space="preserve">ne </w:t>
      </w:r>
      <w:r w:rsidRPr="0043064B">
        <w:rPr>
          <w:rFonts w:cs="Arial"/>
        </w:rPr>
        <w:t xml:space="preserve">gik på gener fra transport mellem husdyrbruget på Egeløkkevej 10 og husdyrbruget på Frenderupgade 29. Begge husdyrbrug ejet af Marienborg Gods. Transportruten går gennem Sdr. Frendrup, hvor vejen er smalle og husene ligger tæt ud til vejen. Det giver udfordringer, når store transportmidler skal passeres af andre store transportmidler. Det ses blandt andet ved opkørte rabatter og forhaver. Kommunen har i afsnit </w:t>
      </w:r>
      <w:r w:rsidRPr="0043064B">
        <w:rPr>
          <w:rFonts w:cs="Arial"/>
        </w:rPr>
        <w:fldChar w:fldCharType="begin"/>
      </w:r>
      <w:r w:rsidRPr="0043064B">
        <w:rPr>
          <w:rFonts w:cs="Arial"/>
        </w:rPr>
        <w:instrText xml:space="preserve"> REF _Ref69730364 \r \h </w:instrText>
      </w:r>
      <w:r w:rsidR="0043064B">
        <w:rPr>
          <w:rFonts w:cs="Arial"/>
        </w:rPr>
        <w:instrText xml:space="preserve"> \* MERGEFORMAT </w:instrText>
      </w:r>
      <w:r w:rsidRPr="0043064B">
        <w:rPr>
          <w:rFonts w:cs="Arial"/>
        </w:rPr>
      </w:r>
      <w:r w:rsidRPr="0043064B">
        <w:rPr>
          <w:rFonts w:cs="Arial"/>
        </w:rPr>
        <w:fldChar w:fldCharType="separate"/>
      </w:r>
      <w:r w:rsidR="0088044B">
        <w:rPr>
          <w:rFonts w:cs="Arial"/>
        </w:rPr>
        <w:t>11.6</w:t>
      </w:r>
      <w:r w:rsidRPr="0043064B">
        <w:rPr>
          <w:rFonts w:cs="Arial"/>
        </w:rPr>
        <w:fldChar w:fldCharType="end"/>
      </w:r>
      <w:r w:rsidRPr="0043064B">
        <w:rPr>
          <w:rFonts w:cs="Arial"/>
        </w:rPr>
        <w:t xml:space="preserve"> lavet en vurdering af transport til og fra husdyrbruget</w:t>
      </w:r>
      <w:r w:rsidR="00DA6538">
        <w:rPr>
          <w:rFonts w:cs="Arial"/>
        </w:rPr>
        <w:t>.</w:t>
      </w:r>
    </w:p>
    <w:p w14:paraId="7270C5B3" w14:textId="6B5D56BE" w:rsidR="00DA6538" w:rsidRDefault="00DA6538" w:rsidP="00B877D6">
      <w:pPr>
        <w:autoSpaceDE w:val="0"/>
        <w:autoSpaceDN w:val="0"/>
        <w:adjustRightInd w:val="0"/>
        <w:rPr>
          <w:rFonts w:cs="Arial"/>
        </w:rPr>
      </w:pPr>
    </w:p>
    <w:p w14:paraId="76D59475" w14:textId="11820CB9" w:rsidR="00DA6538" w:rsidRPr="0043064B" w:rsidRDefault="00DA6538" w:rsidP="00B877D6">
      <w:pPr>
        <w:autoSpaceDE w:val="0"/>
        <w:autoSpaceDN w:val="0"/>
        <w:adjustRightInd w:val="0"/>
        <w:rPr>
          <w:rFonts w:cs="Arial"/>
        </w:rPr>
      </w:pPr>
      <w:r>
        <w:rPr>
          <w:rFonts w:cs="Arial"/>
        </w:rPr>
        <w:t>Den sidste bemærkning omhandlede jævnlige lugtgener, grønbroget tudse i nærliggende sø, støj fra udsugningsanlæg, misfarvning af nærliggendes husstands tag og facade samt bekymring for at pesticider og ammoniak driver indover økologisk plantage. Kommunen har vurderet på lugt, beskyttede arter og støj i miljøgodkendelsens afsnit 11.1, 10 og 11.2. Misfarvning af tag og facader for omkringboende er ikke et hensyn kommunen kan varetage i forbindelse med udarbejdelse af miljøgodkendelse, da det ikke er beskrevet i husdyrbrugloven. I forhold til om ammoniak og pesticider driver ind over økologisk plantage, så er det heller ikke et emne, der er beskrevet i husdyrbrugloven og derfor heller ikke et hensyn kommunen kan varetage.</w:t>
      </w:r>
    </w:p>
    <w:p w14:paraId="0991B122" w14:textId="77777777" w:rsidR="00B877D6" w:rsidRPr="0043064B" w:rsidRDefault="00B877D6" w:rsidP="00B877D6">
      <w:pPr>
        <w:rPr>
          <w:rFonts w:cs="Arial"/>
          <w:highlight w:val="yellow"/>
        </w:rPr>
      </w:pPr>
    </w:p>
    <w:p w14:paraId="3545275D" w14:textId="77777777" w:rsidR="00B877D6" w:rsidRPr="000553E0" w:rsidRDefault="00B877D6" w:rsidP="00B877D6">
      <w:pPr>
        <w:rPr>
          <w:rFonts w:cs="Arial"/>
          <w:u w:val="single"/>
        </w:rPr>
      </w:pPr>
      <w:r w:rsidRPr="000553E0">
        <w:rPr>
          <w:rFonts w:cs="Arial"/>
          <w:u w:val="single"/>
        </w:rPr>
        <w:t>Naboorientering og partshøring</w:t>
      </w:r>
    </w:p>
    <w:p w14:paraId="3903F599" w14:textId="420FF5EC" w:rsidR="00B877D6" w:rsidRDefault="00B877D6" w:rsidP="00B877D6">
      <w:pPr>
        <w:autoSpaceDE w:val="0"/>
        <w:autoSpaceDN w:val="0"/>
        <w:adjustRightInd w:val="0"/>
        <w:rPr>
          <w:rFonts w:cs="Arial"/>
        </w:rPr>
      </w:pPr>
      <w:r w:rsidRPr="000553E0">
        <w:rPr>
          <w:rFonts w:cs="Arial"/>
        </w:rPr>
        <w:t>Forslaget til miljøgodkendelsen er sendt i 30 dages høring fra den</w:t>
      </w:r>
      <w:r w:rsidR="000553E0" w:rsidRPr="000553E0">
        <w:rPr>
          <w:rFonts w:cs="Arial"/>
        </w:rPr>
        <w:t xml:space="preserve"> 18. januar 2022 til og med 16. februar 2022.</w:t>
      </w:r>
      <w:r w:rsidRPr="0043064B">
        <w:rPr>
          <w:rFonts w:cs="Arial"/>
        </w:rPr>
        <w:t xml:space="preserve"> Naboer og omkringboende er i denne forstand ejere af matrikler, der støder op til ejendommen, samt lejere og beboere indenfor lugtkonsekvenszonen, der er på 1.100 meter.</w:t>
      </w:r>
    </w:p>
    <w:p w14:paraId="795A40D0" w14:textId="167562DA" w:rsidR="000553E0" w:rsidRDefault="000553E0" w:rsidP="00B877D6">
      <w:pPr>
        <w:autoSpaceDE w:val="0"/>
        <w:autoSpaceDN w:val="0"/>
        <w:adjustRightInd w:val="0"/>
        <w:rPr>
          <w:rFonts w:cs="Arial"/>
        </w:rPr>
      </w:pPr>
    </w:p>
    <w:p w14:paraId="305DFF44" w14:textId="509777C6" w:rsidR="000553E0" w:rsidRDefault="000553E0" w:rsidP="00B877D6">
      <w:pPr>
        <w:autoSpaceDE w:val="0"/>
        <w:autoSpaceDN w:val="0"/>
        <w:adjustRightInd w:val="0"/>
        <w:rPr>
          <w:rFonts w:cs="Arial"/>
        </w:rPr>
      </w:pPr>
      <w:r>
        <w:rPr>
          <w:rFonts w:cs="Arial"/>
        </w:rPr>
        <w:t>I høringen indkom bemærkninger fra ejer af Baunehøjvej 26, 4780 Stege. Bemærkningerne omhandlede lugt- og støjgener fra husdyrbruget i et sådant omfang, at der ikke kan meddeles miljøgodkendelse, men at husdyrbruget i stedet skulle afvikles.</w:t>
      </w:r>
    </w:p>
    <w:p w14:paraId="7F99E869" w14:textId="4E75F07E" w:rsidR="000553E0" w:rsidRDefault="000553E0" w:rsidP="00B877D6">
      <w:pPr>
        <w:autoSpaceDE w:val="0"/>
        <w:autoSpaceDN w:val="0"/>
        <w:adjustRightInd w:val="0"/>
        <w:rPr>
          <w:rFonts w:cs="Arial"/>
        </w:rPr>
      </w:pPr>
    </w:p>
    <w:p w14:paraId="1D97DE6D" w14:textId="69974849" w:rsidR="000553E0" w:rsidRPr="00782DA8" w:rsidRDefault="000553E0" w:rsidP="00B877D6">
      <w:pPr>
        <w:autoSpaceDE w:val="0"/>
        <w:autoSpaceDN w:val="0"/>
        <w:adjustRightInd w:val="0"/>
        <w:rPr>
          <w:rFonts w:cs="Arial"/>
          <w:i/>
          <w:iCs/>
        </w:rPr>
      </w:pPr>
      <w:r w:rsidRPr="00782DA8">
        <w:rPr>
          <w:rFonts w:cs="Arial"/>
          <w:b/>
          <w:bCs/>
        </w:rPr>
        <w:t>Kommunens svar:</w:t>
      </w:r>
      <w:r>
        <w:rPr>
          <w:rFonts w:cs="Arial"/>
        </w:rPr>
        <w:t xml:space="preserve"> </w:t>
      </w:r>
      <w:r w:rsidRPr="00782DA8">
        <w:rPr>
          <w:rFonts w:cs="Arial"/>
          <w:i/>
          <w:iCs/>
        </w:rPr>
        <w:t>Kommunen har ikke fundet anledning til aktiviteter på husdyrbruget, der skulle give anledning til lugt- og støjgener, der går udover husdyrbruglovens beskyttelsesniveau</w:t>
      </w:r>
      <w:r w:rsidR="00782DA8" w:rsidRPr="00782DA8">
        <w:rPr>
          <w:rFonts w:cs="Arial"/>
          <w:i/>
          <w:iCs/>
        </w:rPr>
        <w:t xml:space="preserve">er for lugt eller vejledende støjgrænser fra Miljøstyrelsen. </w:t>
      </w:r>
      <w:r w:rsidR="00782DA8">
        <w:rPr>
          <w:rFonts w:cs="Arial"/>
          <w:i/>
          <w:iCs/>
        </w:rPr>
        <w:t>Kommunen har forsøgt at spørge ind til konkrete aktiviteter, der giver lugt- og støjgener, men har ikke fået tilbagemelding fra ejer af Baunehøjvej 26. På den baggrund er der ikke foretaget yderligere vurderinger af lugt- og støjgener i miljøgodkendelsen.</w:t>
      </w:r>
    </w:p>
    <w:p w14:paraId="67F1CE1D" w14:textId="77777777" w:rsidR="00B877D6" w:rsidRPr="0043064B" w:rsidRDefault="00B877D6" w:rsidP="00B877D6">
      <w:pPr>
        <w:autoSpaceDE w:val="0"/>
        <w:autoSpaceDN w:val="0"/>
        <w:adjustRightInd w:val="0"/>
        <w:rPr>
          <w:rFonts w:cs="Arial"/>
          <w:highlight w:val="yellow"/>
        </w:rPr>
      </w:pPr>
    </w:p>
    <w:p w14:paraId="427D1F14" w14:textId="77777777" w:rsidR="00B877D6" w:rsidRPr="0043064B" w:rsidRDefault="00B877D6" w:rsidP="00B877D6">
      <w:pPr>
        <w:autoSpaceDE w:val="0"/>
        <w:autoSpaceDN w:val="0"/>
        <w:adjustRightInd w:val="0"/>
        <w:rPr>
          <w:rFonts w:cs="Arial"/>
          <w:highlight w:val="yellow"/>
        </w:rPr>
      </w:pPr>
    </w:p>
    <w:p w14:paraId="551E155C" w14:textId="77777777" w:rsidR="00B877D6" w:rsidRPr="0043064B" w:rsidRDefault="00B877D6" w:rsidP="0043064B">
      <w:pPr>
        <w:pStyle w:val="Overskrift1"/>
        <w:rPr>
          <w:rFonts w:ascii="Arial" w:hAnsi="Arial" w:cs="Arial"/>
        </w:rPr>
      </w:pPr>
      <w:bookmarkStart w:id="111" w:name="_Toc23759532"/>
      <w:r w:rsidRPr="0043064B">
        <w:rPr>
          <w:rFonts w:ascii="Arial" w:hAnsi="Arial" w:cs="Arial"/>
        </w:rPr>
        <w:t xml:space="preserve"> </w:t>
      </w:r>
      <w:bookmarkStart w:id="112" w:name="_Toc97290581"/>
      <w:r w:rsidRPr="0043064B">
        <w:rPr>
          <w:rFonts w:ascii="Arial" w:hAnsi="Arial" w:cs="Arial"/>
        </w:rPr>
        <w:t>Gyldighed, retsbeskyttelse, revurdering meddelesespligt og øvrige forhold</w:t>
      </w:r>
      <w:bookmarkEnd w:id="111"/>
      <w:bookmarkEnd w:id="112"/>
    </w:p>
    <w:p w14:paraId="7E26551E" w14:textId="77777777" w:rsidR="00B877D6" w:rsidRPr="0043064B" w:rsidRDefault="00B877D6" w:rsidP="00B877D6">
      <w:pPr>
        <w:autoSpaceDE w:val="0"/>
        <w:autoSpaceDN w:val="0"/>
        <w:adjustRightInd w:val="0"/>
        <w:rPr>
          <w:rFonts w:cs="Arial"/>
        </w:rPr>
      </w:pPr>
      <w:r w:rsidRPr="0043064B">
        <w:rPr>
          <w:rFonts w:cs="Arial"/>
        </w:rPr>
        <w:t xml:space="preserve">Afgørelsen omfatter alene forholdet til Husdyrbrugloven. Miljøgodkendelsen fritager ikke for krav om eventuel tilladelse, godkendelse, dispensation eller lignede efter anden lovgivning herunder </w:t>
      </w:r>
      <w:r w:rsidRPr="0043064B">
        <w:rPr>
          <w:rFonts w:cs="Arial"/>
        </w:rPr>
        <w:lastRenderedPageBreak/>
        <w:t xml:space="preserve">Spildevandsbekendtgørelsen, Naturbeskyttelsesloven eller Byggeloven og for andre bestemmelser. </w:t>
      </w:r>
    </w:p>
    <w:p w14:paraId="1F9C52EA" w14:textId="77777777" w:rsidR="00B877D6" w:rsidRPr="0043064B" w:rsidRDefault="00B877D6" w:rsidP="00B877D6">
      <w:pPr>
        <w:autoSpaceDE w:val="0"/>
        <w:autoSpaceDN w:val="0"/>
        <w:adjustRightInd w:val="0"/>
        <w:rPr>
          <w:rFonts w:cs="Arial"/>
        </w:rPr>
      </w:pPr>
    </w:p>
    <w:p w14:paraId="4B25ADF4" w14:textId="77777777" w:rsidR="00B877D6" w:rsidRPr="0043064B" w:rsidRDefault="00B877D6" w:rsidP="00B877D6">
      <w:pPr>
        <w:rPr>
          <w:rFonts w:cs="Arial"/>
        </w:rPr>
      </w:pPr>
      <w:r w:rsidRPr="0043064B">
        <w:rPr>
          <w:rFonts w:cs="Arial"/>
        </w:rPr>
        <w:t xml:space="preserve">Hvis der foretages ændringer på landbrugsbedriften, som er omfattet af godkendelse- eller anmeldepligt, skal Vordingborg Kommune orienteres. </w:t>
      </w:r>
    </w:p>
    <w:p w14:paraId="7F8F4666" w14:textId="77777777" w:rsidR="00B877D6" w:rsidRPr="0043064B" w:rsidRDefault="00B877D6" w:rsidP="00B877D6">
      <w:pPr>
        <w:rPr>
          <w:rFonts w:cs="Arial"/>
          <w:highlight w:val="yellow"/>
        </w:rPr>
      </w:pPr>
    </w:p>
    <w:p w14:paraId="368CB250" w14:textId="5D69E483" w:rsidR="00B877D6" w:rsidRPr="0043064B" w:rsidRDefault="00B877D6" w:rsidP="00B877D6">
      <w:pPr>
        <w:rPr>
          <w:rFonts w:cs="Arial"/>
        </w:rPr>
      </w:pPr>
      <w:r w:rsidRPr="0043064B">
        <w:rPr>
          <w:rFonts w:cs="Arial"/>
        </w:rPr>
        <w:t xml:space="preserve">Denne miljøgodkendelse er omfattet af 8 års </w:t>
      </w:r>
      <w:r w:rsidRPr="00782DA8">
        <w:rPr>
          <w:rFonts w:cs="Arial"/>
        </w:rPr>
        <w:t>retsbeskyttelse. Retsbeskyttelsen udløber</w:t>
      </w:r>
      <w:r w:rsidR="00782DA8" w:rsidRPr="00782DA8">
        <w:rPr>
          <w:rFonts w:cs="Arial"/>
        </w:rPr>
        <w:t xml:space="preserve"> 4-3-2030</w:t>
      </w:r>
      <w:r w:rsidRPr="00782DA8">
        <w:rPr>
          <w:rFonts w:cs="Arial"/>
        </w:rPr>
        <w:t xml:space="preserve">. </w:t>
      </w:r>
      <w:r w:rsidRPr="0043064B">
        <w:rPr>
          <w:rFonts w:cs="Arial"/>
        </w:rPr>
        <w:t xml:space="preserve">Kommunen kan dog i særlige tilfælde meddele forbud eller påbud før der er forløbet 8 år, jf. § 40, stk. 2 i husdyrloven. Husdyrbruget er et IE-husdyrbrug og det skal derfor tages op til revurdering. </w:t>
      </w:r>
    </w:p>
    <w:p w14:paraId="4EA17942" w14:textId="77777777" w:rsidR="00B877D6" w:rsidRPr="0043064B" w:rsidRDefault="00B877D6" w:rsidP="00B877D6">
      <w:pPr>
        <w:rPr>
          <w:rFonts w:cs="Arial"/>
        </w:rPr>
      </w:pPr>
    </w:p>
    <w:p w14:paraId="23B5BCC8" w14:textId="77777777" w:rsidR="00B877D6" w:rsidRPr="0043064B" w:rsidRDefault="00B877D6" w:rsidP="00B877D6">
      <w:pPr>
        <w:spacing w:after="120"/>
        <w:rPr>
          <w:rFonts w:cs="Arial"/>
        </w:rPr>
      </w:pPr>
      <w:r w:rsidRPr="0043064B">
        <w:rPr>
          <w:rFonts w:cs="Arial"/>
        </w:rPr>
        <w:t>Godkendelsen bortfalder, hvis den ikke er udnyttet senest 6 år fra den er meddelt, hvis en del af godkendelsen ikke har været udnyttet, bortfalder godkendelsen for denne del.</w:t>
      </w:r>
    </w:p>
    <w:p w14:paraId="0E181C67" w14:textId="77777777" w:rsidR="00B877D6" w:rsidRPr="0043064B" w:rsidRDefault="00B877D6" w:rsidP="00B877D6">
      <w:pPr>
        <w:spacing w:after="120"/>
        <w:rPr>
          <w:rFonts w:cs="Arial"/>
        </w:rPr>
      </w:pPr>
      <w:r w:rsidRPr="0043064B">
        <w:rPr>
          <w:rFonts w:cs="Arial"/>
        </w:rPr>
        <w:t>Dele af godkendelsen kan efterfølgende bortfalde ved kontinuitetsbrud. Det kan ske ved at husdyrbrugets godkendelse efterfølgende i 3 på hinanden følgende år ikke har været helt eller delvist udnyttet, idet den del af godkendelsen, der ikke har været helt eller delvist udnyttet i de seneste 3 år, bortfalder. Kontinuitetsbrud foreligger efter de nugældende regler, når produktionen er mindre end 25 % af det tilladte/godkendte, jf. husdyrgodkendelsesbekendtgørelsen § 49, stk. 2. De 25 % beregnes ud fra de maksimale antal dyr, kg. dyr, eller dyreenheder mv.</w:t>
      </w:r>
    </w:p>
    <w:p w14:paraId="4E06436E" w14:textId="77777777" w:rsidR="00B877D6" w:rsidRPr="0043064B" w:rsidRDefault="00B877D6" w:rsidP="00B877D6">
      <w:pPr>
        <w:rPr>
          <w:rFonts w:cs="Arial"/>
        </w:rPr>
      </w:pPr>
      <w:r w:rsidRPr="0043064B">
        <w:rPr>
          <w:rFonts w:cs="Arial"/>
        </w:rPr>
        <w:t>Følgende sagsakter er indgået i sagen:</w:t>
      </w:r>
    </w:p>
    <w:p w14:paraId="6155ACA6" w14:textId="7CD4F533" w:rsidR="00B877D6" w:rsidRPr="0043064B" w:rsidRDefault="00B877D6" w:rsidP="00B877D6">
      <w:pPr>
        <w:pStyle w:val="Listeafsnit"/>
        <w:numPr>
          <w:ilvl w:val="0"/>
          <w:numId w:val="8"/>
        </w:numPr>
        <w:spacing w:line="276" w:lineRule="auto"/>
        <w:contextualSpacing/>
        <w:rPr>
          <w:rFonts w:cs="Arial"/>
          <w:sz w:val="22"/>
          <w:szCs w:val="22"/>
        </w:rPr>
      </w:pPr>
      <w:r w:rsidRPr="0043064B">
        <w:rPr>
          <w:rFonts w:cs="Arial"/>
          <w:sz w:val="22"/>
          <w:szCs w:val="22"/>
        </w:rPr>
        <w:t xml:space="preserve">Ansøgning om miljøgodkendelse skema 222904 seneste version </w:t>
      </w:r>
      <w:r w:rsidR="00782DA8">
        <w:rPr>
          <w:rFonts w:cs="Arial"/>
          <w:sz w:val="22"/>
          <w:szCs w:val="22"/>
        </w:rPr>
        <w:t>2</w:t>
      </w:r>
      <w:r w:rsidRPr="0043064B">
        <w:rPr>
          <w:rFonts w:cs="Arial"/>
          <w:sz w:val="22"/>
          <w:szCs w:val="22"/>
        </w:rPr>
        <w:t>.</w:t>
      </w:r>
    </w:p>
    <w:p w14:paraId="2ECD4668" w14:textId="77777777" w:rsidR="00B877D6" w:rsidRPr="0043064B" w:rsidRDefault="00B877D6" w:rsidP="00B877D6">
      <w:pPr>
        <w:pStyle w:val="Listeafsnit"/>
        <w:numPr>
          <w:ilvl w:val="0"/>
          <w:numId w:val="8"/>
        </w:numPr>
        <w:spacing w:line="276" w:lineRule="auto"/>
        <w:contextualSpacing/>
        <w:rPr>
          <w:rFonts w:cs="Arial"/>
          <w:sz w:val="22"/>
          <w:szCs w:val="22"/>
        </w:rPr>
      </w:pPr>
      <w:r w:rsidRPr="0043064B">
        <w:rPr>
          <w:rFonts w:cs="Arial"/>
          <w:sz w:val="22"/>
          <w:szCs w:val="22"/>
        </w:rPr>
        <w:t>Andet supplerende materiale.</w:t>
      </w:r>
    </w:p>
    <w:p w14:paraId="1412BF0D" w14:textId="77777777" w:rsidR="00B877D6" w:rsidRPr="0043064B" w:rsidRDefault="00B877D6" w:rsidP="00B877D6">
      <w:pPr>
        <w:pStyle w:val="Listeafsnit"/>
        <w:numPr>
          <w:ilvl w:val="0"/>
          <w:numId w:val="8"/>
        </w:numPr>
        <w:spacing w:line="276" w:lineRule="auto"/>
        <w:contextualSpacing/>
        <w:rPr>
          <w:rFonts w:cs="Arial"/>
          <w:sz w:val="22"/>
          <w:szCs w:val="22"/>
        </w:rPr>
      </w:pPr>
      <w:r w:rsidRPr="0043064B">
        <w:rPr>
          <w:rFonts w:cs="Arial"/>
          <w:sz w:val="22"/>
          <w:szCs w:val="22"/>
        </w:rPr>
        <w:t>Bemærkninger indkommet i høringsfasen</w:t>
      </w:r>
    </w:p>
    <w:p w14:paraId="2E382333" w14:textId="77777777" w:rsidR="00B877D6" w:rsidRPr="0043064B" w:rsidRDefault="00B877D6" w:rsidP="00B877D6">
      <w:pPr>
        <w:pStyle w:val="Listeafsnit"/>
        <w:spacing w:line="276" w:lineRule="auto"/>
        <w:ind w:left="720"/>
        <w:contextualSpacing/>
        <w:rPr>
          <w:rFonts w:cs="Arial"/>
          <w:sz w:val="22"/>
          <w:szCs w:val="22"/>
          <w:highlight w:val="yellow"/>
        </w:rPr>
      </w:pPr>
    </w:p>
    <w:p w14:paraId="3AAB2E53" w14:textId="77777777" w:rsidR="00B877D6" w:rsidRPr="0043064B" w:rsidRDefault="00B877D6" w:rsidP="0043064B">
      <w:pPr>
        <w:pStyle w:val="Overskrift1"/>
        <w:rPr>
          <w:rFonts w:ascii="Arial" w:hAnsi="Arial" w:cs="Arial"/>
        </w:rPr>
      </w:pPr>
      <w:bookmarkStart w:id="113" w:name="_Toc23759533"/>
      <w:r w:rsidRPr="0043064B">
        <w:rPr>
          <w:rFonts w:ascii="Arial" w:hAnsi="Arial" w:cs="Arial"/>
        </w:rPr>
        <w:t xml:space="preserve"> </w:t>
      </w:r>
      <w:bookmarkStart w:id="114" w:name="_Toc97290582"/>
      <w:r w:rsidRPr="0043064B">
        <w:rPr>
          <w:rFonts w:ascii="Arial" w:hAnsi="Arial" w:cs="Arial"/>
        </w:rPr>
        <w:t>Lovgrundlag</w:t>
      </w:r>
      <w:bookmarkEnd w:id="113"/>
      <w:bookmarkEnd w:id="114"/>
    </w:p>
    <w:p w14:paraId="541CF4FA" w14:textId="77777777" w:rsidR="00B877D6" w:rsidRPr="0043064B" w:rsidRDefault="00B877D6" w:rsidP="00B877D6">
      <w:pPr>
        <w:rPr>
          <w:rFonts w:cs="Arial"/>
        </w:rPr>
      </w:pPr>
      <w:r w:rsidRPr="0043064B">
        <w:rPr>
          <w:rFonts w:cs="Arial"/>
        </w:rPr>
        <w:t>Ansøgningen er behandlet i henhold til følgende love bekendtgørelser:</w:t>
      </w:r>
    </w:p>
    <w:p w14:paraId="75EEF7F4" w14:textId="77777777" w:rsidR="00B877D6" w:rsidRPr="0043064B" w:rsidRDefault="00B877D6" w:rsidP="00B877D6">
      <w:pPr>
        <w:rPr>
          <w:rFonts w:cs="Arial"/>
          <w:highlight w:val="yellow"/>
        </w:rPr>
      </w:pPr>
    </w:p>
    <w:p w14:paraId="6BAB4360" w14:textId="77777777" w:rsidR="00B877D6" w:rsidRPr="0043064B" w:rsidRDefault="00B877D6" w:rsidP="00B877D6">
      <w:pPr>
        <w:pStyle w:val="Listeafsnit"/>
        <w:numPr>
          <w:ilvl w:val="0"/>
          <w:numId w:val="9"/>
        </w:numPr>
        <w:spacing w:line="276" w:lineRule="auto"/>
        <w:contextualSpacing/>
        <w:rPr>
          <w:rFonts w:eastAsiaTheme="minorHAnsi" w:cs="Arial"/>
          <w:sz w:val="22"/>
        </w:rPr>
      </w:pPr>
      <w:r w:rsidRPr="0043064B">
        <w:rPr>
          <w:rFonts w:eastAsiaTheme="minorHAnsi" w:cs="Arial"/>
          <w:sz w:val="22"/>
        </w:rPr>
        <w:t>Lov om husdyrbrug og anvendelse af gødning m.v. nr. 1572 af 20. december 2006 med seneste ændringer i lovbekendtgørelse (LBK) nr. 520 af 1. maj 2019 (Husdyrbrugloven)</w:t>
      </w:r>
    </w:p>
    <w:p w14:paraId="24449DE8" w14:textId="6CD0BB8B" w:rsidR="00B877D6" w:rsidRPr="0043064B" w:rsidRDefault="00B877D6" w:rsidP="00B877D6">
      <w:pPr>
        <w:pStyle w:val="Listeafsnit"/>
        <w:numPr>
          <w:ilvl w:val="0"/>
          <w:numId w:val="9"/>
        </w:numPr>
        <w:spacing w:line="276" w:lineRule="auto"/>
        <w:contextualSpacing/>
        <w:rPr>
          <w:rFonts w:eastAsiaTheme="minorHAnsi" w:cs="Arial"/>
          <w:sz w:val="22"/>
        </w:rPr>
      </w:pPr>
      <w:r w:rsidRPr="0043064B">
        <w:rPr>
          <w:rFonts w:eastAsiaTheme="minorHAnsi" w:cs="Arial"/>
          <w:sz w:val="22"/>
        </w:rPr>
        <w:t xml:space="preserve">Bekendtgørelse om godkendelse og tilladelse m.v. af husdyrbrug nr. </w:t>
      </w:r>
      <w:r w:rsidR="00684E63" w:rsidRPr="0043064B">
        <w:rPr>
          <w:rFonts w:eastAsiaTheme="minorHAnsi" w:cs="Arial"/>
          <w:sz w:val="22"/>
        </w:rPr>
        <w:t>2225</w:t>
      </w:r>
      <w:r w:rsidRPr="0043064B">
        <w:rPr>
          <w:rFonts w:eastAsiaTheme="minorHAnsi" w:cs="Arial"/>
          <w:sz w:val="22"/>
        </w:rPr>
        <w:t xml:space="preserve"> af</w:t>
      </w:r>
      <w:r w:rsidR="00684E63" w:rsidRPr="0043064B">
        <w:rPr>
          <w:rFonts w:eastAsiaTheme="minorHAnsi" w:cs="Arial"/>
          <w:sz w:val="22"/>
        </w:rPr>
        <w:t xml:space="preserve"> 27. november 2021</w:t>
      </w:r>
      <w:r w:rsidRPr="0043064B">
        <w:rPr>
          <w:rFonts w:eastAsiaTheme="minorHAnsi" w:cs="Arial"/>
          <w:sz w:val="22"/>
        </w:rPr>
        <w:t xml:space="preserve"> (Husdyrgodkendelsesbekendtgørelsen)</w:t>
      </w:r>
    </w:p>
    <w:p w14:paraId="776A93A3" w14:textId="5ABB08F4" w:rsidR="00B877D6" w:rsidRPr="0043064B" w:rsidRDefault="00B877D6" w:rsidP="00B877D6">
      <w:pPr>
        <w:pStyle w:val="Listeafsnit"/>
        <w:numPr>
          <w:ilvl w:val="0"/>
          <w:numId w:val="9"/>
        </w:numPr>
        <w:spacing w:line="276" w:lineRule="auto"/>
        <w:contextualSpacing/>
        <w:rPr>
          <w:rFonts w:eastAsiaTheme="minorHAnsi" w:cs="Arial"/>
          <w:bCs/>
          <w:caps/>
          <w:sz w:val="22"/>
        </w:rPr>
      </w:pPr>
      <w:r w:rsidRPr="0043064B">
        <w:rPr>
          <w:rFonts w:eastAsiaTheme="minorHAnsi" w:cs="Arial"/>
          <w:sz w:val="22"/>
        </w:rPr>
        <w:t xml:space="preserve">Bekendtgørelse om miljøregulering af dyrehold og om opbevaring af gødning nr. </w:t>
      </w:r>
      <w:r w:rsidR="00684E63" w:rsidRPr="0043064B">
        <w:rPr>
          <w:rFonts w:eastAsiaTheme="minorHAnsi" w:cs="Arial"/>
          <w:sz w:val="22"/>
        </w:rPr>
        <w:t>2243</w:t>
      </w:r>
      <w:r w:rsidRPr="0043064B">
        <w:rPr>
          <w:rFonts w:eastAsiaTheme="minorHAnsi" w:cs="Arial"/>
          <w:sz w:val="22"/>
        </w:rPr>
        <w:t xml:space="preserve"> af</w:t>
      </w:r>
      <w:r w:rsidR="00684E63" w:rsidRPr="0043064B">
        <w:rPr>
          <w:rFonts w:eastAsiaTheme="minorHAnsi" w:cs="Arial"/>
          <w:sz w:val="22"/>
        </w:rPr>
        <w:t xml:space="preserve"> 29. november 2021 </w:t>
      </w:r>
      <w:r w:rsidRPr="0043064B">
        <w:rPr>
          <w:rFonts w:eastAsiaTheme="minorHAnsi" w:cs="Arial"/>
          <w:sz w:val="22"/>
        </w:rPr>
        <w:t>(Husdyrgødningsbekendtgørelsen)</w:t>
      </w:r>
    </w:p>
    <w:p w14:paraId="4EAEC38F" w14:textId="0413DBC6" w:rsidR="00B877D6" w:rsidRPr="0043064B" w:rsidRDefault="00B877D6" w:rsidP="00B877D6">
      <w:pPr>
        <w:pStyle w:val="Listeafsnit"/>
        <w:numPr>
          <w:ilvl w:val="0"/>
          <w:numId w:val="9"/>
        </w:numPr>
        <w:spacing w:line="276" w:lineRule="auto"/>
        <w:contextualSpacing/>
        <w:rPr>
          <w:rFonts w:cs="Arial"/>
          <w:sz w:val="22"/>
        </w:rPr>
      </w:pPr>
      <w:r w:rsidRPr="0043064B">
        <w:rPr>
          <w:rFonts w:cs="Arial"/>
          <w:sz w:val="22"/>
        </w:rPr>
        <w:t xml:space="preserve">Bekendtgørelse om udpegning og administration af internationale naturbeskyttelsesområder samt beskyttelse af visse arter nr. </w:t>
      </w:r>
      <w:r w:rsidR="00684E63" w:rsidRPr="0043064B">
        <w:rPr>
          <w:rFonts w:cs="Arial"/>
          <w:sz w:val="22"/>
        </w:rPr>
        <w:t>2091</w:t>
      </w:r>
      <w:r w:rsidRPr="0043064B">
        <w:rPr>
          <w:rFonts w:cs="Arial"/>
          <w:sz w:val="22"/>
        </w:rPr>
        <w:t xml:space="preserve"> af</w:t>
      </w:r>
      <w:r w:rsidR="00684E63" w:rsidRPr="0043064B">
        <w:rPr>
          <w:rFonts w:cs="Arial"/>
          <w:sz w:val="22"/>
        </w:rPr>
        <w:t xml:space="preserve"> 12. november 2021 </w:t>
      </w:r>
      <w:r w:rsidRPr="0043064B">
        <w:rPr>
          <w:rFonts w:cs="Arial"/>
          <w:sz w:val="22"/>
        </w:rPr>
        <w:t>(Habitatbekendtgørelsen)</w:t>
      </w:r>
    </w:p>
    <w:p w14:paraId="21911BCB" w14:textId="77777777" w:rsidR="00B877D6" w:rsidRPr="0043064B" w:rsidRDefault="00B877D6" w:rsidP="00B877D6">
      <w:pPr>
        <w:pStyle w:val="Listeafsnit"/>
        <w:spacing w:line="276" w:lineRule="auto"/>
        <w:rPr>
          <w:rFonts w:cs="Arial"/>
          <w:highlight w:val="yellow"/>
        </w:rPr>
      </w:pPr>
    </w:p>
    <w:p w14:paraId="56E4023A" w14:textId="77777777" w:rsidR="00B877D6" w:rsidRPr="0043064B" w:rsidRDefault="00B877D6" w:rsidP="0043064B">
      <w:pPr>
        <w:pStyle w:val="Overskrift1"/>
        <w:rPr>
          <w:rFonts w:ascii="Arial" w:hAnsi="Arial" w:cs="Arial"/>
        </w:rPr>
      </w:pPr>
      <w:bookmarkStart w:id="115" w:name="_Toc23759534"/>
      <w:r w:rsidRPr="0043064B">
        <w:rPr>
          <w:rFonts w:ascii="Arial" w:hAnsi="Arial" w:cs="Arial"/>
        </w:rPr>
        <w:t xml:space="preserve"> </w:t>
      </w:r>
      <w:bookmarkStart w:id="116" w:name="_Toc97290583"/>
      <w:r w:rsidRPr="0043064B">
        <w:rPr>
          <w:rFonts w:ascii="Arial" w:hAnsi="Arial" w:cs="Arial"/>
        </w:rPr>
        <w:t>Klagevejledning og offentliggørelse</w:t>
      </w:r>
      <w:bookmarkEnd w:id="115"/>
      <w:bookmarkEnd w:id="116"/>
    </w:p>
    <w:p w14:paraId="04364FDA" w14:textId="1E61FFF7" w:rsidR="00B877D6" w:rsidRPr="0043064B" w:rsidRDefault="00B877D6" w:rsidP="00B877D6">
      <w:pPr>
        <w:pStyle w:val="NormalWeb"/>
        <w:spacing w:line="276" w:lineRule="auto"/>
        <w:rPr>
          <w:rFonts w:eastAsiaTheme="minorHAnsi" w:cs="Arial"/>
          <w:color w:val="auto"/>
          <w:sz w:val="22"/>
          <w:highlight w:val="yellow"/>
          <w:u w:val="single"/>
          <w:lang w:eastAsia="en-US"/>
        </w:rPr>
      </w:pPr>
      <w:r w:rsidRPr="0043064B">
        <w:rPr>
          <w:rFonts w:eastAsiaTheme="minorHAnsi" w:cs="Arial"/>
          <w:color w:val="auto"/>
          <w:sz w:val="22"/>
          <w:lang w:eastAsia="en-US"/>
        </w:rPr>
        <w:t>Hvis du ønsker</w:t>
      </w:r>
      <w:r w:rsidRPr="0043064B">
        <w:rPr>
          <w:rFonts w:cs="Arial"/>
          <w:color w:val="auto"/>
        </w:rPr>
        <w:t xml:space="preserve"> </w:t>
      </w:r>
      <w:r w:rsidRPr="0043064B">
        <w:rPr>
          <w:rFonts w:eastAsiaTheme="minorHAnsi" w:cs="Arial"/>
          <w:color w:val="auto"/>
          <w:sz w:val="22"/>
          <w:lang w:eastAsia="en-US"/>
        </w:rPr>
        <w:t xml:space="preserve">at klage over </w:t>
      </w:r>
      <w:r w:rsidRPr="00782DA8">
        <w:rPr>
          <w:rFonts w:eastAsiaTheme="minorHAnsi" w:cs="Arial"/>
          <w:color w:val="auto"/>
          <w:sz w:val="22"/>
          <w:lang w:eastAsia="en-US"/>
        </w:rPr>
        <w:t xml:space="preserve">denne afgørelse, kan du klage til Miljø- og Fødevareklagenævnet. Klagen skal indgives inden 4 uger. </w:t>
      </w:r>
      <w:r w:rsidRPr="00782DA8">
        <w:rPr>
          <w:rFonts w:eastAsiaTheme="minorHAnsi" w:cs="Arial"/>
          <w:color w:val="auto"/>
          <w:sz w:val="22"/>
          <w:u w:val="single"/>
          <w:lang w:eastAsia="en-US"/>
        </w:rPr>
        <w:t>Altså inden den</w:t>
      </w:r>
      <w:r w:rsidR="00782DA8" w:rsidRPr="00782DA8">
        <w:rPr>
          <w:rFonts w:eastAsiaTheme="minorHAnsi" w:cs="Arial"/>
          <w:color w:val="auto"/>
          <w:sz w:val="22"/>
          <w:u w:val="single"/>
          <w:lang w:eastAsia="en-US"/>
        </w:rPr>
        <w:t xml:space="preserve"> 1. april 2022 </w:t>
      </w:r>
      <w:r w:rsidRPr="00782DA8">
        <w:rPr>
          <w:rFonts w:eastAsiaTheme="minorHAnsi" w:cs="Arial"/>
          <w:color w:val="auto"/>
          <w:sz w:val="22"/>
          <w:u w:val="single"/>
          <w:lang w:eastAsia="en-US"/>
        </w:rPr>
        <w:t>kl. 23.59.</w:t>
      </w:r>
    </w:p>
    <w:p w14:paraId="32A21D70" w14:textId="2A607BB7" w:rsidR="00B877D6" w:rsidRPr="0043064B" w:rsidRDefault="00B877D6" w:rsidP="00B877D6">
      <w:pPr>
        <w:pStyle w:val="NormalWeb"/>
        <w:spacing w:line="276" w:lineRule="auto"/>
        <w:rPr>
          <w:rFonts w:eastAsiaTheme="minorHAnsi" w:cs="Arial"/>
          <w:color w:val="auto"/>
          <w:sz w:val="22"/>
          <w:lang w:eastAsia="en-US"/>
        </w:rPr>
      </w:pPr>
      <w:r w:rsidRPr="0043064B">
        <w:rPr>
          <w:rFonts w:eastAsiaTheme="minorHAnsi" w:cs="Arial"/>
          <w:color w:val="auto"/>
          <w:sz w:val="22"/>
          <w:lang w:eastAsia="en-US"/>
        </w:rPr>
        <w:lastRenderedPageBreak/>
        <w:t xml:space="preserve">Du klager via klageportalen, som du finder via </w:t>
      </w:r>
      <w:hyperlink r:id="rId21" w:tgtFrame="_blank" w:history="1">
        <w:r w:rsidRPr="0043064B">
          <w:rPr>
            <w:rFonts w:eastAsiaTheme="minorHAnsi" w:cs="Arial"/>
            <w:color w:val="auto"/>
            <w:sz w:val="22"/>
            <w:lang w:eastAsia="en-US"/>
          </w:rPr>
          <w:t>borger.dk</w:t>
        </w:r>
      </w:hyperlink>
      <w:r w:rsidRPr="0043064B">
        <w:rPr>
          <w:rFonts w:eastAsiaTheme="minorHAnsi" w:cs="Arial"/>
          <w:color w:val="auto"/>
          <w:sz w:val="22"/>
          <w:lang w:eastAsia="en-US"/>
        </w:rPr>
        <w:t xml:space="preserve"> eller </w:t>
      </w:r>
      <w:hyperlink r:id="rId22" w:tgtFrame="_blank" w:history="1">
        <w:r w:rsidRPr="0043064B">
          <w:rPr>
            <w:rFonts w:eastAsiaTheme="minorHAnsi" w:cs="Arial"/>
            <w:color w:val="auto"/>
            <w:sz w:val="22"/>
            <w:lang w:eastAsia="en-US"/>
          </w:rPr>
          <w:t>virk.dk</w:t>
        </w:r>
      </w:hyperlink>
      <w:r w:rsidRPr="0043064B">
        <w:rPr>
          <w:rFonts w:eastAsiaTheme="minorHAnsi" w:cs="Arial"/>
          <w:color w:val="auto"/>
          <w:sz w:val="22"/>
          <w:lang w:eastAsia="en-US"/>
        </w:rPr>
        <w:t xml:space="preserve">. Du logger på klageportalen med NemID. En klage er indgivet, når den er tilgængelig for Vordingborg Kommune via </w:t>
      </w:r>
      <w:r w:rsidRPr="0043064B">
        <w:rPr>
          <w:rFonts w:eastAsiaTheme="minorHAnsi" w:cs="Arial"/>
          <w:color w:val="auto"/>
          <w:sz w:val="22"/>
          <w:szCs w:val="22"/>
          <w:lang w:eastAsia="en-US"/>
        </w:rPr>
        <w:t>klageportalen. Når</w:t>
      </w:r>
      <w:r w:rsidRPr="0043064B">
        <w:rPr>
          <w:rFonts w:eastAsiaTheme="minorHAnsi" w:cs="Arial"/>
          <w:color w:val="auto"/>
          <w:sz w:val="22"/>
          <w:lang w:eastAsia="en-US"/>
        </w:rPr>
        <w:t xml:space="preserve"> du klager, skal du betale et gebyr på 900 kr. for borgere og 1.800 kr. for virksomheder, organisationer og offentlige myndigheder.</w:t>
      </w:r>
    </w:p>
    <w:p w14:paraId="105010DB" w14:textId="77777777" w:rsidR="00B877D6" w:rsidRPr="0043064B" w:rsidRDefault="00B877D6" w:rsidP="00B877D6">
      <w:pPr>
        <w:pStyle w:val="NormalWeb"/>
        <w:spacing w:line="276" w:lineRule="auto"/>
        <w:rPr>
          <w:rFonts w:eastAsiaTheme="minorHAnsi" w:cs="Arial"/>
          <w:color w:val="auto"/>
          <w:sz w:val="22"/>
          <w:lang w:eastAsia="en-US"/>
        </w:rPr>
      </w:pPr>
      <w:r w:rsidRPr="0043064B">
        <w:rPr>
          <w:rFonts w:eastAsiaTheme="minorHAnsi" w:cs="Arial"/>
          <w:color w:val="auto"/>
          <w:sz w:val="22"/>
          <w:lang w:eastAsia="en-US"/>
        </w:rPr>
        <w:t>I klageportalen sendes din klage automatisk først til Vordingborg Kommune. Hvis Vordingborg Kommunen fastholder afgørelsen, sender kommunen klagen videre til behandling i nævnet via klageportalen. Du får besked om at klagen er videresendt.</w:t>
      </w:r>
    </w:p>
    <w:p w14:paraId="6AA359C1" w14:textId="5276D95F" w:rsidR="00B877D6" w:rsidRPr="0043064B" w:rsidRDefault="00B877D6" w:rsidP="00B877D6">
      <w:pPr>
        <w:rPr>
          <w:rFonts w:cs="Arial"/>
        </w:rPr>
      </w:pPr>
      <w:r w:rsidRPr="0043064B">
        <w:rPr>
          <w:rFonts w:cs="Arial"/>
        </w:rPr>
        <w:t xml:space="preserve">Miljø- og Fødevareklagenævnet afviser din klage, hvis du sender den uden om klageportalen, medmindre du er blevet fritaget for brug af klageportalen. Hvis du ønsker at blive fritaget for at bruge klageportalen, skal du sende en begrundet anmodning til Vordingborg Kommune. Kommunen videresender din anmodning til nævnet, som herefter beslutter om, du kan fritages. </w:t>
      </w:r>
      <w:hyperlink r:id="rId23" w:history="1">
        <w:r w:rsidRPr="0043064B">
          <w:rPr>
            <w:rFonts w:cs="Arial"/>
          </w:rPr>
          <w:t>Se betingelserne for at blive fritaget</w:t>
        </w:r>
      </w:hyperlink>
      <w:r w:rsidRPr="0043064B">
        <w:rPr>
          <w:rFonts w:cs="Arial"/>
        </w:rPr>
        <w:t>.</w:t>
      </w:r>
      <w:bookmarkStart w:id="117" w:name="_Toc485214150"/>
    </w:p>
    <w:p w14:paraId="17B723CC" w14:textId="77777777" w:rsidR="00B877D6" w:rsidRPr="0043064B" w:rsidRDefault="00B877D6" w:rsidP="00B877D6">
      <w:pPr>
        <w:rPr>
          <w:rFonts w:cs="Arial"/>
        </w:rPr>
      </w:pPr>
    </w:p>
    <w:p w14:paraId="67E5050D" w14:textId="0DB8A3BE" w:rsidR="00B877D6" w:rsidRPr="0043064B" w:rsidRDefault="00B877D6" w:rsidP="00B877D6">
      <w:pPr>
        <w:pStyle w:val="NormalWeb"/>
        <w:spacing w:line="276" w:lineRule="auto"/>
        <w:rPr>
          <w:rFonts w:eastAsiaTheme="minorHAnsi" w:cs="Arial"/>
          <w:color w:val="auto"/>
          <w:sz w:val="22"/>
          <w:lang w:eastAsia="en-US"/>
        </w:rPr>
      </w:pPr>
      <w:r w:rsidRPr="0043064B">
        <w:rPr>
          <w:rFonts w:eastAsiaTheme="minorHAnsi" w:cs="Arial"/>
          <w:b/>
          <w:color w:val="auto"/>
          <w:sz w:val="22"/>
          <w:lang w:eastAsia="en-US"/>
        </w:rPr>
        <w:t>Civilt søgsmål</w:t>
      </w:r>
      <w:bookmarkEnd w:id="117"/>
      <w:r w:rsidRPr="0043064B">
        <w:rPr>
          <w:rFonts w:eastAsiaTheme="minorHAnsi" w:cs="Arial"/>
          <w:color w:val="auto"/>
          <w:sz w:val="22"/>
          <w:lang w:eastAsia="en-US"/>
        </w:rPr>
        <w:t xml:space="preserve"> </w:t>
      </w:r>
      <w:r w:rsidRPr="0043064B">
        <w:rPr>
          <w:rFonts w:eastAsiaTheme="minorHAnsi" w:cs="Arial"/>
          <w:color w:val="auto"/>
          <w:sz w:val="22"/>
          <w:lang w:eastAsia="en-US"/>
        </w:rPr>
        <w:br/>
        <w:t xml:space="preserve">Hvis afgørelsen ønskes prøvet ved domstolene, skal søgsmål jf. husdyrlovens § 90 være anlagt senest 6 måneder efter, afgørelsen er meddelt. </w:t>
      </w:r>
      <w:r w:rsidRPr="000315A9">
        <w:rPr>
          <w:rFonts w:eastAsiaTheme="minorHAnsi" w:cs="Arial"/>
          <w:color w:val="auto"/>
          <w:sz w:val="22"/>
          <w:u w:val="single"/>
          <w:lang w:eastAsia="en-US"/>
        </w:rPr>
        <w:t>Altså inden den</w:t>
      </w:r>
      <w:r w:rsidR="000315A9" w:rsidRPr="000315A9">
        <w:rPr>
          <w:rFonts w:eastAsiaTheme="minorHAnsi" w:cs="Arial"/>
          <w:color w:val="auto"/>
          <w:sz w:val="22"/>
          <w:u w:val="single"/>
          <w:lang w:eastAsia="en-US"/>
        </w:rPr>
        <w:t xml:space="preserve"> 4. september </w:t>
      </w:r>
      <w:r w:rsidRPr="000315A9">
        <w:rPr>
          <w:rFonts w:eastAsiaTheme="minorHAnsi" w:cs="Arial"/>
          <w:color w:val="auto"/>
          <w:sz w:val="22"/>
          <w:u w:val="single"/>
          <w:lang w:eastAsia="en-US"/>
        </w:rPr>
        <w:t>20</w:t>
      </w:r>
      <w:r w:rsidR="000315A9" w:rsidRPr="000315A9">
        <w:rPr>
          <w:rFonts w:eastAsiaTheme="minorHAnsi" w:cs="Arial"/>
          <w:color w:val="auto"/>
          <w:sz w:val="22"/>
          <w:u w:val="single"/>
          <w:lang w:eastAsia="en-US"/>
        </w:rPr>
        <w:t>22</w:t>
      </w:r>
      <w:r w:rsidRPr="000315A9">
        <w:rPr>
          <w:rFonts w:eastAsiaTheme="minorHAnsi" w:cs="Arial"/>
          <w:color w:val="auto"/>
          <w:sz w:val="22"/>
          <w:u w:val="single"/>
          <w:lang w:eastAsia="en-US"/>
        </w:rPr>
        <w:t xml:space="preserve"> kl. 23.59.</w:t>
      </w:r>
    </w:p>
    <w:p w14:paraId="57FFA98D" w14:textId="77777777" w:rsidR="00B877D6" w:rsidRPr="0043064B" w:rsidRDefault="00B877D6" w:rsidP="00B877D6">
      <w:pPr>
        <w:pStyle w:val="NormalWeb"/>
        <w:spacing w:line="276" w:lineRule="auto"/>
        <w:rPr>
          <w:rFonts w:eastAsiaTheme="minorHAnsi" w:cs="Arial"/>
          <w:b/>
          <w:color w:val="auto"/>
          <w:sz w:val="22"/>
          <w:lang w:eastAsia="en-US"/>
        </w:rPr>
      </w:pPr>
      <w:r w:rsidRPr="0043064B">
        <w:rPr>
          <w:rFonts w:eastAsiaTheme="minorHAnsi" w:cs="Arial"/>
          <w:b/>
          <w:color w:val="auto"/>
          <w:sz w:val="22"/>
          <w:lang w:eastAsia="en-US"/>
        </w:rPr>
        <w:t>Hvad skal der videre ske</w:t>
      </w:r>
      <w:r w:rsidRPr="0043064B">
        <w:rPr>
          <w:rFonts w:eastAsiaTheme="minorHAnsi" w:cs="Arial"/>
          <w:b/>
          <w:color w:val="auto"/>
          <w:sz w:val="22"/>
          <w:lang w:eastAsia="en-US"/>
        </w:rPr>
        <w:br/>
      </w:r>
      <w:r w:rsidRPr="0043064B">
        <w:rPr>
          <w:rFonts w:eastAsiaTheme="minorHAnsi" w:cs="Arial"/>
          <w:color w:val="auto"/>
          <w:sz w:val="22"/>
          <w:lang w:eastAsia="en-US"/>
        </w:rPr>
        <w:t>Hvis der indkommer klager inden for klagefristen, vil du blive orienteret om det. Hvis der ikke indkommer klager over afgørelsen, afsluttes sagen uden yderligere kommunikation.</w:t>
      </w:r>
    </w:p>
    <w:p w14:paraId="06185A4C" w14:textId="77777777" w:rsidR="00B877D6" w:rsidRPr="0043064B" w:rsidRDefault="00B877D6" w:rsidP="00B877D6">
      <w:pPr>
        <w:rPr>
          <w:rFonts w:cs="Arial"/>
        </w:rPr>
      </w:pPr>
      <w:r w:rsidRPr="0043064B">
        <w:rPr>
          <w:rFonts w:cs="Arial"/>
          <w:b/>
        </w:rPr>
        <w:t>Udnyttelse af godkendelsen på trods af klage</w:t>
      </w:r>
      <w:r w:rsidRPr="0043064B">
        <w:rPr>
          <w:rFonts w:cs="Arial"/>
        </w:rPr>
        <w:br/>
        <w:t xml:space="preserve">Afgørelsen vil kunne udnyttes i den tid Miljø og Fødevareklagenævnet behandler en eventuel klage, medmindre nævnet bestemmer andet. Hvis afgørelsen udnyttes inden klagefristens udløb, eller mens en eventuel klage behandles af Miljø- og Fødevareklagenævnet, sker det på ansøgers egen regning og risiko. </w:t>
      </w:r>
    </w:p>
    <w:p w14:paraId="6F4CC171" w14:textId="77777777" w:rsidR="00B877D6" w:rsidRPr="0043064B" w:rsidRDefault="00B877D6" w:rsidP="00B877D6">
      <w:pPr>
        <w:pStyle w:val="NormalWeb"/>
        <w:spacing w:line="276" w:lineRule="auto"/>
        <w:rPr>
          <w:rFonts w:cs="Arial"/>
          <w:color w:val="auto"/>
        </w:rPr>
      </w:pPr>
    </w:p>
    <w:p w14:paraId="6EA5EFDA" w14:textId="77777777" w:rsidR="00B877D6" w:rsidRPr="0043064B" w:rsidRDefault="00B877D6" w:rsidP="0043064B">
      <w:pPr>
        <w:pStyle w:val="Overskrift1"/>
        <w:rPr>
          <w:rFonts w:ascii="Arial" w:hAnsi="Arial" w:cs="Arial"/>
        </w:rPr>
      </w:pPr>
      <w:bookmarkStart w:id="118" w:name="_Toc23759535"/>
      <w:r w:rsidRPr="0043064B">
        <w:rPr>
          <w:rFonts w:ascii="Arial" w:hAnsi="Arial" w:cs="Arial"/>
        </w:rPr>
        <w:t xml:space="preserve"> </w:t>
      </w:r>
      <w:bookmarkStart w:id="119" w:name="_Toc97290584"/>
      <w:r w:rsidRPr="0043064B">
        <w:rPr>
          <w:rFonts w:ascii="Arial" w:hAnsi="Arial" w:cs="Arial"/>
        </w:rPr>
        <w:t>Kopi af afgørelsen</w:t>
      </w:r>
      <w:bookmarkEnd w:id="118"/>
      <w:bookmarkEnd w:id="119"/>
    </w:p>
    <w:p w14:paraId="6EEF7C4C" w14:textId="77777777" w:rsidR="00B877D6" w:rsidRPr="0043064B" w:rsidRDefault="00B877D6" w:rsidP="00B877D6">
      <w:pPr>
        <w:rPr>
          <w:rFonts w:cs="Arial"/>
          <w:b/>
        </w:rPr>
      </w:pPr>
      <w:r w:rsidRPr="0043064B">
        <w:rPr>
          <w:rFonts w:cs="Arial"/>
          <w:b/>
        </w:rPr>
        <w:t>Kopi af afgørelsen er sendt til følgende:</w:t>
      </w:r>
    </w:p>
    <w:p w14:paraId="7480646B" w14:textId="77777777" w:rsidR="00B877D6" w:rsidRPr="0043064B" w:rsidRDefault="00B877D6" w:rsidP="00B877D6">
      <w:pPr>
        <w:rPr>
          <w:rFonts w:cs="Arial"/>
          <w:bCs/>
          <w:u w:val="single"/>
        </w:rPr>
      </w:pPr>
    </w:p>
    <w:p w14:paraId="7C9963F7" w14:textId="77777777" w:rsidR="00B877D6" w:rsidRPr="0043064B" w:rsidRDefault="00B877D6" w:rsidP="00B877D6">
      <w:pPr>
        <w:pStyle w:val="Listeafsnit"/>
        <w:numPr>
          <w:ilvl w:val="0"/>
          <w:numId w:val="17"/>
        </w:numPr>
        <w:rPr>
          <w:rFonts w:cs="Arial"/>
          <w:bCs/>
          <w:sz w:val="22"/>
          <w:szCs w:val="22"/>
          <w:u w:val="single"/>
        </w:rPr>
      </w:pPr>
      <w:r w:rsidRPr="0043064B">
        <w:rPr>
          <w:rFonts w:cs="Arial"/>
          <w:bCs/>
          <w:sz w:val="22"/>
          <w:szCs w:val="22"/>
          <w:u w:val="single"/>
        </w:rPr>
        <w:t>Konsulent og ansøger:</w:t>
      </w:r>
    </w:p>
    <w:p w14:paraId="239CE7C1" w14:textId="77777777" w:rsidR="00B877D6" w:rsidRPr="0043064B" w:rsidRDefault="00B877D6" w:rsidP="00B877D6">
      <w:pPr>
        <w:pStyle w:val="Listeafsnit"/>
        <w:numPr>
          <w:ilvl w:val="0"/>
          <w:numId w:val="11"/>
        </w:numPr>
        <w:spacing w:line="276" w:lineRule="auto"/>
        <w:rPr>
          <w:rFonts w:cs="Arial"/>
          <w:sz w:val="22"/>
          <w:szCs w:val="22"/>
        </w:rPr>
      </w:pPr>
      <w:r w:rsidRPr="0043064B">
        <w:rPr>
          <w:rFonts w:cs="Arial"/>
          <w:sz w:val="22"/>
          <w:szCs w:val="22"/>
        </w:rPr>
        <w:t>Vkst v/ Mikael Samsøe, mks@vkst.dk</w:t>
      </w:r>
    </w:p>
    <w:p w14:paraId="557395AD" w14:textId="77777777" w:rsidR="00B877D6" w:rsidRPr="0043064B" w:rsidRDefault="00B877D6" w:rsidP="00B877D6">
      <w:pPr>
        <w:pStyle w:val="Listeafsnit"/>
        <w:numPr>
          <w:ilvl w:val="0"/>
          <w:numId w:val="11"/>
        </w:numPr>
        <w:spacing w:line="276" w:lineRule="auto"/>
        <w:rPr>
          <w:rFonts w:cs="Arial"/>
          <w:sz w:val="22"/>
          <w:szCs w:val="22"/>
        </w:rPr>
      </w:pPr>
      <w:r w:rsidRPr="0043064B">
        <w:rPr>
          <w:rFonts w:cs="Arial"/>
          <w:sz w:val="22"/>
          <w:szCs w:val="22"/>
        </w:rPr>
        <w:t>Ansøger: Birgitte Natorp</w:t>
      </w:r>
      <w:r w:rsidRPr="0043064B">
        <w:rPr>
          <w:rFonts w:cs="Arial"/>
          <w:sz w:val="22"/>
          <w:szCs w:val="22"/>
        </w:rPr>
        <w:br/>
      </w:r>
    </w:p>
    <w:p w14:paraId="4E420163" w14:textId="77777777" w:rsidR="00B877D6" w:rsidRPr="0043064B" w:rsidRDefault="00B877D6" w:rsidP="00B877D6">
      <w:pPr>
        <w:pStyle w:val="Listeafsnit"/>
        <w:numPr>
          <w:ilvl w:val="0"/>
          <w:numId w:val="17"/>
        </w:numPr>
        <w:rPr>
          <w:rFonts w:cs="Arial"/>
          <w:sz w:val="22"/>
          <w:szCs w:val="22"/>
        </w:rPr>
      </w:pPr>
      <w:r w:rsidRPr="0043064B">
        <w:rPr>
          <w:rFonts w:cs="Arial"/>
          <w:bCs/>
          <w:sz w:val="22"/>
          <w:szCs w:val="22"/>
          <w:u w:val="single"/>
        </w:rPr>
        <w:t>Klageberettigede ved lov:</w:t>
      </w:r>
    </w:p>
    <w:p w14:paraId="553C1040" w14:textId="347DFB16" w:rsidR="00B877D6" w:rsidRPr="0043064B" w:rsidRDefault="00B877D6" w:rsidP="00B877D6">
      <w:pPr>
        <w:pStyle w:val="Listeafsnit"/>
        <w:numPr>
          <w:ilvl w:val="0"/>
          <w:numId w:val="10"/>
        </w:numPr>
        <w:spacing w:line="276" w:lineRule="auto"/>
        <w:rPr>
          <w:rFonts w:cs="Arial"/>
          <w:sz w:val="22"/>
          <w:szCs w:val="22"/>
        </w:rPr>
      </w:pPr>
      <w:r w:rsidRPr="0043064B">
        <w:rPr>
          <w:rFonts w:cs="Arial"/>
          <w:sz w:val="22"/>
          <w:szCs w:val="22"/>
        </w:rPr>
        <w:t xml:space="preserve">Miljøstyrelsen, Tolderlundsvej 5, 5000 Odense C, </w:t>
      </w:r>
      <w:hyperlink r:id="rId24" w:history="1">
        <w:r w:rsidRPr="0043064B">
          <w:rPr>
            <w:rStyle w:val="Hyperlink"/>
            <w:rFonts w:eastAsiaTheme="minorHAnsi" w:cs="Arial"/>
            <w:sz w:val="22"/>
            <w:szCs w:val="22"/>
            <w:lang w:eastAsia="en-US"/>
          </w:rPr>
          <w:t>mst@mst.dk</w:t>
        </w:r>
      </w:hyperlink>
    </w:p>
    <w:p w14:paraId="7C48468E" w14:textId="60165235" w:rsidR="00B877D6" w:rsidRPr="0043064B" w:rsidRDefault="00B877D6" w:rsidP="00B877D6">
      <w:pPr>
        <w:pStyle w:val="Listeafsnit"/>
        <w:numPr>
          <w:ilvl w:val="0"/>
          <w:numId w:val="10"/>
        </w:numPr>
        <w:spacing w:line="276" w:lineRule="auto"/>
        <w:rPr>
          <w:rFonts w:cs="Arial"/>
          <w:sz w:val="22"/>
          <w:szCs w:val="22"/>
        </w:rPr>
      </w:pPr>
      <w:r w:rsidRPr="0043064B">
        <w:rPr>
          <w:rFonts w:cs="Arial"/>
          <w:sz w:val="22"/>
          <w:szCs w:val="22"/>
        </w:rPr>
        <w:t xml:space="preserve">Styrelsen for Patientsikkerhed, Tilsyn og Rådgivning Øst, Islands Brygge 67, 2300 København S, </w:t>
      </w:r>
      <w:hyperlink r:id="rId25" w:history="1">
        <w:r w:rsidRPr="0043064B">
          <w:rPr>
            <w:rStyle w:val="Hyperlink"/>
            <w:rFonts w:eastAsiaTheme="minorHAnsi" w:cs="Arial"/>
            <w:sz w:val="22"/>
            <w:szCs w:val="22"/>
            <w:lang w:eastAsia="en-US"/>
          </w:rPr>
          <w:t>trost@stps.dk</w:t>
        </w:r>
      </w:hyperlink>
    </w:p>
    <w:p w14:paraId="7BC7B795" w14:textId="535CA594" w:rsidR="00B877D6" w:rsidRPr="0043064B" w:rsidRDefault="00B877D6" w:rsidP="00B877D6">
      <w:pPr>
        <w:pStyle w:val="Listeafsnit"/>
        <w:numPr>
          <w:ilvl w:val="0"/>
          <w:numId w:val="10"/>
        </w:numPr>
        <w:spacing w:line="276" w:lineRule="auto"/>
        <w:rPr>
          <w:rFonts w:cs="Arial"/>
          <w:sz w:val="22"/>
          <w:szCs w:val="22"/>
        </w:rPr>
      </w:pPr>
      <w:r w:rsidRPr="0043064B">
        <w:rPr>
          <w:rFonts w:cs="Arial"/>
          <w:sz w:val="22"/>
          <w:szCs w:val="22"/>
        </w:rPr>
        <w:t xml:space="preserve">Danmarks Fiskeriforening, Nordensvej 3, 7000 Fredericia, </w:t>
      </w:r>
      <w:hyperlink r:id="rId26" w:history="1">
        <w:r w:rsidRPr="0043064B">
          <w:rPr>
            <w:rStyle w:val="Hyperlink"/>
            <w:rFonts w:eastAsiaTheme="minorHAnsi" w:cs="Arial"/>
            <w:sz w:val="22"/>
            <w:szCs w:val="22"/>
            <w:lang w:eastAsia="en-US"/>
          </w:rPr>
          <w:t>mail@dkfisk.dk</w:t>
        </w:r>
      </w:hyperlink>
    </w:p>
    <w:p w14:paraId="37DAD507" w14:textId="2448EEF1" w:rsidR="00B877D6" w:rsidRPr="0043064B" w:rsidRDefault="00B877D6" w:rsidP="00B877D6">
      <w:pPr>
        <w:pStyle w:val="Listeafsnit"/>
        <w:numPr>
          <w:ilvl w:val="0"/>
          <w:numId w:val="10"/>
        </w:numPr>
        <w:spacing w:line="276" w:lineRule="auto"/>
        <w:rPr>
          <w:rStyle w:val="Hyperlink"/>
          <w:rFonts w:eastAsiaTheme="minorHAnsi" w:cs="Arial"/>
          <w:sz w:val="22"/>
          <w:szCs w:val="22"/>
        </w:rPr>
      </w:pPr>
      <w:r w:rsidRPr="0043064B">
        <w:rPr>
          <w:rFonts w:cs="Arial"/>
          <w:sz w:val="22"/>
          <w:szCs w:val="22"/>
        </w:rPr>
        <w:t xml:space="preserve">Ferskvandsfiskeriforeningen, Vormstrupvej 2, 7540 Haderup, </w:t>
      </w:r>
      <w:hyperlink r:id="rId27" w:history="1">
        <w:r w:rsidRPr="0043064B">
          <w:rPr>
            <w:rStyle w:val="Hyperlink"/>
            <w:rFonts w:eastAsiaTheme="minorHAnsi" w:cs="Arial"/>
            <w:sz w:val="22"/>
            <w:szCs w:val="22"/>
          </w:rPr>
          <w:t>nb@ferskvandsfiskeriforeningen.dk</w:t>
        </w:r>
      </w:hyperlink>
    </w:p>
    <w:p w14:paraId="612B37CC" w14:textId="1D0354AA" w:rsidR="00B877D6" w:rsidRPr="0043064B" w:rsidRDefault="00B877D6" w:rsidP="00B877D6">
      <w:pPr>
        <w:pStyle w:val="Listeafsnit"/>
        <w:numPr>
          <w:ilvl w:val="0"/>
          <w:numId w:val="10"/>
        </w:numPr>
        <w:spacing w:line="276" w:lineRule="auto"/>
        <w:rPr>
          <w:rStyle w:val="Hyperlink"/>
          <w:rFonts w:eastAsiaTheme="minorHAnsi" w:cs="Arial"/>
          <w:sz w:val="22"/>
          <w:szCs w:val="22"/>
        </w:rPr>
      </w:pPr>
      <w:r w:rsidRPr="0043064B">
        <w:rPr>
          <w:rStyle w:val="Hyperlink"/>
          <w:rFonts w:eastAsiaTheme="minorHAnsi" w:cs="Arial"/>
          <w:sz w:val="22"/>
          <w:szCs w:val="22"/>
          <w:u w:val="none"/>
        </w:rPr>
        <w:t xml:space="preserve">Arbejderbevægelsens Erhvervsråd, Reventlowsgade 14, 1. sal, 1651 København V, </w:t>
      </w:r>
      <w:hyperlink r:id="rId28" w:history="1">
        <w:r w:rsidRPr="0043064B">
          <w:rPr>
            <w:rStyle w:val="Hyperlink"/>
            <w:rFonts w:eastAsiaTheme="minorHAnsi" w:cs="Arial"/>
            <w:sz w:val="22"/>
            <w:szCs w:val="22"/>
          </w:rPr>
          <w:t>ae@ae.dk</w:t>
        </w:r>
      </w:hyperlink>
    </w:p>
    <w:p w14:paraId="5208672C" w14:textId="77777777" w:rsidR="00B877D6" w:rsidRPr="0043064B" w:rsidRDefault="00B877D6" w:rsidP="00B877D6">
      <w:pPr>
        <w:pStyle w:val="Listeafsnit"/>
        <w:numPr>
          <w:ilvl w:val="0"/>
          <w:numId w:val="10"/>
        </w:numPr>
        <w:spacing w:line="276" w:lineRule="auto"/>
        <w:rPr>
          <w:rFonts w:cs="Arial"/>
          <w:sz w:val="22"/>
          <w:szCs w:val="22"/>
        </w:rPr>
      </w:pPr>
      <w:r w:rsidRPr="0043064B">
        <w:rPr>
          <w:rFonts w:cs="Arial"/>
          <w:sz w:val="22"/>
          <w:szCs w:val="22"/>
        </w:rPr>
        <w:lastRenderedPageBreak/>
        <w:t>Forbrugerrådet, Fiolstræde 17b, Postboks 2188, 1017 København K, CVR-nr.: 63870528</w:t>
      </w:r>
    </w:p>
    <w:p w14:paraId="276AE990" w14:textId="23D3D1AE" w:rsidR="00B877D6" w:rsidRPr="0043064B" w:rsidRDefault="00B877D6" w:rsidP="00B877D6">
      <w:pPr>
        <w:pStyle w:val="Listeafsnit"/>
        <w:numPr>
          <w:ilvl w:val="0"/>
          <w:numId w:val="10"/>
        </w:numPr>
        <w:spacing w:line="276" w:lineRule="auto"/>
        <w:rPr>
          <w:rFonts w:cs="Arial"/>
          <w:sz w:val="22"/>
          <w:szCs w:val="22"/>
        </w:rPr>
      </w:pPr>
      <w:r w:rsidRPr="0043064B">
        <w:rPr>
          <w:rFonts w:cs="Arial"/>
          <w:sz w:val="22"/>
          <w:szCs w:val="22"/>
        </w:rPr>
        <w:t xml:space="preserve">Det Økologiske Råd, Blegdamsvej 4B, 2200 København N, </w:t>
      </w:r>
      <w:hyperlink r:id="rId29" w:history="1">
        <w:r w:rsidRPr="0043064B">
          <w:rPr>
            <w:rStyle w:val="Hyperlink"/>
            <w:rFonts w:eastAsiaTheme="minorHAnsi" w:cs="Arial"/>
            <w:sz w:val="22"/>
            <w:szCs w:val="22"/>
          </w:rPr>
          <w:t>husdyr@ecocouncil.dk</w:t>
        </w:r>
      </w:hyperlink>
    </w:p>
    <w:p w14:paraId="4B8F0657" w14:textId="101FC479" w:rsidR="00B877D6" w:rsidRPr="0043064B" w:rsidRDefault="00B877D6" w:rsidP="00B877D6">
      <w:pPr>
        <w:pStyle w:val="Listeafsnit"/>
        <w:numPr>
          <w:ilvl w:val="0"/>
          <w:numId w:val="10"/>
        </w:numPr>
        <w:spacing w:line="276" w:lineRule="auto"/>
        <w:rPr>
          <w:rFonts w:cs="Arial"/>
          <w:sz w:val="22"/>
          <w:szCs w:val="22"/>
        </w:rPr>
      </w:pPr>
      <w:r w:rsidRPr="0043064B">
        <w:rPr>
          <w:rFonts w:cs="Arial"/>
          <w:sz w:val="22"/>
          <w:szCs w:val="22"/>
        </w:rPr>
        <w:t xml:space="preserve">Danmarks Naturfredningsforening, Masnedøgade 20, 2100 Kbh. K. </w:t>
      </w:r>
      <w:hyperlink r:id="rId30" w:history="1">
        <w:r w:rsidRPr="0043064B">
          <w:rPr>
            <w:rStyle w:val="Hyperlink"/>
            <w:rFonts w:eastAsiaTheme="minorHAnsi" w:cs="Arial"/>
            <w:sz w:val="22"/>
            <w:szCs w:val="22"/>
          </w:rPr>
          <w:t>dnvordingborg-sager@dn.dk</w:t>
        </w:r>
      </w:hyperlink>
    </w:p>
    <w:p w14:paraId="48F306F4" w14:textId="2DC11BA4" w:rsidR="00B877D6" w:rsidRPr="0043064B" w:rsidRDefault="00B877D6" w:rsidP="00B877D6">
      <w:pPr>
        <w:pStyle w:val="Listeafsnit"/>
        <w:numPr>
          <w:ilvl w:val="0"/>
          <w:numId w:val="10"/>
        </w:numPr>
        <w:spacing w:line="276" w:lineRule="auto"/>
        <w:rPr>
          <w:rFonts w:cs="Arial"/>
          <w:sz w:val="22"/>
          <w:szCs w:val="22"/>
        </w:rPr>
      </w:pPr>
      <w:r w:rsidRPr="0043064B">
        <w:rPr>
          <w:rFonts w:cs="Arial"/>
          <w:sz w:val="22"/>
          <w:szCs w:val="22"/>
        </w:rPr>
        <w:t xml:space="preserve">Danmarks Sportsfiskerforbund, Skyttevej 4, 7182 Bredsten, </w:t>
      </w:r>
      <w:hyperlink r:id="rId31" w:history="1">
        <w:r w:rsidRPr="0043064B">
          <w:rPr>
            <w:rStyle w:val="Hyperlink"/>
            <w:rFonts w:eastAsiaTheme="minorHAnsi" w:cs="Arial"/>
            <w:sz w:val="22"/>
            <w:szCs w:val="22"/>
          </w:rPr>
          <w:t>post@sportsfiskerforbundet.dk</w:t>
        </w:r>
      </w:hyperlink>
    </w:p>
    <w:p w14:paraId="2E5EA631" w14:textId="644E3991" w:rsidR="00B877D6" w:rsidRPr="0043064B" w:rsidRDefault="00B877D6" w:rsidP="00B877D6">
      <w:pPr>
        <w:pStyle w:val="Listeafsnit"/>
        <w:numPr>
          <w:ilvl w:val="0"/>
          <w:numId w:val="10"/>
        </w:numPr>
        <w:spacing w:line="276" w:lineRule="auto"/>
        <w:rPr>
          <w:rFonts w:cs="Arial"/>
          <w:sz w:val="22"/>
          <w:szCs w:val="22"/>
        </w:rPr>
      </w:pPr>
      <w:r w:rsidRPr="0043064B">
        <w:rPr>
          <w:rFonts w:cs="Arial"/>
          <w:sz w:val="22"/>
          <w:szCs w:val="22"/>
        </w:rPr>
        <w:t xml:space="preserve">Dansk Ornitologisk Forening, Vesterbrogade 140, 1620 København V, </w:t>
      </w:r>
      <w:hyperlink r:id="rId32" w:history="1">
        <w:r w:rsidRPr="0043064B">
          <w:rPr>
            <w:rStyle w:val="Hyperlink"/>
            <w:rFonts w:eastAsiaTheme="minorHAnsi" w:cs="Arial"/>
            <w:sz w:val="22"/>
            <w:szCs w:val="22"/>
          </w:rPr>
          <w:t>natur@dof.dk</w:t>
        </w:r>
      </w:hyperlink>
    </w:p>
    <w:p w14:paraId="001A80B1" w14:textId="28036B76" w:rsidR="00B877D6" w:rsidRPr="0043064B" w:rsidRDefault="00B877D6" w:rsidP="00B877D6">
      <w:pPr>
        <w:pStyle w:val="Listeafsnit"/>
        <w:numPr>
          <w:ilvl w:val="0"/>
          <w:numId w:val="10"/>
        </w:numPr>
        <w:spacing w:line="276" w:lineRule="auto"/>
        <w:rPr>
          <w:rFonts w:cs="Arial"/>
          <w:sz w:val="22"/>
          <w:szCs w:val="22"/>
        </w:rPr>
      </w:pPr>
      <w:r w:rsidRPr="0043064B">
        <w:rPr>
          <w:rFonts w:cs="Arial"/>
          <w:sz w:val="22"/>
          <w:szCs w:val="22"/>
        </w:rPr>
        <w:t xml:space="preserve">Friluftsrådet, v. John Knudsen, </w:t>
      </w:r>
      <w:hyperlink r:id="rId33" w:history="1">
        <w:r w:rsidRPr="0043064B">
          <w:rPr>
            <w:rStyle w:val="Hyperlink"/>
            <w:rFonts w:eastAsiaTheme="minorHAnsi" w:cs="Arial"/>
            <w:sz w:val="22"/>
            <w:szCs w:val="22"/>
          </w:rPr>
          <w:t>storstroem@friluftsraadet.dk</w:t>
        </w:r>
      </w:hyperlink>
    </w:p>
    <w:p w14:paraId="13C7C671" w14:textId="263E440B" w:rsidR="00B877D6" w:rsidRPr="0043064B" w:rsidRDefault="00B877D6" w:rsidP="00B877D6">
      <w:pPr>
        <w:pStyle w:val="Listeafsnit"/>
        <w:numPr>
          <w:ilvl w:val="0"/>
          <w:numId w:val="10"/>
        </w:numPr>
        <w:spacing w:line="276" w:lineRule="auto"/>
        <w:rPr>
          <w:rStyle w:val="Hyperlink"/>
          <w:rFonts w:eastAsiaTheme="minorHAnsi" w:cs="Arial"/>
          <w:sz w:val="22"/>
          <w:szCs w:val="22"/>
        </w:rPr>
      </w:pPr>
      <w:r w:rsidRPr="0043064B">
        <w:rPr>
          <w:rFonts w:cs="Arial"/>
          <w:sz w:val="22"/>
          <w:szCs w:val="22"/>
        </w:rPr>
        <w:t xml:space="preserve">DOF Storstrøm v/Bo Kayser, </w:t>
      </w:r>
      <w:hyperlink r:id="rId34" w:history="1">
        <w:r w:rsidRPr="0043064B">
          <w:rPr>
            <w:rStyle w:val="Hyperlink"/>
            <w:rFonts w:eastAsiaTheme="minorHAnsi" w:cs="Arial"/>
            <w:sz w:val="22"/>
            <w:szCs w:val="22"/>
            <w:lang w:eastAsia="en-US"/>
          </w:rPr>
          <w:t>kontakt@dofstor.dk</w:t>
        </w:r>
      </w:hyperlink>
      <w:r w:rsidRPr="0043064B">
        <w:rPr>
          <w:rStyle w:val="Hyperlink"/>
          <w:rFonts w:eastAsiaTheme="minorHAnsi" w:cs="Arial"/>
          <w:sz w:val="22"/>
          <w:szCs w:val="22"/>
          <w:lang w:eastAsia="en-US"/>
        </w:rPr>
        <w:br/>
      </w:r>
    </w:p>
    <w:p w14:paraId="7214A31C" w14:textId="77777777" w:rsidR="00B877D6" w:rsidRPr="0043064B" w:rsidRDefault="00B877D6" w:rsidP="00B877D6">
      <w:pPr>
        <w:pStyle w:val="Listeafsnit"/>
        <w:numPr>
          <w:ilvl w:val="0"/>
          <w:numId w:val="17"/>
        </w:numPr>
        <w:rPr>
          <w:rFonts w:cs="Arial"/>
          <w:bCs/>
          <w:sz w:val="22"/>
          <w:szCs w:val="22"/>
          <w:u w:val="single"/>
        </w:rPr>
      </w:pPr>
      <w:r w:rsidRPr="0043064B">
        <w:rPr>
          <w:rFonts w:cs="Arial"/>
          <w:bCs/>
          <w:sz w:val="22"/>
          <w:szCs w:val="22"/>
          <w:u w:val="single"/>
        </w:rPr>
        <w:t>Ejere af og beboere på ejendommen indenfor lugtkonsekvensområdet (1.100 meter):</w:t>
      </w:r>
    </w:p>
    <w:p w14:paraId="1CC24B03" w14:textId="77777777" w:rsidR="00B877D6" w:rsidRPr="0043064B" w:rsidRDefault="00B877D6" w:rsidP="00B877D6">
      <w:pPr>
        <w:pStyle w:val="Listeafsnit"/>
        <w:numPr>
          <w:ilvl w:val="1"/>
          <w:numId w:val="17"/>
        </w:numPr>
        <w:ind w:hanging="731"/>
        <w:rPr>
          <w:rStyle w:val="Hyperlink"/>
          <w:rFonts w:cs="Arial"/>
          <w:bCs/>
          <w:sz w:val="22"/>
          <w:szCs w:val="22"/>
        </w:rPr>
      </w:pPr>
      <w:r w:rsidRPr="0043064B">
        <w:rPr>
          <w:rStyle w:val="Hyperlink"/>
          <w:rFonts w:eastAsiaTheme="minorHAnsi" w:cs="Arial"/>
          <w:sz w:val="22"/>
          <w:szCs w:val="22"/>
          <w:u w:val="none"/>
          <w:lang w:eastAsia="en-US"/>
        </w:rPr>
        <w:t>Frenderupgade 42, 4780 Stege</w:t>
      </w:r>
    </w:p>
    <w:p w14:paraId="64C4760C" w14:textId="77777777" w:rsidR="00B877D6" w:rsidRPr="0043064B" w:rsidRDefault="00B877D6" w:rsidP="00B877D6">
      <w:pPr>
        <w:pStyle w:val="Listeafsnit"/>
        <w:numPr>
          <w:ilvl w:val="1"/>
          <w:numId w:val="17"/>
        </w:numPr>
        <w:ind w:hanging="731"/>
        <w:rPr>
          <w:rStyle w:val="Hyperlink"/>
          <w:rFonts w:cs="Arial"/>
          <w:bCs/>
          <w:sz w:val="22"/>
          <w:szCs w:val="22"/>
        </w:rPr>
      </w:pPr>
      <w:r w:rsidRPr="0043064B">
        <w:rPr>
          <w:rStyle w:val="Hyperlink"/>
          <w:rFonts w:eastAsiaTheme="minorHAnsi" w:cs="Arial"/>
          <w:sz w:val="22"/>
          <w:szCs w:val="22"/>
          <w:u w:val="none"/>
          <w:lang w:eastAsia="en-US"/>
        </w:rPr>
        <w:t>Egeløkkevej 2, 4780 Stege</w:t>
      </w:r>
    </w:p>
    <w:p w14:paraId="5FF1A0E5" w14:textId="77777777" w:rsidR="00B877D6" w:rsidRPr="0043064B" w:rsidRDefault="00B877D6" w:rsidP="00B877D6">
      <w:pPr>
        <w:pStyle w:val="Listeafsnit"/>
        <w:numPr>
          <w:ilvl w:val="1"/>
          <w:numId w:val="17"/>
        </w:numPr>
        <w:ind w:hanging="731"/>
        <w:rPr>
          <w:rStyle w:val="Hyperlink"/>
          <w:rFonts w:cs="Arial"/>
          <w:bCs/>
          <w:sz w:val="22"/>
          <w:szCs w:val="22"/>
        </w:rPr>
      </w:pPr>
      <w:r w:rsidRPr="0043064B">
        <w:rPr>
          <w:rStyle w:val="Hyperlink"/>
          <w:rFonts w:eastAsiaTheme="minorHAnsi" w:cs="Arial"/>
          <w:sz w:val="22"/>
          <w:szCs w:val="22"/>
          <w:u w:val="none"/>
          <w:lang w:eastAsia="en-US"/>
        </w:rPr>
        <w:t>Kimervej 3, 4780 Stege</w:t>
      </w:r>
    </w:p>
    <w:p w14:paraId="53B658AB" w14:textId="77777777" w:rsidR="00B877D6" w:rsidRPr="0043064B" w:rsidRDefault="00B877D6" w:rsidP="00B877D6">
      <w:pPr>
        <w:pStyle w:val="Listeafsnit"/>
        <w:numPr>
          <w:ilvl w:val="1"/>
          <w:numId w:val="17"/>
        </w:numPr>
        <w:ind w:hanging="731"/>
        <w:rPr>
          <w:rStyle w:val="Hyperlink"/>
          <w:rFonts w:eastAsiaTheme="minorHAnsi" w:cs="Arial"/>
          <w:sz w:val="22"/>
          <w:szCs w:val="22"/>
          <w:u w:val="none"/>
          <w:lang w:eastAsia="en-US"/>
        </w:rPr>
      </w:pPr>
      <w:r w:rsidRPr="0043064B">
        <w:rPr>
          <w:rStyle w:val="Hyperlink"/>
          <w:rFonts w:eastAsiaTheme="minorHAnsi" w:cs="Arial"/>
          <w:sz w:val="22"/>
          <w:szCs w:val="22"/>
          <w:u w:val="none"/>
          <w:lang w:eastAsia="en-US"/>
        </w:rPr>
        <w:t>Egeløkkevej 1, 4780  Stege</w:t>
      </w:r>
    </w:p>
    <w:p w14:paraId="15746C0B" w14:textId="77777777" w:rsidR="00B877D6" w:rsidRPr="0043064B" w:rsidRDefault="00B877D6" w:rsidP="00B877D6">
      <w:pPr>
        <w:pStyle w:val="Listeafsnit"/>
        <w:numPr>
          <w:ilvl w:val="1"/>
          <w:numId w:val="17"/>
        </w:numPr>
        <w:ind w:hanging="731"/>
        <w:rPr>
          <w:rStyle w:val="Hyperlink"/>
          <w:rFonts w:eastAsiaTheme="minorHAnsi" w:cs="Arial"/>
          <w:sz w:val="22"/>
          <w:szCs w:val="22"/>
          <w:u w:val="none"/>
          <w:lang w:eastAsia="en-US"/>
        </w:rPr>
      </w:pPr>
      <w:r w:rsidRPr="0043064B">
        <w:rPr>
          <w:rStyle w:val="Hyperlink"/>
          <w:rFonts w:eastAsiaTheme="minorHAnsi" w:cs="Arial"/>
          <w:sz w:val="22"/>
          <w:szCs w:val="22"/>
          <w:u w:val="none"/>
          <w:lang w:eastAsia="en-US"/>
        </w:rPr>
        <w:t>Egeløkkevej 10, 4780 Stege</w:t>
      </w:r>
    </w:p>
    <w:p w14:paraId="2E61A642" w14:textId="77777777" w:rsidR="00B877D6" w:rsidRPr="0043064B" w:rsidRDefault="00B877D6" w:rsidP="00B877D6">
      <w:pPr>
        <w:pStyle w:val="Listeafsnit"/>
        <w:numPr>
          <w:ilvl w:val="1"/>
          <w:numId w:val="17"/>
        </w:numPr>
        <w:ind w:hanging="731"/>
        <w:rPr>
          <w:rStyle w:val="Hyperlink"/>
          <w:rFonts w:eastAsiaTheme="minorHAnsi" w:cs="Arial"/>
          <w:sz w:val="22"/>
          <w:szCs w:val="22"/>
          <w:u w:val="none"/>
          <w:lang w:eastAsia="en-US"/>
        </w:rPr>
      </w:pPr>
      <w:r w:rsidRPr="0043064B">
        <w:rPr>
          <w:rStyle w:val="Hyperlink"/>
          <w:rFonts w:eastAsiaTheme="minorHAnsi" w:cs="Arial"/>
          <w:sz w:val="22"/>
          <w:szCs w:val="22"/>
          <w:u w:val="none"/>
          <w:lang w:eastAsia="en-US"/>
        </w:rPr>
        <w:t>Egeløkkevej 2, 4780 Stege</w:t>
      </w:r>
    </w:p>
    <w:p w14:paraId="7333F7A8" w14:textId="77777777" w:rsidR="00B877D6" w:rsidRPr="0043064B" w:rsidRDefault="00B877D6" w:rsidP="00B877D6">
      <w:pPr>
        <w:pStyle w:val="Listeafsnit"/>
        <w:numPr>
          <w:ilvl w:val="1"/>
          <w:numId w:val="17"/>
        </w:numPr>
        <w:ind w:hanging="731"/>
        <w:rPr>
          <w:rStyle w:val="Hyperlink"/>
          <w:rFonts w:eastAsiaTheme="minorHAnsi" w:cs="Arial"/>
          <w:sz w:val="22"/>
          <w:szCs w:val="22"/>
          <w:u w:val="none"/>
          <w:lang w:eastAsia="en-US"/>
        </w:rPr>
      </w:pPr>
      <w:r w:rsidRPr="0043064B">
        <w:rPr>
          <w:rStyle w:val="Hyperlink"/>
          <w:rFonts w:eastAsiaTheme="minorHAnsi" w:cs="Arial"/>
          <w:sz w:val="22"/>
          <w:szCs w:val="22"/>
          <w:u w:val="none"/>
          <w:lang w:eastAsia="en-US"/>
        </w:rPr>
        <w:t>Egeløkkevej 4, 4780  Stege</w:t>
      </w:r>
    </w:p>
    <w:p w14:paraId="2BB0E563" w14:textId="77777777" w:rsidR="00B877D6" w:rsidRPr="0043064B" w:rsidRDefault="00B877D6" w:rsidP="00B877D6">
      <w:pPr>
        <w:pStyle w:val="Listeafsnit"/>
        <w:numPr>
          <w:ilvl w:val="1"/>
          <w:numId w:val="17"/>
        </w:numPr>
        <w:ind w:hanging="731"/>
        <w:rPr>
          <w:rStyle w:val="Hyperlink"/>
          <w:rFonts w:eastAsiaTheme="minorHAnsi" w:cs="Arial"/>
          <w:sz w:val="22"/>
          <w:szCs w:val="22"/>
          <w:u w:val="none"/>
          <w:lang w:eastAsia="en-US"/>
        </w:rPr>
      </w:pPr>
      <w:r w:rsidRPr="0043064B">
        <w:rPr>
          <w:rStyle w:val="Hyperlink"/>
          <w:rFonts w:eastAsiaTheme="minorHAnsi" w:cs="Arial"/>
          <w:sz w:val="22"/>
          <w:szCs w:val="22"/>
          <w:u w:val="none"/>
          <w:lang w:eastAsia="en-US"/>
        </w:rPr>
        <w:t>Egeløkkevej 5, 4780 Stege</w:t>
      </w:r>
    </w:p>
    <w:p w14:paraId="3C5CDC75" w14:textId="77777777" w:rsidR="00B877D6" w:rsidRPr="0043064B" w:rsidRDefault="00B877D6" w:rsidP="00B877D6">
      <w:pPr>
        <w:pStyle w:val="Listeafsnit"/>
        <w:numPr>
          <w:ilvl w:val="1"/>
          <w:numId w:val="17"/>
        </w:numPr>
        <w:ind w:hanging="731"/>
        <w:rPr>
          <w:rStyle w:val="Hyperlink"/>
          <w:rFonts w:eastAsiaTheme="minorHAnsi" w:cs="Arial"/>
          <w:sz w:val="22"/>
          <w:szCs w:val="22"/>
          <w:u w:val="none"/>
          <w:lang w:eastAsia="en-US"/>
        </w:rPr>
      </w:pPr>
      <w:r w:rsidRPr="0043064B">
        <w:rPr>
          <w:rStyle w:val="Hyperlink"/>
          <w:rFonts w:eastAsiaTheme="minorHAnsi" w:cs="Arial"/>
          <w:sz w:val="22"/>
          <w:szCs w:val="22"/>
          <w:u w:val="none"/>
          <w:lang w:eastAsia="en-US"/>
        </w:rPr>
        <w:t>Frenderupgade 46, 4780 Stege</w:t>
      </w:r>
    </w:p>
    <w:p w14:paraId="51825802" w14:textId="77777777" w:rsidR="00B877D6" w:rsidRPr="0043064B" w:rsidRDefault="00B877D6" w:rsidP="00B877D6">
      <w:pPr>
        <w:pStyle w:val="Listeafsnit"/>
        <w:numPr>
          <w:ilvl w:val="1"/>
          <w:numId w:val="17"/>
        </w:numPr>
        <w:ind w:hanging="731"/>
        <w:rPr>
          <w:rStyle w:val="Hyperlink"/>
          <w:rFonts w:eastAsiaTheme="minorHAnsi" w:cs="Arial"/>
          <w:sz w:val="22"/>
          <w:szCs w:val="22"/>
          <w:u w:val="none"/>
          <w:lang w:eastAsia="en-US"/>
        </w:rPr>
      </w:pPr>
      <w:r w:rsidRPr="0043064B">
        <w:rPr>
          <w:rStyle w:val="Hyperlink"/>
          <w:rFonts w:eastAsiaTheme="minorHAnsi" w:cs="Arial"/>
          <w:sz w:val="22"/>
          <w:szCs w:val="22"/>
          <w:u w:val="none"/>
          <w:lang w:eastAsia="en-US"/>
        </w:rPr>
        <w:t>Frenderupgade 48, 4780 Stege</w:t>
      </w:r>
    </w:p>
    <w:p w14:paraId="107726F6" w14:textId="77777777" w:rsidR="00B877D6" w:rsidRPr="0043064B" w:rsidRDefault="00B877D6" w:rsidP="00B877D6">
      <w:pPr>
        <w:pStyle w:val="Listeafsnit"/>
        <w:numPr>
          <w:ilvl w:val="1"/>
          <w:numId w:val="17"/>
        </w:numPr>
        <w:ind w:hanging="731"/>
        <w:rPr>
          <w:rStyle w:val="Hyperlink"/>
          <w:rFonts w:eastAsiaTheme="minorHAnsi" w:cs="Arial"/>
          <w:sz w:val="22"/>
          <w:szCs w:val="22"/>
          <w:u w:val="none"/>
          <w:lang w:eastAsia="en-US"/>
        </w:rPr>
      </w:pPr>
      <w:r w:rsidRPr="0043064B">
        <w:rPr>
          <w:rStyle w:val="Hyperlink"/>
          <w:rFonts w:eastAsiaTheme="minorHAnsi" w:cs="Arial"/>
          <w:sz w:val="22"/>
          <w:szCs w:val="22"/>
          <w:u w:val="none"/>
          <w:lang w:eastAsia="en-US"/>
        </w:rPr>
        <w:t>Frenderupgade 49, 4780 Stege</w:t>
      </w:r>
    </w:p>
    <w:p w14:paraId="461E63DD" w14:textId="77777777" w:rsidR="00B877D6" w:rsidRPr="0043064B" w:rsidRDefault="00B877D6" w:rsidP="00B877D6">
      <w:pPr>
        <w:pStyle w:val="Listeafsnit"/>
        <w:numPr>
          <w:ilvl w:val="1"/>
          <w:numId w:val="17"/>
        </w:numPr>
        <w:ind w:hanging="731"/>
        <w:rPr>
          <w:rStyle w:val="Hyperlink"/>
          <w:rFonts w:eastAsiaTheme="minorHAnsi" w:cs="Arial"/>
          <w:sz w:val="22"/>
          <w:szCs w:val="22"/>
          <w:u w:val="none"/>
          <w:lang w:eastAsia="en-US"/>
        </w:rPr>
      </w:pPr>
      <w:r w:rsidRPr="0043064B">
        <w:rPr>
          <w:rStyle w:val="Hyperlink"/>
          <w:rFonts w:eastAsiaTheme="minorHAnsi" w:cs="Arial"/>
          <w:sz w:val="22"/>
          <w:szCs w:val="22"/>
          <w:u w:val="none"/>
          <w:lang w:eastAsia="en-US"/>
        </w:rPr>
        <w:t>Frenderupgade 50, 4780  Stege</w:t>
      </w:r>
    </w:p>
    <w:p w14:paraId="16E9ED7B" w14:textId="77777777" w:rsidR="00B877D6" w:rsidRPr="0043064B" w:rsidRDefault="00B877D6" w:rsidP="00B877D6">
      <w:pPr>
        <w:pStyle w:val="Listeafsnit"/>
        <w:numPr>
          <w:ilvl w:val="1"/>
          <w:numId w:val="17"/>
        </w:numPr>
        <w:ind w:hanging="731"/>
        <w:rPr>
          <w:rStyle w:val="Hyperlink"/>
          <w:rFonts w:eastAsiaTheme="minorHAnsi" w:cs="Arial"/>
          <w:sz w:val="22"/>
          <w:szCs w:val="22"/>
          <w:u w:val="none"/>
          <w:lang w:eastAsia="en-US"/>
        </w:rPr>
      </w:pPr>
      <w:r w:rsidRPr="0043064B">
        <w:rPr>
          <w:rStyle w:val="Hyperlink"/>
          <w:rFonts w:eastAsiaTheme="minorHAnsi" w:cs="Arial"/>
          <w:sz w:val="22"/>
          <w:szCs w:val="22"/>
          <w:u w:val="none"/>
          <w:lang w:eastAsia="en-US"/>
        </w:rPr>
        <w:t>Frenderupgade 53, 4780  Stege</w:t>
      </w:r>
    </w:p>
    <w:p w14:paraId="27483325" w14:textId="77777777" w:rsidR="00B877D6" w:rsidRPr="0043064B" w:rsidRDefault="00B877D6" w:rsidP="00B877D6">
      <w:pPr>
        <w:pStyle w:val="Listeafsnit"/>
        <w:numPr>
          <w:ilvl w:val="1"/>
          <w:numId w:val="17"/>
        </w:numPr>
        <w:ind w:hanging="731"/>
        <w:rPr>
          <w:rStyle w:val="Hyperlink"/>
          <w:rFonts w:eastAsiaTheme="minorHAnsi" w:cs="Arial"/>
          <w:sz w:val="22"/>
          <w:szCs w:val="22"/>
          <w:u w:val="none"/>
          <w:lang w:eastAsia="en-US"/>
        </w:rPr>
      </w:pPr>
      <w:r w:rsidRPr="0043064B">
        <w:rPr>
          <w:rStyle w:val="Hyperlink"/>
          <w:rFonts w:eastAsiaTheme="minorHAnsi" w:cs="Arial"/>
          <w:sz w:val="22"/>
          <w:szCs w:val="22"/>
          <w:u w:val="none"/>
          <w:lang w:eastAsia="en-US"/>
        </w:rPr>
        <w:t>Hjelmvænget 16, 4780 Stege</w:t>
      </w:r>
    </w:p>
    <w:p w14:paraId="17DED368" w14:textId="77777777" w:rsidR="00B877D6" w:rsidRPr="0043064B" w:rsidRDefault="00B877D6" w:rsidP="00B877D6">
      <w:pPr>
        <w:pStyle w:val="Listeafsnit"/>
        <w:numPr>
          <w:ilvl w:val="1"/>
          <w:numId w:val="17"/>
        </w:numPr>
        <w:ind w:hanging="731"/>
        <w:rPr>
          <w:rStyle w:val="Hyperlink"/>
          <w:rFonts w:eastAsiaTheme="minorHAnsi" w:cs="Arial"/>
          <w:sz w:val="22"/>
          <w:szCs w:val="22"/>
          <w:u w:val="none"/>
          <w:lang w:eastAsia="en-US"/>
        </w:rPr>
      </w:pPr>
      <w:r w:rsidRPr="0043064B">
        <w:rPr>
          <w:rStyle w:val="Hyperlink"/>
          <w:rFonts w:eastAsiaTheme="minorHAnsi" w:cs="Arial"/>
          <w:sz w:val="22"/>
          <w:szCs w:val="22"/>
          <w:u w:val="none"/>
          <w:lang w:eastAsia="en-US"/>
        </w:rPr>
        <w:t>Hjelm Kobbel 1, 4780  Stege</w:t>
      </w:r>
    </w:p>
    <w:p w14:paraId="5A6102C3" w14:textId="77777777" w:rsidR="00B877D6" w:rsidRPr="0043064B" w:rsidRDefault="00B877D6" w:rsidP="00B877D6">
      <w:pPr>
        <w:pStyle w:val="Listeafsnit"/>
        <w:numPr>
          <w:ilvl w:val="1"/>
          <w:numId w:val="17"/>
        </w:numPr>
        <w:ind w:hanging="731"/>
        <w:rPr>
          <w:rStyle w:val="Hyperlink"/>
          <w:rFonts w:eastAsiaTheme="minorHAnsi" w:cs="Arial"/>
          <w:sz w:val="22"/>
          <w:szCs w:val="22"/>
          <w:u w:val="none"/>
          <w:lang w:eastAsia="en-US"/>
        </w:rPr>
      </w:pPr>
      <w:r w:rsidRPr="0043064B">
        <w:rPr>
          <w:rStyle w:val="Hyperlink"/>
          <w:rFonts w:eastAsiaTheme="minorHAnsi" w:cs="Arial"/>
          <w:sz w:val="22"/>
          <w:szCs w:val="22"/>
          <w:u w:val="none"/>
          <w:lang w:eastAsia="en-US"/>
        </w:rPr>
        <w:t>Hjelm Kobbel 10, 4780  Stege</w:t>
      </w:r>
    </w:p>
    <w:p w14:paraId="56B3E5B4" w14:textId="77777777" w:rsidR="00B877D6" w:rsidRPr="0043064B" w:rsidRDefault="00B877D6" w:rsidP="00B877D6">
      <w:pPr>
        <w:pStyle w:val="Listeafsnit"/>
        <w:numPr>
          <w:ilvl w:val="1"/>
          <w:numId w:val="17"/>
        </w:numPr>
        <w:ind w:hanging="731"/>
        <w:rPr>
          <w:rStyle w:val="Hyperlink"/>
          <w:rFonts w:eastAsiaTheme="minorHAnsi" w:cs="Arial"/>
          <w:sz w:val="22"/>
          <w:szCs w:val="22"/>
          <w:u w:val="none"/>
          <w:lang w:eastAsia="en-US"/>
        </w:rPr>
      </w:pPr>
      <w:r w:rsidRPr="0043064B">
        <w:rPr>
          <w:rStyle w:val="Hyperlink"/>
          <w:rFonts w:eastAsiaTheme="minorHAnsi" w:cs="Arial"/>
          <w:sz w:val="22"/>
          <w:szCs w:val="22"/>
          <w:u w:val="none"/>
          <w:lang w:eastAsia="en-US"/>
        </w:rPr>
        <w:t>Hjelm Kobbel 13, 4780  Stege</w:t>
      </w:r>
    </w:p>
    <w:p w14:paraId="4E8015B0" w14:textId="77777777" w:rsidR="00B877D6" w:rsidRPr="0043064B" w:rsidRDefault="00B877D6" w:rsidP="00B877D6">
      <w:pPr>
        <w:pStyle w:val="Listeafsnit"/>
        <w:numPr>
          <w:ilvl w:val="1"/>
          <w:numId w:val="17"/>
        </w:numPr>
        <w:ind w:hanging="731"/>
        <w:rPr>
          <w:rStyle w:val="Hyperlink"/>
          <w:rFonts w:eastAsiaTheme="minorHAnsi" w:cs="Arial"/>
          <w:sz w:val="22"/>
          <w:szCs w:val="22"/>
          <w:u w:val="none"/>
          <w:lang w:eastAsia="en-US"/>
        </w:rPr>
      </w:pPr>
      <w:r w:rsidRPr="0043064B">
        <w:rPr>
          <w:rStyle w:val="Hyperlink"/>
          <w:rFonts w:eastAsiaTheme="minorHAnsi" w:cs="Arial"/>
          <w:sz w:val="22"/>
          <w:szCs w:val="22"/>
          <w:u w:val="none"/>
          <w:lang w:eastAsia="en-US"/>
        </w:rPr>
        <w:t>Hjelm Kobbel 17, 4780  Stege</w:t>
      </w:r>
    </w:p>
    <w:p w14:paraId="22CCDEFA" w14:textId="77777777" w:rsidR="00B877D6" w:rsidRPr="0043064B" w:rsidRDefault="00B877D6" w:rsidP="00B877D6">
      <w:pPr>
        <w:pStyle w:val="Listeafsnit"/>
        <w:numPr>
          <w:ilvl w:val="1"/>
          <w:numId w:val="17"/>
        </w:numPr>
        <w:ind w:hanging="731"/>
        <w:rPr>
          <w:rStyle w:val="Hyperlink"/>
          <w:rFonts w:eastAsiaTheme="minorHAnsi" w:cs="Arial"/>
          <w:sz w:val="22"/>
          <w:szCs w:val="22"/>
          <w:u w:val="none"/>
          <w:lang w:eastAsia="en-US"/>
        </w:rPr>
      </w:pPr>
      <w:r w:rsidRPr="0043064B">
        <w:rPr>
          <w:rStyle w:val="Hyperlink"/>
          <w:rFonts w:eastAsiaTheme="minorHAnsi" w:cs="Arial"/>
          <w:sz w:val="22"/>
          <w:szCs w:val="22"/>
          <w:u w:val="none"/>
          <w:lang w:eastAsia="en-US"/>
        </w:rPr>
        <w:t>Hjelm Kobbel 2, 4780  Stege</w:t>
      </w:r>
    </w:p>
    <w:p w14:paraId="2892CEB9" w14:textId="77777777" w:rsidR="00B877D6" w:rsidRPr="0043064B" w:rsidRDefault="00B877D6" w:rsidP="00B877D6">
      <w:pPr>
        <w:pStyle w:val="Listeafsnit"/>
        <w:numPr>
          <w:ilvl w:val="1"/>
          <w:numId w:val="17"/>
        </w:numPr>
        <w:ind w:hanging="731"/>
        <w:rPr>
          <w:rStyle w:val="Hyperlink"/>
          <w:rFonts w:eastAsiaTheme="minorHAnsi" w:cs="Arial"/>
          <w:sz w:val="22"/>
          <w:szCs w:val="22"/>
          <w:u w:val="none"/>
          <w:lang w:eastAsia="en-US"/>
        </w:rPr>
      </w:pPr>
      <w:r w:rsidRPr="0043064B">
        <w:rPr>
          <w:rStyle w:val="Hyperlink"/>
          <w:rFonts w:eastAsiaTheme="minorHAnsi" w:cs="Arial"/>
          <w:sz w:val="22"/>
          <w:szCs w:val="22"/>
          <w:u w:val="none"/>
          <w:lang w:eastAsia="en-US"/>
        </w:rPr>
        <w:t>Hjelm Kobbel 4, 4780  Stege</w:t>
      </w:r>
    </w:p>
    <w:p w14:paraId="23116800" w14:textId="77777777" w:rsidR="00B877D6" w:rsidRPr="0043064B" w:rsidRDefault="00B877D6" w:rsidP="00B877D6">
      <w:pPr>
        <w:pStyle w:val="Listeafsnit"/>
        <w:numPr>
          <w:ilvl w:val="1"/>
          <w:numId w:val="17"/>
        </w:numPr>
        <w:ind w:hanging="731"/>
        <w:rPr>
          <w:rStyle w:val="Hyperlink"/>
          <w:rFonts w:eastAsiaTheme="minorHAnsi" w:cs="Arial"/>
          <w:sz w:val="22"/>
          <w:szCs w:val="22"/>
          <w:u w:val="none"/>
          <w:lang w:eastAsia="en-US"/>
        </w:rPr>
      </w:pPr>
      <w:r w:rsidRPr="0043064B">
        <w:rPr>
          <w:rStyle w:val="Hyperlink"/>
          <w:rFonts w:eastAsiaTheme="minorHAnsi" w:cs="Arial"/>
          <w:sz w:val="22"/>
          <w:szCs w:val="22"/>
          <w:u w:val="none"/>
          <w:lang w:eastAsia="en-US"/>
        </w:rPr>
        <w:t>Hjelm Kobbel 8, 4780  Stege</w:t>
      </w:r>
    </w:p>
    <w:p w14:paraId="6DCF84D7" w14:textId="77777777" w:rsidR="00B877D6" w:rsidRPr="0043064B" w:rsidRDefault="00B877D6" w:rsidP="00B877D6">
      <w:pPr>
        <w:pStyle w:val="Listeafsnit"/>
        <w:numPr>
          <w:ilvl w:val="1"/>
          <w:numId w:val="17"/>
        </w:numPr>
        <w:ind w:hanging="731"/>
        <w:rPr>
          <w:rStyle w:val="Hyperlink"/>
          <w:rFonts w:eastAsiaTheme="minorHAnsi" w:cs="Arial"/>
          <w:sz w:val="22"/>
          <w:szCs w:val="22"/>
          <w:u w:val="none"/>
          <w:lang w:eastAsia="en-US"/>
        </w:rPr>
      </w:pPr>
      <w:r w:rsidRPr="0043064B">
        <w:rPr>
          <w:rStyle w:val="Hyperlink"/>
          <w:rFonts w:eastAsiaTheme="minorHAnsi" w:cs="Arial"/>
          <w:sz w:val="22"/>
          <w:szCs w:val="22"/>
          <w:u w:val="none"/>
          <w:lang w:eastAsia="en-US"/>
        </w:rPr>
        <w:t>Hjelmgade 23, 4780  Stege</w:t>
      </w:r>
    </w:p>
    <w:p w14:paraId="4D2818D3" w14:textId="77777777" w:rsidR="00B877D6" w:rsidRPr="0043064B" w:rsidRDefault="00B877D6" w:rsidP="00B877D6">
      <w:pPr>
        <w:pStyle w:val="Listeafsnit"/>
        <w:numPr>
          <w:ilvl w:val="1"/>
          <w:numId w:val="17"/>
        </w:numPr>
        <w:ind w:hanging="731"/>
        <w:rPr>
          <w:rStyle w:val="Hyperlink"/>
          <w:rFonts w:eastAsiaTheme="minorHAnsi" w:cs="Arial"/>
          <w:sz w:val="22"/>
          <w:szCs w:val="22"/>
          <w:u w:val="none"/>
          <w:lang w:eastAsia="en-US"/>
        </w:rPr>
      </w:pPr>
      <w:r w:rsidRPr="0043064B">
        <w:rPr>
          <w:rStyle w:val="Hyperlink"/>
          <w:rFonts w:eastAsiaTheme="minorHAnsi" w:cs="Arial"/>
          <w:sz w:val="22"/>
          <w:szCs w:val="22"/>
          <w:u w:val="none"/>
          <w:lang w:eastAsia="en-US"/>
        </w:rPr>
        <w:t>Hjelmgade 31, 4780  Stege</w:t>
      </w:r>
    </w:p>
    <w:p w14:paraId="164D4613" w14:textId="77777777" w:rsidR="00B877D6" w:rsidRPr="0043064B" w:rsidRDefault="00B877D6" w:rsidP="00B877D6">
      <w:pPr>
        <w:pStyle w:val="Listeafsnit"/>
        <w:numPr>
          <w:ilvl w:val="1"/>
          <w:numId w:val="17"/>
        </w:numPr>
        <w:ind w:hanging="731"/>
        <w:rPr>
          <w:rStyle w:val="Hyperlink"/>
          <w:rFonts w:eastAsiaTheme="minorHAnsi" w:cs="Arial"/>
          <w:sz w:val="22"/>
          <w:szCs w:val="22"/>
          <w:u w:val="none"/>
          <w:lang w:eastAsia="en-US"/>
        </w:rPr>
      </w:pPr>
      <w:r w:rsidRPr="0043064B">
        <w:rPr>
          <w:rStyle w:val="Hyperlink"/>
          <w:rFonts w:eastAsiaTheme="minorHAnsi" w:cs="Arial"/>
          <w:sz w:val="22"/>
          <w:szCs w:val="22"/>
          <w:u w:val="none"/>
          <w:lang w:eastAsia="en-US"/>
        </w:rPr>
        <w:t>Hjelmgade 32, 4780  Stege</w:t>
      </w:r>
    </w:p>
    <w:p w14:paraId="2D85FE33" w14:textId="77777777" w:rsidR="00B877D6" w:rsidRPr="0043064B" w:rsidRDefault="00B877D6" w:rsidP="00B877D6">
      <w:pPr>
        <w:pStyle w:val="Listeafsnit"/>
        <w:numPr>
          <w:ilvl w:val="1"/>
          <w:numId w:val="17"/>
        </w:numPr>
        <w:ind w:hanging="731"/>
        <w:rPr>
          <w:rStyle w:val="Hyperlink"/>
          <w:rFonts w:eastAsiaTheme="minorHAnsi" w:cs="Arial"/>
          <w:sz w:val="22"/>
          <w:szCs w:val="22"/>
          <w:u w:val="none"/>
          <w:lang w:eastAsia="en-US"/>
        </w:rPr>
      </w:pPr>
      <w:r w:rsidRPr="0043064B">
        <w:rPr>
          <w:rStyle w:val="Hyperlink"/>
          <w:rFonts w:eastAsiaTheme="minorHAnsi" w:cs="Arial"/>
          <w:sz w:val="22"/>
          <w:szCs w:val="22"/>
          <w:u w:val="none"/>
          <w:lang w:eastAsia="en-US"/>
        </w:rPr>
        <w:t>Hjelmvænget 10, 4780  Stege</w:t>
      </w:r>
    </w:p>
    <w:p w14:paraId="0875C651" w14:textId="77777777" w:rsidR="00B877D6" w:rsidRPr="0043064B" w:rsidRDefault="00B877D6" w:rsidP="00B877D6">
      <w:pPr>
        <w:pStyle w:val="Listeafsnit"/>
        <w:numPr>
          <w:ilvl w:val="1"/>
          <w:numId w:val="17"/>
        </w:numPr>
        <w:ind w:hanging="731"/>
        <w:rPr>
          <w:rStyle w:val="Hyperlink"/>
          <w:rFonts w:eastAsiaTheme="minorHAnsi" w:cs="Arial"/>
          <w:sz w:val="22"/>
          <w:szCs w:val="22"/>
          <w:u w:val="none"/>
          <w:lang w:eastAsia="en-US"/>
        </w:rPr>
      </w:pPr>
      <w:r w:rsidRPr="0043064B">
        <w:rPr>
          <w:rStyle w:val="Hyperlink"/>
          <w:rFonts w:eastAsiaTheme="minorHAnsi" w:cs="Arial"/>
          <w:sz w:val="22"/>
          <w:szCs w:val="22"/>
          <w:u w:val="none"/>
          <w:lang w:eastAsia="en-US"/>
        </w:rPr>
        <w:t>Kimervej 5, 4780  Stege</w:t>
      </w:r>
    </w:p>
    <w:p w14:paraId="2945D876" w14:textId="77777777" w:rsidR="00B877D6" w:rsidRPr="0043064B" w:rsidRDefault="00B877D6" w:rsidP="00B877D6">
      <w:pPr>
        <w:pStyle w:val="Listeafsnit"/>
        <w:numPr>
          <w:ilvl w:val="1"/>
          <w:numId w:val="17"/>
        </w:numPr>
        <w:ind w:hanging="731"/>
        <w:rPr>
          <w:rStyle w:val="Hyperlink"/>
          <w:rFonts w:eastAsiaTheme="minorHAnsi" w:cs="Arial"/>
          <w:sz w:val="22"/>
          <w:szCs w:val="22"/>
          <w:u w:val="none"/>
          <w:lang w:eastAsia="en-US"/>
        </w:rPr>
      </w:pPr>
      <w:r w:rsidRPr="0043064B">
        <w:rPr>
          <w:rStyle w:val="Hyperlink"/>
          <w:rFonts w:eastAsiaTheme="minorHAnsi" w:cs="Arial"/>
          <w:sz w:val="22"/>
          <w:szCs w:val="22"/>
          <w:u w:val="none"/>
          <w:lang w:eastAsia="en-US"/>
        </w:rPr>
        <w:t>Kimervej 6, 4780  Stege</w:t>
      </w:r>
    </w:p>
    <w:p w14:paraId="778DE1D5" w14:textId="77777777" w:rsidR="00B877D6" w:rsidRPr="0043064B" w:rsidRDefault="00B877D6" w:rsidP="00B877D6">
      <w:pPr>
        <w:pStyle w:val="Listeafsnit"/>
        <w:numPr>
          <w:ilvl w:val="1"/>
          <w:numId w:val="17"/>
        </w:numPr>
        <w:ind w:hanging="731"/>
        <w:rPr>
          <w:rStyle w:val="Hyperlink"/>
          <w:rFonts w:eastAsiaTheme="minorHAnsi" w:cs="Arial"/>
          <w:sz w:val="22"/>
          <w:szCs w:val="22"/>
          <w:u w:val="none"/>
          <w:lang w:eastAsia="en-US"/>
        </w:rPr>
      </w:pPr>
      <w:r w:rsidRPr="0043064B">
        <w:rPr>
          <w:rStyle w:val="Hyperlink"/>
          <w:rFonts w:eastAsiaTheme="minorHAnsi" w:cs="Arial"/>
          <w:sz w:val="22"/>
          <w:szCs w:val="22"/>
          <w:u w:val="none"/>
          <w:lang w:eastAsia="en-US"/>
        </w:rPr>
        <w:t>Kimervej 8, 4780 Stege</w:t>
      </w:r>
    </w:p>
    <w:p w14:paraId="191DA6B6" w14:textId="77777777" w:rsidR="00B877D6" w:rsidRPr="0043064B" w:rsidRDefault="00B877D6" w:rsidP="00B877D6">
      <w:pPr>
        <w:pStyle w:val="Listeafsnit"/>
        <w:numPr>
          <w:ilvl w:val="1"/>
          <w:numId w:val="17"/>
        </w:numPr>
        <w:ind w:hanging="731"/>
        <w:rPr>
          <w:rStyle w:val="Hyperlink"/>
          <w:rFonts w:eastAsiaTheme="minorHAnsi" w:cs="Arial"/>
          <w:sz w:val="22"/>
          <w:szCs w:val="22"/>
          <w:u w:val="none"/>
          <w:lang w:eastAsia="en-US"/>
        </w:rPr>
      </w:pPr>
      <w:r w:rsidRPr="0043064B">
        <w:rPr>
          <w:rStyle w:val="Hyperlink"/>
          <w:rFonts w:eastAsiaTheme="minorHAnsi" w:cs="Arial"/>
          <w:sz w:val="22"/>
          <w:szCs w:val="22"/>
          <w:u w:val="none"/>
          <w:lang w:eastAsia="en-US"/>
        </w:rPr>
        <w:t>Hjelm Kobbel 4, 4780 Stege</w:t>
      </w:r>
    </w:p>
    <w:p w14:paraId="21915130" w14:textId="77777777" w:rsidR="00B877D6" w:rsidRPr="0043064B" w:rsidRDefault="00B877D6" w:rsidP="00B877D6">
      <w:pPr>
        <w:pStyle w:val="Listeafsnit"/>
        <w:numPr>
          <w:ilvl w:val="1"/>
          <w:numId w:val="17"/>
        </w:numPr>
        <w:ind w:hanging="731"/>
        <w:rPr>
          <w:rStyle w:val="Hyperlink"/>
          <w:rFonts w:eastAsiaTheme="minorHAnsi" w:cs="Arial"/>
          <w:sz w:val="22"/>
          <w:szCs w:val="22"/>
          <w:u w:val="none"/>
          <w:lang w:eastAsia="en-US"/>
        </w:rPr>
      </w:pPr>
      <w:r w:rsidRPr="0043064B">
        <w:rPr>
          <w:rStyle w:val="Hyperlink"/>
          <w:rFonts w:eastAsiaTheme="minorHAnsi" w:cs="Arial"/>
          <w:sz w:val="22"/>
          <w:szCs w:val="22"/>
          <w:u w:val="none"/>
          <w:lang w:eastAsia="en-US"/>
        </w:rPr>
        <w:t>Grønvedvej 2, 4780 Stege</w:t>
      </w:r>
    </w:p>
    <w:p w14:paraId="5EE45356" w14:textId="77777777" w:rsidR="00B877D6" w:rsidRPr="0043064B" w:rsidRDefault="00B877D6" w:rsidP="00B877D6">
      <w:pPr>
        <w:pStyle w:val="Listeafsnit"/>
        <w:numPr>
          <w:ilvl w:val="1"/>
          <w:numId w:val="17"/>
        </w:numPr>
        <w:ind w:hanging="731"/>
        <w:rPr>
          <w:rStyle w:val="Hyperlink"/>
          <w:rFonts w:eastAsiaTheme="minorHAnsi" w:cs="Arial"/>
          <w:sz w:val="22"/>
          <w:szCs w:val="22"/>
          <w:u w:val="none"/>
          <w:lang w:eastAsia="en-US"/>
        </w:rPr>
      </w:pPr>
      <w:r w:rsidRPr="0043064B">
        <w:rPr>
          <w:rStyle w:val="Hyperlink"/>
          <w:rFonts w:eastAsiaTheme="minorHAnsi" w:cs="Arial"/>
          <w:sz w:val="22"/>
          <w:szCs w:val="22"/>
          <w:u w:val="none"/>
          <w:lang w:eastAsia="en-US"/>
        </w:rPr>
        <w:t>Hjelmvænget 7, 4780 Stege</w:t>
      </w:r>
    </w:p>
    <w:p w14:paraId="785DED38" w14:textId="77777777" w:rsidR="00B877D6" w:rsidRPr="0043064B" w:rsidRDefault="00B877D6" w:rsidP="00B877D6">
      <w:pPr>
        <w:pStyle w:val="Listeafsnit"/>
        <w:numPr>
          <w:ilvl w:val="1"/>
          <w:numId w:val="17"/>
        </w:numPr>
        <w:ind w:hanging="731"/>
        <w:rPr>
          <w:rStyle w:val="Hyperlink"/>
          <w:rFonts w:eastAsiaTheme="minorHAnsi" w:cs="Arial"/>
          <w:sz w:val="22"/>
          <w:szCs w:val="22"/>
          <w:u w:val="none"/>
          <w:lang w:eastAsia="en-US"/>
        </w:rPr>
      </w:pPr>
      <w:r w:rsidRPr="0043064B">
        <w:rPr>
          <w:rStyle w:val="Hyperlink"/>
          <w:rFonts w:eastAsiaTheme="minorHAnsi" w:cs="Arial"/>
          <w:sz w:val="22"/>
          <w:szCs w:val="22"/>
          <w:u w:val="none"/>
          <w:lang w:eastAsia="en-US"/>
        </w:rPr>
        <w:t>Hjelmvænget 14, 4780 Stege</w:t>
      </w:r>
    </w:p>
    <w:p w14:paraId="46627B86" w14:textId="77777777" w:rsidR="00B877D6" w:rsidRPr="0043064B" w:rsidRDefault="00B877D6" w:rsidP="00B877D6">
      <w:pPr>
        <w:pStyle w:val="Listeafsnit"/>
        <w:numPr>
          <w:ilvl w:val="1"/>
          <w:numId w:val="17"/>
        </w:numPr>
        <w:ind w:hanging="731"/>
        <w:rPr>
          <w:rStyle w:val="Hyperlink"/>
          <w:rFonts w:eastAsiaTheme="minorHAnsi" w:cs="Arial"/>
          <w:sz w:val="22"/>
          <w:szCs w:val="22"/>
          <w:u w:val="none"/>
          <w:lang w:eastAsia="en-US"/>
        </w:rPr>
      </w:pPr>
      <w:r w:rsidRPr="0043064B">
        <w:rPr>
          <w:rStyle w:val="Hyperlink"/>
          <w:rFonts w:eastAsiaTheme="minorHAnsi" w:cs="Arial"/>
          <w:sz w:val="22"/>
          <w:szCs w:val="22"/>
          <w:u w:val="none"/>
          <w:lang w:eastAsia="en-US"/>
        </w:rPr>
        <w:t>Hjelmgade 35, 4780 Stege</w:t>
      </w:r>
    </w:p>
    <w:p w14:paraId="4B299906" w14:textId="77777777" w:rsidR="00B877D6" w:rsidRPr="0043064B" w:rsidRDefault="00B877D6" w:rsidP="00B877D6">
      <w:pPr>
        <w:pStyle w:val="Listeafsnit"/>
        <w:numPr>
          <w:ilvl w:val="1"/>
          <w:numId w:val="17"/>
        </w:numPr>
        <w:ind w:hanging="731"/>
        <w:rPr>
          <w:rStyle w:val="Hyperlink"/>
          <w:rFonts w:eastAsiaTheme="minorHAnsi" w:cs="Arial"/>
          <w:sz w:val="22"/>
          <w:szCs w:val="22"/>
          <w:u w:val="none"/>
          <w:lang w:eastAsia="en-US"/>
        </w:rPr>
      </w:pPr>
      <w:r w:rsidRPr="0043064B">
        <w:rPr>
          <w:rStyle w:val="Hyperlink"/>
          <w:rFonts w:eastAsiaTheme="minorHAnsi" w:cs="Arial"/>
          <w:sz w:val="22"/>
          <w:szCs w:val="22"/>
          <w:u w:val="none"/>
          <w:lang w:eastAsia="en-US"/>
        </w:rPr>
        <w:t>Hjelm Kobbel 12, 4780  Stege</w:t>
      </w:r>
    </w:p>
    <w:p w14:paraId="15E050C0" w14:textId="77777777" w:rsidR="00B877D6" w:rsidRPr="0043064B" w:rsidRDefault="00B877D6" w:rsidP="00B877D6">
      <w:pPr>
        <w:pStyle w:val="Listeafsnit"/>
        <w:numPr>
          <w:ilvl w:val="1"/>
          <w:numId w:val="17"/>
        </w:numPr>
        <w:ind w:hanging="731"/>
        <w:rPr>
          <w:rStyle w:val="Hyperlink"/>
          <w:rFonts w:eastAsiaTheme="minorHAnsi" w:cs="Arial"/>
          <w:sz w:val="22"/>
          <w:szCs w:val="22"/>
          <w:u w:val="none"/>
          <w:lang w:eastAsia="en-US"/>
        </w:rPr>
      </w:pPr>
      <w:r w:rsidRPr="0043064B">
        <w:rPr>
          <w:rStyle w:val="Hyperlink"/>
          <w:rFonts w:eastAsiaTheme="minorHAnsi" w:cs="Arial"/>
          <w:sz w:val="22"/>
          <w:szCs w:val="22"/>
          <w:u w:val="none"/>
          <w:lang w:eastAsia="en-US"/>
        </w:rPr>
        <w:t>Rytsebækvej 34, 4780  Stege</w:t>
      </w:r>
    </w:p>
    <w:p w14:paraId="598699DC" w14:textId="77777777" w:rsidR="00B877D6" w:rsidRPr="0043064B" w:rsidRDefault="00B877D6" w:rsidP="00B877D6">
      <w:pPr>
        <w:pStyle w:val="Listeafsnit"/>
        <w:numPr>
          <w:ilvl w:val="1"/>
          <w:numId w:val="17"/>
        </w:numPr>
        <w:ind w:hanging="731"/>
        <w:rPr>
          <w:rStyle w:val="Hyperlink"/>
          <w:rFonts w:eastAsiaTheme="minorHAnsi" w:cs="Arial"/>
          <w:sz w:val="22"/>
          <w:szCs w:val="22"/>
          <w:u w:val="none"/>
          <w:lang w:eastAsia="en-US"/>
        </w:rPr>
      </w:pPr>
      <w:r w:rsidRPr="0043064B">
        <w:rPr>
          <w:rStyle w:val="Hyperlink"/>
          <w:rFonts w:eastAsiaTheme="minorHAnsi" w:cs="Arial"/>
          <w:sz w:val="22"/>
          <w:szCs w:val="22"/>
          <w:u w:val="none"/>
          <w:lang w:eastAsia="en-US"/>
        </w:rPr>
        <w:t>Egeløkkevej 6, 4780 Stege</w:t>
      </w:r>
    </w:p>
    <w:p w14:paraId="1BC96B09" w14:textId="77777777" w:rsidR="00B877D6" w:rsidRPr="0043064B" w:rsidRDefault="00B877D6" w:rsidP="00B877D6">
      <w:pPr>
        <w:pStyle w:val="Listeafsnit"/>
        <w:numPr>
          <w:ilvl w:val="1"/>
          <w:numId w:val="17"/>
        </w:numPr>
        <w:ind w:hanging="731"/>
        <w:rPr>
          <w:rStyle w:val="Hyperlink"/>
          <w:rFonts w:eastAsiaTheme="minorHAnsi" w:cs="Arial"/>
          <w:sz w:val="22"/>
          <w:szCs w:val="22"/>
          <w:u w:val="none"/>
          <w:lang w:eastAsia="en-US"/>
        </w:rPr>
      </w:pPr>
      <w:r w:rsidRPr="0043064B">
        <w:rPr>
          <w:rStyle w:val="Hyperlink"/>
          <w:rFonts w:eastAsiaTheme="minorHAnsi" w:cs="Arial"/>
          <w:sz w:val="22"/>
          <w:szCs w:val="22"/>
          <w:u w:val="none"/>
          <w:lang w:eastAsia="en-US"/>
        </w:rPr>
        <w:lastRenderedPageBreak/>
        <w:t>Hjelm Kobbel 12, 4780 Stege</w:t>
      </w:r>
    </w:p>
    <w:p w14:paraId="191BF125" w14:textId="77777777" w:rsidR="00B877D6" w:rsidRPr="0043064B" w:rsidRDefault="00B877D6" w:rsidP="00B877D6">
      <w:pPr>
        <w:pStyle w:val="Listeafsnit"/>
        <w:numPr>
          <w:ilvl w:val="1"/>
          <w:numId w:val="17"/>
        </w:numPr>
        <w:ind w:hanging="731"/>
        <w:rPr>
          <w:rStyle w:val="Hyperlink"/>
          <w:rFonts w:eastAsiaTheme="minorHAnsi" w:cs="Arial"/>
          <w:sz w:val="22"/>
          <w:szCs w:val="22"/>
          <w:u w:val="none"/>
          <w:lang w:eastAsia="en-US"/>
        </w:rPr>
      </w:pPr>
      <w:r w:rsidRPr="0043064B">
        <w:rPr>
          <w:rStyle w:val="Hyperlink"/>
          <w:rFonts w:eastAsiaTheme="minorHAnsi" w:cs="Arial"/>
          <w:sz w:val="22"/>
          <w:szCs w:val="22"/>
          <w:u w:val="none"/>
          <w:lang w:eastAsia="en-US"/>
        </w:rPr>
        <w:t>Hjelm Kobbel 11, 4780 Stege</w:t>
      </w:r>
    </w:p>
    <w:p w14:paraId="5FFEC6BF" w14:textId="77777777" w:rsidR="00B877D6" w:rsidRPr="0043064B" w:rsidRDefault="00B877D6" w:rsidP="00B877D6">
      <w:pPr>
        <w:pStyle w:val="Listeafsnit"/>
        <w:numPr>
          <w:ilvl w:val="1"/>
          <w:numId w:val="17"/>
        </w:numPr>
        <w:ind w:hanging="731"/>
        <w:rPr>
          <w:rStyle w:val="Hyperlink"/>
          <w:rFonts w:eastAsiaTheme="minorHAnsi" w:cs="Arial"/>
          <w:sz w:val="22"/>
          <w:szCs w:val="22"/>
          <w:u w:val="none"/>
          <w:lang w:eastAsia="en-US"/>
        </w:rPr>
      </w:pPr>
      <w:r w:rsidRPr="0043064B">
        <w:rPr>
          <w:rStyle w:val="Hyperlink"/>
          <w:rFonts w:eastAsiaTheme="minorHAnsi" w:cs="Arial"/>
          <w:sz w:val="22"/>
          <w:szCs w:val="22"/>
          <w:u w:val="none"/>
          <w:lang w:eastAsia="en-US"/>
        </w:rPr>
        <w:t>Egeløkkevej 8, 4780 Stege</w:t>
      </w:r>
    </w:p>
    <w:p w14:paraId="4C1B70F7" w14:textId="77777777" w:rsidR="00B877D6" w:rsidRPr="0043064B" w:rsidRDefault="00B877D6" w:rsidP="00B877D6">
      <w:pPr>
        <w:pStyle w:val="Listeafsnit"/>
        <w:numPr>
          <w:ilvl w:val="1"/>
          <w:numId w:val="17"/>
        </w:numPr>
        <w:ind w:hanging="731"/>
        <w:rPr>
          <w:rStyle w:val="Hyperlink"/>
          <w:rFonts w:eastAsiaTheme="minorHAnsi" w:cs="Arial"/>
          <w:sz w:val="22"/>
          <w:szCs w:val="22"/>
          <w:u w:val="none"/>
          <w:lang w:eastAsia="en-US"/>
        </w:rPr>
      </w:pPr>
      <w:r w:rsidRPr="0043064B">
        <w:rPr>
          <w:rStyle w:val="Hyperlink"/>
          <w:rFonts w:eastAsiaTheme="minorHAnsi" w:cs="Arial"/>
          <w:sz w:val="22"/>
          <w:szCs w:val="22"/>
          <w:u w:val="none"/>
          <w:lang w:eastAsia="en-US"/>
        </w:rPr>
        <w:t>Frenderupgade 40, 4780 Stege</w:t>
      </w:r>
    </w:p>
    <w:p w14:paraId="53C99CEE" w14:textId="77777777" w:rsidR="00B877D6" w:rsidRPr="0043064B" w:rsidRDefault="00B877D6" w:rsidP="00B877D6">
      <w:pPr>
        <w:pStyle w:val="Listeafsnit"/>
        <w:numPr>
          <w:ilvl w:val="1"/>
          <w:numId w:val="17"/>
        </w:numPr>
        <w:ind w:hanging="731"/>
        <w:rPr>
          <w:rStyle w:val="Hyperlink"/>
          <w:rFonts w:eastAsiaTheme="minorHAnsi" w:cs="Arial"/>
          <w:sz w:val="22"/>
          <w:szCs w:val="22"/>
          <w:u w:val="none"/>
          <w:lang w:eastAsia="en-US"/>
        </w:rPr>
      </w:pPr>
      <w:r w:rsidRPr="0043064B">
        <w:rPr>
          <w:rStyle w:val="Hyperlink"/>
          <w:rFonts w:eastAsiaTheme="minorHAnsi" w:cs="Arial"/>
          <w:sz w:val="22"/>
          <w:szCs w:val="22"/>
          <w:u w:val="none"/>
          <w:lang w:eastAsia="en-US"/>
        </w:rPr>
        <w:t>Frenderupgade 44, 4780 Stege</w:t>
      </w:r>
    </w:p>
    <w:p w14:paraId="78963132" w14:textId="77777777" w:rsidR="00B877D6" w:rsidRPr="0043064B" w:rsidRDefault="00B877D6" w:rsidP="00B877D6">
      <w:pPr>
        <w:pStyle w:val="Listeafsnit"/>
        <w:numPr>
          <w:ilvl w:val="1"/>
          <w:numId w:val="17"/>
        </w:numPr>
        <w:ind w:hanging="731"/>
        <w:rPr>
          <w:rStyle w:val="Hyperlink"/>
          <w:rFonts w:eastAsiaTheme="minorHAnsi" w:cs="Arial"/>
          <w:sz w:val="22"/>
          <w:szCs w:val="22"/>
          <w:u w:val="none"/>
          <w:lang w:eastAsia="en-US"/>
        </w:rPr>
      </w:pPr>
      <w:r w:rsidRPr="0043064B">
        <w:rPr>
          <w:rStyle w:val="Hyperlink"/>
          <w:rFonts w:eastAsiaTheme="minorHAnsi" w:cs="Arial"/>
          <w:sz w:val="22"/>
          <w:szCs w:val="22"/>
          <w:u w:val="none"/>
          <w:lang w:eastAsia="en-US"/>
        </w:rPr>
        <w:t>Hjelm Kobbel 6, 4780 Stege</w:t>
      </w:r>
    </w:p>
    <w:p w14:paraId="34EA4A18" w14:textId="77777777" w:rsidR="00B877D6" w:rsidRPr="0043064B" w:rsidRDefault="00B877D6" w:rsidP="00B877D6">
      <w:pPr>
        <w:pStyle w:val="Listeafsnit"/>
        <w:numPr>
          <w:ilvl w:val="1"/>
          <w:numId w:val="17"/>
        </w:numPr>
        <w:ind w:hanging="731"/>
        <w:rPr>
          <w:rStyle w:val="Hyperlink"/>
          <w:rFonts w:eastAsiaTheme="minorHAnsi" w:cs="Arial"/>
          <w:sz w:val="22"/>
          <w:szCs w:val="22"/>
          <w:u w:val="none"/>
          <w:lang w:eastAsia="en-US"/>
        </w:rPr>
      </w:pPr>
      <w:r w:rsidRPr="0043064B">
        <w:rPr>
          <w:rStyle w:val="Hyperlink"/>
          <w:rFonts w:eastAsiaTheme="minorHAnsi" w:cs="Arial"/>
          <w:sz w:val="22"/>
          <w:szCs w:val="22"/>
          <w:u w:val="none"/>
          <w:lang w:eastAsia="en-US"/>
        </w:rPr>
        <w:t>Hjelm Kobbel 11, 4780 Stege</w:t>
      </w:r>
    </w:p>
    <w:p w14:paraId="1B29492C" w14:textId="77777777" w:rsidR="00B877D6" w:rsidRPr="0043064B" w:rsidRDefault="00B877D6" w:rsidP="00B877D6">
      <w:pPr>
        <w:pStyle w:val="Listeafsnit"/>
        <w:numPr>
          <w:ilvl w:val="1"/>
          <w:numId w:val="17"/>
        </w:numPr>
        <w:ind w:hanging="731"/>
        <w:rPr>
          <w:rStyle w:val="Hyperlink"/>
          <w:rFonts w:eastAsiaTheme="minorHAnsi" w:cs="Arial"/>
          <w:sz w:val="22"/>
          <w:szCs w:val="22"/>
          <w:u w:val="none"/>
          <w:lang w:eastAsia="en-US"/>
        </w:rPr>
      </w:pPr>
      <w:r w:rsidRPr="0043064B">
        <w:rPr>
          <w:rStyle w:val="Hyperlink"/>
          <w:rFonts w:eastAsiaTheme="minorHAnsi" w:cs="Arial"/>
          <w:sz w:val="22"/>
          <w:szCs w:val="22"/>
          <w:u w:val="none"/>
          <w:lang w:eastAsia="en-US"/>
        </w:rPr>
        <w:t>Matrikel 4a Hjelm By, Damsholte</w:t>
      </w:r>
    </w:p>
    <w:p w14:paraId="19E8D748" w14:textId="77777777" w:rsidR="00B877D6" w:rsidRPr="0043064B" w:rsidRDefault="00B877D6" w:rsidP="00B877D6">
      <w:pPr>
        <w:pStyle w:val="Listeafsnit"/>
        <w:numPr>
          <w:ilvl w:val="1"/>
          <w:numId w:val="17"/>
        </w:numPr>
        <w:ind w:hanging="731"/>
        <w:rPr>
          <w:rStyle w:val="Hyperlink"/>
          <w:rFonts w:eastAsiaTheme="minorHAnsi" w:cs="Arial"/>
          <w:szCs w:val="22"/>
          <w:u w:val="none"/>
          <w:lang w:eastAsia="en-US"/>
        </w:rPr>
        <w:sectPr w:rsidR="00B877D6" w:rsidRPr="0043064B" w:rsidSect="00B877D6">
          <w:headerReference w:type="default" r:id="rId35"/>
          <w:footerReference w:type="default" r:id="rId36"/>
          <w:pgSz w:w="11906" w:h="16838" w:code="9"/>
          <w:pgMar w:top="2268" w:right="1134" w:bottom="1134" w:left="1134" w:header="709" w:footer="737" w:gutter="0"/>
          <w:cols w:space="708"/>
          <w:docGrid w:linePitch="360"/>
        </w:sectPr>
      </w:pPr>
    </w:p>
    <w:p w14:paraId="1497A4C6" w14:textId="77777777" w:rsidR="00B877D6" w:rsidRPr="0043064B" w:rsidRDefault="00B877D6" w:rsidP="00B877D6">
      <w:pPr>
        <w:pStyle w:val="Listeafsnit"/>
        <w:numPr>
          <w:ilvl w:val="1"/>
          <w:numId w:val="17"/>
        </w:numPr>
        <w:ind w:hanging="731"/>
        <w:rPr>
          <w:rStyle w:val="Hyperlink"/>
          <w:rFonts w:eastAsiaTheme="minorHAnsi" w:cs="Arial"/>
          <w:szCs w:val="22"/>
          <w:u w:val="none"/>
          <w:lang w:eastAsia="en-US"/>
        </w:rPr>
      </w:pPr>
      <w:r w:rsidRPr="0043064B">
        <w:rPr>
          <w:rStyle w:val="Hyperlink"/>
          <w:rFonts w:eastAsiaTheme="minorHAnsi" w:cs="Arial"/>
          <w:szCs w:val="22"/>
          <w:u w:val="none"/>
          <w:lang w:eastAsia="en-US"/>
        </w:rPr>
        <w:br w:type="page"/>
      </w:r>
    </w:p>
    <w:p w14:paraId="1898FB93" w14:textId="77777777" w:rsidR="00B877D6" w:rsidRPr="0043064B" w:rsidRDefault="00B877D6" w:rsidP="00B877D6">
      <w:pPr>
        <w:pStyle w:val="Overskrift1"/>
        <w:rPr>
          <w:rFonts w:ascii="Arial" w:eastAsia="Times New Roman" w:hAnsi="Arial" w:cs="Arial"/>
          <w:sz w:val="22"/>
          <w:szCs w:val="22"/>
          <w:lang w:eastAsia="da-DK"/>
        </w:rPr>
        <w:sectPr w:rsidR="00B877D6" w:rsidRPr="0043064B" w:rsidSect="00B877D6">
          <w:type w:val="continuous"/>
          <w:pgSz w:w="11906" w:h="16838" w:code="9"/>
          <w:pgMar w:top="2268" w:right="1134" w:bottom="1134" w:left="1134" w:header="709" w:footer="737" w:gutter="0"/>
          <w:cols w:space="708"/>
          <w:docGrid w:linePitch="360"/>
        </w:sectPr>
      </w:pPr>
    </w:p>
    <w:p w14:paraId="214C602B" w14:textId="7847AE2D" w:rsidR="00C25B27" w:rsidRPr="0043064B" w:rsidRDefault="00C25B27" w:rsidP="003505C8">
      <w:pPr>
        <w:pStyle w:val="Overskrift1"/>
        <w:rPr>
          <w:rFonts w:ascii="Arial" w:eastAsia="Times New Roman" w:hAnsi="Arial" w:cs="Arial"/>
          <w:lang w:eastAsia="da-DK"/>
        </w:rPr>
        <w:sectPr w:rsidR="00C25B27" w:rsidRPr="0043064B" w:rsidSect="00C25B27">
          <w:headerReference w:type="default" r:id="rId37"/>
          <w:footerReference w:type="default" r:id="rId38"/>
          <w:pgSz w:w="16838" w:h="11906" w:orient="landscape" w:code="9"/>
          <w:pgMar w:top="1134" w:right="2268" w:bottom="1134" w:left="1134" w:header="709" w:footer="737" w:gutter="0"/>
          <w:cols w:space="708"/>
          <w:docGrid w:linePitch="360"/>
        </w:sectPr>
      </w:pPr>
      <w:bookmarkStart w:id="120" w:name="_Toc97290585"/>
      <w:r w:rsidRPr="0043064B">
        <w:rPr>
          <w:rFonts w:ascii="Arial" w:hAnsi="Arial" w:cs="Arial"/>
          <w:noProof/>
        </w:rPr>
        <w:lastRenderedPageBreak/>
        <w:drawing>
          <wp:anchor distT="0" distB="0" distL="114300" distR="114300" simplePos="0" relativeHeight="251658240" behindDoc="1" locked="0" layoutInCell="1" allowOverlap="1" wp14:anchorId="6F7B1E06" wp14:editId="333B4E10">
            <wp:simplePos x="0" y="0"/>
            <wp:positionH relativeFrom="column">
              <wp:posOffset>-201930</wp:posOffset>
            </wp:positionH>
            <wp:positionV relativeFrom="paragraph">
              <wp:posOffset>644478</wp:posOffset>
            </wp:positionV>
            <wp:extent cx="9603105" cy="5172075"/>
            <wp:effectExtent l="0" t="0" r="0" b="9525"/>
            <wp:wrapTight wrapText="bothSides">
              <wp:wrapPolygon edited="0">
                <wp:start x="0" y="0"/>
                <wp:lineTo x="0" y="21560"/>
                <wp:lineTo x="21553" y="21560"/>
                <wp:lineTo x="21553" y="0"/>
                <wp:lineTo x="0" y="0"/>
              </wp:wrapPolygon>
            </wp:wrapTight>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9603105" cy="5172075"/>
                    </a:xfrm>
                    <a:prstGeom prst="rect">
                      <a:avLst/>
                    </a:prstGeom>
                  </pic:spPr>
                </pic:pic>
              </a:graphicData>
            </a:graphic>
            <wp14:sizeRelH relativeFrom="margin">
              <wp14:pctWidth>0</wp14:pctWidth>
            </wp14:sizeRelH>
            <wp14:sizeRelV relativeFrom="margin">
              <wp14:pctHeight>0</wp14:pctHeight>
            </wp14:sizeRelV>
          </wp:anchor>
        </w:drawing>
      </w:r>
      <w:r w:rsidR="00B877D6" w:rsidRPr="0043064B">
        <w:rPr>
          <w:rFonts w:ascii="Arial" w:hAnsi="Arial" w:cs="Arial"/>
        </w:rPr>
        <w:t>Bilag</w:t>
      </w:r>
      <w:r w:rsidR="00B877D6" w:rsidRPr="0043064B">
        <w:rPr>
          <w:rFonts w:ascii="Arial" w:eastAsia="Times New Roman" w:hAnsi="Arial" w:cs="Arial"/>
          <w:lang w:eastAsia="da-DK"/>
        </w:rPr>
        <w:t xml:space="preserve"> 1 – </w:t>
      </w:r>
      <w:r w:rsidR="0007424E" w:rsidRPr="0043064B">
        <w:rPr>
          <w:rFonts w:ascii="Arial" w:eastAsia="Times New Roman" w:hAnsi="Arial" w:cs="Arial"/>
          <w:lang w:eastAsia="da-DK"/>
        </w:rPr>
        <w:t>A</w:t>
      </w:r>
      <w:r w:rsidRPr="0043064B">
        <w:rPr>
          <w:rFonts w:ascii="Arial" w:eastAsia="Times New Roman" w:hAnsi="Arial" w:cs="Arial"/>
          <w:lang w:eastAsia="da-DK"/>
        </w:rPr>
        <w:t>fløbsplan</w:t>
      </w:r>
      <w:bookmarkEnd w:id="120"/>
    </w:p>
    <w:p w14:paraId="5F3E30B3" w14:textId="77777777" w:rsidR="0007424E" w:rsidRDefault="0007424E" w:rsidP="003505C8">
      <w:pPr>
        <w:pStyle w:val="Overskrift1"/>
        <w:rPr>
          <w:rFonts w:ascii="Arial" w:eastAsia="Times New Roman" w:hAnsi="Arial" w:cs="Arial"/>
          <w:lang w:eastAsia="da-DK"/>
        </w:rPr>
      </w:pPr>
      <w:bookmarkStart w:id="121" w:name="_Toc97290586"/>
      <w:r w:rsidRPr="0043064B">
        <w:rPr>
          <w:rFonts w:ascii="Arial" w:hAnsi="Arial" w:cs="Arial"/>
          <w:noProof/>
        </w:rPr>
        <w:lastRenderedPageBreak/>
        <w:drawing>
          <wp:anchor distT="0" distB="0" distL="114300" distR="114300" simplePos="0" relativeHeight="251659264" behindDoc="1" locked="0" layoutInCell="1" allowOverlap="1" wp14:anchorId="3A2F40DC" wp14:editId="2C671AB4">
            <wp:simplePos x="0" y="0"/>
            <wp:positionH relativeFrom="column">
              <wp:posOffset>3810</wp:posOffset>
            </wp:positionH>
            <wp:positionV relativeFrom="paragraph">
              <wp:posOffset>536575</wp:posOffset>
            </wp:positionV>
            <wp:extent cx="7277100" cy="5055235"/>
            <wp:effectExtent l="0" t="0" r="0" b="0"/>
            <wp:wrapTight wrapText="bothSides">
              <wp:wrapPolygon edited="0">
                <wp:start x="0" y="0"/>
                <wp:lineTo x="0" y="21489"/>
                <wp:lineTo x="21543" y="21489"/>
                <wp:lineTo x="21543" y="0"/>
                <wp:lineTo x="0" y="0"/>
              </wp:wrapPolygon>
            </wp:wrapTight>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7277100" cy="5055235"/>
                    </a:xfrm>
                    <a:prstGeom prst="rect">
                      <a:avLst/>
                    </a:prstGeom>
                  </pic:spPr>
                </pic:pic>
              </a:graphicData>
            </a:graphic>
            <wp14:sizeRelH relativeFrom="margin">
              <wp14:pctWidth>0</wp14:pctWidth>
            </wp14:sizeRelH>
            <wp14:sizeRelV relativeFrom="margin">
              <wp14:pctHeight>0</wp14:pctHeight>
            </wp14:sizeRelV>
          </wp:anchor>
        </w:drawing>
      </w:r>
      <w:r w:rsidR="00B877D6" w:rsidRPr="0043064B">
        <w:rPr>
          <w:rFonts w:ascii="Arial" w:hAnsi="Arial" w:cs="Arial"/>
        </w:rPr>
        <w:t>Bilag</w:t>
      </w:r>
      <w:r w:rsidR="00B877D6" w:rsidRPr="0043064B">
        <w:rPr>
          <w:rFonts w:ascii="Arial" w:eastAsia="Times New Roman" w:hAnsi="Arial" w:cs="Arial"/>
          <w:lang w:eastAsia="da-DK"/>
        </w:rPr>
        <w:t xml:space="preserve"> </w:t>
      </w:r>
      <w:r w:rsidR="00FC20DA" w:rsidRPr="0043064B">
        <w:rPr>
          <w:rFonts w:ascii="Arial" w:eastAsia="Times New Roman" w:hAnsi="Arial" w:cs="Arial"/>
          <w:lang w:eastAsia="da-DK"/>
        </w:rPr>
        <w:t>2</w:t>
      </w:r>
      <w:r w:rsidRPr="0043064B">
        <w:rPr>
          <w:rFonts w:ascii="Arial" w:eastAsia="Times New Roman" w:hAnsi="Arial" w:cs="Arial"/>
          <w:lang w:eastAsia="da-DK"/>
        </w:rPr>
        <w:t xml:space="preserve"> – Bygningsoversigt</w:t>
      </w:r>
      <w:bookmarkEnd w:id="121"/>
    </w:p>
    <w:p w14:paraId="5F8569BF" w14:textId="77777777" w:rsidR="00AA2B7F" w:rsidRPr="00AA2B7F" w:rsidRDefault="00AA2B7F" w:rsidP="00AA2B7F">
      <w:pPr>
        <w:rPr>
          <w:lang w:eastAsia="da-DK"/>
        </w:rPr>
      </w:pPr>
    </w:p>
    <w:p w14:paraId="79B3C275" w14:textId="77777777" w:rsidR="00AA2B7F" w:rsidRPr="00AA2B7F" w:rsidRDefault="00AA2B7F" w:rsidP="00AA2B7F">
      <w:pPr>
        <w:rPr>
          <w:lang w:eastAsia="da-DK"/>
        </w:rPr>
      </w:pPr>
    </w:p>
    <w:p w14:paraId="00E65ED5" w14:textId="77777777" w:rsidR="00AA2B7F" w:rsidRPr="00AA2B7F" w:rsidRDefault="00AA2B7F" w:rsidP="00AA2B7F">
      <w:pPr>
        <w:rPr>
          <w:lang w:eastAsia="da-DK"/>
        </w:rPr>
      </w:pPr>
    </w:p>
    <w:p w14:paraId="020EDD46" w14:textId="77777777" w:rsidR="00AA2B7F" w:rsidRPr="00AA2B7F" w:rsidRDefault="00AA2B7F" w:rsidP="00AA2B7F">
      <w:pPr>
        <w:rPr>
          <w:lang w:eastAsia="da-DK"/>
        </w:rPr>
      </w:pPr>
    </w:p>
    <w:p w14:paraId="5EDB1C15" w14:textId="77777777" w:rsidR="00AA2B7F" w:rsidRPr="00AA2B7F" w:rsidRDefault="00AA2B7F" w:rsidP="00AA2B7F">
      <w:pPr>
        <w:rPr>
          <w:lang w:eastAsia="da-DK"/>
        </w:rPr>
      </w:pPr>
    </w:p>
    <w:p w14:paraId="72D65CBE" w14:textId="77777777" w:rsidR="00AA2B7F" w:rsidRPr="00AA2B7F" w:rsidRDefault="00AA2B7F" w:rsidP="00AA2B7F">
      <w:pPr>
        <w:rPr>
          <w:lang w:eastAsia="da-DK"/>
        </w:rPr>
      </w:pPr>
    </w:p>
    <w:p w14:paraId="31E66D5A" w14:textId="77777777" w:rsidR="00AA2B7F" w:rsidRPr="00AA2B7F" w:rsidRDefault="00AA2B7F" w:rsidP="00AA2B7F">
      <w:pPr>
        <w:rPr>
          <w:lang w:eastAsia="da-DK"/>
        </w:rPr>
      </w:pPr>
    </w:p>
    <w:p w14:paraId="7AB319C2" w14:textId="77777777" w:rsidR="00AA2B7F" w:rsidRPr="00AA2B7F" w:rsidRDefault="00AA2B7F" w:rsidP="00AA2B7F">
      <w:pPr>
        <w:rPr>
          <w:lang w:eastAsia="da-DK"/>
        </w:rPr>
      </w:pPr>
    </w:p>
    <w:p w14:paraId="6F7F8C56" w14:textId="77777777" w:rsidR="00AA2B7F" w:rsidRPr="00AA2B7F" w:rsidRDefault="00AA2B7F" w:rsidP="00AA2B7F">
      <w:pPr>
        <w:rPr>
          <w:lang w:eastAsia="da-DK"/>
        </w:rPr>
      </w:pPr>
    </w:p>
    <w:p w14:paraId="6FE721B7" w14:textId="77777777" w:rsidR="00AA2B7F" w:rsidRPr="00AA2B7F" w:rsidRDefault="00AA2B7F" w:rsidP="00AA2B7F">
      <w:pPr>
        <w:rPr>
          <w:lang w:eastAsia="da-DK"/>
        </w:rPr>
      </w:pPr>
    </w:p>
    <w:p w14:paraId="147575C6" w14:textId="77777777" w:rsidR="00AA2B7F" w:rsidRPr="00AA2B7F" w:rsidRDefault="00AA2B7F" w:rsidP="00AA2B7F">
      <w:pPr>
        <w:rPr>
          <w:lang w:eastAsia="da-DK"/>
        </w:rPr>
      </w:pPr>
    </w:p>
    <w:p w14:paraId="587C4D33" w14:textId="77777777" w:rsidR="00AA2B7F" w:rsidRPr="00AA2B7F" w:rsidRDefault="00AA2B7F" w:rsidP="00AA2B7F">
      <w:pPr>
        <w:rPr>
          <w:lang w:eastAsia="da-DK"/>
        </w:rPr>
      </w:pPr>
    </w:p>
    <w:p w14:paraId="2EC056AA" w14:textId="77777777" w:rsidR="00AA2B7F" w:rsidRPr="00AA2B7F" w:rsidRDefault="00AA2B7F" w:rsidP="00AA2B7F">
      <w:pPr>
        <w:rPr>
          <w:lang w:eastAsia="da-DK"/>
        </w:rPr>
      </w:pPr>
    </w:p>
    <w:p w14:paraId="06427380" w14:textId="77777777" w:rsidR="00AA2B7F" w:rsidRPr="00AA2B7F" w:rsidRDefault="00AA2B7F" w:rsidP="00AA2B7F">
      <w:pPr>
        <w:rPr>
          <w:lang w:eastAsia="da-DK"/>
        </w:rPr>
      </w:pPr>
    </w:p>
    <w:p w14:paraId="7746103B" w14:textId="77777777" w:rsidR="00AA2B7F" w:rsidRPr="00AA2B7F" w:rsidRDefault="00AA2B7F" w:rsidP="00AA2B7F">
      <w:pPr>
        <w:rPr>
          <w:lang w:eastAsia="da-DK"/>
        </w:rPr>
      </w:pPr>
    </w:p>
    <w:p w14:paraId="7E8378F6" w14:textId="77777777" w:rsidR="00AA2B7F" w:rsidRPr="00AA2B7F" w:rsidRDefault="00AA2B7F" w:rsidP="00AA2B7F">
      <w:pPr>
        <w:rPr>
          <w:lang w:eastAsia="da-DK"/>
        </w:rPr>
      </w:pPr>
    </w:p>
    <w:p w14:paraId="4DBFEC4E" w14:textId="77777777" w:rsidR="00AA2B7F" w:rsidRPr="00AA2B7F" w:rsidRDefault="00AA2B7F" w:rsidP="00AA2B7F">
      <w:pPr>
        <w:rPr>
          <w:lang w:eastAsia="da-DK"/>
        </w:rPr>
      </w:pPr>
    </w:p>
    <w:p w14:paraId="666934E8" w14:textId="77777777" w:rsidR="00AA2B7F" w:rsidRPr="00AA2B7F" w:rsidRDefault="00AA2B7F" w:rsidP="00AA2B7F">
      <w:pPr>
        <w:rPr>
          <w:lang w:eastAsia="da-DK"/>
        </w:rPr>
      </w:pPr>
    </w:p>
    <w:p w14:paraId="72924E96" w14:textId="77777777" w:rsidR="00AA2B7F" w:rsidRPr="00AA2B7F" w:rsidRDefault="00AA2B7F" w:rsidP="00AA2B7F">
      <w:pPr>
        <w:rPr>
          <w:lang w:eastAsia="da-DK"/>
        </w:rPr>
      </w:pPr>
    </w:p>
    <w:p w14:paraId="64EF962B" w14:textId="77777777" w:rsidR="00AA2B7F" w:rsidRPr="00AA2B7F" w:rsidRDefault="00AA2B7F" w:rsidP="00AA2B7F">
      <w:pPr>
        <w:rPr>
          <w:lang w:eastAsia="da-DK"/>
        </w:rPr>
      </w:pPr>
    </w:p>
    <w:p w14:paraId="5DA9DCAC" w14:textId="77777777" w:rsidR="00AA2B7F" w:rsidRPr="00AA2B7F" w:rsidRDefault="00AA2B7F" w:rsidP="00AA2B7F">
      <w:pPr>
        <w:rPr>
          <w:lang w:eastAsia="da-DK"/>
        </w:rPr>
      </w:pPr>
    </w:p>
    <w:p w14:paraId="49EA5AFB" w14:textId="77777777" w:rsidR="00AA2B7F" w:rsidRPr="00AA2B7F" w:rsidRDefault="00AA2B7F" w:rsidP="00AA2B7F">
      <w:pPr>
        <w:rPr>
          <w:lang w:eastAsia="da-DK"/>
        </w:rPr>
      </w:pPr>
    </w:p>
    <w:p w14:paraId="2B57B5AF" w14:textId="77777777" w:rsidR="00AA2B7F" w:rsidRPr="00AA2B7F" w:rsidRDefault="00AA2B7F" w:rsidP="00AA2B7F">
      <w:pPr>
        <w:rPr>
          <w:lang w:eastAsia="da-DK"/>
        </w:rPr>
      </w:pPr>
    </w:p>
    <w:p w14:paraId="166591CA" w14:textId="77777777" w:rsidR="00AA2B7F" w:rsidRPr="00AA2B7F" w:rsidRDefault="00AA2B7F" w:rsidP="00AA2B7F">
      <w:pPr>
        <w:rPr>
          <w:lang w:eastAsia="da-DK"/>
        </w:rPr>
      </w:pPr>
    </w:p>
    <w:p w14:paraId="1CE12986" w14:textId="77777777" w:rsidR="00AA2B7F" w:rsidRPr="00AA2B7F" w:rsidRDefault="00AA2B7F" w:rsidP="00AA2B7F">
      <w:pPr>
        <w:rPr>
          <w:lang w:eastAsia="da-DK"/>
        </w:rPr>
      </w:pPr>
    </w:p>
    <w:p w14:paraId="1D375E86" w14:textId="668FD660" w:rsidR="00AA2B7F" w:rsidRPr="00AA2B7F" w:rsidRDefault="00AA2B7F" w:rsidP="00AA2B7F">
      <w:pPr>
        <w:tabs>
          <w:tab w:val="center" w:pos="910"/>
        </w:tabs>
        <w:rPr>
          <w:lang w:eastAsia="da-DK"/>
        </w:rPr>
        <w:sectPr w:rsidR="00AA2B7F" w:rsidRPr="00AA2B7F" w:rsidSect="0007424E">
          <w:pgSz w:w="16838" w:h="11906" w:orient="landscape" w:code="9"/>
          <w:pgMar w:top="1134" w:right="2268" w:bottom="1134" w:left="1134" w:header="709" w:footer="737" w:gutter="0"/>
          <w:cols w:space="708"/>
          <w:docGrid w:linePitch="360"/>
        </w:sectPr>
      </w:pPr>
    </w:p>
    <w:p w14:paraId="2F903043" w14:textId="6C95DEB0" w:rsidR="00AA2B7F" w:rsidRPr="00AA2B7F" w:rsidRDefault="00AA2B7F" w:rsidP="00AA2B7F">
      <w:pPr>
        <w:rPr>
          <w:lang w:eastAsia="da-DK"/>
        </w:rPr>
        <w:sectPr w:rsidR="00AA2B7F" w:rsidRPr="00AA2B7F" w:rsidSect="00AA2B7F">
          <w:pgSz w:w="16838" w:h="11906" w:orient="landscape" w:code="9"/>
          <w:pgMar w:top="1134" w:right="2268" w:bottom="1134" w:left="1134" w:header="709" w:footer="737" w:gutter="0"/>
          <w:cols w:space="708"/>
          <w:docGrid w:linePitch="360"/>
        </w:sectPr>
      </w:pPr>
    </w:p>
    <w:p w14:paraId="6F11C9CF" w14:textId="0881569F" w:rsidR="005A711B" w:rsidRPr="0043064B" w:rsidRDefault="005A711B" w:rsidP="00AA2B7F">
      <w:pPr>
        <w:pStyle w:val="Overskrift1"/>
        <w:rPr>
          <w:lang w:eastAsia="da-DK"/>
        </w:rPr>
        <w:sectPr w:rsidR="005A711B" w:rsidRPr="0043064B" w:rsidSect="00AA2B7F">
          <w:type w:val="continuous"/>
          <w:pgSz w:w="16838" w:h="11906" w:orient="landscape" w:code="9"/>
          <w:pgMar w:top="1134" w:right="2268" w:bottom="1134" w:left="1134" w:header="709" w:footer="737" w:gutter="0"/>
          <w:cols w:space="708"/>
          <w:docGrid w:linePitch="360"/>
        </w:sectPr>
      </w:pPr>
      <w:bookmarkStart w:id="122" w:name="_Toc97290587"/>
      <w:r w:rsidRPr="0043064B">
        <w:rPr>
          <w:noProof/>
        </w:rPr>
        <w:drawing>
          <wp:anchor distT="0" distB="0" distL="114300" distR="114300" simplePos="0" relativeHeight="251660288" behindDoc="1" locked="0" layoutInCell="1" allowOverlap="1" wp14:anchorId="4923F64E" wp14:editId="1A4E1F50">
            <wp:simplePos x="0" y="0"/>
            <wp:positionH relativeFrom="column">
              <wp:posOffset>-72390</wp:posOffset>
            </wp:positionH>
            <wp:positionV relativeFrom="paragraph">
              <wp:posOffset>594360</wp:posOffset>
            </wp:positionV>
            <wp:extent cx="7086600" cy="4986020"/>
            <wp:effectExtent l="0" t="0" r="0" b="5080"/>
            <wp:wrapTight wrapText="bothSides">
              <wp:wrapPolygon edited="0">
                <wp:start x="0" y="0"/>
                <wp:lineTo x="0" y="21539"/>
                <wp:lineTo x="21542" y="21539"/>
                <wp:lineTo x="21542" y="0"/>
                <wp:lineTo x="0" y="0"/>
              </wp:wrapPolygon>
            </wp:wrapTight>
            <wp:docPr id="8" name="Bille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7086600" cy="4986020"/>
                    </a:xfrm>
                    <a:prstGeom prst="rect">
                      <a:avLst/>
                    </a:prstGeom>
                  </pic:spPr>
                </pic:pic>
              </a:graphicData>
            </a:graphic>
            <wp14:sizeRelH relativeFrom="margin">
              <wp14:pctWidth>0</wp14:pctWidth>
            </wp14:sizeRelH>
            <wp14:sizeRelV relativeFrom="margin">
              <wp14:pctHeight>0</wp14:pctHeight>
            </wp14:sizeRelV>
          </wp:anchor>
        </w:drawing>
      </w:r>
      <w:r w:rsidR="00B877D6" w:rsidRPr="0043064B">
        <w:t>Bilag</w:t>
      </w:r>
      <w:r w:rsidR="00B877D6" w:rsidRPr="0043064B">
        <w:rPr>
          <w:lang w:eastAsia="da-DK"/>
        </w:rPr>
        <w:t xml:space="preserve"> </w:t>
      </w:r>
      <w:r w:rsidR="00AA2B7F">
        <w:rPr>
          <w:lang w:eastAsia="da-DK"/>
        </w:rPr>
        <w:t>3</w:t>
      </w:r>
      <w:r w:rsidR="00B877D6" w:rsidRPr="0043064B">
        <w:rPr>
          <w:lang w:eastAsia="da-DK"/>
        </w:rPr>
        <w:t xml:space="preserve"> </w:t>
      </w:r>
      <w:r w:rsidRPr="0043064B">
        <w:rPr>
          <w:lang w:eastAsia="da-DK"/>
        </w:rPr>
        <w:t>– Kategori 1 natur, mose</w:t>
      </w:r>
      <w:bookmarkEnd w:id="122"/>
    </w:p>
    <w:p w14:paraId="0E0574F8" w14:textId="714A42C6" w:rsidR="005A711B" w:rsidRDefault="005A711B" w:rsidP="00AA2B7F">
      <w:pPr>
        <w:pStyle w:val="Overskrift1"/>
        <w:rPr>
          <w:lang w:eastAsia="da-DK"/>
        </w:rPr>
      </w:pPr>
      <w:bookmarkStart w:id="123" w:name="_Toc97290588"/>
      <w:r w:rsidRPr="0043064B">
        <w:rPr>
          <w:lang w:eastAsia="da-DK"/>
        </w:rPr>
        <w:lastRenderedPageBreak/>
        <w:t xml:space="preserve">Bilag </w:t>
      </w:r>
      <w:r w:rsidR="00AA2B7F">
        <w:rPr>
          <w:lang w:eastAsia="da-DK"/>
        </w:rPr>
        <w:t>4</w:t>
      </w:r>
      <w:r w:rsidRPr="0043064B">
        <w:rPr>
          <w:lang w:eastAsia="da-DK"/>
        </w:rPr>
        <w:t xml:space="preserve"> – </w:t>
      </w:r>
      <w:r w:rsidR="00AA2B7F">
        <w:rPr>
          <w:lang w:eastAsia="da-DK"/>
        </w:rPr>
        <w:t>K</w:t>
      </w:r>
      <w:r w:rsidRPr="0043064B">
        <w:rPr>
          <w:lang w:eastAsia="da-DK"/>
        </w:rPr>
        <w:t>ategori 1 natur,</w:t>
      </w:r>
      <w:r w:rsidR="003505C8" w:rsidRPr="0043064B">
        <w:rPr>
          <w:lang w:eastAsia="da-DK"/>
        </w:rPr>
        <w:t xml:space="preserve"> Mose</w:t>
      </w:r>
      <w:bookmarkEnd w:id="123"/>
    </w:p>
    <w:p w14:paraId="48F0920D" w14:textId="21DCE6CC" w:rsidR="00293CE3" w:rsidRDefault="00293CE3" w:rsidP="00293CE3">
      <w:pPr>
        <w:rPr>
          <w:lang w:eastAsia="da-DK"/>
        </w:rPr>
      </w:pPr>
      <w:r>
        <w:rPr>
          <w:noProof/>
        </w:rPr>
        <w:drawing>
          <wp:inline distT="0" distB="0" distL="0" distR="0" wp14:anchorId="3C6913C4" wp14:editId="2C90C539">
            <wp:extent cx="8272130" cy="5426064"/>
            <wp:effectExtent l="0" t="0" r="0" b="3810"/>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8288345" cy="5436700"/>
                    </a:xfrm>
                    <a:prstGeom prst="rect">
                      <a:avLst/>
                    </a:prstGeom>
                  </pic:spPr>
                </pic:pic>
              </a:graphicData>
            </a:graphic>
          </wp:inline>
        </w:drawing>
      </w:r>
    </w:p>
    <w:p w14:paraId="6D4CA10D" w14:textId="77777777" w:rsidR="007B6695" w:rsidRDefault="007B6695" w:rsidP="00AA2B7F">
      <w:pPr>
        <w:pStyle w:val="Overskrift1"/>
        <w:rPr>
          <w:lang w:eastAsia="da-DK"/>
        </w:rPr>
        <w:sectPr w:rsidR="007B6695" w:rsidSect="007B6695">
          <w:pgSz w:w="16838" w:h="11906" w:orient="landscape" w:code="9"/>
          <w:pgMar w:top="1134" w:right="2268" w:bottom="1134" w:left="1134" w:header="709" w:footer="737" w:gutter="0"/>
          <w:cols w:space="708"/>
          <w:docGrid w:linePitch="360"/>
        </w:sectPr>
      </w:pPr>
      <w:bookmarkStart w:id="124" w:name="_Toc97290589"/>
    </w:p>
    <w:p w14:paraId="64793FF6" w14:textId="7410AF4F" w:rsidR="005A711B" w:rsidRDefault="005A711B" w:rsidP="00AA2B7F">
      <w:pPr>
        <w:pStyle w:val="Overskrift1"/>
        <w:rPr>
          <w:lang w:eastAsia="da-DK"/>
        </w:rPr>
      </w:pPr>
      <w:r w:rsidRPr="0043064B">
        <w:rPr>
          <w:lang w:eastAsia="da-DK"/>
        </w:rPr>
        <w:lastRenderedPageBreak/>
        <w:t xml:space="preserve">Bilag </w:t>
      </w:r>
      <w:r w:rsidR="00AA2B7F">
        <w:rPr>
          <w:lang w:eastAsia="da-DK"/>
        </w:rPr>
        <w:t>5</w:t>
      </w:r>
      <w:r w:rsidRPr="0043064B">
        <w:rPr>
          <w:lang w:eastAsia="da-DK"/>
        </w:rPr>
        <w:t xml:space="preserve"> – </w:t>
      </w:r>
      <w:r w:rsidR="00AA2B7F">
        <w:rPr>
          <w:lang w:eastAsia="da-DK"/>
        </w:rPr>
        <w:t>K</w:t>
      </w:r>
      <w:r w:rsidRPr="0043064B">
        <w:rPr>
          <w:lang w:eastAsia="da-DK"/>
        </w:rPr>
        <w:t>ategori 2 natur</w:t>
      </w:r>
      <w:r w:rsidR="003505C8" w:rsidRPr="0043064B">
        <w:rPr>
          <w:lang w:eastAsia="da-DK"/>
        </w:rPr>
        <w:t>,</w:t>
      </w:r>
      <w:bookmarkEnd w:id="124"/>
      <w:r w:rsidR="003505C8" w:rsidRPr="0043064B">
        <w:rPr>
          <w:lang w:eastAsia="da-DK"/>
        </w:rPr>
        <w:t xml:space="preserve"> </w:t>
      </w:r>
      <w:r w:rsidR="00293CE3">
        <w:rPr>
          <w:lang w:eastAsia="da-DK"/>
        </w:rPr>
        <w:t>Overdrev</w:t>
      </w:r>
    </w:p>
    <w:p w14:paraId="3F226CD3" w14:textId="534DA6F1" w:rsidR="00293CE3" w:rsidRDefault="00293CE3" w:rsidP="00293CE3">
      <w:pPr>
        <w:rPr>
          <w:lang w:eastAsia="da-DK"/>
        </w:rPr>
      </w:pPr>
      <w:r>
        <w:rPr>
          <w:noProof/>
        </w:rPr>
        <w:drawing>
          <wp:inline distT="0" distB="0" distL="0" distR="0" wp14:anchorId="2777AC20" wp14:editId="66CA520C">
            <wp:extent cx="6970815" cy="5511269"/>
            <wp:effectExtent l="0" t="0" r="1905" b="0"/>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976637" cy="5515872"/>
                    </a:xfrm>
                    <a:prstGeom prst="rect">
                      <a:avLst/>
                    </a:prstGeom>
                  </pic:spPr>
                </pic:pic>
              </a:graphicData>
            </a:graphic>
          </wp:inline>
        </w:drawing>
      </w:r>
    </w:p>
    <w:p w14:paraId="4B955169" w14:textId="4DCA2A2C" w:rsidR="005A711B" w:rsidRDefault="003505C8" w:rsidP="00AA2B7F">
      <w:pPr>
        <w:pStyle w:val="Overskrift1"/>
        <w:rPr>
          <w:lang w:eastAsia="da-DK"/>
        </w:rPr>
      </w:pPr>
      <w:bookmarkStart w:id="125" w:name="_Toc97290590"/>
      <w:r w:rsidRPr="0043064B">
        <w:rPr>
          <w:lang w:eastAsia="da-DK"/>
        </w:rPr>
        <w:lastRenderedPageBreak/>
        <w:t>B</w:t>
      </w:r>
      <w:r w:rsidR="005A711B" w:rsidRPr="0043064B">
        <w:rPr>
          <w:lang w:eastAsia="da-DK"/>
        </w:rPr>
        <w:t xml:space="preserve">ilag </w:t>
      </w:r>
      <w:r w:rsidR="00AA2B7F">
        <w:rPr>
          <w:lang w:eastAsia="da-DK"/>
        </w:rPr>
        <w:t>6</w:t>
      </w:r>
      <w:r w:rsidR="005A711B" w:rsidRPr="0043064B">
        <w:rPr>
          <w:lang w:eastAsia="da-DK"/>
        </w:rPr>
        <w:t xml:space="preserve"> – </w:t>
      </w:r>
      <w:r w:rsidR="00AA2B7F">
        <w:rPr>
          <w:lang w:eastAsia="da-DK"/>
        </w:rPr>
        <w:t>K</w:t>
      </w:r>
      <w:r w:rsidR="005A711B" w:rsidRPr="0043064B">
        <w:rPr>
          <w:lang w:eastAsia="da-DK"/>
        </w:rPr>
        <w:t>ategori 2 natur</w:t>
      </w:r>
      <w:bookmarkEnd w:id="125"/>
      <w:r w:rsidR="00293CE3">
        <w:rPr>
          <w:lang w:eastAsia="da-DK"/>
        </w:rPr>
        <w:t>, overdrev</w:t>
      </w:r>
    </w:p>
    <w:p w14:paraId="5FC0C5CE" w14:textId="1CDE679C" w:rsidR="00293CE3" w:rsidRDefault="00293CE3" w:rsidP="00293CE3">
      <w:pPr>
        <w:rPr>
          <w:lang w:eastAsia="da-DK"/>
        </w:rPr>
      </w:pPr>
      <w:r>
        <w:rPr>
          <w:noProof/>
        </w:rPr>
        <w:drawing>
          <wp:inline distT="0" distB="0" distL="0" distR="0" wp14:anchorId="3AABA18C" wp14:editId="2FF422AA">
            <wp:extent cx="8312033" cy="5040000"/>
            <wp:effectExtent l="0" t="0" r="0" b="8255"/>
            <wp:docPr id="21" name="Billede 21" descr="Et billede, der indeholder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lede 21" descr="Et billede, der indeholder kort&#10;&#10;Automatisk genereret beskrivelse"/>
                    <pic:cNvPicPr/>
                  </pic:nvPicPr>
                  <pic:blipFill>
                    <a:blip r:embed="rId44"/>
                    <a:stretch>
                      <a:fillRect/>
                    </a:stretch>
                  </pic:blipFill>
                  <pic:spPr>
                    <a:xfrm>
                      <a:off x="0" y="0"/>
                      <a:ext cx="8312033" cy="5040000"/>
                    </a:xfrm>
                    <a:prstGeom prst="rect">
                      <a:avLst/>
                    </a:prstGeom>
                  </pic:spPr>
                </pic:pic>
              </a:graphicData>
            </a:graphic>
          </wp:inline>
        </w:drawing>
      </w:r>
    </w:p>
    <w:p w14:paraId="1B397BA1" w14:textId="4CA5DC61" w:rsidR="00293CE3" w:rsidRDefault="00293CE3">
      <w:pPr>
        <w:spacing w:after="200"/>
        <w:rPr>
          <w:lang w:eastAsia="da-DK"/>
        </w:rPr>
      </w:pPr>
      <w:r>
        <w:rPr>
          <w:lang w:eastAsia="da-DK"/>
        </w:rPr>
        <w:br w:type="page"/>
      </w:r>
    </w:p>
    <w:p w14:paraId="616905DF" w14:textId="4A84E4EB" w:rsidR="005A711B" w:rsidRDefault="003505C8" w:rsidP="00AA2B7F">
      <w:pPr>
        <w:pStyle w:val="Overskrift1"/>
        <w:rPr>
          <w:lang w:eastAsia="da-DK"/>
        </w:rPr>
      </w:pPr>
      <w:bookmarkStart w:id="126" w:name="_Toc97290591"/>
      <w:r w:rsidRPr="0043064B">
        <w:rPr>
          <w:lang w:eastAsia="da-DK"/>
        </w:rPr>
        <w:lastRenderedPageBreak/>
        <w:t>B</w:t>
      </w:r>
      <w:r w:rsidR="005A711B" w:rsidRPr="0043064B">
        <w:rPr>
          <w:lang w:eastAsia="da-DK"/>
        </w:rPr>
        <w:t xml:space="preserve">ilag </w:t>
      </w:r>
      <w:r w:rsidR="00AA2B7F">
        <w:rPr>
          <w:lang w:eastAsia="da-DK"/>
        </w:rPr>
        <w:t>7</w:t>
      </w:r>
      <w:r w:rsidR="005A711B" w:rsidRPr="0043064B">
        <w:rPr>
          <w:lang w:eastAsia="da-DK"/>
        </w:rPr>
        <w:t xml:space="preserve"> – </w:t>
      </w:r>
      <w:r w:rsidR="00AA2B7F">
        <w:rPr>
          <w:lang w:eastAsia="da-DK"/>
        </w:rPr>
        <w:t>K</w:t>
      </w:r>
      <w:r w:rsidR="005A711B" w:rsidRPr="0043064B">
        <w:rPr>
          <w:lang w:eastAsia="da-DK"/>
        </w:rPr>
        <w:t xml:space="preserve">ategori </w:t>
      </w:r>
      <w:r w:rsidR="00293CE3">
        <w:rPr>
          <w:lang w:eastAsia="da-DK"/>
        </w:rPr>
        <w:t>3</w:t>
      </w:r>
      <w:r w:rsidR="005A711B" w:rsidRPr="0043064B">
        <w:rPr>
          <w:lang w:eastAsia="da-DK"/>
        </w:rPr>
        <w:t xml:space="preserve"> natur</w:t>
      </w:r>
      <w:bookmarkEnd w:id="126"/>
      <w:r w:rsidR="00293CE3">
        <w:rPr>
          <w:lang w:eastAsia="da-DK"/>
        </w:rPr>
        <w:t>, mose</w:t>
      </w:r>
    </w:p>
    <w:p w14:paraId="674ED9AB" w14:textId="2B856DAC" w:rsidR="00293CE3" w:rsidRDefault="00293CE3" w:rsidP="00293CE3">
      <w:pPr>
        <w:rPr>
          <w:lang w:eastAsia="da-DK"/>
        </w:rPr>
      </w:pPr>
      <w:r>
        <w:rPr>
          <w:noProof/>
        </w:rPr>
        <w:drawing>
          <wp:inline distT="0" distB="0" distL="0" distR="0" wp14:anchorId="44C2AC03" wp14:editId="1BA93B9B">
            <wp:extent cx="8788768" cy="5040000"/>
            <wp:effectExtent l="0" t="0" r="0" b="8255"/>
            <wp:docPr id="22" name="Billede 22" descr="Et billede, der indeholder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illede 22" descr="Et billede, der indeholder kort&#10;&#10;Automatisk genereret beskrivelse"/>
                    <pic:cNvPicPr/>
                  </pic:nvPicPr>
                  <pic:blipFill>
                    <a:blip r:embed="rId45"/>
                    <a:stretch>
                      <a:fillRect/>
                    </a:stretch>
                  </pic:blipFill>
                  <pic:spPr>
                    <a:xfrm>
                      <a:off x="0" y="0"/>
                      <a:ext cx="8788768" cy="5040000"/>
                    </a:xfrm>
                    <a:prstGeom prst="rect">
                      <a:avLst/>
                    </a:prstGeom>
                  </pic:spPr>
                </pic:pic>
              </a:graphicData>
            </a:graphic>
          </wp:inline>
        </w:drawing>
      </w:r>
    </w:p>
    <w:p w14:paraId="38CD20E6" w14:textId="3CFE3E2B" w:rsidR="00293CE3" w:rsidRDefault="00293CE3">
      <w:pPr>
        <w:spacing w:after="200"/>
        <w:rPr>
          <w:lang w:eastAsia="da-DK"/>
        </w:rPr>
      </w:pPr>
      <w:r>
        <w:rPr>
          <w:lang w:eastAsia="da-DK"/>
        </w:rPr>
        <w:br w:type="page"/>
      </w:r>
    </w:p>
    <w:p w14:paraId="26AB5983" w14:textId="330C7A01" w:rsidR="005A711B" w:rsidRDefault="003505C8" w:rsidP="00AA2B7F">
      <w:pPr>
        <w:pStyle w:val="Overskrift1"/>
        <w:rPr>
          <w:lang w:eastAsia="da-DK"/>
        </w:rPr>
      </w:pPr>
      <w:bookmarkStart w:id="127" w:name="_Toc97290592"/>
      <w:r w:rsidRPr="0043064B">
        <w:rPr>
          <w:lang w:eastAsia="da-DK"/>
        </w:rPr>
        <w:lastRenderedPageBreak/>
        <w:t>B</w:t>
      </w:r>
      <w:r w:rsidR="005A711B" w:rsidRPr="0043064B">
        <w:rPr>
          <w:lang w:eastAsia="da-DK"/>
        </w:rPr>
        <w:t xml:space="preserve">ilag </w:t>
      </w:r>
      <w:r w:rsidR="00AA2B7F">
        <w:rPr>
          <w:lang w:eastAsia="da-DK"/>
        </w:rPr>
        <w:t>8</w:t>
      </w:r>
      <w:r w:rsidR="005A711B" w:rsidRPr="0043064B">
        <w:rPr>
          <w:lang w:eastAsia="da-DK"/>
        </w:rPr>
        <w:t xml:space="preserve"> – </w:t>
      </w:r>
      <w:r w:rsidR="00AA2B7F">
        <w:rPr>
          <w:lang w:eastAsia="da-DK"/>
        </w:rPr>
        <w:t>K</w:t>
      </w:r>
      <w:r w:rsidR="005A711B" w:rsidRPr="0043064B">
        <w:rPr>
          <w:lang w:eastAsia="da-DK"/>
        </w:rPr>
        <w:t>ategori 3 natur</w:t>
      </w:r>
      <w:bookmarkEnd w:id="127"/>
      <w:r w:rsidR="00293CE3">
        <w:rPr>
          <w:lang w:eastAsia="da-DK"/>
        </w:rPr>
        <w:t>, gl. skov</w:t>
      </w:r>
    </w:p>
    <w:p w14:paraId="00B1434C" w14:textId="72415CBA" w:rsidR="00293CE3" w:rsidRDefault="00293CE3" w:rsidP="00293CE3">
      <w:pPr>
        <w:rPr>
          <w:lang w:eastAsia="da-DK"/>
        </w:rPr>
      </w:pPr>
      <w:r>
        <w:rPr>
          <w:noProof/>
        </w:rPr>
        <w:drawing>
          <wp:inline distT="0" distB="0" distL="0" distR="0" wp14:anchorId="5EF12FC7" wp14:editId="645F3B53">
            <wp:extent cx="8930965" cy="5040000"/>
            <wp:effectExtent l="0" t="0" r="3810" b="8255"/>
            <wp:docPr id="23" name="Billed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8930965" cy="5040000"/>
                    </a:xfrm>
                    <a:prstGeom prst="rect">
                      <a:avLst/>
                    </a:prstGeom>
                  </pic:spPr>
                </pic:pic>
              </a:graphicData>
            </a:graphic>
          </wp:inline>
        </w:drawing>
      </w:r>
    </w:p>
    <w:p w14:paraId="508F4EB2" w14:textId="01A74526" w:rsidR="00293CE3" w:rsidRDefault="00293CE3">
      <w:pPr>
        <w:spacing w:after="200"/>
        <w:rPr>
          <w:lang w:eastAsia="da-DK"/>
        </w:rPr>
      </w:pPr>
      <w:r>
        <w:rPr>
          <w:lang w:eastAsia="da-DK"/>
        </w:rPr>
        <w:br w:type="page"/>
      </w:r>
    </w:p>
    <w:p w14:paraId="09146367" w14:textId="06BFF889" w:rsidR="00293CE3" w:rsidRDefault="00293CE3" w:rsidP="00293CE3">
      <w:pPr>
        <w:pStyle w:val="Overskrift1"/>
        <w:rPr>
          <w:lang w:eastAsia="da-DK"/>
        </w:rPr>
      </w:pPr>
      <w:r>
        <w:rPr>
          <w:lang w:eastAsia="da-DK"/>
        </w:rPr>
        <w:lastRenderedPageBreak/>
        <w:t>Bilag 9 – Kategori 3 natur, sø</w:t>
      </w:r>
    </w:p>
    <w:p w14:paraId="0DAE452A" w14:textId="69233966" w:rsidR="00293CE3" w:rsidRDefault="00293CE3" w:rsidP="00293CE3">
      <w:pPr>
        <w:rPr>
          <w:lang w:eastAsia="da-DK"/>
        </w:rPr>
      </w:pPr>
      <w:r>
        <w:rPr>
          <w:noProof/>
        </w:rPr>
        <w:drawing>
          <wp:inline distT="0" distB="0" distL="0" distR="0" wp14:anchorId="6326B360" wp14:editId="06D73D4A">
            <wp:extent cx="8962273" cy="5040000"/>
            <wp:effectExtent l="0" t="0" r="0" b="8255"/>
            <wp:docPr id="24" name="Billede 24" descr="Et billede, der indeholder kort&#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illede 24" descr="Et billede, der indeholder kort&#10;&#10;Automatisk genereret beskrivelse"/>
                    <pic:cNvPicPr/>
                  </pic:nvPicPr>
                  <pic:blipFill>
                    <a:blip r:embed="rId47"/>
                    <a:stretch>
                      <a:fillRect/>
                    </a:stretch>
                  </pic:blipFill>
                  <pic:spPr>
                    <a:xfrm>
                      <a:off x="0" y="0"/>
                      <a:ext cx="8962273" cy="5040000"/>
                    </a:xfrm>
                    <a:prstGeom prst="rect">
                      <a:avLst/>
                    </a:prstGeom>
                  </pic:spPr>
                </pic:pic>
              </a:graphicData>
            </a:graphic>
          </wp:inline>
        </w:drawing>
      </w:r>
    </w:p>
    <w:p w14:paraId="075DDBCC" w14:textId="1A1EA118" w:rsidR="00293CE3" w:rsidRDefault="00293CE3">
      <w:pPr>
        <w:spacing w:after="200"/>
        <w:rPr>
          <w:lang w:eastAsia="da-DK"/>
        </w:rPr>
      </w:pPr>
      <w:r>
        <w:rPr>
          <w:lang w:eastAsia="da-DK"/>
        </w:rPr>
        <w:br w:type="page"/>
      </w:r>
    </w:p>
    <w:p w14:paraId="2416DD6D" w14:textId="6ED85B89" w:rsidR="00293CE3" w:rsidRDefault="00293CE3" w:rsidP="00293CE3">
      <w:pPr>
        <w:pStyle w:val="Overskrift1"/>
        <w:rPr>
          <w:lang w:eastAsia="da-DK"/>
        </w:rPr>
      </w:pPr>
      <w:r>
        <w:rPr>
          <w:lang w:eastAsia="da-DK"/>
        </w:rPr>
        <w:lastRenderedPageBreak/>
        <w:t>Bilag 10 – Kategori 3 natur, sø</w:t>
      </w:r>
    </w:p>
    <w:p w14:paraId="7628EC91" w14:textId="07DF27B3" w:rsidR="007B6695" w:rsidRPr="007B6695" w:rsidRDefault="00293CE3" w:rsidP="007B6695">
      <w:pPr>
        <w:rPr>
          <w:lang w:eastAsia="da-DK"/>
        </w:rPr>
        <w:sectPr w:rsidR="007B6695" w:rsidRPr="007B6695" w:rsidSect="007B6695">
          <w:pgSz w:w="16838" w:h="11906" w:orient="landscape" w:code="9"/>
          <w:pgMar w:top="1134" w:right="2268" w:bottom="1134" w:left="1134" w:header="709" w:footer="737" w:gutter="0"/>
          <w:cols w:space="708"/>
          <w:docGrid w:linePitch="360"/>
        </w:sectPr>
      </w:pPr>
      <w:r>
        <w:rPr>
          <w:noProof/>
        </w:rPr>
        <w:drawing>
          <wp:inline distT="0" distB="0" distL="0" distR="0" wp14:anchorId="2A471C68" wp14:editId="0B9FADE7">
            <wp:extent cx="8442044" cy="5040000"/>
            <wp:effectExtent l="0" t="0" r="0" b="8255"/>
            <wp:docPr id="25" name="Billed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8442044" cy="5040000"/>
                    </a:xfrm>
                    <a:prstGeom prst="rect">
                      <a:avLst/>
                    </a:prstGeom>
                  </pic:spPr>
                </pic:pic>
              </a:graphicData>
            </a:graphic>
          </wp:inline>
        </w:drawing>
      </w:r>
    </w:p>
    <w:p w14:paraId="68ACA6D3" w14:textId="566193C7" w:rsidR="00083B83" w:rsidRPr="0043064B" w:rsidRDefault="00083B83" w:rsidP="007B6695">
      <w:pPr>
        <w:spacing w:after="200"/>
        <w:rPr>
          <w:rFonts w:eastAsia="Times New Roman" w:cs="Arial"/>
          <w:szCs w:val="20"/>
          <w:lang w:eastAsia="da-DK"/>
        </w:rPr>
      </w:pPr>
    </w:p>
    <w:sectPr w:rsidR="00083B83" w:rsidRPr="0043064B" w:rsidSect="00C01D48">
      <w:pgSz w:w="11906" w:h="16838" w:code="9"/>
      <w:pgMar w:top="2268" w:right="1134" w:bottom="1134" w:left="1134" w:header="709"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CB453" w14:textId="77777777" w:rsidR="0088044B" w:rsidRPr="00380B51" w:rsidRDefault="0088044B" w:rsidP="00091062">
      <w:pPr>
        <w:spacing w:line="240" w:lineRule="auto"/>
      </w:pPr>
      <w:r w:rsidRPr="00380B51">
        <w:separator/>
      </w:r>
    </w:p>
  </w:endnote>
  <w:endnote w:type="continuationSeparator" w:id="0">
    <w:p w14:paraId="0F28D0BB" w14:textId="77777777" w:rsidR="0088044B" w:rsidRPr="00380B51" w:rsidRDefault="0088044B" w:rsidP="00091062">
      <w:pPr>
        <w:spacing w:line="240" w:lineRule="auto"/>
      </w:pPr>
      <w:r w:rsidRPr="00380B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C36C4" w14:textId="77777777" w:rsidR="0088044B" w:rsidRDefault="0088044B">
    <w:pPr>
      <w:pStyle w:val="Sidefod"/>
    </w:pPr>
    <w:r>
      <w:rPr>
        <w:noProof/>
        <w:lang w:eastAsia="da-DK"/>
      </w:rPr>
      <w:drawing>
        <wp:anchor distT="0" distB="0" distL="114300" distR="114300" simplePos="0" relativeHeight="251664384" behindDoc="1" locked="0" layoutInCell="1" allowOverlap="1" wp14:anchorId="03FC5E3F" wp14:editId="03B84413">
          <wp:simplePos x="0" y="0"/>
          <wp:positionH relativeFrom="page">
            <wp:posOffset>723900</wp:posOffset>
          </wp:positionH>
          <wp:positionV relativeFrom="page">
            <wp:posOffset>8924925</wp:posOffset>
          </wp:positionV>
          <wp:extent cx="3131820" cy="1043305"/>
          <wp:effectExtent l="0" t="0" r="0" b="4445"/>
          <wp:wrapNone/>
          <wp:docPr id="12" name="Billed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31820" cy="104330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0243629"/>
      <w:docPartObj>
        <w:docPartGallery w:val="Page Numbers (Bottom of Page)"/>
        <w:docPartUnique/>
      </w:docPartObj>
    </w:sdtPr>
    <w:sdtEndPr>
      <w:rPr>
        <w:sz w:val="17"/>
        <w:szCs w:val="17"/>
      </w:rPr>
    </w:sdtEndPr>
    <w:sdtContent>
      <w:p w14:paraId="08EDD35A" w14:textId="77777777" w:rsidR="0088044B" w:rsidRPr="00741A24" w:rsidRDefault="0088044B">
        <w:pPr>
          <w:pStyle w:val="Sidefod"/>
          <w:jc w:val="right"/>
          <w:rPr>
            <w:sz w:val="17"/>
            <w:szCs w:val="17"/>
          </w:rPr>
        </w:pPr>
        <w:r w:rsidRPr="00741A24">
          <w:rPr>
            <w:sz w:val="17"/>
            <w:szCs w:val="17"/>
          </w:rPr>
          <w:fldChar w:fldCharType="begin"/>
        </w:r>
        <w:r w:rsidRPr="00741A24">
          <w:rPr>
            <w:sz w:val="17"/>
            <w:szCs w:val="17"/>
          </w:rPr>
          <w:instrText>PAGE   \* MERGEFORMAT</w:instrText>
        </w:r>
        <w:r w:rsidRPr="00741A24">
          <w:rPr>
            <w:sz w:val="17"/>
            <w:szCs w:val="17"/>
          </w:rPr>
          <w:fldChar w:fldCharType="separate"/>
        </w:r>
        <w:r>
          <w:rPr>
            <w:noProof/>
            <w:sz w:val="17"/>
            <w:szCs w:val="17"/>
          </w:rPr>
          <w:t>2</w:t>
        </w:r>
        <w:r w:rsidRPr="00741A24">
          <w:rPr>
            <w:sz w:val="17"/>
            <w:szCs w:val="17"/>
          </w:rPr>
          <w:fldChar w:fldCharType="end"/>
        </w:r>
      </w:p>
    </w:sdtContent>
  </w:sdt>
  <w:p w14:paraId="26D1DA52" w14:textId="77777777" w:rsidR="0088044B" w:rsidRPr="00A03672" w:rsidRDefault="0088044B" w:rsidP="00A03672">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2924713"/>
      <w:docPartObj>
        <w:docPartGallery w:val="Page Numbers (Bottom of Page)"/>
        <w:docPartUnique/>
      </w:docPartObj>
    </w:sdtPr>
    <w:sdtEndPr>
      <w:rPr>
        <w:sz w:val="17"/>
        <w:szCs w:val="17"/>
      </w:rPr>
    </w:sdtEndPr>
    <w:sdtContent>
      <w:p w14:paraId="51328389" w14:textId="77777777" w:rsidR="0088044B" w:rsidRPr="00741A24" w:rsidRDefault="0088044B">
        <w:pPr>
          <w:pStyle w:val="Sidefod"/>
          <w:jc w:val="right"/>
          <w:rPr>
            <w:sz w:val="17"/>
            <w:szCs w:val="17"/>
          </w:rPr>
        </w:pPr>
        <w:r w:rsidRPr="00741A24">
          <w:rPr>
            <w:sz w:val="17"/>
            <w:szCs w:val="17"/>
          </w:rPr>
          <w:fldChar w:fldCharType="begin"/>
        </w:r>
        <w:r w:rsidRPr="00741A24">
          <w:rPr>
            <w:sz w:val="17"/>
            <w:szCs w:val="17"/>
          </w:rPr>
          <w:instrText>PAGE   \* MERGEFORMAT</w:instrText>
        </w:r>
        <w:r w:rsidRPr="00741A24">
          <w:rPr>
            <w:sz w:val="17"/>
            <w:szCs w:val="17"/>
          </w:rPr>
          <w:fldChar w:fldCharType="separate"/>
        </w:r>
        <w:r>
          <w:rPr>
            <w:noProof/>
            <w:sz w:val="17"/>
            <w:szCs w:val="17"/>
          </w:rPr>
          <w:t>2</w:t>
        </w:r>
        <w:r w:rsidRPr="00741A24">
          <w:rPr>
            <w:sz w:val="17"/>
            <w:szCs w:val="17"/>
          </w:rPr>
          <w:fldChar w:fldCharType="end"/>
        </w:r>
      </w:p>
    </w:sdtContent>
  </w:sdt>
  <w:p w14:paraId="19ECF0BE" w14:textId="77777777" w:rsidR="0088044B" w:rsidRPr="00A03672" w:rsidRDefault="0088044B" w:rsidP="00A03672">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8C97D" w14:textId="77777777" w:rsidR="0088044B" w:rsidRPr="00380B51" w:rsidRDefault="0088044B" w:rsidP="00091062">
      <w:pPr>
        <w:spacing w:line="240" w:lineRule="auto"/>
      </w:pPr>
      <w:r w:rsidRPr="00380B51">
        <w:separator/>
      </w:r>
    </w:p>
  </w:footnote>
  <w:footnote w:type="continuationSeparator" w:id="0">
    <w:p w14:paraId="56C5F76E" w14:textId="77777777" w:rsidR="0088044B" w:rsidRPr="00380B51" w:rsidRDefault="0088044B" w:rsidP="00091062">
      <w:pPr>
        <w:spacing w:line="240" w:lineRule="auto"/>
      </w:pPr>
      <w:r w:rsidRPr="00380B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BD194" w14:textId="77777777" w:rsidR="0088044B" w:rsidRPr="00380B51" w:rsidRDefault="0088044B">
    <w:pPr>
      <w:pStyle w:val="Sidehoved"/>
    </w:pPr>
    <w:r>
      <w:rPr>
        <w:noProof/>
        <w:lang w:eastAsia="da-DK"/>
      </w:rPr>
      <w:drawing>
        <wp:anchor distT="0" distB="0" distL="114300" distR="114300" simplePos="0" relativeHeight="251665408" behindDoc="1" locked="0" layoutInCell="1" allowOverlap="1" wp14:anchorId="584F115B" wp14:editId="6C59B463">
          <wp:simplePos x="0" y="0"/>
          <wp:positionH relativeFrom="page">
            <wp:posOffset>719455</wp:posOffset>
          </wp:positionH>
          <wp:positionV relativeFrom="page">
            <wp:posOffset>755650</wp:posOffset>
          </wp:positionV>
          <wp:extent cx="2519680" cy="755650"/>
          <wp:effectExtent l="0" t="0" r="0" b="6350"/>
          <wp:wrapNone/>
          <wp:docPr id="11" name="Billede 11"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19680" cy="755650"/>
                  </a:xfrm>
                  <a:prstGeom prst="rect">
                    <a:avLst/>
                  </a:prstGeom>
                </pic:spPr>
              </pic:pic>
            </a:graphicData>
          </a:graphic>
        </wp:anchor>
      </w:drawing>
    </w:r>
    <w:r w:rsidRPr="00380B51">
      <w:rPr>
        <w:noProof/>
        <w:lang w:eastAsia="da-DK"/>
      </w:rPr>
      <mc:AlternateContent>
        <mc:Choice Requires="wps">
          <w:drawing>
            <wp:anchor distT="0" distB="0" distL="114300" distR="114300" simplePos="0" relativeHeight="251661312" behindDoc="1" locked="0" layoutInCell="1" allowOverlap="1" wp14:anchorId="486A1C1F" wp14:editId="29C5A94E">
              <wp:simplePos x="0" y="0"/>
              <wp:positionH relativeFrom="page">
                <wp:posOffset>7129145</wp:posOffset>
              </wp:positionH>
              <wp:positionV relativeFrom="page">
                <wp:posOffset>1296035</wp:posOffset>
              </wp:positionV>
              <wp:extent cx="432000" cy="9396000"/>
              <wp:effectExtent l="0" t="0" r="6350" b="0"/>
              <wp:wrapNone/>
              <wp:docPr id="3" name="CoverColor2"/>
              <wp:cNvGraphicFramePr/>
              <a:graphic xmlns:a="http://schemas.openxmlformats.org/drawingml/2006/main">
                <a:graphicData uri="http://schemas.microsoft.com/office/word/2010/wordprocessingShape">
                  <wps:wsp>
                    <wps:cNvSpPr/>
                    <wps:spPr>
                      <a:xfrm>
                        <a:off x="0" y="0"/>
                        <a:ext cx="432000" cy="9396000"/>
                      </a:xfrm>
                      <a:prstGeom prst="rect">
                        <a:avLst/>
                      </a:prstGeom>
                      <a:solidFill>
                        <a:srgbClr val="007D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8B2D91" id="CoverColor2" o:spid="_x0000_s1026" style="position:absolute;margin-left:561.35pt;margin-top:102.05pt;width:34pt;height:739.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6MCkQIAAIUFAAAOAAAAZHJzL2Uyb0RvYy54bWysVN9P2zAQfp+0/8Hy+0hbCoyKFFVFTJMQ&#10;IGDi2XWcJpLj885u0+6v352TBgZoD9NeEp/v7rsf/u4uLneNFVuDoQaXy/HRSArjNBS1W+fyx9P1&#10;l69ShKhcoSw4k8u9CfJy/vnTRetnZgIV2MKgIBAXZq3PZRWjn2VZ0JVpVDgCbxwpS8BGRRJxnRWo&#10;WkJvbDYZjU6zFrDwCNqEQLdXnVLOE35ZGh3vyjKYKGwuKbeYvpi+K/5m8ws1W6PyVa37NNQ/ZNGo&#10;2lHQAepKRSU2WL+DamqNEKCMRxqaDMqy1ibVQNWMR2+qeayUN6kWak7wQ5vC/4PVt9t7FHWRy2Mp&#10;nGroiZZA77kECzjh9rQ+zMjq0d9jLwU6cq27Ehv+UxVil1q6H1pqdlFoupwe0ytR4zWpzo/PT1kg&#10;mOzF22OI3ww0gg+5RHqy1Em1vQmxMz2YcLAAti6ua2uTgOvV0qLYKn7e0dnV9LRH/8PMOjZ2wG4d&#10;It9kXFlXSzrFvTVsZ92DKakllP0kZZLIaIY4Smvj4rhTVaowXfgTKu1Q2+CRKk2AjFxS/AG7B2Ci&#10;v8fusuzt2dUkLg/Oo78l1jkPHikyuDg4N7UD/AjAUlV95M7+0KSuNdylFRR7IgxCN0nB6+ua3u1G&#10;hXivkEaH3proE+/oU1poc8ls4pMUFeCvj+7ZnhhNWilaGsVchp8bhUYK+90R18/H0ynPbhKmJ2cT&#10;EvC1ZvVa4zYNkZd2ES0er9OR7aM9HEuE5pm2xoKjkko5TbFzqSMehGXsVgTtHW0Wi2RG8+pVvHGP&#10;XjM4d5V5+bR7Vuh78kai/S0cxlbN3nC4s2VPB4tNhLJOBH/pa99vmvVEnH4v8TJ5LSerl+05/w0A&#10;AP//AwBQSwMEFAAGAAgAAAAhAPniezPjAAAADgEAAA8AAABkcnMvZG93bnJldi54bWxMj81OwzAQ&#10;hO9IvIO1SFwQtZOikoY4FeLnUPVEQSBu23ibRMR2iJ02vD3bE9x2dkez3xSryXbiQENovdOQzBQI&#10;cpU3ras1vL0+X2cgQkRnsPOONPxQgFV5flZgbvzRvdBhG2vBIS7kqKGJsc+lDFVDFsPM9+T4tveD&#10;xchyqKUZ8MjhtpOpUgtpsXX8ocGeHhqqvraj1TCXj3u8iptv+/S5HmUalx/va6P15cV0fwci0hT/&#10;zHDCZ3QomWnnR2eC6FgnaXrLXg2puklAnCzJUvFqx9Mim2cgy0L+r1H+AgAA//8DAFBLAQItABQA&#10;BgAIAAAAIQC2gziS/gAAAOEBAAATAAAAAAAAAAAAAAAAAAAAAABbQ29udGVudF9UeXBlc10ueG1s&#10;UEsBAi0AFAAGAAgAAAAhADj9If/WAAAAlAEAAAsAAAAAAAAAAAAAAAAALwEAAF9yZWxzLy5yZWxz&#10;UEsBAi0AFAAGAAgAAAAhAG+HowKRAgAAhQUAAA4AAAAAAAAAAAAAAAAALgIAAGRycy9lMm9Eb2Mu&#10;eG1sUEsBAi0AFAAGAAgAAAAhAPniezPjAAAADgEAAA8AAAAAAAAAAAAAAAAA6wQAAGRycy9kb3du&#10;cmV2LnhtbFBLBQYAAAAABAAEAPMAAAD7BQAAAAA=&#10;" fillcolor="#007d46" stroked="f" strokeweight="2pt">
              <w10:wrap anchorx="page" anchory="page"/>
            </v:rect>
          </w:pict>
        </mc:Fallback>
      </mc:AlternateContent>
    </w:r>
    <w:r w:rsidRPr="00380B51">
      <w:rPr>
        <w:noProof/>
        <w:lang w:eastAsia="da-DK"/>
      </w:rPr>
      <mc:AlternateContent>
        <mc:Choice Requires="wps">
          <w:drawing>
            <wp:anchor distT="0" distB="0" distL="114300" distR="114300" simplePos="0" relativeHeight="251659264" behindDoc="1" locked="0" layoutInCell="1" allowOverlap="1" wp14:anchorId="1EFCD939" wp14:editId="652628E9">
              <wp:simplePos x="0" y="0"/>
              <wp:positionH relativeFrom="page">
                <wp:posOffset>0</wp:posOffset>
              </wp:positionH>
              <wp:positionV relativeFrom="page">
                <wp:posOffset>1296035</wp:posOffset>
              </wp:positionV>
              <wp:extent cx="7128000" cy="9396000"/>
              <wp:effectExtent l="0" t="0" r="0" b="0"/>
              <wp:wrapNone/>
              <wp:docPr id="1" name="CoverColor"/>
              <wp:cNvGraphicFramePr/>
              <a:graphic xmlns:a="http://schemas.openxmlformats.org/drawingml/2006/main">
                <a:graphicData uri="http://schemas.microsoft.com/office/word/2010/wordprocessingShape">
                  <wps:wsp>
                    <wps:cNvSpPr/>
                    <wps:spPr>
                      <a:xfrm>
                        <a:off x="0" y="0"/>
                        <a:ext cx="7128000" cy="9396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D86D32" id="CoverColor" o:spid="_x0000_s1026" style="position:absolute;margin-left:0;margin-top:102.05pt;width:561.25pt;height:739.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WzXggIAAFwFAAAOAAAAZHJzL2Uyb0RvYy54bWysVEtP3DAQvlfqf7B8L8lueUZk0WoRVSUE&#10;qFBxNo5NIjked+zd7PbXd2xnA4Wqh6qXxPP65uFvfH6x7Q3bKPQd2JrPDkrOlJXQdPa55t8frj6d&#10;cuaDsI0wYFXNd8rzi8XHD+eDq9QcWjCNQkYg1leDq3kbgquKwstW9cIfgFOWjBqwF4FEfC4aFAOh&#10;96aYl+VxMQA2DkEq70l7mY18kfC1VjLcau1VYKbmVFtIX0zfp/gtFueiekbh2k6OZYh/qKIXnaWk&#10;E9SlCIKtsXsH1XcSwYMOBxL6ArTupEo9UDez8k03961wKvVCw/FuGpP/f7DyZnOHrGvo7jizoqcr&#10;WgHd5woMYJzO4HxFTvfuDkfJ0zG2utXYxz81wbZportpomobmCTlyWx+WpY0eEm2s89nx1EgnOIl&#10;3KEPXxT0LB5qjnRlaZJic+1Ddt27xGwWrjpjSC8qY39TEGbUFLHiXGM6hZ1R2fub0tQpVTVPCRLH&#10;1Mog2whih5BS2TDLplY0KquPqOJ9yVNEasBYAozImgqasEeAyN/32Lmd0T+GqkTRKbj8W2E5eIpI&#10;mcGGKbjvLF1ZVE915hYMdTVmzv77IeXRxCk9QbMjHiDkBfFOXnV0HdfChzuBtBF0hcSKcEsfbWCo&#10;eSRJPHHWAv78kz76E1HJytlAG1Zz/2MtUHFmvlqi8Nns8DCuZBIOj07mJOBry9Nri133xMlEU6ou&#10;HaN/MPujRugf6TFYxqxkElZS7prLgHthFfLm03Mi1XKZ3GgNnQjX9t7JCB7HF+n2sH0U6EZOBqLz&#10;Dey3UVRvqJl9Y6SF5TqA7hJvX+Y6zptWOBFnfG7iG/FaTl4vj+LiFwAAAP//AwBQSwMEFAAGAAgA&#10;AAAhAC3t3FTfAAAACgEAAA8AAABkcnMvZG93bnJldi54bWxMj0FPg0AQhe8m/ofNmHizC1gbQlka&#10;YtSkR4uJ8bawU0DZWcJuKf33Tk96e5M3ee97+W6xg5hx8r0jBfEqAoHUONNTq+Cjen1IQfigyejB&#10;ESq4oIddcXuT68y4M73jfAit4BDymVbQhTBmUvqmQ6v9yo1I7B3dZHXgc2qlmfSZw+0gkyjaSKt7&#10;4oZOj/jcYfNzOFkFvp731WUsP7+/fFOXL2Sr9f5Nqfu7pdyCCLiEv2e44jM6FMxUuxMZLwYFPCQo&#10;SKJ1DOJqx0nyBKJmtUkfU5BFLv9PKH4BAAD//wMAUEsBAi0AFAAGAAgAAAAhALaDOJL+AAAA4QEA&#10;ABMAAAAAAAAAAAAAAAAAAAAAAFtDb250ZW50X1R5cGVzXS54bWxQSwECLQAUAAYACAAAACEAOP0h&#10;/9YAAACUAQAACwAAAAAAAAAAAAAAAAAvAQAAX3JlbHMvLnJlbHNQSwECLQAUAAYACAAAACEAxN1s&#10;14ICAABcBQAADgAAAAAAAAAAAAAAAAAuAgAAZHJzL2Uyb0RvYy54bWxQSwECLQAUAAYACAAAACEA&#10;Le3cVN8AAAAKAQAADwAAAAAAAAAAAAAAAADcBAAAZHJzL2Rvd25yZXYueG1sUEsFBgAAAAAEAAQA&#10;8wAAAOgFAAAAAA==&#10;" filled="f" stroked="f" strokeweight="2pt">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C29B7" w14:textId="77777777" w:rsidR="0088044B" w:rsidRPr="005B20C1" w:rsidRDefault="0088044B" w:rsidP="005B20C1">
    <w:pPr>
      <w:pStyle w:val="Sidehoved"/>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F1209" w14:textId="77777777" w:rsidR="0088044B" w:rsidRPr="005B20C1" w:rsidRDefault="0088044B" w:rsidP="005B20C1">
    <w:pPr>
      <w:pStyle w:val="Sidehoved"/>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238750C"/>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1" w15:restartNumberingAfterBreak="0">
    <w:nsid w:val="130E3273"/>
    <w:multiLevelType w:val="hybridMultilevel"/>
    <w:tmpl w:val="21C28AA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15C71C5A"/>
    <w:multiLevelType w:val="hybridMultilevel"/>
    <w:tmpl w:val="988CBA46"/>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3" w15:restartNumberingAfterBreak="0">
    <w:nsid w:val="17FE0FEA"/>
    <w:multiLevelType w:val="multilevel"/>
    <w:tmpl w:val="679067BC"/>
    <w:lvl w:ilvl="0">
      <w:start w:val="1"/>
      <w:numFmt w:val="decimal"/>
      <w:pStyle w:val="Overskrift1"/>
      <w:lvlText w:val="%1."/>
      <w:lvlJc w:val="left"/>
      <w:pPr>
        <w:ind w:left="567" w:hanging="567"/>
      </w:pPr>
      <w:rPr>
        <w:rFonts w:hint="default"/>
      </w:rPr>
    </w:lvl>
    <w:lvl w:ilvl="1">
      <w:start w:val="1"/>
      <w:numFmt w:val="decimal"/>
      <w:pStyle w:val="Overskrift2"/>
      <w:lvlText w:val="%1.%2"/>
      <w:lvlJc w:val="left"/>
      <w:pPr>
        <w:ind w:left="576" w:hanging="576"/>
      </w:pPr>
      <w:rPr>
        <w:rFonts w:hint="default"/>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4" w15:restartNumberingAfterBreak="0">
    <w:nsid w:val="19574E54"/>
    <w:multiLevelType w:val="multilevel"/>
    <w:tmpl w:val="25C08714"/>
    <w:lvl w:ilvl="0">
      <w:start w:val="1"/>
      <w:numFmt w:val="decimal"/>
      <w:lvlText w:val="%1."/>
      <w:lvlJc w:val="left"/>
      <w:pPr>
        <w:ind w:left="716" w:hanging="432"/>
      </w:pPr>
      <w:rPr>
        <w:b/>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b/>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 w15:restartNumberingAfterBreak="0">
    <w:nsid w:val="19BF799D"/>
    <w:multiLevelType w:val="hybridMultilevel"/>
    <w:tmpl w:val="AD447DBC"/>
    <w:lvl w:ilvl="0" w:tplc="0406000F">
      <w:start w:val="1"/>
      <w:numFmt w:val="decimal"/>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6" w15:restartNumberingAfterBreak="0">
    <w:nsid w:val="237455C9"/>
    <w:multiLevelType w:val="hybridMultilevel"/>
    <w:tmpl w:val="826284D8"/>
    <w:lvl w:ilvl="0" w:tplc="04060001">
      <w:start w:val="1"/>
      <w:numFmt w:val="bullet"/>
      <w:lvlText w:val=""/>
      <w:lvlJc w:val="left"/>
      <w:pPr>
        <w:ind w:left="1080" w:hanging="360"/>
      </w:pPr>
      <w:rPr>
        <w:rFonts w:ascii="Symbol" w:hAnsi="Symbol" w:hint="default"/>
      </w:rPr>
    </w:lvl>
    <w:lvl w:ilvl="1" w:tplc="04060019" w:tentative="1">
      <w:start w:val="1"/>
      <w:numFmt w:val="lowerLetter"/>
      <w:lvlText w:val="%2."/>
      <w:lvlJc w:val="left"/>
      <w:pPr>
        <w:ind w:left="1800" w:hanging="360"/>
      </w:pPr>
    </w:lvl>
    <w:lvl w:ilvl="2" w:tplc="0406001B" w:tentative="1">
      <w:start w:val="1"/>
      <w:numFmt w:val="lowerRoman"/>
      <w:lvlText w:val="%3."/>
      <w:lvlJc w:val="right"/>
      <w:pPr>
        <w:ind w:left="2520" w:hanging="180"/>
      </w:pPr>
    </w:lvl>
    <w:lvl w:ilvl="3" w:tplc="0406000F" w:tentative="1">
      <w:start w:val="1"/>
      <w:numFmt w:val="decimal"/>
      <w:lvlText w:val="%4."/>
      <w:lvlJc w:val="left"/>
      <w:pPr>
        <w:ind w:left="3240" w:hanging="360"/>
      </w:pPr>
    </w:lvl>
    <w:lvl w:ilvl="4" w:tplc="04060019" w:tentative="1">
      <w:start w:val="1"/>
      <w:numFmt w:val="lowerLetter"/>
      <w:lvlText w:val="%5."/>
      <w:lvlJc w:val="left"/>
      <w:pPr>
        <w:ind w:left="3960" w:hanging="360"/>
      </w:pPr>
    </w:lvl>
    <w:lvl w:ilvl="5" w:tplc="0406001B" w:tentative="1">
      <w:start w:val="1"/>
      <w:numFmt w:val="lowerRoman"/>
      <w:lvlText w:val="%6."/>
      <w:lvlJc w:val="right"/>
      <w:pPr>
        <w:ind w:left="4680" w:hanging="180"/>
      </w:pPr>
    </w:lvl>
    <w:lvl w:ilvl="6" w:tplc="0406000F" w:tentative="1">
      <w:start w:val="1"/>
      <w:numFmt w:val="decimal"/>
      <w:lvlText w:val="%7."/>
      <w:lvlJc w:val="left"/>
      <w:pPr>
        <w:ind w:left="5400" w:hanging="360"/>
      </w:pPr>
    </w:lvl>
    <w:lvl w:ilvl="7" w:tplc="04060019" w:tentative="1">
      <w:start w:val="1"/>
      <w:numFmt w:val="lowerLetter"/>
      <w:lvlText w:val="%8."/>
      <w:lvlJc w:val="left"/>
      <w:pPr>
        <w:ind w:left="6120" w:hanging="360"/>
      </w:pPr>
    </w:lvl>
    <w:lvl w:ilvl="8" w:tplc="0406001B" w:tentative="1">
      <w:start w:val="1"/>
      <w:numFmt w:val="lowerRoman"/>
      <w:lvlText w:val="%9."/>
      <w:lvlJc w:val="right"/>
      <w:pPr>
        <w:ind w:left="6840" w:hanging="180"/>
      </w:pPr>
    </w:lvl>
  </w:abstractNum>
  <w:abstractNum w:abstractNumId="7" w15:restartNumberingAfterBreak="0">
    <w:nsid w:val="241578B0"/>
    <w:multiLevelType w:val="hybridMultilevel"/>
    <w:tmpl w:val="B99E5728"/>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262D55B9"/>
    <w:multiLevelType w:val="hybridMultilevel"/>
    <w:tmpl w:val="DFAA315E"/>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9" w15:restartNumberingAfterBreak="0">
    <w:nsid w:val="288C4C45"/>
    <w:multiLevelType w:val="multilevel"/>
    <w:tmpl w:val="B47ECE00"/>
    <w:lvl w:ilvl="0">
      <w:start w:val="1"/>
      <w:numFmt w:val="decimal"/>
      <w:lvlText w:val="%1."/>
      <w:lvlJc w:val="left"/>
      <w:pPr>
        <w:ind w:left="357" w:hanging="357"/>
      </w:pPr>
      <w:rPr>
        <w:rFonts w:hint="default"/>
      </w:rPr>
    </w:lvl>
    <w:lvl w:ilvl="1">
      <w:start w:val="1"/>
      <w:numFmt w:val="decimal"/>
      <w:suff w:val="space"/>
      <w:lvlText w:val="%1.%2."/>
      <w:lvlJc w:val="left"/>
      <w:pPr>
        <w:ind w:left="794" w:hanging="794"/>
      </w:pPr>
      <w:rPr>
        <w:rFonts w:hint="default"/>
      </w:rPr>
    </w:lvl>
    <w:lvl w:ilvl="2">
      <w:start w:val="1"/>
      <w:numFmt w:val="decimal"/>
      <w:suff w:val="space"/>
      <w:lvlText w:val="%1.%2.%3."/>
      <w:lvlJc w:val="left"/>
      <w:pPr>
        <w:ind w:left="907" w:hanging="90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C8068AF"/>
    <w:multiLevelType w:val="hybridMultilevel"/>
    <w:tmpl w:val="AF0E2D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2DC779AB"/>
    <w:multiLevelType w:val="hybridMultilevel"/>
    <w:tmpl w:val="CE96F022"/>
    <w:lvl w:ilvl="0" w:tplc="5D145F7E">
      <w:start w:val="1"/>
      <w:numFmt w:val="bullet"/>
      <w:lvlText w:val="-"/>
      <w:lvlJc w:val="left"/>
      <w:pPr>
        <w:ind w:left="720" w:hanging="360"/>
      </w:pPr>
      <w:rPr>
        <w:rFonts w:ascii="Arial" w:eastAsiaTheme="minorEastAsia" w:hAnsi="Arial"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32261721"/>
    <w:multiLevelType w:val="hybridMultilevel"/>
    <w:tmpl w:val="0A025DC6"/>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3" w15:restartNumberingAfterBreak="0">
    <w:nsid w:val="34C771B5"/>
    <w:multiLevelType w:val="hybridMultilevel"/>
    <w:tmpl w:val="572CA798"/>
    <w:lvl w:ilvl="0" w:tplc="9F18E3F4">
      <w:start w:val="1"/>
      <w:numFmt w:val="decimal"/>
      <w:lvlText w:val="%1."/>
      <w:lvlJc w:val="left"/>
      <w:pPr>
        <w:ind w:left="720" w:hanging="360"/>
      </w:pPr>
      <w:rPr>
        <w:b w:val="0"/>
        <w:bCs/>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36481EE5"/>
    <w:multiLevelType w:val="hybridMultilevel"/>
    <w:tmpl w:val="E9D88510"/>
    <w:lvl w:ilvl="0" w:tplc="04060001">
      <w:start w:val="1"/>
      <w:numFmt w:val="bullet"/>
      <w:lvlText w:val=""/>
      <w:lvlJc w:val="left"/>
      <w:pPr>
        <w:ind w:left="720" w:hanging="360"/>
      </w:pPr>
      <w:rPr>
        <w:rFonts w:ascii="Symbol" w:hAnsi="Symbol" w:hint="default"/>
      </w:rPr>
    </w:lvl>
    <w:lvl w:ilvl="1" w:tplc="04060001">
      <w:start w:val="1"/>
      <w:numFmt w:val="bullet"/>
      <w:lvlText w:val=""/>
      <w:lvlJc w:val="left"/>
      <w:pPr>
        <w:ind w:left="1440" w:hanging="360"/>
      </w:pPr>
      <w:rPr>
        <w:rFonts w:ascii="Symbol" w:hAnsi="Symbol" w:hint="default"/>
      </w:rPr>
    </w:lvl>
    <w:lvl w:ilvl="2" w:tplc="04060001">
      <w:start w:val="1"/>
      <w:numFmt w:val="bullet"/>
      <w:lvlText w:val=""/>
      <w:lvlJc w:val="left"/>
      <w:pPr>
        <w:ind w:left="2160" w:hanging="360"/>
      </w:pPr>
      <w:rPr>
        <w:rFonts w:ascii="Symbol" w:hAnsi="Symbol"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15:restartNumberingAfterBreak="0">
    <w:nsid w:val="3AC9629F"/>
    <w:multiLevelType w:val="hybridMultilevel"/>
    <w:tmpl w:val="8B3291B0"/>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6" w15:restartNumberingAfterBreak="0">
    <w:nsid w:val="3E377B5D"/>
    <w:multiLevelType w:val="hybridMultilevel"/>
    <w:tmpl w:val="E90E3D50"/>
    <w:lvl w:ilvl="0" w:tplc="04060011">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7" w15:restartNumberingAfterBreak="0">
    <w:nsid w:val="439268F6"/>
    <w:multiLevelType w:val="hybridMultilevel"/>
    <w:tmpl w:val="FAB4898C"/>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484C4A17"/>
    <w:multiLevelType w:val="hybridMultilevel"/>
    <w:tmpl w:val="7084DC38"/>
    <w:lvl w:ilvl="0" w:tplc="06681CA2">
      <w:start w:val="1"/>
      <w:numFmt w:val="bullet"/>
      <w:pStyle w:val="Opstilling-punkttegn"/>
      <w:lvlText w:val=""/>
      <w:lvlJc w:val="left"/>
      <w:pPr>
        <w:tabs>
          <w:tab w:val="num" w:pos="720"/>
        </w:tabs>
        <w:ind w:left="720" w:hanging="360"/>
      </w:pPr>
      <w:rPr>
        <w:rFonts w:ascii="Symbol" w:hAnsi="Symbol" w:hint="default"/>
      </w:rPr>
    </w:lvl>
    <w:lvl w:ilvl="1" w:tplc="04060001">
      <w:start w:val="1"/>
      <w:numFmt w:val="bullet"/>
      <w:lvlText w:val=""/>
      <w:lvlJc w:val="left"/>
      <w:pPr>
        <w:tabs>
          <w:tab w:val="num" w:pos="1440"/>
        </w:tabs>
        <w:ind w:left="1440" w:hanging="360"/>
      </w:pPr>
      <w:rPr>
        <w:rFonts w:ascii="Symbol" w:hAnsi="Symbol"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B3C12B1"/>
    <w:multiLevelType w:val="hybridMultilevel"/>
    <w:tmpl w:val="4636D29E"/>
    <w:lvl w:ilvl="0" w:tplc="0406000F">
      <w:start w:val="1"/>
      <w:numFmt w:val="decimal"/>
      <w:lvlText w:val="%1."/>
      <w:lvlJc w:val="left"/>
      <w:pPr>
        <w:ind w:left="720" w:hanging="360"/>
      </w:pPr>
    </w:lvl>
    <w:lvl w:ilvl="1" w:tplc="04060019">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0" w15:restartNumberingAfterBreak="0">
    <w:nsid w:val="6812423A"/>
    <w:multiLevelType w:val="hybridMultilevel"/>
    <w:tmpl w:val="C9EC0A40"/>
    <w:lvl w:ilvl="0" w:tplc="80FCAEBE">
      <w:start w:val="1"/>
      <w:numFmt w:val="decimal"/>
      <w:pStyle w:val="Citat"/>
      <w:lvlText w:val="%1)"/>
      <w:lvlJc w:val="left"/>
      <w:pPr>
        <w:ind w:left="5605" w:hanging="360"/>
      </w:pPr>
      <w:rPr>
        <w:rFonts w:ascii="Verdana" w:hAnsi="Verdana" w:hint="default"/>
        <w:b w:val="0"/>
        <w:bCs w:val="0"/>
        <w:i w:val="0"/>
        <w:iCs w:val="0"/>
        <w:caps w:val="0"/>
        <w:smallCaps w:val="0"/>
        <w:strike w:val="0"/>
        <w:dstrike w:val="0"/>
        <w:noProof w:val="0"/>
        <w:vanish w:val="0"/>
        <w:color w:val="auto"/>
        <w:spacing w:val="0"/>
        <w:kern w:val="0"/>
        <w:position w:val="0"/>
        <w:sz w:val="20"/>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60019">
      <w:start w:val="1"/>
      <w:numFmt w:val="lowerLetter"/>
      <w:lvlText w:val="%2."/>
      <w:lvlJc w:val="left"/>
      <w:pPr>
        <w:ind w:left="11" w:hanging="360"/>
      </w:pPr>
    </w:lvl>
    <w:lvl w:ilvl="2" w:tplc="0406001B" w:tentative="1">
      <w:start w:val="1"/>
      <w:numFmt w:val="lowerRoman"/>
      <w:lvlText w:val="%3."/>
      <w:lvlJc w:val="right"/>
      <w:pPr>
        <w:ind w:left="731" w:hanging="180"/>
      </w:pPr>
    </w:lvl>
    <w:lvl w:ilvl="3" w:tplc="0406000F" w:tentative="1">
      <w:start w:val="1"/>
      <w:numFmt w:val="decimal"/>
      <w:lvlText w:val="%4."/>
      <w:lvlJc w:val="left"/>
      <w:pPr>
        <w:ind w:left="1451" w:hanging="360"/>
      </w:pPr>
    </w:lvl>
    <w:lvl w:ilvl="4" w:tplc="04060019" w:tentative="1">
      <w:start w:val="1"/>
      <w:numFmt w:val="lowerLetter"/>
      <w:lvlText w:val="%5."/>
      <w:lvlJc w:val="left"/>
      <w:pPr>
        <w:ind w:left="2171" w:hanging="360"/>
      </w:pPr>
    </w:lvl>
    <w:lvl w:ilvl="5" w:tplc="0406001B" w:tentative="1">
      <w:start w:val="1"/>
      <w:numFmt w:val="lowerRoman"/>
      <w:lvlText w:val="%6."/>
      <w:lvlJc w:val="right"/>
      <w:pPr>
        <w:ind w:left="2891" w:hanging="180"/>
      </w:pPr>
    </w:lvl>
    <w:lvl w:ilvl="6" w:tplc="0406000F" w:tentative="1">
      <w:start w:val="1"/>
      <w:numFmt w:val="decimal"/>
      <w:lvlText w:val="%7."/>
      <w:lvlJc w:val="left"/>
      <w:pPr>
        <w:ind w:left="3611" w:hanging="360"/>
      </w:pPr>
    </w:lvl>
    <w:lvl w:ilvl="7" w:tplc="04060019" w:tentative="1">
      <w:start w:val="1"/>
      <w:numFmt w:val="lowerLetter"/>
      <w:lvlText w:val="%8."/>
      <w:lvlJc w:val="left"/>
      <w:pPr>
        <w:ind w:left="4331" w:hanging="360"/>
      </w:pPr>
    </w:lvl>
    <w:lvl w:ilvl="8" w:tplc="0406001B" w:tentative="1">
      <w:start w:val="1"/>
      <w:numFmt w:val="lowerRoman"/>
      <w:lvlText w:val="%9."/>
      <w:lvlJc w:val="right"/>
      <w:pPr>
        <w:ind w:left="5051" w:hanging="180"/>
      </w:pPr>
    </w:lvl>
  </w:abstractNum>
  <w:abstractNum w:abstractNumId="21" w15:restartNumberingAfterBreak="0">
    <w:nsid w:val="79CB28CF"/>
    <w:multiLevelType w:val="hybridMultilevel"/>
    <w:tmpl w:val="A3DE2C0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3"/>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18"/>
  </w:num>
  <w:num w:numId="5">
    <w:abstractNumId w:val="20"/>
  </w:num>
  <w:num w:numId="6">
    <w:abstractNumId w:val="13"/>
  </w:num>
  <w:num w:numId="7">
    <w:abstractNumId w:val="0"/>
  </w:num>
  <w:num w:numId="8">
    <w:abstractNumId w:val="1"/>
  </w:num>
  <w:num w:numId="9">
    <w:abstractNumId w:val="2"/>
  </w:num>
  <w:num w:numId="10">
    <w:abstractNumId w:val="12"/>
  </w:num>
  <w:num w:numId="11">
    <w:abstractNumId w:val="6"/>
  </w:num>
  <w:num w:numId="12">
    <w:abstractNumId w:val="19"/>
  </w:num>
  <w:num w:numId="13">
    <w:abstractNumId w:val="15"/>
  </w:num>
  <w:num w:numId="14">
    <w:abstractNumId w:val="11"/>
  </w:num>
  <w:num w:numId="15">
    <w:abstractNumId w:val="16"/>
  </w:num>
  <w:num w:numId="16">
    <w:abstractNumId w:val="5"/>
  </w:num>
  <w:num w:numId="17">
    <w:abstractNumId w:val="14"/>
  </w:num>
  <w:num w:numId="18">
    <w:abstractNumId w:val="21"/>
  </w:num>
  <w:num w:numId="19">
    <w:abstractNumId w:val="17"/>
  </w:num>
  <w:num w:numId="20">
    <w:abstractNumId w:val="3"/>
  </w:num>
  <w:num w:numId="21">
    <w:abstractNumId w:val="3"/>
  </w:num>
  <w:num w:numId="22">
    <w:abstractNumId w:val="9"/>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num>
  <w:num w:numId="25">
    <w:abstractNumId w:val="7"/>
  </w:num>
  <w:num w:numId="2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a-DK" w:vendorID="64" w:dllVersion="6" w:nlCheck="1" w:checkStyle="0"/>
  <w:activeWritingStyle w:appName="MSWord" w:lang="en-US" w:vendorID="64" w:dllVersion="6" w:nlCheck="1" w:checkStyle="1"/>
  <w:activeWritingStyle w:appName="MSWord" w:lang="en-US" w:vendorID="64" w:dllVersion="0" w:nlCheck="1" w:checkStyle="0"/>
  <w:activeWritingStyle w:appName="MSWord" w:lang="da-DK" w:vendorID="64" w:dllVersion="0" w:nlCheck="1" w:checkStyle="0"/>
  <w:proofState w:spelling="clean" w:grammar="clean"/>
  <w:defaultTabStop w:val="1304"/>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Rapport stående.dotm"/>
    <w:docVar w:name="DocumentCreated" w:val="DocumentCreated"/>
    <w:docVar w:name="DocumentCreatedOK" w:val="DocumentCreatedOK"/>
    <w:docVar w:name="DocumentInitialized" w:val="OK"/>
    <w:docVar w:name="Encrypted_IntegrationType" w:val="kIz36vQw+PAvltDzmtCWmw=="/>
    <w:docVar w:name="SaveInTemplateCenterEnabled" w:val="False"/>
  </w:docVars>
  <w:rsids>
    <w:rsidRoot w:val="006D2871"/>
    <w:rsid w:val="00014C98"/>
    <w:rsid w:val="00026269"/>
    <w:rsid w:val="000315A9"/>
    <w:rsid w:val="000336B0"/>
    <w:rsid w:val="00033ADC"/>
    <w:rsid w:val="00047CD8"/>
    <w:rsid w:val="00053717"/>
    <w:rsid w:val="000553E0"/>
    <w:rsid w:val="000615EA"/>
    <w:rsid w:val="00073BDE"/>
    <w:rsid w:val="0007424E"/>
    <w:rsid w:val="00074A75"/>
    <w:rsid w:val="00083B83"/>
    <w:rsid w:val="00091062"/>
    <w:rsid w:val="000F68F0"/>
    <w:rsid w:val="001055B0"/>
    <w:rsid w:val="001210DC"/>
    <w:rsid w:val="001416BC"/>
    <w:rsid w:val="0014345E"/>
    <w:rsid w:val="00146175"/>
    <w:rsid w:val="00175928"/>
    <w:rsid w:val="001867B1"/>
    <w:rsid w:val="00195076"/>
    <w:rsid w:val="001B1224"/>
    <w:rsid w:val="001E071C"/>
    <w:rsid w:val="001E5A15"/>
    <w:rsid w:val="00203C7B"/>
    <w:rsid w:val="00212957"/>
    <w:rsid w:val="00224171"/>
    <w:rsid w:val="00241250"/>
    <w:rsid w:val="00245151"/>
    <w:rsid w:val="00253F08"/>
    <w:rsid w:val="00263DD3"/>
    <w:rsid w:val="00270363"/>
    <w:rsid w:val="00281FCF"/>
    <w:rsid w:val="002866FE"/>
    <w:rsid w:val="00293CE3"/>
    <w:rsid w:val="002A1DBA"/>
    <w:rsid w:val="002B029E"/>
    <w:rsid w:val="002C6F96"/>
    <w:rsid w:val="00300EB6"/>
    <w:rsid w:val="00316BF6"/>
    <w:rsid w:val="00322BFE"/>
    <w:rsid w:val="00347B9A"/>
    <w:rsid w:val="003505C8"/>
    <w:rsid w:val="00352DB3"/>
    <w:rsid w:val="00366A16"/>
    <w:rsid w:val="00380B51"/>
    <w:rsid w:val="003841C4"/>
    <w:rsid w:val="00384CA6"/>
    <w:rsid w:val="00384CC6"/>
    <w:rsid w:val="00393B84"/>
    <w:rsid w:val="003945AF"/>
    <w:rsid w:val="00397DFA"/>
    <w:rsid w:val="003B0CB7"/>
    <w:rsid w:val="003B11A2"/>
    <w:rsid w:val="003D2ED7"/>
    <w:rsid w:val="003D51CC"/>
    <w:rsid w:val="003D5570"/>
    <w:rsid w:val="003F2D4C"/>
    <w:rsid w:val="004270CE"/>
    <w:rsid w:val="0043064B"/>
    <w:rsid w:val="00445147"/>
    <w:rsid w:val="00445814"/>
    <w:rsid w:val="0046000F"/>
    <w:rsid w:val="00480297"/>
    <w:rsid w:val="00487082"/>
    <w:rsid w:val="00490720"/>
    <w:rsid w:val="004B5339"/>
    <w:rsid w:val="004B5466"/>
    <w:rsid w:val="00504D86"/>
    <w:rsid w:val="00511A57"/>
    <w:rsid w:val="005163BC"/>
    <w:rsid w:val="00544C83"/>
    <w:rsid w:val="00561C58"/>
    <w:rsid w:val="0056364B"/>
    <w:rsid w:val="00564C6E"/>
    <w:rsid w:val="005712E5"/>
    <w:rsid w:val="005821AF"/>
    <w:rsid w:val="00595D86"/>
    <w:rsid w:val="005A1400"/>
    <w:rsid w:val="005A711B"/>
    <w:rsid w:val="005B20C1"/>
    <w:rsid w:val="005B7AAD"/>
    <w:rsid w:val="005C101E"/>
    <w:rsid w:val="005D34C1"/>
    <w:rsid w:val="005E3B02"/>
    <w:rsid w:val="00617B20"/>
    <w:rsid w:val="006331B5"/>
    <w:rsid w:val="006333C9"/>
    <w:rsid w:val="00642C3E"/>
    <w:rsid w:val="00650334"/>
    <w:rsid w:val="00655A7D"/>
    <w:rsid w:val="00666BA2"/>
    <w:rsid w:val="00667E1F"/>
    <w:rsid w:val="00670F10"/>
    <w:rsid w:val="00676636"/>
    <w:rsid w:val="00681AC3"/>
    <w:rsid w:val="006841DC"/>
    <w:rsid w:val="00684E63"/>
    <w:rsid w:val="00687E46"/>
    <w:rsid w:val="006C122F"/>
    <w:rsid w:val="006D2871"/>
    <w:rsid w:val="00704828"/>
    <w:rsid w:val="00741A24"/>
    <w:rsid w:val="00742076"/>
    <w:rsid w:val="0075078B"/>
    <w:rsid w:val="00760FBB"/>
    <w:rsid w:val="007740C2"/>
    <w:rsid w:val="00782DA8"/>
    <w:rsid w:val="00786CDA"/>
    <w:rsid w:val="00792437"/>
    <w:rsid w:val="007956CC"/>
    <w:rsid w:val="00796A68"/>
    <w:rsid w:val="007977E8"/>
    <w:rsid w:val="007A4B81"/>
    <w:rsid w:val="007B0F02"/>
    <w:rsid w:val="007B6695"/>
    <w:rsid w:val="007C1964"/>
    <w:rsid w:val="007C7522"/>
    <w:rsid w:val="007E7974"/>
    <w:rsid w:val="007F3DF9"/>
    <w:rsid w:val="00810602"/>
    <w:rsid w:val="008144E4"/>
    <w:rsid w:val="00817836"/>
    <w:rsid w:val="00820136"/>
    <w:rsid w:val="00836D39"/>
    <w:rsid w:val="00841134"/>
    <w:rsid w:val="00855E65"/>
    <w:rsid w:val="00871C53"/>
    <w:rsid w:val="0088044B"/>
    <w:rsid w:val="00884EF1"/>
    <w:rsid w:val="00885211"/>
    <w:rsid w:val="00891A3D"/>
    <w:rsid w:val="008B0965"/>
    <w:rsid w:val="008C1805"/>
    <w:rsid w:val="008C3074"/>
    <w:rsid w:val="008C42B4"/>
    <w:rsid w:val="008E6F21"/>
    <w:rsid w:val="008F18A8"/>
    <w:rsid w:val="008F7CBB"/>
    <w:rsid w:val="00900519"/>
    <w:rsid w:val="0095095E"/>
    <w:rsid w:val="0095322C"/>
    <w:rsid w:val="00971D75"/>
    <w:rsid w:val="00973B31"/>
    <w:rsid w:val="00981775"/>
    <w:rsid w:val="00982B4F"/>
    <w:rsid w:val="009978AA"/>
    <w:rsid w:val="009A4353"/>
    <w:rsid w:val="009B700A"/>
    <w:rsid w:val="009C3080"/>
    <w:rsid w:val="009C4AF3"/>
    <w:rsid w:val="009C6077"/>
    <w:rsid w:val="009C6909"/>
    <w:rsid w:val="009E3D43"/>
    <w:rsid w:val="00A03672"/>
    <w:rsid w:val="00A15EFF"/>
    <w:rsid w:val="00A22445"/>
    <w:rsid w:val="00A60F79"/>
    <w:rsid w:val="00A64DEE"/>
    <w:rsid w:val="00A706FF"/>
    <w:rsid w:val="00A72E4B"/>
    <w:rsid w:val="00A81CA1"/>
    <w:rsid w:val="00A943A1"/>
    <w:rsid w:val="00A952EA"/>
    <w:rsid w:val="00A96D88"/>
    <w:rsid w:val="00AA1375"/>
    <w:rsid w:val="00AA2860"/>
    <w:rsid w:val="00AA2B7F"/>
    <w:rsid w:val="00AB483D"/>
    <w:rsid w:val="00AB56F8"/>
    <w:rsid w:val="00AE04F7"/>
    <w:rsid w:val="00AE1681"/>
    <w:rsid w:val="00AE7240"/>
    <w:rsid w:val="00AF5887"/>
    <w:rsid w:val="00AF7856"/>
    <w:rsid w:val="00B024E4"/>
    <w:rsid w:val="00B0651A"/>
    <w:rsid w:val="00B3133D"/>
    <w:rsid w:val="00B46305"/>
    <w:rsid w:val="00B504F5"/>
    <w:rsid w:val="00B65C59"/>
    <w:rsid w:val="00B740E8"/>
    <w:rsid w:val="00B8142D"/>
    <w:rsid w:val="00B84F5A"/>
    <w:rsid w:val="00B877D6"/>
    <w:rsid w:val="00BB1558"/>
    <w:rsid w:val="00BB2E0F"/>
    <w:rsid w:val="00BC02A0"/>
    <w:rsid w:val="00BD5272"/>
    <w:rsid w:val="00BE0FE6"/>
    <w:rsid w:val="00BF4CD9"/>
    <w:rsid w:val="00C01D48"/>
    <w:rsid w:val="00C160CF"/>
    <w:rsid w:val="00C25B27"/>
    <w:rsid w:val="00C30D02"/>
    <w:rsid w:val="00C36757"/>
    <w:rsid w:val="00C44385"/>
    <w:rsid w:val="00C65181"/>
    <w:rsid w:val="00C663E6"/>
    <w:rsid w:val="00C7100A"/>
    <w:rsid w:val="00C82A64"/>
    <w:rsid w:val="00C95C53"/>
    <w:rsid w:val="00CA627F"/>
    <w:rsid w:val="00CA68FC"/>
    <w:rsid w:val="00CC2364"/>
    <w:rsid w:val="00CF5A29"/>
    <w:rsid w:val="00D114D2"/>
    <w:rsid w:val="00D21F89"/>
    <w:rsid w:val="00D22956"/>
    <w:rsid w:val="00D25309"/>
    <w:rsid w:val="00D329CC"/>
    <w:rsid w:val="00D34404"/>
    <w:rsid w:val="00D45F5F"/>
    <w:rsid w:val="00D51C42"/>
    <w:rsid w:val="00D6174F"/>
    <w:rsid w:val="00D71607"/>
    <w:rsid w:val="00D727EC"/>
    <w:rsid w:val="00D879A5"/>
    <w:rsid w:val="00D93E8C"/>
    <w:rsid w:val="00DA6538"/>
    <w:rsid w:val="00DB4375"/>
    <w:rsid w:val="00DD395E"/>
    <w:rsid w:val="00DD6FF4"/>
    <w:rsid w:val="00DE648D"/>
    <w:rsid w:val="00DF4FBF"/>
    <w:rsid w:val="00E11310"/>
    <w:rsid w:val="00E121E8"/>
    <w:rsid w:val="00E14E3E"/>
    <w:rsid w:val="00E15238"/>
    <w:rsid w:val="00E20367"/>
    <w:rsid w:val="00E22F78"/>
    <w:rsid w:val="00E25F00"/>
    <w:rsid w:val="00E31438"/>
    <w:rsid w:val="00E33604"/>
    <w:rsid w:val="00E353C2"/>
    <w:rsid w:val="00E50961"/>
    <w:rsid w:val="00E6010E"/>
    <w:rsid w:val="00E6519B"/>
    <w:rsid w:val="00E85ABB"/>
    <w:rsid w:val="00E86BD5"/>
    <w:rsid w:val="00E95F09"/>
    <w:rsid w:val="00E96189"/>
    <w:rsid w:val="00E97B31"/>
    <w:rsid w:val="00EA1A59"/>
    <w:rsid w:val="00EB2634"/>
    <w:rsid w:val="00EC4AB4"/>
    <w:rsid w:val="00ED1E42"/>
    <w:rsid w:val="00EF083C"/>
    <w:rsid w:val="00F00BE0"/>
    <w:rsid w:val="00F06D3F"/>
    <w:rsid w:val="00F1443E"/>
    <w:rsid w:val="00F160BC"/>
    <w:rsid w:val="00F2100E"/>
    <w:rsid w:val="00F21E2F"/>
    <w:rsid w:val="00F276A4"/>
    <w:rsid w:val="00F33676"/>
    <w:rsid w:val="00F47E0E"/>
    <w:rsid w:val="00F57BA3"/>
    <w:rsid w:val="00F706DD"/>
    <w:rsid w:val="00F9135E"/>
    <w:rsid w:val="00FA1BE3"/>
    <w:rsid w:val="00FA24FC"/>
    <w:rsid w:val="00FC20DA"/>
    <w:rsid w:val="00FF7B4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DB5DA13"/>
  <w15:docId w15:val="{A829A84A-3EB8-4231-A819-A502DE9AC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0"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957"/>
    <w:pPr>
      <w:spacing w:after="0"/>
    </w:pPr>
    <w:rPr>
      <w:rFonts w:ascii="Arial" w:hAnsi="Arial"/>
    </w:rPr>
  </w:style>
  <w:style w:type="paragraph" w:styleId="Overskrift1">
    <w:name w:val="heading 1"/>
    <w:basedOn w:val="Normal"/>
    <w:next w:val="Normal"/>
    <w:link w:val="Overskrift1Tegn"/>
    <w:uiPriority w:val="9"/>
    <w:qFormat/>
    <w:rsid w:val="00D93E8C"/>
    <w:pPr>
      <w:keepNext/>
      <w:keepLines/>
      <w:numPr>
        <w:numId w:val="1"/>
      </w:numPr>
      <w:spacing w:after="220"/>
      <w:outlineLvl w:val="0"/>
    </w:pPr>
    <w:rPr>
      <w:rFonts w:ascii="Verdana" w:eastAsiaTheme="majorEastAsia" w:hAnsi="Verdana" w:cstheme="majorBidi"/>
      <w:b/>
      <w:bCs/>
      <w:caps/>
      <w:sz w:val="40"/>
      <w:szCs w:val="28"/>
    </w:rPr>
  </w:style>
  <w:style w:type="paragraph" w:styleId="Overskrift2">
    <w:name w:val="heading 2"/>
    <w:basedOn w:val="Normal"/>
    <w:next w:val="Normal"/>
    <w:link w:val="Overskrift2Tegn"/>
    <w:uiPriority w:val="9"/>
    <w:unhideWhenUsed/>
    <w:qFormat/>
    <w:rsid w:val="00212957"/>
    <w:pPr>
      <w:keepNext/>
      <w:keepLines/>
      <w:numPr>
        <w:ilvl w:val="1"/>
        <w:numId w:val="1"/>
      </w:numPr>
      <w:outlineLvl w:val="1"/>
    </w:pPr>
    <w:rPr>
      <w:rFonts w:ascii="Verdana" w:eastAsiaTheme="majorEastAsia" w:hAnsi="Verdana" w:cstheme="majorBidi"/>
      <w:b/>
      <w:bCs/>
      <w:caps/>
      <w:szCs w:val="26"/>
    </w:rPr>
  </w:style>
  <w:style w:type="paragraph" w:styleId="Overskrift3">
    <w:name w:val="heading 3"/>
    <w:basedOn w:val="Normal"/>
    <w:next w:val="Normal"/>
    <w:link w:val="Overskrift3Tegn"/>
    <w:uiPriority w:val="9"/>
    <w:unhideWhenUsed/>
    <w:qFormat/>
    <w:rsid w:val="00212957"/>
    <w:pPr>
      <w:keepNext/>
      <w:keepLines/>
      <w:numPr>
        <w:ilvl w:val="2"/>
        <w:numId w:val="1"/>
      </w:numPr>
      <w:spacing w:before="200"/>
      <w:outlineLvl w:val="2"/>
    </w:pPr>
    <w:rPr>
      <w:rFonts w:asciiTheme="majorHAnsi" w:eastAsiaTheme="majorEastAsia" w:hAnsiTheme="majorHAnsi" w:cstheme="majorBidi"/>
      <w:b/>
      <w:bCs/>
      <w:color w:val="DDDDDD" w:themeColor="accent1"/>
    </w:rPr>
  </w:style>
  <w:style w:type="paragraph" w:styleId="Overskrift4">
    <w:name w:val="heading 4"/>
    <w:basedOn w:val="Normal"/>
    <w:next w:val="Normal"/>
    <w:link w:val="Overskrift4Tegn"/>
    <w:uiPriority w:val="9"/>
    <w:unhideWhenUsed/>
    <w:qFormat/>
    <w:rsid w:val="00212957"/>
    <w:pPr>
      <w:keepNext/>
      <w:keepLines/>
      <w:numPr>
        <w:ilvl w:val="3"/>
        <w:numId w:val="1"/>
      </w:numPr>
      <w:spacing w:before="200"/>
      <w:outlineLvl w:val="3"/>
    </w:pPr>
    <w:rPr>
      <w:rFonts w:asciiTheme="majorHAnsi" w:eastAsiaTheme="majorEastAsia" w:hAnsiTheme="majorHAnsi" w:cstheme="majorBidi"/>
      <w:b/>
      <w:bCs/>
      <w:i/>
      <w:iCs/>
      <w:color w:val="DDDDDD" w:themeColor="accent1"/>
    </w:rPr>
  </w:style>
  <w:style w:type="paragraph" w:styleId="Overskrift5">
    <w:name w:val="heading 5"/>
    <w:basedOn w:val="Normal"/>
    <w:next w:val="Normal"/>
    <w:link w:val="Overskrift5Tegn"/>
    <w:uiPriority w:val="9"/>
    <w:semiHidden/>
    <w:unhideWhenUsed/>
    <w:qFormat/>
    <w:rsid w:val="00212957"/>
    <w:pPr>
      <w:keepNext/>
      <w:keepLines/>
      <w:numPr>
        <w:ilvl w:val="4"/>
        <w:numId w:val="1"/>
      </w:numPr>
      <w:spacing w:before="200"/>
      <w:outlineLvl w:val="4"/>
    </w:pPr>
    <w:rPr>
      <w:rFonts w:asciiTheme="majorHAnsi" w:eastAsiaTheme="majorEastAsia" w:hAnsiTheme="majorHAnsi" w:cstheme="majorBidi"/>
      <w:color w:val="6E6E6E" w:themeColor="accent1" w:themeShade="7F"/>
    </w:rPr>
  </w:style>
  <w:style w:type="paragraph" w:styleId="Overskrift6">
    <w:name w:val="heading 6"/>
    <w:basedOn w:val="Normal"/>
    <w:next w:val="Normal"/>
    <w:link w:val="Overskrift6Tegn"/>
    <w:uiPriority w:val="9"/>
    <w:semiHidden/>
    <w:unhideWhenUsed/>
    <w:qFormat/>
    <w:rsid w:val="00212957"/>
    <w:pPr>
      <w:keepNext/>
      <w:keepLines/>
      <w:numPr>
        <w:ilvl w:val="5"/>
        <w:numId w:val="1"/>
      </w:numPr>
      <w:spacing w:before="200"/>
      <w:outlineLvl w:val="5"/>
    </w:pPr>
    <w:rPr>
      <w:rFonts w:asciiTheme="majorHAnsi" w:eastAsiaTheme="majorEastAsia" w:hAnsiTheme="majorHAnsi" w:cstheme="majorBidi"/>
      <w:i/>
      <w:iCs/>
      <w:color w:val="6E6E6E" w:themeColor="accent1" w:themeShade="7F"/>
    </w:rPr>
  </w:style>
  <w:style w:type="paragraph" w:styleId="Overskrift7">
    <w:name w:val="heading 7"/>
    <w:basedOn w:val="Normal"/>
    <w:next w:val="Normal"/>
    <w:link w:val="Overskrift7Tegn"/>
    <w:uiPriority w:val="9"/>
    <w:unhideWhenUsed/>
    <w:qFormat/>
    <w:rsid w:val="0021295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212957"/>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212957"/>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rsid w:val="00E65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unhideWhenUsed/>
    <w:rsid w:val="000615EA"/>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rsid w:val="000615EA"/>
    <w:rPr>
      <w:rFonts w:ascii="Tahoma" w:hAnsi="Tahoma" w:cs="Tahoma"/>
      <w:sz w:val="16"/>
      <w:szCs w:val="16"/>
    </w:rPr>
  </w:style>
  <w:style w:type="paragraph" w:styleId="Sidehoved">
    <w:name w:val="header"/>
    <w:basedOn w:val="Normal"/>
    <w:link w:val="SidehovedTegn"/>
    <w:unhideWhenUsed/>
    <w:rsid w:val="00091062"/>
    <w:pPr>
      <w:tabs>
        <w:tab w:val="center" w:pos="4819"/>
        <w:tab w:val="right" w:pos="9638"/>
      </w:tabs>
      <w:spacing w:line="240" w:lineRule="auto"/>
    </w:pPr>
  </w:style>
  <w:style w:type="character" w:customStyle="1" w:styleId="SidehovedTegn">
    <w:name w:val="Sidehoved Tegn"/>
    <w:basedOn w:val="Standardskrifttypeiafsnit"/>
    <w:link w:val="Sidehoved"/>
    <w:rsid w:val="00091062"/>
  </w:style>
  <w:style w:type="paragraph" w:styleId="Sidefod">
    <w:name w:val="footer"/>
    <w:basedOn w:val="Normal"/>
    <w:link w:val="SidefodTegn"/>
    <w:uiPriority w:val="99"/>
    <w:unhideWhenUsed/>
    <w:rsid w:val="00091062"/>
    <w:pPr>
      <w:tabs>
        <w:tab w:val="center" w:pos="4819"/>
        <w:tab w:val="right" w:pos="9638"/>
      </w:tabs>
      <w:spacing w:line="240" w:lineRule="auto"/>
    </w:pPr>
  </w:style>
  <w:style w:type="character" w:customStyle="1" w:styleId="SidefodTegn">
    <w:name w:val="Sidefod Tegn"/>
    <w:basedOn w:val="Standardskrifttypeiafsnit"/>
    <w:link w:val="Sidefod"/>
    <w:uiPriority w:val="99"/>
    <w:rsid w:val="00091062"/>
  </w:style>
  <w:style w:type="character" w:customStyle="1" w:styleId="Overskrift1Tegn">
    <w:name w:val="Overskrift 1 Tegn"/>
    <w:basedOn w:val="Standardskrifttypeiafsnit"/>
    <w:link w:val="Overskrift1"/>
    <w:uiPriority w:val="9"/>
    <w:rsid w:val="00D93E8C"/>
    <w:rPr>
      <w:rFonts w:ascii="Verdana" w:eastAsiaTheme="majorEastAsia" w:hAnsi="Verdana" w:cstheme="majorBidi"/>
      <w:b/>
      <w:bCs/>
      <w:caps/>
      <w:sz w:val="40"/>
      <w:szCs w:val="28"/>
    </w:rPr>
  </w:style>
  <w:style w:type="character" w:customStyle="1" w:styleId="Overskrift2Tegn">
    <w:name w:val="Overskrift 2 Tegn"/>
    <w:basedOn w:val="Standardskrifttypeiafsnit"/>
    <w:link w:val="Overskrift2"/>
    <w:uiPriority w:val="9"/>
    <w:rsid w:val="00212957"/>
    <w:rPr>
      <w:rFonts w:ascii="Verdana" w:eastAsiaTheme="majorEastAsia" w:hAnsi="Verdana" w:cstheme="majorBidi"/>
      <w:b/>
      <w:bCs/>
      <w:caps/>
      <w:szCs w:val="26"/>
    </w:rPr>
  </w:style>
  <w:style w:type="character" w:customStyle="1" w:styleId="Overskrift3Tegn">
    <w:name w:val="Overskrift 3 Tegn"/>
    <w:basedOn w:val="Standardskrifttypeiafsnit"/>
    <w:link w:val="Overskrift3"/>
    <w:uiPriority w:val="9"/>
    <w:rsid w:val="00212957"/>
    <w:rPr>
      <w:rFonts w:asciiTheme="majorHAnsi" w:eastAsiaTheme="majorEastAsia" w:hAnsiTheme="majorHAnsi" w:cstheme="majorBidi"/>
      <w:b/>
      <w:bCs/>
      <w:color w:val="DDDDDD" w:themeColor="accent1"/>
    </w:rPr>
  </w:style>
  <w:style w:type="character" w:customStyle="1" w:styleId="Overskrift4Tegn">
    <w:name w:val="Overskrift 4 Tegn"/>
    <w:basedOn w:val="Standardskrifttypeiafsnit"/>
    <w:link w:val="Overskrift4"/>
    <w:uiPriority w:val="9"/>
    <w:rsid w:val="00212957"/>
    <w:rPr>
      <w:rFonts w:asciiTheme="majorHAnsi" w:eastAsiaTheme="majorEastAsia" w:hAnsiTheme="majorHAnsi" w:cstheme="majorBidi"/>
      <w:b/>
      <w:bCs/>
      <w:i/>
      <w:iCs/>
      <w:color w:val="DDDDDD" w:themeColor="accent1"/>
    </w:rPr>
  </w:style>
  <w:style w:type="character" w:customStyle="1" w:styleId="Overskrift5Tegn">
    <w:name w:val="Overskrift 5 Tegn"/>
    <w:basedOn w:val="Standardskrifttypeiafsnit"/>
    <w:link w:val="Overskrift5"/>
    <w:uiPriority w:val="9"/>
    <w:semiHidden/>
    <w:rsid w:val="00212957"/>
    <w:rPr>
      <w:rFonts w:asciiTheme="majorHAnsi" w:eastAsiaTheme="majorEastAsia" w:hAnsiTheme="majorHAnsi" w:cstheme="majorBidi"/>
      <w:color w:val="6E6E6E" w:themeColor="accent1" w:themeShade="7F"/>
    </w:rPr>
  </w:style>
  <w:style w:type="character" w:customStyle="1" w:styleId="Overskrift6Tegn">
    <w:name w:val="Overskrift 6 Tegn"/>
    <w:basedOn w:val="Standardskrifttypeiafsnit"/>
    <w:link w:val="Overskrift6"/>
    <w:uiPriority w:val="9"/>
    <w:semiHidden/>
    <w:rsid w:val="00212957"/>
    <w:rPr>
      <w:rFonts w:asciiTheme="majorHAnsi" w:eastAsiaTheme="majorEastAsia" w:hAnsiTheme="majorHAnsi" w:cstheme="majorBidi"/>
      <w:i/>
      <w:iCs/>
      <w:color w:val="6E6E6E" w:themeColor="accent1" w:themeShade="7F"/>
    </w:rPr>
  </w:style>
  <w:style w:type="character" w:customStyle="1" w:styleId="Overskrift7Tegn">
    <w:name w:val="Overskrift 7 Tegn"/>
    <w:basedOn w:val="Standardskrifttypeiafsnit"/>
    <w:link w:val="Overskrift7"/>
    <w:uiPriority w:val="9"/>
    <w:rsid w:val="00212957"/>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212957"/>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212957"/>
    <w:rPr>
      <w:rFonts w:asciiTheme="majorHAnsi" w:eastAsiaTheme="majorEastAsia" w:hAnsiTheme="majorHAnsi" w:cstheme="majorBidi"/>
      <w:i/>
      <w:iCs/>
      <w:color w:val="404040" w:themeColor="text1" w:themeTint="BF"/>
      <w:sz w:val="20"/>
      <w:szCs w:val="20"/>
    </w:rPr>
  </w:style>
  <w:style w:type="paragraph" w:styleId="Indholdsfortegnelse2">
    <w:name w:val="toc 2"/>
    <w:basedOn w:val="Normal"/>
    <w:next w:val="Normal"/>
    <w:autoRedefine/>
    <w:uiPriority w:val="39"/>
    <w:unhideWhenUsed/>
    <w:rsid w:val="00212957"/>
    <w:pPr>
      <w:tabs>
        <w:tab w:val="right" w:leader="dot" w:pos="9684"/>
      </w:tabs>
    </w:pPr>
  </w:style>
  <w:style w:type="character" w:styleId="Hyperlink">
    <w:name w:val="Hyperlink"/>
    <w:uiPriority w:val="99"/>
    <w:unhideWhenUsed/>
    <w:rsid w:val="00083B83"/>
    <w:rPr>
      <w:rFonts w:eastAsia="Times New Roman" w:cs="Times New Roman"/>
      <w:szCs w:val="20"/>
      <w:u w:val="single"/>
      <w:lang w:eastAsia="da-DK"/>
    </w:rPr>
  </w:style>
  <w:style w:type="paragraph" w:styleId="Indholdsfortegnelse1">
    <w:name w:val="toc 1"/>
    <w:basedOn w:val="Normal"/>
    <w:next w:val="Normal"/>
    <w:autoRedefine/>
    <w:uiPriority w:val="39"/>
    <w:unhideWhenUsed/>
    <w:rsid w:val="00212957"/>
    <w:pPr>
      <w:tabs>
        <w:tab w:val="left" w:pos="660"/>
        <w:tab w:val="right" w:leader="dot" w:pos="9684"/>
      </w:tabs>
      <w:spacing w:before="220"/>
    </w:pPr>
    <w:rPr>
      <w:b/>
      <w:caps/>
    </w:rPr>
  </w:style>
  <w:style w:type="paragraph" w:customStyle="1" w:styleId="ForsideIntro">
    <w:name w:val="ForsideIntro"/>
    <w:basedOn w:val="Normal"/>
    <w:rsid w:val="00C95C53"/>
    <w:pPr>
      <w:spacing w:line="240" w:lineRule="auto"/>
    </w:pPr>
    <w:rPr>
      <w:rFonts w:ascii="Verdana" w:hAnsi="Verdana"/>
      <w:color w:val="FFFFFF" w:themeColor="background1"/>
      <w:sz w:val="32"/>
      <w:szCs w:val="32"/>
    </w:rPr>
  </w:style>
  <w:style w:type="paragraph" w:customStyle="1" w:styleId="ForsideOverskrift">
    <w:name w:val="ForsideOverskrift"/>
    <w:basedOn w:val="Normal"/>
    <w:rsid w:val="00C95C53"/>
    <w:pPr>
      <w:spacing w:line="240" w:lineRule="auto"/>
    </w:pPr>
    <w:rPr>
      <w:rFonts w:ascii="Verdana" w:hAnsi="Verdana"/>
      <w:b/>
      <w:caps/>
      <w:color w:val="FFFFFF" w:themeColor="background1"/>
      <w:sz w:val="80"/>
      <w:szCs w:val="80"/>
    </w:rPr>
  </w:style>
  <w:style w:type="paragraph" w:customStyle="1" w:styleId="ForsideSidepanel">
    <w:name w:val="ForsideSidepanel"/>
    <w:basedOn w:val="Normal"/>
    <w:rsid w:val="00BB2E0F"/>
    <w:pPr>
      <w:framePr w:wrap="around" w:vAnchor="page" w:hAnchor="page" w:x="11228" w:y="2042"/>
      <w:spacing w:line="240" w:lineRule="auto"/>
      <w:ind w:left="113" w:right="113"/>
      <w:suppressOverlap/>
    </w:pPr>
    <w:rPr>
      <w:rFonts w:ascii="Verdana" w:hAnsi="Verdana"/>
      <w:b/>
      <w:caps/>
      <w:color w:val="FFFFFF" w:themeColor="background1"/>
    </w:rPr>
  </w:style>
  <w:style w:type="paragraph" w:customStyle="1" w:styleId="ForsideWebadresse">
    <w:name w:val="ForsideWebadresse"/>
    <w:basedOn w:val="Normal"/>
    <w:rsid w:val="00BB2E0F"/>
    <w:pPr>
      <w:framePr w:wrap="around" w:vAnchor="page" w:hAnchor="page" w:x="11228" w:y="2042"/>
      <w:spacing w:line="240" w:lineRule="auto"/>
      <w:ind w:left="113" w:right="113"/>
      <w:suppressOverlap/>
      <w:jc w:val="right"/>
    </w:pPr>
    <w:rPr>
      <w:rFonts w:ascii="Verdana" w:hAnsi="Verdana"/>
      <w:color w:val="FFFFFF" w:themeColor="background1"/>
    </w:rPr>
  </w:style>
  <w:style w:type="paragraph" w:customStyle="1" w:styleId="Side2Firmanavn">
    <w:name w:val="Side2Firmanavn"/>
    <w:basedOn w:val="Normal"/>
    <w:rsid w:val="001867B1"/>
    <w:rPr>
      <w:rFonts w:cs="Arial"/>
      <w:b/>
      <w:color w:val="666666"/>
    </w:rPr>
  </w:style>
  <w:style w:type="paragraph" w:customStyle="1" w:styleId="Side2Adresse">
    <w:name w:val="Side2Adresse"/>
    <w:basedOn w:val="Normal"/>
    <w:rsid w:val="00AA2860"/>
    <w:rPr>
      <w:rFonts w:cs="Arial"/>
      <w:color w:val="666666"/>
    </w:rPr>
  </w:style>
  <w:style w:type="paragraph" w:customStyle="1" w:styleId="BagsideFirmanavn">
    <w:name w:val="BagsideFirmanavn"/>
    <w:basedOn w:val="Normal"/>
    <w:rsid w:val="00AA1375"/>
    <w:rPr>
      <w:rFonts w:cs="Arial"/>
      <w:b/>
      <w:color w:val="FFFFFF" w:themeColor="background1"/>
      <w:sz w:val="19"/>
      <w:szCs w:val="17"/>
    </w:rPr>
  </w:style>
  <w:style w:type="paragraph" w:customStyle="1" w:styleId="BagsideAdresse">
    <w:name w:val="BagsideAdresse"/>
    <w:basedOn w:val="Normal"/>
    <w:rsid w:val="00AA1375"/>
    <w:rPr>
      <w:rFonts w:cs="Arial"/>
      <w:color w:val="FFFFFF" w:themeColor="background1"/>
      <w:sz w:val="19"/>
      <w:szCs w:val="17"/>
    </w:rPr>
  </w:style>
  <w:style w:type="paragraph" w:customStyle="1" w:styleId="Side2Overskrift">
    <w:name w:val="Side2Overskrift"/>
    <w:basedOn w:val="Normal"/>
    <w:rsid w:val="00D93E8C"/>
    <w:rPr>
      <w:rFonts w:ascii="Verdana" w:hAnsi="Verdana"/>
      <w:b/>
    </w:rPr>
  </w:style>
  <w:style w:type="paragraph" w:customStyle="1" w:styleId="Normaloverskrift">
    <w:name w:val="Normal overskrift"/>
    <w:basedOn w:val="Normal"/>
    <w:link w:val="NormaloverskriftTegn"/>
    <w:qFormat/>
    <w:rsid w:val="005821AF"/>
    <w:rPr>
      <w:rFonts w:eastAsia="Times New Roman" w:cs="Times New Roman"/>
      <w:b/>
      <w:szCs w:val="20"/>
      <w:lang w:eastAsia="da-DK"/>
    </w:rPr>
  </w:style>
  <w:style w:type="character" w:customStyle="1" w:styleId="NormaloverskriftTegn">
    <w:name w:val="Normal overskrift Tegn"/>
    <w:basedOn w:val="Standardskrifttypeiafsnit"/>
    <w:link w:val="Normaloverskrift"/>
    <w:rsid w:val="005821AF"/>
    <w:rPr>
      <w:rFonts w:ascii="Arial" w:eastAsia="Times New Roman" w:hAnsi="Arial" w:cs="Times New Roman"/>
      <w:b/>
      <w:szCs w:val="20"/>
      <w:lang w:eastAsia="da-DK"/>
    </w:rPr>
  </w:style>
  <w:style w:type="paragraph" w:styleId="Indholdsfortegnelse3">
    <w:name w:val="toc 3"/>
    <w:basedOn w:val="Normal"/>
    <w:next w:val="Normal"/>
    <w:autoRedefine/>
    <w:uiPriority w:val="39"/>
    <w:unhideWhenUsed/>
    <w:rsid w:val="00B877D6"/>
    <w:pPr>
      <w:spacing w:after="100"/>
      <w:ind w:left="440"/>
    </w:pPr>
  </w:style>
  <w:style w:type="paragraph" w:customStyle="1" w:styleId="ANJA1">
    <w:name w:val="ANJA 1"/>
    <w:basedOn w:val="Normal"/>
    <w:link w:val="ANJA1Tegn"/>
    <w:uiPriority w:val="99"/>
    <w:rsid w:val="00B877D6"/>
    <w:pPr>
      <w:spacing w:line="240" w:lineRule="auto"/>
    </w:pPr>
    <w:rPr>
      <w:rFonts w:eastAsia="Times New Roman" w:cs="Times New Roman"/>
      <w:b/>
      <w:color w:val="000000"/>
      <w:spacing w:val="-3"/>
      <w:sz w:val="20"/>
      <w:szCs w:val="24"/>
      <w:lang w:eastAsia="da-DK"/>
    </w:rPr>
  </w:style>
  <w:style w:type="character" w:customStyle="1" w:styleId="ANJA1Tegn">
    <w:name w:val="ANJA 1 Tegn"/>
    <w:basedOn w:val="Standardskrifttypeiafsnit"/>
    <w:link w:val="ANJA1"/>
    <w:uiPriority w:val="99"/>
    <w:rsid w:val="00B877D6"/>
    <w:rPr>
      <w:rFonts w:ascii="Arial" w:eastAsia="Times New Roman" w:hAnsi="Arial" w:cs="Times New Roman"/>
      <w:b/>
      <w:color w:val="000000"/>
      <w:spacing w:val="-3"/>
      <w:sz w:val="20"/>
      <w:szCs w:val="24"/>
      <w:lang w:eastAsia="da-DK"/>
    </w:rPr>
  </w:style>
  <w:style w:type="paragraph" w:customStyle="1" w:styleId="ANJA2">
    <w:name w:val="ANJA 2"/>
    <w:basedOn w:val="Normal"/>
    <w:link w:val="ANJA2Tegn"/>
    <w:uiPriority w:val="99"/>
    <w:rsid w:val="00B877D6"/>
    <w:pPr>
      <w:spacing w:line="240" w:lineRule="auto"/>
    </w:pPr>
    <w:rPr>
      <w:rFonts w:eastAsia="Times New Roman" w:cs="Times New Roman"/>
      <w:color w:val="000000"/>
      <w:spacing w:val="-3"/>
      <w:sz w:val="20"/>
      <w:szCs w:val="24"/>
      <w:lang w:eastAsia="da-DK"/>
    </w:rPr>
  </w:style>
  <w:style w:type="character" w:customStyle="1" w:styleId="ANJA2Tegn">
    <w:name w:val="ANJA 2 Tegn"/>
    <w:basedOn w:val="Standardskrifttypeiafsnit"/>
    <w:link w:val="ANJA2"/>
    <w:uiPriority w:val="99"/>
    <w:rsid w:val="00B877D6"/>
    <w:rPr>
      <w:rFonts w:ascii="Arial" w:eastAsia="Times New Roman" w:hAnsi="Arial" w:cs="Times New Roman"/>
      <w:color w:val="000000"/>
      <w:spacing w:val="-3"/>
      <w:sz w:val="20"/>
      <w:szCs w:val="24"/>
      <w:lang w:eastAsia="da-DK"/>
    </w:rPr>
  </w:style>
  <w:style w:type="paragraph" w:customStyle="1" w:styleId="ANJA3">
    <w:name w:val="ANJA 3"/>
    <w:basedOn w:val="Normal"/>
    <w:link w:val="ANJA3Tegn"/>
    <w:uiPriority w:val="99"/>
    <w:rsid w:val="00B877D6"/>
    <w:pPr>
      <w:spacing w:line="240" w:lineRule="auto"/>
    </w:pPr>
    <w:rPr>
      <w:rFonts w:eastAsia="Times New Roman" w:cs="Times New Roman"/>
      <w:color w:val="000000"/>
      <w:spacing w:val="-3"/>
      <w:sz w:val="20"/>
      <w:szCs w:val="24"/>
      <w:lang w:eastAsia="da-DK"/>
    </w:rPr>
  </w:style>
  <w:style w:type="character" w:customStyle="1" w:styleId="ANJA3Tegn">
    <w:name w:val="ANJA 3 Tegn"/>
    <w:basedOn w:val="Standardskrifttypeiafsnit"/>
    <w:link w:val="ANJA3"/>
    <w:uiPriority w:val="99"/>
    <w:rsid w:val="00B877D6"/>
    <w:rPr>
      <w:rFonts w:ascii="Arial" w:eastAsia="Times New Roman" w:hAnsi="Arial" w:cs="Times New Roman"/>
      <w:color w:val="000000"/>
      <w:spacing w:val="-3"/>
      <w:sz w:val="20"/>
      <w:szCs w:val="24"/>
      <w:lang w:eastAsia="da-DK"/>
    </w:rPr>
  </w:style>
  <w:style w:type="paragraph" w:customStyle="1" w:styleId="Normal1">
    <w:name w:val="Normal1"/>
    <w:link w:val="NORMALTegn"/>
    <w:uiPriority w:val="99"/>
    <w:rsid w:val="00B877D6"/>
    <w:pPr>
      <w:tabs>
        <w:tab w:val="num" w:pos="567"/>
      </w:tabs>
      <w:spacing w:after="0" w:line="240" w:lineRule="auto"/>
    </w:pPr>
    <w:rPr>
      <w:rFonts w:ascii="Times New Roman" w:eastAsia="Times New Roman" w:hAnsi="Times New Roman" w:cs="Times New Roman"/>
      <w:color w:val="000000"/>
      <w:spacing w:val="-3"/>
      <w:sz w:val="24"/>
      <w:szCs w:val="24"/>
      <w:lang w:eastAsia="da-DK"/>
    </w:rPr>
  </w:style>
  <w:style w:type="character" w:customStyle="1" w:styleId="NORMALTegn">
    <w:name w:val="NORMAL Tegn"/>
    <w:basedOn w:val="Standardskrifttypeiafsnit"/>
    <w:link w:val="Normal1"/>
    <w:uiPriority w:val="99"/>
    <w:rsid w:val="00B877D6"/>
    <w:rPr>
      <w:rFonts w:ascii="Times New Roman" w:eastAsia="Times New Roman" w:hAnsi="Times New Roman" w:cs="Times New Roman"/>
      <w:color w:val="000000"/>
      <w:spacing w:val="-3"/>
      <w:sz w:val="24"/>
      <w:szCs w:val="24"/>
      <w:lang w:eastAsia="da-DK"/>
    </w:rPr>
  </w:style>
  <w:style w:type="paragraph" w:styleId="NormalWeb">
    <w:name w:val="Normal (Web)"/>
    <w:basedOn w:val="Normal"/>
    <w:uiPriority w:val="99"/>
    <w:rsid w:val="00B877D6"/>
    <w:pPr>
      <w:spacing w:after="150" w:line="240" w:lineRule="auto"/>
    </w:pPr>
    <w:rPr>
      <w:rFonts w:eastAsia="Times New Roman" w:cs="Times New Roman"/>
      <w:color w:val="42424F"/>
      <w:sz w:val="15"/>
      <w:szCs w:val="15"/>
      <w:lang w:eastAsia="da-DK"/>
    </w:rPr>
  </w:style>
  <w:style w:type="character" w:styleId="Sidetal">
    <w:name w:val="page number"/>
    <w:basedOn w:val="Standardskrifttypeiafsnit"/>
    <w:uiPriority w:val="99"/>
    <w:rsid w:val="00B877D6"/>
  </w:style>
  <w:style w:type="character" w:styleId="Strk">
    <w:name w:val="Strong"/>
    <w:basedOn w:val="Standardskrifttypeiafsnit"/>
    <w:uiPriority w:val="22"/>
    <w:qFormat/>
    <w:rsid w:val="00B877D6"/>
    <w:rPr>
      <w:b/>
      <w:bCs/>
    </w:rPr>
  </w:style>
  <w:style w:type="character" w:styleId="Kommentarhenvisning">
    <w:name w:val="annotation reference"/>
    <w:basedOn w:val="Standardskrifttypeiafsnit"/>
    <w:uiPriority w:val="99"/>
    <w:rsid w:val="00B877D6"/>
    <w:rPr>
      <w:rFonts w:cs="Times New Roman"/>
      <w:sz w:val="16"/>
      <w:szCs w:val="16"/>
    </w:rPr>
  </w:style>
  <w:style w:type="paragraph" w:styleId="Kommentartekst">
    <w:name w:val="annotation text"/>
    <w:basedOn w:val="Normal"/>
    <w:link w:val="KommentartekstTegn"/>
    <w:uiPriority w:val="99"/>
    <w:rsid w:val="00B877D6"/>
    <w:pPr>
      <w:spacing w:line="240" w:lineRule="auto"/>
    </w:pPr>
    <w:rPr>
      <w:rFonts w:eastAsia="Times New Roman" w:cs="Times New Roman"/>
      <w:sz w:val="20"/>
      <w:szCs w:val="20"/>
      <w:lang w:eastAsia="da-DK"/>
    </w:rPr>
  </w:style>
  <w:style w:type="character" w:customStyle="1" w:styleId="KommentartekstTegn">
    <w:name w:val="Kommentartekst Tegn"/>
    <w:basedOn w:val="Standardskrifttypeiafsnit"/>
    <w:link w:val="Kommentartekst"/>
    <w:uiPriority w:val="99"/>
    <w:rsid w:val="00B877D6"/>
    <w:rPr>
      <w:rFonts w:ascii="Arial" w:eastAsia="Times New Roman" w:hAnsi="Arial" w:cs="Times New Roman"/>
      <w:sz w:val="20"/>
      <w:szCs w:val="20"/>
      <w:lang w:eastAsia="da-DK"/>
    </w:rPr>
  </w:style>
  <w:style w:type="paragraph" w:styleId="Kommentaremne">
    <w:name w:val="annotation subject"/>
    <w:basedOn w:val="Kommentartekst"/>
    <w:next w:val="Kommentartekst"/>
    <w:link w:val="KommentaremneTegn"/>
    <w:uiPriority w:val="99"/>
    <w:rsid w:val="00B877D6"/>
    <w:rPr>
      <w:b/>
      <w:bCs/>
    </w:rPr>
  </w:style>
  <w:style w:type="character" w:customStyle="1" w:styleId="KommentaremneTegn">
    <w:name w:val="Kommentaremne Tegn"/>
    <w:basedOn w:val="KommentartekstTegn"/>
    <w:link w:val="Kommentaremne"/>
    <w:uiPriority w:val="99"/>
    <w:rsid w:val="00B877D6"/>
    <w:rPr>
      <w:rFonts w:ascii="Arial" w:eastAsia="Times New Roman" w:hAnsi="Arial" w:cs="Times New Roman"/>
      <w:b/>
      <w:bCs/>
      <w:sz w:val="20"/>
      <w:szCs w:val="20"/>
      <w:lang w:eastAsia="da-DK"/>
    </w:rPr>
  </w:style>
  <w:style w:type="paragraph" w:styleId="Listeafsnit">
    <w:name w:val="List Paragraph"/>
    <w:basedOn w:val="Normal"/>
    <w:link w:val="ListeafsnitTegn"/>
    <w:qFormat/>
    <w:rsid w:val="00B877D6"/>
    <w:pPr>
      <w:spacing w:line="240" w:lineRule="auto"/>
      <w:ind w:left="1304"/>
    </w:pPr>
    <w:rPr>
      <w:rFonts w:eastAsia="Times New Roman" w:cs="Times New Roman"/>
      <w:sz w:val="20"/>
      <w:szCs w:val="24"/>
      <w:lang w:eastAsia="da-DK"/>
    </w:rPr>
  </w:style>
  <w:style w:type="character" w:customStyle="1" w:styleId="ListeafsnitTegn">
    <w:name w:val="Listeafsnit Tegn"/>
    <w:basedOn w:val="Standardskrifttypeiafsnit"/>
    <w:link w:val="Listeafsnit"/>
    <w:rsid w:val="00B877D6"/>
    <w:rPr>
      <w:rFonts w:ascii="Arial" w:eastAsia="Times New Roman" w:hAnsi="Arial" w:cs="Times New Roman"/>
      <w:sz w:val="20"/>
      <w:szCs w:val="24"/>
      <w:lang w:eastAsia="da-DK"/>
    </w:rPr>
  </w:style>
  <w:style w:type="character" w:styleId="Fremhv">
    <w:name w:val="Emphasis"/>
    <w:basedOn w:val="Standardskrifttypeiafsnit"/>
    <w:uiPriority w:val="20"/>
    <w:qFormat/>
    <w:rsid w:val="00B877D6"/>
    <w:rPr>
      <w:rFonts w:cs="Times New Roman"/>
      <w:i/>
      <w:iCs/>
    </w:rPr>
  </w:style>
  <w:style w:type="paragraph" w:styleId="Brdtekst2">
    <w:name w:val="Body Text 2"/>
    <w:basedOn w:val="Normal"/>
    <w:link w:val="Brdtekst2Tegn"/>
    <w:uiPriority w:val="99"/>
    <w:rsid w:val="00B877D6"/>
    <w:pPr>
      <w:spacing w:line="240" w:lineRule="auto"/>
    </w:pPr>
    <w:rPr>
      <w:rFonts w:eastAsia="Times New Roman" w:cs="Times New Roman"/>
      <w:i/>
      <w:szCs w:val="20"/>
      <w:lang w:eastAsia="da-DK"/>
    </w:rPr>
  </w:style>
  <w:style w:type="character" w:customStyle="1" w:styleId="Brdtekst2Tegn">
    <w:name w:val="Brødtekst 2 Tegn"/>
    <w:basedOn w:val="Standardskrifttypeiafsnit"/>
    <w:link w:val="Brdtekst2"/>
    <w:uiPriority w:val="99"/>
    <w:rsid w:val="00B877D6"/>
    <w:rPr>
      <w:rFonts w:ascii="Arial" w:eastAsia="Times New Roman" w:hAnsi="Arial" w:cs="Times New Roman"/>
      <w:i/>
      <w:szCs w:val="20"/>
      <w:lang w:eastAsia="da-DK"/>
    </w:rPr>
  </w:style>
  <w:style w:type="paragraph" w:styleId="Overskrift">
    <w:name w:val="TOC Heading"/>
    <w:basedOn w:val="Overskrift1"/>
    <w:next w:val="Normal"/>
    <w:uiPriority w:val="39"/>
    <w:unhideWhenUsed/>
    <w:qFormat/>
    <w:rsid w:val="00B877D6"/>
    <w:pPr>
      <w:spacing w:before="480" w:after="0"/>
      <w:ind w:left="425" w:hanging="431"/>
      <w:outlineLvl w:val="9"/>
    </w:pPr>
    <w:rPr>
      <w:rFonts w:asciiTheme="majorHAnsi" w:hAnsiTheme="majorHAnsi"/>
      <w:caps w:val="0"/>
      <w:color w:val="A5A5A5" w:themeColor="accent1" w:themeShade="BF"/>
      <w:sz w:val="28"/>
    </w:rPr>
  </w:style>
  <w:style w:type="paragraph" w:customStyle="1" w:styleId="Default">
    <w:name w:val="Default"/>
    <w:rsid w:val="00B877D6"/>
    <w:pPr>
      <w:autoSpaceDE w:val="0"/>
      <w:autoSpaceDN w:val="0"/>
      <w:adjustRightInd w:val="0"/>
      <w:spacing w:after="0" w:line="240" w:lineRule="auto"/>
    </w:pPr>
    <w:rPr>
      <w:rFonts w:ascii="Verdana" w:eastAsiaTheme="minorEastAsia" w:hAnsi="Verdana" w:cs="Verdana"/>
      <w:color w:val="000000"/>
      <w:sz w:val="24"/>
      <w:szCs w:val="24"/>
      <w:lang w:eastAsia="da-DK"/>
    </w:rPr>
  </w:style>
  <w:style w:type="character" w:customStyle="1" w:styleId="kortnavn2">
    <w:name w:val="kortnavn2"/>
    <w:basedOn w:val="Standardskrifttypeiafsnit"/>
    <w:rsid w:val="00B877D6"/>
    <w:rPr>
      <w:rFonts w:ascii="Tahoma" w:hAnsi="Tahoma" w:cs="Tahoma" w:hint="default"/>
      <w:color w:val="000000"/>
      <w:sz w:val="24"/>
      <w:szCs w:val="24"/>
      <w:shd w:val="clear" w:color="auto" w:fill="auto"/>
    </w:rPr>
  </w:style>
  <w:style w:type="paragraph" w:styleId="Fodnotetekst">
    <w:name w:val="footnote text"/>
    <w:basedOn w:val="Normal"/>
    <w:link w:val="FodnotetekstTegn"/>
    <w:uiPriority w:val="99"/>
    <w:unhideWhenUsed/>
    <w:rsid w:val="00B877D6"/>
    <w:pPr>
      <w:spacing w:line="240" w:lineRule="auto"/>
    </w:pPr>
    <w:rPr>
      <w:rFonts w:eastAsia="Times New Roman" w:cs="Times New Roman"/>
      <w:sz w:val="20"/>
      <w:szCs w:val="20"/>
      <w:lang w:eastAsia="da-DK"/>
    </w:rPr>
  </w:style>
  <w:style w:type="character" w:customStyle="1" w:styleId="FodnotetekstTegn">
    <w:name w:val="Fodnotetekst Tegn"/>
    <w:basedOn w:val="Standardskrifttypeiafsnit"/>
    <w:link w:val="Fodnotetekst"/>
    <w:uiPriority w:val="99"/>
    <w:rsid w:val="00B877D6"/>
    <w:rPr>
      <w:rFonts w:ascii="Arial" w:eastAsia="Times New Roman" w:hAnsi="Arial" w:cs="Times New Roman"/>
      <w:sz w:val="20"/>
      <w:szCs w:val="20"/>
      <w:lang w:eastAsia="da-DK"/>
    </w:rPr>
  </w:style>
  <w:style w:type="character" w:styleId="Fodnotehenvisning">
    <w:name w:val="footnote reference"/>
    <w:basedOn w:val="Standardskrifttypeiafsnit"/>
    <w:uiPriority w:val="99"/>
    <w:unhideWhenUsed/>
    <w:rsid w:val="00B877D6"/>
    <w:rPr>
      <w:vertAlign w:val="superscript"/>
    </w:rPr>
  </w:style>
  <w:style w:type="character" w:customStyle="1" w:styleId="sectiontype26">
    <w:name w:val="sectiontype26"/>
    <w:basedOn w:val="Standardskrifttypeiafsnit"/>
    <w:rsid w:val="00B877D6"/>
  </w:style>
  <w:style w:type="character" w:customStyle="1" w:styleId="sectiontype28">
    <w:name w:val="sectiontype28"/>
    <w:basedOn w:val="Standardskrifttypeiafsnit"/>
    <w:rsid w:val="00B877D6"/>
  </w:style>
  <w:style w:type="paragraph" w:customStyle="1" w:styleId="paragraftekst">
    <w:name w:val="paragraftekst"/>
    <w:basedOn w:val="Normal"/>
    <w:rsid w:val="00B877D6"/>
    <w:pPr>
      <w:spacing w:before="240" w:line="240" w:lineRule="auto"/>
      <w:ind w:firstLine="170"/>
    </w:pPr>
    <w:rPr>
      <w:rFonts w:ascii="Tahoma" w:eastAsia="Times New Roman" w:hAnsi="Tahoma" w:cs="Tahoma"/>
      <w:color w:val="000000"/>
      <w:sz w:val="20"/>
      <w:szCs w:val="24"/>
      <w:lang w:eastAsia="da-DK"/>
    </w:rPr>
  </w:style>
  <w:style w:type="paragraph" w:customStyle="1" w:styleId="stk">
    <w:name w:val="stk"/>
    <w:basedOn w:val="Normal"/>
    <w:rsid w:val="00B877D6"/>
    <w:pPr>
      <w:spacing w:line="240" w:lineRule="auto"/>
      <w:ind w:firstLine="170"/>
    </w:pPr>
    <w:rPr>
      <w:rFonts w:ascii="Tahoma" w:eastAsia="Times New Roman" w:hAnsi="Tahoma" w:cs="Tahoma"/>
      <w:color w:val="000000"/>
      <w:sz w:val="20"/>
      <w:szCs w:val="24"/>
      <w:lang w:eastAsia="da-DK"/>
    </w:rPr>
  </w:style>
  <w:style w:type="paragraph" w:customStyle="1" w:styleId="Kolofon">
    <w:name w:val="Kolofon"/>
    <w:basedOn w:val="Normal"/>
    <w:rsid w:val="00B877D6"/>
    <w:pPr>
      <w:tabs>
        <w:tab w:val="left" w:pos="851"/>
      </w:tabs>
      <w:spacing w:after="110" w:line="220" w:lineRule="exact"/>
    </w:pPr>
    <w:rPr>
      <w:rFonts w:eastAsia="Calibri" w:cs="Times New Roman"/>
      <w:spacing w:val="5"/>
      <w:sz w:val="16"/>
      <w:szCs w:val="20"/>
      <w:lang w:eastAsia="da-DK"/>
    </w:rPr>
  </w:style>
  <w:style w:type="paragraph" w:customStyle="1" w:styleId="TypografiVerdana10pktLigemargenerEfter6pktLinjeafstand">
    <w:name w:val="Typografi Verdana 10 pkt Lige margener Efter:  6 pkt. Linjeafstand:..."/>
    <w:basedOn w:val="Normal"/>
    <w:rsid w:val="00B877D6"/>
    <w:pPr>
      <w:spacing w:line="280" w:lineRule="exact"/>
      <w:jc w:val="both"/>
    </w:pPr>
    <w:rPr>
      <w:rFonts w:eastAsia="Times New Roman" w:cs="Times New Roman"/>
      <w:sz w:val="20"/>
      <w:szCs w:val="20"/>
      <w:lang w:eastAsia="da-DK"/>
    </w:rPr>
  </w:style>
  <w:style w:type="paragraph" w:styleId="Opstilling-punkttegn">
    <w:name w:val="List Bullet"/>
    <w:basedOn w:val="Normal"/>
    <w:autoRedefine/>
    <w:rsid w:val="00B877D6"/>
    <w:pPr>
      <w:numPr>
        <w:numId w:val="4"/>
      </w:numPr>
      <w:autoSpaceDE w:val="0"/>
      <w:autoSpaceDN w:val="0"/>
      <w:adjustRightInd w:val="0"/>
      <w:spacing w:line="240" w:lineRule="auto"/>
      <w:ind w:right="459"/>
    </w:pPr>
    <w:rPr>
      <w:rFonts w:eastAsia="Times New Roman" w:cs="Times New Roman"/>
      <w:bCs/>
      <w:sz w:val="20"/>
      <w:szCs w:val="24"/>
      <w:lang w:eastAsia="da-DK"/>
    </w:rPr>
  </w:style>
  <w:style w:type="paragraph" w:customStyle="1" w:styleId="TypografiOverskrift112pkt">
    <w:name w:val="Typografi Overskrift 1 + 12 pkt"/>
    <w:basedOn w:val="Overskrift1"/>
    <w:rsid w:val="00B877D6"/>
    <w:pPr>
      <w:keepLines w:val="0"/>
      <w:tabs>
        <w:tab w:val="num" w:pos="612"/>
      </w:tabs>
      <w:spacing w:after="0" w:line="240" w:lineRule="auto"/>
      <w:ind w:left="612" w:hanging="431"/>
    </w:pPr>
    <w:rPr>
      <w:rFonts w:ascii="Arial" w:hAnsi="Arial" w:cs="Arial"/>
      <w:caps w:val="0"/>
      <w:kern w:val="32"/>
      <w:sz w:val="24"/>
      <w:szCs w:val="22"/>
      <w:lang w:eastAsia="da-DK"/>
    </w:rPr>
  </w:style>
  <w:style w:type="paragraph" w:customStyle="1" w:styleId="TypografiVerdana10pktKursivUnderstregningLigemargenerEfter">
    <w:name w:val="Typografi Verdana 10 pkt Kursiv Understregning Lige margener Efter..."/>
    <w:basedOn w:val="Normal"/>
    <w:rsid w:val="00B877D6"/>
    <w:pPr>
      <w:spacing w:line="280" w:lineRule="exact"/>
      <w:jc w:val="both"/>
    </w:pPr>
    <w:rPr>
      <w:rFonts w:eastAsia="Times New Roman" w:cs="Times New Roman"/>
      <w:i/>
      <w:iCs/>
      <w:sz w:val="20"/>
      <w:szCs w:val="20"/>
      <w:u w:val="single"/>
      <w:lang w:eastAsia="da-DK"/>
    </w:rPr>
  </w:style>
  <w:style w:type="paragraph" w:styleId="Billedtekst">
    <w:name w:val="caption"/>
    <w:basedOn w:val="Normal"/>
    <w:next w:val="Normal"/>
    <w:autoRedefine/>
    <w:uiPriority w:val="35"/>
    <w:unhideWhenUsed/>
    <w:qFormat/>
    <w:rsid w:val="00B877D6"/>
    <w:pPr>
      <w:keepNext/>
    </w:pPr>
    <w:rPr>
      <w:rFonts w:eastAsia="Times New Roman" w:cs="Arial"/>
      <w:bCs/>
      <w:sz w:val="18"/>
      <w:szCs w:val="16"/>
      <w:lang w:eastAsia="da-DK"/>
    </w:rPr>
  </w:style>
  <w:style w:type="paragraph" w:styleId="Brdtekst">
    <w:name w:val="Body Text"/>
    <w:basedOn w:val="Normal"/>
    <w:link w:val="BrdtekstTegn"/>
    <w:rsid w:val="00B877D6"/>
    <w:pPr>
      <w:spacing w:after="120" w:line="240" w:lineRule="auto"/>
    </w:pPr>
    <w:rPr>
      <w:rFonts w:eastAsia="Times New Roman" w:cs="Times New Roman"/>
      <w:sz w:val="20"/>
      <w:szCs w:val="24"/>
      <w:lang w:eastAsia="da-DK"/>
    </w:rPr>
  </w:style>
  <w:style w:type="character" w:customStyle="1" w:styleId="BrdtekstTegn">
    <w:name w:val="Brødtekst Tegn"/>
    <w:basedOn w:val="Standardskrifttypeiafsnit"/>
    <w:link w:val="Brdtekst"/>
    <w:rsid w:val="00B877D6"/>
    <w:rPr>
      <w:rFonts w:ascii="Arial" w:eastAsia="Times New Roman" w:hAnsi="Arial" w:cs="Times New Roman"/>
      <w:sz w:val="20"/>
      <w:szCs w:val="24"/>
      <w:lang w:eastAsia="da-DK"/>
    </w:rPr>
  </w:style>
  <w:style w:type="paragraph" w:customStyle="1" w:styleId="Normal-Side2overskrift">
    <w:name w:val="Normal - Side 2 overskrift"/>
    <w:basedOn w:val="Normal"/>
    <w:rsid w:val="00B877D6"/>
    <w:pPr>
      <w:spacing w:line="260" w:lineRule="atLeast"/>
    </w:pPr>
    <w:rPr>
      <w:rFonts w:eastAsia="Times New Roman" w:cs="Times New Roman"/>
      <w:caps/>
      <w:spacing w:val="9"/>
      <w:lang w:eastAsia="da-DK"/>
    </w:rPr>
  </w:style>
  <w:style w:type="paragraph" w:customStyle="1" w:styleId="tekst2">
    <w:name w:val="tekst2"/>
    <w:basedOn w:val="Normal"/>
    <w:rsid w:val="00B877D6"/>
    <w:pPr>
      <w:spacing w:before="240" w:after="60" w:line="240" w:lineRule="auto"/>
    </w:pPr>
    <w:rPr>
      <w:rFonts w:eastAsia="Times New Roman" w:cs="Times New Roman"/>
      <w:sz w:val="20"/>
      <w:szCs w:val="24"/>
      <w:lang w:eastAsia="da-DK"/>
    </w:rPr>
  </w:style>
  <w:style w:type="paragraph" w:customStyle="1" w:styleId="liste1">
    <w:name w:val="liste1"/>
    <w:basedOn w:val="Normal"/>
    <w:rsid w:val="00B877D6"/>
    <w:pPr>
      <w:spacing w:before="40" w:after="20" w:line="240" w:lineRule="auto"/>
      <w:ind w:left="280"/>
    </w:pPr>
    <w:rPr>
      <w:rFonts w:eastAsia="Times New Roman" w:cs="Times New Roman"/>
      <w:sz w:val="20"/>
      <w:szCs w:val="24"/>
      <w:lang w:eastAsia="da-DK"/>
    </w:rPr>
  </w:style>
  <w:style w:type="character" w:customStyle="1" w:styleId="keyword">
    <w:name w:val="keyword"/>
    <w:basedOn w:val="Standardskrifttypeiafsnit"/>
    <w:rsid w:val="00B877D6"/>
  </w:style>
  <w:style w:type="paragraph" w:styleId="Brdtekstindrykning">
    <w:name w:val="Body Text Indent"/>
    <w:basedOn w:val="Normal"/>
    <w:link w:val="BrdtekstindrykningTegn"/>
    <w:uiPriority w:val="99"/>
    <w:unhideWhenUsed/>
    <w:rsid w:val="00B877D6"/>
    <w:pPr>
      <w:spacing w:after="120" w:line="240" w:lineRule="auto"/>
      <w:ind w:left="283"/>
    </w:pPr>
    <w:rPr>
      <w:rFonts w:eastAsia="Times New Roman" w:cs="Times New Roman"/>
      <w:sz w:val="20"/>
      <w:szCs w:val="24"/>
      <w:lang w:eastAsia="da-DK"/>
    </w:rPr>
  </w:style>
  <w:style w:type="character" w:customStyle="1" w:styleId="BrdtekstindrykningTegn">
    <w:name w:val="Brødtekstindrykning Tegn"/>
    <w:basedOn w:val="Standardskrifttypeiafsnit"/>
    <w:link w:val="Brdtekstindrykning"/>
    <w:uiPriority w:val="99"/>
    <w:rsid w:val="00B877D6"/>
    <w:rPr>
      <w:rFonts w:ascii="Arial" w:eastAsia="Times New Roman" w:hAnsi="Arial" w:cs="Times New Roman"/>
      <w:sz w:val="20"/>
      <w:szCs w:val="24"/>
      <w:lang w:eastAsia="da-DK"/>
    </w:rPr>
  </w:style>
  <w:style w:type="paragraph" w:styleId="Citat">
    <w:name w:val="Quote"/>
    <w:aliases w:val="Vilkår"/>
    <w:basedOn w:val="Normal"/>
    <w:next w:val="Normal"/>
    <w:link w:val="CitatTegn"/>
    <w:autoRedefine/>
    <w:qFormat/>
    <w:rsid w:val="00B877D6"/>
    <w:pPr>
      <w:numPr>
        <w:numId w:val="5"/>
      </w:numPr>
      <w:spacing w:after="200"/>
      <w:ind w:left="357" w:hanging="357"/>
      <w:jc w:val="both"/>
    </w:pPr>
    <w:rPr>
      <w:iCs/>
      <w:color w:val="000000" w:themeColor="text1"/>
      <w:sz w:val="20"/>
    </w:rPr>
  </w:style>
  <w:style w:type="character" w:customStyle="1" w:styleId="CitatTegn">
    <w:name w:val="Citat Tegn"/>
    <w:aliases w:val="Vilkår Tegn"/>
    <w:basedOn w:val="Standardskrifttypeiafsnit"/>
    <w:link w:val="Citat"/>
    <w:rsid w:val="00B877D6"/>
    <w:rPr>
      <w:rFonts w:ascii="Arial" w:hAnsi="Arial"/>
      <w:iCs/>
      <w:color w:val="000000" w:themeColor="text1"/>
      <w:sz w:val="20"/>
    </w:rPr>
  </w:style>
  <w:style w:type="character" w:customStyle="1" w:styleId="subscript1">
    <w:name w:val="subscript1"/>
    <w:basedOn w:val="Standardskrifttypeiafsnit"/>
    <w:rsid w:val="00B877D6"/>
    <w:rPr>
      <w:rFonts w:ascii="Tahoma" w:hAnsi="Tahoma" w:cs="Tahoma" w:hint="default"/>
      <w:color w:val="000000"/>
      <w:sz w:val="17"/>
      <w:szCs w:val="17"/>
      <w:shd w:val="clear" w:color="auto" w:fill="auto"/>
      <w:vertAlign w:val="subscript"/>
    </w:rPr>
  </w:style>
  <w:style w:type="paragraph" w:customStyle="1" w:styleId="default0">
    <w:name w:val="default"/>
    <w:basedOn w:val="Normal"/>
    <w:rsid w:val="00B877D6"/>
    <w:pPr>
      <w:spacing w:before="150" w:after="150" w:line="240" w:lineRule="auto"/>
    </w:pPr>
    <w:rPr>
      <w:rFonts w:ascii="Times New Roman" w:eastAsia="Times New Roman" w:hAnsi="Times New Roman" w:cs="Times New Roman"/>
      <w:sz w:val="24"/>
      <w:szCs w:val="24"/>
      <w:lang w:eastAsia="da-DK"/>
    </w:rPr>
  </w:style>
  <w:style w:type="paragraph" w:styleId="Ingenafstand">
    <w:name w:val="No Spacing"/>
    <w:basedOn w:val="Normal"/>
    <w:link w:val="IngenafstandTegn"/>
    <w:uiPriority w:val="1"/>
    <w:qFormat/>
    <w:rsid w:val="00B877D6"/>
    <w:pPr>
      <w:spacing w:line="240" w:lineRule="auto"/>
    </w:pPr>
    <w:rPr>
      <w:rFonts w:asciiTheme="minorHAnsi" w:eastAsiaTheme="minorEastAsia" w:hAnsiTheme="minorHAnsi"/>
      <w:sz w:val="20"/>
      <w:szCs w:val="20"/>
      <w:lang w:bidi="en-US"/>
    </w:rPr>
  </w:style>
  <w:style w:type="character" w:customStyle="1" w:styleId="IngenafstandTegn">
    <w:name w:val="Ingen afstand Tegn"/>
    <w:basedOn w:val="Standardskrifttypeiafsnit"/>
    <w:link w:val="Ingenafstand"/>
    <w:uiPriority w:val="1"/>
    <w:rsid w:val="00B877D6"/>
    <w:rPr>
      <w:rFonts w:eastAsiaTheme="minorEastAsia"/>
      <w:sz w:val="20"/>
      <w:szCs w:val="20"/>
      <w:lang w:bidi="en-US"/>
    </w:rPr>
  </w:style>
  <w:style w:type="paragraph" w:customStyle="1" w:styleId="fadein">
    <w:name w:val="fadein"/>
    <w:basedOn w:val="Normal"/>
    <w:rsid w:val="00B877D6"/>
    <w:pPr>
      <w:spacing w:before="100" w:beforeAutospacing="1" w:after="100" w:afterAutospacing="1" w:line="240" w:lineRule="auto"/>
    </w:pPr>
    <w:rPr>
      <w:rFonts w:ascii="Times New Roman" w:eastAsia="Times New Roman" w:hAnsi="Times New Roman" w:cs="Times New Roman"/>
      <w:sz w:val="24"/>
      <w:szCs w:val="24"/>
      <w:lang w:eastAsia="da-DK"/>
    </w:rPr>
  </w:style>
  <w:style w:type="paragraph" w:styleId="Opstilling-punkttegn5">
    <w:name w:val="List Bullet 5"/>
    <w:basedOn w:val="Normal"/>
    <w:uiPriority w:val="99"/>
    <w:semiHidden/>
    <w:unhideWhenUsed/>
    <w:rsid w:val="00B877D6"/>
    <w:pPr>
      <w:numPr>
        <w:numId w:val="7"/>
      </w:numPr>
      <w:spacing w:line="260" w:lineRule="atLeast"/>
    </w:pPr>
    <w:rPr>
      <w:rFonts w:eastAsia="Times New Roman" w:cs="Times New Roman"/>
      <w:lang w:eastAsia="da-DK"/>
    </w:rPr>
  </w:style>
  <w:style w:type="character" w:styleId="Svaghenvisning">
    <w:name w:val="Subtle Reference"/>
    <w:basedOn w:val="Standardskrifttypeiafsnit"/>
    <w:qFormat/>
    <w:rsid w:val="00B877D6"/>
    <w:rPr>
      <w:rFonts w:ascii="Arial" w:hAnsi="Arial" w:cs="Times New Roman" w:hint="default"/>
      <w:iCs/>
      <w:color w:val="004D6C"/>
      <w:sz w:val="22"/>
    </w:rPr>
  </w:style>
  <w:style w:type="paragraph" w:customStyle="1" w:styleId="paragraf">
    <w:name w:val="paragraf"/>
    <w:basedOn w:val="Normal"/>
    <w:rsid w:val="00B877D6"/>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paragrafnr">
    <w:name w:val="paragrafnr"/>
    <w:basedOn w:val="Standardskrifttypeiafsnit"/>
    <w:rsid w:val="00B877D6"/>
  </w:style>
  <w:style w:type="paragraph" w:customStyle="1" w:styleId="stk2">
    <w:name w:val="stk2"/>
    <w:basedOn w:val="Normal"/>
    <w:rsid w:val="00B877D6"/>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customStyle="1" w:styleId="stknr">
    <w:name w:val="stknr"/>
    <w:basedOn w:val="Standardskrifttypeiafsnit"/>
    <w:rsid w:val="00B877D6"/>
  </w:style>
  <w:style w:type="character" w:customStyle="1" w:styleId="liste1nr">
    <w:name w:val="liste1nr"/>
    <w:basedOn w:val="Standardskrifttypeiafsnit"/>
    <w:rsid w:val="00B877D6"/>
  </w:style>
  <w:style w:type="table" w:styleId="Gittertabel4-farve3">
    <w:name w:val="Grid Table 4 Accent 3"/>
    <w:basedOn w:val="Tabel-Normal"/>
    <w:uiPriority w:val="49"/>
    <w:rsid w:val="00B877D6"/>
    <w:pPr>
      <w:spacing w:after="0" w:line="240" w:lineRule="auto"/>
    </w:p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Pr>
    <w:tblStylePr w:type="firstRow">
      <w:rPr>
        <w:b/>
        <w:bCs/>
        <w:color w:val="FFFFFF" w:themeColor="background1"/>
      </w:rPr>
      <w:tblPr/>
      <w:tcPr>
        <w:tcBorders>
          <w:top w:val="single" w:sz="4" w:space="0" w:color="969696" w:themeColor="accent3"/>
          <w:left w:val="single" w:sz="4" w:space="0" w:color="969696" w:themeColor="accent3"/>
          <w:bottom w:val="single" w:sz="4" w:space="0" w:color="969696" w:themeColor="accent3"/>
          <w:right w:val="single" w:sz="4" w:space="0" w:color="969696" w:themeColor="accent3"/>
          <w:insideH w:val="nil"/>
          <w:insideV w:val="nil"/>
        </w:tcBorders>
        <w:shd w:val="clear" w:color="auto" w:fill="969696" w:themeFill="accent3"/>
      </w:tcPr>
    </w:tblStylePr>
    <w:tblStylePr w:type="lastRow">
      <w:rPr>
        <w:b/>
        <w:bCs/>
      </w:rPr>
      <w:tblPr/>
      <w:tcPr>
        <w:tcBorders>
          <w:top w:val="double" w:sz="4" w:space="0" w:color="969696" w:themeColor="accent3"/>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Gittertabel4-farve2">
    <w:name w:val="Grid Table 4 Accent 2"/>
    <w:basedOn w:val="Tabel-Normal"/>
    <w:uiPriority w:val="49"/>
    <w:rsid w:val="00B877D6"/>
    <w:pPr>
      <w:spacing w:after="0" w:line="240" w:lineRule="auto"/>
    </w:pPr>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Pr>
    <w:tblStylePr w:type="firstRow">
      <w:rPr>
        <w:b/>
        <w:bCs/>
        <w:color w:val="FFFFFF" w:themeColor="background1"/>
      </w:rPr>
      <w:tblPr/>
      <w:tcPr>
        <w:tcBorders>
          <w:top w:val="single" w:sz="4" w:space="0" w:color="B2B2B2" w:themeColor="accent2"/>
          <w:left w:val="single" w:sz="4" w:space="0" w:color="B2B2B2" w:themeColor="accent2"/>
          <w:bottom w:val="single" w:sz="4" w:space="0" w:color="B2B2B2" w:themeColor="accent2"/>
          <w:right w:val="single" w:sz="4" w:space="0" w:color="B2B2B2" w:themeColor="accent2"/>
          <w:insideH w:val="nil"/>
          <w:insideV w:val="nil"/>
        </w:tcBorders>
        <w:shd w:val="clear" w:color="auto" w:fill="B2B2B2" w:themeFill="accent2"/>
      </w:tcPr>
    </w:tblStylePr>
    <w:tblStylePr w:type="lastRow">
      <w:rPr>
        <w:b/>
        <w:bCs/>
      </w:rPr>
      <w:tblPr/>
      <w:tcPr>
        <w:tcBorders>
          <w:top w:val="double" w:sz="4" w:space="0" w:color="B2B2B2" w:themeColor="accent2"/>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Gittertabel3-farve4">
    <w:name w:val="Grid Table 3 Accent 4"/>
    <w:basedOn w:val="Tabel-Normal"/>
    <w:uiPriority w:val="48"/>
    <w:rsid w:val="00511A57"/>
    <w:pPr>
      <w:spacing w:after="0" w:line="240" w:lineRule="auto"/>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bottom w:val="single" w:sz="4" w:space="0" w:color="B2B2B2" w:themeColor="accent4" w:themeTint="99"/>
        </w:tcBorders>
      </w:tcPr>
    </w:tblStylePr>
    <w:tblStylePr w:type="nwCell">
      <w:tblPr/>
      <w:tcPr>
        <w:tcBorders>
          <w:bottom w:val="single" w:sz="4" w:space="0" w:color="B2B2B2" w:themeColor="accent4" w:themeTint="99"/>
        </w:tcBorders>
      </w:tcPr>
    </w:tblStylePr>
    <w:tblStylePr w:type="seCell">
      <w:tblPr/>
      <w:tcPr>
        <w:tcBorders>
          <w:top w:val="single" w:sz="4" w:space="0" w:color="B2B2B2" w:themeColor="accent4" w:themeTint="99"/>
        </w:tcBorders>
      </w:tcPr>
    </w:tblStylePr>
    <w:tblStylePr w:type="swCell">
      <w:tblPr/>
      <w:tcPr>
        <w:tcBorders>
          <w:top w:val="single" w:sz="4" w:space="0" w:color="B2B2B2" w:themeColor="accent4" w:themeTint="99"/>
        </w:tcBorders>
      </w:tcPr>
    </w:tblStylePr>
  </w:style>
  <w:style w:type="table" w:styleId="Gittertabel4-farve4">
    <w:name w:val="Grid Table 4 Accent 4"/>
    <w:basedOn w:val="Tabel-Normal"/>
    <w:uiPriority w:val="49"/>
    <w:rsid w:val="00511A57"/>
    <w:pPr>
      <w:spacing w:after="0" w:line="240" w:lineRule="auto"/>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insideV w:val="nil"/>
        </w:tcBorders>
        <w:shd w:val="clear" w:color="auto" w:fill="808080" w:themeFill="accent4"/>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ittertabel5-mrk-farve3">
    <w:name w:val="Grid Table 5 Dark Accent 3"/>
    <w:basedOn w:val="Tabel-Normal"/>
    <w:uiPriority w:val="50"/>
    <w:rsid w:val="00891A3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969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969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969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9696" w:themeFill="accent3"/>
      </w:tcPr>
    </w:tblStylePr>
    <w:tblStylePr w:type="band1Vert">
      <w:tblPr/>
      <w:tcPr>
        <w:shd w:val="clear" w:color="auto" w:fill="D5D5D5" w:themeFill="accent3" w:themeFillTint="66"/>
      </w:tcPr>
    </w:tblStylePr>
    <w:tblStylePr w:type="band1Horz">
      <w:tblPr/>
      <w:tcPr>
        <w:shd w:val="clear" w:color="auto" w:fill="D5D5D5" w:themeFill="accent3" w:themeFillTint="66"/>
      </w:tcPr>
    </w:tblStylePr>
  </w:style>
  <w:style w:type="table" w:styleId="Listetabel4-farve4">
    <w:name w:val="List Table 4 Accent 4"/>
    <w:basedOn w:val="Tabel-Normal"/>
    <w:uiPriority w:val="49"/>
    <w:rsid w:val="005A711B"/>
    <w:pPr>
      <w:spacing w:after="0" w:line="240" w:lineRule="auto"/>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tcBorders>
        <w:shd w:val="clear" w:color="auto" w:fill="808080" w:themeFill="accent4"/>
      </w:tcPr>
    </w:tblStylePr>
    <w:tblStylePr w:type="lastRow">
      <w:rPr>
        <w:b/>
        <w:bCs/>
      </w:rPr>
      <w:tblPr/>
      <w:tcPr>
        <w:tcBorders>
          <w:top w:val="double" w:sz="4" w:space="0" w:color="B2B2B2" w:themeColor="accent4" w:themeTint="99"/>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etabel4-farve3">
    <w:name w:val="List Table 4 Accent 3"/>
    <w:basedOn w:val="Tabel-Normal"/>
    <w:uiPriority w:val="49"/>
    <w:rsid w:val="00B740E8"/>
    <w:pPr>
      <w:spacing w:after="0" w:line="240" w:lineRule="auto"/>
    </w:p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tblBorders>
    </w:tblPr>
    <w:tblStylePr w:type="firstRow">
      <w:rPr>
        <w:b/>
        <w:bCs/>
        <w:color w:val="FFFFFF" w:themeColor="background1"/>
      </w:rPr>
      <w:tblPr/>
      <w:tcPr>
        <w:tcBorders>
          <w:top w:val="single" w:sz="4" w:space="0" w:color="969696" w:themeColor="accent3"/>
          <w:left w:val="single" w:sz="4" w:space="0" w:color="969696" w:themeColor="accent3"/>
          <w:bottom w:val="single" w:sz="4" w:space="0" w:color="969696" w:themeColor="accent3"/>
          <w:right w:val="single" w:sz="4" w:space="0" w:color="969696" w:themeColor="accent3"/>
          <w:insideH w:val="nil"/>
        </w:tcBorders>
        <w:shd w:val="clear" w:color="auto" w:fill="969696" w:themeFill="accent3"/>
      </w:tcPr>
    </w:tblStylePr>
    <w:tblStylePr w:type="lastRow">
      <w:rPr>
        <w:b/>
        <w:bCs/>
      </w:rPr>
      <w:tblPr/>
      <w:tcPr>
        <w:tcBorders>
          <w:top w:val="double" w:sz="4" w:space="0" w:color="C0C0C0" w:themeColor="accent3" w:themeTint="99"/>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customStyle="1" w:styleId="TableGrid">
    <w:name w:val="TableGrid"/>
    <w:rsid w:val="001055B0"/>
    <w:pPr>
      <w:spacing w:after="0" w:line="240" w:lineRule="auto"/>
    </w:pPr>
    <w:rPr>
      <w:rFonts w:ascii="Calibri" w:eastAsia="Times New Roman" w:hAnsi="Calibri"/>
      <w:lang w:eastAsia="da-DK"/>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9582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mailto:mail@dkfisk.dk" TargetMode="External"/><Relationship Id="rId39"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hyperlink" Target="http://www.borger.dk/" TargetMode="External"/><Relationship Id="rId34" Type="http://schemas.openxmlformats.org/officeDocument/2006/relationships/hyperlink" Target="mailto:kontakt@dofstor.dk" TargetMode="External"/><Relationship Id="rId42" Type="http://schemas.openxmlformats.org/officeDocument/2006/relationships/image" Target="media/image16.png"/><Relationship Id="rId47" Type="http://schemas.openxmlformats.org/officeDocument/2006/relationships/image" Target="media/image21.png"/><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husdyrgodkendelse.dk" TargetMode="External"/><Relationship Id="rId17" Type="http://schemas.openxmlformats.org/officeDocument/2006/relationships/image" Target="media/image9.png"/><Relationship Id="rId25" Type="http://schemas.openxmlformats.org/officeDocument/2006/relationships/hyperlink" Target="mailto:trost@stps.dk" TargetMode="External"/><Relationship Id="rId33" Type="http://schemas.openxmlformats.org/officeDocument/2006/relationships/hyperlink" Target="mailto:storstroem@friluftsraadet.dk" TargetMode="External"/><Relationship Id="rId38" Type="http://schemas.openxmlformats.org/officeDocument/2006/relationships/footer" Target="footer3.xml"/><Relationship Id="rId46" Type="http://schemas.openxmlformats.org/officeDocument/2006/relationships/image" Target="media/image20.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mailto:husdyr@ecocouncil.dk" TargetMode="External"/><Relationship Id="rId41"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mailto:mst@mst.dk" TargetMode="External"/><Relationship Id="rId32" Type="http://schemas.openxmlformats.org/officeDocument/2006/relationships/hyperlink" Target="mailto:natur@dof.dk" TargetMode="External"/><Relationship Id="rId37" Type="http://schemas.openxmlformats.org/officeDocument/2006/relationships/header" Target="header3.xml"/><Relationship Id="rId40" Type="http://schemas.openxmlformats.org/officeDocument/2006/relationships/image" Target="media/image14.png"/><Relationship Id="rId45"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naevneneshus.dk/start-din-klage/miljoe-og-foedevareklagenaevnet/til-foersteinstanser/fritagelse-fra-klageportal/" TargetMode="External"/><Relationship Id="rId28" Type="http://schemas.openxmlformats.org/officeDocument/2006/relationships/hyperlink" Target="mailto:ae@ae.dk" TargetMode="External"/><Relationship Id="rId36" Type="http://schemas.openxmlformats.org/officeDocument/2006/relationships/footer" Target="footer2.xml"/><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11.png"/><Relationship Id="rId31" Type="http://schemas.openxmlformats.org/officeDocument/2006/relationships/hyperlink" Target="mailto:post@sportsfiskerforbundet.dk" TargetMode="External"/><Relationship Id="rId44"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6.png"/><Relationship Id="rId22" Type="http://schemas.openxmlformats.org/officeDocument/2006/relationships/hyperlink" Target="http://www.virk.dk/" TargetMode="External"/><Relationship Id="rId27" Type="http://schemas.openxmlformats.org/officeDocument/2006/relationships/hyperlink" Target="mailto:nb@ferskvandsfiskeriforeningen.dk" TargetMode="External"/><Relationship Id="rId30" Type="http://schemas.openxmlformats.org/officeDocument/2006/relationships/hyperlink" Target="mailto:dnvordingborg-sager@dn.dk" TargetMode="External"/><Relationship Id="rId35" Type="http://schemas.openxmlformats.org/officeDocument/2006/relationships/header" Target="header2.xml"/><Relationship Id="rId43" Type="http://schemas.openxmlformats.org/officeDocument/2006/relationships/image" Target="media/image17.png"/><Relationship Id="rId48" Type="http://schemas.openxmlformats.org/officeDocument/2006/relationships/image" Target="media/image22.png"/><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ontortema">
  <a:themeElements>
    <a:clrScheme name="Gråtoneskala">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3D2384-C3E3-4FCA-9B56-BA8FEA6A7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10355</Words>
  <Characters>62033</Characters>
  <Application>Microsoft Office Word</Application>
  <DocSecurity>0</DocSecurity>
  <Lines>1938</Lines>
  <Paragraphs>1049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Birk Christiansen</dc:creator>
  <cp:lastModifiedBy>Simone Sohrbeck Thorsager Billing</cp:lastModifiedBy>
  <cp:revision>2</cp:revision>
  <cp:lastPrinted>2015-11-12T07:24:00Z</cp:lastPrinted>
  <dcterms:created xsi:type="dcterms:W3CDTF">2022-03-04T12:05:00Z</dcterms:created>
  <dcterms:modified xsi:type="dcterms:W3CDTF">2022-03-04T12:05:00Z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{9AA2BC05-82A3-4988-B554-ACCCDE62F5C6}</vt:lpwstr>
  </property>
  <property fmtid="{D5CDD505-2E9C-101B-9397-08002B2CF9AE}" pid="3" name="sipTrackRevision">
    <vt:lpwstr>false</vt:lpwstr>
  </property>
</Properties>
</file>