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9E819" w14:textId="507AFF4D" w:rsidR="000822C6" w:rsidRDefault="002F70C3">
      <w:pPr>
        <w:pStyle w:val="NoteHead"/>
        <w:framePr w:h="3119" w:wrap="notBeside"/>
      </w:pPr>
      <w:r>
        <w:t>B</w:t>
      </w:r>
      <w:bookmarkStart w:id="0" w:name="_Ref69740280"/>
      <w:bookmarkEnd w:id="0"/>
      <w:r>
        <w:t>allerup Kommune</w:t>
      </w:r>
      <w:r w:rsidR="00512E1F">
        <w:t xml:space="preserve"> den </w:t>
      </w:r>
      <w:r w:rsidR="00CC5A27">
        <w:t>2</w:t>
      </w:r>
      <w:r w:rsidR="00512E1F">
        <w:t xml:space="preserve">.  </w:t>
      </w:r>
      <w:r w:rsidR="00CC5A27">
        <w:t>DECE</w:t>
      </w:r>
      <w:r w:rsidR="002F44C6">
        <w:t>MBER</w:t>
      </w:r>
      <w:r w:rsidR="00512E1F">
        <w:t xml:space="preserve"> 2024</w:t>
      </w:r>
    </w:p>
    <w:p w14:paraId="7BD9D202" w14:textId="25158E7C" w:rsidR="000822C6" w:rsidRDefault="002F70C3">
      <w:pPr>
        <w:pStyle w:val="CowiTitle"/>
        <w:framePr w:h="3119" w:wrap="notBeside"/>
      </w:pPr>
      <w:r>
        <w:t xml:space="preserve">Miljøgodkendelse </w:t>
      </w:r>
      <w:r w:rsidR="00D90103">
        <w:t>Da</w:t>
      </w:r>
      <w:r w:rsidR="006E3F6F">
        <w:t>tacenter</w:t>
      </w:r>
      <w:r w:rsidR="00AC5E08">
        <w:t xml:space="preserve"> DEN01</w:t>
      </w:r>
    </w:p>
    <w:p w14:paraId="6E5A8924" w14:textId="77777777" w:rsidR="000822C6" w:rsidRPr="005F0900" w:rsidRDefault="000822C6">
      <w:pPr>
        <w:pStyle w:val="NoteHead"/>
        <w:framePr w:h="3119" w:wrap="notBeside"/>
        <w:rPr>
          <w:b/>
          <w:bCs/>
        </w:rPr>
      </w:pPr>
    </w:p>
    <w:p w14:paraId="224C1201" w14:textId="77777777" w:rsidR="000822C6" w:rsidRDefault="002F70C3">
      <w:pPr>
        <w:pStyle w:val="ContentsPage"/>
      </w:pPr>
      <w:r w:rsidRPr="00D746F1">
        <w:rPr>
          <w:color w:val="auto"/>
        </w:rPr>
        <w:t>Indhold</w:t>
      </w:r>
    </w:p>
    <w:p w14:paraId="323F22BA" w14:textId="7E730B72" w:rsidR="00D41673" w:rsidRDefault="007C5BB0">
      <w:pPr>
        <w:pStyle w:val="Indholdsfortegnelse1"/>
        <w:rPr>
          <w:rFonts w:asciiTheme="minorHAnsi" w:eastAsiaTheme="minorEastAsia" w:hAnsiTheme="minorHAnsi" w:cstheme="minorBidi"/>
          <w:kern w:val="2"/>
          <w:sz w:val="24"/>
          <w:szCs w:val="24"/>
          <w14:ligatures w14:val="standardContextual"/>
        </w:rPr>
      </w:pPr>
      <w:r>
        <w:rPr>
          <w:sz w:val="24"/>
        </w:rPr>
        <w:fldChar w:fldCharType="begin"/>
      </w:r>
      <w:r>
        <w:instrText xml:space="preserve"> TOC \o "1-2" \h </w:instrText>
      </w:r>
      <w:r>
        <w:rPr>
          <w:sz w:val="24"/>
        </w:rPr>
        <w:fldChar w:fldCharType="separate"/>
      </w:r>
      <w:hyperlink w:anchor="_Toc182912261" w:history="1">
        <w:r w:rsidR="00D41673" w:rsidRPr="007C54C0">
          <w:rPr>
            <w:rStyle w:val="Hyperlink"/>
          </w:rPr>
          <w:t>1</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Indledning</w:t>
        </w:r>
        <w:r w:rsidR="00D41673">
          <w:tab/>
        </w:r>
        <w:r w:rsidR="00D41673">
          <w:fldChar w:fldCharType="begin"/>
        </w:r>
        <w:r w:rsidR="00D41673">
          <w:instrText xml:space="preserve"> PAGEREF _Toc182912261 \h </w:instrText>
        </w:r>
        <w:r w:rsidR="00D41673">
          <w:fldChar w:fldCharType="separate"/>
        </w:r>
        <w:r w:rsidR="00251BBF">
          <w:t>3</w:t>
        </w:r>
        <w:r w:rsidR="00D41673">
          <w:fldChar w:fldCharType="end"/>
        </w:r>
      </w:hyperlink>
    </w:p>
    <w:p w14:paraId="3B2413EF" w14:textId="47AE33D2" w:rsidR="00D41673" w:rsidRDefault="00CC5A27">
      <w:pPr>
        <w:pStyle w:val="Indholdsfortegnelse1"/>
        <w:rPr>
          <w:rFonts w:asciiTheme="minorHAnsi" w:eastAsiaTheme="minorEastAsia" w:hAnsiTheme="minorHAnsi" w:cstheme="minorBidi"/>
          <w:kern w:val="2"/>
          <w:sz w:val="24"/>
          <w:szCs w:val="24"/>
          <w14:ligatures w14:val="standardContextual"/>
        </w:rPr>
      </w:pPr>
      <w:hyperlink w:anchor="_Toc182912262" w:history="1">
        <w:r w:rsidR="00D41673" w:rsidRPr="007C54C0">
          <w:rPr>
            <w:rStyle w:val="Hyperlink"/>
          </w:rPr>
          <w:t>2</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Myndighed</w:t>
        </w:r>
        <w:r w:rsidR="00D41673">
          <w:tab/>
        </w:r>
        <w:r w:rsidR="00D41673">
          <w:fldChar w:fldCharType="begin"/>
        </w:r>
        <w:r w:rsidR="00D41673">
          <w:instrText xml:space="preserve"> PAGEREF _Toc182912262 \h </w:instrText>
        </w:r>
        <w:r w:rsidR="00D41673">
          <w:fldChar w:fldCharType="separate"/>
        </w:r>
        <w:r w:rsidR="00251BBF">
          <w:t>5</w:t>
        </w:r>
        <w:r w:rsidR="00D41673">
          <w:fldChar w:fldCharType="end"/>
        </w:r>
      </w:hyperlink>
    </w:p>
    <w:p w14:paraId="721D93E9" w14:textId="7C913201" w:rsidR="00D41673" w:rsidRDefault="00CC5A27">
      <w:pPr>
        <w:pStyle w:val="Indholdsfortegnelse1"/>
        <w:rPr>
          <w:rFonts w:asciiTheme="minorHAnsi" w:eastAsiaTheme="minorEastAsia" w:hAnsiTheme="minorHAnsi" w:cstheme="minorBidi"/>
          <w:kern w:val="2"/>
          <w:sz w:val="24"/>
          <w:szCs w:val="24"/>
          <w14:ligatures w14:val="standardContextual"/>
        </w:rPr>
      </w:pPr>
      <w:hyperlink w:anchor="_Toc182912263" w:history="1">
        <w:r w:rsidR="00D41673" w:rsidRPr="007C54C0">
          <w:rPr>
            <w:rStyle w:val="Hyperlink"/>
          </w:rPr>
          <w:t>3</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Afgørelse og vilkår</w:t>
        </w:r>
        <w:r w:rsidR="00D41673">
          <w:tab/>
        </w:r>
        <w:r w:rsidR="00D41673">
          <w:fldChar w:fldCharType="begin"/>
        </w:r>
        <w:r w:rsidR="00D41673">
          <w:instrText xml:space="preserve"> PAGEREF _Toc182912263 \h </w:instrText>
        </w:r>
        <w:r w:rsidR="00D41673">
          <w:fldChar w:fldCharType="separate"/>
        </w:r>
        <w:r w:rsidR="00251BBF">
          <w:t>5</w:t>
        </w:r>
        <w:r w:rsidR="00D41673">
          <w:fldChar w:fldCharType="end"/>
        </w:r>
      </w:hyperlink>
    </w:p>
    <w:p w14:paraId="73C0348C" w14:textId="30B6E51E" w:rsidR="00D41673" w:rsidRDefault="00CC5A27">
      <w:pPr>
        <w:pStyle w:val="Indholdsfortegnelse2"/>
        <w:rPr>
          <w:rFonts w:asciiTheme="minorHAnsi" w:eastAsiaTheme="minorEastAsia" w:hAnsiTheme="minorHAnsi" w:cstheme="minorBidi"/>
          <w:kern w:val="2"/>
          <w:sz w:val="24"/>
          <w:szCs w:val="24"/>
          <w14:ligatures w14:val="standardContextual"/>
        </w:rPr>
      </w:pPr>
      <w:hyperlink w:anchor="_Toc182912264" w:history="1">
        <w:r w:rsidR="00D41673" w:rsidRPr="007C54C0">
          <w:rPr>
            <w:rStyle w:val="Hyperlink"/>
          </w:rPr>
          <w:t>3.1</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Vilkår for miljøgodkendelsen</w:t>
        </w:r>
        <w:r w:rsidR="00D41673">
          <w:tab/>
        </w:r>
        <w:r w:rsidR="00D41673">
          <w:fldChar w:fldCharType="begin"/>
        </w:r>
        <w:r w:rsidR="00D41673">
          <w:instrText xml:space="preserve"> PAGEREF _Toc182912264 \h </w:instrText>
        </w:r>
        <w:r w:rsidR="00D41673">
          <w:fldChar w:fldCharType="separate"/>
        </w:r>
        <w:r w:rsidR="00251BBF">
          <w:t>6</w:t>
        </w:r>
        <w:r w:rsidR="00D41673">
          <w:fldChar w:fldCharType="end"/>
        </w:r>
      </w:hyperlink>
    </w:p>
    <w:p w14:paraId="2FACD612" w14:textId="23EC17F3" w:rsidR="00D41673" w:rsidRDefault="00CC5A27">
      <w:pPr>
        <w:pStyle w:val="Indholdsfortegnelse1"/>
        <w:rPr>
          <w:rFonts w:asciiTheme="minorHAnsi" w:eastAsiaTheme="minorEastAsia" w:hAnsiTheme="minorHAnsi" w:cstheme="minorBidi"/>
          <w:kern w:val="2"/>
          <w:sz w:val="24"/>
          <w:szCs w:val="24"/>
          <w14:ligatures w14:val="standardContextual"/>
        </w:rPr>
      </w:pPr>
      <w:hyperlink w:anchor="_Toc182912265" w:history="1">
        <w:r w:rsidR="00D41673" w:rsidRPr="007C54C0">
          <w:rPr>
            <w:rStyle w:val="Hyperlink"/>
          </w:rPr>
          <w:t>4</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Vurdering og begrundelse</w:t>
        </w:r>
        <w:r w:rsidR="00D41673">
          <w:tab/>
        </w:r>
        <w:r w:rsidR="00D41673">
          <w:fldChar w:fldCharType="begin"/>
        </w:r>
        <w:r w:rsidR="00D41673">
          <w:instrText xml:space="preserve"> PAGEREF _Toc182912265 \h </w:instrText>
        </w:r>
        <w:r w:rsidR="00D41673">
          <w:fldChar w:fldCharType="separate"/>
        </w:r>
        <w:r w:rsidR="00251BBF">
          <w:t>18</w:t>
        </w:r>
        <w:r w:rsidR="00D41673">
          <w:fldChar w:fldCharType="end"/>
        </w:r>
      </w:hyperlink>
    </w:p>
    <w:p w14:paraId="149D4A15" w14:textId="71660D3F" w:rsidR="00D41673" w:rsidRDefault="00CC5A27">
      <w:pPr>
        <w:pStyle w:val="Indholdsfortegnelse2"/>
        <w:rPr>
          <w:rFonts w:asciiTheme="minorHAnsi" w:eastAsiaTheme="minorEastAsia" w:hAnsiTheme="minorHAnsi" w:cstheme="minorBidi"/>
          <w:kern w:val="2"/>
          <w:sz w:val="24"/>
          <w:szCs w:val="24"/>
          <w14:ligatures w14:val="standardContextual"/>
        </w:rPr>
      </w:pPr>
      <w:hyperlink w:anchor="_Toc182912266" w:history="1">
        <w:r w:rsidR="00D41673" w:rsidRPr="007C54C0">
          <w:rPr>
            <w:rStyle w:val="Hyperlink"/>
          </w:rPr>
          <w:t>4.1</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Begrundelse for afgørelse</w:t>
        </w:r>
        <w:r w:rsidR="00D41673">
          <w:tab/>
        </w:r>
        <w:r w:rsidR="00D41673">
          <w:fldChar w:fldCharType="begin"/>
        </w:r>
        <w:r w:rsidR="00D41673">
          <w:instrText xml:space="preserve"> PAGEREF _Toc182912266 \h </w:instrText>
        </w:r>
        <w:r w:rsidR="00D41673">
          <w:fldChar w:fldCharType="separate"/>
        </w:r>
        <w:r w:rsidR="00251BBF">
          <w:t>18</w:t>
        </w:r>
        <w:r w:rsidR="00D41673">
          <w:fldChar w:fldCharType="end"/>
        </w:r>
      </w:hyperlink>
    </w:p>
    <w:p w14:paraId="712FBD6D" w14:textId="5A210CD3" w:rsidR="00D41673" w:rsidRDefault="00CC5A27">
      <w:pPr>
        <w:pStyle w:val="Indholdsfortegnelse2"/>
        <w:rPr>
          <w:rFonts w:asciiTheme="minorHAnsi" w:eastAsiaTheme="minorEastAsia" w:hAnsiTheme="minorHAnsi" w:cstheme="minorBidi"/>
          <w:kern w:val="2"/>
          <w:sz w:val="24"/>
          <w:szCs w:val="24"/>
          <w14:ligatures w14:val="standardContextual"/>
        </w:rPr>
      </w:pPr>
      <w:hyperlink w:anchor="_Toc182912267" w:history="1">
        <w:r w:rsidR="00D41673" w:rsidRPr="007C54C0">
          <w:rPr>
            <w:rStyle w:val="Hyperlink"/>
          </w:rPr>
          <w:t>4.2</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Vurdering</w:t>
        </w:r>
        <w:r w:rsidR="00D41673">
          <w:tab/>
        </w:r>
        <w:r w:rsidR="00D41673">
          <w:fldChar w:fldCharType="begin"/>
        </w:r>
        <w:r w:rsidR="00D41673">
          <w:instrText xml:space="preserve"> PAGEREF _Toc182912267 \h </w:instrText>
        </w:r>
        <w:r w:rsidR="00D41673">
          <w:fldChar w:fldCharType="separate"/>
        </w:r>
        <w:r w:rsidR="00251BBF">
          <w:t>19</w:t>
        </w:r>
        <w:r w:rsidR="00D41673">
          <w:fldChar w:fldCharType="end"/>
        </w:r>
      </w:hyperlink>
    </w:p>
    <w:p w14:paraId="4F82E879" w14:textId="36410545" w:rsidR="00D41673" w:rsidRDefault="00CC5A27">
      <w:pPr>
        <w:pStyle w:val="Indholdsfortegnelse2"/>
        <w:rPr>
          <w:rFonts w:asciiTheme="minorHAnsi" w:eastAsiaTheme="minorEastAsia" w:hAnsiTheme="minorHAnsi" w:cstheme="minorBidi"/>
          <w:kern w:val="2"/>
          <w:sz w:val="24"/>
          <w:szCs w:val="24"/>
          <w14:ligatures w14:val="standardContextual"/>
        </w:rPr>
      </w:pPr>
      <w:hyperlink w:anchor="_Toc182912268" w:history="1">
        <w:r w:rsidR="00D41673" w:rsidRPr="007C54C0">
          <w:rPr>
            <w:rStyle w:val="Hyperlink"/>
          </w:rPr>
          <w:t>4.3</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Udtalelser/høringssvar</w:t>
        </w:r>
        <w:r w:rsidR="00D41673">
          <w:tab/>
        </w:r>
        <w:r w:rsidR="00D41673">
          <w:fldChar w:fldCharType="begin"/>
        </w:r>
        <w:r w:rsidR="00D41673">
          <w:instrText xml:space="preserve"> PAGEREF _Toc182912268 \h </w:instrText>
        </w:r>
        <w:r w:rsidR="00D41673">
          <w:fldChar w:fldCharType="separate"/>
        </w:r>
        <w:r w:rsidR="00251BBF">
          <w:t>46</w:t>
        </w:r>
        <w:r w:rsidR="00D41673">
          <w:fldChar w:fldCharType="end"/>
        </w:r>
      </w:hyperlink>
    </w:p>
    <w:p w14:paraId="6C1D36C2" w14:textId="348060BC" w:rsidR="00D41673" w:rsidRDefault="00CC5A27">
      <w:pPr>
        <w:pStyle w:val="Indholdsfortegnelse1"/>
        <w:rPr>
          <w:rFonts w:asciiTheme="minorHAnsi" w:eastAsiaTheme="minorEastAsia" w:hAnsiTheme="minorHAnsi" w:cstheme="minorBidi"/>
          <w:kern w:val="2"/>
          <w:sz w:val="24"/>
          <w:szCs w:val="24"/>
          <w14:ligatures w14:val="standardContextual"/>
        </w:rPr>
      </w:pPr>
      <w:hyperlink w:anchor="_Toc182912269" w:history="1">
        <w:r w:rsidR="00D41673" w:rsidRPr="007C54C0">
          <w:rPr>
            <w:rStyle w:val="Hyperlink"/>
          </w:rPr>
          <w:t>5</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Forholdet til loven</w:t>
        </w:r>
        <w:r w:rsidR="00D41673">
          <w:tab/>
        </w:r>
        <w:r w:rsidR="00D41673">
          <w:fldChar w:fldCharType="begin"/>
        </w:r>
        <w:r w:rsidR="00D41673">
          <w:instrText xml:space="preserve"> PAGEREF _Toc182912269 \h </w:instrText>
        </w:r>
        <w:r w:rsidR="00D41673">
          <w:fldChar w:fldCharType="separate"/>
        </w:r>
        <w:r w:rsidR="00251BBF">
          <w:t>46</w:t>
        </w:r>
        <w:r w:rsidR="00D41673">
          <w:fldChar w:fldCharType="end"/>
        </w:r>
      </w:hyperlink>
    </w:p>
    <w:p w14:paraId="37CA9149" w14:textId="2F9F9D5A" w:rsidR="00D41673" w:rsidRDefault="00CC5A27">
      <w:pPr>
        <w:pStyle w:val="Indholdsfortegnelse2"/>
        <w:rPr>
          <w:rFonts w:asciiTheme="minorHAnsi" w:eastAsiaTheme="minorEastAsia" w:hAnsiTheme="minorHAnsi" w:cstheme="minorBidi"/>
          <w:kern w:val="2"/>
          <w:sz w:val="24"/>
          <w:szCs w:val="24"/>
          <w14:ligatures w14:val="standardContextual"/>
        </w:rPr>
      </w:pPr>
      <w:hyperlink w:anchor="_Toc182912270" w:history="1">
        <w:r w:rsidR="00D41673" w:rsidRPr="007C54C0">
          <w:rPr>
            <w:rStyle w:val="Hyperlink"/>
          </w:rPr>
          <w:t>5.1</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Lovgrundlag</w:t>
        </w:r>
        <w:r w:rsidR="00D41673">
          <w:tab/>
        </w:r>
        <w:r w:rsidR="00D41673">
          <w:fldChar w:fldCharType="begin"/>
        </w:r>
        <w:r w:rsidR="00D41673">
          <w:instrText xml:space="preserve"> PAGEREF _Toc182912270 \h </w:instrText>
        </w:r>
        <w:r w:rsidR="00D41673">
          <w:fldChar w:fldCharType="separate"/>
        </w:r>
        <w:r w:rsidR="00251BBF">
          <w:t>46</w:t>
        </w:r>
        <w:r w:rsidR="00D41673">
          <w:fldChar w:fldCharType="end"/>
        </w:r>
      </w:hyperlink>
    </w:p>
    <w:p w14:paraId="71346B11" w14:textId="3B6F93E8" w:rsidR="00D41673" w:rsidRDefault="00CC5A27">
      <w:pPr>
        <w:pStyle w:val="Indholdsfortegnelse2"/>
        <w:rPr>
          <w:rFonts w:asciiTheme="minorHAnsi" w:eastAsiaTheme="minorEastAsia" w:hAnsiTheme="minorHAnsi" w:cstheme="minorBidi"/>
          <w:kern w:val="2"/>
          <w:sz w:val="24"/>
          <w:szCs w:val="24"/>
          <w14:ligatures w14:val="standardContextual"/>
        </w:rPr>
      </w:pPr>
      <w:hyperlink w:anchor="_Toc182912271" w:history="1">
        <w:r w:rsidR="00D41673" w:rsidRPr="007C54C0">
          <w:rPr>
            <w:rStyle w:val="Hyperlink"/>
          </w:rPr>
          <w:t>5.2</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Øvrige gældende godkendelser og påbud</w:t>
        </w:r>
        <w:r w:rsidR="00D41673">
          <w:tab/>
        </w:r>
        <w:r w:rsidR="00D41673">
          <w:fldChar w:fldCharType="begin"/>
        </w:r>
        <w:r w:rsidR="00D41673">
          <w:instrText xml:space="preserve"> PAGEREF _Toc182912271 \h </w:instrText>
        </w:r>
        <w:r w:rsidR="00D41673">
          <w:fldChar w:fldCharType="separate"/>
        </w:r>
        <w:r w:rsidR="00251BBF">
          <w:t>49</w:t>
        </w:r>
        <w:r w:rsidR="00D41673">
          <w:fldChar w:fldCharType="end"/>
        </w:r>
      </w:hyperlink>
    </w:p>
    <w:p w14:paraId="02FC6B4F" w14:textId="435DCEA9" w:rsidR="00D41673" w:rsidRDefault="00CC5A27">
      <w:pPr>
        <w:pStyle w:val="Indholdsfortegnelse2"/>
        <w:rPr>
          <w:rFonts w:asciiTheme="minorHAnsi" w:eastAsiaTheme="minorEastAsia" w:hAnsiTheme="minorHAnsi" w:cstheme="minorBidi"/>
          <w:kern w:val="2"/>
          <w:sz w:val="24"/>
          <w:szCs w:val="24"/>
          <w14:ligatures w14:val="standardContextual"/>
        </w:rPr>
      </w:pPr>
      <w:hyperlink w:anchor="_Toc182912272" w:history="1">
        <w:r w:rsidR="00D41673" w:rsidRPr="007C54C0">
          <w:rPr>
            <w:rStyle w:val="Hyperlink"/>
          </w:rPr>
          <w:t>5.3</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Tilsyn med virksomheden</w:t>
        </w:r>
        <w:r w:rsidR="00D41673">
          <w:tab/>
        </w:r>
        <w:r w:rsidR="00D41673">
          <w:fldChar w:fldCharType="begin"/>
        </w:r>
        <w:r w:rsidR="00D41673">
          <w:instrText xml:space="preserve"> PAGEREF _Toc182912272 \h </w:instrText>
        </w:r>
        <w:r w:rsidR="00D41673">
          <w:fldChar w:fldCharType="separate"/>
        </w:r>
        <w:r w:rsidR="00251BBF">
          <w:t>49</w:t>
        </w:r>
        <w:r w:rsidR="00D41673">
          <w:fldChar w:fldCharType="end"/>
        </w:r>
      </w:hyperlink>
    </w:p>
    <w:p w14:paraId="28AD5A31" w14:textId="77EC42A9" w:rsidR="00D41673" w:rsidRDefault="00CC5A27">
      <w:pPr>
        <w:pStyle w:val="Indholdsfortegnelse2"/>
        <w:rPr>
          <w:rFonts w:asciiTheme="minorHAnsi" w:eastAsiaTheme="minorEastAsia" w:hAnsiTheme="minorHAnsi" w:cstheme="minorBidi"/>
          <w:kern w:val="2"/>
          <w:sz w:val="24"/>
          <w:szCs w:val="24"/>
          <w14:ligatures w14:val="standardContextual"/>
        </w:rPr>
      </w:pPr>
      <w:hyperlink w:anchor="_Toc182912273" w:history="1">
        <w:r w:rsidR="00D41673" w:rsidRPr="007C54C0">
          <w:rPr>
            <w:rStyle w:val="Hyperlink"/>
          </w:rPr>
          <w:t>5.4</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Offentliggørelse og klagevejledning</w:t>
        </w:r>
        <w:r w:rsidR="00D41673">
          <w:tab/>
        </w:r>
        <w:r w:rsidR="00D41673">
          <w:fldChar w:fldCharType="begin"/>
        </w:r>
        <w:r w:rsidR="00D41673">
          <w:instrText xml:space="preserve"> PAGEREF _Toc182912273 \h </w:instrText>
        </w:r>
        <w:r w:rsidR="00D41673">
          <w:fldChar w:fldCharType="separate"/>
        </w:r>
        <w:r w:rsidR="00251BBF">
          <w:t>49</w:t>
        </w:r>
        <w:r w:rsidR="00D41673">
          <w:fldChar w:fldCharType="end"/>
        </w:r>
      </w:hyperlink>
    </w:p>
    <w:p w14:paraId="1D69CEE4" w14:textId="7831EB2E" w:rsidR="00D41673" w:rsidRDefault="00CC5A27">
      <w:pPr>
        <w:pStyle w:val="Indholdsfortegnelse2"/>
        <w:rPr>
          <w:rFonts w:asciiTheme="minorHAnsi" w:eastAsiaTheme="minorEastAsia" w:hAnsiTheme="minorHAnsi" w:cstheme="minorBidi"/>
          <w:kern w:val="2"/>
          <w:sz w:val="24"/>
          <w:szCs w:val="24"/>
          <w14:ligatures w14:val="standardContextual"/>
        </w:rPr>
      </w:pPr>
      <w:hyperlink w:anchor="_Toc182912274" w:history="1">
        <w:r w:rsidR="00D41673" w:rsidRPr="007C54C0">
          <w:rPr>
            <w:rStyle w:val="Hyperlink"/>
          </w:rPr>
          <w:t>5.5</w:t>
        </w:r>
        <w:r w:rsidR="00D41673">
          <w:rPr>
            <w:rFonts w:asciiTheme="minorHAnsi" w:eastAsiaTheme="minorEastAsia" w:hAnsiTheme="minorHAnsi" w:cstheme="minorBidi"/>
            <w:kern w:val="2"/>
            <w:sz w:val="24"/>
            <w:szCs w:val="24"/>
            <w14:ligatures w14:val="standardContextual"/>
          </w:rPr>
          <w:tab/>
        </w:r>
        <w:r w:rsidR="00D41673" w:rsidRPr="007C54C0">
          <w:rPr>
            <w:rStyle w:val="Hyperlink"/>
          </w:rPr>
          <w:t>Liste over modtagere af kopi af afgørelsen</w:t>
        </w:r>
        <w:r w:rsidR="00D41673">
          <w:tab/>
        </w:r>
        <w:r w:rsidR="00D41673">
          <w:fldChar w:fldCharType="begin"/>
        </w:r>
        <w:r w:rsidR="00D41673">
          <w:instrText xml:space="preserve"> PAGEREF _Toc182912274 \h </w:instrText>
        </w:r>
        <w:r w:rsidR="00D41673">
          <w:fldChar w:fldCharType="separate"/>
        </w:r>
        <w:r w:rsidR="00251BBF">
          <w:t>50</w:t>
        </w:r>
        <w:r w:rsidR="00D41673">
          <w:fldChar w:fldCharType="end"/>
        </w:r>
      </w:hyperlink>
    </w:p>
    <w:p w14:paraId="65F41708" w14:textId="7F32B713" w:rsidR="000822C6" w:rsidRDefault="007C5BB0">
      <w:pPr>
        <w:pStyle w:val="BodyTextNoSpace"/>
      </w:pPr>
      <w:r>
        <w:fldChar w:fldCharType="end"/>
      </w:r>
    </w:p>
    <w:p w14:paraId="60248425" w14:textId="77777777" w:rsidR="00166931" w:rsidRDefault="00166931">
      <w:pPr>
        <w:pStyle w:val="BodyTextNoSpace"/>
        <w:rPr>
          <w:lang w:val="en-GB"/>
        </w:rPr>
      </w:pPr>
    </w:p>
    <w:p w14:paraId="73EE620B" w14:textId="77777777" w:rsidR="0097291C" w:rsidRDefault="0097291C">
      <w:pPr>
        <w:spacing w:line="240" w:lineRule="auto"/>
        <w:rPr>
          <w:caps/>
          <w:color w:val="F04E23"/>
          <w:sz w:val="40"/>
          <w:szCs w:val="40"/>
          <w:lang w:val="en-GB"/>
        </w:rPr>
      </w:pPr>
      <w:r>
        <w:rPr>
          <w:lang w:val="en-GB"/>
        </w:rPr>
        <w:br w:type="page"/>
      </w:r>
    </w:p>
    <w:p w14:paraId="1B3441B3" w14:textId="77777777" w:rsidR="00166931" w:rsidRDefault="00166931" w:rsidP="00166931">
      <w:pPr>
        <w:pStyle w:val="AppendixPage"/>
        <w:rPr>
          <w:lang w:val="en-GB"/>
        </w:rPr>
      </w:pPr>
      <w:r w:rsidRPr="00D746F1">
        <w:rPr>
          <w:color w:val="auto"/>
          <w:lang w:val="en-GB"/>
        </w:rPr>
        <w:lastRenderedPageBreak/>
        <w:t>Bilag</w:t>
      </w:r>
    </w:p>
    <w:p w14:paraId="77ED08B3" w14:textId="430C33C4" w:rsidR="00C23B8D" w:rsidRDefault="00166931">
      <w:pPr>
        <w:pStyle w:val="Indholdsfortegnelse7"/>
        <w:rPr>
          <w:rFonts w:asciiTheme="minorHAnsi" w:eastAsiaTheme="minorEastAsia" w:hAnsiTheme="minorHAnsi" w:cstheme="minorBidi"/>
          <w:kern w:val="2"/>
          <w:sz w:val="24"/>
          <w:szCs w:val="24"/>
          <w14:ligatures w14:val="standardContextual"/>
        </w:rPr>
      </w:pPr>
      <w:r>
        <w:rPr>
          <w:lang w:val="en-GB"/>
        </w:rPr>
        <w:fldChar w:fldCharType="begin"/>
      </w:r>
      <w:r>
        <w:rPr>
          <w:lang w:val="en-GB"/>
        </w:rPr>
        <w:instrText xml:space="preserve"> TOC \n \o "7-8" \h </w:instrText>
      </w:r>
      <w:r>
        <w:rPr>
          <w:lang w:val="en-GB"/>
        </w:rPr>
        <w:fldChar w:fldCharType="separate"/>
      </w:r>
      <w:hyperlink w:anchor="_Toc171580098" w:history="1">
        <w:r w:rsidR="00C23B8D" w:rsidRPr="00484215">
          <w:rPr>
            <w:rStyle w:val="Hyperlink"/>
          </w:rPr>
          <w:t>Bilag A</w:t>
        </w:r>
        <w:r w:rsidR="00C23B8D">
          <w:rPr>
            <w:rFonts w:asciiTheme="minorHAnsi" w:eastAsiaTheme="minorEastAsia" w:hAnsiTheme="minorHAnsi" w:cstheme="minorBidi"/>
            <w:kern w:val="2"/>
            <w:sz w:val="24"/>
            <w:szCs w:val="24"/>
            <w14:ligatures w14:val="standardContextual"/>
          </w:rPr>
          <w:tab/>
        </w:r>
        <w:r w:rsidR="00C23B8D" w:rsidRPr="00484215">
          <w:rPr>
            <w:rStyle w:val="Hyperlink"/>
          </w:rPr>
          <w:t>Ansøgning om miljøgodkendelse</w:t>
        </w:r>
      </w:hyperlink>
    </w:p>
    <w:p w14:paraId="5B73AD84" w14:textId="6E199A11" w:rsidR="00C23B8D" w:rsidRDefault="00CC5A27">
      <w:pPr>
        <w:pStyle w:val="Indholdsfortegnelse7"/>
        <w:rPr>
          <w:rFonts w:asciiTheme="minorHAnsi" w:eastAsiaTheme="minorEastAsia" w:hAnsiTheme="minorHAnsi" w:cstheme="minorBidi"/>
          <w:kern w:val="2"/>
          <w:sz w:val="24"/>
          <w:szCs w:val="24"/>
          <w14:ligatures w14:val="standardContextual"/>
        </w:rPr>
      </w:pPr>
      <w:hyperlink w:anchor="_Toc171580099" w:history="1">
        <w:r w:rsidR="00C23B8D" w:rsidRPr="00484215">
          <w:rPr>
            <w:rStyle w:val="Hyperlink"/>
          </w:rPr>
          <w:t>Bilag B</w:t>
        </w:r>
        <w:r w:rsidR="00C23B8D">
          <w:rPr>
            <w:rFonts w:asciiTheme="minorHAnsi" w:eastAsiaTheme="minorEastAsia" w:hAnsiTheme="minorHAnsi" w:cstheme="minorBidi"/>
            <w:kern w:val="2"/>
            <w:sz w:val="24"/>
            <w:szCs w:val="24"/>
            <w14:ligatures w14:val="standardContextual"/>
          </w:rPr>
          <w:tab/>
        </w:r>
        <w:r w:rsidR="00C23B8D" w:rsidRPr="00484215">
          <w:rPr>
            <w:rStyle w:val="Hyperlink"/>
          </w:rPr>
          <w:t>Kort over virksomhedens beliggenhed i 1:25.000</w:t>
        </w:r>
      </w:hyperlink>
    </w:p>
    <w:p w14:paraId="7FD48FC5" w14:textId="7AD13DF3" w:rsidR="00C23B8D" w:rsidRDefault="00CC5A27">
      <w:pPr>
        <w:pStyle w:val="Indholdsfortegnelse7"/>
        <w:rPr>
          <w:rFonts w:asciiTheme="minorHAnsi" w:eastAsiaTheme="minorEastAsia" w:hAnsiTheme="minorHAnsi" w:cstheme="minorBidi"/>
          <w:kern w:val="2"/>
          <w:sz w:val="24"/>
          <w:szCs w:val="24"/>
          <w14:ligatures w14:val="standardContextual"/>
        </w:rPr>
      </w:pPr>
      <w:hyperlink w:anchor="_Toc171580100" w:history="1">
        <w:r w:rsidR="00C23B8D" w:rsidRPr="00484215">
          <w:rPr>
            <w:rStyle w:val="Hyperlink"/>
          </w:rPr>
          <w:t>Bilag C</w:t>
        </w:r>
        <w:r w:rsidR="00C23B8D">
          <w:rPr>
            <w:rFonts w:asciiTheme="minorHAnsi" w:eastAsiaTheme="minorEastAsia" w:hAnsiTheme="minorHAnsi" w:cstheme="minorBidi"/>
            <w:kern w:val="2"/>
            <w:sz w:val="24"/>
            <w:szCs w:val="24"/>
            <w14:ligatures w14:val="standardContextual"/>
          </w:rPr>
          <w:tab/>
        </w:r>
        <w:r w:rsidR="00C23B8D" w:rsidRPr="00484215">
          <w:rPr>
            <w:rStyle w:val="Hyperlink"/>
          </w:rPr>
          <w:t>Drikkevandsinteresser</w:t>
        </w:r>
      </w:hyperlink>
    </w:p>
    <w:p w14:paraId="189C6B36" w14:textId="3E76B81E" w:rsidR="00C23B8D" w:rsidRDefault="00CC5A27">
      <w:pPr>
        <w:pStyle w:val="Indholdsfortegnelse7"/>
        <w:rPr>
          <w:rFonts w:asciiTheme="minorHAnsi" w:eastAsiaTheme="minorEastAsia" w:hAnsiTheme="minorHAnsi" w:cstheme="minorBidi"/>
          <w:kern w:val="2"/>
          <w:sz w:val="24"/>
          <w:szCs w:val="24"/>
          <w14:ligatures w14:val="standardContextual"/>
        </w:rPr>
      </w:pPr>
      <w:hyperlink w:anchor="_Toc171580101" w:history="1">
        <w:r w:rsidR="00C23B8D" w:rsidRPr="00484215">
          <w:rPr>
            <w:rStyle w:val="Hyperlink"/>
          </w:rPr>
          <w:t>Bilag D</w:t>
        </w:r>
        <w:r w:rsidR="00C23B8D">
          <w:rPr>
            <w:rFonts w:asciiTheme="minorHAnsi" w:eastAsiaTheme="minorEastAsia" w:hAnsiTheme="minorHAnsi" w:cstheme="minorBidi"/>
            <w:kern w:val="2"/>
            <w:sz w:val="24"/>
            <w:szCs w:val="24"/>
            <w14:ligatures w14:val="standardContextual"/>
          </w:rPr>
          <w:tab/>
        </w:r>
        <w:r w:rsidR="00C23B8D" w:rsidRPr="00484215">
          <w:rPr>
            <w:rStyle w:val="Hyperlink"/>
          </w:rPr>
          <w:t>Nitratfølsomt indvindingsområde</w:t>
        </w:r>
      </w:hyperlink>
    </w:p>
    <w:p w14:paraId="43C9A6CC" w14:textId="7A1950E9" w:rsidR="00C23B8D" w:rsidRDefault="00CC5A27">
      <w:pPr>
        <w:pStyle w:val="Indholdsfortegnelse7"/>
        <w:rPr>
          <w:rFonts w:asciiTheme="minorHAnsi" w:eastAsiaTheme="minorEastAsia" w:hAnsiTheme="minorHAnsi" w:cstheme="minorBidi"/>
          <w:kern w:val="2"/>
          <w:sz w:val="24"/>
          <w:szCs w:val="24"/>
          <w14:ligatures w14:val="standardContextual"/>
        </w:rPr>
      </w:pPr>
      <w:hyperlink w:anchor="_Toc171580102" w:history="1">
        <w:r w:rsidR="00C23B8D" w:rsidRPr="00484215">
          <w:rPr>
            <w:rStyle w:val="Hyperlink"/>
          </w:rPr>
          <w:t>Bilag E</w:t>
        </w:r>
        <w:r w:rsidR="00C23B8D">
          <w:rPr>
            <w:rFonts w:asciiTheme="minorHAnsi" w:eastAsiaTheme="minorEastAsia" w:hAnsiTheme="minorHAnsi" w:cstheme="minorBidi"/>
            <w:kern w:val="2"/>
            <w:sz w:val="24"/>
            <w:szCs w:val="24"/>
            <w14:ligatures w14:val="standardContextual"/>
          </w:rPr>
          <w:tab/>
        </w:r>
        <w:r w:rsidR="00C23B8D" w:rsidRPr="00484215">
          <w:rPr>
            <w:rStyle w:val="Hyperlink"/>
          </w:rPr>
          <w:t>Indsatsplaner for grundvandsbeskyttelse</w:t>
        </w:r>
      </w:hyperlink>
    </w:p>
    <w:p w14:paraId="2A10B215" w14:textId="54B47A6D" w:rsidR="00C23B8D" w:rsidRDefault="00CC5A27">
      <w:pPr>
        <w:pStyle w:val="Indholdsfortegnelse7"/>
        <w:rPr>
          <w:rFonts w:asciiTheme="minorHAnsi" w:eastAsiaTheme="minorEastAsia" w:hAnsiTheme="minorHAnsi" w:cstheme="minorBidi"/>
          <w:kern w:val="2"/>
          <w:sz w:val="24"/>
          <w:szCs w:val="24"/>
          <w14:ligatures w14:val="standardContextual"/>
        </w:rPr>
      </w:pPr>
      <w:hyperlink w:anchor="_Toc171580103" w:history="1">
        <w:r w:rsidR="00C23B8D" w:rsidRPr="00484215">
          <w:rPr>
            <w:rStyle w:val="Hyperlink"/>
          </w:rPr>
          <w:t>Bilag F</w:t>
        </w:r>
        <w:r w:rsidR="00C23B8D">
          <w:rPr>
            <w:rFonts w:asciiTheme="minorHAnsi" w:eastAsiaTheme="minorEastAsia" w:hAnsiTheme="minorHAnsi" w:cstheme="minorBidi"/>
            <w:kern w:val="2"/>
            <w:sz w:val="24"/>
            <w:szCs w:val="24"/>
            <w14:ligatures w14:val="standardContextual"/>
          </w:rPr>
          <w:tab/>
        </w:r>
        <w:r w:rsidR="00C23B8D" w:rsidRPr="00484215">
          <w:rPr>
            <w:rStyle w:val="Hyperlink"/>
          </w:rPr>
          <w:t>Lovgrundlag – Referenceliste</w:t>
        </w:r>
      </w:hyperlink>
    </w:p>
    <w:p w14:paraId="51D77135" w14:textId="5D8C9E87" w:rsidR="00166931" w:rsidRPr="00166931" w:rsidRDefault="00166931" w:rsidP="00166931">
      <w:pPr>
        <w:pStyle w:val="BodyTextNoSpace"/>
        <w:rPr>
          <w:lang w:val="en-GB"/>
        </w:rPr>
      </w:pPr>
      <w:r>
        <w:rPr>
          <w:lang w:val="en-GB"/>
        </w:rPr>
        <w:fldChar w:fldCharType="end"/>
      </w:r>
    </w:p>
    <w:p w14:paraId="511ECD61" w14:textId="77777777" w:rsidR="0097291C" w:rsidRDefault="0097291C">
      <w:pPr>
        <w:spacing w:line="240" w:lineRule="auto"/>
        <w:rPr>
          <w:sz w:val="24"/>
        </w:rPr>
      </w:pPr>
      <w:r>
        <w:br w:type="page"/>
      </w:r>
    </w:p>
    <w:p w14:paraId="25B9D4E3" w14:textId="77777777" w:rsidR="000822C6" w:rsidRDefault="00D64F0A">
      <w:pPr>
        <w:pStyle w:val="Overskrift1"/>
        <w:spacing w:line="240" w:lineRule="auto"/>
      </w:pPr>
      <w:bookmarkStart w:id="1" w:name="_Toc182912261"/>
      <w:r>
        <w:lastRenderedPageBreak/>
        <w:t>Indledning</w:t>
      </w:r>
      <w:bookmarkEnd w:id="1"/>
    </w:p>
    <w:p w14:paraId="04A714B7" w14:textId="1B98E813" w:rsidR="00EE735E" w:rsidRDefault="008F230B" w:rsidP="009E76DA">
      <w:pPr>
        <w:pStyle w:val="Brdtekst"/>
        <w:rPr>
          <w:color w:val="0070C0"/>
        </w:rPr>
      </w:pPr>
      <w:r w:rsidRPr="008F230B">
        <w:rPr>
          <w:color w:val="0070C0"/>
        </w:rPr>
        <w:t>Virksomheden atNorth</w:t>
      </w:r>
      <w:r w:rsidR="00FE33CA">
        <w:rPr>
          <w:color w:val="0070C0"/>
        </w:rPr>
        <w:t xml:space="preserve"> </w:t>
      </w:r>
      <w:r w:rsidR="00D35112">
        <w:rPr>
          <w:color w:val="0070C0"/>
        </w:rPr>
        <w:t>(</w:t>
      </w:r>
      <w:r w:rsidR="002F7878">
        <w:rPr>
          <w:color w:val="0070C0"/>
        </w:rPr>
        <w:t xml:space="preserve">CVR-nr. 44117665, P-nr. </w:t>
      </w:r>
      <w:r w:rsidR="00066227">
        <w:rPr>
          <w:color w:val="0070C0"/>
        </w:rPr>
        <w:t>1029394454</w:t>
      </w:r>
      <w:r w:rsidR="009741D5">
        <w:rPr>
          <w:color w:val="0070C0"/>
        </w:rPr>
        <w:t>)</w:t>
      </w:r>
      <w:r w:rsidRPr="008F230B">
        <w:rPr>
          <w:color w:val="0070C0"/>
        </w:rPr>
        <w:t xml:space="preserve"> ønsker at etab</w:t>
      </w:r>
      <w:r w:rsidRPr="00C232A2">
        <w:rPr>
          <w:color w:val="0070C0"/>
        </w:rPr>
        <w:t>lere et nyt datacenter (DEN01) på matrikel 14dm</w:t>
      </w:r>
      <w:r w:rsidR="00D225DF" w:rsidRPr="00ED2823">
        <w:rPr>
          <w:color w:val="0070C0"/>
        </w:rPr>
        <w:t>, Skovlunde By, Skovlunde</w:t>
      </w:r>
      <w:r w:rsidRPr="00ED2823">
        <w:rPr>
          <w:color w:val="0070C0"/>
        </w:rPr>
        <w:t xml:space="preserve"> i Ballerup Kommune. </w:t>
      </w:r>
      <w:r w:rsidR="000B66CB" w:rsidRPr="00ED2823">
        <w:rPr>
          <w:color w:val="0070C0"/>
        </w:rPr>
        <w:t>Det nye datacenter etableres på Tonsbakken 12-14, 2740 Skovlunde</w:t>
      </w:r>
      <w:r w:rsidR="00BA0688" w:rsidRPr="00ED2823">
        <w:rPr>
          <w:color w:val="0070C0"/>
        </w:rPr>
        <w:t>,</w:t>
      </w:r>
      <w:r w:rsidR="008175D6" w:rsidRPr="00ED2823">
        <w:rPr>
          <w:color w:val="0070C0"/>
        </w:rPr>
        <w:t xml:space="preserve"> som er et eksisterende og bebygget erhvervsarea</w:t>
      </w:r>
      <w:r w:rsidR="00BA0688" w:rsidRPr="00ED2823">
        <w:rPr>
          <w:color w:val="0070C0"/>
        </w:rPr>
        <w:t>l</w:t>
      </w:r>
      <w:r w:rsidR="008175D6" w:rsidRPr="00ED2823">
        <w:rPr>
          <w:color w:val="0070C0"/>
        </w:rPr>
        <w:t>.</w:t>
      </w:r>
      <w:r w:rsidR="000B66CB" w:rsidRPr="00ED2823">
        <w:rPr>
          <w:color w:val="0070C0"/>
        </w:rPr>
        <w:t xml:space="preserve"> </w:t>
      </w:r>
      <w:r w:rsidR="00CB6782" w:rsidRPr="00ED2823">
        <w:rPr>
          <w:color w:val="0070C0"/>
        </w:rPr>
        <w:t>Området</w:t>
      </w:r>
      <w:r w:rsidR="00D225DF" w:rsidRPr="00ED2823">
        <w:rPr>
          <w:color w:val="0070C0"/>
        </w:rPr>
        <w:t xml:space="preserve"> er</w:t>
      </w:r>
      <w:r w:rsidR="00CB6782" w:rsidRPr="00ED2823">
        <w:rPr>
          <w:color w:val="0070C0"/>
        </w:rPr>
        <w:t xml:space="preserve"> omfattet af lokalplan 121, Erhvervsområde</w:t>
      </w:r>
      <w:r w:rsidR="001558EC" w:rsidRPr="00ED2823">
        <w:rPr>
          <w:color w:val="0070C0"/>
        </w:rPr>
        <w:t>t</w:t>
      </w:r>
      <w:r w:rsidR="00CB6782" w:rsidRPr="00ED2823">
        <w:rPr>
          <w:color w:val="0070C0"/>
        </w:rPr>
        <w:t xml:space="preserve"> omkring Mileparken</w:t>
      </w:r>
      <w:r w:rsidR="004A3D54" w:rsidRPr="00ED2823">
        <w:rPr>
          <w:color w:val="0070C0"/>
        </w:rPr>
        <w:t xml:space="preserve"> fra</w:t>
      </w:r>
      <w:r w:rsidR="001558EC" w:rsidRPr="00ED2823">
        <w:rPr>
          <w:color w:val="0070C0"/>
        </w:rPr>
        <w:t xml:space="preserve"> 2006</w:t>
      </w:r>
      <w:r w:rsidR="00CB6782" w:rsidRPr="00ED2823">
        <w:rPr>
          <w:color w:val="0070C0"/>
        </w:rPr>
        <w:t>.</w:t>
      </w:r>
      <w:r w:rsidR="00CB6782" w:rsidRPr="000F528C">
        <w:rPr>
          <w:color w:val="0070C0"/>
        </w:rPr>
        <w:t xml:space="preserve"> </w:t>
      </w:r>
    </w:p>
    <w:p w14:paraId="40E4381D" w14:textId="5A9F78F6" w:rsidR="00DB7379" w:rsidRPr="005E13AF" w:rsidRDefault="00DB7379" w:rsidP="005E13AF">
      <w:pPr>
        <w:pStyle w:val="Brdtekst"/>
        <w:rPr>
          <w:color w:val="0070C0"/>
        </w:rPr>
      </w:pPr>
      <w:r w:rsidRPr="005E13AF">
        <w:rPr>
          <w:color w:val="0070C0"/>
        </w:rPr>
        <w:t>Virksomhedens hovedaktivitet omfatter et datacenter og i tilknytning hertil etableres et nødstrømsanlæg. Virksomhedens nødstrømsanlæg bestående af i alt 21 identiske nødstrømsgeneratorer (generator sets), med hver en effekt på 2,2 MWe</w:t>
      </w:r>
      <w:r w:rsidR="008F7824">
        <w:rPr>
          <w:color w:val="0070C0"/>
        </w:rPr>
        <w:t>,</w:t>
      </w:r>
      <w:r w:rsidRPr="005E13AF">
        <w:rPr>
          <w:color w:val="0070C0"/>
        </w:rPr>
        <w:t xml:space="preserve"> svarer til en termisk effekt på ca. 8 </w:t>
      </w:r>
      <w:r w:rsidR="000434FE" w:rsidRPr="005E13AF">
        <w:rPr>
          <w:color w:val="0070C0"/>
        </w:rPr>
        <w:t>MWh</w:t>
      </w:r>
      <w:r w:rsidRPr="005E13AF">
        <w:rPr>
          <w:color w:val="0070C0"/>
        </w:rPr>
        <w:t xml:space="preserve">. Total set vil anlægget således have en samlet termisk effekt på knap 168 </w:t>
      </w:r>
      <w:r w:rsidR="008F7824" w:rsidRPr="005E13AF">
        <w:rPr>
          <w:color w:val="0070C0"/>
        </w:rPr>
        <w:t>MWh</w:t>
      </w:r>
      <w:r w:rsidRPr="005E13AF">
        <w:rPr>
          <w:color w:val="0070C0"/>
        </w:rPr>
        <w:t>.</w:t>
      </w:r>
      <w:r w:rsidR="00613E3B">
        <w:rPr>
          <w:color w:val="0070C0"/>
        </w:rPr>
        <w:t xml:space="preserve"> </w:t>
      </w:r>
      <w:r w:rsidR="00613E3B" w:rsidRPr="005E13AF">
        <w:rPr>
          <w:color w:val="0070C0"/>
        </w:rPr>
        <w:t>Datacenteret er ikke godkendelsespligtigt i sig selv og er ikke teknisk eller forureningsmæssigt forbundet med nødstrømsanlægget</w:t>
      </w:r>
      <w:r w:rsidR="00613E3B">
        <w:rPr>
          <w:color w:val="0070C0"/>
        </w:rPr>
        <w:t>.</w:t>
      </w:r>
    </w:p>
    <w:p w14:paraId="3842800C" w14:textId="51114D09" w:rsidR="00DB7379" w:rsidRPr="005E13AF" w:rsidRDefault="00DB7379" w:rsidP="005E13AF">
      <w:pPr>
        <w:pStyle w:val="Brdtekst"/>
        <w:rPr>
          <w:color w:val="0070C0"/>
        </w:rPr>
      </w:pPr>
      <w:r w:rsidRPr="005E13AF">
        <w:rPr>
          <w:color w:val="0070C0"/>
        </w:rPr>
        <w:t>Nødstrømsanlægget betragtes som en biaktivitet, der vurderes omfattet af godkendelsesbekendtgørelsens bilag 1, pkt. 1.1b</w:t>
      </w:r>
      <w:r w:rsidR="00B92115">
        <w:rPr>
          <w:color w:val="0070C0"/>
        </w:rPr>
        <w:t>:</w:t>
      </w:r>
      <w:r w:rsidR="00B96314">
        <w:rPr>
          <w:color w:val="0070C0"/>
        </w:rPr>
        <w:t xml:space="preserve"> </w:t>
      </w:r>
      <w:r w:rsidRPr="005E13AF">
        <w:rPr>
          <w:color w:val="0070C0"/>
        </w:rPr>
        <w:t>“</w:t>
      </w:r>
      <w:r w:rsidRPr="00B92115">
        <w:rPr>
          <w:i/>
          <w:iCs/>
          <w:color w:val="0070C0"/>
        </w:rPr>
        <w:t>Forbrænding af brændsel i anlæg med en samlet nominel indfyret termisk effekt på 50 MW eller derover, hvor brændsel er andet end kul og/eller orimulsion”.</w:t>
      </w:r>
    </w:p>
    <w:p w14:paraId="5D6A267F" w14:textId="69770A03" w:rsidR="00DB7379" w:rsidRDefault="00DB7379" w:rsidP="005E13AF">
      <w:pPr>
        <w:pStyle w:val="Brdtekst"/>
        <w:rPr>
          <w:color w:val="0070C0"/>
        </w:rPr>
      </w:pPr>
      <w:r w:rsidRPr="005E13AF">
        <w:rPr>
          <w:color w:val="0070C0"/>
        </w:rPr>
        <w:t xml:space="preserve">Sådanne nødstrømsgeneratorer er omfatte af </w:t>
      </w:r>
      <w:r w:rsidR="00386773">
        <w:rPr>
          <w:color w:val="0070C0"/>
        </w:rPr>
        <w:t>"</w:t>
      </w:r>
      <w:r w:rsidR="00386773" w:rsidRPr="00386773">
        <w:rPr>
          <w:i/>
          <w:iCs/>
          <w:color w:val="0070C0"/>
        </w:rPr>
        <w:t>Bekendtgørelse om miljøkrav for mellemstore fyringsanlæg</w:t>
      </w:r>
      <w:r w:rsidR="00386773" w:rsidRPr="00386773">
        <w:rPr>
          <w:color w:val="0070C0"/>
        </w:rPr>
        <w:t>"</w:t>
      </w:r>
      <w:r w:rsidRPr="005E13AF">
        <w:rPr>
          <w:color w:val="0070C0"/>
        </w:rPr>
        <w:t xml:space="preserve"> (Nominel indfyret termisk effekt på ≥1 MW og &lt; 50 MW). Krav fra denne bekendtgørelse vil blive indarbejdet og fremgå af miljøgodkendelsens vilkår.</w:t>
      </w:r>
      <w:r w:rsidR="00A82B36">
        <w:rPr>
          <w:color w:val="0070C0"/>
        </w:rPr>
        <w:t xml:space="preserve"> </w:t>
      </w:r>
      <w:r w:rsidRPr="005E13AF">
        <w:rPr>
          <w:color w:val="0070C0"/>
        </w:rPr>
        <w:t xml:space="preserve">Virksomheden er ikke omfattet af </w:t>
      </w:r>
      <w:r w:rsidR="00D90506">
        <w:rPr>
          <w:color w:val="0070C0"/>
        </w:rPr>
        <w:t>"</w:t>
      </w:r>
      <w:r w:rsidR="00D90506" w:rsidRPr="00D90506">
        <w:rPr>
          <w:i/>
          <w:iCs/>
          <w:color w:val="0070C0"/>
        </w:rPr>
        <w:t>Bekendtgørelse om begrænsning af visse luftforurenende emissioner fra store fyringsanlæg</w:t>
      </w:r>
      <w:r w:rsidR="00D90506">
        <w:rPr>
          <w:color w:val="0070C0"/>
        </w:rPr>
        <w:t>"</w:t>
      </w:r>
      <w:r w:rsidRPr="005E13AF">
        <w:rPr>
          <w:color w:val="0070C0"/>
        </w:rPr>
        <w:t xml:space="preserve"> selvom der er en samlet indfyret (termisk) effekt over 50 MW, idet alle generatorer, set enkeltvis er under 15</w:t>
      </w:r>
      <w:r w:rsidR="00440211">
        <w:rPr>
          <w:color w:val="0070C0"/>
        </w:rPr>
        <w:t xml:space="preserve"> </w:t>
      </w:r>
      <w:r w:rsidRPr="005E13AF">
        <w:rPr>
          <w:color w:val="0070C0"/>
        </w:rPr>
        <w:t xml:space="preserve">MWh, og </w:t>
      </w:r>
      <w:r w:rsidR="00440211">
        <w:rPr>
          <w:color w:val="0070C0"/>
        </w:rPr>
        <w:t xml:space="preserve">skal </w:t>
      </w:r>
      <w:r w:rsidRPr="005E13AF">
        <w:rPr>
          <w:color w:val="0070C0"/>
        </w:rPr>
        <w:t>derfor ikke tælles med efter sammenlægningsreglerne</w:t>
      </w:r>
      <w:r w:rsidR="00E74B48">
        <w:rPr>
          <w:color w:val="0070C0"/>
        </w:rPr>
        <w:t xml:space="preserve"> der er beskrevet </w:t>
      </w:r>
      <w:r w:rsidR="00D225DF">
        <w:rPr>
          <w:color w:val="0070C0"/>
        </w:rPr>
        <w:t>kapitel 2, paragraf 3, stk. 3.i</w:t>
      </w:r>
      <w:r w:rsidRPr="005E13AF">
        <w:rPr>
          <w:color w:val="0070C0"/>
        </w:rPr>
        <w:t>.</w:t>
      </w:r>
    </w:p>
    <w:p w14:paraId="764D9F65" w14:textId="15334C6E" w:rsidR="002C02D4" w:rsidRPr="005E13AF" w:rsidRDefault="005C68A8" w:rsidP="005E13AF">
      <w:pPr>
        <w:pStyle w:val="Brdtekst"/>
        <w:rPr>
          <w:color w:val="0070C0"/>
        </w:rPr>
      </w:pPr>
      <w:r w:rsidRPr="0070449D">
        <w:rPr>
          <w:color w:val="0070C0"/>
        </w:rPr>
        <w:t xml:space="preserve">Ansøgningen om </w:t>
      </w:r>
      <w:r w:rsidRPr="00514C7D">
        <w:rPr>
          <w:color w:val="0070C0"/>
        </w:rPr>
        <w:t>miljøgodkendelse omhandler derfor primært nødstrømsanlægget, samt de aktiviteter, hvor miljøpåvirkningen fra datacenter og nødstrømsanlæg ikke kan teknisk adskilles. Elektricitet til datacentrets drift vil under normale forhold blive leveret fra det overordnede elforsyningsnet.</w:t>
      </w:r>
      <w:r w:rsidR="00564DEC">
        <w:rPr>
          <w:color w:val="0070C0"/>
        </w:rPr>
        <w:t xml:space="preserve"> </w:t>
      </w:r>
      <w:r w:rsidR="002C02D4" w:rsidRPr="00E652AF">
        <w:rPr>
          <w:color w:val="0070C0"/>
        </w:rPr>
        <w:t xml:space="preserve">Nødstrømsanlægget </w:t>
      </w:r>
      <w:r w:rsidR="002C02D4" w:rsidRPr="00514C7D">
        <w:rPr>
          <w:color w:val="0070C0"/>
        </w:rPr>
        <w:t>skal forsyne datacentret med strøm i tilfælde af udfald på elforsyningsnettet</w:t>
      </w:r>
      <w:r w:rsidR="002C02D4">
        <w:rPr>
          <w:color w:val="0070C0"/>
        </w:rPr>
        <w:t xml:space="preserve"> og vil også sættes i drift i forbindelse med</w:t>
      </w:r>
      <w:r w:rsidR="002C02D4" w:rsidRPr="00E652AF">
        <w:rPr>
          <w:color w:val="0070C0"/>
        </w:rPr>
        <w:t xml:space="preserve"> periodisk test</w:t>
      </w:r>
      <w:r w:rsidR="002C02D4">
        <w:rPr>
          <w:color w:val="0070C0"/>
        </w:rPr>
        <w:t xml:space="preserve">. </w:t>
      </w:r>
      <w:r w:rsidR="002C02D4" w:rsidRPr="00E652AF">
        <w:rPr>
          <w:color w:val="0070C0"/>
        </w:rPr>
        <w:t>Disse test vil blive gennemført i dagtimerne.</w:t>
      </w:r>
      <w:r w:rsidR="002C02D4">
        <w:rPr>
          <w:color w:val="0070C0"/>
        </w:rPr>
        <w:t xml:space="preserve"> </w:t>
      </w:r>
      <w:r w:rsidR="00D225DF">
        <w:rPr>
          <w:color w:val="0070C0"/>
        </w:rPr>
        <w:t>Der vil typisk testes en nød</w:t>
      </w:r>
      <w:r w:rsidR="00CB0424">
        <w:rPr>
          <w:color w:val="0070C0"/>
        </w:rPr>
        <w:t xml:space="preserve">generator ad gangen. </w:t>
      </w:r>
      <w:r w:rsidR="00751796">
        <w:rPr>
          <w:color w:val="0070C0"/>
        </w:rPr>
        <w:t xml:space="preserve">De samlede </w:t>
      </w:r>
      <w:r w:rsidR="00B035B6">
        <w:rPr>
          <w:color w:val="0070C0"/>
        </w:rPr>
        <w:t>p</w:t>
      </w:r>
      <w:r w:rsidR="00B035B6" w:rsidRPr="00B035B6">
        <w:rPr>
          <w:color w:val="0070C0"/>
        </w:rPr>
        <w:t>rogramsatte testaktiviteter</w:t>
      </w:r>
      <w:r w:rsidR="00B035B6">
        <w:rPr>
          <w:color w:val="0070C0"/>
        </w:rPr>
        <w:t xml:space="preserve"> udgør i alt </w:t>
      </w:r>
      <w:r w:rsidR="00B035B6" w:rsidRPr="00B035B6">
        <w:rPr>
          <w:color w:val="0070C0"/>
        </w:rPr>
        <w:t>c</w:t>
      </w:r>
      <w:r w:rsidR="00B035B6">
        <w:rPr>
          <w:color w:val="0070C0"/>
        </w:rPr>
        <w:t>irk</w:t>
      </w:r>
      <w:r w:rsidR="00B035B6" w:rsidRPr="00B035B6">
        <w:rPr>
          <w:color w:val="0070C0"/>
        </w:rPr>
        <w:t>a 378 timer om året.</w:t>
      </w:r>
      <w:r w:rsidR="00564DEC">
        <w:rPr>
          <w:color w:val="0070C0"/>
        </w:rPr>
        <w:t xml:space="preserve"> </w:t>
      </w:r>
      <w:r w:rsidR="002C02D4" w:rsidRPr="00514C7D">
        <w:rPr>
          <w:color w:val="0070C0"/>
        </w:rPr>
        <w:t>Omfattende og længerevarende strømafbrydelser er sjældne i Danmark, og sandsynligvis mindre end en gang om året og i fald forventet med en varighed på få timer.</w:t>
      </w:r>
    </w:p>
    <w:p w14:paraId="49BFAAFA" w14:textId="78E18A51" w:rsidR="00313AFA" w:rsidRDefault="00F51C77" w:rsidP="00313AFA">
      <w:pPr>
        <w:pStyle w:val="Brdtekst"/>
        <w:spacing w:after="0"/>
        <w:rPr>
          <w:color w:val="0070C0"/>
        </w:rPr>
      </w:pPr>
      <w:r>
        <w:rPr>
          <w:color w:val="0070C0"/>
        </w:rPr>
        <w:t>Projektet</w:t>
      </w:r>
      <w:r w:rsidR="004F7DAE">
        <w:rPr>
          <w:color w:val="0070C0"/>
        </w:rPr>
        <w:t xml:space="preserve"> omfatter</w:t>
      </w:r>
      <w:r w:rsidRPr="00514C7D">
        <w:rPr>
          <w:color w:val="0070C0"/>
        </w:rPr>
        <w:t xml:space="preserve"> et </w:t>
      </w:r>
      <w:r>
        <w:rPr>
          <w:color w:val="0070C0"/>
        </w:rPr>
        <w:t>data</w:t>
      </w:r>
      <w:r w:rsidRPr="00514C7D">
        <w:rPr>
          <w:color w:val="0070C0"/>
        </w:rPr>
        <w:t xml:space="preserve">center med </w:t>
      </w:r>
      <w:r>
        <w:rPr>
          <w:color w:val="0070C0"/>
        </w:rPr>
        <w:t>server</w:t>
      </w:r>
      <w:r w:rsidRPr="00514C7D">
        <w:rPr>
          <w:color w:val="0070C0"/>
        </w:rPr>
        <w:t xml:space="preserve">haller </w:t>
      </w:r>
      <w:r>
        <w:rPr>
          <w:color w:val="0070C0"/>
        </w:rPr>
        <w:t>og</w:t>
      </w:r>
      <w:r w:rsidRPr="00514C7D">
        <w:rPr>
          <w:color w:val="0070C0"/>
        </w:rPr>
        <w:t xml:space="preserve"> tilhørende nødstrømsanlæg bestående af 21 nødgeneratorer</w:t>
      </w:r>
      <w:r w:rsidR="00BC1D0A">
        <w:rPr>
          <w:color w:val="0070C0"/>
        </w:rPr>
        <w:t xml:space="preserve">. Eksisterende </w:t>
      </w:r>
      <w:r w:rsidR="00541924">
        <w:rPr>
          <w:color w:val="0070C0"/>
        </w:rPr>
        <w:t>bygninger</w:t>
      </w:r>
      <w:r w:rsidR="00726176">
        <w:rPr>
          <w:color w:val="0070C0"/>
        </w:rPr>
        <w:t>,</w:t>
      </w:r>
      <w:r w:rsidR="00726176" w:rsidRPr="00726176">
        <w:rPr>
          <w:color w:val="0070C0"/>
        </w:rPr>
        <w:t xml:space="preserve"> </w:t>
      </w:r>
      <w:r w:rsidR="00726176" w:rsidRPr="003E0FDA">
        <w:rPr>
          <w:color w:val="0070C0"/>
        </w:rPr>
        <w:t>som tidligere har været anvendt til bl.a. lageraktiviteter</w:t>
      </w:r>
      <w:r w:rsidR="00BC1D0A">
        <w:rPr>
          <w:color w:val="0070C0"/>
        </w:rPr>
        <w:t xml:space="preserve"> renoveres</w:t>
      </w:r>
      <w:r w:rsidR="00726176" w:rsidRPr="003E0FDA">
        <w:rPr>
          <w:color w:val="0070C0"/>
        </w:rPr>
        <w:t xml:space="preserve"> </w:t>
      </w:r>
      <w:r w:rsidR="00541924">
        <w:rPr>
          <w:color w:val="0070C0"/>
        </w:rPr>
        <w:t xml:space="preserve">og </w:t>
      </w:r>
      <w:r w:rsidR="00BC1D0A">
        <w:rPr>
          <w:color w:val="0070C0"/>
        </w:rPr>
        <w:t xml:space="preserve">der </w:t>
      </w:r>
      <w:r w:rsidR="004D5023">
        <w:rPr>
          <w:color w:val="0070C0"/>
        </w:rPr>
        <w:t>etabler</w:t>
      </w:r>
      <w:r w:rsidR="00BC1D0A">
        <w:rPr>
          <w:color w:val="0070C0"/>
        </w:rPr>
        <w:t xml:space="preserve">es </w:t>
      </w:r>
      <w:r w:rsidR="0078701A">
        <w:rPr>
          <w:color w:val="0070C0"/>
        </w:rPr>
        <w:t xml:space="preserve">en ny hal og </w:t>
      </w:r>
      <w:r w:rsidR="00541924">
        <w:rPr>
          <w:color w:val="0070C0"/>
        </w:rPr>
        <w:t>ny</w:t>
      </w:r>
      <w:r w:rsidR="004D5023">
        <w:rPr>
          <w:color w:val="0070C0"/>
        </w:rPr>
        <w:t>e</w:t>
      </w:r>
      <w:r w:rsidR="00337E27">
        <w:rPr>
          <w:color w:val="0070C0"/>
        </w:rPr>
        <w:t xml:space="preserve"> tekniske</w:t>
      </w:r>
      <w:r w:rsidR="004D5023">
        <w:rPr>
          <w:color w:val="0070C0"/>
        </w:rPr>
        <w:t xml:space="preserve"> faciliteter</w:t>
      </w:r>
      <w:r w:rsidR="00313AFA">
        <w:rPr>
          <w:color w:val="0070C0"/>
        </w:rPr>
        <w:t>,</w:t>
      </w:r>
      <w:r w:rsidR="004D5023">
        <w:rPr>
          <w:color w:val="0070C0"/>
        </w:rPr>
        <w:t xml:space="preserve"> der </w:t>
      </w:r>
      <w:r w:rsidR="00A23BE0">
        <w:rPr>
          <w:color w:val="0070C0"/>
        </w:rPr>
        <w:t xml:space="preserve">i alt </w:t>
      </w:r>
      <w:r w:rsidR="004D5023">
        <w:rPr>
          <w:color w:val="0070C0"/>
        </w:rPr>
        <w:t xml:space="preserve">dækker et areal op cirka </w:t>
      </w:r>
      <w:r w:rsidR="00A23BE0">
        <w:rPr>
          <w:color w:val="0070C0"/>
        </w:rPr>
        <w:t>1600</w:t>
      </w:r>
      <w:r w:rsidR="00313AFA">
        <w:rPr>
          <w:color w:val="0070C0"/>
        </w:rPr>
        <w:t xml:space="preserve"> m².</w:t>
      </w:r>
    </w:p>
    <w:p w14:paraId="62F7977F" w14:textId="77777777" w:rsidR="0040503B" w:rsidRDefault="0006371A" w:rsidP="00EA17D7">
      <w:pPr>
        <w:pStyle w:val="Brdtekst"/>
        <w:numPr>
          <w:ilvl w:val="0"/>
          <w:numId w:val="13"/>
        </w:numPr>
        <w:spacing w:after="0"/>
        <w:rPr>
          <w:color w:val="0070C0"/>
        </w:rPr>
      </w:pPr>
      <w:r w:rsidRPr="003E0FDA">
        <w:rPr>
          <w:color w:val="0070C0"/>
        </w:rPr>
        <w:t>Datacent</w:t>
      </w:r>
      <w:r w:rsidR="007B4A90">
        <w:rPr>
          <w:color w:val="0070C0"/>
        </w:rPr>
        <w:t>er</w:t>
      </w:r>
      <w:r w:rsidR="0040503B">
        <w:rPr>
          <w:color w:val="0070C0"/>
        </w:rPr>
        <w:t>et</w:t>
      </w:r>
      <w:r w:rsidRPr="003E0FDA">
        <w:rPr>
          <w:color w:val="0070C0"/>
        </w:rPr>
        <w:t xml:space="preserve"> etableres i de eksisterende bygninger på grunden</w:t>
      </w:r>
    </w:p>
    <w:p w14:paraId="35C5C9E8" w14:textId="29FCD156" w:rsidR="005E0C3B" w:rsidRDefault="00970E18" w:rsidP="00EA17D7">
      <w:pPr>
        <w:pStyle w:val="Brdtekst"/>
        <w:numPr>
          <w:ilvl w:val="1"/>
          <w:numId w:val="13"/>
        </w:numPr>
        <w:spacing w:after="0"/>
        <w:rPr>
          <w:color w:val="0070C0"/>
        </w:rPr>
      </w:pPr>
      <w:r w:rsidRPr="003E0FDA">
        <w:rPr>
          <w:color w:val="0070C0"/>
        </w:rPr>
        <w:t>De eksisterende bygninger udgør ca. 7.200 m2 fordelt på fem haller</w:t>
      </w:r>
    </w:p>
    <w:p w14:paraId="16D315F0" w14:textId="56DFCB46" w:rsidR="007B4A90" w:rsidRPr="00D64A25" w:rsidRDefault="003E7F7D" w:rsidP="00EA17D7">
      <w:pPr>
        <w:pStyle w:val="Brdtekst"/>
        <w:numPr>
          <w:ilvl w:val="1"/>
          <w:numId w:val="13"/>
        </w:numPr>
        <w:spacing w:after="0"/>
        <w:rPr>
          <w:color w:val="0070C0"/>
        </w:rPr>
      </w:pPr>
      <w:r w:rsidRPr="00D64A25">
        <w:rPr>
          <w:color w:val="0070C0"/>
        </w:rPr>
        <w:t xml:space="preserve">Hal 1 til 5 renoveres </w:t>
      </w:r>
    </w:p>
    <w:p w14:paraId="206D27A9" w14:textId="0537EF97" w:rsidR="00907CFB" w:rsidRPr="00D64A25" w:rsidRDefault="00907CFB" w:rsidP="00EA17D7">
      <w:pPr>
        <w:pStyle w:val="Brdtekst"/>
        <w:numPr>
          <w:ilvl w:val="1"/>
          <w:numId w:val="13"/>
        </w:numPr>
        <w:spacing w:after="0"/>
        <w:rPr>
          <w:color w:val="0070C0"/>
        </w:rPr>
      </w:pPr>
      <w:r w:rsidRPr="00D64A25">
        <w:rPr>
          <w:color w:val="0070C0"/>
        </w:rPr>
        <w:lastRenderedPageBreak/>
        <w:t xml:space="preserve">Tre af disse haller skal disponeres til opstilling af dataservere og </w:t>
      </w:r>
      <w:r w:rsidR="00F33A88" w:rsidRPr="00D64A25">
        <w:rPr>
          <w:color w:val="0070C0"/>
        </w:rPr>
        <w:t>e</w:t>
      </w:r>
      <w:r w:rsidRPr="00D64A25">
        <w:rPr>
          <w:color w:val="0070C0"/>
        </w:rPr>
        <w:t>n lagerhal til administrationsformål.</w:t>
      </w:r>
    </w:p>
    <w:p w14:paraId="1DD111DF" w14:textId="3619E470" w:rsidR="002871CE" w:rsidRDefault="00D64A25" w:rsidP="00EA17D7">
      <w:pPr>
        <w:pStyle w:val="Brdtekst"/>
        <w:numPr>
          <w:ilvl w:val="0"/>
          <w:numId w:val="13"/>
        </w:numPr>
        <w:spacing w:after="0"/>
        <w:rPr>
          <w:color w:val="0070C0"/>
        </w:rPr>
      </w:pPr>
      <w:r w:rsidRPr="00D64A25">
        <w:rPr>
          <w:color w:val="0070C0"/>
        </w:rPr>
        <w:t>Mod nord etableres en ny tilbygning (hal 6) på c</w:t>
      </w:r>
      <w:r w:rsidR="00406083">
        <w:rPr>
          <w:color w:val="0070C0"/>
        </w:rPr>
        <w:t>irk</w:t>
      </w:r>
      <w:r w:rsidRPr="00D64A25">
        <w:rPr>
          <w:color w:val="0070C0"/>
        </w:rPr>
        <w:t xml:space="preserve">a 600 m2 </w:t>
      </w:r>
      <w:r w:rsidR="00F6372E" w:rsidRPr="00607A50">
        <w:rPr>
          <w:color w:val="0070C0"/>
        </w:rPr>
        <w:t>til disponering af yderligere datahal</w:t>
      </w:r>
      <w:r w:rsidR="00F6372E">
        <w:rPr>
          <w:color w:val="0070C0"/>
        </w:rPr>
        <w:t xml:space="preserve"> </w:t>
      </w:r>
      <w:r w:rsidR="00F6372E" w:rsidRPr="00607A50">
        <w:rPr>
          <w:color w:val="0070C0"/>
        </w:rPr>
        <w:t>som en option i fremtiden.</w:t>
      </w:r>
    </w:p>
    <w:p w14:paraId="52346449" w14:textId="60888138" w:rsidR="000C0BD2" w:rsidRDefault="002871CE" w:rsidP="00EA17D7">
      <w:pPr>
        <w:pStyle w:val="Brdtekst"/>
        <w:numPr>
          <w:ilvl w:val="0"/>
          <w:numId w:val="13"/>
        </w:numPr>
        <w:spacing w:after="0"/>
        <w:rPr>
          <w:color w:val="0070C0"/>
        </w:rPr>
      </w:pPr>
      <w:r>
        <w:rPr>
          <w:color w:val="0070C0"/>
        </w:rPr>
        <w:t xml:space="preserve">Mod nord etableres </w:t>
      </w:r>
      <w:r w:rsidR="008F7823">
        <w:rPr>
          <w:color w:val="0070C0"/>
        </w:rPr>
        <w:t xml:space="preserve">et </w:t>
      </w:r>
      <w:r w:rsidR="008F7823" w:rsidRPr="008F7823">
        <w:rPr>
          <w:color w:val="0070C0"/>
        </w:rPr>
        <w:t>Transformeranlæg (for konvertering af 50 kV til 20 kV) – indeholdende 2 transformerer</w:t>
      </w:r>
    </w:p>
    <w:p w14:paraId="60671FE8" w14:textId="77777777" w:rsidR="00BF02B1" w:rsidRDefault="00B334E6" w:rsidP="00EA17D7">
      <w:pPr>
        <w:pStyle w:val="Brdtekst"/>
        <w:numPr>
          <w:ilvl w:val="0"/>
          <w:numId w:val="13"/>
        </w:numPr>
        <w:spacing w:after="0"/>
        <w:rPr>
          <w:color w:val="0070C0"/>
        </w:rPr>
      </w:pPr>
      <w:r>
        <w:rPr>
          <w:color w:val="0070C0"/>
        </w:rPr>
        <w:t>Mod øst etableres</w:t>
      </w:r>
      <w:r w:rsidR="0006371A" w:rsidRPr="003E0FDA">
        <w:rPr>
          <w:color w:val="0070C0"/>
        </w:rPr>
        <w:t xml:space="preserve"> en ny teknikgård </w:t>
      </w:r>
      <w:r>
        <w:rPr>
          <w:color w:val="0070C0"/>
        </w:rPr>
        <w:t xml:space="preserve">med </w:t>
      </w:r>
    </w:p>
    <w:p w14:paraId="286B5CBC" w14:textId="0D6F40BA" w:rsidR="00665C44" w:rsidRDefault="00E727B3" w:rsidP="00EA17D7">
      <w:pPr>
        <w:pStyle w:val="Brdtekst"/>
        <w:numPr>
          <w:ilvl w:val="1"/>
          <w:numId w:val="13"/>
        </w:numPr>
        <w:spacing w:after="0"/>
        <w:rPr>
          <w:color w:val="0070C0"/>
        </w:rPr>
      </w:pPr>
      <w:r w:rsidRPr="00665C44">
        <w:rPr>
          <w:color w:val="0070C0"/>
        </w:rPr>
        <w:t>Nødstrømsgeneratorer, 21 stk., hver med en effekt på 2,2 MWe med 400V output. Hver nødstrømsgenerator er placeret i en containerløsning, som er placeret oven</w:t>
      </w:r>
      <w:r w:rsidR="001E4BCF">
        <w:rPr>
          <w:color w:val="0070C0"/>
        </w:rPr>
        <w:t xml:space="preserve"> </w:t>
      </w:r>
      <w:r w:rsidRPr="00665C44">
        <w:rPr>
          <w:color w:val="0070C0"/>
        </w:rPr>
        <w:t xml:space="preserve">på en tilhørende olietank </w:t>
      </w:r>
    </w:p>
    <w:p w14:paraId="68068968" w14:textId="0012DBE4" w:rsidR="00E8223C" w:rsidRDefault="00205EA3" w:rsidP="00EA17D7">
      <w:pPr>
        <w:pStyle w:val="Brdtekst"/>
        <w:numPr>
          <w:ilvl w:val="2"/>
          <w:numId w:val="13"/>
        </w:numPr>
        <w:spacing w:after="0"/>
        <w:rPr>
          <w:color w:val="0070C0"/>
        </w:rPr>
      </w:pPr>
      <w:r w:rsidRPr="00665C44">
        <w:rPr>
          <w:color w:val="0070C0"/>
        </w:rPr>
        <w:t>Hver af de 21 stk. dobbeltvæggede olietanke rummer 25 m3 (belly tanks). Hver belly tank i containerløsningen er dedikeret til den enkelte nødstrømsgenerator, som står oven</w:t>
      </w:r>
      <w:r w:rsidR="001E4BCF">
        <w:rPr>
          <w:color w:val="0070C0"/>
        </w:rPr>
        <w:t xml:space="preserve"> </w:t>
      </w:r>
      <w:r w:rsidRPr="00665C44">
        <w:rPr>
          <w:color w:val="0070C0"/>
        </w:rPr>
        <w:t>på tanken. Tankene er grupperet som 5x4 tanke i et bassin, dog +1 i den femte (se figur 2). Bassinerne kan hver især som minimum tilbageholde volumenet af én fuld tank + 10 %</w:t>
      </w:r>
    </w:p>
    <w:p w14:paraId="7B822CF6" w14:textId="441594F7" w:rsidR="00953342" w:rsidRPr="00157843" w:rsidRDefault="00953342" w:rsidP="00EA17D7">
      <w:pPr>
        <w:pStyle w:val="Brdtekst"/>
        <w:numPr>
          <w:ilvl w:val="2"/>
          <w:numId w:val="13"/>
        </w:numPr>
        <w:spacing w:after="0"/>
        <w:rPr>
          <w:color w:val="0070C0"/>
        </w:rPr>
      </w:pPr>
      <w:r w:rsidRPr="00953342">
        <w:rPr>
          <w:color w:val="0070C0"/>
        </w:rPr>
        <w:t>Påfyldningsstationer (5 stk.), hvor tankbiler holder i forbindelse med påfyldning af diesel- olie på tankene, er etableret langs generatorsættene. Via en</w:t>
      </w:r>
      <w:r w:rsidR="00D225DF">
        <w:rPr>
          <w:color w:val="0070C0"/>
        </w:rPr>
        <w:t xml:space="preserve"> manifold kan hver påfyldnings</w:t>
      </w:r>
      <w:r w:rsidRPr="00953342">
        <w:rPr>
          <w:color w:val="0070C0"/>
        </w:rPr>
        <w:t>station forsyne hver enkelt tank (gælder for de 4 tanke samlet i et bassin)</w:t>
      </w:r>
    </w:p>
    <w:p w14:paraId="012A0E96" w14:textId="41B56C4B" w:rsidR="0016544C" w:rsidRDefault="0016544C" w:rsidP="00EA17D7">
      <w:pPr>
        <w:pStyle w:val="Brdtekst"/>
        <w:numPr>
          <w:ilvl w:val="2"/>
          <w:numId w:val="13"/>
        </w:numPr>
        <w:spacing w:after="0"/>
        <w:rPr>
          <w:color w:val="0070C0"/>
        </w:rPr>
      </w:pPr>
      <w:r>
        <w:rPr>
          <w:color w:val="0070C0"/>
        </w:rPr>
        <w:t xml:space="preserve">Der </w:t>
      </w:r>
      <w:r w:rsidRPr="008C7F29">
        <w:rPr>
          <w:color w:val="0070C0"/>
        </w:rPr>
        <w:t>etablere</w:t>
      </w:r>
      <w:r>
        <w:rPr>
          <w:color w:val="0070C0"/>
        </w:rPr>
        <w:t>s</w:t>
      </w:r>
      <w:r w:rsidRPr="008C7F29">
        <w:rPr>
          <w:color w:val="0070C0"/>
        </w:rPr>
        <w:t xml:space="preserve"> lyddæmpede skorstene (5 stk.) som vil være </w:t>
      </w:r>
      <w:r>
        <w:rPr>
          <w:color w:val="0070C0"/>
        </w:rPr>
        <w:t>højst</w:t>
      </w:r>
      <w:r w:rsidRPr="008C7F29">
        <w:rPr>
          <w:color w:val="0070C0"/>
        </w:rPr>
        <w:t xml:space="preserve"> 22 m høje</w:t>
      </w:r>
    </w:p>
    <w:p w14:paraId="3AE6D853" w14:textId="0FB27E03" w:rsidR="003677A9" w:rsidRPr="003A0972" w:rsidRDefault="003677A9" w:rsidP="00EA17D7">
      <w:pPr>
        <w:pStyle w:val="Brdtekst"/>
        <w:numPr>
          <w:ilvl w:val="1"/>
          <w:numId w:val="13"/>
        </w:numPr>
        <w:spacing w:after="0"/>
        <w:rPr>
          <w:color w:val="0070C0"/>
        </w:rPr>
      </w:pPr>
      <w:r w:rsidRPr="003A0972">
        <w:rPr>
          <w:color w:val="0070C0"/>
        </w:rPr>
        <w:t>Power pods (elektriske moduler), 21 stk. integrerede kompakte containerløsninger som indeholder en række elektriske komponenter (bl.a. transformere, UPS-anlæg, batterier, brandslukningsanlæg mv.), disse forsyner hver ét kølemodul.</w:t>
      </w:r>
    </w:p>
    <w:p w14:paraId="0F5C054B" w14:textId="0F1FACD5" w:rsidR="007052D4" w:rsidRPr="003A0972" w:rsidRDefault="003F4EC4" w:rsidP="00EA17D7">
      <w:pPr>
        <w:pStyle w:val="Brdtekst"/>
        <w:numPr>
          <w:ilvl w:val="1"/>
          <w:numId w:val="13"/>
        </w:numPr>
        <w:spacing w:after="0"/>
        <w:rPr>
          <w:color w:val="0070C0"/>
        </w:rPr>
      </w:pPr>
      <w:r w:rsidRPr="003A0972">
        <w:rPr>
          <w:color w:val="0070C0"/>
        </w:rPr>
        <w:t>Køleanlæg, 21 stk., som etableres på en ny overdækket stålkonstruktion, så de er hævet over ovennævnte elektriske containermoduler.</w:t>
      </w:r>
    </w:p>
    <w:p w14:paraId="4328A730" w14:textId="6E8A75C5" w:rsidR="00A30720" w:rsidRDefault="00356EF2" w:rsidP="00EA17D7">
      <w:pPr>
        <w:pStyle w:val="Brdtekst"/>
        <w:numPr>
          <w:ilvl w:val="1"/>
          <w:numId w:val="13"/>
        </w:numPr>
        <w:spacing w:after="0"/>
        <w:rPr>
          <w:color w:val="0070C0"/>
        </w:rPr>
      </w:pPr>
      <w:r>
        <w:rPr>
          <w:color w:val="0070C0"/>
        </w:rPr>
        <w:t>H</w:t>
      </w:r>
      <w:r w:rsidRPr="00E97A6B">
        <w:rPr>
          <w:color w:val="0070C0"/>
        </w:rPr>
        <w:t>ele teknikgården med transformer</w:t>
      </w:r>
      <w:r>
        <w:rPr>
          <w:color w:val="0070C0"/>
        </w:rPr>
        <w:t xml:space="preserve"> og </w:t>
      </w:r>
      <w:r w:rsidRPr="00E97A6B">
        <w:rPr>
          <w:color w:val="0070C0"/>
        </w:rPr>
        <w:t>power pods vil blive etableret bag en ca. 5,4</w:t>
      </w:r>
      <w:r w:rsidR="00174422">
        <w:rPr>
          <w:color w:val="0070C0"/>
        </w:rPr>
        <w:t xml:space="preserve"> </w:t>
      </w:r>
      <w:r w:rsidRPr="00E97A6B">
        <w:rPr>
          <w:color w:val="0070C0"/>
        </w:rPr>
        <w:t>m</w:t>
      </w:r>
      <w:r w:rsidR="00174422">
        <w:rPr>
          <w:color w:val="0070C0"/>
        </w:rPr>
        <w:t>eter</w:t>
      </w:r>
      <w:r w:rsidRPr="00E97A6B">
        <w:rPr>
          <w:color w:val="0070C0"/>
        </w:rPr>
        <w:t xml:space="preserve"> høj teknisk inddækning, der også omkranser de øvrige udendørs placerede anlægsdele. Kølemoduler og generatorer påtænkes afskærmet for indsyn og støjudsendelse til omgivelserne</w:t>
      </w:r>
    </w:p>
    <w:p w14:paraId="011572E4" w14:textId="6206FE49" w:rsidR="00537149" w:rsidRPr="00B41693" w:rsidRDefault="00537149" w:rsidP="00EA17D7">
      <w:pPr>
        <w:pStyle w:val="Brdtekst"/>
        <w:numPr>
          <w:ilvl w:val="0"/>
          <w:numId w:val="13"/>
        </w:numPr>
        <w:spacing w:before="1" w:after="0" w:line="249" w:lineRule="auto"/>
        <w:ind w:right="184"/>
        <w:rPr>
          <w:color w:val="0070C0"/>
        </w:rPr>
      </w:pPr>
      <w:r w:rsidRPr="00537149">
        <w:rPr>
          <w:color w:val="0070C0"/>
        </w:rPr>
        <w:t>Ventilationsanlæg etableres på tag, ét på administrationsbygningen og ét til alle datahallerne</w:t>
      </w:r>
      <w:r w:rsidR="00D66EEF">
        <w:rPr>
          <w:color w:val="0070C0"/>
        </w:rPr>
        <w:t xml:space="preserve">. </w:t>
      </w:r>
      <w:r w:rsidR="00B41693">
        <w:rPr>
          <w:color w:val="0070C0"/>
        </w:rPr>
        <w:t>Ventilationsanlæg</w:t>
      </w:r>
      <w:r w:rsidR="00D66EEF" w:rsidRPr="006D6819">
        <w:rPr>
          <w:color w:val="0070C0"/>
        </w:rPr>
        <w:t xml:space="preserve"> etableres med inddækning for støjafskærmning.</w:t>
      </w:r>
    </w:p>
    <w:p w14:paraId="20E1D435" w14:textId="77777777" w:rsidR="003C7075" w:rsidRPr="003C7075" w:rsidRDefault="003C7075" w:rsidP="00EA17D7">
      <w:pPr>
        <w:pStyle w:val="Brdtekst"/>
        <w:numPr>
          <w:ilvl w:val="0"/>
          <w:numId w:val="13"/>
        </w:numPr>
        <w:spacing w:before="1" w:after="0" w:line="249" w:lineRule="auto"/>
        <w:ind w:right="184"/>
        <w:rPr>
          <w:color w:val="0070C0"/>
        </w:rPr>
      </w:pPr>
      <w:r w:rsidRPr="003C7075">
        <w:rPr>
          <w:color w:val="0070C0"/>
        </w:rPr>
        <w:t>Befæstede arealer (veje, p-plads og læsseareal/teknikgård) udvides og vil opnå et samlet areal på ca. 12.009 m²</w:t>
      </w:r>
    </w:p>
    <w:p w14:paraId="0F4361A4" w14:textId="1E7A4DD5" w:rsidR="000C6F7F" w:rsidRPr="003C7075" w:rsidRDefault="000C6F7F" w:rsidP="00EA17D7">
      <w:pPr>
        <w:pStyle w:val="Brdtekst"/>
        <w:numPr>
          <w:ilvl w:val="0"/>
          <w:numId w:val="13"/>
        </w:numPr>
        <w:spacing w:before="1" w:after="0" w:line="249" w:lineRule="auto"/>
        <w:ind w:right="184"/>
        <w:rPr>
          <w:color w:val="0070C0"/>
        </w:rPr>
      </w:pPr>
      <w:r w:rsidRPr="003C7075">
        <w:rPr>
          <w:color w:val="0070C0"/>
        </w:rPr>
        <w:t>Ejendommen vil blive indhegnet med et 2,5m højt trådhegn med aflåselige porte og der etableres portvagt ved indkørsel til og fra området.</w:t>
      </w:r>
    </w:p>
    <w:p w14:paraId="16B2B9AB" w14:textId="294F4807" w:rsidR="00EF31FB" w:rsidRDefault="00EF31FB" w:rsidP="00EA17D7">
      <w:pPr>
        <w:pStyle w:val="Brdtekst"/>
        <w:numPr>
          <w:ilvl w:val="0"/>
          <w:numId w:val="13"/>
        </w:numPr>
        <w:spacing w:after="0"/>
        <w:rPr>
          <w:color w:val="0070C0"/>
        </w:rPr>
      </w:pPr>
      <w:r w:rsidRPr="00EF31FB">
        <w:rPr>
          <w:color w:val="0070C0"/>
        </w:rPr>
        <w:t>Bygningsmassens samlede volumen vil ved fuld udbygning udgøre; 63.126 m³</w:t>
      </w:r>
    </w:p>
    <w:p w14:paraId="34629BD5" w14:textId="521909C8" w:rsidR="00A82B36" w:rsidRDefault="00A82B36" w:rsidP="00EA17D7">
      <w:pPr>
        <w:pStyle w:val="Brdtekst"/>
        <w:numPr>
          <w:ilvl w:val="0"/>
          <w:numId w:val="13"/>
        </w:numPr>
        <w:spacing w:after="0"/>
        <w:rPr>
          <w:color w:val="0070C0"/>
        </w:rPr>
      </w:pPr>
      <w:r w:rsidRPr="00E57E85">
        <w:rPr>
          <w:color w:val="0070C0"/>
        </w:rPr>
        <w:t>Ved fuld udbygning vil bebyggelsen udgøre i alt 9.700 m</w:t>
      </w:r>
      <w:r w:rsidRPr="00D225DF">
        <w:rPr>
          <w:color w:val="0070C0"/>
          <w:vertAlign w:val="superscript"/>
        </w:rPr>
        <w:t>2</w:t>
      </w:r>
      <w:r w:rsidRPr="00E57E85">
        <w:rPr>
          <w:color w:val="0070C0"/>
        </w:rPr>
        <w:t xml:space="preserve"> med en maksimal bygningshøjde på 8,45 meter. Grunden har et samlet areal på ca. 26.748 m</w:t>
      </w:r>
      <w:r w:rsidRPr="00D225DF">
        <w:rPr>
          <w:color w:val="0070C0"/>
          <w:vertAlign w:val="superscript"/>
        </w:rPr>
        <w:t>2</w:t>
      </w:r>
      <w:r w:rsidRPr="00E57E85">
        <w:rPr>
          <w:color w:val="0070C0"/>
        </w:rPr>
        <w:t>.</w:t>
      </w:r>
    </w:p>
    <w:p w14:paraId="7E070FE5" w14:textId="77777777" w:rsidR="002A522E" w:rsidRPr="00B41693" w:rsidRDefault="002A522E" w:rsidP="00B41693">
      <w:pPr>
        <w:pStyle w:val="Brdtekst"/>
        <w:spacing w:after="0"/>
        <w:ind w:left="720"/>
        <w:rPr>
          <w:color w:val="0070C0"/>
        </w:rPr>
      </w:pPr>
    </w:p>
    <w:p w14:paraId="71C380DB" w14:textId="50D4EC65" w:rsidR="00F349C4" w:rsidRDefault="002A522E" w:rsidP="00F349C4">
      <w:pPr>
        <w:pStyle w:val="Brdtekst"/>
        <w:spacing w:after="0"/>
        <w:rPr>
          <w:color w:val="0070C0"/>
        </w:rPr>
      </w:pPr>
      <w:r w:rsidRPr="008E2584">
        <w:rPr>
          <w:color w:val="0070C0"/>
        </w:rPr>
        <w:t xml:space="preserve">Der foretages ændringer på de eksisterende bygninger i form at ændringer af etagedæk mv. Således bevares bygningen ydermure, dog vil facaderne få nyt </w:t>
      </w:r>
      <w:r w:rsidRPr="008E2584">
        <w:rPr>
          <w:color w:val="0070C0"/>
        </w:rPr>
        <w:lastRenderedPageBreak/>
        <w:t>udtryk samt mindre udvidelser således at facaderne flugter langs bygningen. Indvendigt strippes bygningen for installationer (elinstallationer, fjernvarmerør, ventilation, afløb afblændes, etc.)</w:t>
      </w:r>
    </w:p>
    <w:p w14:paraId="25B2C918" w14:textId="77777777" w:rsidR="002A522E" w:rsidRDefault="002A522E" w:rsidP="00F349C4">
      <w:pPr>
        <w:pStyle w:val="Brdtekst"/>
        <w:spacing w:after="0"/>
        <w:rPr>
          <w:color w:val="0070C0"/>
        </w:rPr>
      </w:pPr>
    </w:p>
    <w:p w14:paraId="60496A4D" w14:textId="7CAAE397" w:rsidR="00A82B36" w:rsidRDefault="00A82B36" w:rsidP="00F349C4">
      <w:pPr>
        <w:pStyle w:val="Brdtekst"/>
        <w:spacing w:after="0"/>
        <w:rPr>
          <w:color w:val="0070C0"/>
        </w:rPr>
      </w:pPr>
      <w:r w:rsidRPr="009478F1">
        <w:rPr>
          <w:color w:val="0070C0"/>
        </w:rPr>
        <w:t xml:space="preserve">Herudover planlægges en del af hal 1 og 2 (ca. 750 m2) disponeret til energiselskabet </w:t>
      </w:r>
      <w:r w:rsidR="009478F1" w:rsidRPr="009478F1">
        <w:rPr>
          <w:color w:val="0070C0"/>
        </w:rPr>
        <w:t xml:space="preserve">I/S </w:t>
      </w:r>
      <w:r w:rsidRPr="009478F1">
        <w:rPr>
          <w:color w:val="0070C0"/>
        </w:rPr>
        <w:t xml:space="preserve">Vestforbrænding, som ønsker at etablere et anlæg for genvinding af overskudsvarme fra datahallerne. I forbindelse med etableringen af </w:t>
      </w:r>
      <w:r w:rsidR="009478F1" w:rsidRPr="009478F1">
        <w:rPr>
          <w:color w:val="0070C0"/>
        </w:rPr>
        <w:t xml:space="preserve">I/S </w:t>
      </w:r>
      <w:r w:rsidR="00D41673">
        <w:rPr>
          <w:color w:val="0070C0"/>
        </w:rPr>
        <w:t>Vestforbrænding</w:t>
      </w:r>
      <w:r w:rsidR="00D41673" w:rsidRPr="009478F1">
        <w:rPr>
          <w:color w:val="0070C0"/>
        </w:rPr>
        <w:t>’s</w:t>
      </w:r>
      <w:r w:rsidRPr="009478F1">
        <w:rPr>
          <w:color w:val="0070C0"/>
        </w:rPr>
        <w:t xml:space="preserve"> aktiviteter, vil bygherre stille et råhus til rådighed. Efterfølgende er</w:t>
      </w:r>
      <w:r w:rsidR="009478F1" w:rsidRPr="009478F1">
        <w:rPr>
          <w:color w:val="0070C0"/>
        </w:rPr>
        <w:t xml:space="preserve"> I/S</w:t>
      </w:r>
      <w:r w:rsidRPr="009478F1">
        <w:rPr>
          <w:color w:val="0070C0"/>
        </w:rPr>
        <w:t xml:space="preserve"> Vestforbrænding selv ansvarlige for at ansøge om nødvendige tilladelser.</w:t>
      </w:r>
    </w:p>
    <w:p w14:paraId="3D012568" w14:textId="77777777" w:rsidR="00F349C4" w:rsidRPr="00A82B36" w:rsidRDefault="00F349C4" w:rsidP="00F349C4">
      <w:pPr>
        <w:pStyle w:val="Brdtekst"/>
        <w:spacing w:after="0"/>
        <w:rPr>
          <w:color w:val="0070C0"/>
        </w:rPr>
      </w:pPr>
    </w:p>
    <w:p w14:paraId="37BA881A" w14:textId="77777777" w:rsidR="0013067B" w:rsidRPr="00E57E85" w:rsidRDefault="0013067B" w:rsidP="0013067B">
      <w:pPr>
        <w:pStyle w:val="Brdtekst"/>
        <w:spacing w:after="0"/>
        <w:rPr>
          <w:color w:val="0070C0"/>
        </w:rPr>
      </w:pPr>
      <w:r w:rsidRPr="00E57E85">
        <w:rPr>
          <w:color w:val="0070C0"/>
        </w:rPr>
        <w:t xml:space="preserve">Projektet planlægges udført i følgende etaper: </w:t>
      </w:r>
    </w:p>
    <w:p w14:paraId="4F462A0E" w14:textId="77777777" w:rsidR="00B95027" w:rsidRDefault="008A7C70" w:rsidP="008A7C70">
      <w:pPr>
        <w:pStyle w:val="Brdtekst"/>
        <w:numPr>
          <w:ilvl w:val="0"/>
          <w:numId w:val="12"/>
        </w:numPr>
        <w:spacing w:after="0"/>
        <w:rPr>
          <w:color w:val="0070C0"/>
        </w:rPr>
      </w:pPr>
      <w:r w:rsidRPr="00556282">
        <w:rPr>
          <w:color w:val="0070C0"/>
        </w:rPr>
        <w:t xml:space="preserve">Etape 1: Q2-2024 – Q2-2025 (1 datahal, 7 generatorer, 7 power pods, </w:t>
      </w:r>
    </w:p>
    <w:p w14:paraId="48678CFC" w14:textId="55483C82" w:rsidR="008A7C70" w:rsidRPr="00556282" w:rsidRDefault="008A7C70" w:rsidP="00B95027">
      <w:pPr>
        <w:pStyle w:val="Brdtekst"/>
        <w:spacing w:after="0"/>
        <w:ind w:left="720"/>
        <w:rPr>
          <w:color w:val="0070C0"/>
        </w:rPr>
      </w:pPr>
      <w:r w:rsidRPr="00556282">
        <w:rPr>
          <w:color w:val="0070C0"/>
        </w:rPr>
        <w:t>7 kølere og 2 transformer</w:t>
      </w:r>
      <w:r w:rsidR="00B95027">
        <w:rPr>
          <w:color w:val="0070C0"/>
        </w:rPr>
        <w:t>e</w:t>
      </w:r>
      <w:r w:rsidRPr="00556282">
        <w:rPr>
          <w:color w:val="0070C0"/>
        </w:rPr>
        <w:t xml:space="preserve">) </w:t>
      </w:r>
    </w:p>
    <w:p w14:paraId="47987A0F" w14:textId="144A3706" w:rsidR="008A7C70" w:rsidRPr="00556282" w:rsidRDefault="008A7C70" w:rsidP="008A7C70">
      <w:pPr>
        <w:pStyle w:val="Brdtekst"/>
        <w:numPr>
          <w:ilvl w:val="0"/>
          <w:numId w:val="12"/>
        </w:numPr>
        <w:spacing w:after="0"/>
        <w:rPr>
          <w:color w:val="0070C0"/>
        </w:rPr>
      </w:pPr>
      <w:r w:rsidRPr="00556282">
        <w:rPr>
          <w:color w:val="0070C0"/>
        </w:rPr>
        <w:t xml:space="preserve">Etape 2: Q3-2024 – Q1-2026 (1 datahal, 7 generatorer, 7 power pods, og 7 kølere) </w:t>
      </w:r>
    </w:p>
    <w:p w14:paraId="357DD24E" w14:textId="62A54C01" w:rsidR="0013067B" w:rsidRPr="008A7C70" w:rsidRDefault="008A7C70" w:rsidP="008A7C70">
      <w:pPr>
        <w:pStyle w:val="Brdtekst"/>
        <w:numPr>
          <w:ilvl w:val="0"/>
          <w:numId w:val="12"/>
        </w:numPr>
        <w:spacing w:after="0"/>
        <w:rPr>
          <w:color w:val="0070C0"/>
        </w:rPr>
      </w:pPr>
      <w:r w:rsidRPr="00556282">
        <w:rPr>
          <w:color w:val="0070C0"/>
        </w:rPr>
        <w:t>Etape 3: Q1-2026 – Q2-2026 (1 datahal, 7 generatorer, 7 power pods, og 7 kølere)</w:t>
      </w:r>
    </w:p>
    <w:p w14:paraId="36F9D1C7" w14:textId="77777777" w:rsidR="0013067B" w:rsidRPr="009B2F3B" w:rsidRDefault="0013067B" w:rsidP="0013067B">
      <w:pPr>
        <w:pStyle w:val="Brdtekst"/>
        <w:spacing w:after="0"/>
        <w:rPr>
          <w:color w:val="0070C0"/>
        </w:rPr>
      </w:pPr>
    </w:p>
    <w:p w14:paraId="2DEFB43F" w14:textId="77777777" w:rsidR="004A4516" w:rsidRDefault="009B2F3B" w:rsidP="00721952">
      <w:pPr>
        <w:pStyle w:val="Brdtekst"/>
        <w:rPr>
          <w:color w:val="0070C0"/>
        </w:rPr>
      </w:pPr>
      <w:r w:rsidRPr="009B2F3B">
        <w:rPr>
          <w:color w:val="0070C0"/>
        </w:rPr>
        <w:t xml:space="preserve">Virksomheden er VVM-screenet af Ballerup Kommune </w:t>
      </w:r>
      <w:r w:rsidR="00EB35CB">
        <w:rPr>
          <w:color w:val="0070C0"/>
        </w:rPr>
        <w:t xml:space="preserve">som har </w:t>
      </w:r>
      <w:r w:rsidRPr="009B2F3B">
        <w:rPr>
          <w:color w:val="0070C0"/>
        </w:rPr>
        <w:t xml:space="preserve">vurderet </w:t>
      </w:r>
      <w:r w:rsidR="006B757A">
        <w:rPr>
          <w:color w:val="0070C0"/>
        </w:rPr>
        <w:t xml:space="preserve">at der </w:t>
      </w:r>
      <w:r w:rsidRPr="009B2F3B">
        <w:rPr>
          <w:color w:val="0070C0"/>
        </w:rPr>
        <w:t>ikke kræve</w:t>
      </w:r>
      <w:r w:rsidR="006B757A">
        <w:rPr>
          <w:color w:val="0070C0"/>
        </w:rPr>
        <w:t>s</w:t>
      </w:r>
      <w:r w:rsidRPr="009B2F3B">
        <w:rPr>
          <w:color w:val="0070C0"/>
        </w:rPr>
        <w:t xml:space="preserve"> en fuld V</w:t>
      </w:r>
      <w:r w:rsidRPr="005E13AF">
        <w:rPr>
          <w:color w:val="0070C0"/>
        </w:rPr>
        <w:t>VM-redegørelse. Afgørelse hertil er meddelt af Ballerup Kommune 27. september 2023 (sags id.: 09.02.04-P19-8-23)</w:t>
      </w:r>
      <w:r>
        <w:rPr>
          <w:color w:val="0070C0"/>
        </w:rPr>
        <w:t>.</w:t>
      </w:r>
    </w:p>
    <w:p w14:paraId="65388E6D" w14:textId="780F18B4" w:rsidR="008657BD" w:rsidRPr="004A4516" w:rsidRDefault="004A4516" w:rsidP="00721952">
      <w:pPr>
        <w:pStyle w:val="Brdtekst"/>
        <w:rPr>
          <w:color w:val="0070C0"/>
        </w:rPr>
      </w:pPr>
      <w:r w:rsidRPr="004A4516">
        <w:rPr>
          <w:color w:val="0070C0"/>
        </w:rPr>
        <w:t>I</w:t>
      </w:r>
      <w:r w:rsidR="001961C3" w:rsidRPr="004A4516">
        <w:rPr>
          <w:color w:val="0070C0"/>
        </w:rPr>
        <w:t>driftsætning af Etape 1</w:t>
      </w:r>
      <w:r w:rsidRPr="004A4516">
        <w:rPr>
          <w:color w:val="0070C0"/>
        </w:rPr>
        <w:t xml:space="preserve"> forventes </w:t>
      </w:r>
      <w:r w:rsidR="001961C3" w:rsidRPr="004A4516">
        <w:rPr>
          <w:color w:val="0070C0"/>
        </w:rPr>
        <w:t>omkring Q</w:t>
      </w:r>
      <w:r w:rsidR="008A7C70">
        <w:rPr>
          <w:color w:val="0070C0"/>
        </w:rPr>
        <w:t>2</w:t>
      </w:r>
      <w:r w:rsidR="001961C3" w:rsidRPr="004A4516">
        <w:rPr>
          <w:color w:val="0070C0"/>
        </w:rPr>
        <w:t>-2025.</w:t>
      </w:r>
    </w:p>
    <w:p w14:paraId="06642A74" w14:textId="77777777" w:rsidR="000B426D" w:rsidRPr="007D5EB0" w:rsidRDefault="004C170F" w:rsidP="004C170F">
      <w:pPr>
        <w:pStyle w:val="Brdtekst"/>
        <w:rPr>
          <w:color w:val="0070C0"/>
        </w:rPr>
      </w:pPr>
      <w:r w:rsidRPr="00057A1D">
        <w:rPr>
          <w:color w:val="0070C0"/>
        </w:rPr>
        <w:t xml:space="preserve">Ansøgningsmaterialet </w:t>
      </w:r>
      <w:r w:rsidR="005C6F1B" w:rsidRPr="00057A1D">
        <w:rPr>
          <w:color w:val="0070C0"/>
        </w:rPr>
        <w:t xml:space="preserve">kan ses i </w:t>
      </w:r>
      <w:r w:rsidR="005C6F1B" w:rsidRPr="007D5EB0">
        <w:rPr>
          <w:color w:val="0070C0"/>
        </w:rPr>
        <w:t>bilag A.</w:t>
      </w:r>
    </w:p>
    <w:p w14:paraId="4BBD5FDC" w14:textId="77777777" w:rsidR="00860F5A" w:rsidRDefault="00860F5A" w:rsidP="00860F5A">
      <w:pPr>
        <w:pStyle w:val="Overskrift1"/>
      </w:pPr>
      <w:bookmarkStart w:id="2" w:name="_Toc182912262"/>
      <w:r>
        <w:t>Myndighed</w:t>
      </w:r>
      <w:bookmarkEnd w:id="2"/>
    </w:p>
    <w:p w14:paraId="3B134BD8" w14:textId="77777777" w:rsidR="00860F5A" w:rsidRPr="00860F5A" w:rsidRDefault="008A0596" w:rsidP="00860F5A">
      <w:pPr>
        <w:pStyle w:val="Brdtekst"/>
      </w:pPr>
      <w:r w:rsidRPr="00057A1D">
        <w:rPr>
          <w:color w:val="0070C0"/>
        </w:rPr>
        <w:t>Ballerup Kommune er godkendelses- og tilsynsmyndighed for de aktiviteter, som denne godkendelse omfatter.</w:t>
      </w:r>
    </w:p>
    <w:p w14:paraId="6E517DE6" w14:textId="77777777" w:rsidR="005C6F1B" w:rsidRDefault="00082E88" w:rsidP="00082E88">
      <w:pPr>
        <w:pStyle w:val="Overskrift1"/>
      </w:pPr>
      <w:bookmarkStart w:id="3" w:name="_Toc182912263"/>
      <w:r>
        <w:t>Afgørelse og vilkår</w:t>
      </w:r>
      <w:bookmarkEnd w:id="3"/>
    </w:p>
    <w:p w14:paraId="5ECF5AA6" w14:textId="38CD3E19" w:rsidR="00665BB6" w:rsidRPr="00BE695D" w:rsidRDefault="00E0627B" w:rsidP="00BE695D">
      <w:pPr>
        <w:pStyle w:val="Brdtekst"/>
        <w:spacing w:after="0"/>
        <w:rPr>
          <w:i/>
          <w:iCs/>
          <w:color w:val="0070C0"/>
        </w:rPr>
      </w:pPr>
      <w:r w:rsidRPr="00710DE6">
        <w:rPr>
          <w:color w:val="0070C0"/>
        </w:rPr>
        <w:t>På grundlag af oplysningerne i</w:t>
      </w:r>
      <w:r w:rsidR="00D41673">
        <w:rPr>
          <w:color w:val="0070C0"/>
        </w:rPr>
        <w:t xml:space="preserve"> Bilag A</w:t>
      </w:r>
      <w:r w:rsidR="00394C68">
        <w:rPr>
          <w:color w:val="0070C0"/>
        </w:rPr>
        <w:t>, "</w:t>
      </w:r>
      <w:r w:rsidR="00665BB6" w:rsidRPr="00BE695D">
        <w:rPr>
          <w:i/>
          <w:iCs/>
          <w:color w:val="0070C0"/>
        </w:rPr>
        <w:t>atNorth, Miljøteknisk beskrivelse</w:t>
      </w:r>
    </w:p>
    <w:p w14:paraId="505742FE" w14:textId="77777777" w:rsidR="00394C68" w:rsidRDefault="00665BB6" w:rsidP="00BE695D">
      <w:pPr>
        <w:pStyle w:val="Brdtekst"/>
        <w:spacing w:after="0"/>
        <w:rPr>
          <w:color w:val="0070C0"/>
        </w:rPr>
      </w:pPr>
      <w:r w:rsidRPr="00BE695D">
        <w:rPr>
          <w:i/>
          <w:iCs/>
          <w:color w:val="0070C0"/>
        </w:rPr>
        <w:t>Datacenter, DEN01, Tonsbakken i Skovlunde</w:t>
      </w:r>
      <w:r w:rsidR="00394C68">
        <w:rPr>
          <w:color w:val="0070C0"/>
        </w:rPr>
        <w:t>",</w:t>
      </w:r>
      <w:r w:rsidRPr="00710DE6">
        <w:rPr>
          <w:color w:val="0070C0"/>
        </w:rPr>
        <w:t xml:space="preserve"> </w:t>
      </w:r>
      <w:r w:rsidR="00E0627B" w:rsidRPr="00710DE6">
        <w:rPr>
          <w:color w:val="0070C0"/>
        </w:rPr>
        <w:t xml:space="preserve">godkender </w:t>
      </w:r>
      <w:r w:rsidR="003E0780" w:rsidRPr="00710DE6">
        <w:rPr>
          <w:color w:val="0070C0"/>
        </w:rPr>
        <w:t>Ballerup Kommune</w:t>
      </w:r>
      <w:r w:rsidR="00E0627B" w:rsidRPr="00710DE6">
        <w:rPr>
          <w:color w:val="0070C0"/>
        </w:rPr>
        <w:t xml:space="preserve"> hermed </w:t>
      </w:r>
      <w:r w:rsidR="00192672" w:rsidRPr="00710DE6">
        <w:rPr>
          <w:color w:val="0070C0"/>
        </w:rPr>
        <w:t>atNorth</w:t>
      </w:r>
      <w:r w:rsidR="006E044F" w:rsidRPr="00710DE6">
        <w:rPr>
          <w:color w:val="0070C0"/>
        </w:rPr>
        <w:t>'s</w:t>
      </w:r>
      <w:r w:rsidR="0094201A" w:rsidRPr="00710DE6">
        <w:rPr>
          <w:color w:val="0070C0"/>
        </w:rPr>
        <w:t xml:space="preserve"> </w:t>
      </w:r>
      <w:r w:rsidR="006E044F" w:rsidRPr="00710DE6">
        <w:rPr>
          <w:color w:val="0070C0"/>
        </w:rPr>
        <w:t xml:space="preserve">etablering og drift af </w:t>
      </w:r>
      <w:r w:rsidR="00F24ECB" w:rsidRPr="00710DE6">
        <w:rPr>
          <w:color w:val="0070C0"/>
        </w:rPr>
        <w:t xml:space="preserve">nødstrømsanlæg </w:t>
      </w:r>
      <w:r w:rsidR="00D430E6" w:rsidRPr="00710DE6">
        <w:rPr>
          <w:color w:val="0070C0"/>
        </w:rPr>
        <w:t>og tekniske installationer</w:t>
      </w:r>
      <w:r w:rsidR="00B75EA4" w:rsidRPr="00710DE6">
        <w:rPr>
          <w:color w:val="0070C0"/>
        </w:rPr>
        <w:t xml:space="preserve"> </w:t>
      </w:r>
      <w:r w:rsidR="008F6B41" w:rsidRPr="00710DE6">
        <w:rPr>
          <w:color w:val="0070C0"/>
        </w:rPr>
        <w:t>tilknyttet</w:t>
      </w:r>
      <w:r w:rsidR="00B75EA4" w:rsidRPr="00710DE6">
        <w:rPr>
          <w:color w:val="0070C0"/>
        </w:rPr>
        <w:t xml:space="preserve"> datacenteret</w:t>
      </w:r>
      <w:r w:rsidR="00D430E6" w:rsidRPr="00710DE6">
        <w:rPr>
          <w:color w:val="0070C0"/>
        </w:rPr>
        <w:t xml:space="preserve">. </w:t>
      </w:r>
      <w:r w:rsidR="001245BB" w:rsidRPr="00710DE6">
        <w:rPr>
          <w:color w:val="0070C0"/>
        </w:rPr>
        <w:t xml:space="preserve">Selve datacenteret </w:t>
      </w:r>
      <w:r w:rsidR="005655DA" w:rsidRPr="00710DE6">
        <w:rPr>
          <w:color w:val="0070C0"/>
        </w:rPr>
        <w:t>er</w:t>
      </w:r>
      <w:r w:rsidR="00B92655" w:rsidRPr="00710DE6">
        <w:rPr>
          <w:color w:val="0070C0"/>
        </w:rPr>
        <w:t xml:space="preserve"> ikke godkendelsespligtigt og er</w:t>
      </w:r>
      <w:r w:rsidR="005655DA" w:rsidRPr="00710DE6">
        <w:rPr>
          <w:color w:val="0070C0"/>
        </w:rPr>
        <w:t xml:space="preserve"> </w:t>
      </w:r>
      <w:r w:rsidR="001245BB" w:rsidRPr="00710DE6">
        <w:rPr>
          <w:color w:val="0070C0"/>
        </w:rPr>
        <w:t>ikke teknisk eller forureningsmæssigt forbundet med nødstrømsanlægget</w:t>
      </w:r>
      <w:r w:rsidR="00374BC9" w:rsidRPr="00710DE6">
        <w:rPr>
          <w:color w:val="0070C0"/>
        </w:rPr>
        <w:t xml:space="preserve">. Det er derfor </w:t>
      </w:r>
      <w:r w:rsidR="001245BB" w:rsidRPr="00710DE6">
        <w:rPr>
          <w:color w:val="0070C0"/>
        </w:rPr>
        <w:t xml:space="preserve">kun nødstrømsanlægget </w:t>
      </w:r>
      <w:r w:rsidR="00972C42" w:rsidRPr="00710DE6">
        <w:rPr>
          <w:color w:val="0070C0"/>
        </w:rPr>
        <w:t xml:space="preserve">og de aktiviteter, der er teknisk og forureningsmæssigt forbundet hermed, </w:t>
      </w:r>
      <w:r w:rsidR="001245BB" w:rsidRPr="00710DE6">
        <w:rPr>
          <w:color w:val="0070C0"/>
        </w:rPr>
        <w:t xml:space="preserve">der er </w:t>
      </w:r>
      <w:r w:rsidR="00972C42" w:rsidRPr="00710DE6">
        <w:rPr>
          <w:color w:val="0070C0"/>
        </w:rPr>
        <w:t>omfattet af denne godkendelse</w:t>
      </w:r>
      <w:r w:rsidR="001245BB" w:rsidRPr="00710DE6">
        <w:rPr>
          <w:color w:val="0070C0"/>
        </w:rPr>
        <w:t>.</w:t>
      </w:r>
    </w:p>
    <w:p w14:paraId="275FFCAF" w14:textId="77777777" w:rsidR="001D40A8" w:rsidRDefault="00E0627B" w:rsidP="00BE695D">
      <w:pPr>
        <w:pStyle w:val="Brdtekst"/>
        <w:rPr>
          <w:color w:val="0070C0"/>
        </w:rPr>
      </w:pPr>
      <w:r w:rsidRPr="00710DE6">
        <w:rPr>
          <w:color w:val="0070C0"/>
        </w:rPr>
        <w:t>Miljøgodkendelsen meddeles i henhold til § 33, stk. 1, i miljøbeskyttelsesloven.</w:t>
      </w:r>
    </w:p>
    <w:p w14:paraId="4F5899BA" w14:textId="3BDC04F5" w:rsidR="00E0627B" w:rsidRDefault="00E0627B" w:rsidP="00BE695D">
      <w:pPr>
        <w:pStyle w:val="Brdtekst"/>
        <w:rPr>
          <w:color w:val="0070C0"/>
        </w:rPr>
      </w:pPr>
      <w:r w:rsidRPr="00710DE6">
        <w:rPr>
          <w:color w:val="0070C0"/>
        </w:rPr>
        <w:t>Godkendelsen gives på vilkår</w:t>
      </w:r>
      <w:r w:rsidR="00E7719A" w:rsidRPr="00710DE6">
        <w:rPr>
          <w:color w:val="0070C0"/>
        </w:rPr>
        <w:t>ene i afsnit 3.1</w:t>
      </w:r>
      <w:r w:rsidRPr="00710DE6">
        <w:rPr>
          <w:color w:val="0070C0"/>
        </w:rPr>
        <w:t xml:space="preserve">, der som udgangspunkt er </w:t>
      </w:r>
      <w:r w:rsidR="00003417">
        <w:rPr>
          <w:color w:val="0070C0"/>
        </w:rPr>
        <w:t>rets</w:t>
      </w:r>
      <w:r w:rsidR="001D40A8" w:rsidRPr="00710DE6">
        <w:rPr>
          <w:color w:val="0070C0"/>
        </w:rPr>
        <w:t>beskytt</w:t>
      </w:r>
      <w:r w:rsidR="001D40A8">
        <w:rPr>
          <w:color w:val="0070C0"/>
        </w:rPr>
        <w:t>et</w:t>
      </w:r>
      <w:r w:rsidRPr="00710DE6">
        <w:rPr>
          <w:color w:val="0070C0"/>
        </w:rPr>
        <w:t xml:space="preserve"> i en periode på 8 år fra godkendelsens dato.</w:t>
      </w:r>
      <w:r w:rsidR="008E3DE6" w:rsidRPr="00710DE6">
        <w:rPr>
          <w:color w:val="0070C0"/>
        </w:rPr>
        <w:t xml:space="preserve"> </w:t>
      </w:r>
      <w:r w:rsidRPr="00710DE6">
        <w:rPr>
          <w:color w:val="0070C0"/>
        </w:rPr>
        <w:t>Godkendelsen tages dog op til revurdering i overensstemmelse med reglerne i miljøbeskyttelseslovens § 41a, stk. 2 og 3, herunder når EU-Kommissionen har offentliggjort en BAT-konklusion i EU-Tidende, der vedrører virksomhedens listepunkt.</w:t>
      </w:r>
    </w:p>
    <w:p w14:paraId="1B045C12" w14:textId="77777777" w:rsidR="00D470F7" w:rsidRPr="00710DE6" w:rsidRDefault="00D470F7" w:rsidP="00BE695D">
      <w:pPr>
        <w:pStyle w:val="Brdtekst"/>
        <w:rPr>
          <w:color w:val="0070C0"/>
        </w:rPr>
      </w:pPr>
    </w:p>
    <w:p w14:paraId="150E5B73" w14:textId="77777777" w:rsidR="00B16839" w:rsidRPr="00710DE6" w:rsidRDefault="00B16839" w:rsidP="007D5EB0">
      <w:pPr>
        <w:pStyle w:val="Brdtekst"/>
        <w:spacing w:after="0"/>
        <w:rPr>
          <w:color w:val="0070C0"/>
          <w:u w:val="single"/>
        </w:rPr>
      </w:pPr>
      <w:r w:rsidRPr="00710DE6">
        <w:rPr>
          <w:color w:val="0070C0"/>
          <w:u w:val="single"/>
        </w:rPr>
        <w:lastRenderedPageBreak/>
        <w:t xml:space="preserve">Afgørelse om basistilstandsrapport </w:t>
      </w:r>
    </w:p>
    <w:p w14:paraId="62D70D50" w14:textId="7B46AA2A" w:rsidR="00113D48" w:rsidRPr="00710DE6" w:rsidRDefault="00113D48" w:rsidP="007D5EB0">
      <w:pPr>
        <w:pStyle w:val="Brdtekst"/>
        <w:spacing w:after="0"/>
        <w:rPr>
          <w:color w:val="0070C0"/>
        </w:rPr>
      </w:pPr>
      <w:r w:rsidRPr="00710DE6">
        <w:rPr>
          <w:color w:val="0070C0"/>
        </w:rPr>
        <w:t xml:space="preserve">Efter godkendelsesbekendtgørelsens § 43, stk. 1 jf. § 14, stk. 1 og 2 </w:t>
      </w:r>
      <w:r w:rsidR="00310ED5" w:rsidRPr="00710DE6">
        <w:rPr>
          <w:color w:val="0070C0"/>
        </w:rPr>
        <w:t xml:space="preserve">træffer </w:t>
      </w:r>
      <w:r w:rsidR="00DC589C" w:rsidRPr="00710DE6">
        <w:rPr>
          <w:color w:val="0070C0"/>
        </w:rPr>
        <w:t>Ballerup Kommune</w:t>
      </w:r>
      <w:r w:rsidRPr="00710DE6">
        <w:rPr>
          <w:color w:val="0070C0"/>
        </w:rPr>
        <w:t xml:space="preserve"> </w:t>
      </w:r>
      <w:r w:rsidR="00310ED5" w:rsidRPr="00710DE6">
        <w:rPr>
          <w:color w:val="0070C0"/>
        </w:rPr>
        <w:t xml:space="preserve">desuden </w:t>
      </w:r>
      <w:r w:rsidRPr="00710DE6">
        <w:rPr>
          <w:color w:val="0070C0"/>
        </w:rPr>
        <w:t xml:space="preserve">afgørelse om, at virksomheden ikke skal udarbejde basistilstandsrapport i forbindelse med </w:t>
      </w:r>
      <w:r w:rsidR="005E2616" w:rsidRPr="00710DE6">
        <w:rPr>
          <w:color w:val="0070C0"/>
        </w:rPr>
        <w:t>godkendelse,</w:t>
      </w:r>
      <w:r w:rsidRPr="00710DE6">
        <w:rPr>
          <w:color w:val="0070C0"/>
        </w:rPr>
        <w:t xml:space="preserve"> jf. miljøbeskyttelseslovens §</w:t>
      </w:r>
      <w:r w:rsidR="005E2616" w:rsidRPr="00710DE6">
        <w:rPr>
          <w:color w:val="0070C0"/>
        </w:rPr>
        <w:t xml:space="preserve"> 33</w:t>
      </w:r>
      <w:r w:rsidRPr="00710DE6">
        <w:rPr>
          <w:color w:val="0070C0"/>
        </w:rPr>
        <w:t xml:space="preserve">. Begrundelsen for ikke at udarbejde basistilstandsrapport </w:t>
      </w:r>
      <w:r w:rsidR="007A057B" w:rsidRPr="00710DE6">
        <w:rPr>
          <w:color w:val="0070C0"/>
        </w:rPr>
        <w:t>er angivet</w:t>
      </w:r>
      <w:r w:rsidRPr="00710DE6">
        <w:rPr>
          <w:color w:val="0070C0"/>
        </w:rPr>
        <w:t xml:space="preserve"> i vurderingsafsnitte</w:t>
      </w:r>
      <w:r w:rsidR="00746692" w:rsidRPr="00710DE6">
        <w:rPr>
          <w:color w:val="0070C0"/>
        </w:rPr>
        <w:t xml:space="preserve">t </w:t>
      </w:r>
      <w:r w:rsidR="00912C6C" w:rsidRPr="00710DE6">
        <w:rPr>
          <w:color w:val="0070C0"/>
        </w:rPr>
        <w:t>(afsnit</w:t>
      </w:r>
      <w:r w:rsidR="00AF5118">
        <w:rPr>
          <w:color w:val="0070C0"/>
        </w:rPr>
        <w:t xml:space="preserve"> 4.2.2</w:t>
      </w:r>
      <w:r w:rsidR="00912C6C" w:rsidRPr="00710DE6">
        <w:rPr>
          <w:color w:val="0070C0"/>
        </w:rPr>
        <w:t>)</w:t>
      </w:r>
      <w:r w:rsidRPr="00710DE6">
        <w:rPr>
          <w:color w:val="0070C0"/>
        </w:rPr>
        <w:t xml:space="preserve"> </w:t>
      </w:r>
      <w:r w:rsidR="007A057B" w:rsidRPr="00710DE6">
        <w:rPr>
          <w:color w:val="0070C0"/>
        </w:rPr>
        <w:t xml:space="preserve">vedrørende </w:t>
      </w:r>
      <w:r w:rsidRPr="00710DE6">
        <w:rPr>
          <w:color w:val="0070C0"/>
        </w:rPr>
        <w:t>jord og grundvand.</w:t>
      </w:r>
    </w:p>
    <w:p w14:paraId="6F269B4A" w14:textId="20374081" w:rsidR="00E0627B" w:rsidRPr="00E0627B" w:rsidRDefault="00E0627B" w:rsidP="002771F9">
      <w:pPr>
        <w:pStyle w:val="Brdtekst"/>
      </w:pPr>
      <w:r w:rsidRPr="00710DE6">
        <w:rPr>
          <w:color w:val="0070C0"/>
        </w:rPr>
        <w:t>I afgørelsen er anvendt populærnavne for love og bekendtgørelser. En samlet oversigt fremgår af</w:t>
      </w:r>
      <w:r w:rsidRPr="007D5EB0">
        <w:rPr>
          <w:color w:val="0070C0"/>
        </w:rPr>
        <w:t xml:space="preserve"> </w:t>
      </w:r>
      <w:r w:rsidR="007D5EB0" w:rsidRPr="007D5EB0">
        <w:rPr>
          <w:color w:val="0070C0"/>
        </w:rPr>
        <w:t>bilag F</w:t>
      </w:r>
      <w:r w:rsidRPr="007D5EB0">
        <w:rPr>
          <w:color w:val="0070C0"/>
        </w:rPr>
        <w:t>.</w:t>
      </w:r>
    </w:p>
    <w:p w14:paraId="37204EEF" w14:textId="77777777" w:rsidR="009F7E81" w:rsidRDefault="00E0627B" w:rsidP="00987CE5">
      <w:pPr>
        <w:pStyle w:val="Overskrift2"/>
      </w:pPr>
      <w:bookmarkStart w:id="4" w:name="_Toc182912264"/>
      <w:r>
        <w:t>Vilkår for miljø</w:t>
      </w:r>
      <w:r w:rsidR="00EA0DFD">
        <w:t>godkendelsen</w:t>
      </w:r>
      <w:bookmarkEnd w:id="4"/>
    </w:p>
    <w:p w14:paraId="6D80F3C6" w14:textId="77777777" w:rsidR="00AC20DA" w:rsidRDefault="00AC20DA" w:rsidP="00EA0DFD">
      <w:pPr>
        <w:pStyle w:val="Overskrift3"/>
      </w:pPr>
      <w:r>
        <w:t>Generelle forhold</w:t>
      </w:r>
    </w:p>
    <w:p w14:paraId="0714E1AD" w14:textId="25311A98" w:rsidR="00AC20DA" w:rsidRPr="00AE1B26" w:rsidRDefault="00AA4EB2" w:rsidP="00C763C0">
      <w:pPr>
        <w:pStyle w:val="BodyMargin"/>
        <w:rPr>
          <w:color w:val="0070C0"/>
        </w:rPr>
      </w:pPr>
      <w:bookmarkStart w:id="5" w:name="_Ref69457025"/>
      <w:r w:rsidRPr="0086548B">
        <w:rPr>
          <w:color w:val="0070C0"/>
        </w:rPr>
        <w:t xml:space="preserve">Vilkår </w:t>
      </w:r>
      <w:r w:rsidRPr="0086548B">
        <w:rPr>
          <w:color w:val="0070C0"/>
        </w:rPr>
        <w:fldChar w:fldCharType="begin"/>
      </w:r>
      <w:r w:rsidRPr="0086548B">
        <w:rPr>
          <w:color w:val="0070C0"/>
        </w:rPr>
        <w:instrText>SEQ Vilkår \* ARABIC</w:instrText>
      </w:r>
      <w:r w:rsidRPr="0086548B">
        <w:rPr>
          <w:color w:val="0070C0"/>
        </w:rPr>
        <w:fldChar w:fldCharType="separate"/>
      </w:r>
      <w:r w:rsidR="00251BBF">
        <w:rPr>
          <w:noProof/>
          <w:color w:val="0070C0"/>
        </w:rPr>
        <w:t>1</w:t>
      </w:r>
      <w:r w:rsidRPr="0086548B">
        <w:rPr>
          <w:color w:val="0070C0"/>
        </w:rPr>
        <w:fldChar w:fldCharType="end"/>
      </w:r>
      <w:bookmarkEnd w:id="5"/>
      <w:r>
        <w:tab/>
      </w:r>
      <w:r w:rsidR="00AC20DA" w:rsidRPr="00AE1B26">
        <w:rPr>
          <w:color w:val="0070C0"/>
        </w:rPr>
        <w:t>Godkendelsen skal være tilgængelig på virksomheden. Alle relevante personer skal kende godkendelsens indhold.</w:t>
      </w:r>
    </w:p>
    <w:p w14:paraId="47226F4E" w14:textId="10101102" w:rsidR="00AC20DA" w:rsidRPr="00AE1B26" w:rsidRDefault="003D7C5A" w:rsidP="003D7C5A">
      <w:pPr>
        <w:pStyle w:val="BodyMargin"/>
        <w:rPr>
          <w:color w:val="0070C0"/>
        </w:rPr>
      </w:pPr>
      <w:bookmarkStart w:id="6" w:name="_Ref69457100"/>
      <w:r w:rsidRPr="00AE1B26">
        <w:rPr>
          <w:color w:val="0070C0"/>
        </w:rPr>
        <w:t xml:space="preserve">Vilkår </w:t>
      </w:r>
      <w:r w:rsidRPr="00AE1B26">
        <w:rPr>
          <w:color w:val="0070C0"/>
        </w:rPr>
        <w:fldChar w:fldCharType="begin"/>
      </w:r>
      <w:r w:rsidRPr="00AE1B26">
        <w:rPr>
          <w:color w:val="0070C0"/>
        </w:rPr>
        <w:instrText xml:space="preserve"> SEQ Vilkår \* ARABIC </w:instrText>
      </w:r>
      <w:r w:rsidRPr="00AE1B26">
        <w:rPr>
          <w:color w:val="0070C0"/>
        </w:rPr>
        <w:fldChar w:fldCharType="separate"/>
      </w:r>
      <w:r w:rsidR="00251BBF">
        <w:rPr>
          <w:noProof/>
          <w:color w:val="0070C0"/>
        </w:rPr>
        <w:t>2</w:t>
      </w:r>
      <w:r w:rsidRPr="00AE1B26">
        <w:rPr>
          <w:noProof/>
          <w:color w:val="0070C0"/>
        </w:rPr>
        <w:fldChar w:fldCharType="end"/>
      </w:r>
      <w:bookmarkEnd w:id="6"/>
      <w:r w:rsidRPr="00AE1B26">
        <w:rPr>
          <w:color w:val="0070C0"/>
        </w:rPr>
        <w:tab/>
      </w:r>
      <w:r w:rsidR="00AC20DA" w:rsidRPr="00AE1B26">
        <w:rPr>
          <w:color w:val="0070C0"/>
        </w:rPr>
        <w:t>Tilsynsmyndigheden skal orienteres om følgende forhold:</w:t>
      </w:r>
    </w:p>
    <w:p w14:paraId="0F14EBCA" w14:textId="77777777" w:rsidR="00AC20DA" w:rsidRPr="00AE1B26" w:rsidRDefault="00AC20DA" w:rsidP="002771F9">
      <w:pPr>
        <w:pStyle w:val="ListBulletNoSpace"/>
        <w:rPr>
          <w:color w:val="0070C0"/>
        </w:rPr>
      </w:pPr>
      <w:r w:rsidRPr="00AE1B26">
        <w:rPr>
          <w:color w:val="0070C0"/>
        </w:rPr>
        <w:t>Ejerskifte af virksomhed</w:t>
      </w:r>
      <w:r w:rsidR="00740A71" w:rsidRPr="00AE1B26">
        <w:rPr>
          <w:color w:val="0070C0"/>
        </w:rPr>
        <w:t>en</w:t>
      </w:r>
    </w:p>
    <w:p w14:paraId="30A65FCD" w14:textId="77777777" w:rsidR="00AC20DA" w:rsidRPr="00AE1B26" w:rsidRDefault="00AC20DA" w:rsidP="002771F9">
      <w:pPr>
        <w:pStyle w:val="ListBulletNoSpace"/>
        <w:rPr>
          <w:color w:val="0070C0"/>
        </w:rPr>
      </w:pPr>
      <w:r w:rsidRPr="00AE1B26">
        <w:rPr>
          <w:color w:val="0070C0"/>
        </w:rPr>
        <w:t>Hel eller delvis udskiftning af driftsherre</w:t>
      </w:r>
    </w:p>
    <w:p w14:paraId="79B616E2" w14:textId="77777777" w:rsidR="00AC20DA" w:rsidRPr="00AE1B26" w:rsidRDefault="00AC20DA" w:rsidP="00BA41E8">
      <w:pPr>
        <w:pStyle w:val="Opstilling-punkttegn"/>
        <w:rPr>
          <w:color w:val="0070C0"/>
        </w:rPr>
      </w:pPr>
      <w:r w:rsidRPr="00AE1B26">
        <w:rPr>
          <w:color w:val="0070C0"/>
        </w:rPr>
        <w:t xml:space="preserve">Indstilling af driften af </w:t>
      </w:r>
      <w:r w:rsidR="00740A71" w:rsidRPr="00AE1B26">
        <w:rPr>
          <w:color w:val="0070C0"/>
        </w:rPr>
        <w:t xml:space="preserve">virksomheden </w:t>
      </w:r>
      <w:r w:rsidRPr="00AE1B26">
        <w:rPr>
          <w:color w:val="0070C0"/>
        </w:rPr>
        <w:t>for en periode længere end 6 måneder.</w:t>
      </w:r>
    </w:p>
    <w:p w14:paraId="5998CD04" w14:textId="77777777" w:rsidR="00AC20DA" w:rsidRDefault="00AC20DA" w:rsidP="00AC20DA">
      <w:pPr>
        <w:pStyle w:val="Brdtekst"/>
      </w:pPr>
      <w:r w:rsidRPr="00AE1B26">
        <w:rPr>
          <w:color w:val="0070C0"/>
        </w:rPr>
        <w:t>Orienteringen skal være skriftlig og fremsendes senest fire uger efter offentliggørelse af ændringen (ejerskifte, driftsherreforhold) eller beslutningen om ændringen (indstilling).</w:t>
      </w:r>
    </w:p>
    <w:p w14:paraId="55FE0877" w14:textId="67BB6897" w:rsidR="00AC20DA" w:rsidRPr="001273A3" w:rsidRDefault="004A44D7" w:rsidP="0042759A">
      <w:pPr>
        <w:pStyle w:val="BodyMargin"/>
        <w:spacing w:after="0"/>
        <w:rPr>
          <w:color w:val="0070C0"/>
        </w:rPr>
      </w:pPr>
      <w:bookmarkStart w:id="7" w:name="_Ref69457262"/>
      <w:r w:rsidRPr="00377B39">
        <w:rPr>
          <w:color w:val="0070C0"/>
        </w:rPr>
        <w:t xml:space="preserve">Vilkår </w:t>
      </w:r>
      <w:r w:rsidRPr="00377B39">
        <w:rPr>
          <w:color w:val="0070C0"/>
        </w:rPr>
        <w:fldChar w:fldCharType="begin"/>
      </w:r>
      <w:r w:rsidRPr="00377B39">
        <w:rPr>
          <w:color w:val="0070C0"/>
        </w:rPr>
        <w:instrText>SEQ Vilkår \* ARABIC</w:instrText>
      </w:r>
      <w:r w:rsidRPr="00377B39">
        <w:rPr>
          <w:color w:val="0070C0"/>
        </w:rPr>
        <w:fldChar w:fldCharType="separate"/>
      </w:r>
      <w:r w:rsidR="00251BBF">
        <w:rPr>
          <w:noProof/>
          <w:color w:val="0070C0"/>
        </w:rPr>
        <w:t>3</w:t>
      </w:r>
      <w:r w:rsidRPr="00377B39">
        <w:rPr>
          <w:color w:val="0070C0"/>
        </w:rPr>
        <w:fldChar w:fldCharType="end"/>
      </w:r>
      <w:bookmarkEnd w:id="7"/>
      <w:r>
        <w:tab/>
      </w:r>
      <w:r w:rsidR="00AC20DA" w:rsidRPr="001273A3">
        <w:rPr>
          <w:color w:val="0070C0"/>
        </w:rPr>
        <w:t xml:space="preserve">Tilsynsmyndigheden skal straks underrettes, </w:t>
      </w:r>
      <w:r w:rsidR="00FF4C15" w:rsidRPr="001273A3">
        <w:rPr>
          <w:color w:val="0070C0"/>
        </w:rPr>
        <w:t>hvis</w:t>
      </w:r>
      <w:r w:rsidR="00AC20DA" w:rsidRPr="001273A3">
        <w:rPr>
          <w:color w:val="0070C0"/>
        </w:rPr>
        <w:t xml:space="preserve"> vilkårene i denne godkendelse ikke overholdes</w:t>
      </w:r>
      <w:r w:rsidR="00EE1C40">
        <w:rPr>
          <w:color w:val="0070C0"/>
        </w:rPr>
        <w:t xml:space="preserve"> </w:t>
      </w:r>
      <w:r w:rsidR="00EE1C40" w:rsidRPr="007F30C4">
        <w:rPr>
          <w:color w:val="0070C0"/>
        </w:rPr>
        <w:t>eller hvis der sker uheld</w:t>
      </w:r>
      <w:r w:rsidR="00AC20DA" w:rsidRPr="007F30C4">
        <w:rPr>
          <w:color w:val="0070C0"/>
        </w:rPr>
        <w:t>.</w:t>
      </w:r>
    </w:p>
    <w:p w14:paraId="0D979A4B" w14:textId="77777777" w:rsidR="00AC20DA" w:rsidRPr="001273A3" w:rsidRDefault="00AC20DA" w:rsidP="0042759A">
      <w:pPr>
        <w:pStyle w:val="Brdtekst"/>
        <w:spacing w:after="0"/>
        <w:rPr>
          <w:color w:val="0070C0"/>
        </w:rPr>
      </w:pPr>
      <w:r w:rsidRPr="001273A3">
        <w:rPr>
          <w:color w:val="0070C0"/>
        </w:rPr>
        <w:t xml:space="preserve">Hvis overskridelser af vilkår eller andre driftsforstyrrelser eller uheld medfører umiddelbar fare for menneskers sundhed, eller i </w:t>
      </w:r>
      <w:r w:rsidR="00E1494D" w:rsidRPr="001273A3">
        <w:rPr>
          <w:color w:val="0070C0"/>
        </w:rPr>
        <w:t>betydeligt omfang</w:t>
      </w:r>
      <w:r w:rsidRPr="001273A3">
        <w:rPr>
          <w:color w:val="0070C0"/>
        </w:rPr>
        <w:t xml:space="preserve"> truer med at påvirke miljøet negativt, skal driften af anlægget i relevant omfang indstilles.</w:t>
      </w:r>
    </w:p>
    <w:p w14:paraId="0C06F9A7" w14:textId="77777777" w:rsidR="00987CE5" w:rsidRDefault="00AC20DA" w:rsidP="0042759A">
      <w:pPr>
        <w:pStyle w:val="Brdtekst"/>
        <w:spacing w:after="0"/>
        <w:rPr>
          <w:color w:val="0070C0"/>
        </w:rPr>
      </w:pPr>
      <w:r w:rsidRPr="001273A3">
        <w:rPr>
          <w:color w:val="0070C0"/>
        </w:rPr>
        <w:t xml:space="preserve">Virksomheden skal straks træffe de </w:t>
      </w:r>
      <w:r w:rsidR="00B67154" w:rsidRPr="001273A3">
        <w:rPr>
          <w:color w:val="0070C0"/>
        </w:rPr>
        <w:t>nødvendige</w:t>
      </w:r>
      <w:r w:rsidRPr="001273A3">
        <w:rPr>
          <w:color w:val="0070C0"/>
        </w:rPr>
        <w:t xml:space="preserve"> foranstaltninger til sikring af, at vilkårene igen overholdes.</w:t>
      </w:r>
    </w:p>
    <w:p w14:paraId="17F16FC6" w14:textId="77777777" w:rsidR="0042759A" w:rsidRDefault="0042759A" w:rsidP="0042759A">
      <w:pPr>
        <w:pStyle w:val="Brdtekst"/>
        <w:spacing w:after="0"/>
      </w:pPr>
    </w:p>
    <w:p w14:paraId="5D3AF3B3" w14:textId="64586969" w:rsidR="004E2C59" w:rsidRPr="00557DA1" w:rsidRDefault="00BD6EB5" w:rsidP="00286FDB">
      <w:pPr>
        <w:pStyle w:val="BodyMargin"/>
        <w:spacing w:after="0"/>
        <w:rPr>
          <w:color w:val="0070C0"/>
        </w:rPr>
      </w:pPr>
      <w:bookmarkStart w:id="8" w:name="_Ref69805361"/>
      <w:r w:rsidRPr="00377B39">
        <w:rPr>
          <w:color w:val="0070C0"/>
        </w:rPr>
        <w:t xml:space="preserve">Vilkår </w:t>
      </w:r>
      <w:r w:rsidRPr="00377B39">
        <w:rPr>
          <w:color w:val="0070C0"/>
        </w:rPr>
        <w:fldChar w:fldCharType="begin"/>
      </w:r>
      <w:r w:rsidRPr="00377B39">
        <w:rPr>
          <w:color w:val="0070C0"/>
        </w:rPr>
        <w:instrText>SEQ Vilkår \* ARABIC</w:instrText>
      </w:r>
      <w:r w:rsidRPr="00377B39">
        <w:rPr>
          <w:color w:val="0070C0"/>
        </w:rPr>
        <w:fldChar w:fldCharType="separate"/>
      </w:r>
      <w:r w:rsidR="00251BBF">
        <w:rPr>
          <w:noProof/>
          <w:color w:val="0070C0"/>
        </w:rPr>
        <w:t>4</w:t>
      </w:r>
      <w:r w:rsidRPr="00377B39">
        <w:rPr>
          <w:color w:val="0070C0"/>
        </w:rPr>
        <w:fldChar w:fldCharType="end"/>
      </w:r>
      <w:bookmarkEnd w:id="8"/>
      <w:r>
        <w:tab/>
      </w:r>
      <w:r w:rsidR="00E261CA" w:rsidRPr="00557DA1">
        <w:rPr>
          <w:color w:val="0070C0"/>
        </w:rPr>
        <w:t>Når anlægget</w:t>
      </w:r>
      <w:r w:rsidR="008D6797" w:rsidRPr="00557DA1">
        <w:rPr>
          <w:color w:val="0070C0"/>
        </w:rPr>
        <w:t xml:space="preserve"> tages i </w:t>
      </w:r>
      <w:r w:rsidR="004355B9" w:rsidRPr="00557DA1">
        <w:rPr>
          <w:color w:val="0070C0"/>
        </w:rPr>
        <w:t>drift,</w:t>
      </w:r>
      <w:r w:rsidR="008D6797" w:rsidRPr="00557DA1">
        <w:rPr>
          <w:color w:val="0070C0"/>
        </w:rPr>
        <w:t xml:space="preserve"> skal tilsynsmyndigheden underrettes herom. </w:t>
      </w:r>
    </w:p>
    <w:p w14:paraId="2017E802" w14:textId="35941F87" w:rsidR="004E2C59" w:rsidRPr="00557DA1" w:rsidRDefault="00696DC8" w:rsidP="004355B9">
      <w:pPr>
        <w:pStyle w:val="Brdtekst"/>
        <w:spacing w:after="0"/>
        <w:rPr>
          <w:color w:val="0070C0"/>
        </w:rPr>
      </w:pPr>
      <w:r>
        <w:rPr>
          <w:color w:val="0070C0"/>
        </w:rPr>
        <w:t>Underretningen</w:t>
      </w:r>
      <w:r w:rsidR="004E2C59" w:rsidRPr="00557DA1">
        <w:rPr>
          <w:color w:val="0070C0"/>
        </w:rPr>
        <w:t xml:space="preserve"> skal ske skriftlig senest 14 dage efter anlægget er taget i drift.</w:t>
      </w:r>
    </w:p>
    <w:p w14:paraId="5702F1E2" w14:textId="77777777" w:rsidR="006D48E7" w:rsidRDefault="006D48E7" w:rsidP="006D48E7">
      <w:pPr>
        <w:pStyle w:val="BodyMargin"/>
        <w:spacing w:after="0"/>
        <w:rPr>
          <w:color w:val="0070C0"/>
        </w:rPr>
      </w:pPr>
      <w:bookmarkStart w:id="9" w:name="_Ref71726235"/>
    </w:p>
    <w:p w14:paraId="6F230F42" w14:textId="2928E004" w:rsidR="007D376C" w:rsidRDefault="007D376C" w:rsidP="006D48E7">
      <w:pPr>
        <w:pStyle w:val="BodyMargin"/>
        <w:spacing w:after="0"/>
        <w:rPr>
          <w:color w:val="0070C0"/>
        </w:rPr>
      </w:pPr>
      <w:r w:rsidRPr="00557DA1">
        <w:rPr>
          <w:color w:val="0070C0"/>
        </w:rPr>
        <w:t xml:space="preserve">Vilkår </w:t>
      </w:r>
      <w:r w:rsidRPr="00557DA1">
        <w:rPr>
          <w:color w:val="0070C0"/>
        </w:rPr>
        <w:fldChar w:fldCharType="begin"/>
      </w:r>
      <w:r w:rsidRPr="00557DA1">
        <w:rPr>
          <w:color w:val="0070C0"/>
        </w:rPr>
        <w:instrText xml:space="preserve"> SEQ Vilkår \* ARABIC </w:instrText>
      </w:r>
      <w:r w:rsidRPr="00557DA1">
        <w:rPr>
          <w:color w:val="0070C0"/>
        </w:rPr>
        <w:fldChar w:fldCharType="separate"/>
      </w:r>
      <w:r w:rsidR="00251BBF">
        <w:rPr>
          <w:noProof/>
          <w:color w:val="0070C0"/>
        </w:rPr>
        <w:t>5</w:t>
      </w:r>
      <w:r w:rsidRPr="00557DA1">
        <w:rPr>
          <w:noProof/>
          <w:color w:val="0070C0"/>
        </w:rPr>
        <w:fldChar w:fldCharType="end"/>
      </w:r>
      <w:bookmarkEnd w:id="9"/>
      <w:r w:rsidRPr="00557DA1">
        <w:rPr>
          <w:color w:val="0070C0"/>
        </w:rPr>
        <w:tab/>
        <w:t>Når anlægget kører nødstrømsdrift, skal tilsynsmyndigheden orienteres om dette. Tilsynsmyndigheden skal orienteres igen efter endt nøddrift. Orientering skal ske hurtigst muligt og senest den efterfølgende hverdag efter start eller stop af nøddrift.</w:t>
      </w:r>
    </w:p>
    <w:p w14:paraId="6D00953C" w14:textId="77777777" w:rsidR="008A688D" w:rsidRPr="008A688D" w:rsidRDefault="008A688D" w:rsidP="008A688D">
      <w:pPr>
        <w:pStyle w:val="Brdtekst"/>
        <w:spacing w:after="0"/>
      </w:pPr>
    </w:p>
    <w:p w14:paraId="2F0D5CBA" w14:textId="16721907" w:rsidR="00601C89" w:rsidRPr="00557DA1" w:rsidRDefault="007D376C" w:rsidP="008A688D">
      <w:pPr>
        <w:pStyle w:val="BodyMargin"/>
        <w:spacing w:after="0"/>
        <w:rPr>
          <w:color w:val="0070C0"/>
        </w:rPr>
      </w:pPr>
      <w:bookmarkStart w:id="10" w:name="_Ref71726237"/>
      <w:r w:rsidRPr="00557DA1">
        <w:rPr>
          <w:color w:val="0070C0"/>
        </w:rPr>
        <w:t xml:space="preserve">Vilkår </w:t>
      </w:r>
      <w:r w:rsidRPr="00557DA1">
        <w:rPr>
          <w:color w:val="0070C0"/>
        </w:rPr>
        <w:fldChar w:fldCharType="begin"/>
      </w:r>
      <w:r w:rsidRPr="00557DA1">
        <w:rPr>
          <w:color w:val="0070C0"/>
        </w:rPr>
        <w:instrText xml:space="preserve"> SEQ Vilkår \* ARABIC </w:instrText>
      </w:r>
      <w:r w:rsidRPr="00557DA1">
        <w:rPr>
          <w:color w:val="0070C0"/>
        </w:rPr>
        <w:fldChar w:fldCharType="separate"/>
      </w:r>
      <w:r w:rsidR="00251BBF">
        <w:rPr>
          <w:noProof/>
          <w:color w:val="0070C0"/>
        </w:rPr>
        <w:t>6</w:t>
      </w:r>
      <w:r w:rsidRPr="00557DA1">
        <w:rPr>
          <w:noProof/>
          <w:color w:val="0070C0"/>
        </w:rPr>
        <w:fldChar w:fldCharType="end"/>
      </w:r>
      <w:bookmarkEnd w:id="10"/>
      <w:r w:rsidRPr="00557DA1">
        <w:rPr>
          <w:color w:val="0070C0"/>
        </w:rPr>
        <w:tab/>
        <w:t>Virksomheden skal udarbejde en beredskabsplan der sættes i værk ved opstart af nøddrift</w:t>
      </w:r>
      <w:r w:rsidR="00806FE0" w:rsidRPr="00557DA1">
        <w:rPr>
          <w:color w:val="0070C0"/>
        </w:rPr>
        <w:t>.</w:t>
      </w:r>
      <w:r w:rsidR="00CC0FE3" w:rsidRPr="00557DA1">
        <w:rPr>
          <w:color w:val="0070C0"/>
        </w:rPr>
        <w:t xml:space="preserve"> </w:t>
      </w:r>
      <w:r w:rsidR="00EC4E3E" w:rsidRPr="00557DA1">
        <w:rPr>
          <w:color w:val="0070C0"/>
        </w:rPr>
        <w:t>Beredskabsplane</w:t>
      </w:r>
      <w:r w:rsidR="00E06A68" w:rsidRPr="00557DA1">
        <w:rPr>
          <w:color w:val="0070C0"/>
        </w:rPr>
        <w:t>n</w:t>
      </w:r>
      <w:r w:rsidR="00EC4E3E" w:rsidRPr="00557DA1">
        <w:rPr>
          <w:color w:val="0070C0"/>
        </w:rPr>
        <w:t xml:space="preserve"> skal efter forlangende </w:t>
      </w:r>
      <w:r w:rsidR="00E06A68" w:rsidRPr="00557DA1">
        <w:rPr>
          <w:color w:val="0070C0"/>
        </w:rPr>
        <w:t xml:space="preserve">fremvises eller </w:t>
      </w:r>
      <w:r w:rsidR="00EC4E3E" w:rsidRPr="00557DA1">
        <w:rPr>
          <w:color w:val="0070C0"/>
        </w:rPr>
        <w:t xml:space="preserve">fremsendes </w:t>
      </w:r>
      <w:r w:rsidR="00E06A68" w:rsidRPr="00557DA1">
        <w:rPr>
          <w:color w:val="0070C0"/>
        </w:rPr>
        <w:t>til tilsynsmyndigheden</w:t>
      </w:r>
      <w:r w:rsidR="00EC4E3E" w:rsidRPr="00557DA1">
        <w:rPr>
          <w:color w:val="0070C0"/>
        </w:rPr>
        <w:t>.</w:t>
      </w:r>
    </w:p>
    <w:p w14:paraId="2EAB07E4" w14:textId="77777777" w:rsidR="007D376C" w:rsidRPr="00557DA1" w:rsidRDefault="00D10D6A" w:rsidP="00D510B3">
      <w:pPr>
        <w:pStyle w:val="Brdtekst"/>
        <w:rPr>
          <w:color w:val="0070C0"/>
        </w:rPr>
      </w:pPr>
      <w:r w:rsidRPr="00557DA1">
        <w:rPr>
          <w:color w:val="0070C0"/>
        </w:rPr>
        <w:t>Hvis nøddriften forventes at overstige 8 timer</w:t>
      </w:r>
      <w:r w:rsidR="00E169B2" w:rsidRPr="00557DA1">
        <w:rPr>
          <w:color w:val="0070C0"/>
        </w:rPr>
        <w:t>,</w:t>
      </w:r>
      <w:r w:rsidRPr="00557DA1">
        <w:rPr>
          <w:color w:val="0070C0"/>
        </w:rPr>
        <w:t xml:space="preserve"> skal beredskabsplanen omfatte retningslinjer og tiltag for </w:t>
      </w:r>
      <w:r w:rsidR="00323BB0" w:rsidRPr="00557DA1">
        <w:rPr>
          <w:color w:val="0070C0"/>
        </w:rPr>
        <w:t xml:space="preserve">kontakt til </w:t>
      </w:r>
      <w:r w:rsidR="00F66C62" w:rsidRPr="00557DA1">
        <w:rPr>
          <w:color w:val="0070C0"/>
        </w:rPr>
        <w:t xml:space="preserve">og orientering af </w:t>
      </w:r>
      <w:r w:rsidR="00323BB0" w:rsidRPr="00557DA1">
        <w:rPr>
          <w:color w:val="0070C0"/>
        </w:rPr>
        <w:t>nabovirksomheder</w:t>
      </w:r>
      <w:r w:rsidR="00AF1279" w:rsidRPr="00557DA1">
        <w:rPr>
          <w:color w:val="0070C0"/>
        </w:rPr>
        <w:t xml:space="preserve"> og </w:t>
      </w:r>
      <w:r w:rsidR="00AF1279" w:rsidRPr="00557DA1">
        <w:rPr>
          <w:color w:val="0070C0"/>
        </w:rPr>
        <w:lastRenderedPageBreak/>
        <w:t>nærmeste berørte naboer</w:t>
      </w:r>
      <w:r w:rsidR="00F66C62" w:rsidRPr="00557DA1">
        <w:rPr>
          <w:color w:val="0070C0"/>
        </w:rPr>
        <w:t>,</w:t>
      </w:r>
      <w:r w:rsidR="00323BB0" w:rsidRPr="00557DA1">
        <w:rPr>
          <w:color w:val="0070C0"/>
        </w:rPr>
        <w:t xml:space="preserve"> </w:t>
      </w:r>
      <w:r w:rsidR="00E169B2" w:rsidRPr="00557DA1">
        <w:rPr>
          <w:color w:val="0070C0"/>
        </w:rPr>
        <w:t xml:space="preserve">der er </w:t>
      </w:r>
      <w:r w:rsidR="00BA1EBE" w:rsidRPr="00557DA1">
        <w:rPr>
          <w:color w:val="0070C0"/>
        </w:rPr>
        <w:t xml:space="preserve">beliggende </w:t>
      </w:r>
      <w:r w:rsidR="00EA0A7E" w:rsidRPr="00557DA1">
        <w:rPr>
          <w:color w:val="0070C0"/>
        </w:rPr>
        <w:t xml:space="preserve">nedvinds </w:t>
      </w:r>
      <w:r w:rsidR="00601C89" w:rsidRPr="00557DA1">
        <w:rPr>
          <w:color w:val="0070C0"/>
        </w:rPr>
        <w:t>nødstrømsanlægget</w:t>
      </w:r>
      <w:r w:rsidR="00495E87" w:rsidRPr="00557DA1">
        <w:rPr>
          <w:color w:val="0070C0"/>
        </w:rPr>
        <w:t>. Tilsynsmyndigheden skal orienteres straks, hvis nød</w:t>
      </w:r>
      <w:r w:rsidR="00E169B2" w:rsidRPr="00557DA1">
        <w:rPr>
          <w:color w:val="0070C0"/>
        </w:rPr>
        <w:t>drift</w:t>
      </w:r>
      <w:r w:rsidR="00D05F5F" w:rsidRPr="00557DA1">
        <w:rPr>
          <w:color w:val="0070C0"/>
        </w:rPr>
        <w:t>en</w:t>
      </w:r>
      <w:r w:rsidR="00E169B2" w:rsidRPr="00557DA1">
        <w:rPr>
          <w:color w:val="0070C0"/>
        </w:rPr>
        <w:t xml:space="preserve"> forventes at overstige 8 timer.</w:t>
      </w:r>
    </w:p>
    <w:p w14:paraId="725A71C5" w14:textId="77777777" w:rsidR="00AC20DA" w:rsidRPr="00557DA1" w:rsidRDefault="00AC20DA" w:rsidP="00601124">
      <w:pPr>
        <w:pStyle w:val="Overskrift3"/>
        <w:rPr>
          <w:color w:val="0070C0"/>
        </w:rPr>
      </w:pPr>
      <w:r w:rsidRPr="00557DA1">
        <w:rPr>
          <w:color w:val="0070C0"/>
        </w:rPr>
        <w:t>Indretning og drift</w:t>
      </w:r>
    </w:p>
    <w:p w14:paraId="12CB7866" w14:textId="55F559C5" w:rsidR="00F93E47" w:rsidRPr="00557DA1" w:rsidRDefault="00251914" w:rsidP="005F66E3">
      <w:pPr>
        <w:pStyle w:val="BodyMargin"/>
        <w:rPr>
          <w:color w:val="0070C0"/>
        </w:rPr>
      </w:pPr>
      <w:bookmarkStart w:id="11" w:name="_Ref69461372"/>
      <w:r w:rsidRPr="00557DA1">
        <w:rPr>
          <w:color w:val="0070C0"/>
        </w:rPr>
        <w:t xml:space="preserve">Vilkår </w:t>
      </w:r>
      <w:r w:rsidRPr="00557DA1">
        <w:rPr>
          <w:color w:val="0070C0"/>
        </w:rPr>
        <w:fldChar w:fldCharType="begin"/>
      </w:r>
      <w:r w:rsidRPr="00557DA1">
        <w:rPr>
          <w:color w:val="0070C0"/>
        </w:rPr>
        <w:instrText xml:space="preserve"> SEQ Vilkår \* ARABIC </w:instrText>
      </w:r>
      <w:r w:rsidRPr="00557DA1">
        <w:rPr>
          <w:color w:val="0070C0"/>
        </w:rPr>
        <w:fldChar w:fldCharType="separate"/>
      </w:r>
      <w:r w:rsidR="00251BBF">
        <w:rPr>
          <w:noProof/>
          <w:color w:val="0070C0"/>
        </w:rPr>
        <w:t>7</w:t>
      </w:r>
      <w:r w:rsidRPr="00557DA1">
        <w:rPr>
          <w:noProof/>
          <w:color w:val="0070C0"/>
        </w:rPr>
        <w:fldChar w:fldCharType="end"/>
      </w:r>
      <w:r w:rsidRPr="00557DA1">
        <w:rPr>
          <w:color w:val="0070C0"/>
        </w:rPr>
        <w:tab/>
      </w:r>
      <w:r w:rsidRPr="00557DA1">
        <w:rPr>
          <w:color w:val="0070C0"/>
          <w:szCs w:val="18"/>
        </w:rPr>
        <w:t>Nødstrømsanlægget skal indrettes og drives i overensstemmelse</w:t>
      </w:r>
      <w:r w:rsidR="000B428D" w:rsidRPr="00557DA1">
        <w:rPr>
          <w:color w:val="0070C0"/>
          <w:szCs w:val="18"/>
        </w:rPr>
        <w:t xml:space="preserve"> med</w:t>
      </w:r>
      <w:r w:rsidRPr="00557DA1">
        <w:rPr>
          <w:color w:val="0070C0"/>
          <w:szCs w:val="18"/>
        </w:rPr>
        <w:t xml:space="preserve"> de oplysninger der er givet i ansøgning om miljøgodkendelse, </w:t>
      </w:r>
      <w:r w:rsidR="0054330B" w:rsidRPr="00557DA1">
        <w:rPr>
          <w:color w:val="0070C0"/>
          <w:szCs w:val="18"/>
        </w:rPr>
        <w:t>medmindre</w:t>
      </w:r>
      <w:r w:rsidRPr="00557DA1">
        <w:rPr>
          <w:color w:val="0070C0"/>
          <w:szCs w:val="18"/>
        </w:rPr>
        <w:t xml:space="preserve"> andet fremgår af vilkårene i denne godkendelse</w:t>
      </w:r>
      <w:r w:rsidR="00784BE9" w:rsidRPr="00557DA1">
        <w:rPr>
          <w:color w:val="0070C0"/>
          <w:szCs w:val="18"/>
        </w:rPr>
        <w:t>.</w:t>
      </w:r>
      <w:r w:rsidRPr="00557DA1">
        <w:rPr>
          <w:color w:val="0070C0"/>
          <w:szCs w:val="18"/>
        </w:rPr>
        <w:t xml:space="preserve"> </w:t>
      </w:r>
    </w:p>
    <w:p w14:paraId="4AFC86E7" w14:textId="60E4BF3C" w:rsidR="00305FD0" w:rsidRDefault="005F66E3" w:rsidP="00305FD0">
      <w:pPr>
        <w:pStyle w:val="BodyMargin"/>
        <w:spacing w:after="0"/>
        <w:rPr>
          <w:color w:val="0070C0"/>
        </w:rPr>
      </w:pPr>
      <w:r w:rsidRPr="00557DA1">
        <w:rPr>
          <w:color w:val="0070C0"/>
        </w:rPr>
        <w:t xml:space="preserve">Vilkår </w:t>
      </w:r>
      <w:r w:rsidRPr="00557DA1">
        <w:rPr>
          <w:color w:val="0070C0"/>
        </w:rPr>
        <w:fldChar w:fldCharType="begin"/>
      </w:r>
      <w:r w:rsidRPr="00557DA1">
        <w:rPr>
          <w:color w:val="0070C0"/>
        </w:rPr>
        <w:instrText xml:space="preserve"> SEQ Vilkår \* ARABIC </w:instrText>
      </w:r>
      <w:r w:rsidRPr="00557DA1">
        <w:rPr>
          <w:color w:val="0070C0"/>
        </w:rPr>
        <w:fldChar w:fldCharType="separate"/>
      </w:r>
      <w:r w:rsidR="00251BBF">
        <w:rPr>
          <w:noProof/>
          <w:color w:val="0070C0"/>
        </w:rPr>
        <w:t>8</w:t>
      </w:r>
      <w:r w:rsidRPr="00557DA1">
        <w:rPr>
          <w:noProof/>
          <w:color w:val="0070C0"/>
        </w:rPr>
        <w:fldChar w:fldCharType="end"/>
      </w:r>
      <w:bookmarkEnd w:id="11"/>
      <w:r w:rsidRPr="00557DA1">
        <w:rPr>
          <w:color w:val="0070C0"/>
        </w:rPr>
        <w:tab/>
      </w:r>
      <w:r w:rsidR="00FC04A7" w:rsidRPr="00557DA1">
        <w:rPr>
          <w:color w:val="0070C0"/>
        </w:rPr>
        <w:t>Anlægget må være i drift i de ansøgte test</w:t>
      </w:r>
      <w:r w:rsidR="00E051F7" w:rsidRPr="00557DA1">
        <w:rPr>
          <w:color w:val="0070C0"/>
        </w:rPr>
        <w:t>- og vedligeholdelses</w:t>
      </w:r>
      <w:r w:rsidR="00FC04A7" w:rsidRPr="00557DA1">
        <w:rPr>
          <w:color w:val="0070C0"/>
        </w:rPr>
        <w:t>perioder og i det omfang nøddrift kræver det.</w:t>
      </w:r>
      <w:r w:rsidR="00A96C64" w:rsidRPr="00557DA1">
        <w:rPr>
          <w:color w:val="0070C0"/>
        </w:rPr>
        <w:t xml:space="preserve"> </w:t>
      </w:r>
    </w:p>
    <w:p w14:paraId="588823F7" w14:textId="64A03270" w:rsidR="0028610A" w:rsidRPr="00557DA1" w:rsidRDefault="00305FD0" w:rsidP="00742617">
      <w:pPr>
        <w:pStyle w:val="BodyMargin"/>
        <w:spacing w:after="0"/>
        <w:rPr>
          <w:color w:val="0070C0"/>
        </w:rPr>
      </w:pPr>
      <w:r>
        <w:rPr>
          <w:color w:val="0070C0"/>
        </w:rPr>
        <w:tab/>
      </w:r>
      <w:r w:rsidR="0037194B" w:rsidRPr="00557DA1">
        <w:rPr>
          <w:color w:val="0070C0"/>
        </w:rPr>
        <w:t>Test- og vedligeholdelsesaktiviteter på anlæg</w:t>
      </w:r>
      <w:r w:rsidR="006966D5" w:rsidRPr="00557DA1">
        <w:rPr>
          <w:color w:val="0070C0"/>
        </w:rPr>
        <w:t>get</w:t>
      </w:r>
      <w:r w:rsidR="0037194B" w:rsidRPr="00557DA1">
        <w:rPr>
          <w:color w:val="0070C0"/>
        </w:rPr>
        <w:t xml:space="preserve"> </w:t>
      </w:r>
      <w:r w:rsidR="00C5667B" w:rsidRPr="00557DA1">
        <w:rPr>
          <w:color w:val="0070C0"/>
        </w:rPr>
        <w:t xml:space="preserve">må </w:t>
      </w:r>
      <w:r w:rsidR="003E37B6" w:rsidRPr="00557DA1">
        <w:rPr>
          <w:color w:val="0070C0"/>
        </w:rPr>
        <w:t xml:space="preserve">kun </w:t>
      </w:r>
      <w:r w:rsidR="007464E3" w:rsidRPr="00557DA1">
        <w:rPr>
          <w:color w:val="0070C0"/>
        </w:rPr>
        <w:t xml:space="preserve">ske for én </w:t>
      </w:r>
      <w:r w:rsidR="00844661" w:rsidRPr="00557DA1">
        <w:rPr>
          <w:color w:val="0070C0"/>
        </w:rPr>
        <w:t>n</w:t>
      </w:r>
      <w:r w:rsidR="00C72FF3" w:rsidRPr="00557DA1">
        <w:rPr>
          <w:color w:val="0070C0"/>
        </w:rPr>
        <w:t>ø</w:t>
      </w:r>
      <w:r w:rsidR="00844661" w:rsidRPr="00557DA1">
        <w:rPr>
          <w:color w:val="0070C0"/>
        </w:rPr>
        <w:t>dgenerator</w:t>
      </w:r>
      <w:r w:rsidR="007464E3" w:rsidRPr="00557DA1">
        <w:rPr>
          <w:color w:val="0070C0"/>
        </w:rPr>
        <w:t xml:space="preserve"> ad gangen</w:t>
      </w:r>
      <w:r w:rsidR="00742617">
        <w:rPr>
          <w:color w:val="0070C0"/>
        </w:rPr>
        <w:t xml:space="preserve"> på h</w:t>
      </w:r>
      <w:r w:rsidR="00334C06" w:rsidRPr="00557DA1">
        <w:rPr>
          <w:color w:val="0070C0"/>
        </w:rPr>
        <w:t xml:space="preserve">verdage </w:t>
      </w:r>
      <w:r w:rsidR="0021494A">
        <w:rPr>
          <w:color w:val="0070C0"/>
        </w:rPr>
        <w:t>i tidsrummet fr</w:t>
      </w:r>
      <w:r w:rsidR="00447CAE">
        <w:rPr>
          <w:color w:val="0070C0"/>
        </w:rPr>
        <w:t>a</w:t>
      </w:r>
      <w:r w:rsidR="0021494A">
        <w:rPr>
          <w:color w:val="0070C0"/>
        </w:rPr>
        <w:t xml:space="preserve"> klokken</w:t>
      </w:r>
      <w:r w:rsidR="00C5667B" w:rsidRPr="00557DA1">
        <w:rPr>
          <w:color w:val="0070C0"/>
        </w:rPr>
        <w:t xml:space="preserve"> </w:t>
      </w:r>
      <w:r w:rsidR="004B3C1B" w:rsidRPr="00557DA1">
        <w:rPr>
          <w:color w:val="0070C0"/>
        </w:rPr>
        <w:t xml:space="preserve">7 </w:t>
      </w:r>
      <w:r w:rsidR="0028610A" w:rsidRPr="00557DA1">
        <w:rPr>
          <w:color w:val="0070C0"/>
        </w:rPr>
        <w:t xml:space="preserve">til </w:t>
      </w:r>
      <w:r w:rsidR="00447CAE">
        <w:rPr>
          <w:color w:val="0070C0"/>
        </w:rPr>
        <w:t xml:space="preserve">klokken </w:t>
      </w:r>
      <w:r w:rsidR="004B3C1B" w:rsidRPr="00557DA1">
        <w:rPr>
          <w:color w:val="0070C0"/>
        </w:rPr>
        <w:t>18</w:t>
      </w:r>
      <w:r w:rsidR="003E37B6" w:rsidRPr="00557DA1">
        <w:rPr>
          <w:color w:val="0070C0"/>
        </w:rPr>
        <w:t>.</w:t>
      </w:r>
      <w:r w:rsidR="0028610A" w:rsidRPr="00557DA1">
        <w:rPr>
          <w:color w:val="0070C0"/>
        </w:rPr>
        <w:t xml:space="preserve"> </w:t>
      </w:r>
    </w:p>
    <w:p w14:paraId="79D892D8" w14:textId="77777777" w:rsidR="0028610A" w:rsidRPr="00557DA1" w:rsidRDefault="0028610A" w:rsidP="00601124">
      <w:pPr>
        <w:pStyle w:val="Overskrift3"/>
        <w:rPr>
          <w:color w:val="0070C0"/>
        </w:rPr>
      </w:pPr>
      <w:r w:rsidRPr="00557DA1">
        <w:rPr>
          <w:color w:val="0070C0"/>
        </w:rPr>
        <w:t>Luftforurening</w:t>
      </w:r>
    </w:p>
    <w:p w14:paraId="048659B0" w14:textId="411DC464" w:rsidR="00463ADB" w:rsidRPr="00557DA1" w:rsidRDefault="00E839CF" w:rsidP="00E839CF">
      <w:pPr>
        <w:pStyle w:val="BodyMargin"/>
        <w:rPr>
          <w:color w:val="0070C0"/>
        </w:rPr>
      </w:pPr>
      <w:bookmarkStart w:id="12" w:name="_Ref68866975"/>
      <w:r w:rsidRPr="00557DA1">
        <w:rPr>
          <w:color w:val="0070C0"/>
        </w:rPr>
        <w:t xml:space="preserve">Vilkår </w:t>
      </w:r>
      <w:r w:rsidRPr="00557DA1">
        <w:rPr>
          <w:color w:val="0070C0"/>
        </w:rPr>
        <w:fldChar w:fldCharType="begin"/>
      </w:r>
      <w:r w:rsidRPr="00557DA1">
        <w:rPr>
          <w:color w:val="0070C0"/>
        </w:rPr>
        <w:instrText xml:space="preserve"> SEQ Vilkår \* ARABIC </w:instrText>
      </w:r>
      <w:r w:rsidRPr="00557DA1">
        <w:rPr>
          <w:color w:val="0070C0"/>
        </w:rPr>
        <w:fldChar w:fldCharType="separate"/>
      </w:r>
      <w:r w:rsidR="00251BBF">
        <w:rPr>
          <w:noProof/>
          <w:color w:val="0070C0"/>
        </w:rPr>
        <w:t>9</w:t>
      </w:r>
      <w:r w:rsidRPr="00557DA1">
        <w:rPr>
          <w:noProof/>
          <w:color w:val="0070C0"/>
        </w:rPr>
        <w:fldChar w:fldCharType="end"/>
      </w:r>
      <w:bookmarkEnd w:id="12"/>
      <w:r w:rsidRPr="00557DA1">
        <w:rPr>
          <w:color w:val="0070C0"/>
        </w:rPr>
        <w:tab/>
      </w:r>
      <w:r w:rsidR="00463ADB" w:rsidRPr="00557DA1">
        <w:rPr>
          <w:color w:val="0070C0"/>
        </w:rPr>
        <w:t xml:space="preserve">Den årlige driftstid må ikke overstige 500 timer pr. </w:t>
      </w:r>
      <w:r w:rsidR="0085429F" w:rsidRPr="00557DA1">
        <w:rPr>
          <w:color w:val="0070C0"/>
        </w:rPr>
        <w:t xml:space="preserve">generator </w:t>
      </w:r>
      <w:r w:rsidRPr="00557DA1">
        <w:rPr>
          <w:color w:val="0070C0"/>
        </w:rPr>
        <w:t xml:space="preserve">målt som et </w:t>
      </w:r>
      <w:r w:rsidR="00461942" w:rsidRPr="00557DA1">
        <w:rPr>
          <w:color w:val="0070C0"/>
        </w:rPr>
        <w:t xml:space="preserve">gennemsnit over en </w:t>
      </w:r>
      <w:r w:rsidR="00100655" w:rsidRPr="00557DA1">
        <w:rPr>
          <w:color w:val="0070C0"/>
        </w:rPr>
        <w:t xml:space="preserve">periode på tre </w:t>
      </w:r>
      <w:r w:rsidR="00657905" w:rsidRPr="00557DA1">
        <w:rPr>
          <w:color w:val="0070C0"/>
        </w:rPr>
        <w:t xml:space="preserve">sammenhængende </w:t>
      </w:r>
      <w:r w:rsidR="002E256B" w:rsidRPr="00557DA1">
        <w:rPr>
          <w:color w:val="0070C0"/>
        </w:rPr>
        <w:t>kalender</w:t>
      </w:r>
      <w:r w:rsidR="00100655" w:rsidRPr="00557DA1">
        <w:rPr>
          <w:color w:val="0070C0"/>
        </w:rPr>
        <w:t>år</w:t>
      </w:r>
      <w:r w:rsidR="00463ADB" w:rsidRPr="00557DA1">
        <w:rPr>
          <w:color w:val="0070C0"/>
        </w:rPr>
        <w:t>.</w:t>
      </w:r>
    </w:p>
    <w:p w14:paraId="312B7A19" w14:textId="5DB188B4" w:rsidR="003B3DF7" w:rsidRPr="00557DA1" w:rsidRDefault="00A12866" w:rsidP="00A12866">
      <w:pPr>
        <w:pStyle w:val="BodyMargin"/>
        <w:rPr>
          <w:color w:val="0070C0"/>
        </w:rPr>
      </w:pPr>
      <w:bookmarkStart w:id="13" w:name="_Ref69289989"/>
      <w:r w:rsidRPr="00557DA1">
        <w:rPr>
          <w:color w:val="0070C0"/>
        </w:rPr>
        <w:t xml:space="preserve">Vilkår </w:t>
      </w:r>
      <w:r w:rsidRPr="00557DA1">
        <w:rPr>
          <w:color w:val="0070C0"/>
        </w:rPr>
        <w:fldChar w:fldCharType="begin"/>
      </w:r>
      <w:r w:rsidRPr="00557DA1">
        <w:rPr>
          <w:color w:val="0070C0"/>
        </w:rPr>
        <w:instrText xml:space="preserve"> SEQ Vilkår \* ARABIC </w:instrText>
      </w:r>
      <w:r w:rsidRPr="00557DA1">
        <w:rPr>
          <w:color w:val="0070C0"/>
        </w:rPr>
        <w:fldChar w:fldCharType="separate"/>
      </w:r>
      <w:r w:rsidR="00251BBF">
        <w:rPr>
          <w:noProof/>
          <w:color w:val="0070C0"/>
        </w:rPr>
        <w:t>10</w:t>
      </w:r>
      <w:r w:rsidRPr="00557DA1">
        <w:rPr>
          <w:noProof/>
          <w:color w:val="0070C0"/>
        </w:rPr>
        <w:fldChar w:fldCharType="end"/>
      </w:r>
      <w:bookmarkEnd w:id="13"/>
      <w:r w:rsidRPr="00557DA1">
        <w:rPr>
          <w:noProof/>
          <w:color w:val="0070C0"/>
        </w:rPr>
        <w:tab/>
      </w:r>
      <w:r w:rsidRPr="00557DA1">
        <w:rPr>
          <w:color w:val="0070C0"/>
        </w:rPr>
        <w:t>Hvis der optræder fejl på en motor</w:t>
      </w:r>
      <w:r w:rsidR="00C52F53" w:rsidRPr="00557DA1">
        <w:rPr>
          <w:color w:val="0070C0"/>
        </w:rPr>
        <w:t>, skal motoren straks standses</w:t>
      </w:r>
      <w:r w:rsidR="00EB0828" w:rsidRPr="00557DA1">
        <w:rPr>
          <w:color w:val="0070C0"/>
        </w:rPr>
        <w:t>, og fejlen udbedres.</w:t>
      </w:r>
    </w:p>
    <w:p w14:paraId="47510599" w14:textId="642602D2" w:rsidR="00E87673" w:rsidRPr="007F30C4" w:rsidRDefault="003C496A" w:rsidP="007F30C4">
      <w:pPr>
        <w:pStyle w:val="BodyMargin"/>
        <w:rPr>
          <w:color w:val="FF0000"/>
        </w:rPr>
      </w:pPr>
      <w:bookmarkStart w:id="14" w:name="_Ref74142605"/>
      <w:r w:rsidRPr="00557DA1">
        <w:rPr>
          <w:color w:val="0070C0"/>
        </w:rPr>
        <w:t xml:space="preserve">Vilkår </w:t>
      </w:r>
      <w:r w:rsidRPr="00557DA1">
        <w:rPr>
          <w:color w:val="0070C0"/>
        </w:rPr>
        <w:fldChar w:fldCharType="begin"/>
      </w:r>
      <w:r w:rsidRPr="00557DA1">
        <w:rPr>
          <w:color w:val="0070C0"/>
        </w:rPr>
        <w:instrText xml:space="preserve"> SEQ Vilkår \* ARABIC </w:instrText>
      </w:r>
      <w:r w:rsidRPr="00557DA1">
        <w:rPr>
          <w:color w:val="0070C0"/>
        </w:rPr>
        <w:fldChar w:fldCharType="separate"/>
      </w:r>
      <w:r w:rsidR="00251BBF">
        <w:rPr>
          <w:noProof/>
          <w:color w:val="0070C0"/>
        </w:rPr>
        <w:t>11</w:t>
      </w:r>
      <w:r w:rsidRPr="00557DA1">
        <w:rPr>
          <w:noProof/>
          <w:color w:val="0070C0"/>
        </w:rPr>
        <w:fldChar w:fldCharType="end"/>
      </w:r>
      <w:bookmarkEnd w:id="14"/>
      <w:r w:rsidRPr="00557DA1">
        <w:rPr>
          <w:noProof/>
          <w:color w:val="0070C0"/>
        </w:rPr>
        <w:tab/>
      </w:r>
      <w:r w:rsidR="00F936C0" w:rsidRPr="00557DA1">
        <w:rPr>
          <w:noProof/>
          <w:color w:val="0070C0"/>
        </w:rPr>
        <w:t xml:space="preserve">Opstarts- og nedlukningsperioder for generatorer skal holdes så korte som muligt. </w:t>
      </w:r>
    </w:p>
    <w:p w14:paraId="0A509E32" w14:textId="77777777" w:rsidR="00E456B0" w:rsidRPr="009E2061" w:rsidRDefault="00E456B0" w:rsidP="00601124">
      <w:pPr>
        <w:pStyle w:val="Overskrift4"/>
        <w:rPr>
          <w:color w:val="0070C0"/>
        </w:rPr>
      </w:pPr>
      <w:r w:rsidRPr="009E2061">
        <w:rPr>
          <w:color w:val="0070C0"/>
        </w:rPr>
        <w:t>Afkasthøjder og luftmængder</w:t>
      </w:r>
    </w:p>
    <w:p w14:paraId="51D18EF3" w14:textId="0E338AF0" w:rsidR="00B34659" w:rsidRPr="00557DA1" w:rsidRDefault="00A83336" w:rsidP="00A83336">
      <w:pPr>
        <w:pStyle w:val="BodyMargin"/>
        <w:rPr>
          <w:color w:val="FF0000"/>
        </w:rPr>
      </w:pPr>
      <w:bookmarkStart w:id="15" w:name="_Ref68871426"/>
      <w:r w:rsidRPr="009E2061">
        <w:rPr>
          <w:color w:val="0070C0"/>
        </w:rPr>
        <w:t xml:space="preserve">Vilkår </w:t>
      </w:r>
      <w:bookmarkEnd w:id="15"/>
      <w:r w:rsidR="00251BBF">
        <w:rPr>
          <w:color w:val="0070C0"/>
        </w:rPr>
        <w:t>1</w:t>
      </w:r>
      <w:r w:rsidR="007F30C4">
        <w:rPr>
          <w:noProof/>
          <w:color w:val="0070C0"/>
        </w:rPr>
        <w:t>2</w:t>
      </w:r>
      <w:r w:rsidRPr="009E2061">
        <w:rPr>
          <w:color w:val="0070C0"/>
        </w:rPr>
        <w:tab/>
      </w:r>
      <w:r w:rsidR="006C2493" w:rsidRPr="009E2061">
        <w:rPr>
          <w:color w:val="0070C0"/>
        </w:rPr>
        <w:t>Afkasthøjder og luftmængder i afkast skal overholde de værdier, der er anført her:</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9"/>
        <w:gridCol w:w="4961"/>
      </w:tblGrid>
      <w:tr w:rsidR="002D2C20" w:rsidRPr="00A33EB0" w14:paraId="5B3DC260" w14:textId="77777777" w:rsidTr="002D2C20">
        <w:trPr>
          <w:trHeight w:val="403"/>
        </w:trPr>
        <w:tc>
          <w:tcPr>
            <w:tcW w:w="7060" w:type="dxa"/>
            <w:gridSpan w:val="2"/>
            <w:shd w:val="clear" w:color="auto" w:fill="F2F2F2" w:themeFill="background1" w:themeFillShade="F2"/>
            <w:vAlign w:val="center"/>
          </w:tcPr>
          <w:p w14:paraId="2F57ED77" w14:textId="25CD6684" w:rsidR="002D2C20" w:rsidRPr="00DD4845" w:rsidRDefault="002D2C20" w:rsidP="004B2D89">
            <w:pPr>
              <w:pStyle w:val="Brdtekst"/>
              <w:spacing w:after="0"/>
              <w:jc w:val="center"/>
              <w:rPr>
                <w:b/>
                <w:color w:val="0070C0"/>
              </w:rPr>
            </w:pPr>
            <w:r w:rsidRPr="00DD4845">
              <w:rPr>
                <w:color w:val="0070C0"/>
              </w:rPr>
              <w:t xml:space="preserve">Afkast fra </w:t>
            </w:r>
            <w:r w:rsidR="00A449A6" w:rsidRPr="00DD4845">
              <w:rPr>
                <w:color w:val="0070C0"/>
              </w:rPr>
              <w:t>én</w:t>
            </w:r>
            <w:r w:rsidRPr="00DD4845">
              <w:rPr>
                <w:color w:val="0070C0"/>
              </w:rPr>
              <w:t xml:space="preserve"> nødgenerator</w:t>
            </w:r>
          </w:p>
        </w:tc>
      </w:tr>
      <w:tr w:rsidR="002D2C20" w:rsidRPr="00A33EB0" w14:paraId="661560A7" w14:textId="77777777" w:rsidTr="00964258">
        <w:trPr>
          <w:trHeight w:hRule="exact" w:val="284"/>
        </w:trPr>
        <w:tc>
          <w:tcPr>
            <w:tcW w:w="2099" w:type="dxa"/>
            <w:vAlign w:val="center"/>
            <w:hideMark/>
          </w:tcPr>
          <w:p w14:paraId="2FCCB553" w14:textId="78927D50" w:rsidR="002D2C20" w:rsidRPr="00DD4845" w:rsidRDefault="002D2C20" w:rsidP="003F7F32">
            <w:pPr>
              <w:pStyle w:val="Brdtekst"/>
              <w:spacing w:after="0"/>
              <w:jc w:val="center"/>
              <w:rPr>
                <w:bCs/>
                <w:color w:val="0070C0"/>
              </w:rPr>
            </w:pPr>
            <w:r w:rsidRPr="00DD4845">
              <w:rPr>
                <w:bCs/>
                <w:color w:val="0070C0"/>
              </w:rPr>
              <w:t>Afkasthøjde (m)</w:t>
            </w:r>
          </w:p>
        </w:tc>
        <w:tc>
          <w:tcPr>
            <w:tcW w:w="4961" w:type="dxa"/>
            <w:vAlign w:val="center"/>
            <w:hideMark/>
          </w:tcPr>
          <w:p w14:paraId="5B54FA5B" w14:textId="0C66EB22" w:rsidR="002D2C20" w:rsidRPr="00DD4845" w:rsidRDefault="002D2C20" w:rsidP="004B2D89">
            <w:pPr>
              <w:pStyle w:val="Brdtekst"/>
              <w:spacing w:after="0"/>
              <w:jc w:val="center"/>
              <w:rPr>
                <w:bCs/>
                <w:color w:val="0070C0"/>
              </w:rPr>
            </w:pPr>
            <w:r w:rsidRPr="00DD4845">
              <w:rPr>
                <w:bCs/>
                <w:color w:val="0070C0"/>
              </w:rPr>
              <w:t>Maks. luftmængde (Nm³/</w:t>
            </w:r>
            <w:r w:rsidR="00AF4C96" w:rsidRPr="00DD4845">
              <w:rPr>
                <w:bCs/>
                <w:color w:val="0070C0"/>
              </w:rPr>
              <w:t>h</w:t>
            </w:r>
            <w:r w:rsidRPr="00DD4845">
              <w:rPr>
                <w:bCs/>
                <w:color w:val="0070C0"/>
              </w:rPr>
              <w:t>) ved 15 % O₂</w:t>
            </w:r>
          </w:p>
        </w:tc>
      </w:tr>
      <w:tr w:rsidR="002D2C20" w:rsidRPr="00A33EB0" w14:paraId="0D1FA4ED" w14:textId="77777777" w:rsidTr="00964258">
        <w:trPr>
          <w:trHeight w:hRule="exact" w:val="284"/>
        </w:trPr>
        <w:tc>
          <w:tcPr>
            <w:tcW w:w="2099" w:type="dxa"/>
            <w:vAlign w:val="center"/>
          </w:tcPr>
          <w:p w14:paraId="2A99558C" w14:textId="4D23ABEF" w:rsidR="002D2C20" w:rsidRPr="00DD4845" w:rsidRDefault="002D2C20" w:rsidP="002D2C20">
            <w:pPr>
              <w:pStyle w:val="Brdtekst"/>
              <w:spacing w:after="0"/>
              <w:jc w:val="center"/>
              <w:rPr>
                <w:color w:val="0070C0"/>
              </w:rPr>
            </w:pPr>
            <w:r w:rsidRPr="00DD4845">
              <w:rPr>
                <w:color w:val="0070C0"/>
              </w:rPr>
              <w:t>22</w:t>
            </w:r>
          </w:p>
        </w:tc>
        <w:tc>
          <w:tcPr>
            <w:tcW w:w="4961" w:type="dxa"/>
            <w:vAlign w:val="center"/>
          </w:tcPr>
          <w:p w14:paraId="5773B626" w14:textId="4F6CE57A" w:rsidR="002D2C20" w:rsidRPr="00DD4845" w:rsidRDefault="00335851" w:rsidP="00E40AFD">
            <w:pPr>
              <w:pStyle w:val="Brdtekst"/>
              <w:spacing w:after="0"/>
              <w:jc w:val="center"/>
              <w:rPr>
                <w:color w:val="0070C0"/>
              </w:rPr>
            </w:pPr>
            <w:r>
              <w:rPr>
                <w:color w:val="0070C0"/>
              </w:rPr>
              <w:t>22.000</w:t>
            </w:r>
          </w:p>
        </w:tc>
      </w:tr>
    </w:tbl>
    <w:p w14:paraId="1206D8C4" w14:textId="044C04EF" w:rsidR="00E456B0" w:rsidRDefault="00516231" w:rsidP="00A83336">
      <w:pPr>
        <w:pStyle w:val="BodyMargin"/>
      </w:pPr>
      <w:r w:rsidRPr="00A33EB0">
        <w:rPr>
          <w:color w:val="0070C0"/>
        </w:rPr>
        <w:tab/>
      </w:r>
      <w:r w:rsidR="00443A3F" w:rsidRPr="00A33EB0">
        <w:rPr>
          <w:color w:val="0070C0"/>
        </w:rPr>
        <w:t>Afkasthøjde</w:t>
      </w:r>
      <w:r w:rsidR="00F716B5" w:rsidRPr="00A33EB0">
        <w:rPr>
          <w:color w:val="0070C0"/>
        </w:rPr>
        <w:t xml:space="preserve"> </w:t>
      </w:r>
      <w:r w:rsidR="008B7DF2" w:rsidRPr="00A33EB0">
        <w:rPr>
          <w:color w:val="0070C0"/>
        </w:rPr>
        <w:t>fra</w:t>
      </w:r>
      <w:r w:rsidR="00F320E1" w:rsidRPr="00A33EB0">
        <w:rPr>
          <w:color w:val="0070C0"/>
        </w:rPr>
        <w:t xml:space="preserve"> </w:t>
      </w:r>
      <w:r w:rsidR="008E0822" w:rsidRPr="00A33EB0">
        <w:rPr>
          <w:color w:val="0070C0"/>
        </w:rPr>
        <w:t xml:space="preserve">generatorer </w:t>
      </w:r>
      <w:r w:rsidR="00443A3F" w:rsidRPr="00A33EB0">
        <w:rPr>
          <w:color w:val="0070C0"/>
        </w:rPr>
        <w:t xml:space="preserve">skal </w:t>
      </w:r>
      <w:r w:rsidR="00F320E1" w:rsidRPr="00A33EB0">
        <w:rPr>
          <w:color w:val="0070C0"/>
        </w:rPr>
        <w:t xml:space="preserve">være </w:t>
      </w:r>
      <w:r w:rsidR="002D2C20">
        <w:rPr>
          <w:color w:val="0070C0"/>
        </w:rPr>
        <w:t>22</w:t>
      </w:r>
      <w:r w:rsidR="00FD2B31" w:rsidRPr="00A33EB0">
        <w:rPr>
          <w:color w:val="0070C0"/>
        </w:rPr>
        <w:t xml:space="preserve"> m</w:t>
      </w:r>
      <w:r w:rsidR="005D3B6A">
        <w:rPr>
          <w:color w:val="0070C0"/>
        </w:rPr>
        <w:t>eter</w:t>
      </w:r>
      <w:r w:rsidR="00FD2B31" w:rsidRPr="00A33EB0">
        <w:rPr>
          <w:color w:val="0070C0"/>
        </w:rPr>
        <w:t xml:space="preserve"> over terræn.</w:t>
      </w:r>
      <w:r w:rsidR="00572AA7" w:rsidRPr="00A33EB0">
        <w:rPr>
          <w:color w:val="0070C0"/>
        </w:rPr>
        <w:t xml:space="preserve"> Maks. luftmængde gælder både ved nøddrift samt test- og vedligeholdelsesaktiviteter</w:t>
      </w:r>
      <w:r w:rsidR="00572AA7" w:rsidRPr="007A7DE5">
        <w:rPr>
          <w:color w:val="0070C0"/>
        </w:rPr>
        <w:t xml:space="preserve">. </w:t>
      </w:r>
      <w:r w:rsidR="00FA49A5" w:rsidRPr="007A7DE5">
        <w:rPr>
          <w:color w:val="0070C0"/>
        </w:rPr>
        <w:t xml:space="preserve">For et sæt </w:t>
      </w:r>
      <w:r w:rsidR="00643978" w:rsidRPr="007A7DE5">
        <w:rPr>
          <w:color w:val="0070C0"/>
        </w:rPr>
        <w:t xml:space="preserve">på 4 eller 5 </w:t>
      </w:r>
      <w:r w:rsidR="00FA49A5" w:rsidRPr="007A7DE5">
        <w:rPr>
          <w:color w:val="0070C0"/>
        </w:rPr>
        <w:t xml:space="preserve">af </w:t>
      </w:r>
      <w:r w:rsidR="0047016C" w:rsidRPr="007A7DE5">
        <w:rPr>
          <w:color w:val="0070C0"/>
        </w:rPr>
        <w:t xml:space="preserve">kapacitetsmæssige og driftstidsmæssige identiske generatorer </w:t>
      </w:r>
      <w:r w:rsidR="00FA49A5" w:rsidRPr="007A7DE5">
        <w:rPr>
          <w:color w:val="0070C0"/>
        </w:rPr>
        <w:t>kan virksomheden</w:t>
      </w:r>
      <w:r w:rsidR="0031727D" w:rsidRPr="007A7DE5">
        <w:rPr>
          <w:color w:val="0070C0"/>
        </w:rPr>
        <w:t>,</w:t>
      </w:r>
      <w:r w:rsidR="00FA49A5" w:rsidRPr="007A7DE5">
        <w:rPr>
          <w:color w:val="0070C0"/>
        </w:rPr>
        <w:t xml:space="preserve"> </w:t>
      </w:r>
      <w:r w:rsidR="003F4A43" w:rsidRPr="007A7DE5">
        <w:rPr>
          <w:color w:val="0070C0"/>
        </w:rPr>
        <w:t xml:space="preserve">foretage </w:t>
      </w:r>
      <w:r w:rsidR="009E6971" w:rsidRPr="007A7DE5">
        <w:rPr>
          <w:color w:val="0070C0"/>
        </w:rPr>
        <w:t>m</w:t>
      </w:r>
      <w:r w:rsidR="003F4A43" w:rsidRPr="007A7DE5">
        <w:rPr>
          <w:color w:val="0070C0"/>
        </w:rPr>
        <w:t xml:space="preserve">åling på </w:t>
      </w:r>
      <w:r w:rsidR="00FA6978" w:rsidRPr="007A7DE5">
        <w:rPr>
          <w:color w:val="0070C0"/>
        </w:rPr>
        <w:t>ét</w:t>
      </w:r>
      <w:r w:rsidR="009E6971" w:rsidRPr="007A7DE5">
        <w:rPr>
          <w:color w:val="0070C0"/>
        </w:rPr>
        <w:t xml:space="preserve"> afkastrør fra en vilkårlig generator og multiplicere måleværdierne</w:t>
      </w:r>
      <w:r w:rsidR="00643978" w:rsidRPr="007A7DE5">
        <w:rPr>
          <w:color w:val="0070C0"/>
        </w:rPr>
        <w:t>.</w:t>
      </w:r>
      <w:r w:rsidR="009E6971" w:rsidRPr="007A7DE5">
        <w:rPr>
          <w:color w:val="0070C0"/>
        </w:rPr>
        <w:t xml:space="preserve"> </w:t>
      </w:r>
    </w:p>
    <w:p w14:paraId="60988871" w14:textId="77777777" w:rsidR="001142B8" w:rsidRDefault="001142B8" w:rsidP="001142B8">
      <w:pPr>
        <w:pStyle w:val="Brdtekst"/>
      </w:pPr>
    </w:p>
    <w:p w14:paraId="71509B80" w14:textId="77777777" w:rsidR="001142B8" w:rsidRDefault="001142B8" w:rsidP="001142B8">
      <w:pPr>
        <w:pStyle w:val="Brdtekst"/>
      </w:pPr>
    </w:p>
    <w:p w14:paraId="16065B0B" w14:textId="77777777" w:rsidR="001142B8" w:rsidRDefault="001142B8" w:rsidP="001142B8">
      <w:pPr>
        <w:pStyle w:val="Brdtekst"/>
      </w:pPr>
    </w:p>
    <w:p w14:paraId="1A5CC122" w14:textId="77777777" w:rsidR="001142B8" w:rsidRPr="001142B8" w:rsidRDefault="001142B8" w:rsidP="001142B8">
      <w:pPr>
        <w:pStyle w:val="Brdtekst"/>
      </w:pPr>
    </w:p>
    <w:p w14:paraId="2BB68150" w14:textId="77777777" w:rsidR="00443A3F" w:rsidRPr="00A33EB0" w:rsidRDefault="00443A3F" w:rsidP="00601124">
      <w:pPr>
        <w:pStyle w:val="Overskrift4"/>
        <w:rPr>
          <w:color w:val="0070C0"/>
        </w:rPr>
      </w:pPr>
      <w:r w:rsidRPr="00A33EB0">
        <w:rPr>
          <w:color w:val="0070C0"/>
        </w:rPr>
        <w:lastRenderedPageBreak/>
        <w:t>Emissionsgrænser</w:t>
      </w:r>
    </w:p>
    <w:p w14:paraId="2CFEDFEE" w14:textId="14D4DA55" w:rsidR="003649F0" w:rsidRPr="003649F0" w:rsidRDefault="00A83336" w:rsidP="00D05D24">
      <w:pPr>
        <w:pStyle w:val="BodyMargin"/>
      </w:pPr>
      <w:bookmarkStart w:id="16" w:name="_Ref69124554"/>
      <w:r w:rsidRPr="00A33EB0">
        <w:rPr>
          <w:color w:val="0070C0"/>
        </w:rPr>
        <w:t xml:space="preserve">Vilkår </w:t>
      </w:r>
      <w:bookmarkEnd w:id="16"/>
      <w:r w:rsidR="00251BBF">
        <w:rPr>
          <w:color w:val="0070C0"/>
        </w:rPr>
        <w:t>1</w:t>
      </w:r>
      <w:r w:rsidR="007F30C4">
        <w:rPr>
          <w:noProof/>
          <w:color w:val="0070C0"/>
        </w:rPr>
        <w:t>3</w:t>
      </w:r>
      <w:r w:rsidRPr="00A33EB0">
        <w:rPr>
          <w:color w:val="0070C0"/>
        </w:rPr>
        <w:tab/>
      </w:r>
      <w:r w:rsidR="005A18D5" w:rsidRPr="00A33EB0">
        <w:rPr>
          <w:color w:val="0070C0"/>
        </w:rPr>
        <w:t>Emissionen af stofferne må ikke overskride de anførte grænseværdier, målt som timemiddelværdier</w:t>
      </w:r>
      <w:r w:rsidR="00F301E7" w:rsidRPr="00A33EB0">
        <w:rPr>
          <w:color w:val="0070C0"/>
        </w:rPr>
        <w:t xml:space="preserve">, ved </w:t>
      </w:r>
      <w:r w:rsidR="00561DEB">
        <w:rPr>
          <w:color w:val="0070C0"/>
        </w:rPr>
        <w:t>85</w:t>
      </w:r>
      <w:r w:rsidR="00F301E7" w:rsidRPr="00A33EB0">
        <w:rPr>
          <w:color w:val="0070C0"/>
        </w:rPr>
        <w:t xml:space="preserve"> % belastning</w:t>
      </w:r>
      <w:r w:rsidR="005A18D5" w:rsidRPr="00A33EB0">
        <w:rPr>
          <w:color w:val="0070C0"/>
        </w:rPr>
        <w:t xml:space="preserve">. </w:t>
      </w:r>
      <w:r w:rsidR="00431035">
        <w:rPr>
          <w:color w:val="0070C0"/>
        </w:rPr>
        <w:t xml:space="preserve">Data er taget fra leverandøroplysninger </w:t>
      </w:r>
      <w:r w:rsidR="00D72B1E">
        <w:rPr>
          <w:color w:val="0070C0"/>
        </w:rPr>
        <w:t>givet i baggrundsrapport for OML-beregning.</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1"/>
        <w:gridCol w:w="2032"/>
        <w:gridCol w:w="2138"/>
      </w:tblGrid>
      <w:tr w:rsidR="00A33EB0" w:rsidRPr="00A33EB0" w14:paraId="798A54A7" w14:textId="77777777" w:rsidTr="00964258">
        <w:trPr>
          <w:trHeight w:val="403"/>
        </w:trPr>
        <w:tc>
          <w:tcPr>
            <w:tcW w:w="2211" w:type="dxa"/>
            <w:shd w:val="clear" w:color="auto" w:fill="F5F3F1" w:themeFill="background2" w:themeFillTint="33"/>
            <w:vAlign w:val="center"/>
            <w:hideMark/>
          </w:tcPr>
          <w:p w14:paraId="71FA3128" w14:textId="77777777" w:rsidR="00E94601" w:rsidRPr="00964258" w:rsidRDefault="00E94601" w:rsidP="00437498">
            <w:pPr>
              <w:pStyle w:val="Brdtekst"/>
              <w:jc w:val="center"/>
              <w:rPr>
                <w:bCs/>
                <w:color w:val="0070C0"/>
              </w:rPr>
            </w:pPr>
            <w:r w:rsidRPr="00964258">
              <w:rPr>
                <w:bCs/>
                <w:color w:val="0070C0"/>
              </w:rPr>
              <w:t>Afkast fra</w:t>
            </w:r>
          </w:p>
        </w:tc>
        <w:tc>
          <w:tcPr>
            <w:tcW w:w="2032" w:type="dxa"/>
            <w:shd w:val="clear" w:color="auto" w:fill="F5F3F1" w:themeFill="background2" w:themeFillTint="33"/>
            <w:vAlign w:val="center"/>
            <w:hideMark/>
          </w:tcPr>
          <w:p w14:paraId="263CB7A8" w14:textId="77777777" w:rsidR="00E94601" w:rsidRPr="00964258" w:rsidRDefault="00E94601" w:rsidP="00437498">
            <w:pPr>
              <w:pStyle w:val="Brdtekst"/>
              <w:jc w:val="center"/>
              <w:rPr>
                <w:bCs/>
                <w:color w:val="0070C0"/>
              </w:rPr>
            </w:pPr>
            <w:r w:rsidRPr="00964258">
              <w:rPr>
                <w:bCs/>
                <w:color w:val="0070C0"/>
              </w:rPr>
              <w:t>Stof</w:t>
            </w:r>
          </w:p>
        </w:tc>
        <w:tc>
          <w:tcPr>
            <w:tcW w:w="2138" w:type="dxa"/>
            <w:shd w:val="clear" w:color="auto" w:fill="F5F3F1" w:themeFill="background2" w:themeFillTint="33"/>
            <w:vAlign w:val="center"/>
            <w:hideMark/>
          </w:tcPr>
          <w:p w14:paraId="0140C487" w14:textId="28C399D3" w:rsidR="00A4015D" w:rsidRPr="00964258" w:rsidRDefault="00E94601" w:rsidP="00437498">
            <w:pPr>
              <w:pStyle w:val="Brdtekst"/>
              <w:spacing w:after="0"/>
              <w:jc w:val="center"/>
              <w:rPr>
                <w:bCs/>
                <w:color w:val="0070C0"/>
              </w:rPr>
            </w:pPr>
            <w:r w:rsidRPr="00964258">
              <w:rPr>
                <w:bCs/>
                <w:color w:val="0070C0"/>
              </w:rPr>
              <w:t xml:space="preserve">Emissionsgrænse </w:t>
            </w:r>
            <w:r w:rsidRPr="00964258">
              <w:rPr>
                <w:bCs/>
                <w:color w:val="0070C0"/>
              </w:rPr>
              <w:br/>
            </w:r>
            <w:r w:rsidR="004801CD" w:rsidRPr="00964258">
              <w:rPr>
                <w:bCs/>
                <w:color w:val="0070C0"/>
              </w:rPr>
              <w:t>(</w:t>
            </w:r>
            <w:r w:rsidR="00F5232D" w:rsidRPr="00964258">
              <w:rPr>
                <w:bCs/>
                <w:color w:val="0070C0"/>
              </w:rPr>
              <w:t>mg</w:t>
            </w:r>
            <w:r w:rsidR="004801CD" w:rsidRPr="00964258">
              <w:rPr>
                <w:bCs/>
                <w:color w:val="0070C0"/>
              </w:rPr>
              <w:t>/</w:t>
            </w:r>
            <w:r w:rsidR="00995682" w:rsidRPr="00964258">
              <w:rPr>
                <w:bCs/>
                <w:color w:val="0070C0"/>
              </w:rPr>
              <w:t>Nm3</w:t>
            </w:r>
            <w:r w:rsidR="004801CD" w:rsidRPr="00964258">
              <w:rPr>
                <w:bCs/>
                <w:color w:val="0070C0"/>
              </w:rPr>
              <w:t>)</w:t>
            </w:r>
          </w:p>
          <w:p w14:paraId="025E5FB5" w14:textId="5E05D630" w:rsidR="00E94601" w:rsidRPr="00964258" w:rsidRDefault="004801CD" w:rsidP="00437498">
            <w:pPr>
              <w:pStyle w:val="Brdtekst"/>
              <w:spacing w:after="0"/>
              <w:jc w:val="center"/>
              <w:rPr>
                <w:bCs/>
                <w:color w:val="0070C0"/>
              </w:rPr>
            </w:pPr>
            <w:r w:rsidRPr="00964258">
              <w:rPr>
                <w:bCs/>
                <w:color w:val="0070C0"/>
              </w:rPr>
              <w:t>ved 15 % O₂</w:t>
            </w:r>
          </w:p>
        </w:tc>
      </w:tr>
      <w:tr w:rsidR="00A33EB0" w:rsidRPr="00A33EB0" w14:paraId="2315C38D" w14:textId="77777777" w:rsidTr="00850CD4">
        <w:trPr>
          <w:trHeight w:hRule="exact" w:val="284"/>
        </w:trPr>
        <w:tc>
          <w:tcPr>
            <w:tcW w:w="2211" w:type="dxa"/>
            <w:vAlign w:val="center"/>
          </w:tcPr>
          <w:p w14:paraId="4ADE89D3" w14:textId="2A4935B6" w:rsidR="0037188D" w:rsidRPr="00D72B1E" w:rsidRDefault="0037188D" w:rsidP="00437498">
            <w:pPr>
              <w:pStyle w:val="Brdtekst"/>
              <w:jc w:val="center"/>
              <w:rPr>
                <w:color w:val="0070C0"/>
              </w:rPr>
            </w:pPr>
            <w:r w:rsidRPr="00D72B1E">
              <w:rPr>
                <w:color w:val="0070C0"/>
              </w:rPr>
              <w:t>Generator</w:t>
            </w:r>
          </w:p>
        </w:tc>
        <w:tc>
          <w:tcPr>
            <w:tcW w:w="2032" w:type="dxa"/>
            <w:vAlign w:val="center"/>
          </w:tcPr>
          <w:p w14:paraId="565A377F" w14:textId="77777777" w:rsidR="0037188D" w:rsidRPr="00D72B1E" w:rsidRDefault="0037188D" w:rsidP="00437498">
            <w:pPr>
              <w:pStyle w:val="Brdtekst"/>
              <w:jc w:val="center"/>
              <w:rPr>
                <w:color w:val="0070C0"/>
              </w:rPr>
            </w:pPr>
            <w:r w:rsidRPr="00D72B1E">
              <w:rPr>
                <w:color w:val="0070C0"/>
              </w:rPr>
              <w:t>NO</w:t>
            </w:r>
            <w:r w:rsidRPr="00D72B1E">
              <w:rPr>
                <w:color w:val="0070C0"/>
                <w:vertAlign w:val="subscript"/>
              </w:rPr>
              <w:t>X</w:t>
            </w:r>
          </w:p>
        </w:tc>
        <w:tc>
          <w:tcPr>
            <w:tcW w:w="2138" w:type="dxa"/>
            <w:vAlign w:val="center"/>
          </w:tcPr>
          <w:p w14:paraId="5E0FE6CA" w14:textId="57AE8849" w:rsidR="0037188D" w:rsidRPr="00D72B1E" w:rsidRDefault="003649F0" w:rsidP="00437498">
            <w:pPr>
              <w:pStyle w:val="Brdtekst"/>
              <w:jc w:val="center"/>
              <w:rPr>
                <w:color w:val="0070C0"/>
              </w:rPr>
            </w:pPr>
            <w:r>
              <w:rPr>
                <w:color w:val="0070C0"/>
              </w:rPr>
              <w:t>1200</w:t>
            </w:r>
          </w:p>
        </w:tc>
      </w:tr>
      <w:tr w:rsidR="00A33EB0" w:rsidRPr="00A33EB0" w14:paraId="50935D31" w14:textId="77777777" w:rsidTr="00850CD4">
        <w:trPr>
          <w:trHeight w:hRule="exact" w:val="284"/>
        </w:trPr>
        <w:tc>
          <w:tcPr>
            <w:tcW w:w="2211" w:type="dxa"/>
            <w:vAlign w:val="center"/>
          </w:tcPr>
          <w:p w14:paraId="14FBCED8" w14:textId="77777777" w:rsidR="0037188D" w:rsidRPr="00D72B1E" w:rsidRDefault="0037188D" w:rsidP="00437498">
            <w:pPr>
              <w:pStyle w:val="Brdtekst"/>
              <w:jc w:val="center"/>
              <w:rPr>
                <w:color w:val="0070C0"/>
              </w:rPr>
            </w:pPr>
          </w:p>
        </w:tc>
        <w:tc>
          <w:tcPr>
            <w:tcW w:w="2032" w:type="dxa"/>
            <w:vAlign w:val="center"/>
          </w:tcPr>
          <w:p w14:paraId="1B3AE70C" w14:textId="77777777" w:rsidR="0037188D" w:rsidRPr="00D72B1E" w:rsidRDefault="0037188D" w:rsidP="00437498">
            <w:pPr>
              <w:pStyle w:val="Brdtekst"/>
              <w:jc w:val="center"/>
              <w:rPr>
                <w:color w:val="0070C0"/>
              </w:rPr>
            </w:pPr>
            <w:r w:rsidRPr="00D72B1E">
              <w:rPr>
                <w:color w:val="0070C0"/>
              </w:rPr>
              <w:t>CO</w:t>
            </w:r>
          </w:p>
        </w:tc>
        <w:tc>
          <w:tcPr>
            <w:tcW w:w="2138" w:type="dxa"/>
            <w:vAlign w:val="center"/>
          </w:tcPr>
          <w:p w14:paraId="3DBE8223" w14:textId="345E9C5C" w:rsidR="0037188D" w:rsidRPr="00D72B1E" w:rsidRDefault="00561DEB" w:rsidP="00437498">
            <w:pPr>
              <w:pStyle w:val="Brdtekst"/>
              <w:jc w:val="center"/>
              <w:rPr>
                <w:color w:val="0070C0"/>
              </w:rPr>
            </w:pPr>
            <w:r>
              <w:rPr>
                <w:color w:val="0070C0"/>
              </w:rPr>
              <w:t>70</w:t>
            </w:r>
          </w:p>
        </w:tc>
      </w:tr>
    </w:tbl>
    <w:p w14:paraId="799CC72D" w14:textId="77777777" w:rsidR="00572AA7" w:rsidRPr="00A33EB0" w:rsidRDefault="00572AA7" w:rsidP="006C2EEA">
      <w:pPr>
        <w:pStyle w:val="Brdtekst"/>
        <w:rPr>
          <w:color w:val="0070C0"/>
        </w:rPr>
      </w:pPr>
      <w:r w:rsidRPr="00A33EB0">
        <w:rPr>
          <w:color w:val="0070C0"/>
        </w:rPr>
        <w:t xml:space="preserve">Grænseværdierne gælder både ved nøddrift samt test- og vedligeholdelsesaktiviteter. </w:t>
      </w:r>
    </w:p>
    <w:p w14:paraId="0D84EC37" w14:textId="03B8E3FC" w:rsidR="005946DE" w:rsidRPr="00F22E1E" w:rsidRDefault="006C2EEA" w:rsidP="006C2EEA">
      <w:pPr>
        <w:pStyle w:val="Brdtekst"/>
        <w:rPr>
          <w:color w:val="F04E23" w:themeColor="accent3"/>
        </w:rPr>
      </w:pPr>
      <w:r w:rsidRPr="00A33EB0">
        <w:rPr>
          <w:color w:val="0070C0"/>
        </w:rPr>
        <w:t>En emissionsgrænse udtrykker det maksimalt tilladelige indhold af stoffet i den luft, virksomheden udsender gennem et afkast i en veldefineret kontrolperiode. Referencetils</w:t>
      </w:r>
      <w:r w:rsidRPr="00E516ED">
        <w:rPr>
          <w:color w:val="0070C0"/>
        </w:rPr>
        <w:t>tand (0 ◦C, 101,3 kPa, tør gas</w:t>
      </w:r>
      <w:r w:rsidR="00FA2E9B" w:rsidRPr="00E516ED">
        <w:rPr>
          <w:color w:val="0070C0"/>
        </w:rPr>
        <w:t xml:space="preserve">, </w:t>
      </w:r>
      <w:r w:rsidR="000E20CD" w:rsidRPr="00E516ED">
        <w:rPr>
          <w:color w:val="0070C0"/>
        </w:rPr>
        <w:t>1</w:t>
      </w:r>
      <w:r w:rsidR="00FA2E9B" w:rsidRPr="00E516ED">
        <w:rPr>
          <w:color w:val="0070C0"/>
        </w:rPr>
        <w:t xml:space="preserve">5 % </w:t>
      </w:r>
      <w:r w:rsidR="001A29EC" w:rsidRPr="00E516ED">
        <w:rPr>
          <w:color w:val="0070C0"/>
        </w:rPr>
        <w:t>O₂</w:t>
      </w:r>
      <w:r w:rsidRPr="00E516ED">
        <w:rPr>
          <w:color w:val="0070C0"/>
        </w:rPr>
        <w:t>).</w:t>
      </w:r>
    </w:p>
    <w:p w14:paraId="737628C0" w14:textId="5619C382" w:rsidR="005D1FF4" w:rsidRPr="00031E8C" w:rsidRDefault="00E82CB6" w:rsidP="00031E8C">
      <w:pPr>
        <w:pStyle w:val="BodyMargin"/>
        <w:rPr>
          <w:color w:val="0070C0"/>
        </w:rPr>
      </w:pPr>
      <w:bookmarkStart w:id="17" w:name="_Ref69215971"/>
      <w:r w:rsidRPr="00377B39">
        <w:rPr>
          <w:color w:val="0070C0"/>
        </w:rPr>
        <w:t xml:space="preserve">Vilkår </w:t>
      </w:r>
      <w:bookmarkEnd w:id="17"/>
      <w:r w:rsidR="00251BBF">
        <w:rPr>
          <w:color w:val="0070C0"/>
        </w:rPr>
        <w:t>1</w:t>
      </w:r>
      <w:r w:rsidR="005F5E42">
        <w:rPr>
          <w:color w:val="0070C0"/>
        </w:rPr>
        <w:t>4</w:t>
      </w:r>
      <w:r w:rsidR="005D6223">
        <w:tab/>
      </w:r>
      <w:r w:rsidR="005D6223" w:rsidRPr="00A33EB0">
        <w:rPr>
          <w:color w:val="0070C0"/>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14:paraId="5141D6E4" w14:textId="77777777" w:rsidR="005D6223" w:rsidRPr="00A33EB0" w:rsidRDefault="005D6223" w:rsidP="00B512FD">
      <w:pPr>
        <w:pStyle w:val="Overskrift4"/>
        <w:rPr>
          <w:color w:val="0070C0"/>
        </w:rPr>
      </w:pPr>
      <w:r w:rsidRPr="00A33EB0">
        <w:rPr>
          <w:color w:val="0070C0"/>
        </w:rPr>
        <w:t>Immissionskoncentration</w:t>
      </w:r>
    </w:p>
    <w:p w14:paraId="65DDC969" w14:textId="2D928A09" w:rsidR="00A64A98" w:rsidRPr="00A33EB0" w:rsidRDefault="00601CD6" w:rsidP="004F59C9">
      <w:pPr>
        <w:pStyle w:val="BodyMargin"/>
        <w:rPr>
          <w:color w:val="0070C0"/>
        </w:rPr>
      </w:pPr>
      <w:bookmarkStart w:id="18" w:name="_Ref69124558"/>
      <w:r w:rsidRPr="00A33EB0">
        <w:rPr>
          <w:color w:val="0070C0"/>
        </w:rPr>
        <w:t xml:space="preserve">Vilkår </w:t>
      </w:r>
      <w:bookmarkEnd w:id="18"/>
      <w:r w:rsidR="00251BBF">
        <w:rPr>
          <w:color w:val="0070C0"/>
        </w:rPr>
        <w:t>1</w:t>
      </w:r>
      <w:r w:rsidR="005F5E42">
        <w:rPr>
          <w:noProof/>
          <w:color w:val="0070C0"/>
        </w:rPr>
        <w:t>5</w:t>
      </w:r>
      <w:r w:rsidR="00D0556D" w:rsidRPr="00A33EB0">
        <w:rPr>
          <w:color w:val="0070C0"/>
        </w:rPr>
        <w:tab/>
        <w:t>Virksomhedens bidrag til luftforureningen i omgivelserne (immissionskoncentrationen) må ikke overskride de angivne</w:t>
      </w:r>
      <w:r w:rsidR="002849D9" w:rsidRPr="00A33EB0">
        <w:rPr>
          <w:color w:val="0070C0"/>
        </w:rPr>
        <w:t xml:space="preserve"> </w:t>
      </w:r>
      <w:r w:rsidR="00D0556D" w:rsidRPr="00A33EB0">
        <w:rPr>
          <w:color w:val="0070C0"/>
        </w:rPr>
        <w:t>B-værdier</w:t>
      </w:r>
      <w:r w:rsidR="00C97EEA">
        <w:rPr>
          <w:color w:val="0070C0"/>
        </w:rPr>
        <w:t>.</w:t>
      </w:r>
    </w:p>
    <w:tbl>
      <w:tblPr>
        <w:tblW w:w="706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6"/>
        <w:gridCol w:w="3544"/>
      </w:tblGrid>
      <w:tr w:rsidR="00C97EEA" w:rsidRPr="00A33EB0" w14:paraId="35CC46E5" w14:textId="5C61C91B" w:rsidTr="00964258">
        <w:trPr>
          <w:trHeight w:val="403"/>
        </w:trPr>
        <w:tc>
          <w:tcPr>
            <w:tcW w:w="3516" w:type="dxa"/>
            <w:shd w:val="clear" w:color="auto" w:fill="F5F3F1" w:themeFill="background2" w:themeFillTint="33"/>
            <w:hideMark/>
          </w:tcPr>
          <w:p w14:paraId="0884A028" w14:textId="00A6968D" w:rsidR="00C97EEA" w:rsidRPr="00E03A0C" w:rsidRDefault="00C97EEA" w:rsidP="00B55805">
            <w:pPr>
              <w:pStyle w:val="Brdtekst"/>
              <w:jc w:val="center"/>
              <w:rPr>
                <w:bCs/>
                <w:color w:val="0070C0"/>
              </w:rPr>
            </w:pPr>
            <w:r w:rsidRPr="00E03A0C">
              <w:rPr>
                <w:bCs/>
                <w:color w:val="0070C0"/>
              </w:rPr>
              <w:t xml:space="preserve">Stof </w:t>
            </w:r>
          </w:p>
        </w:tc>
        <w:tc>
          <w:tcPr>
            <w:tcW w:w="3544" w:type="dxa"/>
            <w:shd w:val="clear" w:color="auto" w:fill="F5F3F1" w:themeFill="background2" w:themeFillTint="33"/>
            <w:hideMark/>
          </w:tcPr>
          <w:p w14:paraId="7E96C09D" w14:textId="77777777" w:rsidR="00C97EEA" w:rsidRPr="00E03A0C" w:rsidRDefault="00C97EEA" w:rsidP="001C1AF8">
            <w:pPr>
              <w:pStyle w:val="Brdtekst"/>
              <w:spacing w:after="0"/>
              <w:jc w:val="center"/>
              <w:rPr>
                <w:bCs/>
                <w:color w:val="0070C0"/>
                <w:vertAlign w:val="superscript"/>
              </w:rPr>
            </w:pPr>
            <w:r w:rsidRPr="00E03A0C">
              <w:rPr>
                <w:bCs/>
                <w:color w:val="0070C0"/>
              </w:rPr>
              <w:t xml:space="preserve">B-værdi </w:t>
            </w:r>
            <w:r w:rsidRPr="00E03A0C">
              <w:rPr>
                <w:bCs/>
                <w:color w:val="0070C0"/>
                <w:vertAlign w:val="superscript"/>
              </w:rPr>
              <w:t>1)</w:t>
            </w:r>
          </w:p>
          <w:p w14:paraId="6300DE4B" w14:textId="574590EE" w:rsidR="00C97EEA" w:rsidRPr="00E03A0C" w:rsidRDefault="00C97EEA" w:rsidP="001C1AF8">
            <w:pPr>
              <w:pStyle w:val="Brdtekst"/>
              <w:spacing w:after="0"/>
              <w:jc w:val="center"/>
              <w:rPr>
                <w:bCs/>
                <w:color w:val="0070C0"/>
              </w:rPr>
            </w:pPr>
            <w:r w:rsidRPr="00E03A0C">
              <w:rPr>
                <w:bCs/>
                <w:color w:val="0070C0"/>
              </w:rPr>
              <w:t>(mg/m³)</w:t>
            </w:r>
          </w:p>
        </w:tc>
      </w:tr>
      <w:tr w:rsidR="00C97EEA" w:rsidRPr="00A33EB0" w14:paraId="1B82924F" w14:textId="52022491" w:rsidTr="00C97EEA">
        <w:trPr>
          <w:trHeight w:val="227"/>
        </w:trPr>
        <w:tc>
          <w:tcPr>
            <w:tcW w:w="3516" w:type="dxa"/>
          </w:tcPr>
          <w:p w14:paraId="78C888D8" w14:textId="77777777" w:rsidR="00C97EEA" w:rsidRPr="00A33EB0" w:rsidRDefault="00C97EEA" w:rsidP="00CF1D8C">
            <w:pPr>
              <w:pStyle w:val="Brdtekst"/>
              <w:spacing w:after="0"/>
              <w:jc w:val="center"/>
              <w:rPr>
                <w:color w:val="0070C0"/>
              </w:rPr>
            </w:pPr>
            <w:r w:rsidRPr="00A33EB0">
              <w:rPr>
                <w:color w:val="0070C0"/>
              </w:rPr>
              <w:t>CO</w:t>
            </w:r>
          </w:p>
        </w:tc>
        <w:tc>
          <w:tcPr>
            <w:tcW w:w="3544" w:type="dxa"/>
          </w:tcPr>
          <w:p w14:paraId="4036B583" w14:textId="77777777" w:rsidR="00C97EEA" w:rsidRPr="00A33EB0" w:rsidRDefault="00C97EEA" w:rsidP="00CF1D8C">
            <w:pPr>
              <w:pStyle w:val="Brdtekst"/>
              <w:spacing w:after="0"/>
              <w:jc w:val="center"/>
              <w:rPr>
                <w:color w:val="0070C0"/>
              </w:rPr>
            </w:pPr>
            <w:r w:rsidRPr="00A33EB0">
              <w:rPr>
                <w:color w:val="0070C0"/>
              </w:rPr>
              <w:t>1</w:t>
            </w:r>
          </w:p>
        </w:tc>
      </w:tr>
      <w:tr w:rsidR="00C97EEA" w:rsidRPr="00A33EB0" w14:paraId="27370AA2" w14:textId="1CBC436B" w:rsidTr="00C97EEA">
        <w:trPr>
          <w:trHeight w:val="227"/>
        </w:trPr>
        <w:tc>
          <w:tcPr>
            <w:tcW w:w="3516" w:type="dxa"/>
          </w:tcPr>
          <w:p w14:paraId="7B33AE06" w14:textId="340EBA26" w:rsidR="00C97EEA" w:rsidRPr="00A33EB0" w:rsidRDefault="00C97EEA" w:rsidP="00CF1D8C">
            <w:pPr>
              <w:pStyle w:val="Brdtekst"/>
              <w:spacing w:after="0"/>
              <w:jc w:val="center"/>
              <w:rPr>
                <w:color w:val="0070C0"/>
              </w:rPr>
            </w:pPr>
            <w:r w:rsidRPr="00A33EB0">
              <w:rPr>
                <w:color w:val="0070C0"/>
              </w:rPr>
              <w:t>NO₂</w:t>
            </w:r>
          </w:p>
        </w:tc>
        <w:tc>
          <w:tcPr>
            <w:tcW w:w="3544" w:type="dxa"/>
          </w:tcPr>
          <w:p w14:paraId="08A80768" w14:textId="77777777" w:rsidR="00C97EEA" w:rsidRPr="00A33EB0" w:rsidRDefault="00C97EEA" w:rsidP="00CF1D8C">
            <w:pPr>
              <w:pStyle w:val="Brdtekst"/>
              <w:spacing w:after="0"/>
              <w:jc w:val="center"/>
              <w:rPr>
                <w:color w:val="0070C0"/>
              </w:rPr>
            </w:pPr>
            <w:r w:rsidRPr="00A33EB0">
              <w:rPr>
                <w:color w:val="0070C0"/>
              </w:rPr>
              <w:t>0,125</w:t>
            </w:r>
          </w:p>
        </w:tc>
      </w:tr>
    </w:tbl>
    <w:p w14:paraId="2B774FC9" w14:textId="24154E0D" w:rsidR="00466FE3" w:rsidRDefault="00466FE3" w:rsidP="00466FE3">
      <w:pPr>
        <w:spacing w:line="240" w:lineRule="auto"/>
        <w:ind w:left="284" w:hanging="283"/>
        <w:rPr>
          <w:color w:val="0070C0"/>
          <w:sz w:val="16"/>
          <w:szCs w:val="16"/>
        </w:rPr>
      </w:pPr>
      <w:r w:rsidRPr="00A33EB0">
        <w:rPr>
          <w:color w:val="0070C0"/>
          <w:sz w:val="16"/>
          <w:szCs w:val="16"/>
        </w:rPr>
        <w:t>1)</w:t>
      </w:r>
      <w:r w:rsidRPr="00A33EB0">
        <w:rPr>
          <w:color w:val="0070C0"/>
          <w:sz w:val="16"/>
          <w:szCs w:val="16"/>
        </w:rPr>
        <w:tab/>
      </w:r>
      <w:r w:rsidR="00932AF5">
        <w:rPr>
          <w:color w:val="0070C0"/>
          <w:sz w:val="16"/>
          <w:szCs w:val="16"/>
        </w:rPr>
        <w:t>B-</w:t>
      </w:r>
      <w:r w:rsidRPr="00A33EB0">
        <w:rPr>
          <w:color w:val="0070C0"/>
          <w:sz w:val="16"/>
          <w:szCs w:val="16"/>
        </w:rPr>
        <w:t>værdie</w:t>
      </w:r>
      <w:r w:rsidR="00932AF5">
        <w:rPr>
          <w:color w:val="0070C0"/>
          <w:sz w:val="16"/>
          <w:szCs w:val="16"/>
        </w:rPr>
        <w:t>r</w:t>
      </w:r>
      <w:r w:rsidRPr="00A33EB0">
        <w:rPr>
          <w:color w:val="0070C0"/>
          <w:sz w:val="16"/>
          <w:szCs w:val="16"/>
        </w:rPr>
        <w:t>n</w:t>
      </w:r>
      <w:r w:rsidR="00932AF5">
        <w:rPr>
          <w:color w:val="0070C0"/>
          <w:sz w:val="16"/>
          <w:szCs w:val="16"/>
        </w:rPr>
        <w:t>e</w:t>
      </w:r>
      <w:r w:rsidRPr="00A33EB0">
        <w:rPr>
          <w:color w:val="0070C0"/>
          <w:sz w:val="16"/>
          <w:szCs w:val="16"/>
        </w:rPr>
        <w:t xml:space="preserve"> gælder, når anlægget udfører test- og vedligeholdelsesaktiviteter. </w:t>
      </w:r>
      <w:r w:rsidR="009345FE" w:rsidRPr="00A33EB0">
        <w:rPr>
          <w:color w:val="0070C0"/>
          <w:sz w:val="16"/>
          <w:szCs w:val="16"/>
        </w:rPr>
        <w:t>B-værdierne gælder ikke, for de dele af anlægget, der er i drift som nødstrømsanlæg som følge af udfald på den offentlige elforsyning.</w:t>
      </w:r>
    </w:p>
    <w:p w14:paraId="5CCF09DE" w14:textId="77777777" w:rsidR="00C97EEA" w:rsidRDefault="00C97EEA" w:rsidP="00466FE3">
      <w:pPr>
        <w:spacing w:line="240" w:lineRule="auto"/>
        <w:ind w:left="284" w:hanging="283"/>
        <w:rPr>
          <w:color w:val="0070C0"/>
          <w:sz w:val="16"/>
          <w:szCs w:val="16"/>
        </w:rPr>
      </w:pPr>
    </w:p>
    <w:p w14:paraId="42D80076" w14:textId="77777777" w:rsidR="00C97EEA" w:rsidRDefault="00C97EEA" w:rsidP="00466FE3">
      <w:pPr>
        <w:spacing w:line="240" w:lineRule="auto"/>
        <w:ind w:left="284" w:hanging="283"/>
        <w:rPr>
          <w:color w:val="0070C0"/>
          <w:sz w:val="16"/>
          <w:szCs w:val="16"/>
        </w:rPr>
      </w:pPr>
    </w:p>
    <w:p w14:paraId="704B47C7" w14:textId="77777777" w:rsidR="00D0556D" w:rsidRPr="00A33EB0" w:rsidRDefault="00D0556D" w:rsidP="00D0556D">
      <w:pPr>
        <w:pStyle w:val="Brdtekst"/>
        <w:rPr>
          <w:color w:val="0070C0"/>
        </w:rPr>
      </w:pPr>
      <w:r w:rsidRPr="00A33EB0">
        <w:rPr>
          <w:color w:val="0070C0"/>
        </w:rPr>
        <w:t>En B-værdi udtrykker virksomhedens maksimalt tilladelige bidrag af stoffet i luften uden for virksomhedens område. B-værdien gælder i alle højder, hvor mennesker kan blive udsat for den forurenede luft.</w:t>
      </w:r>
    </w:p>
    <w:p w14:paraId="130D8838" w14:textId="77777777" w:rsidR="00D0556D" w:rsidRPr="00A33EB0" w:rsidRDefault="00D0556D" w:rsidP="00A64A98">
      <w:pPr>
        <w:pStyle w:val="Overskrift4"/>
        <w:rPr>
          <w:color w:val="0070C0"/>
        </w:rPr>
      </w:pPr>
      <w:r w:rsidRPr="00A33EB0">
        <w:rPr>
          <w:color w:val="0070C0"/>
        </w:rPr>
        <w:t>Kontrol af luftforurening</w:t>
      </w:r>
    </w:p>
    <w:p w14:paraId="092F879E" w14:textId="49D37E84" w:rsidR="001021A4" w:rsidRDefault="00C65CFB" w:rsidP="00C65CFB">
      <w:pPr>
        <w:pStyle w:val="BodyMargin"/>
        <w:rPr>
          <w:color w:val="0070C0"/>
        </w:rPr>
      </w:pPr>
      <w:bookmarkStart w:id="19" w:name="_Ref69216497"/>
      <w:r w:rsidRPr="00A33EB0">
        <w:rPr>
          <w:color w:val="0070C0"/>
        </w:rPr>
        <w:t xml:space="preserve">Vilkår </w:t>
      </w:r>
      <w:bookmarkEnd w:id="19"/>
      <w:r w:rsidR="0086548B">
        <w:rPr>
          <w:color w:val="0070C0"/>
        </w:rPr>
        <w:t>1</w:t>
      </w:r>
      <w:r w:rsidR="005F5E42">
        <w:rPr>
          <w:noProof/>
          <w:color w:val="0070C0"/>
        </w:rPr>
        <w:t>6</w:t>
      </w:r>
      <w:r w:rsidR="001021A4" w:rsidRPr="00A33EB0">
        <w:rPr>
          <w:color w:val="0070C0"/>
        </w:rPr>
        <w:tab/>
        <w:t xml:space="preserve">Virksomheden skal </w:t>
      </w:r>
      <w:r w:rsidR="008F3081">
        <w:rPr>
          <w:color w:val="0070C0"/>
        </w:rPr>
        <w:t>senest</w:t>
      </w:r>
      <w:r w:rsidR="001021A4" w:rsidRPr="00A33EB0">
        <w:rPr>
          <w:color w:val="0070C0"/>
        </w:rPr>
        <w:t xml:space="preserve"> </w:t>
      </w:r>
      <w:r w:rsidR="006E0F67" w:rsidRPr="00A33EB0">
        <w:rPr>
          <w:color w:val="0070C0"/>
        </w:rPr>
        <w:t xml:space="preserve">6 </w:t>
      </w:r>
      <w:r w:rsidR="001021A4" w:rsidRPr="00A33EB0">
        <w:rPr>
          <w:color w:val="0070C0"/>
        </w:rPr>
        <w:t xml:space="preserve">måneder, efter at </w:t>
      </w:r>
      <w:r w:rsidR="00F75D8A">
        <w:rPr>
          <w:color w:val="0070C0"/>
        </w:rPr>
        <w:t>nødgeneratorerne</w:t>
      </w:r>
      <w:r w:rsidR="00790E75" w:rsidRPr="00557DA1">
        <w:rPr>
          <w:color w:val="0070C0"/>
        </w:rPr>
        <w:t xml:space="preserve"> i etape 1 første gang t</w:t>
      </w:r>
      <w:r w:rsidR="007A3399">
        <w:rPr>
          <w:color w:val="0070C0"/>
        </w:rPr>
        <w:t>estes</w:t>
      </w:r>
      <w:r w:rsidR="00790E75" w:rsidRPr="00A33EB0">
        <w:rPr>
          <w:color w:val="0070C0"/>
        </w:rPr>
        <w:t xml:space="preserve"> </w:t>
      </w:r>
      <w:r w:rsidR="001021A4" w:rsidRPr="00A33EB0">
        <w:rPr>
          <w:color w:val="0070C0"/>
        </w:rPr>
        <w:t>gennem målinger</w:t>
      </w:r>
      <w:r w:rsidR="00CA3EEA" w:rsidRPr="00A33EB0">
        <w:rPr>
          <w:color w:val="0070C0"/>
        </w:rPr>
        <w:t xml:space="preserve"> dokumentere</w:t>
      </w:r>
      <w:r w:rsidR="001021A4" w:rsidRPr="00A33EB0">
        <w:rPr>
          <w:color w:val="0070C0"/>
        </w:rPr>
        <w:t>, at grænseværdierne i</w:t>
      </w:r>
      <w:r w:rsidR="00044B3A">
        <w:rPr>
          <w:color w:val="0070C0"/>
        </w:rPr>
        <w:t xml:space="preserve"> vilkår 12, vilkår</w:t>
      </w:r>
      <w:r w:rsidR="0086548B">
        <w:rPr>
          <w:color w:val="0070C0"/>
        </w:rPr>
        <w:t xml:space="preserve"> 13 og vilkår 15</w:t>
      </w:r>
      <w:r w:rsidR="00A97B76" w:rsidRPr="00A33EB0">
        <w:rPr>
          <w:color w:val="0070C0"/>
        </w:rPr>
        <w:t xml:space="preserve"> </w:t>
      </w:r>
      <w:r w:rsidR="001021A4" w:rsidRPr="00A33EB0">
        <w:rPr>
          <w:color w:val="0070C0"/>
        </w:rPr>
        <w:t xml:space="preserve">er overholdt. </w:t>
      </w:r>
    </w:p>
    <w:p w14:paraId="3FD8EB7B" w14:textId="52D63246" w:rsidR="007A3399" w:rsidRDefault="007A3399" w:rsidP="007A3399">
      <w:pPr>
        <w:pStyle w:val="Brdtekst"/>
        <w:rPr>
          <w:color w:val="0070C0"/>
        </w:rPr>
      </w:pPr>
      <w:r w:rsidRPr="00A33EB0">
        <w:rPr>
          <w:color w:val="0070C0"/>
        </w:rPr>
        <w:t xml:space="preserve">Virksomheden skal </w:t>
      </w:r>
      <w:r w:rsidR="00516C5D">
        <w:rPr>
          <w:color w:val="0070C0"/>
        </w:rPr>
        <w:t>senest</w:t>
      </w:r>
      <w:r w:rsidRPr="00A33EB0">
        <w:rPr>
          <w:color w:val="0070C0"/>
        </w:rPr>
        <w:t xml:space="preserve"> 6 måneder, efter at </w:t>
      </w:r>
      <w:r>
        <w:rPr>
          <w:color w:val="0070C0"/>
        </w:rPr>
        <w:t>nødgeneratorerne</w:t>
      </w:r>
      <w:r w:rsidRPr="00557DA1">
        <w:rPr>
          <w:color w:val="0070C0"/>
        </w:rPr>
        <w:t xml:space="preserve"> i etape </w:t>
      </w:r>
      <w:r>
        <w:rPr>
          <w:color w:val="0070C0"/>
        </w:rPr>
        <w:t>2</w:t>
      </w:r>
      <w:r w:rsidRPr="00557DA1">
        <w:rPr>
          <w:color w:val="0070C0"/>
        </w:rPr>
        <w:t xml:space="preserve"> første gang t</w:t>
      </w:r>
      <w:r>
        <w:rPr>
          <w:color w:val="0070C0"/>
        </w:rPr>
        <w:t>estes</w:t>
      </w:r>
      <w:r w:rsidRPr="00A33EB0">
        <w:rPr>
          <w:color w:val="0070C0"/>
        </w:rPr>
        <w:t xml:space="preserve"> gennem målinger dokumentere, at grænseværdierne i</w:t>
      </w:r>
      <w:r w:rsidR="00190014">
        <w:rPr>
          <w:color w:val="0070C0"/>
        </w:rPr>
        <w:t xml:space="preserve"> Vilkår 1</w:t>
      </w:r>
      <w:r w:rsidR="00F721AA">
        <w:rPr>
          <w:color w:val="0070C0"/>
        </w:rPr>
        <w:t>2</w:t>
      </w:r>
      <w:r w:rsidR="00143B92">
        <w:rPr>
          <w:color w:val="0070C0"/>
        </w:rPr>
        <w:t xml:space="preserve">, </w:t>
      </w:r>
      <w:r w:rsidR="00544742">
        <w:rPr>
          <w:color w:val="0070C0"/>
        </w:rPr>
        <w:t>V</w:t>
      </w:r>
      <w:r w:rsidR="00143B92">
        <w:rPr>
          <w:color w:val="0070C0"/>
        </w:rPr>
        <w:t>ilkår</w:t>
      </w:r>
      <w:r w:rsidR="00544742">
        <w:rPr>
          <w:color w:val="0070C0"/>
        </w:rPr>
        <w:t xml:space="preserve"> </w:t>
      </w:r>
      <w:r w:rsidR="00143B92">
        <w:rPr>
          <w:color w:val="0070C0"/>
        </w:rPr>
        <w:t>1</w:t>
      </w:r>
      <w:r w:rsidR="00F721AA">
        <w:rPr>
          <w:color w:val="0070C0"/>
        </w:rPr>
        <w:t>3</w:t>
      </w:r>
      <w:r w:rsidR="00143B92">
        <w:rPr>
          <w:color w:val="0070C0"/>
        </w:rPr>
        <w:t xml:space="preserve"> og </w:t>
      </w:r>
      <w:r w:rsidR="00544742">
        <w:rPr>
          <w:color w:val="0070C0"/>
        </w:rPr>
        <w:t>V</w:t>
      </w:r>
      <w:r w:rsidR="00143B92">
        <w:rPr>
          <w:color w:val="0070C0"/>
        </w:rPr>
        <w:t>ilkår 1</w:t>
      </w:r>
      <w:r w:rsidR="00F721AA">
        <w:rPr>
          <w:color w:val="0070C0"/>
        </w:rPr>
        <w:t>5</w:t>
      </w:r>
      <w:r w:rsidR="00143B92">
        <w:rPr>
          <w:color w:val="0070C0"/>
        </w:rPr>
        <w:t xml:space="preserve"> er overholdt.</w:t>
      </w:r>
    </w:p>
    <w:p w14:paraId="45F102ED" w14:textId="1C772F98" w:rsidR="00F721AA" w:rsidRDefault="00F721AA" w:rsidP="007A3399">
      <w:pPr>
        <w:pStyle w:val="Brdtekst"/>
        <w:rPr>
          <w:color w:val="0070C0"/>
        </w:rPr>
      </w:pPr>
      <w:r w:rsidRPr="00A33EB0">
        <w:rPr>
          <w:color w:val="0070C0"/>
        </w:rPr>
        <w:lastRenderedPageBreak/>
        <w:t xml:space="preserve">Virksomheden skal </w:t>
      </w:r>
      <w:r>
        <w:rPr>
          <w:color w:val="0070C0"/>
        </w:rPr>
        <w:t>senest</w:t>
      </w:r>
      <w:r w:rsidRPr="00A33EB0">
        <w:rPr>
          <w:color w:val="0070C0"/>
        </w:rPr>
        <w:t xml:space="preserve"> 6 måneder, efter at </w:t>
      </w:r>
      <w:r>
        <w:rPr>
          <w:color w:val="0070C0"/>
        </w:rPr>
        <w:t>nødgeneratorerne</w:t>
      </w:r>
      <w:r w:rsidRPr="00557DA1">
        <w:rPr>
          <w:color w:val="0070C0"/>
        </w:rPr>
        <w:t xml:space="preserve"> i etape </w:t>
      </w:r>
      <w:r>
        <w:rPr>
          <w:color w:val="0070C0"/>
        </w:rPr>
        <w:t>3</w:t>
      </w:r>
      <w:r w:rsidRPr="00557DA1">
        <w:rPr>
          <w:color w:val="0070C0"/>
        </w:rPr>
        <w:t xml:space="preserve"> første gang t</w:t>
      </w:r>
      <w:r>
        <w:rPr>
          <w:color w:val="0070C0"/>
        </w:rPr>
        <w:t>estes</w:t>
      </w:r>
      <w:r w:rsidRPr="00A33EB0">
        <w:rPr>
          <w:color w:val="0070C0"/>
        </w:rPr>
        <w:t xml:space="preserve"> gennem målinger dokumentere, at grænseværdierne i</w:t>
      </w:r>
      <w:r>
        <w:rPr>
          <w:color w:val="0070C0"/>
        </w:rPr>
        <w:t xml:space="preserve"> Vilkår 12, Vilkår 13 og Vilkår 15 er overholdt.</w:t>
      </w:r>
    </w:p>
    <w:p w14:paraId="61C6F762" w14:textId="25B5B2E8" w:rsidR="001021A4" w:rsidRDefault="001021A4" w:rsidP="001021A4">
      <w:pPr>
        <w:pStyle w:val="Brdtekst"/>
      </w:pPr>
      <w:r w:rsidRPr="00CE4C24">
        <w:rPr>
          <w:color w:val="0070C0"/>
        </w:rPr>
        <w:t xml:space="preserve">Dokumentationen skal inden </w:t>
      </w:r>
      <w:r w:rsidR="00CA3EEA" w:rsidRPr="00CE4C24">
        <w:rPr>
          <w:color w:val="0070C0"/>
        </w:rPr>
        <w:t xml:space="preserve">3 </w:t>
      </w:r>
      <w:r w:rsidRPr="00CE4C24">
        <w:rPr>
          <w:color w:val="0070C0"/>
        </w:rPr>
        <w:t xml:space="preserve">måneder efter at målingerne er gennemført, sendes til tilsynsmyndigheden sammen med oplysninger om driftsforholdene under målingen. Dokumentationen skal efter forlangende fremsendes </w:t>
      </w:r>
      <w:r w:rsidR="001C7A87">
        <w:rPr>
          <w:color w:val="0070C0"/>
        </w:rPr>
        <w:t xml:space="preserve">til </w:t>
      </w:r>
      <w:r w:rsidR="00044B3A">
        <w:rPr>
          <w:color w:val="0070C0"/>
        </w:rPr>
        <w:t>Ballerup Kommune.</w:t>
      </w:r>
    </w:p>
    <w:p w14:paraId="290D5FDE" w14:textId="2EBB6259" w:rsidR="002D5704" w:rsidRPr="002D5704" w:rsidRDefault="00B456A3" w:rsidP="005E51BE">
      <w:pPr>
        <w:pStyle w:val="BodyMargin"/>
      </w:pPr>
      <w:bookmarkStart w:id="20" w:name="_Ref68878269"/>
      <w:r w:rsidRPr="00377B39">
        <w:rPr>
          <w:color w:val="0070C0"/>
        </w:rPr>
        <w:t xml:space="preserve">Vilkår </w:t>
      </w:r>
      <w:bookmarkEnd w:id="20"/>
      <w:r w:rsidR="00251BBF">
        <w:rPr>
          <w:color w:val="0070C0"/>
        </w:rPr>
        <w:t>1</w:t>
      </w:r>
      <w:r w:rsidR="005F5E42">
        <w:rPr>
          <w:color w:val="0070C0"/>
        </w:rPr>
        <w:t>7</w:t>
      </w:r>
      <w:r>
        <w:tab/>
      </w:r>
      <w:r w:rsidR="00AE4EE0" w:rsidRPr="00FF6B08">
        <w:rPr>
          <w:color w:val="0070C0"/>
        </w:rPr>
        <w:t>Præstationskontrol</w:t>
      </w:r>
      <w:r w:rsidR="00BF7BD7" w:rsidRPr="00FF6B08">
        <w:rPr>
          <w:color w:val="0070C0"/>
        </w:rPr>
        <w:t xml:space="preserve"> </w:t>
      </w:r>
      <w:r w:rsidR="00032A48" w:rsidRPr="00FF6B08">
        <w:rPr>
          <w:color w:val="0070C0"/>
        </w:rPr>
        <w:t>af CO</w:t>
      </w:r>
      <w:r w:rsidR="009C079C" w:rsidRPr="00FF6B08">
        <w:rPr>
          <w:color w:val="0070C0"/>
        </w:rPr>
        <w:t xml:space="preserve"> </w:t>
      </w:r>
      <w:r w:rsidR="00BF7BD7" w:rsidRPr="00FF6B08">
        <w:rPr>
          <w:color w:val="0070C0"/>
        </w:rPr>
        <w:t>skal udføres h</w:t>
      </w:r>
      <w:r w:rsidR="00AE4EE0" w:rsidRPr="00FF6B08">
        <w:rPr>
          <w:color w:val="0070C0"/>
        </w:rPr>
        <w:t>ver</w:t>
      </w:r>
      <w:r w:rsidR="00E86ACE" w:rsidRPr="00FF6B08">
        <w:rPr>
          <w:color w:val="0070C0"/>
        </w:rPr>
        <w:t xml:space="preserve"> </w:t>
      </w:r>
      <w:r w:rsidR="00333ED8" w:rsidRPr="00FF6B08">
        <w:rPr>
          <w:color w:val="0070C0"/>
        </w:rPr>
        <w:t xml:space="preserve">gang </w:t>
      </w:r>
      <w:r w:rsidR="00AE4EE0" w:rsidRPr="00FF6B08">
        <w:rPr>
          <w:color w:val="0070C0"/>
        </w:rPr>
        <w:t>fyringsanlægget har været i drift i 1500 timer, dog mindst hvert 5. år</w:t>
      </w:r>
      <w:r w:rsidR="00333ED8" w:rsidRPr="00FF6B08">
        <w:rPr>
          <w:color w:val="0070C0"/>
        </w:rPr>
        <w:t>.</w:t>
      </w:r>
      <w:r w:rsidR="00AE4EE0" w:rsidRPr="000763FF">
        <w:rPr>
          <w:color w:val="B3D455" w:themeColor="accent4"/>
        </w:rPr>
        <w:t xml:space="preserve"> </w:t>
      </w:r>
      <w:r w:rsidR="002D5704" w:rsidRPr="007E43F6">
        <w:rPr>
          <w:color w:val="0070C0"/>
        </w:rPr>
        <w:t>Dokumentation</w:t>
      </w:r>
      <w:r w:rsidR="00E571B5" w:rsidRPr="007E43F6">
        <w:rPr>
          <w:color w:val="0070C0"/>
        </w:rPr>
        <w:t xml:space="preserve"> for </w:t>
      </w:r>
      <w:r w:rsidR="00EF403E" w:rsidRPr="007E43F6">
        <w:rPr>
          <w:color w:val="0070C0"/>
        </w:rPr>
        <w:t xml:space="preserve">præstationskontrol </w:t>
      </w:r>
      <w:r w:rsidR="008835BD" w:rsidRPr="007E43F6">
        <w:rPr>
          <w:color w:val="0070C0"/>
        </w:rPr>
        <w:t xml:space="preserve">af CO </w:t>
      </w:r>
      <w:r w:rsidR="00E571B5" w:rsidRPr="007E43F6">
        <w:rPr>
          <w:color w:val="0070C0"/>
        </w:rPr>
        <w:t xml:space="preserve">målinger udført i ét kalenderår skal </w:t>
      </w:r>
      <w:r w:rsidR="00FC4D57" w:rsidRPr="007E43F6">
        <w:rPr>
          <w:color w:val="0070C0"/>
        </w:rPr>
        <w:t>sammen med års</w:t>
      </w:r>
      <w:r w:rsidR="00E93E81" w:rsidRPr="007E43F6">
        <w:rPr>
          <w:color w:val="0070C0"/>
        </w:rPr>
        <w:t>indberetningen</w:t>
      </w:r>
      <w:r w:rsidR="00FC4D57" w:rsidRPr="007E43F6">
        <w:rPr>
          <w:color w:val="0070C0"/>
        </w:rPr>
        <w:t xml:space="preserve"> for </w:t>
      </w:r>
      <w:r w:rsidR="00095FF3" w:rsidRPr="007E43F6">
        <w:rPr>
          <w:color w:val="0070C0"/>
        </w:rPr>
        <w:t>kalenderåret</w:t>
      </w:r>
      <w:r w:rsidR="002D5704" w:rsidRPr="007E43F6">
        <w:rPr>
          <w:color w:val="0070C0"/>
        </w:rPr>
        <w:t xml:space="preserve"> </w:t>
      </w:r>
      <w:r w:rsidR="00E93E81" w:rsidRPr="007E43F6">
        <w:rPr>
          <w:color w:val="0070C0"/>
        </w:rPr>
        <w:t xml:space="preserve">(jf. vilkår </w:t>
      </w:r>
      <w:r w:rsidR="00E93E81" w:rsidRPr="00BC7F76">
        <w:rPr>
          <w:color w:val="0070C0"/>
        </w:rPr>
        <w:t>5</w:t>
      </w:r>
      <w:r w:rsidR="00394860">
        <w:rPr>
          <w:color w:val="0070C0"/>
        </w:rPr>
        <w:t>2</w:t>
      </w:r>
      <w:r w:rsidR="00E93E81" w:rsidRPr="00BC7F76">
        <w:rPr>
          <w:color w:val="0070C0"/>
        </w:rPr>
        <w:t>)</w:t>
      </w:r>
      <w:r w:rsidR="00E93E81" w:rsidRPr="007E43F6">
        <w:rPr>
          <w:color w:val="0070C0"/>
        </w:rPr>
        <w:t xml:space="preserve"> </w:t>
      </w:r>
      <w:r w:rsidR="002D5704" w:rsidRPr="007E43F6">
        <w:rPr>
          <w:color w:val="0070C0"/>
        </w:rPr>
        <w:t>sendes til tilsynsmyndigheden sammen med oplysninger om driftsforholdene under målinge</w:t>
      </w:r>
      <w:r w:rsidR="00095FF3" w:rsidRPr="007E43F6">
        <w:rPr>
          <w:color w:val="0070C0"/>
        </w:rPr>
        <w:t>r</w:t>
      </w:r>
      <w:r w:rsidR="002D5704" w:rsidRPr="007E43F6">
        <w:rPr>
          <w:color w:val="0070C0"/>
        </w:rPr>
        <w:t>n</w:t>
      </w:r>
      <w:r w:rsidR="00095FF3" w:rsidRPr="007E43F6">
        <w:rPr>
          <w:color w:val="0070C0"/>
        </w:rPr>
        <w:t>e</w:t>
      </w:r>
      <w:r w:rsidR="002D5704" w:rsidRPr="007E43F6">
        <w:rPr>
          <w:color w:val="0070C0"/>
        </w:rPr>
        <w:t>.</w:t>
      </w:r>
    </w:p>
    <w:p w14:paraId="0DB7523E" w14:textId="49313E1D" w:rsidR="002C3657" w:rsidRPr="002C3657" w:rsidRDefault="00F540A3" w:rsidP="001D065B">
      <w:pPr>
        <w:pStyle w:val="BodyMargin"/>
      </w:pPr>
      <w:bookmarkStart w:id="21" w:name="_Ref69133886"/>
      <w:r w:rsidRPr="00377B39">
        <w:rPr>
          <w:color w:val="0070C0"/>
        </w:rPr>
        <w:t xml:space="preserve">Vilkår </w:t>
      </w:r>
      <w:bookmarkEnd w:id="21"/>
      <w:r w:rsidR="00251BBF">
        <w:rPr>
          <w:color w:val="0070C0"/>
        </w:rPr>
        <w:t>1</w:t>
      </w:r>
      <w:r w:rsidR="005F5E42">
        <w:rPr>
          <w:color w:val="0070C0"/>
        </w:rPr>
        <w:t>8</w:t>
      </w:r>
      <w:r w:rsidR="001021A4">
        <w:tab/>
      </w:r>
      <w:r w:rsidR="002C3657" w:rsidRPr="00104C44">
        <w:rPr>
          <w:color w:val="0070C0"/>
        </w:rPr>
        <w:t>Tilsynsmyndigheden kan til en hver tid, begrundet, kræve dokumentation for overholdelse af gældende vilkår og fastsatte grænseværdier. Dette kan dog kun kræves dokumenteret én gang per kalenderår. Såfremt emissionsgrænseværdierne ikke er overholdt, kan der kræves yderligere dokumentation eller målinger, inden for en periode af 6 måneder fra den første måling.</w:t>
      </w:r>
    </w:p>
    <w:p w14:paraId="6D258405" w14:textId="6C3CEBEA" w:rsidR="001021A4" w:rsidRDefault="001021A4" w:rsidP="001021A4">
      <w:pPr>
        <w:pStyle w:val="Brdtekst"/>
        <w:rPr>
          <w:color w:val="0070C0"/>
        </w:rPr>
      </w:pPr>
      <w:r w:rsidRPr="001340E0">
        <w:rPr>
          <w:color w:val="0070C0"/>
        </w:rPr>
        <w:t xml:space="preserve">Dokumentationen skal senest </w:t>
      </w:r>
      <w:r w:rsidR="007B4BCC" w:rsidRPr="001340E0">
        <w:rPr>
          <w:color w:val="0070C0"/>
        </w:rPr>
        <w:t>3</w:t>
      </w:r>
      <w:r w:rsidRPr="001340E0">
        <w:rPr>
          <w:color w:val="0070C0"/>
        </w:rPr>
        <w:t xml:space="preserve"> måneder efter, at kravet er fremsat, tilsendes tilsynsmyndigheden sammen med oplysninger om driftsforholdene under målingen.</w:t>
      </w:r>
    </w:p>
    <w:p w14:paraId="369E7AC8" w14:textId="77777777" w:rsidR="00792333" w:rsidRDefault="00792333" w:rsidP="001021A4">
      <w:pPr>
        <w:pStyle w:val="Brdtekst"/>
      </w:pPr>
    </w:p>
    <w:p w14:paraId="703548D2" w14:textId="77777777" w:rsidR="001021A4" w:rsidRPr="009E65B1" w:rsidRDefault="001021A4" w:rsidP="00A64A98">
      <w:pPr>
        <w:pStyle w:val="Overskrift4"/>
        <w:rPr>
          <w:color w:val="0070C0"/>
        </w:rPr>
      </w:pPr>
      <w:r w:rsidRPr="009E65B1">
        <w:rPr>
          <w:color w:val="0070C0"/>
        </w:rPr>
        <w:t>Krav til luftmåling</w:t>
      </w:r>
    </w:p>
    <w:p w14:paraId="4737A656" w14:textId="5FFA2FE9" w:rsidR="00DE64C2" w:rsidRPr="009E65B1" w:rsidRDefault="008348EA" w:rsidP="008348EA">
      <w:pPr>
        <w:pStyle w:val="BodyMargin"/>
        <w:rPr>
          <w:color w:val="0070C0"/>
        </w:rPr>
      </w:pPr>
      <w:bookmarkStart w:id="22" w:name="_Ref69216728"/>
      <w:r w:rsidRPr="009E65B1">
        <w:rPr>
          <w:color w:val="0070C0"/>
        </w:rPr>
        <w:t>Vilkår</w:t>
      </w:r>
      <w:bookmarkEnd w:id="22"/>
      <w:r w:rsidR="00792333">
        <w:rPr>
          <w:color w:val="0070C0"/>
        </w:rPr>
        <w:t xml:space="preserve"> 19</w:t>
      </w:r>
      <w:r w:rsidR="00DE64C2" w:rsidRPr="009E65B1">
        <w:rPr>
          <w:color w:val="0070C0"/>
        </w:rPr>
        <w:tab/>
        <w:t>Målingerne skal foretages som præstationsmålinger.</w:t>
      </w:r>
    </w:p>
    <w:p w14:paraId="3CF5096F" w14:textId="21F988C1" w:rsidR="00DE64C2" w:rsidRPr="009E65B1" w:rsidRDefault="00DE64C2" w:rsidP="00DE64C2">
      <w:pPr>
        <w:pStyle w:val="Brdtekst"/>
        <w:rPr>
          <w:color w:val="0070C0"/>
        </w:rPr>
      </w:pPr>
      <w:r w:rsidRPr="009E65B1">
        <w:rPr>
          <w:color w:val="0070C0"/>
        </w:rPr>
        <w:t xml:space="preserve">Der skal foretages </w:t>
      </w:r>
      <w:r w:rsidR="007A4DC5">
        <w:rPr>
          <w:color w:val="0070C0"/>
        </w:rPr>
        <w:t>mindst 2</w:t>
      </w:r>
      <w:r w:rsidRPr="009E65B1">
        <w:rPr>
          <w:color w:val="0070C0"/>
        </w:rPr>
        <w:t xml:space="preserve"> målinger af mindst </w:t>
      </w:r>
      <w:r w:rsidR="007A4DC5">
        <w:rPr>
          <w:color w:val="0070C0"/>
        </w:rPr>
        <w:t>45</w:t>
      </w:r>
      <w:r w:rsidRPr="009E65B1">
        <w:rPr>
          <w:color w:val="0070C0"/>
        </w:rPr>
        <w:t xml:space="preserve"> </w:t>
      </w:r>
      <w:r w:rsidR="007A4DC5">
        <w:rPr>
          <w:color w:val="0070C0"/>
        </w:rPr>
        <w:t>minutters</w:t>
      </w:r>
      <w:r w:rsidRPr="009E65B1">
        <w:rPr>
          <w:color w:val="0070C0"/>
        </w:rPr>
        <w:t xml:space="preserve"> varighed. Målingerne kan foretages samme dag.</w:t>
      </w:r>
      <w:r w:rsidR="00C928E8" w:rsidRPr="009E65B1">
        <w:rPr>
          <w:color w:val="0070C0"/>
        </w:rPr>
        <w:t xml:space="preserve"> </w:t>
      </w:r>
    </w:p>
    <w:p w14:paraId="1F77B926" w14:textId="393CBAB5" w:rsidR="00DE64C2" w:rsidRDefault="00DE64C2" w:rsidP="00DE64C2">
      <w:pPr>
        <w:pStyle w:val="Brdtekst"/>
      </w:pPr>
      <w:r w:rsidRPr="009E65B1">
        <w:rPr>
          <w:color w:val="0070C0"/>
        </w:rPr>
        <w:t>Emissionsgrænsen anses for overholdt, når gennemsnit</w:t>
      </w:r>
      <w:r w:rsidR="00651CBB" w:rsidRPr="009E65B1">
        <w:rPr>
          <w:color w:val="0070C0"/>
        </w:rPr>
        <w:t>tet</w:t>
      </w:r>
      <w:r w:rsidRPr="009E65B1">
        <w:rPr>
          <w:color w:val="0070C0"/>
        </w:rPr>
        <w:t xml:space="preserve"> af målinger</w:t>
      </w:r>
      <w:r w:rsidR="003A3BF1">
        <w:rPr>
          <w:color w:val="0070C0"/>
        </w:rPr>
        <w:t>ne</w:t>
      </w:r>
      <w:r w:rsidRPr="009E65B1">
        <w:rPr>
          <w:color w:val="0070C0"/>
        </w:rPr>
        <w:t xml:space="preserve"> er mindre end eller lig med grænseværdien.</w:t>
      </w:r>
    </w:p>
    <w:p w14:paraId="4F06A7C4" w14:textId="77777777" w:rsidR="00DE64C2" w:rsidRPr="008C01A9" w:rsidRDefault="00DE64C2" w:rsidP="00A64A98">
      <w:pPr>
        <w:pStyle w:val="Brdtekst"/>
        <w:rPr>
          <w:color w:val="0070C0"/>
          <w:u w:val="single"/>
        </w:rPr>
      </w:pPr>
      <w:r w:rsidRPr="008C01A9">
        <w:rPr>
          <w:color w:val="0070C0"/>
          <w:u w:val="single"/>
        </w:rPr>
        <w:t>Krav til luftmåling</w:t>
      </w:r>
    </w:p>
    <w:p w14:paraId="4D5EF68D" w14:textId="5FE76CFF" w:rsidR="00555BF4" w:rsidRPr="008C01A9" w:rsidRDefault="00555BF4" w:rsidP="00DE64C2">
      <w:pPr>
        <w:pStyle w:val="Brdtekst"/>
        <w:rPr>
          <w:color w:val="0070C0"/>
        </w:rPr>
      </w:pPr>
      <w:r w:rsidRPr="008C01A9">
        <w:rPr>
          <w:color w:val="0070C0"/>
        </w:rPr>
        <w:t xml:space="preserve">Måling skal foretages, når virksomheden er i drift svarende til den driftssituation, der ligger til grund for </w:t>
      </w:r>
      <w:r w:rsidR="001032D7" w:rsidRPr="008C01A9">
        <w:rPr>
          <w:color w:val="0070C0"/>
        </w:rPr>
        <w:t>testprogram for nødstrømsgeneratorer</w:t>
      </w:r>
      <w:r w:rsidRPr="008C01A9">
        <w:rPr>
          <w:color w:val="0070C0"/>
        </w:rPr>
        <w:t xml:space="preserve"> i ansøgning om miljøgodkendelse</w:t>
      </w:r>
      <w:r w:rsidR="008E5CFF" w:rsidRPr="008C01A9">
        <w:rPr>
          <w:color w:val="0070C0"/>
        </w:rPr>
        <w:t xml:space="preserve">. </w:t>
      </w:r>
    </w:p>
    <w:p w14:paraId="4F254BB9" w14:textId="77777777" w:rsidR="00DE64C2" w:rsidRPr="008C01A9" w:rsidRDefault="00DE64C2" w:rsidP="00DE64C2">
      <w:pPr>
        <w:pStyle w:val="Brdtekst"/>
        <w:rPr>
          <w:color w:val="0070C0"/>
        </w:rPr>
      </w:pPr>
      <w:r w:rsidRPr="008C01A9">
        <w:rPr>
          <w:color w:val="0070C0"/>
        </w:rPr>
        <w:t>Målingerne skal udføres som akkrediteret teknisk prøvning, og målerapporterne skal udfærdiges som akkrediterede prøvningsrapporter. Målelaboratoriet skal være akkrediteret til bestemmelse af de aktuelle stoffer af Den Danske Akkreditering- og Metrologifond (DANAK) eller et tilsvarende akkrediteringsorgan, som er medunderskriver af EA’s multilaterale aftale om gensidig anerkendelse.</w:t>
      </w:r>
    </w:p>
    <w:tbl>
      <w:tblPr>
        <w:tblW w:w="5000"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4752"/>
      </w:tblGrid>
      <w:tr w:rsidR="008C01A9" w:rsidRPr="008C01A9" w14:paraId="6C9CB4D1" w14:textId="77777777" w:rsidTr="00076EC9">
        <w:trPr>
          <w:trHeight w:hRule="exact" w:val="284"/>
        </w:trPr>
        <w:tc>
          <w:tcPr>
            <w:tcW w:w="1772" w:type="pct"/>
            <w:shd w:val="clear" w:color="auto" w:fill="F5F3F1" w:themeFill="background2" w:themeFillTint="33"/>
            <w:hideMark/>
          </w:tcPr>
          <w:p w14:paraId="64D6E381" w14:textId="77777777" w:rsidR="00A24102" w:rsidRPr="00076EC9" w:rsidRDefault="00A24102" w:rsidP="00076EC9">
            <w:pPr>
              <w:pStyle w:val="Brdtekst"/>
              <w:jc w:val="center"/>
              <w:rPr>
                <w:bCs/>
                <w:color w:val="0070C0"/>
              </w:rPr>
            </w:pPr>
            <w:r w:rsidRPr="00076EC9">
              <w:rPr>
                <w:bCs/>
                <w:color w:val="0070C0"/>
              </w:rPr>
              <w:t>Stof</w:t>
            </w:r>
          </w:p>
        </w:tc>
        <w:tc>
          <w:tcPr>
            <w:tcW w:w="3228" w:type="pct"/>
            <w:shd w:val="clear" w:color="auto" w:fill="F5F3F1" w:themeFill="background2" w:themeFillTint="33"/>
            <w:hideMark/>
          </w:tcPr>
          <w:p w14:paraId="22E2A9E6" w14:textId="77777777" w:rsidR="00A24102" w:rsidRPr="00076EC9" w:rsidRDefault="00A24102" w:rsidP="00076EC9">
            <w:pPr>
              <w:pStyle w:val="Brdtekst"/>
              <w:jc w:val="center"/>
              <w:rPr>
                <w:bCs/>
                <w:color w:val="0070C0"/>
              </w:rPr>
            </w:pPr>
            <w:r w:rsidRPr="00076EC9">
              <w:rPr>
                <w:bCs/>
                <w:color w:val="0070C0"/>
              </w:rPr>
              <w:t>Analysemetode</w:t>
            </w:r>
          </w:p>
        </w:tc>
      </w:tr>
      <w:tr w:rsidR="008C01A9" w:rsidRPr="008C01A9" w14:paraId="2FBAFF30" w14:textId="77777777" w:rsidTr="00964258">
        <w:trPr>
          <w:trHeight w:hRule="exact" w:val="284"/>
        </w:trPr>
        <w:tc>
          <w:tcPr>
            <w:tcW w:w="1772" w:type="pct"/>
          </w:tcPr>
          <w:p w14:paraId="52D1B514" w14:textId="7B7C226B" w:rsidR="00A24102" w:rsidRPr="008C01A9" w:rsidRDefault="005A1221" w:rsidP="00AD1663">
            <w:pPr>
              <w:pStyle w:val="Brdtekst"/>
              <w:jc w:val="center"/>
              <w:rPr>
                <w:color w:val="0070C0"/>
              </w:rPr>
            </w:pPr>
            <w:bookmarkStart w:id="23" w:name="_Hlk69287189"/>
            <w:r w:rsidRPr="008C01A9">
              <w:rPr>
                <w:color w:val="0070C0"/>
              </w:rPr>
              <w:t>NO</w:t>
            </w:r>
            <w:r w:rsidRPr="008C01A9">
              <w:rPr>
                <w:color w:val="0070C0"/>
                <w:vertAlign w:val="subscript"/>
              </w:rPr>
              <w:t>X</w:t>
            </w:r>
          </w:p>
        </w:tc>
        <w:tc>
          <w:tcPr>
            <w:tcW w:w="3228" w:type="pct"/>
          </w:tcPr>
          <w:p w14:paraId="521CA38B" w14:textId="77777777" w:rsidR="00A24102" w:rsidRPr="008C01A9" w:rsidRDefault="00C416EB" w:rsidP="00A24102">
            <w:pPr>
              <w:pStyle w:val="Brdtekst"/>
              <w:rPr>
                <w:color w:val="0070C0"/>
              </w:rPr>
            </w:pPr>
            <w:r w:rsidRPr="008C01A9">
              <w:rPr>
                <w:color w:val="0070C0"/>
              </w:rPr>
              <w:t>DS/EN 14792 (metodeblad MEL-03)</w:t>
            </w:r>
          </w:p>
        </w:tc>
      </w:tr>
      <w:tr w:rsidR="008C01A9" w:rsidRPr="008C01A9" w14:paraId="47B8FC3C" w14:textId="77777777" w:rsidTr="00964258">
        <w:trPr>
          <w:trHeight w:hRule="exact" w:val="284"/>
        </w:trPr>
        <w:tc>
          <w:tcPr>
            <w:tcW w:w="1772" w:type="pct"/>
          </w:tcPr>
          <w:p w14:paraId="33DC994C" w14:textId="77777777" w:rsidR="00A24102" w:rsidRPr="008C01A9" w:rsidRDefault="005A1221" w:rsidP="00AD1663">
            <w:pPr>
              <w:pStyle w:val="Brdtekst"/>
              <w:jc w:val="center"/>
              <w:rPr>
                <w:color w:val="0070C0"/>
              </w:rPr>
            </w:pPr>
            <w:r w:rsidRPr="008C01A9">
              <w:rPr>
                <w:color w:val="0070C0"/>
              </w:rPr>
              <w:lastRenderedPageBreak/>
              <w:t>CO</w:t>
            </w:r>
          </w:p>
        </w:tc>
        <w:tc>
          <w:tcPr>
            <w:tcW w:w="3228" w:type="pct"/>
          </w:tcPr>
          <w:p w14:paraId="30F1CFAD" w14:textId="77777777" w:rsidR="00A24102" w:rsidRPr="008C01A9" w:rsidRDefault="00CA1246" w:rsidP="00A24102">
            <w:pPr>
              <w:pStyle w:val="Brdtekst"/>
              <w:rPr>
                <w:color w:val="0070C0"/>
              </w:rPr>
            </w:pPr>
            <w:r w:rsidRPr="008C01A9">
              <w:rPr>
                <w:color w:val="0070C0"/>
              </w:rPr>
              <w:t>DS/EN 15058 (metodeblad MEL-06)</w:t>
            </w:r>
          </w:p>
        </w:tc>
      </w:tr>
    </w:tbl>
    <w:bookmarkEnd w:id="23"/>
    <w:p w14:paraId="0A2A91EF" w14:textId="77777777" w:rsidR="00DE64C2" w:rsidRPr="008C01A9" w:rsidRDefault="00DE64C2" w:rsidP="00DE64C2">
      <w:pPr>
        <w:pStyle w:val="Brdtekst"/>
        <w:rPr>
          <w:color w:val="0070C0"/>
        </w:rPr>
      </w:pPr>
      <w:r w:rsidRPr="008C01A9">
        <w:rPr>
          <w:color w:val="0070C0"/>
        </w:rPr>
        <w:t xml:space="preserve">Dog kan andre analysemetoder benyttes, </w:t>
      </w:r>
      <w:r w:rsidR="005F0900" w:rsidRPr="008C01A9">
        <w:rPr>
          <w:color w:val="0070C0"/>
        </w:rPr>
        <w:t>hvis</w:t>
      </w:r>
      <w:r w:rsidRPr="008C01A9">
        <w:rPr>
          <w:color w:val="0070C0"/>
        </w:rPr>
        <w:t xml:space="preserve"> tilsynsmyndigheden har accepteret dette. Detektionsgrænserne for analyserne må højst være 10% af grænseværdierne.</w:t>
      </w:r>
    </w:p>
    <w:p w14:paraId="1E2D3FC3" w14:textId="77777777" w:rsidR="00DE64C2" w:rsidRPr="008C01A9" w:rsidRDefault="00DE64C2" w:rsidP="00DE64C2">
      <w:pPr>
        <w:pStyle w:val="Brdtekst"/>
        <w:rPr>
          <w:color w:val="0070C0"/>
        </w:rPr>
      </w:pPr>
      <w:r w:rsidRPr="008C01A9">
        <w:rPr>
          <w:color w:val="0070C0"/>
        </w:rPr>
        <w:t>Generelle krav til kvalitet i emissionsmålinger, jf. metodeblade MEL-22, skal være overholdt.</w:t>
      </w:r>
      <w:r w:rsidR="000D79F8" w:rsidRPr="008C01A9">
        <w:rPr>
          <w:color w:val="0070C0"/>
        </w:rPr>
        <w:t xml:space="preserve"> </w:t>
      </w:r>
    </w:p>
    <w:p w14:paraId="48F3EFAF" w14:textId="07636D8F" w:rsidR="00DE64C2" w:rsidRPr="008C01A9" w:rsidRDefault="00DE64C2" w:rsidP="00DE64C2">
      <w:pPr>
        <w:pStyle w:val="Brdtekst"/>
        <w:rPr>
          <w:color w:val="0070C0"/>
        </w:rPr>
      </w:pPr>
      <w:r w:rsidRPr="008C01A9">
        <w:rPr>
          <w:color w:val="0070C0"/>
        </w:rPr>
        <w:t>Beregninger af immissionskoncentrationsbidraget skal ske ved OML-metoden. B-værdien anses for overholdt, når den højeste 99 % fraktil er mindre end eller lig med B-værdien.</w:t>
      </w:r>
    </w:p>
    <w:p w14:paraId="513EF03A" w14:textId="7F3439AE" w:rsidR="00DE64C2" w:rsidRDefault="00DE64C2" w:rsidP="00DE64C2">
      <w:pPr>
        <w:pStyle w:val="Brdtekst"/>
      </w:pPr>
      <w:r w:rsidRPr="008C01A9">
        <w:rPr>
          <w:color w:val="0070C0"/>
        </w:rPr>
        <w:t>OML rapporten skal suppleres med en redegørelse for inddata, herunder også bygningskorrektioner (både generelle og retningsafhængige) samt valg af variable som f</w:t>
      </w:r>
      <w:r w:rsidR="0073371A">
        <w:rPr>
          <w:color w:val="0070C0"/>
        </w:rPr>
        <w:t>x</w:t>
      </w:r>
      <w:r w:rsidRPr="008C01A9">
        <w:rPr>
          <w:color w:val="0070C0"/>
        </w:rPr>
        <w:t xml:space="preserve"> ruhedslængde og terrænhældning. Minimumskrav til præsentation af beregningsresultater: Udskrift af inddata og OML-beregningsresultater med markering af virksomhedens skel. Grafisk fremstilling fra OML (kort over maksimale månedlige 99% fraktiler), med angivelse af virksomhedens skel og kilderne.</w:t>
      </w:r>
      <w:r w:rsidR="00651854">
        <w:t xml:space="preserve"> </w:t>
      </w:r>
    </w:p>
    <w:p w14:paraId="07A246D5" w14:textId="60976C0F" w:rsidR="0089389D" w:rsidRPr="00651854" w:rsidRDefault="0089389D" w:rsidP="00DE64C2">
      <w:pPr>
        <w:pStyle w:val="Brdtekst"/>
      </w:pPr>
      <w:r w:rsidRPr="00C708CA">
        <w:rPr>
          <w:color w:val="0070C0"/>
        </w:rPr>
        <w:t>”Tilsynsmyndigheden kan kræve, at virksomheden dokumenterer emissioner</w:t>
      </w:r>
      <w:r w:rsidR="00B50311" w:rsidRPr="00C708CA">
        <w:rPr>
          <w:color w:val="0070C0"/>
        </w:rPr>
        <w:t xml:space="preserve"> nævnt i vilkår </w:t>
      </w:r>
      <w:r w:rsidR="00271D7D" w:rsidRPr="00C708CA">
        <w:rPr>
          <w:color w:val="0070C0"/>
        </w:rPr>
        <w:t xml:space="preserve">12 og </w:t>
      </w:r>
      <w:r w:rsidR="00FF5A64" w:rsidRPr="00C708CA">
        <w:rPr>
          <w:color w:val="0070C0"/>
        </w:rPr>
        <w:t>13</w:t>
      </w:r>
      <w:r w:rsidRPr="00C708CA">
        <w:rPr>
          <w:color w:val="0070C0"/>
        </w:rPr>
        <w:t xml:space="preserve">. Sammen med dokumentationen skal der foretages en vurdering af emissionernes påvirkning af det omgivende miljø, herunder sundhedspåvirkning af mennesker. </w:t>
      </w:r>
      <w:r w:rsidR="00651854" w:rsidRPr="00C708CA">
        <w:rPr>
          <w:color w:val="0070C0"/>
        </w:rPr>
        <w:t xml:space="preserve">Vurderingen af emissionernes immissionsbidrag  skal ske på grundlag af OML-beregninger. </w:t>
      </w:r>
      <w:r w:rsidRPr="00C708CA">
        <w:rPr>
          <w:color w:val="0070C0"/>
        </w:rPr>
        <w:t>Kravet kan kun stilles én gang pr. kalenderår.”</w:t>
      </w:r>
    </w:p>
    <w:p w14:paraId="21D5963C" w14:textId="502FE982" w:rsidR="00DE64C2" w:rsidRPr="008C01A9" w:rsidRDefault="00DE64C2" w:rsidP="00A24102">
      <w:pPr>
        <w:pStyle w:val="Brdtekst"/>
        <w:rPr>
          <w:color w:val="0070C0"/>
          <w:u w:val="single"/>
        </w:rPr>
      </w:pPr>
      <w:r w:rsidRPr="008C01A9">
        <w:rPr>
          <w:color w:val="0070C0"/>
          <w:u w:val="single"/>
        </w:rPr>
        <w:t>Luftvejledningen</w:t>
      </w:r>
    </w:p>
    <w:p w14:paraId="583039C0" w14:textId="45258F46" w:rsidR="002E19C2" w:rsidRPr="002F1584" w:rsidRDefault="00DE64C2" w:rsidP="00434AAD">
      <w:pPr>
        <w:pStyle w:val="Brdtekst"/>
        <w:rPr>
          <w:color w:val="0070C0"/>
          <w:sz w:val="24"/>
        </w:rPr>
      </w:pPr>
      <w:r w:rsidRPr="008C01A9">
        <w:rPr>
          <w:color w:val="0070C0"/>
        </w:rPr>
        <w:t>Ovenstående dokumentation af virksomhedens luftforurening skal ske ved måling og beregning i overensstemmelse med gældende vejledning fra Miljøstyrelsen</w:t>
      </w:r>
      <w:r w:rsidRPr="00377B39">
        <w:rPr>
          <w:color w:val="0070C0"/>
        </w:rPr>
        <w:t>, p.t. nr. 2/2001</w:t>
      </w:r>
      <w:r w:rsidRPr="008C01A9">
        <w:rPr>
          <w:color w:val="0070C0"/>
        </w:rPr>
        <w:t>.</w:t>
      </w:r>
    </w:p>
    <w:p w14:paraId="4D2466B9" w14:textId="77777777" w:rsidR="00F83075" w:rsidRPr="002F1584" w:rsidRDefault="00F83075" w:rsidP="0093083B">
      <w:pPr>
        <w:pStyle w:val="Overskrift3"/>
        <w:rPr>
          <w:color w:val="0070C0"/>
        </w:rPr>
      </w:pPr>
      <w:r w:rsidRPr="002F1584">
        <w:rPr>
          <w:color w:val="0070C0"/>
        </w:rPr>
        <w:t>Støj</w:t>
      </w:r>
    </w:p>
    <w:p w14:paraId="0885973C" w14:textId="77777777" w:rsidR="00F83075" w:rsidRPr="002F1584" w:rsidRDefault="00F83075" w:rsidP="0093083B">
      <w:pPr>
        <w:pStyle w:val="Overskrift4"/>
        <w:rPr>
          <w:color w:val="0070C0"/>
        </w:rPr>
      </w:pPr>
      <w:r w:rsidRPr="002F1584">
        <w:rPr>
          <w:color w:val="0070C0"/>
        </w:rPr>
        <w:t>Støjgrænser</w:t>
      </w:r>
    </w:p>
    <w:p w14:paraId="08078BFA" w14:textId="30026ED9" w:rsidR="00090244" w:rsidRPr="002F1584" w:rsidRDefault="000537FD" w:rsidP="00B508D6">
      <w:pPr>
        <w:pStyle w:val="BodyMargin"/>
        <w:rPr>
          <w:color w:val="0070C0"/>
        </w:rPr>
      </w:pPr>
      <w:bookmarkStart w:id="24" w:name="_Ref69297250"/>
      <w:r w:rsidRPr="002F1584">
        <w:rPr>
          <w:color w:val="0070C0"/>
        </w:rPr>
        <w:t>Vilkår</w:t>
      </w:r>
      <w:bookmarkEnd w:id="24"/>
      <w:r w:rsidR="00792333">
        <w:rPr>
          <w:color w:val="0070C0"/>
        </w:rPr>
        <w:t xml:space="preserve"> 20</w:t>
      </w:r>
      <w:r w:rsidRPr="002F1584">
        <w:rPr>
          <w:color w:val="0070C0"/>
        </w:rPr>
        <w:tab/>
      </w:r>
      <w:r w:rsidR="00090244" w:rsidRPr="002F1584">
        <w:rPr>
          <w:color w:val="0070C0"/>
        </w:rPr>
        <w:t>Driften af virksomheden må ikke medføre, at virksomhedens samlede bidrag til støjbelastningen i naboområderne overstiger nedenstående støjgrænser. De angivne værdier for støjbelastningen er de ækvivalente, korrigerede lydniveauer i dB(A).</w:t>
      </w:r>
    </w:p>
    <w:tbl>
      <w:tblPr>
        <w:tblW w:w="74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2"/>
        <w:gridCol w:w="758"/>
        <w:gridCol w:w="1000"/>
        <w:gridCol w:w="739"/>
        <w:gridCol w:w="739"/>
        <w:gridCol w:w="739"/>
        <w:gridCol w:w="739"/>
        <w:gridCol w:w="739"/>
        <w:gridCol w:w="739"/>
      </w:tblGrid>
      <w:tr w:rsidR="008E1870" w:rsidRPr="002F1584" w14:paraId="41EF54C7" w14:textId="77777777" w:rsidTr="00202C67">
        <w:trPr>
          <w:trHeight w:val="739"/>
          <w:jc w:val="right"/>
        </w:trPr>
        <w:tc>
          <w:tcPr>
            <w:tcW w:w="1222" w:type="dxa"/>
            <w:shd w:val="clear" w:color="auto" w:fill="F5F3F1" w:themeFill="background2" w:themeFillTint="33"/>
          </w:tcPr>
          <w:p w14:paraId="2491AB9F" w14:textId="77777777" w:rsidR="00D5485D" w:rsidRPr="008E1870" w:rsidRDefault="00CB1BCA" w:rsidP="008E1870">
            <w:pPr>
              <w:pStyle w:val="BodyTextNoSpace"/>
              <w:jc w:val="center"/>
              <w:rPr>
                <w:color w:val="0070C0"/>
              </w:rPr>
            </w:pPr>
            <w:r w:rsidRPr="008E1870">
              <w:rPr>
                <w:color w:val="0070C0"/>
              </w:rPr>
              <w:t>Dag</w:t>
            </w:r>
          </w:p>
        </w:tc>
        <w:tc>
          <w:tcPr>
            <w:tcW w:w="758" w:type="dxa"/>
            <w:shd w:val="clear" w:color="auto" w:fill="F5F3F1" w:themeFill="background2" w:themeFillTint="33"/>
          </w:tcPr>
          <w:p w14:paraId="0371B647" w14:textId="77777777" w:rsidR="00D5485D" w:rsidRPr="008E1870" w:rsidRDefault="00D5485D" w:rsidP="008E1870">
            <w:pPr>
              <w:pStyle w:val="BodyTextNoSpace"/>
              <w:jc w:val="center"/>
              <w:rPr>
                <w:color w:val="0070C0"/>
              </w:rPr>
            </w:pPr>
            <w:r w:rsidRPr="008E1870">
              <w:rPr>
                <w:color w:val="0070C0"/>
              </w:rPr>
              <w:t>Kl.</w:t>
            </w:r>
          </w:p>
        </w:tc>
        <w:tc>
          <w:tcPr>
            <w:tcW w:w="1000" w:type="dxa"/>
            <w:shd w:val="clear" w:color="auto" w:fill="F5F3F1" w:themeFill="background2" w:themeFillTint="33"/>
          </w:tcPr>
          <w:p w14:paraId="3C6A6828" w14:textId="61BBE7AE" w:rsidR="00D5485D" w:rsidRPr="008E1870" w:rsidRDefault="00D5485D" w:rsidP="008E1870">
            <w:pPr>
              <w:pStyle w:val="BodyTextNoSpace"/>
              <w:jc w:val="center"/>
              <w:rPr>
                <w:color w:val="0070C0"/>
              </w:rPr>
            </w:pPr>
            <w:r w:rsidRPr="008E1870">
              <w:rPr>
                <w:color w:val="0070C0"/>
              </w:rPr>
              <w:t>Reference-</w:t>
            </w:r>
          </w:p>
          <w:p w14:paraId="592AA05E" w14:textId="77777777" w:rsidR="00D5485D" w:rsidRPr="008E1870" w:rsidRDefault="00D5485D" w:rsidP="008E1870">
            <w:pPr>
              <w:pStyle w:val="BodyTextNoSpace"/>
              <w:jc w:val="center"/>
              <w:rPr>
                <w:color w:val="0070C0"/>
              </w:rPr>
            </w:pPr>
            <w:r w:rsidRPr="008E1870">
              <w:rPr>
                <w:color w:val="0070C0"/>
              </w:rPr>
              <w:t>tidsrum</w:t>
            </w:r>
          </w:p>
          <w:p w14:paraId="53572E2F" w14:textId="77777777" w:rsidR="00D5485D" w:rsidRPr="008E1870" w:rsidRDefault="00D5485D" w:rsidP="008E1870">
            <w:pPr>
              <w:pStyle w:val="BodyTextNoSpace"/>
              <w:jc w:val="center"/>
              <w:rPr>
                <w:color w:val="0070C0"/>
              </w:rPr>
            </w:pPr>
            <w:r w:rsidRPr="008E1870">
              <w:rPr>
                <w:color w:val="0070C0"/>
              </w:rPr>
              <w:t>(timer)</w:t>
            </w:r>
          </w:p>
        </w:tc>
        <w:tc>
          <w:tcPr>
            <w:tcW w:w="739" w:type="dxa"/>
            <w:shd w:val="clear" w:color="auto" w:fill="F5F3F1" w:themeFill="background2" w:themeFillTint="33"/>
          </w:tcPr>
          <w:p w14:paraId="52939A76" w14:textId="77777777" w:rsidR="00D5485D" w:rsidRPr="008E1870" w:rsidRDefault="00D5485D" w:rsidP="008E1870">
            <w:pPr>
              <w:pStyle w:val="BodyTextNoSpace"/>
              <w:jc w:val="center"/>
              <w:rPr>
                <w:color w:val="0070C0"/>
              </w:rPr>
            </w:pPr>
            <w:r w:rsidRPr="008E1870">
              <w:rPr>
                <w:color w:val="0070C0"/>
              </w:rPr>
              <w:t>1</w:t>
            </w:r>
          </w:p>
          <w:p w14:paraId="03999576" w14:textId="77777777" w:rsidR="00D5485D" w:rsidRPr="008E1870" w:rsidRDefault="00D5485D" w:rsidP="008E1870">
            <w:pPr>
              <w:pStyle w:val="BodyTextNoSpace"/>
              <w:jc w:val="center"/>
              <w:rPr>
                <w:color w:val="0070C0"/>
              </w:rPr>
            </w:pPr>
            <w:r w:rsidRPr="008E1870">
              <w:rPr>
                <w:color w:val="0070C0"/>
              </w:rPr>
              <w:t>dB(A)</w:t>
            </w:r>
          </w:p>
        </w:tc>
        <w:tc>
          <w:tcPr>
            <w:tcW w:w="739" w:type="dxa"/>
            <w:shd w:val="clear" w:color="auto" w:fill="F5F3F1" w:themeFill="background2" w:themeFillTint="33"/>
          </w:tcPr>
          <w:p w14:paraId="36077542" w14:textId="77777777" w:rsidR="00D5485D" w:rsidRPr="008E1870" w:rsidRDefault="00D5485D" w:rsidP="008E1870">
            <w:pPr>
              <w:pStyle w:val="BodyTextNoSpace"/>
              <w:jc w:val="center"/>
              <w:rPr>
                <w:color w:val="0070C0"/>
              </w:rPr>
            </w:pPr>
            <w:r w:rsidRPr="008E1870">
              <w:rPr>
                <w:color w:val="0070C0"/>
              </w:rPr>
              <w:t>2</w:t>
            </w:r>
          </w:p>
          <w:p w14:paraId="572A30F4" w14:textId="77777777" w:rsidR="00D5485D" w:rsidRPr="008E1870" w:rsidRDefault="00D5485D" w:rsidP="008E1870">
            <w:pPr>
              <w:pStyle w:val="BodyTextNoSpace"/>
              <w:jc w:val="center"/>
              <w:rPr>
                <w:color w:val="0070C0"/>
              </w:rPr>
            </w:pPr>
            <w:r w:rsidRPr="008E1870">
              <w:rPr>
                <w:color w:val="0070C0"/>
              </w:rPr>
              <w:t>dB(A)</w:t>
            </w:r>
          </w:p>
        </w:tc>
        <w:tc>
          <w:tcPr>
            <w:tcW w:w="739" w:type="dxa"/>
            <w:shd w:val="clear" w:color="auto" w:fill="F5F3F1" w:themeFill="background2" w:themeFillTint="33"/>
          </w:tcPr>
          <w:p w14:paraId="08A4E187" w14:textId="77777777" w:rsidR="00D5485D" w:rsidRPr="008E1870" w:rsidRDefault="00D5485D" w:rsidP="008E1870">
            <w:pPr>
              <w:pStyle w:val="BodyTextNoSpace"/>
              <w:jc w:val="center"/>
              <w:rPr>
                <w:color w:val="0070C0"/>
              </w:rPr>
            </w:pPr>
            <w:r w:rsidRPr="008E1870">
              <w:rPr>
                <w:color w:val="0070C0"/>
              </w:rPr>
              <w:t>3</w:t>
            </w:r>
          </w:p>
          <w:p w14:paraId="386CA633" w14:textId="77777777" w:rsidR="00D5485D" w:rsidRPr="008E1870" w:rsidRDefault="00D5485D" w:rsidP="008E1870">
            <w:pPr>
              <w:pStyle w:val="BodyTextNoSpace"/>
              <w:jc w:val="center"/>
              <w:rPr>
                <w:color w:val="0070C0"/>
              </w:rPr>
            </w:pPr>
            <w:r w:rsidRPr="008E1870">
              <w:rPr>
                <w:color w:val="0070C0"/>
              </w:rPr>
              <w:t>dB(A)</w:t>
            </w:r>
          </w:p>
        </w:tc>
        <w:tc>
          <w:tcPr>
            <w:tcW w:w="739" w:type="dxa"/>
            <w:shd w:val="clear" w:color="auto" w:fill="F5F3F1" w:themeFill="background2" w:themeFillTint="33"/>
          </w:tcPr>
          <w:p w14:paraId="3B30C82C" w14:textId="77777777" w:rsidR="00D5485D" w:rsidRPr="008E1870" w:rsidRDefault="00D5485D" w:rsidP="008E1870">
            <w:pPr>
              <w:pStyle w:val="BodyTextNoSpace"/>
              <w:jc w:val="center"/>
              <w:rPr>
                <w:color w:val="0070C0"/>
              </w:rPr>
            </w:pPr>
            <w:r w:rsidRPr="008E1870">
              <w:rPr>
                <w:color w:val="0070C0"/>
              </w:rPr>
              <w:t>4</w:t>
            </w:r>
          </w:p>
          <w:p w14:paraId="597C0B10" w14:textId="77777777" w:rsidR="00D5485D" w:rsidRPr="008E1870" w:rsidRDefault="00D5485D" w:rsidP="008E1870">
            <w:pPr>
              <w:pStyle w:val="BodyTextNoSpace"/>
              <w:jc w:val="center"/>
              <w:rPr>
                <w:color w:val="0070C0"/>
              </w:rPr>
            </w:pPr>
            <w:r w:rsidRPr="008E1870">
              <w:rPr>
                <w:color w:val="0070C0"/>
              </w:rPr>
              <w:t>dB(A)</w:t>
            </w:r>
          </w:p>
        </w:tc>
        <w:tc>
          <w:tcPr>
            <w:tcW w:w="739" w:type="dxa"/>
            <w:shd w:val="clear" w:color="auto" w:fill="F5F3F1" w:themeFill="background2" w:themeFillTint="33"/>
          </w:tcPr>
          <w:p w14:paraId="06C13ECE" w14:textId="77777777" w:rsidR="00D5485D" w:rsidRPr="008E1870" w:rsidRDefault="00D5485D" w:rsidP="008E1870">
            <w:pPr>
              <w:pStyle w:val="BodyTextNoSpace"/>
              <w:jc w:val="center"/>
              <w:rPr>
                <w:color w:val="0070C0"/>
              </w:rPr>
            </w:pPr>
            <w:r w:rsidRPr="008E1870">
              <w:rPr>
                <w:color w:val="0070C0"/>
              </w:rPr>
              <w:t>5</w:t>
            </w:r>
          </w:p>
          <w:p w14:paraId="3E931E15" w14:textId="77777777" w:rsidR="00D5485D" w:rsidRPr="008E1870" w:rsidRDefault="00D5485D" w:rsidP="008E1870">
            <w:pPr>
              <w:pStyle w:val="BodyTextNoSpace"/>
              <w:jc w:val="center"/>
              <w:rPr>
                <w:color w:val="0070C0"/>
              </w:rPr>
            </w:pPr>
            <w:r w:rsidRPr="008E1870">
              <w:rPr>
                <w:color w:val="0070C0"/>
              </w:rPr>
              <w:t>dB(A)</w:t>
            </w:r>
          </w:p>
        </w:tc>
        <w:tc>
          <w:tcPr>
            <w:tcW w:w="739" w:type="dxa"/>
            <w:shd w:val="clear" w:color="auto" w:fill="F5F3F1" w:themeFill="background2" w:themeFillTint="33"/>
          </w:tcPr>
          <w:p w14:paraId="2CF5DCC7" w14:textId="77777777" w:rsidR="00D5485D" w:rsidRPr="008E1870" w:rsidRDefault="00D5485D" w:rsidP="008E1870">
            <w:pPr>
              <w:pStyle w:val="BodyTextNoSpace"/>
              <w:jc w:val="center"/>
              <w:rPr>
                <w:color w:val="0070C0"/>
              </w:rPr>
            </w:pPr>
            <w:r w:rsidRPr="008E1870">
              <w:rPr>
                <w:color w:val="0070C0"/>
              </w:rPr>
              <w:t>6</w:t>
            </w:r>
          </w:p>
          <w:p w14:paraId="6F238D44" w14:textId="77777777" w:rsidR="00D5485D" w:rsidRPr="008E1870" w:rsidRDefault="00D5485D" w:rsidP="008E1870">
            <w:pPr>
              <w:pStyle w:val="BodyTextNoSpace"/>
              <w:jc w:val="center"/>
              <w:rPr>
                <w:color w:val="0070C0"/>
              </w:rPr>
            </w:pPr>
            <w:r w:rsidRPr="008E1870">
              <w:rPr>
                <w:color w:val="0070C0"/>
              </w:rPr>
              <w:t>dB(A)</w:t>
            </w:r>
          </w:p>
        </w:tc>
      </w:tr>
      <w:tr w:rsidR="008E1870" w:rsidRPr="002F1584" w14:paraId="60BF22A1" w14:textId="77777777" w:rsidTr="00202C67">
        <w:trPr>
          <w:trHeight w:hRule="exact" w:val="284"/>
          <w:jc w:val="right"/>
        </w:trPr>
        <w:tc>
          <w:tcPr>
            <w:tcW w:w="1222" w:type="dxa"/>
          </w:tcPr>
          <w:p w14:paraId="15941F80" w14:textId="77777777" w:rsidR="00D5485D" w:rsidRPr="002F1584" w:rsidRDefault="00D5485D" w:rsidP="00A01E4D">
            <w:pPr>
              <w:pStyle w:val="BodyTextNoSpace"/>
              <w:rPr>
                <w:color w:val="0070C0"/>
              </w:rPr>
            </w:pPr>
            <w:r w:rsidRPr="002F1584">
              <w:rPr>
                <w:color w:val="0070C0"/>
              </w:rPr>
              <w:t>Mandag-</w:t>
            </w:r>
            <w:r w:rsidR="00A01E4D" w:rsidRPr="002F1584">
              <w:rPr>
                <w:color w:val="0070C0"/>
              </w:rPr>
              <w:br/>
            </w:r>
            <w:r w:rsidRPr="002F1584">
              <w:rPr>
                <w:color w:val="0070C0"/>
              </w:rPr>
              <w:t>fredag</w:t>
            </w:r>
          </w:p>
        </w:tc>
        <w:tc>
          <w:tcPr>
            <w:tcW w:w="758" w:type="dxa"/>
          </w:tcPr>
          <w:p w14:paraId="6E8936BB" w14:textId="77777777" w:rsidR="00D5485D" w:rsidRPr="002F1584" w:rsidRDefault="00D5485D" w:rsidP="008E1870">
            <w:pPr>
              <w:pStyle w:val="BodyTextNoSpace"/>
              <w:jc w:val="center"/>
              <w:rPr>
                <w:color w:val="0070C0"/>
              </w:rPr>
            </w:pPr>
            <w:r w:rsidRPr="002F1584">
              <w:rPr>
                <w:color w:val="0070C0"/>
              </w:rPr>
              <w:t>07-18</w:t>
            </w:r>
          </w:p>
        </w:tc>
        <w:tc>
          <w:tcPr>
            <w:tcW w:w="1000" w:type="dxa"/>
          </w:tcPr>
          <w:p w14:paraId="21059DD8" w14:textId="77777777" w:rsidR="00D5485D" w:rsidRPr="002F1584" w:rsidRDefault="00D5485D" w:rsidP="008E1870">
            <w:pPr>
              <w:pStyle w:val="BodyTextNoSpace"/>
              <w:jc w:val="center"/>
              <w:rPr>
                <w:color w:val="0070C0"/>
              </w:rPr>
            </w:pPr>
            <w:r w:rsidRPr="002F1584">
              <w:rPr>
                <w:color w:val="0070C0"/>
              </w:rPr>
              <w:t>8</w:t>
            </w:r>
          </w:p>
        </w:tc>
        <w:tc>
          <w:tcPr>
            <w:tcW w:w="739" w:type="dxa"/>
          </w:tcPr>
          <w:p w14:paraId="6F852F53" w14:textId="77777777" w:rsidR="00D5485D" w:rsidRPr="002F1584" w:rsidRDefault="00D5485D" w:rsidP="008E1870">
            <w:pPr>
              <w:pStyle w:val="BodyTextNoSpace"/>
              <w:jc w:val="center"/>
              <w:rPr>
                <w:color w:val="0070C0"/>
              </w:rPr>
            </w:pPr>
            <w:r w:rsidRPr="002F1584">
              <w:rPr>
                <w:color w:val="0070C0"/>
              </w:rPr>
              <w:t>70</w:t>
            </w:r>
          </w:p>
        </w:tc>
        <w:tc>
          <w:tcPr>
            <w:tcW w:w="739" w:type="dxa"/>
          </w:tcPr>
          <w:p w14:paraId="63756468" w14:textId="77777777" w:rsidR="00D5485D" w:rsidRPr="002F1584" w:rsidRDefault="00D5485D" w:rsidP="008E1870">
            <w:pPr>
              <w:pStyle w:val="BodyTextNoSpace"/>
              <w:jc w:val="center"/>
              <w:rPr>
                <w:color w:val="0070C0"/>
              </w:rPr>
            </w:pPr>
            <w:r w:rsidRPr="002F1584">
              <w:rPr>
                <w:color w:val="0070C0"/>
              </w:rPr>
              <w:t>60</w:t>
            </w:r>
          </w:p>
        </w:tc>
        <w:tc>
          <w:tcPr>
            <w:tcW w:w="739" w:type="dxa"/>
          </w:tcPr>
          <w:p w14:paraId="2999E14B" w14:textId="77777777" w:rsidR="00D5485D" w:rsidRPr="002F1584" w:rsidRDefault="00D5485D" w:rsidP="008E1870">
            <w:pPr>
              <w:pStyle w:val="BodyTextNoSpace"/>
              <w:jc w:val="center"/>
              <w:rPr>
                <w:color w:val="0070C0"/>
              </w:rPr>
            </w:pPr>
            <w:r w:rsidRPr="002F1584">
              <w:rPr>
                <w:color w:val="0070C0"/>
              </w:rPr>
              <w:t>55</w:t>
            </w:r>
          </w:p>
        </w:tc>
        <w:tc>
          <w:tcPr>
            <w:tcW w:w="739" w:type="dxa"/>
          </w:tcPr>
          <w:p w14:paraId="0F64C939" w14:textId="77777777" w:rsidR="00D5485D" w:rsidRPr="002F1584" w:rsidRDefault="00D5485D" w:rsidP="008E1870">
            <w:pPr>
              <w:pStyle w:val="BodyTextNoSpace"/>
              <w:jc w:val="center"/>
              <w:rPr>
                <w:color w:val="0070C0"/>
              </w:rPr>
            </w:pPr>
            <w:r w:rsidRPr="002F1584">
              <w:rPr>
                <w:color w:val="0070C0"/>
              </w:rPr>
              <w:t>50</w:t>
            </w:r>
          </w:p>
        </w:tc>
        <w:tc>
          <w:tcPr>
            <w:tcW w:w="739" w:type="dxa"/>
          </w:tcPr>
          <w:p w14:paraId="2888546B" w14:textId="77777777" w:rsidR="00D5485D" w:rsidRPr="002F1584" w:rsidRDefault="00D5485D" w:rsidP="008E1870">
            <w:pPr>
              <w:pStyle w:val="BodyTextNoSpace"/>
              <w:jc w:val="center"/>
              <w:rPr>
                <w:color w:val="0070C0"/>
              </w:rPr>
            </w:pPr>
            <w:r w:rsidRPr="002F1584">
              <w:rPr>
                <w:color w:val="0070C0"/>
              </w:rPr>
              <w:t>45</w:t>
            </w:r>
          </w:p>
        </w:tc>
        <w:tc>
          <w:tcPr>
            <w:tcW w:w="739" w:type="dxa"/>
          </w:tcPr>
          <w:p w14:paraId="111B5601" w14:textId="77777777" w:rsidR="00D5485D" w:rsidRPr="002F1584" w:rsidRDefault="00D5485D" w:rsidP="008E1870">
            <w:pPr>
              <w:pStyle w:val="BodyTextNoSpace"/>
              <w:jc w:val="center"/>
              <w:rPr>
                <w:color w:val="0070C0"/>
              </w:rPr>
            </w:pPr>
            <w:r w:rsidRPr="002F1584">
              <w:rPr>
                <w:color w:val="0070C0"/>
              </w:rPr>
              <w:t>40</w:t>
            </w:r>
          </w:p>
        </w:tc>
      </w:tr>
      <w:tr w:rsidR="008E1870" w:rsidRPr="002F1584" w14:paraId="542F37E7" w14:textId="77777777" w:rsidTr="00202C67">
        <w:trPr>
          <w:trHeight w:hRule="exact" w:val="284"/>
          <w:jc w:val="right"/>
        </w:trPr>
        <w:tc>
          <w:tcPr>
            <w:tcW w:w="1222" w:type="dxa"/>
          </w:tcPr>
          <w:p w14:paraId="1FA05228" w14:textId="77777777" w:rsidR="00D5485D" w:rsidRPr="002F1584" w:rsidRDefault="00D5485D" w:rsidP="00A01E4D">
            <w:pPr>
              <w:pStyle w:val="BodyTextNoSpace"/>
              <w:rPr>
                <w:color w:val="0070C0"/>
              </w:rPr>
            </w:pPr>
            <w:r w:rsidRPr="002F1584">
              <w:rPr>
                <w:color w:val="0070C0"/>
              </w:rPr>
              <w:t>Lørdag</w:t>
            </w:r>
          </w:p>
        </w:tc>
        <w:tc>
          <w:tcPr>
            <w:tcW w:w="758" w:type="dxa"/>
          </w:tcPr>
          <w:p w14:paraId="647C8FF0" w14:textId="77777777" w:rsidR="00D5485D" w:rsidRPr="002F1584" w:rsidRDefault="00D5485D" w:rsidP="008E1870">
            <w:pPr>
              <w:pStyle w:val="BodyTextNoSpace"/>
              <w:jc w:val="center"/>
              <w:rPr>
                <w:color w:val="0070C0"/>
              </w:rPr>
            </w:pPr>
            <w:r w:rsidRPr="002F1584">
              <w:rPr>
                <w:color w:val="0070C0"/>
              </w:rPr>
              <w:t>07-14</w:t>
            </w:r>
          </w:p>
        </w:tc>
        <w:tc>
          <w:tcPr>
            <w:tcW w:w="1000" w:type="dxa"/>
          </w:tcPr>
          <w:p w14:paraId="19AAC800" w14:textId="77777777" w:rsidR="00D5485D" w:rsidRPr="002F1584" w:rsidRDefault="00D5485D" w:rsidP="008E1870">
            <w:pPr>
              <w:pStyle w:val="BodyTextNoSpace"/>
              <w:jc w:val="center"/>
              <w:rPr>
                <w:color w:val="0070C0"/>
              </w:rPr>
            </w:pPr>
            <w:r w:rsidRPr="002F1584">
              <w:rPr>
                <w:color w:val="0070C0"/>
              </w:rPr>
              <w:t>7</w:t>
            </w:r>
          </w:p>
        </w:tc>
        <w:tc>
          <w:tcPr>
            <w:tcW w:w="739" w:type="dxa"/>
          </w:tcPr>
          <w:p w14:paraId="47C76B5C" w14:textId="77777777" w:rsidR="00D5485D" w:rsidRPr="002F1584" w:rsidRDefault="00D5485D" w:rsidP="008E1870">
            <w:pPr>
              <w:pStyle w:val="BodyTextNoSpace"/>
              <w:jc w:val="center"/>
              <w:rPr>
                <w:color w:val="0070C0"/>
              </w:rPr>
            </w:pPr>
            <w:r w:rsidRPr="002F1584">
              <w:rPr>
                <w:color w:val="0070C0"/>
              </w:rPr>
              <w:t>70</w:t>
            </w:r>
          </w:p>
        </w:tc>
        <w:tc>
          <w:tcPr>
            <w:tcW w:w="739" w:type="dxa"/>
          </w:tcPr>
          <w:p w14:paraId="486E8D93" w14:textId="77777777" w:rsidR="00D5485D" w:rsidRPr="002F1584" w:rsidRDefault="00D5485D" w:rsidP="008E1870">
            <w:pPr>
              <w:pStyle w:val="BodyTextNoSpace"/>
              <w:jc w:val="center"/>
              <w:rPr>
                <w:color w:val="0070C0"/>
              </w:rPr>
            </w:pPr>
            <w:r w:rsidRPr="002F1584">
              <w:rPr>
                <w:color w:val="0070C0"/>
              </w:rPr>
              <w:t>60</w:t>
            </w:r>
          </w:p>
        </w:tc>
        <w:tc>
          <w:tcPr>
            <w:tcW w:w="739" w:type="dxa"/>
          </w:tcPr>
          <w:p w14:paraId="543A227C" w14:textId="77777777" w:rsidR="00D5485D" w:rsidRPr="002F1584" w:rsidRDefault="00D5485D" w:rsidP="008E1870">
            <w:pPr>
              <w:pStyle w:val="BodyTextNoSpace"/>
              <w:jc w:val="center"/>
              <w:rPr>
                <w:color w:val="0070C0"/>
              </w:rPr>
            </w:pPr>
            <w:r w:rsidRPr="002F1584">
              <w:rPr>
                <w:color w:val="0070C0"/>
              </w:rPr>
              <w:t>55</w:t>
            </w:r>
          </w:p>
        </w:tc>
        <w:tc>
          <w:tcPr>
            <w:tcW w:w="739" w:type="dxa"/>
          </w:tcPr>
          <w:p w14:paraId="5549BFF8" w14:textId="77777777" w:rsidR="00D5485D" w:rsidRPr="002F1584" w:rsidRDefault="00D5485D" w:rsidP="008E1870">
            <w:pPr>
              <w:pStyle w:val="BodyTextNoSpace"/>
              <w:jc w:val="center"/>
              <w:rPr>
                <w:color w:val="0070C0"/>
              </w:rPr>
            </w:pPr>
            <w:r w:rsidRPr="002F1584">
              <w:rPr>
                <w:color w:val="0070C0"/>
              </w:rPr>
              <w:t>50</w:t>
            </w:r>
          </w:p>
        </w:tc>
        <w:tc>
          <w:tcPr>
            <w:tcW w:w="739" w:type="dxa"/>
          </w:tcPr>
          <w:p w14:paraId="09566D88" w14:textId="77777777" w:rsidR="00D5485D" w:rsidRPr="002F1584" w:rsidRDefault="00D5485D" w:rsidP="008E1870">
            <w:pPr>
              <w:pStyle w:val="BodyTextNoSpace"/>
              <w:jc w:val="center"/>
              <w:rPr>
                <w:color w:val="0070C0"/>
              </w:rPr>
            </w:pPr>
            <w:r w:rsidRPr="002F1584">
              <w:rPr>
                <w:color w:val="0070C0"/>
              </w:rPr>
              <w:t>45</w:t>
            </w:r>
          </w:p>
        </w:tc>
        <w:tc>
          <w:tcPr>
            <w:tcW w:w="739" w:type="dxa"/>
          </w:tcPr>
          <w:p w14:paraId="53B4A51D" w14:textId="77777777" w:rsidR="00D5485D" w:rsidRPr="002F1584" w:rsidRDefault="00D5485D" w:rsidP="008E1870">
            <w:pPr>
              <w:pStyle w:val="BodyTextNoSpace"/>
              <w:jc w:val="center"/>
              <w:rPr>
                <w:color w:val="0070C0"/>
              </w:rPr>
            </w:pPr>
            <w:r w:rsidRPr="002F1584">
              <w:rPr>
                <w:color w:val="0070C0"/>
              </w:rPr>
              <w:t>40</w:t>
            </w:r>
          </w:p>
        </w:tc>
      </w:tr>
      <w:tr w:rsidR="008E1870" w:rsidRPr="002F1584" w14:paraId="00E873CE" w14:textId="77777777" w:rsidTr="00202C67">
        <w:trPr>
          <w:trHeight w:hRule="exact" w:val="284"/>
          <w:jc w:val="right"/>
        </w:trPr>
        <w:tc>
          <w:tcPr>
            <w:tcW w:w="1222" w:type="dxa"/>
          </w:tcPr>
          <w:p w14:paraId="3280881D" w14:textId="77777777" w:rsidR="00D5485D" w:rsidRPr="002F1584" w:rsidRDefault="00D5485D" w:rsidP="00A01E4D">
            <w:pPr>
              <w:pStyle w:val="BodyTextNoSpace"/>
              <w:rPr>
                <w:color w:val="0070C0"/>
              </w:rPr>
            </w:pPr>
            <w:r w:rsidRPr="002F1584">
              <w:rPr>
                <w:color w:val="0070C0"/>
              </w:rPr>
              <w:t>Lørdag</w:t>
            </w:r>
          </w:p>
        </w:tc>
        <w:tc>
          <w:tcPr>
            <w:tcW w:w="758" w:type="dxa"/>
          </w:tcPr>
          <w:p w14:paraId="07F2894B" w14:textId="77777777" w:rsidR="00D5485D" w:rsidRPr="002F1584" w:rsidRDefault="00D5485D" w:rsidP="008E1870">
            <w:pPr>
              <w:pStyle w:val="BodyTextNoSpace"/>
              <w:jc w:val="center"/>
              <w:rPr>
                <w:color w:val="0070C0"/>
              </w:rPr>
            </w:pPr>
            <w:r w:rsidRPr="002F1584">
              <w:rPr>
                <w:color w:val="0070C0"/>
              </w:rPr>
              <w:t>14-18</w:t>
            </w:r>
          </w:p>
        </w:tc>
        <w:tc>
          <w:tcPr>
            <w:tcW w:w="1000" w:type="dxa"/>
          </w:tcPr>
          <w:p w14:paraId="7E89C408" w14:textId="77777777" w:rsidR="00D5485D" w:rsidRPr="002F1584" w:rsidRDefault="00D5485D" w:rsidP="008E1870">
            <w:pPr>
              <w:pStyle w:val="BodyTextNoSpace"/>
              <w:jc w:val="center"/>
              <w:rPr>
                <w:color w:val="0070C0"/>
              </w:rPr>
            </w:pPr>
            <w:r w:rsidRPr="002F1584">
              <w:rPr>
                <w:color w:val="0070C0"/>
              </w:rPr>
              <w:t>4</w:t>
            </w:r>
          </w:p>
        </w:tc>
        <w:tc>
          <w:tcPr>
            <w:tcW w:w="739" w:type="dxa"/>
          </w:tcPr>
          <w:p w14:paraId="0632532E" w14:textId="77777777" w:rsidR="00D5485D" w:rsidRPr="002F1584" w:rsidRDefault="00D5485D" w:rsidP="008E1870">
            <w:pPr>
              <w:pStyle w:val="BodyTextNoSpace"/>
              <w:jc w:val="center"/>
              <w:rPr>
                <w:color w:val="0070C0"/>
              </w:rPr>
            </w:pPr>
            <w:r w:rsidRPr="002F1584">
              <w:rPr>
                <w:color w:val="0070C0"/>
              </w:rPr>
              <w:t>70</w:t>
            </w:r>
          </w:p>
        </w:tc>
        <w:tc>
          <w:tcPr>
            <w:tcW w:w="739" w:type="dxa"/>
          </w:tcPr>
          <w:p w14:paraId="53ADD152" w14:textId="77777777" w:rsidR="00D5485D" w:rsidRPr="002F1584" w:rsidRDefault="00D5485D" w:rsidP="008E1870">
            <w:pPr>
              <w:pStyle w:val="BodyTextNoSpace"/>
              <w:jc w:val="center"/>
              <w:rPr>
                <w:color w:val="0070C0"/>
              </w:rPr>
            </w:pPr>
            <w:r w:rsidRPr="002F1584">
              <w:rPr>
                <w:color w:val="0070C0"/>
              </w:rPr>
              <w:t>60</w:t>
            </w:r>
          </w:p>
        </w:tc>
        <w:tc>
          <w:tcPr>
            <w:tcW w:w="739" w:type="dxa"/>
          </w:tcPr>
          <w:p w14:paraId="4E4406D0" w14:textId="77777777" w:rsidR="00D5485D" w:rsidRPr="002F1584" w:rsidRDefault="00D5485D" w:rsidP="008E1870">
            <w:pPr>
              <w:pStyle w:val="BodyTextNoSpace"/>
              <w:jc w:val="center"/>
              <w:rPr>
                <w:color w:val="0070C0"/>
              </w:rPr>
            </w:pPr>
            <w:r w:rsidRPr="002F1584">
              <w:rPr>
                <w:color w:val="0070C0"/>
              </w:rPr>
              <w:t>45</w:t>
            </w:r>
          </w:p>
        </w:tc>
        <w:tc>
          <w:tcPr>
            <w:tcW w:w="739" w:type="dxa"/>
          </w:tcPr>
          <w:p w14:paraId="22C6331B" w14:textId="77777777" w:rsidR="00D5485D" w:rsidRPr="002F1584" w:rsidRDefault="00D5485D" w:rsidP="008E1870">
            <w:pPr>
              <w:pStyle w:val="BodyTextNoSpace"/>
              <w:jc w:val="center"/>
              <w:rPr>
                <w:color w:val="0070C0"/>
              </w:rPr>
            </w:pPr>
            <w:r w:rsidRPr="002F1584">
              <w:rPr>
                <w:color w:val="0070C0"/>
              </w:rPr>
              <w:t>45</w:t>
            </w:r>
          </w:p>
        </w:tc>
        <w:tc>
          <w:tcPr>
            <w:tcW w:w="739" w:type="dxa"/>
          </w:tcPr>
          <w:p w14:paraId="28A3489C" w14:textId="77777777" w:rsidR="00D5485D" w:rsidRPr="002F1584" w:rsidRDefault="00D5485D" w:rsidP="008E1870">
            <w:pPr>
              <w:pStyle w:val="BodyTextNoSpace"/>
              <w:jc w:val="center"/>
              <w:rPr>
                <w:color w:val="0070C0"/>
              </w:rPr>
            </w:pPr>
            <w:r w:rsidRPr="002F1584">
              <w:rPr>
                <w:color w:val="0070C0"/>
              </w:rPr>
              <w:t>40</w:t>
            </w:r>
          </w:p>
        </w:tc>
        <w:tc>
          <w:tcPr>
            <w:tcW w:w="739" w:type="dxa"/>
          </w:tcPr>
          <w:p w14:paraId="1B254C2F" w14:textId="77777777" w:rsidR="00D5485D" w:rsidRPr="002F1584" w:rsidRDefault="00D5485D" w:rsidP="008E1870">
            <w:pPr>
              <w:pStyle w:val="BodyTextNoSpace"/>
              <w:jc w:val="center"/>
              <w:rPr>
                <w:color w:val="0070C0"/>
              </w:rPr>
            </w:pPr>
            <w:r w:rsidRPr="002F1584">
              <w:rPr>
                <w:color w:val="0070C0"/>
              </w:rPr>
              <w:t>35</w:t>
            </w:r>
          </w:p>
        </w:tc>
      </w:tr>
      <w:tr w:rsidR="008E1870" w:rsidRPr="002F1584" w14:paraId="19B5669A" w14:textId="77777777" w:rsidTr="00202C67">
        <w:trPr>
          <w:trHeight w:hRule="exact" w:val="284"/>
          <w:jc w:val="right"/>
        </w:trPr>
        <w:tc>
          <w:tcPr>
            <w:tcW w:w="1222" w:type="dxa"/>
          </w:tcPr>
          <w:p w14:paraId="70AF594F" w14:textId="77777777" w:rsidR="00D5485D" w:rsidRPr="002F1584" w:rsidRDefault="00D5485D" w:rsidP="00A01E4D">
            <w:pPr>
              <w:pStyle w:val="BodyTextNoSpace"/>
              <w:rPr>
                <w:color w:val="0070C0"/>
              </w:rPr>
            </w:pPr>
            <w:r w:rsidRPr="002F1584">
              <w:rPr>
                <w:color w:val="0070C0"/>
              </w:rPr>
              <w:t>Søn- &amp; helligdage</w:t>
            </w:r>
          </w:p>
        </w:tc>
        <w:tc>
          <w:tcPr>
            <w:tcW w:w="758" w:type="dxa"/>
          </w:tcPr>
          <w:p w14:paraId="120223BD" w14:textId="77777777" w:rsidR="00D5485D" w:rsidRPr="002F1584" w:rsidRDefault="00D5485D" w:rsidP="008E1870">
            <w:pPr>
              <w:pStyle w:val="BodyTextNoSpace"/>
              <w:jc w:val="center"/>
              <w:rPr>
                <w:color w:val="0070C0"/>
              </w:rPr>
            </w:pPr>
            <w:r w:rsidRPr="002F1584">
              <w:rPr>
                <w:color w:val="0070C0"/>
              </w:rPr>
              <w:t>07-18</w:t>
            </w:r>
          </w:p>
        </w:tc>
        <w:tc>
          <w:tcPr>
            <w:tcW w:w="1000" w:type="dxa"/>
          </w:tcPr>
          <w:p w14:paraId="7721C839" w14:textId="77777777" w:rsidR="00D5485D" w:rsidRPr="002F1584" w:rsidRDefault="00D5485D" w:rsidP="008E1870">
            <w:pPr>
              <w:pStyle w:val="BodyTextNoSpace"/>
              <w:jc w:val="center"/>
              <w:rPr>
                <w:color w:val="0070C0"/>
              </w:rPr>
            </w:pPr>
            <w:r w:rsidRPr="002F1584">
              <w:rPr>
                <w:color w:val="0070C0"/>
              </w:rPr>
              <w:t>8</w:t>
            </w:r>
          </w:p>
        </w:tc>
        <w:tc>
          <w:tcPr>
            <w:tcW w:w="739" w:type="dxa"/>
          </w:tcPr>
          <w:p w14:paraId="660B263F" w14:textId="77777777" w:rsidR="00D5485D" w:rsidRPr="002F1584" w:rsidRDefault="00D5485D" w:rsidP="008E1870">
            <w:pPr>
              <w:pStyle w:val="BodyTextNoSpace"/>
              <w:jc w:val="center"/>
              <w:rPr>
                <w:color w:val="0070C0"/>
              </w:rPr>
            </w:pPr>
            <w:r w:rsidRPr="002F1584">
              <w:rPr>
                <w:color w:val="0070C0"/>
              </w:rPr>
              <w:t>70</w:t>
            </w:r>
          </w:p>
        </w:tc>
        <w:tc>
          <w:tcPr>
            <w:tcW w:w="739" w:type="dxa"/>
          </w:tcPr>
          <w:p w14:paraId="54C71C52" w14:textId="77777777" w:rsidR="00D5485D" w:rsidRPr="002F1584" w:rsidRDefault="00D5485D" w:rsidP="008E1870">
            <w:pPr>
              <w:pStyle w:val="BodyTextNoSpace"/>
              <w:jc w:val="center"/>
              <w:rPr>
                <w:color w:val="0070C0"/>
              </w:rPr>
            </w:pPr>
            <w:r w:rsidRPr="002F1584">
              <w:rPr>
                <w:color w:val="0070C0"/>
              </w:rPr>
              <w:t>60</w:t>
            </w:r>
          </w:p>
        </w:tc>
        <w:tc>
          <w:tcPr>
            <w:tcW w:w="739" w:type="dxa"/>
          </w:tcPr>
          <w:p w14:paraId="75966308" w14:textId="77777777" w:rsidR="00D5485D" w:rsidRPr="002F1584" w:rsidRDefault="00D5485D" w:rsidP="008E1870">
            <w:pPr>
              <w:pStyle w:val="BodyTextNoSpace"/>
              <w:jc w:val="center"/>
              <w:rPr>
                <w:color w:val="0070C0"/>
              </w:rPr>
            </w:pPr>
            <w:r w:rsidRPr="002F1584">
              <w:rPr>
                <w:color w:val="0070C0"/>
              </w:rPr>
              <w:t>45</w:t>
            </w:r>
          </w:p>
        </w:tc>
        <w:tc>
          <w:tcPr>
            <w:tcW w:w="739" w:type="dxa"/>
          </w:tcPr>
          <w:p w14:paraId="256223AB" w14:textId="77777777" w:rsidR="00D5485D" w:rsidRPr="002F1584" w:rsidRDefault="00D5485D" w:rsidP="008E1870">
            <w:pPr>
              <w:pStyle w:val="BodyTextNoSpace"/>
              <w:jc w:val="center"/>
              <w:rPr>
                <w:color w:val="0070C0"/>
              </w:rPr>
            </w:pPr>
            <w:r w:rsidRPr="002F1584">
              <w:rPr>
                <w:color w:val="0070C0"/>
              </w:rPr>
              <w:t>45</w:t>
            </w:r>
          </w:p>
        </w:tc>
        <w:tc>
          <w:tcPr>
            <w:tcW w:w="739" w:type="dxa"/>
          </w:tcPr>
          <w:p w14:paraId="40FF110A" w14:textId="77777777" w:rsidR="00D5485D" w:rsidRPr="002F1584" w:rsidRDefault="00D5485D" w:rsidP="008E1870">
            <w:pPr>
              <w:pStyle w:val="BodyTextNoSpace"/>
              <w:jc w:val="center"/>
              <w:rPr>
                <w:color w:val="0070C0"/>
              </w:rPr>
            </w:pPr>
            <w:r w:rsidRPr="002F1584">
              <w:rPr>
                <w:color w:val="0070C0"/>
              </w:rPr>
              <w:t>40</w:t>
            </w:r>
          </w:p>
        </w:tc>
        <w:tc>
          <w:tcPr>
            <w:tcW w:w="739" w:type="dxa"/>
          </w:tcPr>
          <w:p w14:paraId="143D9623" w14:textId="77777777" w:rsidR="00D5485D" w:rsidRPr="002F1584" w:rsidRDefault="00D5485D" w:rsidP="008E1870">
            <w:pPr>
              <w:pStyle w:val="BodyTextNoSpace"/>
              <w:jc w:val="center"/>
              <w:rPr>
                <w:color w:val="0070C0"/>
              </w:rPr>
            </w:pPr>
            <w:r w:rsidRPr="002F1584">
              <w:rPr>
                <w:color w:val="0070C0"/>
              </w:rPr>
              <w:t>35</w:t>
            </w:r>
          </w:p>
        </w:tc>
      </w:tr>
      <w:tr w:rsidR="008E1870" w:rsidRPr="002F1584" w14:paraId="2BF8514D" w14:textId="77777777" w:rsidTr="00202C67">
        <w:trPr>
          <w:trHeight w:hRule="exact" w:val="284"/>
          <w:jc w:val="right"/>
        </w:trPr>
        <w:tc>
          <w:tcPr>
            <w:tcW w:w="1222" w:type="dxa"/>
          </w:tcPr>
          <w:p w14:paraId="5F2DEA06" w14:textId="77777777" w:rsidR="00D5485D" w:rsidRPr="002F1584" w:rsidRDefault="00D5485D" w:rsidP="00A01E4D">
            <w:pPr>
              <w:pStyle w:val="BodyTextNoSpace"/>
              <w:rPr>
                <w:color w:val="0070C0"/>
              </w:rPr>
            </w:pPr>
            <w:r w:rsidRPr="002F1584">
              <w:rPr>
                <w:color w:val="0070C0"/>
              </w:rPr>
              <w:lastRenderedPageBreak/>
              <w:t>Alle dage</w:t>
            </w:r>
          </w:p>
        </w:tc>
        <w:tc>
          <w:tcPr>
            <w:tcW w:w="758" w:type="dxa"/>
          </w:tcPr>
          <w:p w14:paraId="7F77DE57" w14:textId="77777777" w:rsidR="00D5485D" w:rsidRPr="002F1584" w:rsidRDefault="00D5485D" w:rsidP="008E1870">
            <w:pPr>
              <w:pStyle w:val="BodyTextNoSpace"/>
              <w:jc w:val="center"/>
              <w:rPr>
                <w:color w:val="0070C0"/>
              </w:rPr>
            </w:pPr>
            <w:r w:rsidRPr="002F1584">
              <w:rPr>
                <w:color w:val="0070C0"/>
              </w:rPr>
              <w:t>18-22</w:t>
            </w:r>
          </w:p>
        </w:tc>
        <w:tc>
          <w:tcPr>
            <w:tcW w:w="1000" w:type="dxa"/>
          </w:tcPr>
          <w:p w14:paraId="34999A9B" w14:textId="77777777" w:rsidR="00D5485D" w:rsidRPr="002F1584" w:rsidRDefault="00D5485D" w:rsidP="008E1870">
            <w:pPr>
              <w:pStyle w:val="BodyTextNoSpace"/>
              <w:jc w:val="center"/>
              <w:rPr>
                <w:color w:val="0070C0"/>
              </w:rPr>
            </w:pPr>
            <w:r w:rsidRPr="002F1584">
              <w:rPr>
                <w:color w:val="0070C0"/>
              </w:rPr>
              <w:t>1</w:t>
            </w:r>
          </w:p>
        </w:tc>
        <w:tc>
          <w:tcPr>
            <w:tcW w:w="739" w:type="dxa"/>
          </w:tcPr>
          <w:p w14:paraId="03CCEE79" w14:textId="77777777" w:rsidR="00D5485D" w:rsidRPr="002F1584" w:rsidRDefault="00D5485D" w:rsidP="008E1870">
            <w:pPr>
              <w:pStyle w:val="BodyTextNoSpace"/>
              <w:jc w:val="center"/>
              <w:rPr>
                <w:color w:val="0070C0"/>
              </w:rPr>
            </w:pPr>
            <w:r w:rsidRPr="002F1584">
              <w:rPr>
                <w:color w:val="0070C0"/>
              </w:rPr>
              <w:t>70</w:t>
            </w:r>
          </w:p>
        </w:tc>
        <w:tc>
          <w:tcPr>
            <w:tcW w:w="739" w:type="dxa"/>
          </w:tcPr>
          <w:p w14:paraId="67E55A57" w14:textId="77777777" w:rsidR="00D5485D" w:rsidRPr="002F1584" w:rsidRDefault="00D5485D" w:rsidP="008E1870">
            <w:pPr>
              <w:pStyle w:val="BodyTextNoSpace"/>
              <w:jc w:val="center"/>
              <w:rPr>
                <w:color w:val="0070C0"/>
              </w:rPr>
            </w:pPr>
            <w:r w:rsidRPr="002F1584">
              <w:rPr>
                <w:color w:val="0070C0"/>
              </w:rPr>
              <w:t>60</w:t>
            </w:r>
          </w:p>
        </w:tc>
        <w:tc>
          <w:tcPr>
            <w:tcW w:w="739" w:type="dxa"/>
          </w:tcPr>
          <w:p w14:paraId="64C7B942" w14:textId="77777777" w:rsidR="00D5485D" w:rsidRPr="002F1584" w:rsidRDefault="00D5485D" w:rsidP="008E1870">
            <w:pPr>
              <w:pStyle w:val="BodyTextNoSpace"/>
              <w:jc w:val="center"/>
              <w:rPr>
                <w:color w:val="0070C0"/>
              </w:rPr>
            </w:pPr>
            <w:r w:rsidRPr="002F1584">
              <w:rPr>
                <w:color w:val="0070C0"/>
              </w:rPr>
              <w:t>45</w:t>
            </w:r>
          </w:p>
        </w:tc>
        <w:tc>
          <w:tcPr>
            <w:tcW w:w="739" w:type="dxa"/>
          </w:tcPr>
          <w:p w14:paraId="5D1B0A44" w14:textId="77777777" w:rsidR="00D5485D" w:rsidRPr="002F1584" w:rsidRDefault="00D5485D" w:rsidP="008E1870">
            <w:pPr>
              <w:pStyle w:val="BodyTextNoSpace"/>
              <w:jc w:val="center"/>
              <w:rPr>
                <w:color w:val="0070C0"/>
              </w:rPr>
            </w:pPr>
            <w:r w:rsidRPr="002F1584">
              <w:rPr>
                <w:color w:val="0070C0"/>
              </w:rPr>
              <w:t>45</w:t>
            </w:r>
          </w:p>
        </w:tc>
        <w:tc>
          <w:tcPr>
            <w:tcW w:w="739" w:type="dxa"/>
          </w:tcPr>
          <w:p w14:paraId="7165C51E" w14:textId="77777777" w:rsidR="00D5485D" w:rsidRPr="002F1584" w:rsidRDefault="00D5485D" w:rsidP="008E1870">
            <w:pPr>
              <w:pStyle w:val="BodyTextNoSpace"/>
              <w:jc w:val="center"/>
              <w:rPr>
                <w:color w:val="0070C0"/>
              </w:rPr>
            </w:pPr>
            <w:r w:rsidRPr="002F1584">
              <w:rPr>
                <w:color w:val="0070C0"/>
              </w:rPr>
              <w:t>40</w:t>
            </w:r>
          </w:p>
        </w:tc>
        <w:tc>
          <w:tcPr>
            <w:tcW w:w="739" w:type="dxa"/>
          </w:tcPr>
          <w:p w14:paraId="6847F7BF" w14:textId="77777777" w:rsidR="00D5485D" w:rsidRPr="002F1584" w:rsidRDefault="00D5485D" w:rsidP="008E1870">
            <w:pPr>
              <w:pStyle w:val="BodyTextNoSpace"/>
              <w:jc w:val="center"/>
              <w:rPr>
                <w:color w:val="0070C0"/>
              </w:rPr>
            </w:pPr>
            <w:r w:rsidRPr="002F1584">
              <w:rPr>
                <w:color w:val="0070C0"/>
              </w:rPr>
              <w:t>35</w:t>
            </w:r>
          </w:p>
        </w:tc>
      </w:tr>
      <w:tr w:rsidR="008E1870" w:rsidRPr="002F1584" w14:paraId="20DA862F" w14:textId="77777777" w:rsidTr="00202C67">
        <w:trPr>
          <w:trHeight w:hRule="exact" w:val="284"/>
          <w:jc w:val="right"/>
        </w:trPr>
        <w:tc>
          <w:tcPr>
            <w:tcW w:w="1222" w:type="dxa"/>
          </w:tcPr>
          <w:p w14:paraId="7053B490" w14:textId="77777777" w:rsidR="00D5485D" w:rsidRPr="002F1584" w:rsidRDefault="00D5485D" w:rsidP="00A01E4D">
            <w:pPr>
              <w:pStyle w:val="BodyTextNoSpace"/>
              <w:rPr>
                <w:color w:val="0070C0"/>
              </w:rPr>
            </w:pPr>
            <w:r w:rsidRPr="002F1584">
              <w:rPr>
                <w:color w:val="0070C0"/>
              </w:rPr>
              <w:t>Alle dage</w:t>
            </w:r>
          </w:p>
        </w:tc>
        <w:tc>
          <w:tcPr>
            <w:tcW w:w="758" w:type="dxa"/>
          </w:tcPr>
          <w:p w14:paraId="5642DDFD" w14:textId="77777777" w:rsidR="00D5485D" w:rsidRPr="002F1584" w:rsidRDefault="00D5485D" w:rsidP="008E1870">
            <w:pPr>
              <w:pStyle w:val="BodyTextNoSpace"/>
              <w:jc w:val="center"/>
              <w:rPr>
                <w:color w:val="0070C0"/>
              </w:rPr>
            </w:pPr>
            <w:r w:rsidRPr="002F1584">
              <w:rPr>
                <w:color w:val="0070C0"/>
              </w:rPr>
              <w:t>22-07</w:t>
            </w:r>
          </w:p>
        </w:tc>
        <w:tc>
          <w:tcPr>
            <w:tcW w:w="1000" w:type="dxa"/>
          </w:tcPr>
          <w:p w14:paraId="5E4B1F7B" w14:textId="77777777" w:rsidR="00D5485D" w:rsidRPr="002F1584" w:rsidRDefault="00D5485D" w:rsidP="008E1870">
            <w:pPr>
              <w:pStyle w:val="BodyTextNoSpace"/>
              <w:jc w:val="center"/>
              <w:rPr>
                <w:color w:val="0070C0"/>
              </w:rPr>
            </w:pPr>
            <w:r w:rsidRPr="002F1584">
              <w:rPr>
                <w:color w:val="0070C0"/>
              </w:rPr>
              <w:t>0,5</w:t>
            </w:r>
          </w:p>
        </w:tc>
        <w:tc>
          <w:tcPr>
            <w:tcW w:w="739" w:type="dxa"/>
          </w:tcPr>
          <w:p w14:paraId="03039318" w14:textId="77777777" w:rsidR="00D5485D" w:rsidRPr="002F1584" w:rsidRDefault="00D5485D" w:rsidP="008E1870">
            <w:pPr>
              <w:pStyle w:val="BodyTextNoSpace"/>
              <w:jc w:val="center"/>
              <w:rPr>
                <w:color w:val="0070C0"/>
              </w:rPr>
            </w:pPr>
            <w:r w:rsidRPr="002F1584">
              <w:rPr>
                <w:color w:val="0070C0"/>
              </w:rPr>
              <w:t>70</w:t>
            </w:r>
          </w:p>
        </w:tc>
        <w:tc>
          <w:tcPr>
            <w:tcW w:w="739" w:type="dxa"/>
          </w:tcPr>
          <w:p w14:paraId="3B2EB84A" w14:textId="77777777" w:rsidR="00D5485D" w:rsidRPr="002F1584" w:rsidRDefault="00D5485D" w:rsidP="008E1870">
            <w:pPr>
              <w:pStyle w:val="BodyTextNoSpace"/>
              <w:jc w:val="center"/>
              <w:rPr>
                <w:color w:val="0070C0"/>
              </w:rPr>
            </w:pPr>
            <w:r w:rsidRPr="002F1584">
              <w:rPr>
                <w:color w:val="0070C0"/>
              </w:rPr>
              <w:t>60</w:t>
            </w:r>
          </w:p>
        </w:tc>
        <w:tc>
          <w:tcPr>
            <w:tcW w:w="739" w:type="dxa"/>
          </w:tcPr>
          <w:p w14:paraId="0A60CE0C" w14:textId="77777777" w:rsidR="00D5485D" w:rsidRPr="002F1584" w:rsidRDefault="00D5485D" w:rsidP="008E1870">
            <w:pPr>
              <w:pStyle w:val="BodyTextNoSpace"/>
              <w:jc w:val="center"/>
              <w:rPr>
                <w:color w:val="0070C0"/>
              </w:rPr>
            </w:pPr>
            <w:r w:rsidRPr="002F1584">
              <w:rPr>
                <w:color w:val="0070C0"/>
              </w:rPr>
              <w:t>40</w:t>
            </w:r>
          </w:p>
        </w:tc>
        <w:tc>
          <w:tcPr>
            <w:tcW w:w="739" w:type="dxa"/>
          </w:tcPr>
          <w:p w14:paraId="3ECD60B3" w14:textId="77777777" w:rsidR="00D5485D" w:rsidRPr="002F1584" w:rsidRDefault="00D5485D" w:rsidP="008E1870">
            <w:pPr>
              <w:pStyle w:val="BodyTextNoSpace"/>
              <w:jc w:val="center"/>
              <w:rPr>
                <w:color w:val="0070C0"/>
              </w:rPr>
            </w:pPr>
            <w:r w:rsidRPr="002F1584">
              <w:rPr>
                <w:color w:val="0070C0"/>
              </w:rPr>
              <w:t>40</w:t>
            </w:r>
          </w:p>
        </w:tc>
        <w:tc>
          <w:tcPr>
            <w:tcW w:w="739" w:type="dxa"/>
          </w:tcPr>
          <w:p w14:paraId="680391A9" w14:textId="77777777" w:rsidR="00D5485D" w:rsidRPr="002F1584" w:rsidRDefault="00D5485D" w:rsidP="008E1870">
            <w:pPr>
              <w:pStyle w:val="BodyTextNoSpace"/>
              <w:jc w:val="center"/>
              <w:rPr>
                <w:color w:val="0070C0"/>
              </w:rPr>
            </w:pPr>
            <w:r w:rsidRPr="002F1584">
              <w:rPr>
                <w:color w:val="0070C0"/>
              </w:rPr>
              <w:t>35</w:t>
            </w:r>
          </w:p>
        </w:tc>
        <w:tc>
          <w:tcPr>
            <w:tcW w:w="739" w:type="dxa"/>
          </w:tcPr>
          <w:p w14:paraId="6BF7EA0B" w14:textId="77777777" w:rsidR="00D5485D" w:rsidRPr="002F1584" w:rsidRDefault="00D5485D" w:rsidP="008E1870">
            <w:pPr>
              <w:pStyle w:val="BodyTextNoSpace"/>
              <w:jc w:val="center"/>
              <w:rPr>
                <w:color w:val="0070C0"/>
              </w:rPr>
            </w:pPr>
            <w:r w:rsidRPr="002F1584">
              <w:rPr>
                <w:color w:val="0070C0"/>
              </w:rPr>
              <w:t>35</w:t>
            </w:r>
          </w:p>
        </w:tc>
      </w:tr>
      <w:tr w:rsidR="008E1870" w:rsidRPr="002F1584" w14:paraId="534B4BC4" w14:textId="77777777" w:rsidTr="00202C67">
        <w:trPr>
          <w:trHeight w:hRule="exact" w:val="284"/>
          <w:jc w:val="right"/>
        </w:trPr>
        <w:tc>
          <w:tcPr>
            <w:tcW w:w="1222" w:type="dxa"/>
          </w:tcPr>
          <w:p w14:paraId="7A5A78FC" w14:textId="77777777" w:rsidR="00D5485D" w:rsidRPr="002F1584" w:rsidRDefault="00D5485D" w:rsidP="00A01E4D">
            <w:pPr>
              <w:pStyle w:val="BodyTextNoSpace"/>
              <w:rPr>
                <w:color w:val="0070C0"/>
              </w:rPr>
            </w:pPr>
            <w:r w:rsidRPr="002F1584">
              <w:rPr>
                <w:color w:val="0070C0"/>
              </w:rPr>
              <w:t>Maksimalværdi</w:t>
            </w:r>
          </w:p>
        </w:tc>
        <w:tc>
          <w:tcPr>
            <w:tcW w:w="758" w:type="dxa"/>
          </w:tcPr>
          <w:p w14:paraId="7BE0596C" w14:textId="77777777" w:rsidR="00D5485D" w:rsidRPr="002F1584" w:rsidRDefault="00D5485D" w:rsidP="008E1870">
            <w:pPr>
              <w:pStyle w:val="BodyTextNoSpace"/>
              <w:jc w:val="center"/>
              <w:rPr>
                <w:color w:val="0070C0"/>
              </w:rPr>
            </w:pPr>
            <w:r w:rsidRPr="002F1584">
              <w:rPr>
                <w:color w:val="0070C0"/>
              </w:rPr>
              <w:t>22-07</w:t>
            </w:r>
          </w:p>
        </w:tc>
        <w:tc>
          <w:tcPr>
            <w:tcW w:w="1000" w:type="dxa"/>
          </w:tcPr>
          <w:p w14:paraId="68D38A6E" w14:textId="77777777" w:rsidR="00D5485D" w:rsidRPr="002F1584" w:rsidRDefault="00D5485D" w:rsidP="008E1870">
            <w:pPr>
              <w:pStyle w:val="BodyTextNoSpace"/>
              <w:jc w:val="center"/>
              <w:rPr>
                <w:color w:val="0070C0"/>
              </w:rPr>
            </w:pPr>
            <w:r w:rsidRPr="002F1584">
              <w:rPr>
                <w:color w:val="0070C0"/>
              </w:rPr>
              <w:t>-</w:t>
            </w:r>
          </w:p>
        </w:tc>
        <w:tc>
          <w:tcPr>
            <w:tcW w:w="739" w:type="dxa"/>
          </w:tcPr>
          <w:p w14:paraId="16728417" w14:textId="77777777" w:rsidR="00D5485D" w:rsidRPr="002F1584" w:rsidRDefault="00D5485D" w:rsidP="008E1870">
            <w:pPr>
              <w:pStyle w:val="BodyTextNoSpace"/>
              <w:jc w:val="center"/>
              <w:rPr>
                <w:color w:val="0070C0"/>
              </w:rPr>
            </w:pPr>
            <w:r w:rsidRPr="002F1584">
              <w:rPr>
                <w:color w:val="0070C0"/>
              </w:rPr>
              <w:t>-</w:t>
            </w:r>
          </w:p>
        </w:tc>
        <w:tc>
          <w:tcPr>
            <w:tcW w:w="739" w:type="dxa"/>
          </w:tcPr>
          <w:p w14:paraId="42422FEF" w14:textId="77777777" w:rsidR="00D5485D" w:rsidRPr="002F1584" w:rsidRDefault="00D5485D" w:rsidP="008E1870">
            <w:pPr>
              <w:pStyle w:val="BodyTextNoSpace"/>
              <w:jc w:val="center"/>
              <w:rPr>
                <w:color w:val="0070C0"/>
              </w:rPr>
            </w:pPr>
            <w:r w:rsidRPr="002F1584">
              <w:rPr>
                <w:color w:val="0070C0"/>
              </w:rPr>
              <w:t>-</w:t>
            </w:r>
          </w:p>
        </w:tc>
        <w:tc>
          <w:tcPr>
            <w:tcW w:w="739" w:type="dxa"/>
          </w:tcPr>
          <w:p w14:paraId="0035CBE7" w14:textId="77777777" w:rsidR="00D5485D" w:rsidRPr="002F1584" w:rsidRDefault="00D5485D" w:rsidP="008E1870">
            <w:pPr>
              <w:pStyle w:val="BodyTextNoSpace"/>
              <w:jc w:val="center"/>
              <w:rPr>
                <w:color w:val="0070C0"/>
              </w:rPr>
            </w:pPr>
            <w:r w:rsidRPr="002F1584">
              <w:rPr>
                <w:color w:val="0070C0"/>
              </w:rPr>
              <w:t>55</w:t>
            </w:r>
          </w:p>
        </w:tc>
        <w:tc>
          <w:tcPr>
            <w:tcW w:w="739" w:type="dxa"/>
          </w:tcPr>
          <w:p w14:paraId="2ADC1BDC" w14:textId="77777777" w:rsidR="00D5485D" w:rsidRPr="002F1584" w:rsidRDefault="00D5485D" w:rsidP="008E1870">
            <w:pPr>
              <w:pStyle w:val="BodyTextNoSpace"/>
              <w:jc w:val="center"/>
              <w:rPr>
                <w:color w:val="0070C0"/>
              </w:rPr>
            </w:pPr>
            <w:r w:rsidRPr="002F1584">
              <w:rPr>
                <w:color w:val="0070C0"/>
              </w:rPr>
              <w:t>55</w:t>
            </w:r>
          </w:p>
        </w:tc>
        <w:tc>
          <w:tcPr>
            <w:tcW w:w="739" w:type="dxa"/>
          </w:tcPr>
          <w:p w14:paraId="59259094" w14:textId="77777777" w:rsidR="00D5485D" w:rsidRPr="002F1584" w:rsidRDefault="00D5485D" w:rsidP="008E1870">
            <w:pPr>
              <w:pStyle w:val="BodyTextNoSpace"/>
              <w:jc w:val="center"/>
              <w:rPr>
                <w:color w:val="0070C0"/>
              </w:rPr>
            </w:pPr>
            <w:r w:rsidRPr="002F1584">
              <w:rPr>
                <w:color w:val="0070C0"/>
              </w:rPr>
              <w:t>50</w:t>
            </w:r>
          </w:p>
        </w:tc>
        <w:tc>
          <w:tcPr>
            <w:tcW w:w="739" w:type="dxa"/>
          </w:tcPr>
          <w:p w14:paraId="112854D6" w14:textId="77777777" w:rsidR="00D5485D" w:rsidRPr="002F1584" w:rsidRDefault="00D5485D" w:rsidP="008E1870">
            <w:pPr>
              <w:pStyle w:val="BodyTextNoSpace"/>
              <w:jc w:val="center"/>
              <w:rPr>
                <w:color w:val="0070C0"/>
              </w:rPr>
            </w:pPr>
            <w:r w:rsidRPr="002F1584">
              <w:rPr>
                <w:color w:val="0070C0"/>
              </w:rPr>
              <w:t>50</w:t>
            </w:r>
          </w:p>
        </w:tc>
      </w:tr>
    </w:tbl>
    <w:p w14:paraId="0AA6769F" w14:textId="77777777" w:rsidR="00B508D6" w:rsidRPr="002F1584" w:rsidRDefault="00B508D6" w:rsidP="005A5B68">
      <w:pPr>
        <w:pStyle w:val="BodyTextNoSpace"/>
        <w:ind w:left="284" w:hanging="284"/>
        <w:rPr>
          <w:color w:val="0070C0"/>
          <w:sz w:val="16"/>
          <w:szCs w:val="16"/>
        </w:rPr>
      </w:pPr>
      <w:r w:rsidRPr="002F1584">
        <w:rPr>
          <w:color w:val="0070C0"/>
          <w:sz w:val="16"/>
          <w:szCs w:val="16"/>
        </w:rPr>
        <w:t>1</w:t>
      </w:r>
      <w:r w:rsidRPr="002F1584">
        <w:rPr>
          <w:color w:val="0070C0"/>
          <w:sz w:val="16"/>
          <w:szCs w:val="16"/>
        </w:rPr>
        <w:tab/>
        <w:t>Erhvervs- og industriområder</w:t>
      </w:r>
    </w:p>
    <w:p w14:paraId="2F217220" w14:textId="77777777" w:rsidR="00B508D6" w:rsidRPr="002F1584" w:rsidRDefault="00B508D6" w:rsidP="005A5B68">
      <w:pPr>
        <w:pStyle w:val="BodyTextNoSpace"/>
        <w:ind w:left="284" w:hanging="284"/>
        <w:rPr>
          <w:color w:val="0070C0"/>
          <w:sz w:val="16"/>
          <w:szCs w:val="16"/>
        </w:rPr>
      </w:pPr>
      <w:r w:rsidRPr="002F1584">
        <w:rPr>
          <w:color w:val="0070C0"/>
          <w:sz w:val="16"/>
          <w:szCs w:val="16"/>
        </w:rPr>
        <w:t>2</w:t>
      </w:r>
      <w:r w:rsidRPr="002F1584">
        <w:rPr>
          <w:color w:val="0070C0"/>
          <w:sz w:val="16"/>
          <w:szCs w:val="16"/>
        </w:rPr>
        <w:tab/>
        <w:t>Erhvervs- og industriområder med forbud mod generende virksomhed</w:t>
      </w:r>
    </w:p>
    <w:p w14:paraId="31241097" w14:textId="77777777" w:rsidR="00B508D6" w:rsidRPr="002F1584" w:rsidRDefault="00B508D6" w:rsidP="005A5B68">
      <w:pPr>
        <w:pStyle w:val="BodyTextNoSpace"/>
        <w:ind w:left="284" w:hanging="284"/>
        <w:rPr>
          <w:color w:val="0070C0"/>
          <w:sz w:val="16"/>
          <w:szCs w:val="16"/>
        </w:rPr>
      </w:pPr>
      <w:r w:rsidRPr="002F1584">
        <w:rPr>
          <w:color w:val="0070C0"/>
          <w:sz w:val="16"/>
          <w:szCs w:val="16"/>
        </w:rPr>
        <w:t>3</w:t>
      </w:r>
      <w:r w:rsidRPr="002F1584">
        <w:rPr>
          <w:color w:val="0070C0"/>
          <w:sz w:val="16"/>
          <w:szCs w:val="16"/>
        </w:rPr>
        <w:tab/>
        <w:t xml:space="preserve">Områder for blandet bolig- og erhvervsbebyggelse, centerområder (bykerne) </w:t>
      </w:r>
    </w:p>
    <w:p w14:paraId="4F9D37F6" w14:textId="77777777" w:rsidR="00B508D6" w:rsidRPr="002F1584" w:rsidRDefault="00B508D6" w:rsidP="005A5B68">
      <w:pPr>
        <w:pStyle w:val="BodyTextNoSpace"/>
        <w:ind w:left="284" w:hanging="284"/>
        <w:rPr>
          <w:color w:val="0070C0"/>
          <w:sz w:val="16"/>
          <w:szCs w:val="16"/>
        </w:rPr>
      </w:pPr>
      <w:r w:rsidRPr="002F1584">
        <w:rPr>
          <w:color w:val="0070C0"/>
          <w:sz w:val="16"/>
          <w:szCs w:val="16"/>
        </w:rPr>
        <w:t>4</w:t>
      </w:r>
      <w:r w:rsidRPr="002F1584">
        <w:rPr>
          <w:color w:val="0070C0"/>
          <w:sz w:val="16"/>
          <w:szCs w:val="16"/>
        </w:rPr>
        <w:tab/>
        <w:t>Etageboligområder</w:t>
      </w:r>
    </w:p>
    <w:p w14:paraId="5D78C0AA" w14:textId="77777777" w:rsidR="00B508D6" w:rsidRPr="002F1584" w:rsidRDefault="00B508D6" w:rsidP="005A5B68">
      <w:pPr>
        <w:pStyle w:val="BodyTextNoSpace"/>
        <w:ind w:left="284" w:hanging="284"/>
        <w:rPr>
          <w:color w:val="0070C0"/>
          <w:sz w:val="16"/>
          <w:szCs w:val="16"/>
        </w:rPr>
      </w:pPr>
      <w:r w:rsidRPr="002F1584">
        <w:rPr>
          <w:color w:val="0070C0"/>
          <w:sz w:val="16"/>
          <w:szCs w:val="16"/>
        </w:rPr>
        <w:t>5</w:t>
      </w:r>
      <w:r w:rsidRPr="002F1584">
        <w:rPr>
          <w:color w:val="0070C0"/>
          <w:sz w:val="16"/>
          <w:szCs w:val="16"/>
        </w:rPr>
        <w:tab/>
        <w:t>Boligområder for åben og lav boligbebyggelse</w:t>
      </w:r>
    </w:p>
    <w:p w14:paraId="7C8433F6" w14:textId="77777777" w:rsidR="00D5485D" w:rsidRPr="002F1584" w:rsidRDefault="00B508D6" w:rsidP="005A5B68">
      <w:pPr>
        <w:pStyle w:val="Brdtekst"/>
        <w:ind w:left="284" w:hanging="284"/>
        <w:rPr>
          <w:color w:val="0070C0"/>
          <w:sz w:val="16"/>
          <w:szCs w:val="16"/>
        </w:rPr>
      </w:pPr>
      <w:r w:rsidRPr="002F1584">
        <w:rPr>
          <w:color w:val="0070C0"/>
          <w:sz w:val="16"/>
          <w:szCs w:val="16"/>
        </w:rPr>
        <w:t>6</w:t>
      </w:r>
      <w:r w:rsidRPr="002F1584">
        <w:rPr>
          <w:color w:val="0070C0"/>
          <w:sz w:val="16"/>
          <w:szCs w:val="16"/>
        </w:rPr>
        <w:tab/>
      </w:r>
      <w:r w:rsidR="002042F9" w:rsidRPr="002F1584">
        <w:rPr>
          <w:color w:val="0070C0"/>
          <w:sz w:val="16"/>
          <w:szCs w:val="16"/>
        </w:rPr>
        <w:t>O</w:t>
      </w:r>
      <w:r w:rsidRPr="002F1584">
        <w:rPr>
          <w:color w:val="0070C0"/>
          <w:sz w:val="16"/>
          <w:szCs w:val="16"/>
        </w:rPr>
        <w:t>ffentligt tilgængelige rekreative områder i det åbne land og særlige naturområder</w:t>
      </w:r>
    </w:p>
    <w:p w14:paraId="4EF995EB" w14:textId="48910A97" w:rsidR="000E270C" w:rsidRPr="002F1584" w:rsidRDefault="00090244" w:rsidP="00090244">
      <w:pPr>
        <w:pStyle w:val="Brdtekst"/>
        <w:rPr>
          <w:color w:val="0070C0"/>
        </w:rPr>
      </w:pPr>
      <w:r w:rsidRPr="002F1584">
        <w:rPr>
          <w:color w:val="0070C0"/>
        </w:rPr>
        <w:t xml:space="preserve">Støjgrænsen skal overholdes i 1½ m højde over terræn, herunder også i skel. Ved enkeltliggende boliger i det åbne land dog kun på udendørs opholdsarealer ved boligen. </w:t>
      </w:r>
    </w:p>
    <w:p w14:paraId="22E954AE" w14:textId="360044C0" w:rsidR="00CB5884" w:rsidRPr="0073646D" w:rsidRDefault="002B558C" w:rsidP="0093083B">
      <w:pPr>
        <w:pStyle w:val="Overskrift4"/>
        <w:rPr>
          <w:color w:val="0070C0"/>
        </w:rPr>
      </w:pPr>
      <w:r w:rsidRPr="0073646D">
        <w:rPr>
          <w:color w:val="0070C0"/>
        </w:rPr>
        <w:t>Kontrol af støj</w:t>
      </w:r>
    </w:p>
    <w:p w14:paraId="6C6254BA" w14:textId="4A0679D1" w:rsidR="003C2067" w:rsidRPr="0073646D" w:rsidRDefault="00567400" w:rsidP="00567400">
      <w:pPr>
        <w:pStyle w:val="BodyMargin"/>
        <w:rPr>
          <w:color w:val="0070C0"/>
        </w:rPr>
      </w:pPr>
      <w:bookmarkStart w:id="25" w:name="_Ref69298263"/>
      <w:r w:rsidRPr="0073646D">
        <w:rPr>
          <w:color w:val="0070C0"/>
        </w:rPr>
        <w:t>Vilkår</w:t>
      </w:r>
      <w:bookmarkEnd w:id="25"/>
      <w:r w:rsidR="00E174EE">
        <w:rPr>
          <w:color w:val="0070C0"/>
        </w:rPr>
        <w:t xml:space="preserve"> 21</w:t>
      </w:r>
      <w:r w:rsidRPr="0073646D">
        <w:rPr>
          <w:color w:val="0070C0"/>
        </w:rPr>
        <w:tab/>
      </w:r>
      <w:r w:rsidR="003C2067" w:rsidRPr="0073646D">
        <w:rPr>
          <w:color w:val="0070C0"/>
        </w:rPr>
        <w:t>Virksomheden skal i forbindelse med ibrugtagning af godkendelsen dokumentere, at vilkåret for støj, jf.</w:t>
      </w:r>
      <w:r w:rsidR="00C96E7A">
        <w:rPr>
          <w:color w:val="0070C0"/>
        </w:rPr>
        <w:t xml:space="preserve"> vilkår</w:t>
      </w:r>
      <w:r w:rsidR="00C708CA">
        <w:rPr>
          <w:color w:val="0070C0"/>
        </w:rPr>
        <w:t xml:space="preserve"> </w:t>
      </w:r>
      <w:r w:rsidR="00C95D6C">
        <w:rPr>
          <w:color w:val="0070C0"/>
        </w:rPr>
        <w:t>20</w:t>
      </w:r>
      <w:r w:rsidR="001017BD" w:rsidRPr="0073646D">
        <w:rPr>
          <w:color w:val="0070C0"/>
        </w:rPr>
        <w:t xml:space="preserve"> </w:t>
      </w:r>
      <w:r w:rsidR="003C2067" w:rsidRPr="0073646D">
        <w:rPr>
          <w:color w:val="0070C0"/>
        </w:rPr>
        <w:t xml:space="preserve">er overholdt. </w:t>
      </w:r>
      <w:r w:rsidR="0047468F" w:rsidRPr="0073646D">
        <w:rPr>
          <w:color w:val="0070C0"/>
        </w:rPr>
        <w:t xml:space="preserve">Dokumentation skal ske for </w:t>
      </w:r>
      <w:r w:rsidR="0049516A" w:rsidRPr="0073646D">
        <w:rPr>
          <w:color w:val="0070C0"/>
        </w:rPr>
        <w:t xml:space="preserve">de </w:t>
      </w:r>
      <w:r w:rsidR="00350D25" w:rsidRPr="0073646D">
        <w:rPr>
          <w:color w:val="0070C0"/>
        </w:rPr>
        <w:t>i ansøgningen beskrevne normale driftsforhold.</w:t>
      </w:r>
    </w:p>
    <w:p w14:paraId="28D7FA0E" w14:textId="393DA697" w:rsidR="004546AF" w:rsidRPr="00AD1B23" w:rsidRDefault="003C2067" w:rsidP="003C2067">
      <w:pPr>
        <w:pStyle w:val="Brdtekst"/>
        <w:rPr>
          <w:color w:val="0070C0"/>
        </w:rPr>
      </w:pPr>
      <w:r w:rsidRPr="0073646D">
        <w:rPr>
          <w:color w:val="0070C0"/>
        </w:rPr>
        <w:t xml:space="preserve">Dokumentationen skal være tilsynsmyndigheden i hænde </w:t>
      </w:r>
      <w:r w:rsidR="00320941" w:rsidRPr="0073646D">
        <w:rPr>
          <w:color w:val="0070C0"/>
        </w:rPr>
        <w:t xml:space="preserve">senest 3 måneder </w:t>
      </w:r>
      <w:r w:rsidRPr="0073646D">
        <w:rPr>
          <w:color w:val="0070C0"/>
        </w:rPr>
        <w:t>efter, at aktiviteten er taget i brug. Dokumentationen skal indeholde oplysninger om driftsforholdene under målingen.</w:t>
      </w:r>
      <w:r w:rsidR="004546AF" w:rsidRPr="000B31C6">
        <w:t xml:space="preserve"> </w:t>
      </w:r>
    </w:p>
    <w:p w14:paraId="62508E69" w14:textId="66F6BB15" w:rsidR="003C2067" w:rsidRPr="0073646D" w:rsidRDefault="00BD59EF" w:rsidP="00BD59EF">
      <w:pPr>
        <w:pStyle w:val="BodyMargin"/>
        <w:rPr>
          <w:color w:val="0070C0"/>
        </w:rPr>
      </w:pPr>
      <w:bookmarkStart w:id="26" w:name="_Ref69298264"/>
      <w:r w:rsidRPr="00377B39">
        <w:rPr>
          <w:color w:val="0070C0"/>
        </w:rPr>
        <w:t>Vilkår</w:t>
      </w:r>
      <w:bookmarkEnd w:id="26"/>
      <w:r w:rsidR="005063D3">
        <w:rPr>
          <w:color w:val="0070C0"/>
        </w:rPr>
        <w:t xml:space="preserve"> 22</w:t>
      </w:r>
      <w:r>
        <w:tab/>
      </w:r>
      <w:r w:rsidR="003C2067" w:rsidRPr="0073646D">
        <w:rPr>
          <w:color w:val="0070C0"/>
        </w:rPr>
        <w:t>Tilsynsmyndigheden kan bestemme, at virksomheden skal dokumentere, at vilkåret for støj, jf.</w:t>
      </w:r>
      <w:r w:rsidR="00C96E7A">
        <w:rPr>
          <w:color w:val="0070C0"/>
        </w:rPr>
        <w:t xml:space="preserve"> vilkår 2</w:t>
      </w:r>
      <w:r w:rsidR="00052C05">
        <w:rPr>
          <w:color w:val="0070C0"/>
        </w:rPr>
        <w:t>0</w:t>
      </w:r>
      <w:r w:rsidR="003C2067" w:rsidRPr="0073646D">
        <w:rPr>
          <w:color w:val="0070C0"/>
        </w:rPr>
        <w:t xml:space="preserve"> er overholdt. </w:t>
      </w:r>
    </w:p>
    <w:p w14:paraId="201D5371" w14:textId="77777777" w:rsidR="00E114D4" w:rsidRDefault="003C2067" w:rsidP="00E114D4">
      <w:pPr>
        <w:pStyle w:val="Brdtekst"/>
      </w:pPr>
      <w:r w:rsidRPr="0073646D">
        <w:rPr>
          <w:color w:val="0070C0"/>
        </w:rPr>
        <w:t xml:space="preserve">Dokumentationen skal senest </w:t>
      </w:r>
      <w:r w:rsidR="00537AD1" w:rsidRPr="0073646D">
        <w:rPr>
          <w:color w:val="0070C0"/>
        </w:rPr>
        <w:t xml:space="preserve">3 </w:t>
      </w:r>
      <w:r w:rsidRPr="0073646D">
        <w:rPr>
          <w:color w:val="0070C0"/>
        </w:rPr>
        <w:t>måneder efter, at kravet er fremsat, tilsendes tilsynsmyndigheden sammen med oplysninger om driftsforholdene under målingen.</w:t>
      </w:r>
    </w:p>
    <w:p w14:paraId="4ED0D3D5" w14:textId="6BC282B5" w:rsidR="003C2067" w:rsidRPr="00E35EEB" w:rsidRDefault="003C2067" w:rsidP="001A2744">
      <w:pPr>
        <w:pStyle w:val="Overskrift4"/>
        <w:rPr>
          <w:color w:val="0070C0"/>
        </w:rPr>
      </w:pPr>
      <w:r w:rsidRPr="00E35EEB">
        <w:rPr>
          <w:color w:val="0070C0"/>
        </w:rPr>
        <w:t>Krav til støjmåling</w:t>
      </w:r>
    </w:p>
    <w:p w14:paraId="3C5B5F68" w14:textId="0B57C2ED" w:rsidR="008211BA" w:rsidRDefault="007A4B82" w:rsidP="007A4B82">
      <w:pPr>
        <w:pStyle w:val="BodyMargin"/>
      </w:pPr>
      <w:bookmarkStart w:id="27" w:name="_Ref69302967"/>
      <w:r w:rsidRPr="00E35EEB">
        <w:rPr>
          <w:color w:val="0070C0"/>
        </w:rPr>
        <w:t>Vilkår</w:t>
      </w:r>
      <w:bookmarkEnd w:id="27"/>
      <w:r w:rsidR="005063D3">
        <w:rPr>
          <w:color w:val="0070C0"/>
        </w:rPr>
        <w:t xml:space="preserve"> 23</w:t>
      </w:r>
      <w:r w:rsidRPr="00E35EEB">
        <w:rPr>
          <w:color w:val="0070C0"/>
        </w:rPr>
        <w:tab/>
      </w:r>
      <w:r w:rsidR="008211BA" w:rsidRPr="00E35EEB">
        <w:rPr>
          <w:color w:val="0070C0"/>
        </w:rPr>
        <w:t xml:space="preserve">Virksomhedens støj skal dokumenteres ved måling og beregning efter gældende vejledninger fra Miljøstyrelsen, </w:t>
      </w:r>
      <w:r w:rsidR="008211BA" w:rsidRPr="00377B39">
        <w:rPr>
          <w:color w:val="0070C0"/>
        </w:rPr>
        <w:t>p.t. nr. 6</w:t>
      </w:r>
      <w:r w:rsidR="008211BA" w:rsidRPr="00E35EEB">
        <w:rPr>
          <w:color w:val="0070C0"/>
        </w:rPr>
        <w:t>/1984 om Måling af ekstern støj og nr. 5/1993 om Beregning af ekstern støj fra virksomheder</w:t>
      </w:r>
      <w:r w:rsidR="009B73B2">
        <w:rPr>
          <w:color w:val="0070C0"/>
        </w:rPr>
        <w:t>.</w:t>
      </w:r>
      <w:r w:rsidR="008211BA" w:rsidRPr="00E35EEB">
        <w:rPr>
          <w:color w:val="0070C0"/>
        </w:rPr>
        <w:t xml:space="preserve"> Beregningerne skal dokumenteres og rapporteres efter de relevante retningslinjer i kvalitetsbekendtgørelsen</w:t>
      </w:r>
      <w:r w:rsidR="00546721">
        <w:t>.</w:t>
      </w:r>
    </w:p>
    <w:p w14:paraId="1867E822" w14:textId="77777777" w:rsidR="008211BA" w:rsidRPr="008862F0" w:rsidRDefault="008211BA" w:rsidP="008211BA">
      <w:pPr>
        <w:pStyle w:val="Brdtekst"/>
        <w:rPr>
          <w:color w:val="0070C0"/>
        </w:rPr>
      </w:pPr>
      <w:r w:rsidRPr="008862F0">
        <w:rPr>
          <w:color w:val="0070C0"/>
        </w:rPr>
        <w:t xml:space="preserve">Måling skal foretages, når virksomheden </w:t>
      </w:r>
      <w:r w:rsidR="00C5743C" w:rsidRPr="008862F0">
        <w:rPr>
          <w:color w:val="0070C0"/>
        </w:rPr>
        <w:t xml:space="preserve">som minimum </w:t>
      </w:r>
      <w:r w:rsidRPr="008862F0">
        <w:rPr>
          <w:color w:val="0070C0"/>
        </w:rPr>
        <w:t>er i drift</w:t>
      </w:r>
      <w:r w:rsidR="00051FE8" w:rsidRPr="008862F0">
        <w:rPr>
          <w:color w:val="0070C0"/>
        </w:rPr>
        <w:t xml:space="preserve"> svarende til den driftssituation, der ligger til grund for støjredegørelsen i an</w:t>
      </w:r>
      <w:r w:rsidR="00C5743C" w:rsidRPr="008862F0">
        <w:rPr>
          <w:color w:val="0070C0"/>
        </w:rPr>
        <w:t>søgning om miljøgodkendelse</w:t>
      </w:r>
      <w:r w:rsidR="000C2EF2" w:rsidRPr="008862F0">
        <w:rPr>
          <w:color w:val="0070C0"/>
        </w:rPr>
        <w:t xml:space="preserve">. Tilsynsmyndigheden kan kræve, at der skal indgå supplerende driftsforhold ud over </w:t>
      </w:r>
      <w:r w:rsidR="007D6CE7" w:rsidRPr="008862F0">
        <w:rPr>
          <w:color w:val="0070C0"/>
        </w:rPr>
        <w:t>de</w:t>
      </w:r>
      <w:r w:rsidR="008946E1" w:rsidRPr="008862F0">
        <w:rPr>
          <w:color w:val="0070C0"/>
        </w:rPr>
        <w:t xml:space="preserve"> aktiviteter</w:t>
      </w:r>
      <w:r w:rsidR="007D6CE7" w:rsidRPr="008862F0">
        <w:rPr>
          <w:color w:val="0070C0"/>
        </w:rPr>
        <w:t xml:space="preserve">, der er beskrevet i </w:t>
      </w:r>
      <w:r w:rsidR="00516142" w:rsidRPr="008862F0">
        <w:rPr>
          <w:color w:val="0070C0"/>
        </w:rPr>
        <w:t>støjredegørelsen</w:t>
      </w:r>
      <w:r w:rsidR="000C2EF2" w:rsidRPr="008862F0">
        <w:rPr>
          <w:color w:val="0070C0"/>
        </w:rPr>
        <w:t>.</w:t>
      </w:r>
      <w:r w:rsidR="000C2EF2" w:rsidRPr="008862F0" w:rsidDel="000C2EF2">
        <w:rPr>
          <w:color w:val="0070C0"/>
        </w:rPr>
        <w:t xml:space="preserve"> </w:t>
      </w:r>
    </w:p>
    <w:p w14:paraId="6541218A" w14:textId="16E26D88" w:rsidR="008211BA" w:rsidRPr="008862F0" w:rsidRDefault="008211BA" w:rsidP="008211BA">
      <w:pPr>
        <w:pStyle w:val="Brdtekst"/>
        <w:rPr>
          <w:color w:val="0070C0"/>
        </w:rPr>
      </w:pPr>
      <w:r w:rsidRPr="00DB7F86">
        <w:rPr>
          <w:color w:val="0070C0"/>
        </w:rPr>
        <w:t>Måling af maksimalværdi skal foretages ved den driftstilstand, der giver anledning til maksimalværdien, jf. vejledning nr. 6/1984</w:t>
      </w:r>
      <w:r w:rsidR="00DB7F86" w:rsidRPr="00DB7F86">
        <w:rPr>
          <w:color w:val="0070C0"/>
        </w:rPr>
        <w:t>.</w:t>
      </w:r>
    </w:p>
    <w:p w14:paraId="0EB08606" w14:textId="77777777" w:rsidR="008211BA" w:rsidRDefault="008211BA" w:rsidP="008211BA">
      <w:pPr>
        <w:pStyle w:val="Brdtekst"/>
      </w:pPr>
      <w:r w:rsidRPr="008862F0">
        <w:rPr>
          <w:color w:val="0070C0"/>
        </w:rPr>
        <w:t>Målingerne/beregningerne skal udføres og rapporteres som ”Miljømåling – ekstern støj” af en enhed, som er optaget på Miljøstyrelsens liste over godkendte laboratorier.</w:t>
      </w:r>
    </w:p>
    <w:p w14:paraId="25125452" w14:textId="77777777" w:rsidR="008211BA" w:rsidRPr="008862F0" w:rsidRDefault="008211BA" w:rsidP="008211BA">
      <w:pPr>
        <w:pStyle w:val="Brdtekst"/>
        <w:rPr>
          <w:color w:val="0070C0"/>
        </w:rPr>
      </w:pPr>
      <w:r w:rsidRPr="008862F0">
        <w:rPr>
          <w:color w:val="0070C0"/>
        </w:rPr>
        <w:lastRenderedPageBreak/>
        <w:t>Som en del af afrapporteringen skal vedlægges oplysninger om fremgangsm</w:t>
      </w:r>
      <w:r w:rsidR="00F36FB9" w:rsidRPr="008862F0">
        <w:rPr>
          <w:color w:val="0070C0"/>
        </w:rPr>
        <w:t>å</w:t>
      </w:r>
      <w:r w:rsidRPr="008862F0">
        <w:rPr>
          <w:color w:val="0070C0"/>
        </w:rPr>
        <w:t>den ved målingernes/beregningernes gennemførelse, støjkildernes art og placering, støjens karakter, kildestyrker, driftstider og kildehøjder for alle stationære støjkilder samt køreveje, kildestyrker og antal biler for alle mobile støjkilder.</w:t>
      </w:r>
    </w:p>
    <w:p w14:paraId="4B3993D9" w14:textId="77777777" w:rsidR="008211BA" w:rsidRDefault="008211BA" w:rsidP="008211BA">
      <w:pPr>
        <w:pStyle w:val="Brdtekst"/>
      </w:pPr>
      <w:r w:rsidRPr="008862F0">
        <w:rPr>
          <w:color w:val="0070C0"/>
        </w:rPr>
        <w:t>Derudover skal afrapporteringen indeholde iso-kurver over støjudbredelsen omkring virksomheden med angivelse af grænseværdierne.</w:t>
      </w:r>
    </w:p>
    <w:p w14:paraId="7AE9BF4D" w14:textId="568AF0C9" w:rsidR="003C2067" w:rsidRPr="00DA0DD7" w:rsidRDefault="008211BA" w:rsidP="00DA0DD7">
      <w:pPr>
        <w:rPr>
          <w:color w:val="0070C0"/>
          <w:highlight w:val="yellow"/>
        </w:rPr>
      </w:pPr>
      <w:r w:rsidRPr="008441DC">
        <w:rPr>
          <w:color w:val="0070C0"/>
        </w:rPr>
        <w:t>Støjdokumentationen skal gentages, når tilsynsmyndigheden finder det påkræve</w:t>
      </w:r>
      <w:r w:rsidRPr="00DA0DD7">
        <w:rPr>
          <w:color w:val="0070C0"/>
        </w:rPr>
        <w:t>t</w:t>
      </w:r>
      <w:r w:rsidR="00DA0DD7" w:rsidRPr="00DA0DD7">
        <w:rPr>
          <w:color w:val="0070C0"/>
        </w:rPr>
        <w:t xml:space="preserve"> for eksempel ved klager og/eller</w:t>
      </w:r>
      <w:r w:rsidR="00754576">
        <w:rPr>
          <w:color w:val="0070C0"/>
        </w:rPr>
        <w:t>,</w:t>
      </w:r>
      <w:r w:rsidR="00DA0DD7" w:rsidRPr="00DA0DD7">
        <w:rPr>
          <w:color w:val="0070C0"/>
        </w:rPr>
        <w:t xml:space="preserve"> når der er sket ændringer i støjforholdene</w:t>
      </w:r>
      <w:r w:rsidRPr="00DA0DD7">
        <w:rPr>
          <w:color w:val="0070C0"/>
        </w:rPr>
        <w:t>.</w:t>
      </w:r>
      <w:r w:rsidRPr="008441DC">
        <w:rPr>
          <w:color w:val="0070C0"/>
        </w:rPr>
        <w:t xml:space="preserve"> Hvis støjgrænserne er overholdt, kan der højest kræves én årlig bestemmelse</w:t>
      </w:r>
      <w:r w:rsidR="001753D9">
        <w:rPr>
          <w:color w:val="0070C0"/>
        </w:rPr>
        <w:t xml:space="preserve"> </w:t>
      </w:r>
      <w:r w:rsidR="001753D9" w:rsidRPr="001753D9">
        <w:rPr>
          <w:color w:val="0070C0"/>
        </w:rPr>
        <w:t>der kan omfatte nye støjmålinger, og/eller ny beregning af støjemissionen.</w:t>
      </w:r>
      <w:r w:rsidRPr="001753D9">
        <w:rPr>
          <w:color w:val="0070C0"/>
        </w:rPr>
        <w:t xml:space="preserve"> Ud</w:t>
      </w:r>
      <w:r w:rsidRPr="008441DC">
        <w:rPr>
          <w:color w:val="0070C0"/>
        </w:rPr>
        <w:t>gifterne hertil afholdes af virksomheden.</w:t>
      </w:r>
    </w:p>
    <w:p w14:paraId="745CD425" w14:textId="331282B7" w:rsidR="008211BA" w:rsidRPr="00E34244" w:rsidRDefault="008211BA" w:rsidP="0093083B">
      <w:pPr>
        <w:pStyle w:val="Overskrift4"/>
        <w:rPr>
          <w:color w:val="0070C0"/>
        </w:rPr>
      </w:pPr>
      <w:r w:rsidRPr="00E34244">
        <w:rPr>
          <w:color w:val="0070C0"/>
        </w:rPr>
        <w:t>Definition på overholdte støj</w:t>
      </w:r>
    </w:p>
    <w:p w14:paraId="2843944B" w14:textId="1FD22F6C" w:rsidR="00EC401F" w:rsidRPr="00E34244" w:rsidRDefault="00D55B48" w:rsidP="00D55B48">
      <w:pPr>
        <w:pStyle w:val="BodyMargin"/>
        <w:rPr>
          <w:color w:val="0070C0"/>
        </w:rPr>
      </w:pPr>
      <w:bookmarkStart w:id="28" w:name="_Ref69299227"/>
      <w:r w:rsidRPr="00E34244">
        <w:rPr>
          <w:color w:val="0070C0"/>
        </w:rPr>
        <w:t>Vilkår</w:t>
      </w:r>
      <w:bookmarkEnd w:id="28"/>
      <w:r w:rsidR="00325C96">
        <w:rPr>
          <w:color w:val="0070C0"/>
        </w:rPr>
        <w:t xml:space="preserve"> 24</w:t>
      </w:r>
      <w:r w:rsidR="00EC401F" w:rsidRPr="00E34244">
        <w:rPr>
          <w:color w:val="0070C0"/>
        </w:rPr>
        <w:tab/>
        <w:t>Støjgrænsen anses for overholdt, hvis målte eller beregnede værdier fratrukket den udvidede usikkerhed er mindre end eller lig med støjgrænserne. Målingernes og beregningernes udvidede usikkerhed fastsættes i overensstemmelse med Miljøstyrelsens anvisninger.</w:t>
      </w:r>
    </w:p>
    <w:p w14:paraId="6E18AB84" w14:textId="77777777" w:rsidR="001B087E" w:rsidRPr="00E34244" w:rsidRDefault="001B087E" w:rsidP="0093083B">
      <w:pPr>
        <w:pStyle w:val="Overskrift3"/>
        <w:rPr>
          <w:color w:val="0070C0"/>
        </w:rPr>
      </w:pPr>
      <w:bookmarkStart w:id="29" w:name="_Ref69719480"/>
      <w:r w:rsidRPr="00E34244">
        <w:rPr>
          <w:color w:val="0070C0"/>
        </w:rPr>
        <w:t>Jord og grundvand</w:t>
      </w:r>
      <w:bookmarkEnd w:id="29"/>
    </w:p>
    <w:p w14:paraId="4378C849" w14:textId="77777777" w:rsidR="00B304CA" w:rsidRPr="00E34244" w:rsidRDefault="00B304CA" w:rsidP="00650D42">
      <w:pPr>
        <w:pStyle w:val="Overskrift4"/>
        <w:rPr>
          <w:color w:val="0070C0"/>
        </w:rPr>
      </w:pPr>
      <w:r w:rsidRPr="00E34244">
        <w:rPr>
          <w:color w:val="0070C0"/>
        </w:rPr>
        <w:t>Generelt</w:t>
      </w:r>
    </w:p>
    <w:p w14:paraId="0BA87090" w14:textId="482C49C2" w:rsidR="00080D68" w:rsidRPr="00E34244" w:rsidRDefault="00080D68" w:rsidP="00B304CA">
      <w:pPr>
        <w:pStyle w:val="BodyMargin"/>
        <w:rPr>
          <w:noProof/>
          <w:color w:val="0070C0"/>
        </w:rPr>
      </w:pPr>
      <w:bookmarkStart w:id="30" w:name="_Ref69809918"/>
      <w:r w:rsidRPr="00E34244">
        <w:rPr>
          <w:color w:val="0070C0"/>
        </w:rPr>
        <w:t>Vilkår</w:t>
      </w:r>
      <w:bookmarkEnd w:id="30"/>
      <w:r w:rsidR="00325C96">
        <w:rPr>
          <w:color w:val="0070C0"/>
        </w:rPr>
        <w:t xml:space="preserve"> 25</w:t>
      </w:r>
      <w:r w:rsidRPr="00E34244">
        <w:rPr>
          <w:noProof/>
          <w:color w:val="0070C0"/>
        </w:rPr>
        <w:tab/>
      </w:r>
      <w:r w:rsidR="00B304CA" w:rsidRPr="00E34244">
        <w:rPr>
          <w:noProof/>
          <w:color w:val="0070C0"/>
        </w:rPr>
        <w:t>Spild af råvarer, brændsler, olie og kemikalier skal straks opsamles. Der skal til enhver tid forefindes opsugningsmateriale på virksomheden. Alt opsamlet spild, inkl. opsugningsmateriale, skal bortskaffes efter kommunens anvisninger.</w:t>
      </w:r>
    </w:p>
    <w:p w14:paraId="57F30832" w14:textId="77777777" w:rsidR="006C5059" w:rsidRPr="00E34244" w:rsidRDefault="006C5059" w:rsidP="006C5059">
      <w:pPr>
        <w:pStyle w:val="Overskrift4"/>
        <w:rPr>
          <w:color w:val="0070C0"/>
        </w:rPr>
      </w:pPr>
      <w:r w:rsidRPr="00E34244">
        <w:rPr>
          <w:color w:val="0070C0"/>
        </w:rPr>
        <w:t>Oplag</w:t>
      </w:r>
    </w:p>
    <w:p w14:paraId="218E55BC" w14:textId="458389C9" w:rsidR="004868C2" w:rsidRPr="00DD4845" w:rsidRDefault="006C5059" w:rsidP="004868C2">
      <w:pPr>
        <w:pStyle w:val="BodyMargin"/>
        <w:rPr>
          <w:noProof/>
          <w:color w:val="0070C0"/>
        </w:rPr>
      </w:pPr>
      <w:bookmarkStart w:id="31" w:name="_Ref69725322"/>
      <w:r w:rsidRPr="00E34244">
        <w:rPr>
          <w:color w:val="0070C0"/>
        </w:rPr>
        <w:t>Vilkår</w:t>
      </w:r>
      <w:bookmarkEnd w:id="31"/>
      <w:r w:rsidR="00325C96">
        <w:rPr>
          <w:color w:val="0070C0"/>
        </w:rPr>
        <w:t xml:space="preserve"> 26</w:t>
      </w:r>
      <w:r w:rsidRPr="00E34244">
        <w:rPr>
          <w:noProof/>
          <w:color w:val="0070C0"/>
        </w:rPr>
        <w:tab/>
      </w:r>
      <w:r w:rsidR="004868C2" w:rsidRPr="00E34244">
        <w:rPr>
          <w:noProof/>
          <w:color w:val="0070C0"/>
        </w:rPr>
        <w:t>Tanke, siloer, rørføringer</w:t>
      </w:r>
      <w:r w:rsidR="000D1DA9">
        <w:rPr>
          <w:noProof/>
          <w:color w:val="0070C0"/>
        </w:rPr>
        <w:t xml:space="preserve">, </w:t>
      </w:r>
      <w:r w:rsidR="004868C2" w:rsidRPr="00E34244">
        <w:rPr>
          <w:noProof/>
          <w:color w:val="0070C0"/>
        </w:rPr>
        <w:t xml:space="preserve">samlinger </w:t>
      </w:r>
      <w:r w:rsidR="000D1DA9">
        <w:rPr>
          <w:noProof/>
          <w:color w:val="0070C0"/>
        </w:rPr>
        <w:t xml:space="preserve">og </w:t>
      </w:r>
      <w:r w:rsidR="004868C2" w:rsidRPr="00E34244">
        <w:rPr>
          <w:noProof/>
          <w:color w:val="0070C0"/>
        </w:rPr>
        <w:t xml:space="preserve">skal være tætte og velegnede til </w:t>
      </w:r>
      <w:r w:rsidR="004868C2" w:rsidRPr="00DD4845">
        <w:rPr>
          <w:noProof/>
          <w:color w:val="0070C0"/>
        </w:rPr>
        <w:t>opbevaring af den oplagrede/håndterede væske.</w:t>
      </w:r>
    </w:p>
    <w:p w14:paraId="6C7BD287" w14:textId="2C194660" w:rsidR="00650D42" w:rsidRPr="00DD4845" w:rsidRDefault="004868C2" w:rsidP="004868C2">
      <w:pPr>
        <w:pStyle w:val="BodyMargin"/>
        <w:rPr>
          <w:noProof/>
          <w:color w:val="0070C0"/>
        </w:rPr>
      </w:pPr>
      <w:bookmarkStart w:id="32" w:name="_Ref69809832"/>
      <w:r w:rsidRPr="00DD4845">
        <w:rPr>
          <w:color w:val="0070C0"/>
        </w:rPr>
        <w:t>Vilkår</w:t>
      </w:r>
      <w:bookmarkEnd w:id="32"/>
      <w:r w:rsidR="00325C96">
        <w:rPr>
          <w:color w:val="0070C0"/>
        </w:rPr>
        <w:t xml:space="preserve"> 27</w:t>
      </w:r>
      <w:r w:rsidRPr="00DD4845">
        <w:rPr>
          <w:noProof/>
          <w:color w:val="0070C0"/>
        </w:rPr>
        <w:tab/>
        <w:t>Udend</w:t>
      </w:r>
      <w:r w:rsidRPr="00DD4845">
        <w:rPr>
          <w:rFonts w:cs="Verdana"/>
          <w:noProof/>
          <w:color w:val="0070C0"/>
        </w:rPr>
        <w:t>ø</w:t>
      </w:r>
      <w:r w:rsidRPr="00DD4845">
        <w:rPr>
          <w:noProof/>
          <w:color w:val="0070C0"/>
        </w:rPr>
        <w:t>rs tanke, ventiler, studse og r</w:t>
      </w:r>
      <w:r w:rsidRPr="00DD4845">
        <w:rPr>
          <w:rFonts w:cs="Verdana"/>
          <w:noProof/>
          <w:color w:val="0070C0"/>
        </w:rPr>
        <w:t>ø</w:t>
      </w:r>
      <w:r w:rsidRPr="00DD4845">
        <w:rPr>
          <w:noProof/>
          <w:color w:val="0070C0"/>
        </w:rPr>
        <w:t>rf</w:t>
      </w:r>
      <w:r w:rsidRPr="00DD4845">
        <w:rPr>
          <w:rFonts w:cs="Verdana"/>
          <w:noProof/>
          <w:color w:val="0070C0"/>
        </w:rPr>
        <w:t>ø</w:t>
      </w:r>
      <w:r w:rsidRPr="00DD4845">
        <w:rPr>
          <w:noProof/>
          <w:color w:val="0070C0"/>
        </w:rPr>
        <w:t>ringer skal være sikret mod</w:t>
      </w:r>
      <w:r w:rsidR="00D97D80" w:rsidRPr="00DD4845">
        <w:rPr>
          <w:noProof/>
          <w:color w:val="0070C0"/>
        </w:rPr>
        <w:t xml:space="preserve"> </w:t>
      </w:r>
      <w:r w:rsidRPr="00DD4845">
        <w:rPr>
          <w:noProof/>
          <w:color w:val="0070C0"/>
        </w:rPr>
        <w:t>påkørsel.</w:t>
      </w:r>
    </w:p>
    <w:p w14:paraId="65487EF3" w14:textId="065FEA66" w:rsidR="00D97D80" w:rsidRPr="00DD4845" w:rsidRDefault="00C00D08" w:rsidP="00C00D08">
      <w:pPr>
        <w:pStyle w:val="BodyMargin"/>
        <w:rPr>
          <w:color w:val="0070C0"/>
        </w:rPr>
      </w:pPr>
      <w:r w:rsidRPr="00DD4845">
        <w:rPr>
          <w:color w:val="0070C0"/>
        </w:rPr>
        <w:t>Vilkår</w:t>
      </w:r>
      <w:r w:rsidR="004D6723">
        <w:rPr>
          <w:color w:val="0070C0"/>
        </w:rPr>
        <w:t xml:space="preserve"> 28</w:t>
      </w:r>
      <w:r w:rsidRPr="00DD4845">
        <w:rPr>
          <w:noProof/>
          <w:color w:val="0070C0"/>
        </w:rPr>
        <w:tab/>
      </w:r>
      <w:r w:rsidR="00E775BA" w:rsidRPr="00DD4845">
        <w:rPr>
          <w:color w:val="0070C0"/>
        </w:rPr>
        <w:t>Der skal være tæt belægning i alle fabriksbygninger</w:t>
      </w:r>
      <w:r w:rsidR="000377A3">
        <w:rPr>
          <w:color w:val="0070C0"/>
        </w:rPr>
        <w:t>,</w:t>
      </w:r>
      <w:r w:rsidR="000377A3" w:rsidRPr="000377A3">
        <w:rPr>
          <w:color w:val="0070C0"/>
        </w:rPr>
        <w:t xml:space="preserve"> hvor der opbevares flydende kemikalier</w:t>
      </w:r>
      <w:r w:rsidR="00E775BA" w:rsidRPr="00DD4845">
        <w:rPr>
          <w:color w:val="0070C0"/>
        </w:rPr>
        <w:t>. Afløb skal ske via</w:t>
      </w:r>
      <w:r w:rsidRPr="00DD4845">
        <w:rPr>
          <w:color w:val="0070C0"/>
        </w:rPr>
        <w:t xml:space="preserve"> </w:t>
      </w:r>
      <w:r w:rsidR="00E775BA" w:rsidRPr="00DD4845">
        <w:rPr>
          <w:color w:val="0070C0"/>
        </w:rPr>
        <w:t>spildevandssystemet.</w:t>
      </w:r>
    </w:p>
    <w:p w14:paraId="293B1E80" w14:textId="379A87FB" w:rsidR="004E6538" w:rsidRPr="00DD4845" w:rsidRDefault="004E6538" w:rsidP="004E6538">
      <w:pPr>
        <w:pStyle w:val="BodyMargin"/>
        <w:rPr>
          <w:color w:val="0070C0"/>
        </w:rPr>
      </w:pPr>
      <w:r w:rsidRPr="00DD4845">
        <w:rPr>
          <w:color w:val="0070C0"/>
        </w:rPr>
        <w:t>Vilkår</w:t>
      </w:r>
      <w:r w:rsidR="004D6723">
        <w:rPr>
          <w:color w:val="0070C0"/>
        </w:rPr>
        <w:t xml:space="preserve"> 29</w:t>
      </w:r>
      <w:r w:rsidRPr="00DD4845">
        <w:rPr>
          <w:noProof/>
          <w:color w:val="0070C0"/>
        </w:rPr>
        <w:tab/>
      </w:r>
      <w:r w:rsidR="003A697E" w:rsidRPr="00DD4845">
        <w:rPr>
          <w:noProof/>
          <w:color w:val="0070C0"/>
        </w:rPr>
        <w:t xml:space="preserve">Hver </w:t>
      </w:r>
      <w:r w:rsidR="00864C8A" w:rsidRPr="00DD4845">
        <w:rPr>
          <w:noProof/>
          <w:color w:val="0070C0"/>
        </w:rPr>
        <w:t>nød</w:t>
      </w:r>
      <w:r w:rsidR="003A697E" w:rsidRPr="00DD4845">
        <w:rPr>
          <w:noProof/>
          <w:color w:val="0070C0"/>
        </w:rPr>
        <w:t>g</w:t>
      </w:r>
      <w:r w:rsidRPr="00DD4845">
        <w:rPr>
          <w:noProof/>
          <w:color w:val="0070C0"/>
        </w:rPr>
        <w:t>enerator</w:t>
      </w:r>
      <w:r w:rsidR="00FB36CF" w:rsidRPr="00DD4845">
        <w:rPr>
          <w:noProof/>
          <w:color w:val="0070C0"/>
        </w:rPr>
        <w:t>container</w:t>
      </w:r>
      <w:r w:rsidR="00FA7F2A" w:rsidRPr="00DD4845">
        <w:rPr>
          <w:noProof/>
          <w:color w:val="0070C0"/>
        </w:rPr>
        <w:t>-</w:t>
      </w:r>
      <w:r w:rsidR="00864C8A" w:rsidRPr="00DD4845">
        <w:rPr>
          <w:noProof/>
          <w:color w:val="0070C0"/>
        </w:rPr>
        <w:t xml:space="preserve"> og diselolie</w:t>
      </w:r>
      <w:r w:rsidR="00FA7F2A" w:rsidRPr="00DD4845">
        <w:rPr>
          <w:noProof/>
          <w:color w:val="0070C0"/>
        </w:rPr>
        <w:t>tank</w:t>
      </w:r>
      <w:r w:rsidR="003A697E" w:rsidRPr="00DD4845">
        <w:rPr>
          <w:noProof/>
          <w:color w:val="0070C0"/>
        </w:rPr>
        <w:t xml:space="preserve"> </w:t>
      </w:r>
      <w:r w:rsidR="00257A1D" w:rsidRPr="00DD4845">
        <w:rPr>
          <w:noProof/>
          <w:color w:val="0070C0"/>
        </w:rPr>
        <w:t xml:space="preserve">skal være </w:t>
      </w:r>
      <w:r w:rsidR="00FB36CF" w:rsidRPr="00DD4845">
        <w:rPr>
          <w:noProof/>
          <w:color w:val="0070C0"/>
        </w:rPr>
        <w:t xml:space="preserve">placeret i </w:t>
      </w:r>
      <w:r w:rsidR="00A80360" w:rsidRPr="00DD4845">
        <w:rPr>
          <w:noProof/>
          <w:color w:val="0070C0"/>
        </w:rPr>
        <w:t>betonbasin</w:t>
      </w:r>
      <w:r w:rsidR="00257A1D" w:rsidRPr="00DD4845">
        <w:rPr>
          <w:noProof/>
          <w:color w:val="0070C0"/>
        </w:rPr>
        <w:t xml:space="preserve"> der kan opsamle det fulde volumen af </w:t>
      </w:r>
      <w:r w:rsidR="00A80360" w:rsidRPr="00DD4845">
        <w:rPr>
          <w:noProof/>
          <w:color w:val="0070C0"/>
        </w:rPr>
        <w:t>dieseloli</w:t>
      </w:r>
      <w:r w:rsidR="00900615" w:rsidRPr="00DD4845">
        <w:rPr>
          <w:noProof/>
          <w:color w:val="0070C0"/>
        </w:rPr>
        <w:t xml:space="preserve">e </w:t>
      </w:r>
      <w:r w:rsidR="00A80360" w:rsidRPr="00DD4845">
        <w:rPr>
          <w:noProof/>
          <w:color w:val="0070C0"/>
        </w:rPr>
        <w:t xml:space="preserve">tanken </w:t>
      </w:r>
      <w:r w:rsidR="00900615" w:rsidRPr="00DD4845">
        <w:rPr>
          <w:noProof/>
          <w:color w:val="0070C0"/>
        </w:rPr>
        <w:t>+ 10 %</w:t>
      </w:r>
      <w:r w:rsidR="00D125D3" w:rsidRPr="00DD4845">
        <w:rPr>
          <w:noProof/>
          <w:color w:val="0070C0"/>
        </w:rPr>
        <w:t>.</w:t>
      </w:r>
      <w:r w:rsidR="00D125D3" w:rsidRPr="00DD4845">
        <w:rPr>
          <w:color w:val="0070C0"/>
        </w:rPr>
        <w:t xml:space="preserve"> </w:t>
      </w:r>
    </w:p>
    <w:p w14:paraId="5C0DCF64" w14:textId="3C75D6F1" w:rsidR="00ED127B" w:rsidRPr="00ED127B" w:rsidRDefault="00ED127B" w:rsidP="00051652">
      <w:pPr>
        <w:pStyle w:val="BodyMargin"/>
      </w:pPr>
      <w:r w:rsidRPr="00DD4845">
        <w:rPr>
          <w:color w:val="0070C0"/>
        </w:rPr>
        <w:t>Vilkår</w:t>
      </w:r>
      <w:r w:rsidR="004D6723">
        <w:rPr>
          <w:color w:val="0070C0"/>
        </w:rPr>
        <w:t xml:space="preserve"> 30</w:t>
      </w:r>
      <w:r w:rsidRPr="00DD4845">
        <w:rPr>
          <w:noProof/>
          <w:color w:val="0070C0"/>
        </w:rPr>
        <w:tab/>
        <w:t>Hve</w:t>
      </w:r>
      <w:r w:rsidRPr="00BA2197">
        <w:rPr>
          <w:noProof/>
          <w:color w:val="0070C0"/>
        </w:rPr>
        <w:t>r t</w:t>
      </w:r>
      <w:r w:rsidRPr="00244BD3">
        <w:rPr>
          <w:noProof/>
          <w:color w:val="0070C0"/>
        </w:rPr>
        <w:t xml:space="preserve">ransformer skal være </w:t>
      </w:r>
      <w:r w:rsidR="003479CC">
        <w:rPr>
          <w:noProof/>
          <w:color w:val="0070C0"/>
        </w:rPr>
        <w:t>placeret i et betonbasin</w:t>
      </w:r>
      <w:r w:rsidR="0084783D">
        <w:rPr>
          <w:noProof/>
          <w:color w:val="0070C0"/>
        </w:rPr>
        <w:t>,</w:t>
      </w:r>
      <w:r w:rsidR="003479CC">
        <w:rPr>
          <w:noProof/>
          <w:color w:val="0070C0"/>
        </w:rPr>
        <w:t xml:space="preserve"> </w:t>
      </w:r>
      <w:r w:rsidR="00932CCF">
        <w:rPr>
          <w:noProof/>
          <w:color w:val="0070C0"/>
        </w:rPr>
        <w:t xml:space="preserve">der kan indeholde </w:t>
      </w:r>
      <w:r w:rsidR="007F38CF" w:rsidRPr="00244BD3">
        <w:rPr>
          <w:noProof/>
          <w:color w:val="0070C0"/>
        </w:rPr>
        <w:t>det fulde volumen af</w:t>
      </w:r>
      <w:r w:rsidR="00004C65">
        <w:rPr>
          <w:noProof/>
          <w:color w:val="0070C0"/>
        </w:rPr>
        <w:t xml:space="preserve"> </w:t>
      </w:r>
      <w:r w:rsidR="007F38CF" w:rsidRPr="00244BD3">
        <w:rPr>
          <w:noProof/>
          <w:color w:val="0070C0"/>
        </w:rPr>
        <w:t>olie i transformeren</w:t>
      </w:r>
      <w:r w:rsidR="0084783D">
        <w:rPr>
          <w:noProof/>
          <w:color w:val="0070C0"/>
        </w:rPr>
        <w:t xml:space="preserve"> + 10 %</w:t>
      </w:r>
      <w:r w:rsidR="007731B4">
        <w:rPr>
          <w:noProof/>
          <w:color w:val="0070C0"/>
        </w:rPr>
        <w:t>.</w:t>
      </w:r>
    </w:p>
    <w:p w14:paraId="5A4EAB9C" w14:textId="688DEB83" w:rsidR="00E308A5" w:rsidRDefault="00514BFA" w:rsidP="00534014">
      <w:pPr>
        <w:pStyle w:val="BodyMargin"/>
        <w:rPr>
          <w:color w:val="0070C0"/>
        </w:rPr>
      </w:pPr>
      <w:bookmarkStart w:id="33" w:name="_Ref69394514"/>
      <w:r w:rsidRPr="00AD3E05">
        <w:rPr>
          <w:color w:val="0070C0"/>
        </w:rPr>
        <w:t>Vilkår</w:t>
      </w:r>
      <w:bookmarkEnd w:id="33"/>
      <w:r w:rsidR="004D6723">
        <w:rPr>
          <w:color w:val="0070C0"/>
        </w:rPr>
        <w:t xml:space="preserve"> 31</w:t>
      </w:r>
      <w:r w:rsidRPr="00AD3E05">
        <w:rPr>
          <w:color w:val="0070C0"/>
        </w:rPr>
        <w:tab/>
      </w:r>
      <w:r w:rsidR="007915B1" w:rsidRPr="00AD3E05">
        <w:rPr>
          <w:color w:val="0070C0"/>
        </w:rPr>
        <w:t xml:space="preserve">For at sikre, at der ikke sker spild </w:t>
      </w:r>
      <w:r w:rsidR="00EE5EEA" w:rsidRPr="00AD3E05">
        <w:rPr>
          <w:color w:val="0070C0"/>
        </w:rPr>
        <w:t xml:space="preserve">fra </w:t>
      </w:r>
      <w:r w:rsidR="00C55933" w:rsidRPr="00AD3E05">
        <w:rPr>
          <w:color w:val="0070C0"/>
        </w:rPr>
        <w:t>generatorer til omgivelserne</w:t>
      </w:r>
      <w:r w:rsidR="007915B1" w:rsidRPr="00AD3E05">
        <w:rPr>
          <w:color w:val="0070C0"/>
        </w:rPr>
        <w:t xml:space="preserve">, skal der </w:t>
      </w:r>
      <w:r w:rsidR="00CB79D9" w:rsidRPr="00AD3E05">
        <w:rPr>
          <w:color w:val="0070C0"/>
        </w:rPr>
        <w:t>ugentligt</w:t>
      </w:r>
      <w:r w:rsidR="007915B1" w:rsidRPr="00AD3E05">
        <w:rPr>
          <w:color w:val="0070C0"/>
        </w:rPr>
        <w:t xml:space="preserve"> </w:t>
      </w:r>
      <w:r w:rsidR="00F46EFC" w:rsidRPr="00AD3E05">
        <w:rPr>
          <w:color w:val="0070C0"/>
        </w:rPr>
        <w:t xml:space="preserve">ske </w:t>
      </w:r>
      <w:r w:rsidR="00E43AD4" w:rsidRPr="00AD3E05">
        <w:rPr>
          <w:color w:val="0070C0"/>
        </w:rPr>
        <w:t xml:space="preserve">rundering </w:t>
      </w:r>
      <w:r w:rsidR="00F46EFC" w:rsidRPr="00AD3E05">
        <w:rPr>
          <w:color w:val="0070C0"/>
        </w:rPr>
        <w:t xml:space="preserve">på hele anlægget </w:t>
      </w:r>
      <w:r w:rsidR="00E43AD4" w:rsidRPr="00AD3E05">
        <w:rPr>
          <w:color w:val="0070C0"/>
        </w:rPr>
        <w:t xml:space="preserve">for at </w:t>
      </w:r>
      <w:r w:rsidR="00F46EFC" w:rsidRPr="00AD3E05">
        <w:rPr>
          <w:color w:val="0070C0"/>
        </w:rPr>
        <w:t xml:space="preserve">kontrollere, hvorvidt der er sket </w:t>
      </w:r>
      <w:r w:rsidR="006F7332" w:rsidRPr="00AD3E05">
        <w:rPr>
          <w:color w:val="0070C0"/>
        </w:rPr>
        <w:t>spild. Eventuelle spild</w:t>
      </w:r>
      <w:r w:rsidR="00B20C54" w:rsidRPr="00AD3E05">
        <w:rPr>
          <w:color w:val="0070C0"/>
        </w:rPr>
        <w:t>, å</w:t>
      </w:r>
      <w:r w:rsidRPr="00AD3E05">
        <w:rPr>
          <w:color w:val="0070C0"/>
        </w:rPr>
        <w:t>rsag</w:t>
      </w:r>
      <w:r w:rsidRPr="00D40B76">
        <w:rPr>
          <w:color w:val="0070C0"/>
        </w:rPr>
        <w:t xml:space="preserve">en til spildet </w:t>
      </w:r>
      <w:r w:rsidR="00B20C54" w:rsidRPr="00D40B76">
        <w:rPr>
          <w:color w:val="0070C0"/>
        </w:rPr>
        <w:t xml:space="preserve">samt </w:t>
      </w:r>
      <w:r w:rsidR="00244BD3" w:rsidRPr="00D40B76">
        <w:rPr>
          <w:color w:val="0070C0"/>
        </w:rPr>
        <w:t>korrigerende</w:t>
      </w:r>
      <w:r w:rsidR="00560DF8" w:rsidRPr="00D40B76">
        <w:rPr>
          <w:color w:val="0070C0"/>
        </w:rPr>
        <w:t xml:space="preserve"> tiltag for at undgå lignende spild </w:t>
      </w:r>
      <w:r w:rsidR="006F7332" w:rsidRPr="00D40B76">
        <w:rPr>
          <w:color w:val="0070C0"/>
        </w:rPr>
        <w:t>registreres</w:t>
      </w:r>
      <w:r w:rsidR="00B86285" w:rsidRPr="00D40B76">
        <w:rPr>
          <w:color w:val="0070C0"/>
        </w:rPr>
        <w:t xml:space="preserve"> i journal</w:t>
      </w:r>
      <w:bookmarkStart w:id="34" w:name="_Ref69394780"/>
      <w:r w:rsidR="00E308A5" w:rsidRPr="00D40B76">
        <w:rPr>
          <w:color w:val="0070C0"/>
        </w:rPr>
        <w:t>,</w:t>
      </w:r>
      <w:r w:rsidR="00101569" w:rsidRPr="00D40B76">
        <w:rPr>
          <w:color w:val="0070C0"/>
        </w:rPr>
        <w:t xml:space="preserve"> som kan forevises på forlangende.</w:t>
      </w:r>
      <w:r w:rsidR="00E308A5" w:rsidRPr="00D40B76">
        <w:rPr>
          <w:color w:val="0070C0"/>
        </w:rPr>
        <w:t xml:space="preserve"> </w:t>
      </w:r>
      <w:r w:rsidR="00D40B76" w:rsidRPr="00D40B76">
        <w:rPr>
          <w:color w:val="0070C0"/>
        </w:rPr>
        <w:t xml:space="preserve">Registreringer gemmes i mindst 5 år som angivet i vilkår </w:t>
      </w:r>
      <w:r w:rsidR="00A11715">
        <w:rPr>
          <w:color w:val="0070C0"/>
        </w:rPr>
        <w:t>5</w:t>
      </w:r>
      <w:r w:rsidR="001F6778">
        <w:rPr>
          <w:color w:val="0070C0"/>
        </w:rPr>
        <w:t>4</w:t>
      </w:r>
      <w:r w:rsidR="00D40B76" w:rsidRPr="00D40B76">
        <w:rPr>
          <w:color w:val="0070C0"/>
        </w:rPr>
        <w:t>.</w:t>
      </w:r>
    </w:p>
    <w:p w14:paraId="040B1558" w14:textId="6AF933EC" w:rsidR="00932F1C" w:rsidRPr="000E6CE3" w:rsidRDefault="0014567D" w:rsidP="00534014">
      <w:pPr>
        <w:pStyle w:val="BodyMargin"/>
      </w:pPr>
      <w:r w:rsidRPr="000E6CE3">
        <w:rPr>
          <w:color w:val="0070C0"/>
        </w:rPr>
        <w:lastRenderedPageBreak/>
        <w:t>Vilkår</w:t>
      </w:r>
      <w:bookmarkEnd w:id="34"/>
      <w:r w:rsidR="004D6723">
        <w:rPr>
          <w:color w:val="0070C0"/>
        </w:rPr>
        <w:t xml:space="preserve"> 32</w:t>
      </w:r>
      <w:r w:rsidRPr="000E6CE3">
        <w:rPr>
          <w:color w:val="0070C0"/>
        </w:rPr>
        <w:tab/>
      </w:r>
      <w:r w:rsidR="0086104C">
        <w:rPr>
          <w:color w:val="0070C0"/>
        </w:rPr>
        <w:t>T</w:t>
      </w:r>
      <w:r w:rsidRPr="000E6CE3">
        <w:rPr>
          <w:color w:val="0070C0"/>
        </w:rPr>
        <w:t>anke ved generatorerne skal udføres med dobbeltvæg</w:t>
      </w:r>
      <w:r w:rsidR="00701B0D" w:rsidRPr="000E6CE3">
        <w:rPr>
          <w:color w:val="0070C0"/>
        </w:rPr>
        <w:t xml:space="preserve"> og have </w:t>
      </w:r>
      <w:r w:rsidRPr="000E6CE3">
        <w:rPr>
          <w:color w:val="0070C0"/>
        </w:rPr>
        <w:t>niveauovervågning med automatisk alarm ved højt niveau og automatisk overfyldningssikring</w:t>
      </w:r>
      <w:r w:rsidR="00701B0D" w:rsidRPr="000E6CE3">
        <w:rPr>
          <w:color w:val="0070C0"/>
        </w:rPr>
        <w:t xml:space="preserve">. </w:t>
      </w:r>
    </w:p>
    <w:p w14:paraId="383E778F" w14:textId="2B5E00C5" w:rsidR="00D346CC" w:rsidRPr="003318C5" w:rsidRDefault="00D346CC" w:rsidP="00A90CB2">
      <w:pPr>
        <w:pStyle w:val="BodyMargin"/>
        <w:rPr>
          <w:color w:val="0070C0"/>
        </w:rPr>
      </w:pPr>
      <w:bookmarkStart w:id="35" w:name="_Ref69732157"/>
      <w:r w:rsidRPr="00DD4845">
        <w:rPr>
          <w:color w:val="0070C0"/>
        </w:rPr>
        <w:t>Vilkår</w:t>
      </w:r>
      <w:bookmarkEnd w:id="35"/>
      <w:r w:rsidR="004D6723">
        <w:rPr>
          <w:color w:val="0070C0"/>
        </w:rPr>
        <w:t xml:space="preserve"> 33</w:t>
      </w:r>
      <w:r w:rsidRPr="00DD4845">
        <w:rPr>
          <w:color w:val="0070C0"/>
        </w:rPr>
        <w:tab/>
      </w:r>
      <w:r w:rsidR="00A90CB2" w:rsidRPr="00DD4845">
        <w:rPr>
          <w:color w:val="0070C0"/>
        </w:rPr>
        <w:t>Arealer for modtagelse af tankbiler med kemikalier og olieprodukter skal være forsyne</w:t>
      </w:r>
      <w:r w:rsidR="00A90CB2" w:rsidRPr="003318C5">
        <w:rPr>
          <w:color w:val="0070C0"/>
        </w:rPr>
        <w:t>t med tæt belægning og fald væk fra ubefæstede arealer.</w:t>
      </w:r>
    </w:p>
    <w:p w14:paraId="4F7D7154" w14:textId="77777777" w:rsidR="00960FBF" w:rsidRPr="003318C5" w:rsidRDefault="00960FBF" w:rsidP="007F1C25">
      <w:pPr>
        <w:pStyle w:val="Overskrift4"/>
        <w:rPr>
          <w:color w:val="0070C0"/>
        </w:rPr>
      </w:pPr>
      <w:r w:rsidRPr="003318C5">
        <w:rPr>
          <w:color w:val="0070C0"/>
        </w:rPr>
        <w:t xml:space="preserve">Påfyldning </w:t>
      </w:r>
      <w:r w:rsidR="007F1C25" w:rsidRPr="003318C5">
        <w:rPr>
          <w:color w:val="0070C0"/>
        </w:rPr>
        <w:t>af tanke</w:t>
      </w:r>
    </w:p>
    <w:p w14:paraId="1A718F31" w14:textId="3BE7E55A" w:rsidR="00BA6E07" w:rsidRPr="003318C5" w:rsidRDefault="00BA6E07" w:rsidP="00BA6E07">
      <w:pPr>
        <w:pStyle w:val="BodyMargin"/>
        <w:rPr>
          <w:color w:val="0070C0"/>
        </w:rPr>
      </w:pPr>
      <w:bookmarkStart w:id="36" w:name="_Ref69732003"/>
      <w:r w:rsidRPr="003318C5">
        <w:rPr>
          <w:color w:val="0070C0"/>
        </w:rPr>
        <w:t>Vilkår</w:t>
      </w:r>
      <w:bookmarkEnd w:id="36"/>
      <w:r w:rsidR="004D6723">
        <w:rPr>
          <w:color w:val="0070C0"/>
        </w:rPr>
        <w:t xml:space="preserve"> 34</w:t>
      </w:r>
      <w:r w:rsidRPr="003318C5">
        <w:rPr>
          <w:color w:val="0070C0"/>
        </w:rPr>
        <w:tab/>
        <w:t xml:space="preserve">Påfyldning af </w:t>
      </w:r>
      <w:r w:rsidR="0090338B" w:rsidRPr="003318C5">
        <w:rPr>
          <w:color w:val="0070C0"/>
        </w:rPr>
        <w:t>brændstof</w:t>
      </w:r>
      <w:r w:rsidRPr="003318C5">
        <w:rPr>
          <w:color w:val="0070C0"/>
        </w:rPr>
        <w:t>lagertanke skal foregå under opsyn af en medarbejder. Påfyldningsstuds skal være aflåst og placeret, så evt. spild opsamles.</w:t>
      </w:r>
    </w:p>
    <w:p w14:paraId="0765CAAC" w14:textId="5EBDC060" w:rsidR="00DD4845" w:rsidRDefault="00BA6E07" w:rsidP="00D661ED">
      <w:pPr>
        <w:pStyle w:val="BodyMargin"/>
        <w:rPr>
          <w:color w:val="0070C0"/>
        </w:rPr>
      </w:pPr>
      <w:bookmarkStart w:id="37" w:name="_Ref69729576"/>
      <w:r w:rsidRPr="003318C5">
        <w:rPr>
          <w:color w:val="0070C0"/>
        </w:rPr>
        <w:t>Vilkår</w:t>
      </w:r>
      <w:bookmarkEnd w:id="37"/>
      <w:r w:rsidR="004D6723">
        <w:rPr>
          <w:color w:val="0070C0"/>
        </w:rPr>
        <w:t xml:space="preserve"> 35</w:t>
      </w:r>
      <w:r w:rsidRPr="003318C5">
        <w:rPr>
          <w:color w:val="0070C0"/>
        </w:rPr>
        <w:tab/>
      </w:r>
      <w:r w:rsidR="00635740" w:rsidRPr="003318C5">
        <w:rPr>
          <w:color w:val="0070C0"/>
        </w:rPr>
        <w:t>Arealer, hvor der påfyldes flydende brændstof, skal have en tæt belægning, der hælder mod et afløb</w:t>
      </w:r>
      <w:r w:rsidR="00A52B29" w:rsidRPr="003318C5">
        <w:rPr>
          <w:color w:val="0070C0"/>
        </w:rPr>
        <w:t xml:space="preserve">, der er tilkoblet </w:t>
      </w:r>
      <w:r w:rsidR="000A3386" w:rsidRPr="003318C5">
        <w:rPr>
          <w:color w:val="0070C0"/>
        </w:rPr>
        <w:t xml:space="preserve">type 1 </w:t>
      </w:r>
      <w:r w:rsidR="00A52B29" w:rsidRPr="003318C5">
        <w:rPr>
          <w:color w:val="0070C0"/>
        </w:rPr>
        <w:t>olieudskiller</w:t>
      </w:r>
      <w:r w:rsidR="000A3386" w:rsidRPr="003318C5">
        <w:rPr>
          <w:color w:val="0070C0"/>
        </w:rPr>
        <w:t>anlæg (sandfang, olieudskiller og prøvetagningsbrønd)</w:t>
      </w:r>
      <w:r w:rsidR="00400D06" w:rsidRPr="003318C5">
        <w:rPr>
          <w:color w:val="0070C0"/>
        </w:rPr>
        <w:t xml:space="preserve"> med alarm for høj oliestand</w:t>
      </w:r>
      <w:r w:rsidR="00BB2396" w:rsidRPr="003318C5">
        <w:rPr>
          <w:color w:val="0070C0"/>
        </w:rPr>
        <w:t>.</w:t>
      </w:r>
    </w:p>
    <w:p w14:paraId="35D79A4D" w14:textId="239DBB06" w:rsidR="00400D06" w:rsidRPr="00DD4845" w:rsidRDefault="00580D20" w:rsidP="00D661ED">
      <w:pPr>
        <w:pStyle w:val="BodyMargin"/>
        <w:rPr>
          <w:color w:val="0070C0"/>
        </w:rPr>
      </w:pPr>
      <w:r>
        <w:rPr>
          <w:color w:val="0070C0"/>
        </w:rPr>
        <w:tab/>
      </w:r>
      <w:r w:rsidR="00400D06" w:rsidRPr="00D661ED">
        <w:rPr>
          <w:color w:val="0070C0"/>
        </w:rPr>
        <w:t xml:space="preserve">Tømning og drift af olieudskilleranlæg fremgår </w:t>
      </w:r>
      <w:r w:rsidR="002C60AC" w:rsidRPr="00D661ED">
        <w:rPr>
          <w:color w:val="0070C0"/>
        </w:rPr>
        <w:t xml:space="preserve">af </w:t>
      </w:r>
      <w:r w:rsidR="0053297A" w:rsidRPr="00D661ED">
        <w:rPr>
          <w:color w:val="0070C0"/>
        </w:rPr>
        <w:t>den til enhver tid gældende tilslutningstilladelse</w:t>
      </w:r>
      <w:r w:rsidR="002C60AC" w:rsidRPr="00D661ED">
        <w:rPr>
          <w:color w:val="0070C0"/>
        </w:rPr>
        <w:t xml:space="preserve"> for virksomheden</w:t>
      </w:r>
      <w:r w:rsidR="00400D06" w:rsidRPr="00D661ED">
        <w:rPr>
          <w:color w:val="0070C0"/>
        </w:rPr>
        <w:t>.</w:t>
      </w:r>
    </w:p>
    <w:p w14:paraId="2B4756A3" w14:textId="77777777" w:rsidR="009D69A4" w:rsidRPr="00364289" w:rsidRDefault="00E368A9" w:rsidP="0009675C">
      <w:pPr>
        <w:pStyle w:val="Overskrift4"/>
        <w:rPr>
          <w:color w:val="0070C0"/>
        </w:rPr>
      </w:pPr>
      <w:r w:rsidRPr="00364289">
        <w:rPr>
          <w:color w:val="0070C0"/>
        </w:rPr>
        <w:t>Vedligehold og k</w:t>
      </w:r>
      <w:r w:rsidR="0009675C" w:rsidRPr="00364289">
        <w:rPr>
          <w:color w:val="0070C0"/>
        </w:rPr>
        <w:t>ontrol af tæthed</w:t>
      </w:r>
    </w:p>
    <w:p w14:paraId="6AD37CCF" w14:textId="436EED39" w:rsidR="00386D0D" w:rsidRDefault="00386D0D" w:rsidP="00141D77">
      <w:pPr>
        <w:pStyle w:val="BodyMargin"/>
      </w:pPr>
      <w:bookmarkStart w:id="38" w:name="_Ref69728514"/>
      <w:r w:rsidRPr="00364289">
        <w:rPr>
          <w:color w:val="0070C0"/>
        </w:rPr>
        <w:t>Vilkår</w:t>
      </w:r>
      <w:bookmarkEnd w:id="38"/>
      <w:r w:rsidR="004D6723">
        <w:rPr>
          <w:color w:val="0070C0"/>
        </w:rPr>
        <w:t xml:space="preserve"> 36</w:t>
      </w:r>
      <w:r w:rsidRPr="00364289">
        <w:rPr>
          <w:color w:val="0070C0"/>
        </w:rPr>
        <w:tab/>
        <w:t>Virksomheden skal sikre, at opsamlingssteder og befæstede arealer med tæt belægning er i god vedligeholdelsesstand, dvs. at belægningen fremstår</w:t>
      </w:r>
      <w:r w:rsidR="00141D77" w:rsidRPr="00364289">
        <w:rPr>
          <w:color w:val="0070C0"/>
        </w:rPr>
        <w:t xml:space="preserve"> </w:t>
      </w:r>
      <w:r w:rsidRPr="00364289">
        <w:rPr>
          <w:color w:val="0070C0"/>
        </w:rPr>
        <w:t>uden revner</w:t>
      </w:r>
      <w:r w:rsidR="00EC247F" w:rsidRPr="00364289">
        <w:rPr>
          <w:color w:val="0070C0"/>
        </w:rPr>
        <w:t>, lunker</w:t>
      </w:r>
      <w:r w:rsidRPr="00364289">
        <w:rPr>
          <w:color w:val="0070C0"/>
        </w:rPr>
        <w:t xml:space="preserve"> og </w:t>
      </w:r>
      <w:r w:rsidR="00EC247F" w:rsidRPr="00364289">
        <w:rPr>
          <w:color w:val="0070C0"/>
        </w:rPr>
        <w:t xml:space="preserve">andre </w:t>
      </w:r>
      <w:r w:rsidRPr="00364289">
        <w:rPr>
          <w:color w:val="0070C0"/>
        </w:rPr>
        <w:t>skader og, at fugerne er hele og vedhæftende</w:t>
      </w:r>
      <w:r w:rsidR="00203A91" w:rsidRPr="00364289">
        <w:rPr>
          <w:color w:val="0070C0"/>
        </w:rPr>
        <w:t>, og tilgængelige for visuel kontrol</w:t>
      </w:r>
      <w:r w:rsidRPr="00364289">
        <w:rPr>
          <w:color w:val="0070C0"/>
        </w:rPr>
        <w:t>.</w:t>
      </w:r>
    </w:p>
    <w:p w14:paraId="4E6809FC" w14:textId="77777777" w:rsidR="00386D0D" w:rsidRPr="00364289" w:rsidRDefault="00386D0D" w:rsidP="00386D0D">
      <w:pPr>
        <w:pStyle w:val="Brdtekst"/>
        <w:rPr>
          <w:color w:val="0070C0"/>
        </w:rPr>
      </w:pPr>
      <w:r w:rsidRPr="00ED2823">
        <w:rPr>
          <w:color w:val="0070C0"/>
        </w:rPr>
        <w:t>O</w:t>
      </w:r>
      <w:r w:rsidRPr="00364289">
        <w:rPr>
          <w:color w:val="0070C0"/>
        </w:rPr>
        <w:t>psamlingssteder og befæstede arealer skal kunne modstå de forurenende</w:t>
      </w:r>
      <w:r w:rsidR="00141D77" w:rsidRPr="00364289">
        <w:rPr>
          <w:color w:val="0070C0"/>
        </w:rPr>
        <w:t xml:space="preserve"> </w:t>
      </w:r>
      <w:r w:rsidRPr="00364289">
        <w:rPr>
          <w:color w:val="0070C0"/>
        </w:rPr>
        <w:t>stoffer, som findes i og vil kunne frigives fra produkter og affald, der</w:t>
      </w:r>
      <w:r w:rsidR="00141D77" w:rsidRPr="00364289">
        <w:rPr>
          <w:color w:val="0070C0"/>
        </w:rPr>
        <w:t xml:space="preserve"> </w:t>
      </w:r>
      <w:r w:rsidRPr="00364289">
        <w:rPr>
          <w:color w:val="0070C0"/>
        </w:rPr>
        <w:t>håndteres på arealet.</w:t>
      </w:r>
    </w:p>
    <w:p w14:paraId="0853DAE6" w14:textId="3D1F3711" w:rsidR="00386D0D" w:rsidRPr="00364289" w:rsidRDefault="00386D0D" w:rsidP="00141D77">
      <w:pPr>
        <w:pStyle w:val="BodyMargin"/>
        <w:rPr>
          <w:color w:val="0070C0"/>
        </w:rPr>
      </w:pPr>
      <w:bookmarkStart w:id="39" w:name="_Ref69728516"/>
      <w:r w:rsidRPr="00364289">
        <w:rPr>
          <w:color w:val="0070C0"/>
        </w:rPr>
        <w:t>Vilkår</w:t>
      </w:r>
      <w:bookmarkEnd w:id="39"/>
      <w:r w:rsidR="004D6723">
        <w:rPr>
          <w:color w:val="0070C0"/>
        </w:rPr>
        <w:t xml:space="preserve"> 37</w:t>
      </w:r>
      <w:r w:rsidRPr="00364289">
        <w:rPr>
          <w:color w:val="0070C0"/>
        </w:rPr>
        <w:tab/>
        <w:t>Der skal p</w:t>
      </w:r>
      <w:r w:rsidRPr="00364289">
        <w:rPr>
          <w:rFonts w:cs="Verdana"/>
          <w:color w:val="0070C0"/>
        </w:rPr>
        <w:t>å</w:t>
      </w:r>
      <w:r w:rsidRPr="00364289">
        <w:rPr>
          <w:color w:val="0070C0"/>
        </w:rPr>
        <w:t xml:space="preserve"> virksomheden foreligge skriftlige retningslinjer for inspektion,</w:t>
      </w:r>
      <w:r w:rsidR="00141D77" w:rsidRPr="00364289">
        <w:rPr>
          <w:color w:val="0070C0"/>
        </w:rPr>
        <w:t xml:space="preserve"> </w:t>
      </w:r>
      <w:r w:rsidRPr="00364289">
        <w:rPr>
          <w:color w:val="0070C0"/>
        </w:rPr>
        <w:t>vedligeholdelse og rengøring af opsamlingsstederne samt befæstede</w:t>
      </w:r>
      <w:r w:rsidR="00141D77" w:rsidRPr="00364289">
        <w:rPr>
          <w:color w:val="0070C0"/>
        </w:rPr>
        <w:t xml:space="preserve"> </w:t>
      </w:r>
      <w:r w:rsidRPr="00364289">
        <w:rPr>
          <w:color w:val="0070C0"/>
        </w:rPr>
        <w:t>arealer med tæt belægning.</w:t>
      </w:r>
    </w:p>
    <w:p w14:paraId="14014E93" w14:textId="77777777" w:rsidR="00E368A9" w:rsidRDefault="00386D0D" w:rsidP="00386D0D">
      <w:pPr>
        <w:pStyle w:val="Brdtekst"/>
        <w:rPr>
          <w:color w:val="0070C0"/>
        </w:rPr>
      </w:pPr>
      <w:r w:rsidRPr="00364289">
        <w:rPr>
          <w:color w:val="0070C0"/>
        </w:rPr>
        <w:t>Inspektion, vedligeholdelse og rengøring af opsamlingsstederne eller</w:t>
      </w:r>
      <w:r w:rsidR="00141D77" w:rsidRPr="00364289">
        <w:rPr>
          <w:color w:val="0070C0"/>
        </w:rPr>
        <w:t xml:space="preserve"> </w:t>
      </w:r>
      <w:r w:rsidRPr="00364289">
        <w:rPr>
          <w:color w:val="0070C0"/>
        </w:rPr>
        <w:t>befæstede områder skal ske ved beskadigelse eller mistanke om utætheder</w:t>
      </w:r>
      <w:r w:rsidR="00141D77" w:rsidRPr="00364289">
        <w:rPr>
          <w:color w:val="0070C0"/>
        </w:rPr>
        <w:t xml:space="preserve"> </w:t>
      </w:r>
      <w:r w:rsidRPr="00364289">
        <w:rPr>
          <w:color w:val="0070C0"/>
        </w:rPr>
        <w:t>af belægning og fuger, dog mindst én gang årligt. Utætheder skal udbedres</w:t>
      </w:r>
      <w:r w:rsidR="00141D77" w:rsidRPr="00364289">
        <w:rPr>
          <w:color w:val="0070C0"/>
        </w:rPr>
        <w:t xml:space="preserve"> </w:t>
      </w:r>
      <w:r w:rsidRPr="00364289">
        <w:rPr>
          <w:color w:val="0070C0"/>
        </w:rPr>
        <w:t>så hurtigt som muligt, efter de er konstateret.</w:t>
      </w:r>
      <w:r w:rsidR="00197895" w:rsidRPr="00364289">
        <w:rPr>
          <w:color w:val="0070C0"/>
        </w:rPr>
        <w:t xml:space="preserve"> </w:t>
      </w:r>
    </w:p>
    <w:p w14:paraId="1130068B" w14:textId="4D2FDF3D" w:rsidR="0009675C" w:rsidRPr="00515A0D" w:rsidRDefault="0009675C" w:rsidP="002032D9">
      <w:pPr>
        <w:pStyle w:val="BodyMargin"/>
      </w:pPr>
      <w:bookmarkStart w:id="40" w:name="_Ref69394586"/>
      <w:r w:rsidRPr="00E66CC5">
        <w:rPr>
          <w:color w:val="0070C0"/>
        </w:rPr>
        <w:t xml:space="preserve">Vilkår </w:t>
      </w:r>
      <w:bookmarkEnd w:id="40"/>
      <w:r w:rsidR="005F5FFE">
        <w:rPr>
          <w:color w:val="0070C0"/>
        </w:rPr>
        <w:t>38</w:t>
      </w:r>
      <w:r w:rsidRPr="00E66CC5">
        <w:rPr>
          <w:color w:val="0070C0"/>
        </w:rPr>
        <w:tab/>
      </w:r>
      <w:r w:rsidR="002E6F94" w:rsidRPr="00E66CC5">
        <w:rPr>
          <w:color w:val="0070C0"/>
        </w:rPr>
        <w:t xml:space="preserve">Tilsynsmyndigheden kan </w:t>
      </w:r>
      <w:r w:rsidR="003F04CB" w:rsidRPr="00E66CC5">
        <w:rPr>
          <w:color w:val="0070C0"/>
        </w:rPr>
        <w:t>kræve</w:t>
      </w:r>
      <w:r w:rsidR="002E6F94" w:rsidRPr="00E66CC5">
        <w:rPr>
          <w:color w:val="0070C0"/>
        </w:rPr>
        <w:t xml:space="preserve"> at diesel</w:t>
      </w:r>
      <w:r w:rsidR="00515A0D" w:rsidRPr="00E66CC5">
        <w:rPr>
          <w:color w:val="0070C0"/>
        </w:rPr>
        <w:t>tanke</w:t>
      </w:r>
      <w:r w:rsidR="002E6F94" w:rsidRPr="00E66CC5">
        <w:rPr>
          <w:color w:val="0070C0"/>
        </w:rPr>
        <w:t xml:space="preserve"> </w:t>
      </w:r>
      <w:r w:rsidR="00EE1EB6" w:rsidRPr="00E66CC5">
        <w:rPr>
          <w:color w:val="0070C0"/>
        </w:rPr>
        <w:t xml:space="preserve">funktionsafprøves </w:t>
      </w:r>
      <w:r w:rsidR="006B6A46" w:rsidRPr="00E66CC5">
        <w:rPr>
          <w:color w:val="0070C0"/>
        </w:rPr>
        <w:t xml:space="preserve">med henblik på at sikre, at </w:t>
      </w:r>
      <w:r w:rsidR="00EB4B61" w:rsidRPr="00E66CC5">
        <w:rPr>
          <w:color w:val="0070C0"/>
        </w:rPr>
        <w:t xml:space="preserve">tankene er tætte, samt at </w:t>
      </w:r>
      <w:r w:rsidR="00E60C39" w:rsidRPr="00E66CC5">
        <w:rPr>
          <w:color w:val="0070C0"/>
        </w:rPr>
        <w:t>niveauovervågning</w:t>
      </w:r>
      <w:r w:rsidR="004153C0" w:rsidRPr="00E66CC5">
        <w:rPr>
          <w:color w:val="0070C0"/>
        </w:rPr>
        <w:t xml:space="preserve">, </w:t>
      </w:r>
      <w:r w:rsidR="00E60C39" w:rsidRPr="00E66CC5">
        <w:rPr>
          <w:color w:val="0070C0"/>
        </w:rPr>
        <w:t>automatisk ala</w:t>
      </w:r>
      <w:r w:rsidR="004153C0" w:rsidRPr="00E66CC5">
        <w:rPr>
          <w:color w:val="0070C0"/>
        </w:rPr>
        <w:t>r</w:t>
      </w:r>
      <w:r w:rsidR="00E60C39" w:rsidRPr="00E66CC5">
        <w:rPr>
          <w:color w:val="0070C0"/>
        </w:rPr>
        <w:t xml:space="preserve">m </w:t>
      </w:r>
      <w:r w:rsidR="004153C0" w:rsidRPr="00E66CC5">
        <w:rPr>
          <w:color w:val="0070C0"/>
        </w:rPr>
        <w:t xml:space="preserve">og overfyldningssikring er funktionsdygtig. </w:t>
      </w:r>
      <w:r w:rsidR="00B55DD5" w:rsidRPr="00E66CC5">
        <w:rPr>
          <w:color w:val="0070C0"/>
        </w:rPr>
        <w:t xml:space="preserve">Kravet kan maksimalt stilles hvert 5. år </w:t>
      </w:r>
      <w:r w:rsidR="002032D9" w:rsidRPr="00E66CC5">
        <w:rPr>
          <w:color w:val="0070C0"/>
        </w:rPr>
        <w:t>pr. generator, medmindre der konstateres fejl.</w:t>
      </w:r>
    </w:p>
    <w:p w14:paraId="7A77AB41" w14:textId="458BF52C" w:rsidR="00C366F6" w:rsidRDefault="00843330" w:rsidP="00843330">
      <w:pPr>
        <w:pStyle w:val="BodyMargin"/>
      </w:pPr>
      <w:bookmarkStart w:id="41" w:name="_Ref69730623"/>
      <w:r w:rsidRPr="00377B39">
        <w:rPr>
          <w:color w:val="0070C0"/>
        </w:rPr>
        <w:t>Vilkå</w:t>
      </w:r>
      <w:r w:rsidRPr="00364289">
        <w:rPr>
          <w:color w:val="0070C0"/>
        </w:rPr>
        <w:t>r</w:t>
      </w:r>
      <w:bookmarkEnd w:id="41"/>
      <w:r w:rsidR="005F5FFE">
        <w:rPr>
          <w:color w:val="0070C0"/>
        </w:rPr>
        <w:t xml:space="preserve"> 39</w:t>
      </w:r>
      <w:r w:rsidRPr="00364289">
        <w:rPr>
          <w:color w:val="0070C0"/>
        </w:rPr>
        <w:tab/>
      </w:r>
      <w:r w:rsidR="006E0A84" w:rsidRPr="00364289">
        <w:rPr>
          <w:color w:val="0070C0"/>
        </w:rPr>
        <w:t>Nedgravede olieudskillere og brønde på spildevandssystemet/rørledninger/spildevandsledninger, skal til enhver</w:t>
      </w:r>
      <w:r w:rsidRPr="00364289">
        <w:rPr>
          <w:color w:val="0070C0"/>
        </w:rPr>
        <w:t xml:space="preserve"> </w:t>
      </w:r>
      <w:r w:rsidR="006E0A84" w:rsidRPr="00364289">
        <w:rPr>
          <w:color w:val="0070C0"/>
        </w:rPr>
        <w:t>tid være tætte, så der ikke kan ske udsivning.</w:t>
      </w:r>
    </w:p>
    <w:p w14:paraId="5BF1D59F" w14:textId="66A6FA94" w:rsidR="00627603" w:rsidRPr="00364289" w:rsidRDefault="00E7784E" w:rsidP="00F12CF7">
      <w:pPr>
        <w:pStyle w:val="Brdtekst"/>
        <w:rPr>
          <w:color w:val="0070C0"/>
        </w:rPr>
      </w:pPr>
      <w:r w:rsidRPr="00364289">
        <w:rPr>
          <w:color w:val="0070C0"/>
        </w:rPr>
        <w:t>Inden anlægget tages i brug skal der foretages tæthedsprøvning</w:t>
      </w:r>
      <w:r w:rsidR="007B0B4F" w:rsidRPr="00364289">
        <w:rPr>
          <w:color w:val="0070C0"/>
        </w:rPr>
        <w:t>, jf.</w:t>
      </w:r>
      <w:r w:rsidR="00AF5118">
        <w:rPr>
          <w:color w:val="0070C0"/>
        </w:rPr>
        <w:t xml:space="preserve"> vilkår 4</w:t>
      </w:r>
      <w:r w:rsidR="004A643B">
        <w:rPr>
          <w:color w:val="0070C0"/>
        </w:rPr>
        <w:t>0</w:t>
      </w:r>
      <w:r w:rsidR="00F12CF7" w:rsidRPr="00364289">
        <w:rPr>
          <w:color w:val="0070C0"/>
        </w:rPr>
        <w:t>. Dokumentation for tæthedsprøvningen fremsendes til tilsynsmyndigheden</w:t>
      </w:r>
      <w:r w:rsidR="00A3240D" w:rsidRPr="00364289">
        <w:rPr>
          <w:color w:val="0070C0"/>
        </w:rPr>
        <w:t xml:space="preserve"> senest 4 uger efter virksomheden har modtaget resultatet</w:t>
      </w:r>
      <w:r w:rsidR="00FB2D53" w:rsidRPr="00364289">
        <w:rPr>
          <w:color w:val="0070C0"/>
        </w:rPr>
        <w:t xml:space="preserve"> af tæthedsprøvningen</w:t>
      </w:r>
      <w:r w:rsidR="00F12CF7" w:rsidRPr="00364289">
        <w:rPr>
          <w:color w:val="0070C0"/>
        </w:rPr>
        <w:t>.</w:t>
      </w:r>
    </w:p>
    <w:p w14:paraId="471ABE8F" w14:textId="67E079EF" w:rsidR="00BA7A6A" w:rsidRDefault="00843330" w:rsidP="009C4C50">
      <w:pPr>
        <w:pStyle w:val="BodyMargin"/>
        <w:rPr>
          <w:color w:val="0070C0"/>
        </w:rPr>
      </w:pPr>
      <w:bookmarkStart w:id="42" w:name="_Ref69729910"/>
      <w:r w:rsidRPr="00364289">
        <w:rPr>
          <w:color w:val="0070C0"/>
        </w:rPr>
        <w:lastRenderedPageBreak/>
        <w:t>Vilkår</w:t>
      </w:r>
      <w:bookmarkEnd w:id="42"/>
      <w:r w:rsidR="005F5FFE">
        <w:rPr>
          <w:color w:val="0070C0"/>
        </w:rPr>
        <w:t xml:space="preserve"> 40</w:t>
      </w:r>
      <w:r w:rsidRPr="00364289">
        <w:rPr>
          <w:color w:val="0070C0"/>
        </w:rPr>
        <w:tab/>
      </w:r>
      <w:r w:rsidR="00A911A4">
        <w:rPr>
          <w:color w:val="0070C0"/>
        </w:rPr>
        <w:t>V</w:t>
      </w:r>
      <w:r w:rsidR="00A911A4" w:rsidRPr="00364289">
        <w:rPr>
          <w:color w:val="0070C0"/>
        </w:rPr>
        <w:t>irksomheden skal kontrollere, at olieudskillere, og brønde på spildevandssystemet er tætte.</w:t>
      </w:r>
      <w:r w:rsidR="00A911A4">
        <w:rPr>
          <w:color w:val="0070C0"/>
        </w:rPr>
        <w:t xml:space="preserve"> </w:t>
      </w:r>
      <w:r w:rsidR="0082779D" w:rsidRPr="0073646D">
        <w:rPr>
          <w:color w:val="0070C0"/>
        </w:rPr>
        <w:t xml:space="preserve">Dokumentation </w:t>
      </w:r>
      <w:r w:rsidR="00A116CF">
        <w:rPr>
          <w:color w:val="0070C0"/>
        </w:rPr>
        <w:t>for t</w:t>
      </w:r>
      <w:r w:rsidR="00A116CF" w:rsidRPr="00BA7A6A">
        <w:rPr>
          <w:color w:val="0070C0"/>
        </w:rPr>
        <w:t>æthedskontrollen</w:t>
      </w:r>
      <w:r w:rsidR="00A116CF" w:rsidRPr="0073646D">
        <w:rPr>
          <w:color w:val="0070C0"/>
        </w:rPr>
        <w:t xml:space="preserve"> </w:t>
      </w:r>
      <w:r w:rsidR="0082779D" w:rsidRPr="0073646D">
        <w:rPr>
          <w:color w:val="0070C0"/>
        </w:rPr>
        <w:t xml:space="preserve">skal være tilsynsmyndigheden i hænde senest 3 måneder efter, at aktiviteten er taget i brug. </w:t>
      </w:r>
    </w:p>
    <w:p w14:paraId="679D1C16" w14:textId="4639A5AB" w:rsidR="00843330" w:rsidRPr="00BA7A6A" w:rsidRDefault="00341E50" w:rsidP="009C4C50">
      <w:pPr>
        <w:pStyle w:val="BodyMargin"/>
        <w:rPr>
          <w:color w:val="0070C0"/>
        </w:rPr>
      </w:pPr>
      <w:r>
        <w:rPr>
          <w:color w:val="0070C0"/>
        </w:rPr>
        <w:tab/>
      </w:r>
      <w:r w:rsidR="00843330" w:rsidRPr="00364289">
        <w:rPr>
          <w:color w:val="0070C0"/>
        </w:rPr>
        <w:t>Tilsynsmyndigheden kan kræve</w:t>
      </w:r>
      <w:r w:rsidR="00604599">
        <w:rPr>
          <w:color w:val="0070C0"/>
        </w:rPr>
        <w:t xml:space="preserve"> yderlige kontrol af </w:t>
      </w:r>
      <w:r w:rsidR="00843330" w:rsidRPr="00364289">
        <w:rPr>
          <w:color w:val="0070C0"/>
        </w:rPr>
        <w:t>at olieudskillere, og brønde på</w:t>
      </w:r>
      <w:r w:rsidR="009C4C50" w:rsidRPr="00364289">
        <w:rPr>
          <w:color w:val="0070C0"/>
        </w:rPr>
        <w:t xml:space="preserve"> </w:t>
      </w:r>
      <w:r w:rsidR="00843330" w:rsidRPr="00364289">
        <w:rPr>
          <w:color w:val="0070C0"/>
        </w:rPr>
        <w:t>spildevandssystemet er tætte. Kontrollen skal foretages senest 3 måneder</w:t>
      </w:r>
      <w:r w:rsidR="009C4C50" w:rsidRPr="00364289">
        <w:rPr>
          <w:color w:val="0070C0"/>
        </w:rPr>
        <w:t xml:space="preserve"> </w:t>
      </w:r>
      <w:r w:rsidR="00843330" w:rsidRPr="00364289">
        <w:rPr>
          <w:color w:val="0070C0"/>
        </w:rPr>
        <w:t>efter, tilsynsmyndigheden har med</w:t>
      </w:r>
      <w:r w:rsidR="00843330" w:rsidRPr="00BA7A6A">
        <w:rPr>
          <w:color w:val="0070C0"/>
        </w:rPr>
        <w:t xml:space="preserve">delt kravet. </w:t>
      </w:r>
      <w:r w:rsidR="00670C54" w:rsidRPr="00BA7A6A">
        <w:rPr>
          <w:color w:val="0070C0"/>
        </w:rPr>
        <w:t xml:space="preserve">Tæthedskontrollen foretages </w:t>
      </w:r>
      <w:r w:rsidR="00AB5A89" w:rsidRPr="00BA7A6A">
        <w:rPr>
          <w:color w:val="0070C0"/>
        </w:rPr>
        <w:t>efter aftale med tilsynsmyndigheden.</w:t>
      </w:r>
    </w:p>
    <w:p w14:paraId="114B6457" w14:textId="467A4B19" w:rsidR="003D2C54" w:rsidRDefault="00843330" w:rsidP="00B1163D">
      <w:pPr>
        <w:pStyle w:val="Brdtekst"/>
      </w:pPr>
      <w:r w:rsidRPr="00BA7A6A">
        <w:rPr>
          <w:color w:val="0070C0"/>
        </w:rPr>
        <w:t>Tæthedskontrol skal foretages af et uvildigt og dertil kvalificeret firma.</w:t>
      </w:r>
      <w:r w:rsidR="009C4C50" w:rsidRPr="00BA7A6A">
        <w:rPr>
          <w:color w:val="0070C0"/>
        </w:rPr>
        <w:t xml:space="preserve"> </w:t>
      </w:r>
      <w:r w:rsidRPr="00BA7A6A">
        <w:rPr>
          <w:color w:val="0070C0"/>
        </w:rPr>
        <w:t>Firmaets beskrivelse af hvordan tæthedsprøvningen er foretaget og</w:t>
      </w:r>
      <w:r w:rsidR="009C4C50" w:rsidRPr="00BA7A6A">
        <w:rPr>
          <w:color w:val="0070C0"/>
        </w:rPr>
        <w:t xml:space="preserve"> </w:t>
      </w:r>
      <w:r w:rsidRPr="00BA7A6A">
        <w:rPr>
          <w:color w:val="0070C0"/>
        </w:rPr>
        <w:t>resultatet skal sendes til tilsynsmyndigheden senest 1 måned efter,</w:t>
      </w:r>
      <w:r w:rsidR="009C4C50" w:rsidRPr="00BA7A6A">
        <w:rPr>
          <w:color w:val="0070C0"/>
        </w:rPr>
        <w:t xml:space="preserve"> </w:t>
      </w:r>
      <w:r w:rsidRPr="00BA7A6A">
        <w:rPr>
          <w:color w:val="0070C0"/>
        </w:rPr>
        <w:t>kontrollen har fundet sted. Konstateres der utætheder, skal dette dog</w:t>
      </w:r>
      <w:r w:rsidR="009C4C50" w:rsidRPr="00BA7A6A">
        <w:rPr>
          <w:color w:val="0070C0"/>
        </w:rPr>
        <w:t xml:space="preserve"> </w:t>
      </w:r>
      <w:r w:rsidRPr="00BA7A6A">
        <w:rPr>
          <w:color w:val="0070C0"/>
        </w:rPr>
        <w:t>straks meddeles til tilsynsmyndigheden, og lækagen skal udbedres snarest</w:t>
      </w:r>
      <w:r w:rsidR="009C4C50" w:rsidRPr="00BA7A6A">
        <w:rPr>
          <w:color w:val="0070C0"/>
        </w:rPr>
        <w:t xml:space="preserve"> </w:t>
      </w:r>
      <w:r w:rsidRPr="00BA7A6A">
        <w:rPr>
          <w:color w:val="0070C0"/>
        </w:rPr>
        <w:t>muligt. Tilsynsmyndigheden kan kræve yderligere tæthedskontrol. Der</w:t>
      </w:r>
      <w:r w:rsidR="009C4C50" w:rsidRPr="00BA7A6A">
        <w:rPr>
          <w:color w:val="0070C0"/>
        </w:rPr>
        <w:t xml:space="preserve"> </w:t>
      </w:r>
      <w:r w:rsidRPr="00BA7A6A">
        <w:rPr>
          <w:color w:val="0070C0"/>
        </w:rPr>
        <w:t>kan maksimalt kræves tæthedskontrol én gang hvert 5. år. Alle udgifter</w:t>
      </w:r>
      <w:r w:rsidR="009C4C50" w:rsidRPr="00BA7A6A">
        <w:rPr>
          <w:color w:val="0070C0"/>
        </w:rPr>
        <w:t xml:space="preserve"> </w:t>
      </w:r>
      <w:r w:rsidRPr="00BA7A6A">
        <w:rPr>
          <w:color w:val="0070C0"/>
        </w:rPr>
        <w:t>forbundet med kontrollen og evt. udbedringer betales af virksomheden.</w:t>
      </w:r>
    </w:p>
    <w:p w14:paraId="14552A1C" w14:textId="77777777" w:rsidR="005546EA" w:rsidRPr="00F04C39" w:rsidRDefault="005546EA" w:rsidP="005546EA">
      <w:pPr>
        <w:pStyle w:val="Overskrift4"/>
        <w:rPr>
          <w:color w:val="0070C0"/>
        </w:rPr>
      </w:pPr>
      <w:r w:rsidRPr="00F04C39">
        <w:rPr>
          <w:color w:val="0070C0"/>
        </w:rPr>
        <w:t>Olieudskillere</w:t>
      </w:r>
    </w:p>
    <w:p w14:paraId="223D391C" w14:textId="1F762A4B" w:rsidR="005546EA" w:rsidRPr="00440551" w:rsidRDefault="005546EA" w:rsidP="00304AB1">
      <w:pPr>
        <w:pStyle w:val="BodyMargin"/>
      </w:pPr>
      <w:bookmarkStart w:id="43" w:name="_Ref69729787"/>
      <w:r w:rsidRPr="00F04C39">
        <w:rPr>
          <w:color w:val="0070C0"/>
        </w:rPr>
        <w:t>Vilkår</w:t>
      </w:r>
      <w:bookmarkEnd w:id="43"/>
      <w:r w:rsidR="005F5FFE">
        <w:rPr>
          <w:color w:val="0070C0"/>
        </w:rPr>
        <w:t xml:space="preserve"> 41</w:t>
      </w:r>
      <w:r w:rsidRPr="00F04C39">
        <w:rPr>
          <w:color w:val="0070C0"/>
        </w:rPr>
        <w:tab/>
        <w:t>Olieudskiller</w:t>
      </w:r>
      <w:r w:rsidR="00BF2795" w:rsidRPr="00F04C39">
        <w:rPr>
          <w:color w:val="0070C0"/>
        </w:rPr>
        <w:t>anlæg</w:t>
      </w:r>
      <w:r w:rsidR="007A6B79" w:rsidRPr="00F04C39">
        <w:rPr>
          <w:color w:val="0070C0"/>
        </w:rPr>
        <w:t xml:space="preserve"> </w:t>
      </w:r>
      <w:r w:rsidRPr="00F04C39">
        <w:rPr>
          <w:color w:val="0070C0"/>
        </w:rPr>
        <w:t>skal være tilmeldt en tømningsordning. Tømningsfrekvenser og tømningsmængder skal registreres, jf.</w:t>
      </w:r>
      <w:r w:rsidR="00AF5118">
        <w:rPr>
          <w:color w:val="0070C0"/>
        </w:rPr>
        <w:t xml:space="preserve"> vilkår 5</w:t>
      </w:r>
      <w:r w:rsidR="00196CC5">
        <w:rPr>
          <w:color w:val="0070C0"/>
        </w:rPr>
        <w:t>2</w:t>
      </w:r>
      <w:r w:rsidRPr="00F04C39">
        <w:rPr>
          <w:color w:val="0070C0"/>
        </w:rPr>
        <w:t>.</w:t>
      </w:r>
      <w:r w:rsidR="00602EB1" w:rsidRPr="00F04C39">
        <w:rPr>
          <w:color w:val="0070C0"/>
        </w:rPr>
        <w:t xml:space="preserve"> Hvis der er indhold af olie ved tømningen af en olieudskiller</w:t>
      </w:r>
      <w:r w:rsidR="00B00D89" w:rsidRPr="00F04C39">
        <w:rPr>
          <w:color w:val="0070C0"/>
        </w:rPr>
        <w:t>, skal fordelingen af vand- og oliefraktion registreres.</w:t>
      </w:r>
    </w:p>
    <w:p w14:paraId="21C49ED9" w14:textId="77777777" w:rsidR="00E67CF3" w:rsidRPr="00322F49" w:rsidRDefault="00E67CF3" w:rsidP="00E67CF3">
      <w:pPr>
        <w:pStyle w:val="Overskrift4"/>
        <w:rPr>
          <w:color w:val="0070C0"/>
        </w:rPr>
      </w:pPr>
      <w:r w:rsidRPr="00322F49">
        <w:rPr>
          <w:color w:val="0070C0"/>
        </w:rPr>
        <w:t>Monitering af jord</w:t>
      </w:r>
      <w:r w:rsidR="00EB41AC" w:rsidRPr="00322F49">
        <w:rPr>
          <w:color w:val="0070C0"/>
        </w:rPr>
        <w:t xml:space="preserve"> og grundvand</w:t>
      </w:r>
    </w:p>
    <w:p w14:paraId="0F0E9CBD" w14:textId="5A2EBD23" w:rsidR="00863258" w:rsidRPr="00322F49" w:rsidRDefault="00E67CF3" w:rsidP="00CC393B">
      <w:pPr>
        <w:pStyle w:val="BodyMargin"/>
        <w:rPr>
          <w:color w:val="0070C0"/>
        </w:rPr>
      </w:pPr>
      <w:bookmarkStart w:id="44" w:name="_Ref70085219"/>
      <w:r w:rsidRPr="00322F49">
        <w:rPr>
          <w:color w:val="0070C0"/>
        </w:rPr>
        <w:t>Vilkår</w:t>
      </w:r>
      <w:bookmarkEnd w:id="44"/>
      <w:r w:rsidR="005F5FFE">
        <w:rPr>
          <w:color w:val="0070C0"/>
        </w:rPr>
        <w:t xml:space="preserve"> 42</w:t>
      </w:r>
      <w:r w:rsidRPr="00322F49">
        <w:rPr>
          <w:color w:val="0070C0"/>
        </w:rPr>
        <w:tab/>
      </w:r>
      <w:r w:rsidR="002C0976" w:rsidRPr="00322F49">
        <w:rPr>
          <w:color w:val="0070C0"/>
        </w:rPr>
        <w:t xml:space="preserve">Etablering af boringer: </w:t>
      </w:r>
      <w:r w:rsidR="00BF4607" w:rsidRPr="00322F49">
        <w:rPr>
          <w:color w:val="0070C0"/>
        </w:rPr>
        <w:t xml:space="preserve">Der skal </w:t>
      </w:r>
      <w:r w:rsidR="00E274F4" w:rsidRPr="00322F49">
        <w:rPr>
          <w:color w:val="0070C0"/>
        </w:rPr>
        <w:t xml:space="preserve">etableres </w:t>
      </w:r>
      <w:r w:rsidR="008C1D4C" w:rsidRPr="00322F49">
        <w:rPr>
          <w:color w:val="0070C0"/>
        </w:rPr>
        <w:t xml:space="preserve">minimum to </w:t>
      </w:r>
      <w:r w:rsidR="00801044" w:rsidRPr="00322F49">
        <w:rPr>
          <w:color w:val="0070C0"/>
        </w:rPr>
        <w:t>boringer placeret ved</w:t>
      </w:r>
      <w:r w:rsidR="00BF4607" w:rsidRPr="00322F49">
        <w:rPr>
          <w:color w:val="0070C0"/>
        </w:rPr>
        <w:t xml:space="preserve"> </w:t>
      </w:r>
      <w:r w:rsidR="00863258" w:rsidRPr="00322F49">
        <w:rPr>
          <w:color w:val="0070C0"/>
        </w:rPr>
        <w:t>olieudskiller</w:t>
      </w:r>
      <w:r w:rsidR="00DF5FDD">
        <w:rPr>
          <w:color w:val="0070C0"/>
        </w:rPr>
        <w:t xml:space="preserve"> og to boringer placeret ved </w:t>
      </w:r>
      <w:r w:rsidR="00996167" w:rsidRPr="00DF5FDD">
        <w:rPr>
          <w:color w:val="0070C0"/>
        </w:rPr>
        <w:t>tankanlæg</w:t>
      </w:r>
      <w:r w:rsidR="00DF5FDD" w:rsidRPr="00DF5FDD">
        <w:rPr>
          <w:color w:val="0070C0"/>
        </w:rPr>
        <w:t>.</w:t>
      </w:r>
      <w:r w:rsidR="00996167">
        <w:rPr>
          <w:color w:val="0070C0"/>
        </w:rPr>
        <w:t xml:space="preserve"> </w:t>
      </w:r>
      <w:r w:rsidR="00CF3F65" w:rsidRPr="00322F49">
        <w:rPr>
          <w:color w:val="0070C0"/>
        </w:rPr>
        <w:t xml:space="preserve">Boringerne </w:t>
      </w:r>
      <w:r w:rsidR="00EB41AC" w:rsidRPr="00322F49">
        <w:rPr>
          <w:color w:val="0070C0"/>
        </w:rPr>
        <w:t xml:space="preserve">etableres </w:t>
      </w:r>
      <w:r w:rsidR="00C81D2E" w:rsidRPr="00322F49">
        <w:rPr>
          <w:color w:val="0070C0"/>
        </w:rPr>
        <w:t xml:space="preserve">nedstrøms </w:t>
      </w:r>
      <w:r w:rsidR="00E016B1" w:rsidRPr="00322F49">
        <w:rPr>
          <w:color w:val="0070C0"/>
        </w:rPr>
        <w:t>olieudskillere</w:t>
      </w:r>
      <w:r w:rsidR="00AC44D5" w:rsidRPr="00322F49">
        <w:rPr>
          <w:color w:val="0070C0"/>
        </w:rPr>
        <w:t>n</w:t>
      </w:r>
      <w:r w:rsidR="00DF5FDD">
        <w:rPr>
          <w:color w:val="0070C0"/>
        </w:rPr>
        <w:t xml:space="preserve"> og nedstrøms tankanlæg,</w:t>
      </w:r>
      <w:r w:rsidR="00E016B1" w:rsidRPr="00322F49">
        <w:rPr>
          <w:color w:val="0070C0"/>
        </w:rPr>
        <w:t xml:space="preserve"> </w:t>
      </w:r>
      <w:r w:rsidR="00555988" w:rsidRPr="00322F49">
        <w:rPr>
          <w:color w:val="0070C0"/>
        </w:rPr>
        <w:t xml:space="preserve">og </w:t>
      </w:r>
      <w:r w:rsidR="00CF7D47" w:rsidRPr="00322F49">
        <w:rPr>
          <w:color w:val="0070C0"/>
        </w:rPr>
        <w:t xml:space="preserve">så vidt muligt i fyldlag i umiddelbar </w:t>
      </w:r>
      <w:r w:rsidR="00E4044B" w:rsidRPr="00322F49">
        <w:rPr>
          <w:color w:val="0070C0"/>
        </w:rPr>
        <w:t xml:space="preserve">tilknytning </w:t>
      </w:r>
      <w:r w:rsidR="00E016B1" w:rsidRPr="00322F49">
        <w:rPr>
          <w:color w:val="0070C0"/>
        </w:rPr>
        <w:t xml:space="preserve">til </w:t>
      </w:r>
      <w:r w:rsidR="00D92E11" w:rsidRPr="00322F49">
        <w:rPr>
          <w:color w:val="0070C0"/>
        </w:rPr>
        <w:t>kilderne</w:t>
      </w:r>
      <w:r w:rsidR="00CF7D47" w:rsidRPr="00322F49">
        <w:rPr>
          <w:color w:val="0070C0"/>
        </w:rPr>
        <w:t xml:space="preserve">. </w:t>
      </w:r>
      <w:r w:rsidR="001719DB" w:rsidRPr="00322F49">
        <w:rPr>
          <w:color w:val="0070C0"/>
        </w:rPr>
        <w:t xml:space="preserve">Boringerne føres til </w:t>
      </w:r>
      <w:r w:rsidR="00BB3E93" w:rsidRPr="00322F49">
        <w:rPr>
          <w:color w:val="0070C0"/>
        </w:rPr>
        <w:t xml:space="preserve">minimum </w:t>
      </w:r>
      <w:r w:rsidR="002756C3" w:rsidRPr="00322F49">
        <w:rPr>
          <w:color w:val="0070C0"/>
        </w:rPr>
        <w:t xml:space="preserve">1 m </w:t>
      </w:r>
      <w:r w:rsidR="001367A2" w:rsidRPr="00322F49">
        <w:rPr>
          <w:color w:val="0070C0"/>
        </w:rPr>
        <w:t xml:space="preserve">under </w:t>
      </w:r>
      <w:r w:rsidR="00BB3E93" w:rsidRPr="00322F49">
        <w:rPr>
          <w:color w:val="0070C0"/>
        </w:rPr>
        <w:t xml:space="preserve">bund af </w:t>
      </w:r>
      <w:r w:rsidR="001367A2" w:rsidRPr="00322F49">
        <w:rPr>
          <w:color w:val="0070C0"/>
        </w:rPr>
        <w:t xml:space="preserve">den </w:t>
      </w:r>
      <w:r w:rsidR="00F20C8A" w:rsidRPr="00322F49">
        <w:rPr>
          <w:color w:val="0070C0"/>
        </w:rPr>
        <w:t>olieudskilleren</w:t>
      </w:r>
      <w:r w:rsidR="001367A2" w:rsidRPr="00322F49">
        <w:rPr>
          <w:color w:val="0070C0"/>
        </w:rPr>
        <w:t>, der undersøges</w:t>
      </w:r>
      <w:r w:rsidR="00D92E11" w:rsidRPr="00322F49">
        <w:rPr>
          <w:color w:val="0070C0"/>
        </w:rPr>
        <w:t>, dog</w:t>
      </w:r>
      <w:r w:rsidR="00BB3E93" w:rsidRPr="00322F49">
        <w:rPr>
          <w:color w:val="0070C0"/>
        </w:rPr>
        <w:t xml:space="preserve"> til </w:t>
      </w:r>
      <w:r w:rsidR="001719DB" w:rsidRPr="00322F49">
        <w:rPr>
          <w:color w:val="0070C0"/>
        </w:rPr>
        <w:t xml:space="preserve">maks. 6 m under terræn. </w:t>
      </w:r>
      <w:r w:rsidR="00CF7D47" w:rsidRPr="00322F49">
        <w:rPr>
          <w:color w:val="0070C0"/>
        </w:rPr>
        <w:t xml:space="preserve">Boringerne udføres </w:t>
      </w:r>
      <w:r w:rsidR="00EB41AC" w:rsidRPr="00322F49">
        <w:rPr>
          <w:color w:val="0070C0"/>
        </w:rPr>
        <w:t>som filtersatte boringer</w:t>
      </w:r>
      <w:r w:rsidR="001719DB" w:rsidRPr="00322F49">
        <w:rPr>
          <w:color w:val="0070C0"/>
        </w:rPr>
        <w:t>.</w:t>
      </w:r>
      <w:r w:rsidR="00CF3F65" w:rsidRPr="00322F49">
        <w:rPr>
          <w:color w:val="0070C0"/>
        </w:rPr>
        <w:t xml:space="preserve"> </w:t>
      </w:r>
      <w:r w:rsidR="00930D9A" w:rsidRPr="00322F49">
        <w:rPr>
          <w:color w:val="0070C0"/>
        </w:rPr>
        <w:t>Hvis der ikke træffes vand i forbindelse med etablering af boringen, kan filtersætning udelades.</w:t>
      </w:r>
    </w:p>
    <w:p w14:paraId="3E9FB116" w14:textId="4885D6EF" w:rsidR="0026442F" w:rsidRPr="00322F49" w:rsidRDefault="0026442F" w:rsidP="0097117F">
      <w:pPr>
        <w:pStyle w:val="Brdtekst"/>
        <w:rPr>
          <w:color w:val="0070C0"/>
        </w:rPr>
      </w:pPr>
      <w:r w:rsidRPr="00322F49">
        <w:rPr>
          <w:color w:val="0070C0"/>
        </w:rPr>
        <w:t xml:space="preserve">Inden </w:t>
      </w:r>
      <w:r w:rsidR="005E34DA" w:rsidRPr="00322F49">
        <w:rPr>
          <w:color w:val="0070C0"/>
        </w:rPr>
        <w:t>boringer</w:t>
      </w:r>
      <w:r w:rsidR="002303A5" w:rsidRPr="00322F49">
        <w:rPr>
          <w:color w:val="0070C0"/>
        </w:rPr>
        <w:t>ne udføres,</w:t>
      </w:r>
      <w:r w:rsidR="005E34DA" w:rsidRPr="00322F49">
        <w:rPr>
          <w:color w:val="0070C0"/>
        </w:rPr>
        <w:t xml:space="preserve"> </w:t>
      </w:r>
      <w:r w:rsidRPr="00322F49">
        <w:rPr>
          <w:color w:val="0070C0"/>
        </w:rPr>
        <w:t xml:space="preserve">skal virksomheden </w:t>
      </w:r>
      <w:r w:rsidR="00863258" w:rsidRPr="00322F49">
        <w:rPr>
          <w:color w:val="0070C0"/>
        </w:rPr>
        <w:t>fremsende et oplæg</w:t>
      </w:r>
      <w:r w:rsidRPr="00322F49">
        <w:rPr>
          <w:color w:val="0070C0"/>
        </w:rPr>
        <w:t xml:space="preserve"> til placering af boringer til tilsynsmyndighedens accept.</w:t>
      </w:r>
      <w:r w:rsidR="00282A59" w:rsidRPr="00322F49">
        <w:rPr>
          <w:color w:val="0070C0"/>
        </w:rPr>
        <w:t xml:space="preserve"> Boringsplacering skal angives på et kort </w:t>
      </w:r>
      <w:r w:rsidR="0004637A" w:rsidRPr="00322F49">
        <w:rPr>
          <w:color w:val="0070C0"/>
        </w:rPr>
        <w:t>hvor</w:t>
      </w:r>
      <w:r w:rsidR="00744351" w:rsidRPr="00322F49">
        <w:rPr>
          <w:color w:val="0070C0"/>
        </w:rPr>
        <w:t xml:space="preserve"> olieudskillere</w:t>
      </w:r>
      <w:r w:rsidR="0004637A" w:rsidRPr="00322F49">
        <w:rPr>
          <w:color w:val="0070C0"/>
        </w:rPr>
        <w:t>n</w:t>
      </w:r>
      <w:r w:rsidR="00744351" w:rsidRPr="00322F49">
        <w:rPr>
          <w:color w:val="0070C0"/>
        </w:rPr>
        <w:t xml:space="preserve"> </w:t>
      </w:r>
      <w:r w:rsidR="001B4008" w:rsidRPr="00322F49">
        <w:rPr>
          <w:color w:val="0070C0"/>
        </w:rPr>
        <w:t xml:space="preserve">også er </w:t>
      </w:r>
      <w:r w:rsidR="0004637A" w:rsidRPr="00322F49">
        <w:rPr>
          <w:color w:val="0070C0"/>
        </w:rPr>
        <w:t>a</w:t>
      </w:r>
      <w:r w:rsidR="00744351" w:rsidRPr="00322F49">
        <w:rPr>
          <w:color w:val="0070C0"/>
        </w:rPr>
        <w:t>ngive</w:t>
      </w:r>
      <w:r w:rsidR="001B4008" w:rsidRPr="00322F49">
        <w:rPr>
          <w:color w:val="0070C0"/>
        </w:rPr>
        <w:t>t</w:t>
      </w:r>
      <w:r w:rsidR="00744351" w:rsidRPr="00322F49">
        <w:rPr>
          <w:color w:val="0070C0"/>
        </w:rPr>
        <w:t>.</w:t>
      </w:r>
    </w:p>
    <w:p w14:paraId="0F597C33" w14:textId="5E157CBA" w:rsidR="000663CB" w:rsidRPr="00322F49" w:rsidRDefault="005D23EE" w:rsidP="00CC393B">
      <w:pPr>
        <w:pStyle w:val="BodyMargin"/>
        <w:rPr>
          <w:color w:val="0070C0"/>
        </w:rPr>
      </w:pPr>
      <w:bookmarkStart w:id="45" w:name="_Ref70320203"/>
      <w:r w:rsidRPr="00322F49">
        <w:rPr>
          <w:color w:val="0070C0"/>
        </w:rPr>
        <w:t>Vilkår</w:t>
      </w:r>
      <w:bookmarkEnd w:id="45"/>
      <w:r w:rsidR="005F5FFE">
        <w:rPr>
          <w:color w:val="0070C0"/>
        </w:rPr>
        <w:t xml:space="preserve"> 43</w:t>
      </w:r>
      <w:r w:rsidRPr="00322F49">
        <w:rPr>
          <w:color w:val="0070C0"/>
        </w:rPr>
        <w:tab/>
        <w:t xml:space="preserve">Vandprøver: Der skal moniteres </w:t>
      </w:r>
      <w:r w:rsidR="00F16764" w:rsidRPr="00322F49">
        <w:rPr>
          <w:color w:val="0070C0"/>
        </w:rPr>
        <w:t>på</w:t>
      </w:r>
      <w:r w:rsidR="00F30956" w:rsidRPr="00322F49">
        <w:rPr>
          <w:color w:val="0070C0"/>
        </w:rPr>
        <w:t xml:space="preserve"> </w:t>
      </w:r>
      <w:r w:rsidRPr="00322F49">
        <w:rPr>
          <w:color w:val="0070C0"/>
        </w:rPr>
        <w:t xml:space="preserve">grundvandet </w:t>
      </w:r>
      <w:r w:rsidR="00856D74" w:rsidRPr="00322F49">
        <w:rPr>
          <w:color w:val="0070C0"/>
        </w:rPr>
        <w:t>fra de filtersatte boringer, der er udført jf.</w:t>
      </w:r>
      <w:r w:rsidR="00AF5118">
        <w:rPr>
          <w:color w:val="0070C0"/>
        </w:rPr>
        <w:t xml:space="preserve"> vilkår 4</w:t>
      </w:r>
      <w:r w:rsidR="00366C7E">
        <w:rPr>
          <w:color w:val="0070C0"/>
        </w:rPr>
        <w:t>2</w:t>
      </w:r>
      <w:r w:rsidR="001266F2" w:rsidRPr="00322F49">
        <w:rPr>
          <w:color w:val="0070C0"/>
        </w:rPr>
        <w:t xml:space="preserve">. </w:t>
      </w:r>
      <w:r w:rsidR="009822FF" w:rsidRPr="00322F49">
        <w:rPr>
          <w:color w:val="0070C0"/>
        </w:rPr>
        <w:t>F</w:t>
      </w:r>
      <w:r w:rsidR="00F16764" w:rsidRPr="00322F49">
        <w:rPr>
          <w:color w:val="0070C0"/>
        </w:rPr>
        <w:t xml:space="preserve">ørste prøvetagning skal foretages </w:t>
      </w:r>
      <w:r w:rsidR="00225723" w:rsidRPr="00322F49">
        <w:rPr>
          <w:color w:val="0070C0"/>
        </w:rPr>
        <w:t xml:space="preserve">senest 6 måneder </w:t>
      </w:r>
      <w:r w:rsidR="00F16764" w:rsidRPr="00322F49">
        <w:rPr>
          <w:color w:val="0070C0"/>
        </w:rPr>
        <w:t>efter ibrugtagning</w:t>
      </w:r>
      <w:r w:rsidR="0040464F" w:rsidRPr="00322F49">
        <w:rPr>
          <w:color w:val="0070C0"/>
        </w:rPr>
        <w:t xml:space="preserve"> af drift. Herefter skal prøvetagning ske hvert 5. år. </w:t>
      </w:r>
      <w:r w:rsidR="00F30956" w:rsidRPr="00322F49">
        <w:rPr>
          <w:color w:val="0070C0"/>
        </w:rPr>
        <w:t>Prøver skal udtages i 2. eller 3. kvartal.</w:t>
      </w:r>
      <w:r w:rsidR="009822FF" w:rsidRPr="00322F49">
        <w:rPr>
          <w:color w:val="0070C0"/>
        </w:rPr>
        <w:t xml:space="preserve"> Vandprøverne skal analyseres for indhold af </w:t>
      </w:r>
      <w:r w:rsidR="00771A3F" w:rsidRPr="00DF4BC4">
        <w:rPr>
          <w:color w:val="0070C0"/>
        </w:rPr>
        <w:t>kulbrinter + BTEX</w:t>
      </w:r>
      <w:r w:rsidR="009822FF" w:rsidRPr="00DF4BC4">
        <w:rPr>
          <w:color w:val="0070C0"/>
        </w:rPr>
        <w:t>.</w:t>
      </w:r>
      <w:r w:rsidR="00F30956" w:rsidRPr="00322F49">
        <w:rPr>
          <w:color w:val="0070C0"/>
        </w:rPr>
        <w:t xml:space="preserve"> </w:t>
      </w:r>
    </w:p>
    <w:p w14:paraId="76FE76E2" w14:textId="25F84156" w:rsidR="00AD726F" w:rsidRPr="00322F49" w:rsidRDefault="002C0976" w:rsidP="009822FF">
      <w:pPr>
        <w:pStyle w:val="BodyMargin"/>
        <w:rPr>
          <w:color w:val="0070C0"/>
        </w:rPr>
      </w:pPr>
      <w:bookmarkStart w:id="46" w:name="_Ref70320205"/>
      <w:r w:rsidRPr="00322F49">
        <w:rPr>
          <w:color w:val="0070C0"/>
        </w:rPr>
        <w:t>Vilkår</w:t>
      </w:r>
      <w:bookmarkEnd w:id="46"/>
      <w:r w:rsidR="005F5FFE">
        <w:rPr>
          <w:color w:val="0070C0"/>
        </w:rPr>
        <w:t xml:space="preserve"> 44</w:t>
      </w:r>
      <w:r w:rsidRPr="00322F49">
        <w:rPr>
          <w:color w:val="0070C0"/>
        </w:rPr>
        <w:tab/>
      </w:r>
      <w:r w:rsidR="005D23EE" w:rsidRPr="00322F49">
        <w:rPr>
          <w:color w:val="0070C0"/>
        </w:rPr>
        <w:t>J</w:t>
      </w:r>
      <w:r w:rsidR="00565590" w:rsidRPr="00322F49">
        <w:rPr>
          <w:color w:val="0070C0"/>
        </w:rPr>
        <w:t xml:space="preserve">ordprøver: </w:t>
      </w:r>
      <w:r w:rsidR="00BB1B76" w:rsidRPr="00322F49">
        <w:rPr>
          <w:color w:val="0070C0"/>
        </w:rPr>
        <w:t xml:space="preserve">Der skal moniteres på jordprøver </w:t>
      </w:r>
      <w:r w:rsidR="001266F2" w:rsidRPr="00322F49">
        <w:rPr>
          <w:color w:val="0070C0"/>
        </w:rPr>
        <w:t>ved</w:t>
      </w:r>
      <w:r w:rsidR="00BB1B76" w:rsidRPr="00322F49">
        <w:rPr>
          <w:color w:val="0070C0"/>
        </w:rPr>
        <w:t xml:space="preserve"> </w:t>
      </w:r>
      <w:r w:rsidR="000E221B" w:rsidRPr="00322F49">
        <w:rPr>
          <w:color w:val="0070C0"/>
        </w:rPr>
        <w:t>olieudskillere</w:t>
      </w:r>
      <w:r w:rsidR="00C06DF1" w:rsidRPr="00322F49">
        <w:rPr>
          <w:color w:val="0070C0"/>
        </w:rPr>
        <w:t>n</w:t>
      </w:r>
      <w:r w:rsidR="000E221B" w:rsidRPr="00322F49">
        <w:rPr>
          <w:color w:val="0070C0"/>
        </w:rPr>
        <w:t xml:space="preserve">. </w:t>
      </w:r>
      <w:r w:rsidR="004D6373" w:rsidRPr="00322F49">
        <w:rPr>
          <w:color w:val="0070C0"/>
        </w:rPr>
        <w:t xml:space="preserve">Første prøveudtagning skal foretages </w:t>
      </w:r>
      <w:r w:rsidR="00EE4011" w:rsidRPr="00322F49">
        <w:rPr>
          <w:color w:val="0070C0"/>
        </w:rPr>
        <w:t xml:space="preserve">senest 6 måneder efter </w:t>
      </w:r>
      <w:r w:rsidR="00414BA2" w:rsidRPr="00322F49">
        <w:rPr>
          <w:color w:val="0070C0"/>
        </w:rPr>
        <w:t xml:space="preserve">ibrugtagning. </w:t>
      </w:r>
      <w:r w:rsidR="00DD6C9C" w:rsidRPr="00322F49">
        <w:rPr>
          <w:color w:val="0070C0"/>
        </w:rPr>
        <w:t xml:space="preserve">Herefter skal prøvetagning </w:t>
      </w:r>
      <w:r w:rsidR="0040464F" w:rsidRPr="00322F49">
        <w:rPr>
          <w:color w:val="0070C0"/>
        </w:rPr>
        <w:t xml:space="preserve">ske </w:t>
      </w:r>
      <w:r w:rsidR="000663CB" w:rsidRPr="00322F49">
        <w:rPr>
          <w:color w:val="0070C0"/>
        </w:rPr>
        <w:t>hvert 10. år</w:t>
      </w:r>
      <w:r w:rsidR="00BF412E" w:rsidRPr="00322F49">
        <w:rPr>
          <w:color w:val="0070C0"/>
        </w:rPr>
        <w:t xml:space="preserve">. Prøver skal udtages i 2. eller 3. kvartal. </w:t>
      </w:r>
      <w:r w:rsidR="00085ED8" w:rsidRPr="00322F49">
        <w:rPr>
          <w:color w:val="0070C0"/>
        </w:rPr>
        <w:t xml:space="preserve">Boringen </w:t>
      </w:r>
      <w:r w:rsidR="00737EFF" w:rsidRPr="00322F49">
        <w:rPr>
          <w:color w:val="0070C0"/>
        </w:rPr>
        <w:t xml:space="preserve">føres til </w:t>
      </w:r>
      <w:r w:rsidR="005D474C" w:rsidRPr="00322F49">
        <w:rPr>
          <w:color w:val="0070C0"/>
        </w:rPr>
        <w:t xml:space="preserve">1 m under bund </w:t>
      </w:r>
      <w:r w:rsidR="00B33402" w:rsidRPr="00322F49">
        <w:rPr>
          <w:color w:val="0070C0"/>
        </w:rPr>
        <w:t xml:space="preserve">af den installation, der undersøges. </w:t>
      </w:r>
    </w:p>
    <w:p w14:paraId="1B23AB73" w14:textId="4D328A1E" w:rsidR="00E47F9A" w:rsidRPr="00322F49" w:rsidRDefault="000663CB" w:rsidP="0066132E">
      <w:pPr>
        <w:pStyle w:val="Brdtekst"/>
        <w:rPr>
          <w:color w:val="0070C0"/>
        </w:rPr>
      </w:pPr>
      <w:r w:rsidRPr="00322F49">
        <w:rPr>
          <w:color w:val="0070C0"/>
        </w:rPr>
        <w:lastRenderedPageBreak/>
        <w:t xml:space="preserve">Fra boringerne skal der udtages jordprøver 0,2 m u.t., 0,5 m u.t. og derefter for hver halve meter indtil boringens bund. Der skal udføres PID-målinger på samtlige jordprøver. </w:t>
      </w:r>
      <w:r w:rsidR="00590DC3" w:rsidRPr="00322F49">
        <w:rPr>
          <w:color w:val="0070C0"/>
        </w:rPr>
        <w:t xml:space="preserve">Jordprøverne skal analyseres for indhold </w:t>
      </w:r>
      <w:r w:rsidR="00590DC3" w:rsidRPr="00DF4BC4">
        <w:rPr>
          <w:color w:val="0070C0"/>
        </w:rPr>
        <w:t xml:space="preserve">af </w:t>
      </w:r>
      <w:r w:rsidR="00DF4BC4" w:rsidRPr="00DF4BC4">
        <w:rPr>
          <w:color w:val="0070C0"/>
        </w:rPr>
        <w:t>kulbrinter + BTEX</w:t>
      </w:r>
      <w:r w:rsidR="002878A2" w:rsidRPr="00DF4BC4">
        <w:rPr>
          <w:color w:val="0070C0"/>
        </w:rPr>
        <w:t>.</w:t>
      </w:r>
      <w:r w:rsidR="00590DC3" w:rsidRPr="00322F49">
        <w:rPr>
          <w:color w:val="0070C0"/>
        </w:rPr>
        <w:t xml:space="preserve"> </w:t>
      </w:r>
    </w:p>
    <w:p w14:paraId="42750B42" w14:textId="2C1F7024" w:rsidR="00D8139C" w:rsidRPr="00322F49" w:rsidRDefault="0048250B" w:rsidP="0066132E">
      <w:pPr>
        <w:pStyle w:val="Brdtekst"/>
        <w:rPr>
          <w:color w:val="0070C0"/>
        </w:rPr>
      </w:pPr>
      <w:r w:rsidRPr="00322F49">
        <w:rPr>
          <w:color w:val="0070C0"/>
        </w:rPr>
        <w:t xml:space="preserve">Fra boringer </w:t>
      </w:r>
      <w:r w:rsidR="000E40E3" w:rsidRPr="00322F49">
        <w:rPr>
          <w:color w:val="0070C0"/>
        </w:rPr>
        <w:t>ved</w:t>
      </w:r>
      <w:r w:rsidRPr="00322F49">
        <w:rPr>
          <w:color w:val="0070C0"/>
        </w:rPr>
        <w:t xml:space="preserve"> olieudskillere</w:t>
      </w:r>
      <w:r w:rsidR="00513139" w:rsidRPr="00322F49">
        <w:rPr>
          <w:color w:val="0070C0"/>
        </w:rPr>
        <w:t>n</w:t>
      </w:r>
      <w:r w:rsidRPr="00322F49">
        <w:rPr>
          <w:color w:val="0070C0"/>
        </w:rPr>
        <w:t xml:space="preserve"> </w:t>
      </w:r>
      <w:r w:rsidR="00E47F9A" w:rsidRPr="00322F49">
        <w:rPr>
          <w:color w:val="0070C0"/>
        </w:rPr>
        <w:t xml:space="preserve">analyseres </w:t>
      </w:r>
      <w:r w:rsidR="003D7F71" w:rsidRPr="00322F49">
        <w:rPr>
          <w:color w:val="0070C0"/>
        </w:rPr>
        <w:t xml:space="preserve">minimum </w:t>
      </w:r>
      <w:r w:rsidR="00E47F9A" w:rsidRPr="00322F49">
        <w:rPr>
          <w:color w:val="0070C0"/>
        </w:rPr>
        <w:t xml:space="preserve">to jordprøver fra hver boring, hvoraf den ene jordprøve altid skal være </w:t>
      </w:r>
      <w:r w:rsidRPr="00322F49">
        <w:rPr>
          <w:color w:val="0070C0"/>
        </w:rPr>
        <w:t>fra et niveau svarende til</w:t>
      </w:r>
      <w:r w:rsidR="003D7F71" w:rsidRPr="00322F49">
        <w:rPr>
          <w:color w:val="0070C0"/>
        </w:rPr>
        <w:t xml:space="preserve"> bund af olieudskiller. Øvrige jo</w:t>
      </w:r>
      <w:r w:rsidR="000663CB" w:rsidRPr="00322F49">
        <w:rPr>
          <w:color w:val="0070C0"/>
        </w:rPr>
        <w:t>rdprøver til analyse udvælges på baggrund af PID-målinger</w:t>
      </w:r>
      <w:r w:rsidR="00B44DEE" w:rsidRPr="00322F49">
        <w:rPr>
          <w:color w:val="0070C0"/>
        </w:rPr>
        <w:t xml:space="preserve"> og eventuelle andre observationer </w:t>
      </w:r>
      <w:r w:rsidR="00BF1F55" w:rsidRPr="00322F49">
        <w:rPr>
          <w:color w:val="0070C0"/>
        </w:rPr>
        <w:t>fra prøvetagningen</w:t>
      </w:r>
      <w:r w:rsidR="000663CB" w:rsidRPr="00322F49">
        <w:rPr>
          <w:color w:val="0070C0"/>
        </w:rPr>
        <w:t xml:space="preserve">. </w:t>
      </w:r>
    </w:p>
    <w:p w14:paraId="1F3DAA76" w14:textId="2C5332FC" w:rsidR="000663CB" w:rsidRPr="00322F49" w:rsidRDefault="00D8139C" w:rsidP="0066132E">
      <w:pPr>
        <w:pStyle w:val="Brdtekst"/>
        <w:rPr>
          <w:color w:val="0070C0"/>
        </w:rPr>
      </w:pPr>
      <w:r w:rsidRPr="00322F49">
        <w:rPr>
          <w:color w:val="0070C0"/>
        </w:rPr>
        <w:t>Ved efterfølgende monitering udføres nye boringer så tæt på den oprindelige boring som muligt og føres til samme dybde. Boringerne skal GPS-indmåles og nummereres fortløbende.</w:t>
      </w:r>
      <w:r w:rsidR="00771A3F">
        <w:rPr>
          <w:color w:val="0070C0"/>
        </w:rPr>
        <w:t xml:space="preserve"> </w:t>
      </w:r>
      <w:r w:rsidR="00771A3F" w:rsidRPr="00DF4BC4">
        <w:rPr>
          <w:color w:val="0070C0"/>
        </w:rPr>
        <w:t>De skal anmeldes på kommunens hjemmeside, indberettes til GEUS og eventuel sløjfning skal også anmeldes.</w:t>
      </w:r>
    </w:p>
    <w:p w14:paraId="1BC12F49" w14:textId="2A4310D9" w:rsidR="00122253" w:rsidRPr="00322F49" w:rsidRDefault="00122253" w:rsidP="00122253">
      <w:pPr>
        <w:pStyle w:val="BodyMargin"/>
        <w:rPr>
          <w:color w:val="0070C0"/>
        </w:rPr>
      </w:pPr>
      <w:bookmarkStart w:id="47" w:name="_Ref70320066"/>
      <w:bookmarkStart w:id="48" w:name="_Ref70085220"/>
      <w:r w:rsidRPr="00322F49">
        <w:rPr>
          <w:color w:val="0070C0"/>
        </w:rPr>
        <w:t>Vilkår</w:t>
      </w:r>
      <w:bookmarkEnd w:id="47"/>
      <w:r w:rsidR="005F5FFE">
        <w:rPr>
          <w:color w:val="0070C0"/>
        </w:rPr>
        <w:t xml:space="preserve"> 45</w:t>
      </w:r>
      <w:r w:rsidRPr="00322F49">
        <w:rPr>
          <w:color w:val="0070C0"/>
        </w:rPr>
        <w:tab/>
        <w:t xml:space="preserve">Vandprøver skal analyseres for diesel/kulbrinter efter metodeblad "M060 – </w:t>
      </w:r>
      <w:r w:rsidR="00A26344" w:rsidRPr="00322F49">
        <w:rPr>
          <w:color w:val="0070C0"/>
        </w:rPr>
        <w:t>miljøfremmede organiske stoffer i vand</w:t>
      </w:r>
      <w:r w:rsidRPr="00322F49">
        <w:rPr>
          <w:color w:val="0070C0"/>
        </w:rPr>
        <w:t xml:space="preserve">" fra Miljøstyrelsens referencelaboratorium for kemiske og mikrobiologiske miljøanalyser. </w:t>
      </w:r>
    </w:p>
    <w:p w14:paraId="5D3FC2C2" w14:textId="3E17588C" w:rsidR="00930E2B" w:rsidRPr="00322F49" w:rsidRDefault="0064778E" w:rsidP="00445BAB">
      <w:pPr>
        <w:pStyle w:val="BodyMargin"/>
        <w:rPr>
          <w:color w:val="0070C0"/>
        </w:rPr>
      </w:pPr>
      <w:bookmarkStart w:id="49" w:name="_Ref72228392"/>
      <w:r w:rsidRPr="00322F49">
        <w:rPr>
          <w:color w:val="0070C0"/>
        </w:rPr>
        <w:t>Vilkår</w:t>
      </w:r>
      <w:bookmarkEnd w:id="48"/>
      <w:bookmarkEnd w:id="49"/>
      <w:r w:rsidR="005F5FFE">
        <w:rPr>
          <w:color w:val="0070C0"/>
        </w:rPr>
        <w:t xml:space="preserve"> 46</w:t>
      </w:r>
      <w:r w:rsidRPr="00322F49">
        <w:rPr>
          <w:color w:val="0070C0"/>
        </w:rPr>
        <w:tab/>
      </w:r>
      <w:r w:rsidR="00BF1F55" w:rsidRPr="00322F49">
        <w:rPr>
          <w:color w:val="0070C0"/>
        </w:rPr>
        <w:t xml:space="preserve">Jordprøver </w:t>
      </w:r>
      <w:r w:rsidR="000663CB" w:rsidRPr="00322F49">
        <w:rPr>
          <w:color w:val="0070C0"/>
        </w:rPr>
        <w:t xml:space="preserve">skal analyseres for </w:t>
      </w:r>
      <w:r w:rsidR="00596250" w:rsidRPr="00322F49">
        <w:rPr>
          <w:color w:val="0070C0"/>
        </w:rPr>
        <w:t>diesel</w:t>
      </w:r>
      <w:r w:rsidRPr="00322F49">
        <w:rPr>
          <w:color w:val="0070C0"/>
        </w:rPr>
        <w:t>/kulbrinter</w:t>
      </w:r>
      <w:r w:rsidR="00596250" w:rsidRPr="00322F49">
        <w:rPr>
          <w:color w:val="0070C0"/>
        </w:rPr>
        <w:t xml:space="preserve"> efter </w:t>
      </w:r>
      <w:r w:rsidR="00DD0A6A" w:rsidRPr="00322F49">
        <w:rPr>
          <w:color w:val="0070C0"/>
        </w:rPr>
        <w:t xml:space="preserve">metodeblad "M047 – olie i jord" fra Miljøstyrelsens referencelaboratorium for </w:t>
      </w:r>
      <w:r w:rsidR="00C23021" w:rsidRPr="00322F49">
        <w:rPr>
          <w:color w:val="0070C0"/>
        </w:rPr>
        <w:t xml:space="preserve">kemiske og mikrobiologiske </w:t>
      </w:r>
      <w:r w:rsidR="005C7248" w:rsidRPr="00322F49">
        <w:rPr>
          <w:color w:val="0070C0"/>
        </w:rPr>
        <w:t xml:space="preserve">miljøanalyser. </w:t>
      </w:r>
    </w:p>
    <w:p w14:paraId="721F7200" w14:textId="77777777" w:rsidR="00B1163D" w:rsidRPr="00322F49" w:rsidRDefault="00B1163D" w:rsidP="00D20B01">
      <w:pPr>
        <w:pStyle w:val="Overskrift4"/>
        <w:rPr>
          <w:color w:val="0070C0"/>
        </w:rPr>
      </w:pPr>
      <w:r w:rsidRPr="00322F49">
        <w:rPr>
          <w:color w:val="0070C0"/>
        </w:rPr>
        <w:t>Spild</w:t>
      </w:r>
    </w:p>
    <w:p w14:paraId="3B656EEC" w14:textId="3FCC6DB2" w:rsidR="00C4671E" w:rsidRPr="00322F49" w:rsidRDefault="00DB5108" w:rsidP="00DB5108">
      <w:pPr>
        <w:pStyle w:val="BodyMargin"/>
        <w:rPr>
          <w:color w:val="0070C0"/>
        </w:rPr>
      </w:pPr>
      <w:bookmarkStart w:id="50" w:name="_Ref69452977"/>
      <w:r w:rsidRPr="00322F49">
        <w:rPr>
          <w:color w:val="0070C0"/>
        </w:rPr>
        <w:t>Vilkår</w:t>
      </w:r>
      <w:bookmarkEnd w:id="50"/>
      <w:r w:rsidR="005F5FFE">
        <w:rPr>
          <w:color w:val="0070C0"/>
        </w:rPr>
        <w:t xml:space="preserve"> 47</w:t>
      </w:r>
      <w:r w:rsidRPr="00322F49">
        <w:rPr>
          <w:color w:val="0070C0"/>
        </w:rPr>
        <w:tab/>
      </w:r>
      <w:r w:rsidR="00C4671E" w:rsidRPr="00322F49">
        <w:rPr>
          <w:color w:val="0070C0"/>
        </w:rPr>
        <w:t xml:space="preserve">Ved ethvert spild/udslip af olie og kemikalier skal det straks sikres, at spildet stoppes og ikke spredes. </w:t>
      </w:r>
    </w:p>
    <w:p w14:paraId="3D5D3691" w14:textId="77777777" w:rsidR="00C4671E" w:rsidRPr="00322F49" w:rsidRDefault="00C4671E" w:rsidP="00C4671E">
      <w:pPr>
        <w:pStyle w:val="Brdtekst"/>
        <w:rPr>
          <w:color w:val="0070C0"/>
        </w:rPr>
      </w:pPr>
      <w:r w:rsidRPr="00322F49">
        <w:rPr>
          <w:color w:val="0070C0"/>
        </w:rPr>
        <w:t xml:space="preserve">Ved spild/udslip til ubefæstet areal skal opgravning/oprensning af spildet påbegyndes </w:t>
      </w:r>
      <w:r w:rsidR="00C01133" w:rsidRPr="00322F49">
        <w:rPr>
          <w:color w:val="0070C0"/>
        </w:rPr>
        <w:t>straks</w:t>
      </w:r>
      <w:r w:rsidRPr="00322F49">
        <w:rPr>
          <w:color w:val="0070C0"/>
        </w:rPr>
        <w:t>.</w:t>
      </w:r>
    </w:p>
    <w:p w14:paraId="3C03228E" w14:textId="77777777" w:rsidR="00C4671E" w:rsidRPr="00322F49" w:rsidRDefault="00C4671E" w:rsidP="00C4671E">
      <w:pPr>
        <w:pStyle w:val="Brdtekst"/>
        <w:rPr>
          <w:color w:val="0070C0"/>
        </w:rPr>
      </w:pPr>
      <w:r w:rsidRPr="00ED2823">
        <w:rPr>
          <w:color w:val="0070C0"/>
        </w:rPr>
        <w:t>S</w:t>
      </w:r>
      <w:r w:rsidRPr="00322F49">
        <w:rPr>
          <w:color w:val="0070C0"/>
        </w:rPr>
        <w:t xml:space="preserve">pild/udslip til befæstet areal skal opsamles </w:t>
      </w:r>
      <w:r w:rsidR="00513411" w:rsidRPr="00322F49">
        <w:rPr>
          <w:color w:val="0070C0"/>
        </w:rPr>
        <w:t xml:space="preserve">straks </w:t>
      </w:r>
      <w:r w:rsidRPr="00322F49">
        <w:rPr>
          <w:color w:val="0070C0"/>
        </w:rPr>
        <w:t>og befæstelsen skal umiddelbart derefter rengøres effektivt med et miljøvenligt rensemiddel, så barrierens funktion opretholdes.</w:t>
      </w:r>
    </w:p>
    <w:p w14:paraId="5F517F2B" w14:textId="0ED7B9E7" w:rsidR="00C4671E" w:rsidRDefault="00C4671E" w:rsidP="00C4671E">
      <w:pPr>
        <w:pStyle w:val="Brdtekst"/>
        <w:rPr>
          <w:color w:val="0070C0"/>
        </w:rPr>
      </w:pPr>
      <w:r w:rsidRPr="00322F49">
        <w:rPr>
          <w:color w:val="0070C0"/>
        </w:rPr>
        <w:t xml:space="preserve">Der skal til enhver tid forefindes opsugningsmateriale på virksomheden til brug for begrænsning af spildudbredelsen. Alt opsamlet spild inkl. opsugningsmateriale skal bortskaffes </w:t>
      </w:r>
      <w:r w:rsidR="00C5526B" w:rsidRPr="00322F49">
        <w:rPr>
          <w:color w:val="0070C0"/>
        </w:rPr>
        <w:t xml:space="preserve">straks </w:t>
      </w:r>
      <w:r w:rsidRPr="00322F49">
        <w:rPr>
          <w:color w:val="0070C0"/>
        </w:rPr>
        <w:t xml:space="preserve">som farligt affald. </w:t>
      </w:r>
    </w:p>
    <w:p w14:paraId="050389EB" w14:textId="56EC7766" w:rsidR="00771A3F" w:rsidRPr="00322F49" w:rsidRDefault="00771A3F" w:rsidP="00C4671E">
      <w:pPr>
        <w:pStyle w:val="Brdtekst"/>
        <w:rPr>
          <w:color w:val="0070C0"/>
        </w:rPr>
      </w:pPr>
      <w:r w:rsidRPr="00DF4BC4">
        <w:rPr>
          <w:color w:val="0070C0"/>
        </w:rPr>
        <w:t xml:space="preserve">Der skal </w:t>
      </w:r>
      <w:r w:rsidR="00624069">
        <w:rPr>
          <w:color w:val="0070C0"/>
        </w:rPr>
        <w:t xml:space="preserve">straks </w:t>
      </w:r>
      <w:r w:rsidRPr="00DF4BC4">
        <w:rPr>
          <w:color w:val="0070C0"/>
        </w:rPr>
        <w:t>ske orientering til Beredskab Øst og tilsynsmyndigheden.</w:t>
      </w:r>
    </w:p>
    <w:p w14:paraId="54888FCD" w14:textId="7954A6A7" w:rsidR="00C4671E" w:rsidRPr="00322F49" w:rsidRDefault="002A1815" w:rsidP="00C90198">
      <w:pPr>
        <w:pStyle w:val="BodyMargin"/>
        <w:spacing w:after="0"/>
        <w:rPr>
          <w:color w:val="0070C0"/>
        </w:rPr>
      </w:pPr>
      <w:bookmarkStart w:id="51" w:name="_Ref69720996"/>
      <w:r w:rsidRPr="00322F49">
        <w:rPr>
          <w:color w:val="0070C0"/>
        </w:rPr>
        <w:t xml:space="preserve">Vilkår </w:t>
      </w:r>
      <w:bookmarkEnd w:id="51"/>
      <w:r w:rsidR="005F5FFE">
        <w:rPr>
          <w:color w:val="0070C0"/>
        </w:rPr>
        <w:t>48</w:t>
      </w:r>
      <w:r w:rsidRPr="00322F49">
        <w:rPr>
          <w:color w:val="0070C0"/>
        </w:rPr>
        <w:tab/>
      </w:r>
      <w:r w:rsidR="00C4671E" w:rsidRPr="00322F49">
        <w:rPr>
          <w:color w:val="0070C0"/>
          <w:u w:val="single"/>
        </w:rPr>
        <w:t>Spildlog</w:t>
      </w:r>
    </w:p>
    <w:p w14:paraId="5A58C454" w14:textId="3E1BCAAC" w:rsidR="00747E13" w:rsidRDefault="00747E13" w:rsidP="00C4671E">
      <w:pPr>
        <w:pStyle w:val="Brdtekst"/>
        <w:rPr>
          <w:color w:val="0070C0"/>
        </w:rPr>
      </w:pPr>
      <w:r w:rsidRPr="00747E13">
        <w:rPr>
          <w:color w:val="0070C0"/>
        </w:rPr>
        <w:t>Der skal foretages en registrering af alle spild/udslip af CLP-klassificerede stoffer og materialer i en spildlog.</w:t>
      </w:r>
    </w:p>
    <w:p w14:paraId="56F076DE" w14:textId="77777777" w:rsidR="00C4671E" w:rsidRPr="00322F49" w:rsidRDefault="00C4671E" w:rsidP="00C4671E">
      <w:pPr>
        <w:pStyle w:val="Brdtekst"/>
        <w:rPr>
          <w:color w:val="0070C0"/>
        </w:rPr>
      </w:pPr>
      <w:r w:rsidRPr="00322F49">
        <w:rPr>
          <w:color w:val="0070C0"/>
        </w:rPr>
        <w:t xml:space="preserve">Spildloggen skal som minimum indeholde følgende oplysninger: </w:t>
      </w:r>
    </w:p>
    <w:p w14:paraId="620CFE22" w14:textId="77777777" w:rsidR="00C4671E" w:rsidRPr="00322F49" w:rsidRDefault="008248A5" w:rsidP="00887E5E">
      <w:pPr>
        <w:pStyle w:val="ListBulletNoSpace"/>
        <w:rPr>
          <w:color w:val="0070C0"/>
        </w:rPr>
      </w:pPr>
      <w:r w:rsidRPr="00322F49">
        <w:rPr>
          <w:color w:val="0070C0"/>
        </w:rPr>
        <w:t>H</w:t>
      </w:r>
      <w:r w:rsidR="00C4671E" w:rsidRPr="00322F49">
        <w:rPr>
          <w:color w:val="0070C0"/>
        </w:rPr>
        <w:t>vilket produkt er spildt</w:t>
      </w:r>
      <w:r w:rsidRPr="00322F49">
        <w:rPr>
          <w:color w:val="0070C0"/>
        </w:rPr>
        <w:t>.</w:t>
      </w:r>
    </w:p>
    <w:p w14:paraId="277E563D" w14:textId="77777777" w:rsidR="00C4671E" w:rsidRPr="00322F49" w:rsidRDefault="008248A5" w:rsidP="00887E5E">
      <w:pPr>
        <w:pStyle w:val="ListBulletNoSpace"/>
        <w:rPr>
          <w:color w:val="0070C0"/>
        </w:rPr>
      </w:pPr>
      <w:r w:rsidRPr="00322F49">
        <w:rPr>
          <w:color w:val="0070C0"/>
        </w:rPr>
        <w:t>H</w:t>
      </w:r>
      <w:r w:rsidR="00C4671E" w:rsidRPr="00322F49">
        <w:rPr>
          <w:color w:val="0070C0"/>
        </w:rPr>
        <w:t>vornår er der spildt (dato)</w:t>
      </w:r>
      <w:r w:rsidRPr="00322F49">
        <w:rPr>
          <w:color w:val="0070C0"/>
        </w:rPr>
        <w:t>.</w:t>
      </w:r>
    </w:p>
    <w:p w14:paraId="34BF2D9D" w14:textId="77777777" w:rsidR="00C4671E" w:rsidRPr="00322F49" w:rsidRDefault="008248A5" w:rsidP="00887E5E">
      <w:pPr>
        <w:pStyle w:val="ListBulletNoSpace"/>
        <w:rPr>
          <w:color w:val="0070C0"/>
        </w:rPr>
      </w:pPr>
      <w:r w:rsidRPr="00322F49">
        <w:rPr>
          <w:color w:val="0070C0"/>
        </w:rPr>
        <w:t>H</w:t>
      </w:r>
      <w:r w:rsidR="00C4671E" w:rsidRPr="00322F49">
        <w:rPr>
          <w:color w:val="0070C0"/>
        </w:rPr>
        <w:t>vornår er spildet konstateret (dato)</w:t>
      </w:r>
      <w:r w:rsidRPr="00322F49">
        <w:rPr>
          <w:color w:val="0070C0"/>
        </w:rPr>
        <w:t>.</w:t>
      </w:r>
    </w:p>
    <w:p w14:paraId="2545B681" w14:textId="77777777" w:rsidR="00C4671E" w:rsidRPr="00322F49" w:rsidRDefault="008248A5" w:rsidP="00887E5E">
      <w:pPr>
        <w:pStyle w:val="ListBulletNoSpace"/>
        <w:rPr>
          <w:color w:val="0070C0"/>
        </w:rPr>
      </w:pPr>
      <w:r w:rsidRPr="00322F49">
        <w:rPr>
          <w:color w:val="0070C0"/>
        </w:rPr>
        <w:t>M</w:t>
      </w:r>
      <w:r w:rsidR="00C4671E" w:rsidRPr="00322F49">
        <w:rPr>
          <w:color w:val="0070C0"/>
        </w:rPr>
        <w:t>ængde der er spildt med angivelse af, hvordan mængden er opgjort</w:t>
      </w:r>
      <w:r w:rsidRPr="00322F49">
        <w:rPr>
          <w:color w:val="0070C0"/>
        </w:rPr>
        <w:t>.</w:t>
      </w:r>
    </w:p>
    <w:p w14:paraId="7E773DDD" w14:textId="77777777" w:rsidR="00C4671E" w:rsidRPr="00322F49" w:rsidRDefault="00CE540F" w:rsidP="00887E5E">
      <w:pPr>
        <w:pStyle w:val="ListBulletNoSpace"/>
        <w:rPr>
          <w:color w:val="0070C0"/>
        </w:rPr>
      </w:pPr>
      <w:r w:rsidRPr="00322F49">
        <w:rPr>
          <w:color w:val="0070C0"/>
        </w:rPr>
        <w:t>H</w:t>
      </w:r>
      <w:r w:rsidR="00C4671E" w:rsidRPr="00322F49">
        <w:rPr>
          <w:color w:val="0070C0"/>
        </w:rPr>
        <w:t>vor der er spildt samt angivelse af hvad arealet er befæstet med</w:t>
      </w:r>
      <w:r w:rsidR="008248A5" w:rsidRPr="00322F49">
        <w:rPr>
          <w:color w:val="0070C0"/>
        </w:rPr>
        <w:t xml:space="preserve">. </w:t>
      </w:r>
    </w:p>
    <w:p w14:paraId="3F8D40AB" w14:textId="77777777" w:rsidR="00C4671E" w:rsidRPr="00322F49" w:rsidRDefault="00CE540F" w:rsidP="00887E5E">
      <w:pPr>
        <w:pStyle w:val="ListBulletNoSpace"/>
        <w:rPr>
          <w:color w:val="0070C0"/>
        </w:rPr>
      </w:pPr>
      <w:r w:rsidRPr="00322F49">
        <w:rPr>
          <w:color w:val="0070C0"/>
        </w:rPr>
        <w:lastRenderedPageBreak/>
        <w:t>H</w:t>
      </w:r>
      <w:r w:rsidR="00C4671E" w:rsidRPr="00322F49">
        <w:rPr>
          <w:color w:val="0070C0"/>
        </w:rPr>
        <w:t>vad der er igangsat af oprensning (herunder hvad der er gjort, for at hi</w:t>
      </w:r>
      <w:r w:rsidR="007D1BB8" w:rsidRPr="00322F49">
        <w:rPr>
          <w:color w:val="0070C0"/>
        </w:rPr>
        <w:t>n</w:t>
      </w:r>
      <w:r w:rsidR="00C4671E" w:rsidRPr="00322F49">
        <w:rPr>
          <w:color w:val="0070C0"/>
        </w:rPr>
        <w:t>dre spredning af forureningen)</w:t>
      </w:r>
      <w:r w:rsidRPr="00322F49">
        <w:rPr>
          <w:color w:val="0070C0"/>
        </w:rPr>
        <w:t>.</w:t>
      </w:r>
    </w:p>
    <w:p w14:paraId="28F6C3DA" w14:textId="77777777" w:rsidR="00C4671E" w:rsidRPr="00322F49" w:rsidRDefault="00CE540F" w:rsidP="00887E5E">
      <w:pPr>
        <w:pStyle w:val="ListBulletNoSpace"/>
        <w:rPr>
          <w:color w:val="0070C0"/>
        </w:rPr>
      </w:pPr>
      <w:r w:rsidRPr="00322F49">
        <w:rPr>
          <w:color w:val="0070C0"/>
        </w:rPr>
        <w:t>Å</w:t>
      </w:r>
      <w:r w:rsidR="00C4671E" w:rsidRPr="00322F49">
        <w:rPr>
          <w:color w:val="0070C0"/>
        </w:rPr>
        <w:t>rsag til spildet</w:t>
      </w:r>
      <w:r w:rsidRPr="00322F49">
        <w:rPr>
          <w:color w:val="0070C0"/>
        </w:rPr>
        <w:t xml:space="preserve">. </w:t>
      </w:r>
    </w:p>
    <w:p w14:paraId="1DC452F8" w14:textId="77777777" w:rsidR="00C4671E" w:rsidRPr="00322F49" w:rsidRDefault="00CE540F" w:rsidP="00887E5E">
      <w:pPr>
        <w:pStyle w:val="ListBulletNoSpace"/>
        <w:rPr>
          <w:color w:val="0070C0"/>
        </w:rPr>
      </w:pPr>
      <w:r w:rsidRPr="00322F49">
        <w:rPr>
          <w:color w:val="0070C0"/>
        </w:rPr>
        <w:t>D</w:t>
      </w:r>
      <w:r w:rsidR="00C4671E" w:rsidRPr="00322F49">
        <w:rPr>
          <w:color w:val="0070C0"/>
        </w:rPr>
        <w:t>etailkort over spildsted</w:t>
      </w:r>
      <w:r w:rsidRPr="00322F49">
        <w:rPr>
          <w:color w:val="0070C0"/>
        </w:rPr>
        <w:t>.</w:t>
      </w:r>
    </w:p>
    <w:p w14:paraId="0FAFC698" w14:textId="77777777" w:rsidR="00C4671E" w:rsidRPr="00322F49" w:rsidRDefault="005F1875" w:rsidP="00887E5E">
      <w:pPr>
        <w:pStyle w:val="ListBulletNoSpace"/>
        <w:rPr>
          <w:color w:val="0070C0"/>
        </w:rPr>
      </w:pPr>
      <w:r w:rsidRPr="00322F49">
        <w:rPr>
          <w:color w:val="0070C0"/>
        </w:rPr>
        <w:t>Ved spild på befæstet areal: F</w:t>
      </w:r>
      <w:r w:rsidR="00C4671E" w:rsidRPr="00322F49">
        <w:rPr>
          <w:color w:val="0070C0"/>
        </w:rPr>
        <w:t>otodokumentation for foretaget oprensning</w:t>
      </w:r>
      <w:r w:rsidR="00CE540F" w:rsidRPr="00322F49">
        <w:rPr>
          <w:color w:val="0070C0"/>
        </w:rPr>
        <w:t>.</w:t>
      </w:r>
      <w:r w:rsidR="00C4671E" w:rsidRPr="00322F49">
        <w:rPr>
          <w:color w:val="0070C0"/>
        </w:rPr>
        <w:t xml:space="preserve"> </w:t>
      </w:r>
    </w:p>
    <w:p w14:paraId="6562682B" w14:textId="77777777" w:rsidR="00C4671E" w:rsidRPr="00322F49" w:rsidRDefault="00CE540F" w:rsidP="00887E5E">
      <w:pPr>
        <w:pStyle w:val="ListBulletNoSpace"/>
        <w:rPr>
          <w:color w:val="0070C0"/>
        </w:rPr>
      </w:pPr>
      <w:r w:rsidRPr="00322F49">
        <w:rPr>
          <w:color w:val="0070C0"/>
        </w:rPr>
        <w:t>Ved spild på ubefæstet areal: H</w:t>
      </w:r>
      <w:r w:rsidR="00C4671E" w:rsidRPr="00322F49">
        <w:rPr>
          <w:color w:val="0070C0"/>
        </w:rPr>
        <w:t>vor meget jord er fjernet og hvortil er det disponeret</w:t>
      </w:r>
      <w:r w:rsidRPr="00322F49">
        <w:rPr>
          <w:color w:val="0070C0"/>
        </w:rPr>
        <w:t>.</w:t>
      </w:r>
    </w:p>
    <w:p w14:paraId="0B43273F" w14:textId="77777777" w:rsidR="00905E7C" w:rsidRPr="00322F49" w:rsidRDefault="00905E7C" w:rsidP="002A6AE3">
      <w:pPr>
        <w:pStyle w:val="ListBulletNoSpace"/>
        <w:rPr>
          <w:color w:val="0070C0"/>
        </w:rPr>
      </w:pPr>
      <w:r w:rsidRPr="00322F49">
        <w:rPr>
          <w:color w:val="0070C0"/>
        </w:rPr>
        <w:t xml:space="preserve">Korrigerende tiltag til at sikre, at lignende spild fremadrettet </w:t>
      </w:r>
      <w:r w:rsidR="006F254A" w:rsidRPr="00322F49">
        <w:rPr>
          <w:color w:val="0070C0"/>
        </w:rPr>
        <w:t>kan undgås.</w:t>
      </w:r>
    </w:p>
    <w:p w14:paraId="2A454566" w14:textId="77777777" w:rsidR="00B97D3F" w:rsidRPr="00322F49" w:rsidRDefault="000A6ED1" w:rsidP="00FF600C">
      <w:pPr>
        <w:pStyle w:val="Opstilling-punkttegn"/>
        <w:rPr>
          <w:color w:val="0070C0"/>
        </w:rPr>
      </w:pPr>
      <w:r w:rsidRPr="00322F49">
        <w:rPr>
          <w:color w:val="0070C0"/>
        </w:rPr>
        <w:t xml:space="preserve">Dokumentation for </w:t>
      </w:r>
      <w:r w:rsidR="00B97D3F" w:rsidRPr="00322F49">
        <w:rPr>
          <w:color w:val="0070C0"/>
        </w:rPr>
        <w:t>bortskaffelse af spild</w:t>
      </w:r>
      <w:r w:rsidRPr="00322F49">
        <w:rPr>
          <w:color w:val="0070C0"/>
        </w:rPr>
        <w:t xml:space="preserve"> til godkendt modtager.</w:t>
      </w:r>
    </w:p>
    <w:p w14:paraId="3E8425A8" w14:textId="77777777" w:rsidR="00C4671E" w:rsidRPr="00322F49" w:rsidRDefault="00C4671E" w:rsidP="00C4671E">
      <w:pPr>
        <w:pStyle w:val="Brdtekst"/>
        <w:rPr>
          <w:color w:val="0070C0"/>
        </w:rPr>
      </w:pPr>
      <w:r w:rsidRPr="00322F49">
        <w:rPr>
          <w:color w:val="0070C0"/>
        </w:rPr>
        <w:t>Spildlog og skal til hver en tid forefindes på virksomheden og skal til enhver tid være tilgængelig for tilsynsmyndigheden.</w:t>
      </w:r>
    </w:p>
    <w:p w14:paraId="6EA5826F" w14:textId="0040AB9A" w:rsidR="00C4671E" w:rsidRPr="00322F49" w:rsidRDefault="007828AB" w:rsidP="00FA1A16">
      <w:pPr>
        <w:pStyle w:val="BodyMargin"/>
        <w:spacing w:after="0"/>
        <w:rPr>
          <w:color w:val="0070C0"/>
        </w:rPr>
      </w:pPr>
      <w:bookmarkStart w:id="52" w:name="_Ref69722368"/>
      <w:r w:rsidRPr="00322F49">
        <w:rPr>
          <w:color w:val="0070C0"/>
        </w:rPr>
        <w:t>Vilkår</w:t>
      </w:r>
      <w:bookmarkEnd w:id="52"/>
      <w:r w:rsidR="005F5FFE">
        <w:rPr>
          <w:color w:val="0070C0"/>
        </w:rPr>
        <w:t xml:space="preserve"> 49</w:t>
      </w:r>
      <w:r w:rsidRPr="00322F49">
        <w:rPr>
          <w:color w:val="0070C0"/>
        </w:rPr>
        <w:tab/>
      </w:r>
      <w:r w:rsidR="00C4671E" w:rsidRPr="00322F49">
        <w:rPr>
          <w:color w:val="0070C0"/>
          <w:u w:val="single"/>
        </w:rPr>
        <w:t>Indberetning af spild</w:t>
      </w:r>
    </w:p>
    <w:p w14:paraId="5E89C572" w14:textId="213A8838" w:rsidR="00911A54" w:rsidRDefault="00C4671E" w:rsidP="00C4671E">
      <w:pPr>
        <w:pStyle w:val="Brdtekst"/>
      </w:pPr>
      <w:r w:rsidRPr="00322F49">
        <w:rPr>
          <w:color w:val="0070C0"/>
        </w:rPr>
        <w:t xml:space="preserve">Alle spild/udslip </w:t>
      </w:r>
      <w:r w:rsidR="00F97B42" w:rsidRPr="00322F49">
        <w:rPr>
          <w:color w:val="0070C0"/>
        </w:rPr>
        <w:t xml:space="preserve">af </w:t>
      </w:r>
      <w:r w:rsidR="00207E97">
        <w:rPr>
          <w:color w:val="0070C0"/>
        </w:rPr>
        <w:t>CLP klassificerede stoffer og materialer</w:t>
      </w:r>
      <w:r w:rsidR="00F97B42" w:rsidRPr="00322F49">
        <w:rPr>
          <w:color w:val="0070C0"/>
        </w:rPr>
        <w:t xml:space="preserve"> på befæstet eller </w:t>
      </w:r>
      <w:r w:rsidRPr="00322F49">
        <w:rPr>
          <w:color w:val="0070C0"/>
        </w:rPr>
        <w:t xml:space="preserve">ubefæstet areal skal telefonisk eller skriftligt indberettes til tilsynsmyndigheden straks efter konstatering og senest på førstkommende hverdag efter konstatering. </w:t>
      </w:r>
      <w:r w:rsidR="006B2B8F" w:rsidRPr="00322F49">
        <w:rPr>
          <w:color w:val="0070C0"/>
        </w:rPr>
        <w:t xml:space="preserve">Senest 1 måned efter spildet skal </w:t>
      </w:r>
      <w:r w:rsidR="0023593D" w:rsidRPr="00322F49">
        <w:rPr>
          <w:color w:val="0070C0"/>
        </w:rPr>
        <w:t xml:space="preserve">der skriftligt til tilsynsmyndigheden </w:t>
      </w:r>
      <w:r w:rsidR="009B61BC" w:rsidRPr="00322F49">
        <w:rPr>
          <w:color w:val="0070C0"/>
        </w:rPr>
        <w:t>fremsendes en rapport med angivelse af alle punkter i</w:t>
      </w:r>
      <w:r w:rsidR="00BE56B7">
        <w:rPr>
          <w:color w:val="0070C0"/>
        </w:rPr>
        <w:t xml:space="preserve"> vilkår </w:t>
      </w:r>
      <w:r w:rsidR="00D06EB4">
        <w:rPr>
          <w:color w:val="0070C0"/>
        </w:rPr>
        <w:t>48</w:t>
      </w:r>
      <w:r w:rsidR="00BE56B7">
        <w:rPr>
          <w:color w:val="0070C0"/>
        </w:rPr>
        <w:t>.</w:t>
      </w:r>
    </w:p>
    <w:p w14:paraId="6668A09F" w14:textId="77777777" w:rsidR="00911A54" w:rsidRPr="005A4EEB" w:rsidRDefault="00911A54" w:rsidP="00D20B01">
      <w:pPr>
        <w:pStyle w:val="Overskrift3"/>
        <w:rPr>
          <w:color w:val="0070C0"/>
        </w:rPr>
      </w:pPr>
      <w:bookmarkStart w:id="53" w:name="_Ref73965790"/>
      <w:r w:rsidRPr="005A4EEB">
        <w:rPr>
          <w:color w:val="0070C0"/>
        </w:rPr>
        <w:t>Indberetning/afrapportering</w:t>
      </w:r>
      <w:bookmarkEnd w:id="53"/>
    </w:p>
    <w:p w14:paraId="17D47BC1" w14:textId="43E15284" w:rsidR="00EF135C" w:rsidRPr="00D06EB4" w:rsidRDefault="00911A54" w:rsidP="00D06EB4">
      <w:pPr>
        <w:pStyle w:val="Overskrift4"/>
        <w:rPr>
          <w:color w:val="0070C0"/>
        </w:rPr>
      </w:pPr>
      <w:r w:rsidRPr="005A4EEB">
        <w:rPr>
          <w:color w:val="0070C0"/>
        </w:rPr>
        <w:t>Eftersyn af anlæg</w:t>
      </w:r>
    </w:p>
    <w:p w14:paraId="70E2EDAC" w14:textId="33C85E29" w:rsidR="007D63CA" w:rsidRDefault="008026C1" w:rsidP="006F41AB">
      <w:pPr>
        <w:pStyle w:val="BodyMargin"/>
      </w:pPr>
      <w:bookmarkStart w:id="54" w:name="_Ref69139835"/>
      <w:r w:rsidRPr="005A4EEB">
        <w:rPr>
          <w:color w:val="0070C0"/>
        </w:rPr>
        <w:t>Vilkår</w:t>
      </w:r>
      <w:bookmarkEnd w:id="54"/>
      <w:r w:rsidR="005F5FFE">
        <w:rPr>
          <w:color w:val="0070C0"/>
        </w:rPr>
        <w:t xml:space="preserve"> 50</w:t>
      </w:r>
      <w:r w:rsidR="00C41A0A" w:rsidRPr="005A4EEB">
        <w:rPr>
          <w:color w:val="0070C0"/>
        </w:rPr>
        <w:tab/>
      </w:r>
      <w:r w:rsidR="006F41AB" w:rsidRPr="005A4EEB">
        <w:rPr>
          <w:color w:val="0070C0"/>
        </w:rPr>
        <w:t>Der skal føres journal over uheld og driftsforstyrrelser samt over reparationsarbejder</w:t>
      </w:r>
      <w:r w:rsidR="007D63CA" w:rsidRPr="005A4EEB">
        <w:rPr>
          <w:color w:val="0070C0"/>
        </w:rPr>
        <w:t xml:space="preserve"> </w:t>
      </w:r>
      <w:r w:rsidR="006F41AB" w:rsidRPr="005A4EEB">
        <w:rPr>
          <w:color w:val="0070C0"/>
        </w:rPr>
        <w:t xml:space="preserve">og væsentlige aktiviteter, som kan have betydning </w:t>
      </w:r>
      <w:r w:rsidR="00B717B6">
        <w:rPr>
          <w:color w:val="0070C0"/>
        </w:rPr>
        <w:t xml:space="preserve">for </w:t>
      </w:r>
      <w:r w:rsidR="006F41AB" w:rsidRPr="005A4EEB">
        <w:rPr>
          <w:color w:val="0070C0"/>
        </w:rPr>
        <w:t xml:space="preserve">miljøet. </w:t>
      </w:r>
      <w:r w:rsidR="005C382E" w:rsidRPr="005A4EEB">
        <w:rPr>
          <w:color w:val="0070C0"/>
        </w:rPr>
        <w:t xml:space="preserve">Hvis der registreres </w:t>
      </w:r>
      <w:r w:rsidR="006C00A9" w:rsidRPr="005A4EEB">
        <w:rPr>
          <w:color w:val="0070C0"/>
        </w:rPr>
        <w:t xml:space="preserve">uheld eller driftsforstyrrelser skal der redegøres for </w:t>
      </w:r>
      <w:r w:rsidR="00110645" w:rsidRPr="005A4EEB">
        <w:rPr>
          <w:color w:val="0070C0"/>
        </w:rPr>
        <w:t>hvilke tiltag, der er truffet, for at for</w:t>
      </w:r>
      <w:r w:rsidR="00A012C9" w:rsidRPr="005A4EEB">
        <w:rPr>
          <w:color w:val="0070C0"/>
        </w:rPr>
        <w:t>hindre</w:t>
      </w:r>
      <w:r w:rsidR="00110645" w:rsidRPr="005A4EEB">
        <w:rPr>
          <w:color w:val="0070C0"/>
        </w:rPr>
        <w:t xml:space="preserve"> </w:t>
      </w:r>
      <w:r w:rsidR="0046193C" w:rsidRPr="005A4EEB">
        <w:rPr>
          <w:color w:val="0070C0"/>
        </w:rPr>
        <w:t>lignende hændelser fremadrettet.</w:t>
      </w:r>
      <w:r w:rsidR="009D7BA9" w:rsidRPr="005A4EEB">
        <w:rPr>
          <w:color w:val="0070C0"/>
        </w:rPr>
        <w:t xml:space="preserve"> </w:t>
      </w:r>
    </w:p>
    <w:p w14:paraId="4CC4DC77" w14:textId="7FD93E10" w:rsidR="00E144B9" w:rsidRDefault="00E144B9" w:rsidP="00E144B9">
      <w:pPr>
        <w:pStyle w:val="BodyMargin"/>
        <w:rPr>
          <w:noProof/>
        </w:rPr>
      </w:pPr>
      <w:bookmarkStart w:id="55" w:name="_Ref69215139"/>
      <w:r w:rsidRPr="00377B39">
        <w:rPr>
          <w:color w:val="0070C0"/>
        </w:rPr>
        <w:t>Vilkår</w:t>
      </w:r>
      <w:bookmarkEnd w:id="55"/>
      <w:r w:rsidR="005F5FFE">
        <w:rPr>
          <w:color w:val="0070C0"/>
        </w:rPr>
        <w:t xml:space="preserve"> 51</w:t>
      </w:r>
      <w:r>
        <w:rPr>
          <w:noProof/>
        </w:rPr>
        <w:tab/>
      </w:r>
      <w:r w:rsidR="001C0350" w:rsidRPr="00476185">
        <w:rPr>
          <w:noProof/>
          <w:color w:val="0070C0"/>
        </w:rPr>
        <w:t xml:space="preserve">For </w:t>
      </w:r>
      <w:r w:rsidR="00C43F6F" w:rsidRPr="00476185">
        <w:rPr>
          <w:noProof/>
          <w:color w:val="0070C0"/>
        </w:rPr>
        <w:t xml:space="preserve">vedligehold </w:t>
      </w:r>
      <w:r w:rsidR="001C0350" w:rsidRPr="00476185">
        <w:rPr>
          <w:noProof/>
          <w:color w:val="0070C0"/>
        </w:rPr>
        <w:t>skal der føres journal med angivelse af</w:t>
      </w:r>
      <w:r w:rsidR="006E0678" w:rsidRPr="00476185">
        <w:rPr>
          <w:noProof/>
          <w:color w:val="0070C0"/>
        </w:rPr>
        <w:t>:</w:t>
      </w:r>
    </w:p>
    <w:p w14:paraId="374A9A2C" w14:textId="6373100A" w:rsidR="001C0350" w:rsidRPr="00476185" w:rsidRDefault="00C34239" w:rsidP="00BA05BC">
      <w:pPr>
        <w:pStyle w:val="ListBulletNoSpace"/>
        <w:rPr>
          <w:color w:val="0070C0"/>
        </w:rPr>
      </w:pPr>
      <w:r w:rsidRPr="00476185">
        <w:rPr>
          <w:color w:val="0070C0"/>
        </w:rPr>
        <w:t>Resultatet af funktionsafprøvninger af overvågningssystem til dieseltanke</w:t>
      </w:r>
      <w:r w:rsidR="00444B08" w:rsidRPr="00476185">
        <w:rPr>
          <w:color w:val="0070C0"/>
        </w:rPr>
        <w:t>, jf.</w:t>
      </w:r>
      <w:r w:rsidR="00AF5118">
        <w:rPr>
          <w:color w:val="0070C0"/>
        </w:rPr>
        <w:t xml:space="preserve"> vilkår 3</w:t>
      </w:r>
      <w:r w:rsidR="00EA4B2A">
        <w:rPr>
          <w:color w:val="0070C0"/>
        </w:rPr>
        <w:t>8</w:t>
      </w:r>
      <w:r w:rsidRPr="00476185">
        <w:rPr>
          <w:color w:val="0070C0"/>
        </w:rPr>
        <w:t>.</w:t>
      </w:r>
    </w:p>
    <w:p w14:paraId="440954C3" w14:textId="77777777" w:rsidR="00C34239" w:rsidRPr="00476185" w:rsidRDefault="00C34239" w:rsidP="00BA05BC">
      <w:pPr>
        <w:pStyle w:val="ListBulletNoSpace"/>
        <w:rPr>
          <w:color w:val="0070C0"/>
        </w:rPr>
      </w:pPr>
      <w:r w:rsidRPr="00476185">
        <w:rPr>
          <w:color w:val="0070C0"/>
        </w:rPr>
        <w:t>Resultat af inspektioner og tæthedsprøvninger.</w:t>
      </w:r>
    </w:p>
    <w:p w14:paraId="3505A152" w14:textId="5ECCB940" w:rsidR="00C34239" w:rsidRPr="00476185" w:rsidRDefault="00E36495" w:rsidP="00BA05BC">
      <w:pPr>
        <w:pStyle w:val="ListBulletNoSpace"/>
        <w:rPr>
          <w:color w:val="0070C0"/>
        </w:rPr>
      </w:pPr>
      <w:r w:rsidRPr="00476185">
        <w:rPr>
          <w:color w:val="0070C0"/>
        </w:rPr>
        <w:t>Dato for visuel kontrol for utætheder, revnedannelser og vedligeholdelsesstand af tætte belægninger samt dato for udbedring</w:t>
      </w:r>
      <w:r w:rsidR="00D1215F" w:rsidRPr="00476185">
        <w:rPr>
          <w:color w:val="0070C0"/>
        </w:rPr>
        <w:t>er af revner eller andre skader</w:t>
      </w:r>
      <w:r w:rsidR="007D37FF" w:rsidRPr="00476185">
        <w:rPr>
          <w:color w:val="0070C0"/>
        </w:rPr>
        <w:t>, jf.</w:t>
      </w:r>
      <w:r w:rsidR="008C4F8E">
        <w:rPr>
          <w:color w:val="0070C0"/>
        </w:rPr>
        <w:t xml:space="preserve"> vilkår</w:t>
      </w:r>
      <w:r w:rsidR="00AF5118">
        <w:rPr>
          <w:color w:val="0070C0"/>
        </w:rPr>
        <w:t xml:space="preserve"> 3</w:t>
      </w:r>
      <w:r w:rsidR="00796B12">
        <w:rPr>
          <w:color w:val="0070C0"/>
        </w:rPr>
        <w:t>7</w:t>
      </w:r>
      <w:r w:rsidR="00D1215F" w:rsidRPr="00476185">
        <w:rPr>
          <w:color w:val="0070C0"/>
        </w:rPr>
        <w:t>.</w:t>
      </w:r>
    </w:p>
    <w:p w14:paraId="340A9085" w14:textId="23F02F6C" w:rsidR="00275D64" w:rsidRDefault="00AD2DF9" w:rsidP="002B2982">
      <w:pPr>
        <w:pStyle w:val="Opstilling-punkttegn"/>
      </w:pPr>
      <w:r w:rsidRPr="00476185">
        <w:rPr>
          <w:color w:val="0070C0"/>
        </w:rPr>
        <w:t>Resultat af i</w:t>
      </w:r>
      <w:r w:rsidR="00275D64" w:rsidRPr="00476185">
        <w:rPr>
          <w:color w:val="0070C0"/>
        </w:rPr>
        <w:t>nspektion, vedligeholdelse og rengøring af opsamlingsstederne eller befæstede områder</w:t>
      </w:r>
      <w:r w:rsidRPr="00476185">
        <w:rPr>
          <w:color w:val="0070C0"/>
        </w:rPr>
        <w:t>, jf.</w:t>
      </w:r>
      <w:r w:rsidR="008C4F8E">
        <w:rPr>
          <w:color w:val="0070C0"/>
        </w:rPr>
        <w:t xml:space="preserve"> vilkår 3</w:t>
      </w:r>
      <w:r w:rsidR="00041E04">
        <w:rPr>
          <w:color w:val="0070C0"/>
        </w:rPr>
        <w:t>7</w:t>
      </w:r>
      <w:r w:rsidR="003A28EA" w:rsidRPr="00476185">
        <w:rPr>
          <w:color w:val="0070C0"/>
        </w:rPr>
        <w:t>.</w:t>
      </w:r>
    </w:p>
    <w:p w14:paraId="14570DF8" w14:textId="02F9F5F3" w:rsidR="005B6782" w:rsidRPr="0040367F" w:rsidRDefault="005B6782" w:rsidP="005B6782">
      <w:pPr>
        <w:pStyle w:val="BodyMargin"/>
        <w:rPr>
          <w:color w:val="0070C0"/>
        </w:rPr>
      </w:pPr>
      <w:bookmarkStart w:id="56" w:name="_Ref71638579"/>
      <w:r w:rsidRPr="00377B39">
        <w:rPr>
          <w:color w:val="0070C0"/>
        </w:rPr>
        <w:t>Vilkår</w:t>
      </w:r>
      <w:bookmarkEnd w:id="56"/>
      <w:r w:rsidR="005F5FFE">
        <w:rPr>
          <w:color w:val="0070C0"/>
        </w:rPr>
        <w:t xml:space="preserve"> 52</w:t>
      </w:r>
      <w:r w:rsidRPr="008026C1">
        <w:tab/>
      </w:r>
      <w:r w:rsidRPr="0040367F">
        <w:rPr>
          <w:color w:val="0070C0"/>
        </w:rPr>
        <w:t xml:space="preserve">Der skal </w:t>
      </w:r>
      <w:r w:rsidR="00621F27" w:rsidRPr="0040367F">
        <w:rPr>
          <w:color w:val="0070C0"/>
        </w:rPr>
        <w:t xml:space="preserve">desuden </w:t>
      </w:r>
      <w:r w:rsidRPr="0040367F">
        <w:rPr>
          <w:color w:val="0070C0"/>
        </w:rPr>
        <w:t>føres journal over</w:t>
      </w:r>
      <w:r w:rsidR="00621F27" w:rsidRPr="0040367F">
        <w:rPr>
          <w:color w:val="0070C0"/>
        </w:rPr>
        <w:t>:</w:t>
      </w:r>
      <w:r w:rsidRPr="0040367F">
        <w:rPr>
          <w:color w:val="0070C0"/>
        </w:rPr>
        <w:t xml:space="preserve"> </w:t>
      </w:r>
    </w:p>
    <w:p w14:paraId="6ABF99CA" w14:textId="61C12D15" w:rsidR="005B6782" w:rsidRPr="0040367F" w:rsidRDefault="005B6782" w:rsidP="00BA05BC">
      <w:pPr>
        <w:pStyle w:val="ListBulletNoSpace"/>
        <w:rPr>
          <w:color w:val="0070C0"/>
        </w:rPr>
      </w:pPr>
      <w:r w:rsidRPr="0040367F">
        <w:rPr>
          <w:color w:val="0070C0"/>
        </w:rPr>
        <w:t>Resultater af ugentlig rundering, jf.</w:t>
      </w:r>
      <w:r w:rsidR="008C4F8E">
        <w:rPr>
          <w:color w:val="0070C0"/>
        </w:rPr>
        <w:t xml:space="preserve"> vilkår 3</w:t>
      </w:r>
      <w:r w:rsidR="00E8588E">
        <w:rPr>
          <w:color w:val="0070C0"/>
        </w:rPr>
        <w:t>1</w:t>
      </w:r>
      <w:r w:rsidRPr="0040367F">
        <w:rPr>
          <w:color w:val="0070C0"/>
        </w:rPr>
        <w:t xml:space="preserve">. </w:t>
      </w:r>
    </w:p>
    <w:p w14:paraId="537BCB26" w14:textId="2E6C46A1" w:rsidR="005B6782" w:rsidRPr="0040367F" w:rsidRDefault="005B6782" w:rsidP="00BA05BC">
      <w:pPr>
        <w:pStyle w:val="ListBulletNoSpace"/>
        <w:rPr>
          <w:color w:val="0070C0"/>
        </w:rPr>
      </w:pPr>
      <w:r w:rsidRPr="0040367F">
        <w:rPr>
          <w:color w:val="0070C0"/>
        </w:rPr>
        <w:t xml:space="preserve">Funktionstest af </w:t>
      </w:r>
      <w:r w:rsidR="00476185" w:rsidRPr="0040367F">
        <w:rPr>
          <w:color w:val="0070C0"/>
        </w:rPr>
        <w:t>diesel</w:t>
      </w:r>
      <w:r w:rsidRPr="0040367F">
        <w:rPr>
          <w:color w:val="0070C0"/>
        </w:rPr>
        <w:t>tanke, jf.</w:t>
      </w:r>
      <w:r w:rsidR="00142CF5">
        <w:rPr>
          <w:color w:val="0070C0"/>
        </w:rPr>
        <w:t xml:space="preserve"> vilkår 3</w:t>
      </w:r>
      <w:r w:rsidR="0021362B">
        <w:rPr>
          <w:color w:val="0070C0"/>
        </w:rPr>
        <w:t>8</w:t>
      </w:r>
      <w:r w:rsidRPr="0040367F">
        <w:rPr>
          <w:color w:val="0070C0"/>
        </w:rPr>
        <w:t>.</w:t>
      </w:r>
    </w:p>
    <w:p w14:paraId="4F2D58CE" w14:textId="1D94136B" w:rsidR="005B6782" w:rsidRPr="0040367F" w:rsidRDefault="005B6782" w:rsidP="00BA05BC">
      <w:pPr>
        <w:pStyle w:val="ListBulletNoSpace"/>
        <w:rPr>
          <w:color w:val="0070C0"/>
        </w:rPr>
      </w:pPr>
      <w:r w:rsidRPr="0040367F">
        <w:rPr>
          <w:color w:val="0070C0"/>
        </w:rPr>
        <w:t xml:space="preserve">Hvis der konstateres spild, herunder spild til </w:t>
      </w:r>
      <w:r w:rsidR="002467A3" w:rsidRPr="0040367F">
        <w:rPr>
          <w:color w:val="0070C0"/>
        </w:rPr>
        <w:t>beton</w:t>
      </w:r>
      <w:r w:rsidR="00F74C3E" w:rsidRPr="0040367F">
        <w:rPr>
          <w:color w:val="0070C0"/>
        </w:rPr>
        <w:t>bassiner</w:t>
      </w:r>
      <w:r w:rsidRPr="0040367F">
        <w:rPr>
          <w:color w:val="0070C0"/>
        </w:rPr>
        <w:t>, skal dette registreres, jf.</w:t>
      </w:r>
      <w:r w:rsidR="00142CF5">
        <w:rPr>
          <w:color w:val="0070C0"/>
        </w:rPr>
        <w:t xml:space="preserve"> vilkår 4</w:t>
      </w:r>
      <w:r w:rsidR="0021362B">
        <w:rPr>
          <w:color w:val="0070C0"/>
        </w:rPr>
        <w:t>8</w:t>
      </w:r>
      <w:r w:rsidR="00FD308D" w:rsidRPr="0040367F">
        <w:rPr>
          <w:color w:val="0070C0"/>
        </w:rPr>
        <w:t>.</w:t>
      </w:r>
    </w:p>
    <w:p w14:paraId="19B4B52C" w14:textId="3AF9053C" w:rsidR="005B6782" w:rsidRPr="0040367F" w:rsidRDefault="005B6782" w:rsidP="00BA05BC">
      <w:pPr>
        <w:pStyle w:val="ListBulletNoSpace"/>
        <w:rPr>
          <w:color w:val="0070C0"/>
        </w:rPr>
      </w:pPr>
      <w:r w:rsidRPr="0040367F">
        <w:rPr>
          <w:color w:val="0070C0"/>
        </w:rPr>
        <w:t>Tømningsfrekvenser og tømningsmængder fra olieudskillere. Hvis der er indhold af olie ved tømningen af en olieudskiller, skal fordelingen af vand- og oliefraktion angives</w:t>
      </w:r>
      <w:r w:rsidR="00621F27" w:rsidRPr="0040367F">
        <w:rPr>
          <w:color w:val="0070C0"/>
        </w:rPr>
        <w:t>, jf.</w:t>
      </w:r>
      <w:r w:rsidR="00AC3489">
        <w:rPr>
          <w:color w:val="0070C0"/>
        </w:rPr>
        <w:t xml:space="preserve"> vilkår 4</w:t>
      </w:r>
      <w:r w:rsidR="005B2588">
        <w:rPr>
          <w:color w:val="0070C0"/>
        </w:rPr>
        <w:t>1</w:t>
      </w:r>
      <w:r w:rsidRPr="0040367F">
        <w:rPr>
          <w:color w:val="0070C0"/>
        </w:rPr>
        <w:t>.</w:t>
      </w:r>
    </w:p>
    <w:p w14:paraId="449726C3" w14:textId="443A7DFF" w:rsidR="00CA7AEA" w:rsidRDefault="00CA7AEA" w:rsidP="00BA05BC">
      <w:pPr>
        <w:pStyle w:val="ListBulletNoSpace"/>
      </w:pPr>
      <w:r w:rsidRPr="0040367F">
        <w:rPr>
          <w:color w:val="0070C0"/>
        </w:rPr>
        <w:lastRenderedPageBreak/>
        <w:t>Resultat af moniteringsprøver fra grundvand og jord, jf.</w:t>
      </w:r>
      <w:r w:rsidR="00AC3489">
        <w:rPr>
          <w:color w:val="0070C0"/>
        </w:rPr>
        <w:t xml:space="preserve"> vilkår 4</w:t>
      </w:r>
      <w:r w:rsidR="004725DE">
        <w:rPr>
          <w:color w:val="0070C0"/>
        </w:rPr>
        <w:t>3</w:t>
      </w:r>
      <w:r w:rsidRPr="0040367F">
        <w:rPr>
          <w:color w:val="0070C0"/>
        </w:rPr>
        <w:t xml:space="preserve"> og</w:t>
      </w:r>
      <w:r w:rsidR="00AC3489">
        <w:rPr>
          <w:color w:val="0070C0"/>
        </w:rPr>
        <w:t xml:space="preserve"> vilkår 4</w:t>
      </w:r>
      <w:r w:rsidR="004725DE">
        <w:rPr>
          <w:color w:val="0070C0"/>
        </w:rPr>
        <w:t>4</w:t>
      </w:r>
      <w:r w:rsidR="00142CF5">
        <w:rPr>
          <w:color w:val="0070C0"/>
        </w:rPr>
        <w:t>.</w:t>
      </w:r>
    </w:p>
    <w:p w14:paraId="75B6CF25" w14:textId="77777777" w:rsidR="00C41A0A" w:rsidRPr="0040367F" w:rsidRDefault="00C41A0A" w:rsidP="00D20B01">
      <w:pPr>
        <w:pStyle w:val="Overskrift4"/>
        <w:rPr>
          <w:color w:val="0070C0"/>
        </w:rPr>
      </w:pPr>
      <w:r w:rsidRPr="0040367F">
        <w:rPr>
          <w:color w:val="0070C0"/>
        </w:rPr>
        <w:t>Forbrug af råvarer og hjælpestoffer</w:t>
      </w:r>
    </w:p>
    <w:p w14:paraId="0135A326" w14:textId="59993B78" w:rsidR="002F0C5A" w:rsidRPr="0040367F" w:rsidRDefault="002F0C5A" w:rsidP="002F0C5A">
      <w:pPr>
        <w:pStyle w:val="BodyMargin"/>
        <w:rPr>
          <w:color w:val="0070C0"/>
        </w:rPr>
      </w:pPr>
      <w:bookmarkStart w:id="57" w:name="_Ref68877592"/>
      <w:r w:rsidRPr="0040367F">
        <w:rPr>
          <w:color w:val="0070C0"/>
        </w:rPr>
        <w:t>Vilkår</w:t>
      </w:r>
      <w:bookmarkEnd w:id="57"/>
      <w:r w:rsidR="005F5FFE">
        <w:rPr>
          <w:color w:val="0070C0"/>
        </w:rPr>
        <w:t xml:space="preserve"> 53</w:t>
      </w:r>
      <w:r w:rsidRPr="0040367F">
        <w:rPr>
          <w:color w:val="0070C0"/>
        </w:rPr>
        <w:tab/>
      </w:r>
      <w:r w:rsidR="004444CB" w:rsidRPr="0040367F">
        <w:rPr>
          <w:color w:val="0070C0"/>
        </w:rPr>
        <w:t xml:space="preserve">For hver generator skal der </w:t>
      </w:r>
      <w:r w:rsidRPr="0040367F">
        <w:rPr>
          <w:color w:val="0070C0"/>
        </w:rPr>
        <w:t>føres journal over</w:t>
      </w:r>
      <w:r w:rsidR="006E0678" w:rsidRPr="0040367F">
        <w:rPr>
          <w:color w:val="0070C0"/>
        </w:rPr>
        <w:t>:</w:t>
      </w:r>
    </w:p>
    <w:p w14:paraId="01C0A114" w14:textId="77777777" w:rsidR="00835DAF" w:rsidRPr="0040367F" w:rsidRDefault="00835DAF" w:rsidP="00BA05BC">
      <w:pPr>
        <w:pStyle w:val="ListBulletNoSpace"/>
        <w:rPr>
          <w:color w:val="0070C0"/>
        </w:rPr>
      </w:pPr>
      <w:r w:rsidRPr="0040367F">
        <w:rPr>
          <w:color w:val="0070C0"/>
        </w:rPr>
        <w:t xml:space="preserve">Generatorens </w:t>
      </w:r>
      <w:r w:rsidR="00B40A0D" w:rsidRPr="0040367F">
        <w:rPr>
          <w:color w:val="0070C0"/>
        </w:rPr>
        <w:t>unikke nummer/ID.</w:t>
      </w:r>
    </w:p>
    <w:p w14:paraId="55F03F8D" w14:textId="77777777" w:rsidR="002F0C5A" w:rsidRPr="0040367F" w:rsidRDefault="002F0C5A" w:rsidP="00BA05BC">
      <w:pPr>
        <w:pStyle w:val="ListBulletNoSpace"/>
        <w:rPr>
          <w:color w:val="0070C0"/>
        </w:rPr>
      </w:pPr>
      <w:r w:rsidRPr="0040367F">
        <w:rPr>
          <w:color w:val="0070C0"/>
        </w:rPr>
        <w:t>Forbrug af olie.</w:t>
      </w:r>
    </w:p>
    <w:p w14:paraId="7CC2EDE7" w14:textId="77777777" w:rsidR="002F0C5A" w:rsidRPr="0040367F" w:rsidRDefault="002F0C5A" w:rsidP="00BA05BC">
      <w:pPr>
        <w:pStyle w:val="ListBulletNoSpace"/>
        <w:rPr>
          <w:color w:val="0070C0"/>
        </w:rPr>
      </w:pPr>
      <w:r w:rsidRPr="0040367F">
        <w:rPr>
          <w:color w:val="0070C0"/>
        </w:rPr>
        <w:t>Forbrug af mængde af brændsel samt brændslets svovlindhold.</w:t>
      </w:r>
    </w:p>
    <w:p w14:paraId="5D2DBB2A" w14:textId="77777777" w:rsidR="002F0C5A" w:rsidRPr="0040367F" w:rsidRDefault="002F0C5A" w:rsidP="00BA05BC">
      <w:pPr>
        <w:pStyle w:val="ListBulletNoSpace"/>
        <w:rPr>
          <w:color w:val="0070C0"/>
        </w:rPr>
      </w:pPr>
      <w:r w:rsidRPr="0040367F">
        <w:rPr>
          <w:color w:val="0070C0"/>
        </w:rPr>
        <w:t>Resultat af CO-overvågningen.</w:t>
      </w:r>
    </w:p>
    <w:p w14:paraId="3E722B06" w14:textId="77777777" w:rsidR="002F0C5A" w:rsidRPr="0040367F" w:rsidRDefault="00985B80" w:rsidP="00BA05BC">
      <w:pPr>
        <w:pStyle w:val="ListBulletNoSpace"/>
        <w:rPr>
          <w:color w:val="0070C0"/>
        </w:rPr>
      </w:pPr>
      <w:r w:rsidRPr="0040367F">
        <w:rPr>
          <w:color w:val="0070C0"/>
        </w:rPr>
        <w:t>Løbende d</w:t>
      </w:r>
      <w:r w:rsidR="002F0C5A" w:rsidRPr="0040367F">
        <w:rPr>
          <w:color w:val="0070C0"/>
        </w:rPr>
        <w:t xml:space="preserve">riftstimer. Det skal fremgå om der er tale om drift som følge af test- og vedligeholdelsesaktiviteter eller drift som nødstrømsanlæg. </w:t>
      </w:r>
    </w:p>
    <w:p w14:paraId="3CE96D2E" w14:textId="77777777" w:rsidR="002F0C5A" w:rsidRPr="0040367F" w:rsidRDefault="002F0C5A" w:rsidP="00BA05BC">
      <w:pPr>
        <w:pStyle w:val="ListBulletNoSpace"/>
        <w:rPr>
          <w:color w:val="0070C0"/>
        </w:rPr>
      </w:pPr>
      <w:r w:rsidRPr="0040367F">
        <w:rPr>
          <w:color w:val="0070C0"/>
        </w:rPr>
        <w:t xml:space="preserve">Driftstimer opgjort som et </w:t>
      </w:r>
      <w:r w:rsidR="00C640C8" w:rsidRPr="0040367F">
        <w:rPr>
          <w:color w:val="0070C0"/>
        </w:rPr>
        <w:t xml:space="preserve">løbende </w:t>
      </w:r>
      <w:r w:rsidRPr="0040367F">
        <w:rPr>
          <w:color w:val="0070C0"/>
        </w:rPr>
        <w:t xml:space="preserve">gennemsnit </w:t>
      </w:r>
      <w:r w:rsidR="00D65704" w:rsidRPr="0040367F">
        <w:rPr>
          <w:color w:val="0070C0"/>
        </w:rPr>
        <w:t xml:space="preserve">over tre </w:t>
      </w:r>
      <w:r w:rsidR="00F31B32" w:rsidRPr="0040367F">
        <w:rPr>
          <w:color w:val="0070C0"/>
        </w:rPr>
        <w:t xml:space="preserve">sammenhængende </w:t>
      </w:r>
      <w:r w:rsidR="00D65704" w:rsidRPr="0040367F">
        <w:rPr>
          <w:color w:val="0070C0"/>
        </w:rPr>
        <w:t>kalenderår.</w:t>
      </w:r>
      <w:r w:rsidR="00F94827" w:rsidRPr="0040367F">
        <w:rPr>
          <w:color w:val="0070C0"/>
        </w:rPr>
        <w:t xml:space="preserve"> I driftstimerne indgår summen af </w:t>
      </w:r>
      <w:r w:rsidR="00BA575D" w:rsidRPr="0040367F">
        <w:rPr>
          <w:color w:val="0070C0"/>
        </w:rPr>
        <w:t xml:space="preserve">timer fra </w:t>
      </w:r>
      <w:r w:rsidR="00F94827" w:rsidRPr="0040367F">
        <w:rPr>
          <w:color w:val="0070C0"/>
        </w:rPr>
        <w:t xml:space="preserve">drift som følge af test- og vedligeholdelsesaktiviteter </w:t>
      </w:r>
      <w:r w:rsidR="00BA575D" w:rsidRPr="0040367F">
        <w:rPr>
          <w:color w:val="0070C0"/>
        </w:rPr>
        <w:t xml:space="preserve">og </w:t>
      </w:r>
      <w:r w:rsidR="00F94827" w:rsidRPr="0040367F">
        <w:rPr>
          <w:color w:val="0070C0"/>
        </w:rPr>
        <w:t>drift som nødstrømsanlæg.</w:t>
      </w:r>
    </w:p>
    <w:p w14:paraId="620E5C0B" w14:textId="77777777" w:rsidR="00DE5B1F" w:rsidRPr="0040367F" w:rsidRDefault="00DE5B1F" w:rsidP="00DE5B1F">
      <w:pPr>
        <w:pStyle w:val="ListBulletNoSpace"/>
        <w:rPr>
          <w:color w:val="0070C0"/>
        </w:rPr>
      </w:pPr>
      <w:r w:rsidRPr="0040367F">
        <w:rPr>
          <w:color w:val="0070C0"/>
        </w:rPr>
        <w:t xml:space="preserve">Antal opstarter, dels som følge af nøddrift, dels som følge af test- og vedligeholdelsesaktiviteter. </w:t>
      </w:r>
      <w:r w:rsidR="0079203A" w:rsidRPr="0040367F">
        <w:rPr>
          <w:color w:val="0070C0"/>
        </w:rPr>
        <w:t xml:space="preserve">Varighed af opstart- og nedlukningsperioder skal registreres. </w:t>
      </w:r>
    </w:p>
    <w:p w14:paraId="5BEE0622" w14:textId="77777777" w:rsidR="00C0073E" w:rsidRDefault="00DE5B1F" w:rsidP="00C0073E">
      <w:pPr>
        <w:pStyle w:val="Opstilling-punkttegn"/>
      </w:pPr>
      <w:r w:rsidRPr="0040367F">
        <w:rPr>
          <w:color w:val="0070C0"/>
        </w:rPr>
        <w:t>For nøddrift</w:t>
      </w:r>
      <w:r w:rsidR="0072594F" w:rsidRPr="0040367F">
        <w:rPr>
          <w:color w:val="0070C0"/>
        </w:rPr>
        <w:t>: H</w:t>
      </w:r>
      <w:r w:rsidRPr="0040367F">
        <w:rPr>
          <w:color w:val="0070C0"/>
        </w:rPr>
        <w:t>vor lang tid og med hvilken belastning generatoren har kørt.</w:t>
      </w:r>
    </w:p>
    <w:p w14:paraId="556E3505" w14:textId="77777777" w:rsidR="00224517" w:rsidRPr="0040367F" w:rsidRDefault="00224517" w:rsidP="00D20B01">
      <w:pPr>
        <w:pStyle w:val="Overskrift4"/>
        <w:rPr>
          <w:color w:val="0070C0"/>
        </w:rPr>
      </w:pPr>
      <w:r w:rsidRPr="0040367F">
        <w:rPr>
          <w:color w:val="0070C0"/>
        </w:rPr>
        <w:t>Opbevaring af journaler</w:t>
      </w:r>
    </w:p>
    <w:p w14:paraId="7FF4E584" w14:textId="3F31BE34" w:rsidR="00211E22" w:rsidRPr="0040367F" w:rsidRDefault="00C85C9D" w:rsidP="00492D08">
      <w:pPr>
        <w:pStyle w:val="BodyMargin"/>
        <w:rPr>
          <w:color w:val="0070C0"/>
        </w:rPr>
      </w:pPr>
      <w:bookmarkStart w:id="58" w:name="_Ref69215470"/>
      <w:r w:rsidRPr="0040367F">
        <w:rPr>
          <w:color w:val="0070C0"/>
        </w:rPr>
        <w:t>Vilkår</w:t>
      </w:r>
      <w:bookmarkEnd w:id="58"/>
      <w:r w:rsidR="005F5FFE">
        <w:rPr>
          <w:color w:val="0070C0"/>
        </w:rPr>
        <w:t xml:space="preserve"> 5</w:t>
      </w:r>
      <w:r w:rsidR="005352FC">
        <w:rPr>
          <w:color w:val="0070C0"/>
        </w:rPr>
        <w:t>4</w:t>
      </w:r>
      <w:r w:rsidR="00211E22" w:rsidRPr="0040367F">
        <w:rPr>
          <w:color w:val="0070C0"/>
        </w:rPr>
        <w:tab/>
        <w:t>Journalerne skal være tilgængelige for og på forlangende indberettes til tilsynsmyndigheden.</w:t>
      </w:r>
    </w:p>
    <w:p w14:paraId="7115FDF3" w14:textId="77777777" w:rsidR="00224517" w:rsidRPr="0040367F" w:rsidRDefault="00211E22" w:rsidP="00211E22">
      <w:pPr>
        <w:pStyle w:val="Brdtekst"/>
        <w:rPr>
          <w:color w:val="0070C0"/>
        </w:rPr>
      </w:pPr>
      <w:r w:rsidRPr="0040367F">
        <w:rPr>
          <w:color w:val="0070C0"/>
        </w:rPr>
        <w:t xml:space="preserve">Journalerne skal opbevares på virksomheden i mindst </w:t>
      </w:r>
      <w:r w:rsidR="000D461E" w:rsidRPr="0040367F">
        <w:rPr>
          <w:color w:val="0070C0"/>
        </w:rPr>
        <w:t>5</w:t>
      </w:r>
      <w:r w:rsidRPr="0040367F">
        <w:rPr>
          <w:color w:val="0070C0"/>
        </w:rPr>
        <w:t xml:space="preserve"> år</w:t>
      </w:r>
      <w:r w:rsidR="000D461E" w:rsidRPr="0040367F">
        <w:rPr>
          <w:color w:val="0070C0"/>
        </w:rPr>
        <w:t>.</w:t>
      </w:r>
    </w:p>
    <w:p w14:paraId="73BC3D00" w14:textId="77777777" w:rsidR="00211E22" w:rsidRPr="0040367F" w:rsidRDefault="00211E22" w:rsidP="00D20B01">
      <w:pPr>
        <w:pStyle w:val="Overskrift4"/>
        <w:rPr>
          <w:color w:val="0070C0"/>
        </w:rPr>
      </w:pPr>
      <w:r w:rsidRPr="0040367F">
        <w:rPr>
          <w:color w:val="0070C0"/>
        </w:rPr>
        <w:t>Årsindberetning</w:t>
      </w:r>
    </w:p>
    <w:p w14:paraId="177D0E3B" w14:textId="0722A352" w:rsidR="00823AF3" w:rsidRPr="0040367F" w:rsidRDefault="008062A1" w:rsidP="008E3314">
      <w:pPr>
        <w:pStyle w:val="BodyMargin"/>
        <w:rPr>
          <w:color w:val="0070C0"/>
        </w:rPr>
      </w:pPr>
      <w:bookmarkStart w:id="59" w:name="_Ref69139840"/>
      <w:r w:rsidRPr="0040367F">
        <w:rPr>
          <w:color w:val="0070C0"/>
        </w:rPr>
        <w:t>Vilkår</w:t>
      </w:r>
      <w:bookmarkEnd w:id="59"/>
      <w:r w:rsidR="005F5FFE">
        <w:rPr>
          <w:color w:val="0070C0"/>
        </w:rPr>
        <w:t xml:space="preserve"> 5</w:t>
      </w:r>
      <w:r w:rsidR="005352FC">
        <w:rPr>
          <w:color w:val="0070C0"/>
        </w:rPr>
        <w:t>5</w:t>
      </w:r>
      <w:r w:rsidR="00823AF3" w:rsidRPr="0040367F">
        <w:rPr>
          <w:color w:val="0070C0"/>
        </w:rPr>
        <w:tab/>
        <w:t>Én gang om året skal virksomheden sende en opgørelse til tilsynsmyndigheden med følgende oplysninger</w:t>
      </w:r>
      <w:r w:rsidR="00936882" w:rsidRPr="0040367F">
        <w:rPr>
          <w:color w:val="0070C0"/>
        </w:rPr>
        <w:t xml:space="preserve"> for kalenderåret</w:t>
      </w:r>
      <w:r w:rsidR="00823AF3" w:rsidRPr="0040367F">
        <w:rPr>
          <w:color w:val="0070C0"/>
        </w:rPr>
        <w:t>:</w:t>
      </w:r>
    </w:p>
    <w:p w14:paraId="3397B032" w14:textId="77777777" w:rsidR="00936882" w:rsidRPr="00936882" w:rsidRDefault="00936882" w:rsidP="00FF4A55">
      <w:pPr>
        <w:pStyle w:val="Brdtekst"/>
        <w:spacing w:after="0"/>
      </w:pPr>
      <w:r w:rsidRPr="0040367F">
        <w:rPr>
          <w:color w:val="0070C0"/>
        </w:rPr>
        <w:t>For hver generator:</w:t>
      </w:r>
    </w:p>
    <w:p w14:paraId="5D4F41EF" w14:textId="77777777" w:rsidR="00823AF3" w:rsidRPr="00C15A4C" w:rsidRDefault="00A948C3" w:rsidP="00BA05BC">
      <w:pPr>
        <w:pStyle w:val="ListBulletNoSpace"/>
        <w:rPr>
          <w:color w:val="0070C0"/>
        </w:rPr>
      </w:pPr>
      <w:r w:rsidRPr="00C15A4C">
        <w:rPr>
          <w:color w:val="0070C0"/>
        </w:rPr>
        <w:t>Liste over samlet driftstid</w:t>
      </w:r>
      <w:r w:rsidR="006356C3" w:rsidRPr="00C15A4C">
        <w:rPr>
          <w:color w:val="0070C0"/>
        </w:rPr>
        <w:t xml:space="preserve">. </w:t>
      </w:r>
      <w:r w:rsidR="00B91466" w:rsidRPr="00C15A4C">
        <w:rPr>
          <w:color w:val="0070C0"/>
        </w:rPr>
        <w:t>Driftstiden skal opdeles dels på drift som nødstrømsanlæg dels på drift for test- og vedligeholdelsesaktiviteter.</w:t>
      </w:r>
    </w:p>
    <w:p w14:paraId="44A14A83" w14:textId="5782492A" w:rsidR="00BE103F" w:rsidRPr="00C15A4C" w:rsidRDefault="00625727" w:rsidP="00BA05BC">
      <w:pPr>
        <w:pStyle w:val="ListBulletNoSpace"/>
        <w:rPr>
          <w:color w:val="0070C0"/>
        </w:rPr>
      </w:pPr>
      <w:r w:rsidRPr="00C15A4C">
        <w:rPr>
          <w:color w:val="0070C0"/>
        </w:rPr>
        <w:t xml:space="preserve">Driftstimer opgjort som et </w:t>
      </w:r>
      <w:r w:rsidR="00C640C8" w:rsidRPr="00C15A4C">
        <w:rPr>
          <w:color w:val="0070C0"/>
        </w:rPr>
        <w:t xml:space="preserve">løbende </w:t>
      </w:r>
      <w:r w:rsidRPr="00C15A4C">
        <w:rPr>
          <w:color w:val="0070C0"/>
        </w:rPr>
        <w:t xml:space="preserve">gennemsnit over tre </w:t>
      </w:r>
      <w:r w:rsidR="000A27E5" w:rsidRPr="00C15A4C">
        <w:rPr>
          <w:color w:val="0070C0"/>
        </w:rPr>
        <w:t xml:space="preserve">sammenhængende </w:t>
      </w:r>
      <w:r w:rsidRPr="00C15A4C">
        <w:rPr>
          <w:color w:val="0070C0"/>
        </w:rPr>
        <w:t>kalenderår</w:t>
      </w:r>
      <w:r w:rsidR="00BA6BA5" w:rsidRPr="00C15A4C">
        <w:rPr>
          <w:color w:val="0070C0"/>
        </w:rPr>
        <w:t>, jf.</w:t>
      </w:r>
      <w:r w:rsidR="00AC3489">
        <w:rPr>
          <w:color w:val="0070C0"/>
        </w:rPr>
        <w:t xml:space="preserve"> vilkår 9</w:t>
      </w:r>
      <w:r w:rsidRPr="00C15A4C">
        <w:rPr>
          <w:color w:val="0070C0"/>
        </w:rPr>
        <w:t>.</w:t>
      </w:r>
    </w:p>
    <w:p w14:paraId="7AB45183" w14:textId="2DF687F0" w:rsidR="00B01885" w:rsidRPr="00C15A4C" w:rsidRDefault="00B01885" w:rsidP="00EA7045">
      <w:pPr>
        <w:pStyle w:val="Opstilling-punkttegn"/>
        <w:spacing w:after="0"/>
        <w:rPr>
          <w:color w:val="0070C0"/>
        </w:rPr>
      </w:pPr>
      <w:r w:rsidRPr="00C15A4C">
        <w:rPr>
          <w:color w:val="0070C0"/>
        </w:rPr>
        <w:t>Resultat af CO præstationskontrol</w:t>
      </w:r>
      <w:r w:rsidR="00BA6BA5" w:rsidRPr="00C15A4C">
        <w:rPr>
          <w:color w:val="0070C0"/>
        </w:rPr>
        <w:t>, jf.</w:t>
      </w:r>
      <w:r w:rsidR="00AC3489">
        <w:rPr>
          <w:color w:val="0070C0"/>
        </w:rPr>
        <w:t xml:space="preserve"> vilkår 17</w:t>
      </w:r>
      <w:r w:rsidR="00370BED" w:rsidRPr="00C15A4C">
        <w:rPr>
          <w:color w:val="0070C0"/>
        </w:rPr>
        <w:t>.</w:t>
      </w:r>
    </w:p>
    <w:p w14:paraId="00BBB8D7" w14:textId="77777777" w:rsidR="00C15A4C" w:rsidRPr="00C15A4C" w:rsidRDefault="000977E3" w:rsidP="00C15A4C">
      <w:pPr>
        <w:pStyle w:val="Opstilling-punkttegn"/>
        <w:spacing w:after="0"/>
        <w:rPr>
          <w:color w:val="0070C0"/>
        </w:rPr>
      </w:pPr>
      <w:r w:rsidRPr="00C15A4C">
        <w:rPr>
          <w:color w:val="0070C0"/>
        </w:rPr>
        <w:t>Forbruget af diesel</w:t>
      </w:r>
      <w:r w:rsidR="00C15A4C" w:rsidRPr="00C15A4C">
        <w:rPr>
          <w:color w:val="0070C0"/>
        </w:rPr>
        <w:t>.</w:t>
      </w:r>
    </w:p>
    <w:p w14:paraId="53C667CF" w14:textId="4BD4EB55" w:rsidR="00216116" w:rsidRPr="00C15A4C" w:rsidRDefault="00216116" w:rsidP="00D225DF">
      <w:pPr>
        <w:pStyle w:val="Opstilling-punkttegn"/>
        <w:rPr>
          <w:color w:val="0070C0"/>
        </w:rPr>
      </w:pPr>
      <w:r w:rsidRPr="00C15A4C">
        <w:rPr>
          <w:color w:val="0070C0"/>
        </w:rPr>
        <w:t>Resultat af moniteringsprøver fra grundvand og jord, jf.</w:t>
      </w:r>
      <w:r w:rsidR="00811F6F">
        <w:rPr>
          <w:color w:val="0070C0"/>
        </w:rPr>
        <w:t xml:space="preserve"> Vilkår 4</w:t>
      </w:r>
      <w:r w:rsidR="00863DB4">
        <w:rPr>
          <w:color w:val="0070C0"/>
        </w:rPr>
        <w:t>3</w:t>
      </w:r>
      <w:r w:rsidRPr="00C15A4C">
        <w:rPr>
          <w:color w:val="0070C0"/>
        </w:rPr>
        <w:t xml:space="preserve"> og</w:t>
      </w:r>
      <w:r w:rsidR="00AC3489">
        <w:rPr>
          <w:color w:val="0070C0"/>
        </w:rPr>
        <w:t xml:space="preserve"> vilkår 4</w:t>
      </w:r>
      <w:r w:rsidR="00863DB4">
        <w:rPr>
          <w:color w:val="0070C0"/>
        </w:rPr>
        <w:t>4</w:t>
      </w:r>
      <w:r w:rsidR="00601E47" w:rsidRPr="00C15A4C">
        <w:rPr>
          <w:color w:val="0070C0"/>
        </w:rPr>
        <w:t>.</w:t>
      </w:r>
    </w:p>
    <w:p w14:paraId="7D8956FF" w14:textId="77777777" w:rsidR="00823AF3" w:rsidRPr="00823AF3" w:rsidRDefault="003A50B9" w:rsidP="00823AF3">
      <w:pPr>
        <w:pStyle w:val="Brdtekst"/>
      </w:pPr>
      <w:r w:rsidRPr="00C15A4C">
        <w:rPr>
          <w:color w:val="0070C0"/>
        </w:rPr>
        <w:t xml:space="preserve">Årsopgørelsen </w:t>
      </w:r>
      <w:r w:rsidR="00823AF3" w:rsidRPr="00C15A4C">
        <w:rPr>
          <w:color w:val="0070C0"/>
        </w:rPr>
        <w:t xml:space="preserve">skal </w:t>
      </w:r>
      <w:r w:rsidR="00682FCD" w:rsidRPr="00C15A4C">
        <w:rPr>
          <w:color w:val="0070C0"/>
        </w:rPr>
        <w:t xml:space="preserve">sendes til </w:t>
      </w:r>
      <w:r w:rsidR="00823AF3" w:rsidRPr="00C15A4C">
        <w:rPr>
          <w:color w:val="0070C0"/>
        </w:rPr>
        <w:t xml:space="preserve">tilsynsmyndigheden </w:t>
      </w:r>
      <w:r w:rsidR="005875C7" w:rsidRPr="00C15A4C">
        <w:rPr>
          <w:color w:val="0070C0"/>
        </w:rPr>
        <w:t xml:space="preserve">senest den </w:t>
      </w:r>
      <w:r w:rsidR="009302B4" w:rsidRPr="00C15A4C">
        <w:rPr>
          <w:color w:val="0070C0"/>
        </w:rPr>
        <w:t>1. marts det efterfølgende kalenderår.</w:t>
      </w:r>
    </w:p>
    <w:p w14:paraId="18DB7CEF" w14:textId="77777777" w:rsidR="00455600" w:rsidRPr="00A75C8A" w:rsidRDefault="00455600" w:rsidP="005D5C8C">
      <w:pPr>
        <w:pStyle w:val="Overskrift3"/>
        <w:rPr>
          <w:color w:val="0070C0"/>
        </w:rPr>
      </w:pPr>
      <w:r w:rsidRPr="00A75C8A">
        <w:rPr>
          <w:color w:val="0070C0"/>
        </w:rPr>
        <w:t>Ophør</w:t>
      </w:r>
    </w:p>
    <w:p w14:paraId="37549FE3" w14:textId="61A57FC9" w:rsidR="00455600" w:rsidRDefault="00DD5D31" w:rsidP="00DD5D31">
      <w:pPr>
        <w:pStyle w:val="BodyMargin"/>
      </w:pPr>
      <w:bookmarkStart w:id="60" w:name="_Ref69734862"/>
      <w:r w:rsidRPr="00A75C8A">
        <w:rPr>
          <w:color w:val="0070C0"/>
        </w:rPr>
        <w:t>Vilkår</w:t>
      </w:r>
      <w:bookmarkEnd w:id="60"/>
      <w:r w:rsidR="005F5FFE">
        <w:rPr>
          <w:color w:val="0070C0"/>
        </w:rPr>
        <w:t xml:space="preserve"> 5</w:t>
      </w:r>
      <w:r w:rsidR="005352FC">
        <w:rPr>
          <w:color w:val="0070C0"/>
        </w:rPr>
        <w:t>6</w:t>
      </w:r>
      <w:r w:rsidRPr="00A75C8A">
        <w:rPr>
          <w:color w:val="0070C0"/>
        </w:rPr>
        <w:tab/>
      </w:r>
      <w:r w:rsidR="00AF0E62" w:rsidRPr="00A75C8A">
        <w:rPr>
          <w:color w:val="0070C0"/>
        </w:rPr>
        <w:t xml:space="preserve">Ved ophør af aktiviteter, der er omfattet af bilag 1 til godkendelsesbekendtgørelsen, skal virksomheden senest fire uger efter helt eller delvist driftsophør anmelde dette til tilsynsmyndigheden med et oplæg til vurderingen af jorden og grundvandets forureningstilstand som følge af de pågældende aktiviteter, jf. § </w:t>
      </w:r>
      <w:r w:rsidR="00AF0E62" w:rsidRPr="00A75C8A">
        <w:rPr>
          <w:color w:val="0070C0"/>
        </w:rPr>
        <w:lastRenderedPageBreak/>
        <w:t xml:space="preserve">38 k, stk. 1, i lov om forurenet jord. Vurderingen skal opfylde kravene i bilag 7 til godkendelsesbekendtgørelsen. </w:t>
      </w:r>
    </w:p>
    <w:p w14:paraId="448690BF" w14:textId="77777777" w:rsidR="00AF0E62" w:rsidRPr="001B50FD" w:rsidRDefault="000B44BD" w:rsidP="000B44BD">
      <w:pPr>
        <w:pStyle w:val="Overskrift1"/>
        <w:rPr>
          <w:color w:val="0070C0"/>
        </w:rPr>
      </w:pPr>
      <w:bookmarkStart w:id="61" w:name="_Toc182912265"/>
      <w:r w:rsidRPr="001B50FD">
        <w:rPr>
          <w:color w:val="0070C0"/>
        </w:rPr>
        <w:t>Vurdering og begrundelse</w:t>
      </w:r>
      <w:bookmarkEnd w:id="61"/>
    </w:p>
    <w:p w14:paraId="796BBB96" w14:textId="77777777" w:rsidR="00FF785D" w:rsidRPr="001B50FD" w:rsidRDefault="00FF785D" w:rsidP="00FF785D">
      <w:pPr>
        <w:pStyle w:val="Overskrift2"/>
        <w:rPr>
          <w:color w:val="0070C0"/>
        </w:rPr>
      </w:pPr>
      <w:bookmarkStart w:id="62" w:name="_Toc182912266"/>
      <w:r w:rsidRPr="001B50FD">
        <w:rPr>
          <w:color w:val="0070C0"/>
        </w:rPr>
        <w:t>Begrundelse for afgørelse</w:t>
      </w:r>
      <w:bookmarkEnd w:id="62"/>
    </w:p>
    <w:p w14:paraId="35085F48" w14:textId="77777777" w:rsidR="0073176E" w:rsidRPr="001B50FD" w:rsidRDefault="0073176E" w:rsidP="0073176E">
      <w:pPr>
        <w:pStyle w:val="Brdtekst"/>
        <w:rPr>
          <w:color w:val="0070C0"/>
        </w:rPr>
      </w:pPr>
      <w:r w:rsidRPr="001B50FD">
        <w:rPr>
          <w:color w:val="0070C0"/>
        </w:rPr>
        <w:t>BAT konklusioner for store fyringsanlæg (LCP) finder ikke anvendelse på nødstrømsanlægget, idet det enkelte fyringsanlæg (generator) har en indfyret termisk effekt mindre end 15 MW og de enkelte anlæg ikke er forbundet med en fælles skorsten.</w:t>
      </w:r>
    </w:p>
    <w:p w14:paraId="1D3C1551" w14:textId="77777777" w:rsidR="0073176E" w:rsidRPr="001B50FD" w:rsidRDefault="0073176E" w:rsidP="0073176E">
      <w:pPr>
        <w:pStyle w:val="Brdtekst"/>
        <w:rPr>
          <w:color w:val="0070C0"/>
        </w:rPr>
      </w:pPr>
      <w:r w:rsidRPr="001B50FD">
        <w:rPr>
          <w:color w:val="0070C0"/>
        </w:rPr>
        <w:t>Miljøkravene i bekendtgørelse om mellemstore fyringsanlæg (MCP) finder i princippet anvendelse på den enkelte generator, men da der er tale om et nødanlæg er emissionsgrænseværdierne for SO₂, NO</w:t>
      </w:r>
      <w:r w:rsidRPr="001B50FD">
        <w:rPr>
          <w:color w:val="0070C0"/>
          <w:vertAlign w:val="subscript"/>
        </w:rPr>
        <w:t>X</w:t>
      </w:r>
      <w:r w:rsidRPr="001B50FD">
        <w:rPr>
          <w:color w:val="0070C0"/>
        </w:rPr>
        <w:t>, støv og CO ikke gældende</w:t>
      </w:r>
      <w:r w:rsidR="00F72515" w:rsidRPr="001B50FD">
        <w:rPr>
          <w:color w:val="0070C0"/>
        </w:rPr>
        <w:t xml:space="preserve">, ligesom </w:t>
      </w:r>
      <w:r w:rsidRPr="001B50FD">
        <w:rPr>
          <w:color w:val="0070C0"/>
        </w:rPr>
        <w:t xml:space="preserve">reglerne for støj og luftemissioner ikke </w:t>
      </w:r>
      <w:r w:rsidR="003F423A" w:rsidRPr="001B50FD">
        <w:rPr>
          <w:color w:val="0070C0"/>
        </w:rPr>
        <w:t xml:space="preserve">er </w:t>
      </w:r>
      <w:r w:rsidRPr="001B50FD">
        <w:rPr>
          <w:color w:val="0070C0"/>
        </w:rPr>
        <w:t>gældende</w:t>
      </w:r>
      <w:r w:rsidR="003F423A" w:rsidRPr="001B50FD">
        <w:rPr>
          <w:color w:val="0070C0"/>
        </w:rPr>
        <w:t xml:space="preserve">. </w:t>
      </w:r>
    </w:p>
    <w:p w14:paraId="250A74D5" w14:textId="68776CDA" w:rsidR="0073176E" w:rsidRPr="001B50FD" w:rsidRDefault="003F423A" w:rsidP="0073176E">
      <w:pPr>
        <w:pStyle w:val="Brdtekst"/>
        <w:rPr>
          <w:color w:val="0070C0"/>
        </w:rPr>
      </w:pPr>
      <w:r w:rsidRPr="001B50FD">
        <w:rPr>
          <w:color w:val="0070C0"/>
        </w:rPr>
        <w:t xml:space="preserve">Ballerup Kommune har derfor </w:t>
      </w:r>
      <w:r w:rsidR="006634C9" w:rsidRPr="001B50FD">
        <w:rPr>
          <w:color w:val="0070C0"/>
        </w:rPr>
        <w:t xml:space="preserve">vurderet </w:t>
      </w:r>
      <w:r w:rsidR="0073176E" w:rsidRPr="001B50FD">
        <w:rPr>
          <w:color w:val="0070C0"/>
        </w:rPr>
        <w:t xml:space="preserve">BAT </w:t>
      </w:r>
      <w:r w:rsidR="006634C9" w:rsidRPr="001B50FD">
        <w:rPr>
          <w:color w:val="0070C0"/>
        </w:rPr>
        <w:t xml:space="preserve">for anlægget </w:t>
      </w:r>
      <w:r w:rsidR="0073176E" w:rsidRPr="001B50FD">
        <w:rPr>
          <w:color w:val="0070C0"/>
        </w:rPr>
        <w:t>i henhold til bilag 5 i godkendelsesbekendtgørelsen</w:t>
      </w:r>
      <w:r w:rsidRPr="001B50FD">
        <w:rPr>
          <w:color w:val="0070C0"/>
        </w:rPr>
        <w:t>, jf.</w:t>
      </w:r>
      <w:r w:rsidR="0073176E" w:rsidRPr="001B50FD">
        <w:rPr>
          <w:color w:val="0070C0"/>
        </w:rPr>
        <w:t xml:space="preserve"> § 24, stk</w:t>
      </w:r>
      <w:r w:rsidR="00B92069">
        <w:rPr>
          <w:color w:val="0070C0"/>
        </w:rPr>
        <w:t>.</w:t>
      </w:r>
      <w:r w:rsidR="0073176E" w:rsidRPr="001B50FD">
        <w:rPr>
          <w:color w:val="0070C0"/>
        </w:rPr>
        <w:t xml:space="preserve"> 3, og bekendtgørelse om mellemstore fyringsanlægs § 81, stk. 2. Der henvises til afsnit</w:t>
      </w:r>
      <w:r w:rsidR="00F8065C">
        <w:rPr>
          <w:color w:val="0070C0"/>
        </w:rPr>
        <w:t xml:space="preserve"> 4.2.2</w:t>
      </w:r>
      <w:r w:rsidR="0073176E" w:rsidRPr="001B50FD">
        <w:rPr>
          <w:color w:val="0070C0"/>
        </w:rPr>
        <w:t xml:space="preserve"> i underafsnittet "Luftforurening" samt "Indberetning/rapportering", hvor forholdet til BAT er vurderet. </w:t>
      </w:r>
      <w:r w:rsidR="00BB0280" w:rsidRPr="001B50FD">
        <w:rPr>
          <w:color w:val="0070C0"/>
        </w:rPr>
        <w:t xml:space="preserve">Der er stillet en række vilkår til virksomhedens drift med ophæng i BAT. </w:t>
      </w:r>
      <w:r w:rsidR="009C58D8" w:rsidRPr="001B50FD">
        <w:rPr>
          <w:color w:val="0070C0"/>
        </w:rPr>
        <w:t>Virksomheden har desuden</w:t>
      </w:r>
      <w:r w:rsidR="00605EF2" w:rsidRPr="001B50FD">
        <w:rPr>
          <w:color w:val="0070C0"/>
        </w:rPr>
        <w:t xml:space="preserve"> selv suppleret med en række tiltag, der vurderes at være BAT</w:t>
      </w:r>
      <w:r w:rsidR="00F565E7" w:rsidRPr="001B50FD">
        <w:rPr>
          <w:color w:val="0070C0"/>
        </w:rPr>
        <w:t>, og som er fastholdt i vilkår</w:t>
      </w:r>
      <w:r w:rsidR="00605EF2" w:rsidRPr="001B50FD">
        <w:rPr>
          <w:color w:val="0070C0"/>
        </w:rPr>
        <w:t>.</w:t>
      </w:r>
    </w:p>
    <w:p w14:paraId="1D30CFE5" w14:textId="77777777" w:rsidR="0073176E" w:rsidRPr="001B50FD" w:rsidRDefault="003B4D0B" w:rsidP="006F54A1">
      <w:pPr>
        <w:pStyle w:val="Brdtekst"/>
        <w:rPr>
          <w:color w:val="0070C0"/>
        </w:rPr>
      </w:pPr>
      <w:r w:rsidRPr="001B50FD">
        <w:rPr>
          <w:color w:val="0070C0"/>
        </w:rPr>
        <w:t>En række</w:t>
      </w:r>
      <w:r w:rsidR="00751663" w:rsidRPr="001B50FD">
        <w:rPr>
          <w:color w:val="0070C0"/>
        </w:rPr>
        <w:t xml:space="preserve"> krav til virksomhedens drift er direkte bindende i henhold til dels bekendtgørelse om mellemstore fyringsanlæg og olietankbekendtgørelsen. </w:t>
      </w:r>
    </w:p>
    <w:p w14:paraId="74A446BA" w14:textId="77777777" w:rsidR="009E7D59" w:rsidRPr="001B50FD" w:rsidRDefault="00F259A8" w:rsidP="006F54A1">
      <w:pPr>
        <w:pStyle w:val="Brdtekst"/>
        <w:rPr>
          <w:color w:val="0070C0"/>
        </w:rPr>
      </w:pPr>
      <w:r w:rsidRPr="001B50FD">
        <w:rPr>
          <w:color w:val="0070C0"/>
        </w:rPr>
        <w:t xml:space="preserve">Driften af anlægget er kompliceret af anlæggets natur som "nødstrømsanlæg" og hvornår anlægget som sådan kan siges at være i normal drift. </w:t>
      </w:r>
      <w:r w:rsidR="00490D76" w:rsidRPr="001B50FD">
        <w:rPr>
          <w:color w:val="0070C0"/>
        </w:rPr>
        <w:t xml:space="preserve">Det er vurderet, at </w:t>
      </w:r>
      <w:r w:rsidR="004343EC" w:rsidRPr="001B50FD">
        <w:rPr>
          <w:color w:val="0070C0"/>
        </w:rPr>
        <w:t xml:space="preserve">anlæggets normale drift i al væsentlighed sker, når </w:t>
      </w:r>
      <w:r w:rsidR="001450CC" w:rsidRPr="001B50FD">
        <w:rPr>
          <w:color w:val="0070C0"/>
        </w:rPr>
        <w:t xml:space="preserve">de enkelte nødstrømsanlæg </w:t>
      </w:r>
      <w:r w:rsidR="001450CC" w:rsidRPr="001B50FD">
        <w:rPr>
          <w:i/>
          <w:iCs/>
          <w:color w:val="0070C0"/>
        </w:rPr>
        <w:t>ikke</w:t>
      </w:r>
      <w:r w:rsidR="001450CC" w:rsidRPr="001B50FD">
        <w:rPr>
          <w:color w:val="0070C0"/>
        </w:rPr>
        <w:t xml:space="preserve"> er i drift, dvs. </w:t>
      </w:r>
      <w:r w:rsidR="005C18AD" w:rsidRPr="001B50FD">
        <w:rPr>
          <w:color w:val="0070C0"/>
        </w:rPr>
        <w:t xml:space="preserve">at </w:t>
      </w:r>
      <w:r w:rsidR="00C263C9" w:rsidRPr="001B50FD">
        <w:rPr>
          <w:color w:val="0070C0"/>
        </w:rPr>
        <w:t xml:space="preserve">de enkelte nødstrømsanlæg </w:t>
      </w:r>
      <w:r w:rsidR="005C18AD" w:rsidRPr="001B50FD">
        <w:rPr>
          <w:color w:val="0070C0"/>
        </w:rPr>
        <w:t xml:space="preserve">under disse forhold </w:t>
      </w:r>
      <w:r w:rsidR="001450CC" w:rsidRPr="001B50FD">
        <w:rPr>
          <w:color w:val="0070C0"/>
        </w:rPr>
        <w:t xml:space="preserve">kun </w:t>
      </w:r>
      <w:r w:rsidR="005C18AD" w:rsidRPr="001B50FD">
        <w:rPr>
          <w:color w:val="0070C0"/>
        </w:rPr>
        <w:t xml:space="preserve">er </w:t>
      </w:r>
      <w:r w:rsidR="001450CC" w:rsidRPr="001B50FD">
        <w:rPr>
          <w:color w:val="0070C0"/>
        </w:rPr>
        <w:t xml:space="preserve">i drift under løbende test- og vedligeholdelsesaktiviteter. </w:t>
      </w:r>
      <w:r w:rsidR="00144024" w:rsidRPr="001B50FD">
        <w:rPr>
          <w:color w:val="0070C0"/>
        </w:rPr>
        <w:t xml:space="preserve">Under disse forhold kan anlægget overholde </w:t>
      </w:r>
      <w:r w:rsidR="00ED0A2C" w:rsidRPr="001B50FD">
        <w:rPr>
          <w:color w:val="0070C0"/>
        </w:rPr>
        <w:t>alle væsentlige miljøemissioner, herunder de vejledende støjgrænser samt B-værdier.</w:t>
      </w:r>
    </w:p>
    <w:p w14:paraId="5D3A32CC" w14:textId="7B5465CD" w:rsidR="00144024" w:rsidRPr="001B50FD" w:rsidRDefault="00144024" w:rsidP="006F54A1">
      <w:pPr>
        <w:pStyle w:val="Brdtekst"/>
        <w:rPr>
          <w:color w:val="0070C0"/>
        </w:rPr>
      </w:pPr>
      <w:r w:rsidRPr="001B50FD">
        <w:rPr>
          <w:color w:val="0070C0"/>
        </w:rPr>
        <w:t>Som nødstrømsanlæg vil anlægget kun være i drift sjældent, da anlægget kun er beregnet til at køre ved udfald på den offentlige elforsyning. Længerevarende udfald er meget sjældne. På baggrund af historiske data for forsyningssikkerheden forventes længerevarende udfald kun at indtræffe ca. hvert 10. år eller mindre med en maksimal varighed på 8 timer.</w:t>
      </w:r>
      <w:r w:rsidR="00A301D3" w:rsidRPr="001B50FD">
        <w:rPr>
          <w:color w:val="0070C0"/>
        </w:rPr>
        <w:t xml:space="preserve"> Under disse </w:t>
      </w:r>
      <w:r w:rsidR="00F8065C" w:rsidRPr="001B50FD">
        <w:rPr>
          <w:color w:val="0070C0"/>
        </w:rPr>
        <w:t>driftbetingelser</w:t>
      </w:r>
      <w:r w:rsidR="00A301D3" w:rsidRPr="001B50FD">
        <w:rPr>
          <w:color w:val="0070C0"/>
        </w:rPr>
        <w:t xml:space="preserve"> er det vurderet, at </w:t>
      </w:r>
      <w:r w:rsidR="00AD3F0F" w:rsidRPr="001B50FD">
        <w:rPr>
          <w:color w:val="0070C0"/>
        </w:rPr>
        <w:t xml:space="preserve">vejledende støjgrænser og B-værdier ikke skal overholdes. </w:t>
      </w:r>
      <w:r w:rsidR="00B2774E" w:rsidRPr="001B50FD">
        <w:rPr>
          <w:color w:val="0070C0"/>
        </w:rPr>
        <w:t xml:space="preserve">For drift under udfald på den overordnede elforsyning </w:t>
      </w:r>
      <w:r w:rsidR="00230C20" w:rsidRPr="001B50FD">
        <w:rPr>
          <w:color w:val="0070C0"/>
        </w:rPr>
        <w:t xml:space="preserve">har </w:t>
      </w:r>
      <w:r w:rsidR="00FA0B5E" w:rsidRPr="001B50FD">
        <w:rPr>
          <w:color w:val="0070C0"/>
        </w:rPr>
        <w:t>Ballerup Kommune</w:t>
      </w:r>
      <w:r w:rsidR="00230C20" w:rsidRPr="001B50FD">
        <w:rPr>
          <w:color w:val="0070C0"/>
        </w:rPr>
        <w:t xml:space="preserve"> </w:t>
      </w:r>
      <w:r w:rsidR="00F50C25" w:rsidRPr="001B50FD">
        <w:rPr>
          <w:color w:val="0070C0"/>
        </w:rPr>
        <w:t xml:space="preserve">derfor </w:t>
      </w:r>
      <w:r w:rsidR="00230C20" w:rsidRPr="001B50FD">
        <w:rPr>
          <w:color w:val="0070C0"/>
        </w:rPr>
        <w:t xml:space="preserve">fastsat en række vilkår for drift, </w:t>
      </w:r>
      <w:r w:rsidR="00FA0B5E" w:rsidRPr="001B50FD">
        <w:rPr>
          <w:color w:val="0070C0"/>
        </w:rPr>
        <w:t xml:space="preserve">der sikrer, at emissionerne under nøddrift løbende overvåges, registreres og kontrolleres. Formålet er bl.a. at kunne vurdere emissionernes art, virkninger og omfang, samt at vurdere emissionernes samlede risiko for påvirkning af miljøet og begrænse dem til et minimum. </w:t>
      </w:r>
    </w:p>
    <w:p w14:paraId="1CBBA53C" w14:textId="77777777" w:rsidR="00A06320" w:rsidRPr="001B50FD" w:rsidRDefault="00C6125E" w:rsidP="006F54A1">
      <w:pPr>
        <w:pStyle w:val="Brdtekst"/>
        <w:rPr>
          <w:color w:val="0070C0"/>
        </w:rPr>
      </w:pPr>
      <w:r w:rsidRPr="001B50FD">
        <w:rPr>
          <w:color w:val="0070C0"/>
        </w:rPr>
        <w:lastRenderedPageBreak/>
        <w:t xml:space="preserve">Det er vurderet, at til- og frakørsel </w:t>
      </w:r>
      <w:r w:rsidR="005C3229" w:rsidRPr="001B50FD">
        <w:rPr>
          <w:color w:val="0070C0"/>
        </w:rPr>
        <w:t xml:space="preserve">til virksomheden vil kunne ske uden væsentlige miljøgener for de omkringboende, idet </w:t>
      </w:r>
      <w:r w:rsidR="00827B4C" w:rsidRPr="001B50FD">
        <w:rPr>
          <w:color w:val="0070C0"/>
        </w:rPr>
        <w:t>til- og frakørsel af råvarer (diesel) er begrænset til ca. 20 leverancer pr. år.</w:t>
      </w:r>
    </w:p>
    <w:p w14:paraId="65BEC291" w14:textId="404D6F38" w:rsidR="00976227" w:rsidRDefault="00511699" w:rsidP="002367E1">
      <w:pPr>
        <w:pStyle w:val="Brdtekst"/>
      </w:pPr>
      <w:r w:rsidRPr="001B50FD">
        <w:rPr>
          <w:color w:val="0070C0"/>
        </w:rPr>
        <w:t xml:space="preserve">Samlet set er det Ballerup Kommunes vurdering, at der med afgørelsens vilkår </w:t>
      </w:r>
      <w:r w:rsidR="00BC2562" w:rsidRPr="001B50FD">
        <w:rPr>
          <w:color w:val="0070C0"/>
        </w:rPr>
        <w:t xml:space="preserve">er truffet de </w:t>
      </w:r>
      <w:r w:rsidR="00F05D5A" w:rsidRPr="001B50FD">
        <w:rPr>
          <w:color w:val="0070C0"/>
        </w:rPr>
        <w:t>nødvendige</w:t>
      </w:r>
      <w:r w:rsidR="00BC2562" w:rsidRPr="001B50FD">
        <w:rPr>
          <w:color w:val="0070C0"/>
        </w:rPr>
        <w:t xml:space="preserve"> foranstaltninger til at forebygge og begrænse forureningen ved anvendelse af BAT. Desuden vurderes, at </w:t>
      </w:r>
      <w:r w:rsidR="003A5969" w:rsidRPr="001B50FD">
        <w:rPr>
          <w:color w:val="0070C0"/>
        </w:rPr>
        <w:t>virksomhedens drift i øvrigt kan ske uden at påføre omgivelserne forurening, som er uforenelig med hensynet til omgivelsernes sårbarhed og kvalitet.</w:t>
      </w:r>
    </w:p>
    <w:p w14:paraId="623B115C" w14:textId="77777777" w:rsidR="00976227" w:rsidRPr="001B50FD" w:rsidRDefault="00976227" w:rsidP="00976227">
      <w:pPr>
        <w:pStyle w:val="Overskrift2"/>
        <w:rPr>
          <w:color w:val="0070C0"/>
        </w:rPr>
      </w:pPr>
      <w:bookmarkStart w:id="63" w:name="_Toc182912267"/>
      <w:r w:rsidRPr="001B50FD">
        <w:rPr>
          <w:color w:val="0070C0"/>
        </w:rPr>
        <w:t>Vurdering</w:t>
      </w:r>
      <w:bookmarkEnd w:id="63"/>
    </w:p>
    <w:p w14:paraId="0F15EAB7" w14:textId="77777777" w:rsidR="00976227" w:rsidRPr="001B50FD" w:rsidRDefault="00976227" w:rsidP="00976227">
      <w:pPr>
        <w:pStyle w:val="Overskrift3"/>
        <w:rPr>
          <w:color w:val="0070C0"/>
        </w:rPr>
      </w:pPr>
      <w:r w:rsidRPr="001B50FD">
        <w:rPr>
          <w:color w:val="0070C0"/>
        </w:rPr>
        <w:t>Planforhold og beliggenhed</w:t>
      </w:r>
    </w:p>
    <w:p w14:paraId="2AFC605B" w14:textId="432F97D8" w:rsidR="00E62647" w:rsidRDefault="00E62647" w:rsidP="00E62647">
      <w:pPr>
        <w:pStyle w:val="Brdtekst"/>
      </w:pPr>
      <w:r w:rsidRPr="001B50FD">
        <w:rPr>
          <w:color w:val="0070C0"/>
        </w:rPr>
        <w:t>Området som helhed er omfattet af lokalplan 121, Erhvervsområd</w:t>
      </w:r>
      <w:r w:rsidR="00C03BA3">
        <w:rPr>
          <w:color w:val="0070C0"/>
        </w:rPr>
        <w:t>e omkring Mileparken, og er ud</w:t>
      </w:r>
      <w:r w:rsidRPr="001B50FD">
        <w:rPr>
          <w:color w:val="0070C0"/>
        </w:rPr>
        <w:t>lagt</w:t>
      </w:r>
      <w:r w:rsidRPr="001B50FD">
        <w:rPr>
          <w:color w:val="0070C0"/>
          <w:spacing w:val="-4"/>
        </w:rPr>
        <w:t xml:space="preserve"> </w:t>
      </w:r>
      <w:r w:rsidRPr="001B50FD">
        <w:rPr>
          <w:color w:val="0070C0"/>
        </w:rPr>
        <w:t>som</w:t>
      </w:r>
      <w:r w:rsidRPr="001B50FD">
        <w:rPr>
          <w:color w:val="0070C0"/>
          <w:spacing w:val="-3"/>
        </w:rPr>
        <w:t xml:space="preserve"> </w:t>
      </w:r>
      <w:r w:rsidRPr="001B50FD">
        <w:rPr>
          <w:color w:val="0070C0"/>
        </w:rPr>
        <w:t>erhvervsområde</w:t>
      </w:r>
      <w:r w:rsidRPr="001B50FD">
        <w:rPr>
          <w:color w:val="0070C0"/>
          <w:spacing w:val="-3"/>
        </w:rPr>
        <w:t xml:space="preserve"> </w:t>
      </w:r>
      <w:r w:rsidRPr="001B50FD">
        <w:rPr>
          <w:color w:val="0070C0"/>
        </w:rPr>
        <w:t>i</w:t>
      </w:r>
      <w:r w:rsidRPr="001B50FD">
        <w:rPr>
          <w:color w:val="0070C0"/>
          <w:spacing w:val="-2"/>
        </w:rPr>
        <w:t xml:space="preserve"> </w:t>
      </w:r>
      <w:r w:rsidRPr="001B50FD">
        <w:rPr>
          <w:color w:val="0070C0"/>
        </w:rPr>
        <w:t>Ballerup</w:t>
      </w:r>
      <w:r w:rsidRPr="001B50FD">
        <w:rPr>
          <w:color w:val="0070C0"/>
          <w:spacing w:val="-3"/>
        </w:rPr>
        <w:t xml:space="preserve"> </w:t>
      </w:r>
      <w:r w:rsidRPr="001B50FD">
        <w:rPr>
          <w:color w:val="0070C0"/>
        </w:rPr>
        <w:t>Kommuneplan</w:t>
      </w:r>
      <w:r w:rsidRPr="001B50FD">
        <w:rPr>
          <w:color w:val="0070C0"/>
          <w:spacing w:val="-6"/>
        </w:rPr>
        <w:t xml:space="preserve"> </w:t>
      </w:r>
      <w:r w:rsidRPr="001B50FD">
        <w:rPr>
          <w:color w:val="0070C0"/>
        </w:rPr>
        <w:t>2020,</w:t>
      </w:r>
      <w:r w:rsidRPr="001B50FD">
        <w:rPr>
          <w:color w:val="0070C0"/>
          <w:spacing w:val="-3"/>
        </w:rPr>
        <w:t xml:space="preserve"> </w:t>
      </w:r>
      <w:r w:rsidRPr="001B50FD">
        <w:rPr>
          <w:color w:val="0070C0"/>
        </w:rPr>
        <w:t>inden</w:t>
      </w:r>
      <w:r w:rsidR="00C03BA3">
        <w:rPr>
          <w:color w:val="0070C0"/>
        </w:rPr>
        <w:t xml:space="preserve"> </w:t>
      </w:r>
      <w:r w:rsidRPr="001B50FD">
        <w:rPr>
          <w:color w:val="0070C0"/>
        </w:rPr>
        <w:t>for</w:t>
      </w:r>
      <w:r w:rsidRPr="001B50FD">
        <w:rPr>
          <w:color w:val="0070C0"/>
          <w:spacing w:val="-4"/>
        </w:rPr>
        <w:t xml:space="preserve"> </w:t>
      </w:r>
      <w:r w:rsidRPr="001B50FD">
        <w:rPr>
          <w:color w:val="0070C0"/>
        </w:rPr>
        <w:t>rammeområde</w:t>
      </w:r>
      <w:r w:rsidRPr="001B50FD">
        <w:rPr>
          <w:color w:val="0070C0"/>
          <w:spacing w:val="-3"/>
        </w:rPr>
        <w:t xml:space="preserve"> </w:t>
      </w:r>
      <w:r w:rsidRPr="001B50FD">
        <w:rPr>
          <w:color w:val="0070C0"/>
        </w:rPr>
        <w:t>3.E4</w:t>
      </w:r>
      <w:r w:rsidRPr="001B50FD">
        <w:rPr>
          <w:color w:val="0070C0"/>
          <w:spacing w:val="-3"/>
        </w:rPr>
        <w:t xml:space="preserve"> </w:t>
      </w:r>
      <w:r w:rsidRPr="001B50FD">
        <w:rPr>
          <w:color w:val="0070C0"/>
        </w:rPr>
        <w:t>–</w:t>
      </w:r>
      <w:r w:rsidRPr="001B50FD">
        <w:rPr>
          <w:color w:val="0070C0"/>
          <w:spacing w:val="-4"/>
        </w:rPr>
        <w:t xml:space="preserve"> </w:t>
      </w:r>
      <w:r w:rsidRPr="001B50FD">
        <w:rPr>
          <w:color w:val="0070C0"/>
        </w:rPr>
        <w:t>Erhvervsområde syd for Mileparken, so</w:t>
      </w:r>
      <w:r w:rsidR="00AC26B7" w:rsidRPr="001B50FD">
        <w:rPr>
          <w:color w:val="0070C0"/>
        </w:rPr>
        <w:t>m</w:t>
      </w:r>
      <w:r w:rsidRPr="001B50FD">
        <w:rPr>
          <w:color w:val="0070C0"/>
        </w:rPr>
        <w:t xml:space="preserve"> fremgår af nedenstående illustration.</w:t>
      </w:r>
    </w:p>
    <w:p w14:paraId="46FD7F2C" w14:textId="13E1079F" w:rsidR="00E62647" w:rsidRPr="00745C6D" w:rsidRDefault="00E62647" w:rsidP="00E62647">
      <w:pPr>
        <w:pStyle w:val="Brdtekst"/>
        <w:jc w:val="both"/>
        <w:rPr>
          <w:color w:val="0070C0"/>
        </w:rPr>
      </w:pPr>
      <w:r w:rsidRPr="00377B39">
        <w:rPr>
          <w:noProof/>
          <w:color w:val="0070C0"/>
          <w:szCs w:val="18"/>
        </w:rPr>
        <w:lastRenderedPageBreak/>
        <mc:AlternateContent>
          <mc:Choice Requires="wpg">
            <w:drawing>
              <wp:anchor distT="0" distB="0" distL="0" distR="0" simplePos="0" relativeHeight="251660288" behindDoc="1" locked="0" layoutInCell="1" allowOverlap="1" wp14:anchorId="06048A90" wp14:editId="7744660A">
                <wp:simplePos x="0" y="0"/>
                <wp:positionH relativeFrom="page">
                  <wp:posOffset>1080135</wp:posOffset>
                </wp:positionH>
                <wp:positionV relativeFrom="paragraph">
                  <wp:posOffset>162606</wp:posOffset>
                </wp:positionV>
                <wp:extent cx="5940425" cy="5742940"/>
                <wp:effectExtent l="0" t="0" r="0" b="0"/>
                <wp:wrapTopAndBottom/>
                <wp:docPr id="388619997" name="Group 388619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5742940"/>
                          <a:chOff x="0" y="0"/>
                          <a:chExt cx="5940425" cy="5742940"/>
                        </a:xfrm>
                      </wpg:grpSpPr>
                      <pic:pic xmlns:pic="http://schemas.openxmlformats.org/drawingml/2006/picture">
                        <pic:nvPicPr>
                          <pic:cNvPr id="922587011" name="Image 10"/>
                          <pic:cNvPicPr/>
                        </pic:nvPicPr>
                        <pic:blipFill>
                          <a:blip r:embed="rId11" cstate="print"/>
                          <a:stretch>
                            <a:fillRect/>
                          </a:stretch>
                        </pic:blipFill>
                        <pic:spPr>
                          <a:xfrm>
                            <a:off x="3749675" y="0"/>
                            <a:ext cx="2184399" cy="2119883"/>
                          </a:xfrm>
                          <a:prstGeom prst="rect">
                            <a:avLst/>
                          </a:prstGeom>
                        </pic:spPr>
                      </pic:pic>
                      <pic:pic xmlns:pic="http://schemas.openxmlformats.org/drawingml/2006/picture">
                        <pic:nvPicPr>
                          <pic:cNvPr id="1809484963" name="Image 11" descr="Et billede, der indeholder Børnekunst, kort, kunst  Automatisk genereret beskrivelse"/>
                          <pic:cNvPicPr/>
                        </pic:nvPicPr>
                        <pic:blipFill>
                          <a:blip r:embed="rId12" cstate="print"/>
                          <a:stretch>
                            <a:fillRect/>
                          </a:stretch>
                        </pic:blipFill>
                        <pic:spPr>
                          <a:xfrm>
                            <a:off x="0" y="2292095"/>
                            <a:ext cx="5940424" cy="3450844"/>
                          </a:xfrm>
                          <a:prstGeom prst="rect">
                            <a:avLst/>
                          </a:prstGeom>
                        </pic:spPr>
                      </pic:pic>
                      <pic:pic xmlns:pic="http://schemas.openxmlformats.org/drawingml/2006/picture">
                        <pic:nvPicPr>
                          <pic:cNvPr id="1514611717" name="Image 12" descr="Et billede, der indeholder tekst, skærmbillede, Font/skrifttype, Farverigt  Automatisk genereret beskrivelse"/>
                          <pic:cNvPicPr/>
                        </pic:nvPicPr>
                        <pic:blipFill>
                          <a:blip r:embed="rId13" cstate="print"/>
                          <a:stretch>
                            <a:fillRect/>
                          </a:stretch>
                        </pic:blipFill>
                        <pic:spPr>
                          <a:xfrm>
                            <a:off x="94614" y="4519955"/>
                            <a:ext cx="1207135" cy="1104747"/>
                          </a:xfrm>
                          <a:prstGeom prst="rect">
                            <a:avLst/>
                          </a:prstGeom>
                        </pic:spPr>
                      </pic:pic>
                      <wps:wsp>
                        <wps:cNvPr id="1723648917" name="Graphic 13"/>
                        <wps:cNvSpPr/>
                        <wps:spPr>
                          <a:xfrm>
                            <a:off x="2987039" y="1412875"/>
                            <a:ext cx="1498600" cy="3600450"/>
                          </a:xfrm>
                          <a:custGeom>
                            <a:avLst/>
                            <a:gdLst/>
                            <a:ahLst/>
                            <a:cxnLst/>
                            <a:rect l="l" t="t" r="r" b="b"/>
                            <a:pathLst>
                              <a:path w="1498600" h="3600450">
                                <a:moveTo>
                                  <a:pt x="1404320" y="131587"/>
                                </a:moveTo>
                                <a:lnTo>
                                  <a:pt x="0" y="3581400"/>
                                </a:lnTo>
                                <a:lnTo>
                                  <a:pt x="46989" y="3600450"/>
                                </a:lnTo>
                                <a:lnTo>
                                  <a:pt x="1451316" y="150749"/>
                                </a:lnTo>
                                <a:lnTo>
                                  <a:pt x="1404320" y="131587"/>
                                </a:lnTo>
                                <a:close/>
                              </a:path>
                              <a:path w="1498600" h="3600450">
                                <a:moveTo>
                                  <a:pt x="1493584" y="108076"/>
                                </a:moveTo>
                                <a:lnTo>
                                  <a:pt x="1413890" y="108076"/>
                                </a:lnTo>
                                <a:lnTo>
                                  <a:pt x="1460880" y="127253"/>
                                </a:lnTo>
                                <a:lnTo>
                                  <a:pt x="1451316" y="150749"/>
                                </a:lnTo>
                                <a:lnTo>
                                  <a:pt x="1498346" y="169925"/>
                                </a:lnTo>
                                <a:lnTo>
                                  <a:pt x="1493584" y="108076"/>
                                </a:lnTo>
                                <a:close/>
                              </a:path>
                              <a:path w="1498600" h="3600450">
                                <a:moveTo>
                                  <a:pt x="1413890" y="108076"/>
                                </a:moveTo>
                                <a:lnTo>
                                  <a:pt x="1404320" y="131587"/>
                                </a:lnTo>
                                <a:lnTo>
                                  <a:pt x="1451316" y="150749"/>
                                </a:lnTo>
                                <a:lnTo>
                                  <a:pt x="1460880" y="127253"/>
                                </a:lnTo>
                                <a:lnTo>
                                  <a:pt x="1413890" y="108076"/>
                                </a:lnTo>
                                <a:close/>
                              </a:path>
                              <a:path w="1498600" h="3600450">
                                <a:moveTo>
                                  <a:pt x="1485264" y="0"/>
                                </a:moveTo>
                                <a:lnTo>
                                  <a:pt x="1357249" y="112395"/>
                                </a:lnTo>
                                <a:lnTo>
                                  <a:pt x="1404320" y="131587"/>
                                </a:lnTo>
                                <a:lnTo>
                                  <a:pt x="1413890" y="108076"/>
                                </a:lnTo>
                                <a:lnTo>
                                  <a:pt x="1493584" y="108076"/>
                                </a:lnTo>
                                <a:lnTo>
                                  <a:pt x="1485264"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B90C97" id="Group 388619997" o:spid="_x0000_s1026" style="position:absolute;margin-left:85.05pt;margin-top:12.8pt;width:467.75pt;height:452.2pt;z-index:-251656192;mso-wrap-distance-left:0;mso-wrap-distance-right:0;mso-position-horizontal-relative:page" coordsize="59404,574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dXbEvsEAABvEQAADgAAAGRycy9lMm9Eb2MueG1s7Fhd&#10;b9s2FH0fsP8g6LmNRX1YH4hTbE0dBCi6YM2wZ1qibMGSqJH0R/7QfsPe+8d2KIq2a8/wEqTACqxB&#10;RdK6vD48PLz30tfvtk3trJmQFW8nLrnyXIe1OS+qdj5xf3ucvk1cRyraFrTmLZu4T0y6725+/OF6&#10;02XM5wteF0w4cNLKbNNN3IVSXTYayXzBGiqveMdavCy5aKjCUMxHhaAbeG/qke9549GGi6ITPGdS&#10;4tNb89K96f2XJcvVL2UpmXLqiQtsqn+K/jnTz9HNNc3mgnaLKh9g0BegaGjV4kt3rm6pos5KVCeu&#10;mioXXPJSXeW8GfGyrHLWrwGrId7Rau4EX3X9WubZZt7taAK1Rzy92G3+aX0nus/dgzDo0f3I86UE&#10;L6NNN88O3+vxfG+8LUWjJ2ERzrZn9GnHKNsqJ8eHURp6oR+5To53URz6GBvO8wU25mRevvhwYeaI&#10;ZuaLe3g7OF2VZ/g/UITeCUWXpYRZaiWYOzhp/pWPhorlqnuL3eyoqmZVXamnXpnYNw2qXT9UuWZX&#10;D8Dmg3CqYuKmvh8lsUeI67S0wcG4b+icOaRnx5rqiXojTvzM6qqbVnWt6df9ATF0faSLf1i00dwt&#10;z1cNa5U5RILVAM9buag66ToiY82MAaW4LwAwxwFWgNiJqlVm96QSTOUL/f0lcPyKc6aB0mz3oge9&#10;x6mXIAeVHQkniMN0HEMjp/LxSRIGaWrk4xOSJkmgAexEQLNOSHXHeOPoDhADCZinGV1/lAMmazIw&#10;aWD0+IDKbAw63410SOKlYQLOgiPtYKsKJnOo4INyoMSaFewNPoLi2oINofbnL3+Jli1XrVRvnCUX&#10;+qkHjvPTSnFE2UounTlrmcAf3DC5FNWa1ZJp4vU2ahH/F5Tpf3NlImFAk76f+l4aGeF/HdhCo8wg&#10;jLwkDP9XZkTCMSExiY+Uia26rEzFllqTcvnlT9Hs5DvlCFJag6VSTx30PKUC9UY1/w4ViwP7jWNp&#10;Cv4hSqg2jEiaRkeqJb4Xk2BIx4R4YRzGr67aTYdSTtqchNFJVnpWtfJ5QTuGkK7d7vMnif1gHCbp&#10;Xmp3QxFH+gwxWOvCBmFLj85kHz9FGg6QYsAZCYmfIBNhBs3sSSdhmow9hAJdwgTo4bAfcZavTA46&#10;zDsoBQuTgZCLFraXb1vb1ZlKV6V1X5UqZF1kL9dBVTozAFBP6Hnaqe46Gw1wwLLYQ9HvG75mj7y3&#10;VLqmIqi6At+ELxIQVBoD4r1h3R5OMKZBlGCmXZ21sG3Xuw7HaWLY+poLa2VbY00gw4CMDbuRh0w/&#10;ALFmtrXmZ3Bbs7zmkmF7UABoTl7GTYp1mkNCvMSLxxe4gSqCJB3IPJxgQdnWrmHsJclg7sd+ZCsW&#10;a2Zba/5MhtIkCAdCx2mK2trQYb3a1no/s1hr9iqEnuHnnNjOqtOCsq1dwzMZeib/Z9BbEK/CUBL5&#10;YyM5e7rOkhNEsY9j0scj4gem8IDeLR7bWnIunJhj8wurPTa/IJ9j89N1WosTGocj3Ec49A9jqOR1&#10;Vdj7jRTz2ftaOGuKYDmdevg3SP7ADJdBG+F1b8aLJ1y0NkgJE1f+saL6Vlfft0hFOJjKdoTtzGxH&#10;qPo9738q6EMLrhSP29+p6IbbhUJS+MRtRjq5ZBhbPbPlupouq/4GskeEwKUHyI59r7/V98Fs+AVC&#10;/2xwOO6t9r+T3PwNAAD//wMAUEsDBAoAAAAAAAAAIQDZmohrCwkBAAsJAQAVAAAAZHJzL21lZGlh&#10;L2ltYWdlMS5qcGVn/9j/4AAQSkZJRgABAQEAYABgAAD/2wBDAAMCAgMCAgMDAwMEAwMEBQgFBQQE&#10;BQoHBwYIDAoMDAsKCwsNDhIQDQ4RDgsLEBYQERMUFRUVDA8XGBYUGBIUFRT/2wBDAQMEBAUEBQkF&#10;BQkUDQsNFBQUFBQUFBQUFBQUFBQUFBQUFBQUFBQUFBQUFBQUFBQUFBQUFBQUFBQUFBQUFBQUFBT/&#10;wAARCAHPAd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iviRo8XgzxbqunNF/rW3wfLXk/iHSp9VuIpd3/AN9fTH7RXh59Slt9aiXzkVd/wDw&#10;CvF7mG2tl3sqoj/devEwlT2VWdI9vO/9rw2HzL/t2X+KP/yUeUzPhpDPpuqS2c6/61f467C2fyZX&#10;T+61ef3Oq/Y9Zilil37Gr0i2torxop227JVr0q589H34liCGeaJ4vN+786/P8lZNtczzaois2x3/&#10;AO+Kt3Nt+/Vm3IifeqxNpsFyySrLsSsS4ljf+62z7vKb73+/We9tPptw88TfukakuUns3f8Ae74v&#10;4Eept/nSxMzbElXc6UAWLZ7m8svNRV2OvzVesLlYX2s336yXuZbPZE0v7pvuolWLa2/euss+z/b2&#10;0BGR0NrMryhom+dfvJXa+AtS+x6jCyrJ88quyV57pjxQ3SKvzu/yb67rw7tsNc0+V2bZu+asZHTT&#10;PuDRNVgvLKyi3NueLer1twvvWvN/DGsWyS2Xlfvoli+/XoqTRbUbb96toyOnlMzXt3lPs+SvDfiX&#10;4Sn1i12RQNM6tX0RcwRTI6tWf/Y6+U+3b839+toyA+XPBmiX3hjV4rZlb5pV2o9fVGm+b9iTcuz5&#10;ao3PhvTNy3Mtss1xF9161rb/AFXm/wDfSVjIBszlI8k7k9K8j8XFdJtdTvr6f7NaRO3+tbaleRft&#10;H/tRy+DfF8VloGoLcwwJ+98pvl3V4Zf/ABjvvH3iqJvFWqteWjxNLFbp8lvv/uVFXmn7mH94+gpZ&#10;fHDwhiMxn7KP8v2pf4Y/+3SPW9b+Meq+IVl0zwhaLYWSf63U7hf/AEGvmf40682g3UulRSyX+pXS&#10;7576X53avfr+8ifS9Mns12eav+qSvmnxDbX2pfEi7e+j85HbZE/9yowlCMKvNiPeOTMs5lOh9VwE&#10;PZUv/Jpf4pf1E4rwf4zl0G9lglZnt9v8f8FbHifxhLqsaL57fZ/9iulufh1FZ6p5sSrco/8AA9Y/&#10;/CATw3kqSKzxO33E/hr1ZSpTkfDRiS+HtSa70u7giaX97F5TPuriNV0GDStWiWVmd/vq/wDt16Fb&#10;WDeD50RYvtNvK3zP/crW1vwNZ6ray3izq/y/Kiffq/aRgdn2Rnh74rxTaW+mXPz3sS7FdKl+HvjZ&#10;f7Xu4L5vvN8tef6b8OtQ/tLz03W3+/Wzf6JeaVe28sSf73y1jKnSn78CI1JfaPof7GjruWPfv+7W&#10;PpsLeGPEP2Ofd/Z962+L/YlrP8GfEuDxDFFYyr9m1CJfuV02vab/AGrpNxE/ySp88T/3Gr5vE0Kv&#10;Nzn22TYulSlPD4j+FV92X/yX/bpR8VTXMNw6+VvtG+Rkf+GuM0HXr7wN4vi1DSJVS4i+eLev8FV7&#10;DVb68+0LKzPcJ8jI7VztzrEt/MnytDcW6om9K97L6vu854OaYKrhK88PV+KJ7hoPwr1Dxtfy+I/E&#10;s8eg6feyvcSv9zd/uJXpeg+JNB8HwPpnhC2W2hZdjXrr88v/AAP+GvmnVfGer3lqlpPfTzIi7E82&#10;Wtvwrf6hDB/pNz5don3XdqMXXqnBQp88uQ9V8QzX1+7rt+//AB1lQ6VLbW+6X5//AEOptE16z16w&#10;8yC587yvkb/epyOu14p5fv8A3XrwYy5/fPVqYarhKvsqsOWRmXlhFNE/zfO6/K9dd8N/H8Hh6f7Z&#10;rV9JZ3Fqi/ZZX+4u376f8Drl7lPsyuu7elY80NnqU8SamvnWX/LVP79d+GlH4DjqS5In314J8beF&#10;/jl4Ll+w3kF5aSq0TbP4Gr53tv2Y9c1LxbcWNzBJbaV5vy3f+xWt4DTTPhFr2ma14ci8nwpqipbz&#10;26f8sn/v19V215FeQJLE0Tpt37/9mvoeWVE46dSNY+BPiX4e1r4Ra5d6DbX08OmXnzxbP+WqVmaO&#10;niz4XWcXiGCzawhvInRZpl3vXtf7XXi3wTHoaQNqEU3iBJUeLyW3un/xNfPn9t+I/iE1lpiS3Ope&#10;Uv7q3SXfXpUpSnH3zmqRjCQWfjnXNN1xtXivG/tCX/ls7fPQ9h4j8T2V9riW094kDebPff3P+B1z&#10;Ot6bqej6o+mXkTQ3cUuxrf7+2tG58SeKNB0F/Dk8t3Yafcfvfs7/ACbkatjM7iz/AGgdQ8aeHLfw&#10;1FYteXdkm9rtF3v8v9yvNvHnxL1PxPrK/wBq3kt48EWxUdP9VtpfA3jPXPA1rr0+jwR20uor9nWZ&#10;4t/y/wCxWP4Jv20fxbLc6rp8GpRNE8UqTfxO38deJ7fE8sIw+KUj9Jp5XlHtcRVqz92lH4eb3ubl&#10;j/7cafiv4qeIfEPhfSvD195FtpUUvmqkMWx/lqG28d3SeEP7Di020/0+X5rh1/e/990y80r+0tRe&#10;7l+fb8iJt2bEo0rR4LC/tJJWa5S1besVR9WxM/j+1/X/AMkdP9rZPS5PZcvNS5vs/wCL4f8AyX3h&#10;8NkqfM3/AH3Xa/D3xNpXhLVHvNQ0qPVX8rZAky/IrVN8QvGdn4q+yRafo8GlWllFs/dL96p9V1jw&#10;r/whVpp2n6ZImsM2+W+mave5j8rOdv8AVZ9Sv5miRbaKeXf5UXyJXS6r8PZ/A0WlanryxzW9029r&#10;FG+d0qveePNBtfh8mmRaHHDqe5HbUZX+d/8AcrgtW8Rajrcu2WWd9n/La4aiIfAdn458f6Zf69Ff&#10;aRpkWj28S7FRG+9WxoOtt4V16x8SwfPZX67L5Nv3P9uvJIYdj7mXe3+2u+u28MalEiS6LqEsbrdR&#10;b4v9mr9lz+4XzHsVz8Lvib8QtZ+3f8JZBo/he4bZBFY/xxN/7NXW+ANV1L4XeK38D6reT3MUXz2d&#10;3cf8vEX8f/fFYn7MfxFlhvdQ8C65PsltW32bu33lr0b42+Ev7e8NJqcW6HW9B/0hXT78q/xp/wB8&#10;V4lSh7vIdlKoegI6zJ5q7ahdNku1vuS/Pvrlfhj4utfFXh+3voH+RvvJ/drrn2Om1mrzeU9L3T5b&#10;/ai+FFnco+tLbLCkvySzf7dcr8H/ANom+8N+FF0PU0Sa705vJWV25aL+D/2avq3xJokXirQ73T7l&#10;VdJV2Nvr8+vij4DuvDHiu40+WGTdF92X/non8JrgqwqRl7Sn8R9FllfBSUsBmdTkpS97n/kl/wDb&#10;fCe6+HrCx+IXgi40qedXu7NXTZXyxqvh6VL29sZ/klspWT/gNeteG7y58N+OrXyn2W9/8jP/AOO1&#10;X+N/hRNF1a01qLc9pfrsl30Y2n7KUKpy5XH63SxGWz/5e+9H/FH/AOSjzRPD7zw8u151++q12fhK&#10;5i1LRkXd88Tf3q5nU7a8dEWL5Ef79ZWiXkthryRKzWy7vm/uNXpfHE+PpS97kPU7xG8rbF/qqpWz&#10;/aYtqtWr50DxPui3/L8r1hWH+h3W1vubq4jpL/kxXLbZWZ5Ub5ar6rbN9jVom+78mx6t3O1JUZV+&#10;/WfeQz3L7t3yb6AkOs3V7iHzW+5/frYSwa/T/Rpf97fWL9j3rtn+T+7W34Y3wtui+dN2xqYRibuj&#10;6CttefvW2bPnV62PO86J5fN37Grl/EniGWwi2xNsf+H/AGK5nQfGcttrPlXnzwt/BVxoc5080YH0&#10;n8OviFc6PPFFE32mL/b/AIK99sPiRHfywwbok3qqK/8AtV8O3kOtW2qQ3mn7bm0Zt6ojbHWug0TV&#10;dZGpRRM0/kytvX5vu1cqfJE6eY+/dO1+zvm8uOeN50/gStB0+b5vv18S2Hjm88GNe6n57Ilqu93e&#10;X79ay/tVeLfiTYw2XhayjsERNk+pXHz7f91K45V4Q909TCZbiMd70PdhH4pS+E+kPHvxR8PfDi0E&#10;mqXa/a2/1Viq7pZf91a+cfiJ8W/E/wAQbSdWd/D+it920t2zcSf7z/w1w93az2ssupXNzNqV+zbJ&#10;764b97/wCsS28QwaU8qwS+d5vztv+/U8s6v8X/wE65YzB5Z7mA9+r/z8l/7bH/26Xvf4Txf4l6Vc&#10;2148E7rCqN8tV7bwNvs7dmn3xL910f7tem63o8HiTfeX0W+4l/8AHa5qHQpbOWKzfzJkdt6f3Fr1&#10;PrMYUuWJ8dialXEVfa1Z80ip4V+JbeEnfT9QuWvLeL/Uf3/9ytjTfFWlal9ovpV+zSy/wTLUGq+E&#10;kvLiJmXZtb5URatab4Jiv0lWeJt+7ej1zSqROaMpFRNb0zUr3bHdf6WjbNm35K6PTfCV5c2Fwty0&#10;sNwjb1+X761LpvgmxtlRpV8l0ro7bdCyLPeSvEn/AKBXmyqfyFxicJqXgm8ttKm8uVpk+/Wh4S8H&#10;Wb2tpP8ANZ3cvySo/wDFXbTX8SQeVZp+5f8AjeqkMyzS+Vcr8n+xWMqkiOU5LVdDXQdReeWXzn/6&#10;bVLrHgyXW7OWfz/J27PuV0eq6Ja6qkX3v3X8b/PXqXhXQYPFVhDZ2MH71F2NsiranKUDaNKUz5n0&#10;r4XahNr1pdLeLC6t8z/3697h+Gmr68v+jL5Nuq/NLLXtfhL4J6fpsXn6html/uba7250qKGw8iDb&#10;Cm35flrvjGU/iO+lS5Inwr4w8Af8ITq8WqwLLNaI2y8SZf8Ax+sy/ttP+1f6JEvzrvfenyV9QeLv&#10;BkWpPLFdLvSX5H3/AMdfN/iH4U+IbCWWxa7ih0+Df5UyffdKj3sJV9yHNzH1vLQznDQ+sVY0qtL+&#10;b7Uf/ko/+k/4Tx/X7mXWNUt2sVXzUXZsRa1dEs5ba8ig1dpHX76w/wAFdR4b0eLStSligtv4dnnP&#10;/ersIfDdmn+mX08c38C1cqfto8+I/wDATj/tKhl/7rK4cv8A09l8X/bv8v8A6V/eMf7ZF4b1e31C&#10;2i8nT7r91dQp/D/ceutmmimXd/3zXOvDbX9ndwNt+zsuzZVTwrqUkPnafcy/vbX7n+0leJKPsqvJ&#10;/MdleX9rYH6x/wAvaXxf3o/Zl/278P8A4CdbMIHg2t8jVmXOlK/y/wDjlW/J+2PC27/dSqvjyw1f&#10;RPB+p6nZxK7wLvVHb+D+/XfQjzyPj5R5y1c/FS68K+Er3TJbyCGJ1fyHm/v15lon7Yfj+Hw1LoP9&#10;p/6O29FmT79eReFfCXir43+LbfTrNmm82XZ5srfIlfQHgn9nix+HWs+R4jl/tLW9u/yXT90n+5X2&#10;2Gh7KPvnj1ffl7hwnhjwT4m+IV1LfXLTpaSt81xcN89enQ22o/C69t7zRb6dPl8privR0s1hRIok&#10;VEX5F+Ws3XtEXUrCWPds3fd/2K7PafyEew/nPPLDXtT/AOEh/tdd1/e27ea29d9WPGHjnU/HOtpq&#10;OpsruuxFTb8i/wCxW94b8c3ngbQ9V0OLSraa9n+9fTL86pXJppvyefKu9Gb+Nf46IgdN4z8fz+MN&#10;G0/SotKtNKsrJfl+zr87NXKQ2yo33V3/AN+ut8AeLbPwfr39oXelQarti/dQzf3qgvNettV8W/2n&#10;qdsqWksvmtbwrs2UwNjSvH9to/gW70WDRbZ7i4b97fTLvdVqv8Pdb8NaIuoT65pUmpXDr/ov/PJa&#10;i8eeIdF17WUl0PTP7Ksok8r733/9umeOZvBlhoOnxaG1zc6qn/H1cP8A3v8AcoLG+Ef+Eev/ABMj&#10;69PJYaVu3t5X/oFYfjLUtFfXrtfDyz/Yt37jzaoafpV94n1RdPg3JK/zqjt96ul8LppWg2r3N3Fs&#10;1iwn+a3l+5cRfxpWcgMGzsLrRL/TLzVbOK5ilXzYopf9U9dB48/s+Z7e5W+ivL2Vf39vbrsSKqXi&#10;HxJLrcT2cC7NMin3wJ/zy/4HVjwTptjqt68WpW09/cS/JFaQt99/9+r+Ax+0cZviMvmqu+JW+f5q&#10;09Y1uK7aJrGzis9qqnyfxVoeNPDE/hvVJbO8to7Cbbv2Q/crnU/2/wDx+rjIJHT6xr13bJo/iqx2&#10;pd6bKm50++1fRfxC+NjXnwq0/XtIaL7XfxKkqf8AAK+XNI1LyUms5dv2Sddj/LUvhua50pr3Q23T&#10;Qu2+Lf8AcWuPE+5HnNqcjW0HXvEfhuwt/wDSpbZEn+0KiS/J/uV9p/DTxb/wmfhSxvmXZLt/e18E&#10;zabPNfzRagzWzr86pu+Svoj9nL4naZpul3Ghz3i+bb/Ovzffr572vOexTjyH0dcp5LpOm3/aSvI/&#10;i38MbLxnq1pfBlVzGQ35ivXobmC/iSVGV4pV3rXzd8TfhN8S/E3jbULvS9dS10v5RbovpijljM2q&#10;HLa94Sa8ifyItlxB+9X/ANnrV8beHm+JPwqRolX7XFF9xP4WWu7v4fs1757L/tslZ/ht4NE8UX2i&#10;7/8AQr9fNgSoxMfax94uhXlhKsMRS+KJ8Y39yyaXDsT96v7qVP8AbWuP1DzbyL/VbNlezfEvwSnh&#10;X4k6hpjL/o903mwVw3iFIvDe6WdVT+7vrzcJVly8kvsm2e4alSxn1jD/AMKr70f+3vs/9uy900Ib&#10;z/iUW7K336W5mXyop1XfWV4e1tdbgRVX71a/k+Ta+QsXzu33/wC7XZKJ4nxli1238Xyu3mqv3Kso&#10;620SSyqyfwfPUemJ9gl3N99v+W1aOpIt/pkqyv8AvYmR/wDY20R+IuMjn9c1Vpok2rs2/ItS+GNS&#10;lubVJIpNn7/ynSsTXLmXb8y7Iovu7P46i8N6r9jvXgiVv3vzxf79d/svdCMveO78Z2cHkoytvuE+&#10;8lcFfzRWd7aTqn+kbtmyuqsNK1W/urjb9/8Ah31j+IbBYUSedl3btmz+N6j2saXxnZHCV8XVhSw8&#10;OaRbsPFV9DqUUUUrIkq/369a8JfEW00ffFZ2P9saq8TIsP8AAv8Atu9fPSJP58UU/wC5i/h/v13e&#10;g+OdF0f/AENVWFNvzujfPXNU9riP4XuxPpKVDA5T/vs/a1f5Y/DH/FL/ANtj/wCBF34l6rLpq7tc&#10;n+03F0u9beL/AFUVcF4G+K914Se4WzuV2r/A9bvjp4vGEtjFa7vsio+6VPv15vqXgCW21J44Ntzv&#10;/jT+7XThqFClE8HMsyxOOl78/dj8Mfsx/wC3T2W5+K8sPh77ZLFvuL9fl31s6Cln/wAI1b+IfleX&#10;78teTeHtE1HUrWKz1Bf9Egb91s/hrs/B+mv9ovrFW2WifvVif7j1zV40vsHmxq85t3mpLc3u2z3f&#10;Z/v+bTodYvLaX7N5Eb/3Zq6aHTbZLVEaNYauppWlIyN8zv8A3Erzfam0YnP+HtOld3vJJV/3K2ER&#10;pt/8HzVbubyKFNsEGysea/ZH279lY/GRKMYFvzlRZdy73Sq73i3MW1oNlMh/fS/eqx9mubmVFjoI&#10;iSww77X+5tqKHSpby48q2VpmevQPBPwi1XxUyfumht/4pn+5X0H4P+GOi+DIkZIlmu/47iato0+c&#10;7I0zyH4e/AS+v4op9cZobf8A547vnaveNE8N6d4V07yNPs1Tb/321WLzWILDe0sqp/sVj/8AEz8S&#10;LtVZLC0/vv8AfevSpUuQuMSxrHie2sH8qL/TLv8AuIu+otH15tbt5YpYPJuIv4HrV0rw9Z6UieQv&#10;zr/H/HQ/h7/T0vIm2P8Axf7dbmhyupWfnbty15j42s98W1bZvNVfv7a95msPm37q5/WNE+2M7Mqv&#10;8uxagR8l+GPCTXN/cT+b50TN/qf96ua+JelNo7W8CvJD82/71fWGifC6xh1aa5Vdj7N61i/GD4Sx&#10;eJ9Lt7xot9xb/Ouys5SMalKR8meG0byvlnZ0f+/VjXrZ7NIb6z3faLX7/wDtJW1qthBo908UUbJ/&#10;v1VvJp3i+XbsevNr0/ax5TbLcwll+JhV+L/26P2om74JvFvFt77fvRl+WvQN8GpWctrcxLco6/Mj&#10;/wAVeKeEtSbw3qz2Msuy0uPng/2G/uV69puq7Ps7oq/NUYap73vnt5hhKWEl+696lL3o/wCH/wC1&#10;+GQ7wlpWn+GEii0izW2/j/cxfO7V6B4o8JJ8RfD/APblt8mraRF5rIn32Rfv1zGg6r/YPiOK+2q/&#10;lfOqP/FXo+twyaJf/wBtaDJsi1aLfFs+4kv9yvs+bnj7p8fKPJIwr/StP8SeCLHXtIi2XFuq295F&#10;/wCz1w80O/5f79bGg+IdS8PX99fW1m39majE6Swv9y3l/jSs1/333fn3fO1XHmgY8pxPivTVRkvl&#10;Xe6N+9T+9T/G/jxfFtrZW1tplpptlZLtVIl+d66i9s/Ot3ibbsZfmrz/AEuz0rSvFtvba80iaUsu&#10;9pov4lrsiYmxc+IfDSeA4tMs9I/4nDtvnvnb/wBAo8K3Pgmz0TU5/EPnzan9y1hT7lcv4/8AEOkX&#10;niG4bw9bSQ2W7ZEj1n+FfD0XiTVHs7m+W2d1Z1Sb7laAQ/vdYvYrHT13vPLsi3tWrpvgmJ/7Vs9V&#10;law1izXeqO3yP/sU+a/09PDMVm0DW2sWV1+6uIf41/uVS1LVbzxJe/bLxt8rfIz0EGhqXif7fZ6V&#10;ttvs2p2H7r7Rb/LuX+B6zNk95O887b3lbezvT0hWH7u3en9+tP8AsrzriGDTJZdSll/5Ywxfx0pB&#10;GMpme6LC+37ny/c/gq/omm6rNdNfaZbXM32X52li/gr2PwT+z3FZ2Saz47vl0q0+/wDZH/1rpWj4&#10;z+Mdno+kvofgzSotN0d12T3G355a83E5hGHuHZGkeF+M/Fv/AAkgiX7Mtsi/ff78rv8A7b1yTpn5&#10;v/HK3tYs/Jn3L/qpfn/3az7PTJ7mXy/KZ/8Ac+/XZTqxnE45fEUURpm2qtb2yXyEuV8ubULVf733&#10;6zJpvs2+CBWTY3z7/v76l02b7BdI397738e+umUeeIHcI+meOfC8OqtFvltV2T7F/jryq8vLaz8V&#10;295ocrI8T/vdn8Vel+CbtvDfiP7Gztc6ZqS/c2fIrf36zNe8Af8ACN6tcTwbfKuJd8UtfJV6X1eq&#10;el7Xnj7h9Z/B/wAdweJ/D9pB9y4iiT+GvRlMcwwRuK8V8wfs8eIbHw9f/wBmX0v/AB9P+6m3feev&#10;qNbVZxu9OKxpyOyJ5PrEKzWD7vv/AH6858ZO2m29jrUS/wCl2Evzf7ldd4N17/hKvC9veL8ku3Y3&#10;++tUdSsFuftFnKv7qdNn/wBnXZ9kxPPf2hNBj8T+D9P8VaY2+aLZLv8A9ivmzxnpv/CVaNaSyt8m&#10;35a+q/hi8WpaRrfgfVV3y2rvEiP/ABJXyf8AEvQb7QbrU9AVpEeKXfF838NeJVj7LEwn/Me9GP8A&#10;aGVTw/2qHvR/wy+L/wBtl/4EeX3Oq33hvXIltpWRIv469u8JatFreh2+orte4+5LXkieHorxds8j&#10;I6L8z11vwx1iz0dL3TZX3vL8i7K9ipy1Y+6fJUJHod/bS208LeUuxlrP1XdbWHnxfPF/EldRpqfb&#10;7fbP/rV+781Sv4Y+36XLBF/B+931wRlySO+NM5CHw8viSzXbE3+y9X9J8HwaVZvLPLHDLb/Pvf8A&#10;grWsPE66VavpkVn9s1BPk2Rfc/77qvD4dXW9ReLVbtvtH8Nun3EqJYuXwUvePp6GTRw8frGZT9lH&#10;/wAml/hj/wC3SLGm3N5rd+66Gq7EX5ruX7n/AACqOseFV0q48pV+3yyrvluH/wDZK6i28HrZ/LbT&#10;sku7f975NtUrbwxfQ3jzzytN5Tb03tXNGPJLnn70gxObS9l9VwEPZUv/ACaX+KX9RPJPEMPkpb/u&#10;GS4T5PnrjfGHhuXwx5U8+7zbpv4K+mtY8PfbJYpZYFm+X5YU+/vrgvFXh6XXovKu9sN2v3Er1Y4k&#10;+PqRkY/gOG1msEknnbynTyt6fwPWnquj2elL/wAS9pbmVfvOjfepnhKwXSp4oryCTYjfMiP8j10W&#10;sPoNhdfaVglSX+BK4Klf3jGMuQxdEmnhstssX32rqtK01Ybj7Wy/w/LWP4b1KC5upYFgbZ9/fXSN&#10;MsKPs+euaRdOPvEr3LIvzVX/ALTVPl3VmXM0s0u7fTN8UL/N9+o5S/a+8bfnSzJ83zpVR9v2iizh&#10;udSlWC2iZ3dvuJXtfgD9n661jyrzWpPscX/PH+Nq2jSL5ec898K+Er7xJerFYwSTO/8AHtr6K8Df&#10;BCz0eKK51dPtN3/CifcSu90Dw3p3h61httPtlhRV2b9vz1sbNldkaETsjErv5Gm2b7NsMSp9xPuV&#10;zSa3c6x+401d7/8APw/3Kr6uk954m+x3c/k2Mq/utnyfNXW6VYRWESLAqwrs2bErpjGJZn6b4S8m&#10;48+8b7Td/wB9/wCD/crodmxdqUb9ny1Dvqxj6f8A7NQ1Ff3n2O33f+P0CRC+q2z6p/Z8u5JW+7v/&#10;AIqsvZrv3bfvr9z+7XnniHWJdSvU+w/vr2L51/2a73QdVXW7BJ2+TevzIn9+gY+Gw8uXdSXlsoV/&#10;7j/I1XuqUfw7P79RKIj48+PHgltB8QPdRRf6Fdfx/wB1q8veFvK8pv8Avuvt74keD4PFvh67s5U+&#10;dv8AVP8A3Xr4x8Q2E+j381jOuyW3byn/ANuuOpE45R945XVdM8612tLslR98T/3Gra8N69Lf6bFJ&#10;/wAtYG2SpVW8eLyk3fwVzn2z+x9WS8X5LeX5J0/9nrzasfYy9qfT5TV/tChPK5fF8VL/ABfaj/29&#10;/wClf4j23+2IJrW3lVtjv99K6az16++xJZ+fvtEbzVR/4a8x02/V2Ten+7XZ2F+ryomz5P4q+hwO&#10;J5PcPnq8ec6O/wBblv8Af8y72b5tn8VdB4R8K2PiTw9qCxMyaxbr5sH+5/HWh4h0az8Q+DbTxDpk&#10;CwzWq/Z7qGH/ANDrldB8Qz+HtRivLb78X3k/vpXt/GcBiateRaVbu07bET72+vPprBfiXZXs+m+U&#10;8Wm/PK6ffr0DxnMviS/u5Z4oEt79v+Pf+5Xhvh7xXdfBD4lxS3Kxf2JK3lXSfwNFv+/V83IQOSzR&#10;Pl+5tamu/kyblb7nz769Q+M3hWCwv117TP32maiu9XT7iV5fPD8n+5XTTlzmMo8hPbQ723Ntfeu9&#10;avRPEkqM0XnI/wB5E/jqx4DuYH16KxuYI5kvF8r53+5ur6D+G/g/4b+EdUdda1ODW9biXzVtH/1M&#10;VFWv7EKUeeRwPw8+A+teP5fty239iaOn37i4+T5f9yvTrnxV4C+C1q9t4agj1jW0XY2ozfwtVv40&#10;/EXT5vD22+1OXR9KT+O0+4n+x8teU3njP4YaJ8PLi5XU47nzV++/+tZ/9yvnq9erWl7h6UYxpGhr&#10;1zr3jDxMq+ILn5rqLzbX5vkV64Lx58RfB3w6tbuxuZZdY1tV+WGFvkX/AH68Z+IX7TOq63p1vpWl&#10;f6HZW67Irj/l4f8A4HXn+g+ANa8YO9zfM1nYs295bj77f7ldNDL4/HVOarif5DpvDHxa1PW/GH2a&#10;++eyvPkW3RP9VXrVzM01xFLYqtt5S7G3t9+uS8PeFdM8MReVp8CvK33riVfnroIfN2bXSvbjGMDj&#10;5uce7tNLK2/f/e+aoU3b/l/8cq7YabPfypBBE00rNs2fx1798Lv2XbzVVi1PxG32CyT5/s//AC1e&#10;olXjAuMZTPL/AAT4D1P4ip/Z9rbTu6NvWWH5K94v/hRv8G+Rqe22u4F2M80tdn4n+KPhD4LaN9h0&#10;qCP7aq7IrS0/1rf79eD3N549+M2r+fcxT6VoSv8ALbwts3183i6vtTvpU+Q5RNE0zwlq1leXl9/a&#10;UXm/6LFaN8m+vsH4ZeL7Txf4Zju5G+ySqdrR7+lfMeq+DLbwj4hSxvFjTcu+BP79emfDbQr0Wl80&#10;bw2ts0imIRtwRjrXBT5l7p2ROW8JQt4D+IOoeHm/48r9vtFn/v12Gt2bbfPVdnlferK+MelT20dp&#10;4hsV33dhKv3P7n8dbFhfxa9o1pebf9EuIt/yV6USDzHxI7+FfF+k+Koot9u7fZ7x/wD2euS/aa8G&#10;RXMFp4ls4vkb/Wun8S163r2if2xpeoaPOvySxeUv+9/A9YnhiGLxt8O9Q8L6iu+9sFaJkf8A8crj&#10;zClz0jsy/F/UcTDEfZ+1/ej9qP8A4CfE+sX9jYS/L8//AAGsJ4WfUYtVg2wxIyu3kt96vRdY8MWu&#10;lalqVpfL89k2xUdPvpXGzQ2sMUqxbYd6/wAdcFDGx5ff+I2qcO4mGMqxpfwo/al8PLL3o/8Akv2f&#10;iPTU8Q2u+3ufmTzYvubfnauosJr7Uokgvp20fT5f+WKf62X/AOIrz74e3+mQ6S8s8H2y7ib7m7fs&#10;r2bTdHXxPom5oGtpW+7/ALFY1aUqvv1T2KeNweX/APIthzVf+fsv/bY/+3S/8lMXUv8AiT6du02z&#10;ihii/g/jasnwx4kgv9c825lVPk+at7xJps/kRQfN8i7JXrz65022tvN8htm5fmd69KPLy8h8xia9&#10;WtL2tWfNI92sIdP1KXzbO5imi+42xq1UsNk6fuN8Uvyb6+Z/AdtqHh7W4rxrpktJfk2bq94fxVcw&#10;rFBu+T+/XBXjyEUqkSXWPDzQxO0G7zVbej15f4n1WKwv1nuZVubF/wCOvUNV8VRQ6XKqsz3G35Ur&#10;wXxb4euby1tIJ5flaX5djfIu6umhKMyK8i2msaVc3CXMF2qIz/c3Vr6q8b3S/wAbbflfbXDp4PbQ&#10;XS5/d/7PzfJXUaZqUUz/AGaedXf+HZV14x5jzY++dHYWEVhb7kX96/3nqjf3Lebsiq98yWqJ/crQ&#10;8N+DNQ8Wz+XY20sz/wB/b8lcht732DjN8rvvXdvr07wB8Fta8bOkssf2a3/57PXsvw6/Z+0/w3Kl&#10;5rX+n3f31h/gSvTdb17SPBmk/ab65g02yiX5nf5K6KdOUzaOG+3Mx/A3wr0PwTEksESvdbf9a9Hj&#10;z4zeFfhpBv1fUIIbh22LCjfO1fLvxw/bni/0jSPBa7/4P7Qf/wBkr5kh0rxD8QLybUdVvpXml+fz&#10;btt7171DL/dIliYw9yB+t2j69ba9p1pqNpOtzaTqksTp/HurSSb5fmavhL9lr9oSfw3ptx4X8Qyb&#10;Htf+PV3f7y/3K+mvh78RdV8YazLs09YdKVf9dL/HXNXoSgdNOpznp1/oltqX2dpV+eJt61oImyq9&#10;s9V9Y1tdEe3Zv9VK2yV/7tYnUaD/AOtqu/36palqsVna+a06w7KxE1vUNbbytPi2RfxXD/c/4BVk&#10;mrqviG202L5m+f8AhRPvvWV9g1XxU6+e0lnp/wDc/jrT0rwxBZuksu65uH/5bS/frf2tUDMiz8N2&#10;emxbYIlSnaPoK6VqV3PA37qX71v/AHHrW/gpm/56sRY/j20x6pQ6lA95Lbbv9Ii/gq3voAZMnmRM&#10;rJvr53/aH+HvnJ/b1nbfOnyyolfRuyszW9KXVbC4s51V4pV2VjKPOZSPzy1KzeH/AHKzLywWZdrr&#10;8jLXoHj/AMDXPgzxRe6fcuz28rb4K522SJF/eP8AcrzZR+wc0ZSpVeeHxRMfwreeTK9jdMzy2/3f&#10;9ta9KsL/AO0r5ar/ALFeX69YT2FxFqFqv72D/wAfSur8Paqs0UV5FL8ifPsrjpylSq+ymfW5lGOL&#10;pQzKl/y9+L+7L/7b4onruj+Ib7Sre4toJW8q6XZKlVU+dNu7e6fI3+ylV4X+32EV9Hu8p/ndK9A8&#10;MaJY+LfBt7bQRLDrdr+9V0+/KlfZ0KvPE+Pq0uSRj+CfDGmeJ9Zaz1BvJfyn8h/7j15J8b/hv9pt&#10;btZbbfe2DO+x/wCOvQIbyWzl82Jmhlgb79X/ABn4h/4TC/ivGgWGVIEilT+/XZH4jGR5H+zx45i8&#10;eeF734e602y6tVZ7Pf8A3KwdY0ptD1SXTLlvJeKXYz7a53x5pV94A8a2niXR5VtoopftC/8AxFey&#10;+LY7P4l+BtP8Z6RteXyl+1In/j9R71KqXL34nllzDBpt7ts598SfOsv+1W34k1htS0G31VXVLu1X&#10;96kMXzv/AMDrC+SZfl+dP7lOs5tnnW07fupV/grvlGNWJx+9A4Dx58e4LmKLT7ZZ5lVt7b2b/wBA&#10;rzGzs9c+JGrO1nbfuvufIv7pK9Dufg5bXmuS3143+j7vlhT7713um2cGm2q22nwLbW/9yGuahhow&#10;IlLnOU8MfDHTPCKRXN3/AMTK9/v/AH0Rq7lHluUT7qJ/DUttYfP5r/62uo8JeCdV8YaklnpVm1zM&#10;/wDHtrp92HxhGPOc/BbKnzf5avRfh78FvEPxClRraza2sl+9d3CbESvdvh1+zNpnhtYtT8USrc3C&#10;fP8AZP4Fq/45/aE0rw2n9i+F7H+1b1fkW0tPuRf79ebXxcYfAd8aBe8PfD3wT8ENGfU76WCa7iXe&#10;13cf+yV5T4k/aE8Q/EjUX0PwZbTpb3DbH1GZfnX/AHKr23wl8X/GDVE1Xxjcyw2W7etijbE2V6r4&#10;D+G6/D3VJYoII30+X7r/AHnWvHlUlVOzlOV8Afs4Wdm/9p+Id1/qTNvZ5Wd3r2VLOz023VUWOFP9&#10;2m3mtxQr+6rhPGfxC0rwravc6reKn91P42o9nye/I7KFCriJeypQ5pE3j/wXpHj/AOxNfbrZ7CdJ&#10;YriL7/8AuVymu/FTwr4Dv30+O7iR/vSJCNxVv9r3rjLnxJ4t+JzPHarJ4a8Pv/y1/wCXiVf/AGWt&#10;7RPAmieHbTyIbFJt/wAzS3I3M1Y/vav8I+hlgcDl/wDyMpc8v5IfZ/xT+H/t3U7+ZINb0Ropfnil&#10;idGSvJ/hpeT6JqWq+Fblt8thPvg3/wDLVWr03Srlobj7M3/LX/0OvMvjTYT+G9e0rxfpi7JbdvKu&#10;v9qKu+Uec+VO41K22Ju+Xzf79eazXn/CGfEa01VFZNP1f91K/wDdlWvRbC/sdbtUeKX91Ovy1yvj&#10;Dw2uvaTcWkrMlxFvlg/66rUVIgePftS+DEh1G316CLfby/e2V866xYRaU/2loGm2V9sWcK/FH4X3&#10;Gn3MX+m2S/Z2R/v71r4+17R50vJbGdmRrVtlfPRjHD4n/Ee9jpVczyeHv+/hf/SZf/Iy/wDSonMa&#10;bry6VqiT2e5Ip/8AWw19Z/Cjxzp+vWEUC7d6rsbf/er5ZttBgsLz5mZ/m/u12vhhG0O/S8sZW+z7&#10;t7fNXq1YxnH3D5XDVOQ+lr/S1uZZotq7XasTWPh7azQOuz5/v1lXPjZksEaBfvLv37q3bPxzbaxZ&#10;28sX+tRdkv8As15spSPSlyzOUufCttIqTv8AJLa/J5P96q+/91/cevUNK8B3njC/iud/2C3dfv8A&#10;96uf8YeCf+EVv/IlXfDu+Saoqxkc0Y8hyUPlTbfN+eua8SaPPZ3DywfPE33flrqvsabXaKVfvUXl&#10;nZvEiLK0Mv8Af3b6xjLkkY1OaZ5bDpOparPLHLu+X/VI9bXgzwNPbalvn/0m4dvliSvZvBPw61rx&#10;JeRSwWOyy/iu5k2b/wDcr3XwZ8NNF8KxM0ES3N399pnX7ld9PmqmNKh/OeT+Cf2fr7W3iu9cb7Ha&#10;N/y7p99q940rRNM8H6b5FjFHZ26L/HXL/Ev40+GvhXpstzqt9H9o271t0b53/wBivgz4zftY+Kvi&#10;jPLp+lStpWmO2xYrdvndP9+vYoYHnOn2kaR9R/Gn9snwz8PUuNN0Zl1jVduzZD/qonr4n8bfFfxp&#10;8b9X/wBMuZXi/hRPkiSs3RPAbTf6TrUrJv8An8n+N67WF4LO1+x2cCwxJ/HXvUqEaRwVKkq0jnNE&#10;8E2Ojt59y32y7/ufwLXSyXjbvl+RE/gSqv8AHXYeCfhR4l8eJM2laZPc26fO9w6/JW3NyGPKef63&#10;A2m3trrVn/rYGR2T+9X3n8AfHlt4z8P2moWrKkTLslT+69fE1/YS2c93pl4vkyqzpLXo37Jdh4lu&#10;fHl74V0jU7bTbK4XzU+0N/H/ALFc2JjzxNqEuSR+gttc/OnzU/V7BdVsriBvnSVfuVxng/Vb63ur&#10;rRtXlzrFi3lSuy7PN/267iKbeu2vnuXkPbiedaPZz3l7LZ6vO00tq22JP9ivRbC2WGJF2qm3+5VW&#10;bQYLnVLfUF+S4iXY3+3Wk77H2rViLG35aieTZTfPaoZpv73yVnyjJd/36o3OpRW0sSyrs+X771ha&#10;340ttNbyIt1zd/w28Pzu9ZX/AAjGveNv3uryNpVj/DaQv87p/t1pykcxXvPFttf+KrT+ylnvLvd5&#10;UrovybK9NRKz9E8PafoNukVnAqbfkZ/71aFAiZEo2Ub/AJKd/BQB5P8AHj4dL4q8P/brWJfttl86&#10;/wC7XyPf2zWyfKrI/wA+9K/Ql0WVNrfcf5Gr5R+OXgD/AIRjXmvIlb+z73+P+41cdSP2zKUT50tp&#10;tQmv3lnl3o7bPJq3o95/wj2sy2Lf8elx88T/AO1/crd/cQvu8re+7ZWL4ksPtm/b8kqvvif/AG64&#10;MTHnjzQ+KJ7eU4ulSlPC4j+FV92X93+WX/bv/pJ3ug+Ibm2fyt37qX7iV3Hh7xJc6PdJfW0ux/4k&#10;rxfRNYe8tUb7lxF8kqf7VeoaVbRTaWl5FP8AP/y1T+5Xfl+Jic2Nw1XDynh6vxRNj7eupTvctLve&#10;Vn3bKt6VZwXN/bwTz/Zrdm+Z0rb+G9npmvXtxpmoW3ky3UWyCXds8p/4KydS02fRL+WxuVZLiJtm&#10;yvp+bnifNy9wx/jT8LovKu9Ilf7Tbyxebay18+/C74ur8ENU1vQ/Ee6bSrpWRrdP4Xr6v1jxV/b3&#10;hm00q5g/0u1b5bj+PZ/cr5X/AGhPgzc+M57TU9FgVLvdsn31cfh98OYNB8Vaf4wie+01JEtGldFi&#10;f76Vemhb+/Wh8NP2dbnw9oN3LBPPf6hKvmy7F+RKi8lkunjZdmz5GT+7XTGUYRI5eco20Pmt81bF&#10;nprXLpFBEzu/8CV2vw0+A/iD4hXXm20DW1l/HcSr8lfUHhL4IaZ4DsN1pFFf6n/HcTNu/wC+Ermq&#10;4mMC6eG5zyX4V/sx33iF4r7XJW02y++ifxuley634z8E/ATRPIs0WF3TYkNv88rtXfTPPZ6N/C9x&#10;Ev8ABXzv4e+Fej+NvFt7rlzcyvdLO7y28zb/ACm/ubK8GvXlM9KNKMDBvPFvjr48ajNZ20baJoTf&#10;99un+3XrHw0+C2i+BrVJfK+03v8AFK9dxpum2Og2fkQKttClZl/4k++kHyIlc0acpmxsXl/BYKm7&#10;an+wlcvrHiVbWJ55ZVtreL7zu1eb+MPjBY6Vdf2fYrLrGsN920t/mdf97+7XKQeBtc8c3SXnjG7Z&#10;LTduTRrRvk/4G/8AFV+097lpe9I96hlPJS+sY+fsqX/k0v8ADH/274S3rvxX1Pxdey6f4OtvtL/c&#10;l1GX5beL/wCKp/h74b21nf8A9q61cya3rH/Pxcfci/3ErpfJsfDdhtVY7OyiX7ifJXnXi34tPv8A&#10;sOhwLcyvs23CN8iVfsPe56vvBUzTkjPD5bD2Uf8AyaX+KX/tsfdPQNb8SWPh2wlnuWWFF+7/AH68&#10;N8Q/F3xBrN8W0iKSG1iGwFU+9Wv4b+GOueJ7p7zxDfSeU8v+qf8Air2DSvC2l6TbC3t7NYkXvt+9&#10;V+1lM8GMRvhXxPF4n0Ox1WD+Jdkv+zKtdHrelReKvDkttKqv9qidNleU+DIZ/BnxB1Pw067NPv8A&#10;/Srbf/C/9yvW9Bm+Z4G+T+Nf9irpy54kHk/wovGsIL3w1fbvtumyuib/AO7XZarCyXCTr/FXO/E7&#10;Sm8K+K9P8WWy7E/1V5XVO8GpWCSwNvSVd6vRH4gPPbO2ufCXj6a5tWX+z9ZX5Uf/AJ615j8cvBK6&#10;J4jtNf8AIVLe8+SdNn3K9j8Wpv8AD16rRf6RAnmwP/ceuaudbsfjH8P3s5V2ahAuxof499ebjcJK&#10;rH3D1ctxdLCYnnq/DL3Zf4ZfEfH/AI5vLn+0Ws7OBkRW2edVj4c/6Hey2N3uuftHz/frvbbR/Ogu&#10;IJdqXdm2xt61514h1hLDUt1tE3mr8j3FY4KvKrE8TMMFLL8ZPDz+z/UZHrfg91v9+nt88yNvVP8A&#10;Zqpc62vg/wARywT/AHLj+Csnwrcsj29422GW4+dZf4N9P+JyRakkV4vySvF9/wD266Y0/eNo+5E+&#10;q/g/8UbHXrOGWdlhiiXYyV2/irwxbfELRpYrZl81W3xPX52+DPiFfaDfp5UrJubypf7lfdHwT8Z+&#10;do1vFOy/aJfnZ676uG90iNTnOMm+Buvfang+x/8Abbd8i16H4b+D+i+BrX+0PEckTyxLvbf9zbXs&#10;cVyk0W5f+B188/tReKvDngP7JrniO21LVVX5LXT0+S0eX/brjpYSM5G0pRhE1tV+KmoeLbW4tvBM&#10;EVnp9qv7/W7791b26f7H96vm/wCJf7SH/CvLW90/wh4hvfEOq3XyXl9d/cT/AK5V5V8QvjT4x+M1&#10;6lnB/oejxf6qxtPkiiX/ANmrP03wlY6Onm3jfaZv7n8C19JSw0YHj1K8/sHKPbeJfiJqj6rrV5PN&#10;ub/W3DV1um6VY+HottnEvnfxO9W7m5eb5fuJ/CiVUrvjE5vjLvnedN8zfPTZNyfN9/Z/s12Xwf8A&#10;Adj8QvFKWOp6rHo9lEvmyzTNs+Wuz+OH/Cu9NsNP0Xwcsl5e2rfv9Q3ferGRcTxzeu5J/l2bq9ov&#10;P2n9ctvBVl4e0Ozg0FIovKnlt0+dq818K2dnfxXdteNFbPKrvFM/3N9c8+2F3VfuK330/iol8IFt&#10;7mS8uJZ7lmmmlbezv/HW34Y8Q3ngzxLp+uaYzJe2UqP/AL61z6fPVuF/nT+D5vmdKvl90jm5JH6H&#10;61rFt458IaH8S9Gh3yrF5Wpwp99k/wDsK6nStSW8gilVt6Om9Xr5f/ZR+Ltt4V8QS6HrDL/ZWs/u&#10;m3/cif8A+zr2W/nb4V+LZvD1yzPp8/8ApFjM/wBzZ/c/4BXg16XJI9uhU54nqSP/AMDeqVzrUFtq&#10;UVnL8jy/dd/46wv+EntPsH2lrmPyv+e2+ud1vxJL4wiis9FtftmoRN8txD/qov8AgdY8sjbmO417&#10;XoNHi3tOqIv3t9YKJrnjD5bGL+zdP/5+Jvvt/uVp6D4AW2eLUNZn/tK9f+B/uRV2Duv8Hyf3dlBm&#10;YWg+DNM0H96q/abv+K7m+Z2rdoR6a8yw/M/yUARulDfcqu9/5z/KtTb6gsN/z1L/AAVF/HUrvQAd&#10;B8tc54/8MR+MfDl3YtErzbf3TvXQb9lPKfLmiUfdHI+AvEmgto9/cWc67JbdtjVz72zbfm++tfTX&#10;7RvgD5k8Q2cW9/uSon/odfOU0K7t2773z15so8hzHL3O7R9US+T/AI95fkn/APi69L8Jax9glS2l&#10;2vby/erkby2W5gaCRf3Tr89ReD7lfNl0y8b99a/6p/7y15v+71f8R9bKX9rYH2v/AC9ofF/ej9mX&#10;/bvw/wCHlPaIZpbO982J9kqfOr/7FauseIrnxDf/AGy82+bt2M/9+uP0e5+3y/61vlXZWtC7J8r/&#10;AH6+twNfnjynyWJiWnrPv4Umil3N8/8Afqx5y/3qvWHh681X/VKqJ/ff5Ur1Ze58ZwcspnnngDxb&#10;feDPiDDY6hrks0U7eV9nm/1TxNXvdh8KPCdn46TUNaaK5+1fPZ2ifcb/AH647VdN0Hw2yXksUWsa&#10;xEn7rf8A6paf/wAJPfTXXnz2qo9wuxX3b9v+5Xj1cT73uHpUqfJH3j3N/i74V03xNaeFbadUu9vl&#10;Jb2i/JF/v1j+D7bxnpXibU9Q1zUPO0zc/lW6fcVK8U+DjweDPircWeoQK66jve1u5v79fUt5f21m&#10;r+ay79v3P42rjlKU5G0SzoOvWfiG18+znW5iVtjOn8FYl5oPh7w9rNxq9nFs1O6X97s/iqjf+Jor&#10;DTm+aKwtU+dndq8a1r4q6h4run07wTaNePu2y6ncL/o8X+7/AHqJSjR+M9LCZfXx0/3Xwx+KX2Y/&#10;9vHoHjPx/p3huye81e+WFP4If43rzF9W8X/E5ttn5nhvw+3/AC2f/j4lX/Z/u1s+HPhRa2F3/a/i&#10;G5bWNY/57XH3F/3U/hrQ8T+LbHw9aus91FbL/Bvq/ZSn/F92J6v1vA5Z/uX72r/NL4f+3Y/+3S/8&#10;BK/h7wro/gmDyrOBUlf71w7b5Zf+B1S8Z/EWx8K2/wAzM903+qRF+/Xl+sfEjU/GFwlnoFncojvs&#10;aZ1+evUvCvwul8T6Xb3muN513ar/AN9VtGUYR5IHz1evVxdX2uInzSPHz/wlXxUv3WfzIdP/AIt/&#10;yJ/9lXqfgz4b6Z4bih2wedL/AH5a7a20pbf5VXZs+Rflo2LbJuX/AHKOXnIjHkE/1Pzf8AqOS4ZT&#10;8qnH+1VbUtYg023ee5nW2ii+87t9yvn/AMa/tg+F/DWrmys4m1baPnnh+6TW1OhKZFSpGB7L8S/I&#10;fS7fxLZyq8tg29Xib79aeg+J7bxPYWWq2Mq/6R87Ijfx/wAdeFfA3UtV8Z/DzU7H7TFc29uvlMn/&#10;ADy/26d8Ir+68Gatqug6irJ+9+0Wb/3/AO/XBhJRnHnNsXhquBxM8LV+yfTHiHSoPGHh+7sZfuXk&#10;X8f96vOPhjqrJZXGg3P/AB8aW2x3f+NK9C8O36TW7xf3vnX/AGa8/wDiLYf8Il4osvEMCeTaSt9n&#10;uv7n++9XL3JHNymn42h32Dzr/H8jJ/tV4ZoLt4J+Ib3X37G/+TZ/tV77rlsmvaXvgb9067686ufB&#10;i6r5y7WS7ibfF/vLXZGXPEjlPOvjN4YbRNZi1qBWhsrxdk+yvHPGFhBoMSvdKqRP/H/er7I1LRIv&#10;iL8NLi2aD/S4l2bP7jrXyP4k0f8AtWB9Nvl/0uwbyq+b/wB3xP8AdkfQ4uP9oZZCr/y9oe7L/D9n&#10;/wABl7v/AICcj4P8SS3n/EsaXzk3b4P9mvTn0HVdb0nyPKVLdl3764LRLax8H3EUkltvXd+9d/4K&#10;+h/D1nPqUVvPBLG9pLF8qba9KrX97ngfMUJc8eSZ4BbfDrULDXksflfzW/j/AL9fQvwQma21n+z7&#10;uTyZbdti7G376parojzX6My75l/1UqfwVpeCbaDwxPLqFyjXMsrf65P4a2+s85tGmfXOguv2X91L&#10;vrx/9rTTV1X4dvFLp639v5qu7/xxV6V4G8i80OG5tm3pL975q1vEmg23ifQbvTLlflniq6UveNpR&#10;54n5mW3lWcXkWcCwp/cSoblPMT+/trq/iL4MvPA3iq+06f7kTfun2/fSua+Xd97/AHa+kjLnieDK&#10;PvHRfD34P+JfiXeeVpVizoi72lf5UWuU8Q6DP4b1S70y6RftEEuyXY9ex2H7Q+uW3grT/CdisWjx&#10;KrRT31uv72WvKvElheQ6lKt87PcN86u/32ojKQcpiW3nwy/umZP4Gq3bJEjOv36N/wAu3bQlaAWn&#10;T5dv/jn92qrw/P8AJ9yraP8AJQ6b0/uUAV4fkp2PnpUTfLsrotN8JN9l+2alKtnaL9zf9+X/AHEp&#10;cwcvORaJDeXMqRWe5Lt2/dbP71e+/EH4r33xT+EWn6BqlrJo/iDTf3UurXDbPu/L8v8AFXhOpeLf&#10;sdq8Ghr9gdP9VN/G/wDt1j2vie88QxefeTyvcJ8ku9v/AB+uarH2xtH3PgPYU+CfxU/4VjNry+LF&#10;v9NsF82Kxi+/cRLX1R+z94qsfE/w50y8s4IrZ/K8q6SH+F/9uvn/AOA/xc8Q2ejXHhfSPs1zdy/J&#10;Emof6pt1WvDGm+KP2cvjJZf29c2z6J4obe32dX+zxS/7FcdelyG1OR9iQ/7bVC7/AGZ3Vm2JWPqv&#10;iS20qBGZt8r/AHUSufmm1DxJLF9pWW2tP+feL77/AO/XAdxuXnjCLz/I0+L7ZL/f/gSn2dhPeSpL&#10;eNvf+5uq3o+iWdna/uolT/cq2iKj/LUDLf7qGPbEtV6dUX8dBcQo3/7FDuqfe+T/AG6r3N5BbfNL&#10;KqJ/feguRdR961N/BWfZ3izJ5sXzxP8AddKtI+/5aDMoa3psWq6bLBLEro67Pn/u18Y/EnwfL4P8&#10;Ry2LRfuX+eB6+3Zk+WvLfjH4DXxVoLyxJ/pdr+9V65qsSZRPkTyfvrWZrGlT23lahbL/AKRB87f7&#10;aV0fSWZZfk8pvmR6r3N+j/N/D/crzakeePId+X4uWX4mGIj/APtR+1E3fDd59rs4ryBvkdd9dG94&#10;syo6/f8A79eZeFdT/wCEe1x7Fm2afe/PBv8A4H/uV3UO6EOysrpRhq8v+3j0s0wlLD1f3X8KXvR/&#10;w/8A2vwnd2mlaRDpsNzqdz9sf/n3Sor/AMYTzP8AZrGLybRPk8muMSaeZ/MX/gFdXpuiKkST3Lb9&#10;38CV3yr1cQePyxpe+ZLw3OpS7Yot+z/Z+7W3puiW1tbusqtNcS/xp/yyrpv7NubmwigsbZYbf+5/&#10;G9T3j6L8PbB77xDeRQ/3LRPvvXTGhGlHnmRGlVxdWFLDw5pFfSvAEXiqKK5umaGWwlV4Jv8Adq94&#10;t+KmleHp3sbNpde16X/VWlv823/e/u1y17rvi34pfutPjbwr4d+7v/5eJV/9lrpvCvgPSvCVq62c&#10;S+a33rh/ndv+BVHNKr/C92P8x9DHBYPLPex8uar/AM+o/wDt0v8A22P/AJKcvbeC9e+IV0l14vu2&#10;S1+8mj2jfuk/3n/ir0XTbPTtKsvs1isVtFbr9xF2bax7n4kaNoN7b2LXMSSyy7HSu2h8Nq8/nysv&#10;2eVfm/3a6adOlSjzx+I8rG5lXxvuS92MfhjH4YnhPxL+M32B5rbw9P8Aabt/kb5Pu1xXh74f6548&#10;lS51q8l2O+9d7V6H8QvhLa+EtZmvtMtmube6+f8A3K3fhpbT3Nk8c8TJsb771zc0pyOCMTQ8K+Ct&#10;P8PW/lWkX71vvPtrs9KvZdKeVfv76ixFbRO237v8dcTbfEKO81e4tmX5Im+/XT7Mv3Tq7y5b52/v&#10;14z8Wv2gfDnw3gmSWf7ZqH8NvE1evQ2f/CSWVxBFKu/a6fe+evy3+JHhHV9K+IOq6PdJPc3tvOyf&#10;7dd+GjGZx4mpKHwGn8V/2hPEvxIupYJ7lrPT937q0hbYj15/p+j6prCPLaWs86hsNxu2mvUvB/wH&#10;/exXniOX5/v/AGGJv/Qq9km8OWtk6x6bK0VkEXy44Y9qqK9LmjA833qvxHHfBDxgvg/xRp8Vtcz2&#10;2n3my3n/ANr56+qviR4Gieyi16xi/wBNiZJd6V8VPead5KOvnu6K/lV9i/sx+LZfHngi7tr65a8l&#10;g/0eWJ2+dV/gr4OnL2Nf2X8x9nzf2hl0MV9ql7sv8P2Zf+2/+AnZ+D5pUii1GL54pVSXf/6GldR4&#10;t0Sz8W+F7ixZWeK4X5f9h/4K4zwajaDrOoeF5d3mo32iz3/+P13eiTf62BmbY/3K9v44niSPOvhd&#10;rDvptxod8uzUNLl8pkf+5/BW7rFt9m2XK/crl/idbT+CfF9l4siXfaS/ur5ErvrZ4NVs1ZW329xF&#10;vieikI4zSrr/AIR7xQku7/iX3/8AB/ArV4z8e/B//CJeLYtaii32Vw3710r3DUtJ+32stsn+t+9B&#10;/sMtVb/Tbb4kfD6406dFe9tV2On8e+uDG0Pax9w9PLcdHA4nnn70Ze7L/DL4j46+IvhWfW9Rins1&#10;b7Jt3/JXtXwleKz8PWkDXW+Vfkbe3zrXH+Hpms5bvRb5f9LtW2K7/wB2vPNeTWfBmrXGoefJ9k83&#10;fsRq83DVPax5DmzDBSyzEzpfZ+z/AHo/ZkfVdzDaQ/LLthlT7u+sfTdVsYdSexiZZkl+eVHrw+bx&#10;/P4qe01CC+aZ0/1qJ/DXceEryDVbj/n21B/3XnV08sqRj7TnPdfhF45XTfEdxos8q/Ym/wBRXvGW&#10;+T5fvL/45Xw4l7eaPrO2VNlxA330/i/3K+sfhp42i8YeH4pfN/0iL91LW1KQRPNP2q/AdnrHhz+3&#10;I2WG7tW+Z3/u18e23zon9+vqj9rrwrH4k/spbnxDc6bb7v3tpEz/AOkV8z6lZxWF1vtt32f+Hf8A&#10;fr6rCfCeViY+8Z1zbb0+7/FVe8vLm5ZPPlZ9i7F31pu/ybv4a2PBngaXxz4qtdIguYrZ7j/ltN9y&#10;uz7JzHJJu+9tpmz/AIHX0B8YPh18O/hv4Pi0iz1P+1fFqN+9e3+4leFW1nPfy7Yomd2/gRaiNTnA&#10;Za/P8v8AHWrYaJPqUTy7fJiX70zt8lXhpVj4e8qfUJftL/8APvD/AOz1k6x4nnv2ZYtttaN92KL7&#10;lEgNvztK8POi6eq3l79z7RL86f8AAErP8VaP4hs4re+1WzuYYrr51eZfkeug+C3jnQfAevXGoeId&#10;DXW0df3SPs+//BTPjB8bNX+K97F9uiWz0+3/ANRbxJsRaYHBI/7vc1Z8r/2beJeL/wAe8vyT1bi+&#10;9/v/AHUqw1g1+kq+Q01v/wAtfl+RKqRB0Hh7Xp9B1e0vrGXZcQMrxP8AwV9RzfFqD4qWWhaPrljY&#10;zWlx89rfTN88Uq/fr400S8nh82xnbZLF8+/++tei+DL9Ln/iVSy7Nzb7V3/5ZS1jVp+6bRkfeeg6&#10;Iru8/wAzy/33/hrqLZFhSvNPgt42bxV4ZRW+S9s/9Huk/utXpSP8i7v7tfPVY+8exTlzxJt/8VPh&#10;ffVR3+em/wBpRJ8v92oNy7vqHeqf61vkrN1LxDZ2EHmyytv/ALiffrBRNT8TsjSs1hZJ/B/G1WZE&#10;3iHxJFN/otnE15dp9zZ9xKop4V1DW9k+rz7/APpin3K63TdEttKi2wRKm/8A77rRRE+5QBx/hWzu&#10;dEvZtMZGe0f5ll/u11sNHfb/AAUzf/47QBbd6pXMPnJVinbPkoA+Svjn4D/sTxC+p20Wyyvf/HXr&#10;yp7aJP8Ab/26+2PiNoNrr2jXFjP/ABr+6Tb916+PNb0efRLi4s5fv27fNXm1zKRzmsabFf6dtiZv&#10;NRt8T/3XrY8K+JEvNN/eLsuF/dSp/t1nzTLYbGuZVhi++zvVv4e+FdV8c+LZZ9KsWh0qVNkssq7E&#10;dv79ebL+LDk+0fYZfGri8qqwxHw0vejL+99qP/b3/pR1tju82K2VVfzW+SvWNE0SKz0vzdXlW28r&#10;++1cy8/h/wCGkq2YVvEniP8A5ZWlv82xv9r+7TYfA2vfEW6+3eLLzybT766TbtsRP9/+9Xq05cku&#10;Sl70jmpZXL2UMRj5+ypf+TS/wx/9u+E0L/4qXmstNpHgLT/tbp8kmpyr+6i/+Kqbw38NLW2vU1fX&#10;p5dY1hPna4uPuRf7iV1Gmz6d4Vt0gtYI4beL+4uxFrH1XxIut293BZzrM7r8vlNXf7Pnlz4ifMRX&#10;zT2Mfq+Wx9lH/wAml/il/wC2x900tb8Saf4bi8+6aJIvv7N1eNeP/jTqN/azPpCtbaeituuHX7qU&#10;7SvhdrniS/eXWrmX7IrfukmavTk+GOlSaNcaU0EbxXUXlS71+9V/EfNngXhvSo7m3t9anvFv5pf3&#10;sT/36+wPh14kbxJ4StJZ/wDWouxq8M+Ff7Pd94bXUNO1O536VFPvtv76J/cr3vR7CDQYIra2i2RJ&#10;/cqPZzLjI1bnbeWuxot6rWUif8slRUT/AGFrYSDyU3Kv3qyfGfm6PokuoRfPtX7iVEvcLjIwvET+&#10;Tps33vlSvmfVLnULbVriWKWRInb7iV3Gj/EW8v7+WK+3fZLj+P8AuVzXiR1ub/8AcL+6/v0RxMSJ&#10;HYeAPiEug3qfam3v9xU/v15z8ZtSnvPH2oXLaVbabcbtjXCL88qVrfDfQX1Xxlp8Dszxef8AN/u1&#10;3v7S3hiz1WXdpi/8TWyi3zon8a104Sv7xzS9+J86WHySpL5u+X+5Wupcj5nEH+y1ZFnbXMyO2zyY&#10;t1XvtQj4cMx9a9X3TmieU2etu+jeXfWKpduu/Yi/Psrs/hj4wn8Da9ZNBeNbWmpbIrxE/ufwVU1X&#10;wNBomva1ot40n2u1Z4mmf+5XP3Pga5s9L+3QNJ9ni+95zffX+Cvj8TS+3D4j2MmxccDjOTEfwpe7&#10;L/D/APa/EfcHxO028m0nT/EOmbk1Cw2y/e++n8ddHpeqrrGm2WpRMuydd/8Aut/Gleb/ALNnjyDx&#10;h4I/srUr5X1C3/dbJm+eVKz5viFL4A8R6n4Vng/deb5ti7/xf7Fd+Gqe2jzwNsbhpYGvPD1fiie1&#10;+KtBtvGHhqaxl/1V1F/B/BXnPwo1VobW48L3jf6XpcrIv+2ldz4G8Q/2xYRMsXkpK29f9/8Ajrhv&#10;iXoLeGPFGn+KrFlhi3bLzZ9xq2lGUJHGddqVt+9+0xfI7fd2fwVxmpa2ngzXrfVd2yy1H91On9x6&#10;73fBqWn+bBKr28q71dK8Q+KNheTWt3YtLvhn/wDHf7ldMYxmBg/G/R/s2rW/izTPnt2+SXZ/drxz&#10;4rzXmtwWq2M+yKVfm+X71ereCbyfxD4e/sDUFZ/s/wAj/wC/XBXmiT6Vql3os6/vbVt8W/8AjSvm&#10;68fqmJ5/5j6GX/CnlnJ/y9of+TUv/tZf+Sy/unkng+2vvCt+7L88Uq/vd/8Acr1XTdVl02/tJZV2&#10;RPtRtn8S1z+vWbeGLX7ZcrvRm+5WmmvQa3Z2/wBji2P9xvm/1VdntfanyVL4T2W58rxJpb+VKv2u&#10;1/1Sf3lrY+FHjOXwxrcUrfJaS/upf7n+/Xj/AIR1Wfw3ryLPdNNDL92Xd92ut8QusMv2yzVkt5V+&#10;5/B/t1jL3DaMj6g+MfgKD4i+CGltm33dunmwPF99/wDYr4i1JG+1SwSrseJtj/79fYf7P3j/APtv&#10;Rv7IvJd93b/6p/7615J+0z8Ll8PaymuWMXk2N4373Z/A1fQ4SuY16XOeD/NAzqy70WrEM0ttLFLB&#10;LJDKv3XT76VoaJ4YvvE9/FY2Kr9r+4qP/F/t1q69pq/Dq9ezubH7ZqbxfNLL8iL/ALlexKRxxiYU&#10;PhieaJL7UJ/sdo+/dv8A9bLVe58SLYQPbaZF5MX9/wDjaqWsa3c6rcO08+/5flrKT7lEQkOeaV5X&#10;3M2+qjp/F/HVjZQ6fJW3KQV/4tzbXf8Av1N8u3c3/j7Umz5tq/f/AIaW9s3SPbLu83fs2VzV6sqN&#10;Kc4Hq5XhKWOxlLD1Z8sZFvREtpr+0W8ZktHl/e7P4Ur6P8VfF34c+APBT+HPBOlLrFxeQbJ7u4X5&#10;1r5ludqK8TbkRF++lQ2cLbItr7Pl+Z/7teVXxcp1/ZUj6rCZBQhg/r+Kn8Xwx+H7MvikRX82+dL6&#10;Jf30TfKn+zWxZ62rrFLEreVu+X/fqpbWbI6szK+zf/wOuf1K/vtEuEtraBr97hvNiSH+BqxpSx0I&#10;++d+LpcPTqz5P/Sv8X/yMf8At6R9g/ATxDcpqz+I1n+x6ZFFs1bzm+T/AGH/AN6ut8RftcG3v2XQ&#10;9Dt5bVf471m3t/3y1eI6PqUqfAzw4yxNbPq91cS3Sfx74n2olfRn7MP7P/h3xl4SbX9dgF88sjLH&#10;EfuIK8fMK9evjPYUPsG+UZfl2BymGZZhDn5yLwH+1JYeINRisfEFhHpjytsS7gZvKX/e3V6Zquq3&#10;N5ey2OlQL97Y1w/3P9+vnz9qL4R6V8M9fs5dF3Q2N8MeQP4Wr1X4Galfax4D8P6hs850aWyl/wBx&#10;fuVz4SvV9rPD1TTOsvwf1OlmWA9yEju9H8K21tKk8+65u2/5ay/w/wC5XR7F2/8AxdM+b5KN/wB+&#10;vaPgx+9fN20/5d1V/O+bd/G1MmuVhT5mVE/v0ATu61x+q6r/AGJ4jhnWXfZXX7pv9hqNY8SPNL5G&#10;nwNeXCf98Vz9/wCGNT1hvNvJd/8AdRPuRVYHp8L71+Vt9To+x65DwNc3k1hNZ6jBLDcWreUrv/Gv&#10;8FUfGnxV0jwKiQSytealL8sdlb/PLLWMpRhHmkdWGw1XF1fZYeHNIzPjT4tvvB9gn2a23tL/AMvD&#10;/wANfJV54h1PxbrMqWMDaxqEvyNsX90v++9fQmt6NrnxUg+1eNrxdB0CL5k0q3b52/66vXNW2vab&#10;aN/Y/wANdBjllX5W1SX/AI94v/iq8qvKU/7sf/Jj6zCZPQpS5p/vZx+L/n1H/FL7X+GJyGlfCXTv&#10;DdvDrnxC1CN2+9BY7v8AxzZXaaV/wlHjq0+y6REPCXhr7vm7dtxKv/stdD4b+FSWdw+teJbltb1j&#10;7/nXH3Iv91K29e8baV4etXZp1RE/grpoYLkj73ux/r4icXnFKlL91+9qx+1y+7H/AK90/wD26X/g&#10;JX8N/D3RfB8T+RF/pH35ZXfe7/8AA6wvGPxR0zw3viupV/65Q/O++uC174l6942v3sdBglht3+Tf&#10;/G9bXhj4GwJKl9qrNczff8rdvSvSjywjyQPj6+Jq4ur7XET5pHLpdeI/idP5FtA1hpjN82+vXvhv&#10;8OtK8H3UTMv2mV/vb639N02KzRIoIFRE/gRK1obNURGq+Ux5i74n0qBJYpYvuN/BVeFFh/u1Km6b&#10;5d1QXPlW38Xz1cSJEs0yIm5mVEX71Yni3xtY+EtNS5ZWm3fd2V5v8XfFOp6a0X2PcifxJWVN4n0/&#10;VfBr2Opy/wCkbfloryjCJHLI9j+GnxU0zx481j5TQ3qfdR67x7aK8tbizuUV4pV2V8S+EtbvPCvi&#10;WK+tZd7o3zf7lfaFhrCarpNpfKux54leuCnL2sQpyPmfx54PufCWr3dtEvyztvirn0trya1eLyG+&#10;T+4tfXE1tY6rLF9uto5nT++tWDpWlQ/uls4E3/e+WsZUDoPn/wCBXhL/AIqOW+nVkSCL+P8AvVx/&#10;jnxPL/wsi91CJm8rzfKb+5sr61h0qxhilWKCOHzV2fIteK/EL4D/AGy6uNQ0yVpn2/PFRyygZSie&#10;GeKtBi0q/Se2bfZXX72Kufmskun3jpXoFtpstzZ3fh6+ib7Wnz2e/wDheuLKvBLJARt8ptte9Qqx&#10;nE4+Uv8A7avw8vrPxlp/jHRVZ9Ev4Eiuri3b5N38D14fresT22keVL5/2dGSJtjfer7o+GmgwfFT&#10;9n/+w5fkiltdkW9t+xv4K+H/ABPoL6Pf6hpWrs32iyn8rY6+V93+OvKq/CRXj7vPA6P4UeIYPCXj&#10;zRNQvIPJsvN8qdN3z7f79e5ftJ+DJbn7F4l0xZbyWJllidPufLXzlMk80VxbeQzwyt8su77619Mf&#10;s2eObHxD4Su/DWrztNqFq3lKkzf8sv4K8fDS+r1+T7Ej63m/tPL4Yj/l7Q92X+H7Mv8At34f/ATY&#10;+HXjlLnw/b3ku1Hl2usKfwvXqFzbWfjDwzLBKu+K4i2N/s14/c+A/wCzPFsumLuS3uG82D+5ur1X&#10;wTC+mwfY532O/wD449fQ83OeIedfDq8l0GXUPB18zfbbVm8h3/jVqseMNEW/XzdvyfcrQ+Megy6P&#10;cWni/T4v9NsG/eon8a1q2F5B4n0SK+g2+VcRb9iVFP3APKtH8PN4e16HU4k3xP8ALKlUfjx4MZ7K&#10;38R2K/6Rb/O2z+7XpcMMVhPLbT/6qVfKqvom3UrXU/DWofPKnyRb/wCNf79Y4uhHEUuQ78vxcsDi&#10;YYiH/wC1/NE+fEsLHxhodv5+1/7teb/2xp/hXxDd6V5qpLu2f79eh3mlS+A/F93otz8kUrb4HeuH&#10;+Jfw0tvt8utLK33fN3v9xq8TCV+SXJMM2wUcDX58P/Cl70f8P/2vwnRw6VLcqn7pkd13rsroLDW7&#10;nVNG+wvK32iL+B64fwf8Tk17TorNk8m+iXyt9dLZ6qttqkLfLsT72z+/XpSjyHlcvu851fgzXrnw&#10;rqlvdQboZYm+4/8Acr64ubPTPi14D8iVle3uovvov3Xr5Ev4ftVumqpE32d22Su9esfATx//AGbq&#10;76Lcy/6Jdf6p3b7j1FOpKEi4y5z1v4e/BDwr8NLdLyK2+36rt/10yb9v+5Xk/wC0z4GXxPb/ANq2&#10;Nj5Nxa/PE8K/fSvpVNvlb2eq+paVbaxausqq+7/Zr1fbyL9lE/LW8ttlw/3k/v1Weva/2h/hW3gv&#10;xDLcwRMmn3Tb1/2W/uV479jbzfm+SvboS54nj1Y8khiJvWpdmypba2Z5Uiii3ys2xUT+KvYdK/Zm&#10;8Q3Pg248Q6vPBokUUW6KK7bY7VtzchB4tvlhfdF99fu10FzNF42urdLaJYdQig3y/wC2y1hTfuWf&#10;d8+yoba5ezuEnSXYy/Pv+5/4/Vy5ZxLjKVGXPAbNDvV1b+D+Ci23I/yK29v+WKLXW+G/BOueP7p7&#10;qCBdN0pF/e6hd/Jbp/8AFNWjqUPhrwT5X9gyy6lrdu3z6tN9z/gCVjKXvBzS5eT7Jf8AB/wcvL9r&#10;e58UT/8ACPaVL8627sv2iX/4mmeLdY0rSp30bR9FtrO0sm+Wb5Xlf/flritY8W6hr17599eTzSv/&#10;ABu1RabpV5rd0kFnBJc3DLv2Iu96gg9V8GeX4z8BvoNr/wAhXTZWurWHf/rUb/W7P9rdXWfCr9oH&#10;xF8HoLjT7aKO5tHbd9nuP4Wrmvhx8J7mKWHVdWllsHgbeiI2zb/wJa6z436bY3+m6Vr2n+W7/wDH&#10;reeSv/LX+D/xyvn8/wAjxGCpvM4e6fZ8GcZ5Zm2MlwpW/e8v/gMf7vN/MYHjXx14k+OniuB54/Nu&#10;n/dw2tuvyL719g/Dfwd/wgfgzTdEZv30SebPs/56t96vDPhlaP4F8Baffxt9g1jVGaVLt4t/7r+F&#10;P/Qq9j8C+Pf7Zn/s/UlW21LbuXZ9y4/3anBZHiYYT+05e85GHEPG+WVc1lwth/clS/8AJv8AD/hO&#10;xeZd/wB5d/36rXl+ttFul/jb7iLWF4whnhit9Ttt2+D7yJ/FWJbalqHjDYtnE1tb/wAU0v8Af/2K&#10;ZwHTar4hgsPl3b5W+7En36yU0rU/ELf6YzWdo/8AyxT7/wDwOtvR/DEGjojN/pN3/FLL9+tvZ/d+&#10;SgDP03RLbTLdILZVRP79JrmvaV4V01r/AFW7itLeL+OZ61NleNftEaAbQ6L4taH+0NP0eQteWbfM&#10;jRv/AB7f9mscTUlSp80D1MqwlLMMXHC1ZcvN/XL/ANvfCVdb+JPiHx5Ay+H4v+Ee8P7tj63dxfvZ&#10;f+uS1ytn4p8L/DqRotKs5vEPii6+9K3724lb/bb+Fa30uvE3xts4v7MjTwr4TZP3dwy5uJ1/2U/h&#10;rR0bwPo/gj/Q9OtVjl3fvbiX55W/4FXDRjLES54f+Bf/ACMT7DF18NltL6vV93/p1H/3JU/9tj/5&#10;KcpD4C1z4hXAvvFt20NkG3JpVo3y/wDAv71emeHtEsdKgSCzgVLSJfuRLs2VPv36TcXMS+ds+7sr&#10;zrx54e8TXngO9voJZUuIm3/Z7Rvn216ns44f4T4vG5lXxvuS92MfhjH4YlX4nfF2K2aXRtPtvtl6&#10;jf8AAE/+Lrh9K+Gmq+OdZ/tPV/Nhil+5C7f521zXwxmntvFSfblkm3N8z3H8D19VWGmsiozbdlFP&#10;mrHm8pj+G/B+neHbeKCxg+5/H/HWxbJFl1b+GtD5bZNq/JVd/nfdXTGJAyF/4VT/AIHT3dIV+Zqr&#10;zXWxdqmsTWNfs9HtXnvriJIv9tqr3ANtNSQypvX5F+9W7qum2s2l/boFV9i/NXzxrfxUvtYvH0/R&#10;bGdLh2/dXGz5HWvR/g/YeIdH0u4fV3a5SVt629c8qnP8BcYnnvjPW2vJ5VgVZokf+Na4S8021uZf&#10;PsW8mX+KF/4/9yvpO98W+DryeW21Wzitpf8ArlsSsfUvhj4R8SO8ularBDK33fmrzakqswkeSfCj&#10;wfP4t8TLbMv+jq2+V6+q7y2g021iggXYkS7ErC+G/gy28GaXLB5sdzcSt88yf3K6C/m85kX7+37y&#10;VtTpygEYkNtbyzfNV25sNif7dcb8SPHn/CuvD+6K2nubqX7rxRb9jV8uXnxC8Ta3eO2oazdpK7b1&#10;2P5SJVyrxgWfY0Dywy/vVZErX3rNAmyvmX4dfGnUdKv00rWpP7S0yV0SK+dk3xV9FWbpt3rLviZf&#10;l2URlGqWef8AxX+HS6xBNqen/wCjXsXz/JXhmp+H5tdlW+siGuHGy73f89F4r6+Ty7m3eJkr5U+K&#10;EF54B8Y3i2rkRXx+0bFX7tXGXspGNSJrfsq+INF8JKnhxtVle9uIFuFhuF2Vd/ax+Aln4witfFWn&#10;2MT30H/H47vs3pXi/wAVL/SG17T9a8OavBNrekfPKkTf8st9fVHh7xJ/wt34KO8E6/a7iD96n+1/&#10;HvqPg9yYVOXm5D4v1XwrBong35WWbU3/AHsWxv4Kx/BOtyeCfFun61u2Ikqfaki/uVmeM7C88GeN&#10;5rG+b/RImbb8uzctRQ6xbarayrF8n++tcGLoe77heW47+z8ZCcoc0fhl/hl8R90eLYYPEPh+01XS&#10;m86ZIvtED/7FM8N+IYvEmhw3y7vNRtk+/wC+steSfsu/EK5uRL4V1O5+SCLfa27/APLVa7vUd3w9&#10;8b/w/wBiai3lS/3Ef+/W2Er88TvzDCSwNedKHvR+zL+aP2ZHpARdY0mWCeJX3qyMleL+B5p/A3jj&#10;UPCt9P8A6PdM1xp2/wC5/uV67ply1tdeUzfI3yb/AO9/t1xnxz8Ez6roi6vYqv8Aael/6RE/95K9&#10;KR5Rra3psE1q8qffi+7XJaqkvm2mrxf8fdh8kv8AtRVq+BvHNp4t8JJqssq22xdk6O3yKy/fptyk&#10;VtKlzBKtza3C71dP4kar96cS4nGfGzwlB4z8Mw65pn/H7F+9XZXzlrE114h0P7NLKyInySw/7dfV&#10;GlX9p4bv/wCyryX/AES4bfBv/jRv4K8S+KPhX/hEvFr3Kr/xLL9vnf8AgRq8HE0/q8vrB9Jgo/2n&#10;g55bP4o+9S/9uj/299n+9/iPDrDSl0G/82Vd8UTfwfJur1BLa2v4odVsfuN95N1ef+PNE1G51TyL&#10;balvt+/V74YvLpolsdQul3y/6pHrslLnifGRlKEuQ9l028+36NLBPK39nsvzIjfxVS8Pa9/pW6J/&#10;3trL/l6xPDby6bqVxaTt/o8q/LsrPmdtB1fb/A7fP/tpXMdJ94fCvxn/AMJV4fTc++7i+SdK7i2m&#10;/wBI2s37lq+P/g548fw9rkTeb/o8v+t/2q+tra5S8tkli27JfnSuynV+wdhzPxa8AQePPCV3Zzr+&#10;92+ar/3Gr8+vEmjz6JqV3Y3MTJcWrbGR6/TpJFmt9zr/ALyV8r/tV/C7ydniOzi+58t1s/8AQ69X&#10;DV+SXIcdemfLsFzPZ3EU8T7JYm3q6V1vjn4weKPH7xLq99K9uq7IoU+5XITbUdIv+WrfJsT77V1+&#10;h/Cif7F/afii5/4R7T/+WVojf6XcJ/7LXsSPNOU0rSr7XtUTTtKs5b/UHb5YYfnruLPwZ4f8Ab5/&#10;FU669rafd0m0b/R4n/23/iqLXviXBpVh/ZHhXT10TT/uNKjfvbj/AH3rz+8v5bl/mZn3/eqCDqPG&#10;HxO1DxJEts0q2djF8kVpbrsiX/gFcS8zTfefe7fedKXf/wCg/wAFesf8IZ4CtvhBLrU+uS3PiW4X&#10;91aJ/DW0QPJE+Rv9yvTfgJqt9Z+Mttiyp5sDpK7r86f7lea5+X/er0r4BOtt4yfcPvxfL/32ld+A&#10;pxq4mMZniZ3Xq4fLMRiKXxRjI9S+JviR9Ht4dLtG2O/3nSs74V6a3i211Xw0zb5b/ZLBv/hlX77/&#10;APfNZ3xctpU8RJK33HSud0TWLzQdSivrSXyZU+RH/wB6u7O4yxblQq/AfB8FV/7Hw2FxuF+L3Zf4&#10;pS+I+l/A3jzR/HP9oaCsUflaS32Vbf8A2V/+z31nXtrPomoSxwSN5tmyz20v8eyvmHw34tufh148&#10;i1pWZ4pZf36f3t1fT+oa3ba3dJqFrLvt/sP3/wDe+eqyZSpVvq8fh5Tg4zl7XAzzKX8WMoyjL+9z&#10;f+3HuOm3ket6XaXKr8k8SPWZoOiXOiapd2339PdvNid/4aseAIWh8G6Usv3/ACFaug+T/vivgq8Y&#10;wrzjD7Mj97oSlOhCcw+Z/nan/wC7UP8A7NQj1zHQPfdVS/s4r+1ltp1Wa3lXYyPVt3qu9Ehxlye9&#10;A8AsfHY+AtxrPhfVFkmtIv8AStIbb/yy/u/8BrybxV8ZvEfjDeqqtgjN/B99krV/acv5Lzxk8DK0&#10;zwJvg/2K5LTbm21vSIpYIFTeuxk/jRq4KcpYeXsD6zGwhmFCGaQ+L4av+L+b/t7/ANK5j1j9nXxh&#10;eJqUvh7VZ2mt7hd8Uzt8/wDuV9IadDBps7RMv7qVdj181fB/wHc2OrW+r3M6v5X+qhr6NRGd4Z5f&#10;9/ZXfGXOfM1Y8hyt58MfD1trkt5FBs3tvrSmmXbt/urWxqqfaYvlWvGvij8VP+EJvbSzgXfLu3y7&#10;6v4DmPRXfZ95vkqleS/ZvmZtifxf7FeaX/xs0/Srfz9rPvXeuz/arhH1vxV8VNUS2s5f+JY7b/3O&#10;9EWrlU5COWR6N4n+J0FtFLbaQy3l2jbGf+CuS0H4deJfijqjz6qzW1pu37HX5K9N+GnwNsfDdv59&#10;5/plxK29t9ewQ2cVtEiouxP7iVxylKZ08pynhX4Y6V4bgh8qBZpVXZ5r11aWyL9xasfcpm/e9EYh&#10;zHhv7QPgN3s/7as1+7/rdlfPMPmPE/kXM9ncfwvC33K+6NbtbbVdOu7GVd6Sr9yvkLxt4Pn8K69N&#10;Bs/dffV65qkfeMZRGeG/2e/ipcy6fq9n49ne1eVZWhdv4N9fWFskttFFFL++dVRJX/v15vonxm8O&#10;eD/hzp95q98qOi7VtE++/wDwCux8E/EKx8eaDFqtis6W7/JsmXY6V3x+EI/EVviR8TvDngxbez1y&#10;KWbzV3/6rfsrxzUrb4c+P7x00rU202+b51+0L8jV3fx18GXPjDw9FfWcX2m7tX/1P95a+V9V0aWw&#10;l23UDJtbYqOlcEo85se0H9nXU3ieSzvorn/nk/8ABX0B4V0250fw5p9teNvlt4tjPXyv8E/+Evm8&#10;SxNp95dpp6/I0U3+qr7Aeb5EXcu7bVxj/IAJMqSp/B/HXgf7RNvI/iHT3trdpw0LFm98ivcn+d9v&#10;zJWVrnhKHxDNHIzH92NnzVtUiXGPOfnDongaXR9RuLyJvscU/wC6dJm/vf7FfQv7N+t3nwx8RpZ6&#10;h5ieHNXbyrW7f7j18ieJ/iFc+JHitJ7nZCnyJaWnzy/9910fhjSPG01nbsj3f9n2TJ5SXcvyRV6W&#10;JpRn7549KR98ftFfBDTfiF4fbULaxj/tWCL5Xi/jWvip/DC2F75S7rZLX/Wo/wDE9feXwE8ft488&#10;ERRXO1721/0eX5t+9/79fK/7WP2n4V+N7hraxX+zNW2usrr8m7+OvHlzTkbVI+6eT6V4qvPBPii3&#10;1CxuVe7sJd6f7Sf3K+zptS0z42eAEubZo/Nli83yk++lfAOm6q2qyvLdL87N/BXtH7OXxatvhzql&#10;7Z30Er295/qn+/t/4BXN/u9Xn+zI+nwVT+08v+r/APL2h70f70ftR/7d+L/wI+lvh7rf2zQXsb6X&#10;/TtNXypf9z+B69AsJotSs/KlXe6L82/+OvnTx5rc+g63F4t0WLztPlXZPEjfOm7++lep+A/EPnWd&#10;pK7fci/76WvYj754J5J428Gf8If4o1XStrf8I54ji8pYt2xElp/wE0fxRpWm6r4a1qKf7Jayv9hu&#10;H/hX+4le1fEjwnF428OPBu/0hfnil/265j4b+J/7V0t7G5VodT0tvKn3/wAW37lbRlyEcp5j8TtN&#10;nvLCX7K0qX0Tb4Nn9/8AuVlXOtr4/wDBv2O8RXu4l2Rf738depePNE+07p1X77fcT+/XFaP4SXw9&#10;4l+3bF+w3TfN/sPUV4+2jyTLpSlSqwq0p+9E8XS2W9s7izu9yXtn8n+8leRa9Z6reav58DywrE3y&#10;ulfVXxv8DNo9/F4h09d8X/LXZ/GleYX+lL9ie8i2vb7d9fN0Kv1eXspHq53QjW5M0w/w1fi/uy+1&#10;/wCBfFExPAGvXlzbxWN8zPd26/fruNVtjrFgk6ovnW6/NXjj+MJdN1mJoImfYrbn2/wV6bYa9A/2&#10;LULHc9pKmyeu+Uuf3z56nU5y94Yv5Yb9IpW2InyLX1r8DfGzXlr/AGVeS75YP9Q7/wAa18harprO&#10;0V9B8i/3K7v4e+LZ9HurS5i+eaJvuVH/AE9OzmPui2ufm/2HrifjTrekaH4DvZdZRprR4nRnRd6V&#10;q+EvEMXiTRrW+g+5KvyVY8W+HrPxn4X1DRb5d9pdRfc/uV6UeX3Jl/HE+ErDxP4f8GWXn6Hpiza7&#10;L97Ubv8Ae+V/c2J/DXE694kvtevXuby7luZn++8zfPVvxn4SvPBPiXUNAu9yS28r7X/56xVzm/8A&#10;74/hr6SMYzieJV+Ibu+f71RPTnP92m/8BrblMRifO237j/7dO2fw/wACfwU9If4qsb9ifL/45TLG&#10;oi7f9t60vDevS6DrNrfRJ80TfMn95azd6/76UW1tPeXCW1qrTSu2xYU+eqjKVGXPEiUYzjyTPqS8&#10;t9P+J3h2Ke3lV5dvyuleZ3/gzV9Nv0gazkmh/wCeyV6V8KPghB8PdGl8Q+LPEs9mk8W9dMt32+U3&#10;99/9quevvj1Y2uqTWlrbT6uqt8jxxqz/APAvnr6X63gsfH9/7sj8d/sLOsinKllkY16H2Yylyyj/&#10;AHf8Jhp8K7nxIkUEqsnzfvZq9d8O6Vp9nPpnhqCeNN33vm/hX+GvNNU+OOInjigeGb+6v/2NReG/&#10;H/hrW9ct7zVYP7H1qyXfBMk/+t/2KxrY3DZfSlHB+9M68JkGZ5xiqVXOeWlSjLm9lH3uaX96R9t2&#10;DrDaxKvyIvyLVtH31wngPxbF4t0iK5tvuf7ddbbTbPvV+ZyP3iMjQffs+WuS8c+OYPBNrFPOu9Hb&#10;5q6Xf8+2vnT49+LV1jUX0WL5Ps6/M71dIuR63bfF3w9c2sUrXywtL/BurrYZYryKKeJt8TrvWvir&#10;RPDE9/LElirTXG5fufcr6w+Gmm32leHLS21CX7TKq7/k/hoqRiRE434kfB//AISrXkvoNqNKuxq8&#10;O8f/AA+n+F2vxSWz/wDEq1JtrNt+SKX/AOzr7LdPlrlPiD4LtPG3ha90y4VQsq/K/wDdb+Fq4MTH&#10;nj7nxRPeynFxwlT2Vf8AhVfdl/8AJf8AbvxHifwo8VRW2r28Fy2yJvk+evo2F/tNr8n8LfLXw7NY&#10;XgivNKldotT02TBKN9/b/HX0v8CviSnjDQUinb/TYF8qVKvCVIyjzHn5jhamCxMqFT7J6U/yfK1e&#10;dePPgzZ+MPEdvqc8+y3Rd8qf3mr0u5wV+Wovkmi2y12SjznDE+cfi18LrbTbW31DTLHe9v8AJ9nd&#10;9iPXpPwWsItS8OWk/wBmis5V27kT7ldreWEV/bvBPB50X+3V3w3o9no9q62MGxW+8lY8soF8xs7P&#10;JXarUm+ioprlUb/WrViH/wAO6q1zNsT5fv1XubnfFtWXY1RPMqJulk+4vzPUS/ujjH+ciR2mVJZd&#10;qP8AxbK88+MeiW1/oL3jNFDLb/dd64r4zftaeGfh0stnp8q6xqqf8u8TfIv/AAKviT4i/HvxR8Qt&#10;U+06hqEsMW7fFbwtsSuyOCqzicFTExhI+k/Afg/SPEPjyy/t/wDfPE2+J93yV9e2elW1hZJbWkCw&#10;xf7H8dfBnwE1hfHP7281CKwl0352d2+dk/2K+tvCvxj0O8aLSkuWd1XZ5s38dccual7kzahKM/fO&#10;3/e23+5/cqlf6D4e1hk/tCxgeX76pWml5FeQP5E8b/L8rp9yvJPCnm6V458YaxrWpT39vp0CRO7/&#10;AHE+Td8iVzVJRhKB72Cy/wCvUqsuf4f/ACb3uU9WtodM0GDyrOKCz/2E/jrzH4l/FGV7OKDwvqsc&#10;OqtdLEu+Lckv/A64VvFjfEf4g2Bg1pYCba4FrYxH7vHybv8AarF8a/EPSvh/Y+GxrFoum/2JuuGh&#10;l/1ssv8Asf3q4Y4mVX+EfXQ4fwuX8ssxl7/Lzcvw/wA3/gXw/ZOn8AfHjXptc1Wz8QwW02m6WrvL&#10;fW6On8e2rXiT9sz4deG7mKC71ZZbh03MIxuC18JfFH9pbU/FVhcaVpUS2GmSys8rxf62V2ffXhks&#10;s11KzjMg9FO7bX0WFw0p0YyrfEfBZxi6EMZKGEhyxh7p9naP4M0/wlofn7bKzlVliZ0+d5Wauz+G&#10;niqCzsNd0rVVWT7bFsX5/u12v7Qnw60+2+Fvg/xVoNnLZ2ksSJdW7/wN/f8A96vGdHs7y2urfU0V&#10;UtP+Wstx8kVdsZRnE8Tl5D074XeJNT+D/wARLJNQlX+xNR/dNX0h8e/hpZ/F34ZahY+RHNd+V5tm&#10;7/39m6vi/W/HPhrwfb6rd6h4sufE/iCdf9BtLSLfbxf7dfTv7J3xvb4l+F/7P1dVh1OyVFl/j3V5&#10;soyhI6ebnPg+HSpdHsru2liWGWyZ0l3/AMLVoaVYaglnazr/AK1F81f76ute4ftIfBa68JeOr3xM&#10;tnG+mao3799/yRP/AH9leW3lnZ6VZJ5GptNLL8jf30rzcTHnjyzLw2Jq5fiYYql8UT6w+Fd5ovxU&#10;+FiNBBH9r+5fQ/xo39+uc8H6PeeHtUu9Ilkbfbs7wJ/firxz4FfEhfhX45so559+m6i32e+T+78/&#10;yPX1B8UdE/49PEOitve3+fen8SVGGry+CfxRPezShShKGIw/8Kr70f8A26P/AG6dT4YvIrmz8j++&#10;v7pHrzT4nabc+DPFFl4jsV2Wlw3lX3/xddh4ev4NY0u01Cx+SGX/AMhNXQaxpVt4t0SWzuV3wzxe&#10;VL/sV6vxniHObLbWLBJYmV4p13q+6uSSwW5+0WN8vkxSvsX/AGG/gqv8Or+Xw3rN34JvvvxNvs3f&#10;+JK63XtK3xJPF9+L73+3VxkBhabbRa3o1xoN3tmu7ddmx/7n9+vnHWNBn8MazqHhy5+S3uN/kV73&#10;rE0th9k1yD/j6g+Sf/birJ+M3gyDxt4Vi8Q6V/x9xLv3pXj46hKcfax+KJ7eW4mlDnwWK/hVf/JZ&#10;fZl/27/6SfJWt+FZdB+17l/dJ97fXQfD3xJp9+v9lM0cP8fyf3K6j7MvjnQJdPufkuE+SX+/urz+&#10;w+D62Gs29zayT20tv/c/jrGhiYzifMYnCV8vxM8PV+KJ6dYTL/pFi0TWyffgd/nqjo9+1trKRSqy&#10;J9z7v33rTSG81Kz+ywRL9r279j0/QXi1W6t2nVk2tsZP7tWbRke5fBbxsuj6p/Z88v8Ao8/yI/8A&#10;cavoWF1dkfd89fFF+n/CN6zFFbM32dfnid6+n/hX4wXxP4fTz3/0uD5Hrpp1TpjI4D9qj4XN4k0F&#10;PEGmQb9T05d8uz77RV8Xv91Wr9SJoYry1likXfE6/NXwJ8dPhi3w08f3EECt/ZV43m2r/wDsle9h&#10;KpwYmJ5lsr0D4P23g5/EcreM5Z00yJd6/Z/4mrh3+5u3fJTLa2nuZ0ggX99K2xU3fer1fjPNJfiL&#10;relf8JhexeF7G5ubSeX/AEO3Rd711fhv9lH4n+Koor7UGtvDemXEW/8Aff61K+k/2ePhjp3w38PP&#10;qviq00/+1XbzYrh/neJK0Pi7+0bpVnp0ttpTrc/wNcbvkSsuaRtynyv4q+Esvwo1m00q+vJdY0q8&#10;Xemp+V93++ld18RdN8GfD3RvDk/hHWZf7bVd9zLt/jritV+J2va9by2aTrc6e7b2mu13pF/uVx9/&#10;cwWdqkqy/abh5djPM2//AIHtpcsphL3DT1jxT4h166e51e6Z4m+6jt88v/xNZ6aktnA8Vmvko/3n&#10;T79Y73Mryu0srPToXZ/7tbcpBY86WaXc33qx/GCTw2VvqtizJcQNvlT+9WtTtizI6/fiddjpQRI9&#10;+/Zp+Mau9uskv+jz/I6f3Gr7Itn85ImX59y/fr8r/AdtfeDPFcUSs39mXsvyP/cev0a+Huq3KaDa&#10;QXkqvKi7N/8Aerx8XHkPYw0uc9DL/udv8bLXC+MvhRp/jPVIr6Vtmz/Wp/frr1ff/F861bjevNid&#10;8jzW/wDBkXhKKK+0yLYlv99E/uV3Gg3kVzZfuG3o676lv4fOidW+4/3q5LQXn8Pa3cWMsqvby/8A&#10;Hrv/APH6szPQPO31C9RJ935afv8AkqCjwX9ojwVJaPb+MdPjZ2tl2X6qv3oum7/gNeY+FfEK+APF&#10;9lrlrJs0q9ZElSvr3UraDUrKWCeLzopV2Mj/AMVfIPizwSfCut6h4VulaS1ZPtGmSt/d/uf8Arzf&#10;93r8/wBmR9RD/hVy/k/5e0P/ACan/wDa/wDpP+E+wNK1CDVbOKeBlmhlX5WRqsTI+9G2V4F+zl4/&#10;lS3fwvqDbJbdv9Ff+/X0G+51/wDZ69iNTnPk+UdFDFMu77j1i+Kr+50rw9qcunrvu0id1q6fkl+9&#10;ReP5ybf9n5qJBE8i+EXxmudesLjTNVbfqFvL/BXoqaq1+/zf3q+b/iXolz8MfH8WuafB/wAS+eXf&#10;LsruPiF4t1Oz+Deoa54Zbfdum/f/AHVqIx55F1JckTqviB8Y/DXwxsHl1y+VJf4beFt8rf8AAK+K&#10;vjT+2H4h8ftcWOlM2j6U/wAnlJ99v9+vD/EniHVfFWovc6hfT6ldu/8AG3/oNdH4S+Dl9ra/adVZ&#10;tNtP7n8bV71DDRhHnmeDUxMpy5IHFWdtfeIb/wAqzikubhn+ZE+evXfBPwQsYbr/AIqiffvZUaK3&#10;f7i/79dhZ+HrPw9paRaVZrbbPvS/xv8A8Dqxolz50XlS/I6Vt7WXwGPsDE+KP7PeufBa/wBP8W+F&#10;7ltY8OXH71XT+BK0NK8WtqtrFcxM2x1376+jvg/fweOfCuoeCdTl85GVns3f7+7+5Xyfrfh65+Gn&#10;jvU/DmoI0NvLPvtXf+F/7lebjacuXnNoy5Jch9YfAHxPc6rpeqwK0nm2q74k/v1xk3x8n8E3+qrL&#10;p6p587PP5rferzTwf+0Vpnwfvbvz5ftlw0TJ9nRv46+Zfiv8V9V8f+Ib28ZfsdpLLv8AKhrzaGEl&#10;OPPM9L+0JQjOlD7R7b4//bDdL+9vPDlmsOqyxLbtcbfkiVX/AIK+b/FXjDV/Gery32q3k9/dy/3/&#10;AJ6seD/h7rXjadFsbZni3fNcTfJEn/A6+mPhj8DdB8K7LmdV1XU1/wCe33E/3Er1aFCNKJzVMTXx&#10;cuerM8S8B/ArVfE6RXmoN/Zun/33++y/7Fe/eGfh54e8M6eLW20uO6XOTNKNzMa6zxD5KRJL5qps&#10;/g+5srnbHVX8QyXH9lXto32d/LnLSbfnrp5jHliZOt/tb+OPFXhSLw9ototnp8Wx1+1rvrmvDfw9&#10;8Z/GDVPKkvJNVedtioj7Iotv9/8AhWveNe+C3h74e2toyz21zcbtksTyp8qUX/7SfgX4P2DroGi+&#10;dqrxbJUT5EilryqcpT+A2934pnk83wN/4V74jt7HWrGS8ll+fyrT50i/33r3XR7Ox+HqWOr+HlVL&#10;ez2vKn99P468n8H+OfHXxm8bpqDWNzc28q+VLKkSJFbpXo3xL+GniPw98N726g1BYZYlZ2if+JK6&#10;a9D3SIyjze4fUWt2Gm/GD4eIreXc297BvZP7jV+dvjNIvAfivUNInsWhlgbymR/vsv8AfSvSPgV8&#10;dfG3h5dH0VfIubRLr/SreZvn8pv7ld7+118JbbxDZWXjPSLbZLOqpPMi/wAP9+vK5Y8vvm1X34ny&#10;a+sf2lrMqRReTbt8nm7a+z/2WviFF458EXfhzU51m1OwXYru3+ti/gr5a8PaDbaVb3cDeRebl3/O&#10;3z1seG9YbwB4jtNe0ppLZE2efbo38NeJianJL2sD6HJKn1ulPKKv2vepf4v/ALb4f/AT6VR5fh14&#10;8/syVmTQtU+7/wBMmr1DTbr7M3lM3yM+yuV8Z6DF8S/AtpqNnKvnSxJLBcQ/3qqeA/EMuvaCn2xd&#10;mp6d+6ukf+L+49e9TlzxPKlGUPjJvjH4MluYIte0z9zrGnfvUdP4lWrXhLxDB4z8PW93F8krrsnh&#10;/uV21tNFqVhtba+9djI/8VeOJC3wr8ZPZszf2Jqjfun/AIEer+CQG1f2b2F1Mnlb4n+8j/3azfDF&#10;zB4Y1R9Bn3Ppl788Dv8Ac+b+Ct3Srm58VWt7FPZywzW8v3/KdE/3N9YOuaVJqVr5UXyaha75YH/3&#10;fvpW0o85B5B8VPCsvw38Zf2rbK39mXDfNWfeay14u/5fn+66V7hf6bbfFfwK8E+37bEnlMj/AMDV&#10;86WaT6VqUui3nyXFq37p3/iSvla9P2Nf+7I+kqR/tbL/AGv/AC9ofF/epf8A2v8A6SaGg3/2zzZY&#10;opYZbWX5nem6xNFpV79riTZ5vzslS+ObyDwfpdpqdiralcXqf6VFCvyRPWSk0uvaTaXMkfku679j&#10;12RifK8x2b3ltr3hx2a8ZJbL59n9+ug+FfjmXQdZt7ne32SX5J0/v15Vo8zTWv2NtyPL8iv/ALFW&#10;PDyahb/aN0Ev2RG+/wD3GokXGR+hGm38V/axTxMro/zrXCfHX4YxfEvwNd2cSbNTt182xm/uvWP8&#10;DfGy6rpqaVPL+9gXYr/3lr2Derp/wKvSoS5Dp5YziflfMk9tPcWN5F5N7by+VLE/8O2mTJLbP5q/&#10;w/OnzV7n+1p8K18E+K/+EqsYmfTL+VkvERd2yWvCk03VdS2NdRNo9p/yyeVfnlX/AGK+kpVYzPHq&#10;0uQ2n+KniHWETTIrye/l27Nn93/fqg8PyN/a8/2yVm/49E/1SU6F7HR7d4tMiaF/4pn++9Z8265Z&#10;PlZ3ZvmhraXuGMSW8vJbxNq/JF9xUT+Cse5hWGL+KvQ4fhL4qTwrL4hl0iWHTIm/1svyferjJrb5&#10;Pu/P/t1fMBm/Mn3v9/7tWofu1YuXlvHt90Cp9ni2fJ/FUsNg6UwGojOm2pYbbY+1qtpDsr0L4P8A&#10;gDR/HniOWDWNag0eygXe3nffb/cqAPI/E9td3mkOsDbJYv3q16b8EPjxqupfYYr65bzbX90yfxut&#10;dL8ctV8AfZbLSPCFm26yb9/fP/y1r5c15NV8B6pcanpW5IrhdlYSjGtH3gjL2UvcP1b8Ma9FrGmw&#10;3MEu9HX5a30ud9fEf7Fvx5l8Q2svhrVbnfqETb4nm/jSvsi2v/327+/XiVI8kj3qEueJtb96fNWB&#10;4k0pr+y822+S4i+eJ/8AbraSZXpjpvida5jQzfDGvf2lpyNt2XCfIyPXQJudvmrz/e3hjXnlb/j0&#10;um+b/Yau7trnfEj7t9AFh4fnrzT43+AG8YeGmubP5NY05vtFs3/slenb/OqN0/2d9Y16caseQ68F&#10;i6uBxMMRS+yfE/8AwkM+mpZa9Yr5N3FKiTpt+66/fr678B+Lbbxn4astTtW/1sXzf7DV84/FTwYv&#10;gbxrKnlb9E1uXeifwRS/3a2fgn8Ql0HxVN4avLZrC0lbZau7fJXNhqkvgn8UTvzjCRw9X2uH/hVf&#10;ej/8j/278J9IPC27c1RH7r1oI63MW/8A9lqpcw7N7L9yvVPnTB1vRLPWLP7NfQLNE39+q9zpWh+D&#10;/Ad2uo+XDpXlOrwov96rd/fulv5qr8jN8v8As1mTXOn6rol7pmuSxJaSr80z/wAFEY8kjT7PIfEV&#10;z4J0HRNZu7zTIvO3ys8Usq/6pP8AYq3YTNNvZm3uzV0HiTQf7D1e7sW+eJW3wP8AwSr/AH659Nun&#10;3Uyt9x/nWvYjLnieVKMeY1XT5N26uUuUawvfNb7jNXVw/vv9usfW/s32V/NlVP7u9q1Iibeg69Po&#10;mpWmoWbMksDb12V1X7VHga2+Lvw2t/GOlbf7Tt1/0rZ/A/8Afry/Qb9X32rN9yvU/B/jaPTdE1XQ&#10;9Q+fT7+L7+3fsemRUjzn5zw2Gp3mufZIopbm+83Zs273d6918Gfs5fv4b7xRKqb/AJ/7ORvv/wC/&#10;/dr1Ow8E+HPDd/Lc6Zp6/bZW3/a7j7+7/YrSub+KHe0sv77+L5t70ERiQfY4tNtUs7WBba0iXesM&#10;P8NZOreN7bwxsXzfOupf9Vbw/ff/AGK27aG+8VRf2fpkS/2lKv7p5f73/s1VfDHgDTPCV1cXcjNr&#10;eqquz7XcRb0V/wDYRvuVHNyfGdJif8Ilrnid0ufFk8ug6O/zrp0P/Hw3+/8A3a95+DS+BvDOi3dr&#10;L4aswnmK0bOvzsMH73vUfgn4UeIfiLqibLWSZP8Alrd3H3Fr3/SPhF4D8CWosdevo7nUG+dvm+77&#10;VzSqfyl8p8IX+sTzTzTzyyXl1cf8tbt99afwc8JeHPGHxISTxDbfbHVflT+B68h1fxJqvgnS7iK7&#10;ZvNSf/l4++9ZFt4tvtS1JbyxuWsHT5GdHrx8NGUDjlzQl75+jGpePPB3w0svscDW1t/0729fPPxg&#10;/aEvvFUX9kWirZ6fcMib3++9fN/h7WNTTV5bm6uft6O2z52+/UP/AAk+rvqsrzovlJL+6i2766ak&#10;qszY9e0GH/hFZ7LWPPihuLNt7fNX334A8Q6R8afhZE37qaK6tfKnRF+5/fr84fD3wr1Xx/v1We8l&#10;+ySsqJbonz19J/Bbx5/wp/x/b+FZfk0e6WJGR2X5Za5vZSh8Z00zxf4o/DS6+FHxDuLGeWX7O/zw&#10;O/8AFFWFPr32xvK2tCrNv+Rfvf71ffH7S3wu/wCFkeCEvrGBZtVsP9IidP41/jSvgm//ANDaJfNl&#10;+0eb/pMW3a6J/crmr8swqx5Jc8D3v9k/4tKjy+CdXlXynZpbF3/gb+5W78YLm58Aa9FrGnr/AMS+&#10;6bZef3NlfKWpPeWeqQ61Y+aj28vyOn30/uV9u+A9V0r48fCryH+TVYl2XkL/AMLf36xw0vZS9lL/&#10;ALdPrcbL+08NDNIfF8NX/F/N/wBvf+lE3gPxIvlf63fv+df9ta6Xxz4Yg8YeHJbbau/bvgm/uPXj&#10;vhiG8+HWqXHh6dWdEbfazP8AxJ/cr2XwfqS3lr5UrN87b1r2Je+fPHL/AAx8STvpt9pF9KyanFLs&#10;nidvn+X5Eq14httkqXMX3/vu/wDtVkfErw9L4b1uLxZp6t5qfJeRf3l/v11Vhc23iTS4p4G3wyrv&#10;qIy97lCR5lc6nL4M8RprMS7NPvW2XUX9z/brE+OvgBdSt4vE+lf67/W/JXoGsaDA63Fncr51vdLs&#10;+f8A9DrC8DaktjLe+DNXZnidf9Feb+NK5sTQ9rHkmdOBxdXA14Yil9k8chv9M1vRopZ/kRF2Om37&#10;r141quq+JU1mV7OKVNNt5flR2/gr23xz4bl+Gnjmb5W/sS9dXf5fkSruq6Vot5E88bLslX5t/wDD&#10;XiUKkoS5J/EdObZfSoyhisL/AAqvw/8At0f+3Tl9E1K217Q9yv5MqfPFXbeBrmzv1e2vtyW90ux3&#10;3fcr5/h+Jmn6b4o/sy2XfZI2xXr1LTbqW53yt89vKv8AyxX7lelKPu854PMdnoOtz+DPFG2KX97F&#10;Ls2bvvrXpvjz9qvTPCVq1jZxNquseV8sSfIiP/t15FeP/aul+fti+22X8afflT+5XBeJHgmuPtMS&#10;q8Vx8+9/79dOElzy94vm5D3X4e/tCN49vYdI8cWNknmtsW32/wDfD1b+Pfw9g1vQf7X06JYbiw/g&#10;iT70VfMOpPFNqWn6ru/e2EqO+xvvJX2Boniq28W+GoXs1+SWDYyPXqy/dSCP734z4vmh/hZa0/B+&#10;vJ4Y8R6fqbWy3/2eXe0U33HrqPiX4Sbw9r0uyLZaytvSuH8lvn3V6UfficEo8kj034o/tD+I/iRD&#10;9jbbpWlK3y2Nv8iV51DDvSm+Sn92pYX2VtGPIRzD0tlh/wB/d/HXdeA/gz4l+JG/+yLFvKRd7Szf&#10;IlcUj712/wAH+3XqVz+0J4lfwbp/hm0lXTbKJfKea3X53qKv9ws8y1nR5NB1e4sblf8ASIG2Nsaq&#10;vnMh3K2z+Bqh1/VYLZ5pby53/wC3u+d6woby+1i4WWKL7Hp6tvbzvvy1cfgAsX+twW0n2VfNmu3+&#10;7En3/wDgdO022nmm+06u6/8ATKxT7i/79XpksYbyafT7b7Nvbf8Ae3vVR92//Pz0yJGPf+f4P8UW&#10;nirQ4Ftpom3tDD8iP/fr76+EXjy28f8AhKx1OJvvxb9n+3/HXw7sW5t3tpN3lNXV/s5fEVvhv46f&#10;QNQl/wCJffy/un3fcauLE0ueJ04apySP0FsH/vfJWnD861y9hfrMsLLudGroLa5WvBPZKniHRINV&#10;sJYpV+/WF4S1uWZ7ixnXyXtW2b/79dm/zp8tcP4ts5bC8i1OD53T71WSd1bP0/3asb/lO2uf0fVV&#10;v7VG3b93z1sWb73qPtAc18S/BkHjjwtd6fIux2XfFL/zyl/gevk/VYrm5snWVWh8QaNLsb/fX+Ov&#10;t2aHevyV8wftIWumeG/EVlrcE0aXU/8Ao97ao3zMv97b/s15uL/dS+sH2GU05ZrQllfxS+KP+L/7&#10;b/0rlPZPg/45/wCE28KxSyyxvqdv8l0ifwvXd+d+6da+TPhX4iTwH4gt2i3TWt7/AK/5vu19Npcp&#10;c/v/AO+vy16VKrGcT5CVOUJFS/ufOR4vuJurj7nSmvJbiCX54mTZ89dbMnDr/frPuY9ifJW3xhyn&#10;hHjbw9LNbvp8vyXunLvtf+mtv/8AYV5ZeWyzWvy/fT7tfTfjnRG1KyS8i+S4tW3/ACfx/wCxXhXi&#10;rTYLa6hvIPnsrxd+z+4/8aV2UJckvfPNqHH2tzfTW/2axg867/5ZJ/feo/D3w0s7/wAQ6fL8RNTn&#10;vHln2Lp+mS7EiT++7/xVZjRtK1KK8gbZsauq8V6JBeKmr2f/AB6Xv+t/6ZS/7FdsjGJlfGn4Y/8A&#10;CrvFaS6ZufR7pd9rL/sVlQ6rFNb27bvv/PXrFteP8VPg9qHhyWJbnxHoa+bbb3+dov46+Z9N8JeI&#10;fEnmxanct4b0eJti7/muJf8AcSlEJROwm8TQXNw8Vt877vm/2Ksf2TI8T3kq79q/MiV6/wDAr4Ke&#10;B5vBGoXltpk/9p2beaz3Eu95/wDgFHiqbT9Sl/0aCC2TaqNEi/dp8wcp5l4bmeznt54GZJYm81a+&#10;m/h14G8HeJLD/hLdcvlSL/lrYp9zfXzo8P7190uxF+7sq2mvPZ2/kLI3lP8AwI/yVnKlzl8x9IeN&#10;v2ioLC1fSvCdtHZ26Js3oteOXniLUdUl+0XLtLI38W6udsPnfzV/1zV6T4d+DvibxPZm7tbCVYic&#10;fvRtNRyxgWeAfEHxB4a8a6Ddp4s0r+yvFsC/66KL91df/EtXgtzDp/hvTfNZY/Kl+dfm+ev0S+NP&#10;7PFn42g+2aZBH9o2Nui/vf7lfFvi34Wt4b1HyNXs5fs6Ns37fuJXzEatXCfxfhPsK+X4XO/ewX7q&#10;v/L9mX+H/wCR/wDATzHSpr7VU8+2gW2iRvl316donw9bxVqWlWunzwfbbqVYmd/ufNVTRPBcF5dT&#10;NbS77RP4H/uV1em3dj4DurTUL7ckUUqvEiV6vtYz94+SlhpUfcqna/ETwN4o+BUVposty1sk/wC9&#10;+0W7bN//AAOvN9Y1VntfNl/4+/NWVbt/v/LXsvxj+J1n8YPDlvqEGpy79LiVPs8y/frxWz+IXhOw&#10;0t59TtpNSuHV4oE/gRv9uuyNSM4kc3Ifdv7MfxUi8eeCIra+n33tquxkf+OvGv2qPg+3hXUb3xLo&#10;tnvt9S2ef/cib+/Xg/wr+Mbab40tL6xeSGLaiMifc21+idhqWlfFTwQ8ErrcxXFrslSvH9lKEjbm&#10;54n5vzXMum6WliyrNKy/JLC2+un+EvxFufhp41tL7z/+JfdbUvET+7/frN+KngNvhF4w1DQ7mWVI&#10;l/ewSp/Gv+xXMvcwXOnWUtss83y7JX2791cdenLlOzK8wjl9f9771KXuyj/d/r3on3j4/wBHtvEm&#10;kRa1psu+4t181dn8f8dHhXVbbWNLivLP5Lj7k6f88nryT9mb4tJZxP4M16Bobjb/AKHcTf3f7ld1&#10;4khn+HXiq3voIF/se/bZebP/AEOunDV/be+d+NwX1Gv7L4o/Zl/NH7Mj010i1uweCWJX+XZKj147&#10;pU0/wu8af2Debn0e/wDns5Xb7n+xXqdndLbSo0Tb0+8r/wB5az/iX4Jg8beHJYIvkvYvntZk/v13&#10;8v2zypCX9h/aVr/t7t615r420GfVrVLy2fydY01vNg/vun8aV0Hwx8Wtqtg+lam2zVbD91P/ALla&#10;Wu2TQzpOv+tVt/8AuPV/EQcnqtnbfGP4eOssSpqsS7GT+NXr5401JbO8uND1PcksW9Fm/vLXuN/e&#10;N4G8Sxa9aqyaVet5V5Cn3Ees/wCOXgZdbs7TxDoqLviXfvhrxMXQl/Fj8R9DltelVjPLcVP91V/8&#10;ll9mX/yX90+OvidpWmaDey21nAz3ETb96Vq/C7xtqaRTafdSN5TL+6rtdS0SDxOj3KxbJm/1v+xX&#10;BeJLCDQdk6eVbSxNvV91bYavCrS5D5XE0KuBrzw+I92UT3Dw9qq3/wC9ZdksX+tT+/WP4wtmeC7g&#10;8jybW8/1Wz/llXD+CfiXBqVwkiqsN2jbG2fxV6XrFnPqUCbblUiX56x5ZUZBL34nh9+/9jtusfPu&#10;fK+R0m/ir6V+BvjP7foduksXky/cVK8qfw232hGTyn+at3wfDc6JeSru2eU+9Urp+symY0pckj3P&#10;4i+HovFGkM23fL99a+b7mFrZn3LsdG2NX1BoOpLrekJ83z/xV5Z8VPBP2eV9VgT903ySp/devbwl&#10;c6a9I8qemYf59tSuux9u6sfUtfg01vI/1123/LvDXq8x5vKayTKibm+Tb97fWPNr1zqtx9j0OD7T&#10;L9xpf4EqomlXOpS/adXnaG3X7tpC1bENy1siRW0X2ZE+75K7K0LM+bwlLpWpebqrLeXv3/kb5F/4&#10;BWhvZ0+ahPnd9z73/vv9+n7KsgrJ9+pvscty22Jd7/7FH8daEN5Olklmm3ykber/AHX3/wC/QBd8&#10;Nwxaxby6e0EEM0W9/Nm+R64fxhpss0FveQfJd2/3dn8FdA8LbN336c6LteL76OlZkH0/+zB8Wl8f&#10;+DYra8n/AOJna/up0/vf7de72c2x6/NLwN4qn+D/AMSbTUF3f2fKyJOn+xX6J+Htbtte0a3vIG3p&#10;KqyxV4mLpckj28NV54na2b7/AL1Z+vIv2KVpfubfm/26t6a/8NVPFU0ttoN7cxRK7RRPXAdR8up8&#10;Y9S8JeLb60df+Jf5v7pP7q/3K9V0H9ofQbmdFnf7HbsvzXErfcr5p8Sa9Fr2uSrY2LX+oOz/AHPu&#10;LXofwl/Zy1XW9StNV8QfJaRN5qxP9x6JV+f3KXvHu08p+rx+sZlP2Uf5ftS/7d+z/ikeyHxv4o+J&#10;TvZ+DbZ9O0j7r63dL97/AK5JW3ofwR0XR7K6+1K2sahcx7Z769/etL/8TXoNgltawJFBtREX7ifw&#10;1b+V4vvVxxw326vvCqZxVjH2GDh7Kl/5NL/FL+onwz4k8PX3gDxNd6DO7eVE+6zmf+KL/wCwr3v4&#10;M+Nv+Eh0Z9PuW/02y+T/AG3WrX7QHw7/AOEv8OfbrGNH1XTv3sX+2v8AElfOvg/xbJ4b1S01OKdo&#10;Xib5k/vr/HXNQ/cy9kdWaf7dSjmkPte7L/F/9t8X/gR9gSpWfMny/eqXT9VtvEOl299bS77e4Xet&#10;E6fw168T5gwtf0G61u1+x2uof2VvRkaVF315Z4h8DWnhu1TQYvnhul3rcO3/AC9f369mm+T73yVx&#10;njyGC/0m4a5lWFUXekv9x605veMZU+c+dLywbdLbTrslRtjV13wuvNKuYtQ0XWmZIr1dkD/88pf4&#10;Kr+LbZLm1t9agbfu+SXZ/A39/wD4HXI7/JuEuYm+63y16tOXPA4JG2l5qfhLUrj+yG8m7Rvs8rvE&#10;ruyVq+APhd4j+JGpS/Y7aW5l3fvbiX5EWvWPhL4b8K+P/wDieeIL5bZ7NU81N2zzdtdL45/aT0Xw&#10;TZvpHhWzW22fIrotRKUvsFmt4e8DeEPgDZPeavffb9bni2MiM2z/AL4r5q8eatbar4gvbnSovsdl&#10;cS72TdWTr3iHVfE9/Lc3lzI/mvv+d9/zUWem3Oq3ENtbRSzXb/IqJV04/aAzYdrs6s3/AI9XR+Cf&#10;hvrnjm/S10izZ/m+aXb8le5fCv8AZLnvLq31XxQ/2aH+G0T77/79fUWieHtM8JWEVtp9tFbQr/cX&#10;bWNWvH7ARpnlHwr/AGbNK8JRRXer7b/UP7n8C17XEILSJY1ZYk/hWsHXvEy2CeVArPdS/d+X5K8z&#10;nkv/ABWizzXL29xEzJIkb8ZzXBKpKZ0xpnAfBz4/aN8UYorPcula1F/rdOuG/wDQK6jx58NNM8bW&#10;vlToqXG35JUX/wBDr87501WwWy1p2l0rUPvrNu2OtfT/AMDv2ura9S10nxjKFb/VRaqn3Jf96vK9&#10;pKPuYj/wI+p+qUMyh7XLfdl/z6+1/wBu/wA3/pR5H8Ufgbr3gPUZZdPiaHd96JPuSp/sV5k+o2z2&#10;Ev8Awkdzs+ytv8p1+dK/UDVdH0/xPpaJc7bm0lXfFcff2/7lfH/7Tn7OU9hps2tadY/bHX73kr99&#10;f9uiVCVH36X/AICafXqGZx9hmnxfZq/a/wC3v5o/+THyf4w8c2d5fxPpETJb+VsbfUXhXw3beJNL&#10;lWW8VElZ32bKnm8N6fDEi6jBJbMn3EStDQbbU7y1+y6DpU/my/Ij+VXZTrxnH3D5XMMrr5fV5Kvw&#10;y+GX2Zf4SXR9H/4Ru3dmZYd0Wxnda7n4D/HvXvAHjSKWW6lm8Po32doXX7/+3Uvg/wDZj8cePIvN&#10;utvlRfJK8rb9lbXhL9nvUNK8eRWdzB50UTfK6L/HV80jzafNCR9DftdfDq28c/C9PF9nAz3tkq3W&#10;yL/lqv8AHXxVoMH2x7f7MrI6t8qP/FX6i6lYWNh4Fl0q+niSJLXypUf+Cvzk8c+EtT8K69ey6L8+&#10;mea8trK6/eSol78TarTlP3zKvLy+ttSi1NLpku7dt67/AO+tfbHw38T2Pxp+F/m7lmu1i8q6t0f5&#10;0f8Av18FaS8uvP5WoXjQ7t7v/cr0X4FfFGf4S+Mop4pd+iXjfZ7pH/uf3682Ufq8va/ZPqsrl/ae&#10;G/s2f8WP8L/26P8A7dH+9/iPp3w9r3/CMM/hrUZW+22+77LK/wDy1X+5XYeD/GcGsf6N/Grfc/8A&#10;Q686+MD2PjC3ivtKbZe26ebFcI3yNXKfC7xJ/aXzR7rZkn2T/wCw9e9Q5ZxPBqcx3Hxd0K58PX8X&#10;izRU/er8lyifxJXUeHdYtfFug291F86NF8yf3a6b91rGmussSukq7JUrxSz834OeNP7PuWb+xL9t&#10;8Uz/AMLURjySIOl1vRFhS4tp186yul2M/wDcrnfCWqr4Pv5fCeuSK9pL89nN/Ayf3K9K1KH7fp3y&#10;/P8AL8r15f420FNY0F4tzJfWvzwXH8aPVyjzhE8v+JHhj/hBtfl1C2XfpV1L+9RP4f8Abrw/xV4G&#10;fWNRlnuZWfd88VfUfhjyvHPh640q++e7t1dP+B147r3h6fw3qVxod8zQy/8ALrL/AOyV8xUpfVK/&#10;PD4T6GvT/tvB8/8Ay/pR/wDAo/8AyUf/AEn/AAnilykXhK8SeJWTZ8j17F8OvGFtrFr5TTq6S/x1&#10;51r3hKW8eZ55Wmb+5XOabrEfgzVEWLb5Tt8yPXsSjHER9w+MpVeQ+mYfCvnfbZfty21wi74kf7j/&#10;AOxVbR5rW5Xbt8l2+TY/8D1n+GPE8Gt6WltOrebt3q/9+r2parBNcRJFFLDcKv73Yv8A4+lebKPJ&#10;8Z0x5TtfBl+2iak8Urfum+RXrs9etkv7C4il2vFKvz7/ALiV5ZZ36uiM/wAjJ96vSPCupJr2lvaz&#10;r+92+Uyf+z104ap73Idn2T5d1221W51K7sV221lby7WuP45f9yp/CXhuCbUbTT7PyoZbp9n2uX/2&#10;etvxfok/h7XLi2n/AIW/dO9c++5G3K3z/wB+vsKXwnjy+I+gvG3wx+H3ww8F3trqGuf2x4wnVXX7&#10;P86RV8+0XN5LeT+bOzTP/t0RfP8Aeq4xCRdsLD7Yrqu7zUXeuxd+6quz+L/Zra8Maq2g6tFc7GeL&#10;7kqJ/crQ1i50G5glWzs5EuPP/dXDtv3r/cq+Yg5pLbf/AA1YT5P+AU77lN+5WgD2T91VR05erY/2&#10;vkqvdOqK7fc/36UiDM1vSv7YsfL/AOWv8Ne6/skfEu5/s298L6g3+l2bb7Xf/wA8q8f0Sa21LUvI&#10;lnW2Tbv86VtkVddZ+ALy58R2+seDJZbP5Wia4m+5K/8AsV5WNr0oe5P4j6TK8txOL/ew92lH7Uvh&#10;/r+6fW+v/GDw/wCC2igubwXl63+qtLf5pWqtH4d8W/FdzLr8reHPDj/8wu3b/SJ1/wBp/wCGuO+D&#10;/wCzx/Zt1F4j8Qyt9oVt++4be9e8al4itrDS/tXnqkP8L189KhKr/F/8BPo44/C5f7uWx5pf8/Zf&#10;+2x+z/i+L/CZXhv4S+E/B8u7T9KiT+7vqxqXimDTXlWWVXuN37q3RayX8Q33if8AdaerW1ujfNcO&#10;v3/9ytXTfDFtbI7Mv2m4f70rt89dMfcjyHz9SpKrL2tWfNI8V1f4heJdE+J1reSxfZtClbZKlfRu&#10;mX63Nks6/cZd9cr4n8Aaf4tsvs14v3P40rd0+2i0qwigg3OkSbFokQXbn/SYv79fInxu8B/8IX4q&#10;e5totmmao7Mny/6qX+Nf+B19Y+cqK61xPxR8L23jDwpd6dIvzuu+Kb+OJl+41ceJpSnHnh8UT28r&#10;xdKlVlQxH8Kr7sv/AJL/ALdPGvgz8S4PDdr/AGRqU7JaXEv7iZ/4Gr2tNWWZn8r50r4p8TWM8+lS&#10;wzrOt/YT/vYof/Q609H+OWtXPhB9MWXyb23+9Lu+d0q6FeM4nm4uhVy+vLC1fsn0t4q8f2dgvkWz&#10;fbNQ/wCeMNeaeIU1C/RNQvp2uU/jtIvuV832et+L4Z5dQtrxt8vz+Tu+/XoHhX4waro2mvBqtt9s&#10;u7j/AFX+xV14yn78DgjLnPUIdNlubqJZ1iTTJ4vs8qfx/wCw9cVeabLpV/cafcqySxP/AB/+h065&#10;8YXevWSTq32bb/yyT+GtO/ml8W+HE1JV36npy/6Vv/55f362wNeUJckzGvSOWttVvrO4ltoJ2hT+&#10;KVP4qmSz+Z5X3Tb2+aWX+Nqu+DPDGr+Odc8jSLGS5lf5PkX5Fr67+Ff7Kljo8UV54ol+33afdtEb&#10;91FXtyqxOaMTwX4Y/A7xD8SLhGWBrPT93zXEyf8AoFfX/wAN/ghoPw6iWWCBbnUNvzXcq/PXYO+n&#10;+G7BNix2duvybEXZXK3/AMRU1KK7s9MilS9Rdiu615tWudMaZpeOfiX4f+HWly32r30UKRfNsdvn&#10;rxjwl+1doPj/AMZf2VEk9nZS/Ja3czbUd65b4kfDG58SaNdtFc3OpXt7u3Pd73SB/wDcrK8H/s6+&#10;HvAFhLqHibVf7S1WKLf527yre1b/AGP71XH2XKXyn0c83zfP8/8AceqYlS3Ztv8AFzXBfCvxh/wk&#10;+hyr563i2UvlLdorokqV1sj/ADVx8p0wl7p+dv7V0zJ4ct7GzRv3S72/v7a+X/B+sX1tdJHBLJ5T&#10;/eR/uV9R/Fe5tte164ivLld6rsbY392vn/7HZzeJruzgfY8Tfupv4K2jL9xOJFCvHD5jSq/ZjKJ9&#10;I/s5ftT+IPBCLpt5HJqWgLL80L/M8S/31evvTwp4u0D4kaMbvSrmO/sZV2Mj/f8A+BV8A/A2bQfD&#10;c9i2uRfJKzvLM/3HVUr2jxXYjRtNh8dfDO7/ALOuHXzZ7RP+Pedf9yvEoc1KlCcfh/lPu80qYPMM&#10;dVw+Jny1Yy/i/Zl/ij/7dH/t49p179mbwP4paVp9MVJZf40/grhNC8A6l+ztOsr6emu+E5ZWy0ce&#10;64tv9pv7y1u/BT9qDSviLs0fWlXRPEqr9yZtiS/7te9pNFNFsZFmh2/ceuqEYYj97Sl7x4yrYrKp&#10;SwWMpc1KX2f/AG6Mv/bonjP7PXhlLe88Qa1a6r9v0zVLp5YIlbdEm6vYYdEsbN/P+zWyOzb5X/u1&#10;5d4k+F+peEdVl8QeAJ/sVyzbrjR2b9xc/iT8r1n2Hx4sfGdldWMsv/CN3enLv1GKX767fvbf71XG&#10;t9mr7siMRllOdL61gJc1L/yaP+L/AOS+E6bxO8vi3VIoLZ1/syD7z7l3y151488B2evaTe2bx/Ok&#10;TIkz/JsryTxn8aZfEOrS32lNd20Vk2zTkhfYj/7deoeHvE+ofEvTbfQZ7ldN8Wzwb/ORd6f3031r&#10;y8540pRhE+T9b+GP/CDXT/2rLvi++ru1c1+7uWeL5fsm75Plr6q+PfwK1/R/BtveT3P9sI21LpIY&#10;N7xf7aV8uXPhKz0S6RWum3qu9neirS905o+5L2tI+gf2Y9Ys9Vvx4V1hFeVVdrN5W+8v9yug8Z+A&#10;5/h14hu9V0xW/sy9+SeGvn/TdSih0uLU7O5aHU7CffBKn36+x/h1450j48fD9J22pqcUX2e8t/7j&#10;V5uEqSpS+ryPpMw5cwpf2pS/7i/4v5v8Mv8A0owvDGvTyvbzru8qum8c+D7bxz4amtpYl3uu+B/7&#10;r/wVzOg2H9g63Nod8rQ/Nvs7j+D/AHK77SrloW8iX/Vfw/7DV7Hxnzcjyf4e+IZ7ZpdD1qVv7TtW&#10;2N/tL/BXQeIbNbyL7TFKr/wS7P8A0Ok+LXg+f/R/Euirs1Oz+eX5f9alaPhLXrTxboMV5Bt+f5Gi&#10;27Nr1cZfzgcC+j/2DdJrWnrsuF+S8iT+Jf79Uviv4JtfHnhpNV0//j4iXerpXe39n/ZVx5sX+pb5&#10;Nj/xr/crj7PUpfA3iXyLlt/h/Uv9V/0yescTTjVpckzpw1erhKsMRS+KJ8v6qk95psqxbYdQi/dS&#10;o/8A6HXm9/4DWb9/O3nSv/BX1T8cvhimj3X/AAkOjqv2dv8AWxJ/HXi2q7bPSPtUH75E/g2V4mGr&#10;yw9X2UzbO8JSqxhmWCh7svij/LL+X/D/AC//AGpyXgn+0NEukVp2eL7io7V7HZ3jzRJOqrDdomyv&#10;nzUob6+nS5Wdrbf8+yvQ/BPiSe5s0WeVZru3/g/v17FSMa3vnzFOR3D6wthLbxT7YZX/ALldL4V1&#10;6XStUinbdsdtjf7lcPNZQeJFiltm+zS7vufx7q3dKM9nL9hvtvnbfv8A9+vNl7h3xkel/F3wqmve&#10;HodXtl/exJ/32lfPU1fSHw98Q/bLWXSLz5/4F315T8UfBL+Fdefav+j3HzrX1WCr88TGrE892VYh&#10;T56neFUqKvZOMvY/iWnws1tcJKq/Ov8AB/fqtC++rCFtnyffrPlKNPxDNZ3UsVzZxMjuv71P7r/x&#10;1jwurp8v8H9+ug0250pNB1OzvLaR9QfY8EqVDeeCblNL+030/wBjd/nisUX99LWNWvGjHnmb4bCV&#10;8dV9lh4c0jmptSVG8qBfOl/iT+5We7s8v73/AEm4/uJ9xKsJpsu7bKrW0X9z+NquoiwxbYlrj9rX&#10;xf8AC92J9D9WwOU/71+/q/yx+GP+KX2v8Mf/AAIoXOjtNbu08v71F3xIn3Fr0L9m/wAc/wDCJeNf&#10;7Avp/tOmakyeQ923+qej4XP4X/4SG0i8RxSTefKiKj/6pP8Afr6D+NP7Knhy/wDBcuveF7aOw1qz&#10;VLqB7f8AiqJUKWHjyQOPE5hicdKE8RP3Y/Z+zH/DE9j8Q3LP4auPIX975Tps/gr5s8B3+of8JHd6&#10;Zr8rP82+1hdvkWu9+AnxXj+IXg2KK+l2ara/6LdRP99WX+Oumv8A4daVqusW+ptEyXdu2/5G+9XB&#10;zcnxh8fwHV6PbP5SbV2fLW+jrCiO3/A6z7byrOL7/wAmz+Nq8S+Mf7VHhf4VrLZxSrqWsP8Adt7d&#10;t6L/AL9EYyqyIlU5D23xD4ks/D1m95qFzHZ2irv8522V8xfFL9u3StE1RLHw5bLqu1v3txL9z/gF&#10;fIXxa/aB8X/F3Uv9JuZEtGb91aW/3Kx9B+GN9f2Xn6hL9j3L8sNelSwn85wVMXL7B+oXgb4qaN8R&#10;fD9vqumXkDo6p5sMTf6pqm8Va99j0m4liZX2L8tfBPhjx/L8DfCTanob77pl+y3ljN/eb7kqV798&#10;K/i7B8UfDlvfTsqXG3yp4d38dcGLoSgdNCvznnPjO/u31T/hIZf+Wv7q6RP7lef6x/xIdUh1O2+d&#10;Gf5k2/Jtr2jx/oK2dxcIv/HpKvy/3K8fSHesumT7n8r/AFX+0tfMRl7Kr/dkfW14/wBp4Hn/AOXt&#10;D/yal/8Aa/8ApP8AhNhIIv3VzEzJ5q/NWfNebLr7NZ/P/Hv2/PV7w3qttHb3Fjc/fi+Rd9MvNNW8&#10;3/Zpfs0v99K96nI+SjEu6VrH+keUsqvb/cb/AH67Pw3qs+laj58C+cj/AHkf7kqf3K8y02wtrB/s&#10;0TSzXD/O39yvQtKuVtpYkb7+3+CuOvKUJe4RKR9d/BD4weB7C1TT20+Lw3d/xf3G/wCB16h4q+N/&#10;hDw3pstzLq9s6J97ZLX5z6l45s/t/wDZljA2samzbIrG3+Z/+B1ofEj4LeMfCug6V4l8VQf6Jdf6&#10;rToW+SL/AK613041ZkRkfWfhX46xfFq41tdMl+0w2DbFdE+R/wDc/vVLYeKruz8YPY6hPbb3i/dP&#10;/G0tfLnwi8bW2iazpl5B/oyWrbLq3T7jxN9+vtC20fTNbi0+80aWD7En+keai7/N3UVaUoHfTkbf&#10;hvdDayteR7JZW370+5XmHiH4MweJ/Ftxqetard3mmO2+LTN2yJXr1Wa5Yrsb+H7tUX/fCojLkL+M&#10;yraws9EtUs7GBYYol+5EtUZNUst37y4jVvRmryr46/HKfwB4m0zQYNMaaLUld5bvd/qq+cPGnxcu&#10;dY1YtYkskQ2Nu9a6Y05TOb2sfhOR8DfATV/ije6rqeq6g2j3sv72JIVV02tWJ8RfghrXwit7XU7m&#10;+tn81miZLf77/wC/X2n4S0Gz0q1ma2TYj/J93568Z+N+q2epeP7TT7mDzrfS4HuJU/gd2+5vrbMI&#10;/uuWH2vdPSyClGeO+tVfhpfvf/Afh/8AJuU5L4b/APCK+NvhS954xZtHfTZ02vD9yWut8Z/HLwl4&#10;h8JWmi+GrpbaJZfKdEXYiba8t8c2EmveIPDXglZ1SKLZLqKeVsTd/wDE16b/AMIT4eht/sP2GB7R&#10;m2ebt+9/wOj6tz0uQ8SpUlVlzzOF1Kzs7+38+Vvs0tuu+K7hfY6PXsXwB/a9/s1YtI8WT/b9MX91&#10;BrMPz7f9+vMn+Czalfy21jrUiaUybPJm/g3f3Hr6C+BX7LXhfwf8O7vSNVS2166vN7tcJ/D/AHK8&#10;3+z5QlzxnyyPocFm3JS+q42HtaX/AJNH/DL+on0X4f1P/hILdbxZY5rGdd8To29HriPih8EvDvjD&#10;Sz5dp/Z9/wDNu1G1TLJ/8VXh00fi79mDVXv9FaTXvBTt/pGmS/fg/wB2vo/4Y/FfQfipoP2zQ7xX&#10;bb+9tH/1sTf7tTLll+6xEPePUdCvlko4/AVeal/N/wC2yj/UZHxlqfhm++H/AI5i03WEjm1CVPK0&#10;67f/AI9//sa+yPgz8LtP+Fnhx9Vubn7Zqd5B5tzdu27Z/sJ/s1b8XfDPTPF06yTwRvEv+thlXdu/&#10;3K+ffjDY+Nfhpa/8I3oV9dX3hC7/AHrkJ5ktmv8AGif3l2msIylhPi96ITo4bO3z4f8AdV/5fsy/&#10;w/yy/u/D/KdLqvxd1X4r/EuG20Cf7H4U0lv38u3f9q/2K8H+M3gb/hJfEOq3kFjLCkTNt2L8lesW&#10;3jPwz4A8B2n/AAjkC3KS/J8n393+3/dro3uV17wq8stmsP2iL97FXTKr7U8X2EsPL2VWHLI+J31W&#10;20T9xc7U+XaqVr/CD41xfC/x9b3NrI3kTt5V9b/wNF/frQ+LXwxs7DVrfULFW8p1/e764C/02xv0&#10;t1gVUmRvnesa9OM4l4LFyy/E804c0Je7KP8ANE/RLxhpVn488PWmsaROs0MqrLBND9+qWia2usWD&#10;+b8moWrbLqL/ANnrwn9lT4xNoN2ng7V5/wDiVXjf6DcP/wAsm/uf8Dr2H4o2EvgyVPEumRb0X/j6&#10;hT+JaMNX9qbZlgfqlX91PmpS96Mv7v8AXxHZ2eqwaqssDMs0v8X9yvIfE9s3wi8W/wBpwKz+HdRb&#10;/Sof+eD1574b+Jdzpvjz7ZbM01ldNviT+7X0lrej2fjPw1LbXir5N1F+9/2Hr0qlP3ec8SJmTpba&#10;3YJKsvnROvyOlcreabFepLY3y/um+Tf/AHXrG8DX958PdXbwnq8u+L/lxuH/AIl/uV22q2C3Ifyv&#10;klWo5ucuRy+lalapFceHNaZdkC7Inf8AiSvmTxbZ2OiatcLZ3MV5pU7N9z+GvTvj39pvLLT5bVmh&#10;u0/j/vJ/crxrQbNtb0uazl22d3/t/wAL1zYvL41Y88PiO/L8bHCSnCrDmpS92Uf6+1H7JzPiqH+x&#10;9jLbNNv/ANVsrh7aHVbDVHu3XyXevbbO2a2/4lGpx/8AXCZ65L4hW0WmyxW0iN86/LsrjwmL+xM4&#10;Myy2WX1eTn5oy96Mv5omr4Sud8UWoPOu/wC5LCn8P+3Xa+IdYn1JbSXbs+zr8rp9+vnXw9quoaDr&#10;bStFL9nl+/v+5Xtuj+IYL+CHa37pl+X+PdXTUpnmxkddpWsecYr6Bv3sX3q9K8Q2EHxC8JefFte4&#10;iX5X/wBv+5XmT6b/AKF/atiyon3J7Suj+HviptH1GKzb/jylb5Xf+/UYap7KR2fHE8nvLZraeaKW&#10;LZsqvsw3zV7F8YPBPkr/AGvbL+5/5a15fpWj3msXSW1jbNcy/wByH+GvsKdSM4nmyjLmM1Pkb/2d&#10;/uV0Wj+HrzW4vPVVtrJP9bdzfIiV0OieA7b7alnFbN4h1X/n0t/9VF/vvXs/hX4P/bNlz4lnW88r&#10;/VWifLbxf/FV5VfMPe5cP73/AKSfVYbIo0YwxGaT9lH+X7Uv+3fs/wCKR5r4S8GS3jIuhwfuU/1u&#10;s3y/J/2ySvatE0Twd8NLWW5uV/tjVZV2y31989ZXifx5ovh5f7Ps9tzcRfcT+BK8P8T+JL7WLqVt&#10;QufOdPnS3T5EWvElLklz1fekbYnNP3X1XBQ9lS/8ml/il9r/ANJOc8fw2M3iq9/syVfsLvvWuf8A&#10;k/74rQv0lmTduX56qpCvlfP89fQ5fiYzPj5FS5s5b+1dYn8l9v30r234Y/tUQaV4QfRfFF8qXGnf&#10;uleb77pXju/+GsabwroOpav/AGjqsEtzLF92GH7n/A67KsecIyH6b8dbTw38bpfEuixS22iX7bJ4&#10;fuI3+3X13qvx18OeEdB+3anqCpbsvmqm755a+JPiXpUGvaTutraK2eBflhh/u15FZ/254qnis3ae&#10;58r91Fv+fbWMsNGZca8oH0R8YP2zNf8AGf2jT9DaXR9K+4uxvnZa8Z0fwlq/i2f7TL5qW7feuJm+&#10;/XYeFfhXa6aqSal/pN3/AM8f4K7bPkqiqqpt+6ifw12RpRgYylKZleHvB9j4ei/dxedcf89nrdf+&#10;PFVHuWqJ7xquIcpi+KvBUHiS9SWe5aG327G2VR+Fetz/AAl8a+VPL52lXTeU3+z/AHHrqETzqx/G&#10;Gg/b9LedfvqtY16fPEulLkkfWE3keJ9GRd299u+CavEvFWjz2d75kS/6XbtvrQ/Z48eS6r4f/sy8&#10;l/02ybYu/wDuV3XjzRFuU/tGP7//AC1r4bE0OeXIfT4HGywleGKpfZPn/XrCe8vLXULH5Eb52/36&#10;9D+HsNt4w02WK5litrtPkXe1crqth9mu/IVtlvdfd/2GrJsLlvDGrot988O7+CrwlXnjyT+KJtmW&#10;EpYSv7XD/wAKr70f/kf+3fhPVb/StP8AC+o+RLfRJcbflSqs228SWWL/AFT/AMdeaeMLOW8v01OK&#10;8bzXX5UdvvpWfpXirxDolxsns5Ht5V2Lv+4lbSpS5uc+bqy94+g/g5Dp/wAIvGtpeNZx/Z73700q&#10;73bdX2/rdno/xI+GV3Y6rLGljcRfurh/4a/OXw94kn1vTXguYpEuIP8AVRfx16H/AMJD44s9J0+W&#10;8luU0z/llbvXtyqQ9kc1L3Dy/UoJfh146u7GXc6LK6f7EqV9N/sqfFG2S/uPC91Pst5d0tnvb7n9&#10;9K+efi7rFt4ht7S5ZYLa7X5N6fxf79c54Jv76z1S0vLZZfNilSX9z/s1tV5atI6aUuSR+mt/qttY&#10;Wr3N0ywxRfOz7vk21578Rvicuj6M/wDZEsT3H31lm+41YVn8QtH8VeF7iCW88n7VEm6G4b+L/Yrw&#10;fVbCXTWuIvt32zSpW/dIjf6pq4KFKP2zsqy/lOw8Q+IU+K+kpFOscN3F/rd7V4hr+gWGm6pNDHPF&#10;5Yb5ag8VawtgqNaz/wDEwVv9Sn3JUrLj0e514fabySSNzwscBwqiuPE4tUZctP3pHsZbk6r0vrON&#10;mqNPz95y/wAMex77oP7SHhlIki1BZ9NuP4vNX5ErzbwH4n0/xD4+8TavPcxv9qn2WqTNvfbUXx48&#10;Q2Ot+EIrbTtMgT7POiebDFseuE/Z1+GNnqXi2K+8R3P2PSnb97Nu+f8A4BW1OVWrKE5z5uUuvmWD&#10;hhquHwWH5ZVeXm97mjy/F/8AI/aPbryHwPbXWoeJW1qC21CXZFP5r/8AjlPuX+06baNYzrc2tw2+&#10;DZ9x/wC/WZ8Y/wBmDwvYeHrTVfA+q3evW8sv71El+7/t15I+veKvDDxWen3MUKRfwSr8m+tpYnkl&#10;yHzfwH034G0dby4Tzf8AVRfPO/8AdSsz4wfG+68PeJrWz8NXK/Z7VVdnh+4z/wByvAn+NPxEsLO7&#10;s3sYpkul2NNF/HXE2fjOWH5dVsZ7Z3/g21jiZSn78AlI+k/F3x71Dx/oiWdysdt/e2L9+vMYvEdz&#10;4Cvo/Emiag2kX8bbnCt+5l/4BWLoOvafqlxutbyJ3Rf9S9auveHl17QbuJtvmvE3/AK8qp+992qd&#10;+Cx9fBVPa0Jf/Iy/xH17+z3+1no3xRgi03U7iDTvEC/Ls3fup/8AaSve7+zi1K3fd99fkWavxH8N&#10;6Jrmj+IP3W6z2y/K9fcfwQ/bAvPC72+h+OGa8svlig1NPneL/frbmlS/i/D/ADf/ACR9JHDYXNf3&#10;uA92r/z6/wDlf/yPxf4j0r4kfB+fTZ217S/I07VGl/e2m3/R7r/gP8LVV8GeOYNYuG0y8i/s3VYv&#10;vafL/wChr/er6Fs7/SvGekJPazwX9rKu9Zom314/8UfghJrEtvLYq00qSu630TbJYKiVCUP3uHOu&#10;hmVLFw+q5p9n4Zfaj/i/mj/5McP4z8MbHfz7bfFK9fLviHw3Z+GPFF3bSz/c/gr6PvvG2q+Bp/7D&#10;8YxfaYl+WDU4l+Rv9/8A2q+cPij450/xVq8tn5Cwukvy3CVeGlHEHnZpl9XBR55+9GXwyj8MiWz1&#10;LSry3+zQSqksXzxOn30evp34XfFT/hZfw3vdI1D5/EFhFsZP+eqf36+LdE0GK2d2guf3u377/wB6&#10;ulttb1P4e+IdK1ezvFe4++2z+P8A2Hor05UavtYkZXiY4ul/ZuKn7svhl/LL/wCRl9r/AMCOt1LS&#10;tQ8H+MEa8gktrKWferovyLX0R4G+Ic8LxLdN8kv36bNpelfGzwRp+vaVtR3XZPD/ABpLXD6JoN9o&#10;2pXGn3S773d+6/3K9L6zGtH3Dx6mGq4erOlVhyyie0fEXwZbeOdB82CXZexfvYLhPv1yPgPxPPeP&#10;NY6h+51C1+8j/wAS133gx5X0hLaf7n/LJ3rjPiR4Vntpf7c0/wD5CFr87In/AC8VZicp8XdB/tjy&#10;mX5EZd+xP4Hrw+/0eWz1GHU47NnSJtk6J/6HX1Bo9/Y+NtGhn/5bfxRf3WrNm8Hf2bLFLt+0xO3z&#10;Jt+RqiMg5Ty+58GL458MS3kDf6RbrvV0+/XmN5Z/2qjRahF/ptr8jI//AKHX0hpqL4J1x/k/4k9/&#10;88X+w9cr8bPhpsiTxHpC/Ov3tn8deJi6HJL6xA+hwVeli6H9l4qfu/Zl/LL/AORl9r/wI+V/Ftsi&#10;I8ECs8v8NYnhXXr7wxcfYbqLfaS/P/u13tzbfbGeeLdv/iR/4K53XvI01tsqq8rrXfhMTGtE+MxN&#10;CrhK88PiIcsonrvhLW4rmJImbZuX5/8ApqtXda02fR7pJfv6fL/qJkryfwZ45gvEiiaLybi3+6/8&#10;Gyu4fxPfaxpv2Oz/AOPHdv3zL91/9iuOvKMJf3j3svy2vjo+1h7tKPxSl8P9f3T2Ww+IulX/AIUe&#10;01r/AEm4ZPKW3iTc8/8Au1p+DPhdfeJ4NssX/CN6J/z6Qt/pFx/vvXkXwuuYvDevJPKu/UIm/wCW&#10;v8SV9Z6DrdnqVv8AbLNtm776f3Hq6Htasf3vw/yntxxuDy/3cBDml/z9l/7bH7P+KXvf4Rgh8NfC&#10;7Q0iWKK2iRflRF+d68a8Z/F2+1i6ls4v9D0/+HZ9966P43zag+pRX0Xz2SRbP9xq8OublfOZl/1v&#10;8dXUlKHuQPmMTUq1pe1qz5pDtSuZ5t/kfc/if+Osq5m2bNy7933q2bCdJrX5omSq15bo+yuDmOMx&#10;Zvu7P46z7lP3qL5uxP4qPEmv6foKSz3lzEm37iPXi/i3403l5dIunr5MSN/wN69jL6dWEuY5pHsE&#10;0yo/yt8n9+qm9pvlXd/v1U8MXn/CQ6Tb3Mu5Pl+bfWm9yqReVEtfXGJFsiRX3Nv30ywsLPT9zQQL&#10;Dv8A7iVn6lqtto8Dz3Mipt/v1X8N+G/F/wAWpfK0WCWw0z+K7uF2b/8Ac/vVnKXIEYi+IfHVno/7&#10;hf8ASbt/u28XzPU+j64usWCXMW5H+5Kn8a17B8K9J8GfC69l0yDw9c3/AI1i/wBbq2txL5UX9/ZX&#10;nHxItdP0rxzLfaZcrc2WpS7J0RdiRT/36jmAo79/yorVrHw9eW1lDeXO2G3l+7833qrJbKiL83z0&#10;+e5ZwiszPs+781bRCRKn3NqrsoeaLzVa5Vnt4vnlRPvutV/ObG5F+f8Av0fPv+b+P+CtAl8J13gn&#10;SvB1zrn9p+HNTnsNQiXfPp138/mp/sV7FZzQanB5TfOjr81fO9n8PfEulSxeJbPSLl9Pil+aZFr2&#10;vwfNv2LEjbH+9v8AvpXymYR5Kp6WEl7vJM86+IXhtrC/libdsf54q4G8tpdYst23fdxfJLX09488&#10;JL4h8PSsrL5sXzq6V86X9nLo9/5+1vs7/JL/ALteDX/c1fawPp8F/tcZ5RV+171L/F/L/wBvf+lc&#10;pi6bcwQxfY7xWd0+7vq7f6vFM/kNFv21Uvt32/bK6wo/3X/v10HhuzsbxfIuUZ9zfLN/BXtx9+J8&#10;fy+8YSXNzM0M+lTtZ3cTfLXRp8QtXs5YbPXrmS5t5V/1v9z/AGK0rnwxZ2D3DTssOz7rp/FXH39z&#10;pX2qJb6ddjt8vzVcYyn7gVY8h6n48sLP/hGbS+/tCCbRLjb9z/4iu9+G/hXTH8K2V5pTQX73E/lN&#10;/B5X+3XimlX+mQ37wKvnaZf/AHf+mUv8f/Aaq22q+IfCWqTfY7qRNPWVP3KNs+SuyXLCJcT1D4qv&#10;FbXtxBoMSw+Q2yW4Rvvt/v1w9545vE0lNFVfOuP9hfn/AN93p2q+PJ/GEv2azs4LOLd8uz7kX+3/&#10;AL1bHhXwS1/f29jp8DXN3K3zTV89UxMqsuTD/wDgR9tSy+hlNKGIzKHNL7NL/wBul/LH+78UjndD&#10;8MXM1/Eu1rzULj5Fr6E8M/s7+fpUUur35tZ2+7Cp27RXWaJ4S0H4P6I+ta1Kr6mi79//ALJXivjr&#10;42a/4n1kzacZYLKMbI19q6aVKMIng47G1cdV9rXmeffEW2g8AaJdK0E8MsX+qiu/n3VX8E/EjT/D&#10;3gO4n1NVubif5Iodvyb/APYdai/ac17UNY0O0utX81NQln+aZ0+TbsryHVfE8tn4Q0/Slgg2S/I7&#10;16tCnGfvwPHqe4fY3wx+JGtaJapAmkabNpUsW9r5J9jxf8BavL9Y+Isvh7Vr3WrOCxvHtZfNiS4i&#10;3pPuetX9k6zXxnpOvW2tXLJpmm2rPE6P95/7lcV4w022s1ingl+02ks7fuUb7qVGJpR5i/jgD/E6&#10;JL/UJ5dMW51O6VHZLdfkg3f7FbGvWen63oNldx6fPePt2Sy7dn+/XnPw9ha/1TWNV+bbLP5Sp/sL&#10;Xqd58SP7HisbPT7GC5tHZEnS7i2Psrplhvd9w5o8vMcF4n8B6R4btYrxb5Ue4berp99X/wDsKsax&#10;45ufD1rEs6xXNu67fORtj76zPEOm/b9W8Qanc3jJp6y/aLOFG/8AHK8y0e8bxDqWoNcyyXKbt6w/&#10;3a5o4TnCUuQ71PHN5c+F7iB7aCZ92+Cb+OJa5T/hLWdIrWS2W2bds+T53am/2PBv/dO0O3/ni1db&#10;ongltb063+VpriKXzWuP9muyvhuSJFKpLm54Hrvwo+JHiz4SxRalocsupaI/z3Wnyt8n/wC1X238&#10;Jfjl4e+K+k7tOuVh1Bf9fYy/fWvhLQdVsbDTntmnaFP43f7lMkdtE1dNa8L6vs1OL599u1fK+yq4&#10;f+F8P8p9/HHUM2jy5l7tX/n7/wDLP/kvi/xH3348+HUHjawuILmBU/2Nv+tr4B+KPwW1Hwr4luHb&#10;T5H09W/dJ/HX1H8Cv2rrbxU1vofijbput7di3H/LKevbfEPhjSvE9u/2mCOaXbvV6293ER56XxF+&#10;3xmTf7Lioc1KX2fsy/vRl/7dE/LjUrB9HtYr6xXem7Y0NZ2g3M/iHxDEt5+5i3ff/u19DfHL9nXU&#10;/Cs8t9Yt50U8u+JEi+R68Jh0280q88idWtrpG+461dOvKH7rEfEcGJymNWlPFZbPmj9qP2o//JR/&#10;vHtHwz8ar8H9eSezvPtGiXj+VeW7/wDLL/a219J694esfElhb61osqzXG3zYpUf71fEk1tBYJDPe&#10;TtNv/gr0v9n742S+D/FD+F9allTRLiXZA7/firGn/s9X+7I7/af2xhv+n9KP/gUY/wDt0f8A0n/C&#10;fSug6wut2W5v3OoW/wAl1Cn8FaeleJdM8Ty31nBcwTXtl/r4UfftrC8YabeaPdReIdF2/wB+eH+B&#10;krf+F2leEbC61PVbax2XGubHa4T76v8A3K9uMo/AfMSPKvFumz/DfxH/AG1Z7n0+WXZPCi/crvdN&#10;v7PXtN3RNvtZV+X5vuV1PifRLbVbe4gnVfnXYyPXiOm/afhj4kfSrxpH0y6bfA/92o+CRidNeWcc&#10;0VxZ3i74pfuv/d/26peHtS+x3Fx4X1xd6Sr+6d/uOtdVf2y6lF5qsqTJ93Z/FXM6loi69Ei7/Ju7&#10;f57Wb/a/uPVyjGcQPEPip8NLnwHrL6hBBv0yX72z+5Xj/irTYL+982CX7TuX+D7iV9r2fkeNtDuN&#10;F1VNl7Euxt/8dfOXiTwk3gDXLvT76Bf7Pnb5X2/cavmMTTq4SXPS+E+2wksNm1LkxVL2telH3f8A&#10;p7/dl/ej9n+b4Tx2GztvDcsV1OquqN8yba9NS8gvLC01PStvz/fh/grP8bfDqXVYvNglZ7SVU+5X&#10;l83iTVfh7e/2e/z2/wDc/uV30PZT9yJ8ZjcyxOOl/tE/h+GP2Y/4Ynv1hDY6k3nszJcP92b+41db&#10;4D8eXPh69eOSX53+Rk/2K8E8H+Pm1KV2iX5P+Wqf30/2K9KaZdesrdonWGWL/VXCf3f9urlzUpHN&#10;GR7trGt22t6c8cTeclwnzf7NeSax4e+wXG75dj1Z8N6rPpr/AGa+bZKvzqn95a6y8SDVbP8A1VYy&#10;OzlhOJ5rM8Vsdsv/AH3XP6q880TrBI29q6jWNN+wNLFKvyt9165e5tpbb5m3VFPl5jmqRlCJ8yeI&#10;dH8Q694lu7VlkvJt38f3ESu58K/CK203yp9Q23N2n/LH+Ba9Ke2TzXbaqP8A30Wn7FRP9+vtsNGM&#10;Inle9zFdLZbZPlVfl/g+5spjw728pdv72nTOqN97fVV5vm3ba6gPQPhv+zZpGsS/2rqFyvjDXWl/&#10;daYjbIrdP7719XeEofCPwoR/+EhvtNTU7eLzVf7iRJ/ciT+Gvln4Y/EXWvBNrqc+kafBeandReV+&#10;9bZ8v99P9yuf+zLpUsup+KtXn17Vrht6ea29E/2K4pfzzOmlTq1peypQ5pHcfHLxDbfGnUXl8OK2&#10;j6f5v7/U5U2PcIv9yvPHsNF0TS5dMgRtSeVt7TS/89f79RXnjCfUvN/erbWiNsXyapQ3MDp8rfN/&#10;fq6FehV+CZ04vLcdhPfxFIhdNiP8tN3t91U+7V22sp7yVIoFlmuJW2LEi791em+GPg//AKRE2vO1&#10;tF/Fbom7/vutpVIwODlmedeHvDGp+Ibjbp9nJc/3tn3Fr3P4afB/Q7aLzdXnZ9QT7u//AFMVdHYe&#10;V4Sl8q2ljtk2/wCqt1+/XOeNvG32y/8A3G22Tb/qYf4/9+vEr43k+A2jE7X/AITaLwq8tnBPHebG&#10;/wBcn+qritS1W1+1SzxL+9l+f5F2JXlmsaleO7ytKyRf3EertnrEs1vDE27Z/wCP148qkqvxnTTl&#10;GEj3PQUa/wDDn2mVd+5vKevD/HmifZrh9sW9G/gr6F0R4rDwJbwfffb5rPXiusXi3kssbfPuZ6xl&#10;8J2VOb44Hh+q2H7h4J13yxfPF/uVU8Pa3Pptxtl+eL+5Xa+J9EZE81f9an3K818Va3baIlv5W3zm&#10;Xe1GElKEvq8z1c0jHHUoZvS+17tX/F/N/wBvfF/i5jq/HPiq21Xw99ms5dl78nzu3+3XKab4eutS&#10;l8yfdcxRfx0/w3o8Wtypqc77LL+Ku9/caVZ7YJf9Ef8Ajr0qlX2R83Tp1cRVhSpQ5pSKlt59hpaR&#10;RQbLdE81d/8ABV2w8/xbKltF+5T+OV/4qsaJolz4klTz1ZLRfnVP79et/DT4ZT69eRRW0X7lW/ez&#10;bfkVa8qpKrjv8J95GhQyGPP8WK/8lpf/ACUv/JYmf4G+F0+sXtvZ6fbL9353/gSvc3fw/wDBPRma&#10;L99qbr8z7fnZqPEPi3R/hdpqaPpESvqDr8z/APxdeT6x5Wt7L6+vJbm9f/vitoxjCPIfMV68sRL2&#10;tWfNI57xh4h1fx5q0s98zfZ/+WUX8C1yj31zC3l/ZzJt4yq13jizs97S/wCt/uJVFBBOWZEZRRzH&#10;H7M8s/aE1L/hKtW0/TLOJt9v8671+Rq8l03Qp3utrQfvV++j16RpXxCXxhr3my20XlebsV9vzpW3&#10;N4bie/uJYl2f7b13xr+yic1eUZyKPw6h+x376fA3kvdL8710dhYWOq+I7fT9Vla2sVglTzf9tqse&#10;GNB/s1Jb5ot6RL8z/wB2uS8Q3i6lpF3PBL/y12RbK4/bynLnIl7kTvfh78N5fCt1E6rHc6fFO/8A&#10;pE0qIj19O63+y1Fr2lpeRf2ffvLFvbY296+EtVudT/4Rz7DLcy7JV3r81dX8NPFvxG8EpaXdzrmo&#10;JbzxfuovPd0Rf9yvVji5cpFPlnI5T4u6JY6Jr3iuKxZvslgqW672+4/8dZ/wf+Ea+JPDM2ozytZ/&#10;aJf3Hy/w16n8SPhvqut/Dd/7I0qe/vdWvvtE93/Gnz10HhWG20TSLfTN2yW1iSL/AIHXfQq84VKZ&#10;5ZqXwW1OwkTypVubf+KibUtK0TTtavNPdof7O227PM33m+5XsGq6xZ6NpNxqc/761t2R2Tcj/JXz&#10;/wCP9S/4TO91Cx8PWP7rVNR/dJbxffX+BP8AeravKUyIx5D6N+APwEb4kfCW01fU55bO4vGZ4t8W&#10;9GSq/if9nKX4Y38V9p/2G5t5ZVil2NR4V8T/ABW+EWjaZpkEGoWdraxbIobiBnSrfxC+MGvfE74W&#10;a79ss7bTZdOi81buJdjs1cFWmdkTxqHRL7XvFGsRW1sqeVO6RRRL/Ev39j17b8KP2kNd+HN7Fofj&#10;FWudPibYt3/HB/v/AN6vl/wr8VF8MeEJp/3k2sSy/cl+5838ddrpvi3T/ENlbxa5Yz6VcS/duLhf&#10;3X/fdePUw0ub2sPjPbwWbfV4/VcVD2tL+X+X+9GX2T9HtM1LSvG+krPazx39ldL99G3JXz/+0D8C&#10;pdYtXvNMs2mdF+W4T/llXingbxn4o+DN+lzpFz/aWiXHztaebvilT/Yr7F+F3xd8OfFrSP8AQZf9&#10;O2/v7KZvnirH2/tf3VWB7EqFXA/7fltXmpfzfaj/AIv65ZH566x4Y1jQb9ItVb5P4Zv4Kta9YWaR&#10;RSy3Ko7rsV0r7I+NPwWg8Q6Rez6UsSXG3eqbK/PrxVpWq6PrL22oLJbS27bE3/cqPZypR9/3om0a&#10;uGzCrDEYf9xio/8AbsZf/Iy/8l/wn2r+zT8VIvE+k/8ACJ6vL/xNYl/cPM3/AB8JVL4o6lqfwo15&#10;5bOVv7EvZd8v/TJq+WtH1W+02Cx1DTGl/tW1nV/tCN/BX01/wsWx+Mfhe3W+s/8ASEXyryFP4H/v&#10;104SXJL2U5/4TmzTCSrUp42EOX/n7H+WX/yMv/tToPA3xClfxCks8v2m0liTdsb71eoeKvDdn4q0&#10;TaiK/mpv/wBxq+WtHs7rwBrMVtO2+0/5YTP/AAJX0H4A8SL5MW6X903/AI5XsSjHlPlaUfeMTwxr&#10;EuiX/wDYd83kuv8AqHeurv7BZoPPX5Lj+JE/jqp8SPBP9vQfabZtl7B88Uyfx1i+BvFrarZS21yu&#10;zU7f5JUf+OsSxNS02W/mi1Cx+TVbX54v+mtN17StP+J3hdlliVNQiXYyf3G/jrl/jkniPStItNc8&#10;K+ZNLatvlt4f46x/Emsarr3g+08S6VFLpV6yp9utPuf8DqJU/a/GXGUoS54/Eec/b77wZLdaHfKz&#10;xf8ALq715LrfhjztSlvLxJZpZW/jr6Afw23xIsHkRmmuIl3s71wiab/pktjffub2L5In/v183Lmw&#10;MuT7J7GYUI5zQnj8P/Fj/Fj/AO5I/wDt3/gR5kmlLZ3Fv9jnW2dPnd3+/Xoug6klslvLbS/abSX7&#10;z/3Grl9e8EyvePJLLI8yfwJWP4Y8Wr4J1u3trn59MZv3qf3K9WMo4iJ8fSke6u8HiezmiVf+JrB8&#10;8Ez/AMf+xVjwlr09tL9h1D9zcf3HrmhqVjNOl9p1yv2eX7uxvuV2v2aLxhYReR5Saxarv3/8/CVj&#10;y8h305G3qWmwara7ZV+/9168/wBbs2s5fIZW2V0uia9LbS/Zrncjp/f/AIK0dV0pdVt9/wD4/WMo&#10;/bO+XLWieM3kMsNw+1m2VlTPvf8A2q7XXtKa2uHjrnEs/Lf5l+evpMvxPP7szwaseQz4baV6i1K2&#10;8m1+Vtn/ALNWrsZKrzWyXKfvW2bfnr1cTTlVpTpQO/KcXHA46liJ/DGRn3l/9miSBX2Pt+/Vez+T&#10;ypWVpvlrQmtlmi2Mv+xRCi23y/f2f3K82WCqzr885+6fVU8/w2Hy76vSpfvZS97+97sv+3vtGZsn&#10;2J+6bY7b22VZsIZYV3So3zt/vvXW+G/Bmq+Kpv8AQbaXyk+9M6/Ite1+BvhXpWj2/wBuXyL+9T7z&#10;3H3EopYSlhJe15zgxvEWJzChPDzhGPN/8lzHKfB/wN4xtr9da0qKKw+X5Xu0+R67vWPFWuabvXV9&#10;NjsLr+KZP+Wtavif4nf2DYeRbIr3CLs/dL8iV5FrevXmvJLJfTtM7fwO9cGLxcZ/AfNx9wbf+JGu&#10;bqWSJf8AeeuZ1XVZLnZ87b/9uhPP+Zd3363fD3glr9/miZ/9j+5XlG0aXOc5Z2zX8vyr8/8AfevR&#10;vAfw6aG6+2XO7Yn3keuq0TwVZ6VbpLeeX8n8FUvFXj+CwT7Np673/vp/DVnTGlGkafjbxbFo+kPp&#10;9nKvmyrs/wB1K8phuf3Us8vzxK330Wqt/qU95debLLvd6EuZfsT23mr9nZt7VBEqgy/tvt6rLu+S&#10;vMvE/hKCbVP38G+3l+7M/wDC9epJ++VHWVYYvuVleKvKudN/s+2ia5u2+dUT+D/brjry5PfPe4dj&#10;KriZ4Xk5qVX4v7sf5v8At34jhLOFfCsX2bbvib+Cur0Hwq2q7LzU38mL78UX9ymaJ4Y+bz7n99L/&#10;AH3r6G+Ffwin8SRJqWuRfY9KiX91E/8AHW3LVxfv1TsqYnDZTGeHy2fNL7VX/wCR/lj/AHvikVPh&#10;d8JbzxPFFLL/AKNpSN99/wCNK7j4l/EvSvh1o39geHl33aLs3p/DWF8VPjfFo9q/hzwgq74l2S3C&#10;fcSvD7m2udVVJ/NZ7tvmld2+9Xfy8kT5irUlym1oOsRX8d3Pcy75rhv4/wCN6bqV/PbW6W0DKiK3&#10;3Eb565S8T7HbxOsv/AE/hamJcy21q7Sr++Vt+93qOU82Nc7bw3uv9895P/F9/wDgqW8EMdwwjZtt&#10;cJYePYppXigWTY/8e35K7G2ES28bhjPvG7ctRynfTqHjnhu2bwla3UUmnyw3253ZHi31oWfjCW/l&#10;u/tkSo+79183366jSvj3P4V8URNrmjLqrq2ye32/61K9qTxJ8CPida2/9q6H/YN27ffhi2bP+B13&#10;ypxOaJ4l4qvLy2+FUUv2n7A+rts3uvybf9+uRubaz0fw5p8UkUrpB8iOiff3fx19U69+zr4f8baX&#10;aWPhzx7/AKFb/wCqtJZVdK8n+IX7NPxZ0RvMtvI1vSoG/dJC38FRGnEKkeePuHlN/rEVzYK/lfvf&#10;+WW9alh1vV9NtdKis9zy3k626JNXo3ifUrPw3pumWes+BdU+1pB+/dF2J/wD+7XH6b4q0/xn8SdC&#10;3WMGiaJpzebv/jT/AG6PZmMacoH1bearB8OvBr3K3PnPa6d/pVu//PVvlr5lh+IunX88zarpDQo/&#10;3XsW2f8AA33V7R8W/Gema34aZtMuY7mK/lVFdG++q/8AxdfP9xpTPqUVtt/4+G+XZUe0lSl7h2VT&#10;V+K89jF4AtLPStV3/wBqSxP5Mq7H21q/CjXvDnhK/wBMn1DT2ufsUquvlNs2NXn/AI5825+J1vYt&#10;/wAeWl2q7U/266vw3psTv5rN9/5/u0YmvI4ObkkfdGg/te+DPE8v2bU9MltrdV/1sypLXzV+1j8V&#10;/C+sMmmeDmtIYr/903kxbN1eVeIfMSB/3+xHXZvT5NleI+ELC8ufiDbr815FBPvb+5V0KnPHnL9v&#10;7x7x4q/Zd1W88NaJ4qiltrbSm2JefN93+49ekTeHtMvNGSz8qK/0+KJIvn+dHr3XwZ8V/AWveHov&#10;C+uad/ZsUsCW7b2/dP8AJVi8/Z4sYdLRfCE6zaevzrD5+/567KGJj8Ezs9hz+8fKun/DRdB1BZdK&#10;uZEtP+WtjcNvi2f7H92uL8PeIriz+KE0ehzSaZc2dzsWdW4Ne8+P9KvPBNrd/wBoQNbf7b/crxz9&#10;nXwr/wAJJ45e+niaaK6ut7VGJjSqxOnCYvE5fX5qEj7K8KfFgy3H9g+L7ZdI1hlXy5v+Xe6/2kau&#10;Y+M3wW0jx5p3nrB/xMF+dXT+Orf7RWpaZoPgOWe+0j7eirsihT76f7leGfC79qhfDc6ab4g899Pf&#10;5Ynl/wBbb/8AxVeV7WWH/i/CfU/VsHmv+5e7X/59fzf4f/kf/ATz/wASfDS+8KrLEqS21wq/wfxV&#10;x/hjxJfeBteSeDzUm/5bxP8AxpX37qWj6D8TtGS5gaK5t7hd8VxFXyr8Rf2eNX0HxDdXjN9p012+&#10;Wb+Naxr4SU/epHoZbnf1er9XzKHNH4f73L/LL+aP937P2T2rTdH0j4u+CrXVbNd77fufxo/9yn+E&#10;raW2b+zJV8m9t/up/fSvCfg/8QdT+DniWeC5LzeH7p/Kn/uRN/er6e8R2f8Ab0VvqekNslVfNgu0&#10;/irswmL9rHkl8UTgzvJI5ZVjVw8va0Kvwy/9t/xROottSWZPs06qm1flrz/4i+GLmwuP7c0Vdl3F&#10;/rYf761q6bf/ANt2/n7Nl7b/ACXUP+1/froLa/a/t/Iba9x9xf8Aar0uXnPkvgON8H+KoPENq6t8&#10;7yr+9T+OrHiHRNkSNEq/Z/4vl/8AHHrh/HmiXPgnVk17SIpUi3b7yGvRfD3iG28T6RFPE3nW9wv7&#10;1P7tARkec2GiN4P1f+0IFb+zJW+ZP7tQfF34aLrdgmvaKv75fn3p/fr0V7b7BK6yrvt5fkdH/iSq&#10;Vhcv4S1L7NP++0S9/wBQ/wDzyrmxNCOIpckzpw2Jq4SvDEYefvRPmxNSXW9Lu1n22ep2/wB9ET7z&#10;V4lr3hdrm4mZn864dvmf+5X1h8bPhX/Y8/8Ab2kL+5f53RPuJXk/2CDXrOVrOJYbtfkZH/gavBoS&#10;lhKvspnTmWBpYil/aWAh7v2o/wAsv/kZfZ/8BPPPAeq23hu/h0+83TRS/I3+zXrum391o89vPBtd&#10;N37jY1eNa34Jne4l/f7L1G/u16B4Je5+y/2ZdxNNFEu9Zf469iUozj7h83Skeq628Xie1bWrOBnu&#10;4vkuoof/AEOpfD2txXkSQM3yN92ub0TXm8PXSSxRLvX/AFsP99a6LXtHs3iTXtIi/wBFn+ee33f6&#10;pv76VwHpUqnIP8T6B9vg/dL89eaaxZy2f+tT50r1XRNVW/iSKVt8v9/+/VLxPoK6qn7pFR0/8erp&#10;oS9lLnLr0ueJ4/cu3yfe+ei2tZ7+dIoImd2bZ8i12Gg+AJ/Eevf2f9pWwhX77zV9B+HvCXhX4aWH&#10;n+ar3e357ib593+5X08cdH2XOeP7CXMeM+Ffg/Lcs8+pvv8A7tvE/wA7/wC/Xd3/AMKPCc15b318&#10;rabFEux7S3/j/wBuqXif4qWttebrO2jtv/Z6xH8Yf2l+8/vr/erx6+YS+ybe6eoal4w8OeDNLSKx&#10;i87YvyxRf+z15vN8RbrVb/5litrRvuxQrXLvefbGlb78X3N9V4Uub9ooraL+L79cdWvKZcYnQaxr&#10;CzK8W373+zWfbaDearKm2BkirrvDfgNryXfc/wDfddlNNovgmweW6li3/wBxG+dq5uU7I0v5zmtB&#10;+G8UKJLcrV3VfFuleFbf7Mv76b+FIv8A2euM8VfFG51hHWz22Fp/cT79eevfy3Msrbt/+3VhKpGB&#10;2Wt+MNT1533sqRfwpF9yud2edK+5m/2tlZltcy792/79WHv53fyomX/aqDjlKUyXfIiPuRUVPu1V&#10;hm3xPv3JTprppvkadURPvVzt/eNfs620rJaJ96X+9WNWrGB6WCy2rjuecp8tKPxS+zH/AO2/umxq&#10;WvRTP9j0xN8qr+9lf7iV6F4A8N2MK27NK1zLefe2fO8tcb8PfCs/iS8isbazZ3dvl2f+z19W+GvA&#10;eg/B/TZde1eWL7REvyo//slFOh73PVO+vmUfZfUsBDlpf+TS/wAX/wAiUvDHwr0zw9/xPNXiVLSL&#10;5/Jm+4v+/XCfFr43z6876HoP+jaYnyNKnyb/APcrn/iR8arz4kXn2aJmsNH3MkVv/HL/AL9ef6q6&#10;w+bFtbe67F2fcrv5owPBqVCxDqVnbRPBFF977zu3zs9bG+1ttN89rmKF3XbsrhbNGub23i8pt/8A&#10;frQ1K22WtxO7edsbZsqOYx9vIxprmDz914+y3Vt/3qLO5/4Se8SCzZprdPk303/hGINbgiaWKV/7&#10;yV0HhWwXSn8qDT1totv366fskU6ftZGlZ+EoraXyFg/74qV0bR1WL7Yqbudn92rGpeOYLCwe0+zN&#10;8y/NMj/ceptE8NavrmnRXUemiSJvuyTy/M1Y8x7FOhGl8RFc/CvTtbuPtM8TJe26KjO/8bVq2fw9&#10;tksJYHtvJSur03WLa/t5UnXe+75tldBN5UUHmebFs8r/AIHXle3q8xEaceU+d/i1o8Hw0sLK+trx&#10;ku7j/UJFviffXqHwu+IXirTbDUPsfiiea4isftE9vqDeb5VeJfFrxDB8QvH1lbWzM9ppy/vf9+q3&#10;/CW6fpXjWLUNPuW01J4FtZbeb/lu2yveoRlOJxylySPpnSv2q9Vv4ks9a8OWOvJ/y1+XZ/6FWT4z&#10;8YfA3xJtl1fQ7nRL3b+/8qJk2f8AfPy155qWsaV9oWWK8tLy9272S3+4teX63bReJ/FtxB+9hiVf&#10;42+SjmlCXvkSqnrum/AHwl42urhfBPixoU3b4EuLr73/AACqepfAf4k+A79b5rX+1dPgbzd7tXLD&#10;wZZ2z2nkXkFnMy/K8Uux6t/234v0rRrhYPFlylpu/wBTNPv31HuzDm5zzx9YnsNX1C+1y2nSW6l/&#10;gXdtr0PwZ4n0G8snb+04oXX+Cb5H/wDHq4qHXtY8PeKLRtVto9YiulWXyd33lr3X+1fg74z0jzdc&#10;8L3fhuX7jXFuu9Ff/brbE0qREY+8eSeM5pfscs8CfabT++jb65L4OTS22qXt8kW+FW3yw7a+hX/Z&#10;m8C+JPD8q+FfH9jNdy/OtvNdbKyrb9nXxR8MdNu9+mNqVxLFs/c73SWiPLCPIEqEuYr2d+mpPE0r&#10;N8/9/wC/XYab8Zrn4Sol5Bqsltbu2zyt29P++K8H/tXXPCV5N/aWgXMPzfKiN91Kl8SWenfEK80q&#10;D7cumvFLvZ77/R0f/vqsY0veLjKUPcPsj4zXln8S/gVrGq6nqEGq2SWq3Fr9k+/56/7dea/sW6VL&#10;NLEk9jJts4N/m/wfN9yvGfHPjlvCul2nhXT7pX0y/lXz/s8v7rYtfbH7NUMWm/DZJIrFraW9bfvf&#10;7ktdNSkbRl7xlftLX9ppvhDdfJ+6eWvi+/ufDV+kt5Fa/b3+5vf+Gvrj9q62s9V8HxWc/wAlw7b4&#10;vn/9Ar4Um0q8s2igib9ysuzZ/G9cGLlGlSnOB6uU4T69muHw/wDNI+y/hdr1j8Jfh9oi32oeT9sX&#10;5Ybj+F/9ivY0fSvG2m7ldXSX51/26+dNH0Twv8R/CoPjzS9dtbaziWKzvba3cxI39/ditrwx4l8I&#10;fD3w28EXjF9VltV/0F4k+f8A3GT+9RQrYaFLl5z38blWb4nFTryw8pc0vs+9/wCknQ+K/ghZzLcN&#10;AiwpL95P4K4v4I/Fe5+G3ix/Afi+VU0edttnNK3+oZvubv8AZrobn45a14k0J4NK8OahYSz/ACS6&#10;hcQM8MS/xutZ/jP4A6ZrngaXUNMum1LVtvm/a9295WrjlH2tXnofZPRw0aWWUJ4fN5e7V+zH4o/3&#10;v7vL/wCTHrHirRJfDGpf2rYps/vIn3JUryfxz8Tm07VrKXSpVS0Zt7P/AM8mp37PXxo+3W//AAgH&#10;i6dINQs18qzuLj/lqv8Azy/364X4peD20rWdTXzW8qVt/lJXsYSvGcT4/MsJVwNX2U/ej9mX80f5&#10;j3jwN4tg8c2V2sqLN/sP/HurkptEn+F2vPcwea+gzt82/wC5E9ec+Cb+eG4t2sWZHfYjPu/8cr6W&#10;8mDxDpDrP++SVdkqP/ersqxjP34nlR9wzbZ4NYtUbcrxN86ulZd9YbIprG8iZ7eX/O9K5C2vL74b&#10;+If7MvNz6VO37iavTR5V/ZrErb/44pkrGJZyOg6k1hO/hrXEW5tJf9RcfwOleNfFr4aXfgbWf7a0&#10;yLfZSv8Ac/2K9zvLOC8ilsb6LZ82yJ/44v8Ab/3a8x8bePNQ02VNF1GDf5TbFmdfklWuDF4SOIjy&#10;HfhMbVy+r7WP/b0f5o/ynnv2DTPE9qmoRN86r80P9yvGr/WPEOl+KrjyN32S3n+VP7yV6Prej33h&#10;vXJbqzRnsn+eVE/jrq4U0HXtNin+Xft+b5a8enUlh5ck/iLzLLaUIwxuC/gS/wDJZfyy/wDbf5jC&#10;e5nv9OtNQg2wy7d+x1rqvDHieKGWLdEtyifJPbv/AHf9ivItYfXLDxRL5Dyvpm75E2fJsrdS8sb+&#10;/iutPvo/tcX8CN9+vS5ef34niRkdxqU0GlavLc225NElb907/fieu20e8g1KJPmV3rh9N1WC8spo&#10;pduxl/fwuv3Kh03Um8K3iW0u77PL/qJn/wDZ65jsp1DuPFvhWC8i+1Wy/vUX76VxGsaxcpZ+VK0s&#10;zL8nz/wV6LomtxXkXlStslf+D+B6r694GXW/+PORYd33qsupHn+A8UuZv4ZWZ99Os7mfekEW5/7q&#10;V6onwE1D5P8ATLTyv9tq6rRPhjpmhujS/vm/if8Agq+U440JTl75514V8E32pL+/RvKb59m6vUtN&#10;8N2OiWHnz7Ut1/jf5Kr698RdD8Hr5ECx397/AApD9xK8f8VeNtQ8VTu1zKyRbvlt0+5QdMuWkeh+&#10;JPivBZ74NF2vuXZ5r15Vf63LcyvPeTtM7t8zu1Yk32l5f3SfJXOeMPtlnZJ83yP89XE45VJTO7dF&#10;dvKXbNu+felV5odj7VrmvBPieK/tbeJn/e13EKb9qxfPWNWPIRGPOZnksibvNqvc3i2a+b5v+9vq&#10;3r15FpturS/x/wAG356o6Jon/CQ3TyTy7Nq71h/gSuaVWXNyQ+I+kwmWx9l9dxs+Wl/5NL+7H/5L&#10;4YmfsudelVP9Tbv/AAf3q7vw38NL7xJPb2OmWzO7Mu59vyLW98KPgbqfjPUftMqy22nxN80rr96v&#10;evGfjbw98CvDX9n6Usc2obflRPv100KEYe/P4zjxuYSx3JS5OWlH4Y/18Uv7wb/Cv7PHhRHn8h9T&#10;lX+787t/sf7NfOnjb4l6x8Qr2We+b/iX7v3Fu7fcrmvEmvan451t9T1OeWaWX51R/wCCq+xndd25&#10;66ZHiSqe9yQO78N2FrDao0tsrun8flb6ydYhiv3m2J5MW6ptKvJbCJP4P+BVdmuWmT/VL+9rmjE6&#10;Yx90wtBhihuPPn/1SfxvUuvQ2P2Dam5HX962+ujsLOBEdblfkV/uVg+Obm2udRS2s/4/vPVxl7xE&#10;onJWF5ePdfabO2Z7eJtn3q6CfxImmzuv3JfI37H+f56r/wBvW3h6y+xrarN/e2VY8N6JBc3T61rT&#10;x2emKrv5Lt8/+xXZH4j0qUY0o8xFo+if29v1fXG+x6ZAqyy7/kSuB8d/tF3V3rRt9A83+zLUeVHu&#10;eud+J3xj1DxJavoNs2zSYm2fJ/FXlm4L90qw9a76eG+1I83E4mUvdie8eDPH/j3w34ZinW5+028v&#10;zrDdwb0/77rSufiR4l1iKWTbGkv8SRfcSvYdB0q2h02002KL90iomx131k+P/FXgy2stVsdKgjh1&#10;i1i+Z9tGJjSgRSlVPmqbxDFZ2Gq3m5obid9jOn33rQ1v4b+KP7L0/UE0ad7TyPN85E3/AHq27zw9&#10;p+g6Ho8t9bNeXGo3Sb4kXfX0XDrcWj2sTSwSabEq7FhuF+Ra6cNykcsuY+NNImvtN1uF9rW1w/3/&#10;ADVr0KHQ7qHVrueW8km2/O3+1X1H4S8E6L8V/EdppVzBaTfaP+XhIkd0ry/4weGNF+D+uTaZPeSv&#10;DuS3Z3WubE+/8ASic74P8Gan45luINP8h3s4HuJfOl2bErBs5rP7e9tqFyyW8Su6on3N1aGiQ3V/&#10;a3F9pl55Np86b0l+dl+5VT/hDGvHiufNVN8uz/vmvK5Zw+Ix5ZFTSvsn9qRQQKs02nM77Lhv71eh&#10;3niHTNS0GWx/s1vNl+8j1x8Ph6O8vb2WfbDNPOvz/wC7Whc+VbX6LaxbIovk37/v1jX9+RtzchwU&#10;00Vt4rt7GKL7Gn/PW3b7le9/Bz4wfEbxP4tl0rRbz7S8SokUN3FvSXb/AOg15DoNh/aXjW4nlg/d&#10;Rfe3r/DXs37Ousafc/EZLy+vrbQUin2fZ3bZ5qV6VL34lxlVPQvEnxO1PSrhoPHvw3tvKZvKa4t2&#10;3/8Ajmys+w0T4EePN8S3M+iXDL9y7+RN9WP2nPHlteeL7e10yeN/KXfLsfej/wC2leFXk0F//r7a&#10;Kbdv2PD8myolU5JG3tT15/2EvD3jOWK60PxHHeWiN8z2/wDyyr6K8E+D4Ph14UsvD0F5LfxWX/La&#10;Wvlf9jPxzq6fEbU7PT5WTw/K2xon/hr6b+Kmq/2V4e1Bty+b9z/b/wCAV0xlzyNonzD8fvG2vJ43&#10;vV1y50+58PxN5Vr5TfPEtcLpXhWDXvFun2enr9sSVftHyN/erE8c6D/ZXiN4NVaO5lul+0K7tv8A&#10;++691/Yq8E6bqXiu71O8vPJispV8rf8Ax7a8fHUOerCED28m/dRxWN/ljy/9vS93/wBJ5j7L8K+C&#10;YPC3w80nw9t+0u0SxSu6/e/26+dPiL+z9pHgnxrb3nhpp3ivN/26xmb/AMfR/wCGvrsSpfy+fHLv&#10;hX5VdfuV8pftCfD3xe/xBi1DSvFk9hLdRfuLdIt6LXpR5ftnlRqShHlhM838VeIbzwZLqFjYxXPh&#10;63tbVJVS4g837U3+xUvwo/aK8L3N/p/h65WOz1XUvnbyv9Urt/f/ALtdB4hs/HWsWtpoPizVdGh1&#10;W1XZBd7fv7v43rzLxn+zNpWj2t2yytNrcv71dRT5PmrsjGJzcsi7+0h8JZftlvr3hyzZ715d8r2/&#10;3E2/x1D4A8WxfGnSf7K1GVbbxLZLsbf/AMvC/wB9P9qux+APj9te0a48IeINqa7pf+jsjt/r4v79&#10;eX/GD4aax8OvGX/CS+HGa28pvtEUqff315WJpypS9rSPpMvxNLEUP7Nxsvd+zL+WX/yMvtf+BHUa&#10;V4SufCviDyrxf9Cll2b/AO7XtthM1hKjLL50W35XT+JP79c18LvGGi/HXwlLuijs/EFuuy8tE/v/&#10;AN9KdYXkvhu9i0XVd32R/wDj1uP7j/3Hrpp14zjzQPKxOEq4SrPD1fiidn4n8PW3irRXiZVfzV+V&#10;/wC7XlPhbxDfeDNffw5ryslu7f6LcP8AxV6hZ37aVI8UvzxM3zIn/oaVV8b+CbPxnpjrvbzdu+Kb&#10;+Na2qHGF/bNeRbov9aq/991wXjPwxFr1n9mvF+79x/40ameBvFt3ol//AMIz4hZku4v9VcP/AMta&#10;9C1KzW/tXaJdku35v9uiJfxnkvgnQYtSaXQ9Vtv3q7/31eZeOvBN98N9ellWBn09vn+7/wCP19C/&#10;2ImpKnkS/ZtQi/1Ev/xdW/8AQ/H+nXGi6vAqalb/ACPv/jb++tebi8N7WJ6uX436jKcJQ5qUvij/&#10;ADf19k+Z/FWpS3Pg2VtMgV7h1/dOi182WeieIbC/TUF3JLuavqjXvDF58K/EflTwM+ju2/8Av+V/&#10;t1tz+ENO8QyreWzQPE6798NeVSxssP8AupmOaZX9X5MRh581CXwy/wDbZf3jy/wxqV9f6bFqTRLD&#10;cfclT+/XW4tvElr5DN8iN83+xXOPr1noOvPoqWzIkX35X/v1bh1XTLa4u5dPnV7tG/ew7vvV3xl7&#10;X34HlR/lNi2v4vDd+ljLO01v9+CbbsrqLPxm0PyffT+F91cZMlt4s05Pscux0/gf7+6sqw1KXRJX&#10;s775N/3XrE2jLkPU3+IVyny71/3K5zxJ4t1XUv3X2loYv7iVhPvTZOjb6c+52eV5P+A1HNyFyqc5&#10;lSJK772Xf/tu1ZWv3jabYef/AHGroHmVEff/AL7PXM395Z63a3FnF/pLp8/yfw1tSjKZx1Imr4b1&#10;i21i182JlTZ96n69DB4ht/sce1/4N6V5bYa3feDL+W1a13xT/drsPCXiGTSrx76eP5Jfuo/8NdPs&#10;JQClymN/wg194YvXubOX/VfwVtw+MNTsPKTyFe7/AItjVsa34na/i+x2cUU0v/LW4Rfu1m6P4dlv&#10;7ryoImmfd9/b871jKUqvuUv/AAI+tp5fQy+lDFY//t2l/N/el/LH/wAmkWLbR59SuPt19ctcyy/c&#10;/wBivoX4LfAqfW0i1HVU+zaenzqn3HlroPhd8B7az0uLXPEy7PIXfBb/ANz/AH6i+LXx78i3/srw&#10;9utrTbsa4Ra2p0o0Y8kDxMXi6+Oq/WMRP/7X/CbvxR+N+m/Dqw/sPw4qvd7fK+T+Cvk3xJ4nvtY1&#10;GW5vrrzriX7z06/vJb+4edp2eZ2++9Y/2bzr/wAqVvn/ANirPEr1ec2PDzp58W5Wfe38ddE9t/pH&#10;7t/kSsK2h8nY6fc/grprDzfs+7dUSCnEu6Vtv97N/BWhbQrMuzzW37v7v3KqWdmqWXmszfP/AHKa&#10;lzLpqPKrfI1Znpcppalc2wg8pW2S/wB/+9Xmmt3MEN+7Tszvu+XZXY3Nz9pi89v4a83uZv7S1b5Y&#10;mdIJa0jEuJ1GiaPFrFvd61eSrZ6ZF953/wBmvIfij8XZ/EmotFo+220yJfKi2Ls3JXYfHvxhBo+j&#10;af4X0z5N6pLP/sV8/wBexhqBwYuv9iAf7253oyW5Kc0z+L+5T67Dyj1Dwx4t8S+GNWee21Vniib5&#10;Xlbej1p2b33/AAlGoa1qFmr/AG9fuQ/Oj16748vvhJN4t1Cz8Pwag6Rf8vFovmxO38H8Fc7rc1nC&#10;tvo8UGzVYv3r3b/6rym/2P71eb73L756sT0C9fQf7W8Gavqc6zRWESuvlL/7JX07a/GP4feNtOlt&#10;r6fS0eWLYv2iBd6f99V+fmvXOoTXGn6bLLbTfZ1+0ReTL87I3+xXJaxD4gm8VwzwefDCvzqn8FRG&#10;VUOY948Z+IW8H/F+KDSFnhtYon/0hG2I+77mzbXhWveJ/EPxC+Jc1jfTtqVvFP5rI710t5f6lqV5&#10;aRzwMnzb5X/2K6P4J+A/DX/CW63fardtN9oiZIoopf3qV2Uqseb3zGrI8/udGtpt6ReZZ/Nv823l&#10;ZK6CbVbbTfhzLA19c/2hA3+uf/ar2rWP2Y7a8t0n8OavvRl/1Nx99P8AgdeG/GDwfq/w6e00q+lg&#10;+0Xsq7UhffuRfuV316VCrE5v3sDT8Pa9Y6Po1uuq3myXbu2XH33ruvAGiaf4283/AEy2SJF81ZfN&#10;+7XP/s8fD2x+KniPxLquq6fBqtpZwJbxW8v+q317nc/s02fhjw++uadp8mm3CWvmy29pPsT/AHNt&#10;fN4mPspHsYLDfWI88jwfWNS0Cz0PU9QivpPKt7rylf8Ajl/vpVf4D2Hhq/8AiRokviWW0/4R/c7y&#10;vNO/yp/cqp8S9Yg/sSyVdKtrO3eXetu6/P8A7bvXKf8ACMWulWGn33ny/aLhd8sP8CV6uEoe6cdf&#10;91I+80/Z1+DHxC177d4X8Ryabe7Ni2nn70b/AL6rwz4hfC5tH0TxLfaBqcGq2mnLLFO8XyeVtq3+&#10;zBps9tpN3qs8rbp5dkX/AAGuy+NN/Z+A/hfqemaVZwWz69OqS/x7maor4aPxBH3/AHzzr9ifw94o&#10;h8X299ZsqaSsX+lfaP4939yvrP4opbPoj+ev3Puvtqp+zZo7aD8JbRZVi+/vifb89P8Ai1c61baN&#10;LLpS2j+VE1xK939zdXBL4TpjH3T5M+Jej2L2b6ukX+l/6rZXpvwT8N+M7X4c+f4T022v9Q/4+J0m&#10;XY+3+5XgXjPxV4juZfsN9ZxI87b98X3P+AV9gfs3/tGeHNE+HzWOoWX9m6la/Jjbt82vNoR58T/h&#10;PoZf7PksIf8AP2XN/wBux93/ANKlI6j4XftLWNpP/Y/jqBvB+pRfJFDfReUjf7j/AHWqwL++8Z+N&#10;dQ8R+bv0+yi/0VP4G/uV4h8V/jlpHx4tU0G70OBGRt6Xbr8//AHrySF/HHw0uPK8K6vc3mjs2+XS&#10;b5t+9/8AYr2/dmeDHmnE+iPCXw93/Fr7Z40vGv4rqXfawu3yLL/B89dl8Qk0WG1u57yz1CwRZ/K8&#10;3yv4v/ia8S8MftD6L4zs7TQdXg/sTxB567nu/k8r/cevoP4/TX3/AAgtpeaReRXlukSef8y73i/j&#10;eo9nySL5pHyv4w+DOv232vxp4c1z7ZqFrL5tqkUXzvb/AO3Xrvw68YWfxm+H3mzqv2uJWt7q3+58&#10;9cl4Y8Z6V4Y1SVrGe7udEvIPtCw/f8iX+5XKeHvEn9ieMtYl0+CfRPtjb/s83yIv+3XZU5eUxjQq&#10;zkcF4h0rxZ8B/G6eI7Vfs3735dn3HT/br6d8JeOfD/x+8KPeWO2HU9v7+3f78Tf/ABNS+KvDdn8W&#10;vh3+4eO881fvw/c318hTW3iP4A+N4ryxiksJUb/VbvklT+5Xg8v1eXtT63DVY5hShgMRP97H+FL/&#10;ANtl/d/l/l/wn1no9/LYSpouquySr8kEr/x10Wm6x9gZ4p32W6/eT+7XNaVr2lfGbwVFqumS7LtF&#10;/fp/HBLXhPir4r3L69caY8rJfWTeVv8A7616tD3/APCfN4mMsPL2VWHLKJ9B/EvwBa+M9LiubP5N&#10;Ti+eCWGuf+HvjZ7m6/sPV/8ARtTtfk3v/HWJ8H/iXLcpZWd9dSTW9wv7rf8Aw11fxF+HsWtomp6e&#10;v2bU4vnV0/5a1co8hzRkb1/Z+dvliX593zVmX+mrf+Vcq/2bVbf7r/8APWs/wB45bUl/s/U/9G1O&#10;L5Nj/wAVdbqWm+dF9qgXZKv3kqPjNjHvLDT/AInaJLY3yrDqCfLs/uvXzvrej6n8LtUeBvNTTN//&#10;AH6b/wCJr3m/sJ7m8i1DTpPJ1WD7r/wSpRrf9kfEXQXivttnqafIyPXj4vCe19/7R6uX5h9U56VW&#10;HNSl8Uf6+1E+b/HL2N/4Uu7mKLztQRd67F+/Xz9oP9q6Jqkt40G//pi/8dfQut6Nc+A9WeC8Vn0x&#10;m+V/+eVY/irTbG2sJb6JN8SfP92ubDYnk/dTgceaZb9R5KtKfNSl8Mv6+0VdE1KC8+y3MEqwu/3n&#10;T+D/AH67u50GLxPYfvNr3aL8uyvnnTJtVs9XS+VW+zs33H+5sr1jTfGDabLbtZzxXL7f3XzfOn99&#10;K7JR5/fgcdCrH7ZBZ+f4evWtrr57d22J/s10qW2xPNb/AFT0y8mi8VWf2lV2f3k/v1yXifW7zQdD&#10;lsd7TOy/uJaiNLnl75tL+6cf8TvHk+j6pcaZYx+cksWzfWP8NIdQ8Pa19uZvklX7j1L4b8Pfb1S+&#10;1OVZnZvm311s1tFt89YvJt0rv5qVGJwU41a1XkgaHiHyNVeK+ig3yxb/APgFV7CwvPElxsgRUii+&#10;RnrR0PRJ/EmxW/c6f/sfx17f8Lvg/d6xLEkEWyy/ieb7lePKvVxHuQ+E+2p0KGSe/V97Ff8AktL/&#10;ABfzS/8AJYnFeGPhXPqr2lpp8DedL950r6Y8B/CjRfhLoMup6/JB5u3c2/8Ag/3K3bnUvCfwQ8OS&#10;tAsc13s2fe+d3r5a+J3xd1f4i3Fwst432fd+4t0+4iV2Rjye4fN4vEyrSnOrPmlI6X4wfHu88SXn&#10;2HTPNs9HX5Pk/wCWteVXmpb4H82dfn+6mysry4raXZLum2f7VMS2X7VvZlSFquR48qkpksz73Tyv&#10;uJ975afDYb5XuZfK/wBnZVubb9i3RbUi/wBv+Kiw2uiN5S/7Wyj7JHKXXs50sLdp4tkX8D1b0rUp&#10;7nezRbN/yLWrZzfadIeCd1dP4f8AYq34Y0RZp0iZW2bqg76ES/8A6NbRRLLL/D9xKzb/AMrZ91tm&#10;75a09Vms7bVPISDf/wBdqo6rMv7pVX5/4tlUdMpGbeQq9rMqt9xa4zw3psqa8m118rdvbfW7r2q/&#10;Y9Iu/wDviuV8MXNzZ2uq6h8s22B3Xe33PkrqoR55BL4TxT4l65L4h8Zancs6v+9eJUSuf3+W25fk&#10;2U+aZrm6mkb77StK1Q/fr3o+5E8Gr78ixf6lLqUqSy7f+ALsqvRRWRB+qf7I3wu0Xwx431u80zSo&#10;kS6tVSfe29F+euH/AG5H0Ow8aWmn2On21hc+Rvlu4V2vLu/gevsP4deFdB8GwXbabqEd55vztvdf&#10;kr87v2k/E9t4j8eeKNXVvtP2ed/KTdu2V5lf35HpcvJE8q+A+iQeIfG+t6rfK1zFAvlQI/zpXr2l&#10;eCfCT6jqF5fSrbW87LEv2Rtnlf79c/8As6+Hryw8FPqEVtbXP2+V5fs8zbH/ANinfELw34o0Twbr&#10;etf2fFDp8suxn8/Ztf8Ag2f3q9KXLCkc1OQ/40/C7StN8QWkHhfX21jR2sUeWV5d6LK38G+vN7bw&#10;fqHgnUpVtLy2mlil2JsbfXO/abzR/hpaW27/AE2/ut+xJfvfPX0foPwl+Hdzpej/AG6LUtK1OJVe&#10;8uIZ3dJX/wBxq4PYSmbcx0f7OXifwv4MsNbl8bLPDd3XzxP8zwpXz18SL+X4i/F291n5U0qz+S18&#10;1vuJ/fr6i8VQ6Hong27+w2y3NjFA/kTO3mv5rfc+SvkVLbWdYl0yxXdNLdT/AL2Hbs3pUUuaEuWR&#10;tL4T6V/Z7/sPwf8ABu71DT9ai1LxK0ssraZCvzy/3Ku237Usuq6DqEWoWMthqUS+V/ZkyvsdKz7z&#10;R/hz4J8ORah4X8Q/2J4wiVYpbT5H3N/wKsrWPHOoarpLxanpGm6lKy/uNQhVPN+Wtq8aU/iOmhVl&#10;RieM/FrX/wDhKvEGlafBp62dw6JFO6ff+an+JNBvvNt/9Dke0VdiPt+TfV74OOviTxVrC3ljd3Nx&#10;5v72ZP3vlRfwfPX0b4G+NnwtttL/AOEV1WWfTbi3l+a4uIt++uylU9lH3TglHnkWPgtoLaP4X0qz&#10;b5H8rzW3/wAO6uU+PCNrfxJ8I+Hlb5N32hn/AOB19N6bqvgK80v7ZpmoWOpbl/gnVHr5P8N/bviF&#10;+0JqF5Eqwpb3kUUCbt6Iq1zV6vul+y5D7I8NpZ6VolposU6vLawJuSvnr42arqH/AAkbXk9te21l&#10;B/o7S/8ALKvoqbSoLCd77yv9LdUSX5vv15/8ftVi0H4aXu+BXluvk+79+uP3eU6ZfCfL/gzwx/wn&#10;nxT0+20qeKaVFeXfL9yur+Ivwf8AiXpV0kS+HJNY0pG3/aNPb97UvwE8K2tzLL4hZms5bW68qL5v&#10;ndNnz/8Aj9ewf29r0OoxT6ZrVzNaWrM8tpcL86Vx4KMZxnV/mPpM7j7KrSwv/PqMY/8Ab3xS/wDJ&#10;pHyl4hRfAeif25qaSabcRS7H0+4XY7PVTwf8ftH17zYtQiitnX7sz11f7SNhqfjm4lvNVvmmilut&#10;/wC5i+TZXhU3w6+0q8Fs0CbF/dOkXz/8Drvjy/YPj/bypS98+gr3w3pHjmw+2NFHeRf39vz/APAa&#10;wn0rxp4J06WDQdXl1jT9v72xu2+f/cSuH8B3Pizwqlvpza1FNpW77j17LYeIba2t4W1WTZFLtX7R&#10;trH2nvHpUqlKtEpeHrmfVbO0vJ9K/sTav/Hv/H5v9+rdtfy2c9x/a95LuiXfa6h5X3H/AOmv+zXV&#10;J4b1DxDr39neHLy216V4vNtXT7i/J/HVe/8ACur6DdPpXiPT2s7112Ij/wCql3f3KObnkdkavu8p&#10;reCfi5Jo/ia30iW20+80+dfnu9O3vtf/AG0/hru/ip8NLHxzon7+L97t3K6f+h1z2j+FdD+Ca2Vz&#10;E0fm6ku/UURk+Td9xPnr1vZBeaXD5HyW8sX30bftSrl7/wABx8p+fmj69rXwW8bzXVisk1krbJ7d&#10;/uOldD4hsLHxnqMuvaf9y6/e/J/yyavX/wBo39mGfR9Bi8R+E5JdS0+Vf9Mim+/u/v183+CPEOof&#10;DTWYpdVs/tmmM2yW3/2K4Ob6pLmh8J9PGUc7pfV6v8ePwy/m/uy/vfy/+AnpHw9hkm1FLVWZLuJv&#10;lT+8lfS2j3n+j+RdN8n8Er/w/wCxXzFonjPSL/xlKmlTts+/a3G37n+w9e9eGNeXxJZ7lXZdxf61&#10;Hf7/APtpXsR98+S5eSXLMqfEX4etqU6avpjNDqcHz/J/y1rQ8DeMP7btfKvF+zanEu1ot/3662wv&#10;1uYPKlb50+TfXH+NvAEtzcJq+it9m1VG3ts+5LUAaepWbJLui+T+PYn8NcP8RdE/tWJLyzl+x6rA&#10;v3E+5LXU+FfFUWvQeRP+51CL5JbeX+D/AG6v6roi3K7YvnTb9z/2eqCJ574etrX4qeF5tOvIFh1C&#10;BdjO/wDC9eQ6xoN54A1GXT9Til/sx22f7n/2NfQNn4Y8i4+16VL5OoIvzQ/wXFaWveHtM+KOhywT&#10;ottqtqux0dfnWvIxuG9r78PiPYwWO+rxnh8RDmpS+KP/ALdH+8fKnifwlANGmlgli3/fgrwqHR9T&#10;0e/+07meVG3qiV9FeIfDd54G1SbT9Vib7F9xZn/5ZVyvjLw9LYad5tjKu+4/1UuyuDCYvkl7KZ5u&#10;ZZbLA8lWlPmpS+GX9faMfwT8UYJn/e+XbfwNbv8Aw/7deh3/AIYi8VaalzZzq6J86vXzjeeANT+3&#10;vO0ux2+46LXY+CfHPiHQYn0qWJZk/h2V7Ff2EI+1kRl9Kvjqv1fDw5pHW3+m6fpv+tVUm/uf3ql0&#10;zQXv4pWuW+zRL88UX8FZn2a++2/bLmJn/j3/AN2npc3kzorbvvfx15XsJVpc9X4T6SWLw2Ux9lgJ&#10;81X7VX/22n/8kex/C7wq3iTUk0+x+f8AvOlfUnim9sfgz8PEtNMh+0atdfurWH+OWdq4/wDZk8OW&#10;vhrwLd+Ib5VhTbu86X+DbXi/iL4s658SvjPBqekN5NlYy7bRGXem3+//ALz1tU9z91H4pFZXQp8s&#10;sZiv4VL/AMml9mP9fZOd+Lfwt8XeDXGu3VxJfCcbrlkZm+ZvvVwuj6x9sfbFFsT+5X3xD9m8W6C9&#10;rqcCu7L8yf7VfJPxg+Bt94J1ebV9DiaayZt8sKfw0SoSwkeePwm9atS4glyYr3K/2ZfDGX92X/ts&#10;v/Ajj7aFYXeCVN9WPsf2NnbbvSX7tQaJqVnqa71fY/8AFvrQvH+TarM7/wByrjU5488D4mvhquHl&#10;OlVhyyiQzM37qCVd8X+59yrGlaHPc3G2A703fM/9yiaP/Rflbf8ALWx8OoNQT7Qm/f5q/KlHMc3K&#10;bF/4Yi0e1i2brl/v/J/BUUPiRtEuv37fIy7PkrduYY7PTUguZ9+oSt9zd9yua1TTV8jym+eXbvoi&#10;elymZqWrS6ldPdT/AD/wLUX23yW3N9/bV+z02fcnn7fKSs3xDD9ml3K3yL87VfN7xEvcic1fut5p&#10;dxKsu9nl/wBVWNrEMWieAdYvGdvtH+q8nd/erW+xrNYfu1+dpd61z/xakis/ANvAzN9onn3sj16V&#10;D4i+b90eGnp/v0B9lJRXsSPB+0FFFFZAfffxC+GvxG034b6f4v1edbN7popZ/wCz7p4tiMnyb68v&#10;8JJZ+Horu8vNt/F8+77R8+7+/XUeLvjf4z8UWOneGNWvll0SOJZWVfvfJ92uH8RQR6f4WS2hGWuJ&#10;fmLV87UqHpc3PE9Q+G/jzwnol1p7eXLDZWqqkSViftafFfSvG2iafpGlTyOlxeL+6+4kSV5VeWa2&#10;tkxh+8v3q5S0Ua74t0yArjyF81v+A10+1qzOb2h21t8JbzW/GXhRt0n9n2/+t+X7m2voK80Fofmi&#10;Xf8AwJvWvPNLlvbjRdPu0jERt7jLtv8AvR+ld/4B8OXHxF8R6rJqPiC8sLGCJ9kEXzKtbUMT+95J&#10;G3Lz++cH/wAJO3w68DeIIrlVv3urzzdj/wC/8m2uK1Lxb4e8DapZa008s3nxfurf+OJ2+/Wl8ard&#10;NC8VaLpENw13ZiXzSSuwtXNePvhBc+LrOPXrd1jt4ZVt5IS/XdXTKUfalylLl5Ds7n4V6L450i31&#10;rU4JLPU9R+fzoW2OifwUa94Vg+Gng3a2oM9pbvs3zfO/zV3Wi2bNbaUhbNtbxJ5Zb71ee/tGamjw&#10;aJpTStD58vm4RePlrpqRjOJEvhNPwZ+0DB+zTrNvp+i6Lp+vTapapLfzTL/effsrmfjx8df+F3+I&#10;LeDSvDFto9v+6Rnt4k+T+/8APXimrkXvi+4kR2O2LZ81dR4Dtw07yquH2/LW1ChGcTm9vKB9cePP&#10;2Z/h54M+DcXjbTPEeoJe29nFK1vDdfJcN/crZ/Yz8PRaxqk2tfZltokTeqff+9XzfrvxN+z+GB4U&#10;u7OQi4lWVHaXfn619m/skeBrnwl8MX1a8uvOfUn3LCnRFWvKr/EdkffPUr/dc6l5DKsKbv71eC/t&#10;e+JP+QVoMDL/AM/Er7v7teneP9av/Dwh1FrV3sYF+ZreRd//AI9Xyb8VfF3/AAlvxXMBkdoZ5YoV&#10;WRf4a83Ey5KU5n0OV0I4vMaWHn8PN/5L9o90+Fa/2D8PtMtdqzRSxPLO/lb/AL3zVx/jb4keGvCu&#10;rebY69LDM/yNaIvyVe1jxleWGh6aulBf39z5UUcvRNr0njDxrBa+IbEeJvCVk9wI3Wa5gl3Ej+9i&#10;vYw1CMKHKcGYY2WLxk8R/NLmNbxJ5XxC0NbZoo7mygi+X7Oux3/26T4P+BtG+GPgjxH4q1CxV4m3&#10;xQJd/P8AL/8At1p6A8VxJFJDHtg2/KG/u1vfErw7qfxG8O6fpejzx2kayoJ1+7vWsYxjCRzVaUZ+&#10;+fJ+vabqeveKH8bf2QsOiWs6J9k0yL5P++P71dxfw+F/jHpv2PTFjSKBvmh+4612Vww8Kvd+GWjg&#10;Nra/dQx7n83+9urzjxCLTQ9QE0emLbancSb7e+i253f7Qq4xpTkHsuSlzwKn/CpfF/7Pz2/ijQPF&#10;UFz5r/utM83e+2vQtH/a60zxhLolt4zsW029s5d8qPFvS4/uf7teIa1c/ELw74qtn8XRLqejah+9&#10;SJbpWeH/AHa9d8F/DXRvEVnf3lzbrfxC1Yxi4+9G1RVjye+bYSUaseWB0Hhjxzp/xO+KFwq2Kvb+&#10;V5qJcLvRf+Af3a9yhtlsLK33f6MkS7FT+DZXlfwdufCen6pBp1lYPFqRi2Cdl+VlWvWb+byYZZdv&#10;Cr92ualVjV+A78wwlXAy5MRDlmVfENzqF5octnZyt5TLsavjz4qXPhl9D1CBp1fU7JvKlt0X569e&#10;8L/tILrnj668NXuntZu6/uZVbfn61T+JvwPsvFE76rp1vbR308u+WWRfmbbV+z5PfODmlM+LfD1/&#10;c+FdUX7ZEzxfJ5v+2tfaGg6VFc+GdM1DQ7nfcNF5sSI3ybK8U8V/D61sDNpOoqC1uvmqY/7tY/wj&#10;+J9z8KNeDTrJeeHbtvKaHf8AOtc3N9X/AOvX/pP/ANqfSUo/297k/wDeo/8AlX/7b/0r/Fv9Y+Ht&#10;b/t60dtvk6hb/JLb/wDxFdRpmqrMm2Vtm/5Ff/brktd0Z5rW213SZvs7lfNjz/EtZl94wg/sSTVI&#10;omS5j+W4X0/3a9KJ8xI0PHPgae6vU1zSmaHVbdd+xPuT1W8JeM18W2HkT/udVtW/fw/xrVn4beN5&#10;fEYuba9GbqP5w4/iqv448FPFIdd0cLbX8Hz3BRtnn1HLyEG1cwttSeD5N3zy1Sv0luWi1Wxk2arA&#10;u/8A2JUql4F8UrrgmSRCs6Luc/3q27qyVjHc2zbFXoP7tEo84cxnalYaV8Z/DjRLEsOsRfeSb771&#10;81eJPC934G1J9O1FZX0/d/Gv+qr6LnsZTMuqaW/kajbLucH7si1q6lb6T8VPDEklzDsubdNpO3o1&#10;eJicJz+/D4j2MFjfq/PSqw5qUvij/wC3R/lkfGWtpFDL9l0//TJW+8/8CJWClg2iTpcxRK7/AO3X&#10;feLvB1x4E1SRl2tp5l5hVvu1UewS5eLyo1d5fn3PXm0JShL978R35z/sOGhSyv8A3Wr9r7Upfyy/&#10;l5f5f+3veMrQdY1rW1mlgsYHSL+N66Xw3pt9458TWWntZ7Jd2zYi1X0eZtA1NbRbVQz/AD/K9fSu&#10;m6bbfCDwLP40uYFn1G6Ty9OVP4Gb+9XqyqRjHmmfN4DBVcXXhQpfFIxPjp4x/wCEc8Mab8N9Il/e&#10;pHjUXRv733Fql8H/AAHa6VZu0u37W3z1xXg7SpNevb7xFfv9plklbIb+KX+Jq9L8Na+1o/mMvyrX&#10;Nhpe9z1fiPpM2r0vcwWF/hUv/Jpfal/8j/dPWNNf7NF8/wA9F/8AZb+1ljlXfE39+uci8Sf2hGhh&#10;XaF+8pr53+OPx01O91i48I+G5Ht5/u3N03ylf9yvp40ueJ8xKoUvi78KLrwrq8uuaCm+y+/LClZP&#10;g/UotYT5dryovzI/8FL8Pfihf+C9Rs/DHiad9StL47LS6+86n+63tWn8Sfh9N4cn/wCEh8Pstqfv&#10;SwFvlavHxOElh/3tL4T6ShiaWc0o4XGz5asfhl/7bL/22X2f8JTv4VtorjZ9+rHhjWJ/+WT+S8S1&#10;j2fi1de01H8hknX7x31XguZYLlGG5Vf72Grmj7/vwPm8TQq4SrPD4iHLKJ2b+enlXku55Zf43rVs&#10;7ZZrjc259n8dcnHrgnj3SAnYuxa17PVcW3mRrzu+9WoU6h0E0K20UrStXE6xtvLh2X7ldNrF4k1h&#10;1bf8lcrcwf6E7bv4qC6/vl3QdHg/dblryz9pa/tEn0+xtvvou9tleqPLNaraXKgtEkX3C1fL3xE1&#10;KfUPFFw07Z3fdr0MJH3gry5KBzNFFFe3I8EKKKKyA//ZUEsDBAoAAAAAAAAAIQDiCvFXkRgEAJEY&#10;BAAVAAAAZHJzL21lZGlhL2ltYWdlMi5qcGVn/9j/4AAQSkZJRgABAQEAYABgAAD/2wBDAAMCAgMC&#10;AgMDAwMEAwMEBQgFBQQEBQoHBwYIDAoMDAsKCwsNDhIQDQ4RDgsLEBYQERMUFRUVDA8XGBYUGBIU&#10;FRT/2wBDAQMEBAUEBQkFBQkUDQsNFBQUFBQUFBQUFBQUFBQUFBQUFBQUFBQUFBQUFBQUFBQUFBQU&#10;FBQUFBQUFBQUFBQUFBT/wAARCAOTBi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d/aM/aw8Nfs1XfhSz17w74l8RXniRrpbGz8NWMV1KDAq&#10;NLuV5U/hlH3d33Wryz/h5j4Wzz8HvjFj/sWYf/kmsH9v7Z/wv79m7cfl8zxHn/wChqz4F+FWpfEp&#10;b4aVeWsZtPK8z7U7J97f/dVv7tfMZhmdbC4mGFo0efmifRYHLqGIws8RiJ8nKa//AA8x8K/9Ee+M&#10;f/hLw/8AyRR/w8x8K/8ARHvjH/4S8P8A8kVsQ/ss+L4f+X/SZP8Aenk/+NVN/wAMxeMP+fzR/wDv&#10;/J/8arn/ALTzX/oE/E0+o5Z/0Efgcvcf8FR/BFoP9I+FfxZg/wCu3h6Ff/bmqX/D1/4dP934b/FA&#10;/wDcDtv/AJKrsn/ZW8TTf6yXRJP96WT/AON1Um/Y+1af/WQeHn/76/8AjVH9pZn/ANAn4lxwOVfa&#10;xH4GFpP/AAVB8DaxdfZtM+F3xX1C5H/LC08PwTP/AN8rcmujf9v+1jheZvgB8dkiUZaZvBY2L9T5&#10;9ZMn7E9/5vmwDRrOX+/aTyQt/wCOxVDB+zD8YdBuTHovji2bSX+WSxvdRuHXb/F/yzr0MJj8XWqR&#10;hXw/J8xVMvyxy/c4r/wJMVv+Cnfg1Pv/AAm+Laf73h2Ef+3NC/8ABT3wY3T4TfFs/wDcuw//ACTX&#10;oOkfs9arZ6bFBcxaVcSJ95yxbP8A5Dq0n7PVyjb1tNKRv9nP/wATX6B9Ty//AKCPwL+o5V/0Ffge&#10;dR/8FKvDEn3PhB8YJP8Ac8NQH/25qwP+CjGhtwfgr8ZyPT/hFYx/7c10niv4Vw+ELSO5vYbMpJJ5&#10;a+Ru3btrN/d/2a8n+Kk0Xhvw+t7p/wC5uGl2Lsah5dQjQ+sKr7voetg+HMDj5R+r1pfcdt/w8d0L&#10;/oifxo/8JWP/AOSKRf8Ago5oT/d+Cfxob6eFIz/7cV5DD8QvHEKq0ttaTLVq3+Neq2//AB8+Hyz/&#10;AOw3/wBhXkQnlk/+Xsj15cC1vszPVG/4KNaCn3vgn8aE/wB7wrH/APJNN/4ePaB/0Rf4zf8AhKxf&#10;/JNeZ/8AC+LGaVIr7SJ7Z3/2a1bb4u+FHb97NcJ/vx7a7adDAVvhxByy4Lqw+Lm+47gf8FGdEbp8&#10;FPjQf+5Uj/8Akmnf8PE9G/6If8a//CTj/wDkisXTvHnhi8+aLV4E/wBh5a1U1zT77/j21OB/9xq9&#10;COV4WfwVjjlwpyfbl9xP/wAPGdHP/NDfjX/4Saf/ACRR/wAPF9G/6Id8av8AwlI//kik0rUFufN2&#10;S7/KbZv3VK/2nf8AK3y10RySnL7ZMuGKcPimQ/8ADxvRP+iIfGn/AMJOP/5IqCX/AIKU+GoP9b8G&#10;fjHD/v8AhiMf+3FaDvKifxf981UTbNPuljj/AOBpVf2FT/nI/wBW6f8Az9KDf8FO/Bqfe+FPxaX6&#10;+HYP/kmmH/gp/wCCU+98LPiun18PQf8AyTWpNaaf/wAtLK3f/tmtRf8ACO6HeJubSrZ/+2C0f2FS&#10;/nNf9WsN/wA/ZfcZA/4KmeBB0+F3xWH/AHALb/5KpR/wVP8AAh/5pj8Vf/BFbD/26qxN4G8N3i7f&#10;7Mtk/wByJVryDxz8IINb1Zl0J/L8r77o9ePi8mxcIc2G5ZyO2hwphKsverSPYbf/AIKc+ELtd1v8&#10;JPi7Mv8Aei8NwsP/AEoqVP8Agpp4UeYQr8IPi+9w3/LH/hGod/5faK8Rsvhxq+hWu1INUnlX/njf&#10;Mif981esE8S6bdItrpUkNxL8rzTLvf8A77rDLsqxtaUvrsOQv/U2j9msex/8PKPDUU3kv8GfjIk/&#10;/PI+Fk3fl9oq0P8Ago5on/REPjX/AOEkn/yRXL6bpGuWKLK1jBc3D/emll+eth9b1Ozi/wBJg+dP&#10;4IV3V+bZlmWe4GtKEMubj6/8A+Zq5FOM+WLNAf8ABRnRR/zQ/wCNf/hJJ/8AJFIf+Cjmi/8ARD/j&#10;V/4Saf8AyRVO28VyTf8ALjc/77xbKc/i2x+5LKqP/vV8rV41zOl8WA/GX+Rzf2Q49S5/w8c0X/oi&#10;Hxr/APCSj/8Akik/4eN6J/0Q/wCNf/hJp/8AJFCa9bTN5sTb0qx/aUT/AMS1wy8Q68Piwsfvl/kR&#10;/Za/nK//AA8Y0X/oiHxs/wDCSj/+SKP+HjGi/wDREPjZ/wCElH/8kVeS7jf7rU5Llf71Y/8AER6n&#10;/QKv/An/AJEf2av5zP8A+HjGi/8AREPjZ/4SUf8A8kUf8PGNF/6Ih8bP/CSj/wDkitLef71P3mn/&#10;AMRFq/8AQKv/AAJ/5B/Zq/nMr/h4xov/AERD42f+ElH/APJFH/DxjRf+iIfGz/wko/8A5IrV3mn0&#10;f8RFq/8AQKv/AAJ/5B/Zq/nMf/h4xov/AERD42f+ElH/APJFL/w8Z0X/AKId8bP/AAkU/wDkitGH&#10;PmytUu80f8RFq/8AQKv/AAJ/5B/Zq/nMn/h41ov/AEQ742f+Ekn/AMkUf8PGtF/6Id8bP/CST/5I&#10;raoqv+Ii1f8AoFX/AIE/8h/2bH+cxP8Ah4zov/RDvjZ/4SSf/JFH/DxnRk+98EPjX/4SUf8A8kVt&#10;1Uf/AEmfb/AtTLxGqQj/ALqv/An/AJGcsvjCHNzmf/w8Y0b/AKIh8a//AAko/wD5Ipf+HjGjf9EP&#10;+Nn/AISUf/yRW7nZ3pK4f+In1v8AoFX/AIE/8jzfZMw/+HjGjf8ARD/jZ/4SUf8A8kUf8PGNG/6I&#10;f8bP/CSj/wDkityij/iJ1b/oFX/gT/yD2TMP/h4xo3/RD/jZ/wCElH/8kUf8PGNG/wCiH/Gz/wAJ&#10;KP8A+SK3KKP+InVv+gVf+BP/ACD2TMP/AIeMaN/0Q/42f+ElH/8AJFH/AA8Y0b/oh/xs/wDCSj/+&#10;SK3KfDtdv9ij/iJ9b/oFX/gT/wAgjSczn/8Ah4ro/wD0Q742f+ElH/8AJFL/AMPFtG/6Id8a/wDw&#10;ko//AJIq4l41/essV8tt82xIdtaz/JKn8e2tpeJVaP8AzCr/AMCf+RtLDOPU5/8A4eKaR/0Q742f&#10;+Ekn/wAkU3/h4rpH/RDvjZ/4SMf/AMkVpb7l/Eb2aTskXlb6tvDcwyu8UvnbF+49V/xEqt/0Cr/w&#10;J/5Gv1NmF/w8W0j/AKId8bP/AAko/wD5Io/4eMaN/wBEP+Nn/hJR/wDyRV+/+3ab5U/2lZkdtjJt&#10;rQuU2S1lLxMrR/5hV/4E/wDIyqYZw6nNS/8ABR/w/b8SfBb4zx/7/hWP/wCSKzU/4KgeC5ZGjh+F&#10;PxaeVeqL4chLD8PtNdfNbRXKbZYlf/fWuS1b4e2M0rz20EUNx/fRNj1VLxOk5fvMKv8AwJ/5F0KF&#10;GUv3syX/AIeceEj1+EXxg/8ACZh/+SKiuP8AgqD4MtB+9+FHxagz/wA9fDsK/wA7muM1LRJ9Nl/f&#10;xb0/v7a5TxhCtzBZQKi75Z9lfU0uNliI81KnH73/AJH1mC4fwmLl7tY9X/4em+BP+iXfFf8A8EFt&#10;/wDJVJ/w9S8Bf9Ey+Kv/AIILb/5Krgf7Hs9n/HtB/wB81FNpttCu9LaP/vmun/Wup/z5j9//AADp&#10;lwxhF/y9kekx/wDBUTwPK6xxfC/4ru7fdVPD0BJ/8malH/BTfwhJIY1+E3xceVfvIvhuAsv4faa8&#10;M151eWKCzi/4mCNvXyf4KsQ39jraI0tz/ZWqp96Xfs3/APxVZ/631P8AnzH7/wDgHZHg2jOPN7WX&#10;3Htr/wDBTjwjGyiT4R/F1Gbhd/huEFv/ACYok/4KdeEIlzJ8I/i8i/7fhqEf+3NeJXmia5eXVpPF&#10;dwXn2dvlp2sQ69c6bLBLp8Tu/wDGjU/9cKv/AD5/H/gB/qbT9398e1r/AMFOPCLIrj4R/F9lbow8&#10;MwkH8ftNNj/4KeeD59/lfCX4uy7fvbPDcJ2/+TFeOWGt3NnaxQXOkXKKqbPkXfWZomt22mpcLc+f&#10;C8srP93/AG/ko/1wq/8APn8f+AT/AKm0/e/fHu//AA868IeYsf8Awqf4uea3SP8A4RuDcfw+00Sf&#10;8FOvCES5k+E/xcjX1fw3AP8A25rxCw1jT5vEbytPF5SwbFd2/wBupvElzbTfYoraRZvNnXdsb/bp&#10;f63y/wCfMfv/AOAH+ptPm5eeR7V/w8x8JFd3/CofjB/4TMP/AMk0if8ABTPwhJHvi+Efxedf7yeG&#10;oSP/AEpryvxC7Q6XLKv8MVHh6F08PWq/xba0/wBbanNy+xj9/wDwDnlwlShS5/ay+49TX/gpz4Rd&#10;2RfhL8XHdfvKnhuAlf8AyZon/wCCnng60C+d8J/i3Du6eb4chTP53NZGmeHdH+GfhiDXdb0PVPE+&#10;ta1K32PSdMgaWV4l/i2L/v1tXWj+G/H3wz1fWr3wTf8Ag+exZUsf7TiaKad/91lr6aONx06Ht/Yx&#10;+8+blgsvjifYc8hD/wAFNvCaLuPwi+L4T+9/wjMOP/SmiH/gpt4RuI98Pwj+Lsqf34/DcLD/ANKa&#10;n8fSeCvg/wDCG18XaxocuvaUiot5cW7bniZ22/d/4EtZt/4t+GvhXwbomteIPDGqeG/DmqeUltqc&#10;UTvFF5v3PNfb8lb0sTjqtL2sacfv/wCAc0qGXwlKMpyLR/4Ka+EHkMf/AAqT4uvKv3kXw1CWX8Bc&#10;0jf8FNvB8RCt8JPi7Hu+75nhuEbvzuaty/Djwv8ADK6i1XWb5tbfxHdRRaHY2/37p2Tcn/Aag17w&#10;34a8W+Kbvwq2lSeFfHWnWrXtraO2+K6i/wBh/l3/AMVZ/W8w9l7X2Mfv/wCAbfVcs9v7P2suX0K8&#10;n/BUPwVF/rPhb8V4/wDf8PQD/wBuagH/AAVP8Bt/zTH4qn6aDbf/ACXXinjPz7ZPsNzHsvYERZ0+&#10;78z1RtkWfS7dZYlSKWXZvr5CXF9SEuX2Mfv/AOAfdU+CcPOl7X20vuPoJf8Agp54KldUj+FfxZkd&#10;uip4dgJP/kzU/wDw8t8LdvhB8Yf/AAmYf/kmvnfwZpsGoapK7JvRV31q/wBlRP4mlgWe5ht4olf5&#10;JXSiPF9b/nzH7/8AgGdTgzBwly/WJfce3f8ADzjwg0jRj4S/F0yr99B4bg3L+H2mnH/gpl4SP/NI&#10;fjB/4TMP/wAk14lpVmtt4quIllkmR4N++Zt710F4iw/MzVtHi2p/z5j9/wDwDhq8I0o/DVl9x6Wv&#10;/BTbwe8jIPhJ8XXZfvKPDcOV+o+006P/AIKa+EZF3RfCT4vOv95PDUJH/pTXh+m6lEnjLarb0lVE&#10;+SrHhvWLaz027W5lVPKlf5Kz/wBb5f8APmP3/wDAOmXBkeX45Hs6/wDBTbwjjA+EPxf/AB8NQj/2&#10;5po/4KeeD2j3r8JPi48e7ZvTw5CRu+v2ivF7zxVZzRItnLFvlX77ts2VleGHf7HLLJLvX7ZEi/N8&#10;lduF4plicTDDqn8XmebmPC31HL6uMc/eifSUP/BQzTJoxJF8DPjbKh/iTwlGR/6UVIf+Cg2n/wDR&#10;Cfjf/wCEgn/yRXT+HHa80uyeKXZE0X8FbQtFX7zM/wDvtX6/HLVKPxn80S40qRny+xj9/wDwDzs/&#10;8FDdMX73wN+Nv/hJR/8AyRT1/wCChGmv934GfG1vp4RT/wCSK9C8mBP4Vp2FT7q1X9mL+cx/14qf&#10;8+Y/f/wDzs/8FBtOVcn4FfG4f9yin/yRQv8AwUG09vu/Av43N9PCCH/24r0Tfv8AlamPaK7fK7Rf&#10;7lP+zV/OEeOKn/PmP3/8A8+/4eDacOnwK+Nw/wC5QX/5Ipp/4KGaYevwL+Np/wC5Rj/+SK9A+yzf&#10;8/H/AI7T3CWFnLc3Ls8S/e2R1H9mr+c2jxnUn7saMfv/AOAeef8ADwrTP+iGfGz/AMJKP/5Io/4e&#10;FaZ/0Qz42f8AhJR//JFdtZ+IdNv7fz7ZbmaL++kHyVbhubS5svtyzqlun398VR/Z8P5zb/W3E/8A&#10;PmP3/wDAPPv+Hh2m/wDRDfjb/wCElH/8kUn/AA8O0v8A6Ib8bf8Awko//kiu9ttTs9YeWC0k2XCL&#10;vaKWLY9NNtc/7P8A3zV/2fH+ciXGNaHxUY/f/wAA4T/h4dpn/RDPjb/4SMf/AMkUf8PDtM/6IZ8b&#10;f/CRj/8Akiu48i5/2ad5Vzv+6v8A3zT/ALOX85n/AK7VP+fMfvOF/wCHh2l/9EN+Nn/hJx//ACTR&#10;/wAPDtL/AOiG/Gz/AMJOP/5JruNk+/8A1S0bLnd/qlpf2av5yP8AXap/z5j9/wDwDh/+Hh+ln/mh&#10;vxs/8JKP/wCSaT/h4fpP/RDvjX/4Scf/AMkV3fkz/wDPJar3Ny1tt3QL89H9mr+ccuNqn/PmP3/8&#10;A4w/8FEdJ/6Ih8av/CTj/wDkml/4eIaT/wBEP+Nf/hJx/wDyRXWlZ7m8il+zMmytBPN2/wDHqv8A&#10;31V/2av5yI8cVJ/8uY/f/wAA4L/h4jpP/REPjX/4SUf/AMkUf8PEdL/6Id8bf/CSj/8Akmu/y/8A&#10;z5r/AN9U35v+fFaj+zl/Oa/67VP+fMfvZwX/AA8P0v8A6IZ8bP8Awko//kij/h4bpn/RDPjb/wCE&#10;jH/8kV3mX/586M/9OdH9mr+cf+ulT/nzH7/+AcJ/w8L03/ohvxs/8JGP/wCSKZP/AMFFNItIvMuP&#10;gl8aoI/78vhONR/6UV3/AP251V1Kwg1K1eCex3xNR/Zq/nF/rnW/58x+/wD4Bxi/8FCNLddy/Az4&#10;2svt4Sj/APkmn/8ADwPTf+iFfG7/AMJFP/kiuih8FWMyfLbXKf8AbVql/wCEBs/+eVz/AN/2o/s2&#10;H85P+uWJ/wCgaP3/APAOZ/4eC6f/ANEM+N3/AISCf/JFJ/w8F0//AKIV8b//AAkE/wDkiuifwTZx&#10;Nt8i7/4BO1NufBNnD87RXfzf3J2o/s2H84v9c8X/ANA0fvf+Rz//AA8F0/8A6IV8b/8AwkE/+SKP&#10;+Hgun/8ARCvjf/4SCf8AyRW5D4Ks5vux3v8A4EvT7jwJa24+Zbv/AMCmq/7Nh/OP/XTE/wDQNH73&#10;/kYB/wCCgmnL1+BfxuH/AHKCf/JFH/DwTTf+iFfG7/wkV/8AkitX/hCrH/p+/wDAx6rar4Mih024&#10;aD+0Hl2vt/0pno/s6H85H+u1b/oGj97/AMimP+Cgtg33fgT8bz/3KCf/ACRTv+Hgdj/0Qn43/wDh&#10;IJ/8kVD4Z8W6noOkw2lzo19Kyf8ALVlattPiWv8Ay3028h/7ZNR/Za/nI/16qf8APmP3/wDAMr/h&#10;4HY/9EJ+N/8A4SCf/JFH/DwOx/6IT8b/APwkE/8Akitr/haOlfxQXif9sKP+Fo6J/E1yn/bKl/Zi&#10;/nD/AF6n/wA+Y/f/AMAwJf8AgoZptrG0k3wN+NkES/ed/CUYX8/tFV5f+Ci+hQeUX+CnxojM3+q3&#10;eFY/3n+7/pHNanin4g6NqOg3dtDO3nOvy7k/2qoeIHX7B4SnX59m1/8A0CvOzHDPA4SriI/ZPRwf&#10;F9TF140pUY/f/wAAWL/gojpMz+VH8DPjbJN/cXwkm7/0oqyf+CgNoeP+FB/HP/wjR/8AJFdWJvJ8&#10;V6bKI1Tz7d1+T/gFdqa/niXiRX5pR+qr/wACf+R+0Sy+PLCXP8R4/wD8PArT/ognxz/8Ixf/AJIo&#10;/wCHgVp/0QT45/8AhGL/APJFew0Uv+IlVv8AoFX/AIE/8jL6pH+c8e/4eBWnb4B/HL/wjV/+SKy9&#10;Z/4KV+GvDwX+1Pg78YtN3dPtnheOH/0K4r2fWNSi0fTri8nbZFEu/fXw3408VXPxH8cXV9PI02m2&#10;r7YEdt6bq7cJ4gV8TL/dY8v+J/5Hr5bkjx1Tk5z3L/h594K/6JT8Wv8AwnYP/kml/wCHnvgv/olP&#10;xa/8JyH/AOSa8GdKZXof68VP+fMfvf8AkfT/AOp1D/n7L7j33/h6B4O/6JN8W/8AwnIf/kmpdK/4&#10;KY+FtdEv9m/B/wCMWp+U22T7J4Zhl2/Xbc18/o9RoktnL5un3M+lXf3/ADbGVov/AEGp/wBeKv2q&#10;Efvf+RlU4Qp8vu1j6X/4eF6af+aE/HD/AMI9f/kij/h4Vp3/AEQr43/+Eev/AMkV5R4P+PuueGXS&#10;28SRf2rp/wBxb2L76/71e9eGPGGkeL7P7TpV3Hcp/EiN86f79cVfj7E0f+YWP/gT/wAj5jE5JWws&#10;vfZzn/DwrTP+iE/HD/wj1/8Akinf8PB9O/6IP8cP/CPX/wCSK7xE3vtWje33K4v+IkVv+gVf+BP/&#10;ACPN+pLucH/w8IsP+iEfHD/wjl/+SKVv+Cgtmn3vgL8cl+vg1f8A5IrvkmdP9ursNz/+w9L/AIiV&#10;W/6BV/4E/wDIPqa7nmf/AA8H0/8A6IP8cf8Awj1/+SKD/wAFB9PX73wH+OA/7k9f/kivVIfId/7j&#10;/wBymeTK9x+9+5R/xEqt/wBAq/8AAn/kH1Jdzy4f8FB9PI4+BHxwH/cnr/8AJFVbz/go5odjIsd1&#10;8E/jRbSN91JvCkaFvp/pFeoarqsem2VxfTvst4F/jrxzTZp/EmqXGtX279637iF23+Utfb8N8R4r&#10;P5zk6EYU49bv/I+czjFxyuMIx9+UjU/4ePaH/wBER+NX/hJJ/wDJFH/DyDQv+iIfGr/wlE/+SKtU&#10;V+gcx85/bs/5DEuv+CmnhK1H774SfF2P2fw1CP8A24pg/wCCnvgxlx/wqn4tL9fDsP8AW5q3qXh7&#10;T9Vi2z20e/8Av7a838SfDeez3y2fzxf3K4cZUxVOHNhIRn87HrZZnWDrVfZZh7i/mjqd8P8AgqJ4&#10;Ibp8K/iw/wBPDsB/9uaU/wDBT/wWRj/hVHxa/Hw7CP8A25rwa5sPJfa6NbS1U86S2+WRPk/v1+dV&#10;uMcVh5ctbDcvz/4B+y4bhjBY2l7XD4jmifQn/Dz3wX/0Sn4tf+E5D/8AJNH/AA898F/9Ep+LX/hO&#10;Q/8AyTXgyOrr8tFYf68VP+fMfvf+R0/6nUP+fsvuPef+Hn/gv/olXxa/8JyD/wCSaP8Ah574L/6J&#10;V8Wv/Ccg/wDkmvA/46e/36P9eKn/AD4j9/8AwCP9T6H/AD9l9x7z/wAPPfBX/RKfi1/4TkH/AMk0&#10;xv8AgqF4JX73ws+LA+vh6D/5Jrwbf89M++1H+vFb/nzH73/kX/qdQ/5+y+498/4eieB/+iX/ABX/&#10;APCfg/8AkmlH/BUPwU33fhZ8V3+nh+D/AOSa8H2Lt+4tVYdv22X5PuLR/rxW/wCfEfvf+Rf+puG/&#10;5+y+4+hP+Hnvgv8A6JV8Wv8AwnIP/kmj/h574L/6JV8Wv/Ccg/8AkmvBqZR/rxP/AJ8R+/8A4Bj/&#10;AKn0P+fsvuPfP+Hn3gtcZ+FXxaGf+pdg/wDkmj/h594MH/NKvi1/4TkH/wAk18/Tf8fsS1ao/wBe&#10;Kn/PiP3/APALlwbR/wCfsvuPd/8Ah574L/6JV8Wv/Ccg/wDkmj/h574L/wCiVfFr/wAJyD/5Jrwi&#10;mzf6p6P9eKn/AD4j9/8AwA/1Mof8/Zfce8/8PPvBn/RKviz/AOE7B/8AJNH/AA8/8Fg4/wCFWfFj&#10;/wAJ2D/5Jr5+s4VeDc6U/wCzLC+5KP8AXit/z4j97/yLlwbhv+fsvuPfW/4KfeC1G5vhV8WlX++f&#10;DkAH/pTS2f8AwU68G6jt+yfCn4tXW7p5Ph2Bs/8AkzXztrczQ6NcN/s1v/CFF22Dbfu7Wr7jhjNa&#10;nENeVKcOTlEuDaH/AD9l9x74f+CkGhDr8EvjQP8AuVI//kilb/go9oSdfgl8aR/3Kkf/AMkU28T+&#10;L+/Vi2f7TbeVn5kr9U/sGn/OeR/q1T/5+kK/8FHtCfp8EvjSf+5Uj/8Akij/AIeN6H/0RD41f+En&#10;H/8AJFLbSbJdlS3m7yvkpf2DT/nD/Vqn/wA/Sq//AAUb8Px/f+C3xmT/AHvCsY/9uaqn/gpl4ST7&#10;3wk+Lqf7/huAf+3NSI/73c3z/wC/Vbxdp1o+gXsvkR7li3K22n/YkP5zWnwxQlLllVl9wR/8FO/B&#10;cshjj+FnxZklH/LNPDsBb8vtNTr/AMFL/CrNtHwi+LxP/Ytwf/JNcHqXw90a5uNL/dtbyzttkeFt&#10;n8FS3PwOX72n67eW3/bVnryK+U4qEv3XvHpf6pZfH48RL7juf+Hl3hf/AKI98Yf/AAmYf/kmk/4e&#10;X+Fv+iPfGL/wmIf/AJJrzC7+GPijTW22mvfaP9iaqs3h7x5YJultra5T/Yb568qrhsZS+Okbx4Nw&#10;E/hxZ6z/AMPMvC//AER74w/+EzD/APJNJa/8FLvC+pKxs/g98Ybza21vs/hmF/5XFeL3es+ILWGU&#10;3Wg3ijb95UZq3/hT4ttvDfh/bfRzwyyyu7fuP9qtcvw1XG1/ZSjyixHBOHo0ueGI5j09f+Cj/h+S&#10;dreP4NfGN7hPvwp4XiLr9R9pqHUP+ClPhfSwovvhB8YLPzG2r9o8Mwpu/wC+rmsP4eyrq3iHWtUi&#10;3eVK2xP/AByuc+OEqS63oFt/013/APoFe1mWV08FQlVjM4aHCFGrX9l7WR3/APw8s8Lf9Eg+MP8A&#10;4TMP/wAk0f8ADyzwt/0SD4w/+EzD/wDJNefLnb1oTPrXx31mZ7X+oOG/6CJfceg/8PLfDH/RIPjD&#10;/wCEzB/8k0f8PLfDH/RIPjD/AOEzB/8AJNcDRV+2kR/qFhv+giX3He/8PLPC/wD0SD4w/wDhMwf/&#10;ACTR/wAPLPC//RIPjD/4TMH/AMk1wWD60c7+tHtpl/6g4b/n/L7j6W/Z1/aj8PftIt4nj0Xw/wCJ&#10;PDl54fmghvrTxLZJazK0qMyYVJH42r/FtorxX9gtv+Lv/tB473+if+m+iu2C90/KcVQWFxNbDr7E&#10;mvuZT/4KA/8AJwH7Nf8A118R/wDpFDXr/wCyauP+Eq/7df8A2rXj/wDwUG3f8L8/Zu2ff83xHj/w&#10;Chr139kh2ceKty4/49f/AGrXxWK/5H1D/D/8ke1h/wDkS1f8X/yJ9FUUUV9ofKhRXI+PfiR4a+GW&#10;hzap4l1q00eziR3D3U6o8m1dzbFb7zV8SfEr/gsf8MvDF1ax+E9C1LxlE+4zy7vsXl/QOnzVHMVy&#10;n6D4NJjFfnj45/4K1t8OX0oeIPg/qFmmqQfarVhrMTb4v73+qr3z4J/t8/B748ai2m6L4jWw1SKF&#10;ZpYNVX7IuWO3Yjy7d7f7taqPMRc+laKZvV6fUjPLfjovmeFrP/r8H/oD18mfG+bfpmj2P8ct1vr6&#10;V/ao8SXPhbwPpdzZ232tn1NImj/2fLkJ/lXx34j8TXXjjxHou7T57SKBvm3/APAq9GpjaUMunhvt&#10;M/aeCcNOeGjX+zzy/Q677ir8tROi/wAUS1LTXdq+WP1E4nXvL/4TnR12rtVd7f8Aj9dLdw2JTmKD&#10;5v8AZWqut+FbHXbhJ7lWSVF270rEm8BxW2xra8uU/wCBVx8sofYNY8szSm8M6bMrM8Cuv+x8lUn8&#10;G2cO1opZ7bd/claqi+HNbZWaDWm2r/fp62/ieD7ssF5t/vrRGpKBtykyeHLy2j8y21m7T5vubquX&#10;Wt+LfDtjNcx6yJ4ol3bHSs0X3iS3fdJpsDr/ALD1S8Q+I77UtLltG0qeF2+89dUcbXh8M5GEqEKn&#10;xROy0v4yeJ0sLd5NIW73L99G+9WnafG54ZHbUNEuU3ff2JWBpqNDZ28TKybYqtecr7N397+7XqU8&#10;5x0I/Gckstws/sHT/wDC+tAdfmt54W/20p9r8X9NmaH/AEy0Kyt82xm+WuPuY4blvmVdu2q7aDpt&#10;zJ+9toH216Ec/wAZ9sw/sjC8p6lqXjPSzp8rabdxSzy/Kqo9UNEvZLC12yWNy+75neHZ81ebw+Bt&#10;MuV3eR5O5vl2VeTwvJZr/o2q31t/uS13R4kq/bpHJ/ZsIR5InoepfEvSNEih/tN5bBHbYr3FS6b4&#10;/wDDl/Krxa5aTf8AAq+d5W1DxT4qmtbvUJNRsdNb5fN+b561pvDFm/3rOB/+A18rieOq8K8/ZQ90&#10;8upgo83un0vBq9rcLugvI3T/AGHWsfxDNB/rWTzpW+RdktfOn/CGWyPuiiaH/rk1P/sq+tpUa21X&#10;UIdv3f3v3K2jx5z/AMXDkRwnJLm5j30QtaQWum7m3z/vZfmqveTW2m3V2ttbK/7r+Nd/zV4qmq+L&#10;IbmKdfEc00sS7V+0JvrS0jXPG+rakthaPY315eSKql4m3f8Aodd8eMcsxHuVYFSpcnvzPWtT0yxs&#10;oLPcjea33vm+/UNtptlBol7eLuSb53i+Zvl/u11emeEoE1bTdD8U69pqeL7+CX7Ho9p975UZn3Vi&#10;eA9A1bxAuoDWbeLQtB0y5eKe9uJ12vsb7tenKOR4j+Lh4+9/dPmf7Qy2rCXN9k5G81i+027uFnub&#10;nyorXzVS3VN7PXtPgD4Rah4k8C6Xq0uoGHULuBJZbeX7ivXNWfwm8MeNrzQ9Z0rXLm/8Matvt0e3&#10;+5NKrN8rfL9z5Xr1q9+JvgvRGi0hdb+xtFL9lW4igf7Oj/3PN+5XxeZcN5LiK/PSpRjE+UznMsJO&#10;nD6l8Ryn/CkPGaN8tzpvlf7Er7//AECszUvAfi7R22rpU+pf9e9etprf9gy+VquuQJ5vzwO9yib1&#10;/wCBVDP44vkn/wBEltryH/YlVq+VqcE5LVl/9sfORxeJ+I8cbTvEtum+70G7tE/6arWb/wAJbFC3&#10;lS7t/wDc2tX0qniOX7F5ssSu+zeybaqWHi+y1K48j+zdj/7dePV8PsNL+FV5S45hP+Q+fYtbiRPm&#10;Vk3/AN+rEOsWb/8ALda9u8Q6N4Qvtn9r6TBJu+7vSstPhj4Bv4t1np8Vp/t26V49Tw6rw/hYjmNf&#10;7Qj9s8zhuYpk+WVad8v96u5PwC8NTS74td1E/wCx56bP/Qayr74DawZ/+JVrtrHb/wAPnIzvXh1+&#10;CM3o/DHmNI46kctczbE2r996ltofJirS1X4TeL9JCPbrFq7/APTJ9n/oVYWq23iPw/Fv1TSJIf8A&#10;YhXzf/QK+QxuRZrR+PDyOaviY1fcgaFFY6eIYkZEnVoWf+B/keraalA/8VfJSpSpS5JnHyyLtFV/&#10;tkD/AMVS+cr/AMdQHKPqvcpU25aHTe6NQAyZP3VFqkvyeV/wKnum9NtOh2J8rL8lXH4i4yINbs4p&#10;rCWXaqSp/qnSr/ks6RbmXftqBIbaF9yxU53imeJ5It7xfdrp5onZKUTMmhiufFrrL/zw/vVq2dhF&#10;Z/aHiZtjf32qD7FZ/avtPlfvf79Su6zI6snyNV80Q9pAY/lXjo7Mv2eL/wAfqab5281W3q33az/7&#10;E0xH/wBRVp33/wCwi1jUlHlMasoziFNenU3er1zHOV7ywgvItsi764TxJ8N4pp4ryD/WxNvWvQEf&#10;5fv1LW1KvVw8ueJ0UMTVw8ueB4brFy2gwO14rJt/8frmb/xbLc2SxWcG+9lT7n9xa+g9Y0G01K3d&#10;ZYl+evPb/wCHX9gvLLp8C7H+dk/vV9nhM95/cxB95lue0P8AmIh7x5vYO2gxXC3MS/a2i83zv79c&#10;54kuZZpbSz+Xcyq7PtrrZtK/0/UIrlpfKeL7833/APcrC8PWa+Iddvbxk2W+19lfSc3tY+4fpGGr&#10;0J/7RAhTR2tvD3257meF/N2KiS/frb8PaVePp1vdLqdyjSr/AL9HiGwVPD0se5tluu9f96t3RJoI&#10;dMt4PPi+Rf71bRjySOariZVaHPAzZn16Fn26hHMi/wDPVKx4fHN5cz+Q2lWlzN5vlb/71dbfwoln&#10;dy7/APlk71514YTztet1/wCmqS0VfckbYL97SnOcDqvt8Uyv9u8PNs/6ZLVJ7nwu9xtksbm2f/ba&#10;uqmhZE2/frk9V/0bVr6Xyt/lWez/AL631dWPJExwlX6xV5Bz6f4evY3265LCjfwO1a2lWU8Mtv8A&#10;YdcWaKJl+R0Sq3g+2iv9E828iieL+HfVfTk0x/F+n+ZYxJpqy75f9paKXxQCr8E4nvXjn4aL8b5t&#10;C1nQfHuoeCfFWnWvlWMVvErxb9n+1WD4b8TeMfiz8JPF+i+M7VpvF/ga+WKWa2/5fPlbY+3/AHa9&#10;iuNX16XVLKbwneeGLnwm1uggt5lPnwS/32bf937vy1F4R+yeDLPxFp1jr1hc+OtZ33U99cL/AKL5&#10;q/cX/dRWr9v/AHU8N7KrM/BY80MT7WlE+e/jHNqL/sJfEhbyzns7iK8tUWK4/wCvi3rO+O9945vP&#10;2XfB2m+LtG0+H4bPb2Ut/qehu0t3FEm3+CX5a9o+O3gbxj8Zv2eD4Fi1/wAPJrt6sX9p3qt+63LL&#10;vXYm7/YWsXxV8MfiD44+CWm/DXV/FnhfR9NW1itLy7iV/NniVPnRPnrpwnssPQhS5zkxfNiK858g&#10;z4xeGtV1uD4HfEj4eW1z4q8P+FngeXTrT55ZbdU+/wD71cr4o8fS/FD9uj4Uz2Giapov9m2dw95N&#10;fIqebF5Uv91/u7q+lPCk2m+Cvhhpei+CHs7lLCBbJHllVERl+87rXit/4h8P/CnUPEGuajrKeJPi&#10;DrcHlT31pG32e1i/55Rf3Eq8TjaFKlzzmGGwVfEVfZQgea/Gm2trn4gagyrv83Udm9G/h31ga9YN&#10;YadtgiX7PF8+x6x3+w38v2mXVZ3u9+/5/wC9ViaG+v7V4F1pZkl+TY7V+D16ntqs5n9BYalLD0qV&#10;Ln+E0PCWlNYaQlzu+eWpdBdrnVNVnb5/uJVe2m1qwsIkQ2k0SVFo95qGjtcSy6f53mt5rbGT+KoC&#10;pGU+eXOO1Ww+2eI7SJ5Wh3RffStB/Ddinysss3+/K9Yuq699p1ayuWs54Uib5q3f+Ew0/wAj5Vnd&#10;v7nlPRHlIqRqwjCEDK02ws7PxraLaxbP3TO3zVzl/psU11qcref8svyon3K6uwT7NdXHiC+i+zfL&#10;+6hqXw3YwX+my3Mrq73Evm/7tRy853xrypR9qY9t4GguUilgXfvX5kuG2U/SvD1zCdQ05XXfAySo&#10;ldhZ/JPtrPvHXTfFtlc/wXC+U3/sldNOPsasJwPNq4mrjqVXDz+0fQPwjvft3heJWb54P3VdpXiX&#10;wg17+xPEculTt+5uG/dfN9//AG69y24O6v6ty3ExxeEhVgf50Z7gquX5hVw9X7MiKin7/wDYqvM8&#10;u7avyf7deoeCSu/k/Owo31S3vNsiZv4qdMipLLt+5tpcxt7MsQ3LTVLcuG0vU/7nkP8A+gVBbJsS&#10;prqCSTSbxYIvOlkjdVTdUS+Euh/F905X4e61Lp3gtPK0q5udksv+pVdjfPXY6OkV5pcU8lts3/vW&#10;T/arnvBMWs+HvDkVnPo0jyq7N8k6f3q1rO/1eGzuJ7nTGz5n7q1SVPlSuY9sxLTUoJviC/2mzmsL&#10;h4NkG9fklroXdtz1Veyl1jV7C+uYPs0Vsr7EdvnbdVybb87NW1M83FjEf56Hf56akyb6qPct5v8A&#10;D89bHm8si3vo3tVSGbFw+353f7taZ+781ASjyDE+dKzNYTZPb/71avy+9ZWsc3lov+1VkGn/AA/d&#10;o/4DUq/dFNf7lIBsf33pPO/2aP8AgVK+3+8tUWM86n+dVd3VE3bqYlyr/JWYcpa86jzqqwvvXfUt&#10;MCPxD8/h29bcyNFFvV0asPwbZ2l/4Ptr7UJ5HleLe7+e9bXiF1h8M6gzMqfuv465zwJo+g3/AIKt&#10;DdrbGVk+dml+7XLL4j3qH8I7PR7Z4tJSJblnDfNHL/s1heALmfUtJumuZWmdJ3Te9bej39i1hvgl&#10;/wBEtV8rzd3yfLXP/DGZLnRNQWKRX3Tv/FUG3LzkP/CSQaxr1xbS3aWelWrbP+ur10022G3RYPnt&#10;/wCF92+uU8GW9rZ6brun6gsSXCzy7t/8aVY8DQz23hXbPu/4+pfK3/3d/wAlXH4jGvH90b3nf7NJ&#10;u3y7f7tUvOlRkZtuz+5Uuzeksu7+L5a6TxOUsu/PzLTPLif70C/981UeZkdGf+JamtkfZvb+KgiU&#10;R32a2/594/8Avmk+x2T/APLrF/37WpKKogxPFOj2j+H73y7aNH2/e21x/iH5/Afh+8X/AJZLF89e&#10;h6kvnaRdr/eiavOpoftnwyiT/n3l2f8AfNedmFP6xhp0j0sFL2VWEzsi2V0W7Zdm2eJP/HK7tPu1&#10;5o+658JW8qbf3USS/wDfNejWb77WFv761/n7iY8mJqw/vH9jUpe2wdKZYplPrl/FXjCPw5p13eSM&#10;qRRL/HXORGPPLkPHf2ofiO1jYReH9Pl/0q6ba+z+GvBtNs102wigX+H79Lc6xP428T3uu3bM6O+2&#10;BH/hWp6+xo0fq1LkR+qZbhPqlA1U0eKG1Se8vIrZJfu760/D3gpvFmrQafpd5Fc3UjfKtc/4nma5&#10;+HmoeZ8/lfdr2D9njVdNmlurazjb+2/7Jl+xu8TJ+92PX1eW4Gli6sIz+0c2YY2rhKU5wHXPwm+H&#10;mg77PXPiBHZ6qjrFKiLvSKVv4N+2qtz+zZrn9trbW08D6ey+at67fuvK/vVi/CDxpoNt+yP8TPD/&#10;AI6lXSvEiXOqpfxXcZ813fd86D7z/wDAa4t/jF4s1r9mX4NeA7Fru51jxhfS2Uro2yVrNZZURd38&#10;P3Ur9UqcL5dOMYch+Z0uIcfCU/fPcPDnwF8GeI4bu207xY2p3turef8AZ4v3UT14nqvhi58GazLe&#10;aDqjWdxBO0W+JvkZl/2a+jNJ+I+m2uoxfBS58MXnw+1e4sG/skeekqXKKj/xp/uPXgHifSpPCuzQ&#10;5H33FqzJP/ttXxvE2V4bAxh9Xjyn0/D+Lq46c4YifMN0H4nfEDTtWn1druO83Mm+xf7jLXs/gP46&#10;6N4tlS0vP+JPqv8AFb3H8T/7FfPkMzQ/depriK01dNt3F8/8L/xrX5TXpwqfxoH0mLyuhVifZCPv&#10;+7RXy14Y+JHifwBsRZ28QaKv/LvK372JP9mvdfAHxU8P+PE/0a8W2u0+9aXHyOv/AMVXjVcHOHvx&#10;96J8Vi8tr4c9Ahh/dfN9+rCTMnyt86UyuU+IXjBPDGl+VB8+oT/JAn93/brPBYSrjq8MPS+KR4OJ&#10;rxw9KdWqcl8SNb/t7WYtAsZf9HibfdP/AOyU+2hW2t0iVdiLWV4b0prOJp5/nu5/nZ62q/rfJsrp&#10;ZTg4YWH/AG8fiGNxcsdiZ4iYU+mJQleycobKKfRQSc1r3gqx1uJ227Jf79eX694NvtHZ90fnRV7r&#10;Ve5hjuYvKlVXR/79eZjctw2Zx5cRA97K87x2SVefCz/7dPmd7N4X3QNs/wBihLlW+WX5Hr2DxJ8P&#10;YrlXntvkb+5XkOqp9mvHgn2vtb+7X45nfDtXKf3sJ80T+k+F+L6HEP8As84ctUfsYU9Ed3+61bGg&#10;mKHRrtots13Fuf8Aff3K9s8G6beaJ4G0280zwrBrfjLVtzwRS/JFBF/fd/8Avj5K48ryarmcuWMz&#10;6HMs0jlkeeUD56+zMifMrJ/vrT0tpXTd5Tf9817v4K8Xn4j/ABIuvhh8UfBUfh7xRb2y6hbX1kym&#10;K4i3bPk+9/daul0TxlBqPhfxvqvhPS9Hi8O+E7i6tJ7K7jb7RO1r/rf4/l3f7dfT/wCpNfm+M+a/&#10;1tp8vwHzHVW2/wBfcN/tV7l8TdEsrnw/oXirwtpUVtb6tB9okt5V+639yvH7l4Nb0OLUIIPsc3m7&#10;JUr4/MMrq4GrOEz67L8yjjqXPEq1DvVfmZqLlF8rc1UvJ2bPvferxD24xiW96TXu5f4Fod5E+ffs&#10;+f7lRW3+vlb79Of98yfL+9qC+Ua7+dvb+7UL7vsqNu37V+ZKvfZl/u1Dfwr9n+7QEZRHaf8A8eqV&#10;NJ96nQpsVFpsn3qsxl8Zj+LX2aDKv95lSvQPhRYNC1oqr/yy2V5r4wR7l9Ptl++0u9v+A17F8LrC&#10;V1RlX/VV/QPhhQ/i1Ql7lKcj1h032+3/AGapW032a63f8Aq6k2/5duyqt5D8/wAtf0CfMFqawZ59&#10;y/cp7/d21U3y+QjMzbFqxCi/eVvv0AZ8ybH21meJ7lv+Ecnj/vfJW9eQ/wAVc14kTfb26/3p1Sol&#10;8J00P4o2aPfrekRf3Yt9dDcu3m/J8myseHyn8SxL/wA8rb/2etbWHis7fz5W2IlRE1xHNOUIlqb/&#10;AEy18/8AjT71Ms5t6ba59PE9rDa3Dp5jqi/c2ulQq1xFqyfZI2ZIoN2zdVykTGjKRp+LrjZo0u3+&#10;L5f++qmttPtvstrG0EfyxfN8lYmsX/2+xsl27JZbldyf3dr1raxctbWF3L9zyoGop/xDWSlClGJn&#10;fCZP+JdqEu37909cJ8T5vtfxH06D/nkm+uo8FeNdN0TQYoJFnEv32/dNXn+v61bav8S/tce7ykt/&#10;4lrwOJeaGGPVy2nP61KczpPuUI+yq/8Aads/3m/8dpP7TtP+ejf981+Zcp9Lylvz/el3+9U/7StP&#10;+erUv9oWn/PUUcocpd30JVH+0Lb/AJ609L+D/nrQHLI739gP/kr/AO0L/wBf+h/+m+im/sBOr/F3&#10;9oRl732if+m+ivWjsfy7nP8AyMcR/jl+bM//AIKCf8l+/Zt/66+I/wD0iir1b9kL/mbfra/+1a8p&#10;/wCCg3/Jff2bf+uviP8A9Ioq9U/ZB/5m362v/tWvj8V/yPqH+H/5I9LDf8iWr/i/+RPo+vG/2of2&#10;j9B/Zr+Gl74j1eRXu2XyrG0/juJf7tewyHYhr8LP+Cnvx7u/ih8e77w/FO39j+HG+yRIrfI7/e3/&#10;APj9fVTleXJE+apx+1I8K+P/AO0h4z/aJ8YXGteKNTmkjZ/3GnJL/o0A/wBlfu/8CrmPhH4Kl+Iv&#10;xG8PeHYo2lOpXkVttT/aauN2+9fZv/BLL4Xf8J5+0jZalPA0mn6PA9wz/wB2X+Cu6hFKRz1pS5T6&#10;F/4KxfBm20H4U/DnXra28n+xraLR22r/ALH/ANhX5bWl7PYTpPbSPBPG25JY22stf0Hft6fD3/hY&#10;X7MXjCzjga5u7Wza4t1Rfm3rX891xA0Fw8bffRttctOUueR0OP7uJ+p//BOn/goTe6pf6f8ADT4i&#10;Xwl+XytL1adjub/Ylb+9/tf7Vfqarh1ytfy2aRqlzo2pW19aSNDdW8iyxSr1Vl6V/Qx+xP8AGj/h&#10;d37P/hzXJZN99FF9iuXP8bxfKzV2SjzU+c4/glylj9rdfM+H+l/Ps/4mcfP/AGykr5Xs794J0ikb&#10;en9+vqr9rHjwBpnvqaf+i5K+ZvDvg+/8Z6vBZWEeJB99/wCBVr5HE15RxypI/feDq8MNk7nW+Dnl&#10;+SJhUQkQucNXpcPwq0Sb/iWReLLV9YT915PGzf8A7+2qc3wgi8K2MuoeMNZtvD9isuxXl+81er7K&#10;Z7EOJ8p5ZT9qcEwxTW5Sus8XfD77DpNrrek6jDrWiyt/x8W7/d/3q5GdtsTj/ZrGUOQ97A4yhjqX&#10;tcPLmCwP7rd/eapX+RN1Mtk2Wy0ff+VmpHdIe70b2/u/PT/JSmeSv97ZQSRFFf73/jlQzOrr5cS/&#10;NRIWuH2wfwfeemTJ5WyNf4vvVBvEhezVPKj3fMzfM1LLaeUyfNv3Uz/lum35GqWVds8SrTNuaRfh&#10;miRlVao+LdYXQdBu7zd86L8v+9Vu12uqrtrkfjB8+h2UG7/W3S/+z1xYur7KhOZw1PcKHgbSms9G&#10;SWX/AFt03mtW/sptttSBP92pa/PT56RXd/JXdTUm3u/3kovE3yxLu2fNUL7kWVd2+guMSX7Tv/vf&#10;NV3wnqk2h6/a6pbhTPBJuWqcyf6qJa2vCGhf21rthprSLD58m3d/dq6HN7WHIYYnkhQnznoXjOGz&#10;v/2yPgVriWMEOoX9rf8AnzIvzv8A6LLXUaNqya5a/ErwpqFpBeaTuvJfKmXd83z1zXjPRfGi/tX/&#10;AAvvNP8AAOu3/hLwrBcRT64ixeVL5sTr8nz/AHfnr0Xxf4AvPAWj+NfEGiaffeKdV1G3l8jR7Lb5&#10;u6XdX6jKNXmpTPwSnKly4iM/+3Tnv2QIbhP2I9Jg0zal/wCVqS2i/wC39qn+7Xjfw9+IvhG2/YZ1&#10;jwn4x1CDSvGFhZ3H2rTrtv8ATmulTekuxvm+9s+f/Yr2j9kzwP4nsv2ffC/h/wAR6VqngrWtGup7&#10;pluki+ffNK237z/wvUvxo8ES/GVH8PWXhy28P6I0qy6r4mvbWJHniV97pFt/v/7f9+uz28YSnznn&#10;cp5Lc2F148/Zn+F+r64u/VYtOiiWV/vumxPn31w6aVeaav8Aod9q9tL/ANMr50r1X4m+KtLvP7M8&#10;P+H18nQtBtUsrb/aVU2f+yV579pf5Pmr+e+IM5qzzGc8LP3T9dybCSpYOEasCGw17xnYP8nizVEX&#10;/p4naX/2et22+M3xE0htltrlpc/9fGnLVDe0291bZUqbX++q15VLP8wpfbPSq4GhP44HSp+0V49Z&#10;E/tDTtL1JF/6arF/7JW3pX7Wmo2C+Rc+DP3K/wAdveb/AP2SvN0tleW43r92iztoni3Mn369Wlxj&#10;mcPtnHUyTAz+KB6rbftOeGkuPtWoafrOm7fnfZZu6V7/AOG9XT4heDtP1nQ52S1vE3xO6eU3937t&#10;fCnjGOC30C/bd86xtXv/AMIvB6w+C9Cii1e7hlaDekKN8n369+hx1Vw8OfFQ5j5TNckoUqfNSPoP&#10;StK1yzd/tM7TJ/DsaotVvPENncf6LA00X+2tcGs/ikl7TT/EQzF/fRPl/wDHKr7fiFC+/wD4SQTJ&#10;/c8pP/iK9SPiHllX4qUj5X+zZ/zHcXGm6ffwvc6npFpNd7fmd4FV/wDvuuFs/h74Tv7/AGvZ6hDK&#10;3/T42ytE+NPG1ja+V/ZdrqMv9+X5Kx5fiN47jl/e+F9MVP8AZdquXEXDOO/ixiEcFV/mLniH4V6V&#10;bOjW2oT6Ur/d3xebVKz+EqTQPLF4ja52fd/cbP8A2etOb4wWKW6Lq/hjUJrj+L7Ou9P/AEKtnRfi&#10;N4PawaSSRtF/6ZXa/PUfUuEMd8HKEqOJh7/Ieev8PfFCS7bNtPmT/butr1y/ibWZPBdy1vql5bef&#10;Em+VLeXd5X+/XtEk/h3V7W61DStZW6liVpdqV81WGj+ILP4da14w1B7W8ilu7h57WUb5J4lldErh&#10;xfBuSz/3eR7WWYOGKjKWInyHYXPiSfTZbeK8s57N5/8AVfaF2eb/ALlPTxhbeV57SxeU38e6tL4c&#10;aZJrPjLxVrOp7ZbXR4/sUEUvzLFtVJf/AGevPtI+H/iHX511iHSDq+hz6neXEFsr7Nqu67H/AN2v&#10;Hr+HdCfv4eqd9PL8LJ8lSfwHdQ+J7a5X5H31a/tiB1+9srX+DHw1v/Dtn4gfxFpsCtfzrLFbh2dF&#10;VU2fLWpqvhLQbm1u1tvDjJqHlN5D+a/3tnyfx158vDfGcvNSqnz+Jp0I1/ZUjlI7yB3+WWpvOV1d&#10;t1aWlfC5bbwXp8uuXVzYaw8X794kR9jf3K5Lwx4H8S6lqUNnKsnlLK/n303+q8r+DZ/tfdrxK/AW&#10;cUf7xpGhSnz8s/hNvf5z/eo3s67f9qszW/CviXSNeisbNYL+3lbZ9oib/Vf79but/D3xRolmk8US&#10;6w7f8sbH/wCyrxKnCmcUv+Yc5pU4wKr/ACfLQn+tT/ZqG30HxfN97w5dw/7+3/4us+51iWwleK6i&#10;ZJUbYyba8qrlOOw/8WlIj3TTT/W/7FXawodbV03eVLs/vulTNrcDp/rVSvNlSqw+OAeylM1fv0j7&#10;XX5qzU1eDytqyrT0votv3vv1HLIj2czH8Q+FbHWIGVovvLsrz/8A4Ql/CUTx20bPbu2//br1jejy&#10;/fqx5MU8G2Xa9dmEx1fCS9w9jDZhXwkeSEz588Yur6I6L/y1l8qnp4P0x4kbymR9v8D7K9T8T/Dq&#10;z1hFZU+ZW3rsrjrywudKbZcxfL/fT7lfc4LNqGL+P4j7nCZ7SrUuT4ZHK3/hiPyvKivrtFb+B5We&#10;uZ0S2ubC/wDtlra/aVi3xf8Aj9d9qSJ9lll3fcVnrM8GI39kIzfxyu//AI/XvSjGcj6qhi5QpTnM&#10;fbeJ2RP9J0+7Tb/ci31iQp/wkMuuyx7k3KqLvX5/l3101/NLDE8rfcWqPhJ4ntbuf7nm3TUSj9gK&#10;VWMI+1hAx4YdTsNDWxls28p/47f5n/74qKwmtrnUZWnvNiRRbFimTZvrsP8AU3H3/koudKs9Si/e&#10;wK9EqQRxsfgmZ/gkOmnSyxMyI077URvkrauXW2R5/ubfn31z/wDwisthvfTLyS2/6Y/fSsrW/EOo&#10;WdvLp88EU0rrs3xVft5Qj75H1aliK/PSOg8JJKmkRT+fLvn+dvmqveTSXPi20gaRnSKJ3+dqi0Tx&#10;Jp9hpEUUsuyWJfuPWJba9Lf69cTxf6M7qqK39xKJYmXL8YUsv56s/cOr1u5vNN0a7aC5lRNvzbGq&#10;ppVgqaTEjxfPt+auc1u/u0d7aWdporiL5d9egQ7fs6f7tHtJTkRUw31ekcbbabp82rag0sUXlRKn&#10;31qp4k0eztrOJoItjO2xXSj7B9s1SaVmb57zZs/2FerfjCaD7VZaer+T8293/uVjze6d8YynVhyE&#10;V5olnDa7oLy5+T5G2Pv+aszTXvHhu92oSQ+U3yo67/u1oW1mz6JbzwK00W5nnRPv1W8N6JPf2WoS&#10;pEyI7b4t/wDHUfaOmPLClPmBNS1qFrdNsUySy/LvirZfVdV0qweSW0tE2fx+bVa58+bXNJtpYJIU&#10;Vt7b6t+KdKWZ4fvO0rqiVZzSlHmhGRFa6a3iq1S51O53xMvyRRfIi1hJNc+G7q4lsZfOtEbY2z7l&#10;aE0zaPe3GkNL5Nu371X/ALi1LpWm/b9G/cJvTz98sT/xpUSOmMuT35/CTWHj+2dXaeDyfl+XY2/f&#10;STvqHjCJP3X2Cy3b1f777qyrbR2fxBLFZwReSi/Mn39ldrbebZwRRbf9Umyrp80/iObEyoYT3sP8&#10;RFoOpXMzpFL8mq2X/kVK+ifAHjSHxTp2W+S6iX96lfOet2EsyRajZ/JdwfP/AL6V0HgzxP8AYNX0&#10;fUImaH7f8jJX6twdnUqFX6hV+GR/N/idwrSxuG/tnC/FH4j6WdP9qqlzN+92bW2fxVb3rPEjL/HT&#10;NlfuZ/J0fcIkSOZE+T7tPeFfu1L5eymOB5tAcwUbmRvlalj++aP46CRs0kg8r9433v71Tea21Pma&#10;qs33ov8AfqxxtSg15pcob23/ADtTpZo/K+em7GqGa285fnoI5v5iPY1y+77n92mfZm3p935asQwo&#10;ktOcfPRyl+1K8Nn/ABfx7t9XX4ipsP3qdN9ygjm5yKqOpf8AH5aVeqjqf/H/AGVUQa/8NOoooGV5&#10;k4qvMi5+b7iVbm6VRmhZ3+WpKiQfN87KnyPRht+5Vb7v8dXYUbb81Oo5S/akUKbIkWpaKKZBPMI5&#10;rXy54Y7iL+461TfT9KhtX/4lFps/ueUlXGH7vNU7z/jzf/frOUYnTTr1fhLMMdpDpv2aOyhW1b/l&#10;gifLTLIW2mKyWlnDabv+eSbKjS/i8tF3U37TF/z1WjliXKrXJZ47O5l82e0hll/vstFxNiL7uyJP&#10;uqlRfaYv+eq00XMf96q90xlVqz+MZC6zP83/AABKtpZr8n3v++qhS5gRvvLT/wC0ovN27l2f36Ye&#10;8JNCry72/gp9RPeRb/vUfbIv79Ix5ZEtFRfaYv7360faYv7360ByyJZ032sq/wCzXn+j7X8H63bS&#10;r/qpbiu9S5i2P8y1xXh7/j/8R2a/xsr/APfW+pqfCdND4i94MhfUvBUUW5fmV4q6/wAK3m/w5btu&#10;3si/NXFfDR2/s6VN3+ounT/x966jwkVtrzVdP/55S71/3a/gbiKh9UzWrD+8f11kVX6xlUDoLO5+&#10;0Rbmr5d/ac8bLqWpxeFtMl/1v/Hy6N/DXvfxH8VWfw+8JXt8zKrlW2JXxTYTT6xf3es3zM93dNvT&#10;f/CtZZZQ5pe2n9g+2yTBe2q+1l9kuW0K20CRL9xFp+w02ivdP0UveJ7OeHwLcQRRSXMtx91Il316&#10;J8Ibe78S6rothYNd6Vfom9bh4P8AVba89ttbvLaLyll+T/cqxaePNc0W5W7srtobhfusiJXvYTHU&#10;sPKE5nh4zA1cRCcIH0Z8bPAj/Fyyk8P2HhW2tbqdfs+q+K9SsVgeKL+Lyv7/APF/FXK+PfhbZ3Uf&#10;wy8RfDWD+0Lr4b3y+fY/da4i2Pv2/wB9tz15pf8Axq8Ya/B5GoatNKvsiJ/6BVXS/iDr2hXHnWWo&#10;SW0v+xX38+M6HPHlh7p8T/qliOT35+8e7+J9Dufij8dPBXj6TSr7w9onhK2luJ5tTt2t5Z3eJ12J&#10;u/368G+IWsL4k8ZarqEX+plnbb/u76ua38XPFPiK1MGoapJcRf3B8lcnvr5jiDP45rGMKUPdPock&#10;ySWWSnOrP3hlPopNhr4k+xJobmWH7rUTWlnqUqTq7Wd6vzrcW/yutV6fWPs5c37oxqxjynong/43&#10;eJ/Bjw2mtRf29pu7Yt2n+tT/AHq6yze58W6y+tX33N37iL+4lef+BvD0+sXHmyf6pPnr2C0tltoU&#10;VVr9s4XyKOCpfXcRD97I/lfjHNqWNxn1XC/DEloen0xvuV+gH5+CPTN9Kn3KT+7QaB822j5vurRs&#10;p+ygzBfuUx6f9xKKAKWqv5Ol3Df9Mq+d9b23+qSqn9779fQHi2bZodx/trsr5/uXWGWWVq/P+M6n&#10;Jg6Uf5j9e8M6XPmFWr/KWPDG5E1CJv8Ank1e5fs6+I/FnizwN5d3qUFhoFnLKk988fzrFv8AuI9e&#10;NaVeWb6NNA062dxcL/rv9ivX7nR/B/jz4UaL4V0/4m3PgP7LL5sv2GCJ3nf/AG9yf7dfN8Lxj7Xk&#10;5z9W4plKFLn5D2HwH4JOv/FO/wDihq8X2aFdPTStKim+99nVt/mv/dbezV8o/ELwH4j8T698Q/iR&#10;8K1lTwhb6jLa67oP2pkTVmgd/te1P4f/AGbfXrfhf4d6X8O/EWm+IfEPxp8QeNbfTt7QaTcwRRRN&#10;uTZ/yyRf71aWm6f4J03SfEsHh74gyeHtI8QT3F1eaf5SP5Usv32TclfsFWvSw/8AFmfk1H/aP4Xv&#10;GP4+1iP4l/Bnwl4h8NS/2Pp8sH2VLfyt/lMvyOn/AI5Xh2hvPc+Hr2zvFVLjTp/K3p9xq9Z8d+M/&#10;D58OaV4X8Lamttoulr80u3/Wt/erzC8uba2tXtrP5/NbfLN/fevxbiDE0KuJnOlM/X8kw1elQh7W&#10;Bh3MLO6f3Fp8f3hT5PuCmQffr4Y+0I3s1eV2V2ShLOVP+W9WN/vTqCvayKrpc/wsr0x0uZtisq/e&#10;/vVdooHzBUVS1C/Wgg5XUt9/4qiWJv8AUKtfRHw0s2isPtO7ZXz74Ytv7S8TXVzE/wDy12V9NeFd&#10;NaHTov7rrX9XeH2E+r5Zzz+0RiZclA6NJvtkT/8APVaenzrWfZzfZrr/AGP4qtzJL5/lK2xXr9UP&#10;nhk217pIm+5/cpk3+jSpt/j/AIKl+xxf771qWXhbUrkeZb2Msi/3iaxnVhD4yKtWFH4zJe5V027G&#10;rmdffZqemp/B5m6u8g8K6xFDLcTadNEv8QY1zOs+EtVuL60vIbGaWzgid2k2/KtYyr0px+M1wmMw&#10;/N8Zyd8zPr91d20nzWv3U/v10d7PF4m021WCdYfNbd/3zTPB+g3/AIg1PUvs1k1yjS7X2r/sVDrX&#10;hW48Ka1HFeRyWtrO37th/A9R7WHPyc56n1mhVq+x5/fiU57a5kuZdPaRZVVldm/2KtQRahaXlw0a&#10;xuk/ypvb7tdDZ6VBZq+352b7zvVeZPJfbXTGJlLEe9qYY0/7Prum2kjb3RXlZ6s+NJvJ8Paq/wDf&#10;i2LRY/6Z4vlkZv8AUQLWf8QpG/4Rl9v/AC1ulStqPxBUlzygdF4c0eCHwzarJArukX8a14q6Lc/E&#10;XVW2rsiXZ/6FXv5fydFRv7sdeAaJ++8ZeIJ/70uyvkuJqv7qEf7x6uU/HOR0H2aL/nktM+zRf88l&#10;/wC+Kt0V+en0ZV+zQf8APJf++aYbKD/nktW3+5VRLne/yxtQVHmIYbaDzZVZF+9T/sFs/wB2q6Bt&#10;kzf32rThh2R0cxrI7X/gn/EsXxa/aDVfui+0TH/gvop37Af/ACV79oT/AK/tE/8ATfRXqx2P5Yzn&#10;/kZYj/HL82Zn/BQX/kvv7N3/AF18R/8ApFFXq/7ISMn/AAlm7/pz/lLXlX/BQD/k4D9mv/rr4j/9&#10;Ioa9e/ZO/wCZq/7df/atfHYn/kfYf/D/APJHpYf/AJEtX/F/8ie+agzJZSsvUK1fzNfGG/utU+JH&#10;iK6u5mubiW+lLSt/F81f00XSb7eRfVa/nF/a28DT/D39oDxno0kPkpFfu8Y2/eVvmB/WvqV/GPAh&#10;/BkeN54r9fv+COPwyGk/D3xB4xuIW8zVbgW9u7f3Yiyt+tfkTYW0l7ewQRLvlkZVVfWv6LP2OPh3&#10;H8NP2efB+lqjJLJZpdyo38LyqrNXqwfJSlI8yp70oxPXdfsE1XRbyzlXek8TIy+tfzZfHrwXL8Ov&#10;jB4p8OyoyPYX7phvf5v/AGav6XW5FfiJ/wAFZ/hsPB/7Qaa1BbMlvrtr9rll/heXey/+yV5j92tz&#10;HoQfNTlE+GR1Nfs1/wAEctVnufg14gsJG/0e1vg8X/At1fjKOpr9xf8Agk34En8Lfs5Lqd3B5Nxq&#10;l07/AO8iu+3/ANDr0ofwpHBU+KJ7d+1p/wAiFpP/AGE0/wDRcleT/AVXvrrX9Nt2+zXt3YSxwS/3&#10;Wwa9Y/a2/wCRB0v/ALCaf+i5K8h+C8s09r4ksdOlWHWrmwdbR3/vYNfG1v8Aka0z9YwP/JKV/WX6&#10;HlPhL4gz694K8Ofs965bQ6b440bVbUS63cSr9nuFtZUlZ0b+J32fd3V9o+P9N8Iafo//AAkviqym&#10;1ldJtzEn+itcSD+9sRV3fNtr5av/AIVr4h/Zl8G+FdT8IalD8T9Ontd18lmz3CXCypvuPN+8yf7f&#10;+zX07qPjiL4e/wDCNaPrFprt7qT2MSy6hZWbS2/mqqK29/7zV9SfmMT5r/Z2l8Pax8FPiTdeGrxr&#10;mK81Uzto0sTRPpfyIvlbW/77/wCB1zt5/qK9U0DwcvgTXPip44ubFdEtPE9wh0/T2XY8qbIvmdP4&#10;W3q9eU3nWJP77Vw4k/auBOb6tPmLf3IF/wB2mJ975qe7/LtqpNeLDueuU/TeXnLzuqJvaqnzXbf3&#10;IqyZvEmnp81zeRpt/wCWW6q//Cf6Zt2wJPN/uRURjKfwF8vIdSiKqbVqvcpmVWWuZtvFV9sbyNIu&#10;7n/gLVK+veIJv9V4fkT/AH62jhq8/sSI+A0wn+kuzMu5altt1xc+Y33F+7XPtZeK7ttyWMUO7++1&#10;WE8O+M51/wBZawpXbTynHT+CkayqU/5jqkQFa89+KD+brOg2bfcll31tp4H8TuPm1NUrP1j4S65q&#10;c9vdSaqvm2/3flrDMOG81rUOSFI4K1SPL7sywln8vyzy/wDfVL9kl/5+Wqt4e+G/iXWNP+0wa1F9&#10;/Zsda0H+F3jRPu6hbP8A8Br4aXDOaw+OkeFKvGH2yq9hO33p99H2CdF2+atOfwJ48jbbE9jM39zd&#10;TU8E/EPzNv2bT/8Agc//ANhXNLIsxh/y6L9uCWc8P3WjqVHvraVJYmVHT7rpWTead43tLyW2k0+2&#10;eVU3sqS//YVNDYeNniSVdBWZH/jSX/7Csf7Lx0P+XUglKHJ7x2l18XfHdpbIo8Q3iov92SlsfFfi&#10;u3ke+tvEV/FPOv71ll+9XBarD4qhtXa58OTpEv8AH81aemzeLJ7C3lj8JalLFtXa8UTvur5/OK2Z&#10;4WMPflE8arhcFCPuQiehJ8UPGdtb7pvEV7M8Xzq7tTNa8feIPEVk8WpalNcQ/wBxm+SuGe/8QJ/r&#10;/CeqJ/e3wPSf8JBqKK/m+H9ST/t2aviauKx9b4qpxxw2Dh78IRLsKedE/wDtNT/s3zpub7tZX/CW&#10;wJ97T9Qh/wC2FQ/8J5pSf61blP8AfirzPq1U7fawN77H/tfJUNz5vmpEjbKyP+Fj6H937Syf8Boh&#10;8ZaReXm9b2NPl/japlh6sfsG0ZGpbboftDM2+n2aNvt9zfJt31Xhu7aa1fyp433/ANxq0LCH+L/Z&#10;2Vy8sjaRy3xBmf8A4R26/vM+3ZX1PotnL4e8OeHPIiZ9sSp8i/7FfNXiy2+2f2bYsv8Ar7yJK+0P&#10;D0OzS7df7kSU8d/u8IHyuc1+SMSXRLBrCy2S/PcP88r/AN960KKK8c+GlLnlzhRRRQMjeBH+8q1S&#10;udA0+5/1tnE/++taNRufkoFzGBc+BtImTatssO//AJ41iP8AB/R/K8qJpNm7fsdq6v8Atj59u2rF&#10;zfrbKm5fvVUasofBMulXqw+A4G8+FWoO975GtyWyXzf6Sif8t/8AerotKvPFfhLRbXS9ItdPe1tY&#10;kii3r91f++637a8W5WiaGW5dFgf5q9jDZvmdGX+z1ZCq1pVo8kyrY/EzxDpsT/2zoy3H/XnS2vxo&#10;tri623nh28t4v+er/PW/DoN5sXgfnUE2kTPP9naMO3rX21PPeJsJGEp+8cPJQkVr34peCP8AVXJP&#10;/gO/+FbOka54Vu7Tz7K7htof9pvK/wDQqwn+H0k3zNaW2f8AdrF1j4aWuz/SbNdn+xXvR4tz/Dx5&#10;8VhyPYUPsTOxfTPDWsXO+LUoXuHb+CdXrVuvDBltfKS5X7v33FeXWHwWi/1+nxtZv/C6NsrP1j4a&#10;65FP83iPVIW/ufbH2f8Aode3/rtXpUva4rCy5RfVKc5ckJnqWm+DrvTZXb7V9pT+49YdtpGrzXWo&#10;PYv5O2dtyVxtvb+OdGt/K0/WVkT+/d/vX/8AHqpW8nxOtPNaPV7H9429v9FSrjx7k8/jgH1B/wAx&#10;6t/Yl1eab5Gpwfad/wB5H2bK8q8YfC7+2PskFjotppv7/fLcJE+90q/a+IviVat+/u7ab/ctVrds&#10;fiP4otItt3pC3b/7DbaKvFvDmI/i/wDpIQw1XDy54jfE/gzRofDV3FY6RBDdNAyRSxRbNrfwPXO+&#10;D/hLpmpaHaR31zqD6hFEqzypOqo7f8CSt+4+LOvD/mTlf/tr/wDYVSHxY1fd83gxUb/Yl/8AsK5Z&#10;ZvwjWl7/AP6SP2GJnHkI3+F3hCwuvKn1PVEf+48qP/7JUupfCjSPI3afqc8Py/fuIneoZviRLcyb&#10;rnwj/wAD83/7CtCH4l2zxeVc6Rdwpt+4jPUylwdW+xEiWGxMDlf+FY6rNLttPFVj/ufZXqV/g5fP&#10;/wAf3iG0f/fgZK6q28beEbB/NSz1JJf9iJ6pax8TvB15/r4NWfZ/0wesf7N4Sn8EyIxrnyf8ctH1&#10;Dwr4gi0rSIpdztFbs8K/uW819qfNSJ8P/ir4djt7I+H7N42XepS4T/4uvY/iD4t0LXr/AMP21lZ6&#10;l/Ztrdfarpms/n+Ta6f+PLWhr3xF8O6+L2xktddhglX5bi3gdW/+xranhMjh7kcQfo+GzCvSoUqU&#10;If4j5b1XxJ4s+1S6ZPpmy4Sf7K32dt3z7N+z/vis+zvPENnpb3K6fdpaRNs3p9zfXvPw5Gg2lrD/&#10;AGtbajG2nXLy2Mxs/nddmzfL/eb53ql410zw5NZodB1PUXN1qdvdT2krMkSp5qeb8u/+7XTQyKhj&#10;Yc+HnzHvVOIMHhJ/V6soxODsIPGd5ZRSf8IrezIy71fb96rvk+OkTZF4Qu/++a+rYfHPh6a3tI4P&#10;EC2axRJFtdtldNbePPDiWSK3iPT9+3773le9HhKPL8cj8+r8Y0oVfsnxSln8Rpn2xeE5/wDga1lX&#10;9h48bW7LT5/C8iXrf6RFF/e2/wD7dfa1t4w0iK6SWXxfp7xf3PtlO1nxb4SvJYryDxDpMN7Euxbh&#10;7xd6J/colwhS/nkXT44pQl8ET4n8SeGPHXkPeal4SZLeJf46qab8H/iDe20V3Z+GrnypV3r8619y&#10;23jTwxNZvBqfiXSL9H/ge8TZTZvGelef/ofirS4bdPup9sSo/wBUKHN78zsjx5VhS5IQifGT/Cj4&#10;lu6PP4VnmdG379yVdvH8Y6VE63ngzUvu/wDLFd9faE3xF8OG1dYvEunpLs+/9vqlpvj/AEpJ/wDT&#10;PFWlzQ/7F4tX/qhS+xM4KvHEp/xeU+EbDWNT02WKW88Naym2WV/+POX+L/gFN1vxJa6lqlvJPY3d&#10;mir83nQP/wDEV91+JPHOhuiNba1psyfxI86vWJZ+KvAupL5WoR6fNL/fmiTZXHU4Ol8EJnfS48oc&#10;3tZ8v/gR8if8J5ottpb21t57/K6fJA1GieNrOw0uKBbO9d1X5tlq/wD8RX1gn/CD217uX/hFobfd&#10;/wA8oq2LzxD4Ctrd/sN94dSX/tlR/qhV+3Mj/XbBzjyQ/wDSj4vufFUtzrlveRaHqkyRRbNiWr//&#10;ABFW7nxRfXlxby/8Inrr+Q29US1b/wCIr7S8PeK9AmZ1bU9H/wBn7OVrfN/qM8+7SJLea32/wKtX&#10;HhKH84pcXx+xA+BtSfXteaJ4PCGspKjffeB/uf8AfFbUOleOHsPs2n+DtQT5fld1r78hfVDa7nH+&#10;kbf+eFZtrqHiUXWy5RUi/vpFW3+qVD7UyP8AW3ETjyRgfEGifD74m2tqsVp4Qk3N87PNKnz1qr8K&#10;vjLd/wCr8KWo/wB+4T/4uvtPUtY1qFU+x/vm/i3wVJpera3PFuvEaFv9mCtocL4X+cyq8UYr/n1E&#10;+PLL9nT4wa+nl3cNjoqN/to//oD1Y1P9lDxj4F0FdYufEUeo/YPnS0t42Xan8dfWdzrviRLl0is2&#10;eH+F/KqbWLjUL/Rrq2aCSbz4niZPI/vV6uEyLB4Sr7WB4eNzvG5hQlQn8Mjx3wf4q+3+HrSXbvRV&#10;270roE1hX/5Zf+PVxPwm+1aJqOseH762a1lilZ4Ld1+5F/DXoNzZxP8Adtlf/cWv1GnU548x/KWL&#10;y+WHrzpfylb+1V2fdam/2rH/AM8qsJols6bmSVP9jdTE02Df/wAerVtzHH9WmV/7Vg/55f8Aj1H9&#10;sQf88/8Ax6rz6bbIvyWyvT4baB/vW0af8Ao9oH1SRjTarG7Ltjb5GqbOoXK7o4NkX+3Wq4ghf5bS&#10;P/f21d+0t5W7YtR7Q2jhP5zmv+Jqn/LDfUv2+5Rf3trJ/wAArbTUmd9mzZTpb7yf4Vf/AHKPaBLC&#10;RMD+1fn/AOPaf/vmpU1WD+JWT/gNbUd55qbtq1Xe6j37WgWj2hH1Iof2vaJ/F/47UovraX/lqtXZ&#10;oLZF3fZo/wDvioEs7G5/5dlSr9oR9RmR74P+ei/991m38yvqNptb7tXZtH09G+aJv+ANTf8AhHrZ&#10;9jKzJ/wKj2kTGWEql3zl/vL/AN9Uecv95azP7Htd+1ZZf++qfNoEEKbmlko5oh9Wql19r/xLTdi/&#10;3lqnDokE33Z5aa+jwI21p5KPaRL+qVf5C9sT+9RsX+8tVv7BXbu+0yU1NHid9q3MlHNEj6tV/kLe&#10;xf7y0bF/vLVF9EWH713J/wB809NB3puW7l/75o5oh9Wq/wAhobk2/eqpeJstX/3lqv8A2PsfZ9ul&#10;/wC+afNojbPmvpdn+2tHNEuOGq/yFvY2xKcqH+KqSaTK/wB2+l/75ofTZUf/AI/m/wC+aOaJEsNV&#10;NDav92jYv92qX9lXO3f9sb/vmoZrW5SJ2jvN7p/Bto5ohHDVR80OxNzN839ymJ5D+azL/u1nw/2i&#10;8qearI/991rQ/s28f7ssD/8AAaOaJ0yoV4fHAa6L9nTav72rsNtB5S/ItVPseoI/+vgo+zamifLL&#10;B/31RzRMZUqpe+xwf88lo+xwf88lqj5Gq/8APW2/76o2av8A3rb/AL6o5okewql37JB3iWuKsE+z&#10;ePtTgX5PNgR1/wDH66vZq/8Aetv++q4HxTc6roniy3u4rf7TPLEybIk3USlHlLp06vtYRNTwHDJb&#10;N4gg3Kmyfza6bw0PN8Qavd/8sk/db64Dw9c+I31e9uYtMnRLpfm3xVsWGjeLP7EulsvKh89W+/8A&#10;I++v4z42yvE1c/q/V6XNE/qfhKXssohGr7p4h+0V48bxr4xXw/aSf8S+zbdP/cauMRFRdq/cSt+L&#10;9nD4rQ3V1P8AZNPeW4fezvP/APYUyT4GfFi3HOkWrf7sv/2Fb08ixlKlCEIH7TgsTgMNSjSjMxtl&#10;Gytd/gv8VU/5gkT/AO4//wBhUL/CD4pp83/COh/9z/8AYpf2Njv+fR6f9oYP/n8Z3l+9M2JWi/wt&#10;+KEK7m8LyP8A7hb/AOJqH/hXnxLRP+RNuv8Avlv/AImo/sjH/wDPor6/hf8An8U9lLsq1/wgXxJH&#10;/MlX/wD37b/4iqOqeHvHei2ct3e+Er+3tYl3yyyxsqLUf2VjP+fRccZhZ/BWJNlGyorfw946uLZJ&#10;o/BOqyxyfdZbZqybu88QWN49lc+Hb22vVZYmieJt6s33P++6ieX4qH2DaFWlOfJCZt7KdWSlv4nh&#10;1OLT28Map9vaLzVt/Ibey/360f7I8XL8reDNWVv+vZqj+z8V/IRKvSh9slq9omjy63fpBEvybvmr&#10;Mhs9fe6itrnQb6w3N9+4idEr23wZ4Vl8N2Syz2cnmsv39tfecM8O1cRV+tYqHuxPyPjjiuOBofUM&#10;LP8AeyNvRNHi0ewSCJf96tCqn26JPvbk/wCA0f2lB/er9d5ZH85Fuiq6X8H9+pvtkH/PVKOUodRs&#10;pn2qP+8lPSZf7y1ID6KKKAGUU+mUAYni2wn1LSHgtl3vurw/xP4fn0T/AI+m+fd8qV9F15V8QtE1&#10;DWNUd4LZniRvv14ed5fHMMHycnNKPwn1HC+cyybM4T5+WMviPMUhfejr8ny1e0R1ttRh81/k+/vr&#10;Qm8PahCf3kGyqL2Fyj/6iX/vmvxzDZfmOWV4Yj2Xwn9IY3OcnzvBzwv1iPvHsMPjPStViSCWLf8A&#10;wVk698Olmi+02P8AF/BXCeGIW/tmJGX591fQEKbIthr9mwWJjnGB5sVSP5szTCVeHMz5MFV/7ePn&#10;LVdBaF3WeJkf+/WfvktvlkXen99K+i9Y8N2esL+9iXf/AH68v8SfD+503e0S+dFXwebcIS/i4D/w&#10;E/V+HfEWM+TC5p7v944zeky/K1Pf5KqTWbW0vy7kf+5T4b/Pyy/I9fmlSnKjLkqwP2+hVpYil7XD&#10;y5oktORG2/eok+4Kf/BWJYz5vejeaJPuCm0AS1S1K5+zWUsrfwrVtPuVg+MrnydGZU/5a/JW1CPt&#10;asYgXvhTpqzeVP8ANvZk319Qaaiw2sSruf5f468R+Euj7/s/lR/cX569zh3QqqsrJ8tf29kmG+qZ&#10;fSpfyxOPMJfBApalttv3rtsSsNPE8t7BdM37mKLakT/x7q0/EOnXN8sXlvsiT5mT+/WR4e02S8W4&#10;W8X91O26vYlzfCY0o0oUuaR1PgmG10aHUPE2ttNHouj2r3Vy7Nv3bawvhd4z8R/Gbwq3xK8S+LtU&#10;8IeEryd4tE0zQZfK82JX2b5fkfc25XrpNR8CTeLvg98RfBWmSsNU1rS5YLZnk/idDXBfskx2vxA/&#10;Zw0L4ftIkPi7wXPLb3+nzNsdW812Dbf911r4zHe/jOSr8J+X5tVjiMz5MRL3D2H4a+FfGug/FyW7&#10;ufGGpeJvh7eWG62TU5d7xS/Pv3f+O1zEnjXxZF+3Xpvg271lJvCF54ZvL1NMt12Rb1eDY7f7XzV6&#10;J4e8NzRO/h//AISFU1iJElksIm3vGn+1/sttryC6kjb/AIKO+GrVZle5t/Bd6kqo33P+PWvMqRjC&#10;XuSPn69OlSl+6nzHtOvfDuXxLo1vYaF4ru/CuiRq8s+oaNOsVw8m9v4/7teVfDb+3/Fnw68b6R4i&#10;1WXxPp+k61PaaV4guH3S3CLs2/P/ABf79el+EvA8zeFL3wtrrhft++Xyra6aKXymevGfgJ4Kl+Ff&#10;xL+L/hPTry+u/h1YW9vLp6Xcrypb3TvL5sSO391Fiq6XuV4GtOUqOOjOM+b3i54Y1JriJ7S5+S6g&#10;bY/+1Wnc23nVyPiLVYLTU4tUtlkG35JPl+8tbc3iS2SwSRWZ3li3qiV+gRkftUqEpctWH2il4bh/&#10;4m2qz/7WxapeLv8ASLrRLI/8t7nfU/hvUI7bQJbmduJZGf8A3qzNXv47zxboARmVYE82Xf8Aw12Y&#10;YuUZe1O7179zo0y/3Iq8A8Gfvp9Vuv8AnrO9ez694htrnTLhV3J+7bbvX73y14l4GufJ0l2/vTvX&#10;wHE0vepQPbyanLlmdilOrPe/3t8u35KsJexOu7dXxh7nLIfc/wCqeqOzY0W1t+6rjzROu3dUa+VC&#10;aguJBZw71/3WrSb7lUrF1+f/AHqt76sUjtP2A/8Akr37Qn/X9on/AKb6KP2A/wDkr37Qn/X9on/p&#10;vor1YfCfy3nP/IyxH+OX5syv+ChE0dv8ef2bppG2IsniPLen+hQ169+yTcxXK+KWidX/AOPX7n/b&#10;WvIv+ChFtFd/Hn9m6CeNZYXk8R7kbv8A6FDXqn7IGl2mmP4s+ywLDuFmWC/9t6+OxX/JQUP8P/yR&#10;6+G5f7Ar/wCL/wCRPpLqK/NH/gq5+yff+NLG1+JXhbTxc3enRbNUiiHztF/f/wBpsstfpdx1qrf2&#10;EGpWsttcxJNbyrskicZVlr62ceb3onyUZcp/OJ+yp8N5/if8evCOhRHY5v4rh939yNt7f+g1/R1p&#10;1lFptlFbQLsiiXaq18ZeKP2KJvg58TNQ+KvwY0zS7jXZIJd2ias0qwo+x/mgKfxtu/j+Wvzy/ag+&#10;J37VUxGk/E1/EOj2F/cNcWunLEiouz+60XzfLurqlW56cYk+z97mP3btdQtr3zRBMkvlttfY33TX&#10;wF/wV6+Fo8TfB/SvE8Ct52jXe6VlX/llt2/+hPX5VeFfGnxO8KeILHU9G1HxFaalby+bBJmVsN/u&#10;t8tfpD8H/Df7VH7Q3w+8QeAvilo0H/COavEkv9veIV8qZItyfJbrB8u75d3z1lUo88eeJdOpyS94&#10;/PT9mn9n/wAQftE/E7T/AA7olobiBZUkvpc7Uig3fOd3+7ur+hz4c+BNO+G/gzSfDulR7LLTbdLd&#10;P9rau3+lcJ+zd+y/4R/Zn8GRaJ4dg+0XB5uNTnQCe4b+81ezdBit5S93lic/LzS5pHg/7Wwdvh9p&#10;Yj27v7TT73/XOSvlWK/1DS5FuYZ/Jli+ZWVq+rf2s+fAWl/9hOP/ANFSV8n3KN5T/K2yvhcy0xyk&#10;fv8AwZyzyhwn/PL8kej2Hxu8XTWXlSaiPN2/63yk37as2Hxj8UWcHk/2h5y/eXzlR685toXeziZf&#10;vKtW0uS6/db/AL5r6H2sj6mWTZd/z6ibuv8AinU/E0nmahdm4ZfubhXPygG4iVqmluUhj3N8i/7d&#10;clc6jeeKNR+w6Krf3WuP4EpRjLES5Ye9I9OhQpYaHJD3Yl3XvE7JOljpsX2zUH+VUT+CrGm/C6W8&#10;VJ9V1Cd7hvnaJPuV0vhXwfY+G4tyfvrp/wDWzP8Afett5sfKtfqOV8M06Mfa433pnJVxMvhpGDZ+&#10;ANBsCrJaI7L/ABu1bEdhYovywQr/AMAp4O9vmpdlfW0qGGpfwoHFKUvtEsPlInyqqU/zlqvso2V0&#10;+1iSWN607eoqrsoR9jVcakQLW+mTP8j1EZoqyvE+qrpulu0X+tb5FqpSjCPNIB3gHxVp+iaNcRXM&#10;saP5rfI1XdV+LNj5EscA+Zl+Rq4Cz0FUt3nufndv4P7lRXOjxTJtiXyX++tfimbceYPCV5UqUOY8&#10;qUqHtTfk+ItvYyRSR2zeavzb3b79Urn4lSSo9y0G/c25W3N8tUrzTbqaW3lvGi+Vdioi1UhsLx7e&#10;K2laP7JF/s/fr4yv4h1Z/wALDnT7akbCePtSbz7uKz3tKu1n21YsPHfiO0tUihsGK/w037S2z+Gr&#10;Fs7S/erm/wBf8Z/IccsXz/YKOvfEHXn0a7+02H7nb/HXG6P8XfGMOmxeTbK9vt+X5mrsPFX/ACL2&#10;of8AXJ64Lwm+/Qrf0218JxNxBXzuMI4iHwl8tLER96B0CfGnxcn+t0nf/wACq2nx78Qp/rdBWstH&#10;T+5Rlf7lfnvscL/IR/Z9D+U3If2jL6H/AFuhD/vwtSp+0fB/y30Qf+A0Vc5lH/hpMxVP1fD/AMhj&#10;/ZuGO10v486PrErwLoQmf+JPssVSah428Iap/wAhDwsv/fGz/wBBrzTwrsT4gXH93yP/AIqvS/tk&#10;Wa7FldKceeEpHNUwmGpS5fe/8CMK6s/h5qsu2CzbSN38aSy1dtvhlot4m7SPGF6k3/Tbbsqxc/Y7&#10;ldssSv8A79VE8MaZeeaywLC6JvV4aJYGvD4KpHso/ZnymvpXwU8RTeItIuV8RabqVra3KS7fn3/+&#10;gV9E2fie+0pfKvtPZ1X/AJbW9fMUNpqthCn9n6vOn+xK29K1bP4keLvDy/vV+026/ee3fZXiY7BY&#10;6ocGJwNfEfH7x9S6b4n0/UvkinXzf7j1p71f7r18y6b8adK1WXytTtvJf+/Kux67/RfF8Uiq2m6o&#10;yJ/Bb3Dbkr5yUatH+LA+dr5bOj8Xunr1FcZbeNp7bYt9Z7/+mtu29K37DxJp+pL+7uV/3G+R6iMo&#10;zPOlhqsDUqnc3kVt8rVb31mX9m1zLuWtDnM13/e7qfNctNs3fwVLc2f2ZU/v01LZvI82kZkKTMi7&#10;VatXTL+XR9H1rV4rV7+4sbZ547RPvyMqfdrNtoVmuEVq6C2tl0e1uNVlvvsFlAu+V3r6rhmPPmdL&#10;3OYxr/CfIPwd1jwj8VPialp4s8WeK/D3i24umuF0HVmSKKf5/kVNtfba3H/E2eBk/dsvlf8AAa8D&#10;/aS0Hw58WrHwQ2h3Fhq/iqHVomsLzTZUdoE2P97b91a95bUNItvEtrpE19EusfZll+zt/d/vf+OV&#10;/Q+cYavi44eWH+zI8qnKMD5E+CPhyDxf+1J8YNK1y+1C80TRPKazsftkqpFv83f/AB/7NdD8RviD&#10;4h/ZY+IfhW7n1qfxJ8L/ABLef2fLb3qrvsJW37Nj/wAX3P46wf2d/FGjWv7XHx4W71aytVult0il&#10;nnRFbb5u+tL9ofT0/aN8aeAvhn4VibUrDSdVTWdW1lE/0SJER12K/wB12+dfu170vazrwhKHu8pj&#10;9k9M+KnwFvvinda3qeq+LNQ0jylZtHh06XYkCqm5Hb/arB/Zj8ReKvEPwAdvGN82parpusXWnxXz&#10;rseeKJ9iNXYfFb4zeFdK1v8A4QX/AISHT9Nv5YFXULi5nVfs8H3dv+8/zLV/wV4k8DeKvCl1o3gm&#10;787TvD6LF5yL+6Z/97+Nvkrx89oSnllWPKXS+Ij85v7zVNbPK8u3zWrHudbtbaXym3fJ97Yu+mTa&#10;39mvLTa37mXfu2Lvr+RZSifTxoVZnUfN/wA9Go/eY/1rVXsNSg1KLzYH+T/bq3QYyjyfGQTTTwxb&#10;vNqk9zvfcyrWg6b121lP96tBjt6/88ko/df88lqxbWazbPmo+xrtagCrstv+eCUeTZ/88Fq/9ggS&#10;JGlZvnps1hEiI0TNQBmvb2v/ADwi/wC+ab9htX/5YL/3zVh02PtopcojJ8bWFnZ+FL2VYFSXyvlr&#10;J8H+DNKm8O6fJc2aPLLErO1WfipcvD4et4l/5eJUSui0m1+xaZbQ/wDPNNlf1L4VYb2WBq1f5j8B&#10;8Qa/PjKVL+UzH8CaC/3tPj/76pr/AA68PP8Ae0yP/vtq6PGKfX7qflcZSOUPw18Mv/zC4/8AvtqY&#10;/wAL/DTr/wAgyP8A77autyKNwFLliaRr1YfaON/4VR4c/wCfFaZ/wqbQf+eFdrkUZFT7OJr9br/z&#10;HGp8KfDn8dir1OPhl4cT7umR/wDfbV1lJkVXLEiVerP4pHOJ8PtBT7unx/nUn/CDaHt/5B8Vbrlv&#10;4afTOc5aT4c+HpvvaZH/AN9tVSb4U+HH+7YqldluFLwaXLE2jXqw+CRwT/CbRkXdGHh/3Khi+F8M&#10;sCMmp30W5f4Ja72dwkT5qO0f/RYuf4ay9nH+Q7JY3GSj/FkcDL8IVk/5juqj/tu1Un+Dk6f6rXL7&#10;/gc7V6W14vz5P3aYk0n3m27aj2FL+Q1p5lmEPgqyPP7PwP4i0yfbaa/Ijbf43Zq2NnxKiXy4PF6o&#10;q/8ATJP/AIiuhhufOn3L95lrRyfT9aPYUv5DaWcZjCXv4iRxVn4g+KPh+6W5n1X+3ol4No0Sorf+&#10;OVr2v7R+o6ekyeIfDMsNx/yySxO7/vrdW8Biq15CrxfNXNLBUJHqYfirMqe8jya/8f6nf/EGXxU2&#10;mLZrLEtu33vuV3Fnrer6lF58FyvlN8+9K2L+1gmsPs08Sujrs+evP7mwvvBN1LPp+6501m/e2/8A&#10;drpp0IwjyQPOxObYrF1frEzrt+vv/wAv0ibv9lKdv1xE3f2g2z+/tWrGia9B4ksvNtmXY6/c/jq3&#10;vbZFBt2fNV+zicf1urMpbNe/5/m/74SjztfT/lrv/wCApWq94q/LEu96Z9mlm/18vyf3Eo5YhHF1&#10;YGP/AG7rVs3zRRP/AL9WE8U6r/Fp9t/49WtDZxQ/dVaJpfJX5F+aj2cQ/tCqZ/8Awk99s/48Yt9M&#10;/wCEj1X+HT4P/HqtPeOm9W2/8AqJJnSVPvfPR7KJf1uuN/4SDWP+gZB/301Ca1qsybv7PgpzzM8D&#10;S7m+b7tW7Z9kSLR7OJjLF1TPfVdV37fIjRnp2/V/9lP+A1cf/j9i/wB2rT/cq+WJEsTVMfZq7/8A&#10;Lz/47R9m1r/oIbP+A1rI7vTHQpRyxI+s1TM+wav/ANBBf++aYlnfXO/fefxba2E+5UNj/qn/AN9q&#10;OWJHt5cpQ/saf/n6ak/sDd965f8A76rTd/mpm9qvliR7Wp/MUv8AhH0/5+Zf++qa+i/ZomdbmX5a&#10;0N7VFcu32d6OWIRqy/nKkOmyzRI/2lqPs15DEzfaWSrcLslqn+7UKTec3zbv9lNtBcZS5jMms5by&#10;Lz5ZZH2U+5sJbm3i825Z/wC6m6rHzJFKjxNT4XXykbym+79+oOnml/OMttKu7NNsF1sp72eoP/y9&#10;f+O1Kl4yJt8pqd9vb/nk1HunNzVf5yr5Gq7XX7Z8i1Sms765+X7Sz/7laE1+ztt2tsp/nLv/ANUy&#10;UHTGUoGYlnfPa/8AH43lRNVi2sNT37lvvu1Mlz/orxeW3ztVqC8WFNqxtRyxCVSqZ81nqfm7ftO9&#10;/wDdpj/2q8X/AB/bP+A1ozakv3VVkpnnRfKyq3/fNHLEI1apnQpqcKOy3n/A9lTOmqu0StdfP/u1&#10;b3xbNv7372/7lSpNEkvmszf980csQ9vVKif2rCdvn1znirwrfeKpbRZbxoWi3fOnyV2P2yLd/F/3&#10;zVeaZXaJlZvkb+7RyxIjXr8x5fN4AvNK1JIotVud7/dfzXqjN428R+HpX0yKf7Z5X3UevS/EP/IU&#10;sZa838YR/wBm+Jkn/gnX5nrjpUKE6vJOB+o8M1auLxmF+sVZcvN7w2b4teMX2btKgfauz/WtV9P2&#10;gPHENskC+HbJ02/89WrC+3Qen/jtP+3Qen/jten9Rw38h/Z/9hYP/n0T23xs8d2dx56aDaP/AL8r&#10;U/VPj78QL5Nn/CP2EX+7LLVT7dH/AJWj7dH/ALX/AHzWf9n4P+Qv+xMH/wA+iSy/aF8e6dE0f/CP&#10;6c27+9LJVC5+P3j2WfzP7G09P9nzZas/b4z/AHv++Kb9vi/ut/3xWP8AZeBn9gr+xsHv7Iml/aY8&#10;dtbeU+gacny/eWWWuN8V/Fzxj4o+xQ3en239nxT+bPbo0v79P7jV1gv4v7n/AI7Sfb4/+eX/AI7W&#10;MsnwMzahlWDoy5oUitqX7Rfii8s/sg0K3tIvL2/umkrzfTvEuo22n3tleaa8zNeLewXu5mlidfuf&#10;98V6j9ri/wCef/jtH26If8sn/wC+ayq5FgZnZhsHhcNHkhSOU8IfE3/hHvFy+Ir/AE/VNT1D7P8A&#10;Z5HZE+Zd+6vWLj9rDTbtEitvDOqWlwzffdItn/oVcj50Eo/1P/jtVxbR3UiosO1V+98tFPJMND4T&#10;yswyTB5hH3ocsjr7P4hWOq65/auvsztF/qIkVNiV2UPxX0GZ9vnxon/TVa8news/u/ZlpkmkWDf8&#10;sFT/AHK9GOEjD3IH4LX8KK9WXtfrXNI9rTx/4Ydd/wBusv8AvmnW3jXw5cy7EmtP++K8NfQrX+Fa&#10;H0T5NirH/wB80/qkTzanhRmEPgxB9AXMGh3KI0sEDq391qanhjQZk3LYr/31Xz/Dpstt837/AP4B&#10;LVi217XLD5YNVntk/uVnLBRPBxPhvxHh/g5Zf9vHu/8Awivh/wC79lX/AL6aop/AGkTL8rND/uV4&#10;/bePPENtLuW5ivP+u1ayfF3V4U/062idP+mVYywUT5ivwvn+E+PDyO4m+G+xP9D1Bv8AttWfc+D9&#10;as/u+Vef7lY1n8abaP72lXP+071bm+K+n3918t99hi2/3WbfXHUy+P8AIeP7DMKX+8UpRIrm21Cw&#10;H+k2MkNV/ti/xbk/31rbT4kW1zFbxLfKj7f3s2ytLR9Y0/Xt8d41pc7G+V3/AI64JYIPbyhHnmcw&#10;Z4n+6y0JsdK7K88JaLN83leT/wBe7Vnv4AWZt1jfNCn/AE2WuaWBqw+AI4ulM5z7NE/3ol/75rN1&#10;vTYn0u48qBXl2/LsWuom8Ga1C+yJorlP97ZWZc22oWb7Z7GX/gCb6x9lVgEvZTPJPD3hu+tvEvnz&#10;xbEavW6r/bFT5ZVaF/8AbWnQzRP/ABVxxpxpR5KUDvq1auIlz4ifMP3019rrtZd9P++9H8FBHLE4&#10;7xJ4DttVV5YF8mWvLNe8JXOlSus8DOlfQOyobnTYL9ds8SulePmGU4PM4/vYe9/MfSZNxFmOSS58&#10;LP3f5T5o2S23+q+dP7j1PDerN8rfI/8Acr1nxD8LornfLZv/AMArzPWPCtzpsu2eJv8Af21+UZlw&#10;pjMD79L3on9A5Jx5l+Z/usR+6kQPTM/JVQme2+9++SrCTLN937/9yviZe57kz9Ij78eeI8bq5fxU&#10;7Tapplmvz7237K6j+Oucs4W1Xx18v3IF2V9Pw3hPr2Z0qRcT3D4aWGyLzX+Tcuz/AL5r0u3uftIe&#10;Bm+f+Guc8E6UqaPFJ/HKu+tZX+zT7v7jV/bFP4Tx8XLnrmgn3fmqGbbDs2r89PuXWF/N/gaq7u0z&#10;pKq/IlWcBoWmqXekXy3sLbWX+7VzUtJ8A+Lr5NV1vwxnUmX57iwuHt93+/5TLvrFe5V49qK29qak&#10;zWyJEy/N/DXn18HSxHxnmYnL6GL/AIsDr9G8X6T4DC23hvRls7c/faaVpZW/4GzM1cdb33w0h8ZX&#10;/jVfCU6eJbfdv1H7TLvb/Z+9TpvP/i2/NXCSbYdD1Vmf55ZZUX/vuuSWW4X+Uujw/gZw9+J6zceL&#10;/CHxcW0vvEGiT3F1YPsg8i5li2f98NTdd8RwR6Umk6RZLpumr/tfM3+81ea2atoU1rqCf8e8/wAs&#10;/wAv3f8AbrtnRbmJPmq6GX0IS5i5ZJg8JV9rSic3HjWdQMUm37LB/wCPNXOpcx6DcalA6/K3yQO/&#10;/oFdXDpqabviXd87b6yfFWlWj20Vz83mtKvyfwb675R9w+nw1aPP7L7JV0GFnWyjk+4sW7Z/vVmX&#10;7rd/EJI1/wBUyLA1dxe6PBN9l2u0O35UeJq5zw1oUGoeJ9YddyJE6orr97dXTQj7pft4zlOYfE1j&#10;DYGKHb+4g3t/6DXnHgyz3+H7R2X7/wA9eifE6zj0vwrqu2VppWi273b5/vVzHhDTmfw5Y7mVIliX&#10;c71+acSS/wBpge3l9fkwp1Xhv4S6x4l0/wC1W0cUNqzfLLM+3dW0PgHrqKvlQRXCH7zpL92tfw7e&#10;6F478Hv4H1m+jhW4RkttQt5VR4pf9hq8u+BHxR1P4KXPi34H+LrefV/Gssrf2LdsjbNSt2+Xdv8A&#10;9n52/wCA14tOnSnHmgfmGbcUZrgsVOl9k75PgNrL/d+yOi/e/e03/hQmtOvyNbfL/wBNa7fwP8Nd&#10;A8C+Fr3wle7tY127s5bi+vnb7rbPuL/sp/DXnH7B3hy18ZfBjxjd63nVbp9RvbRbi5be6xLNKqL/&#10;AOOLWvsKR5dTjHNaXxCz/BHXdNsJbny4rjy13MlvLu+WuONnF/d4/wB6pv2NfEVzpP7O/izXryWX&#10;VdU/tiWzW6u33usXyfL/AOPUrtvOW++1c9WlGHwH6Dwzm+MzanOriDsv2AV2fF39oRV7X2if+m+i&#10;n/sB/wDJXv2hP+v7RP8A030V3R2PxLOf+RliP8cvzZn/ALfv/Jfv2a/+uviP/wBIoa7n4AePdE8E&#10;Lr41q9+yfavI8oeRK27b5u77qf7S1w37fxz8f/2az/018R/+kUNc3X51n2LlgszpV6fxRj/8kfR5&#10;Pho4zLp4eT+1/wDIn1+Pj74H/wCg6D/26T//ABFUbz9pL4cafJElz4iMTyttQGwufmP/AH6r5Orj&#10;PiL8n9lN/cuqyp8T4ycuSUI/1/28exhOFMDiKnJKcv8AyX/5E+6/+Gg/h9/0MY/8Arj/AON1DN8e&#10;vhvNzLriS/72nXDf+06+NaZN92vU/tvFfyxPe/1Ey7+ef/kv/wAifZX/AAvT4Zf9BiH/AMFs/wD8&#10;bqwv7QPw+P3fEJP/AG4XH/xuviCF5Xuvmp025EZt/wA/8KUv7dxP8sS/9Qsu/nn/AOS//In24/7R&#10;Pw9T73iMD/txuP8A43SL+0X8PH+74kz/ANuNx/8AG6+JUG95Wl/gpiDyYImp/wBu4n+WJf8AqFln&#10;/P2f/kv/AMifSf7QPxW0PxF4T0yy0K8t7vUJLxZIoriOSNSu1lZvmT/bFeMb9Qh0m7bV4LaH5f3a&#10;W7b91Rf2bB4ktLddS01n2rtilRvu1S8Pabcxf21ockrXltA37h3++v3PkrqeI+sz55noZbl1PKKX&#10;1ek7xLEN5Z6JoSahd/dRNip/eanPq19a6Y+oXn2SwRl3rE/92sD4lu1homhRMy74p0d4v7+3bU+m&#10;+GtQ8c3kWp6yrW1gn+qsf7y16+EwVfM6/sqR7vxS55/CU7Maz8Ttq+QthpUTfO6fx/7td/oOj2mj&#10;6V5FtAsKRNsxWxa2y2cSRxRrDEv8KVVh+e2uP+utftOVZPQyyP8AeOaVaU/c+yQzTbqa6fcp2zYt&#10;Lj7ua9uUpTNASnUPQlZmY+mU+igBlNT7jU56an8dSOIxz+6rn/Gf+otF/wCmtdA4/wBHFc/4t+d9&#10;PX/arjxsuTB1f8IS+Eiuv9RWen+tWtOb/UVnJ/x8RV/E9eXPVnM+VkaF/D51vEtVbazWaLduarqf&#10;votv8aVXhfyW8pv+A1kMqTQ/Zpdq1bsP46iv/wDXJTrD+OgCLxIm/RL3/rk9eceD/n0S3/v16bra&#10;b9Gvf+uDf+gVwPwq1RdEbS7+eP7RFbT+a0X97bXHXhGajGR3UZShSnOB6f4c+AnjDxBY/a4rBLaD&#10;76/a32O3+7R4Z+A3jDxWZ/s+nrbeQ2xmu28r5q6r4z6rPqP7Q/7OOr2Go3dtYajrHlNp6tti2+Tc&#10;f/E16V8cvDHgb4qalYaRruuTQwWF3tfTNOkeF5Z2+X5mXb/s1+iR4Xy6EYTnI/O5cSY+cpwhE8iu&#10;v2W/HtjbtKYrFtv8C3G5v/QK5PwZ8KfEHjW8uorSBYUs32TyzPsRXr0r4U/s+eHvB/7VFz/wikl+&#10;ll4c0zZfQ3N/PKjyzqjQ/fdvu7Wql+1s95YfBnxXZeFbyWwsdJlil1C9t/ke5la4T91u/u7X/h/u&#10;1tV4QwvtYcnwmVLijFeznz/EeO6l4N1DwB8XG03V41SX7Lv+Rt6Onz11aTaf/datD9rfw3LqPjDR&#10;75Z5LZ/7MiTcn8X368y+EW+5s9TWeRpnil2b3b/fr4rF0I4TEzoR+yfe4SrLHYOGIn8Z3v2mx/55&#10;NVu2mgmilWJdny1Rm2wt8qU/TX/011/vrXKSTw/dWpKzppmSXYrUzzpP71AE1/pttfxP58Cv/tut&#10;Zr+GHsJYpdMvp7N9v3N29KupM7t96rt+7I8Wz+7WMqFKr8ZrGvIq6b458VeG9izxfabf+/bt89db&#10;pvxj0jUmSLUIlhuN2z/nk9cokzP8rU/VdHtryX9/bK6V4NfJKFb4TGVDDVfjhyntGj+LMxb9P1ff&#10;/sXHzp/33XUWHjqXyt19ZskX/Pa3+dK+StY0qXQbKW80zUJ4dnz+Tu+Stuw+IviXQVRrm2+2W+37&#10;8VfN18mr0v4RwV8mlOPPD3j650/XtN1X/U3MUz/3N/z1eeFXXbt+SvmPR/jTpGqv/pa/Z5f77/J/&#10;6DXf6X47kht4pbHUPtMX/PKWvHlCrR/iwPna+Wzoy/lPTd9tbT7Nrb1rajuI2tJbW5t47q1lXbLB&#10;Ou9WrzWHxnFMnn31tJC7fxxfcroNN8SafqVu7xbk8r7yO1dmBzCrgav1jDz5ZHnVcFV5ffgdBo+k&#10;+H/DB3aD4d0vR5fm/e2lsiN83+4lX3vbMXa6jNpdrc36xeV9qeJPN2/3d9cnD4htpm2+RIm/7rv/&#10;AB1mP4ivnsFvYrSJLfdt+dm3t89fSS4vzWcva+1OaOX/ANw3ZvDXgoXrXLeBNAe6n+aWX7DFvf8A&#10;8cq1bXv9g2/2fQtMstIt927yrWBET/xykfytkXmtsfbTHSJ1fbPRU4rzitHklVMfYUoSMZtL8J+L&#10;NQvr7VfAPh7Ur3zdjXd3ZxO8v+0zslNRrbTZk0bQ9DsNC0//AFstvp8CRJu/4AlXtH01bCy8p7nf&#10;L/Hsqu9hLZ31xeebv83ai1jieJs4xdD6vVq+6dMaVCEpSgclcid7e43LL9oZvuItX9Ob7Bqm6WCV&#10;4ooNiui/xVvYV33UiNs+6tfJezO/66L4etpYYpZZV2PLKz7K2KzPtktP+2NVxicFWXPLnNBvuVjP&#10;9+rP29v7lV6sxNDTU2Nu/vrTo/uPTNNfe/8AuLUif6r/AIBQA6X7kP8AuUSf8esX+9Urws6xMrL9&#10;3+Oopk2W8S/7VAGXN/rWohRn+Wib/WtU1h/raZocX8TpvOv9Esf78++u3rivEm2/+JGiRff8hd7f&#10;+P124Oa/srw8w/1fI4I/mLjOv7bNZjk6U6kHSlr9PPhwoooqgCiiigAoqo/36dvbZQIs0VW86n/a&#10;VosFxZWw1M3tTXfc9Ef3zUjI9STfb7ulNf8A49YliVnSrTosybar2HyebB/coOiMvdKUMPnb9qsl&#10;TIjXkvlO3yJ97ZV/y1hifav+1UWmj/R9396oDmC2s/JlZ/8AvmrRGaAc0tWYylzBUE0PnJtqemv0&#10;oJI9qfxLUX2OIxPGy791WMVUuZm3+VF99qgqPMcbf+AInv3l0y7nsJX+95P3KrvonizTT/o14tyn&#10;/TWvQra3SFPU/wB6nvJt+9VhLlOH8OeNvJuv7P1eJbO7/hf+B67k9a5vxL4Ys/ENvtddlx/yydK5&#10;/SvE194Qu003Wt01r92K7oIkejVUv5vJT/aaj7fFMiPB++Rvm+Sq/wBp/wBazf3vlSg2jEYiLMj/&#10;AD73qx9j2fNUSTb5dm3ZV3eu3bQEpFL7GtWKKKCOYB/x+xf7tWJvuCqw/wCP+L/rlS3SLu3St8n9&#10;yguQLKsPzNQ9wrr/ALlVfnTYrNsSh0fynb5vvUcxfsy3DMr71plm/wDo7/7z0Qvvb7nyKv36ZZ/P&#10;b/8AAnph9kl8yJ3+8u+ovPb7yr8n9+oXTzn2xfcT+OhPNREi20g5Ykzu3z7V37aid2vP3UX3P4no&#10;h81PlVP4vv1Lpxwr/wC9QHuw94l2bE203y/emTeZ5u1Kr72f91/HuoIjHnL0n+ol/wB2mWf/AB6p&#10;/u0Imy3los/+PJP92gPsjkTfRs+enpN8n3aPtK76CAeFUXdTF+/TftLPcOv8FPg/1tAENj93/gVS&#10;v9+orH7v/AqlH33oKl8RF5K/3Vp1PpnnL93dSJ94f/HUz/x1R+0L87bW+Rvv1L9o3y7drJvWmXyy&#10;H0yaFXtXp9Sps8qgiMjmvEf/AB4W8/8Acda4r4kWySWVpL/GjV3Gtw79Dl/6ZNXJeOU3+HPN/u1x&#10;/BXgfeZTVlClDk+zKJyckK7F+VabsX+7Ton32ULf3lpa9s/0Fw1TnoRmJ5af3aPL96Wig6eaRWfd&#10;u2qtM3+cif8Aj2yiabe+3dsSn+Sr/MtBsV/vxbf9qryJsSmfZk27f9rfU1BEpGhYabFNZS3M8myJ&#10;fvVDC+h3MHnx6mvk/wDPb+CrGkM3kXkX8HkP8lc74P1hdK8DXatpkl4nny/Oirs+/XTGMeU+exNe&#10;rSn8R6d/ZugeDbzRNPv1m1fxJrfzafp9uOq/32/2f9upfDtj4a+JniDVvD9vHceHvFmk7GvtOuP7&#10;v95P76/7Vcd8TYNesfjZ8Mfit4f0u48SeFrHSTpupxWWzfa/Pv3/ADf7tY3w+8Xy/EH9v/Wde03S&#10;73SLCw8NxQ3n2jb/AKR80ux/lr4Cpi6/tOY/HqmcY72/PznopvPA2mfFq1+Fklpqf/CS39nLdpdT&#10;W+2LYm37r/8AA6wbzRLOz1G709bnfdW+59n+zU/jqZbn9vf4YTp/y18N6k//AKT1nvbJbfFDWEVt&#10;7NA293b/AG69vKasq0p859Jw/j8TVqz9rMzU+7UqU1oWhZ1ZdjK1Or3j9Vj8I+mbKfRQUQtbRf8A&#10;PNaz7+zjSL5a1T0rP1D52hT+81RI0iUxGzllD/uv9o0jab9/akbb/wDZrRa2RF+5TeaZz1KNCr8c&#10;YmXNpaOy/uGT/cevPPE/ii+0Txkmm2Ny1tb+Rvbevz7q9bQnf0rw/VR9v+Jutyt8/kKsX/odfnnG&#10;mNq5fl3PSn7x4uLyDKsXHkq4eJ0cPxE8Q2xTytVa5/2Hl2V1uifHvxDpUW25iV0/2F82vPXs4n+8&#10;tQvpq/wsyV+FYbjTNaXxz5j43F+HmQYj4KXLI940r9oe2fZ9rg8l/wCPe2yu+sPjBod/ErrOyO/9&#10;9fkr5J+zS/wz7/8Afo33MPzfK+z+41fW4bxDl/zFUj4PG+E328FiP/Aj7QtdX0XW0ZP9Cd3X/Zqr&#10;/wAIZo23bKreb/fRq+RLPxhfWzI26Sul034u31g+5p5a+tw3F+T4v458p8Hi+AM/wPwR5v8ACfRf&#10;/Cuotu6DU2/4GtZ9z4M1mzXcnl3Kf7DfPXn+iftCSom2do5t38D122ifGPSrnZ57Mm7/AG/kr6Sn&#10;XwOLjz0pnxOJw2Y4GXJiIFS5+02H/H5aSQ/760JeRP8Adau6h8VaZqp/0a5guf8AYenzeHtK1WJ5&#10;Wtl3v/HE1XLA8/wnNHF/zQOHqpf6bbalFtnjV66abwHFu/0O+ZG/uTVmXPhvWrBv9R9pRf40rjlh&#10;qsDpjUpTPMvEPwxSb97Z/wDfFeb6x4YutPldZ4mR1/jr6C+2bH2yqyOlRXlhZ6rFtlRXr5XMsgwe&#10;YfxYcsj7nJuK8zySX7qfNH+WR82b7mH5fleqvw6sGude1aVt3mxNvb/cr2LxD8Md6vLZtv8A9iuV&#10;8AeG5fD3jDW/7RVYbS6g2q/+38leVwzw7XynOIVfiifvGSce5fmfuVfdqnt+lW6W1jFHF91Vpt+n&#10;zbq5awvdS0WPaqfb7JP++1Stuz8RWeqRbVbyZf8Ank/36/o2Mj6ypSlL3o+8adt/pNnt/jiqKzfZ&#10;Lsplg/k3H+w9SvbbLr/cqznJpn8ld1VXufO2bv4auum9aynTY+yggv3j+Tayt/dWvOpE36Cn3t8s&#10;7/8Ajz13F7Nv0W7/ANmJ65K6RU03TINvzvLE9YyPVw3wnWQ2DX2jpDKu9WTZVLwzetatLpdzu8+D&#10;7u/+NKvJcrbWUTL8lUPEMDeRBq1t/r4P9bs/iSiXue+YU5c3uSNq8Teu5a5nVv8ASNT0q2/vS72/&#10;74rprO5i1KySWJt6MtYMsKy+Kk/6YQbquRNGPJI3v+W8S/3d9c78Mjvuddm/v3P/AMVW1eP5MVw3&#10;/PKBnrN+F6r/AMI5538Ussrt/wB9GuiP8IzXwSOY+Nlzs8OyL/z1nVK5KZ2v9Z0Lw0rtDbrB5s+x&#10;vvV0Pxvm/wCJTp6/89bysvXdNnh1fTfEenxNcvAvlTxJ9/ZX5BxJLnxh9DQ/3OB6fYWnhP4Y+Gpv&#10;GnjX7Fpeh2C74Ffb5sjL/dri/jZ8JtS+Ivw1t/j7Z6wlh450j/iYaUkM+yKK1V/+Pfd/F8u//vqu&#10;40j40af/AMI+ml3Ol2+uonzLaXcW9v8A4mtzWfjvPpXhp4m0K0ey8rYun7fkrzqFehSj7h+T5ple&#10;Z5hiZynAy/gf+0X4H+O3w7/4TuLWbLT9at9LlTV9OeVVeKXZ/wCg/erk/wDgnp4+8O2nwK8aedrF&#10;pB9n1a/mlLS/cRpZdrV2fhX4q6S+g+fF4Q0fTftC/v4YYAlF58W7LQbe1TSPCGlG3vJ/KnWKIIm2&#10;uj6zSPKqZBmdX4oHi37E0lr43/Zn8WafpdzBc3kWuSztb7vm2/JWy+Ub5q9MvPi1BpFndWOiaBp2&#10;l+eu2RrWLZXmDzBznvWVWUZ+9A/UOFMFjMDQnSxEDtv2A/8Akr37Qn/X9on/AKb6KP2A/wDkr37Q&#10;n/X9on/pvoruh8J+OZz/AMjLEf45fmzN/b//AOTgP2bf+uviP/0ihrmq6f8Ab/8A+TgP2bP+uviP&#10;/wBIoa5uvy3ir/e4f4f/AG6R9hw3/uc/8X/yIVynxCtt+kwz/wDPCVX/APH66uuc+IH/ACK91/wH&#10;/wBDr5aj/Fgfc4KXJXgTWz77WJv7y0j1Bo779LtG/wCmSVa2V9IfbfbKkPyM7f7VNR283c0bf7NX&#10;dntTKC+YXZE/zbVpybUZPu/JTKa+1E+akQdPNfx3jxTwahNZsq7Wh/grB1HxraaJ5tppcUl/qF19&#10;5v42f/arm57+51q8/s/Rl86X+Ob+Ba7zwp4FtvDkfmN/pF6/3pnr9JyDIsTm0uefuQOKdKlR+Ioe&#10;FvAb+amoeIJGv9Q2/Kj/ADpFXcIiwptWdttRb809E4r94wWW0MDS9lSOGp7/AMZY+0xpvX5vm/jq&#10;vD5VnE6bmff/AH6SVd9Qfwba7KkeUj2YP81Hks7bV+ejZ8lTv/o1l8qs+772z+GuaMecuUuQb9jk&#10;2UJCz/dWnWfleU8sUrTf7DtT0ffbyr9z/cq+WJjzSF+zyf3ahpltt/s7zWnbzf8AfqxbFrm1ikl+&#10;T+9RyhzDfJZ03qtV0++9WN7fb4v4Itv3Khz/AKQ9Eo8hcZFd/wDVVheLf9bp/wDv10D/AHGrn/Fv&#10;+t0//frysw/3Or/hkFT4Blz/AMe71np/x8RVoTf6p6za/ieXxHzJpO6/eRl3090W8i3L9/8AiSsy&#10;i2maG4Rl/iqACbd5qI1WLD+OjVU2Xqf7tFh996YBrH/IIvf+uD/+gV5r8O7CfVbC1tIF33E87RRJ&#10;Xpusf8gm6/64N/6BXmXw5v59KsLW7gbZcQTs0T/8Crjrcto856NDm9lLkPavi3fW3h/47/s16Bcz&#10;/wCnadqf2i82/cgTyrj77fw/fSvSU8CT6d8ePEPiHUI1bSrSGTVN6N95Njf/ABFcA37RLSyxT6h4&#10;T0e/1BV/4+5raJ5W/wCBbKqJ+0R4g/4SeXVHgtnt54Ps8tk6r5TRf3f/AB+v0KvneWVY0ofyn53R&#10;yXM6U6s/5j1P4KXr6f8AD7xHrmo6vFoniXxffXUtjfXC/KsG9/sn/fCPXgn7QXw3+NOk/s5+I7Vf&#10;iL4R8QeGomQy2mlaNL9obfcK33/Nf+Nv7tP+IfxKvviJPa+fbQWNrZr5UFrbrsWJas/D34rah4Bs&#10;rqxitLbUtPum3y292qOm6tY8Y0PrPJ9kxlwpiPYc/wBo9E+K39raP8HtI0rxxq+m634v3b4rjT7V&#10;rdFi+T+Bmf8A2q+e/hE+x9bX/pv/APF11HjvxxqHj7Xn1TUNvm7dion3ESuS+Fb7NX1Vf78rV8Vm&#10;GYRzDFzqwPusqwM8DgfZTPQrz79RQuySxMq/xVLefeWm2336xEWLyH9/uXbseq0MLTfxL/3zWnvX&#10;7KjMu/Z8lRbF2+bF8n95KAKT7oXpyTNcyokv92mXMyzP8rUWf+vFADdS/wBAgedF+RFrPh1vWr+y&#10;hli09fKlXem+Va1db+fS7j/dqLwxx4f0/wD64JWf2jujywpc5z+pWetX9lNB/Z8abk+/5qVu203k&#10;2qQOvzotab/crMP36IxMatfnjyGVc2Ft4h1FIpIF8q3X53/vPWfZ6VeWF/ey6dqDWaWrfceuwhsI&#10;LO13RL/rZd71n3lhY3k/musm/wDj2N8jVjUoRnH3jsjiY/DP4SDR/idr2jvb/boPtMT/ADq6/frs&#10;NN+K2ja3OzTt9nldtrb/AJK5u9trO8iRWVk2fd2NsqvN4YsbyzSJIlT/AG9vz/8AfdfP18jw9b4f&#10;dOOpSwdX34e6e0Q+JJLuO3W21BblY23qrtu210H9vRfYbKxnja2iib5mT50b/vivm1PDd9pT7tK1&#10;CSH/AKZO3yVsWfxI8R+Hv+QhZ+dCn8cXzpXz1fJMTS9+HvHlVctlOP7r3j6th1Kzv5UeCdX+X+/V&#10;ivnXRPi1ouqyIjN5N0/9xvK2V2+m+OZXi8q21FblP7j/APxdeTKFWj8cD5ivl8oHpM1zs3rtq15P&#10;2m1h+7/wOuK03xWuG8+2b/fi+et1PE+n3kUSxXipL/cdtj0RqxOCWGqwNX7B/srR9g/2Fqv+92bt&#10;3/j1G+V//wBqrOb4CX+zv9laX+zW/u/+P0zMv+3/AN90mJf7rf8AfVBA/wDs2JF/eytvpfsEH/PS&#10;q/2nY/zK2+rCXMW3c22gCeztlh3srb/lqvC6vF8tTW33HlX7m2qln/qqALU3WH/dpZf9RDRc/J5X&#10;+7Szf6qGgDMf7z1Jp/8Aragb79WLD771QHE6cn2z4m6qzf8ALvF8td1/FXBfD8td69rl838cvlf+&#10;g13mfnxX948N0Pq+VYeH90/knO6/tswqz/vEg6UtFFfTHiBRRRVgFFFJ2qAM25mbzdq/xNT5pvJS&#10;mTJvnSmzQt87K3/jtM190YjtNsRm+/Q+1PlVvvtUsNt+6VGp/kr8n+xQXKUSGFP9K2r/AHat7Woh&#10;T97uqwlBjKXOMiqvc/ubpJf73yNV6obuLz4mWgIkoG5MVSsHxvX+5TUS5mXazKi1Pb26wigv4Ylm&#10;iiiqMgpr9KdTKgCG5l8mLdTbOHYvmt99vvVF/wAfN1/0yiq+dtM1+GJH5tMd1eh0bdRsagyKkKKl&#10;5u3N8q1S1u2ttbt3gnRXh+5WgkGx3/2qPsqbkZl+7QdHNE8/T+0/h1cbtrXmjv8A99xV2Wm38Gq2&#10;Vvc2sqzb/nZN1ac0MV5F5Uqq6N/A9ef6r4YvvB90+oaLumtPvy29BjGXIdxCjSSu3/AKtumxayfD&#10;Piex8Q2e62bZKv34f41rYoCUucioqXZR5NUQV05v0/65UTQy+b5vy7f4ab9y/T/dqxNwlSbSlyEa&#10;Oz7N9PmfetNpyJvSqMQX/VNVW2TzrXb9zczVd2bImqDT/wDVVJtH4RiQvC33qloo2UEcwU3TvuP/&#10;AL1OH36bp33H/wB6gv7Iy7f97t+b/afbT4baN1Rlq1sWjZQRzFd02W70Wn/HktSy/wCqeq9p/wAe&#10;S0g+yPf5KqeSv3V+eX+/Vtn3pVe2RoX+9TLiSww/K7P/AHqmg/1tOd121FD9+kR9oi037r/71Snq&#10;1Rab91/96pf4qcQn8Q16puiu+2JPufx1cmTem2oYYWh/i/8AHaC4y5ASBvsqL/tfNUvl/wCkbv7i&#10;1Kh+Wnufv8UBzEVJ/BS1PD92qMTDvIWfS9QirjPE/wC+8Gy/7v8A7PXoeze10tef6qm/wvexf3K4&#10;avxQPs8pl9g4yz/5B1sfRafTLN/+JbF/u0+vbP78yap7XL6U/wC6FFFFB7QUUUUAFFFFAGvpVts0&#10;+6mX55WVlVKz/BKaloPhmaxn0pnuGlldU3/I26mw3MsP+qZkoudUu4U+WVq2jU9082rhJ1ZHtXg/&#10;RtS8FeA/sPhZYf7Qvv3sl3dzK0Vq7f7P8dZPw90HRPhjf3yzXcmt+KNen83V9Ydfv/7C/wCz/sV5&#10;XZ63fIrol5c/N97961SjVbz/AJ7t/wB9V4P9mwnV55zPj5cKc1WdWrM6nW/hl4yvf2pNC+I3n6V/&#10;wi+jWEtha2KOqTMkuze+/d/sVH4y8H2Nv8SrrU7OST7I8G99snyLLv8AuVzT6tfTJ811P/31UT3k&#10;7xbWlbZ/vVthMJ9Uq8/OdOX8NzwNX2vOS3d39rvJZNuxGpUqtElWx0r1T7eMeSIUUUUFCHpWbdf8&#10;fsNaR6VlTP8A6V8q73RaiRdMuTfwLTKrzTSo+1qZs8n5t/z/ANygfKW3byYnZ/4FrwnR3+2eIddv&#10;v4Jbp9tewaw/k6Tdyu3/ACyevGvA3z6J5v8Az1ld6/FvEiv/ALNSpEVPcidHViz0G81t0WCRYVZt&#10;m9/79V62PDd/LDPKq7XRF81d6/x1+A0IxnV5JnBXlKEeeJ6I/wAGvC3w+i0i18feJUs9Q1mdLSzt&#10;bX/WvKz7U/8AQqZJ+zzD4b1PW7nxLqS6V4X07/W3G755f7m3/arF+OOvS+NvDHwN17UIIH1VvFNr&#10;E1x5Sb9v2i3/AI69M/bP1D7V44+DXhGZjDpGseJ7f7Z/cdfn+Vq/aqHDeX1aVKfIfj1TP8xpVZx5&#10;zmh8H/A3jK8fRvCWt39v4giXzUtNYhe381f9neq7v+AVleJfBnwv+G9wmleNNb1gao6fvbjTLKV7&#10;SD/elVWVP+BtXTfts3U/gr4h/AvxRozeTfRa6+nyMn8UTW7/AC/+PV3n7XGqReDvg74msdN8H3uv&#10;R6tFKt/JYWnm/Z4nT97N/vKvzV3f6u5Zz8/sjj/t/MOTk9qfOfxN+EieB7qwntrpdS0e+j8+2u0b&#10;+GuNSz2f6qWVP+BV7Z4zvdI179nnwPqHhieS/wDD8Vqtqlxcf67cnyP/AOgtXiH3K/Jc7of2ZjpR&#10;w/un6dlFX+08DCeIjzl6G/1OzbdFeb9v9+tV/jB4l8N6a6xXkib/APVbG+Sqlno95cwJKkXyNWL4&#10;z0e5hs7RGj+/OqV35bnuawqwpe1905JcIZBjq8OfDxPStH/aH8VWcETanpUF4m3/AFtuux667Tf2&#10;kNN1K1lgnllsLt/u74m/9Drg4dBupbWJVhbZUJ8INK0vn2qPv/vrX6dQzjGQ+IrMPDvh3Ffw48n+&#10;E900rVdP1uWyaKW0mR/nl/fo+6q8mm6feRSyov2ab53+T7i/3Er551Xwa2k2c93aPc2E0C798UrJ&#10;XQ/D34nT2ekWjXm6b5vmeb7jPXt0M2oVZctX3T8a4m4Hq5JS+tYefNE9zh8Dag9hFPBeK7MiP5L1&#10;n3/glbbS9TvNatl+SL91sb+OrGifGPStYg2zt9jf+B0+5V3xDqq+JG0rSrS5W5+2XSb9jfwV9PQj&#10;Q/i0pn4bVlX5vZTh7xw0fwt8aadDbz6SBdwyx+a1pJ8m1f8AfrMuNV06+n+x67p02kagjbEaaLZv&#10;/wBx6+r4fGVlp0q2M6bNvyqYvu0viHwr4c8d2Tw39pBMZF2B3VfNX/datqOcyXu1fhP6dyrPauX0&#10;KWHxED5eit9U0/ZJZ3K6har/AASN8/8A33Vmw8T213c/vt1ncf3Ja7bxJ+znqvh0Nd+D9VZk/hsL&#10;xtyKv+9XnGrX8uky/YvF2iyadKz7I7gLlH/3Wr6ShiaGJ/hSP0TDZnhMdG0TsI3V1+V99VL9fm3V&#10;z1tp88EX2nRdQW7t/wDnk7b/APx+rKeJ1T9xqUDWMr/xv9yuzm/nOuWH/kK/iGaW10u42/xfJWHq&#10;tzNC2i7l3/Ku1K1vE5SbRcxMrq0q7dn+/WfqUcd3qmn229v3UD/cb+L5KxqHpYSPLGHMamt3ktzp&#10;Cr5DQyytsWpLDU57G6uLS7eN7fyN+xF+7UWk2DalK6+ezwWc+6Ld/H8lWLnRm+0XcrN808XlVfvG&#10;PNTj7kznLXVb3RZ/Ii2Lazv5q/7C10GhbrnxBfy/fRdkX/s1VJPC09xpLR+erywfMny/eq34E817&#10;O6nk+9JLUxjLmOivKlOlOcC7r1x9n0vWJW7QbaseA7b7B4UtFb+5urF8cvs8JXrf35FSujtJ1tPD&#10;ds0jbP3C/wDoFdv/AC7PI/5dnk/xlfztQ0Cz/vy76ntt1o26OST/AL6rN+KFxHceNdCWKVXRV/g/&#10;4FV1Zl+6277tfkGbSjPHTPtsJH/ZYRNJ9Xmddu7Z/uVFDeTw/wDLVn/32qrvXbuqXZXj8sTf2UB9&#10;5dz3KbWlZF/2Khhu57SLbFK3/A6UfLVG5mZ22rRyxNY0ofAKnn3CeY07BmqXyZ/+e1JZuvkov8VW&#10;dlBpL3DtP+Cf4Zfi1+0GHbc327RP/TfRT/2A/wDkr37Qn/X9on/pvor2I7H8tZz/AMjHEf45fmzJ&#10;/wCCgzeX8ef2bz6SeI//AEihrk/t7f3a6f8A4KHSpD8d/wBnFpGVEEniPLN2/wBDgrkYdtz/AKqe&#10;Kb/cavy3iiX+3Q/w/wDt0j7PhuMvqc5f3v8A5En+3t/cp7+VqVrLBKv7p/vJVfyWdNysr/8AAqiW&#10;8i+fbKu9PvbGr5DmPqoxl9g5maG58GXGxt02lO33/wDnlXQW00VzEksb70eqV/4hgudNu4NrP5q7&#10;Ed1+Suf/AHnhW6/cO01l8nmw/wB3/cr2MNi4z9yZ9nhK8qseWr8R2dFV7O/iv7dJ4H3o9VtV1WDS&#10;rfzZX/4BXqxjKcuWJ38pZubmK2ieWVtiLWNaWeoeObry7PdbaarfNcf36taF4TvvF9wl3qe6203+&#10;G3/javULazg060WCCNYYVX5USv1nhzhGVXkxWN+ExqV/Ze5ApaF4dtPD1mkFtGqf3m/iatH79Cfe&#10;+anLiv3KnRjRjy0zzJS/mGfcah+tP/jofbW5QwENyKiH+txXS6F8PdZ1y2aW2tRHbr/HMdtY0+k3&#10;UOqvZiFvtKtt2otcX1qhPnhGZwQxmGnKUIy+ErfjVtFdFX9596uqt/g74huIkaRIbbzf9WjSortV&#10;i3+EviGaLbPbQf7KyypuavLjmGF/nPOlm2B/5+xOKSFft7sv3NvzU/ZGkUrK2+rms6Zf+HrtrW6t&#10;/s5XuKqWFvPqcyW1paNcM38KrXf7elOHPznZGrD2Xtuf3CnYQwPp26X+Gn2H2mbTk+Zfvfx10PiH&#10;wJqXheziuL2wiSNv7j79lc87tKEopV6VaPPSChVpYiPPSnzBP9p+32/+o37Ploudv2r5aebnL/d+&#10;Zf46h/i+7VykdsY8hHL0eue8XfJ9if8A2q6CbpXP+Mf9VZf71eVmH+51f8Mi5fCM371+7Rs/uxU9&#10;Jp/7y07fL/er+Kqn8WZ8sN+zKip5rbKqPs+1fK29Kfebtm5m31Xtf+PisgLt4i/bYt392mwosLfe&#10;Wmaxt81N/wDdqltWgDQvAtzayxbl+dXSvN7P4d6zYI8dtq8ENvud0Su48latWcMXlfdWs5RjM1pV&#10;5Q+E8j8SWer+GJ7VJdV+0pL97YtdOmzZVH4uwqj6ftWr38FeViYntx/hQmCbRQPv01Pv1iaxcz3O&#10;uWVjBefY0lbY0tccY88uQDdrM+GnyeKNSX/fqxc+DLm2t5ZJdfk+Xds2N9+tb4b+G4LC1e+81pri&#10;4+8716tClySIlL91OZ1V/wDfSooUWZ0VqlvPvLUSb9ybf79egeEaEKf6PNEv/Aafbbdz/wC7UNn5&#10;v2r97/EtSvttkdYm3ytQBnzJ9z/dptr/AMfFPfdu2t/AtMtv+PhKALGq/Pptx/1yeq/hn/kX9P8A&#10;+uC1bv8A/jyuP+ub1S8Kv/xT2n/9ckrP7R1/8uDVb7lZP8da38FY00yw/MzbK0OQ1n+ew/4FVL7M&#10;396tCG52WHmr/eqpNrfk2rzqyuif3FpFRjIi+zN61LvFnFVS28SSzXHkSp5L7d6/x1VvPEO/YzQM&#10;kTtsWao5om3sJmxbTed96nTW0VzFtdd61XsP46vVZzmJf+GLO5iT90qbP468r1vUtX8PeIL2zsdQ&#10;lS3t183a1e2S/wCqftXhnxFGfGWq/wDXBP8A2SspU4yPRw376XJM6PR/jT4hsLeJrm2k+ybfl8r+&#10;Ku40f9oexvFRdQXyUT/lk6fPXBeH7SXULWzgtoGmmddioi769SH7LOvanoj311bWkVwImlitGZfN&#10;ZV/2a8eOVwzDn5MP/wCAnFi6OBo/xZ8p1Oj/ABR0q8RJ4r5rPd91EbdXb6b45b7Pu8+2ud/3d7fP&#10;Xgui/sp6rfWCag+p23hjzW/dfbrlYnf/AICzJWxbfs1fEOz3toPifSdeu0/5Yw3Sb1/8erGXBeLr&#10;R58PGR85X+owlyQqxPfYfGao6+ZBPDv/ANzZWxbeKrSZ9nnq9eSeH/hh8QdMtXjOtaXea6q/Pp6X&#10;kTyp/wCPVxVz8b4tE1mXR9esdupQNsn+0Lt214eN4dzXL/eqwPMjh6WInyYf3j6V877Su7erpT4d&#10;yfdXfXivh74oeGr+XbaX0ttL/fSXYldvpXieedd9nq8Fz/11Tf8A+P189P2tH+LA56mB5Du9Ndni&#10;u91Qwwq8W7b/ABVi2GvahbWsrT6d9pRv47eWprXxbp6RJFL59s//AE2iej2sTmlhqv2Dp5pnTYq7&#10;fu1E7s/3/wCCokv4Lzymgnjm+X+Bql/gqzmlGUPjMr+OnPcrZ2VxO/8AyyXfVv7B/tVieMP9A8L6&#10;m27/AJYPXfl8fa4ylD+8ceLlyYac/wC6Y3wvT/iT3c//AD8Ts9dmOlc94Gt/svhTT1/jZfm/76ro&#10;q/v7BUvY4aNM/j/E1Pa15TH0UUV2HOR7/n20r/cpmxt+6ib7tWIiooooGFFFFQAUUUVYDofv1ZqG&#10;HrU1DEFRff8A9ykf56imuUh/+IpFkuE3dabNcpD956r7J7n7zeSn9yk221t97bv/APH6RfKP/tL5&#10;vkiZ6a+oS79vkNR9s+b5YGeibz3f/UbP+BVBfKH2yV/+WFD3kuz/AFDVFi5/55JVS/mnSDay7N7U&#10;iC1bXLWsXzRNvqb7fs/5YNWYmm3Oz7zf99U/+yrnZ99v++q0D4y/9v8A+mD0f2l/0wasz+zbzb95&#10;v++qP7PvP77/APfdIDU+3r/zwaj7ev8Azyasz7HOjp5srJ/t1b/s25P/AC+NTDmjD7BY+3xf88mp&#10;z38TpsaJqq/2bc/8/bVU2Xm/as7PQEZf3DnNe8NSw3n9p6GzW12vz7P4HrW8MeOItVV7a8ia21CL&#10;70T1oeTff89WrjPGdnc6PeW+uLu3xNsl2fxJQRL+Y9F+3wetP/tCD+/XKW1/d3kCSxTyOjLU32m+&#10;h+YtI+2vK/tCIc3902PtS/at275NtWvtMDr/AK2qtvrC3MX+qb5fv1Y+2L/zwavSjKM4+4bfGO+1&#10;Qf8APWj7ZAn/AC1qp9pTf80Tf980ecn/ADwb/vmrFyl57+DY/wC8qvZ3MSRfM1V96f8APNv++Kfv&#10;i2/6pv8Avmsxlrz4P+etP+1Qf89az0ePd80bf981Kn2bZ8yt/wB81oHLEt+bB/z0SobC4jVPmb+K&#10;qv8Ao2922Ns/h+Wmf6N9n/2v92o5i/ZRNn7TF/fWjz4v761kp9m3Suyf7vy01HtnZNy/J/F8tHMH&#10;si/eXCpFKyvTbCVfsW3d86LWfvg837ny7qc723m/KnyUcxfsvdLyTK7bNy1Ls/21rPRLbzf9ipdl&#10;nn71HMYypFvZ/tLT0+R/vLVLyLP+9Tvstp/eq+YPZj9Ndf3tS7P9tarpZ2v/AD1/8ep32O1/56/+&#10;PVASjEs+X7rR5futV/s0H/Pb/wAfo+zR/wDPf/x+r5iOSJYQbKdjfvqr9mj/AOe//j9H2aP+G5b/&#10;AL6o5g5Yk/kvT3dbaLc1VfJT/n5b/vqobmH5N/n79vz7HaguMSxbIwillb78tca9n5yalZt/E1dw&#10;k3nR7k21xl/c/YNbvdys+7+5XHifcifQ5NL97OB5pLayaHc/YL1Pk3fLL/fq0yjsldZryWet2HlT&#10;wNv/AIX2/crlP+EVnKbF1Vk/4C1dlLFx5ffP6J4c45llWF+q42PNGPwi+WPT9Kb5Z9KR/DF4n3dV&#10;Z/8Atk9M/wCEevk/5iDP/wABrb6zSPtoeJeWfbjL/wABJHjPp+lRbGpr6Jqafdud9M/sfV/4ZFq/&#10;b0v5zph4k5LL7Mv/AAEsIh7CnbM/w1TOm65/0y/77p32DXP7sH/fVHt6f8x1R8Q8nn/N/wCAlkFT&#10;0H6VMYxIvFUNmq23+ttvO/3Gpf7VnT/W6fOn/AauNWJ6NDjXJq29Xl/xFx0XZ92oyg/u1VGt2w+V&#10;tyf8BqaG/gm+7Kv/AAOtD3qGe5bif4WIjIt71owlQmWKT7ssb/8AAqeFwlUexGvTnHmjIkRKdTKf&#10;QWFFFFBYx/u1led5N1M3+1srVf7tZ9j87TN/tVBcRqIs2/5t70/7OlSvRQPmOZ8f7bPwXqc+750i&#10;+WvNfCsP2bw9ZL/0y312/wAZrz7N4NeD/n6lWKuYsIfs1lFF/cXZX86+JFfnxlKkY1SWtvwrYLNc&#10;PLPL5MTt5W//AHqxH+5Uthrdzpu/yG+9/fr8foSjCrzzOOvGU48sT1r40fCnxYYvhV4f8IeHLvxD&#10;pGg6tb6reasjRbWRZYmZE+b/AGK9a/ae+GknxZ8M+H7zSHW28YaDfxavY2szfPLs3fuv/Hq+bv8A&#10;hcvimxgigh1eSH+6iN92qkPxB8RPqKak2rzTXqf8td1fqNLjGhSjCEIH5tLhLETlOU5nvniTwf4k&#10;+PnxE+Hl34l8P3PhPw74Tle/lXUJIt95cNE8WxdjN/eVq7bxJ428Talq+u6HF8OtUeKVXt7XWfNi&#10;+xSq3yq7/vd3/jlfLWr/ABV8V6ta+Vd6vNKi/dQNTrb4zeMvsyWv9sXTwbdrGVq6f9c8L/IYf6pY&#10;rl+M73xloumfCf4PaZ8P7a7ju5Yp5byd1+4ssrtK6/8Aj1eF761tS1K61JnluZWd6ya/N83zCWZ4&#10;n2p99lWX/wBnUPZGh4wv5X8CPPAzW1xBsRXSsXxU7WH9hNbStNK8Sysm7f8APWr4z/0b4c3fm7U8&#10;1/lrC1J7aG9tZdKaK2uLWwR1e3/jl+SvYyuPPVgd+Ej+/wCc9M+IU08PhC3vFZrO73Ju2Ve/sqxf&#10;Qbf/AE7ybu4VUWbzf4mrE8bXM83w3sm1Dal3Lt81P+BVsQ6P4a/s7T7mX7JDLb7ZVlRl31+inWc7&#10;8StbnRbjSmk2LFY7/wDrq/y1zXw6uZXtbjSLn50+y/aIv9mui+L5s7zQLXVVVkuJW8pH/vLWL4P0&#10;3+xItQ1qdpfJli+zwJL9/ZXyWeyMsX/CjAMOj/eZKqal4h1pfKWx1OW2u4n3xS/3aHv49u5GrPRt&#10;91ur4qlm2Mw8eWlVOD+wMuxFX6xVw8eeJv8AhD48+JfB/iT+1vE1l/wkr/c+0SMEdE/2EXalfSfw&#10;v/as8NfE+7fRJ2fw/dt/qPteza9fLHkvJEi/f/vJWTf+D7G/d98Hkv8Aw7K+hwHFOJw/8X3hY7I8&#10;Djoz5ockz9K9BOoWDbv7RW8tP4XRtyVNq+oaJq0jafrFvBLuXlnT5DX5z+F/iX8RPhW0P9ia6bqw&#10;i+5ZXPzxf9817n4Q/bU0DV2itvHOizaXdqnzahAu5Gb/AHdlfpeX8S4PE/b5ZH5tjOF8fhPfoe+e&#10;teJ/2bbKeX+0PCGptpNzs+W3Dbof/iq801wa/wCEZfsnifQ2mtd3lLe2y70avfvDni/S/FemLd+G&#10;NUtL5/K3okMq7l/3lrW0vXbvUFlttVsVdQu1t/yb6/RMJnFWEf5onLhc7xmCl7KvHnPmXSdH0TUp&#10;ftNlOsyJ92Ld91qr+I9Oisdat7u5h32rJsbb/C1ezeJv2fvDWuM1zoUv9gart+TyRsX/AL4rzTXf&#10;DPjPwCpGq2X9vacPlW4tF3SN/wAAr6ahjsLiI2j7p9vgc+oYuXxFvTZrN7VPsjL5X+xT7xN8VclZ&#10;Jo+tO8ml3bade/xJ9z5v92rzalquiptv4PtkX/PaH/4mvT+A9mVHn+CRemu/sNvcS/3Fo8Krs0KL&#10;/casjWNYtLnRLryJd7OmxV+49dFYJ9m0tdv9yj7QSjyUPeOa8cvv0vTLb/nvdJ/6GlbPieznmsrK&#10;3gVXRWXdvrG8Wp9p1Lw1bL99Jd7f+OV0PiCwuZri3ntp1hlX5drpuStqnwhT9zkPEvEytP8AESGF&#10;o1RoIvm21un57nDL8qrWJMkj/EnVfObfLFF8zV0U3zptr8Xxfv4mZ93Sl+6gVLNGd9zfdVqvUyFN&#10;i7Vp/wAzrXKVIzn/AL0kbfepr/6qVttWHhldFVmpkzv5TrUG3MNt/nS3/wBmtBvuVDYf8e6/Spm+&#10;5VxMZfEdp+wH/wAle/aE/wCv7RP/AE30UfsB/wDJXv2hP+v7RP8A030V6sPhP5dzn/kZYj/HL82Z&#10;P/BQaFbn48/s3xtGsqPJ4jyjDr/oUNebar4VtvIlntp5LB0+dvKevQ/+CiIuP+F6fs5fZGVLjf4i&#10;2M3/AF5wVwn9sLr0EunXK/YL512fP9x6/KeK+X67D/B/7dI/QOEvawwk5Q/m/wDkTMs9K1lNESKC&#10;5WaKX7yP8j/991kXN5K77lsWhhi3Iz2/zo9dvqWmzzaalnFL5Py7N/8AfrPs7Oe2Z4pHieJf4Er4&#10;v2R9xHFx+OZi2et219Bp9jH/AASq8u//AGa0r+zur/Uorz7K32eJtnlbfvLWs+j6dcwbrmBfl/j+&#10;5XP22nS3GqeRpE8/k/cf+5Xt5TkmMzav9Xw8DanUjV/hFHU7ZtH1d30PdN5v+tt0+4j11vhX4fST&#10;XCanrfz3H3lt/wCBK6bw94Wg0SLc3z3H8T1teYG+Va/qXJODsLlnLVq+9M7/AG8uXlF+VF2rRso+&#10;5TPv/dr9IOcH/wBmn7lp2zbTX2/3aAE3gD5afaP5V2sjLu2t92o2ALfLSjd5mxV+dqiXw+8TKMeU&#10;n/as1/UUj+DOq6HrN7ptrf8AiD7FPaW7vEkqeVK2x9v3vmSu9/aY8eWP7O/hO/8AGLQxz69qE6ab&#10;pqSr8qyyNtR/+A7q8p/apuIdH034GaPcyBNRXxGLlrdF+7F5Uy767f8A4KBeFbrWfDPw/wDEFtaf&#10;2jpug+JbO6voUTd+5a4i3P8A8ACs1filap7KpONM/nStVlSr1YUpHUfs6634KmvIoLjx1F4n+IV7&#10;El3eWkt5u8pmXfsii3bVVd/8FeX6n8UdN0z4w/FTw98Tr2/0LWJZd3hRFvHhiurfyk2eV8y7383d&#10;W78edN0vxj8afgdqngvYdSi1SC6kezUJtst3z+b/AOO1zt14B0P9o/xH8Yk+JaNZ63oN/wDZ9Aml&#10;/dPZQLFFKjxf3v3u7+9XEeed1a6L4on+CPgpfE9pcyeJEtU89ZV/er8q/wCt/wBqt/4SRmzkv9Iu&#10;IZbK8vF3x3G351rm/hFJ4/8AEP7Ovhr7Z4rj03V4JWiXVL6L5r2Bduxvu/xfNXrfw/MuleF2fxDr&#10;lprd7Zszz6hEuxFX/vmvbji5fU/q/L7p9TTzGp/Z31ScfdPmn9njU9T1T4OePv7V1O71WWDxA8Sy&#10;3crO6LtT+9VxKofsoL/wlPwh+JK6e3nM/iGVlXbs3LtT+9V+vo+H5fuOQ+z4SlGeGnAZ/wAtqKV/&#10;9bSV9OffkU1c/wCMP9RaN/01roJq5/xh/wAeFr/11rkxv+7Vf8I5fCPT7lFMR0+7uqv/AGrbeV5v&#10;nrs3bP8AgdfxPif4sz5vlkLqH+qqnC+y4Srd5/x7mqKIj3CbqyMjT1JFm+Vv7tUoYVmi3Krf991d&#10;vLZZmi/3aisP+PfbQBUdFRvlq7Z/6qqtz/x8N/u1Z0//AFVAHn3xj/49bJv9qmW259zNVv4xJ/xJ&#10;rRv+m9V7P5IErycWfQUJfuIDN8n2pUb7m2sDUtr+IdKbZv3y/crpURvPdmrNuNo8V+H/AJP+W/8A&#10;7K1c2G/ilylyROitttlPdx6gy70tdkXnf3q0PAc0H9m+Ru2XCM29K3Xs98u75f8Aga1w8Ogt4hlu&#10;7me8lR4pXiXyq9X3oSMY1Y4ilPnO1vPvpUSPsVG/uNWVo+lf2PA6+fLMm7f89a9siv8Avf4P4Urp&#10;PElGMJe6W4blJrpFWonuVhnl+VvvVbhTY7zsmxFWsl3Z9/8AvUySZ3WaX7rfdplt/wAfCU/Yzwbl&#10;/hqxCkX31oAdef8AHncf7r1leD3/AOKftP8AdrTvP+PWb/dasrwZ/wAi9bVn9o6/+XBu/wAFcZ4k&#10;s/OeLdK3zy/KldnXP3Nh9pvLeV2/1Tb9lEvfIoS5Jc5d1i2V9Bl3StDFFu+RP46x0sGTQbKOCKR4&#10;t2+XZ9/ZXRTWH9paXLBu2b2qaGzaGJIvNi2Im2jlNo4nkicpDp06Xt3PFayInkbIvObfVWbS53+x&#10;bbadNjI8vnM9dv5L/wDPVagvE/dfe31Hsi/rsiGw++9Xqo2X+tq9WzPOGv8A6p68O+Iv/I16qzf8&#10;8P8A4ivc2+5Xh/xFTf4rvf8Arh/8RUSO7CfEd78EvE0fhPxJoGqSQrcLE2za3+18le3W+IP2/dGn&#10;hvr9rO/8M3Fw1pNcu8KfKn3U+6tfP/wn0W58Taroen2i755XX/x2vZovE2mn9vjQrFJpZPsHhu4s&#10;55xBL5Sy7UXZv219vwjKqqdZfZPhOLY0vb0v5j0Xx74S+Fnx18daa2s6tf6jdxb7K207S714Eg+f&#10;czv5Tf3v465X4D/DDQfCfj74q6v4du7vTdHg/wCKeia+vpZUSVPneVN3+zLTvC3hef4S6h8Q/FWp&#10;R+b/AGZG/leUu75pWXYyf99VueEPhvLD8IvDWja5eNbTQQf2vr8v8c7/AOUr6zCYvEzoSqzh7x8n&#10;iMPQhXjCE/dPL/j98C9D0H4eaf4w8Ba1raeNoNYggg1P+1J3S/nZ23rs37X3uv3ar/tSaDp+oeI9&#10;Fa6gX+1X06L7c6fI/m7E+/XUWP7WHwgn1M6nqV/cx2Whs0Wl6ImnXXzOv/LX/Vfe+T5arftMxaTq&#10;Vnoviq3tJtL1DVoPNltLhvn2Y+R3/wDHa8viaNX+zOf7R6vDk4wzH3T5Uh0FrnWbi2tJ5LaKD7z7&#10;q3bVfEWjt/oWpSuqfwM9M8JJ51tLct9+WWugr8Vr4hqfIfs8qUZ/GX9K+OnjLw8yfaY3mt1/u13m&#10;kftVWV86LrVts2/w+VXmOxar3OlW15/rYFevNnh8FX+OB5VXKMNVPpzw/wDETwt4uO6yuTZXH31+&#10;zt/7LXb6b4qls223zLc2n8N3F/7PXwqdEvNDuPtek3LQuv8Ayyr1j4TfGiX+0U0/WV+b+5L/ABV4&#10;+KymUIurhpcx89jcplSjzR96J9fwzLdRI0Tb0b7j1xnxa+TwrLt++8qJVXQde/sq4TY2/TLh/kT/&#10;AJ5PTPiXfreS6Vp6urpcTo7bK9LhKh9bzjDw/vH5XxNL6pl1WZ1Wj2/2PSbWL+5HV5fv1npfokSr&#10;sZ9q077d/wBMm/76r+8In8l+ykaNFUf7VX+JGSnfb7f+9VcwezkXKKiS5jf7jrTt9MjlGOlRVboq&#10;iCpUvlN6in7Fp9AFbyXpux/7tW6KAIYfuUr/ADmnP021VuZtnyr99vu1JcRLm5+fyovnb/0Gm7Ft&#10;v3srfO/8dHy2cW5vv/8AoVOtrZpn82f738Kf3aDb4Buye8/6Yxf+P1Yhs44f4d/+/Viigx5iP5fe&#10;mu9RP9+iqIH7/wDYrJ1l991aRf7VbC/crMvE8zW4V/2aYSNXekKfN8irTXmqvfpvT/ebZVe5m2bF&#10;qDaMSw94mx6b9sdB8y7PlqpCm9W2/wB6pXSWZH3fJQXyxgWfO85UWVflf7tEMjQy+Q3/AAGq8MPz&#10;p8uzZUr/APIST/dph7o6Z2muPIX5P7z1KqLCnypVcPsvZWb+7U3nedDuWkRIf5tVNYsI9YsJraVf&#10;klWh7hUfbT4Wl3o38D0ByyOE8B37Wc93oty3723b5f8AdrtR81cJ4zhbStZtNag/gbZLs/u12tnd&#10;peQRSo29XXdXg4ulyS5zmlHklyFKZJNLn8+D/U/xpW9Z3KXkSSxVUkRXT5qzBJJpFzuX5oHqMNX9&#10;lLlmHNyHR71/uUu9ajhmSaJZFbejU2voTbmJt60b1qpM+xfu1C8z/Ou35qC4xkaG+M0TLvj+Ws+2&#10;dnb71aH8FBEuaEiu8Kiy2/3VqKzhZ4ot23YlW5f+Pd/92q9nN8m3/ZoNoylyjNn312rsd6PJ2PuV&#10;V/4HUu9NlPo5SPaSGQwqi/Mi1EYYkv3XYvzrVion/wCPqJv760BGUix5MW77q/8AfNHkxf3F/wC+&#10;aHqGabyV3NSI94m8mL+4v/fNHkxf3F/75qvbXnnb/wDYqXfQHvEEMK/b3Tauyrnkwf3F/wC+aqzf&#10;JeJ/tJU8tOJchfJgJ+6tQzW0Wz5Vo3rt3UQzK7bf46AjzEVnbRPbo1S/Y4KLBMROn91qfQEpe8M/&#10;s+D1o+wWvr/49T6Yjl320iOaRE8K2exom+Td8yVha2iw69E38DxV0Fym+3f/AHawfE/37Kf+98lc&#10;9ePunvZXL9/ApJbLe/O/3P4Up39mwf5an6b/AKrb/cp7/fryj7yUpcxF/Zlt/l6P7KtqlooI5pEX&#10;9lWv92obnTYI2i+X77VoI/yVFefet+3z0FxlLmK76JBt+Wmvoiv/ABf+O1pY30eWtHKR7WRjvoP9&#10;1mqu+iT/AN7f/vtW27tv+9QJmqg5v5znH0dj/wAu0b/9skrPufDds/8Ar7Ff+AfJXZ71/u1DeP8A&#10;ciX77U+aUC4yOFfwlYf8sopIf9xnqu/g+JPu31yn+xtr0U20SRbWTfTPsEH/ADyWto4mqbRxMqUv&#10;cnL/AMCPOn0TUE/1F5E//XaoWsdWj6pFdf7j16M+iRP/ABVE+gr/AAt/33W0cdVPbo8Q5rh/4WKl&#10;E883aqnzS6ZIif36jfVoov8AWxSp/wABr0J9BlRflbfVT+yp/wC7/wCO1tHMJnvUeOM6pf8AL3nO&#10;L/te3dN3nf8AfdR2N3D5OFkUtXYf2IsyO0sUb7fvI615p8QtEbR7R9QigXym+781b/2hShHnmfaZ&#10;F4gYrEYuOEx9KPLL+U6XZ/tUbGPWvF4fGywpuZb2F/8AYZNla1h8Qt/y/wBptCn/AE8J/wDEVy08&#10;7y+f/L0/ob6tV+IPjhNvi0G0X77XW+q9c54/8QyarrmlTwXMF/5C/wAG7Z/HUUfifVUXdPpTbP76&#10;Sr/8XX868bSljsznKl70DjqUpwOlm3bagSsFPHNtu2y206f8Bq1beKtIf/l5VP8Afr86lQqwMeWR&#10;uPCj/wACvQiKn3V2VS/ti2m/1U8T/wDAqn+1r/eSsSCxUTzKlPR1dN1VJn++1AE7zK8VV6Tf9z5f&#10;vU/5n+7UAb39sRXNlFbXljFcov3d9YnhO4tn8X6hdxWUIiWLYsW35Eqb+CovhvD8moSv9/za+wyK&#10;Up1TvwFClzTkd++qRX9ui31lHc7f760PNp7ptbTYXT+5sqlj911or7/mkep9WpHMfFTVUvF0q2WH&#10;Z829U/gqpqV/eakybpfkT7qbao+M3a58UafEv/LJaLl54V3MyvX51n9eU6/KcOJpRhKEIjX81F3s&#10;sT7amSGD7zL97+Cq3y+b/pMu+rP2lN/7hd9fJnNLmEe2j/h3J/wKovszo3+tah5Z02btqVF5bb4l&#10;aVvmWkRyyJ0h8mXc7b6bf2FtqS7Z41f/AG9lGyDcPvPVj7LB/wA86uMpQ+AiRz9nompeGLz7X4a1&#10;e502VW37Ip3RH/369m8EftmeLPC7RWfjLSo9Wst+1r6FNjRL/wB8fNXmLwrDcRbf42q1NbI6/vVV&#10;697A53jMDL3Jnn4zA4XFx/2iHMfYng/4seBviy8UuheIfs2qS/d0+6fbcf8AfG6vUbnVpNC0lprk&#10;s6xL8ySr8v8A31X5m3/hW0d/PtpWsJv78LbHrXT4tfELRPD17or6mdY0mWDyUjmHMX+1X6NguMaU&#10;48uI+I+Iq8IKVWEsPP3D6O8W+Mvhv45sodQXQ9Y065ll+z2ctnaFXun/AOmSq/zfxUsngXxt4d02&#10;C9sbWfXNIliRlt7iPbdp/vLXinw+8W+CfE3ifwpaXktzoC6W/nFrpsJLL833dv8AvV9uXeoXOnD+&#10;0bHULSbT/wCNllTZX6PlOf1Zw0lzRFmNarkk40cP73+I+XtQ1LStXvLWDyGsdQSdYp4XTZt/vV3M&#10;qtFaIv8AD/fr1jxP4I8LePNPE+pWlt5m35dQtW/1VeReIPhN4h8GeVL4f1Vdd0+Vv3VlN/ra+8wm&#10;a4bEf3TqoZ7QxUY0qvuSMO4bzviZZQt9yK2d/wDx2usv3/0qJP8AZ3V5NqXiy60Dxp9t1TT5bO5K&#10;fZ/s8q/xf7/3a6+28eWOqT/M32d0XbsevaqVqcvhkfRSoynyTgeV2bNd+NfEE6ybP3uyt4wz/wDP&#10;ZT/wGuX8IXCvfaxOzffua67G9Plr8Vqe/Vn/AIj7yPuRiVtl1/z0X/vml2XP/PVasfcqJ3/dO26s&#10;y+YjxcD+Jaimjn8pt22pobnlFb+KmXNz+4l+WoLjzcwW32ny12KtP/0n+7H/AN9UQzK8artqWgmX&#10;xHcfsA7v+Fu/tCbvvfbtE/8ATfRTv2A/+SvftCf9f2if+m+ivYhsfy1nP/IyxH+OX5szP2/Rj4//&#10;ALNo7CXxH/6RQ1x2q6Pa6rFtnT7n3H/jSui/4KM61beHvjZ+zrqF5u+zwy+IA+3/AGrW3X+tcro/&#10;irStbi3Wd9FN8u9k3/cr834mw1WtioyhH7P/AMkfVcN4ulRw8o83vcxRTUr7w9+61PdeWX8Nwn31&#10;/wB+tCa8s7a2+0pKs0Tfd2N89RXOsfb3+x2MX2l3+T/YrV8PeB4rfbPd/O/3/KT7levw3wLjMz/e&#10;4r3aR+kRoRqx55mPbaPfeJ3/AOfbT/8A0Ou40rSLbRbXy4F2f3n/AL1XcLCm1VVP9imn56/pPLcp&#10;wmU0vZYWB3xjyRHff/3KWo9+yj/er3Dck+/TqKKCAooooMho4ekVmWdWVtjL92n0zpJUSNPjOxvP&#10;Gum649vNrPh+x1K6gXas80Qdqtz/ABl1JJkto7eBNL8ryvsez5dtcMTiopsGTivGllGD+PkPn45D&#10;l3NzeyOvtfHWn+GoLj/hGNAsvD89x/rZYIgjNTr3x9p/iWOJ/EXh6w1q6g/1UtxEPlri6K4f7Lwf&#10;LychP+r+XcnJ7I3fE3i+78TPEsqLDawfLBbxfcVaXwv4wk0C2vLKW2jvrC7XbPbypvVq5+nV2fVK&#10;HsvZcnunf/Z2F9h9X5PcOzsfH9joVrOmieHrPSJZ12s1vEErjmLSNudt7vTc5p9FDDUsN/CgGDy7&#10;D4L/AHeHKRunzJSfx0v/AC1o+bf8ldJ6pA9c345dk0uF1/56107fcrnfGyf8SSH/AK61x43/AHar&#10;/hHI5y5h/sdbKfzWe4Zvmf8Av1Xs4fO15LmWBktJfniT/a/v1p/YLu/linvFiRIl/dIjb60obZUR&#10;Gr+JMTH9/M8eWJ5I8gXn+qqpB/r0q7ef6qqH/LWL59lSeWa8337f/dqvZ/6r/gdSXm7/AEfb/dqO&#10;w/1X/A6AKlz/AMfT/wC7Vmz/ANVVe8/4+/8AgNWLD7lAHJfFmznvPD8P2aCSZln3bEXfXKJ4hvNi&#10;r/Yt7/36b/4ivY6K5alOM/jO6nieSPKeP23iC5vGfytIuXdPv1LDbanquvaSzaZPbJby72d67bwr&#10;/wAfurf9d66Wop04x942r1+T3Rlcv4c+5qS/9PT/APob11dcp4f/ANbqq/8ATf8A+Lrb7RjT/hTN&#10;X+HbWhZwpD5rf3Pu1n/cStCF/OtZdv8Aerc4R/nM9g7NWZv+eX/erTdP9Fiib+P56zHTYvy/3qAL&#10;tn/qqbMnky/7LU/T/wDVVK6b12tQBDc/8e03+61Y/gr/AJAEP+9Wnv8A3FxE38KtWZ4J/wCQGn/X&#10;Vqw+2d8f4B0NZP8AHWtWc9syO7N9ytkcBcR0S1dXZU+b+NqrfbLHb808Cf77V5V4q1ufxhrz2lnO&#10;0On2v3nib7zVS/4ROJ/vXdy//AmrkqYiEJcsz1KeE933j2D+09NT715bf9/UqGbVtNeLb/aFon/b&#10;VK8l/wCEPs/4pZ3/AOBUf8Ifp/8AF5j/APAqz+u0i/qMT1iHVNMhbd/aVp/3/WpX8SaUn/MQtv8A&#10;v6leT/8ACIab/wA8m/7+tR/wiWm/88G/77qPr1IPqMT1CbxhpCf8v0H/AH9SvJ/HN/bX/iaWW2nW&#10;ZHg+Z0q3/wAIrp//ADw/8eqpqvh+JLOVbGNUlp/W6U/cNqeGjS986P4feIb7wwul6rp8nlXUC7la&#10;vaI/2qvFg+ZrPS3l/v8A2b/7OvnXSvENpZWqW1z/AKNLF8m1617PVbbUFfyJFfbU08fjsFz/AFeX&#10;LEwxOX4XFz58RDmPVdH/AGhfFWn6xqV9I1tdpfN+/t5YtyU63/aI8YW/ia61vzoHnuYvKaF4/wB1&#10;t/3a8th+5U1Z/wBs47/n6RLKMBzfwj2v/hqjxR/z46X/AOAv/wBnXkfxT8dat46W71LV7gSyrHtj&#10;RPuRL/s1QIx1rP1pPM0m6X/Zq6ubYzFOMMRV5ohhstweEnz0qXKQ+G0VNJt9v92tasfwz8+j2/8A&#10;srWxXk1/4sj1gooorAYVi67pTXKJcwfJdQfOr1tfx0VpCc4T5xSid18I/iRc69YRaVdz7Gf5G+f+&#10;KvYPAHhuDUrqW8uZGe7s59n3q+UNB3aV48Tym2JOu+vpz4a6+3/CVLG7bIp4F+T+81f0VwDhMulQ&#10;+sUqX70/jDxVoYnA5jyc/wC6ket/2dF/Fuf/AH6f9gg/55LU+2jbX66fg/tJFX+zYN/Vk/4FTJtN&#10;3/8ALVv+B1eod9lXyl+0kZn9msn/ADyf/gNMSwnRt23/AL4atPzv9ml85KOUv28jMd7lH/5a/wDf&#10;W+j7ZOiff/77irV3LTPlejlD2sSkmpN/Eq/99Uf2p/s1dMUT/wAC/wDfNRPYQP8AwUe8HNSIf7Si&#10;/uP/AN81Ml5A/wDdpj6VE/8AE1M/ssIvyv8A+O0veD90WfNXb99dlV7b52edv4vu1W+x+TOiy/Pv&#10;qxc/JEkS/ff5KYuUW2T7Tcea/wBxPuVoUyJPLTbUU33qDKUixRVSpkmWkSQ0VNvjo2R0wHJ9ysyf&#10;/kPRf7ta1Y10iza3Erf3aoRpvCs2z/ZqHZvo+wR/3pf++qPsEf8Ael/76qDYakOxdq0+oXtIkT/W&#10;t/33TUt4nb/WtTDlLFQvxqC/7tQTIv8ADO26nJD5N78zfw/x0F8vITTIvm3DMv3VofclrEqrTDLA&#10;89xvlXY9S/bIPk/erRykSkUoU3ysm3+GrCJKj/e+7T/Og3/61aPtMH/PVaOUJVSpreiJqWjPAy79&#10;y1yngG+aFLjR52/e2rfJ/tLXd/bINu3zFrz/AMYWkuiazFrmn/Pt+SdE/u1zV6XPExl752ucHFJK&#10;izLtaq2lalBqtlFcwNvRlq0fvV83KPIYmdbTNpM4jb/j3b/x2uhR12b1+7WXcQLcRbG6Gq2nXj2E&#10;/wBmn+7/AAvXpYTE8nuSCPuG3c3Kwp/tt9yqXk+d8275/wDYq66K/wDCr0zydn3Vr2zs5vdIoYdj&#10;bvvvVjzmpmyh0bZ92ggqXLt9ndmlbf8A3KbZ+V5UrNRsbypWlibey1atoU+z/dqDp5uSJShTe6K/&#10;8C1of6v5aZ8tPqjmlLnGO6p96oLy5XbCy/wtUs23Z81V7lGeJ5duz+7Tka0yx9p87YqrVS5m85/9&#10;hf8Ax6j5oV8pW+/8++iGFn+ZP4fu1Bpyxh75Yhj8ldzff/iqVH85N1VJnZN8TNvqzCmyJFWrMZR+&#10;2Jeffib/AGqlvE3qnzfJUV4m+1dv7lOvElmiTb9ygCFE3/Iv+qZqtbP9KX+4q0y23J96rO5aOUJS&#10;K1q+y4uE/wBqnyf3qZ/y/wAq/wB9aJ38ld1EQl8Q1LmVERmX5HqFJmd9v3Nzffp9s8Vy3zsu/wDh&#10;SrE1svlIv9ygvmjAP+WTJ/s1z/iFN+l27f8APJq6CsTxDCqWcqr/ABrvrGp8B2ZfLkrwM+wm+eVf&#10;9qnTQyvL8rbEqrYfe/31WrFzI3mou1tn+xXjn6R9or/f/dN8/wA1N+40u35KteSrr/co8lUoDmjA&#10;iRPmi+X/AMeqxf8A37f/AHqfDCqL8q0zUhxD/v0BGXPImd/7tM2NU3k/Pvpjv89UYDfIao6fvFPh&#10;fe9AEafJUVt++uJZ/wDvmn382yL/AH6daw+TFtqTT7Ib8n5qfvVFo8n56qzQ772Jd1ARjzlrzkh+&#10;bdQ94qfd+fdVebZDLu++39yokhaF0bZv+/8AJQXGMS7Bc7327fnqxWfZ/O0zf7VWz0+9VESMzUhs&#10;lm/65V4P4+up/Eviz+yLqdv7Psot3lI/32r3PVvu3Df7OyvArl/tPxB8Ryr9xWRF/wC+Er5zOako&#10;UOQ/Y/DXCRxGZ+1lH4TMm8E6Y/8AywZP9xqrzeBotuyC6nT/AH2rpal8ptv3q+DP635pHBP4AnRt&#10;y3ME3+/FVW58Dag7/wDHtbP/ANcm2V6LsZH+7TPuPUcsZhzHm76VqFhA8S212n+5Lvrn/wCxFEv7&#10;+Bv+20DvXtec/wAdV1hRE+ZVfd/eWsZYalP7ActL7UDxebTYHlfbFAn+4mynpprW33JZPu/wT160&#10;+hwSja0EPzf9Mlqrc+DNPm+byNn+42yuOWX0J/ZIlhqB5dBNqqN+6vJUi3fcdXepv7b1O2l8qJo5&#10;v99dld7N4Dttn7iedP8AgdVW8AMn+qu9/wDvxVxyyahMx+pUDl7bxVcoiSz2avs+X5Ja0IfHkD/e&#10;s7lP+AvVq58E6g7/AHbaZP8Aviqk3hi+hXy/7Pk/7ZTu9cEsij9g5pZfz/DMmufGGnzWsqpIyS7f&#10;lR1rd8A3NtbaN808aPK29kd648eHlhV/tMFzC3/XDfUCIsOyJZV2L/z2+SvSy/BfUec6cNhvZHsi&#10;TQP92VX/AOBVV1XWLbR4GlnlVP8AZrzL7SsKfutrv/fhvHqlbXiy3kr6ut8kS/6rYu6vVr1/ZR5z&#10;ap+5jzzNSHWP7a8S3E6xbPk+Xf8Aw1o/8u6fx7231xL6r5OqXElneQbJf+fj5K07bxVc2ybVW2uf&#10;+uUu+vzrMI18XV9qeDXqc8uY3Y54nd5Z/nerdtMqRIu5axIvE8mzdPpUqf8AbKlHirSHbbJvhf8A&#10;2/lryvYVYnNKXOXLllmuPvVbmR977f4V2LVBdS0i52eVcqn/AAKrqeVs3RXm+seSX2y5Sjyk9t86&#10;pF5X+9vq35K1SSa5/vRPTnvJ/wDnh/3w1BjKI379/F/sVoOfkrPtt32p5WVk+X+OpbyZnWFY/uNQ&#10;HL9ggvIfOuEiX+7VeG2l2f8AslSpNsundV+6laCfvokbb9+oNpSlCJiXOlafqTv9sg+f+/Va80XX&#10;odCl0fTNZuE0ORtzaf5nytWzfoqRbf79XUTZsWuyhiatH4JnNLkn75n+HvGXjj4aWq/2Vq/2ywiX&#10;/jyu/niX/gNe9fCf9qPw3rev6XFrcUmhXPmfem+aKX5Pvb/4K8A8T3P2bQrpv9mt7R/DdjeeFLeC&#10;8s1fyrNm37fnr7DK89xmH+0fO5llWDxcP3sffP0I1jw74V+KWg+RdQ2GuabN6hZkavkn4rfAM+Ct&#10;K8Q634S1VbTTtMTzX0q9Hmwt/up8uyvIfhBrXjfwnpf9s+FNbkREleL+zrtt8W3/AHWrsvGf7St1&#10;4o+HOteFtX01tN13Ux5O9F/dOv8AG++v0OhxBQxcPf8AdkfPYLLszyvFRjh6vNS+0cN4VuW0exVd&#10;VgubDz23rLNA/lS11sMzBd0Mqun9+Jt9fWXhjwdZar4Qs7DVtNsruzW2RY/NRf8Ax1q8r8ZfssWL&#10;TSzeDdXk069/58J5Pkb/AIFXpeyrwjzw94+sw3GWEnXnSxC5DyZrpmXa216ejq67UXY1UPEuj+If&#10;BE6x+KdLksdnyLdwrmKWrdnbxajB51lcx3afxfN92ojUj8Ez7mlicPVpc9KfMXJlbzV2/wAK1UeN&#10;vIf73+1SvJJZ/LLuh/36ke5Z7Zty/e/iStTeP90ks4d+xvm+X+/V1/uVXhmV0+Vql31ZlI7f9gP/&#10;AJK9+0J/1/aJ/wCm+ij9gP8A5K9+0J/1/aJ/6b6K9WHwn8u5z/yMsR/jl+bOe/4KMtDB8bf2dDcx&#10;edD5niPem373+hwV4tD8MX1uW4vPIbSt/wDqtjffr3v9v7a37QP7NhboJPEf/pFDWF/BXZSjznx+&#10;NxPsZe58R5VpqeL/AAA7tBt1W3/uyrXTaX8bbBpfI1mxn0qX+J3X5K6+sTW/CtnrEEu6BXlb+Ovp&#10;8NmlXD+4elgOKswwUuRyOn0vXdP1lPMs7yK5Rvu7GrQT5Wrw2b4XT6bsn0+drO7/AL9u2yrFh4/8&#10;VeE226nB/atov8afI9fT4bOaU/iP1HL+OqFX3cVDlPasBaXO+uQ8P/FHQfEX7tbn7HcfxRXHyf8A&#10;oVdemxk3K1e5Tqwq/AfoeFx+GxsebDy5iVKKaj/3qdXQd4Ub6KalABvpn8dP/jooAN9QzP8ANuqx&#10;TX+5QBX3/wCxRv8A9irefkpKx9lERV3/AOw1G/8A2KtUUeziBV/4DRlv7lWqKPZRAq/Nuoy39yrV&#10;FHsogUtjPXP+Nvk0i3/671038Fcz42/5A0X/AF1rzsdCMcNP/CEgT7iU+mRf6lP92n1/EGL/AI8j&#10;5iXxFa84hqh8qOjt9ytC8/1Vc/rkMU1n+9Ztiq/ybq5wpx55HQJcxXkVvLE29PmSqMOpR+VcLA2+&#10;WL7yUWFgv9g2UW5kTyvm2Vz+jpssNTW2/wBbPL8u9qw5pHZGlS5pyJtE82b/AEydW33Hz10thytZ&#10;kNsttFDFu37VrTsPu1cfhOavLnqluiiikRE5nwx/yEtY/wCuv/xddNXOeG/+QtrP/XVf/Z66Opj8&#10;J04n4grlNB/4+tYX/pv/APF11dcvof8Ax/6x/wBdU/8AZ6JfGXQ/hTNIf6p60LZ181PKb79Z+z5H&#10;rQtoVSeJlXZW5whf7Zrj5v4fu1SH/HutW/syu7/M33qqP/qEX+61AFnT/wDVVaqpYf6p6t0mBSv0&#10;b7O7r99FrL8Ef8gf/tq1bdz/AKqX/crn/Bj7LB1b7nntWP2jup/wJnTVwnxL8VPYWqaZZt/pt18n&#10;yfwLXUeIdbg8PaXLeT/cVflT+9Xkujwz6rfXGr33z3E7fL/s1Nap7KPOGGoc/vl3RNNXSrNI/wCP&#10;+J60KKK+XnLnlznthRRRSGFH8dFFABUH/LWp6g/5a00WJNYW0zbpIFeud1iGLRdWsp4H8lJW2y/7&#10;tdVVe5sba8/18Czbfu71rqpVeSfvmZSTxHp6L/x8rR/wk2m/8/K/98tUv9haf/z6Qf8AfNO/sex/&#10;59Y/++aP9nAg/wCEm0//AJ+f/HWqreeI7Ka1liVmfcv92tT+yrRF/wCPaP8A75p/2CD/AJ5J/wB8&#10;0+eiGpleE9w0xd1btQoio7qq1N/BWE588+cAooorIYfx0Ufx0UAc/rb/AGbWdJnT77y7K+hfh9A0&#10;OvaFP/z1lVK8EMK3/jDTLZv4N719J+D7bZdeFY9vzea7t/33X9EeHEZewnI/k3xplH2uHge4UUUV&#10;+yn8zjh0qOapO1LTAqUVbpNtUBVopz/fptAgo3v/AHqKcib6ADznp6Tb3pmynomymBXf57//AHFp&#10;n37/AP2FWn23/HxcN/tUWe55ZW/2qzOkt76rzP8ANuqUfceqtyi+V81MxHQzb1przLu21Cj+Taps&#10;Sok+eV9u7ftoNoxHpOyLu2/Iz0+aZk+7/FR5LOqK33EoSGXzd3y0B7pctt38VZ8n/IdT/drTh61j&#10;zOya58q7/lqzmL2o+bt2q2xKHuXhREWmP5tyyfuG+9UOo6ldfb/sml2cF5LEv73zZVTY1Yykd9Kh&#10;zi/Nt3N/eqWaZpon2xVbR50srf7dAqXD/eWH+GsnxJ4hutH1vSrG2gimS/bYrv8AwVHMdPsPeLO8&#10;zPF8v3KL/f8AaJf+uVWrmTVLZ4t0EU0TttbZ/BVPV7/Uo2uJNN06Ke3g+WV3fZu2/eo5w+rFbS7C&#10;C5R/MWr39j2n9yo9B1K217SE1C2g+zb22ND/AHWWrz8vW0Zc55tWl7KXIVl0e0/uUf2RZ/3amoqr&#10;mNiH+x7b+7TJtBs5onXyvvVehf5acjq9AHmEQk8A695UjN/ZV03/AHw1ehWyLcReaJNkW3dvqp4n&#10;0GDW9OlilXfXN+A9bk0e/l0HUG+4v7h3/iWvOr0IzlzF0ox5jqoLzTZm2x3quUovtK+2RKVZZUb7&#10;rrXJeFdV0jSotdXUIv8AW3Tps2/frd+H1rd6Rodw11uSKWdnghf+BK5pUKXKerUwlLlNiwj+zKtt&#10;PcxPcfwrVt/Lhi3TssKVzlzbRJ8TdPlWJUdrX5v/AB+pb+b7Z8SLGxk/494IGlVP9qu+MuSJccJS&#10;NtHguYvMtpVmRPvUvy1g720z4jvbRrst7yDe6r/frYew2P8A62X/AL6raMjmxNCMAudvkS/7tFt/&#10;x70z7Go+9LL/AN9UfY1T7s7f99VZx+7yj9rUbWpn2b/pvJ/31R9mb/nu/wD31SI90bLZtN/epJk8&#10;mzbczPSvbN/z3b/vqsyZ2ff+8Z0T7tTI6aUecsWyPN8v3/7z1Ym3QqiItMW0j0+1SW51CO0Rv7zb&#10;KlH2bZv/ALattv8Ae81KjmOmVCU5Coiuuza3/A6l2eWtJJYyonmteqkX/PXf8tNazl2K0d3vR/uu&#10;tXzHNKhIe6b7eVaLb57KL/dpj27oieffLFv+Rd38VN+wT237rz//AB2jmD2XJEn2NR5bbutV/Juv&#10;+e3/AI5T9t1/z3/8dqzHlFf/AJCSN/fWpZk3tVT7NO7b/N+7/s0b7n7R5Xmr93f92guUectQps/h&#10;p7hv7tVc3f8AeWnZvP7q/wDfdBHKS7G/u1Q1iH90u7+61WvOnT/lh/49VK/maZf9UyVEvhNqHuVY&#10;HL6V/wAsv93ZWrJ9xKx0f7NLs/55SvWh9vi2/wAX/fNeIfp3xxhMfRTP7Qg/2qel7B/eoDlkSof3&#10;VRX5/wBV/vVF9plm/wBUvyLQ6XN06b9uxGoLjHkkaEn3TUEn3xU+8UbxVGBUqaGn5/2KZ/45QBTm&#10;+e6iX+589Xkf5KowwrczzS7mT+D5Kf8AYJf4Z2qTeXKXvlpnkr5/m1U+zTp9yVf++aES7T+69BHK&#10;E1sz3Ttvp6bk/jpjyTp83kf+PUfbW/igagvlkPTCfdp6ON9Q/bYP4lZP+A09L22/vUEcsjMv/nil&#10;/wBuWvnrQXa51LXbn+N7r/2Sve9YuVs7Xz2+5uZ68D8Jr/xL55f+es7v/wCPV8lnsvdgf0N4VUea&#10;viKptJ95KtVVj++atV8cf0iFM2rT6hmmRPvNVgHkruprwrs+9UNxc/6rb/E1D3P7pt3ybakrlkFP&#10;qv8Aavn27afC+9aQ+UlooooICl2b3pKem1PmoAldUP3lWsy5jhuX8qOCN/7zbalaZ7ttsfyxfxPV&#10;mOFYU2rTK+ExLnwxpfktutEdv79UU8CafNBu+ZGb+5W9eDeEi/vNVoR5G2o5S+b3TjX+HSIv7i8b&#10;/gaLWfN8NJ9+/dbTf7+6vQjLn7tG9JKj2FKf2DH3Tyq88CXv/LKyT/ti/wD8VVL/AIRu8s0+Zb1H&#10;/wB1a9j6/dej7lYywlCf2DKVOlP7B45ok2n2d59m1+zW8t5fu3D/ACPFVi80220fxisFm2+yliWV&#10;djV1XjzQYGt/tip87OqS/wC1XnVtN5N/aRbv9VLLF/wDfXy2ZYSNGPuHj4nDRpS54no0Ogz37okF&#10;sz72+XZXrGnfs8Q6fZ2sviXxGNJurpN62Uas0q/721Wrl/D3iFdNtbLU1aREsJU3In8f+d9dp8Vf&#10;itL+zb+0LqvjHxTp/wDbfhTxbo8Wn2c0PMtq6ea2yVP4Ym3L8/8Av16nDeSYbGwnVxB+YcQZxisF&#10;KFKiRX/7NUthE+o3niewh8NIu9tSd/l/3ao2nwk8H309vbW3xE0ye4f5Iofm+Z/++a7/AOH3gfwv&#10;afs+w2/jIw+JNG1PV7jXILO1b7RahJZWlit227l+VWC1neLPg74Hvfjh8NdK8PeEdI0eXSIn8Sai&#10;9paom6Da8SJ/32ytX1v+reVQlOPIfLy4izPljLnPEvG/w71XwVrt1pNzarctA2ftEX3GSud2RQvt&#10;ZpIXSvVfjLqmq6v4i1fXINT2IJf9Gi/gdf4ErktbhWaCyuZItlxPAjyp/tV+RZhhKVGrP2XwH6rg&#10;cbVq0oe1+M5nYs0qf6Sz/wC/WhvX/vis/YiX6MvybPnp9zN50TtF/G2yvHPWl75n+Lv9M02K2Vvn&#10;uJ0Su7165/s3wvqc6f8ALKBErzy5hlm8VaPaxMqOsu/7vyV0fjDVZZvBCeZ8j386xf8Aj9exhv4R&#10;x4mnL3Do/h1Z/wBm+A9P/wCmsXm1jeMLazv9Nt4JfKd3uk3f3665Lb+x/DMVsn/LKLYtec3lnLYX&#10;+nrcwLvlZ5d/8ddNSXIRgqXtas5m74P+I/i74TXtx/YeqyalpVq37zT7v51avaPCX7Q/h34jeIdI&#10;gvpbrwjff8t0f/VXD/8Aj1eC3/nvYRWMUTebdN5s6bf4K1X8JW2q3k0F9bK9vFAkUW9a9vBZ3jMJ&#10;7nxRPPzDJsDiI88ockz7q1j7Ne6Nua2j1W1b+D5WRq8W8Q/s3+H/ABSX1Dwtcy+GtQX/AJZJ/qt3&#10;/j1eF+GPH3jf4Ua19i8K6o1/psSbm0++bdEn+5X0P8N/2q/CniadNP1mCTwprErbdlz/AMe7/wC1&#10;v+5X6Hg83wOYR5KvuyPgp4HNckl7XCy908X8TaJ4w+HNw8XiLRm1GyX5V1C0XerVRtW0nW4/Nsbn&#10;ym/iSvre81kW0EtyupWF5o7rvl2SK6ba8G8XaD8KvGWob9Ma78MazLJ5UFwls8UUr/3v9uuypQ9l&#10;/CmfX5TxJXxC5MRSl/iicK+iXkf3VWb/AG0qL7HqEX/LCT/xysy+17WvAupT21wkutabA3lf2hFE&#10;21v+BV0mieM9P1Vtqy+TL9xon+R65frP85+gwxNXk54e8dd/wT9DD4sftBbt277domd3/XhRV79h&#10;Zlf40/tEMn3Tf6H/AOm6ivpqOtNM/mjNpc+YYiX9+X5s4/8A4KVX1zpvxh/Z2urSBrm4ik8QFIV/&#10;j/0W3rzDR/ijY3jJBPL9ju/4kmr0/wD4KMTz/wDC6P2dZbaLzp/N8QbE/wC3W3ry25+GMWsQ+fqs&#10;7faH/gT+CvLxecwyyoqdU3wvDMM5wcsUp8soy5TuLDVZZlRl8uaF/wCNGrQS8if/AGK8lfwBqejt&#10;5uh6rL8n/LG4/ip0PxC1XRJfI17TJU/6bJXpYTNsNi/gmfD43JMZgZe/A9e+XZWdeaUkyfLt/wBx&#10;1rC0fxjp+sRb7O+Xf/cetlNSnT7yq6f30r2IyPB5ZQOR1vwNp1//AK+BraX++lZlmnizwZ8+m3n9&#10;pWv/ADxmbf8A+P16R/aVr5W6Xaif7dZ9g9nrEMs9tuREbZvrspYurSl7kz1cJjcThP3tKZn6J8bL&#10;F3SDXLVtKuP77/6r/vqvQrHUrbVbdJ7O5W5ib7ro1eZ39np+sXVxZtAt46Rb2dP4a4+28N3mlQPq&#10;ei6hLpvzfJFu+/X0mGz37NU/Tst42xNL3MVDmPoYMEFODIwrxnTfi7q+iN5euaZ9phT/AJeLevRd&#10;B8aaL4ji3Wd9Hu/iR/lavp6GOoYj4Zn6fl+f4HMPgl7x0dFNR/n206vSPfCmv9yinfx0Go1PuU6m&#10;pTqAG7/no3/PQlH8dADKP4Kl2rTdq0ACU6im0AMH3Hrl/G3/ACBov+utdQf9U9cz42/5Aqf9da83&#10;MP8AdpikRxf6lP8AdqWmQf6pKfX8N4v+PI+Yl8ZXvOYqx7y2+2RJE396tu8/1L1nJ99G/uVzEc3I&#10;W7aeJ4vs33E/9BrPTRP7Ki8qIb/m3/PU32lUb5V+R/4K0La5W8/cP9/+F6C+aRk+TslT5t++tCw+&#10;49VLmHybqrdh9x6CS3RRRSA5zQfk1rWP95K6OsLR02a/rH/bKt2pideJ+IK5nSk2ajrf+8ldNXPW&#10;ibNX1j/tl/6BRIKHwzLf/LJ6q3viRdNlhiZd8u5U2J/tVaH3HqvqUP2nUrK22/f+dv8AgNEiKEY8&#10;3vl7VdYgtLLz2+S4/uJ/HXM3mtzyWdoyRMkt038H8FdBrfyaDqDbfnddi/LWfNpUV5b26K7I8S/K&#10;6fw1EuY6aXsoR55h4emuftk0TLK9vt/5arXTVk6JYLZ+a25ppW+8716F4f8ACmkR+GLrxP4q1T+x&#10;fD9q2x5trO7N/s7VrswmEq4uXsqR5uYYulh/3szjpuIX/wB2sHwwinSbvd8iLdNXs/hDRfhl8TbP&#10;WI/CPiW71W6sLbz5XltniRP++kSvCvHiW3hjwFFawXrPrWrXLOkUP/LKL5fv12YvK6+E/imGX5lQ&#10;x0ZwpHEeIdVl8a695C7v7Ns22N/tNWlCmz5V/gqLSLG006wSNZf959v8VaCWzbvvfJ/fr4rFVZVp&#10;6H1ceWEeUioqVPszttWVn/4DTHTY+yuLlL5htFFFI0CiimUAPpn/AC2p9M/5bUIGDvsp/wDBUUn3&#10;0pz/AHKkoN9M30/ZRsoAZvb5KfRsp/ypVEjE/wBc9P8A4Khh/vVNTEFFFFIYUUUUAZ+gp9p+IqMn&#10;/LKD/wCKr6n8G2ap4v0+BusVh5v/AH1sr5o+GUP2zx1qv+wyJ/4/X1T4Ct/tHiLULv8A54RRW/8A&#10;45/9jX9ScA0OTLOY/ibxexPts8hS/lieiUUU+v0k/DgqBN2+pm+6aji+9TAloopj1QiF/v02nP8A&#10;fptABUsP3aiqVP8AVUAB6JU0n3TTP46bM+yN2qS4lSz/ANQzf8DqXTf+PXd/eaokfZY7v9mrVl/x&#10;6xf7tBtL4Q/gqu6b121am+7UFUcw1E+XbSIio7/7dPopFhRRRTJJYetZP/Md/wCA1sImxKyI/wDk&#10;Ov8A7tAjXDNGyMtYuu+CbTVftF5E09jqH3vOSVq2PtkVsyM1VXsJ3eV21eb7PL/B8nyVzyPVw3uR&#10;GeGLy81jw1ZT3P8Ax97fmf8AvVh+N45H8V+FlSTyZTL9/b935q6HFrNpyWVpO1jFbsux0/2ao+If&#10;DSa1q1hqH9pSWrWf+r2VB2e7zcxefTdTh1i1nk1D7Tar95PKVNtXtSmktonVfnllXZFElZN5odzf&#10;7El1eXyv4ok/iqpqmgXVzq0t3H4hubPd/wAsodnyr/3zQXzRNfTdDGi6PFbxjks0sv8AvN96nPVP&#10;RLX+zbaVWvpNSnlbc0stXHraHwnj4mUZyGUUUVqchFNN5KVLbTfut7VXufu7aJkf+Fl2VJr7pL9s&#10;3eb/AAItc/4k8H/23avPBuhu4Pnif+OtuwhaVH3bfmarsUIhbcrNUG3NGB514BsYPEGm6rpWoKya&#10;g0rSu+350auq8MTan5b6XqttP5sDbYrvZ8jrWB4z02+0fVF17T93mp/rUT+NK2tN8WtrNlDLbT7N&#10;6/N/s1x15Rh8Z0xxMfgkF087/EO1nSxufskEXlNcbfkq1runT2ni+x1yCJpo1iaKdE+8tWDdXDL8&#10;ty1EM8kO5vMZ3f71cn1uJf12mV7S0k1TxbLq0sEsMEEXlReb/FWtJ8zbqx9Subnck8Uv3f4Kv2d5&#10;HeReYv8AwJa7sNXjM4K+J9rIkud3yLEtVHdtnzfwt81WLm52S+Uvyf7dRTJviSKL5933nrsFEISz&#10;tv8A4P4asU1E2JtplzNsT/boMvjkV7yb+FW/3qhhh+0q7bdibaIYfOf/AGP4qvJbKkTf7C1B2c3J&#10;7hzPxK/ffDx3ZVd1lTa1ar6poyaPaQNYxu8sSp/qkql8RLaWbwN9jgVpriVkdURa1x4h09NHgV4G&#10;mlWNE8nyv4q5j1Y/CWfENtF/wjV9bbW2wWr7fm/2Ki8Kpv8AC2lMzbIkgXc9Jreoyv4LlnmtmF1c&#10;wbPJT+HdUXh62XUvBEVjJLJbfuvKbZ99KsJR933jH8WebcXmiXjfJF9s2xJ/s7HrsNQDI1cP4n8I&#10;XOdIEGq31yn2n+PZ+6+X7/3a7C5/0C0t4HnkuHX5fNf771cfiObExjOkLvf2o3v7VU+0/JuWhLlt&#10;21v7lanj8si1uYVAnOpbv9mokuWLJu21Kn/IRf8A3aZcY8hYeZg1L5zUP5f8VM/d/wB6gyHecxqG&#10;8ffatTXuYKldP3T/AO2tBrH3JHFTfJqF3/11V60uifdWs/Uk/wCJj/vxVoWy74k/3a8SXxH6dhpc&#10;9CAuxf8AZ/75pm2P+4tWHT5KqUF8xJvVPurSed/s0yikIk89qcj/ACVDU0NADj9z71Nd1Rd1Sr9y&#10;q94iJazf7lA4le3/AOPf/fqWmRfJEi0+guXxjt7/AN6lebZ95qhfcjbVXe7VE/75EX7j7qkOUtec&#10;9SfafaqLu0LOrNvp+ySF03Nv3UBylrzl/u02byvJf5V+7/dpPJamzfJE/wDu0BGRxvjyb7N4UvZf&#10;+eVrK9ePeG02eH7T/a3f+h16X8YLz7H4N1P/AGrXyv8AvpK8/wBNh8nSbSL+4tfE53L3oRP6i8L6&#10;HLhqtX+Ytw/601YqrB/ratV8ufuoh6VUm2pJu27pWq2elUntG81pPNatCokSwywyK23fRNC38X8T&#10;VfRNi/NUVwBuqA5irsfz3b/Z+Wn2ybE+apaKQ+YKKKKCBi/O22opN13L5S/6pfvPT5pG+WNfvNVi&#10;GHyYtq0yvhF2Ki7VpKXf/epKRJUjHm3jN/c+SrfRKhms4pm3L8j1E5kt3Vd29GplfEWdgpKfTqRJ&#10;FS72SnP0plAGP4wTzfD1xt/368fhttl55jfwTxf+PV7brcXnaNdr/svXiutzbLzYv8awP/3yleLm&#10;0eekceL/AIR7b4DubbSrB7rVdr2Pnp9/7jrXuVto7w/HXx1qXjrQ21vwVrOkxRaVfPF9ot0TfLvi&#10;+b7jfP8Awf36+crLVdP1XQbS21CzaZFX+Bq7vwx8d9Q8JaZFpenyTPZRfJFFLsdFrmyLO6GWR5Kp&#10;+S57k1fMKvPSPWf2YfhZJ4O+H2oaRrKXNppV54huLvStM1D78Vv5rbP+A7GSqGkXF9pepfE/xtq6&#10;NYS6jdJpuhJN9/7KqRbk/wC+1evLb74v6prWqWupahczNe2rb4GRvuUnjP4v3PixbVtSSa5S1bfE&#10;nybFf+/Xt1+KcLOlPk+I8Ohwzio1Yc5keKvD0et6XL9plkSW3V3WaKVvvrWZvnm8K6fLefPcbdm/&#10;++lNfXtFSWWf7DK7y/Oyb/4qydS1v+2J90u6FEXYqJX5picTGcT9Dw2Eq83vlJ/nun+Vtir/AAVY&#10;tk863i+TZ82+nWyRbXZWZ99W0Pyoq15R7EpfYMXR7Nrzx3cLu/1Vmzq/+18lavjCz8648KaMv32n&#10;83/0OmeAE+2XviC+b76skS1euU/tL4p6Yq/8uEHzf+P19DTjyxPKqVJcx2viGH7TZeRuZN/8aV51&#10;qsGof22if8fn2Bflr0jUvnuok/u1yOlX6p/bGoT/AOq3f+g/LRViGBqyhGc4DfCt/BNqV3Pdt5N7&#10;K2xYX/gWul1K/i02zlnb+Fa4/VdSs7/Ytzp8ln/Gs1V5rPUfKiaK5a/0+Jkfyd3z1HNyROmVL21X&#10;nmdH4bsGhs5by6/4+LpvNf8A9krn/G0K+JLqKxitVmaL55XRPnrb/wCEqs5tOldX8l4l+aF/v1R0&#10;3R7z7FFfRNsu5W81kf8Auf3KP8BEfcq+1qnOJ/wkHhL7RFp99PNZIu+XTriVnRov7iV6RJ8dNC8d&#10;aj4Ug1XTYfD9xpS+c3mfKhdfkREb/dritS026v8AVks5JV82X522fwLWxqXhLSodNll1Bftmxfvz&#10;fwV7GEzWvh/c+wVVo4epyTn8Z6f4PtzD4g0v+w457rTr6fzb7SL2FZVg/wBv5vuV6l4z+Engr4iX&#10;UqXdp/YmqJ8kV3ZfKf8Af2rXxh4b8Ea1bsur6Jr0mm3T/dfdv216b4e+OfxF+H80Umuqvii0Vvmm&#10;YfvkX/Y+7X2mCz3DThyYiB8tm2AxXtY1sBV5ZRPT/wBirwn/AMIH8dv2jNEN62o/Y73Qf9KbrJv0&#10;7f8A+zUVH+xN48t/iZ8cv2ifEkFtNaQX17oJSG4++mzTvL5/74or77DuM6UZQ2PyTEubxFR4n47u&#10;/qc//wAFCG2fHr9m9vSTxH/6RQ1xs03nf8Arsf8AgoOA3x5/ZvUnbmTxHz/25Q1zNnbfvfm/hr8w&#10;4o/3uH+H/wBukfe8N/7nP/F/8iM01PvyN/DVS/tornfHKu9H+8lXry8/hX7n8SUx0jmXdur5CMpQ&#10;Pp5RjP3TgtV+Gmn3LvPY7rC4/heH5E/74rMM3i/wl97/AImtkn/fdd3bX8V5dSwWred5X3nSobnV&#10;YEvYrP78rN9yvocJxFjMJ9vmPnsbwvhsX9jlkc1F8QtH1iJ4NRgazu1/gmWuj8MIv9kqsTK8Uvz7&#10;E/2qxNY03TNVW7jvrZf3TfK6fI7ViQ+Cda0eJLrRdQZH+/8AZ5W+RK+5wXFGGxHuVfdPg8w4SxmE&#10;j+696J2eibftmqrEqwp/ql+Spbbw3K9vb2clyr2kX3U2/PXFWHjy88PP5GuaU1sjf8tUX79dhpvi&#10;rStSi82zvov9x2r7ChVpVo88JnxNf29KXJOBLc+ErxPtHkXMbpcN86OtYmpfDjT3ZJYvMsL1P+Xh&#10;K66216J22rKr1bh1izvH8rcrv/crspy5PgOb29c4Sz1vxn4Mfc7rr2n/AO3/AK3/AL7rsPD/AMY9&#10;F1iVILrdpV3/ABQ3HyJ/33T7yGzSXb56wyt9xN9YPiHwvY3MX/Exgidf+eyfJXvYbOK9L4z7DLeK&#10;8xwPuS96J6lFLHcxpLEyujfddWqVzhTWb8Mfg/pngnwbd+P9a1/UJtCt1aVdMhTzfNT/AIE9anjX&#10;x54Rf4c+CvHmjwXcWi+J4t8Cyp86ptX7/wA/+1X0FDP6FWfJI/WcBxZhsRy+1jykCcyA1IikE5ro&#10;9Q1nwj8MNF8O3vioPNe+IrqK3sbWLl9sv8X+7Wl8TdV8OfCzVrHT4fB/iHxlqF/B9qW30O3814Iv&#10;9r51qKnEGFpSlE66/FWDpSlA4outIWUitv4feOfC/wAUPEuteF/+EI8SeE9Y02zS9l/tm38raj79&#10;v8bf3XrGnhSG5liT51Rtlell+Z0sw+A9bK83oZnz+y+yJuWjctHy+1FeyfQDt60zetMfrRJ9wUyw&#10;H3BXN+N/+QKn/XWukm/1dc142f8A4lsUH8by/KleVjv92n/hM5/CRQzxeUnzLT/OjH8S0+HyvJ/1&#10;S/ItCTRO6fuF+av4gxfv15nzEviK8zq8TqrLVHZ/tL/31Ws8ypK6rAvyUPcqibvIjrkJMnZ/trU1&#10;mn+lVa+3r/zwX/gdRJMr3Xyqv/AKAGaqn+n/APAafYfx0X83k3+7/Zpn2/8A2KAL1FUft/8A0zp8&#10;Nzv+8uzdSsBnaf8A8jBqv+7F/wCgVuVg2b/8VRqf/XKL/wBAreqInXW+yFc9C/8AxPtVX/Zi/wDQ&#10;K6GucX/kZtS/65J/6BRIKP2i7/BV2whVLhGb5321S/gqxDDsSJlZv9ytDkLF46v8sq/Iv8FZ/wDz&#10;2bbs+atO8tl89Jf79Z83+tl/36ALFh9169R8eeEPEnxH8AeFYPh14g0SwuNLl+1S6TrFqsqXU6/8&#10;DX/bry7Stry7WbYm75q+jLmxh8G2ugNpXgy/8R6XexK1zd6UN9xE/b/gH3q+y4b5vbzlA+Q4glH2&#10;UITPKPB/x0ubn4dfEPw14q8PweD/ABx4YiR9QGnr+5ulZkVJU2/w/Mi1826VbS6k17rN5/x8Tr8q&#10;f3Vr6d+M3hiWHwb8SPG2uQJo9/rNnFp9jp7/AOt+zrLE373/AGt6NXzzbbn0ZFWL53XZ8lcHGNf9&#10;/CED1uEo8uGnP+8R/af+JR5XlN86/fq6if8AErSJZV37fv1FD5/2DyPIbftqa2tms7JF273T7yV+&#10;bn3JDbO1tcLBOq/P910pH+/U4/fSxMysiRf36rP877qxqFxCj+OiisDcKZT6ZQA+of8AltU1MP8A&#10;rUoAfR/BRR/BQAUVDvo+b/coAmqL77bqTZT6AH0UUUAFFFMoAfQ77EdqKiuX2Wsrf7NOPxCNj4FW&#10;f2nxHd3n8Lz/APoLV9QfDRGki1i5/glum2/m1fO37Nltv024nl/g+0P/AOOV9KfDVGXwnbM33nld&#10;v/Hq/sDhWh7DKqR/n94h4n6xxDiP7vunX0+mUV9Yfm4+oprmKH71J53+zVW5dXdPl+81MqJcLbV+&#10;eqc032mDan8bbKLmZt/3W8pKhhTfEn3k2NvoNoxj8RZSaSF3WXb935aZ50/7pm2/P/BRs379zfO1&#10;TbFd4vm+RaA90s7aa9G9f71I33qo5gH3qivjttJaf/wGqt/9xF/vNUlx+IS5+Sy21eUbF21SvE85&#10;IlV/vtTls5I/uztQbS5eUtzfdqvUO28/hlV6f5lyn/LJX/4FQRyj6KZ9pb+K1aj7ZB/EjJSI5ZD6&#10;en36Z9pt/wDnotPTZ/C2+mHLId53zVlQ/wDIblrV2LWZZ/8AIbuKsiRbv0XYn952qvco3/Aa0Jkz&#10;UVQbRkUYU86Lrs/jWpfszOj7n+erKJsWijlD2kghhdPmdt/y1UvE/e/78T1ppylVL/5HioCPvmfo&#10;71qv1rH035Lx1/2mStC/TfBu3f8AAKAJkfzF3VE86pUTv5Kon8dQwpvR9vz/ADUcwRiWPO/2ab9t&#10;T722j966P8lHktviTZ8i0y/dLVnNvd1q3VG2RkeVm+TfTHna5bbF9z+J6RHKLeOl5vtVXfu+9XnN&#10;5Zy+A9e83Zv0mdvm/wBhq9NiiWBNi/8AfdVdX0qDW7CW2nTerrWcqfPH3iJfykNs6S26vFt2N93b&#10;U1cJ4b1Kfwxqj6HqDN5X/LCV67uvnK9P2UuUyGH7tZ77tLuPPi/1TfeStHrTWQbeaxjKUJc8DMuQ&#10;vFeRb1+fdT3+5XPRSNpE+R/x7t/47XQfLMm5W+9X0mGrxqxNoy5yN32JWY8zSy1YvJ/n2/wLTLeF&#10;H+X7n96tpHZSjyR5x6bn+WP5NlO3yhXi3fw/NT3ttj/un2Ux08nf95Pl+/QEeWcixp15Obc5b5F+&#10;7Us2qSJ8it87VBYJss0/2qHhV23UcoSqy5h32u7PzLPT/tM8y7ZX/wC+KYkaJT6vlIlXkOe4ktvK&#10;VW+81RXc3yI335aWb79p/vUXNsj7Wb79Ac3u+8V/srfe/jpPsz/Pu/iqwieSu1afs30Ee0KiWzea&#10;n3asIP8ATZf+AVKFb/ZqKH/j6l/3loDm5oi3Kb961U2Lufyl/gqxeI03yq1EKMnytt2UBGXIVkj8&#10;5Nu1t9aePl20xF2feo8z56A5jkNbTybqJv7+5Ksaa/7ik8SJ8yN/clqPTX++v+1Xj1/iP0LL5c+G&#10;L9Uqu1B5P+1WZ3ENFPfaibvv1U85k+8v36DSMSVJEf7tTQ1n/ci83d/FTn+d9qv871JfszTj++9M&#10;v/8Aj1l/3afCmz5aZef8es3+7VGcfjGony/8BplSwzI8SbW/gpvk/wC1Uj5SGa82fKv36b5K/Iyt&#10;89SvZ733baPJdF+7QHMM+yq6Pub53/jp6Q/PuZ99O2NTasOYl3rj71V71/3D/wC9T6r3X+qRf9qo&#10;CPxHl/xyff4SlX+/PFF/6HXLLD/o8WP4FrW+NNyz/wBm2f3/ALReI+z/AHaxYbmRYvmhkIr4DOJf&#10;7Sf1/wCG1HkyXm/vE8KNVjAql/aS/wASslOS/h/56LXgn61yyLNPqv8AbIn/AIlqXctUSPpmz+9S&#10;fL71JTAZ5Ks33aY8P92pqRVZm2qu6gRB5PyVHMvkrurQ+yT/APPBqpX9vI88Vttbc1HKRGrHmK9m&#10;gfdI33mqy/36tf2Zc4/1D/8AfNRPp86feiap5ZE+3pT+0V6KsHTrn/ng3/fNV3Rkbay7HpcpcZRn&#10;8A+qz/vrz/ZiWrJ+Qbv7tVrRdy7v7zUGsS3/AA/NTPuVFc3PlGq7TSMyq+77v8FHMOMS6xzTU+/V&#10;HezptqxZ/wAf3v8AgdQEoi6h/wAg26/65PXhmpw+ddM39y1f/wAdr3W8/wCPC4/3WrxW62pLK396&#10;1uK83Mv4Bx4n+EdXoj79Lib/AGaZbTbJd1VNB83+y4lXbs21YVGR1+Xfur8rq/GePGJtwpvWqmqz&#10;KkXlp/HTvt+xfnVkqheOs3zK3ztRIxpR94ls4VmVN3953ahE2fM3+q3Ve03yhAnzLvp1/tS1fbUF&#10;yl75FYJstd39+rFzN5MUrf3V30yzTZaxLVXxBc/ZNHupP9lkrakc0viNT4XQ/wDFP+f/AM/V0zt/&#10;329TeCQ158RPEt4vzxbfKX/xytLwZbLp3h7T4n+REg81v+BVQ+D6M+l6rct/y1vHffX0h48pfHM6&#10;LVblke9l/wCeUVcl5Lf8I/aWz/626n/8catjxVN/xLpVVvnuJ1irC8RJLNqmn2dtOsMtrB8zvXNV&#10;kd+Cp+6dbMi/Z0glRXR1+ZHrHvPCrQ/vdKn+zfx+V/A9Zn2DULq9+xz6k3yReazotNhfU03+VqDb&#10;PN+zr8tHMbRoShL4yF7yxv0eDVbZoZYvk81P71W/7evNBdFin/tK0/hT+NapeHklTWbizlbzod29&#10;t6/fpmq2DabqST6ZOqeazpsf5tnyVj73Lznf7Ol7X2Re0TXl+2yzuu/ULhvuSts2LUOt+IZdSZLN&#10;o/kVt8qI336zLl/tMsU95Z+T5sWzzt+xP9+hLC50q4t3ttt5ubzdifxUc0i/YUubnN6GzvLC/SKx&#10;/wBDd13rC7b0atP/AISTyf3Wp2k8Mq/xwrvRqh0TVYtY1Tz52WGVF2Lb/wAdbdzbNv8A76VtSj/I&#10;ePiavvfvYHc/8E87mC5+J3x/lt93kvf6Lt3Jt/5cKKl/4J9x7Pir+0Eu3bi+0Tj/ALcKK/d8u/3O&#10;j/hj+SPwPH2+uVrfzS/NnNf8FI1mf4yfs7rBL5M3m+INr/8AbrBXAaD4za2/4l+qxeTK/wDy8fwP&#10;Xo//AAUPRn+Of7Oar1MniL/0jgrzu/0SK5i8tl3pXy3EVKNXEx5v5T9d4Jw1LEZVOE/5/wD22J0b&#10;w7181W3o/wDcqo6K6urf8CrkbO/1Dwq+2Ldeafu+aF/vrXXaVq1n4hgeW2b/AHk/jr4OpQlSPZxe&#10;X1cJLn+yVPC7xebdy7dm+XZ/3zTYbOCbxN+6VdiRb/8AgdXUs1s08pUwm7fT7O2VL12Vfvferj5T&#10;m+s+9OZXufDPnat9s8391t/1VWpEZPvJWtVab550i/4HQc0qkp/GZU1tFdJtliV9/wDfrjPEPw60&#10;3ynubZ2sJUX/AJY/x16S9tE9Zmq6JLfxJEsuxN29q76GNr4T+FM4KmX4bF/7xA8q/wCKl8K27z+V&#10;9vilXZ5qffStWz8Z6ZM+nosTWF1FL83nf7ld7eab9pstjSrDt+671kXngyz17fJqUC38u3Yr26/P&#10;X1uG4v8AY+5ij4/G8JUp/vcLMhtpoptDlvpfnln+dX3fc/uUf2w73qSyxed5ESRKj/7nz1if8Ko8&#10;Rw3G3QZ5XtN29be7+TbVfUptc8PXTrr+mS2e/wC9cRRb0/77r7bLeIsqzCryUqp8Bicvq4SXJVgf&#10;QHwi1u8vfhV8SNMlZv7Pi0qWWKF/uK/yVvfs4eH9FvP2M/hHrevso0rQ9FW+lR/4nWJWT/0Cqnw0&#10;sLbxJ8CvEdj4O1HT/wDhJdXg+yyvdzqiQL/uV2vwt02D4JfsyaV4L8ZxaXq66TYrZeSJ0lS8RV2/&#10;cr3qkf3v7ouMo8p47+0P488J634G8L69c69ptzrF14psJVt4Zf8Aj1tVSXYn/fGzdX0k3i7W5/EP&#10;hu70qCwvPCV9Bul1a3+Z0iVG/wDZlrwnW/gb8MPjx4B0ltD8HeF/CWq2etQXV4nkRI7QLu3p/wAD&#10;+WvaLbWtKv8AwZr3gXwTPpem/YbX7FY29u6pCm7bv2f99vUcsoSL5jzrwzr1pJY+P/iRczxwz+Id&#10;TfS7F3bb5tnE/wC5b/yK9c1Ewl+YNvH96q/xj8H6ZpXgHwZ8O4Jftlv4es0RprdvvPs+/u/4BXjV&#10;tbeKvB7ltK1L7fbr/wAu93X1+SY2lgockz6nIuKMNlXPh6sf+3j3LI3UwgGvM9H+NFqk6wa9Yz6b&#10;cf33X5Gr0HTdXsdYi82zuYpk/wBhq+8pYmlX+CR+wYLNsHjo81CZb2Gj/Zp+9aYnWuo9oZIMDFch&#10;rc32/wARxRbvktV311c03kxyzt9xF3Vxujo1zLcXjf8ALVvlf/Yr8/4zzH6hlNWUPikcWJlyUjUi&#10;+5N/uVEn/LH/AHqfvaF9330pj3NtC/3W31/IJ8+Pf/j4lqv/AMfMv/TFKidGvJd3zJ/eq6iIibVo&#10;Ar3n3FqvZ/8AH3/wGrF/9xKqW3/H1/wGgCxqv/H1u/2ar7H/ALtad4m+V/8Adqok29du3e9AFWrs&#10;KLNb7Wqo+7zX3f3qu2f+qpAcfeTX2neK7ieD98ixLuh/vV1GlaxBqsW6NvnX7yf3aykTf4yu1b+O&#10;BKZquiT2dx9u09/JuF+8n97/AH65onr1fZTjCEzqa5n/AJm29/2oE/8AQKt6b4ntrlNt062dwv30&#10;lasyG5iufFt20EqzJ5H30arlIinQlDn5zYStDTUZPvfPtX5aza0tNffv+VvuVseWPd/tNk/m/wAD&#10;VnzIqS/L/crQdPJsn3fJvaqNz/rf+AUwH2H8ddTpnjnX9Dtfs1nqc1vF/dVq5awGHerz1UKtWj8E&#10;zKdKFb4zB+Lmu3mqeFdQkvruS5ldU+d2/wBtK4LTblksLf5m+7XR/Fb/AJFiX/frnNK+fTrf/dry&#10;MwqSn78z38FSjCl7hb+0t/eamQzMjPtaiivCPQHu7P8AeaimU+gyCiiig1CimU+gAqFvv0+h0oAf&#10;THf+FaZtWnptoAESn0UUAFFFFABRRRQAUUUUAFZ+vP5Oj3b/AOzWhWP4tf8A4lDxf89W2Vvho89W&#10;ETCpLkpTkesfBO2+x+AJblf+fVf/AB6vpbwxZrZ6Bp8adoFb/wAdrwPwBprWHgGys/8AnvLFb/8A&#10;fL19EWUX2e1gi/uRqv6V/aWV0vZYGlE/zd4hr/W84xFX+aRbpf4KjpZPumvVR88R7N9NeH5922nQ&#10;/fqzViKmz5Pu0bNlW6KQFSirdQzJQMipyU2pU+5QIkj+6Kp3f/Hxbr/tVdX7oqlL89+v+ytSbR+I&#10;Y/z3sS/7NW/uNVeH579/9hasH+KgJAjoiU/etQv9+m1RiW6ZsWq9JvagCZ7aJ/vKtN/s+D+5Sb3o&#10;81qkvmkR/wBmqn3ZWSs+zdbbVLjc3/A63F4WsezRH1a73LQHMXnv4H/i/wDHai+2Jv8AliZ6uhEX&#10;+GjctBfNEpebK/3YG/76o/0n/nkqVd3p70eZ7UBzFXZcv92RUqtc2siRbnl37WrT/wCA0yb99A6/&#10;7NHKEahhf8e2o7v91q2JofOSse8T5Ipf7nyNWxbP51ujf31oIGum+mQw+StS1KiK6UBzEVPR0hi3&#10;vRNNHbJ89V0he5fdJ9z+FKAjEN7Xn+xF/wCh1Y2Kif7FH3KZ1+/QEpCu++hOlJRSJMLxn4bXXrDz&#10;YvkuIvniesvwd4jbUYXsbz5NQt/lbf8AxV2aVw/jbw9PZzprWmf8fEX3kT+JK569H2sRS946zFFZ&#10;fh/W4Ne01J4j833XT+61aq185KPLLlMiKeFZotjL8tUIbmXTWaBvnib7r/3K1Ac1n6w0Qttrfe/h&#10;qo1JUZc0Rf3y5YQrM25nXYn3au7Isfw1maRClzajzU2SrWhHpsVfT05c8eY7+aMx+z/aWibakEvz&#10;LUT2cCfebZ/wKq6QwP8Ael/8eqwjGJdtubVKNjVSSGD/AJ6/+PUIkW//AFrf990BKMS5sajY1Vdq&#10;7f8AWN/31R8v/PZv++qCOUsTH9/br/tVM5wiVRdFd0/ftvT/AGqNj/J+9b/vqgvliXtrUItVUtpH&#10;T/Xt/wB9U77NJ/z3agjliW9lVrb/AF8v+9Tfsc3/AD3piWE6N/r/AL9BfLHlLbq2+mbW31F9muv+&#10;e9P8m5/57/8AjlHMRykuzfTvJWoEgufurKv/AHzUn2S/K9c/9s6XNEuNCU/gOf8AFKZt5f8AgLVn&#10;6b8kr/8AAa6PUdLmm066kZWd/K+9trldK/1qf7S15df4j7bKeb2HKaDv+9pZPvipXh30x4awPXK0&#10;z7F3VAm2Z/mb56u7E/iambE/hoNObkIUtlSmpbLu+81Xfs0//PCT/vmmeS6PtZGp8pHtRfOWnXPz&#10;2czf7NN+zXP/ADwkx/u1LeW0qWUzNEyfL/dpBGUeYqQ2Ubxfco+wR/wyMlWLON3t/lVnqwkZf5UX&#10;fT5S/aFD7NL/AA3TUeTeJ/y1V6vvbMn+tiZKbspB7UqO92n8KvTPtM/8UFXfL96bsb+/UhzFT7Yv&#10;8UDJVe5mSZ02fwVp4as+8f8Ae/8AAWoLjKPMeJfFd/O8UeHIv+urt/32lIeRVXxy/nfEuyi/597V&#10;n/8AQKtL90V+b5lLnxMz+1+CqfsslpDdq0x4V/u1NRXmH3pW+xQf3Vpr6bH/AArsqzvFVkuV811Z&#10;vu1I1zDPsGz7sjJR9lm/hmarbzKi/M1Ikm5PloHzSKvlXI/5aK1aGjXE8WoL5sasjfL8lMPSpbJW&#10;a6j+X+KtI/GYVffgeseANHg0/wAMeJfEs8UniafS1Z10xGVNqKm/+Ktn4S6rpnx6+FWkeP7zSY9H&#10;j2STS20S52Iqq22vOfhBczf8Jb8T4BKxiTw9O+z/AGtj1ofsk+JNS0H9mLwVBpsH2lrppVdHXd/C&#10;tfW0I0/Ye9A/njNKmLhms40qpD8SPjh43+GOj3Hiu8+Flu/w6tW/f7HX7asX/PX7/wB2vUZfDeia&#10;d4LvfiBpmn3PiC3ksG1CDStyptRU3cbqrfErwzqHxI8N6n8PvPaa88Roqaq6f6qwtf8A2VvufLXZ&#10;+ItFudB8I+IrGCJY9Hs/D09vBsb+7E1dHLGf2T56OIxNKU4wqnzzrfj2X4qfAnw/4+sbZfD17eye&#10;UlpD/tbNqNXMaw/Nqr/61Ik8z/eq38GbMX/7J3gSKX/VJO0r/wC8uysy+m+03Usn95q+ezD3Kp+y&#10;cGylVwcZzKV4+yDb/eqWBdqbf7tV5/nvFX+5Vgfcrxz9L+yUJoZf7yvuarT22/5m+/8A7NWMD71N&#10;oDmK72y1LCiou2nvTKCeYh1OTZpl03/TJ68K17dDe7U+T/Rfm/4FXtXiabydCuW/2K8evNt/p2oX&#10;P8SNbxL/AN8V4maS/dHLi5clI6jRLPfYRbvuba0DZ/3ZWp2mpssLdP8AZq3s+XdX5pL4j5+VSXMU&#10;HeW2ZNzb6ck07ru8pXqLU/8AW/8AAalebydkS1kbfYGO8SNta2+embIJvl/epTn+R5WVm/uUOmy4&#10;iXcz72pAaaf3f7lYXi399BZWf/P1Oqf+P1u1m20P9peOdMtG/wBVBE1w1dmGjz1TjlL3ec7DxC/9&#10;leENTZfk+z2exf8Avisz4b+J9FtvClpZ/bI0vdj+aj/J89M+J0zf8Il9mi/4+Ly62bP9j56q/ELw&#10;xoem+DUkWxghu2VUidF+ffXvHlRjzx5DQubmDVdU022ilV9u6V9jVk3+pW3/AAkN7LPZyTfKiLsr&#10;mPAFh/ZXjfT4FZvmtmeVN38WyvRfCttE73ty213ad9v/AH3XNP3j1YyjhzmUvJfs8ST2Nz5qrs3p&#10;V6zv4IdL+yy2Nzv83zd6fwvXW723/eq6hV0o9lIx+uxn9g4/wBD50+oXLbvvbPn+/Tde0RP7Wsvv&#10;Ik877k/4BWl4P+/qX/XerOvf8hLR/wDru3/oFEf4RdSpL64S3iQJpcsDRL8kXypXM6DoMv2CK+sb&#10;nybjc3yP9z79ddqtsr2V2+7/AJZNWZ4Vh/4kMTL/ALf/AKHVyj7xjTryhSnMxLmaJ3SDVbH7HKi7&#10;FuE+5Viz1LUNN/1Tf2laf+P7ava/ef6L9m2+dLcNsVKov4budBgRtMnk81F+ZH+dHqDaMozj7x7D&#10;/wAE8r7+0vid+0Bc+W0PmXuiHY3b/QKKr/8ABOa7+3fEf4+3G3YXv9GJX/tyNFfvWW/7jQ/wR/JH&#10;4FmkeTH14/35fmyp/wAFCP8Akuv7Of8A108Rf+kUNcTXaf8ABQhlT46/s5s33RJ4iz/4BQ1xDzKk&#10;W6vmc9/3mP8AhP2HgT/kWT/x/wDtsSnqSL9zb89c5f6bPbS/abFvs1x9/wCT+OughRrmV5W/hof5&#10;k27fnlr5v4z9S93l5JmTZ/EK8f8AdT2Ku8X+tetNPG1rv/cNGjv9/wA1tmysfWPD32lPPs22Xf3N&#10;n9+qkM2r+bL/AKDB8y7K8SvgqvN+6PHr5bQnLnhA6t/H9r9i3/K939zyUqvpviTUNYv0toLPybuX&#10;5Ff+BK51NK1rdE/7q2+Z3Wuy+DOm32peLLuWeVbmKBdjTf7VePmUK+Bw08QeVi8JSwlCdU6PSvAO&#10;uPL+/vtn97yk3VtJ8PF+Rru5kuf/ABz/ANBruJrOK2i3/NvqvDt3vub/AHa/H6+c4yt9o+GliatX&#10;3+cxbDwrpln/AMsmdP8Ab+augs9K0yFd8EEW/wD2Fqv/ALP3KZXlSxNWfxSOaVLnNN7aB2Rdux6Z&#10;DpUF/ceVcxRXMX9yVN9RRfOrtL8/8FbWlQ+Tb/N/FXvZPCXtfbmMox+CR5v4n/Z70i/le80O8ufD&#10;16/z77SVtj/8Ary3xD4Y8f8Ag/8A5CdtLr2np/y8W7M+yvqWh9r/ACt89fseV8X5jl/2+aJ83i8k&#10;oYj34e6fI+j+M7O83rBctbS/caLdsetNEZJPPglkhl/57RNsr23xn8H/AAv4z3teWK213/z92/yO&#10;teP698E/Fvg/97ot5/bdj/z7v/rVr9jynjrA473MR7sj5LE5TicP/eIodb1O2b5m+2J/02+/V+HW&#10;9Ov/AJZ1+zS/3HriofFv2a4+zarZz6bcL/z1WttJra/i3KyzJX6LSlQxcealM+elQjP4zoLzwxY6&#10;rBtlVZkf++u+uSvPhjc6VL9p0G+ns5k+7Du3pWhCk9m+62nZP9h/uVpW3iqWH5L6D/gaUctWj79K&#10;ZEfb4eXPh5mFYfEvxB4VfyvEemNNbp/y9xV3+g+ONF8TwbrG7V5f+eP8a1Th1LT9VXbuV9/8D15f&#10;4k8Paff+IZfsK/YHt/vS2/8AG1erSz2rh/8AeD7zK+M8ww/uYj3j13xVdtbaW8S/el+Raz7Z4rO1&#10;ii/2fuV5Peax4lsLX7Ncv/bFon8f8a1U0T4hXNhPt3bP+mVxX5px/jauYUKX1f4T9Rwme4HOY8kJ&#10;8sj2PfLN91diU5LNd3zfPXO6P8QrG/RFn/0aX/xx66hJllXcrK/+5X4Ud9ShKkPoooqjIq6h/qqp&#10;w7vtHyf3au3n+qqlC6pP/vLVAaF+kr3H7ptny1FYJsR/7+6rf/HyqMv30+8lVH/czo3zJ/eoAr3P&#10;/HxLVqz/ANVVKZ1eV9tXbP8A1VAGLH/yO9x/1wrddN7/AOxXP/8AM8t/tQV0Z+5WFM7sT9j/AAmZ&#10;eaPbPL5ssCzVLDYWttbu0ESpuX+Baak0u/71Omdkd/KX5P4q25Tj9rIiT79WLZ5f3Sbai+++3ytm&#10;7+Ortsio/m/3VpkhqVz8235XRf79ZiOr76t3P3Eb++1RJ88qbqAJbP771m+IdVuoZbS2tNvmzts3&#10;vWv9ji/uVi6xCqavo+3/AJ7pWcjrw38X3znPHeia0nhe6nvJYHii2s2z/frH0pG/s63+b+GvRvic&#10;M+A9S/3U/wDQ0rz3Rf8AkE2v/XJK8vGx9w9XDVecm2P/AHqNj/3qmorxrnaV0qamJT6zMgoooqyg&#10;ooooAK9K+GXwptvE2j3/AIi8Q6h/ZXh2w/1tx/erzX+Cvp79lXxvY6rbf8Itf2Ucr2e66tndvvt/&#10;8V89fS8PYbDYvHRpYr4T5zPq+Iw+DlVw5yGjfD34c/FG/vtA8I61PZ+KLOLzW0++TY8qf3/92ti2&#10;+C3g3w9d3Glapc3+ta1ZwJcaimnrvWwVvus/z/71O0Xx9a3v7a9lF4v8I3/g/VHsGtNCnlaJobzb&#10;5rP8y/7Ncn8X/iN4o/Ze+OfjDU9DgXxV4f8AEcET3+yJpX0Z137Hbb/D8z/J/sV+0/6t5Zzc/sj8&#10;l/t3MOXk9qZPxQ+F9j4W0vT9e8P6kur+Hb9tkVwv97+7/wCO15xXt3jCw0zRf2ZvCFt4du11rSJ7&#10;qW9bUV7yytK7r/327V4dvr8Z4kwlLA46dLD/AAn6vw/i6uLwPtavxD6KKK+XPpgooooAKKKKACuf&#10;8XbnOnwL9951roKyZ0+0+NNBtv78u/8A9Dr1sop+2x1KB5Ob1/q+Bq1f7p9LaDbb9I8OWar873jS&#10;t/45XtorynwhF5fiXQoP+eVjub/vivVjxX9qxjyQjE/zNqS56s5hTZ/uU6mzVRJGn36s1DD1qarE&#10;FFFFAwooooAhm+7TN9Pm61FQIljffVRPnvZW/uVbh+4aqWnzvK3+1UG0R9n/AK+4b/aqyfuVW03/&#10;AI93b++1WKcSJ/ENf79Mpszv/DUNs7+U7M9AcpYqJJ97PVfzm83/AGKZ8nkf7b0cxfKaFG+qLvsl&#10;df761bhj2Ki0ESjyF1fuisiz/wCQpe1sVj2f/IUvasxkaVHy1BczeTTIZt8W5qg25S1v96Zu/wBu&#10;qT3rb32/wUIjfI3m0F8pb+0o+/b/AAVLWV8yRebvrTh+5QEo8hl3kP7q4i/4GlP0SbfFt/uVYuU2&#10;SxS/8Aasyzf7Nfuv8G+gDcdGNMmuUhXavzu38FRTXLbvKi+dqdb2wT5vvv8AxPQHLyfEEVu27fL8&#10;8v8A6DUzvsp2Pl2rVK5maH5VWgj3pljHy7qKZ5/kruaq/nNN/sb22UF8pb30xH31VfbDv2tVqH7t&#10;BEoj6PldWV1+Sj/bqvh7x9qfJF/foCMTgdV0e+8MapLqWkK1zZf8t4a6PR/FWn6raq6Tqj/xI38N&#10;dKkKpFt2fJXJa34A0q8uvP8AK8nf954q46+GjVIlH3vcN7zl/hZarXlp9ri/21+7WF/wq+CBP9G1&#10;O7R/4fmqJPBXiK2/1GvLs/uOlcUsBJfCY+8dBZ3jTfI3yXcX/j1ab329EWD53f8AgrgbnTvF9pNu&#10;VYLzb/HWhoPjNZrr7NeRfYNQX5Gif7j16FCNSMeWR005fzHYQ2H8UvzvUv2OD+7Tbe/Scc/I1H8d&#10;dISlIHs4P7tM/syCn0ygOaQx9PiSJ/8Adptnp8TwIzVYd0eJ/wDdp1n/AMe6UF80uUifTYNv3ab9&#10;gg/2v++qu4+Sq9BHNIrzWcaROy7vu/3qfbWcbxI7bv8AvqnzD/RZv92pbYf6Kn+7Qbc3ukf2CP8A&#10;vP8A99U17NE/ib/vqn0bWo5SOaRXez2I7eY3/fVFtab4EZpW+ZasP/qHp9n/AMecX+5QXzTMH4ke&#10;Nk+EfgH+0op7RNa1GddP0xtTbZbpK+7Zv/2flrR+CR+KmsXNxqXja78OXmiGDdapoEvm+a3+1uRK&#10;29b8A6H8SNETTPFfhuDXtPT5lS4/hryL4EfDq5+Av7TXiPwV4dvrm48D3+iprCafK+5LCVpfK2r/&#10;AN8V8liZS9qfv2SUqH1OEYQNn4zeOPin8NdP/wCEui0/SX8OpeRW7aI7/vmgZvv/AHPv/wCzXQeK&#10;oYEutHvraD7Mt/apcNb/APPLciNsrG/bJ+HPiPxN4Du/FOgeLtQ0S78NRf2sults+yXHkfvdr/J/&#10;sf3qvvrc/irwB4M8QahB9m1O/sYpZ0/29iVFOUuc7MwpU/q3NGA6o7jpTo/uimz/AHK9Q+CK1W9L&#10;mW2v4WlXelVKfD88sP8AvUEy+EtXOp6q3juLSIr7ybWWB5Vbyl+WrdnrdzD4t/sW8WK5/debFcbf&#10;nrH1O2a8+KVlAtzJZv8AY2+eL7/3KS283wr8QbWz/wCQl/aS/NcTf62KvQPmOaRcfVdVfx4+kLfb&#10;LfyvN3+UlbqWd9DqiRT332yy8pvNR4lTZ/crlLy2a8+K7qtzLbf6L9+L/gddLbaJ/Z0t/wCfqMs3&#10;25ViXzfvrQEZe8VdS1a503xRpWnwRQJZXX39n32qXVb3+x7+y0+0Vftt5L9/+4lZ+vQ/ZvGXhqLf&#10;v20/xIGsviBoV23+qffF/wCO0BzSJ5dQli8Rf2NfMsyXUW6CXbteqEztDK67fuNU/iaH7T8QPD6R&#10;feiSV5P/AByqGq3KjVJf7lc1Q9XL+afuFj7T/sUedVB5j8m3+OpYXV2rA9XlLr/crE1P78rf3Frb&#10;/grB1J/mlX/aVKmRtQjzyPD/ABI63PxQvpV+7FaxJ/45Vz+KsW0k+0+LvEE7fwz7f/Qq2+4r8uxc&#10;uevM/u/h6n7LKsPD+6LTG+5T6hm3Ij7F+euU+lKLhotvzb5aYjx+RK/8TNU1vu3fNE25v4t1XfKX&#10;+7SNecofx7W2/Kv8dT2X+oDf3qs+Qn90UbAtIjmuK1WdNu0sbnzGXdUFITirMZw548p6b4T/AOEY&#10;vvAfiLQ4PETeCtV1jfFLqwiWWba33/vV0HwJ0vwf8CPhzD4Og+In/CQQw7vsd9c20SPa/wC1Xgco&#10;UXqDptXdVqvTp5lKjHl5D8+xvBeGxdeWInWl7x2EfwhNne6hPaftMapbfb5XllRNKtd/zfwbq9JX&#10;UvDUvwff4cWPxDvNLlitWtG8QXESyzTq333+b/frwR6ZW39q1f5DijwFhP8An9I9Z8E6J4S+CnwR&#10;l8E2njVvGUcSstm80KRPF/3xXkw4c01A2/rSXj+Xbv8A3mrgxOJliJc0j67JMkpZPSlSpT5uYis/&#10;nLS/3mq6/wB6ordNiqv92n1xH00g/h/36X50pHf56N4pEhJ9003/AGac/SlT+9QBzfj+8+zaN5f/&#10;AD1avLUh3WtpArfLdXLs3/AWruvH9+v2pIm/1UUTO3/AkritBtlfVrdN2+KKJH/76r5fOqvunm4u&#10;XwQOzRZ0i+VonRFoS9neL/Uf98VXfynWZtuxEp/k7PlWVvlXe1fnh5vLAjuUld/M2slNSb50+7Ut&#10;nNO/3G+7/fqbfcv9+JXpl832CX9w6uu7fvqukK/b4vn/AIaH2/xWtEM0UKPLEvz0jE0/4Kr+A0e5&#10;8R67fMvyIq28T/8AfVQzXiw2btK38O+tj4XW3/FKRSt/rbqd5f8A0CvVwMftHBifciRa9u1L4ieH&#10;LGL5/sqfaJU/74qv8YJvtN7oulL95pfNq14SdNY8ea3rW7Ylr/ov+f8AvisLXtSXXviBKytvisIt&#10;i16FSXJExoR94z9KfZ8Q5f8AZs5X/wDHK6vQfD0F5pf2mXzN7M7/ACSulcPbaktn4xuJ5P4rN0/7&#10;6Rq6jR9b1W2XyorXzooovmSuanKPLA9WVCrOPPA3R4bsdnzNP/3/AGqveaPZ2zRRRfa5pZfuIkr0&#10;6HUtVv4kli09XRv7jVQmnvLm/fzbORHiX5k81fkrWUo8pzUKVXm98ztH1680f7RbQRKnmy/fmb7l&#10;PvPE+ofarLdFHM8Uvyujff8Akq94P02S/W4uYm2XEUuxd9WPFVh9jXT2nlZ3afezov3Pkrm97lPS&#10;lKh7fk5PeIdS1XXra3eCeCL96rf98VY8N3+rppESwWMbxf33aj5ry4u7mWVpoooHRHddlbfhL/kA&#10;w8/362jzcxwV6lKFL4DJ0p5ZvFD/ANpxLbSpF+4T+Cuhmdt+1qydbtpbxfPg/wCPi1+ZaifxbA9k&#10;kqrvumX5YkT+Oto+58ZwSjLEck6R6N/wTZ/5H/8AaA/7Cek/+kj0VL/wTht5LP4j/H6GX/Xf2ho7&#10;t/wKyZv60V+7ZZ/uND/BH8kfh2bf8jDEf45fmyr/AMFClD/HT9nNT0MniL/0ihrzu5hiRdv8b/d+&#10;au//AOCh7bPjn+zm27ZiTxFz/wBucFcNbW32lfNn/jr5rPf96j/hP2HgL3MsnL+//wC2xLCIttb/&#10;APodWNH0d7yJ7yRlhib+N2rHm3eb5Ctvh/irovEcN19j09bbT2v9PiXfKkTbN1ePhqUa0vePvcTK&#10;VGIy80JfsNxNbXMczxL82xvu1FpvhzZZrPPLHD5v3d7VYs7rTrzwrcNpEb23zbJ0lb50qlrd41z8&#10;PtT81l3wfddK6fYUva8hyxr1fYcwa9bRabpNxP8Aa4Zti/dRq9L+C3gyfR/C8O6D/Tb/AP0hv9xq&#10;8n8uDxhdeH9F01fOmTbLO6f+z19ReJNSl8L+FNPggVU1C4WK3R0X7tfl3GdePuYKkfD8Q5lKFKGH&#10;GzeFWuW2NcxJKv8Ayy3Vy91bfZrh4H++jbHrstHvLOziTTFaW21Nl+V7hfnlauSmtmS6u/tP+uX7&#10;3+9X45iaUaPwHyWCryn8ZQH/AI5UttCsz0kP3amtk+/LXnRj7x6spe6WEh864SJfnrt7bwbqk1j5&#10;622yJV/j+/WF4NmjtNViu5490St92uR8bahq+n/t2fDe2TXLubR9W0K9nfT9+yFNj2+35f4vvV++&#10;8JcO4bMMNOdWfvRPm8wx1XCShCB3em6Pd6ldeVbQM7/cb/Yp+r+H7vQm23ce1n+7srU8aPPqnwz8&#10;Y2On3M+hXsFtLL9rt1Xe22vPv2T/AO0/Hf7K3w1ub66nv72ezR57iZtzt8qfxV9DLhShPAzxFKfN&#10;I5v7Un7fkn8B2GkeGL7W0drZV2p/G7VUv7OfTbx4J12Sr8tef/tN+JNV/snwp/wjV9LZ+HbPxNZ2&#10;VzLC237ZK3m703/3U2srV7Rqk1sfEVq12v7pUXc7/wC5WOZcM0svwdKrz+9IujmUqtScfsnJ6h8G&#10;R4+07Go6TbXMTL8r3H368L8c/sr6h4Yunfw5qElnL/BaXbb0f/gde3ftIfDPwtqXhHXfFfifxDfW&#10;EsFq/wDZX2W/ltUhl2/uvkV13tu2/eqfwX/a7/BLwjJ4juUvNVeBf9I/vRfwbv8Aa2ba+tq5fVyH&#10;A/WsFVl7p43NTzCvy1YHx7qV5r/gy48jxHpU8KL8n2hF3xf991p6brFnqtvvtpVevqK802C/i8q5&#10;giuYv7ky7q8n8Yfs+aLf3X2zSp5NEu3/AOePzpv/ANytsp8Q4z9zHwOfE5BXh72H9481vIYEieVf&#10;kdP7lMttEnS181fvy/O1GveDPF/g+fZqFj/bGnxfO1xY/N8tW9H8YafqvywS7Jf+eT/fWvs8XnOG&#10;zClD6rPmPksT7XD+7KBnujQvsZazNS0Gx1VP38Cu/wDfru38i5X5lWqVzoiv80bV5scTL7ZjGueW&#10;Xngy8sPm0+fen/PGamWHi3U/Dcu2VZbbb/wNK9AubCeH7y1SubOC5XbJEr/761x4nL8Djvih7x9h&#10;lvEmOwPuQnzR/lkXdB+J1reKv2n5H/vpXZ21/BeLuglWZP8AYevFNS8GRfaN9mzWztVJLnX/AAw2&#10;9lZ4l/jhr5LE8O16Xv4f3j9CwnE2BxfuYiHspHuupTJDb7mbYn+3WZDcxTfNFKsyf7DV51bfEj+0&#10;rWGCdVm2N992+etK21WK5iu2WdYd2xNlfK1Y1cPLkqw5T7ahhqWIpc1KfMdtFqsG/wDdSK7/APXW&#10;rcl5LeReU33K5n7NbPq9lFAy/ul3tsrprAfM6/fT+/URkc1eh7IrfcZ121o6f/qqqXP/AB8PVvT/&#10;APVVoc5gv/yPX/bCumrnH/5HeH/bgeujrCmd2J+x/hMn+OrdttS3dm/vVU/jqxZwr8jbv4q3OEt+&#10;SuxJZ/8AgKJT/lmi2xfJs+emP/x9P/sU+P8A4+EoAz7mZX2L/HTIP9alS3O373/TWoofvpQBp1z+&#10;tps1TR/+u6V0Fc94i/5Cuj/9d0rOXwnXhv4pN8SplfwNqa/7Kf8AoaV5/or/APEptf8Arktdr8Rf&#10;+RN1P/d/9nrhdC/5A1p/1zWvOx/wRO/CfDM0qKbRXhHoDE+9tp9Rj/WGpKgUgoooqxhRRRQZB0Wv&#10;pn4G6Rbab8Of7e0Hw/B4n8RJJtnt5blYniX/AGPlevmb+CtLRPEmq+Hpd2n309nv+95TV7mTZhSy&#10;/E+3qw5jx83wNXMcN7KlPkPrLXtCbxh4w8CeLPFUUfhvSPCsstxAl3Pvlnlli8rZVTwV4b1fwX43&#10;+IOstpsPi/w34q8qW1mhk3u33/3TJ/d+evljW/FWr+If+QhqNzc/7LytsqxpXjbXtEtfIs9VuYYf&#10;7iSvX6FHjiPtf4XunxMuDp+y/i+8en6r4Xg+CfwEi8H30kX9sXl9cXX2GGXelqrys6bP++q8RX71&#10;Wry/udSuPPvLmW5lb+OZt9RV+fZxmn9rYn2/KfbZRl/9mYb2XOFFFFeEe6FFFFABRRRQAVF4Vtv7&#10;V+I1p8v/AB6p/wCz1LV34OW32z4k3sv8CfJ/7NX2nCFD6xm9KJ+f8eYn6pw9ip/3T6Y8Ko0PjLUP&#10;l3/ZYEiX/wAfrvft6J95WT/gNcl4AT7VqOt6h/BPOy12u0etf10f5780SJL6B/4v++6e7xS/8tFp&#10;3kx/3E/75qL7DF6Ug90sImxOlOwKpvpqfwuyf8Cp32SRPuzt/wB80y+WJboqlsu0/iV6POuU+9B/&#10;3xS5g5S5kUZFVDfMv37eRKVdSiP3vk/3qehHLItZFN2rTEvLd/uyLT96UByyBvkQ1Rt32WrN/v1b&#10;vG/0WX/dqpJ8lht/2aC4lixXFkn+7U2z5aZCmyFVp7/coIl8RUmzsqL7N/o6K1WKKA5ipDbN5rs2&#10;7ZVjyU+/tXfV3Apr7dtAc0jPSFvN3NVhfv0U+H71MCxWPYf8hO7rXb7prIsP+Qjd0zGRYv8A7r0x&#10;0fykVasTD56Kk25ijCjOz7k+T7lTfZl/2qsUUFylIrpZrVtPuVC8yQ/eaqT6qz/LAu96COY0LlEe&#10;3f5tlYkzrLcRbW+dl2NVhNNurx908uxP7iVYhtorC6TavyPQEffLFgn7j/0Knu9Qj/Rr3/Ylqw6c&#10;bqC5Daiuf3xRf9qpaF+/QREqTI27crfcp9mn7rbLVt0/iplBfN7ox7NdnyUfcTczfLT2mWGLc33K&#10;rpC1y++X7n8KUB/iDY14/wDci/8AQ6vImynIny0O+2giUhX6UyZN6baej76SgkqWzsg8p/vpVj7l&#10;QXiZ/er99KlSTeu7+F6IlS/mHVgeJ/Ctnr0W6WL96n3XT79b9K6UwPNrDUrzwxqMWn6nO01pL/qL&#10;v+5XoFhN50Xz/fWsfXtBi1azeCVf3Tfdb+41c74V1u50rUf7F1D/AI+Iv9U/99aQf3T0CZG+RY1q&#10;jNM3zxM2/wD3KsXNy/yKv8f8dN8mJ020G0fcK6Psd/4Pl+b5qckOyK3Xe29qle2VLeVv9mrEMSNF&#10;C391agOb3SOH/j4lX+5Tqm2Khfb/AB1DVmMguP8Aj0l/3KYnm+REq/3fv0tx/wAekv8AuVD9p/dL&#10;F9xNnzPQbR+EZ5zv8n8e7+Ch3dPOX/2enpao6JtWn+Qux/8AboDmiQzJ5KJtZvm+9ViF2S1t1Vd+&#10;5aHhVLV2pqXOy3iiX7+379QUWPE2k2vjiHTpf7f1bw/fac2U/s+6dIpf99F+/UvhSz0HwddXssct&#10;7f6lfLtu9Tu5d8u3+6rfwrVdLNXVGVv+B1XubbYOPn31wf2fS5uY+1p8V4yFKFKBC/gPRvJvY9T8&#10;S61rei3Teb/Z13dPLu/2G/vr/sVleKdU+3aksEES22n2cCxW1un3FVa3ktv7zb/l+SuU1hNl7D/t&#10;K6VjLCRpR54HXQz/ABOZ1fZVS/B/qqbv3q9NsPntFpg+/UHZL4gqxptytneQzsu/bVeikRKPOXby&#10;w0O81b+0mlvkvfub0l2VYs30qwv/ALZFFPc3DfJ51w251rN2fJSbHrT2sjj+p0i9NYaG+p/2n5t6&#10;l238aS0+H+yLa6/tDz765liX5UuJd6Vnv8lQ/wDLKUf7NHtZBHBUjWmh0bVdUi1WVrv7XF93ZL8i&#10;1d1W+0/VEWO5ibyl+dXT761z9mf9Hqw67020e1kX9RpFprzT9N82Sx8+5vpV2edcNudKwt7ebKzK&#10;29qsJZyp/EtWPs1RKXOdlKlHDx5IGb5LOET+6tWrP7qfLUvktT0hfdUFykSv9yud1V/4l/5610Ex&#10;+TFc/N++aFf996JG1CXJLnPnyGDWdI1TWGfQb2ZLi6Z1eKB/u73p0vizyDi60+7ts/34Gr6ctk2W&#10;q1DNYWbt+9toH/34kr5ipkkZy5+c/bsF4nVMLSjSnS+E+bE8a6X/ABTMn++lWYvFWmy/cvIj/vNX&#10;0BNoOkXK7ZdKtH/7YJWPc/DHwrf/AOt0qL/gHyVySyKX2JH0dHxWw0/4tA8gTVbV/u3Mf/fdWY5l&#10;f7rK/wDuV6HN8DfB0yfLYyQv/fSdqx5v2eNIdt0Gp3dt/uNXLLJ6/wBg9yh4nZPL+L7pzVNLgVuX&#10;P7PbIv8AofiW73f3HVaz3+C3iy2/49dagdP+m3/7Fc0srxMPsHt0ePshrf8AL0qYPrTMH1qS5+Gn&#10;j2wTfusrz/YRv/sKovofji3+94cab/biauaWCrw+we3R4oyet8GIiMgk33cjf3flq2eawvD2qSX8&#10;t1HPA1tLFLsZHrdrh5T63mjP3ojX+/TKimm2J/t1X3s8SbvvvSNIxL6H5Kr3Mby7NrfOtV0m2eb/&#10;AOyUvzJLF/8AFVBfLyEqXMkP+ti/4GlSw3kTt96pflqJ7aJ/4asz90l27/4qXY1VvsbIN0crVF9s&#10;nhl8tl3/AO5QHL/KW6fwkVQpfxt975PrVfXb9bPTbifd91floDlPL/G1/ua9l+/FPOkS/wDAX3VB&#10;4YSAxSs8iwtLL9x/v1Lc/O8MX8aL8yP/AHmrtU8A6ZNYRK0bQ3G1d0qV4ONy3699s56+G5pcxjw2&#10;DOm5Jf8AgFOmhnTfui+d/wCNKfL4E1DTnZtOvt6f3JqpPqWq6V8l9Yt5X99P4q+Sr5JiaPwnmyw1&#10;SJYsHSHejvsrTT7lZMOu6deJ+9byX/uP9+raWy/egn2V48qFWl8cDgqR973x9zNsbav36qWyO8H9&#10;/dLT5raf+KLzv9tKt2cPk26LXMHuwiYnie58mwu12/PL+6Wu48O2svh7wr+9+R7W1d9n919lcTeW&#10;32/xLo+n/fR5fNb/AMfrrviRetD4SuFib99dTpEv+389e9hI8lI83Ey55QiVPA1nL/wgF9cxMqXd&#10;/LK7O7bP43rj/CyM73s7L+9nl+/Xe+MIYNH+GSRN+5dYF2bP+euyuX8PWH2PS7fd9/bUYv4TbDS9&#10;0wLaw+2eLLqL/nlbO/8A3zurr9E1VLPS3iZovtE6/L+9rF8N/wDI2a039yzl/wDQGrvdK0HT30u3&#10;laBd7xJTUfdOmpiYwjyTDR7zT7C1iia+g+Rf+etS3NzoNzL5slzbO/8AvLXL77ObxX5cFnE8US7G&#10;T+/XXTWEEWz/AEaJP+AJWsffOOvGOHlz/wAxmeBni26n5W3yvP8Al2UeJ5vOvNKX/pv/AOyVU8Ma&#10;xaabLqayyqm+X5UrH16/d9cill+S3gao5uSkbRoSq4znOz1hG+xXG7+69ZXh7W4NM0GLz22ff+T+&#10;N/nqpf8AjC51FPIgtvJin+TznrP/AOJdoK/Luv7tf79XzBHDckeSqas15faluaL/AECy/id/v/8A&#10;2NMs7yztrj7HosC3N6/37ib/AD89Rabps+tolzfM32fb/qkp+qw/2b9ingXyfKl270/u0csvjCMo&#10;wl7I9k/4J6xTxfFD9oBbiTzpxfaJuf1P2CipP+CfX/JVf2gT632if+m+iv3zLf8AcaH+CP5I/n/M&#10;f99r/wCOX5sxv+ChcYl+PH7OSnoZPEX/AKRwVxdy/wBmXdXY/wDBRF2T45/s5svXf4i/9I4K8++0&#10;s7o0v3F/uV8vnv8AvUf8J+ycBR58sn/j/wDbYksMLSKnzL+9b5q7LzLPRZ4oHublH27vkVnSuS8m&#10;MJ5qtWxYeJ777L821/7u9a8fDVI0viPvcTGdb4DS0jT4l/te+aNkt7r+D+P5axfFv2OHwBetbLKn&#10;2r7qOtRPrWqQ3f2nz9w/ufwVWuNZ1LxlqVpoMDKi3Tfvyq/dStq+YUqMZ1Z/ZOKWGnRp88pe4dZ8&#10;H/D0U3hXU9YntpZtQv3SKzRIn+Rf4H317PqWiX0Og+H7mVvtNxpzRSzp/HsqvpuryeG9Cg0+z8uG&#10;3gTyol2/dqrD4hvre6e5Wdt7/wB+v5szLOI4vEyqn5BjadXG151Te1tF8SeINCns1b/RW82V3XZs&#10;X56wfEt4k2o3Hl/ceXfU154w1G5i8rcqI33ti7KwUf5/mr57E4mNX4QwmElS9+Y93/hq/s2RJEq/&#10;fqlAm9/u1p2EPnXG/wDgStstoe2qnZUNjR7OWaWK2iTezV5z4+13TpP2+fhVZpdxNLp3h69iugG+&#10;SJ3e32rv/wCA16Xpt5Jp14tzH95WrQx4VudW/tdvCOkvrH32u3tU83f/AL+yv37hfNMDlkav1j4p&#10;HzeaYaviJQ5B3jpm8FeBvHmo65Oltp7afKsUzt97dXBfseW+p6v+wv4V0/Qb61sda/sfyUmuhlIH&#10;8r+Na9L1XxHZ+JbOax8QaXZavp7t8tvcRI6LVe11HTNH0aXTNF0ay0S0l+8ljEiJ/wCOV9bhuJss&#10;wWGlGkeTLL8TVn7x8w/tG+GPjvonw18H2Woah4HudMi8Q2Xkf2ZY3G959r/O/wA/3fv7q+rIJjD4&#10;d8F6Z46vrKHxlqi/Z1fTIHW3ll2M3ybt235E/jrO03UEttPXT760ttUtYpftEa3Cb/Kb+9WhP4rS&#10;/lt57zT7S8vbNt1nK8a/uG+78lFXijKswocmKgEcvxVKXuCeNNB8AeNdDu/C/jCbTdVSxgZJbe4b&#10;bKny/wACfxV5V+zh4U1PwT+z0NK1fzUhTWr3+zobj76Wv2iXyv8AxzbXpF4fDmpap/a+oeFtJu9X&#10;/ivZYE83/vuoNb1ufW50eVvkX5FRPuLXBmnEmB/s/wCq4X3zpw2X1/b80zK8vZ92qm/7TK7N/qoq&#10;feTbPlX770JD80Vsv+/K9fjNWrGlHnmfVylyRG+b/Z1g1ztV3lbYsVcjr3wE0XxzL9s1WBbO6f8A&#10;5bWnyOtdGNSgm1lJ50b7FB8i7Pubq7CG7gvIkaCVXT/Yr4T+1sZhK/tcPLlPnsTGOI+OB8063+zx&#10;4v8ADG+Xw9q66xbr920u/v8A/fdcVc+JdT8N3H2bxDot3psqffm270/77WvtWqupaVZ6xavBfW0d&#10;5bv/AASpvSv0HLfEjGYf3MbDmPm6+SUp/wAL3T5JsPENjqSbop4pt/8AtVNNYW1yny/JXrHir9mP&#10;wvrbvPpnm6Jev/HaNsT/AL4ry/Xvgz4/8Gb2s2i8Q2S/3Pkl/wC+K/V8t4xyfM/gq8sv7x89Xy3E&#10;4cwbnQZUl3L8+2srUraXbs8r+OrcPjlLC6+x6vaz6VcfxJdrsroIbm01aLcrK+7+NK+8pV5cvNA4&#10;41JQ+M881LwxY6ku5otkv99Pv1hXPhvU9K+a1l+2Q/3H+/Xqtz4eif54qzJrCe237krar7DFx5MR&#10;A9XBZpicDLnw8+U4LR/GE+lXm6VWhmX5Nky/JXouj/EizuURblfJf++n3KwNV02zubX/AEmBX2L/&#10;ABrWJ4M8H/2lZ3d4rMlv5r+V/H8lfGZtklDCUPrGHmfrWRcUVc2rwwuNh/28esfbIrxt0Equn+xV&#10;2w/1VeWvpWq6DLug3bP+mNbWj/EVk/dahF/wNK+J9v8Azn6LVyv3efDz5jo5/wDkcrT/AK4P/wCy&#10;V0B+4K5SHUrbUvFVlJbSK6eRL/7JXV1dI4MXGUJQ5zJ/jqWHzfK+VP4qif8A1v8AwOrENysKbW3f&#10;erc4S98tz/Fsl/io2eSjy7t71nfaV+0btrbNv9yrNtcxebt/gegBlynyRbv71VU++tWpoW83ym+4&#10;tVE+/QBrVz/iH/kJaP8A9fS10FYXiH/kIaT/ANfK1hL4Trw38Uh8f/P4Q1Bf+mX/ALPXB6F/yB7L&#10;/rktdv8AEJ5f+EVvVii371+b/ZrhPD//ACBLX/rktcON/hHfhDTpm+mfP89H8P8At14Z38oD/WGp&#10;qhT/AFlTVmEgoooqxhRRRQZB/BRTKfQahRRRQAUUUUAFFFFABRRRQAPRRRQAfwV1H7N8O/WdTvGX&#10;7k7P/wCOVyNy/k27v/cWvRvgDZrbeCtVvv70G/8A8fr9V8PKHtcz5/5T8P8AFrE/V8g5P5pHvvwu&#10;Rv8AhF/Nb/lrKzV2FYPgeFYfCmlL/wBMFrer+mZH8RBS/wCzSUuz591BYiJspzfdNLUbv8tUIi3t&#10;R51M3q9LQBL53+zSptf+GoalhpFg9nbv96Nai/s2D+D5P9yrDiq9IOaRUvbZki+WVvvbKfefJaxf&#10;71PvP+WS/wB9qJv+Pq3X/aqDaJKl/EV/j/75qVLuJ/4qe6K/3lqL7NB/zyWrI90l3p/eWl+X2qs+&#10;mwfw/JTPsLfwyt/31QHul6mOnyVX+zXKfdn/AO+1pmbz/pk9AcpY8n/aoRPmqD7TOn3oP++GpPt5&#10;/iilT/gNBHKXXGFrF03/AI/7v/erQ/tGL/8AarP0r57i7b/boIlE0nT56E+/Ve51KC2/i3vVJ7m8&#10;vE/dReTFVgalzeRW33n2VnvqU94222jb/fp1jpUEy+bK3nPWqkaou1V20B7xkw6I03zXMu//AGa0&#10;EhjhTbEuyn799Md/7tAD6bcw+dB/6DTP46sI++oLjIpf8flr/wBNVqW2m86Ld/Gv3qim/wBDuPN/&#10;gf71D/6NP56/6pvvUG3xk7pTal/9BemOlUcw1Hply6w/N/3ylE0yw/L9+X+FKIbZt3my/PLUm3L/&#10;ADDYbZpm82X/AIClXRtSj7i1XoIlIm875ahoopEi/cqdTuSq9KnSmBPsqlD/AKNceU33H+7WhVe8&#10;tvOi/wBv+GgqJYoqvZzedF8330+9UxNAS90juIfOida868eJ9muNK1NV/erL5Ur16UOlcl4201r/&#10;AEa9gX723zV/4DSD7J0emzLc2qNTn+/WB4B1Jb/RIW3fcXZW+/36YSIpubWWrFv/AKiL/dqlqtzB&#10;YWTvPKsP++1Y6/EjQYU8trn7v91aX2i+X3TqmNVa5/8A4WboH/Py3/fNRf8ACyPD3/Py3/fNMjlk&#10;dHN/x6zf7tWLZP8AR0rkZviRoL27oty3zf7NPh+JegpEi/aW/wC+aC/snXOu9cUzyq5n/hZug/8A&#10;Py3/AHzSf8LN0D/n6P8A3zQZHSXnyWr0y2hV7eL5f4a5q5+JWhvA6rdf+O0W/wAS9BSJU+1fd/2a&#10;DX7J1u9U+Wmum+uWf4l+H3/5eW/75oT4l+H0/wCXlv8Avmgg6aH79cpryeTPFL/dlqX/AIWdoH/P&#10;z/47WVqXirTNbSWOzl3ujb6xrx909XLanJXLtg/7ipv46qW1yts8q79nzVb+2Rf89Vrxz9ClGRLl&#10;aflar/aY/wDnqtHnR7Pvr/31VEcpNvXZSVV2fJRv+b+KgRLdPvXatRfN5U3+7UqJvWnzJ/oz/wC7&#10;QOJBZf6hKkd2xUdl/qEqTyWxUly+IPMb++aXz2pNjU35v7oqjMf57U7zahooAdNN8m7+5WE3/HzD&#10;/wBcq2Jv9RLWSnz3bL/d21MjqpfCb8P+qh/3abJ98VL/ABLVaqOUKbvWnVXmRd+5qBxJXlVPvVE8&#10;v7rcr1Cm5GRmRqe/77Z8n3qk25Yk0Myu3ytV+PqaoJ891Wl/BQRIrzOyPUVzc+Tayys/yqtPl+/X&#10;OfEK8+weA9bn3fdgaoqS5I852YKnLEYqFI8E8J/vU1C5b/lvdM9br1leF4fI0C0/vuu5q1nr8oqy&#10;55H+gOEp+yoRgUrmF/nk3U5LZfK2t89S0/79QdvMR+Sqfw05IVT+GnUUiAp8f3RTKk/2aAAttSq1&#10;mm9pZf71OvH2RP8A+O0+BPJgVaZX2QeFZm+Za5HxntR7ezVtiStvauwSViK838T3/wBpv72T76f8&#10;e6/+hUFxK/h62bWNbt/NX7zea1enP9+uR+Htgu26u/4P9Uldcn36IkVJBT3VXWpdq1E+2gy5omNf&#10;+FtM1Lf5tsqSt/Gn36wLn4ez2zO2mXzQ/wCw9dr9+isatClV+KAe7M86l/tzR/8Aj6s/Oh/vp99q&#10;dD4rtn+WfdbP/cda9D31yL6PY68uv313ArpF+6i/3q8SvklCr8Bx1cNSnEzfBO3VfF+oXn31tYPl&#10;f/a31seM0bVfEPhzR1+9FL9ol/z/AMAqxa/Br7Ha2sulanPptxIu6X5t6NWf4M03UpviHez6nOtz&#10;LYRfZ/OT/gdeVVy+rhI++fMVqEuacy38XLzzU0rRtn/H1Lv/AO+aqJ8iIv8AcSqviqb+1fiRt3b4&#10;rKL5f975KuvXzeMl7wUo8kTE8K/8h/xLJ/dtn/8AZq6DR5t9rbrLqE+9F3+S6/I9c14b8/8AtDxV&#10;5G3ft/j/ALvz12VnbS62mn7otlvbxL87/wAVdsTp92EffOds7bfrOnqq7PPXe1ehX8f7rfuVNn9+&#10;uV1K5g03xNb+RH9peKLYiQ/3qZqUt5eb21WX7Nb7fliRtn/j9KPuEV4+25OcxNN1i80q4u/IVZt8&#10;v8a/JT7+z3281zeS77uWXesSU+20ye/2x2MUiW6N9+t3wro8SS6g1z++lil2b3qIxO+riYw96Bym&#10;q395eXdvAy+Si/c/4FXXTabbWHhy4XyF83yt++sHxOkUeuRLF/sV0PiHVYP7LlgV9/7rY2yiP2zG&#10;vzTjSnAraRealDpdusWn702/f3rRf/2vc2s0Eunxorrs+9Wh4f17T00i0ilvIkdIvm3tVubxDpU3&#10;/L5H8n+1W0fhOOXNCrzwid3/AME5IrmP4h/HtLn/AI+VvtG3f+ARoq7/AME9riK5+KX7QM0Lb4Wv&#10;tE2t6/6BRX71lv8AuND/AAR/JH4Hmc28fXb/AJ5fmzF/4KHMsfx0/ZzZu0niL/0jgrz4WH7pH/je&#10;vQv+ChiCX48/s5qenmeIv/SOCuNevmc9/wB6j/hP2PgSXJlk/wDH/wC2xMd0ZPkrThuVmTb9x/7l&#10;MvPKSL5v46ob2RU3fP8A3a+b+A/TP4sTSv7lbC1lnb7iLXYfBbw39msLvxBdr+9uvli/2UrzSFJ/&#10;E/iC00Nvkidt8r7/AL6V9HQ2cWm2FvBF/qlXZsr834xzL2NL6rD7R8fnuJ9lS+rw+0Qv877v79Rb&#10;GSj5o6ej/wANfix8T8Ijo23eyffp/wByKn3k29kVf4Kh375V+XZQQXkRobf/AH62NNh8mDd/fp2h&#10;aRbXMV3qWqz/AGPR7CLzbm4/2a0tG1LQfHngTQvFnhiWSbStUdkg3fxbWZf/AGSv1fJuHcZPLvr/&#10;ACe6ePLHUoVfZFN/uUQ/drVfUvCem+PNC8B6hfM/irWYJ7iC3T+BIl3vVK8h+zXtxB/zylda9XMM&#10;mxOX0oVcR9ouhi6WIlOECm/39tWI/uGqv32qX77V4h1j95pm8035vej760AOTdsp7vsSlqjcv9pl&#10;SBP+BUAEPzu9zL9xPu024d7a12L/AMft423/AHUqxsieXZ/y72/ztVjQbZtSv5dVkX5PuRJXx+cY&#10;v/l1E87E1fsF+w0qKzsFgZVf5fm31lp4f+/LaTtbSo33P4K6Wq8PyXUq/wB756+M558xx/ZMdNdv&#10;NNfytTtvk/56pW3Z38F4u6CVXSnPCr71dN6f7dc/f+H2hfz9Nb7NL/c/gatPcmQdLUf8dY2ieIWm&#10;f7NfL5N2v/j1b3y1n78JgYmveD9F8SQPBqemQXKP/G8Xz/8AfdeOeJ/2VNP3vdeF9VudHl/ht3bf&#10;F/49XvbvQkm819DlvEWZ5ZL/AGeqcFfA0MR8UD481vwr4/8AATP/AGhpH9q2Kfeu7H56qab450zU&#10;n8pm8mX/AJ5Sr89fZz7dvzrXE+MPg/4T8aq/9p6VB9ob/l4RdjpX61lfiV9jH0v/AAE+er5F/wA+&#10;pny74whivILSxsf+Pq/nW3i2f7/z17F/woe+8MaTaRWy+d5US7tn3Ki0r9mlfCviu01fT9TlvLe1&#10;3PFaXH8L16tZ+Nr7TX8rU7Zv9p6viLi+hjvZUsBV909LJsJXwMp1ftHg1/o89tFMtzbMjs339tc1&#10;eeFbXWPuxLvf7v8AsV9av/YPi2L96sfmv/H/AB1yut/B1f8AW6VL/wAArx6Ge/YxED9Cw2c1aXxH&#10;yfeeDLnSrjdaXLean9+rFt421XR38rUIPOT+/XquveBtT0eV2ntmfa29v7lc5f6PA9unmp88rfMj&#10;rXvUK9DEe/SmfYUM5pYiPJV94q6b4q0zU0/dNsmf+B/v1q3P+qTbXGar4DgeJJ4P9Gd/u7PuVmpN&#10;r3hv7rNc26/dT+Cu/mlD4js+qUMR/u8zu/mxTofvVzWm/EWB/wB1fQNC/wDE9dRbarZ6lBugnV62&#10;jVjM82phK9L44F+5/wBb/wAArN2NvrTdPO2MrL92qz2E7vu81a0OQs1z/iaZba40yeR9kUV0ru9b&#10;H9my/wDPVaY+lb1+adazlH3DWhLkkc/4t1KDUvBmpy2cqzbF2fJXEeHONGtP92un+zb/AA94lVmX&#10;/W/+yJXK+Gf+QJb/AO7XnY3+DE9uhGMJThA0kop9FeEdRC/yOlTUUxKAH0UUUAFFFFABRRRQAUyn&#10;0UAFFFFABRRRQAUUUUAFFFFAGfrz+To123/TKvaPhjZ/2b8NEi+55sqRf+zV4j4n+fS/IX78rbK+&#10;i/Ddg/8AwjPh2xX/AJbzo/8A45X7t4a0Peq1T+YvGnE/uMPhf+3j3DTrUWNlDAv/ACyXbViiiv3c&#10;/lIEod1hXc1FNm2+U7N/BTKiJbXIuU3LVe5uk83Z/FQiOll+6++9VU3vPt27Pl+ag25Ygm9F83d/&#10;FTvOd3fa2xFoS1b7u75Kf9l+V13ffoDmiRb5dsLbvv8A8FaUO3FVfJ+dP9mpaDGRYfbtqvRVbUtb&#10;03QWWK+llSV13bIonb/0GiUuQulTlV+EfN891Ev91af9+/Tn7q0628jUoor6Ddtb5F3rsqpqWtaR&#10;oOoxQXc8iXdx91Fjdt1RzHZ7CRr1Uf79M/t7TfNij8yZHlbYm+B6Zquq6fokm25aTf8AxeVEz7aX&#10;tIkfU6pNRvqKWeN7VLm2fzoJfuvQj/ukZq05jmlSlAsec3tR51Z/nyvv/gp+xYfuv8+2jmD2Rf8A&#10;OpfOSqNtDsX5vv1YpkErorp91a5+0s5LmeVYpdibvmroN/7qs3QvvXH+/TM5Fm20iC2+bbvf+89X&#10;KfRQUZ8yNZy+av3G+8lWt/nLu/gp7/OlZ/zWUu3/AJZNUmvxlt3plD1Vhmd7j5vkoI5S1Rv2fx1U&#10;uZm+6tM+V2fzf4aC+U05QssWxv46qw/x20tQ703Iv30Rf46IYWmt/NX76t8tQXGPuk0LtC/kN/wG&#10;nXNzs/dRfPNTfkv7f+5MlFhsRWVv9d/FVh/fHQ2ez5nbe/8Afq6floBzUU26gxlLnGvN/dplFFIk&#10;KKKKsAoRwjU15lSoXuf3W5akrlNBH30+qltcr93+OrdNAZ83+h3Hm/wP96rijNNlRZk2tVezfZug&#10;b76/dpF/FEunpWfqkPnQgfwN8jf8Cq6ZU83Zu+ao7zZ9nfdQRH4jy/wr4ksfCUup2t5P5MUE7+Vv&#10;/iqhq/xxkvneDQ7Npvm2PL/drzj9quwnTQb28s90LpElx8n8W1KveCdSi1jwvp95EuxJYlrgr1+S&#10;XIfW5XlMcXS9rOfwl25/tXWJfP1W+b/rjE3yNQmlW0K7duxP96rv8W7+7Qib/vVwSqSmfW0MFQw8&#10;fcgVfsFr/wA8Kelnbf8APKrWymuny1HNI6fZUv5Cp9gi3/6paqarpsXlIu37zf3q0+vy1U1KT91F&#10;/wBdaulL3jmxdOMKE/cOg034Ifb7C3uftOzzV3/eq1/woX/p+/8AHq9R8N/8i/Zf9ckq7Xt8sT8r&#10;lXqnkP8AwoLp/pf/AI9S/wDChP8Ap+/8favVXeXd8v8A4/UXneds27qOWJcatU8v/wCFCf8AT9/4&#10;+1J/woLr/pf/AI9XqKO3lbt33GqWF2ml3fw0csQlVqnlI+AQI4u//Hqt6b8MW8JS3E/2rfvir1Oq&#10;Wqw+dEi/3vkolH3S8NVlOrDmOZsNjv8AN/Eu+tAwxH+Gsqwf54k/4BWq77K8Q/S5S+2RPbQfxUz7&#10;Ja1M/wA/8NMegOYh+zW27bu+f/epv2aLa7bm+WmbP3sK7f4vv1MkL/aH/wCeW7fQaiJZLs3eeyU/&#10;7F8u3z2q3R81BlzSKP2OWFdqz/cptslzNFuSWrr/AOqamWHyWsVBfN7pHsvEP3lpw+2J/Cr1YnfY&#10;u7bvqIXjJ8sq7Pl30BEh866/54GhLyXfs8j7tM+0tvT96z7qmtn/ANa399qCivc3LeVtaJk3Vnwp&#10;vv5f96tW/wDnii/3qyrDdM/ytsfdUGkfhOg/vVF5NQ7Ln/nqr/8AAaN95t+6r1Zzco+qjwy+bu+W&#10;n+dL/FFTPtn96JqC4xkWONvzU+q/21f4t3/fNO+1R/36COWRPH981cqh5yf3lq2jrs+9VGZA/wB+&#10;vOvjxefZfh9LErfPPKkVehv9+vIfj9cvN/YWmf8APxPvrzswlyYaZ9jwhhvrGdYeP945uwh8mziV&#10;f4VqQ80vzIqUb6/MT+54+4GwUUvy/wC5TvufNSLGO9MpX6UlABU3+1TE6UfwUAVJvnuIo/7vz1be&#10;qlt89xLLVh3WmXIqanc/YLCef+4tcj4WOmZ1GTVEEksFo9xDEf4p93yf+OtWp42uV+x29nu2faJf&#10;m/3a5bw5aNqniK1jZd6Syb2/3E+WnH4jOrS56XKeh+DLv7N/xI101nu7WLfK/wDer0zSZ/DXg3wD&#10;deO/EGnztFBc/YrSy/jnn+fYn/jlebWCX3/CyNb/ALPeBJfIT/WrXZ6v4Q1j46/BPUfh/Y6hBYeN&#10;dJ1SHWbZH+5Ls3umyvbwdOM6vvn5bxLi8VSwcpUZHoninxnaeG9f8I6N498OaZpeleKnW30/UNNZ&#10;3EVwyM6JLu/2Farem6xbTeKPE/hTwH4e07Vrnw3HjULjVWZUaX/nku3+L/4qvD/2l9d8dfEO8+DH&#10;gTV/Bcnh3Ul1mJ/Ne8iuHfyonXzU8p/lX/fr1LRfBXj79n34zfEjxXpeg/8ACY+GPFUr6h+5vIrc&#10;6fL9593mv8y/dr6H2cT8c+vYnl5OYxn1zRPib4AuPF/hbRmTULG+l03U9M/5954nZH/4DvVq5DXI&#10;ohMgVdjMvzJ/cqr+zPd6hovwV+LXjPULP7Gmt6/dSwW/8Hyyy79n/fVWtXiaSRJljb94u6vnswpx&#10;hL3D9m4OxdfEULVp/CZ/iq/tPB2l+bLBJcyyrsVv4aqadoclhBpGnSLve8b7fL/ut83/ALNTfGrx&#10;Xtn4Ysp2/wCPzUYrf5/9p1r03xb4dTS/HN0zLsS0tIIIv9xY/wD7GuP2XPHnPpZ450cV9XkYet38&#10;WlabqF5L8kVrBXi/hXUvFmj6W+rxafFfxXv71vm+eu1+L+qvDoFrpkX+t1SfymT/AGf8rT/En/FN&#10;+DUs7X+BUt1Svjs5r+9yGUpe9Gl/MeVeGNege81O5vpVtrieXfsetXUvE9jbW/mxTrM/8KJWt/Y9&#10;s8UUt54XWZ/KT59/36Sw07QU1SLdoq2cu791v+5XxkqcJy5wlzfyD/hj4euXbUNQ1CLZFqK/LF/s&#10;1sf8I9eRbra21Bksv4k/jWruvalPZ2qeUkkLu6pvhrl9Vv2vLhLSO8u5ovvz+bXTLliRho1avvGh&#10;Df2Omv8AZdKiW8u2/wCWz/cqLW9EabTLi8vrnzrhf4E+4lSzJYwapZLYxL+4Xe2yqWpX+zwvcNu+&#10;eeXeyVB0x+KHIdhZOlrptptT78Sf+gVmaPuddbZfv+e//oFbFlbK+m2u7/nkn/oFcvDDqr3Wqx6e&#10;0aRfavvv9/7iVtL4TzaEeeUzldVhltr+Jp4mhlbY7b62ptbs4fCk1nt33Eu5K0IfDd9quqefq6x+&#10;Uq7Nifx1X1XwrY2dncSxbn2L8u+uPll8Z731mhPkpTIobNYYtP8AIgV5bqDZ92urTR7awtYkWCN9&#10;q/xrXOaJ4e1V7W3uYtRjT5f3SOv3a1f7E1p/var/AN8LW1M83F8s58ntT1T/AIJ+AD4rftBYVV/0&#10;7ROF/wCvCiov+Ce0Mtv8Uf2gIppfNmW+0TdJ/e/0Civ37Lf9xof4I/kj+fsw/wB8rf4pfmzI/wCC&#10;h77Pjp+zm27Z+88Rf+kcFeeXPmuyP5u/f/cr0n/goT/yXb9nP/rp4i/9Ioa80uU/e7Vf/br5bPv9&#10;5h/hP2jgD/kXT/x/+2xJRD51vu3M9P8Asywsn/j1MeFrYK38L/eqxb/Pub/llXzp+kyKVsi/8Jpo&#10;TL/FdKn/AI/X0deWn7lNv3v9uvDvhpojeLfG/wBudf8AiX6b93/er3a/m2Rv/tV+J8Z16dXGRhD7&#10;J+acRV+fEwhD7Jku/wDeWon2om6pdn91qZ8v8S/98V+dHgjgmRvq/oekT6xfW8Ea72kb+Oq/ktMv&#10;yfPW1pN83h++tbuNN/lt89epl0KU8VSjiPhOWvUnye4XfEbaR4hs9R8Ow31snh3SYt19+9/4+rr+&#10;5/tr9/etcl+y14w0Hwx+x/4Jnnnge6tZbxLO0RvnaX7VcbE2/wC5W7c/Bn4YfEi41V/7Bnt9XvVa&#10;V3+3XCI0rf7KPXOfCL9l7wZ8N/groWh+LtGa81fzJ2ufKvJf4pX2Ovz/AC/Jsr+08JjsshgY+yn+&#10;6ifnVSlX9r7/AMRmX1rY6L+158HdQ1DULS61u9t9XlvrtJfk3ta/cT/Z/wBmvUfE2j3mm6zdtuV0&#10;nleVP91q8/1X9jzwnqnxo+H/AIo0rTGi8MWEV0+oo2ozs+5ov3X8f96vUPEF8t9erBAuyC2XyI03&#10;fwrXx/GlfDVsDSnGfvfZPSyv2sKsjl0udjp5q7Ksb/4l+ffVia23/eXfVV7D5/3Dslfi3MfY+0JE&#10;Sn7DVd5p7P8A16/J/fSonvGm+WBP+B1ZRLc3P/LKL79RpE+/yIPnlb7z05E8n91F++uHpszy7/sN&#10;n893L/rZf7lePmGNjh4+78Rz1KnIMmdbydNKs2+Td+/lrrYYVtrdIIvuLVGz0SDTbLylTfL/ABvT&#10;7N3eL5v4K/Oq9WVWR5Xx++Xt61RnfybtJf4PuVYqvef8e71zSFH4i7/Fup9Qod8CPU38FBJzvi23&#10;RPslyq/OsvzPW799Plql4kh87SZV/wCB0/RJvtOl2sq/P+6+atvsAT1KnWmbPnqXP+xWIC1Ds31L&#10;s/vU1/n/AIqAGeVTZraK5i2yRq/+/U1J/vUAc7eeD7Z3820la2m/2KqJea94eb5l+0xL/crrnSj+&#10;DbXZTxdWkXzGTZ+NtM1VfKvo1/2klWqusfDTQ/EMTtbbYZm/jq7f6DY36fvIlR/76Vjv4e1PSn83&#10;T7lnT+49exQzKP2wj/cOC8SfCLVdNTdAvnRIvy7PnridV0pkZImgZFT7z/cr36z8c3Nm3kalbMlX&#10;3s/D3i2Lcyxb/wCF6+wwmd1Yfb5j0qeYV6PxHybqXhKzvHl3RL8n9z79cveeErzTbjdYztv/AO+H&#10;r6m174Jo7PPp8m/+P/bavM9V8GaroNxL59s0z7f7tfT0M0w2I+L3ZH1uCz/7HOeP2PjbU9Kbyp/3&#10;yL/A/wB+tiH4hRTP+/ikhT/YbfV680pdSv8A7MsGyFf9bvX77Vjp4bZL/U1ttqfZ22Mn30r0oyl9&#10;iZ9VGrg8XHnnA6C28VafefdvNn/XX5K07KaK/V2inV9n3q83SztZpYluYGtkdmf7RFTvs1zYPcf2&#10;ZefaYflX5P4t1X7eQf2XQn8EzY86J9J8QRLKru7fJ/t/JXO+GX/4k8H+7T7nVWtreWCeDyX81pW/&#10;7421D4Z/5A9vXJiZc9EuVD2NU2P46fTEp9eQSFQpU1Mh/joAfRRRQAUUUUAFFFH8dABRRRQAUUUU&#10;AFFMp9ABRRTNlAD6KNlFAGTef6V4j0S2+/vnR2r6r0S22az4Vtl/5d4t7f8Aj9fL/hiL+0viXbxf&#10;f8qD/wCIr6y8MhX8ZXHys/2W1VPk/h+5X9NeHlD2WXyn/Mfxl4xYn2ucUqX8sT0On1V+3p/GjJTv&#10;tlv/AM9Er9TPwTlkWKc431EkyP8AdZam3LTDlkJ90VW2Lv3VYk+6ar/N7UEiUUUVQBRRRQA+F1SV&#10;Waue13Tdc0+/utW0+6gvIm+ZrSWL7q/71dJbbXlXdUM15qBe4tv7P+8u2O4T7lc9Q9TCfCN0rVV1&#10;7Sbe+iTydyfNF/crmfG0zQ+KvCsiRec6T/crqbS1l0XRIoLRY7uVG/e7j/33WL4p03Ub/wAR6LfW&#10;1pvisH3y/wC1UHZGPvc5pvrF1fata2c+ntDbv953qx4nlls9Guvslj9pllRtyJUV/qWq3PlJZ6e0&#10;Lbvmlm/hqxPqV9bXTxfYWmTb8syfc/4FUGxieHpra88JWiWe7YrbWR/vo1XpoWdU+bZtp2laP/Y+&#10;neRu3ytK0rVZ8lq6Y/CePiZfvSjbQv8AP5tTfZl2VLsb+7RVnHKQUUUqdKRI9P8AUVQ0LpN/vVpP&#10;/qn/AN2szQfuS/71WI16KY77KrO++gCV330x0V12tSUVAyvC7Qv5Uv3P4Xp6J+9lb+9T5oVmTbTL&#10;ab/llL9+ma/ZK72z71VW/i31Y8lX+8tS/wAdFBHMRPCrt9ypYdqfKv3KKKA5hlzC0L+fF/wKmv8A&#10;6SnnwffWrSP/AAtVKb/Q59y/6lvv0G0Zc5dtpvOT/wBCp7pVKZPJf7TB8/8AeSrsMyzJuWgiUSvR&#10;TputNqjEqzbvtCfN8lE038K1Lsb7Ru/gqKazV/u/fqTb3SFPkeJm+5tp2zzmRdv3mq3DEiLtqbZ7&#10;UC5iGFP9Kb/YWrDzU13plBMpB/HUV4nyeev30qWhKAjLkIrPb5ssi1Dczfadm7d9/wCVKlh/0O6e&#10;L+CX7tW3hV2Rv7tQbSl7x5F8b/Dy6x4buI/4G/df99V4p8BNS+0+C/7Pb/W6dO9u/wD327V9UeOd&#10;H/tLQbhFX59vy18b6Vcv8K/iRd215/yB9el3q/8Azyl/2/8AviuDFx+2fZ5Bifenh/5j2b+BK7Xw&#10;x4JtrzQbjxDrmoxaPoVr88txM1cV/D/uV6b8MdVa88OeINFnVbnT2s5ZfJmXfXlVfhPvMJGM6vJM&#10;i0rwfoPxI8OaJ4j8D3ktzoV+zI1xL/s7t7/+OVzOq/EX4LeGNZ/sPV9Xv4ZfN+z/ANreXssfN/u+&#10;bu21pfsh+LLHwf8Asn+FDfQM9rdT3tvsh/h/0ier3x18H6H4h+Ab+GrHw/G6ai8VlpVp5X+kb9+3&#10;7Ru/2N+//gFcfNI+kjhqHMaV/wDDbw94TgtdU1vU5b3T76WKHT4rFd8tz5v3NtZureB/Dnir+0LX&#10;w5Le2Wsaav2iXTNTi8qVl/vfP/DWd+0l4K1zwJ8I/hlq+gX0c3i/wd9iis9KuG+TVJYov9V/vOyV&#10;Q/Zy+KDfGbxp4y8Xarbf2P49stK/sqXwy/yvbwb0l3v/AMCerp1Jcxji8voToShyHqHh0f8AFP2X&#10;/XJat1maJf7NGtUdW/1SVb+2Rf3Hr7CJ/OUqfvDZnV12t9+npa/IjfcfbR9sg/utSfbIv9r8qA94&#10;a8OyLylX71WraHYtQfa4/wDapyX6p/A1BHvFp4d1VL/dFEn+9S/2kn+1UN5eRPA67WokXTjKEjj0&#10;/wBGlf5fnSWtD7TJ/wA8Kq3n/IUu2/2katX5f71eJL4j9OpS/cQKiXj/AMUDf980PPG6/Msif8Bq&#10;2lO+WoL5omUk0G/5nb5P9mraXkG379WNkX+z/wB80bIs/cWguUokP2qD/nqtHnxf3qe9tA/8C03+&#10;z4P7lBHug5V4tq1DbSf6Ki/xr96orm2iS4iVN3z/AO1Vj+yov4d1BfLHlGPNs+9VdE86V03b0qx/&#10;ZS/89Wp6WDJ92dv++KAjywIvsbbtzPvpyQ+SlPe2uf4Z/wDx2mbLw/xLQHxkV++x4f8AYrP0pPmS&#10;rF/5vz7tvyL/AAU7R/nb/gNBf2TphDZ2GlvfXjSeUn3ti/cqvHeaLNapOks8NvL924lX5KbqTs/g&#10;3XUf7nkPWHDq8v8Awre3tP7Kn8lotv2tlXyk+f79dkYx5T5ivXqwqnTXlhp2lWH2y5naa3/vxLVe&#10;F9HubXz4o754m/jSL5KZcwxW3wq8iK5W8RbXZ5yfx1DpviS503wTbNFpFzNsgX5tq7fuVfLEx+s1&#10;TR/sezubVb5bnZZMu/e9VH02xv7KK60xlmhdtm+ugf5LL7KsCpb/AGXfsrlfCr/ZvBFuy/wT1Eox&#10;OmlXq8xd/sfSob2Kxublfttx92FKpTaVFDKy/N8v+1VrW/33jLw1PtXzXX79N1L/AJCNx/vVEox5&#10;Tsw1erOU4SMx7P8AuSt/31XiXxXme8+I2k2e/f8AY4Gf/wBAr3hPv187+JLn+0virq06/OkSpFXz&#10;Gcy5MMftnhnQ+sZxz/yxLFL/ALy0ny+1P/3a/Pz+vRv+61Ox8u2mfx7dtLJ98UAR0UUv8dAEdzN5&#10;MXy/fqtM1wi/Nteppv312i/wp81Pmh87+LZTNY+6UYZZEif/AGVp6btyf3v96pYIW+dm/iptz5Vn&#10;ayz/ANxaguUveOF8T3LXN/dv99Il8pf99q3/AITWcA1O4vJvkVF8qLfXEXk2/YzPslfdK3/slei+&#10;GLD7Bo1urffb52oj8RNf36XIdFaaHfWnii91ePUIf9KXa0OyvYvgzbaRpf8AamqXGqWUXieX5I7u&#10;4Vf3S/7NeLwEHo9Snd2avToYn2M+c+QzHJPr2H9hz8p7xpF14W8L+NP+Eq1XWV8WeKp1+z/bn+SK&#10;1i/6ZJ82ytz4lXmneN7OWxu/GUNh4buB+/srIbLidf8ArqrV8zR5yNnSpjIwH3mNdn9qSPlJcC4b&#10;3eWZ3/jjWrG/0vT/AA5pccWleFdOVVitIfvy7f71c610001rJBdxw2UXyyxOv3659nJXlqg37FZt&#10;3yKtcFXEyqy55n2mDyahgqXsqRV1XwhL8TPH+lafp+s2+kW+jT2uoebL91mWXfs/4Fsr6J+NFzpm&#10;otZywSRvqEq7J/s7bkr5i+H1s2teIru8+byvN3/739yvT9Vv1tY5rydv3VrFvatqeJ/ccp4+Nyr/&#10;AIUYYrn+A8z1R/8AhJ/izDAv+p0aL5/97/L1oeJHXUvEen6f837r/SG/9krN+Fds00Wq61P/AK29&#10;n3K/+xVG8mvJtUvdTtrlk3S/Z4tir89fmGNqe2q85rGPtasjtrx1hgeVm2Ki/M71j3lnFqVr5Uvz&#10;o33X/uViXltqv2X9/fS/vW8pUdV+eqiWF5NBds+oSokX3fl+9XB7UiOE5JfGa1tqt9YWTy/LeJZN&#10;LEzv/F/crJs9E1rY+pxMvm3Db/Jf+JKl8PO3/CH3zN9/c26ptK8Sau+mxeRpSvEi7N+6sfd+2ely&#10;1Yc/sixoN5ZwXUsuoMttd7dmx12IlS+IbnRf7Gu0gltPNdf4NlYs2panqUX2xrGJ4lqpfvcpausu&#10;mRpvi376Ob3QjhuerznUWD+IfsFv5Udts8pdvzVS0ebXPtWoLBFBv8/97vb+OtjQ7m5/su3ef5Pl&#10;+RKr6DcrbXusSztsRJ/metuU4Pb+9OHIQ3msa9Z3FvFLBBvn+781V9b/ALa/s64ae2gSHb8zpLRr&#10;evWN1qOnywS70i3O1ReLdbnfTWiaBoUuPu1BtTjKcoe4XdE8W2NtpFpE/m71X5tiVe/4TOx/55XP&#10;/fquZ0rXryw0tP8AiXwXMUX/AC12/PXTaDr1trA8prb7NLs37HWiMiMThowlOfIemf8ABPm7S++K&#10;f7QM8asqPe6IcMu3/lwoqX9gNFT4s/tCKn3ft2if+kFFfv2W/wC40P8ABH8kfz7j/wDfK3+KX5sw&#10;f+CivPx0/Zz+bZ+88RfN6f6HBXm1zc23keb5qo6f7Vdj/wAFRYp5/if+z/FbbvOaXXdm3/r3t686&#10;+Etjo15qH9l+IIm+1S/8e0ssvyN/sV8JxVjo4KvzS/k/+SP1ngrGxwmWVef+f/22Jah8SLfp5dnZ&#10;z3L/AHNiRPXS6J8N/FutxfMkelWj/wAc3zvXtHh7QdM0e122NnHbbfv7FrYR96b93yV+H47jSvP3&#10;MLDlPUxfElWfuYeHKYXgnwlB4J0FLGJt7bt8sv8AfepblzdSt/drTv5tlv8AL/uVk/cX/KV+b4mv&#10;PEVfa1fiPmIylWl7WQxA3z/PT9+xqPuRbWX53qH5veuY2HpMyfcfZV6LVdnyyrVf7BKioy/PTH/2&#10;loMfdma0Lq7bom+f+/Ur3l5v3PK03+/WOke902/fatV5lT5W3fLXsUMyxVGPJGXunNKnySL1trzb&#10;PKZmRK0LZ1f5lZXrn3eJ4t396qj38Vsm5Z9j/wByvbp5t7X3KpHsonZ1RmuVSXaq73rKttYlmRFZ&#10;tiP/AB1N9pRP9R++f+J67/ax5ecOXk+Mnf5/mnbf/sU+ztrnUpfKs4G/39tZ73kEMu6VvtMv/PJK&#10;7r4d3lzLdXEE8S2nmptgfZ92oy+tSzDHQwfPy832jgxOJ9jH3DF1XwrqulWqpBbf6379xvrQ8P8A&#10;hCeCD/R4GaVvvTPXm/7OGt6zeeN/jLp+saxc6xFpetS29r9old9qq7/cqf8AbE13WNG8B+DdX0LW&#10;rnS1l8QWtlLFbts3I6vu/wDQa/Qqnh9g6ua/VZ4j7PMfPSxspx5z05NKuXuWtljbzV+9R/wjOoWZ&#10;lklg/dbv4Grkf2qPibf/AAq+Gmif2I23XfEt1b6bBcH+Dds3f+O7q4/453V3+zL4n+Hevabq+q6l&#10;p2o38Oi6tbajePPFIsrJGku1vut87V2UvCrB+yn7Wr732TH+0JHqOz59tXX8P3b2Dy+Q23ZVqeW3&#10;07xNGwXdA4WXP+zXkuvaxrmm/ts6FpDa5czaLe6B9qbT9zJFv3yp9z/gFfE8P8C0Mwlio4qr71L7&#10;J2VMTKHJyHcW14qW6K27ev8As09LxnT5Ymo1Lal7cMqN/raZDvR0+98/3q/Ga9L2VWdI9j3Zx5wm&#10;S5mt5lbany1n+E3/AOJW8H8cUrV0Fc7on+ja9qEDfx/OtOHwHNKRuO+yn/f/AIqY80X3Wan/ADJ9&#10;2sAD7/y0tFJ/vUAMR9/3qf8A7tGz+JaY/WgCSk3/AN5aN+9KfQAzYr/xUb9lD9aYjtQAk0MF4nlT&#10;xK6Vg3ngyLd5tjK1tNXR/LTvmq41ZQ+ADlU1XXPDzbZ1a5t1/jStW28W6Vra+RfRL/tJNWt/vVmX&#10;/hux1L70Wx/76V6tLMpQ+MDE1j4XaVqsLz20qpL99X/u14Fr3g+803Ubu5gW5mtJW/e+U3zvXvc2&#10;j6ro+9rO686L+JHrmLTUZ9IaVLqB9kr/AN2vtskzClOvyznynz2e5lmuX0Pa5bP3jyCbTdM1JYoo&#10;m+xywLs/uVUufh7FHFuglbzfv70b569lvvC/h/xMu541WX+/F8lcV4h8K33hWX/Q75bxH/5ZP9+v&#10;0jl93nODJvFOvCX1fMqR5Zrej6hDa3H2yD+0v3W1X/jWuQ8M6hAlgkEjbLhf4H+SvbbnVfsabdVs&#10;ZLab+5trkNe8MaL4h0n7csC2crS7FfdsesqlONWPIfuWV8UYPOY82Hq8xiJM3+/TkmV6xbnQtX0S&#10;48qxna8iWLeySr/DUMOvLC6rqEElm7/d3rXlTwcofAfVc0To6jT7z1BFMsq7oZFmX/YqVH+f5q4r&#10;WL5Saimb99PpEhRRRQAUUUUAFFFFABRRRQAyn0fx0UAFH8FFH8FABRRVTVbhbPTbiRv7tOMeeRkb&#10;vwKhiv8AxhdXU/8ADcom/wD2K+nfhhA06anqEqfNPPtRv9mvnX4M6U2leFLi+lT97Or/AD/7Tfcr&#10;6v8ACmnf2T4bsrY/eWL5q/sPhnCfVMqpRkf598fZh/aHEOIqw+E2fL96Y9tE/wB5Vp6CnYFfVHwH&#10;NIqvYQf3Vpn2BU+7KyVM/wB+k3vQHNIj+zT/AMM7f8Do/wBLT+KJ6l81qTzaOUvnI/Om/ig3/wDA&#10;qZ9s/vQNU+//AGaejUBzRIPtkH+0n/AacjxP9yVam/dv97bTHtoH/hWgPdDZ3VlpzvKkT7m/hqL+&#10;zoj/AHk/4FVe8s2hidllaguP9wfC7Q2Dtu/hq1bO32VNzVVm3JYKv+4lWlG2Af7tASlLlDej96Y/&#10;91XbZTaKOUj2khnk/wB2eVKES5/huFf/AH6fR9z7tHKHtJDN94n8KvR9plRPmgb/AL6qXz29KXzq&#10;A5iL7en8UTJ/wGnJeQf5WpUbfQ8KP/Cv5UBzRDzonT7y1laJzdXC1pPYwP8A8slrNtD9m1maNfuP&#10;QRLlNWZP4qiqxM7ovyrvqlDvfezUByktNd9n8dV3mZ5di/dqF9v2d3/jo5i40i2k29NzfJTLzbsR&#10;l+/uqJAu9/N/hWrCIrxbf4KC/gJU+dU/v0VU2fY33LueL+Krf303pQYyiFFFRTP5Kf7bfdSmAPMs&#10;P36RLZrlt0/3P4Uqa2s/+W87f99/w1PDPbXLGOG7jllH8CNWfMdMaUuX3Sn/AMecu3/lk9J/x5y7&#10;l/1Tfeq9cxRfZ3aeRUi/vtVSGazSLypb6B1/3qOYuNKUyx8sy7qip1nbbPmilWa0/v7vuUeZZ3Mv&#10;lR3cby/3EajmiR9WmNpU6Ubdku2pKs5Ap2z+9Tfufep+9aoRC6bGptTv86VXdNj0ALRRTZplh+X7&#10;8v8AcpFjLzZ9n+b7/wDDU9pcefF8330+9UUNs2/zJfnf/wBBqreOsNw+1vv/AHqzNox5/dL8zxSw&#10;Nub5G+WvAPj38LoPEmjXEkUfz/f3p/yyf+/Xvdt5SWe/76VnX+m/bLN9y71l+8n+xRL3jahKVKXP&#10;A+SvhL45nv4H8PavuTW9N/dSu/8Ay1T+/X0x4J0e+i+HniDUvD1j/bfiCWB7eDTvPWL/ANCr5n+N&#10;/gO+8B+JrfxZpETb7dv3v/TW3/zvr0Dwl4zbWNDt9Q0fUJ7aK6i+Z7eXZtevnq9OUPcP2DLcwpYi&#10;MMQeu/sz/CbWfC/wN0Twz460FbPU9GnnuIoftkTpO7u77fk/3q5c+Ifj7b+L9T1z/hVcFzLuaLTk&#10;l1a12WsX8H8f3v71YH9va9cvF5+tXb+U3y/vXq0/jDWv+g1e/wDf9q4/YH0MsyjD7B3PifwN4+8V&#10;Xfw68WahLZXviXw/eG4v9Ctp1TcrPu2q+776fdqyPCcqfHDUPifrOkJ4QtYtD/szyftUTveS+bv3&#10;vt/75/4BXmCeJNThuvtMV9cpcP8AemSVt9Ra9r2oaxFb/a76e5/e/cml31tToe8ceLzjkoTnyHuu&#10;mzLeWEU+35HXfsqx8v8AcqloKD+xLRf+mSVar6qJ+A1ZSnLmH/J/do+T+6tMoqyOYf8AJ/do+T/n&#10;lTKKYcw/5f7lMmRXif5aKl/5ZZFZhGXvHEawmy/Tb/y1iq7bfPBFmotbTZcW8n+06U6wf9wn+zXj&#10;1fiP0jBS58NCZJJ98Ued8tEn3xSeSrr81ZnWQ+ajv9+meb8m7+5UTp+9RdmzZTNjeV5W3/eqTfli&#10;XEffTqZT6owGTf8AH3b1bm+RaqTf8ftvVi5/1VSaS+wN89/71MS5d/4qqec6Om7+On+TstfN3/PQ&#10;Xylj7S27bup3nNVJ03zyt/cqxZ/PF81BEomfqT/NKv8As7Kt6VDsd/8AYqjqv3n/AOutaOlfxtQb&#10;S+E3b/TZ7nwlqEFjF9puLqJk2b9lVNNh1yz8GppTaL/pCxeVveddlNS5lg37ZGT/AHGpJr+62f6+&#10;T/vqumNU8GphJTlzAnhS70r4df2NZr9su2T5vnX71aGiPq+m6DaW0uhyTSxRbGXz1+aspLqdPuzs&#10;n/AqP7Suf+fmT/vqr9oR9RmdJDJqR0KVp7bfqEqN/oiyL8tZHhHQbyHwutjqcH2OVJd/+tR6pfb5&#10;/vefL/31R9snmX555XX/AHqj2oRwUolvVdN1WbxXo88FjvsrNdrTeavzU/X7Zba/+V/vfPVH7fc/&#10;895P++qikdnbczb6JS5zpoYadKXOG/yYpZf7i18zaFML3VtduX/5a3jfN/31X0dqu7+yL1U+Rmid&#10;Er58XwL4s8MxM8enLqVpLK7/ALp/nr5LOKdWrGEIn774Z43A4KvVlipcszU/4HUZGetYT+KYrOXy&#10;tStp7CX+5Mu2tW11S1u1/cTxzf7jV8TKMoH9RU69KtHmpSLidKZT/wCCov46zOoSiiorl/JgP9+g&#10;IjLP52eX+81W2+5TLdNkSr/doemXIOtc/wCMrzydMWD+Odtn/Aa304FYsejy+L/Fn2OL/VWsXzf8&#10;D+WtqdKVWXJE8zMMwoZZhpYqv8ETh7O3bUtWigXa8Ty7f+ALXqUcIRVUfw1Ss/hbd+HL/wC1+U00&#10;Kps+792rylYuo8v/AH67amW4mj8cT5rAcbZNmz5aVXll/KG/Y1P3tSfLS7MfdavP5T7KMoz+Eejr&#10;Tqr7GpUdqzLJZ+u2sbxDefY9EuGX7zLsWtaR99Z+vaRFrdn5TStCq/PvSmETf+Gmj/2J4di3L+9Z&#10;d7Vj/GDWGsPBdxBF/wAfF+3lKn+zTfhpealcwX0c9z9psll2RTP99/79Z3jCx/4TXx7a6MrslvZR&#10;b3dP+AVdX36XJA8OrTlKvPnNSFF8K+A4ol+/FB8v/Av/ANuuRhSeGCys57Ft6Lv+eVERqva94Y1D&#10;Sr230z+05byJv3qo9aUOsWM37rVWtkuIv79fMY7IMZh8L9fn8JwxpfV4/wA3MYum/wBpzNuis2e3&#10;il3qnmp8lE1nqs3mxLZskUrb9nmrXQTeKtF02JEWeJ0/uQ1XfxJpnkef9sj/ANzd89fK8sf5yPaV&#10;ebn9kZNnutvDOprKux1lZNlZ9nDqthFZeRLE/m/dhrW0q5i1vSdTgtvnmeWWVU/2Kl0fW9K02KFZ&#10;YpUuFXY29ajlidPtJQ5/cMKH+1ZoobGJv4vmTyn+StDxJYareWvmzywIkS/8slrVfxPpTtu81vm/&#10;2apax4k0+awuIlnZ3Zfl+Wr5Y8pjGpiZ1Ye4dRYRLNp1o3/TJK5l4Zby81i2ilVHef8Aj/4BVvR/&#10;GenJp1vFLLsmVdlYn9pafNqmpzvPsfdvgdKJSiY4ahVhVnzlfVYbl9UtLNmimdPnTZWh4ntry5td&#10;08HkxW8X3N38VZ7X9ml1plz5++4dv3u9vu10Ovaxplzod2q3kTytF8qbqiPKdlWVWEqRmaPpt9/Z&#10;f+o3o6/upd33aLbR/O8Q/ZvPlh8qBPnRq2tK1rTE0a3ia+gRtv3N1ULPVbGHxXLK95B5Plff3fJV&#10;+7ymPtas6s/cPXv+Ce9n9h+KP7QEG5n2XuiDc3f/AECipf8Agn/cxXPxX/aDlhkWaF77RCrr3/0C&#10;iv3/AC3/AHGh/gj+SP55zC/1ytf+aX5swP8Ago7/AMlq/Z0H/TXxB/6S29eMavY+cvmxsySr8yun&#10;8LV7P/wUe/5LX+zr/wBdfEH/AKS29eQak6+Vt3LX5Jxo/wDhQg/7n/t0j9M4Njz4Ccf7/wD7bE9k&#10;+EPju58TaIy3f/H1Zt5Ej/3q9E+a1WL5v+AV87fBrWFsfFuoWm9vJuYPMX/f+Va+g7a21O8VJIoN&#10;6f7dfgOc4b2OLvDqPH044eqTTJ51u8rN/upR/Zu9Efd/wCpU8N6rMm1pVRP7lWk8H3n/AC3vl/4A&#10;9eJ7KR4/1mMPtlJ7BX+9LUX2dYX+adfKrWTwdaf8tbyV/wDcqxD4b01P+WUs3+/Ucsf5yPrZl/2l&#10;a/8APVagudStH/2/9xa6B9N0q2Td9mgh/wBt5UrKu/EXh/TpX87UrCL5e0i1ooOp8BHtZfZiZltM&#10;u/dBayvUu++v5/syweS7/wB+svUvjh4S0qJ1/tJZv7yW6bq4/Uf2krWd3/sbQru5lf8A5azfKleh&#10;Sy3F1vhonTTp4mr8ET0dNEnmuniuZ22RL8nk1LNpljY75Z5Y4YtyPvdq8Rv/AIl+PfEO9Y2tdFi/&#10;vwr8/wD6FXN6lod/rEfm63rN3qj/AO23yV6cclqL+NW5T0qeArz+KR9C6b410bW7q4g0aVdSlg+V&#10;vK+4tbC6Jd3aq1zL5KP/AMskrxP9nsQeHPiNqum7dlveW26JP9rctfSiQ+S9eBnFD6hX9lSl7h4m&#10;NofVKvIVLDRILGX5Y12/7ddP4bjY6lHM2EigG6Rj/CtZafPVqx1FLRZ4JYFubeddskT/AMS1WQV8&#10;Nh8zpVsXP3Ynj1+acfdPF/2VNSs/EPxL+Or6fOlyk+vzvE6fxrvek/ba1C10X4XeCNNu50hv5fFF&#10;rKsDff27Zfmr1vw3pnhDwNdPc+HfC1lpF3KnzzW6bKf4h0/wr47nt7nxL4astYu4F2xTXEX3K/pP&#10;/XHhz+04432vvcvKeP8AVq/LyHm/7dHhLUvEPwj8F+I9Iia4PhrVLXUJdn/PJtiN/wChVU/bBvrL&#10;4zWvww8M+Gp11K71HXbPVf3X8NvFLE7v/wB817SPEaW1rFp9rYxw6Ui+V9k2fLsrL0y18OeEWmvv&#10;Dnh2y0u9ddrTRJXqf8RHyPll75H1KqbV9b6Rqms3OlWGopca1pcESz2WPmT5fkrwvxLrVjP+3z4X&#10;s4rmJ5YPDhglT+6++X5K9ts9dtra8m1W20+CHUrpV+1XG355dtZH/CNeDH8QvrzeEbB9bZvNa+2/&#10;PvrwcJxXwzh69XEQnyyqmsqFfl5SXVNOa31G4WZW+9v21X+zLC6NWhqGoNqd20zjDN2qlczLDEzs&#10;2xFr+Y80lQnjKssP8HMe5CU+QLm5is7d5ZW2KlcvYXLXmrS6rt2Rbdq/7VNuJpfEc/zfJYRf+PVq&#10;ww/c+XYi/dSueMbe4cdevGlEZ/rvmZvnqxDeS2w+b50qbYtQ+Tn7tdcsNHlPBji6sJc5oJNFcr8r&#10;U/ZWPs2NuT5Hq3bal/DOv/A64JUpUj26GLjVLif3aP8AZaj76blpm81id4/7n3Uo/wBpafTNhoAf&#10;vNMz/sUtJ83vQA+mJ1padQAUJ1opPuJuoAoarN9yJfvtVJ7OKeLbJErpT9/2m682rFelho8keY+Y&#10;xtfnlyHL3/g+2m+e2ZoW/hSuc1XR9Qs/K81fORW3s+352r0vZUXk19Dhs0xOE+CZ4lfCYbEfxYHn&#10;eq6lp9/pcq3lsvm7fk3rXOXHwntb2wt7iyufJnVd21vub69Uv/D1nqX+sg2f7aViTeFb7Tf3tjPv&#10;RP4K+ww3ElKr7mKgfJV+HauH/e5bV5ZHiWseCdX0d71tQikmini8r7RCtOh03StZsFtrnbNKq/Nv&#10;X569jTWprY+XfWz/AO/trP1LwZ4f8SJuWNbaX+/F8lfW0K9CtHnw8z2MJxxxDk37rHw5ongWsfB9&#10;Ebz9IuWtn/hT+CuUv31fw23lanZ+dF/z1ir3XW/Cup+G97QahBeRL/BM3zotcR4n8YaY+nPBcosN&#10;1KuyJ3rSpGlP4j9p4Z46wOd1YYePuy/lOGs9Ys7z/VSfP/ceryTV1GpfDfQdY03z4PLSVF3+dbtX&#10;Ff8ACJeILCyS5s2+2Wj/AHUf+7XBUwP8h+qRxMZ/GX93z0b33Viw+IFhl8q7gktJf9ta1YbmKb7r&#10;K6f7FebOlOHxnT7s/gLdMp/36KyJCiiigAooooAZT6KKACj+Cij+CgArB8Ub7yWy0+P5/tEqbk/2&#10;a3qqeE7P+2/H8sv8Fqu1f96vfyLCfXsdSpHzuf5h/ZmWYjFfyxPcvA2joE0XTVXfFLKvmp/sJ8tf&#10;QQjURqi/w15h8MtNW51u4u1+5axLFs/2v8rXqWecV/ZdKPsqcYH+blep9Yqzqy+0LT6KTtVmRWk+&#10;+KSld/71G8UwEoqvNN+6fa1CXP8AC392kVyyLFFRWzs8W5qlqgCiihPv0yC3VPUv9Ui/3mqzv+bb&#10;VS8+drb/AHqmRtT+IZeffiX/AGquyfcFVZk33VvVib7goCRFTKfVT5vtXzNSIjHnLdV5ptjotRXM&#10;29HRWo+5L833NtPmNo0yx9pXbvpyOu7bVT5vKddv36fZ/Im3+OgiUY8pdh+/VmoYetTVTMRMisi+&#10;AttUhnK/K/yVpzXMUP3mrM1LzL+3+WLYifPvep5i+SRqvnZ8tV0h/wBD2t8lM0u5+02iP/wGr1AR&#10;kY6Qt5/3m2LVjyV/u1K6bGooCUpDfJV6dRRSJCq5/wBDl/6ZN/45VhE3g0XjxJF5WzezfwUzWIO6&#10;wruamQwtNL58vyf3Uos7Hy9jy/O//oNWHfbQHwfAZ/ipL6bR1isbb7Tvb96m7+Gs/wAE3mmzXF3F&#10;Fp7abqsX+thmat281ODR1iafz/3rfeiVnqpY2y6l4qfVYomSJIvK3uu3dXNL4j26f8Is638/h/UF&#10;b/nlXM+Cta0aw8E232yVfN2fPvX563tV1WCbw7qbxwT/ACK8Wzyn+asfwNrdpYeDbS1u4LlHRNkq&#10;fZnokXSjyRNK8gn/AOERX+yIPO+1N5vku38DffSs3wZc6b/aUts2mNpuqxJ9yVt25a1bPxDbf2Ss&#10;/wBmuba1RvKg2QNvpghj1jxLa6hGrJFawOjSuuzc1QXI0/4ufv0b1SoobnzpXVvkenuldh83KPvE&#10;f32paKKokfC/8NSv8yVXRKY8zXP7qD/gb1JUYjHm2N5UXzy/+gVNDbLD8zfO7fx06GGK2WlkffQX&#10;zfyg70yaFZotrUUUyCvapvR7Zvk2VobPl21Sf5LyJv761oVMS5SOP8beFYPEOlzWc6/Iyt5VfInh&#10;jz/hd8Q5fDU7f8SrVGd7Xf8A8spd/wBz/wAfr7lni+0Q7a+V/wBqLwZP9j/tfTl2Xtq32qB0/vrX&#10;JiafPE+hyTG/V6/JP4ZHRv8AOu5ar1Q8E+IYvE/hrT9Ri/5eIvm/3vuVuwov93568c/RZR5Cslsz&#10;1FfJsS2/661p1n6p/wAu3/XWtqXxHBjf91me+6B/yBrX/rktWKqaJ/yBrX/rklW694/JZfEFFRTb&#10;tvy1X85k3ru3pSCMecu7lorPT5LhF+5Qh3z7d3yUy/ZGhUv8FRVL/BVGJyvidPk/3Zd9Q2Gz51/2&#10;q0PEkP8Aotx/uq//AI/WVbfJLC38Eq15Ff4j9CymXPhuQtzfeprwtNFt3VLs3vUv3FrA9Qz0hffu&#10;Zt9S07yXo8l6B+8NoqTyGo8hqBEE/wDx+W9TXj7I6hm/4/Lf/dq3Mm+pNJGZsR7j5fubfmq2kMSb&#10;KPJenbHoDmIpraJ33f3/AL1Ph+SnbHpeU+ZqA5jEn+e4Rf77Vq6ai/Z0rHn/AOPiJv8AZ310Fmmy&#10;1T/doibVfhH1FN96pv4Khm+9VHKVLmbYvy/fqF/ndP4/lomgb+999qs+Sv8AEtSb+7AqfNs/3nqW&#10;H/W/w1Y8ldu3b8lCIqfdSgJSiPoooqjAo6w+yw2/3mq9ZpsgT/YWqWsfPLaR/wC3XR21hAmnPc3M&#10;jJEn9xacY846lX2Mec5+/wBH0/VYnivLGCZW/vrXDa38CvDmpfPZ+Zpsv9+Jq9RSbRbmLzYryTyv&#10;7/lPsq0+j2ttZveS3O+0+/vh+esamCpVvjid+C4kxmXy58PVlE+Wdf8ACeu/D/UXSSKfVdJ/huEX&#10;7tVbXxbYT/KW+zv/AHJVr6lhm0W5i82KeeaL++kDMlZWvfDTwh4ks31C+toHhb/lq6fPXz2JyDm9&#10;6kfsuT+LvsoxpY+HMeB+dG43eYuyorjE00SD50X5q9Gh/Z18J69df8SjV7tIk/1to7bH/wDQKxfE&#10;XwBu/D7Sto3iDf5X/LvNEz/+PV4lXJMTD7B+l4TxQyDESjzVeU50Io6Ck2VT1jTfFPhLZ/bGjtPE&#10;6/LNZfvU/wDHagsvE2nXbbPN8mX+5N8tePVo1aXxxP0XB5pg8wjzYerzF+d/JgaRvuKu6tb4M6b5&#10;1re6q27zr2X5f92uS8U36ppPlQN807bE2V7d4D0T+x/D9pZ/L+6VYlr3skoc9XmPy7xMzL6pl8cL&#10;/OdbbQr9lTcqulZ+peFdN1JXE9sqP/frpZrOz0pYorq8WF9vy/JT0sLS8fyorxfNf7qP8jvX3/sp&#10;H8gSxNLmPJ7/AOGK73ezn2P/ALdc1f8AhLVdN+9B5yf3697v7DT9NdIrm8WGVvu/L9+o/sFj5qL9&#10;r2OzbF3rXHVy+liPjgfSZfxbmGU/7riJcp83vuh/1qsn+/S/LXvuseEtBh+XVZ4Nz/crldb+D9sU&#10;+1aZdq8Uv3HRt9eDXyCP/LqZ+r5X4vV4S5MfS5v8J5XsrK8Taj9h0l1T/Wy/Itdnf+BtV01/9V5y&#10;f30rhNUgC+KNM/tBltrSJt/71vvtXz2Jyuvh4c8/hP2jJOOMozmfsqU/3v8AKdh4V05fDHhxBKuP&#10;s0Hmy/7/APHWT8KbIXp1LW5/na6nbym/upVjxtfvN4et7HT5VmvdRnW3i8pt9eo6Z8IRo/hi00qT&#10;X9J0XV3gXyrW4ukWXft/ub6yoUJVZcsD08ZmVDBR5sRPl5zymzca14lvb7dvhi/1Vclc20T6zqE8&#10;tmtzEn3v9ivXtN+F2saHeDSXtGkvZ/nyn3G/2qsJ+y1q+saldL/wlNjaXEn+t09JFeX/ANDr7jia&#10;hGtkv1XD/Gc9fOMBRjHnqnjh02OG8uG8qVElVHiRFT5/kp01hFpUtlK1rvT+L5fu10GqeErnRbmW&#10;0bU7vdA3lf63+7WbNo88v3dTu3/32r+aZUpwOiOJjP7ZX8KzRWEuq6m67Itz/JVhNV1O8Tz4tDtv&#10;Kb7u+s+GFrbwrqETNv2zum966Cw1W2TSLdftMW7yk/5apREK8uT3+TmMHW7/AFM2vlNo8ELytsV0&#10;rnbm5nS6+yNYqlxL8myu1udVZLiJoJ4JkT70PmrWVDMs3jKG5umiTdE/yeaj7axlH3jsw1f91zch&#10;ialNPYXESy6YsPlLv2VAl0z6WkH2FXd5fv8A8ddv4weB9GlZdu9v46tzWdttiZIl83bvq/Ze8Yxx&#10;sfZQnKByUN/KluyrpC/K+xno/wCEhW2eJZdKV933flqW2tp9Sd1SBZoVnlf52qu7wTapZMsUtsiK&#10;2/yvvr89HvcptGNKdX4Bt5rapE//ABKtmxfm+Sp9K1WBzEsmkNcu6/3fv0alC/8AZd3O3n/vWRN8&#10;393fWnYfZk1TT/38flRRfN81BEuXl9yB65/wTy2/8LQ/aA22zWg+3aJ+4b+D/QOlFT/sBusvxd/a&#10;EaNldDfaJh17/wDEvor9/wAt/wBxof4I/kj+dsx/32v/AI5fmzmP+ClO7/hcf7O+1Wf954g+Ve/+&#10;i29eNiaX7vkKn++1e0/8FIUV/jT+zqrf89fEH/pLb15X9mgT/lnX5Hxr/wAjCH+D/wBukfp3Bk+X&#10;AT/x/wDtsSh4Uv20Xxfod9Pt+zpP5Uu3+61fbFgkUOmo3n+TEib6+HNaiWO2lVfvRMsq17T8Q/iR&#10;qEvw48Ow2TeU+trte4/urX5DnGAqY2VH2R25zhPrFWPIdXrf7RXhiwu7i0tlv9RuIm2/uovk/wC+&#10;q5y5/aM1R/8AkH+EZH/uvcM6/wDslcRpVhBo+nJAsSu0X33/ALz1oJM25VZdm6s45dl9LaHMTHKK&#10;EDRuPjH8Rb7/AI9rSwsE/wBv5v8A2Ssq51/x3q/N34i+zf8AXvFtq5/wKl+WuuEKEPgpQOmOGoQ+&#10;yc7N4Zvr5v8ATvEF/c/7Hnsv/s9VrbwNpXmyrIs9y6N/y1lZq6r/AIDVW5tvn82JvnetfrFb7J00&#10;4wgZ58PabbSxRRWMCf7flVYTan7hfu7tlOuYp3+9/wCOU37H5MDtu/e1hKrOfxnZHlJX3ee8Sfx0&#10;6aH/AEd1/wBmn2ab081/vtT3+/TMZS94reC7v7D8XfCcv8E+6Jv++Xr6xf79fGd9ctpXiLw9ffxw&#10;X23/AMdr7Mevl+I46UZnx+dx/exkCVXeZt7sv3FqVKpTfPvVWb5/4K+GkfPRH+cH3t/s05E8nyvm&#10;+/T0tF27WqwluqPuoL5oiSfeNM+/E60+aiP7wqzEjsH/AHX+7VqqVl8lxKv+3TdV1uDS1O755W+6&#10;iUQLl8RPczQWcPmytsRa5W8v5fEEvlLuhsl+8/8AeokhudXfz735E/ht0rYtrPZ/Ds/2K6qdKxwV&#10;8TGlEZbWy7FVV2RL91Ku1F9yWpa9GnT5T5upUlVlzzCiiitTkCopE3ipaa/SpkNEKGW2f903/AKv&#10;W1/FN8rfI9V6Y8KPXBVw38h61DGyh8Zq/cptZkN5LbNtb51rThuYrlNytXB70PiPepVY1fgHU2nU&#10;UGwz/eWjZ8/y0+mbPnoAelVdVm2ReUv33q19ysRn+03TvVxjzy5Dmr1PZR5ySFNi1PTUp1e2fJc3&#10;OFFFFBkFNp1FAFe5s4Llf3sSvXl/j+G10rfBZytDLL93Y/8AHXpt/crZ2ssr/wANfNfjnxVFc+No&#10;VuZWhig+ff8AwPXvZNSq1sTHkPo8pyuObVfZVYc0Tn9Sm1OwuEl1NWvIt/30l+ekvNS0XxC1rbSw&#10;QJE/+t3qu+pd8esNe3jN51um5F+b+7XK3lm148Sqn73dsi2fxV+qfB8B+x5Xw3lWB/3elGMjeTwH&#10;KiPdeF9TnhiT7tvcNviepbPxzq/hhUtfEGkMlvF8n2u0X5KdZ2ep6PpqXcFz+6Vd7Q3H8NXrDxzF&#10;cxIup22xGX+Na6YyO+rQl9j3olqN/DXj2LbE0Fy7L9z+NK5jWPhA1m/m6NeSQ7f+WT/crXv/AANo&#10;PiH9/YytYXbf8trdqq/8Vn4P/u+IbJP++0Wr92ZzR5ofAcVcvrPh59upWLBE+9LF9yrVhr1tf/6u&#10;RX/2K7vTfiLoevf6NqEX2C4+55V2v36ZrHwx0fXleWzdYZX/AOWsTVyVcFSn8B2RxcofxTl0dKfV&#10;HUvBniDw380H/Eyt/wC5/HWbbeI1SXyrlWtJV/gevKq4OrA7I1aVX4ToKKrw3izfdarFcOxoGyii&#10;igAooooAr39ytnZyzt9xErqvgnoP+gfbrnajy7rrf/6BXAa95upXdlpUH+tnl+b/AHa+hfD2iLpv&#10;hS3iji2fb5Ut4v8AYRXr9l8PMt9riZYqf2T8A8Xs5+qZZDBQ+Kqeq/DKx+zeHPPZdk107StXYVW0&#10;+2+x2NvB/wA8o1Wrkfev6JP4ziFQu67amqpVDKl4n3Pm/iommVH8vdsqZ4d7q39ynOm9Kk1jIpQp&#10;vi+X5/mqZ42f59v+7U8KbF21MibqOUJVSKFNkSLTqm8qmbGoMhlFFFUBLVe5/wBbF/vVNvVF+aqk&#10;0y3NxF5Xz7PvVJrGI+T/AI+ov92rE38NRTf8fUW3+69T7d7baIhIiqJIX812b+OrXk/3ab5LVoQU&#10;Xs9/3f71WNmxasIh2/NR5S1mHNIZDGm+pfISqr3MUI2r87/3Epuye5+83kp/cSgvlJ3u4rb5d3z/&#10;ANyoN9zc/wDTFKsQ28Uf3Vpz/KtAc0YEUNnGnzfff++9TfK/y0zDPTvJG6gjmMq2/wCJbqLQf8sp&#10;fu1t1R1Kz+2QfL/rV+7TNLvvtMflt8kqfeFUYl5031Xq3UMyb6CyKn7N1CR/3qrvM0zeVB/wJ6gu&#10;MecdNc7P3UHzzVLbWaQ/M3zv/fp8ESW60SP/AHaZfN/KDv8A3aiooqjEkS5kRdv31pXuZG/jqKip&#10;5Tb2six/aE/9+nJqUn8TVVoo5IB7er/MXUu5HqpqLTOiun8P8FMR9lWN29aOWIe3kZsz/aUSWL5H&#10;Sr1tcrcxf7X8VVLmF7aXzV+5/FTPmRvPX/gdBfxmh5Py035YV3PR9si8jzd1V0ha8bzZfkX+FKCO&#10;X+YT5r9tq/JD/wChVbTbCm1aBIq/KoqvNMsY3s1BHNz/AAj3y9FRI+9N1Me8T59v8NIOWRYoQfPV&#10;ffKnzN9ymefKio3y/NTL5S5efet5f7jVZPSqt/8A8ev+7U8X+rWgJfCSVw/xL0FdV0a4XbvfbvX5&#10;a7cnFVNSTfb7v7nzUpBTl7x8S/CuZ/B/jLWvCty2y3lf7VY7/wD0D/0OvYE++j/3q81/aH0B/B/i&#10;bSdctvkuLK8V1f8AvxN/B/309ekfw/8AA68KpHkq8p+tYGv9bw0KpYrP1X/l3/661oVn6r/y7/8A&#10;XWil8RGYf7tM990D/kDWv/XJasVX0f8A5BEH/XJasV7p+Sy+Iimd0b7u9KihhPz/ACbEarVFMOYi&#10;+zJTvJT+79yn0VoHMFSp9yoqlT7lSQZutw+crr/eWuUTdNZWn8H8Fdnqv+qWuPh+S1eP+NZ68vEn&#10;22RS92cC39g/6bt/31SfY2/hnarHy7Ka82xN1cZ9JzEP2OT/AJ7tT/sDf892pn29k+8tQvNL5W7z&#10;aC/eLP2OX/nu1RXMMsKbvPb72yp97U28fdbp/vrQEZe8RfZJXZG8+pfs1x/z3qZx+6SqzzKjUBzD&#10;vs0//Pf/AMco+zT/APPf/wAcqJ5vubfn3Ux7lnif/YoD3ib7NP8A89//AB2mXMM6QP8Avf8Ax2iG&#10;bf8Ad+5T7n/jyegPtGVH/r5Vb+7XQJuRAtc+nz3jsv8Ae2V0GzYooiVUFPRKik++Kl/jqvJ98VRz&#10;CUUUUAFFFFABS/x0lSR/fNAGXc/vtcVf7q11Gmu32W7ib7nlfcrmbP59Uu3b+BtldZZ20qaXdzwK&#10;1zK67FhStKXxHPi/4RyfhjWFs/AMsH9n3Nzu3pv8r5K2vD1stt8LbiJblLkfZZfnRt6fc+7UHhL+&#10;1dH8Ly6fPo1y83zqv3Nn/odWNF8N3mg+Br+28ppr26WX91F/DursPmij4A8R/wBneBrdV0+9mZN/&#10;zJB8n3q6ZEtHtdPaWD5mbekO35N9Y/gx9Q8P+F7ezudGu3li3bkTZ83z/wC/V2bVdZTSZZV0iV7h&#10;pdkUXy74koHErppS/wDCcpfW0SokFqyT7PuM9M+He2/0rVZ5/wB9LcTvv3/8Cqxo+par5sNt/Yst&#10;nEzb57i4Zag0eyvvCT6lbQWMl5bzv5sTw0CMzwk7XPhC9gn+dLK6aJd/9yuf174aeHPEi/6TpkSP&#10;/ft12PXXWdh/wj3h9LOVle7nbzZ9lVLx9lp8v33rgr0qVX4z67KMXjMJ7+Hnynjn/CjbOw1eG+g1&#10;Gd7K1l3raTfPvr1bTYdn2eL+5871DeJ81var/F87Vo2CedK7f3m2Vx0MNSpfAfQ5lm2MzOPPip83&#10;KHj9/wDiW6LPKrTOl0n3F+eo/El5BrGtaJBBBJpU8Uu9ri4Xytyf3U/vVc8c2F95WlRWdjPefZ50&#10;lZ4dlJ4xs77xbHp9nBpk9ttlV2u32/uq9uJ+aVPiE+Ke1L/wwzRed/pTfcWty41i0v8AVLSxfTJ0&#10;3NvV5Ytm3bWN4/tr6a90D7HYz3iWdxvldK29S1u62bbbSLma4b7rvt+WgzHtZ6Zcy3rSwRXP/PV5&#10;V37a5/RLBtK8HeR82yWffAj/AMCVoazrF4l4sH9h3dzaKu+V7fZ+9b/vupxqkupaXdSXmmtp0CfJ&#10;Es336iXwnVT/AIkDm9Sv10rTpbmX+Ba8cn06x8WB/tUCzbm3s9dX8Qtb2WvkL9xV81q5C0mg8O+E&#10;7i/b+7vNfH5xieSPsj+jPDbJ/rGJnmUvs+6QfCGw0rRvjnaoFkl0rTo38xZW3bJX+5XoP7Zeh/Dj&#10;w18JNdutZ1eC18Y6yrppGp3Nz5U1vK3+qbf95USua/Z18Fv4kuFmuZPKu9RZ5ml/2a9c8a+Kfh74&#10;s8KeIPCd7cr4n1CCB7L+ybiz/evL91VRtn/s1edlvN7I+3419lLFw9/3zlf2jPjdefBf4B+CY9Ku&#10;Y9Y8U+JPK0iz1S2+f+Hc7r/e+VWre+GeveEvDEJ8C6XNe2vxESB2S78UW2271BlT5nVnZmZa8p+I&#10;vwP8Q+D/AIM/A3UJbdtSu/AOpte6nb/fdYG+0bP++PNSu3+LbaT8cfjh8JdV8FXXn/2M91qGp6ms&#10;TxLFA8S7Efcn8e1q9SpHnjyyPz2Mpcx4l4z1/XPt+oW13aLDd/aWildJf4t9ZqeJ76GDz/7P3xJ/&#10;Hu+9XSfFXxTpXib4g3hXallDctvdFb53Rq5D7fbbEs/M/wBHWX7+1/u1/PeJ9yvP3z+jcHGM8PS5&#10;4FhLmW58L6m0sXk752fZUGj6bY/Z4mngb7Qyb13xfI9Wpn+0+FdSkgbfuundab52tXlvp+3Sv3Vv&#10;sZX/AL1cZ3xl7suT+Yo20MD2CRMsHmyt/d+erem2EH/CZeV5UTosTps2/wAdaEM2qwvu/saPf/fr&#10;M+2amnihJV09UuPK/wBTR7pEZVZxmbHi2z8nRn/3q3fsyPAjf7Ncl4kvNXvNLl8+xWGJfnZ91XYd&#10;b1yaBNumR/Mv96tva+8eb9Wl7KBB4esL7fdy206orTunz/w1dtrCLTfEdlEnz/uHdn/4HWPoOt6n&#10;bfaLOOxV3SdnZN1S3mq6rDrlpPLpmyV18pU3ffqOaPKdkqFX2pu+MEV/D9x8v8af+h1FZ+D9Me1i&#10;byPvr/erM16/1q802aJtKZE++z7v7tW9N8Q6nNZwuukSum35XRqv3eY5vZVYUvcmer/8E+7KOy+K&#10;v7QMEK7YUvtE2f8AgBRR/wAE+biWf4p/tASzwNbzPfaJuhb+H/QKK/e8tv8AUaH+CP5I/Asx5vrt&#10;a/8APL82c7/wUlO34yfs6/8AXbxB/wCktvXmtemf8FI4vO+M/wCzuu/b+98Qf+ktvXkcMLTO6tK3&#10;y1+Sca/8jCH+D/26R+mcHx/4Tp/4/wD22JDeNvklVf4l2fPW/wDvdS+CWn3O7e+j6h5X+6nyVjXN&#10;tHDsZd3+1XQ+BLf+1PDHjnRP+mS3sSf8D/8Asa/P583Jz/3j6rMPhhIvpumiiZW/1v72rSIzy7pf&#10;4f4KyvCGoreaLZM23ekSpWw80SN89eVOHJOxlKUh2/8AurS/8CqH7TFv+9T6gxHf7zU9/nSoqdva&#10;gA+X3pr/ADpt20U5Pv0ARaa/7jb/AHPkqaYfPVTybmGZ/K27HamzJL56JLL99f4KzNuXnOf8ZQ/6&#10;L5//AD7yrL/4+lfYuhaj/a+g2V9/z3iV6+QvGyLbaN5S/fuJVi+9/tV9ceFtOfS/DVhYv/ywgVa8&#10;LP8Ak+qUv+3j5jPeXlgX/wCOrGw1XqeP7hr4I+SFooooAa/3Khp9zeQWabp5VRP9uufufFSzP5Wn&#10;wNct/fq4wnMiUowH67fz2F5FFbL++n+69VLPTdsvmyP9pun/AOWrfw03+y76/nS5vpdmz51RK3YU&#10;2J8lehGieVicbH7IyG2RP9+paKK64x5DwZSlP4woooqjIhdG31NRRQMKKKKBDaKdTakAqHZsbdF8&#10;jVNRUSjGfxnRTqSh78R0Opfwzr/wOtFPnTclZLorrTEeW2b903yf3K82rQlD4D26GNjP3JmxQnWq&#10;9tfxTfe+R6t1zHq83OUtSufJg2/xvVG3TYlFy/2m6/2FqZK78NH7Z89javPLkHUUUV3nkBRRRQAU&#10;UVFM6wxOzfwLQM4/4i68thYeQrKjtXin9jrNf3E8+2ZJV2bK3viLqtt4n1t9MeeVJU/e/um+7XAz&#10;arqHh6fyIpf7St4vvfL9yv07IMJ9Xoe1n9o/Z+G8vlSoc8PikNv/AAfPbTy/Ybv7NFL/AAJVbN5p&#10;WqWk99AtzbxfuovKq9N4vW/uEiiVYZUX5vtDbKr6Pcv4k1dJWXZFZf8AodfT+79g+5j7fl/emr4k&#10;ma8+y6fF9+6be3+7WnNDAlult5SvDt+5XFJ4q+zeIZbyWLfbv8sX+wlbGpeJ7G805/scu+7l/dJF&#10;/HVxlExqYarDkhAo2GiNqd1ez6fK1hErbFRPuVpvr2r+Hk3Xyrc2+7Z5qf8AxNaVhbLpWjRRfc+X&#10;e1Yf2lfEOsxW0T77S1/ey/NR8BHN7WXJOHuxNC5fw54zi230C+b9z51+dKzP+ED1fQX83wvq7eV9&#10;/wCyTNuR6talNpF/L+8tWRN2z7REuz5/9+srTbnWrO3uLyzl86yib5Umf71X7QPq3P8AAaFt8SLv&#10;Rpfs3iXTJbZ/4riFd8Vbc2leHvG1qjL5FzvX5f76VSs/GFtf26W2tQKjuv3Jl+R6o3nw60+8l+2a&#10;HfS6bdt8/wC6b5Hq+bnOOVP2Mvf90x9V+Et3p7eZot4yJ/zxeuamvNS0SXytSsZE/wCmsX3K7X/h&#10;KvFHhJ9utWK39kv/AC8W/wDCldBbeJ9D8VWX+itHcy/xW7/frKpRpVfjNo16sDzq01iC7X91Ir1d&#10;R1NdBrXwr0zUlee13Wdx/eib7tcff+GPEHh//VJ/aVp/D/frzauXy+wdkcTSn8Zp0x32JuesW28T&#10;wbvLud1tKv3klqpquvRaiqWNpOu+dtrP/AlccMLVnPk5TplKPxnW/C7R38Q+I7jUGXf832eCvprT&#10;dKWbxfp+mhN9vp0G9v8AZeuK+CHhW2tkSWJV+y2EW7f/AHnr0r4dr9uutV1pv+XqXYv/AAGv6z4V&#10;y6GXZdH+aR/AfiHncs5zqXJ8MfdO5pw6U2n19efmQx/uVW2NVyirEVKKt0zYtQMr1LD92onuYE/i&#10;/wC+KrvqX8Kp/wB90+Y1jTkaWKie4ihX53Ws0TXNyn8X/fNOTTZH+8yp/wCP0cxfs4w+MmfUovuq&#10;u+q73k833f8Axxaupp0Sfe+f/eqXMSfd/wDHKXvBzRh8Bm/YJ5m3N/4/89Oe2e2VGVt/zfNWh5q1&#10;Fc/PavT5Q9oRXO5Gt2/2quqnFZ7/AD2CN/c2PV3zlS3RmagiUSamk7fvcVTe8Z/lgXf/ALdH2Nn+&#10;adt/+wlLmDl/mHvf/NtiVnemG3luf9e3yf3EqwkSJ9xdlTUw5v5SKGFIV2quynJTJqiR9lBBbopq&#10;Pvp1IkTbUTvsod6iqxFusjUrRoZftcH31+9V5H2VP/DQBWsbxbyDcv8AwKp3dUTc1ZF5C2lT/aY/&#10;9U/3kqxDu1L963+q/hSpCP8AeH72v3+X5Iv/AEOrSIsKbE+SnomxcLUTv81BcpCO9NooqiAooooG&#10;FFFFABRRRQAU5H2U2igCV/nqk6fY5f8Apk/3f9irv3B8tNdEddrfcapKjIz9i21wkv30rS374tyV&#10;np/o0vlSrvT+GnwzfZJdrt+5ag2l75YqveIvlbv46tun8S1C6bkoMY+5IrzbkiRVWooU87f8uytC&#10;mRoifdo5S/a+6V3jbY+599MQM7xLv+RP9ir1CL7UBzBN89lN/u1LaPvtUanhPk21XsH/ANH2/wB1&#10;qPtB9ktHpUV2N1pL/u1KelVb6bEYiX78tHQiPxHzJ+2PD/xTlpPt+4qu3/f2tPR7n7ZptvP/AH4t&#10;9M/ans5tf0W402zi3zxQIqL/ALW/fWL4e1tbDQ7G2ntrnzYolRv3VeViacuY+/ybF0IYbknM61D8&#10;lUtV+/b/APXWqieJIETb5Fz/AN+qZNrEV/LbqsUqfN/GtY06cuY78di6E6E4QmfRej/8gm3/AOuS&#10;Vd/75rK0S/RNLt/vf6qrv9oQf7Ve3zH5pKnIsf8AfNHle61X/tCD/ao+32/pRzB7ORY8pfVabsSo&#10;ft8H8KM//AaYl4275rVv+AUcwezkWPJ/2qfsO3G6q51CD+JWT/fShL+D+/QR7OQX6Zt/vfcrjJk2&#10;ajd/9dd9ddNMt43lRfc/ieuX1iHZrM0UX91HrjxPwn0+SS5K/JIu/wAD1XmfZRDeRbPmbZR51r/z&#10;0WvNPsOUrbFe4/v/AC0vk/Mi722bqsb7ZPuyrSedB/z3Wgv3iSib/VRZ/wCeq0zz4P8AnutRXM0W&#10;2LbKr/NQRGMi6/EVUpvuOybasfaYHX/WrUXk2rv/AK//AMeoCMSskH3G276elq+3b/tfNVv9wn/L&#10;Rf8Avqk3wf8APRKC+aRHCmxn/uU64+e1Vf8AaqT91/z1Wq15c/dWL59nz0BHm5ilpn+s2/8ATWt9&#10;/uVgafuhEU7L+63Vu+dE6D5loiXUD+OjKf3Kb5q/89Vp27/bWqOblG7Fo2f3afv/ANqhHXfQIYkN&#10;L5DVNRQBVMLUbGRXb/Zq1VXUn8mzmb/ZoHEydNml2yz+Xv3tWtbaq8PyxStDVGw/c2ESr99/npmz&#10;fEjP/e+/UnTyxn8Ztprd1Mv+vZ/+BU1NRlT5lnZN9Y/2XYjtFK1M3y7Yl++n+xRzSI+rQN7+0rv/&#10;AJ7yf99Un9pXf/PzJ/33Wel4v3W3J/v1ZRy/+2lXzHN7OP8AIPfULx02tPK6UQ6neQptinZEqP5a&#10;id4v4pVo5g9lEfvaZtztveobn99dRRf3fno+0wIn3t71Um8+FJZ/lTfUHTTiRb/Ourif+78i1q28&#10;LQxIu6sqztmS1WXdv+beyVtrcxOm7dQEvhLyandIu3z2pk2pXT/enl2f3N9VPPi/vrTJnV0+V6vm&#10;Ob2USwmsXafL57VM+sX2zb57VmJtqXefvb6OYPZx/kLD63fIn+vasrVdSnvF2zys+352qa5m8lH3&#10;Vx2va8jxS2Nn89xL/rX/ALtRKX85tQoc8uSlD3jlb8vrepXDP88Mv7rY/wDElcd8SHWa60fw1ZfJ&#10;5r72VP7ld1C0drC907bYoFrx7Sk1fxV4o1DXLGVYZYJdkXnfcr80zTGx9pzzP7L4Uy6GT5bSoy/q&#10;R65qHiCb4f6ZayaTJ9nuo2VIBXe2fx18SPp8TSraR3TJ80qRfNXzwNc1LVNeis9baINay/fh+5vr&#10;0tSm1Nv3K/RuHaFCtgfa/Ee3icqwuLlz4iHMdNpfxL13StRlvYbtpZZv9YkvzI1U/iV8Z/El/oTW&#10;8c8djFP8kr267XrE4Wuf8cKJNNRW6M1fQ4nDUvZTnyGcsowHN7V0irpv2GwskVZ4vm+dt7fx0r38&#10;HnfLJHs/3qow+DNMeCJtknzr/wA9WqKbwlpiNt2z/wDf16/kTE83tZmHNS5vjkZ7un/CM6my/wDP&#10;01dLpt5bJp1vvnj/ANUn8Vce6fZvBt7FFu2fati1Xk0q2/s54lguUvfK3p+9f5644y5D0qlCNaPv&#10;fzHYTa3Zzy+XHP8APWPDeRP4r83zfkigfdWVpvhi2vLi3WO5nmT+LZ/DTLbQUTxg9jEzJF99t7fw&#10;0SlIKeGoQ5+WZ0uvXiP4cvf7jRVFYaw01vF5FtLs2/fqx4thS20C4VV2Jt2VSSwfSm0+C2nld512&#10;Ojt/sVcviOPDRjOlyf3jP0Tz4brVb5fLeVJd7fJVqbVW1jWdKnVNlv5vyf7VQaJpU8w1C283Zsl/&#10;e/7dO+wPpus6ZBu/defvSo+yd8pUuaf8x0WtzOlrcL/0yapvDabNDsv+uC0/WIVfTbj/AK5PXOab&#10;4aifRrSf7Zc/PEvyJK9bS+I8SnGM6E+c9n/YF/5K9+0N/wBf+if+kFFVP+Cedv8AZvib8f4tzPtv&#10;tEG523Mf9A70V+6Zd/udH/DH8kfh+P8A98rf4pfmzF/4KP8A/Ja/2df+uviD/wBJbevJbf5LqVf7&#10;1etf8FH/APktf7Ov/XXxB/6S29eQGZUvd27+GvyjjX/kYQ/wf+3SP07g3/cZ/wCP/wBtiS3n+oet&#10;P4VzeT8QorbdsTUbOW3bf/F8j1k3Nz50O1Ym/wC+ag0y8l0rxDoV79zyLxVb/gT7a+A5eeM4H2OJ&#10;j/s0zd8Kj7HHqGm/8tbW8li/8framf53/gek1O2XR/id4is/4Lp1ul/4Fuer8yfPXm4hc0+c82lL&#10;3TMRPlVd3z/3K0k+7TfL307YawNJS5xtFP2f7dMoMgp2+mpUuxaBgnT71VNQTYkUv9xqs/xfLVa9&#10;RvIdaC4/EY2uQ/2r4m8N6evztLdr8lfZn8FfIPhSaJvi74dll+eK2/e7f+AOtfS7+Kp5vls7GT/f&#10;evneIeaaowgfH57UjCrGBv8A8dP86KBf3rKlcvv1y8f55Vtl/wBioJvDzuvm3M8ly/8AHXx8cNI+&#10;Sli6UDdvPE9jbf8ALXe/+xWY/iHUNS+Wxttif89Xqez0exREaOBf9+tOuqGGicFXMP5DCh8PNM3m&#10;X07TN/c/grYhsorZNkSqlS0V0RjyHj1a8qvxhUKff21NUL/I++qMETUUUUCCijetFAwooooEFFFF&#10;ABRVN5pPtSL9xKdvaa4dVZkRP7lSacpYf5KPv/drP87ztit/4/Uth/y1/ubqC+Ut0U6igwInh30z&#10;7TPDE6/fSrFV3+/XNUoRmd1PE1aIQpsWrFNSitox5DmlLnkOoooqzIKKKKACuX8c6x/ZWkvt+d2X&#10;7ldM77E+avFPijfz63cPbWdz9mdG379td+X4aWLrwpHtZXhvreJhA8ysNetn17ULm5VrOVvkVJqZ&#10;bbf+EZe881XluPvU7Zc6VFLFqenrf28rfNLD/wDEVWh0exvNjaVfeSyPv+z3H/xFfsdOPsY8p/Ql&#10;OlShCEIFa502XTdNlaXynieL+P76NViK2bR/DUVtFt+13/yf99UImp6lriadeeV5MX71vK/8crVS&#10;Fbnxa6yuqJaxKkSVcYm0qkoR5JGhDoNn9gitpYFdFWuS/wCEb87xHKulSrClv8/z/wB6ur1XUnsI&#10;JpfubPu1D4Ys/sGm+fP/AMfFx+9lq5R5zgoV6tGM5lK81u8sLdotVsd9v/z1h+5WZ4evIE0nULld&#10;qXE7fwf3a2PE7/2lLaaZE3+vb97s/uVNN4M0ye3RVi8l1X78XyVHLLmOmNSlCl7/ANoxNbSJPDll&#10;ZwNvuJ9m2q/71NLi0+C5Z9zfMm356pQ6JqEtxK1jumS1bYro2x6up4wvrBWivrbe+37+3ZUc3853&#10;+y93lgV9V/4nevW9iv3Ivk/+Lq3qum3miXSf2ZLOkTuqfP8AcqHR9KudK1SynlZXe9/gdfuV02tp&#10;K+o2ny/6PF87PVxj9sxq1+SUKUPhMmbxbeb00y+X7G//AC1l+/WLeeGLHWL+KKzn8m9eV/8AS4vk&#10;37a0rN/OvbvULuz+0xXS7FqlbaPcw6ptsVXzdvmvC/3E/wBijmkHLS5TMfUtc8MTvBeM+q6e8vzS&#10;xff/ANyvSNB8YaL4ht0ignVJUX5opvvrWPYa9bWzRWOoWaw7G3rvX5N/9/fVjVfAeh+J/wDSrZfs&#10;d3/DNb/JW0TysT/eNPWfBmmawn722jeqMPh6z01PIWxiT+6+2sL7Z4u8DP8A6Sv9t6Yn8af62vQv&#10;hxe2/wAQdTsjDFKltu/epKm37lfT5Fgv7Qx0KR8Bxfmn9j5RVr856jonh6XRPh9L5H/H3LFvZK0P&#10;AFysPhm18j7m35v96uy+yqkHlr9zbt2157Z3i+BvEF3Z3ismlXTb4n2/JE1f0zGnGEeSJ/B8q8p1&#10;fa1TvYb+J/vfI9W99Zn2OC8iSS2lV1f/AIGlCWc6fwt/wBqC+WM/hNLzEj+81Vn1KJPufP8A7lVP&#10;sE7t83/j/wA9WE01dm12Z6PeDljAhfUZH+VF2Uww3Nz/AHn/AN+tNLeKH7qLUudi1fKHtIw+AzU0&#10;r+83/fFW0s4If4aTzmptHKRKpKZLvVPu0zzqbQlUYhvopm/56fQAU5P7tNoSgCK2T5JYP7tRWFsr&#10;r83z7W+5Ur/ubxG/gloT9ze/7EtYnSXVXAp9IOlLWhzhRRRVAFVnh+arNFAEKfIlMd99E27dTaBB&#10;RRRQMKlheoqt0AMdFmTay/JWOm7R7ra3/Hu//jtbdQXNstzF5bDigUh6OrruprpvrMsJnsJ/sc/3&#10;f4HrZoAqUVK6fxVFQAUUUVAwoqulz50u1aJrnyf9+grlkTeYu7b/AB06qufOuH+bZtpnnt5SLvp8&#10;xfsi7RWejtvf5m2VbtnZ4vmoCVPkJ0en1FRVGI+aFZk2t/wGqKf88Jfv1oVXvLbzvn/5arUm0ZDL&#10;OZoX8iX/AIC9Xn+5VJNt5b7W+R0p1tcsjeVJ9/8A9CoCUR9FSun92hIaoxBIePmqVflpaqTX6o2x&#10;Pnf/AGKkuMS0FxWajwQtcLK/8VMmml+9LKsK/wByqsl5Ai7Yomd/79BceWJKkzb/ADYovkpkyNsS&#10;eWX56i868mTylXYn+wtCaU00r+a3zp/fqC+aX2DxzxnMt54qlZW3/v0TZXpKaxbJbxRJp6vsX+NU&#10;+evKbDTZdU+JKTu37lt6P/33Xrf2BIX+VVrjq1ZH1uBy/DT9+ZU/tJHV1XTrZN/+zVdN38MEH/fN&#10;bdtCsMX8NS/wVze1kex9Uw0PsGamq6qibV2/9807+2NV/wBn/vmrqP8APTbl/J+6u+j2si/qlD+Q&#10;qf23qafwr/3zR/b2p/3F/wC+al+3/K+1djVEl427a21/+A0e1kH1Kh/IH9van/cX/vmn/wDCQ6n/&#10;AHFqF72X/Z/75qaG6fdsb56PayD6jhf5BP8AhItQ/wCeUf8A3zS/8JDff884v++asb1/u0b0/wCe&#10;dHtZEfVMN/IV/wDhJL5P4Yqo3l/czX8U7Iu9k2JsrV+V/l21kTHZcRf7MtRKrI2oYShCXPCBLNc3&#10;KPtaOJKi+2T/ANyKtKz+fzZW+d6sFF2fPUHZzRgYnnS/3Yql2XP92KtN1gf7yUz7Pbf88koI5omf&#10;5Ny/8ESU10kT7zQVp/Y4H/5ZU9LaBPuxLQX7WJi/vP70X/j9N+b+9F/4/W86L/dpmyOgPaRMXYz/&#10;APLWP/x+nfZm/wCe8H/j9bPkxf3ahmTZ86bdtARqRMz7M/8Az8x/+P1FcvLbRbVnjff/AAJWsm3y&#10;vmiXe/3az5k/4mm2VV+Vd9QWCQzpbov2mLZ/cpnkyf8APSKtPy9jIzRrsb/Ypnl797LEuxasOaJn&#10;7Jd2zdHTv3v9yP8A77qw6K8vyqux/wCP+5V5LOLb9xagJSjAyfOl/wCeEb/8Cajzpf8An2i/76rZ&#10;+xxf88lo+xxf88lq+Uj2sTE864/59l/77pPPn/59v/Hq3PscX/PJaZ9ji/55LRyh7WJj+dP/AM8P&#10;/HqqXN/5yPFt2P8A71bGsWcSaRdsqqjqtc74e8GWOpaNaXUss/myrvbZLVxpR5ffOCvi5Qq8lKBd&#10;84bfu/8Aj1PS5TZ8yt/31Uv/AAgenf8APS5/7+0z/hBrFF/193/39q+WJj9bxX8gfbIf7sv/AH1S&#10;/bIP7stQv4Ms/wCCe7/7+0f8Ie2zda6hPDL/ALbb6OWIfW8V/IS/aYinzRT0faYk/wCe9Y9/N4ls&#10;N8Sbbnb92ZFqx9j8UfwzwUewCOZSn7nIaf2mP+LzKl+2W3/PJ6ytni1P+fZ6HfxWiOzQWz/8Do9k&#10;H9of3TbS/tk/hZH/AN2q+pX8VzEkS/xN81Z6XPiPyvNazg2f9dUqol/q+77XLp8bo3yJ8y0eyLjj&#10;Y/yHS/2lbbEXd/DTPtNjWQms6rs+bSP/AB6mf8JFeJ97Q5X2UeymR/aFI2/tNj/eo86x/vf+hVif&#10;8JVL/FoNzR/wl3/UDuf++aPYSD+0qBtefY/3l/8AH6f51j/z1X/x+sP/AISqL+LRbn/v09J/wltm&#10;n3tKuU/34no9hMv+0KBV8ea9Z6Ppe5Z1Td95/wC5XncHjfRIV2LrMPz/AHvlb/4mup8VfYdVuIrr&#10;91c2TfI0Lr9z/gFZK+EtGed1l020eJV3b/Kr5XO6tWHJCPwn734Y4bL8XGrjavvVf/STkfHnjvT7&#10;rw82m6NdpeXdy3lBEqazNt4D8JRK3+t2/wDA3auX0awtvEHxHuruytootN035FVE/jqLxnqVz9tR&#10;b5PJfdv/ANb8m2vxnN8Xzz5D+gFSjiKvsofDEdbPLNC8E7LDLL/pDTOvz7q3rTxbqsNkm2zaaLf5&#10;STf3q4dvEmqa9qMr6NJLZxbdjSv/AB02a28SuqRPrLP82/ZtruybinE5JSlSpP3TeMuQ9EtvFOs3&#10;qt5GnM6o2yotVfXNYiSBtPZP7r1wtmniPTV8iLXNiKu/7rV2PwI8axJ43s28UXlxd2yzNEct8m/+&#10;CvpqXHmMxf7rlj7xxV69enCc4fZLT6D4os7J5ZLlkhiX5/3VQv4e165RGlu9it/s/PXsnij4p+N0&#10;/aT034V6Yvh5LLVtOfULXUJdPd1WJdnyMu//AKa1am8UL4h+LVz8IfGeiRaZ4kuLP7dpmt6aNq3C&#10;btv3Pm2fdb+KvMr8L1J/vYTPzqlxbHm5ZwPGb/wfc3OkJY6cuzb/AAP/AB02Hw34js5Ybme2g+WL&#10;yk85Xr3CyubT4d+KdK+H+kWC+L/iNdW/2i5ldv3FhF/z1f8A8e+Td82ytv46a4mh+EotB8RS+drs&#10;3zR3GmWTxRJ/wL564KnDssPhvrFWfKdlHiT6xX+q0ocx88v/AG4iOiQWMLt/c31z+lWGr22rveL5&#10;FzcfcbfUN5DPNdXcst3c+Ta/IrvL9yq+lJcvq32a21CdE2/M6N/FXxPN7x+gRpckfdNvVZtX1S1l&#10;sZYLZN/9zfUVg+o2HzQafbb9v39zVa/4Rq5SXzW1Wff/AL1RarYXmm2D3MWqzu8X8DtW0onHSqx+&#10;CHKV7CbV9NluLn7NB/pTb/n3UXlzq9/f2k/2OBHg+f5Kf4h1K5/svTN0uzz/AONF+5VR0vHiT7Nq&#10;d27yt5Wx1ZN9QdMYy+OfKaVzrer3NvNF9jg+ddn3nqK2v9XsLCG2exi2xKiVm/2Vqb6o0E95IksU&#10;W9X3VFo6avrErxLfTpKrfNvb7lHN7xfsI8v2T3X/AIJ1zyXPxK+Pss6qkzX+i7lX/rwoo/4J3W0t&#10;n8Tfj9BPJ50yX+jbn9f9Aor99y3/AHGh/gj+SP51zO316vb+eX5sw/8AgpF/yWn9nX5N/wC98QfL&#10;/wButvXkv2lofm+zLXr/APwUa/5LX+zp/wBdfEH/AKS29eUXPzo9fkvGv/Iwh/g/9ukfpvBsv9gn&#10;/j/9tiRb7l/u7UrM1US/Y7j+9EyS1dhmbyN277v8FQTDzmlVv4lZK+Bj8R97KPu8h23i6VR4i8Ia&#10;z/BqOmJEz/7aotav8FcncSfb/hT4d1Fn3vpOovA3+4zf/YV0emv59lu/vfdrhrwlBQUj5uhH90TJ&#10;u/hpyJvfYvzu9NT7lOs7lrO9ini+/E29a5afLze+XL4fcPR9L+DckNra3PiLVLbQlvH2WaXD/PK3&#10;9yoLr4Rr4at73UfF2s2nhnRYJfK+23T7Edqy/wBqC5t/ENv8AfE627W9/deKUtZGSR/mT7PcfJt/&#10;4BXuHxZ1TwL4v1Sw0bxLp76rLYz5i05/uSu3ybm21+50+G8nhQpVap+ZyznMZ1ZwgeOaN4X+Hnif&#10;UotM0H4m6Pquq3DbILSKVHeV62V+B8+jsi+ItWtNF+0P5Vnuf552/uVMnw98I6b+0xp95o2iW2l2&#10;XhDR3uNT8nd/r5drw/8AoDVzP7Wd7Z+J9Q+AHiyKBra9vPFbW7ukr/NF9nuPk/8AHK7pcL5ROry/&#10;aOaOd4+Eea5z/iDQrnwzrF1pt2uZ4G2t/t1lzJ/49XefHB8fEbUf96uDd/Mavw3MqEcPip0ofZP0&#10;vB1Z1sPCtM5/w7crpfxS8NXMv/HvLK0T/wDfL19apsT5a+OPF6fZp7S8i+T7Lcq1fYWm3kWpWEVz&#10;F88Mq71r5rOY89KjM+B4op8kozLVI6b6i2Mn3aej76+VPgyrbf6NP5D/AHG+7V2q95D58XyffX7t&#10;PtpvOi/9CqTaXv8AvktFFFUc4VD/AK5/9ih/nfZU33KCiFP7tDvv+VaJ/v0+P7hoANi0z5kqSnUC&#10;Go++nIm9ti010/iWrGn3KpcIzVpH4jSPvyK9/rOmaPdfZp4Lu5lRd7fZ4t9aH2aK5S3lVGh83+B/&#10;v1y+q6Vqvh57vV9P1D7fb7nlltJl/hrovtX9q2dpfKrJ5q/c/u16VSnHl9w9upTjCPuwKV5qukWe&#10;vRaZLBdveuu9ERfv1bR7FLpLb7HewvcfdeaL5K57XpJYfibo7QRec/2V/k/77ro7bU9QudWeK8s/&#10;s0US74v9utvZUjp9nS5fgIEfSIdSTStzPdMu9aPJSF3Wqmq/8lI0pv71i/8A6HV2b/WvXBiaUYfA&#10;ebi4xh8AyiiiuI8gY70InyUxPnffU1AyJ02fdoR6lqJ031IyWiot/wDep++gVh1FFNegDH8Var/Z&#10;WkSt/G6/LXz5/wAJbY39/KssrQ3G77k3yPXa/GbxVLbReRbKrv8Ac+993/brzLUrbzrGyinVZru4&#10;/jf/AMfev0Lh7CckZ4g/WOGctj7L6xV+0dBefc3bvkrF1Wx06a1eWVfs0yLvWWH5KwdS0q+015rG&#10;2vpHieLfseqSXk/iTUbSzZdiL96vs5VfsTP0WhhJQ9+E/dOg8K3MWiaX/aGoMzy3Df77v/cqW/vN&#10;F1i63Xnn6Vd7fllf5KPJXUvECQKv+iWC/c/2q0L54PIl+2RK8Sr82+rj8JjVqRhV/vGPqWiaw8Vu&#10;0U66lp6vv/uO9aH/AAklnM/lTs1hcL95JvkrF0rSr5NObULG5lheVvlt0+5sqtc+IZf9IXV7P7Sj&#10;fIrp/Bt+/Uc3IdnsI4j3Te8Lw/b7y61NvubvKi/3KZrHidUS7iibfL9xa52222dl9p0++aF/+ff+&#10;CodNm8vVory+g2W/m796Ue0+wH1T3vay+yd7o9n/AGVpMMTff++3+/WRrfla3rllYqiukX72Wr82&#10;q2s1rLcrOrxJXJW2trZxXEq/Pe3X3f8AZq5SiceGpVZynM0/GGvadc28VtbSt9ot2+Wb+Cn3Ot6j&#10;c6ali0C+bP8AuluIm3o1T23lWFh9jW1W8eJd8r1z+qzLDdW8ulbrZ3/gT+/WMjvoRjP90d8ltBpu&#10;lqjfIkS1j+GIWe1uNQ2/vbpt/wDwGsHUte1W505LOWJX81fmmi/uVb1jWEewiWxuVS3i/wCWSffq&#10;/axOb6pV+D+Yt3NsviHxAkEq77e1X5v96mTQt4Y1LyopWS3uP9U7t91qqaVbSzSpE25PN/0iX/2S&#10;szXppHSWxi3bIrpfK/74olL3eY6aVDnq/V+f3T0FPE8EMvkTyq/zbN/+1XpHw60dbaCW8iVYd7/L&#10;sXZXz5o+pXNtdJFdK3zy/Mjr8le16D42/sqJIJ9r26fddK/S+DsTQpSnOc/eP578Uctxk40oRhzU&#10;j12x8QNC3lXQ/wCB1pXlnZ65avFPGs0LVxthqVrqUG6KVZlercNzPYPviZnT+5X7RQxv2Zn8r4nL&#10;ZQ96kUZtL1fwJI8+l7r/AEz7z2z/AH0/3a6vw94rsfEkW62k/er96J/vrUum61Bfrtb5H/uvWJ4h&#10;8BpeS/btKl+wXy/NvT7j163Nzng8soHY1Hs+auK0HxxLDdf2br0X2O7X5Vlb7j126urruX5hVAOp&#10;G+6aWigCjNMsP3qEfeu+n36KYn+X5m+Sqk25FRVX5f4qk2jEHuUfzlX+BaE82Hyt33GqKFfOV/l2&#10;VY+zN/E33fu0F+7AhhmZ3fb99mq3UX2bYqf7FWKCJBRRUnywruakZEd4m+33f3PnWoX/ANJtUZPv&#10;r860bGv/AL3yRf3P71CJ9juvK/gf7tB0Fu2m86PdU1Z6f6NcbP8AllL92ru+mYyH0VD9+j/aWqIJ&#10;qKrPLvpv3KALRG6q7Jtpv2z96iqn3qfczJDFUl8siJ5lT71Oqk5aZot3yfx0Zba6q33Wo5i/ZF2p&#10;x0qrD88vy/cWrbvtoIlEc3Sq/nPT9++onRkqiBL6zW+g/wBtfutVfTbtn/0af/WrVlPv1DqVh5y+&#10;fH8kq0AaNVpl2NTLC++0xfNxKv3kqwU3UAQUU502U2gZVh+d5WqF0l3ojbd7NWhRUmvtSv8AZv8A&#10;x6nvbf3alopEc0iv9jT/AGqmRNlOophzBRRRVEkqfPT9lV0+/VugRRvE8lvPX/gVPeFLyL/bqw3K&#10;fNVSwTFv7bvlqTbm90ak1zD8vleds/jp/wBsn/54PU9Z95qqw/KvzvQHNEc/mzJvlbyYqpTakifu&#10;rNf+B0JDc6k26VvkrQtrCKFPu/OtAGfBpsszbm+f/berH2NYbqFW+dHrWj71X1D5Ht2/uNQESwiK&#10;n3Uqp/zEn/21q61Urj5LyFv71AR96XKeIaDMlh8QZYG/iZq9S3q6fK1eT6lth+I3nt915a9T+xxf&#10;88q8qv8AEfc5XywjyDNnzbasbNi1U/s9f9pKPsb/AMMslcx7fLEmT/W06Z1fen8dVPs0m/5J2oe2&#10;nf7zK9BcYxK6Qs6bv40b79TfZvv7m+/Uu+dF+VIqPtM//PCgv3hn2BnRG3fcohhZH3M1S/bGRfmg&#10;am/b4v4omoI94meFkXdTKd9tgdPmfZTfPtv+elBHLIcv3jWVqqbPN/4C9av7r+Fqz9STfK3z/wDL&#10;KiRdIs6b8iOtW5qzNNff/wACStOaiJFX4hqfO9EybGpIX2fepZn3tVGYsL7Fdqie5b+JdiP92no/&#10;kqzNUMyedOm1t/y1JpEieaR7d5N/+7VhPuUfZv3W2igJSCoJvnmVf++qnoqiIkTnZcIzfdrPd/tO&#10;pSyr9xK2kRXrN0r95dXf+9Um0ZFh38502/cSoUm/0VIl+/8AxVef+OofL96COYVIY/K21Y3rUNFU&#10;RzE29aN60zY1L5DUCHb1oR1em+Q1CIyNuoAq63/yBrv/AHKr+Cz/AMUzp/8Au/8As9QeNNS+waLM&#10;v/LWX5FStDw9Ztpuh2kEv30Wt/snnfHiTRd9lH36ru+96jrA9Em+zf7dH2Zt1PhffT9+xaAKzoyU&#10;yriTK9MeFXoArUO/kxO70/yWqpeTLv8A+mUX36DSMSpNueKG2X77/O1W7aFXfd/yyi+Raq2yM6+b&#10;/wAtZ/8A0CtUJsVIl/hqS5D/ADv9mj7T/sVDRVGBL9p/2aXzqhp6UEFjfVeba7fMq056z9Sv102y&#10;lum/5ZLvpjlynC+LYbNtc2wRKnlLvl2VxfxC8St4Y8IXEq/8ft5+6iX/AHq6NS1xLuf79w+9v92v&#10;MvEM3/Cc/EtLFfn0/SPvJ/Bvr834kzA/p/gPJI5Plnt5R96r7xseANHXwx4XWWdtjuvmyu9eYXKS&#10;+Ntbu765fZZLLsVP71ehfFbW/sGiJpVs3+lXv7pf9yuV0qwWG1itl/1US/N/t1+NYuryH6RhOb4i&#10;7bfZrOJIotqItS/aYvvblrNmSL7U6qnybar+T+6Rv79eBzHpeziaTus1w7q3/LKud8FeV/bieb5u&#10;z7Yn3P8AerYTbbNKP+mVan7Per6boPj2PUNWtFu7OKR9xf8Ag/269bL4xnU5JkVZSo0pzhDn909I&#10;8c6bqmq/t4fDi30XVv7Cvf8AhFJdt39mW42/6j+B6t6Ldaj8DP239F0rx0//AAmut+MrV4tM8Sbf&#10;Ke1iXe3lfZ1+Vf8AVN83+1Wp4v8Aht8P/EXxjtvin/wu3W9I1qzi8qKO1hg8qKL5fk+aL/ZSni/8&#10;DeBPHP8Awn914k1T4oeK4oPs9hcagYl+yr/sbUT/AG/++6/oD+0sHRpe/Vifz1HLMdiavuUpGL8E&#10;vhfB8Vf2nP2gLrWdX1K01C3v/slt9iunieKJZZfKfejfd/2Ku/DXxp4j8cfDD4maT4xnj1K98Eaq&#10;9vZ6g67Hli/e7N//AABVrf0PW/B/i3X7r4i2Piq9+HfiG/g+x6tFaKjpdFN+x33o33NzVS1y48N+&#10;HPBc/hTwvLJqMF/O91qOq3H3rxn3P8//AH1XBj8ywdXBz9/4jrwWXYyhjIc0OXlPG7yFZrB4mng3&#10;zy+bL81UrCbT9K8UPuniht3i+/uro4fDumO+37Gv/fT1n2em21n4yeKKBUi8j7lfi0oyP3GnXjOM&#10;4GhN4h0V/wDmIR/99Vma9r2mPpFxFBeLNK33UrqntoNv+oi/75rmtehX+y7jbEv/AHzW0ublOChK&#10;l7X4DK1K8g/4kitcrD5S72/2KlfW1uUST7dbPcWsvy722bkpt/psFzBoTMvzypsZ66V9E0+2iRVs&#10;4qxjGUz1a9elRic5Dfq8t3O19afaJfkT9791Kb4S1K20q8vfPvoPKdvvu33q6D+yrHd/x5xVR8N2&#10;ED3Wpr5S/JP8vy1fL7xjGvSnSmet/sA3MV38V/2gp4JFmhe+0Qq69/8AQKKX9gSIQ/Fr9oNB/Dfa&#10;J/6b6K/ecu/3Kj/hj+SP5+xv+91v8T/M53/gpK+z40fs6t/018Qf+ktvXmE6M6vtr0z/AIKVDd8Y&#10;/wBnf/rr4g/9JbevLfs0rn5p2r8m41/5GEP8H/t0j9M4P/3Cf+P/ANtiU4duz7v73d9+prxIt6Mr&#10;L96mQ20SSzLI33G/vU+5SJIvlWvz8/Qftmt4Zi+3+AvHOlf8tYNl7En+7vZ62fDdytxo1pIv3Wir&#10;I+G8yzeNbixb5ItU0+W3/wCBbKl8F3nk6ZNaOu97Wdov/HnrHER92X9f1sfO8vJVnA6JX+en21s9&#10;zdRQJ9+VtiVDG6zJuX+Kn3Ey6bZfbGWWZ9+yKKH77tWGGpe1q8hNX4To/wBpeC90ofBHwvZ6LrOs&#10;TaPrqateXdjp8ssMUQimX7yr/trXtt34JEvxXtvEU7tLpkkDXK2/l7ZflRm+7Xk3hj9oLxosBtnh&#10;ksLWCL5XubeqN98W/EUEz+JGuGlurft/Aif7lfslfOcDOlh8PyfCfA0soxkJ1avN8R1Hh+TUrH4f&#10;eLNd1qCSz8R+LNaltxDcLsdrWOVkt/vf7DVx/wC0rbXumXXwL8M2Gi6zrE2ia1/al5d2OnyywxRN&#10;FMn3lX++61m6v8XNW+I1rb6zqNrc3EMS/uvsyfP/AN8V1vhz4/a/Ppyvp+sI9rB8ro8SO61tSz2h&#10;DHTryj7nwmMsjr/VoUoSNj4+eHpbbxFFrKSf6PqHzKjrsdP95a8t2Vb8WfFbUPEOqW82vW8/2eVv&#10;KiuGTYlRTJ5Mu2vzDPYxnip4il8Mj7TL6U6OHhSqnL+MrbzdOlX+8tfQfwV1T+1/hnoE27eyWyo3&#10;+9Xh2tw+dZvXon7MOpqfB13pTN+9s7yX/vn5K+RxsefBTX8p4XE1Dnw3tT2SmOlPor4k/JyPf/eq&#10;s/8Ao11uX/VP96r2zfVea23xOtSaRJ6R3/hqnZzN88T/AH1qym5zuagJConyU+iiqMxkn3BTo/uG&#10;l/gpkP3aBj6bTqZJ9wUCG76t6b5Tz/Pt3/w76qUVpH3JGkZckuct3MOpXlrcWcsEEKS/J9rSVfuf&#10;7lXdklta2kGntG6RNsl3/wBysfe395qPmT7rMldn1k9L67/cGaloOp3Pjmy1iKKL7JBF5WzzU+et&#10;6a5/0ryN37p/vVkpM7/xtRUSxPORLF85Fc6Vqdz4yt9T8qL7JbxeUv7356vX6Kl0+2q+9v7zUlRU&#10;r88SK+J9tEKhf7+2pvuLTE/vVynAPooooJCm06igBrpTPuVLTakdw31R1u/+wadLLu+f+GreyvNP&#10;i14hltrN7a2Tzpdv+p3ferpw1CWIqwpQPQwlCWIrwpRPKvHlm2vXX2pXl8122J/sJWFNNqelX9pd&#10;XSrf28G5FeJfn+atq28T2037i83Wdx/cmq35LZ+X7lftOGw0aVKEYH7xhubA0IUpw905J9SbVrq4&#10;njZYXf5Nk38C1LomzTdNvtTbdt27Ik/2P/2ql8T2EUyRW3lKl3O2xXqa5tlmvbLSov8Aj3tV82Wr&#10;5T241Y+yHeFb+L7Kq+b/AKXK2+VH+R91WPE/777Pp8XyTXTfN/uVevNH07Ul+Zdjp/GnyPXL6Vba&#10;kl/LqFn/AKZFBviT7Q3ztVy5oe4c1KNKtL2sDrbmH7NZJFEvyKtcZo+lT6rLes33EV9u/wDvN9+t&#10;u/8AGEUNhLFPBLbXe3/Uy1oeG4YodJiiWVXdl3y/7zUe7OREfa4elORy9/ptnNbozWn2NLdf3sqf&#10;faiw0rV7PTUliWK5ilXeyP8AfrW16F7zUrTTU3bHbfL/ALtb9y6w26KvyfLRy+8XLFyhSh/ePNbz&#10;7DcyxRNbNZ3Dsm7enyVq3kLTalaNZxLMlgu9kT+Or1nZxa3dXt5dRb4l/dRUy80SLRIpb6xuWtti&#10;/Mj/AD76jlOmNePNyBpviG0+y6h57NDdys77HqpoWmrN4gSRv3yRRJu/3qY8z3O2fV9M2RN/y2hW&#10;rGm2z2zvPot9G+752hf56C+bkjPk+I27DR10qWXazO7tvrkdYtv7e8UeREuzZ8jOldHN4wls7WVd&#10;QsWhl2/I6fcas/wBbedLcXjfOzfJRLln7hjQ9rh4zxEyymmarpV08tjOt4jLs2S/fWqmmvLeavZW&#10;0kDI8Uv2iff/AB12U1l83y1i+GE/tLV7283fJu8pf92r9kc1PFynGc5mr4h+xw6DK95Fv3/dT/br&#10;H0fwrLNpsX267uX/AI1h3fIlM8Q3lzqutpFa232m0sG+ZP77VetvFttc3SQN/o0v/PKX5KuMve5y&#10;KkZew5fiNKzvLzw9KjWM7On8UTtXfeGPiXaar+6nfyZVbY1eY+Ibz7Hayy/7Py1X8N6b5Nkkc8TJ&#10;N99nf+Nq+2y3iavhJeyxHvRPyXO+AsNmFKeKwv7qqfQ37q5TzY2+b++laul67LaN5V19z+/XgXhX&#10;xzfW11drF++tIm2fP/FXrGieJLPW7f5W/e/xJX6vlubUsRHmoT5j+cs94bxOX1fq+NhyyO21jRLD&#10;xTZbZ41kH8L/AN2uTS51fwBcbbndqWj/AMLp9+KtOzvJbB90Tb0/uV0VteW2q2+1tr/3kevsKVeN&#10;aPun5vXw0sPL3x2k6vba1Zrc20qvE3/jtX6881TQr3wbfNqeiq0lo/8Ar7Sus8PeJLPxJZefbN83&#10;8SfxLXQc0TTdFf71RTJ89WaY6b6AKiIqL8tPpzp89Hk/3qAG09OHqQRKtQTXPk/Kq75f7lSXGPOS&#10;S3CQLnqf7tQQ2zXLebP/AMBSn21v8/my/O//AKDVrGaC/g+Ea6MaiuYfOi2/x/w1YooI5jPT/TLf&#10;ym++tOtpv+WUv+tSi8hZH8+Jf96munnJ58X31qDb4i3/AL1DpvTbUMNysybv4v4qe336sxGUUUVR&#10;JCn/AB+f7lFykvzt8vz/ACVbRE+9U1Sa8xU+xq6Ju+/UyWypFsqWmOPkoI5iFNtsu1abRUsSLVEE&#10;W+r/ANgmeDzPLby/92naL5MeqRtLxHjivN7Hxt4sT9t9fBF7rS3nhGXw9PewWP2ZU2v+6/j/AIvv&#10;V5WJxcqEuU+3yTII5tSnVnM9Bt9Oubpv3MbNRJbT2jbZ42Sq/wASvh74s8ear/Zei+J5fBOhWsW7&#10;7Rb2qSy3U/8AwP8Ah/8Aia4v9l7xn4x1jxL498EePrmPXH8J332ez1zyFi+1RbtvzIv8Xy1zf2lL&#10;m+E+j/1Lpey/i+8ddf6NdwH7fBC2V+8NtTWdwlzEWXpXA2fjjxZF+2rJ4JvtaW+8KN4envba0W2W&#10;LY+Yu6/f+9XU2zSQ39xOsWy3Zvmrvw2I+scx8nnuSRyb2XJPm5jdbpVV/kqdHV13K3FNmSu8+RIq&#10;KKKBhRRRQAUUUUAFORN9CQ7/AJqs0CGomynUVFPcLbpuapGNu28u3l/3ajhdba1TdVWab5fPufkR&#10;PupWZc3Ml/L/AHIqCpfyxJb3UpbyXyoPu1bsNH2LulqxZ2EVmu7+OrX/AI5QHwh9z5Vopm+pU21R&#10;AL0qDUkzbZ/u1aPSorlN9uy1PQuPxDlO5KgvPvQt/danWnz2kX+7TNR/49f9z5qJF0/cqHgvjaF7&#10;bxLbt/01316xC/nRKyfxrXm/xVh+zaj5qf3q7jw3c/adD0+T+/FXlVT7nCe57pe3ijzaXZ89R1ge&#10;uSee1HntUdFAEvnU15lRN2yq027Pyvsqu7s6bfv/ADVJpGJp71p/y1n23z/O336sVRHwEr7Pu037&#10;NE/8K0yigOaQfY4P7q4qpeWywum3+P5Kt72pl5/x7o/91qk2jL3jP01/miX+7uStl6wbVP3r/Nsf&#10;za2Ehn/57/8AjtES6sR6If4qHQ/w0eRc/wDPdf8Avik2XP8Az3X/AL4oMeUmhT+9R5KonypsqLy7&#10;n/nr/wCO0zy7n/nr/wCO0Byliq+xv7tHkXP/AD0/8dpjvOjovmr8/wDsUB7Ml2NTdjUf6V/z0X/v&#10;imYuv+en/jtHMHKWU+SB/wDdrL0f7szf32qxc/aUt33S/wAP92m6PH/oCt/tUF8vJE0R0eq1WKqv&#10;u2/LVGBC9zslRV/jqF5vmf5moRJfPT5Vqb7N/Du+SpOr3YEs7t5UXzN5z/wJVu2Rkj+Zt71D9g+b&#10;dvarKJsWgxkOqJn+en1j+I9VXStJll/jf5Eq4mNWXJHnMH5vEnjBP+fSy+9/vV2Ez/LtrF8H6a2n&#10;aR5sv/HxcfvWrVxverqHHhI+7zz+0FFFPhT56zO4mhTYtMmf56md9i1ToAKek2ymUUAFzc7Ity/f&#10;/hrKm+eZIGb5E+eWp7mbY7y/wRfd/wB+m6Zp8s3790b56k6vdhEvWafP5rfJ/cqXY1Sv8h2stPRJ&#10;f4VqjmlIronz1Y3rTNjp/C1NTL/7dBHMS0yil8ln+6u/ZQIheuJ8c6l51xb6YrfJ/rZa7C5mW2im&#10;lf8A5ZLvry2S5bUp5bl/9bdN8v8AsLXJi6/1ehOR9Rw3lcs4zOlh/s/aMnxPry+G/Dmoak3+tZds&#10;C/3q5f4aaJ/ZXh77def8fd1+9ld6r+OZf+Et8b6f4fg+eysP3t1/v/5er3xL17/hHvDPkW3yXF1/&#10;o8Sf+h1+D5tifbVeQ/rqpGMIww8DzzWNSk8VeLbi+VW+yWv7qKtP7SyW/lRRMlZ+m2y6bYRRbpd/&#10;8X+9VhJt+z97J/tV+fV6nPI9uNLkiJvbzX/dN93ZTU+Tyvlb5GpHf5/llano/wC9/wBbLsrlNiz8&#10;tzO/yMmxa5rw4+x7r5bR90v/AC8LW+j+Sksu5n+XYtc74c+zPLcLeStCnmt86Rb69Ch8AU488jpb&#10;yzxAn/IL/ets/cqm/wD9Dqj9g85Jpf8ARE2/JsTbU1nYaZM0ry30sKbvl/dJTJtN0gs7/wBoSf8A&#10;fpa6DsjHkNaw+TwHK3/TdfuV0Vn4tsUs4lZLn7v/ADwauds/k8Cy7fn/AH6bP++6tabbJbJaNcxX&#10;KPK3yu7PsraPMeVXpxnz8/8AMTQ+MIv7UdtzJZJ979w7u9QvrzTeK/PsYGm3xImyb91/6FRs/wCJ&#10;VuZdiXEu9nq3D5V/4682L/VJBVy5jGl7L35xh9k00v8AXHXcunxf9/1rJ16bVX02482zgRP4n81K&#10;7PZ8u1awvENmyaRdv/s1tKJ5tOrHm+AwdSufs2m+H5fLabZ/An/AK2D4tbb/AMgq5/75rmtYvJU0&#10;vSvK++i/LWhNcslk/lS3aXflb9k38VY80j1ZU4zj70CV/GcXm7/sbfe/vVm6JqupzazfLYxRo8su&#10;9kmrSd9PvE0y1g2u7tvZ0qbwkkT65rcm1f8AW/I9R705By0qVKfJA9b/AOCe4uD8Uv2gPte37T9u&#10;0Tft9fsFFWv2B/8Akr/7Qv8A1/aJ/wCkFFf0Dlv+40P8EfyR/OmPd8ZWf96X5s5P/gpT/wAlj/Z3&#10;/wCuviD/ANJbevM9/mKlemf8FKf+Sxfs7n/pr4g/9JbevK4b9UiRdrO+3+7X5Jxr/wAjCH+D/wBu&#10;kfp3B8ObLp/4/wD22JX/AOX+X5d/yU5E+Tdt3o61E/mvcebEtWIftOzaqqiV+fH6AN0C+/sfxf4d&#10;1BvkSC+VZf8Ad310iwf2P428Saeq/wDLTz1/3WVW/wDZq4vVoZUsbplb97F+9rvvE8yp440fU4/u&#10;avp6f99LtX/2SnUjzr+vU8PE+5iucvww7IlX/ZqLWNEi8Q2cUEtzPZvE29Xi/v1aP3Ep979uf7O2&#10;nzwJEn+thmX79LLf4pyVTE8Nzanbapd6Dqc/2zZF5sFw/wDGtaGq7/8AhH9W3/8APBv/AECrFhZ/&#10;Zr2W8uZ1mvZV2LsX5ESm39hqN5ol7ZteQPcT70V9v3Fr25RpTq8/OY/ZM/wBu/4Q/Stv8VZnhiH7&#10;N8Ttdig/49Gi3sn8G75K0NB0TWtE0OLT1vrRPK+7M8X/ANnWhomj22iRXHkT79QuPnluJf42rbmj&#10;CXxgZXjy5vrO4sbqW2gvNKinXcib96f3Hropn87ypV+5Ku+qE2m32q2qW2pzweUrK7PCv+t21dmd&#10;d2xfkVF2LXm5lUj7LkLiVLxN9q9Xv2dr/wCweP8AxBp7f8vUSSxJ/wB9VWf7r1l+ALxfD3xg0q5l&#10;+SKeKW3b/vj/AOzr5px56VaH90480pe1wcz6sqL7TEjbd1S/wVmu/kxSqyfO1fAyPxOMS3Nc+W2x&#10;V306Gbzot1VPJl/iXf8AL8vzVZhT7NBtqAlGJWvE2Mkq/wAH36vQurpuT7tMRP738dV7Z/s1x5Df&#10;d/hoD44l2iiiqOcKhT5Gdampn3JaBovagmleGNAfXPEuqxaPpSfelmq1FosWrNZS6Rc/bLC8iSeG&#10;4H8S/wB6vNf2qIbbXv2XfEv262iuXtZYPKd1+7/pCV6L8Ob9rDwD4A2/cfSrdWT/AIAlfv8AHhvJ&#10;Z5Ph8VyfFy8x0e4QW0nhvU9b1Dw9p+uxXniSwi82eyiPKL/lqfqDaB4Yjtx4k1VdNuLlWeKBVZm+&#10;X/YVa8z+EelWOn/t0fE2O2torZJdOid0Rfv/ACRUvwq1V/Gv7d/xPGoEy/8ACO6Pb2tij/8ALP8A&#10;etlv/Hq+5p8DZP7WNXk90OWJ6HZy6V4i0X+1/Dmppq2nbtrtGNrK/wDtLVOvM/hhPc+FP2v/AIu+&#10;CokzpV/Y2+qLCn3IpXWVn/76r1J02O6/7VfjPHWQUMnxMJ4X4ZGc4kf3H31NTNnyUxP7tflpBNRR&#10;THfYlAhj/O+ypqYifJT6AYUUUUCCiiigAoeim1IyvqVylnazSt/CtfO/jZJfE+pPcwXzQvFvRdn3&#10;K9S+K3iH+ytEuFib5/KZvvV88Q68yaSlpKsltLPL80z/AHPm/wBuvtuHcJzy+sTP0zhXLZVpfWiW&#10;a/ntt8Gp20V/b/8APaKq9tfxQ3X/ABLL5oUZv9VL9yrWqottcW66Uq7/ACvmeH+NK53W7CDyrd7a&#10;KdLt2+Z5v79feSP2ChGM/dmdL4b+069rlxeXLK/2X90qJ9yrXhtPOt7q8dt9xK3zp/dqDw3fxeFd&#10;L23MUr3s+9/JRd706GHTNSnll0y8k0q9f70L/Lu/4BW0Tgqx55TgZWsalfPeJaqvk+b8ip/H81ad&#10;hDL9ldYrlraKD5E2fxv/AB1ReHUdN8Q/2hqtt9piRdiyxL/4/Vf+0lTSLtYHX52d9+6o5v5jplT9&#10;2EKRFeX/APwkmo2iS7X2xfMj/wB+tDR9Eu7ZLiexvvJiRv8Alt9x6l8PeHoIdOSe6gV5pfn+dfu1&#10;e8Q3+ywisbZdk07eUuz+5RGl9siriY831eBmaJrbJqMuoahbMnm/IsyfcRK1de1WB9O822nV3l+R&#10;UrYs7OKzsIrb5dqrXD6rYW02sytZq0PkL/yyX+Kj3oRMaXssXVOz0rTV03S4YGX7i/N/vVhawn9p&#10;alaaev3HbfL/ALlRWHiTVbDTvtN5bLc26ts3o3z1naDrf2nVJbydlR7hvKVP40o9p7vIEcJVhKdU&#10;6Z9SWa6e2Rd6RfKz/wAFc++lLreqXc8G6FIPl3xfxNRMn2PQftMU7bp/naF2+/Wl4JtlfS5W81vn&#10;b5k2/dejm5/dCVP6vSnVgMhm1XR4GnnWLUof4t/31Sorb+w9Y2S20smj3bfd/wBurHjDzUt4bOD5&#10;5p22bP8AYqqnlP4Xia8iWZ3/ANVvX7tEviClL91zzLGsXmuaJpr7pYLyJ/kW4/jqHSte/sfQ7htq&#10;/IuxH/vO1Y8yNYavFZtO01pbokrQu/yb6r3M2n/bdPs512W8Tb59i/fqOY9KOGjy8p3HhVYodORV&#10;ZZpX+eV/9qn63Z2syP5kCvsSuUs4Ws9Wl/4R6ffb7VfY/wA9aGpeJJ/7OuIry2ltrrbsWZPuVtGX&#10;unlVcNL2vPA5+Hc9/aRea00O7e1v/crWv7mL+xpZ5/nluJd8Sbv71V/CVst/eRSxLsfzd8r/AOxs&#10;+5Wvf6Vbalr1pYpF/o9rFvbZ/wCOVjE9KvKMJck/slvwxpsGj6btZt8svztVjw5qV1NqN7eRTslv&#10;E2yKotehj0fSJfs25JW+Rf8AeqxYQppWm28H91d7V6uExdXA1eelM+PzTL8Nm1CccVDm5j1Lw343&#10;ivHS2vGWG4/9CrrkmZHM8DfPXzbbX++91DV3+eJGS3iSvRfCvj2W28qz1BvnlX5fn+5X7Hk3EVLH&#10;e58Mj+ZuKOB6+U+/CHNS/wDST27SdZi1SHbJt31zfiDwtc6Tef2zojbJV+aW3/geqVpNvVJYG2bF&#10;/wC+66Ow1hry32szea1fpGGxMa0T8NxeAlh5f3Sz4W8WW3iS1/543afLLbv99a364nxJ4Pl+0Lqu&#10;it9m1CJf+/tX/Cfi+PW1a2uU+zahF8rRP/FXceWdKBTqT+HNUnma5fyoPufxvUlRiPmuW3+VF87/&#10;APoNOt7dYPmb53/ienw2yQJtSpSM0Fyl/KLRRVd33NSMhHmp0UuajoqxFv79Z8yPZy71/wBU3/jl&#10;XUfdQ6eZ8rVJcZFGZNj+fF/wJKso6zJuqt/x5y7W/wBU33aHT7G/mr/qm+9Qa8pN9yinf65KbVHO&#10;Ij7Kt7qq0iPsegC5RRRQMrPFspqVbqtMmygRaso/OuolVd/zV49BdwSf8FGbKKKeN5YvCVwrIjfd&#10;/wCPevX9Lvf7OvVm279tZOk/DjwBo/j6XxtY+H0tvFcu7zNTh/1zq38G7b92vExtKrVl7h+mcL5h&#10;gcDSn9YnyykbHirxrbeAIoYL/ULePWdRZotOtLidEy3975v+BVH8MbDwvo8V3odj4istY8U387ar&#10;qU9rL5hllf7zbl/h+WuX+K/w5+GHxd1a0vvGfhO28Q31uvlRfaFV9i/981f+FPw5+HvwUmvbnwV4&#10;QtPD9xfqqXL2yKrOq/drhlhq85c3KfWUs5yjD0PZe1PO4by2uP8AgomkEdxHLNH4SnVwrfxf6PXs&#10;NzBsuZUZdnzVjaX8NfAGieO7jxrYaBHa+Kbjd5upxf611/ubtv3a3NQuvttw823ZurvwNOrSlLnP&#10;k+KMwwOOpUvq8+aUTLT/AECXZ/yyf7n+zV4/OKoXM32n9xF8/wDeeltna2fyJf8AgL17B+cyj7pc&#10;dM1BVuoZk31RiRUUUUDCnJFvp6Q/3qmoEFIRmgHNUprz5vKi+d6kuMeYluLhIfk++/8AdqhczLa/&#10;vZ23y/wpTLm5Wz/6bXD1Xs7CW/l82egOb7MRkMM+qz7m+5W3DYRpBt21NDCtsvy0m/fQHwle2f78&#10;bffWnvUVzH/y1i++v3qsLsmiR1oCX8wypYZP4apfaR5qKlSvN5K7qA5ZF6mb/kaqnnPcuir8ny/N&#10;Q/mwxbt33KC+Ufp3/Hrt/utUt2N1rL/u1V0597S/72+r7fdNAT+I8g+Kltviilb+7vrS+Hs32zwv&#10;bt/c+Sn/ABLh87Rt6fwLs/8AH6xPhp5r6dLBHPs8pvuV5tX4T7PAy56vPI7vn+Kj/gFReTcp/wAt&#10;1f8A4DTP9O/6ZvXGfQ8pL5af3KNie9RJJdJ96Jf++qH1CVPvQN/31QHLIY+3ftZfkotrZdm5v73y&#10;07+0l/iib/vmj7fB6N/3zQX7xJ9mRPu0eT/tUn22B/4qf58H/PRf++qCOWQ3ymo8pql3x/3l/wC+&#10;qfsWqI5Sv5LYpl0n+ivVjZxTLpN8T/7tSXH4jB+5eN/u7630+5WA/wAk6f7SbK3LaZHt0+ag2q/C&#10;O3LRuWr2salZ+G/Diagmnrfov+t+bZsqO+1mCw063vb7RPs9rJs/exS79ldPszxJYuMJcpmzTvv+&#10;X5EqLz/ORN26t3xLf2PhvRor5NLXUbd2X52anzTSJpf25fDUbp5W/Yk676j2Ei/r9L+Q5xH+Tbu2&#10;IzbKd5Mf2pPm+Ra6bUrPT9K0t9Tls2dEXf8AZ0/hpdNsLPW7C01WKD7NFLFvaFKPZSNv7QpGJ8tD&#10;v81X7zUlsJbdbvQ1hsbiVYluEl+f5v8AZqDUrD7HeOqfc/golHkIoYmNaRmak7/YJasaamywiqlr&#10;H/Hrtb+Nq3dVvNP8MaNaXVzBLNE6om9P79RGPOdNerGlH3yvVetO51LR7b7P9sins/tH+qd1+Spf&#10;EN5p3hWC3a5glmSVtiun9+tvZyOP63SMfy/norYuby1s7X7TLps6Rbd++pdVh07RbP8AtC58z7Lt&#10;3bEXfR7KQfXaRQ/gpKsXKRzRW89tu8q4XeqVL5mn6bdWVjebnur1tqon8FRym0sTHl5jNrjNVdvE&#10;nii3sYv+Pe1+eV66PxhfroMFx83z/cWqmjrL4M8Gf2z5Edzd3Ui+ejr83zVtSj9s83F1+fkpGw52&#10;Iq1FWhqutyaJpNvqGoafFNZS7dzQ/fXdUvirVU8N6Tb31nZxzRS7fkeo9mbfXYmV/wAAp8Nzh0XY&#10;yb62nTUksvtS2ds77d2yna2sWlaQ+r/YfOlii81ot+zbR7MuONic9c3XzfdbZTtrVsQwrrFrp955&#10;SwrKu+X/AGKht9Q1K+un/s3T7R7FG2rN5q76j2RcsbHlM2mTP5MX+233a1tb8p7/AGLt3ovzbK5y&#10;8ufvy/8AAIqiR30Pf94bC6vqNurLviib5v8AbrovEOt31hr2j2dj5H2e/bZ86fcrC0q32Ju/jerX&#10;i2FpvE3hKLc0LtL99K2oHn5kbF/rlzpGu6fp+oQQ3NvdNsSaL76vTPEms6hp3ijTNPtfI8m8/vr9&#10;ysrxOk/hLxLpWoSSNqSXEvlKkvzPF/uVY8cQm58b+HEWVofv/On/AACuk8LmkdG8Wq295aL5sE0L&#10;S/v0/j2Vn+LdVl8NpZNYwQeVPOkUr/x1bTRJbDV/7QlvpXt0i2bJWrH8eW32PTtMTdv/ANMT/wBD&#10;Sgvm901dYSz0p7vULz5LSJd+z+/Uuj3N3f2qX06rbRffW3h+/s/26yvivD52lWUblkt3vIvN2VU8&#10;T+b4Sl0e+sbmTypZVilhdvkZdtRylyqSmcp8UdbXf9jg+Tz2+dP9muF1XWINB0m61N/9VaxfKj/x&#10;Vq63ftrGvXepsv7qVtsCf7Fea/Eu5fW9b0zwnB/qnb7Ref7lfm/EWO5Pd/lP608Oso+o5d9fq/FV&#10;/wDSQ+GmlSQ6fda1ef8AH3fu0vz/AH1SuM8Q6r/wlPjG4l3f6FZ/uov7jtXd+P8AXk8K+F/Ig/4+&#10;JV+zwV5/olm2m2CRbZEf77bP71fh2Nr+6fq+Gj7aXtSxPu+95u//AIDTkT+9P83+7T9/96WX/vmj&#10;zv8Apv8A99rXgnrFeb5Puys//AKId33Vf53q3vfZu8+Kok3/AHv+WrfItAuYlRN+/wDuRLWF4Qm8&#10;n7b81yn73/liq/8As1dPs2Wrr/s1xvhm8W2lutySuvm/8sZdld9D4C6HNVl7p1U2sSpKkXn3vz/7&#10;MVV5tS+V/wB/d/8AfK1XvHaa482DzUSJfm33W+q95tcIsSyJFt37HnrXmO+NA2EuV/4QWVVf9606&#10;7avJqWr3/wBi/wCJf8lvtdfn+/WJZpKmgvLu/dPOvybf9uu7s/nt7eVl+fbXTSjznj4uv9X5v8RX&#10;TVdV2bf7F/8AHkrHSzudb8TS+esumypAvyJtruLaHya5m81WDTfGUrTtsVoEq6kTgw1fn5+SA1/D&#10;cqPt/tC5/wDHKpar4eZNNlb7Zcvt/v1uv4q0h23tI3/fNUtY8T6Y+l3EUUrb2X+7RLlIpyxPMczq&#10;3m/YNK8hNku3/vqtO20fWtVX7TJeLbbV2LvrP1jzTYaJt3bGVNuyth3ifTXVZbl/mVJ0mb+CsT2J&#10;Sly+6MttKvnn89dVtneJf7v3ar+HrC2vNU1Bb6VZpt3y7N3z1p+dYwvLKsWEii+Z0+41Ynh7UrSz&#10;1m7nngaaZ/8AVJEu/bR7pEZVZxme7/8ABPu1itfir+0DFCuyFL7RNq+n+gUUn/BPi8+3fFL9oCdV&#10;ZA99oh2uvzD/AEDvRX9A5b/uND/BH8kfzpmN/rta/wDNL82YH/BSTd/wub9nfau/954g+X/t1t68&#10;g86XztvlKj17F/wUd/5LT+zp/wBdfEH/AKS29eSv8l5E39+vyTjX/kYQ/wAH/t0j9L4Nl/sM/wDH&#10;/wC2xInhnKvueiKHfEjNK3/fVXX+7WbDt8r/AG93yvX58fex9+IXdsuZY93ySxMtbd5fJN4B8F6l&#10;u3y6dcvZS/8AfbPWJJ8jbm+/urQ0WFLv4e+LLFv9dYzpexf7vyp/7NVxPPx0fgmdrC6zRbl/jo/j&#10;qroMv2mxSf8A56ruq0/8FeP8BwyGU/DetS0UcwET0xPv1M9Q0CLFFN/gpjvQAb65LxBM2m6zpGof&#10;c8i+idv93elda/SuX8bWjTaRcbf4V3r/AMBrTD/xYE1Y88ZwPrqzuUvLWKdfuyqjrTfsyB/nb5F/&#10;grl/h3rsWseCdInRt/8AoyxN/vqldH5zP9yJq/PcVKNGrOEz8NqYarCrOJd85f4KYn3vnquiXMy5&#10;VV2/7FELskuxm+euWNeM5chjLCVYR5pl2q95DvTcv30+7Viiuk5okdtN50W7/vqpKpv/AKHdbv8A&#10;lk9XKgUgqGbqlTUyT7gqiEct+0xofiDVf2fb7QvDHh+98SatrMkW1LGPcsW11b5/++K9L+Fvhy5u&#10;fh14QTU7S70jUNOsYop7S4j2vvRFrLs9XvbOLbDcsi/3KdLq97M6s1zI+37tfuOG42y6jl9LBTw/&#10;wm/NE8z+EuneLh+17448Van4N1bSvD+pWqWtrfSwfI+3Yvzf98Vu6x4B1b4XftNah8TNB0i717R/&#10;EGnJYanaacvm3EUqO779v/Alrsv+Eg1IrtN3JUVvq99b7/LuWTd96voP+InYWE4xjS90OaBx3wy8&#10;DapZeOvHvxP8UWbadqviAxWdjYzf623gi3qm7/eVq6b7/wA1S3N5c3zbppGm/wB+oq/KOK+JJcQ4&#10;nmhDlhEiUgpjpT6K+FMxiPvSmffah/v/AC/xVKnyJQMWiim1JI6im06gAoooqgCormZIYmlb7i09&#10;65Hxtr32DS5l+5uWnGM5y5YnRQpSq1eSB5L8RfENt4h1eWxa5WFt2/ZurH1LR4rzTYYty/uPnV9t&#10;UdV3a9Ld7YInS3+9LN/G9c66XybItPnkuYkXfLbv/BX7HgqEcJQhSP6ByvL/AKvhoQhPlNCHw3LZ&#10;v9ps7xkuP7u35KNNmudV1ndfLEkVh9/Z/erHfxDOlgkDeYjM+xXp0P2mwf7DFK3mzqu9P9779dnN&#10;H7J9D7KryznVOo0FP7Sv7vVZf73lRf7i1S8VJFePFBFGv2u4l+V0++tdAln9g02KBf4FrB0p4rzW&#10;bi+nZfs9v+6if/brp+yeVTlKdWc4fZJLyHU/D1hL5F4t5aqvzJcffrDdNK1J0WdZdNleL/c31s+J&#10;3V7y0sWl+R23y/7lS69qVimku7RLNF9xaiR00pS9z+8RfadX0dds8S39on8affVKh0S/s9V8Ryzu&#10;3k+UuyKF/v1lWFteWdq7W08qXES+bLbytvR6i06/s7zzpdTgl+b7syfwVHMdMqEeWcjtdavPsdvN&#10;O33FWs+whbSvD0srf8fdx871iPYX1zb7ILz7ZaxfvfJetuHxFFNL5F5E1nKnybJqvm5zg9n7KPuG&#10;frz7PCNrZ/cuJWT/AOzqWHQbbVZbSKKLZbwRfNMnyb3pthfreeKGbymmig/dLs+4ldLc3620Tsu1&#10;EWiMYzLqVKuHjCl9o4rVdEuUvbfT7aVrxIl83Y/ybU/366LStesdNVLOeJtNl/uS0/wrC1y1xqs/&#10;37pvk/3aseLXgi0mZpY1dn+Rf96iMeT3wq1/ay+rzMrfLrd/qF5B++S3TyoKsa3prW2gxbdv7ja+&#10;yq9n4bn0qziaxvmhlf53R/uNVfUtVvtVli0ieBYZZW3s6fcZKj/GXL35fuvhiM8PWDJFd61fRbIk&#10;V3VH/iqbR9B4+3XSq/2hfuOtX/Ejr/xL9IVlRJW3y/N/Cta14n2ay3RLv8pflTdVxjEK9ery+59o&#10;5TVdKifUrS2sd1tdytvd4W/gqV5NVsN6zwLqVvu+VHX56fojreapd3zSr8zeVFvetLxG7WGmvKrf&#10;vW+Rf96jlj8ZEqtWEoUpHOw/2Zfyo+nXjWF3u+ZH+SrGm3OoaPeXE89t9sS4b5poa0LPw9a/Y4YL&#10;mJXdV+/WVZ2F9Df3v9mT77SD5P338dHKbRlGrzwgWk1uDxJ4jsolZkht/n2P/E1bfiS5Ww0uV0/1&#10;svyRVyj39nNEkGp2bW12/wAi3H8FPm0283W8tnfLqVvavvWJ6jmIlQj7hp6lZtpXh+ys/uRO37+a&#10;sywtorzxGkVtPL9niXez7t9bZ8WwIjxanatbOi/x/OjUzwlbeda3F58u+4l37P8AZ/graMpQlCUD&#10;GpHnoShVhzHofhvxI+lSpFP89u3yf7tehWflXMSSwS7/AO69eKw+YjfN9ytLwT45ltriZW+eySV0&#10;Sv2DJM/jiOSliPiP5d4q4Oq4SM8VhYc1L/0k+gNI1vf+4ufkf+Gs7xd4T/tAJqGn/udQt/mV0/ir&#10;Os7yDUoElibejfdeui0jVf8AlhO3+49fq2GxHtfdkfz3jcF7L3o/CZvhjxO3iRfstz/o17b/AOvi&#10;rrUjVF2rXGeL/DMy3C61pP7nUIvmdE/5arW14W8TQeJLPcv7q6i+SWF/vI1egeVzfYNykZtopaRl&#10;3CoQyq70xHV/u028T5f9yod/2aBKCuX3SZ5kSoYZmRU3L95vv1XRN7y7fnfbVjYz7EZdmyoNuWJN&#10;C/75quo3yVStkZF+b79WAmwVZjIJkW5Ta33KrwvsfyJfnX+F6tffplzbJNF/6C9BcZFf/jzl2M37&#10;l/uvV7ZvWs+2mS5V4Jaltpmhl8iX/gD0FyiWHh+Woqt1C8NUcwxHqzUaRBKV32UAK77KZ/rfpUT9&#10;Kcn7lNzNsWpGOEW371Zl5qTO3kW3zvTLm8l1KXyIPufxPV2zs47CL5fnf+J6sRFYWC2f72T55mq2&#10;776bv30O6ou9vuUASo/y/NVV3a8fbF8kX8T0Ij3j/N8kX9z+/Vr5IV2rUG3wCwwrCu1aS5tlmTbT&#10;fO+erG/3oI5ipbzNu8qT7y/+PVaAxUFzbecm5fvp92i3ufO+V/klX7yUFy9/3hzRZanomyn0VRiN&#10;Ap1Md1RNzVnzTPc/7EX9+pLjEfNctM+2D/gT1n3N59m/dQfO/wDE9Q3N4037i2+RP79aGnaUqfPJ&#10;QBBYaVv/AHstbCbUT5aPuUb/AO7QA3/eqN6N9FUQCVFD/o1x5X8D/dqWiZPOj2/xr92pLjIimT/T&#10;Pk/hWqk3mp8zLWhbOs0P+3/FQ6f3qC+bkkRQw/c+bZVj7GvyfN8i0ypYX+WgjmKttD5N5Kv+zWhV&#10;J/k1GJv761dpRLlucP42tt+k3Cf3Jf8A2SuE+FE2y/vYm/jXeteneJ7bfYah/u768k8EvLbeMHgX&#10;anyunz1yVT6fBS92EIHqUzvTPOem77n/AJ5K9M3z/wAVtXmn1vKTec1Hnf7NQvdbPvQNR9ti/usl&#10;Acsibzvk+7VR7lk+9tf/AGKfNcxInyNUO+J7hGRv96guMZA6RfZ92356t+TBJ95Vpn2aL7ysuKm2&#10;f7S0BKUiH+z4P71H9nr/AAyt/wB9VLsal2N/doI5pEP2Bv4Z2o8mfb/r/wDx2n/NT0+/QHMYj/62&#10;Jm/gbY1aFnZxTQbv/ZqqakmzzVX+Bt9XrD7ky/3GoOmUvdDxbEsPw7vVX+9SeJ4dVfwlatd+W+lR&#10;QK9wkX39uytvXdHXxD4a/s+C5itkb/Wu9Mv9Gub7RF0q81OBLRV2O8X33Wu+Pwnx9eMp1ecqeOLy&#10;C/8AhzBNYn9xK0Xlf99rV4x68+m6YsDxeVui81U+/spde0ODWPDlvpVjdxW1rFt+/wD7NWHGpJpy&#10;20WpWUO1dnmor76vmMfZyJ/EKS/2RqrN/qni+SqXhi5a28L6Ft+48XzVLf2qXnh99LttQiSZl2Sz&#10;PVjRIY9H0S30+W8ieWKLZFKlSbRjLm9+Bj+PJtQtntdRRYLnTLWVHli3f+P1Nr1ms11Fc/N/pESP&#10;96rVzBLc23kaneWz26tv/dffb/erN1K8+2T7l+SJV2KlZ1Ze6dmEjKEucwdVhWF7dfm+Z/71aHjz&#10;d/wr6L/r6Sud8Sarcw6raW1tB9plf59lWPENz4j1jw+ti2h+TEsqS70ZP/i6KVKXxhjcXGcfZGr4&#10;vub650vTYNVtUttN+R3uIW37K0PijPFN4a02S2ZXVrmLyv8Avta5TxJ4w1fVdJi0250iWG3+VZXT&#10;+Jai8T+MItY0jT9Ps7Ge2itZUf8AfL/drp5TxPanos15rm/TIpbG2+ySyqkro2/5ad4wEr+GtXWR&#10;f3O1fL/76WuTm+KrPZ+VF5dtLt2b5onqx4h8c6ZqXh06baanD5sq7JHmRqjlL9vE6Kwmg03wxp99&#10;cuu2KBEXf/ern9Vv7GPXtCna8jeVp98r/wB2rdn4t0H/AIRq3sby5gufKVEdP71cp45m0i8TT/7F&#10;ije+dvliTdRyhKr7oar/AMVb43lVW87T7Jt7v/ero/G3/JO7j+D9+v8A6HUXh7R10TTYoNi+b9+V&#10;/wC81a+vabZ+JNBi05r77HF8jtsrHm947405Qoc8/ikY/iyyv4PCtlc3NyL/AE2OOJ5bTZs+XZ/f&#10;q34+vItR8CWdzB8kUrpt/wBn5qsXmh2t5p0Vlfa3NNaquzyk/j/8cqxr2lWPifS7exivvsdvF/Al&#10;bc0Tm9nL+UludI1eWz0/yNTaVFliaWLylT5N1WfFSN/wj+ty7t8TxfLVO5sp3s/s39vSQrt2b0//&#10;AGKfqtraaroX9lRam1sm3ZLKn32qOaJcadX+Qk0GZk8N6YiwNMksGxkSsHWfDa+G/K1XRmubOVZV&#10;SW2mZtjpXR6a9rpukxaf/aH3V2LKn31qs8ECRJ9u1KW/ht237H/i/wB+jmL9lKfuchS8TuqSw7fk&#10;e4VHb/Yrmk/0y62r/qk+7VvW9Se8leX+OX5FT+6lO0222Rbv79cEvfkfVUI+ype+adnttnidl+RG&#10;qxrdjpXiG/t7ye5nSWD/AFWz5dtUpv7tJ5O+LZ/eraMuQ4KlCNb4y3s0X+0be8nae8uIv9Vvb5Fo&#10;1iHR9a1G31Ce7njuIv8AVbP4az0s/wDSPvNsRame2XfuVaPayIlgqBdnj0qadZbnUbmbym3+Vu+9&#10;TNb/ALH8TtaS3M88P2dt6xJ/frPeFN33aPLTf92j2siPqNI6a/v7HUrP7Hco01u6/M9cJ8Rbyzs9&#10;OtLOKeS5uH+WJH/hWtvf8nzN8i15jqupNqurXF5/AjeVAlY4nE+ypTmexk2RRzPMaWFgV7+/is7e&#10;4vJdqW9rEzrXnXw6tpdVutQ8S3n+tvJX8jf/AAJVr4r37TR6f4YtG33F5KrT7P4UqLxtqsXgzwgl&#10;na/8fDRfZ4kr8EzvF+2q8h/aUaEcPShhaRxXiTUv+Et8ZOy7nsrD5E2fxNVj5U/inSszRLD7BZru&#10;8xJX+dnrW3pt+WeX/ga1+d16vPM9inGMI8gzzlT/AJbt/wADWovObf8AKy/980x3Z3R2enPyr/6t&#10;64jp5eQXe1z8u1asWCb3aX/gC1XRJUXd9zza0Idtta/eX5KuJEvh9wsTf6pv92uK8MWzXH2uJYFf&#10;fK3zu2zZXSzXk/2Vpdq7NtYnhtPJ015fsdtN5tyyb5t2+u+h8Ewoc0JHTQ+HmSLa0Fo/+39qaq02&#10;ifK/+jW3y/8AT01Red+63f2fafdlf7z/AML/AO/TPO3wXbf2faful3t8z/8AxddPunTy4r4+cton&#10;/FGqife89Nn9ythLbX3ii/0mD7vy/LXPomzw0jbm/wBenyV3Gm+Q9hEyyr93+Nq2jE8rE1JQ5/c+&#10;0UobbxD/AM/kH/fNVNKtp38VXC6n5dzL5Cfw11FtPEi7Wlj/AO+q5e8vLxPGFw2nwLcv5C7vmq5c&#10;pjhpVZ88eTlOofSrN/8Al2j/AO+ErH1uziSwuP3Ef3f+eVRPquvQruaxjRP96s+81vVbywuF+zW2&#10;zb83zUc0SKVCvzfGY+sW0r2GjsrfI6p9ytXTfB7PE7X1zIjy/wACNWfeXMSaRojb13ps3V0v/CSa&#10;fNFF/pK79v8AdqI8v2zsryrwjyUoFVPA0WzZ58vlP/tUeG9Hi03VNTgj+fYqbXrVTxVpiL89yv8A&#10;3y9YkPn6xr2oSabfeTFtTc6J96rlyw+A5qcq84zhVPZf+Cfv/JV/2g93/P8AaJ/6QUVF/wAE9YZY&#10;fif+0BFPO1zMt9om6Zv4v9Aor97y3/caH+CP5I/AMf8A75W/xS/NmN/wUb/5LX+zr/118Qf+ktvX&#10;kd5tTyW/utXqv/BSf/ksf7O//XTxB/6S29eWmwi/i3P/AMCr8k41/wCRhD/B/wC3SP07g3/cJ/4/&#10;/bYj3uYtv3lrMhm2L5Xzff31bs0XY+5V+VqZNNH5sTKvyV+fH6BH3BLmZ5on/cN/v1r/AA8RX8S6&#10;rprfd1bT2iT/AH96/wDxFZc00rxP8vyU3w9qX9leL9Avv4Ip9rf8CVqrl5ozgceOjz0JHQeALnzv&#10;D8Ct96L901dBNWFolt/Y/iLX9K/54XLba3Zq8/EfxTyRN7U2k/gpa5hhRRRQIKKKKAHp84rP1u38&#10;2xZf7y7a0I+tM1BN9u9BpH4j0D9mrUUufh+1myb5rO5li/8AHn2V6277FdXrwD9nC/Ww1rxFpErb&#10;GlkW4X/P/A698RPOZ2Zvkr4HP6XJj5/3z4bH0I0q8wd2tlTbVeb5J0b+/Vt3g+fe2/dVa5fztmxW&#10;+Wvn4y5JHj4mPPS5SylOqujz/wAMW+n+Tcv/ALFer9ZifKxwNWYXMKzRbWqGzm+V4pfvrVn7BK/3&#10;paZNYLCnm/f/AL1Yyxf8h2U8tlP3Jg9yqfxUecjp8lW4baDZuVao3nlJLujZf9yoji5c3vFyy3kj&#10;7hYX7lFRJNUteoeIFFG9aj89aDOxJRUO9/7tDu1AWJqZvWjY/wDeo2LQAxPnepqY6f3aEegY+m0U&#10;6pJG06iiqAKHoptSMH2xpXh/xLvG8Q3U1tFO0Oz7ro33a9S8Yaqum6TKzNs3rXzxc+J7q2vZW1Oz&#10;dInb5biH50r6rIMJ7Wv7WfwxPt+G8FLEV/a/ynMw3+p6Jb3do0DXm5n+4vz7v79XbNNPvNm2WSG4&#10;2oksTts3vXTQ39neRefbPFN/tpWZqVhYzWst1dL8kS796fI9fp3Kfsft+f3JQ5THm0qK/v7TTIt3&#10;2S1/ev8AN89V7DR7y51u7vLOdU8iVkieX591WNNX+xPD01zuZ7u6bYu+ug03Sv7N0uKLd86L871E&#10;Y85tVxMsPH3DK1Xxbc6bZyx3ls0N3t+WZPnRnqomm2yf2YqXX2ne29tjfIvyb6tpD/bfiFFb57S1&#10;+9/ttVTxP4eis5YpbOVobidtixJ9yiXMXQlS+D4SXQfK1vxNqF9Km9Ivki/3aypkfUtZ+zQLvtFl&#10;3siVa+x32g/69GS38rY01uu7claPgbyHiuJ1ZXllb7n8aJUfH7htL9zz1YGZqVnPYQXbNF5Ms7LF&#10;Em+ujS2g0TQUgni3osX71KhmH9seJUi+/b2a72/3qi8VXLPElsv+tnbyv+AVscEpSnKFI5/QbN7/&#10;APtC5tp2sERvlRPuVXvNbvnSKK+gjubd137/ACvn2Vu2FhLD4fuFddj1laPbNfxP8rfvW+f/AGFW&#10;seWR3xqR5pyn8MSvZ2C+Vd3On3Swoq7GR2qJ9Ynv9kF1uT+B3/g2VsX+i21/qyWdsrW21XlldKZ/&#10;pOiP59zAt5aI3zu/36OWRt7elM62F4HsIls5VeJP7jVj/Nr2vJE7f6PZfO3+/TYbbStVl36ZeNpt&#10;1/zyf/4imWaan4Veb7TbedE7b2uIq25jx/Yckpzj8R0t4iwwfN/BWF4bhW/1S71Nv9UnyL/uLT9Y&#10;8T2d3p3lWcvnXcvyIiffSn3/APxIfDMVnB/x8XH7pP8A2erlIxp0pQj7/wBowbzZreqPc3O1LeeX&#10;Ysr/AMCLVW5/tB99nZ3bXNu8uyLf/uVdfRNQ8PT27wQf2lbov+pdasaJeWySut5/od3u+WF/4K5j&#10;25S5I80PeMzR7zTLbS5YLmLZep913X+Otu23axqmnxM2+KziV5X/ANqqmvW0Gpalb2KKu9m3yv8A&#10;7NWLnSv+Eetbi+0y58nYvzQv8++r5ZHNVqUp/wCKRq+J7n+zbB51X5/uLXO2dzPo+mtZsyu8q796&#10;fwO1RarrF1qUunxarbNbWm7fK9XXSzP9oXUXz6eqp5T7vvS0SlzhQoeyjyzK8Nh/b2reVcys9vaw&#10;JudG/io1vSoNNi82z8y2uJW2KkLferovDGjrZ2Hmy/626/etWRfvLqXiD/RUXytOXe29vvNV/ZMf&#10;aSnX5IfDEqPeX1siRX1nHfxf30X5/wDgVQ2DW0zs2mXjWEv/ADx3bE3/AO5U2pa200Tz/cTyN/8A&#10;31WhYeG7NNIt1nXzpXXzd/3XqPjl7hcpeypc9UZeaxrVtYXcc8ETuvy/aEf7lV/DGqqmk3EDfI9u&#10;rbX2/frMvHvLa9/sqzuWminb5km/vVShmubPUpYL5PvNvb/Z/v1HtJQlzwOyOEpVqHJP7R6h4G8c&#10;y6bzu860Tb5v+xXrthrCX9ul1BKuz+5XgSWazS7rZlS0uItjIlHgz4hS+HvFEukTt50UX3nr9dyD&#10;iKU+TD4r4v5j+Y+MeB4w58bgIe79qJ9ZaLqn2lfIk/1qVznifw/c6Lf/ANvaQuyZP9fEn8a1BYak&#10;t/bxXls1dhpWpJqUG1vv/wAS1+zYav7WJ/LWLwksPIj8PeIYPENis8DfN/En92tevOdbsJ/BOs/2&#10;vYr/AKFK3+lRf+z13theRX9rFPA2+KVdy11nAPuYftMW2q+yr1RTJSLKkMOzfUqfPRs31YRFSrAV&#10;E2U6ioprhIE3M1ZkjndUX5qpb2v3+X5Iv/QqckLXnzS/JF/ClW/uL8tBr8BUms9kX7j5HX7tNTbd&#10;xbG+R1qwj7XqG5hZG8+L/gSUBGXOPs7lt3lS/wCtWrdZ77bmJJV+R0qW2uftKf7S/eoCUSV5h92o&#10;vv0bPnplzcxWEW5vv1ZiOd4rZfNlas1/P1iX+5b06G2n1WTzbn5Iv7lafyou1fuUANhhjs4tsS8U&#10;UUyaZYfk+/L/AApUFxiDusK7mohtmuW82f8A4ClPhtvn82X53qV5qC/g+AV32fKtQ01H3/dpjzLv&#10;20yCWjzNlUoZnRdzL8jNVjzjudf7lIOUvgYqrcw/P5sf31/8eotrrelWN60B8IyC4W4TdRLKkCbm&#10;qpc/6HL5sf8AF95KguZtn725+/8AwpQXyx+IdNN5y+bP8kSfwVnvNLqT+WvyRf3KNk+pS7m/74rW&#10;01IkX5Pv/wAVAfGFhpq2y/N9+tD7lQu7pUW9noIJHf5/lqOiikSFFFFWAUn8dLRQIim/0a4SdfuP&#10;9+rTjem6gRZhdWqvZuyO8DffX7tSbfHEfQn36R0+enpD/eqjEjvH2Nbv/tVdqjqLr5X+2rLVkzKi&#10;bmqTb7Jl60m5HT+/FsrxKzm+weMom/vy17hqM67k/j214V4kRbPxXbt/dZf/AEOuap8R72X/AMLn&#10;PY5H2JUIuWp8A863R/76b6rujf3K8w+wj78SX7V7U1LpXqpvlT/Wr9+ovLdIt2/+KpOnlL/7p/vJ&#10;VWdF83y44lf/AH6Y772f73yf3KLPc90jN/doLjEe9t8nzW3/AHw1RbET/lhIn+41aUz7GqHf7Ucp&#10;HtSrvTZ9+dKb53/T03/A0q/v+T7lG9P7i0coe1KiXUuz5Z4/+BpT/tM39+L/AL6qxui/55LUX2eB&#10;/wCCgOaJn3m5/tDP/d30+wudn3v41p95bLCyIv8AEtM0p0d0X/Z2VBt7vKXvt8Xo3/fND38X+1/3&#10;zVjYlCIu+tTl9wp/aoPV/wDviq73P31+bY/+zWnsX+9R5af3lqR+6UkmiRNvzf8AfNP+0xerf98V&#10;b2L/AHqNi/3qoPcKf2qP/a/75pftsf8Atf8AfFWti/3qPLT/AGakPdOSeZbnx9aKv3Vg/wDi67B5&#10;mh+7XJaUnneOr1v+eS7K6ub79dNU8rCe/Gcx32pn+9Ql09V6Kx5jv9lAJkguf9bGr/761C+g6a/3&#10;rGB/+A1NU2yjmmR7Cl/KZz+FdIdf+QfB/wB81n+HtEs7DUbh4IFR1+Wup/grG0f57i9b/prRzSLj&#10;QpfyGu77FqnU026oaRQU9Pk+amolJQAP89FW7bR76/TdBbSzJ/sJT00e+f7tpL/3xU8xv7ORRqK8&#10;f5PK/wCBtV25s57Bd08TQ/79c/eTb12f8tZfnb/do5gjT973wtk+2XW7+D/2Wt1Nn8NV9NtvJiqx&#10;/HREKshdgp1MqT79UYEW/Y9SpNvqvsFJQBcdN9V3hoR9lOeZUidm+4nztQBznjPUvsGl+RE/+kT/&#10;ACLXB3Fxb6XYTXs7bLe1TfVzWNSbWNXmn/g3eVFXmfxN1b+19bsPCNpL8szbrx0/9Ar4fiHMI0Y8&#10;p/QPh1knsqUsxq/FP4SPwHC2vajqHiq+/wBbP/qEf/llFXH63qTeM/F8s6y7LKwbbFv/AL1aHiPX&#10;p9BsLuzsVVEnl+zwfN/BWfpVmum2EUTQN8/3n/vNX4Xi8Tze+ftsaH73nNX9/wDwzxPR/pP8Sq9V&#10;08j+KKVHod4P4WkT/gVeAdI90fdua23/APA6ifbM+3ytmz52pjvsb91PTPm8r5f4vnamXyll5p3V&#10;F2r5T/d3rVf5v7q/d3/dqxv3qi/3d9Q/w/8AAWoLiP3zzW7R/Lt21naD8+gxL/0/N/7JV5HbfNtX&#10;+GsTQt1tZPP/AH7pkruw3wzCMeeXKbvkt9i/7YXX/odUry5a2hu4tv8ArVRGq7bTSzWsqMuxEtrj&#10;Y/8Af+eorl7XytTWX/W+Unlf+OVtI76EeT4x/n/8U/aWzL/rZasWdhA8T2y+b9rZti/NVSGH/inI&#10;p5U/1U+9a27bWNKhuPtnzJcOuxq2icFeXx8hup4JsTEm5p93/XWufvIV8PazcRWnn/MsX+2/zV0E&#10;PjPTEiTdLXOX+3xD4mlntPNeJYk3eV9+rqcv2Dgwnteb96aFzMr6fMq3Ny/8EqXH8FNv/sKQStbR&#10;fPFF8zw/cp1h4Ja582W6lnTf91N3z0258JWdta3G2edPl/vUe8EpUOb4znLmzi+y6V80HzbN3+z/&#10;AL9dXpWj202qbtts8UUWxkii+Ss+/hSHQdHZIN7v5W5EX79ar+IZ9Nt3b+yJYYUXe3y1EYx+2dNe&#10;rVnH90aSaZZvcbfscH/fNUrOaz0rxNqETNFbK0UX322U2HxDfTIksWkTuj/x1Rs4f7b8R3bXln5M&#10;vlLsSatpSj9g82nTq+/7WZ7J+wJNHcfFr9oOaJleNr7RNrL3/wCJfRTf+Cf9utp8Vv2goVVVVb7R&#10;AAv/AF4UV+85d/uVH/DH8kfgmOt9brW/mf5nOf8ABSr/AJLH+zv/ANdPEH/pLb15pG/7pGr07/gp&#10;L/yWX9nf/rr4g/8ASWCvJoLyL7Oi/wAa1+Tca/8AIwh/g/8AbpH6bwf/AMi6f+P/ANtiG/yXuKr3&#10;MOyKL5t9Sl/37ssTOjL/AHKHhlmT5YNn++1fnx+gR9wl+zM6bNy7aytXhdLeV1/5d2R61UhuUTa0&#10;qpVS5tlfzYml3+bFVx9yZEvhmddqsyp8QkuV+5q1it3/AOhf/EVt/wACVx9xc+Z4Z8Dav/HA76a3&#10;/AV/+yrr/wCCuLEx5HA+bpfDyFdKdsaj/lrR9xq4jckSGjZ9+q8+pQW3zSzqn/AqzZvGmkWafNdq&#10;7/3EarUJ1Nhcpr0Vzsfiye/bbpmkX98//TKB3rZsPCnj3xD/AMemhG0/27ptlauk4/GZzq0ofHMu&#10;J9+q95PEiPulVP8AgVbln+z5401U/wDEy1u205P+mS7v/Z66TSv2W9K/5i+s3t9/1yk8qvPq4zAU&#10;fjrHHLMMND7R5x8J9SisPjDZKk67L62aL5G/i+WvqxLGPGG+fFcN4W+EPhnwbqK3Njpe+6ib91cT&#10;fM613m65f7iqlfFZ1j8PjqsJUfsnzmPxMcRV54ipbKn3Vp+xf9lKr7JX+9P/AN8UfZot+59z/wC/&#10;Xzx5Xuk32mBPvS1E95v/ANVGz1KkCp92JUp+/Z96gj3Suj3L/wDLJU/36Ps07/el/wC+Kt7/APYq&#10;Pzmo5Q5iNNMVPvfP/v057OLynWinp9+jlDmkZVt937tS7KYnyXUq1NXsUJfuj4/Ex5KoeStM2bPu&#10;0faY8feWmG9X+BWq/axgYxpymTHdQibKh3zzL8sWypjYXk3322f7lYyxMTpjgqswd6Y9zEn3mqwm&#10;ib/9bLvqwmlQQ/w1jLF/yHZHLf5zNe7/ALqM9M81t25l2VupDGn3FWmXNstzFtb/AIDWP1mqdP8A&#10;Z9LlMpH8yn1W+a2l8pqs/fr0qcuePMeDVpSpS5JjqKKK1OcKinfyU3U96zPEOpLpunSyt/dqfjNY&#10;x55cp5f8V/E+xH/uRf3K83fVLy2+zy3yxfZ7j5Nn92jxnf6ncz3ErW3nWTt/yx+/We+q23iG8tIo&#10;m+WD52R/k/2K/Xcpw31TDQgfvGSZfHCYOE/5jH1iFLazfUIIp4dzb1l3Lsqu/wDaGsXFpYySr+9X&#10;e2z+5XVvoli9r5U/mPbp/A7fcrH0HSrG2iuNTuZZ4bffsi2N8+2vVlH3j62niYzpf3jVezX+3rKz&#10;lbZDaxeau/8AjatvW9SXS9Lln/4Av+9WJf6rpGttD9sjubOVf9RcOmz/AMfrFv01VEiZpGv7FG3r&#10;/t1tzchwez9tKHOX/B941hp13c3K7N7b6pQ6xdX+pf2rKi/Z4G2IlRPqVq/hy4tvmS7lZ/3Tr/er&#10;QhhV7Cys4omSKL553ddm6o/uHZyxhzzMzxPeLeQuqxs8txL8szt/DVu/0q2meWWVmhS1tU3+V/E2&#10;yrWg6VbaldXeoTxf6Pu2QJVjWLaC/wBUt9PgX5ZW82f/AHVqOX7Zf1mMJeygZvhh9Q0qw+0rB9st&#10;523N/fq7pWq22t+JXuWbyVgXYkU396tvUpotB0TZEmzYuyJKxJrDTNN0RP7Qi33br5rbPv7qvl5D&#10;m9pGr7/J8Rp+J5vOS30+D/XXT7G/3KvvbQabpr/IqJEtcLps14kv9pwO00W7yooZm3vVjxD4qnv4&#10;ItPltms5ZW+bzv7tHtQlgZe5Sh8Jq+G7Zvsst9KrebdNv/4DTbn/AImuvW9nu3xQfvZaJryfQXtY&#10;vtMc1v5TN8i/3ao6VDeWel3GrrKv71t/lOv8FHN9gj2Eub2pp+J/s32Pc0CvL9yKiztta0q1RoJ1&#10;v02/NbzVFMn9q+IViVd9varvf/frVv8AVf7KspZP7i1f985vayhyUiJNV0+bTXvorbybv7jJ/t1j&#10;+J7+8tr+0lliV/IXf8n3PmqveJJpXh+JpV+SeXfLVGz0rUL/AM6Vbzf8qff/AL/9yolKXwHpUKVK&#10;H72RoWevSzXVuv2yd3f/AFqTfIiU2aH7TcbdQlZH3/Lv+49Hk2NzcJ/bkE8M33PNR/kp2peEr65t&#10;UbT75dStEbfs3fcqPeL/AHXN7he8H6P+6lvPmTz/ALu/+7T9ST+0tbt9OX/VJ+9lq1Z+J7O2tfIn&#10;jawmii/1MybKPCqM9rcahL/rZ33/APAf4K2/uHm1ObmnVmXtSeCw064ll2uir9yuc0/wT9p0uKXz&#10;2huH/esn8FS3/wDxNdZitvvxQfvZ60LnxPF/ZFxKvyS7vKiTd87US5Qpe1hH3TPTxbeWaXEUtt9p&#10;+z/J5tv9ysfR0s5tNu55Z2+2s33K6jRLOLS7WJZ5VSWX96+9v42rNTR4Ne1y7ntv9Git/kWWH+N6&#10;iUTsp1KXv/ZIZtHTUtStLFmZH8rfPs/g/uV0b2y6PYNLLKzxRL9965xHvvCWqO06tf8A2r5N6ffq&#10;3quvW2v/AGTTIGZHnl/e712bVojLkMa9OrVlD+UNE0T7ZZyyzpvedvN/3Kr3mjwPq1pZqv73d5sr&#10;/wCxXW3LpYWDv8qeUv8AHXP+GH/tKW91OVl82X5F/wBlauXL8JjGrV9+r9kqX7v4SlluYP32n/xQ&#10;/wByuL8N2st4t3qTbvNnl3L/ALtb/wAS7/ZpENjBJvlum2Lsp9hZrYWFvAv8K1z15exXulx/e0v3&#10;sPiPQPhj48+wSpZ3LfuXr222udjpcwNXybc7raXz4m2V7R8MfHLalZrZzv8Avv4Xr9o4Uz/69S9l&#10;V/ixP5X4/wCEI5fV+tYeH7qX/kp7p+41rTnR13o6/MlcbolzJ4H1r+yrlmOmXDf6PN/db+5Who+p&#10;NZzurNvWrviTR117TfIn27mXfE6fwPX7HSqRqx5j+cq+GlRlynTUhGa4fwf4juf32mXzf6Va/wDj&#10;611aTf8AHw26rMYx5y9RVez3/Z0ZqZc3mG8qL55aA5R1zcJAv99/4UqKG2Z3Es/3v7n92n21tsbe&#10;/wA8tWiM0F83L8ItM30x3qKqMQfbvpyP/DTaKAK80P2aXzU/1L/fqJ/kfz4//wButBNr/K1UXT7H&#10;Ltb/AFLfdqTpjIkudVVIk2/PK38FQ2mmtNL59387/wAKVXuYfsc6Xi/Ov8SVrW0y3MW5W+9VnN9o&#10;mZPk2rUFS7/++6ipANuXaFU2/fb/AMdqW3tlhXc3zv8A36ZsWZfKamW8zQt5Ev8AwF6k2+yTO9V7&#10;lP3dWHTYKidN67KCIlZH+zWv+/USDfK+37+2ruz2ohh2O/8AtUFcxXSGV0SLb92n+TKiS/L9/wDj&#10;q7nZRQPmIoYfJiTdTLm52fKib5aZNcs7bYvv/wAT1QublYflg+eX+N6A+D4h01z9m+989w9RWdnL&#10;fS+bLT7DTXm+aWtxIlhXavFBH+IbDbJCm1VqrN/od1v/AOWTffq8DUdyiTLsegIyD76VFUNnMyfu&#10;n++tWZk/ipBKPIMoooqyQoo2VKkKpQIYib6lRFSnFlWoHmagCVm2VBco022SL/WpRQj7akuPuhb3&#10;O9trLsf+5Vhwdj7aqXKb081f9clWIZBLFuWguX8xnpDvS4pvneckO5v+AVoeTsilX+9VewtldEZv&#10;4N9QbRkQ3kLIkvy/xb99eNfEiza21X/gVe5Xo/0V68f+K8PzxS/7O+sah6WClKfunaaLcrNo1o3/&#10;AEySrTzbIt+2uc8B3LXPhe3b+P50ro0Py15sj7OlLniRW1hJf3W6CJnTb81W/wDhHp0Cbom2r/BV&#10;qwm36Xe2qM0OxXlWWFtj1heFXnv/AAhcX1zq9yl2ksqq7z/J8r1tGlE46+NqwlyGgmiSzNL5St/t&#10;JRbeHr5J3/cNs27KtaPqV9rfgZ7m5eSG48ptssXybqpeBk/tXwlDfahqt75r/Oz/AGnbV+wgY/2h&#10;VH3mn3UMqK0TfPTJtPuLZN0sTIj10ujwvZ6ZFA141zK25oppfmfb/DWP4GubjVbTUk1Cf7S0V5tU&#10;v/uVHsw+uyM9NG1C5TdFB8lUrzzbZk3Lsl/uVt69o+pzRXV4mqz21xErvFDC3ybf9uq/nS6r4csr&#10;68Vftb/I3+3RKl7p00MXKdXkmUoU2LTqaibE206sDuGX/wByJv8AarMsNkMv/bWtm/T/AEX/AHKw&#10;x/x/y/71SdVL4TopPumoo/vmnv8A6qmR/fNUco6T7j1DViigCvS7xU9Ln/YoArU//li9S7P9mopv&#10;kif/AHaCZS5InL+En87xNrcv95tldRN9+uc8AJvivbn+N53Sujm+/WlX4jjwkf3QyiiiszuHwor0&#10;/Yr1XS8VH2/+P1LbTLt3UD5Sw3+prG0SZUlutzfO7VrM/wDo7t/s1jaPbLcxXG5f4qk2j8JvffqJ&#10;4aqbJ7b7v75P7lWIbyKb5fuP/cegjlG7NiVZn1XRvAfg3WPGfiNlTStMXdtb/lo38C/+PVBNury3&#10;9tizudS/Zu0qKBG/s9dYtf7T8n+GLzUrGvLkierldCNav757b8Ddc8R/FXTLXxXq+ox6Ha3SLcWf&#10;h6xZN6Rfw/aPvfN/u1g+LPBvxw8SeIdV1LTPGejeFtKDN5GmXETuyIv8b7f733q88/aY8Kx/Bw/D&#10;LxZ8Oru4026n1qw0+5itpfkv7eWVF+f+98rvXsP7SWq33hr4X63JYSsniDxAsWm6YP7s7r93/wAc&#10;rzT7nl5Dj/hF4n8S+JPgVLrHjPUYNVuL+5drG7iXZ+6X5f8A0JHqKwh+03Hmt/v1teKrCDwx4f8A&#10;DnhPT/kt9NtU3J/df+Osezv/ALB+6ni2f7dd9D4T4/Mpc9f3DZ/3aY7/AD0faVeLcrb/APcpldZ8&#10;6TI9Sp0qpU0NAEr9Kq/x1Ymeok+/81AEdc1421b7NapYwN+9uPvf7KV095cxW1vLO7fJEteT394+&#10;q3ks7Psef7v+wlc+Jrxw9KdU9zJMrlnOOhhY/wDbxmeItdi8LaBd6k6f6hdkSf32ryjwf5v9rS6r&#10;qCt9quFaVnf+Gt3xPNJ4z8ZWnh6CTztKsP3s/wDtP/cqr8Ub9bPytI0//j7vF2S/7C1+A53i5Yiq&#10;f2ThqVLCUo4Wl9k4rTUbXtXe7nl/dRfLFXS/Zmm2fv1fZ92orGzWxs4oFtlfatdd8LrbTrvx9o0W&#10;pwLDZ/aV8zf9zP8At18PGP1nEQgddevKjSnWOk8PfAXxfrdhFeMttZxSr+7+1sq+bWHefBzxlF4p&#10;XR20eR7xvnUp9zZ/v19CePvgjpnxMvtVutX8Wayl2sDS6Tb6JqLwxWESp9/5f9r+P/brxnTfjd46&#10;8FfsdaJPquqyal4o1bXbfQ7DWJn3yy2sssUXm7v722Vvnr9Zjwdg6sYcsz8o/wBbcZSlPmiVde/Z&#10;z8WaNpkt8scF4sC7pYbeVWda81ktpYopWddj/wASPX038f1n/Zxs/h3410+7u3RNRs9H1qJpfkvU&#10;l++7r/E/yfe/2q8z+Pvh6DRPF91JaRbLW/iS6iT+7uRK+c4h4ep5ZSjXw59FkXEVfMKv1fEHmnk7&#10;BF/tq1Ut/wDe/u1de8ifyvvfIrVS3q6/8Br85P0KJZh3bpdv/PKuc0eFfsfmtBK+6dv4vkrokuVT&#10;zX+b7tZ+hI3/AAj9u/8A0+S/+yV34b4JhGXJVJrNLNInae1u3+V3+Rl+7Uv/ABLPKlb7HffIvzfM&#10;tSpzZP8A9es//odHzfY9Y/65J/7JXTynZ7WU/fLcMkv/AAisS+U3leem7/vuu1TZti2xqny/c21y&#10;CXkX/CGpBFPF9o82Lam7/bp1tqutfumilid5W2Km3+7XTGXIeJXoSq8/+I73yYv+eS/981zT6lba&#10;P4tu/PbyUaBNvy/79RWepeIbx5VTyN8TbGR1p+j209z4jvv7TSN5fKT7n/A6uUuc5qdD2XPzzNL/&#10;AIS3Sv8Anu3/AH6es+/8Q6fNFcbZ/vq3/LJq6D7BBt2+Uv8A3zWVqqQW1rcfL9xWq/eOOPsOYx7n&#10;/kB6F/vRVseKvn0i7X/plXPf6deeHLSSKKN4bVUl/wBb/dqrearPqVn+6ad5pfkbeuxNlY8x7H1a&#10;U5QOu0SaX+ybT+5trPe/is/GE0ssqonkJurmUv8AU3s4ovt32ZIk+VEq7ps2kPbpPLBPqV66/Mjr&#10;vo5ucPq3JKc5nuv/AAT7u47/AOKv7QVxC2+F77RCrev+gUVF/wAE8X834oftAN9m+yZvtE/cf3P9&#10;A6UV++5a/wDYaH+CP5I/njM48mOrr+/L82YP/BSH/ks/7Ow27/3viD5f+3W3ryX7S3m7UtlR69d/&#10;4KP/APJa/wBnX/rr4g/9JbevI5n8m6R6/JeNf+RhD/B/7dI/T+DP9wnH+/8A+2xCV7pF3blTbT/J&#10;Z13NO1MubnfE6Oux6hXc6RK33K/Pz7v7I+CFXlmVmZ9v+1RcwxQvE6r/ABVFBMySzf7TVavE/wBF&#10;dqRcubmJLMNN8N9atlXe+k6il6qr/tOi/wDslaVj4g1jWolXS9Bvbx9v8C1ofA25VPiBd6e/zxaj&#10;Z/cf+Pbvavpvw95T6PFEsao6ts+Ra8LNM0hgpck4c32j4jF4ueBrzpcp842fgP4i6x8i6fDpW7+O&#10;7auj039m3xHqnz6v4i8lP+nRd9e+j5Gl3NVqH5IkSvkpcR4qXwQjA8irmlf7B5Bpv7Lnhi2ffqF3&#10;d6p/vysv/oL12ui/Cbwj4f8A+PTRoX/66r5v/oVdb/wGj/gdeVVzbG1tJ1jypYuvP7RXtrC0s/8A&#10;j2s4If8ArlEiVY3tRQdteZKUp/Gc0pSmFJn/AGKN5ptQQHzfdooooAKKKKACn0yigBz9abTn602g&#10;Aoop3kvQBVmsJbmXdE3+9Qmif3pGrQhRkqagx9lGcucoppUCfw76beIsLwuq/wAVaFVL9N8D/wCx&#10;QdNOMS0nWlqCF98SN/fqeggKKKKACiiigCpf2a3Kbv40+7WUj7H2/wAa10FZmpWe/wDexffralV5&#10;JHBicN7WJElFV4XqxXqxkfMSjyS5Aryz4u+J/sFv5SIzorfPsX/vuu91W/ezieVvkRa+ete1hvE/&#10;ii+i+07IYP7jffaveybDfWMT/hPqsgy363iff+EqP4qs3it/IlV90qIyP/BVXW4dKuYHn+VNn3Zo&#10;fkrB+zQaxfxLO3k7PNRrhP8AZf5KqvDeWdvdqn+k28suze/36/V+Y/cqeGjD+FMlhm1V7W3g89Zo&#10;rr5F/von8dbtzbJNqllpS/8AHvaqksvy/wAf8FVNBeKZ7jV3i8m3t12RI9QWFtffareVpdn2yfey&#10;fx7KuJtVOl1ia1Syl8+JXiRf465mw0qe00tNQS++zb/nWGb7mypta83VdZi0qL5Il+eWqmpX8tnb&#10;tB/yyildIndf7tEpGNClKEeQX+37PUovKvrNf3XyfaIv7/8Av06ZLm2t/I0/UFuYpV+49N8MbLOz&#10;1Ce5i87e33Nv391VPD2iS3+pXflTtbPF910qDs5Yw55/ynQabr1tYWcVnco1m8EX8a/fqx4YhZ4r&#10;jUm+eW4b5f8AcrG1a8ubBorPVYFvEl/jh/jqawh8lN2kahs/6d3/AIq25jglTjy/4i7c79e163tm&#10;/wBVa/vZam8ZzRf2akUW37ROyRLWZo+q/wBj3F1FqsDQ3E7b2m++lWLDy9Y1uWfd51var8qf7VHx&#10;kcsqMuf7MSwkMVhdaVB9yKKLf/wOsfyf7en1C+lilmtGbyotn30rV8Qv51qliq77i6bYv+xW7ZpB&#10;pWmpEv3Ilo5fsBHE8kef7Ujzi50Se51RLGzllfcv/LxWqZpdHtVg1NZ0ii/1SIvyN/wOtbQZmuZ7&#10;jUpV3+e2yL/ZSnaxMuvavaaZt3xJ+9lrH2fu852SxfPL2UvhiXfB8KppaT7t8tw3mtVfxB/p+r2m&#10;nRbfvebLUV5oMFm7y2M7WEqr/B9yjwruk+16rfNv/wBv/YWtv7hwe7OU8RAZ4tmea7stMtoPtKQf&#10;vZYqeniHTv8AVNtsHT/ljMuysKw1KC81S7vLydkeX7uyrFyft/lQXkUTukW/zZV+/Uc32zslho8v&#10;spHW201nc2fmv5bxP/frmZrZTrlvFoc7Qtt3ysjfIlYUMN1DYbopWe3813aJ/wDZrsPB9m/kTahK&#10;qpLcfd/2Fo5uciVOOEpc8JlLW7+5S18jV7GKZP8An7hWs+F3sLWW50i+3ov/AC7/AH62/El5Olr9&#10;mX/W3DbFrO1nwlAlhEtsmy4Xbu2fxUSiRQqxnGHOYuleIWs5ZWlZvNuP9bvX5Kih/wBMl0+CD5/K&#10;ZZW/22p1nNP57ebZ/bLeJfKq9bQ2z3Xm6ZO1hcfc2PWMYyPVqSpQl7g7Xr9niu7ny12bvKV3b591&#10;dRoKLpWjWqt97bvauamSVNWt59Vs1e0Tem+H+P8A261db1iB7D/Q5Vd5f3USJW0fiPNxMZTjClAm&#10;sH/tLXLjUP8Al3i/dQf+z1R8bJbPLYwKnk3Erf62L79dBpulLpukxQbtnlL8z1zVglzc6y+qpB9p&#10;iTfFFDVyj7pjQl+95/sxMq8e8hsJbaKdrmylbyv3v3/71WNH1iJP9Dtd0KXESou//wAfrQvIZXuP&#10;sfy/aL+feyf88l/ylXdeTTrDRLuWeBdkUX7r/wBkrGMZHfLE0uWEDirzbrHjTbF/x6WC7F/3q3dl&#10;c14T22enPO3+tnbdWlNdyzf/ABCVwV6vvkezlORNczKkqL9/ZTtI1VtK1JZ4mZP9is/v83yf7CU8&#10;nf8AIq/ep4TF1MDXjiKRzZhltDMMNPC14e5I+lfCPiRdesEl3fvf4q73Srn7SvlbvuK+2vl3wV4q&#10;l0a9ST/llu2NX0Ro+qx39rFeQN/t1/UOQZxTzChGrE/hLi/h2vk+Jnh5f9u/4Q8Z6a0PlavZr/pd&#10;r95E/iSuq0e8s9b06K8j+5KvzJT7eSK/i+7v3J9yuHtvN8G+KP7PklZNKvW3p/sNX3J+Xc3vHoDz&#10;PM/lwf8AAnqa2tlhT/b/AL9OhhWFNqrRLu3UBKRNUbv8tNT50qKqICiiigYUU3etG/59tSA6lfbM&#10;nlNSU9EoAo/MkvlS/wDAKq7H0q481f8Aj3f+CtW5h85P9uqiSedvilT56CpR5/fLSOtzFuWlrMhm&#10;bSp9rf8AHu/8f92tPZvXctUQFEyJcptb7/8AC9MpfuUix1tNv/dS/wCtWh021Fcuj/OrfvVpkN/v&#10;iTf9/dSNuXn98lqZHqLer/MtDvsTd/DQY8pP/BVKa589Nq/JF/E9RTTecm6X5Il/gqi80t+/lJ8k&#10;X9ygv4Amud/7qD7n9+r1hpX8Uq1LYaasK72rSJxQR8IBdtLUbvimf71UQSb6Z/HR838VTUAUbyFk&#10;dJ1++tSxOsyf71TMu9PmqlD/AKNceV/C/wB2pNviiS1KkNO+/wDNTfO2VRiP+4tQ+dQ776bQAUUU&#10;VAwoooqwBH2VEn+h3G3/AJZS1LUrwpcxbXqSoyGTXkUPyfff+4lQ6czHzd42fNViCzih+79/+/UV&#10;vxdXG3/ZoL93lLMn+ravJPi0n/Eot5f73yV64xyrV5T8Xf8AkBWn/XV6xrRvE9LK6nJX5jC8E2eu&#10;PoyS6fcxww/3HrotniqFP9bbTUfDdNnhK3/3nrqP+BVwSqn09LCRnHn55HP22seKrC1uJf7IW5i8&#10;p0Z933K5/QbmSbw9KraLPc2+53a4SVvl+evTba/iSye0uYPOib+Cokh0OFdsWlRIlbRqxOCrgq85&#10;e5M5LQfiLLbeGbi2vrO5dNrrFKkX8FUfCviTw5D4aTT9Q+0+bt2OyN8legXOq2bxJbT6fE9u/wAi&#10;JUX9m+Htm3+xYtlX7SkR9SxMCLTfH/hrZbr9u8nyF2q81Y/hLxLpqWGsRNqEULy3m+L5/vJ8lbv2&#10;PQ/K8j+yIPs/9yqh0Hw1/DocFHNSCOGxkC9JrelTRf2euoRFG/182/8Ah/uVPfyWOpaaktjcq9vB&#10;8i7PuVgXPhLw5c/d0/yf+uTVkzeANP3f6NPcwr/c3VEpUuU2p08ZCrz8hvbP9ugQtXOP4JlT/j21&#10;O5T/AH3pn/CN69D/AKrXG2f7a1jyxPS9vXh8cDqL077V1/2awH+S4T/aWq/9m+JYU/4/o5v+A1jT&#10;XOuWrKzwRvtqPZG0cbyR9+B6Ba/PbpQ+1Pu1leEtVbVdISVk2OrbNlbEyVHLyHTGpGtHngVZppf4&#10;VqF7ltrq3/jlPnfZ8rL8lMgtt6v8ny7vlqDpiMR2SX5d33aZ5jbUb5t7/wAdW0tNj7tlCWez+CgO&#10;aJNvqvfzbLC4f+6lS7GrP8Qv5OiXrf7FXH4jjry5KUyl8Ok2aDub+KV3roJvvis/wZCqeHLHb/HF&#10;Wk8PNXL4iMN/CgVZptif7dV0+dYt38dWJrNvnZZfmp6WfyIrfPWJ3+7ylF9r+bt/3KuwJsSpvsa7&#10;dlO+zfL8tBEpc4Sf8er/AO7VLQP+PVm/2quzfJav/uVS0d9lgn+89AfZLe991MdI7n7ybH/v092R&#10;6ZsaqI5hu+e2+9++irYsL/StS0a90XV7Nb/RL9dk9u9ZKTfNtprwxTf7D/36mUec6aFeVKXPAuaR&#10;4C8AeFZdKks7bUNRfSf+QdFqF00qQf8Afb/NW3reteHPFsukX3iCKaa70K8TULZU+55q79n/AKFX&#10;JTTT23yN8+/7r1n3P76VIF+4n3v9t65vYRPY/tKvzc5pzXja3rN3qUi/61t2yrE1tFN8rLTLaFYY&#10;tn9yh/neumMTxKtWU5cxmTaVLZv5tq//AACiPWGRNkq7Hq7M7/c270qKGzivLf5l2f7dBceXl98E&#10;ufn+9vTbVjzp0t9+77/8FZs2m3Nn/qm3pTIb8O6K3ybXoDlibG/eaKaj7zUOpX66bYS3Mv8ACtUc&#10;0jl/HOq7nTTIm/25Xry/xzryeHtGmvN372X91aon8ddLPM9xO8s7fPO29m/urXmT/wDFf+P3/wCg&#10;VpbfL/cZ6/O+JMy5Pdgf0twHkn9mYH67V+Oqafg/TV8H+FrjU9Qb/S5/9InevPNNm/t7VrvV7yXY&#10;8rfuv92uj+K+vNf39voNs3yffndKo2afZokiilXYn+zX4ni6/wBk/VMNTl8Uiz+63fLc1f0LSL/x&#10;BrdlpthLuurmVYlNY8zt93bG/wDuVoeF/Ed34R1+y1S0RTPbNuXf/HXl0JQ9rD2vwnRXpz9lPk+M&#10;961X4qfDf4Ry/wDCvNY8f2Oj6tLEr61qF9K2+Jf+eS/7X3axP2hbjwz8bvgJYTfCeNtV0fwTrVld&#10;JPZp/o7JFcRNNt/3UXdVW8/aMtNSuPPvvBek3N3L96WaLfu/8ep0P7Tur6beW8GkaRp+m6UjP5ll&#10;FF8sv+9X7XQ4myrD04UqR+M1OG82xFWc6sDqv2l/E+mfHrwP8NfBnh64TVdV17VrDUpEi/5Y28f+&#10;ulb/AHfNSuI/aJ8RWtz42Gnwfvv7OgS13L91tqJWneftMS21ndf2N4fstLv5/ke6iT5l/wB2vELy&#10;5nv7qW6nlZ5ZW3s718xxNn9DHUI0MOfT8N5BXwleWIxRH5ypElG9dn/AKVEWZEX/AH6EdUT/AIDX&#10;5ifphLDz53+7VXw3/wAi1af9f0//ALJWhCmz7R/1yrn9Bv8AydIhg82P5LmV9m35/wCCvTw3wERj&#10;KdX3DahmV7e4X+NbWf8A9Dq3Nt+wa7/1yX/2SucmvG8r91L95XRv93fWq9zbfYNVi81ndlTyt6/7&#10;la8x3+z5BXeWHw/aReRE/nsvlOn366hLCfTbi0nWBpl8r5kT76PWVZ6PJN4civPmme3aJ1hT+BP4&#10;66D/AIS3zv3VnYz3Mu3+7s2VtGJ4+Lqyn7sC7o9nOkt3czrsedt+z+7WZc38Vh4ovmllWFPIi+f/&#10;AL7om/te52NeXkemxP8AwJ9+syZ9B0n963marNu+Z9lbSkcdOh73PI2JvGCv+6sbaW8l/v7fkrH1&#10;u5vrmLbqDLZ2j/eSL56tzJquq26NBBHYRfwv/Htqlo+iLqTTf2hK01xFLsdHo96ZcY0qXvlSa/s7&#10;a4itrFpZk2vFKkX8f9yons9VSwa8RVhii/8AHFraewttH1y0aJNkUq+U3+//AAVvXn761mtmX5HX&#10;ZUcoSxfJKHIc5D4Gtv3U7XksyN8+yrfhtItK1q9s22oj/PFR4YvJXsPInZUS1fyqZ4ttrPzdPndl&#10;+WXZKn+xV+7y88A5qtarOlP4T2P9gKaO5+LP7QkkbK6G/wBEwy9/9AoqL/gnxFBb/FP9oCO3VUhF&#10;9omxF7D7BRX73lv+40P8EfyR+AZirY2sv78vzZjf8FG/+S2fs5/9dfEH/pLb15BfJ++h/wB6vXP+&#10;CkG7/hdH7Om373m+IMf+AtvXkFzDK6p5sv8AFX5Jxt/v8P8AB/7dI/TeC/8AcZ/4/wD22I/yfOeX&#10;5vnT+OobNdm/cypt+SpvsccP3pWpkKQebKrf3vkr8+Pvub3Bk3lpLb/Nv2/e2VLc3KzROqq3/fNF&#10;z5W1NqL8jVYoI5hfBeqtovjnw7e/c/f+Q3/Avl/9nr668MJsutQtmf7kvy18V6nN9mKSL9+C5WVf&#10;++q+v/DGpfabrTLxXX/T7NZf+BbK+S4lpc9OFU+C4hp/vY1TsvuNRvaq+9nlmf8AjWiGZnf7vy1+&#10;bnycoliinb/kptBAUUUUAO+XZTadsajyqAGv1op2xf75o+X3oAbTtjUu/wD2aTeaADYaNnyU1+tO&#10;T7m2gB6Qq9S+QtV4/vCrlAEaJUlFFABRRRQAVHN88T/7tSUUAVNMffB/u/JVuqNl8lxcL/tb6vUR&#10;Kn8QUzeu/bu+en1ku6iCXc373dQOMectvc7J/wDYVfmqbzlR0X+9VRIWeKVm/iqWzRn/AHsv/AKg&#10;uUYluiiirMTHv7PyW82L7n8VQo9bzorrsauc1LZpvmt99EXfXTQq8kuQ8rF4T23vwOM+JOseTF5C&#10;t8z/ACV8/wCsaD9murudImTzW3rLC2zbXV/EjxDfXOvRLZy/vd33P4Hrj9Y8Ty3Nr9huYvsdx5q/&#10;P/Bs31+zZJho4fDc0/ikfp3DOX1cPQ9r/MPS2vtEtds9tFqVo3z70X56Zea9Y3lh5Vp/x8O2xU2/&#10;dqW5v5bNnRbz7Tb+Q8u/+5VXQbaO5vEneJfKsl+//ff71fSf4D7Dl+3VLt/Yf6PY6BE33vnl2f3K&#10;bc6VqeiXEV2sq3lpar9x22ulXPDrxTXUupytsa6b90j/ANyn+MNSXyIrHzdj3TbGf/Zq+X3ecx9p&#10;L2vsjn9E1iSbVL252xJLdf8APVtmytOawW5vLLSt2/yv9Inf+9R4k+zQpp8HlK8SLvbYv8NZWiPc&#10;2Fq+pWcu95Zdn2eX+5/BWP8AcOzl54+1gdV4kul03S3ZEXf9xfl/jp+iaV9g0iFNqpLt3yvXPza9&#10;/aus2kGoJ9gS3+eVH/v/AMFdB4h1VLPSf3DL5svyRVtGX2zypUqsIwpGfoifbNXu9Ql+eGL91FVL&#10;W7CK81y1gtF+zXDtvaWL+Fa6CzsF0fSYoP7i/M9ZPh755b3VZfk3Nsi/3KvlCNWXNOcPslK8h1HR&#10;Ff7Uq39oi/8AA6r2aWNy2/SrxrO4fZ+5f5N1afiS8+0tb2e5U+0N83+wlM8RJp8NgrbV8qL7rp9+&#10;okdNOXPH3/tFeGa+s9ZS81W285Il2rLbp92rGq6lFqUVva2MqzPdNs+RvnWs/RNV1Owt9sX+kna8&#10;rW8v9yotK/srW7qWW5uWsL3+HYuxFrHmOmWG97nn9k7C8ji0rTUiV9kMC1R8H229JdQl/wBbO3/j&#10;lZut6bq6W+2X/T7R2+aWH7+yqSarYzfaN7SI6fJAiNs2VtKRxxw0pxnyGr4wv2hlS2iZUef71WNb&#10;dbPQ7LTIG+e62Jv/ANiseztm17Ubq5l+f7PFsif++9WvDaNr1+l9KreVaxLEqf7VRzc8jaVONKl/&#10;hKV54b+wRSpFF8/8MyS7KNHm1E2EMs9it5aRfJE+3561fEk7TeTYxf626bZ/wCujs/Is7NIl+RIk&#10;q/Ze8YyxcvZe+cpqWsWesLb6fbL5MtxLsl3rsdF/jrsIUWG3RV+4i1yVho9t4hur7UJ12Ju2xOjb&#10;Pu1FrE2oeGLP9xdreW8vyLv++tRGXJ78y6lKNXkpQHPfte+I/Pii85UbyoE3fJu/jp+t63PDa3a7&#10;fJvU2psT5/vVlaPf21ylpZ3jfY4ol37/AO+9O02wbW9XeKKVvs9q7v533/m/gqOY7JYaMPj+yP0R&#10;2s3eJd3ywea29dnzVlQ2dzqssV3O3zyt5SOn+zXUeIbCLTbOb96013e/ulrSh0GCwsrdmb/jyiar&#10;5SPrMYe/D7RyqXOp2GpS6fbS/b0Rd7b/AL9OSHT7mXc3m6bqG75d/wAlbHhiHZBcXzf626l+Xf8A&#10;3ar/ANmxeJPEDrL89va/e/3qOX3TGVePtf8ACTar/b1hp0sXy39uy7Flh+/sqXRNSs/sEUUUqo8X&#10;3kf5HqvfpeeGLqKLTLlpvtDf8e8vz0+8vNMv/wB1rVm2m3H8Myfco5uQj2UasSXw3DLfy3Wpyr/r&#10;fki/3K5r4l3jTRWWlRt888v71P8AZrorZL7R7LzdMuotS09F+VH++lcRDftr3jG6u7tfJ8hfKVKc&#10;pckSPYS9rzF+awW2WKJfuIuymhOf96tC82vBtZ/92s53X/vv/wBCrwJHpU5c8Rj7tu7+/wDfo2fc&#10;Zf46Hf8A8fo3/L8q7EqDYuWD7H2N9yWvWPhR4q+zS/2fO3yfwV44m5PmWtbS9SltbjzVZnlib5dl&#10;facM5t/ZmM5ZfBI/MeOOHf7bwM50v4sT610q/wDsc/3v3T1a8X6DFr2jOq/8fCfPE/8AtVwvgzxI&#10;uvaXF8371V+avQNE1LzovIf76V/UmCxPtYn8JZlhJYerzlXwD4gbWNK8i54vbX91KrV1P8Feda8j&#10;eEvEsWuQL/olx8l0n8Cf7dehQzLcwpIn3WXcteoeJEaibGoudqLuqamTf6r5qZZShn86mPdL5uyj&#10;Y6Wu5V+d6roj+bt2/wANQbcsQTzUV5d38VP+d7j+5sWrENg2353+Wnva7N/+1QHNEdbP+6Rmq3VJ&#10;E2KiVPDuxQYyB/kaqt5bbz5qffq4y76a/wAn+5QEZFDCXlvtaq1ncy2EnkS/cf7r1M7/AL/zYl3q&#10;n3qdNbLfptX7/wDfoiXKP2xYUZJZWdt9Mmm85k/ubqhsJvs7PZ3P/AXq29hiVNv3Fo5QjKJCj+T5&#10;3ytuem7GtniZV+4vzVppD/eplzcqnyr8839yguNUihuV2Syt/F91Kr3Myp+8n/4ClQzTJZt/flb+&#10;Cn21gzv58/zv/Cn92jlIlL3uSBU2S38/zf8AfFbdpYLD838VM01P3Tv/AHmq6Tigj4Rah+/U1R7P&#10;71UQM/3aeiYprzf3acj70oAkooooGFV7yHzo9y/fX7tWKKkqJUs5vOX/ANCp8yVXm/0O43f8sn+9&#10;Vr76UFyiRVXe5/fKtWP46rv/AMfa/wCxQREfNN5Kbqi855ti/c3Uy5SXc7bV2fw1Klszon8DL/co&#10;NvdiMfdCv3t6bqli3TSs38FLLbbIvKVWff8Ax1aiRYYUWgiQ9YwKfUTzf3eaEffQZEg6VTsP+Wrf&#10;7VWZf9U/+7UGm/8AHrQax+Enb7jV5R8XeNG09f8Apq9ep3b+Xbu1eP8AxgvNktla/wB1aiR04aMj&#10;ovBieT4ZtFrWd23VU0GHydGsl/6ZJVt/v148viP0KhHkpBvalR99R09OlI1GXP8Ax926/wC1V0fc&#10;rPn/AOQhb1oD7lSaS+Eb8vtS7F/hqnS7xVGZY2bKESq1P8xv75oAmRG306q/mN/fNL57UASbP9uu&#10;f1GHll/6a1upM26sfVU+eX/vupNI/CUPBPyf2hbf88p3rqvl/wBquP8AB/8Ao2vahG3/AC12vXXT&#10;ffrar8R5uE+HkH/J/tUfJ/tVDvaje1ZncTY/26Sq+9qfvagCWsfxNYT6lo1xBbbfNf8Av1p76A9O&#10;JNWPPHkOM03XtT0F7HT7uzXY37pdjV3E3+qrlNYh+2eL9Mi/urvrq5v9VW1Q4MJzQ54FeiipPIas&#10;D0SPe1P3tS+Q1JsagBLh9lhN/u1n6b8mmp/wOr2ovssH/wB2s62RnsIak3j8JJ9pYb9tTpuRl+9/&#10;t72qK2Tfv3fx1oJbKiUF80YGfsXyJp93z7vlqwnzrTPsy7qfcv5MW1fvvQR8ZVvLnZvl+/t+RKZp&#10;Vt/y1aqj/wCkz7V+4nyLW7Z2zeV8q/coLlLkiK5/hplSvFJ95ompqRM/3UZ6o4+aIyhPk+7T/JlT&#10;/lm1CI7vtVW30BzDkm/v1XudNgvF+589TPDLD95WSmUFxl/IZTw3Omv/AM9oq5Hxl4ngvL23sfNW&#10;FF+d0dvvV23iHWF0rSZZX++/yLXhnjDSrPVbV7q+kaF4vnaZG+dK87MMT9Uoc59twrk39vZnClP4&#10;Y/EZ/wARfEkuj6R5ESt/aF43lRJXOeHtS/4QPw9e+bHveJ9jP/A7Vi+D5pfEPi2Ke8uWuYrPelr5&#10;38dVfEN/c6xfxaM/7mKBt0/+9X8/ZpjfrFU/r2NCMI+yGaJ5tzLcalcsv2i6bf8AOtbSPvX/AJYP&#10;TLZPJ+VfL+Rflp6QuifNEr18TVnzy5zb3YET22/5tq/8AajYiL/qG/76qXZ/0wb/AIA1NdN7eUu5&#10;KgOYE+75v9/5FR6sJD5MtulFsnnT7v4E+7Us3/H1FQRKRTeHe7f9dVqKFNjp/vU95lR3/wCutV/O&#10;bfUGxYh+4n+41ReT8n3vurvqH5v4d1Hze9BZN9sZFlbb99axNE83+yU8ryvnun/h+f8Ag/jrbmdr&#10;mB4li+4lZnh68gTw/bxbl81LqV2/74Su/DfDMKXxe6aEL3KfvNtt+6ilf54qvPeX32e9byrH/R1+&#10;b9xVGE+db3C/3LWV6E82Gw1WL7+1V3P/AN8V0nZ70zpfDHiddP0uKKOCW5m2/MiJS3PiTV7+/ls7&#10;O2js2Vd7I/zvWl4SRU0a0bYqfL9+ud1jyH1n7Y8sux/3TPu2bG/grplzcp4lOVKdecOQrawj2d/p&#10;7ag0l4+3e8Mrb63Lzz00uK0iig33W/5EX7q07/hHp9S0uWe5b97LB/3zVrwxYLeWdjePKz/Z12bP&#10;9uiMQq148vPH7JV8Jard3lvcWs7b/s/7pflqxDD9g8TJvVtl4v8A4/T9Ktv7K8TXFs/3Lr96lWvF&#10;ts32CK5T79q29dlX9k45cs6/92RF4n0qV9OeeKX54P3v/fNY+izQXMVvLcz3fmy/x7vkeuj1XVYH&#10;0N50nih3rv8Anry9PH8FgkUDJ9pSCXzU2f3qJfEdOEj+65Jm/pSPbazbtcr/AKPefOv+9V6+v9Mt&#10;tG1P7dLGl2zOiI/3/wDYrkNS1vXvFj2/lWy6bbo2+Kobbwgr3iNqE8lwz/3mrnlKENzaXv8Avn0N&#10;/wAEz7v+0fG/x2uS2/N9oybv92yZf6UVZ/4JwW8Vn8QPj5BCuyFb/Rtq/wDbkaK/fst/3Gh/gj+S&#10;P53zWd8wrv8Avy/NlH/go3/yW39nT/rr4g/9JbevG7x9+/du3/w17D/wUe/5LV+zp/108Qf+ktvX&#10;j03yRPFuX/vqvynjT/kYQ/wf+3SP07gv/cZ/4/8A22JNC+ze0v8Ac+WqsKffXb87LvWrENzF5Sbv&#10;v/7tHnN9q3LE2zb/AHa/Pz737Yrpvs3f+P8Aiq3DseJKrv580TqsGzdRBDcou1mVEpEcvPEpaknm&#10;/aFX+KKvof4T6i9/8OdA1Bm+a1l8hv8AgPy1893MCIyP5quzV63+zvctc+EfEWms3/HnP5qp/vb6&#10;8fOafPgpt/ZPmuIKXPQ5z6E8mV4vlb73ztU0MMqJ822maJc/a9Lt5P761Yd/mr8i5ffPzvmE2GjY&#10;aE61N/BQQQ/L70bzRsNLs/2qAER2qWT7gqL5fept5oAr0132Luply/zbf77VXd9m+Ldvo5i4xLEM&#10;29Ep+5ar+TslRVX7lQud8W75fmqOYvlNDer1KiVnonzptZfk/uVoI9WRKPIEf3hUqdaro/z1bj+4&#10;aCBaKKKACiiigAooooAo/c1H/fWr1Ubz5JIm/wBvZV6guQfwVR+zSO371l2VeooCMhlPoooICiii&#10;gArifiRra2Fh5Ct8711d5qUFnE7SyqleA/FG/uvENw6207QzI29f/ZK9vKMFLHYmEDvwlD6xXhA8&#10;z1Kznh8R3FzBebHZd/777j/7FZibbyXz9TiktvNferovyV1FhfxaqjwXUC/bovvI61af508plV0/&#10;uPX7xGhHl5YH6dHE/V4wpchx+paDZ2GlzXMFzK+9dnyN9/8A2K1n0eWw8FSrF9/avm/7Xz1UTSYp&#10;vFHlW3yWkW2WVE+5uram8bW0P7qKzkmtV/1su35KIxidNSpVnycvvGLpUNtNqkTW07OkUX8f8FS6&#10;D5V/e6hqdz9yL90v+7VlNE0XXpZp7O7+zSyr9xG2bazP7H1DR4ni/wCP/TGb5vs/36Db3Z/4jPd7&#10;y5ltIEXf5sWzZ/sb91as8Mum2q3LRf6qVpfJ/u1Y8MTQXmpXc/mrDL/qoon++iVNraNf6laaZ/fb&#10;zZf92jl+2RVry5oUh3hXTWu7K7nvolf7U29Ef+5WY+iNN4gmXTJdkNl8+x/ub66bVdSTSrJ2i+5E&#10;v3Kh8N232DTUln3faLht8tXy/YOOOJl79Ux9b8T3ltYPZ3lt5NxL8nnfwUX9mr2unxQXO+JmVPKR&#10;q0di694jl3Ks1pZrs2Ov8dY3irR4LO8t/wCz5GhuJfuxJUS5vjOylKlzQh8I3RIf7e8R3Esq77e3&#10;X91WZqSfadZS1iVni8190SVpomp+Htm+PZF5Wx5YU3/JUvhXSrbVZbi8adtzPsXY2x6j+4dPuw/e&#10;jLyZ3XU7lYvJS3iSJaveHtEgTSN15ArvcfO2+n39nFc6laaRB/qk/ezvuq/r14lhZO39xdq1tGJ5&#10;tevLlhCH2jCs0vk1S4g0e5ZLeJfmim+5vqolh9p8rSr6xitrtmd0uK6PRLNtNsInl/4+Jf3rVS1L&#10;UorzxHaRMyp9l+dneolE2jiZTlOEDdm8N7NLeCxl+zfJ/B/HWP4Sv7awsvsM/wDo1wrfMj0eIfFt&#10;5YT/AGPTfK2RL88r/PUT6r9stU/t7TN6Ov8Ax8QrV80eb3DGNKXsv3pa0pP7b1m71Bv9TF+6grK8&#10;W389ncfY1l8lHX76fxVoWGmyW0Xm+HtQW5i/595W+5XP3Ny39t3Fzq9tJD8uyBHX5KiUvdOmhQj7&#10;XmLcMzPZWlo0X3d/8exHSsn7M1/LettX7PE2yJE+5vro7xIrbw/DPKqzOi/un+//AMArQ0rRIrDR&#10;olaLfMzea9HLzh9ZjSjz8gy8sLG20OVZ7aLyol+T/erP0fQdQ0ew+2Wc6p5q73t5vuVNqbtqWqW+&#10;n/N5S/vZf/ZK0/FV/FbeH7v/AGl8pNn96rlE5o1ZcsIfzHOQ+JIL/XopdQ/0b7Kvy/xpuqx4h8Tx&#10;X8UVnArJDPKiebu/hqpZ6PKkFvazwRJKsXmq/wB/zaydN8PXN+yXNsuxFl+XfWPNI9X2FDm5v5Tp&#10;tS1j+yrq4WKJpre1iRFT/gFaHhu2+zaIk8f35/3sr1xl5NfQ3ksVzFv2tvl2fc/2K6ibVYLPw9Fb&#10;WcqzSy/ul2VcZHHiaHu8kTFe8W/157ueVkii+SJ0p15cy621pYytE/zNLvm/u/wVoQ6U3h61uP3C&#10;3KeV/rqm8GaDE9hLeXkCu9w3y71+5UcsplyqUqUeY4/Upm0rTr2eKdod8vlbIvuNTPDyNDpfm3kW&#10;9rh/NZ6PHjrf+I7fTLZdiI3zVsPcwWyeUnz/AN1ErmxPuQ5C5VJTjAq7GT97E2//AGHqvHud/wC5&#10;vqVE864+X9zuqX/Up5Uq74v79eaXzcg17NvIeVvv7qh2bP8AgFW0fyV+9vieovuf8A/9AoCMiN0+&#10;X/cpkO6F9y/wVK+//vj/ANApqbU+X77fcaoLO7+HXidtE1KJW3eU1fQFtc/6q5ib/er5Vs3Z7fbu&#10;+dPu17n8LvE66no3kSt+9i/gr+geDs5liKH1efxRP5F8SOG44HE/WqUPdq/+lHrV/Zwa9pMsEv3J&#10;VrE+H2qy20t3od43+kWrfuv9pKvaJefuWib/AH1rC8Z2c+j3tp4htl/1TfvUT+Na/aYy548x/NNS&#10;lKlI9FpjpvrNsNSa/t7eeBleKVd9atMBu35dtQfZlRnep2baKgd99MgEfZU331qvVhE2UAN8qmu/&#10;92p6r3LxwruepGOSbZFvequ9tQf+5F/6HQkLXL+bL8kX8KVYd/k2rQa/ACQoibVqun+hy7f+WTfd&#10;pn2mRPl2r89S3L+cjxbfufeoLjGQXlmt5F/tr916qLLqUS7TEr7f4qswzt9ni/jlp32wQrMz/eWj&#10;mMZUylNeamkXzQLUMN4XXbbLvuG+8/8AdpbnVZLn5IvkT+J6sWFtPDb/ALpF+egOWRDNpTQwearb&#10;7hfn31ehufOs9y07N4n8K1nwzLZ3n9yKX7yf3Wo+MOXk941rF1+yxVYrP/487r/pk9XX+58tASB3&#10;2VC7tTaKogKcj02igC3RUKPvp+9aAH0UUUDIZofOiZWqrZzMn7p/vrWhWffoyMk8X8FSax/lLcyf&#10;xVX/AI6Laben+9VhYsNQZEfk76mRNlDvsqF5d9UIlZ1qvvZ6WigAp0KfPTadC/z0ALfvstWp1v8A&#10;Jbp/u1BqTYiRP7zVaLqkX+6tSbfZKl3++lii/wCBNXhXxOuft/ih0X7m5dtex6rf/Y7CWf8A5a3H&#10;yLXjkOjNr3jXyv4IG+Z65qkj3sFTjCPPM9Q0/wCSwtV/uRJ/6BT2+/UuxU2qv8C1Xb79eYfYR+EK&#10;enSmU9OlBRDJ/wAhGL/dq69Vfv3/APwGrtSaSK3kNSOjJVqoJkV/vVRmVkdHqL7Rs+ba2ykcf6Rt&#10;VNmxflprwb9nyN8n3vmqTfliTRzb327dlS0yFN77trVY+VBVkSGJ9+qWqpvl/wB9K08L/fqlf/8A&#10;LFqgKfxHKabcrD4vi81tiSwbK7N/n/iWvMfG3nw2cU8Fs032dn+5XnqfFS5hfa0GoJt/2nqK+JpU&#10;eTnOzKckxmOlV+rw/wDJuU+j9jUvlNXz1D8Y0T/W3N9D/wBsnq0nxvtk+7qVz/wOCub67hv5z25c&#10;KZ1D/l1/5NE972N/do2N/drwyH46xfw6n/33FWhD8cl/5/rZ/wDfq/rdD+Yxlw3nEP8AmHPYNlFe&#10;WJ8aV2IzXlj/AN/VqxD8aYH+/JaP/wBt1q/rNKf2zjlk+YQ+PDy/8BOmd/O+IMX/AEyg/wDi662b&#10;7lef+FdY/tvXrjU1VdnlfL81dr9vf/nhv/4FXZVkfN4SlLlmPo8xqi+2N/FbNTkvF/54N/3zWPMd&#10;/spE29v71G9v71Q/aoP7kv8A3zR9ttv9qgOWQaw/+gPTLP5LWL/dqvqt5FNYPtarcLwfZYv3q/d/&#10;vUF/ZH1LM9NzF/z1X/vuj5H/AOWi1RjyyBKyb+5++/8Ae+RKu3My7fKVv956zU/0y43f8AWpOmnE&#10;t6TbbPmrpbm/ls/Ct7LZt5Nxarv/AN+spE8mKrFzuHhDW2/6ZVtS+I83He/ES21XV/8AhDYtc8+J&#10;5Xi81oXT5Kt3mtzzeBf7as1+zTeV5uysSw8M/bPh1ZXK306OsHm7Gl/dN/wGraay2t/Cm4uZYEtv&#10;9HZdiL8n3K7D5vmNXRzqGpaDDfS6gqO8W7/YpdS1i60fTtKjvNqXd03lS3H9yszSvCS6x4LtIlvL&#10;uGWWL/nq2yrvi+4ttRttP0gbZmupfK81v4dqbqA5pFiO5abVrjTZW+2W6xeasv8AGlYuz5nT+5Uv&#10;huwufDfiCXQZ3+029xE7xXH8f+69YXjDVf7EsJUX/j4lbYtc1Q9jBS+ycj4t1X+1dU8iL54rf7v+&#10;01eZfFHWFm0600GzX/iZ37bG/wBlP466u5vINNt5Z7ltiRLv37tu+uB8B2beIdbvfFFzu2OzxWu/&#10;+Ba/JeJMy5/cif2Bwhk39iZZzz/iyF1Wzs/h14e89dv2jyvKiT/brj/Ddg0Nq88rRvcXHztvqx4t&#10;1j/hM/Fvlqy/2fZ/3/42q6iN/dgevxrF1fsH6LQ5uXnmGxv+eUT0x0X/AJ4f98NT3TZ8zwL/AMAa&#10;odi/88pa806hflRN22VKd5bJavL992pv+ufbvbYnztvqV7yXbtiXZ8v8dIXvh9sWGLbGv/A6qTTN&#10;M25qH+6/m/P8vy0f3tv3KC+XkBE3/wDfVRfc/wC+qsQ/63/gS0xE3sit/eqA5veBE+5t/uvTPuJ/&#10;wGrEP3E/3Wof+P8A65UBKQQpsW4X/ZrF8P20qaJFcqy/PPKv/fKVvq//AB9/7tYfh/yH0G3WW5/5&#10;by/ud33fkSvTofAXSl+9J4YZ9lxKn/LW1f8A74rVuYfsdvrsUS/6PtX/ANkqrDcxfZ5V81f+POVK&#10;u6leQPa63slX52Xb833vuVqdnNLmmdn4PT/inrT/AHaqeLdHtn0u4uvKVLiL51en+HtVs9N8NWT3&#10;VzHD+6/jaua8W/EvSp7Oa0s915K/3ti/JXZ9k+Y5ZfWec7C21uC50bz1df8AVfcrl/CviSLTXeC+&#10;k8lZf3q7/wDarh7PUdbubV7W0tY7aJ/vOy/PT08LNcyxPqFzJc/wVlKpCHxnf7Cl78P5jp/E/wAR&#10;dKOo2k9juubiBv4F/hrNvPGfiXxNE621stnat/H/AB1LDo9nYQeVHbKj7vv7au2z7IpYvv7K5pYz&#10;+Qj2UeX/AAnKw+FpbmWL7ddtMn3Pkatq30WxsFZoYP8AgdWJvK8pPKX51+eraQK9v95tj1xyqzmb&#10;c32yvZoz3Gzd/qqsX6fLu/jSj/U3qN/A1W3TeuysCJS97nPXv+Cb+7/hYXx83Nv/ANO0b/0ioo/4&#10;JtDZ8Qvj6v8A1ENG/wDSJqK/pjKf+RfQ/wAEfyR/PGa/8jDEf45fmzM/4KS7P+Fzfs7+Z93zfEH/&#10;AKS29eTJ5H/LKBnr1n/gpF/yWn9nb/rp4i/9JLevLNPf9xX5Rxr/AMjCH+D/ANukfpnB3/Iun/j/&#10;APbYkKTS+btW1VP9+nzPeIm7cqUT/wDH5FUs33Xr4E+75ivsaaJGlnb56i2KlxtZmdP4fmohffs+&#10;XfsT7lMT5JYm/vVBYsyRPv2p92u+/Z71T7P8Qr7T2+SK/s92z/d//arhmRvLlbb96r3gC/bSviR4&#10;dudzIjz+Q7/7zLWOIpe2oTpP+U8zMqftcNKB9e+D5m+zXEDf8spdi1uttrmtH223iO7X5tkq71rp&#10;WSvxar8Z+Rke81NUOz56fH9w1iAyT7xptSv8lM3mgBuw09/4KZTv4KAIrlP9nfTbaHZvbb9+rWzf&#10;TfJoL5g3/wCzUez/AGamTrS0EEEKKlP+5T0+ejZvagATrUqdabUqdaAFooooAKKKKACiiigCnqab&#10;7V/9j56sw/PEn+7ROm+J1/vVXsP9QlBf2S3TPOXft3fPQ7rs+Z9lYV5rdjpVw0rSK+yjllP4AjHn&#10;Nh5okf5mqvc3iwXCfN8iLvrznXvivZ6bBcSxMuz7+/79edXPxR1PxDB5tjAzxN8nzt9yvew2SYzF&#10;/DA9Whl9er78IHuupeObGwifcy71rzXxb8dYLDcsDb9v/PL+CvH9em1BNRsmvpJL+Kf70O75N9VL&#10;zw20MszPaLN5/wB1Eb/VV9phOFYw/j+8fSYbIqEPfxEz0D/hNrzxJA86ytD82xq5rw9fz/ar2znl&#10;3ypLvV3/ALjVU8K7U0PyNuyWKXY1VNSf+ytftb77kLfupa+4w2CoYSP7qB6tLCUKVWdKEC9rGlNN&#10;L58DeTexfdf+/WfN4qVLXay7NQ3eV5P+1V+/1uKaXyNPVrm4b+P+BawtS01dKlt2l/0zU5Zd+xK7&#10;JS/kPSw1Ln9zEF653aPpf2ODdNqd796nXNzEmgpYwLsl83ymR/733qg0F5YfEs0urtsvXX5d/wBz&#10;ZVHVfNvJ2niZvNurrfEn/ANtY8x0+zjzDIUW/utQnkfZsX908Xyfdq34e8SanZslnBF9vt0/ets+&#10;/Whc+G/7N0aVpJ13oqo3+4v8FHhWwltFS8Zv9avzJ/6BRGMi6mJpTjOci7v0PxP8rf6Hdf8AfDrV&#10;K502+8JTvqCyrfxOqp+++/TEs4PFWs3Esq7Le3XyldP79W7m21XRLd5ba5W/tEX/AFU331qzjjKM&#10;JcnOYlz4ktteureKWL7Nbq2+XfWnqWvT21kl1LAqW7/JFs+/WY95p9z4fS2uYGhu9zv86/3qfq3h&#10;6e5eK20+dr+3iXzfJf7i1HNI7PZUvte6S2cN5pugxXiXmya6bfs2/wB6reif8TvxC95L88VqqIv+&#10;/XOalcyJBFbNFcwurfcf7iV2eiWEWj6d+4l3+b87P/t1cffkY4n9zS54/aJfFd5/osNjB/rbptlV&#10;7zwxY21h5qM1s9vF/rom/u1i2d/PqXiuK52/6OnyI707W7+51XUv7Ktv4/nlejm+2YxoVYclKA/R&#10;JtS01GvpYPtiTt9//lrtqw+sW3ifWbSD7kUX71kf+/VKbVVvFT7T8lvbxP8Auv7+35azLDTY7zRp&#10;ZZV/0i4n2I/9yo5js9lGfPVmekXlzBbWs07bXWJd9cFpr3P9l6nqHkRzW8rb97/fSornTZYdZi0+&#10;CeV4pf8AWo7fw1q69Zro6WOlLdslvcNvZP7i1cpSmRQpRw/uQnzcxg6VctYXCXOoQSeVK29fl+/X&#10;ofy6lAkq7XVl+5ViG2tprVIl2zRbax7zwwttvl0+5awdv4P4KuMZQODE16WIl7/umbrdhBYQTXkD&#10;NbXC/d8r+OrUN/qsNnF/atit/Ey/M6L861z95eXl5fvZ3csaJZ/vf96tD+3pUnluZ/k8q1+5/t1H&#10;NE7I06sIwhMlTR9O1hll0i+8mZW3/ZJW+TdVubxPc6U3kanZ7Nn8cP3Kz/DeiWeq6W89yuy7llZ/&#10;OT79RedqFtqlxArf2lbxf63+/wD7lBEuWcuT+U2/CvlXiXd8zL9oum+5/dWql/YNrevfY1lZIrdd&#10;7On9/wDgrK/4lkzboGl0q7/uVPo95eeHmla5g+0xStvaWKj+4R7P3vaxNDW7aWwiTdO1zfT/AOjx&#10;fL9ytDZFo9gkW79zBF/31WbYX8WveIHut6+VB8kSP9/fVjxDD9svbTT4m+aVt8v+4tXHlMakZc0Y&#10;TJfDdhvsJbm5T99dPv8An/ufwVlf2JBrGvXbWzfY4rX+NP42q74t1WfSrBFtX8n+D5Pv1z9ncy2G&#10;lzL5jPE7fvZqiX8h2UI1Z/vf5ixrGpahDEmmSst4jtuZ4vv7a6i28Q6cmm74pPkt4vmT+OuU0Ere&#10;eJEvIl2RLuTZ/cWn/FGaxs9J3RRL9tlb5X/2KI83xBXjS5oUjktHR9Y1TU9Qb5/m2LWwU/u/761L&#10;4bsPsGkxLt+d13tRN8krL/c+da8qvLnmbRlzjD/s/wC+laEPlSru/vV0vwy+GWofE3VntrGSO2t4&#10;Pnku5fuxV2t98K/CWpeHdZl8H+IG1jVNBn+z6nF/Cj/J8i/99rXpYbJsZi6H1ilD3Tw8dm+Dw9f6&#10;vVn7x426fZpdjf6l6idGhbbt3/8AxNe4/wDCnfDnhbRtN1P4h+IV0WLUZYre1t4v9b5rfIv/AKFU&#10;z/s2m213UJ9U1Brbw1YIsrXu352ib5vl/wBquz/V3MZxhPk+I5o8RYGEpxlP4T5/+Z6fs/v/AHK9&#10;ssPh58NfiJ/aGmeBvEeoHxBZwea1pqtnLb+an+yjqm6vGLyzlsL2W2ul2SxN5TJ/drgzDKMVlkv9&#10;oierl+b4XNIz+rhbP5MqN/c+Rq7bwTrf9ia9F837q4f7lcPCnyf7/wAjVpWb74vm/wBbE1bZJmEs&#10;vxkKp4vFeTRznL54f7R9R2d4/wBoWVW3q6/JXTXln/bGmvBK2+KWLZXl3w015dV0hIm/1q/er07Q&#10;7nenlP8Awfdr+sctrxq0vcP4AznDSw9X3znPhveS2F1e6HP/AK21b5f9yvQ6858bWzaJrNlr1sv3&#10;X2S/7td/aXUd9axTxN8kq7lr2j5sY7/PSVM0WacF29KkY1EqQjNRIjbqiubzL+VF870FRjzjrm4S&#10;D5fvt/cqvDbb282f53qW2ttg3v8APK33npLm58uL5aC/7sSV6ZUSXO/71CXKOyf7dIjlkFtH50ry&#10;1C7pDb3Cbv3r1dmmW3SqFzIqfv5/+ApTNoy+2OR0sNnm/J8tZlzLJeO7f8sWb/vqpn8y/l3N/wAA&#10;Ste0sVgTcfvUEc3P70ihZ2CyP/sLWuo2DbTgFWnUESlzBWfqVh9pidl+/V132Ub/AJ6YGTYTfbLb&#10;yJP9bFV6zm3psb761S1KFrC4W8j/AOB1YmfGy7i+5/HSCP8AKTumxqbUv+ui+WoqogKKKKBglFFF&#10;AiWF/wCGpqhSHZU1ABTHTem2n0VAzJT/AEa48r+B/uVoIzPHVe/h3p8v36bYXO9Nr0zWXv8AvEnz&#10;e9Ls2U6ZKbVGIUUUUDCp0RUqCp0+581Aind/PdRL/wACp103nSpAv8X3qa741Lf/AAKtYniHxJFo&#10;OlXF5I371vu1lI76VPnlAxPGGvRQyyybvkt12RJ/eeqvgPR2trF76f8A4+Lr52/3a4fSvtPjPxAu&#10;/d9kRt7V7BCiwxbFX5K4JS90+tw1Dnq+/wDZG/x1Wqz/ABNVauU9oKenSmVNDQBDD/x/y/7tXaz7&#10;b/j/AJq0Kk0kFVpod6fe2VZqOT7pqjMqeTsd2Zt706pH206GgCLYKSrtN+X2oAqU2/T/AEVG/uNU&#10;r/fovE32TUGkfjMHyVmmuIG+eJm+5Q/w90Ob5vsK/wDfVD/Je/L/AHVaujh+eJKkuXue9A5Kb4Y6&#10;H/zwVP8AgNVJvhFoc38K/wDfK16Bpth/aV1L5rbIolqJLzw9dSywRXly7wf61Eif5P8Axyr9hGf2&#10;DGWZVcPLl9rI83f4IaG/8X/kJKqTfAfR3+6//jtet2miWd9A08F951uv3tn30qpbTeH7yWWKK8uX&#10;aL7yJE3/AMRUfVo/yG39u4yHwYqX/gR4/N+z3pj/AHNteefEv4VweGIEitnVLuVf3XzV9ZWNjY6i&#10;kq2U8rywfe81NleK/GbTVudbWCKXe8C/NXm5hhqUKE/cPVy3iLMfrMOTFSl/28P+DmjyN4Zt0b+F&#10;dm+u9Ohz/wB7/wAfqL4V2FjZ+F7dbmVt7s21EXfXWvZwTWrz2cm+JG2Nv++td9CnL2EOc8SrjYzx&#10;NX+9KRyn9jXP/PVv++qbNZ3dtFu3t8lbrp/tUz/eG+r5Tb2piw/bJot0TM6f7tO/4mH+VqZH/sq8&#10;2/8ALvL92tj76bqCuY5yb7ZNF5TKv/fNPSaVE2ssVdB/HVS/tthSfb937yUco41Ymf8Av3/5c1f/&#10;AIFR/pX/AD4/+P1ofY4JlRl+Tf8A3KHtZ9/yy70/26A5jKuZp0t9rW3ko/3nrQ8n7M8TRJviVKZN&#10;MzxPFOv3qNKufv20v30+7QLmL0Nysy/LWlvsb/Rn0653eU/3tn8VZU1n/EvyP/fpiXLw/LP/AN9p&#10;VxlyHJVoRrRNGHR9DhsPsf8ApL2if8svNertz/ZWpaR/ZksbQ2irs2JWT9+n76v2sjj+o0i2mm6V&#10;bWqW0UtykS/wI1SpDo/2O3sfIkeKD50fd8+6s+nonyVftJB9UpGg95Z2Dy3Sbprh12+a/wDCteL+&#10;IdY/tjWZZd37pG2RV2HjzW/sFl9lib97L/6DXl+parBoujXeoSy7PKWvBzbG/V6B+ncC8OxzDMPa&#10;y/hUjlPidrE+t3mn+FbNV82Vt87p/wA8qb471iLwZ4TTT7T5LiVfKiWmfDrTW8i98S6h/wAfF786&#10;7/4Urir/AFCXxn4quL75XtLX5Ikev5/zHF+1nKZ/UsY+1q8n2Ykug6a1hYIuyJ5W+dners/yfegX&#10;/vqjZ/0wi/76qKaFvv8AlbEr46UueXOerGIz76J8rJ81I77Gf55aWFPk+bzd/wDsU7Yru7bm8pfn&#10;bfUF+6K52Rbf43+9Ut58jJ/u090/0LzW++zU+5/1v/bJ6DHm98zv57aeiMm9f4PkqXZ8k3+7T3+/&#10;L/vpUG0pCw/e/wC2tMT/AFi/71OX7/8A21qL7TFC6szKnzVoEhyPsRf91qq7221UfWoHdIoFluZv&#10;ubIk31saT4G8Wa8vmxWf9m2j/J51x9//AL4rojhqszwcwz/LMsj/ALVVjEimuYoVu33Kny1zulXd&#10;jYeH4p7mBndp/l2f+P16/wCHv2e7SZlk1rUJ79933IvlStj4l/DXTE+GVxFpGmLbXdgyyrs/ur9+&#10;vWpYSUIH5XX8UcDVx1LC4L7UviPHZvFS3jbdN8Oecn9+VmrOSw1vVXdl8mzT+5XV6Pcrd6dbyr/E&#10;tRQyt9odYtuzdXBKvyfYP2mlXlOPPCZzieE/LliW+u5Ln+8m75K3jo9jpqp5EapUs0Pnea2/7tCD&#10;7T5Pzfw1zTqzmX/fHWHyPKtTXKb4v9yoX/czxN/wBqtvWZjKXvc41NlzEj/3ah/1N0jf3/kpsL+T&#10;5sbN9xqr3lz5zbV3VBcYy5i5NtR9u379RWcyorKzbNrVA8cs3+tl+4u+khhXYm5fvN9+jmL9n7vv&#10;k1zc/aXRYl3uj09/P81VlfYj/wBymJ5UN/tWrF588Xy/wfPQHwe4e0/8E5F2fEb4/Kva/wBG/wDS&#10;E0Un/BON9/xD+Pjf9P8Ao3/pDRX9M5T/AMi+h/gj+SP52zP/AH+v/jl+bM//AIKP/wDJaf2dP+un&#10;iD/0lt68ks/uuv8AcavWv+CkJf8A4XT+zrt+95viD/0lt68dtkke4l/ebP71fk/Gn/Iwh/g/9ukf&#10;pnBsf+E6r/j/APbYli8+R4W/utVh3X+JqpXlts2M0rP81WPscCLu2/8Aj1fAn2/u8pUhmVPN2yr9&#10;6h5ok8rbu+Rv7tPsniSWVf8AaouZvOi+RVTbUHT9sl+0y/wQf991m31zLYKl2nyS2s6XFaQdprhd&#10;v3NtUtYh86C4j/56xVpA5qseeM4H19HeK7aBqG75ZYk3P/wCuyfhK8g+HGpf2x8KtAuWbfLF8jf7&#10;O13r1yF1eHcv92vxrH0vY15Q7H49WjyVZxGVLDTN5oR/nryznHulM/jp8n3BUWw0AO+X3o376NjU&#10;9EoAfD92nbDUUL7GqzQBHsNGw1JRQAyo4/uGlmp9AD6KKKACiik3mgBaKrzala23+tkVKwr/AMea&#10;ZZ7/AN7vdKuNKU/gDlkdLRvWvL9V+MECJ/oy7/8Acrh7z4x32pS3a2yM/kNsZP469uhkmOxH2Dvo&#10;YKviPgge9XOsWdmm+Wda5C/+IVnpSSrA29/vV8+Xni3XNZ03U5WumtvKbeqf7tZ9tr19NpcWpvc7&#10;/m2Pb19PhOFJf8xEz6GhkFXl9+Z6hf8Axjl1vUrixgZkeL7/APBXE+M9Y1D7L9p+0tuibfsT5Ny1&#10;wt46vdTamzM/mysmxG/74rYh3XN1bxXLfdtfm3/7VfZ4TKcHhPhgfSUspoYeUJwNVNKguYIZ0lZ7&#10;d/n8nd8lV9En+wa9e2f/ACyl/exJWZ4PvIIbDUPNnVNs/wAu96bqWqtc39vLpkTTSxN9/wDgavbj&#10;y8vunZ7CXtZ0vsm74kSW/wBNmWL/AFsXzp/v1XTxPZvZRPLOqPt+5/HVd4bu/WVtTvls7f8AiRKr&#10;/wBpaRo8T/YbNrx/+er/AHKvm94I0I+y5JhZ/wBpzapdz6ZbMkVwv37halvNKtIW3a1qHnN9/wCz&#10;o3/slXvsGq6rE/n3i2Fu/wDyxt6r+ErO2SK782Lzru3ldHd/nqDaUow94ZZ6lLeSvaaLarZon35Z&#10;l+f/AL5psNh/wjevRT3kn2lZ12faX++rVPqVz/ZWs2l8q7Ipf3Uuyta/0ldSilib7j/der5TmlX+&#10;D+WRU17SotYTZOvzfwulZWibk8QrFqe1Hii2Qf3HqXTdbntrxNKvl+eJf9a/9yrvif7DNpHnqyu6&#10;f6p6Pdn75dP2tH91P4R+vf8AE11S00pfubvNn/3KseJJl03S38pf3rfuokT+9XL6Dra2F5dfLJqV&#10;23/LaH+5V1LbUPGDW940q2dvEzfIn36iMucurhvZS9/4Ymhbw23h3S4Yp544Xf52d/46q/8ACTs9&#10;u/2azaaJ/wDlrN8iVR8SaDZ2GlyytJLNcJ913arFhf21/wD2TpyfuUT/AFqP/s0c0vgCNClOPtfi&#10;K9zCuq2vn6rcrsi/5d4V+es+wv7zR9Z+y6Yvko//ACxdt9aHifal5cTq6otvs+T+89ReHrC5muJW&#10;ZV87yvN/4F9yo+0elGX7rmkaGm+JIr3zl1y22I7fLK6/JVubwqs1u8ui3zIj/wAG7elZM3nppdpp&#10;jRf6RK2xvl/77rT/AOEb+wKkun3ktnKq/c/getuU82Uo/HD3TKs3l0S6RdQtpIYreLYrou9N9M0G&#10;5V7rU7mBZJpZW2QfLWnD422XU1jqtss235Hlh+ei8ttDml8/T777Ncff/dVidPNL7UDJ1XR53u7T&#10;TlSOZ9vmt/s10cOjxWFhaRP87xfPvrn0vNQ0q/upWgXUn+TdMn8C1bvPGyX+mvFAq/a5W8pUq4yi&#10;RXpV5xhCHwl3w3bfb9Wu9Rb7m7yon/2FqlczLqV/cX0sCzI0v2eBJfuVtWFhLZ+FLtWXZKkDJ8lc&#10;ekN5baXaMsvnWTb3eF/79EiKEYzlOZbSwvLC6u4La+8l4ot/3vkp9t4qlm/f33mokS7F2L8jvUWj&#10;zWdzcSxz7rOF23Kj/wAdaGpabFNf2+nwbX+0N5suz+4tQdMpR5uSrAztHSK8027/ANFa5vp5fkl2&#10;/c/4HWheaVFqWvW9nt3+Uu+d6u3/AIbg02B7yznaweJP4PuVm6DqV3pSy319ZtMl187XCVfwe5Mx&#10;5vax5qRva88Hh7SHnjj2bfkVK57TfPsIJYJWVLu6XzVfdT/EOvWevXllZpPvsd2+epfJsUXUJYlZ&#10;7JF+V938dEpe8RSp+xpfvfikZVhpS69rbwT+an2df3u9/wCOtC/trnwra+fa3m+FH/1MtbfhLRFs&#10;LP7TKv8Apdwm9t9YmvTfbPE1vBFE1zFb/PKiUfBEPae2r8kfhiZ9zqVjcuks8EthN9/zYf4qt6P/&#10;AGhbXU2owRNqUW3Z8/36o37+dE8vlL80+9Yv7n8OytvTfD15o9hDPbXzQ3Dr8yP9yo+OR0ylShEz&#10;9R1WDVfEdluilRIPnaJ1/jqxqVm1tYS+amyW/l/dRJ/DUv8Ab1jqTPFqtiqPE2z7Xb/cp76DOktv&#10;faZeLqUVv86wu9WR8HJA2LbTotHsooIlX5V+d9v3q838W3P/AAkPjK0s1+e3g+Z67ibxhbJZ3H2l&#10;Gs7uJW+SX+9Xn/hKFr+6vdSl+/K3y06kowgcdClVhz1ap1DzRWy7WbZWVczRP8qr/wADenXMP71/&#10;++1qIJ/478614Ej0qUYwPWv2avFd5o3xCsdMjVXstTk8qeJ/uMtW/hRDFomt/tOpYwRW0Nvr6+VF&#10;EuxF/dW9L+zT4Wg1TxgdVaR3l0oefBaw/fnb+7XUfAL4d+K7zxN8Ym8Y+Gr3w3aeL9T+2wXD7NkS&#10;eVEv9/8A6ZV+ycNRqzyqcf8AwE/HuJpUv7WjOH/bxyH7Q2s/8Jt+zZ4I1vUIIJtSt/FulQJdbPn2&#10;/a4q+orbxtZap4zj8H6lYxzRJZxXSO/8W1E+Xb/wOvn39oP4T+JYfhb4P8EeDNDu/FVvBrtrq95q&#10;EWzYiRSq+xPn/wBmvetd0K2s9Kj8XQeF7vVfESQRK2npLtuFVU+4vzba+toRrww1KPN7x8jVlQnX&#10;qy5fdPFdS+IOkax+2PpUWv6DqXhm7XTnstAubm1aKK/l+d33P/ubvkrxX4kW0ln451qO8XZL9plV&#10;lT/fr6b8Z6J/wsXXvA/ijXNHu/CGj+DZ5b/ydW2faJ2aJ4tnyu3yfPXzD8QPEC+LPGeq6pAcxXNy&#10;zRf7m6viONKlKdKlD7R9vwXGr7ecvsHOu7bf+A1Zs7nZN838XyM9Vin/AI/8lP8A/Z//AEOvyU/W&#10;5e/E9C+HuttpWtou791LX0Bp9zslilVq+VbC5+SGX+NG+avofwZqv9raNCzN8+zY1f0PwXmn1jB8&#10;k/iifxt4lZF9UzCc4/DV/wDSj0HUrOLWNLltmVdkqVz3w41KW2W60O5b/SLNvl3fxJW9ol5vt/K/&#10;jSuU8YQyeH9esvEEfyJu8qfZ/cr9jj75/Oso8kj0QCoXdt9OhuY5rVZ1b5GXdVX5r99i/JF/f/v1&#10;BcYj3ma5fyoP+BPUU1n5Oxd/32q4kCwrtWq8w86VG/uUcpfMMubnZ+7WqqfdT+P599W3hR6dbQ7E&#10;20F80eUqPuffJt2fLsomfYkUCr++qzcvvHlRfO//AKBVGa58ltsXz3H8b/3aA5uSI+a5+zNul/fX&#10;D/dSq8NtLeS7m+d//Qals7Bpm3N/wJ62IoVhTatBH+IbDbLCtWKKY8ypTIH1C8392oXffS0yAqVK&#10;iqVEoAHRZomVqzLB/s072cv3P4a0/v1S1W2Z4vNi/wBbF92gCW3f7NK0Df8AAamdMfNVRH+32qSr&#10;/rUq7FMtzFuqS5e/7xFRRs2UVRAUn8dLRQBZRt65p1VYXqdplTdz93rUjH1C8wDU1Lzf/Cyf7VV4&#10;d+zd/eoK5S66b1xWZMn2O43/AMDffrQhf+Gm3Nssy0BGQ5GWaKoqr2czQt5T/fWrb/vPmoCUeQZU&#10;iJvpyJUtIkYqKnSn0UUAcp4h1iLR0uJ522JXi9/qWo/EvxB5EG5LSJtldh8ZrxRb28TfcaVt3/Aq&#10;u/DrSoNN0RGii2bv465K8j6zLaHP75s+HvD1t4esEggX5/43/v1r1FRXnn08Y8go6PVf+OrH8FGf&#10;9igorVNDT8/7FJQBUsB/pdxWhWf9mnSV2ibZuo2XO3761JtKPOXfM9qif7lVf36f3ad51yn/ACyW&#10;gnlJtgoRBuqH7VP/AM8Kf9ql/igagOWRY3NUOxqi+3r/ABQNR/aEf9xqA9nMfVh8eQ/+7VT7bBT/&#10;ALbB/eoDlkYj/JKjf312VvWb/uErEudr+Vt/glrQtryJItr7vkoNpR5zT0a8f+14vvJWf4Y1L+zf&#10;FHivyraW5/ep8kK/79bfhryLy6eVfvxLv2f3qzvDKaroviDW7ufSLl4r2XeuzbXZS+E+bx38Uf8A&#10;DdInutaud6wy3Eu/7J/zyqp4J1L7BrPiDbbSTf6U3+qWtXwxoFzba9quuXUXky3S7YrdP7tUvCqa&#10;nol/qss+kXLpdT+amzZWx5vKb+h6tJf2Mt+1r5NxJO0TK6/PsWvA/inc/wDFeaxEv3fKRvk/4BX0&#10;FpV/fXt9M09m1haKvypLt/etXzF4quZbz4h3c7xM9vKvlM/9xt9eJmkv3H/b0T3smj/tP/bsj1jR&#10;/tPhXSdC1e0X7Y0trsltE+//AL9dRolzBN4fvdRil85p5d8qp/yypmhaPc6XdWV8sbXlv9jS38pP&#10;vr96podP/se11u5eL7N9s/1Vv/dr2PgjynlUOadXnMma8Z1RVXZvqLz2Tf8A+O1Ye33xK33HSm/Z&#10;/l21wH1XNEhntmmTymb5Gp+j3O9vs0/+uWnJDsbczb6r38LfJcxf62Kgj4/dOk8Q39j4YS0822aa&#10;Gdtiujfx0TX+mQ3FvbX1tLZvcfJE7/crn/G1y1z4Z0KVfv8A2yLZv/30qfxlcXn2rTW1yOO20qKV&#10;X823+f5/9qu+MY8p8xUqShI1dev9P8JNaRS2ckyTvsidG/iqxczpZ+T5+mSIssqxb0/2qxfio7u/&#10;hpoNr/6V8u//AHK6V5ta/ta0ingtvsT7vNeFmajliR7eqUteh0zwxavc3iSTRM3yoi0y/wBCsdNz&#10;qTLLMoXdFbw/faoviF5//CJXfn/89flrVvNYls/ssXlK++Jfv/w1EoxOmNWvOXJzmF/wkltDLEs+&#10;i30KSyrErvE38VWNY02KG6ZIvuf3KtX8ovvEFlayNuSyi+0T/wDsv/oNZtzeeddNLu+RmqKnKdOE&#10;9rORS2S2zfuv++KsQ3KTf7D/ANypfleqk1sr1zHsf4i2iNuoublLaB5W+4i1VS5ltvll+dP79cf4&#10;58Qu6/Y4m2eb96jm5PfmXGhKtKFKl8UjmdY1L+2NUluZWbyv4P8AYSvMvGEzeMPFdp4egZfskH72&#10;8dK73xJrEHgzwpcX0v8ArduyJP8Aa/grkvBOm/8ACN+H7vV9Q+S7uv8ASJXf+Gvx/iLMvay5YH9b&#10;5BlcckyyGHh8RS+KOvf2PpFvotj8lxcfJsT+FK5nStN+wWEUHlRvt+981Z9nef8ACSeILrV7v/Vb&#10;tsCVu/6HX5NjKvNLkPs6dPkjyETps+9Ayf7jUbF2fdnSmv5Uy/K2z5v71OdPJb/Xt92uA6iJ32L8&#10;sstXbWH/AEXb/f8AvVVmRkt93m/fpwufl3NP5KUjOXwD9/8AoW1/vo2yn3P+t/7ZPWNNrcG94oPN&#10;vJWb7iLWzpXgnxd4qdGisf7Nt2/5eLuumGGqzPBxud5flkefFVYxKb3Kwo+5v4aoP4himuHgtla8&#10;lZ/lSJd1em6V8AbREhn1fUZ7+VvvRJ8iV6bongnTtEtUisdMtraJ/n3um90r0qeX/wA5+S5v4s4H&#10;D+7goc0j59sPBPi7Xpf3Vj/ZsTt9+4+R67vw3+z3YvcJLrl9PqW5f9VF8iK9exPYRfe/11WCnk26&#10;+WuyvSp4alA/Fs28Rc6zP3IT5YnNaD4D03Qf3Vnp9tbIn3Zdnz/9910CWy/aP3/75/8Abq28PnIj&#10;btlS+StdJ+b18XXxEuarPmK9tD5L/KqolRTWH2mK6tp/9VcRPE3/AAKrDzN5u1aZ5zbtrL/FQY0p&#10;SpS54HyfpsL6JqWsaU337W6fan+xvp03lb4mi/4FXV/G7Tf7E+Jdlqfypb6pBsbZ/Cy7FrmZ5VeJ&#10;1iiZ/wDbr5jGQ5Kp/f8AwpmX9p5VSxECy9mv95qitvKtpXVm/wB2nIk80Sfvdny0yzhiffuXfKjf&#10;x1wH1otzcrMnlRLvf+Gpdk7r+8lVP9ymX7+T5Tf3Womm85U2/wATVYxsMKpdOrJvf+F3pl5v2fd+&#10;593YtE0zJOjN/D/cqX7Sz/Iyr839yoK974x0MK+Qny7/AJahtkXfLE3++tTWD/L5Tfw0XP7mWGX/&#10;AIA1WY/bIbm2VIvNX+Grafvl/wBhqe/zrtqvZzKkTq7/AHKA+ye0f8E3o/K+Ivx/X/qIaN/6RNRT&#10;/wDgnLKs3xG+PzK25Df6Nj/wCNFf0rlP/Ivof4I/kj+eczX+3V/8cvzZmf8ABR//AJLX+zr/ANdf&#10;EH/pLb15LbfJeyr/AH69a/4KPbf+F1fs6bv+eviD/wBJbevIJLmJL3duXZtr8o41/wCRhD/B/wC3&#10;SP0zg3/cJ/4//bYli8T/AEdv9irENtPeRbbaCS5fb9yJd71UmvI5omVdz7/9mvftP1g+AP2ZtR8V&#10;eDLPT7nxTYWrTXM16qs8T185lGW/2nX9lz8p72b5l/ZlD2vJzngP9j30OqJZy2dylw21/s/lPv8A&#10;++K0H8E6/sdf7Fvf9/7K1fYHhq0vfHPwY8K+PLOxspviBqfh+3liuJYl8lJ5Ykfdt/u7q8i+JOq/&#10;tGfD7wzb6q/xK8PX9xczrbwafFoEH72X+Nd+/wDu7q+5p8Fx5pwnVPj6nGVX3OSkeIpYXVi+25ga&#10;Gbb9yZNj1Bc7ftEX8de0/tOxQT+NLWH5XvYrNPtMsS7dzfN/DXitzZrDb71++tfnWYYb6lip4eH2&#10;T7/L8T9eoQxE/tHrn7Pl59o8Ea5prN89nd/Kn+zt3V75oU3naNat/eir5m/Z/vPs/jXXbJn+S8s/&#10;NX/e+Wvozwe+/Sdr/wALbK/JeIqXJjJH51m1P2WJNfYafs/2af8AN702vkjyBMf7dHy/3jTH60Sf&#10;cFAD/l+8tPpif6qnp1oAZs30I+z71Ppjvv8AlWgCzRVTzltvvMu3/brNvPFVjbfekX/gFXGMp/CH&#10;Ka/35afXn958VLFFf7MyzOrfNXGeJ/jHc2f2cqrbJWRP7m2vVoZTjMR8EDspYGvVlyQge3TXkEK/&#10;NKqf8CrHv/GemWH3599eKXnifUbzfunb5q4ew168m0i9+0ys9xats+evp8NwlXn/ABZcp6tDJqtX&#10;4z3vUvjBZ21z9mi/1rL8tcP4k+M1ylrceVJ+9Vd6purxzUpltn0q8guWe6dvm3tT7ya2m0F4F2vd&#10;3DNu/vrX0OG4ZwdL4vePpKGQUKXJOZ3S+PLnVdOtLy5ufJeVd+xGrC16/f8AtHTL6KXejv5TPu/v&#10;Vzmjv9m+1wS3MUL267F85d9WPsbTeF3b+NW+0V9JQwlClH3IHq/2fQw9X3Drvsz7HasK2dbDxLLt&#10;T/j6g/8AHqvw+J9PTTomlvIt+1dybvnrC1jW/t8tlPpltO7xN9912V6UpR5SMNQlCU4F37BK+h3c&#10;W399PufZ/vViptttUtIvmh0+Vl81HX+PZWvNf61c/M/lWcT/AOzvrKmTTEb/AImGoS3nzfcRv/ZK&#10;iR30JcnxFjW30Xyngs4vOuF+75Kfdqu8N9qUCNcrBZ+Uqpvf77U+G/a5uJYNKs1h2ffd/k+T/cqx&#10;qXhu8ubCWe8vGeVV+WJPuUcvOX7Tk92RStodI0196xNfy/xJt31Ys/7V1tHazRbOJPkb+/XQeHoL&#10;OHSYp7aBU3r89VLCb7H4muIG/wBVeLvX/eq+U5pV+fn/AJjMfR4rLXrFr52vIpV2M8zfxV0Gt2Cz&#10;2c0CrsR1+Wq+vabLc6dL5W7zYvnX/fq9Z3P9paTbzr/d+arjH7BzSrynGNUqaDctf6HE3/LZPkl/&#10;36rujaV4jt5f+WV4uxk/2v4Kis9Sg8Pa3dwXUvk28q+av+/VfxJrz6rBDFZ20iI8qbLib5EVqiUv&#10;dOmlQl7f/ES3lhc6lfy207KkKQeaqJ/B89UrDXlm012vLyRJYl2KkP8AfX+OrVt4evr2W4n1G5ZN&#10;3yKkLfeqr4ds5fsdxYxW0X2hJdktx/HtrH3js/dcvJ/KUUmvPEuswyxf6NLFEj73/jqvqWmtbabZ&#10;TztJM0su9k/gVK6bUkXSrzT7xV2RRf6PL/tJW3qdtFcwfdXYy/3Kv2YSzCMOTk+ExtEezGqS3VpB&#10;5Vr5Sp9379TaDMthrN7p/wA2yX97F/7PR4S2pb3GnN/rrVv/AB2jxJD/AGU9pqat89vLsb/cq/gi&#10;cEpSq15Q/mKnjCH91br/ANN0rT8Q6DbaqIfN+R1/jSszxJrFnfvpPlTq6NLvb5q2LzWLH7LLc+b/&#10;AKr7yUe7MOWvSjDkORv9KnS/TT7NmvIn/eyo/wDs10ela3p9mv2ZrZtNf+46/J/33WboN/LDcPcy&#10;2zebeS/un/upTPEOpSzIlnLZq8sr7It/z1Efc987KvNV/dTNPR4f7Y1m71P5fJRvKiq1rd/9gtZZ&#10;2/gT5ayk0efw9b7rG+2bV+ZJvuVmXPif+2Lq0gvovJt4m3yunz76vm5InN9W+sVeeHwljw3YfY7q&#10;WVl/e+V82/8Av1lX8caW7yQfJeyyv9xv4K6iz1LStl3cxM3zfO2/+Ouatt01/wD2h9m/dSz7Ik3f&#10;crGXLyHfTlV9rOcyxYarqHh6K7f91crKqb9/31+St3wxokV+mmXiqvyLvlf+81VL/WInSW5/s+Ca&#10;KL5Gd61vCTxaPoiXNzL5MTLvbf8AwVcY+8Y168p0ueEDpdkE0UsC/wDA64/R5l0S8l0q7/1TNvgd&#10;/uVdfxgjvv03T57z+++3ZXNalremarqVx9uinR9v7pP7jVdWUTjwmGq+/CR0epPbO8sE6q6bN+ys&#10;nwZbRD7beRfxNsi/2ErK1LRNVs7C0lina58/5Pk+fbW94e1Wx0qwSxvFazlX73mr8jVHNzy986ZU&#10;OShywnzDPFWsed9nsfm/etvl2f3KdqWseTYXatE1s6Rfcf8AuVmwQtqt75/3Hupf3U391aZqUMt5&#10;rn9n+b9pmlb96/8AsL/BRKRcaEYRhzfZLHhvwfFc6WlzK0sNw/3HSotS/tBL2LT5XW/t4P3svlff&#10;2V1s15BYWv8AcigWua0HWIkuri8n83fcN8z7fkWjlj8JjSr1avPVNhPFtm9lNJu8mVV+467Hqjo+&#10;g3n2f7dFLGlxdfO3nLv+9VLWLaDxJ4lWzii+5/rZUrW+x6rony2k63lun/LKb79AcsaUeSHxSM6y&#10;0dbnW0tt2+K1/eyv/fatDxPrC6bFtTc8svyRIn96qXhLW7FIpVnl8m7lbfL5v9+m6lCuveJktopU&#10;SG1XzWf/AG6Ob3QlTlOv7/wxIdKvPs1rFYxrsu5W/e+dVXSrJpvEF7FbXP2Z7eL5ZYfuO1TvD5Ok&#10;S6gsv+l28rIk3/PWtbQdE/sew82T57if52eiMec2qVY0oznA5zxzrc9npb2epwQXksvywXCVS0m2&#10;/srTYkjZXTbvdKz9bf8A4SHxv5H/ACytfvVu/ZoIV+Zf++648TL7ARl7oXPzxJOq1U3qn/Af/Qas&#10;3OpRZ2ou+qiOsP3ot7/w15x0xL2ka5eaDdJd6fcyW1wn3Wi/u1t3HxO8X6hbNBJrd60Tfe3SfeSu&#10;W+d/vfIn9xKY+7bt3fdrania9KPJCRhVwuHrS55wOi0v4l+KdJgS2tNdure3T7kStWhb/EnxWdTW&#10;6j129Mm3/W7q41F2f+gNWhZvvR42/graOOxPSZjUweF+PkL+ueNNd8UT+Rq2rXF8it8glasJE+Z4&#10;n/3Kt3Nt5K7l+8vz028TeiTp/H96sKtWrWnzzN6EKVGHJSIcf+P/ACf8Do3pt/3v/Qqid1f/AIFT&#10;P9mVv9uuY6eUu21ztl/3l/8AH69Z+EWt+TcPYs33/uf79eOJvjXci/x11HhjVWsL+1uU+TZ97/Yr&#10;7nhLH/UcdGE/hkfl3iDlP9oZVOrS+KJ9RabcfZp1kPR62dUsItb0ua2lX/Wp/wB81ymlXi39lFKv&#10;3HTetdRpVz51vtZ/nSv6iwVTnjyH8JZlQ5KvP/Mc54AuZJll0i8b97YP8qf3krvVGBXnvipG8N+I&#10;bLXIFbynbyrr/arv4ZlniWRfutXonlc32SN3YNtplWHTdVR5lh+Vvv8A9ypL5ecm2f3qrvctN8sX&#10;yJ/E9QzTb13Tt5Kf3KpTTNc/Iq7Iv7n9+gv4B73O/wDdQfc/ilqxZ6Yu3c33P7lS2dgqJukX/gFX&#10;fuUEfCPRFT7tPpi/eNPoJEb7pqp/HVyoZkqhEVORN9PRP71G/wDu0AGxUo30U7Z/eoAZ/u1Jsp9F&#10;AGI3/Eqvx/z7y1az9jut2/8AdS1Yv7dbyBl/75rPs3+02r20v+tiqQj7kuU0XplNs5t6+U330pz/&#10;ACNQXIKr3n+qb5qsVFMnnJSCPxEW/wCzRItEKeckvzb3qfy1dfu76bbR+TTL5okrvK8Xyr/DT0h2&#10;W6J/dp7zKi1C776CJSCrKPvqtT0f56CSpfw7H89f4atW8yzJT3RZk21npus59v8AA/3aDX4omlvV&#10;KVH30x/nTdUSPVGJbpj/AHGp/wDBTJvuPUlngvxyudiWO3/nqv8A6HXe+Ek8nw9b/wC7XnnxsTzr&#10;i3X+6sT/APj9el6ImzQ7Tb/zwX/0CvNr/Efc5Ry/Vv8At4u0Uv8AEtO+X2rlPaIv4KZ5tP8A4Kho&#10;Af5tP3j/AGqhpr/OlAEvnL/fpEvFd9qvWe42S7V/4FVm2QpElSacsS3vFG7/AHKhoqjMm+T+7R8n&#10;92oaKAJvl9qPl9qhooAsUfZon/hWkT7qVNUjOf1KHyUl2/wMr1d0n7u2otVT97L/ANcqNGm30HZL&#10;4TYR2hfcrbKe+q3O/b5jVSmmVE/iqHzvv7vkf/bq+Y4/Zc5p+c2/zdzb/wC/T/tk/wDz3asdLh96&#10;fvd+6nI88ybkZf8Aco5g9lEvX95Klu8rSs+xd9fNL3jzeLZfNl2RJPvr6D16bZol6z/wRNXzPfus&#10;2o3Eq/xtXx/EmZRy+hCrL+Y+q4ZymWbYyeHpe77p9J2HjnTdiJBfbKuvrEF580t5E/8A21r5X85v&#10;+ekif8Cqa21K5tv9VO3/AAOvEpceYGr8cOU+kq+GuZ4f4JxkfUvnLMvySq/+41DozV8zw+LdXhf9&#10;1fMn+5WrD8SNaiX/AFrO/wDty16tPi/Kp/HVPEr8F5/S+DD8x9B7GoSH513fcrxGz+Merp8sirs/&#10;3a07b43sj/vbVn/4Dsr2KWd5dV+CqeJXyTM8P/Fw8j2bxb4bk1iy0+DT57a2t7WVJf31L4h0O78R&#10;2tvbaleWkOnxMksqJ9968of4u2d/BtlX7Mn+9XR+D/Ftn4geaCOfzn217dLG0qv8KfMfMVMtlCXP&#10;VhKP/bp2XjDw7c+IH0r7Dc20MVm/mrv/AI6075tZuV8uKe0hVvvPWIlsiJ8rt/31T5rbzotu5vl+&#10;7XT7Qx+oRNDxnpV5r2iRafY3MCfc815auzJBv0/7Sy+cnyNsauas5m2bX++v3qfNR7QuOC5JfGaG&#10;pQtpsGrXLSq93ey+Uuz/AJ5fwVylnN99ZV+7/fq68Mu5F81nSq+q23kypcr9z+KsZS5z1cNTjSjy&#10;Fh9yWsW37/8ADV2z2eVu+/u+/TdNeK5i/wBtKseSqfdqC5fylXVbmOws5blvk2rXlyJJquoveT/c&#10;f5q3vHOq/abqLTovuf8ALWuJ+JPir/hFvDX7r/j9uv8AR4E/26+ezvGxw9DkP1Tw+yT63ifr9X4Y&#10;/Ccfrtz/AMLC8fpYxfPpWktvl/2pf8rWb8U9ba5ltPD1i3zS/wCt2fwrW1oltF4A8GvdXj/6W6+b&#10;K7/fZ64DQd17dXWtXzfvZ2+Xf/dr8BxuJlOc5n9FR96XOdBYWcVhZwwRL8irUNzC2/dt+RKz7nxZ&#10;aJL5cG+5l/hSL5q2NK8GeNvFv/HtpX9m27f8trv5K8GNCrVPNxed4HL/AH8RVjEzPJiSDdO6w/8A&#10;Aqz31Sz3+VaxSXlx/ct13163on7Odp8k+varPqTfxW8PyJXpWg+DND8MW8X9n6ZbW2z7svlI7/8A&#10;fdd9PL/5z8rzbxXwOH9zBQ5j510T4b+LvFKpLbad/Ztq3/LW7b7n/Aa9D0H9nKxT5te1WfUpf+eN&#10;v8iV7E7ruTduffQ6P5yMtelTw1KB+M5t4kZ1mfuRnyx/umVoPg/Q/DCbNM022s/7zovz1b+ywPcf&#10;ebZu+5VryfMuN26pv3SV0n5pXxdfES56s+Yrw7t+3bsSnojOjrLT/O3o7L/DSJM0z0HGPSFU+Wok&#10;m/e7dtPSFkl3bqc+z+LbQA1El81/7lMmhbf8rfJVhNz/AHVo2f8APWRU/wBigBiJEnzfx0ff+7Fv&#10;p++JPuxb/wDfod5XX5m2f7lAHln7Qfh77Z4Be8VF+22Ev2hH/j2fx14/Dfrc2duy/clWvevElg+s&#10;NqcVzayTWTxeV96vm/Qd9tPdWM+7fasyKleJjY8/vH9Y+FWN/wBmngp/ZNuzmXyPmf7nyU+zR5tS&#10;8qL/AJa/cqjsZLj5vkRqt2141hexXi/P5TV48fiP6BlE25vDCzt5Ut9F9r2/LCjVS0rRJ7xfPlli&#10;tooPkZ5q0rmGL/hY2nsiKjy2fzf+P1S8YXMT+KNK0OWVbbT0/wBIn/gR69j6pGZ4/wBbq8vIOfR9&#10;KmV/+Jjs/wCmzp8lWU8KxfurxbyL7Ft/1tVtS8c+Hk069iZFvLSJfmS3i3oqf7dc1DrGp+Kl8C6L&#10;YwfYNK8QXT2+mXb/ADpcbUdv++fkrvoZXLEfwoHHUzD2PxzOq/sS13yy2t5FvX7yS/JWVq9/oem2&#10;sq3Oob5UX/lku9Erovjp8Er74TeOfhlHqGqPraeI9TTT7xUXytvzIqf+h1vfsyX/AMPrD4a/Erw/&#10;8Qf7L0fXbC+uonTU9iS/Z97+U67/AOHbsr6fDcIVavvVfdPnq/FNCl/C948/s/CvjbXoIpdN0Vkt&#10;JV3xXFw2zeldTo/7Oeo37+br2tb4nX5re0+R1r0b9k/xFqPjD9ljQ5tVna5NhM8Ftcv/AMtYv96u&#10;xhRklf8AuVwZhlFLLq/soH4hxRx9nFGv9XoT5YnMfsKeGbTwh8X/ANoTR7AP9ktb7RPL80/NhrDf&#10;/wCzUVrfscsP+F//ALRoH/P9oX/ptWiv1bBtrCUf8K/I1w1SpisNRrVficY/kcJ/wUgQP8af2dVP&#10;/PXxB/6S29eVmG2h/upXqn/BSCNZfjT+zqrd5fEH/pLb15DcpEibVj+evyjjX/kYQ/wf+3SP3Lg3&#10;/cJ/4/8A22JY+02yfx8/7Fem6PJ/xjd8TZWRoYnsX2u/3GryeG52RIqrsf8Air2e28a+A/HHwntf&#10;A3jFdSt7GP8A16WTbPtX+98leXwzUoUsZ7WrPlPS4ko16uD9lShzlzWdV17TPgJ8D/7FadPN8OWs&#10;TeS3/TGGu0u7D+2fil8P/DE0nm2XhXT38SXju33br7m1/wDgMtYbfGTwh4Y8G6F4b8PRXuo6fpM8&#10;HkJet/q4ov4V+SoPFHxf8Hw6d4r1Xw/Hdv4g8Rqv2mWX/lhtRE2r8n3fkr9D/tTB0q+IxXtT4JZb&#10;jKtClh/ZHjXxA8RSeK/GupX7Tt5dzOzIn9ysB0i8p/vP/t0x1b91uXZ81S/Zmzt21+K16sq1WVWZ&#10;+y0KUKNKEIGt8N9SXSviV4anZtkUreRK/wD33X1j4Sm2T3tt/cbfXxTcebZzWtyv/LnOrV9l+G7y&#10;CbWJWi+eK6iV4q+J4kp+5SmfDcRUuSrCZ1++m0eZs/upVK51u0s/9ZOv/AK/PeQ+PLuzfSbP9quS&#10;v/iJp9tvWNt7r/tVx+vfGlbN4VT5NzbPu130MtxOI+GB00sNVrfDA9ed40X5mrMufENjZr+9uVrx&#10;q/8AHOoX6s6yt86/LvrhLPxhfTLLbT7rm9Sdk8pG/u19JQ4UxM/4vunq0Mmr1Y8573qvxO0rTX+a&#10;Vfu7/nauZ1f4tTpayywL9xd67K8M8STRalLazt+5dZfKlR/9quouf+PVfm+TZsr6fCcKYWH8X3j2&#10;P7EpUownVNHUvidqF/pNveRN88+zam6uB8T+J9Xtr+3825/fP/cp9g8CabLYyrJ/o918rxfw/wBy&#10;s/UtNa8t728laV0iX908tfQ0stw1KP7qB9PhMDhsPL4DQ0S2ltvENxG1y29183/epuq38t5pP2Ff&#10;nlgbez/3dtQ39zFol1p+pRO0yMuxkdvnp9hqVn5FxL5UlzcXTb3RFr0o8vwHpSp8n73kOts5vO0i&#10;3lVv+WS1z8CNba3exKy7rqLeu+jR015LBLaK2jhi3P8APL89Mm0FHl+06rqq70/55NW0pe6cFKhy&#10;SmZ+q2EWx55/Lttiv5SI333rTh8Q21zbxLBYyzSqqbtirUML6HbbPseny38v9/bsrR/ty+0rfcz6&#10;UqWK/wC0m9aiJ01Zc8eQz7bStXmvLi8iggs/N/57VLc6bbI3/E11ff8A3of/ANmr3iq/+2LpitK0&#10;NlO3710/jqv/AMSaws7iezgXzYl/jWjliR7SrOMOco79M+zyx6VpU8zr/Ht+SmWFzqutxO1ssVmi&#10;N82yuj0rXra8iRWZUl2733/JVLQbpU1jVbaJ1eJ281NjVZjzS5Zz5Dl/E+mz2axSy3kkztWho95Z&#10;w6Ruitl+1fcXf/FVrxbbLebItywy7W27/uVj+D7OLUmu7aV2SVPnidKxl/FO+lKM8HzzL1/HeaJP&#10;/aayrc7V2Mj1LDf3Uz2kqztN5rLuh2/Itbf/AAjET28v2mfe8q7Gd65zTb+DQdSa1ubprxYv9QkX&#10;z1fwHNGUcRH+8bHh5Gs9RvdMl3bN3mxf7lS+LbZYbKK5ibZNay76q3UOq63f299BF/ZqquzfM1UX&#10;sPJ1lF1WVr+KVf3Tv9zfRze7yEezj7Xn5zWvPHlnDbp5ETXLsv8ABVHStE1UxPvu/sFpK2/yU+/T&#10;Us3mv7u2n8r7OkWzZEvyJuqjo9z9ptbiK5nl86L/AFDu38NH+M2jSjCPJSHww2OieKvLnl86J4t/&#10;nXH8DVsa9cwX+hy7WVIfvxOn9+ufubae/SXUNrfaLfbVtLNv+JfLu2W7b5d+3eiNREupHn5J8/wn&#10;R6Vqq6ro0Uq7d6LsZP7tZ0P/ABKvEyS/ct7xdjf79Z/h6/g0fV9QWeX90y71+WrGt6lP4h2RafZy&#10;v5TI6zOuyr5vdOOVDkq/3ZG9qulfb7C4iZvvr8tYmm+J4E05Fnl33C/IyJV1PD2pawv/ABMLxtjr&#10;/qYvkSm3MNt4euIrOxsVmvZV3/J/7PVylL4zGnGly+y+IzLZNVvNUe7s4/saPFs3y/xVn+J7NYd/&#10;2zUGubh1+5XRf2bqV4v+nXn2aF/vRW/yVlaloNnZ6lpksS7IvN2SvWMo+6dlOvHmMe8/si8ayggV&#10;rb5v3sstRaxbTpcPbRTreRbUrtdV0GC8VF+5s+49c/qXhWPTbKWeKfZs/gf+KolTNqeOpTlyE2m6&#10;99p1K3VlWH7LBsSF/wCNqh0pLm88QvczxM7xN8z/AMCNUVs8UNrtvtK2Qsv34V+SrtnZtbHdot4s&#10;0Urf6mb+9REupKPv8ht+JLOL+zZZ5/4Ffb/v1zlhpTQ6TaNOvzXs6bt/92resa22pLb6fc2zWyea&#10;vmv/AAV1b2dpqVmsW5XiT7ro33K2+ORwRlLCUuQ888VW1tDeRQW37l3X5tj/ACVbhvJ7O6tIJ4lm&#10;tLVfme3rQ0e2tpvEdxLt3xW/yK7t95q3blotNSWTaqIvz1EaXP752SxfJGFL4jh79/tOyxs51mt2&#10;bzd6f+gV1F/D/aF/Y6Uv+pt182emeHraK2sLvVbxV+dvN+792s/QfEMVneXEt9E3nXDeb5qfPso+&#10;AJfvY/uofCdhsa2+6uxP9iuF/sGXW9Wu9u14ovk3v/frqtV8VWdrZyvFJvl2/LsWsrR3ntrV0toP&#10;OdPnndG/vVcuWZwYb2+HjOqSpZ33h63820vFubeJd7xXFSw+JNM1uJItTtvszyr991+RqzdYvJ9S&#10;lt9PggbfL87I/wDdrbsLm21XTvIntvkifytj/wCzR9r3S5fwuar8RUvPBPyb9Muf3X31h3/JWbpU&#10;3/CPapcS6hZtbb/kV/vpSWENz/al3/Yt19mtIn+4/wBxmrb/AOEn+zJ5GuWezf8A8tU+dKj3Tbml&#10;y8vxFLxDeQaktvbQNvSf55XT+5/HWfNZy22jPPuVLR2/1X8daV54b0+ZftmkXPkyv8n7l65/VdP1&#10;CwiS2vFZ4d29XT7if8AolzG1D2XLyQN7wlbMkVxqDr+9um+T/dq1r15La2Dyr/rZfki/360NGvLG&#10;aBFtpV2fcVP46zX/AOJr4mX/AJ9bP/0OtvsnlS5p15zmOtvD0cOnJHPEr/Lveufs9Bnubq7ns2X7&#10;JFL8qO33q6Dxtqs+m2ESwNsedtm+sKGZ7Oyis/N32Xm/PNWMuXm5Dvw3tfZe1/mHTaws1/p9neRL&#10;YW8Tb2/uNXU63qsFhoN3eKyuiRfLXL6DbWut+KLiVYF+yKvlbKxPiXbQaVLb2NjuR7pvmRG+SiPM&#10;XXpUp1YQKngm23QS6g/352rYv3Z/m2/Kn3qmsLNbCwigX/lkuymXLpNF8rf8Arx6sueYR+LnMz+P&#10;5f4KN/8ACv8AD/H/ALNS+T5O/wCamO6I+1f4f465jvD7j/N9xf8A0Gpf/ZPkaood3m/danukqfe2&#10;p/BQQP8AlT738HyNR5rJ8yt/sNUWxHTczfdqH/aVP++6C+U2fOV12Mux1T+Oqls+9HgZd+751p6b&#10;rmJ2/jT5KJoWs5UlWrOb3YFf967+RT0TYqNs+dG+an36bJUnX+KnTTIku5fuOvzUzYtKiulV9/2N&#10;5Vb7j/OtNtp2/wBUv/fb0X+54Pm++jVrSqyhLngcFShGrGdKr8Mj3j4Ua9/aWk+QzfvYq9K0248m&#10;6T+49eC/BlJ5dUdt37pfvV7b/B/uV/VGSYuVahSqzP4M4my2NLGYjDw+zI6PWNKj1nTbizl+5Kuz&#10;fXH2HiPVfBlrFaarYtNZRfIt2ldrZ3K3NmkrOvyVmaxt1qyuLOKPzvNT/gFfeH5XL3C8l59stUn8&#10;9Ybdl3/JUKTNP8ttF/vTPXL+Bple3uLG+dnuLCXZsf8Au12yQtcr837mL+5UG0eaZRW23y/e86b+&#10;/wDwLWnbWKQ/M3zvU8MaQptRaeRmgOb+UY6fLTf4KmqN/wC9VEDV+5Uqtmotixr5jyrDEn8btTra&#10;e2upHW2u4ZmVd37p99RzHTGhOcecfuprvzSvsji8yWaOJP7zvtpvmWe3ct7b7f7/AJq0c0QjQqiZ&#10;/vGk+/Usdv5iK0bLKjfxo1CeVJJ5ccyu/wDs0c0Q9hVDG3rS1RuXZ5Ui2tVtfuCmYyjyD6KKKokK&#10;x9Sha0nS7j/4HWk81OmRZomVvutQKRQmf7tzH/wKrD/Ou5Kz7A/Zrh7OX7j/AHat23+jS+Q33f4a&#10;kv44ktFGzZRVEBRRRQMKE+/RRQIn2fLUD/JUqP8AJTHffQBIlQ3kK3K70++lFH3KkuMgs5vOX/b/&#10;AIqe6bBVSb/RrjzP+WTfeq799KAkNSbYnzVE9y01rK22q1zu379vyLT/AJ00uXcuyiRtGJ4P8Wrx&#10;h4jittv+tVU/75evSNNdk06y/es/yqmyvJ/iXuuPiHp8X+06NXpdtNcpb2++Jv3Sr/DXj1ZH6Lgq&#10;UaUYf3onS0f8BrF/tm6/55N/3xTv7blT7yt/3xWPMd/s5Gtn5Kj8l6zU15f4omp39vp/co5iPZSN&#10;DY1RTQt/DVf+246f/bMH96gOWQ8wt5u5qlqH+1YP79TJfxTMiq292oL5ZTJbOznv51gto2mlb+Fa&#10;tzaDqUVyls1pIk7/AHVrO+MfiHVfhr8MNbXwy6p4wlsHuluNv/HnEv8AH/48ny11vwuufEfjv9n3&#10;wrdLqrpr+o2f7/Vnb96vzv8APXHLE+8fQ0Mm56XNOZi3nhzVNNi825sZIV/v1m1n+BYfFHhL9omb&#10;wafGWqeN/CkumNcX39s3CzzWUm1tg3L/AH//AGWtu8SNL24VfuJK+2tqVTnODMMvjhPgKlFWdi7K&#10;Y+1FroPGHx/wVJUe9dyU7etAGfqSfvU/21dKqaPtRkWrt/8A8sf9lqzdN+S5f/rrUnVH4TX3r5vz&#10;fxVB5PnSyqzb/wDbq08O9fmVXoSFU+6tBjGXIRfY/wB7uZqZ9mZNi7vkSrf/AAGigOYwvGc3leHL&#10;tv7/AMlfNJ++3+9X0H8Trn7H4Vlb/ar59f8Ajavyjj+p+4pQP13wzp8+MxEv7sT0T4cfDWLxxfWt&#10;krf6xN8sv8C12tt4L+GfiTxJrfgLRJ5rzxVpdr9onuNnyr8v3a848DeI9Q8My2V3p87Q3H9owQ7v&#10;9h5VR69P0rUl0b9uX4gahtX/AEfw5Zyt/wB+K8rh3BYHF4Wc6sD7viDF4zD4qEITMTxF4V8EfBS3&#10;ii8Rabqni/WJYvtEtjpiZeCL+/8AwVd8K+BPhp8ZPDD+MfCettp+gWTS/wBoxScNa7V3OjV7J4R8&#10;caZr8upa9Y6atjZO3n6jfTfduNqbdi/+O18zfE7wnd/Dr9mP4seMra2l0o+Mtf8AtcVps2vFZTyo&#10;mx1/3d1fVUMny6rS5I0j5upmmYUqvPKZ30dt8LLiy0pZdE1HTtK1aX7LY+I7j/j3ll/g/j/j/wB2&#10;vLfiV4Hn8A+IJbF286L78Uv95K9O/ansIE/4J7I9o/kjTvDtndWsifwslr8lYXxqu5dU8CfDzULy&#10;PZe3GlReb+VfPcTZThaWD9rSjy8p7XD+ZV54z2VWXNznkPnf7NavhvW59B1KK5ibZtb5qx3p6fc3&#10;V+aZbmVfL8VDEUj7vOcpoZtg54erA+qPD2txa3p0VzE2/cvzf7FaVeC/C7xm+j3/ANjnf/R5a94R&#10;1dN6NX9P5fjaWYUIYikfx/jcFVyzEzwuI+KJUvE8mVJ1/wCBVLnelSvHvTa1Uod0MrwN/wABrvOb&#10;44j3pHRZkeJvuPUz/P8ANTNlBBi2zvpt68TfwVp63rEWm6XLc7v4flrE8T69plnEjyXkXmp/Anz1&#10;5f458fz6xbpZ6VE00qv8u+vNlmGFhV9lz+8XTq0MXXhh+f3pG7FcxxtLeXkipu+dnevD/EnxCsdY&#10;8dvfT7rnT7D5LWJP43/v10CeDNZ1tkl1rUG2fxQpU03hLQ/CVhutrRZrt/kid/v18TmmCxOOjOrV&#10;92J/SH+sWUcM5fDC4WfNymI39ufGlUsbGBbOLd/H/FXd+Hv2aYIUi/t7V5Lx1/5d7f7ldR8NNEk0&#10;HS/tLuqXVx8/zr9+vSIfkiTdX5d7OPMfz9mXiHnGOlOFKfLE5/QfA2g+GE26fpUFt/tuu9//AB6t&#10;vevm7adJbb5d2+nvtT5q2PzrE4uvi5c+InzESJsunWmbPvxf7VSu++LctQb23bv7/wAlBxk+xdiL&#10;9/ZT99RQwttfdTN8VnLtZ/v0APhdnd/l2UJbNvfd/FTJtSSGLcq70ql/assyP/B8m9dlAGgnlWyu&#10;26ok1JXRGiX5KozIyPFLEvnfL/GtWPsc7/KzKkW7fQBF/ass3m/+O7Kt2c3kyp8rTK679706HTYE&#10;fctTJMrptX5KAJ97On3tn+5UWxd/3t9RQwsjvuohtvJn3bqAJUm3s6p/BUSJLv8AmqV9sL7v71RT&#10;PKn+5QBhvpWppFcWySxPFK2/zX++leFfE7QV8JfEhGXb9n1aLzf9xv8AK19Jvu2oy15p8cvBLeLf&#10;D1rcxsttcWEu9pv49v8Al65q9OM4n6LwdxFHJMzhVxHw/aPHdWvILZUaWVU2NVSz1h9evItO0ixu&#10;dSuLhtqJEleq+DPgJ4ceK0vtQ8/VZWXe3mt+6avVtE0TTPCW1dIs4rDa29fJWuOhgYc3PI/bMy8W&#10;cDR9zBQ5j58s/BPxE8SfE7TLG58OXvh608r7O2puqPFF/v16D8UP2OdX0ePStd0DVG8XavYTrLqO&#10;j3Pyfaov41i2/wAX3q9si8aa2UdXu2P+3VFNZvYr5bg3Uhkf77buK+6oV8sw/Jyw5j4nF+I9TEfw&#10;onC+ObvTYfg54g8P+F/hXrMPiPWbP7OumJFE0sUr/wC0z/d/4FWPcfs5+KNN/Zq+CXkWLv4z8AS/&#10;ap9Mi/1squzq6f8AfDV6lrHxefRUdLzVreEL/E8ib68n1z9qyw0i7eTT5rjULz7ny/x17X+sWDw/&#10;uUohhs0xeZy/2fDykej+LtC1X9or4z+ALsaBfaL4Y8L79Quru+Vf3tw2xkiTa/3kZPmrW+Pek2/x&#10;CS60Hwp4atH1a8X7PceJriJFt7Nf49/8TN/wFq+c9b/ar+I3iF0/sxv7KhT5vn+/XLeI/HXjzxfB&#10;5Gt+J724tZvv26NsSsavF+Gh8MT9KwPC+OxfvVfdPc9e+I/gL4FeDNH+H+g3i3MWjRbG8r+Jq8m1&#10;n9onWNY/daNpTJ/tvXE6boNjbbG+zLM/99/v1qzbYZYpV+RPuV+a5hnMsbV9qezT8PMs9v8AWMV7&#10;0j2r/gndqN9q/wAQPj7d6l/x/SX+j+b9fsRoqT/gnY2PiR8ex/0/aN/6QUV+6ZXJzwFB/wByP5I+&#10;IxVOGGxVajS2Un+Zlf8ABSB/L+NX7OrekviD/wBJbevI50V7h/NbZsWvWP8AgpP/AMll/Z3/AOuv&#10;iD/0lt68qeaV/wDl2/77r8n40/5GEP8AB/7dI/UeDP8AcJ/4/wD22JFYQ+dF8v31b79JeW2xE+b+&#10;Km2aT7X27U+amTea/wArS70Vq/Pj733uY0YYdn8W+q0PlbJYmbZ81PSzX+KVnpsMMX22VdtBBDcu&#10;mxP3u/Y1W/tm9dyqz/8AAaLmFfKddtN+/YfL/doDmjMzrt2u7a9X+8u+vXvBvxgsNN8MaFJI7fbY&#10;rZYm2Jv3V5Jc7XlRV+Tcmys/QSuy0s5V+eC82b/9j5KmpgqWYUeSqceLy+ljv4p774n+J2q/2TcX&#10;MH8K7/naufh8ctqqwszSJ5q/K7rs3Vn+JP32mywblTeuz564/Tby5vE0/T1XZ9jZtz/9910U8pwe&#10;E+CBwYTLcN7Ln5Ca28Q3dtrd7Pu3pOy7Udq6LxUi3Ohy/L+9VfNWud1XTlsE0fcy/upUR3rf1LXt&#10;P+dfPWb/AGEWvVpRjD3T0qlKM5QnSgadnf8AnaXbyr/Etcojy6b4tu2i8re8Xm7HbZU2iXmqpZRW&#10;0Wmb0R/leWnX/hW5vbr7ZqF5FZpt2fuq2l78QoRjSqz55mVeWEt5pd3qNzLsfczKn96ujh8W2M9n&#10;Ev72aXb9yJd9Znk6DZrt82XVX/uJVi51i5sLd5bbRVtol/juPv1EfcNqsY1fcItP/tV9Su57Gx2J&#10;Oi/8fHyVLqWlXVzFt1fVY7ZP+eP3Kuw6VqeqxbrnVW8p/wCC3Wpk8N6Zbf61Wml/vu1XynNLExgG&#10;m+FdFji89ZftiKu/523VUhv768idtKs4La03fJM/8f8AwCjTYV03XrizVtlvdQb4k/uUzRr+DTdL&#10;ls7mdUeCVkoD3vfn8RY/sS8v28281WT/AHLf5KoJolnYeI0g8rzkni+Xzvn+ekm8WxJdLFBE1z8v&#10;8FVdbv8AVZorS88hbPym+R/46iXL9gunGvP+KdxsW2g/dIqf7lcjrd5Bc3/2W+ufJt/K+5u/iq2/&#10;h65v7dJbzU55v9hPuVVfQfs0+61gjdGX/ltv+SrlzTiY0PZUavvTOc+03U3h+3l+aaK1uvlrQ1Kb&#10;UNVt/tLWy21vKyp8i73da0vD1h9ml1PSpfnSWLzUo03xDFDpMNm8DTXcX7rYi1jynq1Kn8kPhKWm&#10;+Hl1K/T97LNEq/M/3K2Lmwg0HXNPnjVYYpf3T0y2vNXfesFjFZo/3Xlqlr2iX02nfary8kmeJt/l&#10;J9yr+D4Dj9pKrV/ezOg1XWNHT5blo5mX/lj9965S203UE1SW+02D7Nb7vl+0fJ8lddomj2P2PzYI&#10;F3yxb1d/nqjf63BZ3kVsq+dK77P92r5ef35nNSqey56VIE0Ge/8A3uoX0r/9MofkSma3odnYWCS2&#10;aLDcRNvif+89PvNSZJ0ggi86b7+z+7WfNcy6xcWUEXyS+b83+ztolGJFKVecuY6Cw1KLWNL8/ds/&#10;vf7NZ+pWcWo2Hyt/txPXMalc3mg3WoQWzedbyskTO/8AA9aSaDKl1p8F3ctcoyPvh+4iVHtPsHTL&#10;CRoy9rzho+qxWyyrqe6G4l+TzXX5G/4HUU2g3N/YJ9m8iZIG3rMkv360n8K20zbraVrN/wCFPv8A&#10;/oVZGpaJfaJB5i7fk+fzoW+eolzQ+M6aUqVaXPCZtJ4otZtN8iO2aa7lXY1ui/dqjZ6Vqf8AZbwX&#10;NzFZ2W7f/f202zdtK0S3niXfqF+333rWh8Med+/1C5luX/2/kq4x5zGVWOHMmGbRrOXbArald/8A&#10;f1K00h1rUk2/u9Nt/wC4nzvTNY01dkVzYr5Nxa/Ouz+Ot7R9Si1iwSeL+P76f3K2jH3uQ5quJ93n&#10;gYM2j3lgv2mxvp5riL5/Klld0ai5ma/WLXNP+e4g+S6t6sarqv2C68i0X7Tdt91Erl7a8vtE1f7V&#10;tlfzfnuk/geol7hthoyrR55ne2d5BrFkk8Tb4nrmvEM32zfplsv2m7f+5/yyrEv7+5hluLrTJWh0&#10;+f72z+GpbCbyYnvLX79vA7t/ttUSq/YClhI0Ze1OjsPESw7LPWI/s1wvyK/8D03VQusavb6fF/qU&#10;/wBIl2f+OVn/ANm6Ztt2vJ/3rfO77vv1X0r7VYajcXWlQNc2T/J++/j/ANyjml8ARpUv4sDqry2X&#10;yPI/g/uVy+q6atzq0MFirW0qLvleL+7XTWfiGzv4nZ28mWL70Uv8NUvDds1yt3qDJse6f5f92tpe&#10;+cdDmw/PORzP2+++1PBeQfbLeJf7vz0Wf75bu50y++zeV9y0dvv/APAK1bmGWzttTvJfkd38pf8A&#10;2Ss220pZtLitms2S7f78392ublPYjUjy88yvpty1jb3a3MUnyfJ5sP3N/wB6rV5qTeKr+0toG3xK&#10;q7v/AGercyXnh6D7MkkV5aXTbP3330rsNH0Szs7eGKD+D7/y1cYyMcTiaUPfMTXk877Fo0X8fzy7&#10;P7lVdNtrawbVdsW9E3RfP8+6rWsOuj+Kvtk6t9nuItjP/cqxss7OwuLlZVmiZd9XynN7SUIwhA8/&#10;ubP7UIltnZPN+eVP4N7fcroIb/UvDdq0E9tsWX/l4T50WtDwx4eihgTUJ92+X51h/uf3K0PEOsLb&#10;2Doi75W+SJP9uo9n9s6ZYvnlDD/EZvhhG1W61DU92/cvlRb6LzzdH0vytv8Apc7fLs/vNUtn4Paz&#10;somtrpra7RfndPuNWVc6rPZ+JrRNXVX+zp8rw/8AodHwRI5Y4ir7p0thpsWlabFH/wAtfvs9ZVz/&#10;AMTjVotP+/bwfvZa2rzW7H+zXufPV02/LWLoky2EDzzq017dfvWRPvqlbS5fhOOlGr79Ulv9Etkd&#10;7m2nawdPn+T7n/fFZ8Ovah5CT31t9pil+RZk/u/7lS+Ib9bm1t7a23O903zIn39laOm6lA6+REvy&#10;QL8yP/BUfa9wv3oUuerAo/Y9P15/NsZFhu/vt5T7NlV7D7d4e37Yvt8TtvZ/46fDpUHiHUru83fZ&#10;ol/dRPD/AB0XP27w2iea638UrbFdPv0f3zb/AKdQK9zr1trHiO3aWKV4rdf9Vt++3+5RrFtcw2u7&#10;asP2qf8AdW7rVj7TpWquyLB5Mv8AAj/I9Q/2bfWclveRTreRW+7ZFNUcptGvH4fhNjQdHXRF+Zl8&#10;5tm7ZXnrzf8ACSeOLi5+byrX7u+uq1vxbF/ZF3ugktrvbsRK5fwrbS2elvO6/vZ23tRU/he4c0Zc&#10;kpzqz96R0rvsTdVX7TAibm276pfa5Zvl835KdNBFD5Wz5/71eDzHfGmLNcmZ9/lfcoeb/nkion9+&#10;q+z/AL4Wpdmz/gPyNTNuUT5k+bc3+1TP4vmodPv7m/2KP4/n/wCBVmWGzf8A+gNSon8H9/5KRE+X&#10;7336en76V93+5QBNC+yVG/vfI1af+uidWrJ3r/F/H/6FWhZzedEjVcTjqfzldE3xS2z/AH0+7VVX&#10;328sW7Ztq7cpsuElT+9Wnpvgy+1u93QQb0b+/Xq4TK8ZmEuShA8TMM/y7KaXPiqvKc/C7fJLF9/b&#10;sbfWnpnhvU9aukWKJnr1rw38H4odkl83/AK9FsNEs9Ki2wQKlfqWW8FUqPv4yfN/dPw3O/E6viP3&#10;WVw5f7xyXw08Ky+G4pfPX96613aJVSZ/JukZf4/kqw9fpUYxhHkh9k/E68pVpTq1felItaRCs1z5&#10;EjN5X/oVdMIVtk2xrsSuXtpvJnik/uV1F5+/s38r77J8tfW4apz0z89xtP2VeZw/huH+0vH2p3kH&#10;/Hvbr5T/AO01eh1wfwydYW1a2kX/AE2K4bzX/vV3ldZwRE3VFM7CmP8AJLUrpvSgBImyKlqqm6rV&#10;SMxvFlnqN5p0EWn2sN5ErbpYZpdu/wD2ar+Cr/T5orqC20xdK1KL/X2+2tu81KDSpbfz45PKl/5a&#10;p9xKqaTZ+fr17q/leTE0flL/ANNf9uub7R9BH+FykHjONZfCWoeYivti+Wsbw/q+kab4It5Z7JZm&#10;SL/nl9+tjxNdi88Jah5dtJFK+6JYn++9VfDl9Y23hK3tr6BndItjQ7KJF0o8kSLxhqTaFpOk6Rp6&#10;sn2x9nyffRfvVpaLqWnWsh0mGGWyutny/aYvnl/+KrK1qG71V9F16K0ZFspd32f+PyvnWrt3CviD&#10;xZpl3bK3lWqu0s3+8n3KguRrLC32rc38K1MtOkdd9V3l4rsifN1fiJXfZULvvptFUQFSwv8Aw1FS&#10;fx0AR6raNNH5kf8ArVqJH+32qSr/AK1K0k+dKx/+QVf/APTvLTD4Jcxp2z/aYKY/36i/487jd/yy&#10;lq06b13VBciKiiikSFFFFWAUUUUAFFFFABsWZXRqis3ZG8p/vpUtRXKfcnX76feqTWP8pa2K4qrq&#10;T/6Ki1YR1kTcv8dZniK5+zWrt/did6JBSj73IfPUztrfxXlT/nkySr/33Xur/JF8teJfDSH+0vHl&#10;xc/f2/un/wCA17bN9yvEl8R+l0/hhH7UY8pF5tG9P4lWmUUjUf5Mb/8ALJf++aPs0H8US/8AfNPh&#10;pj/coHzDHs7V1/1a/wDfNM/sq1f/AJZ0+pX+5QHNIqf2Dbf3f/H66LwFoWnjxNbPMvyoN6bm/jrG&#10;3tQkzo+5WZKmUeeJ00K/savOeZ/Fu++NGh/Dr4ky6h4B0S8t75bhW1ga2+9bVW/dbYvK+X5Nv8Ve&#10;pfsfeIPEN18A/Dv/AAlWkWWgwpD5FjLDf+b9oTd9/wC4m1vvVo2OvRSWV7p+rwNqWm3kXlT27t95&#10;atXmoeFtR8ML4Yu9Cb/hHY02RWkUjLs/4HurzZUJH2dLNKE4+8eWeKPhIPhp+1X4H1zwffakb/xC&#10;t0utWNxePcRSxIqfOyt/vNXZeItN36zfNbXLInmt8launXnh7wfZvB4X0VrB/K8rzbiVpXVf9h2d&#10;6x7abfBuf53ZnrpoU5QPKzTF0qseSkZ/9m3ifcuKY9pff89d9bG9aN6108p837Ux/s2oI38NL/xM&#10;P7q1r/LT0dUoDmMJ/tzp80H/AHxWPqWqz6Pb3F55G94l37K7jetc/wCJLNZk2uvyOux65sTzewn7&#10;L4jGvVl7Kfsjmbb4o6nNEkq6DI8TfddGqb/haM6f63RZ0rJ8JO0NrcWMv+ttX2bK3tnyfMtfhsuK&#10;MzpVZwnM/NP7WxkPjmMT4tWP/Le1uU/7ZVL/AMLa0P8Ai+0p/wBsqb5MWz5o1/75qNLaB/vQR/8A&#10;fFbR4xx0Db+28Sc38SPG2meJNG8ixlbf/trXk/8ABXafE944p7FY1VPm+batcb/BXzGd53XziUPa&#10;/ZP6u8IZVcRg6uKn9o9Y+EHhbSPEGsaZaahJ/om/7R/rdv71fmT/AMfSuz8K/C7x7cftL+K/GviT&#10;TtHg8L6vYrpuy21LfKsSrtV/uf3a+dEuZYdjRSyJ/uNVibWNQ8pP+Jhd/e/57vXflHEUMvoey9kf&#10;qGZcPzzGv7VTPpb4neGPiRBqmk6b8OtA8PX/AIKsV3fZr7VTB58u7+P5H3J/s0smg+NfiR4c8U6D&#10;8ZrnQtE0rV7P7Lpmn6fdLLsn+f8Ae7ti7vvr/wB8181/8JDqCfdvrn/v+9RXOpXN/s8+5nm2/d3y&#10;v8le3/rpCEfcpHj/AOqU5z9+qe/a38JviB4z+EOifDDxLHpNn4Qs/KtbzWYb7dLcWUS7ETytn8S/&#10;7dcr8d/FGnavd2um2LK9lp0CWsGz+6teW/23qHleR/aFz5X9zz3qq7s7bmf/AL7rx824mlmFD6vC&#10;HKexlfDv9n1/aznzjKdH94U2nIjV8GfaE3zwujL99fu17t8LvGC6xYJZz/8AHxEvy14HvT+9vrZ8&#10;MXl9puqJc2sUvy/+P1+hcKZ//ZlX2WI/hSPwTxIjlnsPrXtYxqx/8mPqKsTXtY0/TU3T3kUMqfdR&#10;2rhZtS8Ta8n72ddNt3X7iUy28JW0L+bcs15L/fmavtsbxnSh7mFgfzBXz+MP4UDWvPid9q+XSLGW&#10;8f8Avv8AIlZU3/CR69/x/Xn2OL+5b1tQ20UMW2KJU/3Klf5Ifmr4DG8RY7HfHM+br5licR8czjNX&#10;07TvD+mvOyfabtvuvM26sDQbNj+/l++1S+IL5td1vyl/494a04U8mLbX2fCGWyn/ALfiD7DhvL/+&#10;YqqD1z+j2beMPFG7/lytfuv/AOz1L4q1Jra1+zQN/pFx8i/7H+3XceBtB/sHRooF2/aLpfmT+5Xp&#10;cUZhyR+q0j1c7xfJH6vA6GztmdPmVkiX7u+tVPnt6ZZ2zJa+U1WE2wptr80PjyL5ni+WpYU+X5qe&#10;iP8AwrVLVYZUiSVZfnRv4KALHnRfOu5aqTXO9/KiT5aiSzZJX+8+9d++mQws9v8AvZdj7t9AA806&#10;K7StseVd6ojVDDuuU3eV5zo2/wCetN7OC28qfb/DVjf/AKPuiXZQBm/2bLeJ8zeSm77iVYTTYLNN&#10;y/PsqdNzwf7dEMOxPmegBv2nZbptpybpon3U3915vlUPcqjbdtADoYfJTdQ6RQujU2ZJX+61Dws+&#10;ygA+0v5tDozy/eqX5d/y/O9P8mV2+6qf79AEM0LTIi0/5fu/fp+yJPvN5z0b2/5ZKqUACQy/wrsq&#10;pqthBf6ddW0rb/Ni+5Vj77/NLvpjOu/av31okBy/w9v9miPbXLbJbNmR9/8AClGvfE7w14e+a81O&#10;Dev8CN89eFfGNNStfiNd6fFfS21leRfaF8r+PdXKJ4Ys4d/n7ppUX78rV5csT9X92Z+98KeGP9p4&#10;OlisVV92X8p6t4k/aTguYmg0GxnuW3fK/wByuJ1j4l+OPEiP+/XTbT+5D99apJt+VYIPuf3FqVIb&#10;l08rbsSuCWOlL4T91y3gDJcs/wCXXNIzX8N/bLiKXU7651Lzf+esr1fOlW1osUVtbRo/8L7am/5c&#10;P9uJqdNcxTbdqs7f7FcUqtWfxn3NDDUMP/ChylSYyPdfP9+rbxSO+5tqbFpn2aV067KLmHYqM0rP&#10;Ucsjs5okds6wy/7jfwVYfz7lXXytif7dO3qj7VVfkWh7xdv996giUvePaf8AgnCjJ8QPj4rff+36&#10;Nn/wCNFP/wCCcb7/AIh/Hxtu3/T9G/8ASE0V/TGU/wDIvof4I/kj+ecz/wB/r/45fmzK/wCCkbbP&#10;jR+zr/118Qf+ktvXmDPsSvTP+ClX/JY/2d/+uniD/wBJbevLrj57fctflHGv/Iwh/g/9ukfpPB//&#10;ACLp/wCP/wBtiUraZvNba33m+5RImy13f3moheL7Vu3bE/iqWaaJ9m37iV+fH6H9sfDt81Nv935q&#10;f9y9T/aWobd2hi2pA1PeG5mdG8tU20zH7Ram+dKr2ab7Xb/tU7ZdfxSqn/AaqvCkP/Lz/F82xqoI&#10;xH3iLDsZn3vurmobmPTdduP3f3tsq/8Afdbs3lfP8zP/AHax7+Ff7YspP4Hiat8LL3jpjE7251if&#10;xDFtg0yV96/xtVSz8K6hbPLLLfR2Hm/e+b56NHvNX1WKK289bO38r76L89V3s4n8qW5nlufKn2S7&#10;5d6V6nxnNy8kuSBdmttDhuNt5eT6lKn8G3zat2d43lOmlaL5P+3M1VfD3kJ4olZYFSKeL9xXVXm2&#10;2Xz2ZUVf79XH3zjry9j7kPeMV9Y1rRwktyls9v8AxJCuzZTtb/4mXiHT4rtVey8pnVP9uqWsa3Y3&#10;NlcQef5zyr/yy+eszVdVZ/D+iSxP/pats3/98USkXQpyq+/yHZw+RZrtggVKZqU1nc6bKs88Sbl/&#10;vVx9y+oOksV5fbH+Taluv391NttKVNU2yxb/ACovNffLvo9qRHA8kueczS0HxhbW2kW8XlSTXCLs&#10;ZESrb3+q6r+8trNbZP79w2+uXsEX51ZtlxK0Tr5P+09d3f39ppsCRT3McLqv8b1FOXOXi6UaUuel&#10;A5y/s7zTdSstQurlbnZLsdEXZtrMuEgufEGpzy/I673i/wCA1saxrEGpaXcRWME9zL9/ekXyVial&#10;DLqVlY3i2zQtK2yWX+D5qiqd+G+Hnma0M1rf6l5tyqp5UCbd9Ur+5gfS7eDz1SLzXfZ/cTZWw/gy&#10;B9jX1y03yfcRdlaFh4b09P8AVQL/ANtvnq+WUzj+s0KMjP0fxUr6dawQWc95Lt2P/Am6h/7avXdf&#10;3Fgn+7verfhv/RpdQs1XZ5Eu9f8Acapb/XtMhb5rxd/9xPv1cfhOav7kv3UDK+yy6PrOn3Mt41z5&#10;reUzvV+wdNN17U7aWVU3/vV3t/erH16/e8skaCxndFbf5rrs21b1iG21K80e+nVniuF2N/7JUf4D&#10;p5ZTj+9Ls3iGzhn2NK0zf9MU31Fc63farayxWensm5dm+Vq1fscVm22C1iT/AG0Wq769Y2Dt9puY&#10;t/8Ac3fPW0v75wR5eb91APBk0v2CKKdv30DNE1NvbaJ/EdvBtX90vm1laJrECazerBFO6Tsrr8v/&#10;AH3XX3kKbln2rvdfv0R9+IV+alV5/wCY5ezeC21fUJZ22P8Aw/7VWNE0Rk2X33JWZnX/AHWq88MD&#10;zpLLFG7J/fWrX2z/AGKvlMZYn3fdMy88KRXNrLG0rb5ZfNd6yrDWILCf/iZvL9tgXytiJv3/AO3X&#10;XW0zT765/wAQ2DWd/Fq8USu8TbJU/wBiolHk+A2w1f237qqQvf6hqTf6HZ/Zkdv9dcf/ABFMufD3&#10;2yB/t19Jcy/w/wBxKt+JLmebRnubOVUidN+/+OsW51J7+K30/THZ5X+SWb+Col/fOynGr8cPdNXR&#10;NKn8VaXp9jZ/8hO1nSJU/wCBpXs/irW/Dfwyv4vD0ngXVvGWqxQRS30tkm9InZd237rV414C1lfh&#10;h8RLC/mL30ChRcqF/v16N4++Gmu6PeeIPib8JfiDfjxMq/2lP4b1N3eG6Rfn2bXZtv8A3xX3vDOG&#10;w1WEp1fjPz/i2vXpThClL3Dr/HfhvRr+x8G3MOif8IrdapL/AKXYysu+3i+b79UPH2r+B/gz428P&#10;+Ff+EGuNVuPEbbbG7iuF2Tt/3zUni++v/i58OfBXjqOzkS81GBkmtk+bYysyP/6BXAftMzarZ+L/&#10;ANmptMs47zU1urjbb3cvlI7+VF996+kw2EpSxlWE6R8jXxdeODpTpVTubi0+H5+Idv8AD7VdFuPA&#10;/jXVo3l07LebFdfd/wCWqrt/iX5Kf4p/4RL4feJZfD9r4C1Xxnf20W27vrdPkRv7n3a4z4j63qq/&#10;tbfDLWfjVYw+GLezleLw3/Y7/areW4d1/wCPiX5Nn3fu/NX0ofGepWWu+Jbm5itrDT9Lga9eWJf+&#10;Phtnyb2/75ruqYDA0pfwjjjj8dOP8U8G0AeB/iJ4Q8ZR2XhG68IXWhr873B/5a/N8n3a8U02ZfCv&#10;7i+i863uF3q6fx17TNrS2H7OsOsar+4v/HN9Lrk6N96Lzdj7K8VsH+2Wv9mXytDubfa3E339tfnX&#10;EkaEMT7KlA/T+Fqlerg51cRPm5jT03wx/atx9svIvJt/+WVv/wDF1u3m2wi3Ntht4vuVlWHif+yr&#10;d7bU9yXcX3f+mtCWFzrbJc6n+5t0+eK0/wDi6+Vj/cPoq8ZTl+9+EpXmn/8ACZ3CMkH2a0i+9cOv&#10;ztTn1K+8JNbwSst/bt9xU+/VjW/En9lN5VrB50qrvZE/hSq/htItS/4mc86zXTfwf88qPtHTzS9l&#10;zzh7o+bWIPEmr2lq262hi/eskvyb3rq5oVeL5dtYOq2C3lu/+jRTSv8Acf7n/j1cf/aN9Z2UsEF4&#10;z79/mp9/Yv8Av0c3siI0I4uPue6dNbQ/29q+779pat8v+09WtS8SXcN//Zlj5X2h/vO/8FZrw/8A&#10;CH6NaXfmt5z/AMDt8jVDoNn9purGeX57i6Z7iV6jmNvYR+P7JsO+taaj/bNuq2j/AOtTZ86Vmvol&#10;trED/wBi3P2b5t8tjN8m/wD4DXUT3LI27d8i1zNnpq+JL241Dc1mi/JA8Pyf8Dq5ROahX5/en7po&#10;W3iSKF0sdQgazlT5P9iorZF1nxLuX57Sz/8AH2qleX89hFLFrVmt5bt8q3G2maVDc6akt1orLeWj&#10;fPLDRzF+yj8cDrdSvPsVu7q2zatcb4YWXUtcuL663O+3+P8Aut9ypb/W18Qvb2MW6GWVv3qP/BXU&#10;abo62D3DK/8ArVRF/wCA0S9+RFP/AGSl7/xSPP8AVbCzezuL7a0MssuyJE+5WhpWpX2gp595Zyze&#10;bF8sqU+z0H+2NUlXz/8AiX2rfJ/v11GpalFpunP/ABoi7FqOX7Z2SxMfcpfEcvoN+9zq39qyx70d&#10;WRUi/gqx9sb7BdzxRf6Xfz7Iqsab4P32CTrPLbXsv71nRv8A2SsyzeXR9bRb5ftMVqvyvD/D8/33&#10;qPe+2XL2VX4Dq7DR103TYoF/hWslE/tLxRCrf6qyXe3+/W9Drdnc2UtzBKrpEu+s/wAJQt9jlvJV&#10;/e3Uu/8A4B/BXT/cPHjzQ56syHxJDYzWsstzAruq/K6ffrI0pNcsIIpYn+07ov8AUzfw1f8AEKNe&#10;apZaf/z1be3+5W3f7rOKWdPuqm+jl94uNWUKUITMfQZrbxJf/ZngaG4iZNqfwb69F1L4V2NzF/oz&#10;eS7/AHq5r4J6U1/f3Gpzr99mf569dmjVPNdH2ba/acmwUaWXwhVh8R/LXFuaSxGeTnhZ8sY/CeK6&#10;r8Jb6z/ewKr2/wDceucfwZfQ7/Ms5Ya+jUklf+PeiL/HTX2vsSW2V6xxPDOVYv3pw5f8IYTjTP8A&#10;Ax5IVeb/ABHzFJosytt2t/3zTHsJ4flZl+7s+evpqHR9Pv2l822VP9yqtz8N9DuX+aD568KrwRhq&#10;n8OfKfVUPFDMKP8AvFLmPmn7NO5+7vqb+zbl/wCGvor/AIVpoqfw09PA2gp/d/76rCPAtL7dU6Ze&#10;KuJn8GHPnT+x7p0/+xpf7LlRv3vmf8AWvpJPDGhw/wAK/wDfVSw6VpCfdtt//AK6Y8D4P7Uzgl4n&#10;ZnP4aUT56sPCVzebPIs2mR/467PR/hFqFyn739zF/sV7FbeRbSrFFbLDu/2atu+xP7iV72E4ZyzC&#10;fY5v8R8lmHGmeZh8dXl/wnC6P8ItOs2SW5/fSr/GldrZ2FnpUHlwRKiVDNfs8P7td+3+OnpZ+d80&#10;rb/9ivpKUY0o8lKB8ZVlVrS9riJ8w979furuf/cqvNJc/eb5Ep0O22neNfuP9yppv30W2rI92AfY&#10;InO5vn/23qF99n95t8VPtpv3W1v4fkp9yivburUB9r3wiuYnWul0S8aa1Vdu/bXHwo1yv/jlbWjz&#10;S21xtb5N3yV7GX1Pe5D57NsNHl9qZWpTN4f8bWmoKv8Ao97+6f8A3q7uG5Z5du37yb65zxzojX/h&#10;yVV/1sX71X/2qveDNS/tjSLe5bbv27GT+7XvHyXu8xuu6p96n1FMm+nINq7aCRk0ywpvaqu+e8/1&#10;X7mL+/RebUuomb50f+CtCg1+ESF2hg2q3/fdQQ30jjEo/erU546VSvE2N56/w/eo5S41JT9wvJeM&#10;7VL9pas/f/FUvmDbmlyxI9rVLH2hv7wqGW7ZulR799Mp8oe1kFFFFIyCiiirAKKKckW+gAhemX9t&#10;9pt3X/vmrHywrWbc6xhvKgXzpaBENtM1zbvbS/fWr1hNviaJvvrWYlnPDJ9sl++33kq27tC6XK/8&#10;CqZG1L4S86bWplTfLNF8vSoaDIKKKKoAooooATZvWloSh6BBU+xdtQVLC/8ADQBQtJvJunib7m75&#10;awfiFf8A2bQdQf8A6ZbK2Pmma42r/FXC/F3UvJ8Lzbvvyts/8crnl8J6tKPPV9w474JWafb9VuU+&#10;40u9a9bn+7XmvwZtms/B8Tfxv8ld/G7+a6/Ns/268fmP0WVP3pzgPoooqjMmTpRJ900sf8FI/wA6&#10;UAQ1M33EqGnu+/7v8FADKKNjUUAFFFFADJv9U9Fl/wAeqUT/AOqf/dqW2T90n+7Umn2RtFS7Fqk+&#10;5H+98+77lURGPOP8797tpzzfOi/36rosTpLK1MdJfl2/wL81TzG3Kadt3qLUrbzrd6dYJ+5qzMm9&#10;aDGR5Ndj+y/FyyfdhvU+Zv8Abrpv+A1j+P7Bvsvnr96CXzUqWG5W8s4rlpdiMu/5Gr+e+KMJ9Ux0&#10;/wC8fleZYb6vjJQLc03ksi/36f537rctUUmR5YvN/gWiT+Pb9xm+WvjDg5Tzr4kOr62kTfwor1yl&#10;bHjm5+0+KHb+6uyso/frml8R/cnhLQ9jw9/28Q5/2KY/WnyfeNM2NWJ+0i0UP5UP+senwpLM22CB&#10;nf8A26DwcwzvLssjzYqrGIzY70fKn3m310dh4A1XUvnlXyU/2/krrdN+Gmn2aI9y7TPW0aUj8Zzn&#10;xeyzCe5gIe1PNLaGe8+W2gb/AL5ro9N+Hup6hsaf9ylen2emWtiipbwom3+PbV4IR3zW0aR+FZz4&#10;mZ5m3uRnyx/unH6V8OtPs13T/vnrqLXT7WxX9xAsP+5Vn+D5qStuU/Lq+Jr4iXPVmLs3rSVJ/vNT&#10;Pl/hpnMIBj+Guc8a61/ZmnGNf9bLXQzTeTE7O3yJXlN/eN4h1x5f+WUTfLXqZbgpZhiY4eB34LCS&#10;xdeNKBb0Oz8mLzX++1aDusMTs33U+9T0+RNtc/4nuZbmWHSrX57id/m2f3K/oSUqWWYP+7E/af3W&#10;Bof3YlrwNpreJ/Ez6nPFvtIG2Kj17BZ6YrS+fHFs/uJXL+GNHbQbeK0jVd/ybn/uPXZ7/JiTzWb/&#10;AIBX4hia8sXVnVn9o/N6lWWIqzqzJtip/rZf++KEdU/1UX/A6ZviRN1RXLvsRkrmMSxvZ3+eX/vi&#10;opvKh/hpjw+cyNRNDvT5v4KACbzfk8qiZFfZuqVPu/LTEmWaXbtoAfs32ssX9yiF18rb9+i2T7Nc&#10;f391RQw+TcS0AP8AO/e7VpmyXzfvfJUrou7++/8AsU/yZX/2KAIXh3vuodIt/wB3e9Tfuk/iaZ/9&#10;inec3/LJVSgBvky7P4U/36P3SfeZnej7/wB5t9V/O2S+Vt2UAWPOb/lkuyjZv+82+q6OyS/vfuUO&#10;jfaNy0APhmXzfK20XLyo/wAv3al2Kj7qZM6ovz0AV9jefuWpnh/i+49M3u8W5f4KId00Tq1AHjP7&#10;Rmlb9G0zXIF+ewn2Sv8Ax7W27K88traLyklb59/z73r6I8c+G117wlqenSrv82BnVE/vqnyV8z+G&#10;0+02HlTs3mwM0TJu+7trxMwp/bP668Ks2+sZfPBTn70To9Ntl1K9S1WWvRfhr4K0bxfrOp2120tp&#10;YaTB9qvr1/k2r8//AMRXmtnMthdRPFtR91ei/E68l0X9mH4m6hp7NDez2a287p9/ym316vDuEpY7&#10;E8tU/S+IMTVwmF5qR2ly3wrh8P6ZfXPh26sPC2qXTWUHiFx/F86b3Xb8q/J9+tbxB8N/B/wvtIYj&#10;oN74v1CWL7QtvZJ8iRf3921qg/aB0ixuP+Cdeotb7UjtPCdrdwsn/PQRJ/jXpHgXXvFEv7OfhvU9&#10;D0+x1Lxhc6UhRL248ne/+9tav2P+x8v5uf2R+T/2tjuXk9rI8w8HeCfhn8UfCtx430uW70vSNOll&#10;i1PT7iPZLbyxffTZt3Vxcvjv4PX+v6f4a1rwvrnhWHV5fs+nazd2MqRTt/D8/l/L/wADrt/2RvEc&#10;ereDvHHhzXPCx0/xrpuqy3+u6duaVJ7iV2+df9lnR/krpvjj4Jl+MbeD/BzWqvdRanFqV9s+5YW6&#10;o6f99fOnyVj/AGPl/Ny+yK/tPHcvN7U8F8YeA9M8MeKtQ8NKsr3FvF9oW4f+Ja4n5IT8qqlevfGm&#10;aeT456rFLbSW0UGkpFE8q/fTe/z1449mm597M9fiec4alh8TOFI/ZcoxNXEYWE6sz2z/AIJy/N8R&#10;vj9/1/6N/wCkRoo/4Jyrs+I3x+Vf+f8A0b/0iNFfu+U/8i+h/gj+SPxXM/8Afq/+OX5syv8AgpIi&#10;P8Zv2d1Zti+b4g/9JLevI9lmi/61nr1//go8iv8AGr9nTd083xB/6S29eSoipe/IuzctflHGv/Iw&#10;h/g/9ukfpvBkv9gn/j/9tiRCaBPmWBnqVJpXTcsC7KfePsgeq8Mz+Rt3fw1+fH30ffiH2mea42rt&#10;SpXhl2fNO1VX3WxiarsKN5O5m+9QRIhs7ZZotz7nptykUFxFsip9s6o7Rbv4qS8mX5P49jffqw97&#10;mJobb5nZl2bq5zxHbbLVGX78U6p/wGuje8V1Rv79ZmsRfabO7X+9Fvq6XuTD3i7puq232N90k8Nx&#10;FuRfKX76VYsEnfS/KXTJZt7b3eX7lP8Ahpc2yK6tt81li2vXV3l5Gk/lSzqn++1exGJjia/JLkhA&#10;5fVbbUYZdPnaeK2Td5S/Z/4d1bqeD4N/7+SS8/66tWP4q8SwXNl9js900qsjs6L9zbUT+LdTv9Ni&#10;W1i8mVvkabdvejmjCRcqdetShL4TqEs4oU8qKBUT/drjLzyvN1DT2i+SJnlidP4KfC+p77tbvU59&#10;kUW/5Gqsmm3OlXunzpJve6+Rt/8AfqJS5y6FP2PxzJPD1/bfZZYrm2nvJZWT5E/2a2oUvvMf7Npk&#10;dnuXZvuG+erHhWGW2utQtJ22Ojb1Td/e+err6lbQ/NLcx/J/tVtGPu++c1evL2v7qBytz4S+x6jZ&#10;PeTt/pDbG2fw11qeFbGH51i3yr/G7b65/wAT+KrS/tUW2WWaWKVZd+37tTP4h1W4vLe2iWOz+0Lv&#10;V3+eojywkXUjicRGE5e6bv2bYjfIqIy/NXP2cK3Ph/VrFZPntZWlX/gNav8Awjcs0T/2nqM8yf3E&#10;bYlY+lXNnpXiHyoo2TT7xfKV3/iq5GOGjHl9yZYtfFTalaxRWdjPcyqvzP8ALU3/ABOpk+RorD/c&#10;+/WPoP2mzTWGgliRIpf+W1T3Pi1d8SpKqO672fbvqIy933zarhpQl/s8Rf7BZPEdv9unkuUuF/j+&#10;Tf8A9810UNhbWe9ILaNP/H65XUvEM9/b2862rb7WX/XbdiVtJba5qaI0t1HZo3z/ALlPnojKJGJj&#10;V5eec+Uu3IV4JomdV3LWEnm3fgp1ib97ZS/K/wDu1p/8I3Y+duufNvJf4vNbfVfTbaK21nUNMRdk&#10;V1F8qVcuYjDSpQ+CRmQ2d5qtrLeT6g00UX3Uf5N9P02w0/Ur12liWG3SLdsrMs3uZre4062guXlZ&#10;tnyN8lbCeEtTmiT7TJbWCbdlYxPSq+59sLnyNN1nSvIk85GbZv8A9hvuV3H37P8A3Wrjfseg6VcR&#10;S32oSXksX3fK+dFrsIbyC5s91t86S/x100jx8b7/ACFOa2ZF3U1LZ3StDZ+621Xtv9U6/wBytzyC&#10;xAmxKJkWaJlZd6N96ondkT7y76RLlPu0ionETaJP/bKaVLO32LzfNiT+BlrotQ0d4fs89isafZ/4&#10;Hpdbtl1Wz82zb/SrVt8T/wC1WZYPfeKl/fz/AGa1X5Gii++9c3wSPe9pKtHnO5+A2saNYfExV1ny&#10;7l51ZfNdd0UT/wAFe8a1p3jXULDW9Nu9X8I2Gi3m+KLU7Rpft0UDf8A27kr5rTR4LC3SK1iVEX+5&#10;XNeJ9SVJbdoGaa+gb5UT5/lr6rLc5/sylycnMfF5hk39rYrnhPlPrax12LU/B1l4e+Ger6ZYJol0&#10;kNy+phzui+++3/a3NXK/tAfBvxV8WPib4F8UeH/EXhewsPC873EFtfNLvl3bN+7an+xXzqbx7OW0&#10;1yD/AFUvyXSbq2L/AMVQQv5VmrXlw33Eh+5XpU+K5Q+OB5tfhJ/8upntHxS+G938QPiD4R8V/Ejx&#10;N4es/D/hef7VFpmjtM/2qXdu+fev/oNb97rNr8f/AIc+JNJ8P6vZ6LcX9zEksl0214okdG+X/vn/&#10;AMer5uh0efU5fP1eXfvb5bdPuf8AA6z9S+w+GNetbu28vZL8ksSfwVFTimr7WE+T3DoocKUZ0p0o&#10;VvfPWvjp9h1XxpFbWzKNH0yJILa2T7iOteZa9Z215av58/2bYvyv/cq3rfiGzs/J+9cyy/dih/ir&#10;l5vtOsX9rLLtfezOtv8AwKi/36+SxeL+sVZ1f5j6zL8DVw9KEPsxJYZo/ENqu1fJ1O1+dX/561ef&#10;xn9pg8hbZk1BfkZP4FrP1Kad1uLnzYku7Ntiunyb6w7y5lvPKniaJ3f/AFqIuz7v9+vN5uQ+hjho&#10;1vj+E3tK037fK+5t9vu3yv8A89W/uVp3elNDL9psf3Mv8SfwNVjw3ef2ra7F2/6PsT5F+SrusalB&#10;psSQIvnXcv3YkraMY8p5VerX9vyGZN4qifTfIigb+02+T7P/AHaZD4eSw8OXbzsqSt88sr1p+HvD&#10;zJK95c/Pev8Aef8Auf7FW/GFn9p8PSxQbXZP4KOX7cwjUjCXsqRz9nbXPie/S+vItmnxL+6h/vU/&#10;7BPo919p0z50/it3/wDZK3dH1WzvLNPKZU2fIyP8lZ/iS/i0pFl81U3fwbfv0cseUj2tedXlhAo3&#10;+vLr1vDp9svk3U7bJUf/AJZVs+TFpVnb2y7USuc0rw9Lqtq+ptO0N7K29X/uVn6leXlhqkX25me7&#10;X7r7vk+b5KjmlD3zs+rUqv7qBp3NzFqWswxSt/olq29v9p6PENta2brLpjtDdv8APsif5Gqx4V0y&#10;JIrue52zbfkd3/8AH65x4rma4itoF3vOr7v9lN9HMbRpR5uT+Uqw6xFeTTS30Tf3FdP4Grdh1XWr&#10;CwlWKJrmJ1/dO/31qWHRJEs0gng2Qyzu8qf3UqpZ21yl5cNorN9kR9nkzfcZ/wCOojGRdWVKfwHQ&#10;eHpLZ7CKKCXe/wDy1/v76r3MP9q+IIrP79va/vZXqg72d5dfv/N0rVf79S6Vfy+GLiX7dE1z57b2&#10;u0rbm+wcHsvenVh8R1GpaqlhavL/AM8qz/DFg32eW+n+eW6be2+qOsXUGt3VpZ2zLNFL+9l2f3Kv&#10;ar4hi01YraKJnl+5935Eq+aJzRpVYR5IfFIzPFujwTT28Fmuy6nb5tn9yrcN/qPhuJYry2+02irs&#10;W4irP02/lv8AXJbmJfOl+5Fv/gT+/TNe8XXP2f7NH+5u3Z0+Ssf753+yqz5KUjQ8PX0GpapqGpvL&#10;8qfuokf+5UvjO836bb20TfNdSqiVz9z4YitrL5Z1+0St8rp9/d/t1o+FdKvNY8YJZ3Mv2lLL5N+2&#10;vSyuhLF4mGHPEz/E0sswNXGxn8MT2/4b6J/ZWgpvXY7qla0yS7vKVfu1Yi3abEkTfPEi7FenWfz+&#10;bL/fr+geXk9w/ir2kpynVn9oWERPsilXY6VK9sv3qJofOT56qHzd/kK29GoI+METfM8sTbESrEN+&#10;s3+t+SmOm/ZAn3F+9TXttifL88P9x6Db3Z/GS3I86Xyl+5/E9PeG2RfmVaqQyeTvaL50/iT+Oi5k&#10;i+SX79BHKTXjqieUqfO1JDKiRful+7TfmRPNb/XS0yb9yiL/AOOUB/cC8m3rtb76fc2U2FGufvfO&#10;lOSwZ0dm273p9mjIzr/c+9UF+7yhCio7wN9xvuVLbzfunVv4K6J7PSvDfgi98W6vbXOpRWau/wBk&#10;tF3u9YOi+I9J+Kfwq8NePPD+ktpFvq6/8eTtuf71Wel/Z9WdD6xMpzPv+ZPvrVhJk+z7merHjzx/&#10;4f8AghoPh+88QaU2q6hrmowafBaJ/wAsvNfbvb+79+tDxnYWOj65ttoNiSqkqxf3dyUEV8vlSoe1&#10;kYKQrcyu+1kT+GmzDY/lMzOlS7J5l+95P+xT7NItn8O/+Kg83mKltvhl+ZWRHrTR/k+T761XuZop&#10;E8pqZbXi7Pm+/wDxVdKXJI5q9L6xSO4s50vrFGPz5+9XGeEGbw94q1LSG/1U7ebFure8M36Ozwbv&#10;92sT4iW0lhdafrUC/vbWX5v92vsqcuePMfm9WnKjLlkd0zKi/NVV7lpm2wL/AMDqKzT+0reKdpd8&#10;TLvVEq+qiP5V+5TL92JBDZqjbm+d/wC+9W6aDTqCObmCmP8AN8tPopEmYn7mV4P++KsUXkPnRbl+&#10;+tRQv5yb6ZrL3/fJaKKKoyCiiigAop3kvQ7x2ybpWoESomKr3mpR2n+2/wDdqk95c377bZdif33q&#10;xbaVFbfvZPnl/vvQBU8m51Vt0reTF/crQtrOCz+VV+b+9T3mptAFh08xdn96sbUtY0/QZRbTrJcy&#10;/wCwv3a24WXcrVy+sabr2j3V1q+mXy3MTfPJaOn3q56h6WEjGfxHR2c0E1laSxq0Ky/dV/vVn6r4&#10;hsdN1GGxlgke4l/1Wz+Kpkvf7f0nT9Ti3J5q71Suf8TzSJ438PyxQedL5T/Jv2/3KjmOyNOPMb/9&#10;pQC6t4JLOe2edtiM9TXLwabBcXN5Lst4qSDU7658RJbXemfZrVYGlV/NV/mrI8U39tqunag32mL7&#10;PAu2JN333o5pFyoR5jY8yK6toLmD/VTruWiq+jus3hrSnidX2Wybtjf7FWK6Y/CePXjyVQpyfd20&#10;2pUT+Jqo5iLY2+nzOttFu/jpJbyJF+9/3xVeNGuZfNl/4AlSbRj/ADFVdv2V2f8A1teT/G9/OsLS&#10;zVv3rpv/APH69lu9qWjtt+d68K8ev/b3je3gib/USqmysavwnpYKrL2sJHceDNH+zeHLJfuPt31s&#10;eT5LfeZ91WLaFYbdFX7irTZq8qXxH3lP3KXIQ0UUUih8jsi/Ku+q/nSp8rf3f4KsSTbD92qiIjvN&#10;/capN4giS+ai7W+arFhbS7Xb5vvVsaDJstrhYmX7bt3q8y76peGNc17xJpd3crLZI8ErxbPI+/t/&#10;4HW0afOebXxvJPk5A8h6PIl/uVoeHte/t7w/d31tAttdRb0feu5N61U8G6rr3inQ/tz3NlDvZ02f&#10;Z/8A7Kr9mcf13+4V9rfxJRsf+7XS6bDdXNk/9prBNcK3y+T8qNWT4b1KfxN/asF5FGn2O68pNn/A&#10;aPZl/XYmXcwt9nfbG1CbtifL/DWraarealPqEWlPBDDZt5X72LduZar2epReIdI+3Kvk3EUrxTp/&#10;tLRKkbU8bGcuUr/Ns+X71UdktyyfLsdP4606KwPSjIg+zr/dWnInz/cp7zIlM8359lBHMPRNn3ad&#10;TXmRPvtVR9ST7sSs9SXymZ4ks/Ogf5fkZdlef+GJmS1u9PZd728rJvr0m8hnuU2yuqf7Fec3KNo/&#10;i9G+5FdLs/4HX5pxngfa0IYiH2T4/P8ADe7DEHQQomzbU38P+5TE+9touX2W8rf7LV+LnwfMeH+I&#10;ZvO1y+/2Jaov8n3m2UalPs1G7nb+NqsaJ4YvvE918islvXnn9yZBnuX8LcL4erip/FH4SkkzXLbb&#10;aJpnrd03wPq+q7Gdfs0T/wAf8FeleH/CVp4fiTyo1eXb9+t1gEGSa6Y0j8Hz/wAU84zOUoYWXsqR&#10;xGlfC+ztPnuZd7/3E+5XV22j2dgm22tlRKuuoK0VtyxPyLE43E42XNiJ8wv8FH8FP+b2o+X2pnAM&#10;/wBmnUUUAHy4/v0vze1MfdTqACm/Nuoeq9/crYWrys/3FoA5bx9rgt7cWkTfvZfvVhaJZ/ZoN3R3&#10;rP8AOk17WZblvuV0afIny1+18JZX9XofWqvxSP1HhvL/AGVL6xL4pEN5crZ28srfcVar/DfSm1XU&#10;ZdcvI2eL+FKyteeXW9Ut9Ig3PvbfLsr1bR9His7K3sYF/wBV96WuDibMPbVfqsAzvF88vqsDQsE3&#10;wPOq/Pu+/WnsS5i+akhRYflWmpNvl2qrV8GfMErwq+xaE2ou1f4arwu/murVNDDsd2ZvvUAM87zk&#10;dV+SnQwvsdXqJ7+C2/2/9ymveSzM6xbU2Lv3vQBPCn2b7zVE95bQr5v9+s1385kaV2meJvmRP7lS&#10;vbS3PzRfIm7eu+gC09/K7/ulV0X560f3TxJP9+sZLP7M6NK2+tCw8p4pYF/4DQBZSZXV9q7HSofv&#10;pvdt9Ft8kqN/e+9UTu0N08VAEsMyOny0yGZpt60qIqO9Od4ofl+5QBFDCyPuapX2/eamv5qL8vz0&#10;bPtMSbvkoASabZ/DSzea6J5VO2LsRWp/3/lVaAIXhaaJKfsXZtapfJb+KRUpu+L+Fd/+/QAxP+mS&#10;0/yW/iZUo3yv/FsT/YqKZ/JXdt30AS74E+ZU86vlTxbon/CMfEnVtMWRkt7r/Sl/4F8//s1fUc03&#10;7hWX+OvD/wBoTR5UGj+I4kVPIl+zyv8A73/7Fc2Jjz0j9a8Nc0/s/OIUpfDI5zRLC0/tGLz/APx+&#10;vVPh3bW2tt4w8NeKr60Tw/4lsPsC+S3+o+R03f73z14m8OYEdmZ3f+CmImx923907V5WX5lLL6vt&#10;YQP7DzDLY5jS5JzPpvUfhB4t8RfB+1+Fur69oMPhKNvJutTt5H86Wy/gRf4d23bXq+r3utWB0Wx8&#10;KweHNS8KW8CRL9onlS4iZf4vl+XbXwv/AGrK8EsEs7eUv3U3UtnqlzDpe2CeWFE+8iNX3n+vH/To&#10;+I/1L/6en2l4P8Nr4Qfxrqela1pN58Qtb/ey72f7PF9/yk/vbV3V5jpGi/tE6Jp97BHq/wAPLa6v&#10;Zd8+ppNdPcL838O75a8CSaXeksTMjtTby5uZovmnb/vqrjxxL/n0Zf6m+9/FPevjLe/2h4s0/wAv&#10;ULbUfstitvc3b/faX599eD6xD/p8qwOqRbvv1HbXKvF8zbHT71Me8T+Hc9fAZhmH9oVfaygfc5fl&#10;/wDZ1L2UT2n/AIJxLs+Ifx9Xdu/07Rv/AEiNFH/BOLd/wsT4+7l2f6fo3/pEaK/oDKf+RfQ/wR/J&#10;H4fmf+/V/wDHL82Z/wDwUb/5Lb+zp/118Qf+ktvXkd58lxb/AO9XrP8AwUg3f8Lq/Z12/e83xBj/&#10;AMBbevIbrz3eFWZU3/3K/KONf+RhD/B/7dI/S+Df9xn/AI//AG2JLqCfJ/sfxVXsE37933KsG2Z0&#10;+edqis4YN7qz7/mr8+P0CPwBeeX8jbvuNUqXkCJtVt9MvIYEg+X+CrOz5Pu/wUES5eUyfO/eysq/&#10;ep7+b9lddvybvv1YS22XiIz/ACVY+zRbqDb2sSpbQyzbG3bF2025t/8ASNsrM+9au2b/AOj7f7jV&#10;Xv42dN22gjm945fRH2P5XmtCkUrbnT/fr0XSvD0HlJdXiyTyy/OvnNu21wVmsWm69K0vzxbldk/v&#10;V6R/auoX6Q/ZdM8mL+/cP/8AE17dP4ucjEyl7KEIFS/SztribbL9gl8rZ/qvkl/2KpeG4dOTS911&#10;efZpUlb53bZWk+g31+7rdX3yf3IV+Sq+j6BY2euXdpLH5z7UeJ3q5R94iNWPsOXnG+dpk32hbOK5&#10;v5ZfvbPn3VX8Q/2ndW9veS2a2cVvL/e+euw+zfZk+Xam+szWLmzSyuIp7ld7ROip9+rlE46eJ55f&#10;Ac/rEKvqlpP+/RJ4P4G2bmqL7Hp9ha2k8X767dv4237qJrlpvDMV5Ey/aLWX5f7+1atw6VqGseVc&#10;7YNN2/Ov+3WJ6UZckffkE0yvYXW2SKGVmdPs6RK71W8MavZ20vm30qpLbq8S7/462E8KreXCNeXk&#10;ly/8W+n6PYWmm+I7u0WBdjrvio5ZcxH1mlOlOIX/AIq+02rrZ2c8yuuzzXXYlc1qX26H+x1vGgSG&#10;Jl8rY1d7c20X3flRG/v1zmqposNhdxLKv2jb8qJuf5qupE5sJXjCXJCBkTaDAmueQ1432edfNbY1&#10;bs3h5YbrdZrGny7PnXfWJf3PnaRpl9FtSW3bytn96ugew1e5VJZb5bZHX7luv/xVEYxLr1Ks/f5+&#10;Ut3OmxWfhy4ilZfnif53/vVR0rxnZpptvFKzPcfc2RLvqaz8MWzpK07NeP8A9NmrlrN4LC11CzaL&#10;/S/P/dUSlKEgoUqWIpT+0ad54k1CbVJfsdjI8Kr8yP8Aw/7dNS/uYdZ0q+uZYn+0fIqIv3asfbHs&#10;FvWli+edvlfdWDrlzB/ZtpFBL50sXz/In3ajmOmnTjzckIG7Dczp4mvdO0+dbaKX968u3fWn/wAI&#10;rbf8vl5c3r/7crVzVy/9mwaffRL/AA7G/wBurc3ifUHX57FYd/8AG9XGUftmNelVn/COq/sqxeze&#10;KK1iT5dm/bWf4SucWDxP/wAurOjVlQ6bqro7T6rsRl3siVk6al9pV/FAs7J9qben+3RzckjGOG56&#10;U4c56C94z/cqpc362cXmyy7KpabDP/blxbfammRIlf5/71aWpWy2dhcTt8/lLvrp5vdPH9nyVeSZ&#10;QttV+2ac98y7Ldf79Qw6rLvVp4PJidWeJ91PubbyfDlvF/yydt7VLqUK63f29tE37qJX810/2qjm&#10;kd8adLm5zPs/tlnpqXKz7PNuvlh2/f3VmXl/PpWrX08DeTaM2xti/wAWyuxm01dllBubZAyuv/Aa&#10;hufD0Emm3ds8v+v+fe9YyjI6aeJpcxy8Opa5qr2iu32aK4+Xft+/XUWem22lReVFF+9/imf5nrK0&#10;S5gR0ivJ1SXTd6f7DJ/fqW51K816XytMj8mH+K7eriRieacuWHume6R6Jqj20sv+iXi71Tbv2vVv&#10;wk8Wm3UumNEqS/fifb87pUNz4bihsJt265u/+er/AH6g8mfW9J82D/RtVsv9a/8AG9HwFxlGtHkh&#10;M6LWL+20r5pZf3rfdiT771y/9my69qixXMX2OJV83/bat3wxptn9jW+ZvtNw/wB55v4Xq3f3lnZs&#10;1y21H27GeiUef4zGlV+ry5KXxHL6D9k0fWdQjn/gVkglf/ZqWFF0fyrmV99xLv8AIiT777nrN1WZ&#10;tYnT7LbeS7N8tw/+zXReD4bW5t5bmeXzr1X2M7/w1jH4uU9Kv/C9rIyk8MXNyr3Ny371m3rD/BRN&#10;ps+iXH9pRRRP/wA9Ytn3EruJ3ge3dVlX5f8AarnLzUmv/NsdPi+0uy7Hl/gStpRiebSxNecv7o22&#10;0fULC3+2aVeRvFdfO29fuVpabo8GlRS315Jvf78tw/8A7JVuK5tvCukot033F+WH+NnrmdYub6/l&#10;t76+gZNKRv8Aj3T+D/bej3YF81XES/umi81z4ql/dtLZ6Yv3XRtjy1jvYX2j65F9jnkuXRfNeKWX&#10;fXcWE0E1qjW23yX+7srB1WFdKuLvUJW37vkiRPv0SiRQry5uTlMU2f8Awkj3t9Zstnd2/wDy7/3q&#10;zLaZ/ELN5/8Aywg2RJ/Gz1pQ+EtQf/TFnitppfn2f+yVo21tbaxFFYyr/Zuq2q/un/v1jynqyqx+&#10;wdBbQrbaXFE392uRm0r/AISHXmiV99uq/vXqxqWt30K/2fPBs1B22K/8Df7dbFtbf8I3pP8Ao0H2&#10;mX77PW3uz908qMauHl7X7UjFv9EvvDySrbO02lN/rU/jWrvgyGK5WW+3K80rbNn91KpTeJ7mHSfm&#10;bfdzsyRJVK50S68Nrb3VteSfaLj7yfwVHwSOzllWpck/iN/xhqq2dl5Ebf6XL8iJT7DytNsLSLd5&#10;Py7/APfeuKsPKvJd1zL/AMTB5U2o/wDv1q6reQJYXckrb7tpWt4k/upRGr9sKuC5I+yLE0MXifWf&#10;3vz2lr8m9P4nqLUoZ/DboyyreWjt/qpm+eug8Pab9j8PW6sv73bvesy2T+1dbeVl/wBHtfkX/bar&#10;5TmjU97k+zEZpulW2q+bfaRL9m1BG+aJ1rN8Saxcl7e2vIFtrhW370+49dBrCLpt/ZalA2xvNWKX&#10;Z/Fuo8doky6Z5ESzXcsvyp/f+SolH3TahVj7WBU0S50/Srqb9/E6LAiK/wDerPttK/tLXolfdC6s&#10;1wz7f++Ki1KwaznRpLNbZ/79o3/xdM8PeMItJnuGu0nmmlb7/wAv3aj+5M7PZy5Z1cObWsaVFYWD&#10;yszJ5Tebvrs/gVojOj6nOv75/m31wuva9B4hWysbHc73DfNXuvgm2XRNDhg8r5GXf/u1+l8JYSM6&#10;s8Ufz94lZhVhhqWW/wA3vHR3k3lp/t/w1Rfz7Nt2/wC/Vm2T7TL5v8Cfdo2f6Um75/46/Sz8Ej7n&#10;uCJqcTw/N96qju23ev35WodFmuPlX5KekmyVJWi/dJ9yoNuWMPgJofNs/vLvRv46sI+9NyU/5Jl3&#10;L89V3h2b5Yn2bKs5vjC52w3EMv3P71Oms1m+eL5HqKJ1uf3s+3/ZSoXufs0v7r50/uUFx5yWab5v&#10;3qfvU+7Un2PfE7N/rWqtsa8l3t/d+Wr0M2+L/wAcoCXuBDN50H+2v3qrzO1vL56L/v0yZGS42q3y&#10;S1E9s3z/ADb6C4xjzHUaDqk9z4V8UQbv3QsZX2VzP7KN/pXh79jDwfr2tTrDp+l2stwzv9z/AFr1&#10;1EOj3Pif4Ya1pXhzUdP0rxBexPb/AGu+3bIk/wCA1P8ABHwnc/AL4Jad4R17UdJ11dNi8qJ7ZXbz&#10;fm3fPv8A9+oPvMJKlDDe+fL37RX7Q3wn8Z/DLR9Vi+Iegar4nvfFOk3strb3iu1laxXG77n8O1Pv&#10;NX014g1PSPGHh3SPGPhzVLfWNHuY0SK7tH3o+35X/wDQao/E74YaF8dPAumaXBbaJ4ev7LWrPUnb&#10;7Ki74oJd7L9z+Kt7xhqUDrBpFisMOmWaoqJbrsTfVnNmWJoTwxzH303f3qz3TyZ9v9+pUufs0Txf&#10;fdfu1EiSzt5TbUf79B8TGPIO3rbI/m/fqLztlw7bdiPV1LNIW/vv/fei5RJoHX+7Ryh7SBY0yb7N&#10;5U/+1XUavZRaxo80DfcljrkrN99vtrp/D955tr5bffSvocBV5ocp8Zm1Dkq8xifDTUXfTJdMnYfa&#10;rBvK2/7NdpXn19/xS3j2K6+5aX/yt/vV6DXrnz0RMbKMb1qlfq7p95v9ynzTeSiRL9+pNuUleZE3&#10;/N92q8tzuaJVVk/36rwpviZl+f8Ae/NUz7ppd3lbNi/LQXGMSxbSM6Oz/wB75arzJ9mn/wCmT1at&#10;k8m3VaJoVmi2t0oI5veIsYoqG33Puif761Ymmis08yVlRP8AbrCpXp0Y81WQRpSnLliCR1L8qpWV&#10;DqGpapubStPa4hX/AJbP/HVezefXRI8jeUqNtaH+7XzuA4ly3MMT9VoT949jF5JjsFQ+sVYe6Xbj&#10;WN7+XaL5z0yHSGmfzbtt7/3avQ2cVsvy/JT/ADvn219WeCJ8sK7VXZUdSzJ/FUVABRRRQMsWe3zf&#10;mqpLNrMyXEDWNtDu+VZUl/h/75p9P85v71ZSid1Cv7KIn2OfStJtbPTI4pvK+RvOb+GsTxHpGr3P&#10;i3T9Rs7aB7e1+X55dlb7/votu/ZVFHlmTyGb51qOU6Y4kde3OvXc0UK2NtDbu372XzfnVf8AvmqW&#10;q+FdOv7K7s7a1VLjb8vzVp2Fyzp5b/fSi8Rv9bF99aPZh9b94h0nTl0LRLWzVFSXy18z/eqby99P&#10;+0xyReazVXE0tz8sSbE/v1cfcOCrKVaRK80Vt9753/uUwxT3g/e/In9ypYbNIf8Abf8AvvUzuF61&#10;ZHNyfARJYRQvuVafvVGqF3D0JQRzFTWrz7Hb+b/DEvmtXiHg9F17xu9z82+Bvmr034i3/k6Hd+U/&#10;zy/6Ov8AwKuM+FFs0yXd9LFsmZtlc1aR9DltP3j0OopvvU9/npmxa8w+yIaKk2J/epPJ/wBqgCb+&#10;CopPvipf4Kik++KAL/h7/j6l/wCuTVg+BtEudY0HU4otQks0a6l+4v8AtvXQaVeQJay20rNC8v8A&#10;y2Sq+m6DY6VBLBZ6ncwxStvZE2fPXVGUeU8XE0pTqkXw91T7T4c1Wz+yrD9i3Rb0/j+WqXw30e5v&#10;/CH7rUJbbdK67EWuhsI9NsNOl0+0VrZG+9Kn8VUtK0ez0Sz+yWOq3MNvu3bEVKvmicfsKv8AIb2l&#10;ae0NvbwNOry2rfvfmrn/AATKLa88Sy/3b7/2RK0tNFnpcFxFHczvLP8AeuH+/VXQYdN8Ny3DQXMk&#10;3ntvlR/79HNEv2dT+Qh/su98MXGp6lp8sE1ldbriXzm2eVVPwZZy2HhW4nufklvJ2lX/AL7et3Uv&#10;sN426e5kuYvv/Z/4KxNV1XfexfwRIuxUT+ColUjynThsNKdUsVFc1U+2Szf6qLYn996PsbTf62Vn&#10;rjPe5SJ7xd21fnf/AGKP3833V2VbSGJPu0O+z7tAc0SJLP8AiZt9WERU+7TE+/8APVqqI5iu8e81&#10;5/8AEXTWgt/tMS/vYG81f/Z69IrF8T2C3lg6t93bsavLzLDfW8NOkcGLofWKE6RzNhcrc2sUqv8A&#10;fWm6w+ywmVfvurItYnhW88m1uLOX5HtZdi1twwtM/nt/wFK/mOvSlCU4H5Ry8nxnnOg/Die8vftW&#10;oK0MX9x69Is7SKwiWCCJUSrCfOm2j/easYx5Dpr4uviIwhVn8IVJ83tR/urR/vUzjGf7zU//AHaZ&#10;9ynb6AG/71D/ACUffpn36AH76Z9+nUUAFL/BQlG/56AESuE8fa3vZNOib733q67W9SXSrCWdv4Fr&#10;y+wRtV1GW6l/j+evoMky2WYYyEPsnsZXgpY7Ewgauj2a21v9353p+sakmlWE07fwrVuueNvP4v8A&#10;E9vptt/x7wt+9f8A2q/dcwxNLLMHzH67ia8cDQ5je+GOgukUutXXz3ErfK9em2CS7/Nb+P8Ajqrp&#10;ulLDFFZ/ZmT7P/craS2ZE+8qJX4bVlKtLmmfmkpSnLnmQP5aXHzN89RJqUG12VW+R9lMv7aJ54tu&#10;53+5vpn9my/JtZU+X79QA97lptixKqbvvb/4apJN5L7fNaaXds2VdSzWH97O2991WHeJP3qp9+gD&#10;H/s25ml3bdn+xWlDZrCm6Vt9Wd7TJuWjZ9+L+9QAzZFCu6Jaek3nK/8ABRCmxdqtvpyTK77f46AK&#10;7wt5Wz79MtkaG4Rtv+9VuGFk+81V7maX7tAFib5JX/77p9yn71JWX7y05Ln/AEOKXbvelh82b5ZV&#10;+SrAhf5H+5v3U10V0RmqV4VT70tCOqfdi/77qABHb+FWo2M/zN8iUb5Xb/WbP9yh901r8330agA3&#10;xJ91d/8Av0b5H/2EqJ7nY+1VpHhZ33bqAFd4kba1E1z5L7dtHkxO+5qc/lb6AGzea6Jtpzpvi2tT&#10;0dXT5arw7nZ91AEnkrt2/wAFch8UdBTxP4L1Wxjiaa48rfAif3662OHY+9mprou35F+eiR35fiZY&#10;TEwxEPsnyJoNzJc2CfLvlX5Gd/4a1fsbP/rW/wCAJTdS03/hEvHmu6Qzf6P5vmxb/wCKnPfrs+VW&#10;evkq8eSqf6F5Ti/7QwNLEQ+1EettEn8NRb1ha4V/uNULzSzI7btn+xTHtv3sXzffrmPbjH+cmhvl&#10;S327Wd1omaeZ4lb5N1MSHY00W5flbdQ82+Xd9/5PuJQHLHmInTyW3N86Vb+2bPvKqI39yofs080W&#10;zbsp9nB5NxtlX5/4aC5cs4nuP/BOJt/xE+Pzet/o3/pEaKf/AME5/wDkpPx+/wCv/Rv/AEhNFf0x&#10;lP8AyL6H+CP5I/nHM/8Afq/+OX5syv8Ago//AMlr/Z1/66eIP/SW3ryO/wDuq277jV65/wAFH3VP&#10;jX+zqzdPN8Qf+ktvXkF+8Tr8kq/7lflHGv8AyMIf4P8A26R+l8Gf7nP/AB/+2xB3+V9rM6bfm31F&#10;Ci/bPl+59+nJNv8A73/AEoRJ0n3rF/47X5+fogOmLV2/jdqu2bb7dHqLZcuv+rVKEtpYYtrT7Eqj&#10;D44j7n5J4WqV3Xf95az5o4ET/j53v/vVE4id/wB0rOn8dRzF+zLFtcxQyy/N/FT5rxZonVFZ6rzX&#10;K7otkH3KPtMvlOqqvzNTL5Y/GYmq/JqdrP8A34HT/gVesW2pWc2mxNLcxp8v8bV5frCKlvaSS/8A&#10;LCdd3+7Wxo6aV/Y1xLOrPdr91HavXoy90xqUI1Y8kzpX8VWNsz+Qs95Mv8ES1z954qnudZt762g+&#10;x/L5TPL89XYba5m+VraRP3Xy/Z12Vj6rDBYaX9mnSVL1Jd7J/BVylI2w1ChD4Trk0W8vPmvr6WaJ&#10;/wCCFtiVYttH0+wbdBZxb1/jdfnqvD4nSayRbGznudq/3Pkpj/21eKjt5FhE39z53raPKePVjV5v&#10;j5YmfDbeTPrGneYqfaF3/d/vVb03xDaQ6Dbxzy/vV+TYi73qi9gmia3aXUs7XKS/Iz/7VTaPNY6V&#10;qmoRTxR/M2+Leu96j3oHTKMasf5i7ba9O8v+jafPN/tzfuv/AEKsrUv7Xm1K1uZZIrPc32ffF/Bu&#10;rV1LWN+l3DKzJs+TZ/crE1jxDFNpCWcvl+akW+J4W3/N/t0VS8NTl9iB0D+FYrnY11dT3jp97zm+&#10;SrdnZ21gdsFtFD/e2LXNab4k1OzsHnTT2eKVt/nTN/wGtj7Hqd+j/bL6K2T+5brvq4yj9g5q9CrC&#10;X72ZlQwyvYaxpjbd6s7rv/2qu23i22fS7ddss12i/MkUTvVRLNNE8QW6+ezpdL87zfPVvwfaxW1x&#10;qEC7Xlil+V6I8xtV9lOJKmpanf2+2zsfs2//AJbStWJf6DfJrNl9sud8s/8AHD8nz101/qUWjyxN&#10;O2zzWrJ8T+JLO5iiazZppbeXzd6L8lEuUMNKrze5A0LDwxZoztPa/aX/AL8vz1N/ZUDy7vK+R12b&#10;P4Eqomsa1fxf6LZxW3+1K3z0+bRJ7zY19qEr/wB6GFdlHu/Ygc0vawl+9mcpcvEmjTQN9+3n+Srd&#10;neW1/cSz31yrxKuxURf4qu21jBpuuXFsqr9nuIt6+b81W/B9hB/Z0qNbR/aIpdjb1qOWXMelKvSh&#10;SmUUmgmd1ggu7x2Xyld/k2U2/hvrbUtKvLyJYbe3fYqI26uoe8W2XdKywon9+sfXvENjf6dLbQM1&#10;zcbfl8pN9XKMTmpV6s5ckIHRW1hFbXUtyu7fL96rbosyOrLvR/4K5Sw1vWtSsElgs4oUZf8AWzNV&#10;SFL7VdZ+w318yfLvXyvko9qc31SU5T55nU3l/Y20TrPPEibfuO9YyeJ7Gzi26fYzzf8AXGJ0Sqvi&#10;HwrZ2enPdQbnmibe3nNvrqNN8r7EjRIvlOv8C0e9zBy0qUec5+21XV9e/e2axWdvu2fvvneqU1hP&#10;/bNvY6nfT3MVwvy7G2JurV8PJ9j1TU7Nm/i81f8AgVZXjOaWa/RlbYlr87VEvhOml/F5Ij/EPhix&#10;0qC3vIIF2RN+9R/40rffW7O20j7ZEyvEi/KiNXNJqv2+4tYryXfaIzJv/vfJWI9hB/a6W3mt/Z88&#10;/wAv9z/bo5uT4Db2HtY8lWZ002ty3kvlaZE0z/8APV/uJUPkz+G7yLU2na581tl1XU/YIobXyoIl&#10;RU/uVUdFeJ45VXynXY1bcvu++ebGvyS5KUDlL+5vtK1dEs1WG3v23xI7U+z8PS6xf3b307TfZf7n&#10;3N9O0TR/7b+1wSys8UW+K1m/uVNbf29pX2jT0sfOllb/AI+N3yVzHsSlH4IfEMs/+JxeRLc7XitY&#10;t7f3Pmrn5poEnf7M3DS7GhT7jr/v11th4GZIEbULlkRF2MifJVK/v9HsNStINOVbx0+TyUX5HeiU&#10;QpVI83ue8Q6VoMusapsl8pLfyv3qW/3P+B130NnBo9hL9mVf3S79iVy9toN3f/vbyX7HF/zxtPk/&#10;8foe2n8Ny/bLSeS8t/8AlvFM2/5K2j7kTgryjWlyc4eG7OLWP+JneN9puvNbZv8A4PnroLx02PFt&#10;37vvVz77dN2a1pn77TZf9fEn8FbDzQXNl9sWVfKZN++rjynHiY1ebmgYX7/wk32mL59Kdvnh/uVL&#10;pSN4nvf7Tk/49Iv9RD/7PUUNrL4nl3N8mmRfd/6a077LP4bleex3TWjf623/ALv+5UHZzR5eX7Rv&#10;al+5i81m2ItcoLafxVcJeO7W1vF/qH/j3f36u/aW8YXG2Dcmnxf61/771vTW3kwJt2oir9yr+M5v&#10;ewn+I5m5uVml+w6987ov7i4SmzardaDYS219umilX9xcUy8eLxDL/pLLDpUDf65/42qj9pWzn+x3&#10;kjXmmf8APb7+2sZHpRj/ADlnTfD076Xb6hKu+VGR4k/2Fq7e6k00/wBuniZLeJdkUL/xPVWw1tNB&#10;fyPPW80x/u7G3vFV3TU/4SHUvt3/AC42/wDqkf8AieiJFXm5uefwjNK8ExTWrz3ibLiX502f8sqz&#10;3tl0HxBFLqv+ko6/upv7v+/XVzakunxSzzvsRKo6JZvfvLqeoJveX/VK6/cSrlS/kMaWLl78qvwl&#10;7WNYittJaeBld5fki2fx0aVo7WGkRQf8tfvy/wC29cvqum/Y9ZtF0xmm+bzfs7t8iV0Fn4ti3pFq&#10;CtYS/wC39yiMve98xq0P3X7oo64ks15Zaeu3e8vmt/wGs1ryC28Ybr6eR/sq/K/8G+tOwvFm1LU9&#10;aZd8UC7Iv+A1J4Y0dEsLi5vFWZ7pt/zr92o+OR2R5cPS98qw+VrEWoX0rLN9/b833UqlbWCTI731&#10;m155sSeU+37nyVYufCUT3T+RcyQwu/8ABWh/xOtHi3ReXf2ir9x/ker5ZESrxhH91MPB/hCKHxHb&#10;7d33d7Ju+61fQtsipAir86V558KNOa5W41OeLZLL95K9BeFkfdF/3xX7xlOE+pYGFI/jnijNJZtm&#10;9WrL/D/4CJ5LQvug/wC+Kikm859v/LV/v1KLxdnzfI/9yopP3MXmt9969g+YiMmREZFXdsT71aKb&#10;XVNv3KrWaJ5W7dv3Urwsj7on2f7FASlz+4D2zI+6Btj1Wtt1y3l/7XzVYe8+Xbt2S01LaW2TdE+9&#10;/wCJKAj8PvjHRd7tt+RaqfNNLUzu0myJf71XXs0SBNv30qDbm5B8KbJXb/Z2VDv8m6+b7ktN+0tc&#10;ttX79WEsF+9K296s5vg+Mo3k3nbPLX5F/jq3bb5od22mXH+q2qlVbO5ZIni+ao+0bcvPH3C1/wAe&#10;10n9yWi8eKOHau3e9VX3P95vkWod/wBxVWjmLjEupumtXX/lrFT4UlvF3tL8n9xKYjywz7pU+Rvv&#10;bKXzvsDun8DfOtBEuYtJbLCnyrVW5mRHR9/zpVb7Tc3n3fu09LNNw81vnoCMeT4yxNf71/dxf8Dq&#10;LyZbnezN9z+Ci2/fL5W75EouXis97SzrDFVxjzkSlGkCbobjylbZ/HW3pVz9jv0b+F/vVwN/4zs4&#10;X/0ZWuXT+Out0rzdYsoryLb5X366cJU5Kp8xmmNw1alyw+I2PH2lPqWhtJF/x8W7ebE1X/CesLrW&#10;g2lzn5yu1/8Aeqzp0yX+nBW+f5drVyXgx20HxLqehy/cdvtEH+5X158edxND5zRf7DUPCr/wVNRU&#10;m3MRQwrCm1aloopgNwFHSm7qoahqlvpn+tbMrfcRfvNSxaFqGsRG51ST+yNLT58fxtXwedcXYHKI&#10;cqlzTPq8p4bxmZz5uXliU7zUmmv0g02Nry7+42z7laDaHZ6ZF9u8T3K3Mv8ABZJ0X/gNH/CQRWkf&#10;2HwtZqUX5GvXX/O6obfRUE5uryVry6b+OWvyGUs84uq+97tL/wAlP0r/AISOGaf89UkufHOpo0Vz&#10;bWi2+j27fPF/G603xFCmmajBrNp+80+//wBbs+ba1XHhV12svyPVbw6FBuvDd62bedd1szVjm2SV&#10;+GatLG4efMdOW5tHiGnVwWKiPkfb0oU4yayLY6layy6NFaSXOoW7bN+35Nn9+rl7Bq3hryJ9RaKa&#10;1lfa7p/yyr9Pw3HeWz9lCXxS+I/Oq/COYQ5pRj7sTXz8uKqP8j/NVhX3pVK5h3zxfNX6ZCUZx54n&#10;xPL73JMlqJ5kSobmbPy7qZD+7WJkXfWgRiP+1b5f9hKV7reyKv8AHTNjujtt/ipyb3uEbbsRVoL5&#10;Yl6HfVe/h2P56f8AAqlT7lWP9dFhv4qDGMjJ/wBSyzr/AMCrWR1dd1Z8KbJXgl+5/DUts/2aXyG/&#10;4DQbTHmxiR933/8AYq1uox8tVftbPOqKtBj70y3UMyVFeXP2ZP8AbqJHe5bazbPloDlH7183bTvu&#10;b2/uLWf86b9v8bUO7om35k30cxt7M80+LV/vW3s1l8mXa8u//b/gre8E2bWfhy0Vv9ayb2rgfG12&#10;uveL0sWRnd5VWJ/935a9Wtk8m1Rf7i7K82vL3j7DLafJShP+YfvX7tPT/ZqtS7xXKe6T/Lmq95Ns&#10;G1fvvUu/5apJ++neX+D7i1JpEl8m52f61f8Avmn/AOmfwtH/AN807fU3P3qA5iv/AKX/AHYqfvuf&#10;4ol/76qXzPapvM9qOUOYp/aZU/5YN/31Tf7Qf/ng1W99M30BzRK/29f4opE/4DUM10zv+6ib/gdX&#10;qZv2UB7pXSGd/wDWy/8AAEp6WsUP8NP84b6Jsb939+gOaQ/zl30192/bUdSP86b6ozGfx0+b+9Ud&#10;TIm+KgCGrcf3RVSrML/JQBJUF4iTW7o38dVNb8Q2Og2vm3c6p/cT+9XnOp+KNX8WN5enxtZWP/PZ&#10;/wCKvn8yzvB5fH97M87F5hQwkfeKt15Fn43RVZX+1J8yI33HrqqwrPwzBpsDy/NNdfe8162opfMh&#10;U1/PGYYmOLxU6sYfEfmNeXtqs6sSRPkekpfvrQ/zrXCcwPTPmdadRQAvf5qSioLl/JRNv33oCJLT&#10;kqqj/f2s3/A6ZC+9k2t87/epcxfKXabsp/y/79G/5KZA75v4qb8qUffWsfxJqq6PpcsrN87fItAH&#10;I+O9Y/tK/Sxg/wBUv3qNNs/s0CL/AB1j6JbNeXT3Mvz/ADb66P7i1+9cM5X/AGfg+efxSP2DIsv+&#10;qYbnn8UjM8Q6r/ZWmvKn+ub5Iv8Afrr/AIU+GG0XSP7QnX/S7r7u/wDhri9B02Xxr4yWL/mH2Tf/&#10;ALde0I+yVYok2RRLtWvkuIsw+t1/ZQ+GJ4+cYv6xV9lD4Ylt5pdn3tlM+TZub56iheV9+6iFGTfu&#10;+7XyR4IPc74v3X8FP+aaLb/HTE2pE9O374ty0AENt+62y0sKL89MhdplfdRCi233m+9QA/eu/arU&#10;yH/j4dWo/cQ/vWbZVf8AtWJ3/dLv/g30AW0hbzd1M86BHdk271b5qqTTSvAkrSqifxJuqKHd87RW&#10;2/zV/joAlub/AHy7Yqih3O6Szt8m7YyVL/ZrP8zS7P71XYYYET5aALMMy+Q6wLs21X87zm+eX/gF&#10;OtrlftG3+/8AJUSW2y4dv7lAEvyo+3+Omvc7Jdu2meS3m+b/AAU6aZURG20ANdGSfctWIX/e7f71&#10;V5pm8rctOhdvKR2/hoAX5Yfvfw/JTnffFuWn3KL5vz/caok2om1fn/2KAGQp50X+3T0tti7WqVIZ&#10;f7uxKNkSfebe/wDsUAMTbD9ynokj/wAGxKdvb+FVSon+/wDMzPQA/ZEn3m3/AO5Tt7f8solSot/z&#10;bdtRb5fN+b7lAHhP7RWjtY69omvfK6St9ll/8frkrn50RdypXtvxd8Ny+JPBGpxLFvuIl82D/Y21&#10;8/6Dt1LS7efe2/b81eDmFP3uc/snwuzT63lX1eXxUiw9y7/L9/a38C0XKTuu512bavJCtt92oprm&#10;LY67t/8AuV45+083ve4Vvsy+bEzPv3Vd+WFPk2olZv2lnt0+XZs/jqw6L9+WVnoLlH+csfb1+4m5&#10;3/2Kr/vL99v+p2VL9pgT7u2ovtL/AGrdEv36CIxPcf8AgnGrJ8Rvj8rNuxf6N/6RGij/AIJxbv8A&#10;hY3x+3/e+36Nn/wCNFf0xlP/ACL6H+CP5I/nfM/9+r/45fmzK/4KR7f+Fz/s7b13L5viD/0lt68l&#10;S5i37YrZt9ev/wDBRv8A5LZ+zr/118Qf+ktvXkcz7LqFv+AV+Ucaf8jCH+D/ANukfp3Bn+4z/wAf&#10;/tsRXmnRd3kKlM3z7EZp1RX/ALlNuf8AW7W3bNv8FMtv4Hb7i1+fn3v2BP8AXXG1p2dKfNDAlu/9&#10;/wDhqJ/9a7f3lerEMPnLub+78tIJfzh5S7YpYlWmIu+4dfuPVqzGLVKiePZer/trVkc0ubkIprb9&#10;07P89Wk2yRI22pp03xOtVLa8RIEX/ZoI96cTK8QQ+dp17F/0y3rUvhK2vNYt3s7WWLyvvs81Wr91&#10;mZNm35l2NWb4J8Qro/m7l/1SNF/4/urtofAdMfa8vuHay+HbmZdt5qcs3+wn3Km/4RizmtZY4oF8&#10;1l2b6z7Pxg2oXvlRWzXj/wCx8laSQ65cuyq0Fgjf8DevR92cTzZRrwl78+Ut+G5on0S33MqOnyPR&#10;f6xplt8styqOn8CfPXFWGiTzXF7F9s3xWrb2R/uPWqltZ3MqSWNts2Rb2RPkqI1ZF1cJS9rzzmRa&#10;3rEt5pu+Cxn2RSpL5r1U1h531TT7lW2Oy7F8n79WPtM9/pcNtPP5KSzt87t/BUX2Nb/wz9p3/PYf&#10;3P8AfqJe+dlOMaPIQw6DLqU9wzOz7Jf+Wv8A9jW9D4Ya5ill8qKHbE6RRJTLC8ubmxRdM0zYn/PW&#10;WX79WPsGtXOxZ9RWH/Yt12VfLE5qlerCXxmfpXm3Nh/Z9zLFDb2cuyX5vnb+KtW58Q6fD/qGluW/&#10;uRLWfbeHrOHxRLFdq1z5sW9fN+f5q6b7MtmnlW0Swp/sLV0uY5sXKlzfzHH63eXz/Z7n+z2hit23&#10;75qqTNLc69LFFO1t5q7JXT+J/v11Wt+U+nXcE9zEjuv8bVwFzN51rFcr5n2tG+bZ9x6iod+E5Zx+&#10;A2rOwsby9tVlXfti3y72+9U3kr9iuLaLalvPOkSP/dTZUtto99c2tv5VnBbfukTzpn31bTwq80SQ&#10;XV800X/PKL5EqOWUy5V6VKXvTMzw9qVnbT2nmz7Eii/e/wC/W7N4kguZ9lnaT3j/AN9PkSsrQfDd&#10;tba3qFtLAr7F3x7/AO5W9qVzLYPFbQbfNl+7/sVtHm5TjxPsp1fchzHPar9s+32V9fW0VtEkuxk/&#10;jp9tZyzeI7iCK8ks7e4XzVRP4qr+IdbV9NltpGV7jds+Rt//AAOsx5p7OXT76CfzpXXZsdvuVjzH&#10;ZGlLlOxh8PafbfLLE1zN/flanX7qktvbQeVbPKvzP/dSsH7HrkN1Est3se4/g3b6mv8ARIvNh/tB&#10;ru8Tb99G31f2TjjHkq+/MisL9oYpdI8z5Ip9nnf7FM8SJbabdefp7bHVfKl/4FT9B0eKw1l7aeD/&#10;AEe9XeqP/DV3xVomzSZUs4lRF/etUcsuU6ZVKUK8IQG6lZwQxafFAzPLL/rfn+8mytLwlcs+gpE3&#10;37f91VK2udIs7KG8WWPe6/Mm756o6b4ha2vLvyLOS5t7ht6/wfNW0fcOOpGVWM4Gg832PxRZT/wT&#10;q0TVF4qsJ7mWX/Q/OR1/dSo33aLm21XW5Yvlgs0Vt8T/AH3p76UrxP8A2nqE7/x/PLsR6Ap8sJQn&#10;KZDol5pSaDaRXMqo6feTb/HUWq3n9twJFp+nzu8Tb4pah+36LpU/7iBX2f8APFd9adhr+oXMTrp1&#10;j/FvWaVqgv7XOWYbbxBqUUXzRWafx7Pv0n/CJWyP5uoag0397zmrCude1p9XS21C8azTdsb7P8ld&#10;KnhLT9/mzq143/TVt9XH3yK/7n4h9nrHh7TVSKK5Xav+y9bE2sQf2dcXkDLN5SfwVjvZ2f2fyFto&#10;ki/ubawodSs/D2tvBEy/Yrpf3qJ9yKrlLkOalSjiJc8C7pulS+IbW3vtRvJJvNXf9nT7i1bv9Js7&#10;mwazggWH+66fwNUOmv8A2Jqj2O5X0+4+e1f/ANkqbUtSi0248qJftN2/3Yko93lLl7f2vuBoOpSz&#10;ebY3nyXcHyNv/i/26TUr+LSovNl/4Cn9+sq50fUP+Qm0+/U1+dU/gRP7lWPDywarKl9fSrNev92F&#10;/wDll/wCo5pfAXKhS5vawKmlTX2ib9QaBf7PuG/e2ifwf7dLqulfY5Yp4J2fRLht8sSfw10F5qcE&#10;KeVLtTd95Hrmf7bi8PXUtmq/b9PlXf5Sf8sqJR5DpoVJVfsHXW1tF5H7hl8l1+XZWPrGpSWcv2W2&#10;TzruX5FSuft/EkugrL5S77SVtkCbv9U1augzLDdv56s+pSrvlmf+5Rzc/uHNLCex/ezMpLDU/D1/&#10;EyN52/55YUq7NeT+M9S+zW0jQ6fEv7162Hm+zajLfXO1Ilg2L/vVzMNnrSS3up2MWy3uN7+S9Yyj&#10;ye4d9KpGt+9n8RY011823Wf/AI94ll2/7Xz1lPM9/LdwQLst5Zfmlf7myuh+3xX9ha6fp677h/vO&#10;6/6r+/W1DpUGlWCWyx70/if+/VxjzkSr/V/emef3Nt/Y+o/u9tzbp/3xWtpTz2CNfWLLNaN963T+&#10;Gp9YmgvLpNMidUiX55Xp9/ZrokX2zTHVItv72Ld8j1HLyG0q8q0ff+0S2H/FVaiv8Flb/OyP/G9d&#10;Tfutta7vuItcjbTLeN/aGkSeTfffnt/79S6lrya9BFp8aSw3crbJUdfuLW0ZHm1KEpy5IfCW/DcL&#10;zfa9VlT55fki/wByptevIrbSbjzYPO3/ACLW7bWccNrFAq/Kq1zPi25X7baWf9z963/slXL4TGhL&#10;22J90yoblTpNpoqxSQy3DI8r/wCz/HU3ktZsq6dfTw27tsV5f9U1ZLpqFzLe6hB8+xdjO/8ADWhe&#10;a8r2VpZywNbOjfx/crmjI9urT973S2niSewu3iu7NpvK+89v9yth/ENjqsC2ttLvln+Rk/uJVLSr&#10;mBNBu59yvLKzfxf3q0vAHh5bnxVbtKqp5UUW7/2evockw0sXjoQPg+K8XSyzKquI5Pe+E9g8N2Da&#10;Po1usXz/ACfMj1ppeecr7vk+WhId/wAy/wB6q81tvl2fxtX7qfx/Hl+2Oh/fOjN9xKmtk+0y7m+d&#10;E+7THhV3SCL+D71Sm2eH5oPk/wBigJCvbbG3RfJ/sU5Lxfuy/I9CXKu21vkeq80PnXqRbvu/eoCP&#10;98lhdXk81v8AgNTXNysabk+eqlzD5LJ5Xz7v4Ki3q+xdreSn3qgvl5/fHJu+ef8AjT+CrCX6zJ91&#10;t9NhTfF/vNTH3wzvKq/JQEuWZFP8jeavyfNVr7e7p+6XfVdP3y/N8kVDzNt2xJsSgJe+Oud2zc0v&#10;/AEqLztkXyRf8DohhbejN/H/ABvU02/513q6KvzfLQWENmrr8zb6fZoqTvH/AN81XR/3Sbfv7vv7&#10;qc6NC6Sov3fv/NQRKJeuU3xOtUZnZ7dZW2/J/BV6a8gtovNllVP99q5S58W20M7+RE1y/wDcSiry&#10;wjzzOCWLpYeP72Z0sKK8XmM2z+7WVf61Y2ErtJJvf+4lc5v1XVWeJpfs0X9xKu2fhu1h+dl85/77&#10;18xjeJMDhPdh70j5vE579jDkE3iG7v5f+JfbeSn996Yvh6e7fzb65aZ/7lbuxUX5aX+CvgMbxRjM&#10;X7lL3YnzFfHV8R8cyn9gtre38pYl2Ve+HWpPZXV1pUrfcbfF/uVUf5OnSs2/d9Nv7XU4vvxN81dP&#10;C+aSpYz2VWfxHHE9asX+x6i8f8Ev3awfiBbNpd9p+vxLzattl2/xJWolyt/YRXMTb/41rVu7aLXd&#10;Glgk+5Ku1q/o3CVOeJ0xLlncpd2sU6fckXdUpPtmuK+HeotEt1o1z8ktk3y/7ldBNrAluPsunxNe&#10;XX+x9xa4cyzbCZTT9ri58qPZwWAxOYS5cPAvXE8UEW+Z1RV/vVRt5NQ8RSvFpkXk2/8AFdy/dWrE&#10;mhWelr9u8T3izS/w2Sf/ABP8VNuda1LXYlhtE/sfTV+6q/favw7MeK8yzyr9VyuHLH+v/AT9awXD&#10;mByeH1jMp+8S79H8ISbYlbWtab+LutVZbW+1+Tz9Vn+T+G0T7iVYsNKttNTbBFs/vP8Ax1er1sm4&#10;MjCX1jMvekeZmnFVWrH2GC92JDFCsKbYlVEqaiiv1GlSjSjyQPz2UpTlzzEIzWbrFg10kU8DbLu3&#10;bfE1aQORQBiuPMMDSzChPD1ftHThMTVwleFekV5vGOq6nEsdpp/2G4+7LcP/AOyVDoVzLePdeHdX&#10;lafz13xXD1eyAaytbs5Zokntvku7dt8T1+S5pwPTw+BnVw8+aUT9Iy/i+rVxkY1/hGaXLJayXGmX&#10;X/Hxa/L/ALy1bdGaXdSa3J/wkOj2viC0X/SrX5bmKktrlLy3hni/1TLX2XAue/XsN9Tr/HE+b4ty&#10;n6jifrVL4JBNCrrT0TYtORPnor9VPz3mCinJDv8AmqX5UWqIIKnT50qCpYUYUARX8O+Pev31qJ/9&#10;MgWVfvrU9zdrAP77f3KpWztbXG6RdiS/dqTpj8Jbhm86Lc3/AHxTN+bp/wDYXZTf+Pa63f8ALKWr&#10;EyfxUES9wz7lJf8AZfdVhIfnTdUtP2L/ABUB7QEt4ni2Vj69NFYWsrt/yyid99bSPkVwXxRv2s/D&#10;93t+/K2xazqSjCPMEZe7znjlhr08PihLxoGvIYm83Z/Gv9+vW9B8Z6br0X7qXZL/ABQv99a808BQ&#10;efeXVz/dXZW7qPhi0v381V+zXCfdmSv55jxfiaOMnz+9E2w2bV8PL+6el+T/AHairzqz8T654YfZ&#10;fK2pWX/PZPv12WieLdM16LdBOu/+JH+R6/S8tz3B5hH3Z+8fZ4TMqGL/AMRbuX+TYv33qVE2JtqK&#10;EedK8u35P4asV9Ce3L+UVPnenv8A3acnyJvqGqMx+9qm+X2qJE3vTHf56ALHy+1Qu7UI/wA9DpQA&#10;zfsO6mTXK7v9j+/Q/wAi/NTbnc6RbW/df3Kk0iQ7282VlqXf9pli/wB3fUXky7HXd8j1as4dkr0F&#10;+6LU0P8Adpsn3xQnyPVGBG/36lh4aq81/Zpe+RLcxJcN/A7fPV5EWso1Iz+AmMoz+Erv8jVj+J/E&#10;MXhjSnnb55W+SKH++9auq3kGm2UtzdNsiiXfXmVt5/jDV/7VvFxaRfJaxPXyvEOcxyyhyQ+KR4ma&#10;ZhHCUuSHxDNN0WTVZf7R1hmubiX5/Jf7iV0QRUXai7P9ypgN1Ffz9Xr1cRLnqn5vKUpy55jKq237&#10;mWaBv4fu1aqC5+SWKf8A4A1ZBEsfwUJ93bTKf/tUEB9ykp77U+9Td9ADqguU/eo/39v8FS/f/ipK&#10;AKjozpK23Zv/AIKER3lRtuzZVvP8NATZS5S+YVPuUz79S016ZAmfLQNXl/izVH1rVRbxN+6iauw8&#10;Z60NK05lVv30vyJXD6DZtv8APlr6/hnK/wC0MZzT+GJ9JkWX/W8TzS+GJsWFsttbotZvifUms7Xy&#10;IPnuJ22IlbDuiJues7wJpDeL/E76jOn/ABL7X7lfrWd5hHL8N7nxn6XmWJjhKB33w68MJ4b8ORbk&#10;/wBLnXe7/wAe2ur3qi0x/wB8rsv8dCIzwbGr8WPzoJtyW+5aVP31u9Vnv1tv3G3zn/2Ki+2Su0sS&#10;xMmz56ALdt8lu+77lOSaJE+98lZv2nZdeVKzPE3z/JRbJLvl2xfuvuLQBYfUt7p5H3N3zVXmm+0o&#10;8UrbH/h2VLbaU6f61vk2/wAFW0s4ofniX5/79AGYm6ZX+zLsTb/HT7bSv4vN2fN82ytBP9JV1apY&#10;UVPu0AV4UgRXVVqWGZZkdUWl+zbJd2779JvWF9tAESQsj/N9ypbaFod9NmmZLhF/gp03m7vloAV3&#10;RGp15u82Jl/iqKa23y7t1WERntf77q1ADJk/dbVpqQ74kWWp9kuz5tqU1/KT7zs7/wCxQAz5UXat&#10;P2Sv/DsT/bp3nN/yyVUqJ/70rUAWNkX2dN3z7Ki85v8Alkuyi227nX+B1qu7yovy/wAFABM7eam5&#10;t9Oe5WF9u2n7FmX5vv0Oi+VuZaAGPM3m7f79NeFvtH3qcjq6fL/DTYd029moAlmf+7UVs+93aiG2&#10;dHp3nRQ/8CagCvNC9z50TfdlVkavlR7CXw34t1vQ4vkiind4t/8Acr6wS/R5/KWvn/496b/YnjnT&#10;daRlf7Uv2eVE/wA/7dceLjz0j9p8Ls0+o5r9Xn8MjlbmFki3Sys7VF8sP8Ox/wD0OrDwz3S/MypT&#10;IbNUbdL8/wDv18qf2ZGUeUqJum3xf3vnp++R1+//ALGyrE0yw3SMr/8AfFRWzy73Vf7/APHTL5gS&#10;1j+T72+pbmZUdGX+D+5Uv2YP/rWZ6l2QQr/ClIx5j2f/AIJxTeb8Q/j7J/ev9GP/AJI0Uz/gm3/y&#10;UP4+/wDYQ0b/ANImor+mMp/5F+H/AMEfyR/PGa/8jDEf45fmyn/wUc/5Lb+zr/118Qf+ktvXkt4i&#10;oqN/davU/wDgpLI0fxj/AGdnX/nr4g/9JbevJvJlmX5pfkevyjjX/kYQ/wAH/t0j9K4N/wBxnL+/&#10;/wC2xJtjbnZdr76r2yKm/dLs2Nsohi3u6tKz7aLy2WFEdV/ir8+P0D+4MufI2Iqy/wAXz1YS8i27&#10;VVn/AOAUx3REdfKX7tRWzttTa38X3KA5R8NzLC/leX/33Rcpcv8AvflTZTHdkuN38e7ZV5/+Pd1/&#10;j20BL3JEKJLNF80/3/8AZql5PktKvzPsrSsz/oqVX8lft/8Av0coRl7xVe3ZIklrH07/AEDXpYvK&#10;V/3/AJux/ufdrqrmH9w+3+5XNak/k6tEy/fng8rf/t767KHxBGXOei2elT22oy3kqwQo8SJsh/gp&#10;82vafZvua8V3T+BPv1UsdBiv7KK8vLme83Jv2O3yVes7Cxs5dqRRw769iPNynj15Uub3zjLy8lud&#10;ZddPglR71djI9bCeFb53/wBJufsabdmy3q74tuYNKl0yddqTRS7/APgNTax4w09LBmtpfOlf5FRF&#10;rm5Y83vnqyqV5xh7KBXh8K6dCq7vNuXT7u9qdokKQ6jqun+UqRTp5qpVew1LU7m1TyLFnf8A57Tf&#10;cqvN9usNfsry6lj2O3lbIv4a2937BzR9rzctWZoaPrEFnoiW15OsM1u3lfO392np4qsUnRYvMuZf&#10;+mK765+5+zQ6vrf26DfK/wA8FbEFtOn+tgldPKTykTZs+5Ue0l8BtLCUubnmZut+Iby5vLK8gtvJ&#10;2S+UrvWkltqGq3D21zfS74vvJCuz/wAfqlqsMVt4Pi3OqXaNv2bvn31a0TxJBbWCeVBPeXcvzy7E&#10;/jqI/F75dSP7rnpQNCHQdPtpd/kNM39+Zt9YVtawTf2rY7vJ2NvWtiG51q8d/Kto7NP78tZUM39i&#10;eJUa5uVufP8A3Ur7fuVtLlOahGrPn55mrpXiGx/sa3W5uVhdV2NvpyeIYpv+PGzubxl/uL8lZVtE&#10;ttrOoRRQQfJL5qvN/crWttblmsop4IFRnbZ/sURkRUoRhLnjEzL99X/tm0vGWKw+0fuvvb6i1vTY&#10;/PRrvU5/N/v7diUeIdbluYniZYvOtWR96N8laUPi2xubVJUtmuZX/gRax907Je3hGE4QM/RPD0E2&#10;n3Hmr88rb4nf79V7DSHk0bU7ZW/0i3l/9BreS91e8m222nLbI38ctaWg6I2lK8tzKvmytvld/wCO&#10;tuWJzSxNWHPKZi6VNpSWcV5PfL5u35vOf7tW08T23zrZxT3j/wCwvyVLfw+GrO9eSVovNb5/k+eq&#10;83jCC2glex0qV0T/AJbbdiUGPL7WXPCBXuYdc1u4tJ4raOze3b5H3fPV1/CU95+91PUJHT+JE+Si&#10;GbXtbginWeCwhf8A54/frMh0pH8QS22oXMt58quu9qg25v7/AMJNeJ4a0ezlWKeKaX+5996h/tW5&#10;eDyLHSmeHdvV5U2U3xVDZ2dqkFnAvmr+9+Srf/CSS39nbxwfuZZW2b0/2aOb7ARpxnH2sPeMy2vN&#10;Q1XzVa5Wz+ZkSGFfn+WmXOiQJcaY73Mtzbyy7G3tVT7N9g1nUP8ASWd1tXdXrYm0dofDO5nZ3i/e&#10;rvo+M2qfupe59o6C502zhtWVbaJNybPu1i+En2Wsy7v3sUro9dFC66rYQzp9x13rXP6a66V4mu7Z&#10;tqRSr5u962/vnlR5pxnSIvFulS3lv9sVPni+9/tJRoPjC2s9L8q+lbzYvkT/AGkrYvPE+mIrxLL9&#10;pf7uxFrzq5T7Hq8Uq2bJF5vmqj/3axlLknzQPVwlP6xS9liDqr/Up9Vl2xLJbWkv3di/vZf9yqmq&#10;21t/ZsVtYxL/AKQ2xnl+/W9ptzBeatd3m5UiiiTb/wACSuXT7ZrGpM1jFvVZfN3v9xP4KJF048n9&#10;3lHwzXV/p1xpW2LzbD51l3fP8tbXgb7K9m8rf8fzt+9d/v1yt5YS2ETzwXPnS/cbYjb2rY877A9p&#10;q8C+dEiok6VEfiLxMYzpckDsL/dtdvuJ/frgbO8Wz8Ry31mjXNvF/r3/AN7+OujhF54wVJZd1tpv&#10;9z+OWtO20e2037RtX91KuzZ/sVtL3zzaEo4TnhM5H+1ZNYW9lgi37vv3Dr/qkqKz0HyYkaW2kufN&#10;i+bY38VXUtoNN1ZNMlum/s+6beqf+yV1Gq39npVrul+/9xUT+OojHn+M7KleVHkhSgcFc2Eujywx&#10;XUf+iy/d/j2bqtaDqsWm38v27d5S/JFM9W7nTbnWH828+T/nlb/3agsLOJN+magi7Jf9VcVHLySN&#10;vbxrR5JmvZ2ba9cfbrlGSyT/AFUP9+uje8ihi+RVrn9B1JrD/iWX3yfL+4m/gZKim83Xr97O2bZa&#10;J/rbj/2SumJ5VSlKcv7piWc19c+ILi+0+CL9195E+41WL/xCuq2ss+6T7Xu2QW6Ns2/79dFo9mum&#10;XV78mxG2bP8AviuSm02V7/yNPi3vbt+9mT7jLXNKMoHq0qlKtL/CP022Wz3yzzrC8sSP++Xfvpie&#10;Vc3tpbTyN9iVt8u/5K6ObXrb+xkSKL/S1/dLC/30atPRNEisNN2yKryy/PLVxiY1cTye9M5/VYbH&#10;7PLqVjutpYm2K6fclqilzbX+z+091hd7d6zfc3VrTW39s69FZqv+j2vzy1u3mj21z/r/AJ0/uVfK&#10;ccq8YfGZVtba9ZwI1rLFfxMvy72qGbSvs1ne6hqr+dcMvzbP4f7lV9S2+GLi3vrHzdjtsa3RvvVV&#10;1XxDPqthbxTsqPLLvZP9j+Colyw92Z00oyn+9gaHhi/sX0j7G08X2iX53R/v1pWegwQv91X3/wDP&#10;Vt9YWsWDQ29veXKrN5v/ACx/uVnw6OqLbzwag0Nw7fLvb5KOYJU4z96EzpdT8Jae6SyxbraX73yN&#10;/wCyV6H8K9BVNLe5ndpnb7rvXkth9p1vUUjngV/Nl+W4Rv7tfRGj2a6bpdpEqqmxfnr9R4SwkYUp&#10;4o/nvxMzCXtaWW8/w+8WX3Wa/K29P7lH3F3N/rWp/wDrn81vuL92meTLcv56/wDAa/Qj8SJIbaWH&#10;96rfPVhLlZvkb5Jf7lMS53/Ky7Hp80KPFuagn/GRX+1Lf5vv/wANFtb+T8+/e71DbbJn/etv/u76&#10;f/x7fNE29P7lBfL7vIF4/kvu3fO9WoUihi2ffqrD++lZ5V+992od/k/NEreVQHL9gsvCyNui/wC+&#10;Khebzv3W3Y/8VS/aV8r/AG/7lRfNbJv/AOWstAR/vhs86Xyl+4lCfuUli/j/AIat21t5MVV7+aKF&#10;PNaVUdKOUj2kCWa1/wBD/wBtKLNFeDc/8X3qwr/x5bQjyoFa5l/2KwZ7nV9Vbaz/AGOF2+4lcGJx&#10;uGwMefETPExObUKUeU6a/wBY0/Srj95Kr71+4lYj+J7y/wD3en22xG/5avRZ+HraFt7brmX++9ao&#10;iRU/uf7lfDY3i+MPcwUD5jE5zXq+7D3Tn00drx92oXjP/sI3yVovYQWcSNEqpsapZdry+Uq7P71C&#10;Is0r7vuJ92vgMXmmMx0uerM8fm5/fmDv5Nws6/cf5Gqxv3/dasyHdMvkf3KEm+/s/wBlK8fmCVI1&#10;kkTfsqH7Yn+1/v1XmTY8W379MdHdE+9/tUEcsR80jTXHlJuSi5h+0wPE3z/LsqWFH3StT9/zfPW1&#10;OUqUueBEjQ+G+q/6PLpU7fvbf/0Cu30u4W0llgkbYv3lryP7S2g65aaiv3HbZLXpt4UuYIruL50/&#10;9Dr+lsizKOLw0KptGQmleG7XxR4xuGina2CRfvXhb/W10DazHpTy6V4aslRom2S3Uv8ABWb9s/se&#10;90/V7b/Up8sqJ/ElaGvW6aP4jW+i2/YtR/i/26/E87oSq5/7LHz92Uv/ACU/orJq8YZH7XAQ96JX&#10;ttF/f/aryRry6b+OX+Gtaiiv3LL8tw2X0uTCwPyLF42vjqvNiJhRRUTzf3a9c4RzvsoR99V6KBWL&#10;dFMT7lPoGFFFFT8ZRl2F4vhjXf3n/INv/kk/2HptxYN4Z1uXT3/48p/ntW/9kq1qdgl9atE38dMs&#10;0fxT4dl02d9usad80T/xNX4Pm2Gq8M5vDH4f4ZH67ldelxDlk8BiPiiSU7G5Kpabefb7Xc3ySxfJ&#10;Kn+1VtOnNf0NgMbSzDDQxFL4ZH4ti8NLCV54er9kN/yU/Yz07yV3VFNefPsiXe9egc0YkvyQruZq&#10;r+dLc/6hdif36elnvbfO296tE4oL92JVSzSH5vvv/feiaFJoqtYFRbNlBHNIqQ/6TbvE330qazm3&#10;q8TfeWorlPJl81f+BUk3ybLmL/gdBt8ZO6bXpKlG2aNWWoqRzgleT/GO/wBmnWkH99mlavVZvktp&#10;Wrwr4x3nmaysH/PKLZXiZ1X+r5fVn/dK+CIzwBDs0iWf/nrLXUVleGLT7Nolqn95d9aqV/JPNz++&#10;eUHl71+esLVfCsFy3nwM1ncf34vkre/hek/gq41JQlzwCMuQx7Dxjq/hjZFqkH2yx/5+EX50rttH&#10;8Q6Z4hi82znV/wC8n8a1g7F2/Mu6sK+8KxPL9psZWsLv++lfeZXxbicJ7mI96J9DhM5r4f3Je8em&#10;zVFXn+n+PNS0Fkg1m2a5i/5+Ia7jStY07WIvNtJ1mr9ay/OcHmEf3Uz7PDZhQxcfdL33FqGnzfep&#10;qfO9e6eoORKm++tO2Cl2fJQBUfP3aS2tlRvuVb2LTqB8xH5VO2CnUUCGum+sTxP4hg8MaW88v+t+&#10;5En95q1b+8isLWWedtkSLvavLVmn8Z6y+pz7v7Pib9xF/fr5PP8AOY5ZQ9z4pHi5pmH1Sl7nxFS2&#10;8Ny62suoahJKl7O29XRvu1oWWt+IfCvy/wDIVsk/v/fraEnlJ83yItVdjX7/ANyL/wBDr8KoZtjM&#10;PV9rSn75+e08TXhP2sZmPqWtz/EK/igiWWHTIPnl3/xPXRRxJFEkcS7VT7tCQRQ/LGqpT6xxuNr4&#10;6r7XETMa9eriJc0wqT+Oo6X+DdXCYg/36ZMnnROtPd6N9AFe0m3xJ/s/JVj75qon+jXrRf3/AJ1q&#10;2j0FyD+DdR9+nJ/dpv3KCBKVEpn3KP46AHv9+kpXSnUAM2U2Z1RNz/cWnfN/uVyXjzW/sdl9jib9&#10;7LVRjKcuSBcYynLkgcprV83iDWgE/wBSjbErbtoVhiSJKytBsNi+a38VatzcrbW7yyfcVN9f0Pkm&#10;XxyzB8p+05Tgo4LDchheKrxpli0yD/W3X3tn92vV/DWhJ4Z0CCziT97Iu6V0rgfhZoTa7rMuvXa/&#10;uo3/AHX/ALLXsfmkr91cV+b53mH17E/3YnyeZYv63X/uxILaGf5Pk2f79TbIk+9Lv/2Eo2M/3npj&#10;usP36+ePJKV/DvbdHbN/31TEsGeJGlnZHq7NMyIm1Pv0r/vokX7j0AM8mK2i37d9OSbfFuWlRG2b&#10;W+5Qjxb9q0AMhSV4n3fxU+H9ym1moSb975VMSFvP30AS/wAfyrTXm8mXbtpz7Ufe7VE95Fv/AL70&#10;AOeFnl3bvkp7pE77t33Kz5rmWaLcreTt+fZUVzufesTNN/HQBdmvIEf++/8ADsqxDuuYvN3bErNs&#10;7af/AFu3ydjfx1dSFbZPmbfvegCx+6T+9M9HnN91dqVDM/k7Kbcoz7NtAEr/ACP8zM9Dv5KbttMm&#10;hZ9n+xT32um3dQA2aZtqeVTE/fJtemI7bkXbT3SV5fvfJQA9E8nZ/sVLN/x8f760bPl20ffgRv41&#10;agCukLpP/sVYd1/iemOkrr8q7P8AbrHtod6P58ux/uf7z0Aaf7qz+8336hfUoki3QfP81UktvtO/&#10;9199fld6tvprXPzSts+X+CgCKa/leJG3MifxbFqtCi/vViWV3b51d60Es4IYvm+erG+Lb8tAGb/Z&#10;U73Hmb//ALGuG+N/hVtY8F3H2WLfNa/6R53+789ekJcs/wB5Kr6hZwXlhcWsv3JV2NRL4T1crxcs&#10;vx1LFQ+zI+V9Kv5b+wiaJV+79+rb2yhv3srO71lW3m+HtU1XSpYm3wTv5X+7WgElubj5m2bF/gr4&#10;+vHklyH+h2X1/reGhiIfaC8SKGJNqr8jUzztk6Mib9y03Yv3f4vn+eofO+582/bWJ6sYmhsnmf5m&#10;WFKPsyp975/9+hJp5vuxf991Fcwy70aWXem75qsyPcf+Ccu3/hY3x+2/8/8Ao3/pEaKX/gnKip8R&#10;vj8q/dF/o3/pEaK/pXKf+RfQ/wAEfyR/O2Z/79X/AMcvzZk/8FJE3/GX9ndf+mviD/0lt68rtfnt&#10;0r1b/gpD/wAlo/Z2/wCuviD/ANJbevJtPfZB/utX5Rxp/wAjCH+D/wBukfpfB/8AyLp/4/8A22II&#10;my9b/bWm6n/qqJrlftULb6dNewOjr9+vz4+997mGQwpN937m2i2hVLqVf7tLDMyRIqwNSIlz5vmq&#10;qpQAXkOxkl/2qveX71Ue2nmTbK2xKb5Uaf625oDlCzfYjqzL8rUy5mVJYmRqP9DR/vM9S74tu5bZ&#10;n/4DQAf2gmz5VZ/+A1z+tv5MVpc7f+PeeugS5l27lgVErK1iFnsL1WX59u+tqEuSqHKdR4e1u+fS&#10;orOCxaZ4l2b3bYlZlytzN9rlvrmO2li+4m35/wDgFafw91hJrK481lRH/wBI+f8A2qr31zbTTvBJ&#10;PFeRO/34V3y/7lex9kiMuSrP3DOudKlvIna5a5mfyt8Tv89aeg6as2k6eqwf62fzWfb/AHdla39q&#10;6hc/uLPTNkW3Yr3HyVneHtKvrmC4sZdQ+zLby7GSFajl942lXlOlPnOpvPIhffLPFD/vtsrl/Emp&#10;afc2EsUTNNcK29fJXfWx/wAIrY2yI0/m3Lr/ABzStWfeQrdX72cCrbReVvbYv362lzcp5VD2XteY&#10;x9Ys53XTNQW5V0nb5d6/c/363f7NublN0+q+cn9y0+Sufe5lfQV0zbvlt5W2P/sLUL62nkXbpKsM&#10;rqiKif7lYxlE9irTqzj7h1Nh4Y0WaXd/rpf4t7b6l8K7Lb7dp+3/AFEr/wDfNcvYaleTXVolnY7J&#10;U+f733q6C28Pa1c39xcyzrYfaF+byfnq4y/kOOpSlCPJVkbF5sh+9LHCn+22yvP9VvPkSzj2zTLP&#10;vWaFt9ddN4b0qwXdqeoM7/8ATWWqNtN4csL3zbaCe82fP+6XelEuaZGE5cPLmKlz4S1PzYbyBYrn&#10;fFs/e/w0/wD4QnV7m1t1klXyl/5ZJ8ldXN4qtn0G4vrP59i/L/vVzjf6f5Lanq7eay7/ACofko5Y&#10;m1OvXn8Rnv4bs9E3tPPaXO5fm3su9K07PxPp+j2VvBaWMty7Ns3+VsR2rM8N/YbO/la8Vdk8Xmxe&#10;d89aHifWLF9LT7M0e+KVHXZ/s0R+HnLry55eykaFzqWvTI7f6Nptv/t/PWPpqLquly3mq6hczIrb&#10;NiN8lXdVvP3unyzt/ojRb2/ubq5+wuWm1m7igiaa0WXzfKRaJEU488f5Sa5/s+21nTPscDQ7vkbe&#10;tbs3iG2mtfI2SeVL8m/b8lYniSznuWuLloGhS3VXid61rZP7VsLK2itWRPvyyutBcoxnGFU0PCVy&#10;02gpF/HB+6rPv99t4g0+fbvR/wB03/AqLDVbXQdZ1OCedUif96tVPEnieDUtP22cErvEyS79v3av&#10;m90444aXt/8AEXdes4vtr7Z1tpfK/jT5GWqXhLSornRG8+VoZop3+fds2VF/auq635SxfZk3Lv8A&#10;ub9lYk1tL9veDe00srfN82xN/wDHWPN73OelSoShS9kaevQ6ZYapbyrctMkquk7o2+ugTWLm8tfs&#10;1np08ybNnnXHyUaro9tDoMsCWypL5Xy7F/irS0q/+06Nby/3lraMfeOCrXj7KE/5TmtBh1i5SbTW&#10;vls/sXybEX5/++61pvDGmI/2m+lkvHiX5vNbfUNm7W3i1/7l1F/4+tQ+JLz/AEC7gX55f9V/31Ry&#10;x5feIlVlOrD2X2i34Ms4LPS/PVVT7QzvWf4zRLxolgXzr12+VK6DyYtN0aLc2yKKKs/wxZtcyvq8&#10;/wB+X/VJ/dSjl93kMY1JQq/WJnJaDZxXmqfY7qVkibd8iNs3tXpdtbRWcCRxKqRJ/AlcN4zs/sF5&#10;9rtvkRv7n8LU/TdS1LxJb3DNL9jtYvkl2ffqI+57h316csXGFWE/dNDUtVgS8eKzg+03bf3P4a5+&#10;2ml0e9ezn8qZLpvm/wCmW6tO283StOivIG2JKy7Udf4W/wBusfVbyB7W9ZV33Fw21U/u0SLoU4/B&#10;A6Pw9qv9lXT6fPLvh+/A9HifxVEkqW1j++u2bZv/AIFrlIbOfVVS2+W2u4PvPu+dq6Cw+zXNnp9t&#10;FFsuPN3y7/v71ojKQVMNShV55Fi50G1trDyp4vtmoXX8b/frHtryWzvZYr7dNqqtsi3/ADoiVsar&#10;ra2HiHz3XznSLZEiVSttBvNaW41dpfJu92+BKiX9wulL3f3pae8uka7+Ztvlb/NeLZWZptnea9Ye&#10;Qv8Ax6RNv811+fd/sVNpthfeJ3uPtM7Q7fklT+PfXVW1s1nBFbN/Cv8Ad2VcYymc1epSwnuQ+I5v&#10;yWuYptN1VlSVV/cS/wB6tXwreJZr/ZU6rDcRfd/2qqa3/wAT6VLOxXfLE3zXH9yqLpPqT/2fP+51&#10;CD/VOn8dBHLz0uWZrarcz6rfvp9i3z/8tZf7lbFnZwaJZLBAv/2Vc/oOqxabay2f2SX+0Eb5k/v/&#10;AO3VS88VT3Om7Yl33cv/AJCSr5jGWGqz9yl8I3VYWvNbibT4vOvYvnZ/4K6CPxVA+l3E8v7m4t1+&#10;aF/v1kw+f4Ss03N5zyxM7fL8++sLUraC61aygWXfcXHzyvurGUuQ740I4j3J/ZNjRNVudH82W8sZ&#10;ZvtTea0qfPXUW2q2esRfuJ13/wBx/v1U0T99dahK/wBxZfKWoNY0qxud8u37My/xxfJW0eaETza/&#10;sq1XlmUdYRrnV0tovnS1XzXT/arn4dHl1K1ef5t9vsii2f7NbGjvJpWg6hqDS77iX5Inf/virGmv&#10;qGiWEUE9j51v99pbf53qPj+I9KMpUo8lIz4f7TmliZd15b2/z7Lhdj1bs7nT4Z91zZy2b7vl3r8n&#10;/fVatnren3j7UnWF/wC5N9+tW5SBLJ2lVXRE/jXfW1Olzy5IHlV8XyR56sPdH+A9HtrzxA89qu+0&#10;T+5/fr2DYkzbtuyFK5f4XaOulaD9plRYXlrqPnvPlX5Iq/fsvw31TDQpH8bZzmEszzGrivsjX3Xn&#10;3fkSrFtN/wAsm+R0pIX2fuJfvr92nzQ+cv8At13niSl9ge9ss33qz5vNd/I3b6t/aZYf3TL+9/ge&#10;nLZqiJ833PnaguPufGMvPK8j5l+592qSbvK+Zf3W75nqa5/0yfyl/gq/s8lNtBfNyRM35k3y/fTb&#10;9+pU/fQIv9z71F55UKu3mqn97fWDf+LbFPlgVppW/gT7lR8HvzOavi6FGPPOZvf66XzVX5FrPv8A&#10;W7az2Szzrv2/crn5rnV7+Lb/AMedv/c/jqW28PQQr5jbrmb/AG6+YxvEOBwnuc/NI+YxOfx+DDj5&#10;vGF9efLYxNs/56vWe+m3V46NfXLTea33EaugtrbyYNvy0/yY0+6v3a+AxvFGMxHuUvdifMV8bVxH&#10;xTMy2s7a2gl2KqPViw+eXc38C0TQtsfdt/36lsE/dJ/tfPXx8qkqsueRzfZLb0yn1F/HUnMMS22O&#10;7N/G1Ne2+d9rbEep6fSL5jMuU+zPE8X+5S+Tsl27v9b8++rsyedEyf36pfPNa/7cVQbRkWoYW83c&#10;z73qWorZ98W+pt9aGMhKa/z093VPmaq9zc/uty0EFbUrZby1mi210fw+1X7fpb2c7fvbf5GrEhdd&#10;zq38NUtMv/7H8TRXK/Jb3HyNX6PwhmHsa88LP7RtH3D1DTdjrcafP9x/u1q6PD/b3h270Gd/9NsP&#10;mgf/AGf4Kxbx9nlXcX8NXJrttNvLXW7bnb8kv+5X0PGOV/XcH9apfFSP07gzNPqmJ+pVfhkWNGu/&#10;tlmDKNk0X7qVf9pa0yMiqOvxLpeswalbf8g3UVXf/cVqv/wV6vCWbf2ngeSfxQI4iy3+zsZLl+GR&#10;DNUVSzfcqB32Jur7g+VHUVFC+9d1M+0/vdq/cqS+Usebs7VYRt6bqypo28rdv+dqlQM+/c/yJRzF&#10;+yNOis9N22Jt3zvWhVESjyCdKx7+SXRdRt9YtfvRfJOv99K0Lm7itIXklkVEqlbW2peKBssYvs1i&#10;3yvdy/xf7lfn3F+Ly/6nLD15++fYcN4bHfXIVaEPdJdfhjsL631m0/5Bt9t83Z/C1SvdxQrn+9/C&#10;lM1W7sNN8PS+G7F31K6ZPvf3abpdiLK1hR/nlVfmd68zw7xeLnGVCcP3R6XHGGw0KsKsJ+8LslvP&#10;9b8kX9yrUMKwptRdlTU0mv3A/KJSHUUUjfdNUQRPNQj7/vVD/HS0ASum9CrVVt/3MrQN9z+GrQ+5&#10;uqveQ703L99Pu1JtEbC/2a48hvuP92rDp81Q/Lf2v+3/AA0+zud42t/rV+9QEokV5/qoV/vtXzp4&#10;/vP7S8W3G3+KfbX0LrE3kq0v/PKJ3r5ttt2q+KIv9pt9fAcbV/Y5VL+8RV+HlPRbOHybeKL+4u2p&#10;afTX+/X82nlA/wByhP8Aap2yigBv3/modN9D0fwUARvCrxOrLvSsC58MeTcfadKnawuP9j7ldFRW&#10;tOpKjLngXGUoe/Az9N+IV5o7eRr1s2z/AJ+4V+Su403UrPUovPs51mT/AGGrlJ4Ypk8plV0/26wn&#10;8Ny2Fx9p0W6azlT/AJZbvkr9Cyvi+vh/3WK96J9JhM7q0vdq+8esUV55pXxIksJUttetmtm/huE+&#10;41d5Z38GpQJPbSrNE/8AGlfq+CzTDZhHmw8z7PDY2hi4+5Mnooor1zuCh32JRXC+P/FUibNI05t9&#10;7cfe2fwLXnZhjaWX0J4iqcmJxMcJS9rMx/FWsS+MNW/sqzfZp8Dfv3/v1pIkWm2qRxfJEn3aq6Np&#10;UWj2CRJ9/wC+z/36lT/TJf8ApitfzfmWYVcwrzqzPy6vXli6vtZgiNeNul+5/ClXvuLsoT5KdXlH&#10;NKQ37lJSv9+jfTIGVKn92ok/vU9Pv0AH8FM31N/HTHoArXn3En/u1KjrT9m9HV/46r2D/L5TfwUi&#10;/sln/aof79Mqb+H5qZBHS/N7Um//AGKXfv8AvUAHy+1O+b+Gmo9M3/PQBDeXKWdu8krfcWvKrm5b&#10;xDrLyt9zd8tdL8Qtb+5YxN87ffrK0Sz+zQbnX53r9B4Syv63X+tVfhifYcO5f9Yr/WJ/DE00RYUR&#10;V/hrnNeeXWNRt9FtfvSuvm1t6lfrptlLO/3FrS+Efh15Bca9fLiWVvlV6+84hzD6pQ9lD4pH22bY&#10;v6vQ5IfFI77RNKg0HTbXTIF2bF+arrzMkqL/AAUIn73c336e+7+7X5EfBxIpkl835fuU+aHzm/3a&#10;ZDM029f++adbbvn3UAP3/wAO37lRJc75fu09Idku5mp3y7vlXf8A7lADEeXdtZfkqBPI83/W1d8l&#10;9nzMqVjun2Z9sUvnP/c20AWrm5iTe0Xzy1Elzc7Jd21Nnz/PT0tp32KyqiL/ABpTvsEDypuZndf9&#10;qgDMvHlurj5PNfY33H+49XrC2nTY6r5O2tCH55fKji3t/u0ybclxt/8AHKvlkX7OXxlf7HGlx5sr&#10;M/8Av0/Y0MqLEi7Ku/2Vc3K+asMjp/sUTQy2yJLLG+x/u1fsKv8AIbewq/yFSZ5d/wAtPdPOiR2q&#10;x9nuXg8/yWRP7+yq9nDPcq/ys9HsKv8AKHsKv8gPteLb9+iGbf8AcX7lPTTZbb52Rvmo/dQ/cqJR&#10;lD4zGUZQ+Mih3ea6t9ypUtlR91PRJX+4v/fdDpEn+tl3/wCwlQQG9aP3r/cWn7/+eUX/AH3TPmf7&#10;zUAGxU/1sv8A3xUttMu7ylXZVV3WH5acjrsR933aAD5pvvM3+5VV9Kg8/wA3bUs15El1t81fmp1y&#10;nyfM2ygB8z7Ity03f51vTLba6OtOtkba+6gCJLb5drNT7Z03uu2iG2ZJd1P3xIn++1AEfks8u7d8&#10;lOe2Vzu21E+pRQ/Kvz0yG5ld083bDE1BZ84fGDSrzRPHlvqFyq/6em1tn/jlZX72b51XZur2L9oD&#10;Ql1LwHLdWybriwb7R5v+yteNWd+13ZxSxRN86V8/jqfJLmP7Y8N82/tDJ4UvtRH/AGD+82+oYYf9&#10;bF/HVvyZX/1suz/cqJ0S2nRvm2P96vJP1qMieyfzoFp9zD50DrVS2uVheVVVnT+HZU2+5f8AhWGr&#10;MeX3uc9p/wCCbn/I/wDx82/8/wDo3/pCaKf/AME4k8n4h/H1f+n/AEb/ANIaK/pXKf8AkX4f/BH8&#10;kfz3mv8AyMMR/jl+bMn/AIKR4/4XJ+ztltn73xBz/wBusFePJ9mQ/e317F/wUhQP8Z/2dFPeXxB/&#10;6S29eSx+XDev91Plr8o41/5GEP8AB/7dI/TeDf8AkXT/AMf/ALbEjSaCH/lgz1OZpf4bb/vum3jr&#10;9n+Wn/bPl3bWr8/PuvsCJNPM7r8sOyornz4U+adqlh/4+n2/xrvpbxP3DUBze8IlnF/EzPUUPlIj&#10;7l3ujbKEmbajbt+/7yVFbJvn2N9xvnpFxjInmC+bbt/tVNczN91f41qpMn+tZfuK1SzbHuPmbZtX&#10;5aA5SJHZ7dIv9qornc7urNv3rsqxp8O933fwU6/tvk3f7W+riH2uQy/h9ZxXmoW8dynnRLui2P8A&#10;7Nen+TBYfuoLVUT/AHa8n0qafSteulgf97FKrxJ/f3fLXoqQ+I79v+WFmn+7vr3KfKceLjKfJyTN&#10;uF4kXdLtT/frmk1iz0fxRe7pd8VxEr/J8/z1dfwqqRbtX1Nn/wB+XYlRfb/C+iSosSrNL/D5Kb91&#10;VKRzUKcYf3hz+J5bzetnpk83+2/3Kx9VsNc1KVG+xrD8v34a3v8AhIdQuUdNP0ryf7rytsqjZzar&#10;4htUup9T+zIv30t12VEvfOml+69+Be0fw9Y6PpaRahLA7p87b2/jqvc6x4c01ZZYIPtP95EWsT7N&#10;p/8AwkFu0rS3NvKr/PcfxPV3VdS/4k18ttZrDZbWSjm9025f3vvz+Iu2epXj/NpWlQWcUv8AHM1U&#10;of7V1XUbuzvtQkRIv4IvuVS0fUp5orGK2Xf9ng+ff/A++rem3jTeIbe6n+RLjfE/++tEffCpGUJT&#10;iP1vQbPR7WKeNPOeKVXZ3/u1vpMsNhK21d235Plput6a9/ayxp/y1SqOlebqWhxNE375F2tW3LGE&#10;jzfaSnS5zj4X+S4i83/S7rZt2f7X3607C8ih8NXEG15r3fsf5aJrP+yte0+5voooV3fM6N/H/fq3&#10;Y63Y6bqmpwRK14krb18pd9c0fiPeqy56XuGdcu+m6vY3LL+5t4vK+5Wjc6bv0NNkXz3U/wA3y/3q&#10;Z4hvNQvNIdl0/wCzRK2/e7fPV2w0251W1invNTl8p137Ifkq+X3jmlU92E5mfptyiaam68ihe33x&#10;Ok3z/wAdV/t9npWqWU9mstz/AASvt2b60NH0extvEF3bNAsyOvmxPL871reK4Yv7IdYl/fRMrrRy&#10;y5SJYmlCryfZKl5ba14hgeCWCCzif+/9+s/w3on9pWrxXd5P/orbfJ/gro7LUmmtYpV/5aqr1lWH&#10;mw+I7uJvkS4XzVq+X7Zxxry5Z0hmt6VZ6JdafeWsCp+92NUM1y+m2GoK1r53m79kyVoa9bS3OlzK&#10;u75fn/75qvZ6PaTWtvdSzskTfvWR5fk30Sj7xdCv+6hOZj+GLCd4rj9wszr8nz/w1Yv7OXTRp8+1&#10;f3U/73/gdWIdYs9H8QXG2Vpop1/5ZLv+en6hc3mvWssFnpzJvb78r7KjljynTKpV9rz/AGTqLm28&#10;7Yy1zmiXMVhb6hbXMqp9ll+X5qpb9V+zpFfagtn5XybE+T/x+s+5/shLiVv3t/L/ABP9/fVykc1K&#10;hH4JhqXiRnurK5i2/K33EX56z9S1W6ud06pKivLvWorN7rUpUtrZF2RVtrYarDAkXyzIrb2Tbsrm&#10;96Z7HNSw/JAl+2SeLdRSzWfZaQLvl/260rbxCtnpu2eXfsbYv99qyvsFtqUTtY+fZ6mn+vSq/h7w&#10;9LrHzK3kxL8jP/H/APYVfvQOOrGhWj74alqVzrf+jLEyI/8AyyT77VSsLyfR5bhZ18lJfklT/wBn&#10;r0CHSoNGg22sWzd95/42rmfGHkBIpfM/0hfk2f31q5UpfEGGxdKcvq8Ie6PSa88VWFpY20DW1vFs&#10;3XD/APslatnoNnpsTxLFvZ/vO/8AHVXwr4lgh0t4LqVU8hfld/41p1/4qa8i/wCJfF8n/Pw6/JRH&#10;lOavGvzeyh7sTN1tINEuIbmzVYZUb50/v0y8drN7fV7Fo389dkv+z/t1L5EENrLP8017t+Z7hdn/&#10;AHxWRYO2jyvYyrv+1Rf3qJSOmnH3TstN8N2cNr9pudt5cP8AP5r1budbttNi/e/J/dRK5bSvENzp&#10;sD6ZJA01xu/cJ/s1uWGg+S/2zUG+03b/AHU/gSrj/cPNr0+SXNVn7pjJNqEN/LrSQeTbt963/jdf&#10;79aD38/i2XyLHdDZf8tbj+9/sJWzNqtnbW8rXLL/ALX+3XKaJrH9m6o+5fJ0+4b90jt92j4DpjzY&#10;iPPye8dRDpq6bb7Yl2Ilc5rbyarfxQaeu+7i/wCWv9yret+If7Sl+x2e77Pu2S3aL8i1oQ/Y9Ei+&#10;zQfI6LvZ/wC/RzRn7hzRjVpfvZ/EY9yi6rpczIv2bWLP+5996rabbRf2SirF/pFu2+dP46mv9S/t&#10;W9hn0iJnvovvTfwbKuvN/atv/bFivk6nb/8AH1D/AHqg7+aXLyhqsyX8v25k/wBEtYm+/wDxVX0f&#10;wfBc6b59yrJcStvR/wCNKsXOpJ4qnsrOD/Vf62f/AOIrppk2W+1P4auMYzOOpXlh48kDl7a5vPDG&#10;+Jk+2WTN99PvpTtb1WDUrWG2sW3zXTbP91P46s3+sQWHyr/pN23yLElZyQweFbeXU7tYv7QuPuxU&#10;S9wunH2vvTh7wa3cQW11pmmN/wAe8H72fYtdH9vtr+3RbWVX31znhLWLOa3u5bx/9LlffLv/AI6f&#10;cw6Y7pP9mls9ys8UsPyb6Iy+2XXpc8uSZq3Om2158tzEuxKq23h7ydRtbazvJXilf5rf+DbWJNNq&#10;50Z2WdZobj5Nj/f+b/brvfhZp0uq6l9ski8n7Ovy19JkGG+t46HufCfAcZ42WU5POfP70vdieraP&#10;YLbwJbN8/wBnXZVqF/Jn8r+B/u02zf8A0r/eWrFzCzr8v31+7X7Yfyd/cK15udkXb/F9+mveSou1&#10;m/ep/wCP0Pc+c0W1d702byoWR55F3/xVBfuwj74x4Wdd0m7znpnnSwpKtZ+q+MLFH8qBGuZf4dlY&#10;73Oq6r93/Q4n/wC+65sTi6GEjzYifKeVXznDYc6CbUrPSkSWWdd/8SVmXXjC8v38rTrZv996q2fh&#10;6JLjdP8A6S+3+OtpIdi/L8i18NjeL6UPcwUD5LF53XxHwe6YX9iXN+/m314z/wCwlattpsFsn7iB&#10;Uqx8v8Jp43fxV8Bi82xmN/izPnpVJT+MbsWh3anVE9eQQPX7j0lKPupSUAVb1/lRV/jaraJsWqn+&#10;uvf+uVW/4DQXISl3/PTqKCBu+nVFRQA75k/26qv+5ut38EtWN9MuU86L/wBBpFxkRW37mV4P+BrV&#10;j7lVP9d8v3LhPu/7dSwzb/lf5JaguURs3+tTd9xaiTfNL8q/Juq08LfeVtlPSFYfloDm90qPu/eq&#10;q/fb79V7+w+2WHlb9r/w/wC/Wm/yVDs+eunDVJYerCrD7JHMdB4H13+2NOFtP/x8RfI1dHppRGl0&#10;+b7j/dry37ZL4e1mLUIt3kv8k6V6UzJeWsV5A33PnXZX9G5bjaWYYaFX+b4jpp1ZQlzxN3w+i6pp&#10;174Yvn/ep89s71X0S5l2S2c/yXdq2xqr3Mz+Tb6vaf8AH3a/Ps/v/wCxWh4k2vFa+JbFf3Mq7LlK&#10;/Jf3vCedf9Opf+k//an73GUeJso5v+XsS3s+Wopk2RO1SwypNEjq29G+7T6/eKdWNWPPA/IpRlCX&#10;JMzNreQir8lNhVvNf7uyrkyjfTavlL5iL7OlSpCvzr/fooqiOYlEC70b+7T/AOChH3pT6mXwhGXv&#10;Gb4Z0601W2utZ1DdePA3/Hr/AHKjm1rUPFkX7t/7N03/AJ5RffenW13/AMI1rouMf8S+8/dTJS3l&#10;n/wjPiB4F/5B9780D/wK39yv5vw2CpUc8+r5v70T9yr4urPJfrGV+6T2en29jFtgj2VZLFO1KAEF&#10;GQ3Q1/UeGw1DCU/ZUI8sT+f69eriJ89WXvDqKKhmuEt1y1dRzE1FM3/Luqv9u3p8v9/bTK5SWUYG&#10;6q+9d1Nm8z7Qitt+X56hs0b77fxUF8vul1H+en7KiqeH7tUYlJ/9Duv+mLU+5hff5kX30qxcwrND&#10;tNV7Obejo33l+9UnTzfbOa8Z6l5Ph/U5/ufutleKeDIftPiOWX/nktenfFS/8nw/t/56y1wPw7g4&#10;u7n++22vxzxBr8lKlSObE/Cdj/HR/HSUqf3q/ETzR/33pKZS/foASl+/92mb/wCGn/coASpPuf71&#10;H+1SUAMpuynolM/joAjnt4L6Ly54lesJtCvdFuPtOi3jWz/88f4Gro0Sn4+X5q6KFerh5c1KZcZS&#10;hLngVNH+J2yT7NrVs1nL/wA9v4K7u2vI7yLzYJVmT/YauEu9Pt76HZPEsyViR6RqXh6Xz9DumRPv&#10;fZ5fuV+kZXxjVpe5jfePp8JntWl7lc7zxn4ni8N6c7ffuH+SJK4bw/pjRCbUL5997cfNvf8AhqC2&#10;hvte1R9V1pdnlf6qKtpIWufmlb5P4Ur57iLPZZnV5aXwnBmWO+uy/ug7vc/LF9z+J6twoqL/ALC0&#10;5Ex8q0+vjzx5SG/7VJS71o/3aZAlL9+kooAKKX/Zo/goAP4P9ykpUekoAXf89VG/c3+7+CWrH3zU&#10;V4m+Dd/GlBcSWnpTIZvOiRqKCB/9+mVK9N+X2oASqmr6hFp1hLO38C1Z2V59471r7XcpYxN8iffr&#10;ooUJYirGlH7RtQpSrVY0omHbebreqPcy/wATb66XZsTbVLR7P7Na/d+d6Zr2q/2Vpryp88v3FT++&#10;9f0bgsNSynBwh/KftmCw0cDhuQzLmGTxV4jt9Kg+eKJ/3te4WdhFYaMltbfci+Ra4f4UeGP7N05t&#10;Quf+Pu6+Zd9egaakm512/I1fj+ZY2WOxM6p8Hi8TLF151Rttu2vu+/8Aw06FGTfuapvJ2fK0q0fu&#10;E/haZ/8AbryjjGInz7ol+en7G/iZUo86V/4lSmfK7f33/wBugB/7pG+60z07fK6/wpUEPm7/AJlp&#10;kPmuz7qAJfl3fM296bDMryv8v3aZbQ7H+b79S/uoaAGQzb5HWhIf3+7d8lNfdu+XbsomhbYu2rj8&#10;RcfiD9oj4k6x8FNA8IXnhaz024stW1SCyvJbhW81UZ1T5P8Avquu+N3iHQfgZ4X1rx1rkYmtLVVS&#10;2tI/vz3DfdT/AIFXjP7Wasnwv+H3mr/zMdp/6Ojrb/4KZafqD/BrSNVghludK0rW7W7v4Yl/5ZI2&#10;7dX69QoUsRQhKcD95w+GoYihSnKB23gmL4leNdAstc1LVdN8OXGoxefY6NbxttRW+55v3/8Ax2qv&#10;h74neJfB/wAOviFrPxW0uxS78PajLFZtYqyw3SbU8rZu/vtXpXgzUV17w5omoac6zafeaVF5F3bt&#10;v2/KtfFfjzxh48+KnwM+OFnq+q/2qnhzXYrW1ihi2fuopYpXd/8AgO+uunGM/iid1OMZ/FE9x8W/&#10;FzxX4A+Fnhf4oayunv4e1NoH1HSdj77W3l+ZHX/aVfvV0Piez+LPizV0k+Hl54X8OeGvIieB9cil&#10;le63Ir718pv9quJ/aTvbXXv+CfFvIqecdR0K1Wzi/vStb/JXqCXkXw3+BOma9q7f8gnw9F99/uOy&#10;Kif+hVcqcf5C5U6UPsHG/B3xV4216z8ewePLzRtSi0a/bTYrvRopUR5V2b/v/wC/VjzihzHHs/23&#10;qHwRpV34K+Cvh3T9RT/id3y/bNT/ANud/wCL/wAcpd7TxP8AJX5vxBUjPE8kPsn5NxTXjPGckPsk&#10;3zP9+X5KYjr/AA1FbI3lOrUJth+XdXzB8WSwzb3f/Ypqebu+Z/kpjusMv3fv0TJK7fJ9ygCV/Kd/&#10;mqK5tt9rLFF99qJnaFUapUmV03UAYiQ7/wC7DW3Nt8r979ys90V3liig/wBtnf5Ktoi3Nh80v3lo&#10;Aih1KDe6r9xP46R9SVIn2/O61QTykt3i2yPK/wAnz/cqWGGW/uP3q7E27PkoAle8ndEb7n97ZUSI&#10;v71ViZ/N+6/92rqabBD9799/v1YhmV/u/wANAGfDpTeb5u5U3VbhhgT5fvvv306HzfN3N9yl2RI2&#10;7+OgCjrdnbaxpt3YyrvilXYyV8paRu0efUNKnVvOtZ3TZX11sUfMv36+avivYf8ACN/Ev7Yvzxap&#10;Fvb5f4q4MXHnpH7r4VZp9XzGeCn8MjKeaV/upsT/AG6r3KfutzS76sP59yy7VVP9+q/ks7fN/C/z&#10;V8yf2BH3As7lYV+arT3Ms3+qi/77qrvihuN235KtfaXm/wBVF/33SCrH3j2z/gnFu/4WH8fd33/t&#10;2jf+kNFH/BOLd/wsP4+7vv8A27Rv/SGiv6Yyn/kX0P8ABH8kfzpmf+/V/wDHL82Z/wDwUd/5LX+z&#10;r7y+IP8A0lt68em+S9Tau99ter/8FLLlrP4u/s8zrG0rJJ4g+Re/+i29eJQvr2sbbmx0ptjfxuy1&#10;+XcZUp1cfDl/k/8AbpH6XwbKMMDOUv5//bYmn5LTfwUWyb7fb5TVR/s3xKL+3s5fIs3uPu1qf8K6&#10;1pLeVpdZX5V37Ilr4f6pI+69vGAnyw3kX+7TNS1K2S3dWnVHpfD3w6g1iw+03N9cu+7Zs3VSfw9o&#10;tnq9ozWzTWXm7JXlb79X9Wh9oIy55ckSFPEOmw+VunX5V+bZUX/CT2c0+6CCWb5dnyLXR/YNKs9U&#10;u4Laxj81/wB0qfwJSeHbyWzgls18iF4pW2u6feq40KRt73LzGBNrGoTbLaDSJ98v3d/8dXf7K8VT&#10;RbvsMFtt/wCetdVrFz/pGj3LLsdJ/m2f7lafiq58nS32tsd//Hq29jSOCVSXuch51puia5qVrLct&#10;fR2ybmRtn+zUL+EpJtNSefVZ3uH+5ClXtK83/S4olZH2t8n9/dXW6VpTabdPHLum8+Dfvf8AheiP&#10;KdlWPsvtnNWfhuxsPDL6rBKz3X7p2d2/266VLnWr/TvtN5fLYWrrv+Rax9B02W8t7vT5d3lW/m/8&#10;DbZ8laFs8954ctPl3/Z59jQ/7tWRU9z3IGfpUNjNeagt9LLcpB86u8r/AHKPEN3AlnaMtitt+9R4&#10;nRfnqrf3LXmt+RFF5Pmr5Tf+h1u3+j3epPuuYPJiSKX5P9vZUG0uWFWE5Fh/E7Pa+fbQb7RF+Z6z&#10;NK2uuq2yts+fzVqv4esFudLSJraJPmdGuHapdSv9OsNeVV+e3lg2S+TV8xj7OPNOEClrzzpBpkUs&#10;Hk+U3zVu/wBiX15pyQfuPs7/AD793zsrVnzSNc2dx9j0yd967POuGqxo76nf6TFPLqC2dvF8uxPv&#10;/LUfaLq83shdHtotN1TWLZtqfLvV3qjqt/Y2ek2SJOs13byo7eT/AOP1F9msf7ei3SteRSq27zf7&#10;1bEN/YzaNLAsUUM1wrbURaIhLl5ueZdTW9Tv9n2PTGSJl+/cfJWFo9nefb73T5777H82/ZEv3q6X&#10;wxf+dokTSffT91/3zXD39z5OopO6t5srbJf9+rkRhvflOlCHKaHiHTbGzt9sXn3l3E29ndt/yVdm&#10;mVNU0K6sdsKXS+VLsWqt7ps++481Z/NnX5dn8dZ9tDcvp1o0StssFZ2/3t9QdMfh+M7jUoWmglVv&#10;41qj4ST7TpflSv8APbs8VXn17T/sEUstyuxkrnNK1VrPVL77Daz3kUvzp/BXTKXvHiU6Ep0pwNPV&#10;YW03W9Pu92yJ28pqu6x/x53Ersuza9c74i/tXVYreC7WOziaX5aw7y2tra4ltvtktyibf9r59/z1&#10;j7U76WE54w5/sm94V8VWNnpKRXcv71W+5UOpeJFvNUtLmxgk3W7bG835EpsL6f8A2pFFBZtbIkTo&#10;ruv3n/gqp/plzcLpVs86I/8ArU/4HUc0uU7PYUvazqwOmmttavFb7Tcx2du6/N5Pz1k/Y/D2lwbZ&#10;75rzb/Aj03xJpUGlPaSz3Mly+796jt/BVrXkgSzt4tPgXyrptm9Ks5o8vucnwyJbbUt/lPpmjb0/&#10;hlmXZWzpXiSW5+1wT2n2a7giZ9lc54b16e20t7VbNn+ytsZ6tpf/APFQ6ffN8kV0vlNVxkY1KXvc&#10;k4EOg6DBr1rLeXjNNNKz/wAX3a1ksLZHVUgXfWFDrd3ol1qFrbQLMiyu+/8AgSobmHU7/V0/0xYX&#10;8rfvh/go5uQJYaU5c858sTT8n7H4oRfKVFuotn/fNbSQ/wDANtcPc2EsOkJqSzt9oil2NNWtpulX&#10;mvRefeXk7xfwp/eojV+wRXw0Zx9rOYzxJcwWd0l9BOqXa/JLD/fSn21+uj3SanFu/s+8/wBb/sVs&#10;f2JY2H+qto0b+/WJ9m+x3U2lT7fsU6u8G/8AgolzBSqUqseSBpzarea9+706LybT+K4f/wBkp2m6&#10;PbWfzMv2mZ/vvLVfw9f7LeWxnkVJrf7rv/ElP/ttnleDTovtMv8Af/gSr937ZjKNXm5KXwnKeKtH&#10;XSr/AOZW+zs2+L/4iurR4Lm40eKDb9l8rzfk/vrVfUvDbXkTz3l21zep8y7PuJXP6VbLf6lFY3M8&#10;sNv821P9uub4JHsc0cRS+P4TV1i5l17V5YNPXzk8rynl/gX591RXnhWfe8u9by4Zfvu2zY3+xXa2&#10;Gm2ulWvlQKqL/erCvNV866e20xPtMv8AE/8AAlbcsftnmxxcubkpfCZlhZz6xpzr9zU7P7n+3V6/&#10;8SRXOkxeQ3+mt8nkp99aqPZ3Og3Sar57XMv/AC3RP7lWL9IrO9TVbbb9kv12Sv8A3HqPeNv3U5e+&#10;Zlhpvk6XLqF4zTXDNsiR/uJVvXrS2ttDtfNX53lTc9W9V8i00u3sYm+03e1diRfxNRYaDP8AaIrr&#10;U2WaVV/dRfwLRy/YD2/J+9mc/okzJEmnyo0LM29E2/I61d155fEMqRWMTfZLX5GuE/jrd17Sl1W1&#10;8rbslX51qLR/Emn2elpFPttpYvleJFo5eT3Jl/Wfa/vaUPeLem20FhZpFaxbE2/N/faqKv8AY/Fs&#10;Xlfcuov3qU3+2Ly/3/YbTyYv+e1xUMM0GjyvPeXzXN6y7Nn36s44xlzTnMsXOn3nhTUru5s4IrmK&#10;6bfs/jWnzQ6rfxeZfXcWm2n9xKyrnxDqE0sUXlfZopfk3ypWgnhj+09OmlvLyWaXbsV3b5Fo/wAB&#10;t/JKr8QyG8s7BZl0WzbUrtP+Wr/co02GC8s7jU76X7TdxK+5H/5ZVb8PX6/2ais6pLF+6ZKr6rZt&#10;bSvfQRecjL+/i/vpRy/bI9r73sjOv9NifQYv3WyXdv3pSveNeXFjpV9thdN/75PuP8ldbYPZ6rpq&#10;NEqvEy7GSmP4e057VoPsyoj0cv8AIEcXGHuVTKm0Ge2sot9zvS3ZXiT+9XsHw70RrDQUZfk+0fPX&#10;kVnYXNrrVppk9951o/zrv++u2vaJvGFjpVrDBB++dV+4lfq/CuGjSw08RP7R/M3iZnMfrlLCzn7s&#10;TXm22zxN/cqrqXiSC2T/AFqp/t1zk1/q+t/d/wBDhaltvDcCNun3XL/7derjc/wOB+3zSPwGvnsY&#10;fwoCP4qnud6afbM/956iOkXd+2++um/3ErbSFE/h2JTvkT7q18BjuK8ZiPcw/unzGJzCviPjmVLP&#10;S4LJP3US/wC+1W/l/iaijZXxlSvVqy55TPNF3/3ae33UpmzZT/46yASmU2n/AMFAAlGz56YlS0AL&#10;/HUO+n/wCq94/wC4f/a+SguIWSb0d/77Vad/9morVdi/7q07fQEviJPl9qT5h/t03fSUED6X5faj&#10;5vamfL/EtADqa/3Kf/utSfMlAFeaHzk/uP8AwvVR3+XbP9/+F0rQf56a8KunzUuUuMioly8PyS/d&#10;/v1bR96VmJu+f5d8NSwu0PzRfPF/cqDaUTR++tM+/RDMs3zK1OrQ5ilNCtzE8TL8j1q/D3WGhll0&#10;e6b54v8AVf7S1Sf/AHazNVSW2li1C2/1sDb/AJP4kr7jhfNPqNf6vV+GRcZHqdhN/Zt95Df8e8v3&#10;K0vD9wuj6jLpdz8+m6j/AKrf/C1YGlX8XiTSIpYm+d1/75arqf8AE4sHtpfkuovuvX6LxDlMc4wP&#10;JD4o/Cfc8M5zLKcZ7/wyLtrC2hatLos33F+eB3/iWtaqfz+MvD3zNs1rTvvf7VR6Vf8A2+13fcmX&#10;5JU/utXg8GZzKcf7Nr/FE+w4oyuNGX1+h8Mi1N9yoqt1XdNjV+rH52MooooAfC+xqsVUqwj76BEV&#10;5bLeWrRN/HUenI3ibQbjRLlv+JlYfPC/97+5VysnUvM0u8t9Vtv9bB/rdv8AGlfmXGeTfWKH13D/&#10;ABRPv+Fs0+r1/qtX4ZDtGvmvrZ0lGy4t28qRa0lORVDxGiW1xaeIrTmyuV2Tqv8ADV1HVxuXvX0v&#10;Bmef2tgvZ1fjieFxRlP9mYzmj8MiSqN4i/J/ttVpn2Cqrpvfc9foh8XGQXLt93a3lf7FMtod8G5V&#10;2fNvSrKfd2tTP4Ni/IlHKX7T3SJ4W3MzNvdqeibE2U6igiUgqwlRJDT5plhTc1MBzOkfzM1Y5eXf&#10;Lcr9yrex75t0vyRf3KdefJZOq/c+5SNo+4eRfGO/+Wyg/wBlnrP8DQ+ToMLf89W31R+LV+tz4gli&#10;/wCeWxK3tHh+x6RaRf3Fr+eOOq/PmHsv5TgxJeehPuUffWnj7qV+anGQ0VLTKAF+V6Sl/wBmj79A&#10;D/8Aapm/fR826koAKX79Mp/+7QAf7NJS/wCzQ77KABHo/wB2kqC5m8lfl++33aAIX/0m48r+BfvV&#10;e2f3ahtoVSIL/HVn7hoLkPs9OudQkMNrC0sv+z2p+oafdaa4hniaKQ9Fbmtzx7rWoaP+z54i1Twp&#10;eRaVrNhZNKbrb86f7tR/Drxy978J/hF4k8USi+k1TSLdr+7l++1w6Jtf/vqvv6fDdKeDhiPan6ZQ&#10;4SpVsDHEe1+Izj4e1BrL7T9jfyV+fzMc1RhSSaXylXe7/dWrem+NPFL/ALZOoeEbvV/tPhWXwrPq&#10;FrpkKfulZXi2t/vfPXQeF7+aw8Mvr2p6er6nPI0Wm2affdv71bV+F+WrCNKZtieC+WrSjSn8Rz9/&#10;4e1DS41lurd4oj1ZjVH7n+9Vf4I+LvEXjP4Q+LLvxVfG/wBUs/FWoWm/+BUWYKiL/s1Yr5vO8thl&#10;lf2UD5LiDKIZNivYQmFNp70lfPHy43fUtN2U5Dv+WgBu+hPn3LR8qfeo87/ZoAqWz+TK8X937tW/&#10;46qXn7m4il/76q3/AA7qRcv5g/g20ffoSj7lMgy/EOqro2mSy/xfw15npVs1/ePPJ/E29qv+M9Y/&#10;tjVPssXzxRVb0yz+x2qL/wB9V+p8HZXzy+u1f+3T7/hnL+eX1qRe+5XP6VYN428XxQL/AMeVq3zV&#10;L4n1JrCw2xfPcT/Itd/8MfDC+HtEVpf+Puf53r2+KMw9lS+qw+0e9neL5I/V4faOxtkis4kigi+4&#10;uyn75X/i2f7lV3dvP/2KP3v2j73yV+Ynxg5Hi83b/HS/adku3bTvJVH3UJtf/boAihhZLjd/BTkT&#10;967U1HZ2dVXZRbbnd2agCVHWZvlb7lNd9ku1Vo8mJG+9STXkSLu3UADp/pCNS3KLs+ZtlUbm8lf5&#10;ol2JF87b6rzXPnSvFPuff93ZQBf+0xQo6f3ai/tVt6eUv8X8dRJC00KRLF5KIuxqlttHVF2s29Ks&#10;uJY+KPw98G/HS40KfXr+8tG0OVZbe1t5Ni+avz7vvfNXomteObS/0xNIvrdNasJYvKuvtUa/vV/3&#10;a8+/dwvTJvM/gr6H/WDE8vLA+r/1mxnsuWBJp/ws8L6Hpd1Y+G/Emq+HNJut3m2SzPKnzf3NzfL/&#10;AMArQ8D6B4E+E/hnUPD+h6XLPYam7PqMt7K0rXbMu12+dqzpklfZt/4FRsXytr/PtrSXEGJnE2lx&#10;TjJxHWvwx8CWFppUJur6/wBD0uf7VY6LNM7xRS/eX+L5lT+5XT+KLzRvib4buNF8QbrewaVXeKL7&#10;jqv3Vrk0dXTev8FFs/nb91EuIMTOXMRLifGTlzG74o1ddd1BpI/9QqbI1/2axUmTzfKoSHY2/dR5&#10;MW/dXzterLEVfazPl69eeIqzqzGpDL9o3fwVK8P73dT9kr/dX/gdGxf+Wsv/AHxWJzA7rvo/ev8A&#10;dX/vujfs/wBVFs/36H3P95qAB4V2fvZf+AUb1h/1Uf8A33TN8ULbaa8y79q0AVNVT7krr8/+xT7Z&#10;/wCHdU95/wAer7Pv1m2byo6Syu2z+LfQBpTeUnzMtRedvTaq7KmmfYu5fnpIf3y/MtADbZNm/wCb&#10;fT0eJPl2/epltDs30+ZFd03NsoAP3vmf7FJ5KzP5tRXN/sify13ulV3vJUi3fc3rvVKANL5UryL9&#10;ofQW1LwrFqtqq79Ol81n/wDHa9ASZrlPmVn2NvqHXrBL/QdT0+SJXiuIn2pUSjzxPocixssvzCli&#10;ofZkfNts0t5FFcq6okq1Klmv8TM9ZWgvPYQXGnyp+9s5XibfWgnmv96evkqseSfIf6EYap9YoQqx&#10;H3kMSRfLt+SrCTKkX3vv1S8lfsu7dvd6ls7aJ1feu90asTslH3T3H/gnGyv8Rvj8y97/AEb/ANIj&#10;RTv+CcwC/Eb4/AdPt+jf+kJor+mMp/5F9D/BH8kfzpmf+/V/8cvzZU/4KJDf8cP2dE9X8R/+kUNc&#10;J4P+TQdv/PKVkruv+CiE0dv8df2cZZXVI0k8Rbmbt/ocFeYaD4ns7D7bFLLvR5Wddn8VfnvFX++w&#10;/wAP/t0j9D4VjKWX1f8AF/8AIl3Vf+QtpVy38E+yugvHbZsX+OuP17W01W1iW0tJ/Nil379tW317&#10;U7x4li0z7/3PNavjeb3j7OVCU6UCx4bvFs9J1D5d/wBnllfZXOaxYeTYWk7Sq8Us+/yf7lbFhoPi&#10;G2luGiWCFJ23sn36r3Pgx0+fUNVWH/YrGXMelQ9lCrz85oTeHv3Xyt/pHm+b522sewtt8upWc95B&#10;DE7b285f71WvsWip88+vNN/sI1Nhfw557rFZ3dy/8Wz56CIy+MPENzZ/2dCsVzE7xMu3Y9WNY16z&#10;1WCJLbz3libev7jfUvnbPltfDjbP+mq1e0rW5Uv4rO80qOzeX/VOlWY+7CJzmjzXkOr3F5/ZUkzt&#10;9zeuyugmvNemX91Yx2yN/flqvrOvX02vS2Nm0kMUS/MkMSO7Vg6ltdrR5dQuZkdvmR/kqPgOnl9r&#10;Lnmb3hK2vLPXr22vG3y7fNb/AIFWek1tYT6hbXcskMsU/mxeT9/5vmqlbefomqWV9ubyrp/KVHbf&#10;W6k0Vz48l+RXilg++6/xLQEo8kpzOf1ub5bdrG1n3efva4uF2bq6j7Nr1+rrPcwWcT/3F3vVjxJs&#10;udIuIok+fbvWjTblr/RrS53feX5quMfeOCrieelCcIHO6D4ege9vba+aSZ4m3qm75Gq14hsLOwit&#10;LmzgWF7eXe+xamh/0bxbCzP8l1Fs/wCB1r6xpsc2l3ETfxrRGMeUJV6vtYSMzW7n7TqNvA07Q2jL&#10;v+R/vVy+mzNvltln/wBHS63/AHd9a1tNLc6NaSs0DxJFs/ffwPVKzmsdH1eLyGa/SWJvNSFf46xl&#10;756VOPsozgQ6rbSXLveLLv8As/yb9uyt59NTbpVnAvyffb/gNFz/AGnrdvLbQaYttE/8c3yVLD4V&#10;vvsSfbtQaGKJf4P7lXynNKr7vJMi0qa20q41OxurlYfm3pvb+9XP37veeUsTSXjwNvXZF9//AIHW&#10;wj6DZyu0FtPqUqfx/fSiHXtQvPs8Wn2dtYef9x6Psm0fi9rAtX9/rVzavOtstnCq72d231seFdNW&#10;2sE+ZXSVd7P/AH91cVefbtSnuLa8vGeVZUi2J8ifNVjUn/4RXV7RbOWV027JUdvkojIiWG548kJm&#10;xf8A9lWGpPbWemLeXa/e2L92otS1LWrbymWCCwt5WWL++6bqz9Etv+J8/wBpuWS4l/eq/wDeroPF&#10;Vt9psJV/uLuX/eq4+/HnMaso0qsKUjP1Lw3czRI099Jef3oXb5Kh8H2FtZPewNEr3cUv3/8AYrbs&#10;LlL/AEy3n3Kny7Kyk2w+JU2uu26i2M/+7Ryx+Mj2tecZ0ix4kRrnS3ZfvxfvV/4DTLmZv7S0TUU+&#10;5PF9nletO/8AsKQP590qRMuxq5m2miv/AAhKscvz2EvmrRLl5iMNGXsveJfEUO+8u2lVpkeL5XRN&#10;+2ovCthc39hp8v8AyyiaXdT7zWNOuZd0Es8zyr80MSffqlZaxqWiWtxbQWywruaVUf761jze9znp&#10;eyl7D2UfiLthZ31ncahYsq+bdL5q/N/t1L4nhgs7CL95F5tvKrom6oPsf9q2tpqeoahLvf5FSFdl&#10;XIbDSrm3uPIgZ5drp+9bfVmMpR5oSmYF48umyvcxMrw38T7X3Vq2F5Z2H2jdO1zLKvypEu/b8lUk&#10;0q1fwz9s8tnltZ9jpu/grsktoobWKSKCJE279+2iMZF4mvS5Tj/s2paloiWMFmyRIu+V5W2O9XvD&#10;evX0OnRWy2Mty6ts3/cSuitr+CFGaWVUT+/WFoOvafpt1qEDXkflebvi/wCBUcvJI5o1JVaU4chY&#10;ez1q8d2lkgs0b+589Y+saaqRbWuZ7m9i+df40WtWbxC14z/YbOe5/wCA/JWa/wDa6XFxcxNBbO67&#10;JU++60S5Qw0as5fymVqs0F/YW9ztZ7hP9an+zXRWGtxabYXcTeWnlfd8n5N9YXh6weaz1i+nbeiQ&#10;N/49Wro/gyC80bzWb/SJfnV933KiPMd9f2UI8kx7+Ifs0sSzzwTeb/zxb7tY+sXME1+ktj5qb/nZ&#10;9mzY/wDfrYs7DGvPFLFHsgiX7ifJWlpulLrereXtXyU+T5KKkpcvvHwfFHE2D4Uwc8bycxXsIdQ8&#10;T2sUl5L9msv7kP33reS2tdKs/KgiVIqh8QeFtV0Kzm+xtvt2X76L9yuV/wCJhqv2LTpZfJh+5s/j&#10;fbRGpE8ThvjTL+K6X7qfLP8AlNC81vzneCxiW5f+J3+4tVNBuYrZ5dFvJVmt7j7r/wAFGq2C6U0t&#10;nY7kt3i3y1ia28UxiiguWmlT512LtolKXxn6jQp0uXkgbelXNn4Sv7i2vk3yq3y3CfP8latz42s3&#10;T/Q4pbmX/drirPUry8tXs/I+2I+/bv8Avs9bGlJfXPnWcFjHZ3ESruZ2+eiMi8Tho/FIsP8A2nNL&#10;/p10thF/n+OqXnafZp59tBLf3Ct+9f8A+zq1r3hieGBNQnuWuXRv3qPXRw+R9lRYIlSKVf4F+9W3&#10;LznBKpGjHnOZhS71Wy+0z3n2O1/uJ/c/36bon9n2esy7fnhdd8Ur/wB+pbZIraK9sZ/n8j97F/u1&#10;X1Ww+x6Jp7Mmx4m3tUHTHl+D+Yva3qsWq2Tp8yOn72J3X+7TJtSvr/QUlVFSK4+RNjVbubOPWJbS&#10;CBv3TQO7f7NZlhZy6PqSWN5OsNpE32hf9uiUiI+wpUuer9kYifY/EPmzwK9pu2N8v3Wru0hVEf8A&#10;jSuV3/bIr62gtmuXupd6P/BW/pHgTWdQt4lv53SFF+Xd8tRGpyH5XxJ4g5HlnxVeacf5Tn5rlNB1&#10;TzdObzorhv3tun8FbNsmua8222g+zRN/n79d1o3gTTdO+fZ5sv8Afeuiit1hT5FVFqOaR/Oue+LO&#10;Z5h7mCh7KP8A5McNofw6EE63N7cNNL/vfP8A99V2VnpVtZonlRL8v8dWt6pT/wDllXTHF14UvZc/&#10;un4ti8dicdV9rip80hvy+1G/+7TNlPRPnrkOAc/zNTX+5Tqi30AP+bbTKdT6AGo676SoHdd71KiU&#10;AFHzfw09KZ83tQBN/BTP4P8Afod/ko376AD5qqS/vrqJf7nztVvfVSz/AH0s0v8AwCguJb/gpKe/&#10;36bsoID5famUJT/46AB3+enUyl2fPQAz+On/ADfw0fx0fx0AO/4DVe6fZE9S1V1B/uRf32pFx+Il&#10;s02W6/7fz1E9tsfzYPkepZn8lFVarzTSpuib79QX73MRPN825f3Mv9z+/Vu2vN/yypseqk1mvmxL&#10;u+ehz8+yf/gLpQbSjGZoTfd21Ds++tRQ3Lwvtl+5/fq3sWZ9y1cZHNKPIV/CWqt4e1v7C7/6JdfP&#10;F/v16FchopUu4P4fvf7Vedaxpv2232xfJKnzq9dV4M8Sf2xZfZp/ku4vlkSv3vh3NP7Qw3JP4olx&#10;kdKbttMvLfW7Lp9ydP761c123isbuPWrLa+l3n+v2fwtWZbP9gneCT/j0l+7WloNxFpt2+iX377S&#10;rz/Vb/4G/uV8ZxRldXL8TDN8F/28ft/C+aUszw08rxpbR1nj3r/FQiNs2tWfBFN4d1N9LuXzC3zW&#10;rv8AxLWtX6dkmbUs2w0KsfjPic0y2rlmJlSkVHSipZqir6A8cKKKz7zVVSVLWBWubt/uQpXnY3Ms&#10;Nl9L2uInynfhMFXx0uTDwNR5VSMOz7I/71Z32y716X7JpUHnbvla4f7i1PH4c2RfbvEt4ttbp8y2&#10;iNRN4hvNRg+yaNbLpun/AHfO2/M1fj+ZcTY7O5fUsrh7sv6/7dP0vBcO4PKY/WsymTzPYeEfDk+k&#10;Xdz9uuZ/+XeL+GodBgaLS7dJfvqtNstKgsfm/wBdM/3pZvmanwN9mm8hvut92vt+EeFq+TS+sYqX&#10;vyPleJOIaWbfuKEPdiXfvLVardQzJX6wfnRFRRUqQ/3qAIkRnqwke0U4HNVbm82/LF88tSXGPOOu&#10;LhIP9t/4UqBLZpm82f8A74p0Nts/ey/O9Wc/PQXzcnwiVVvn/wBUv+1V16zNU+fZ/wB8UBH4j518&#10;Tzf2r4odf+es9ehfwV55Ci/8Jlabv+e716G33q/lfiapKea1ec82v8Qv8FOf79MpX+/XyxiJRS/L&#10;7U/7n+9QAf7NR0qUfx0AJSvR9+j+H5qAEp/3P99qb/tUf7VAB/BQlMenUANf7lVIU+0y+a33F+7T&#10;7l3eXyF/j+9VtE2Js/hWkX8MQT5Pmo+/96n/AMdMemQXPH7ppX7OPj24vJUtoGsGVWlbYrVR+G2i&#10;PrfwA+Ayy21zc2S6Lauz2/3FbyU2bq6e+n8L+M/CUegeKdNfUNPjb/UrKybv97ZW94Z8X+H/AABo&#10;1ro/h7TXtdMt9uyFpWZIk/2d9frWExuBhl0MPKqfueCzLLIZZDCyqnnvhy6tJf8AgoebaKeOR7fw&#10;VLFIiN9397b103jyH4w6R8S7vUPDPw/0fxBoFnB5Wmtca5HaeR9/e/lbG+b5qj03Svh7p3jObxZa&#10;6HNH4gl+9ffapd7f7P3vu1pr48ni1641EXsssUrY+y/wpXr1M/wNGMOWfMe3U4my7Dxhyz5jxn9i&#10;vUPGWr+HPH1p4j8L2Nh4dbxLqcs98uoLK8V153zxbNv3Ub+OuxuUT7RL5X3Fb5a37vXdK0/RrvTN&#10;C07+zbe8vGvLnY33pXfc71zw+QV8DxJmFDHVYfVz8x4tzTC5nXh9X+yFLso+/R9yvjD8/D/Zp3+y&#10;tH3E203fsoAPv/e+/TNmyjZ89P3/AMLUAMuE861dahtpt8X+58lW0SqSf6NdNF/f+ekXH4S1/BWD&#10;4v1tdK0t2VsSy/Itbkk2xHZv4K8p8Sak2u6y6J88SNsWvSy/CSx2Jhh4HThMNLF14UoEWg2bTSvO&#10;3+/XRv8AIrs33FqKztltoEVKxvFV+3lQ2MH/AB8XTbPk/hSv6H/dZZg/7sT9sjGlgcN/hLHg/Sm8&#10;YeKnvJf+Qfa/dr2N/vIyrsRKxPB/htfDfhyKDbslb52roIYd9vtavxDF4mWLrzxEz83r15YirOrM&#10;k3/6Puotn85HpyIqLtoTZ/Cu/wD3K5jEiTzd/wA33Klhh8n+Kn7JX+9tRKP3Cf3pqADfv+789V9S&#10;hn+yu6t5O2rfnSv91VSmbP7zb6AMR5m81Fbc7uuzf/ep8NtLN8qxeSip/wCP1pp5SfKqr8lIlz87&#10;qy0ARPpq3PzMzf7WxvvU2aGBP9Uv71KlhhZJfvfJTLlF8373z0ASpctv+78lNfzd/wDcSoUdkTaq&#10;79tW5oWmi/26AIpkX5Gan/fXctOT/VfNUT3kEL/M1ADEmldH/v1NbI3z7qlRGmXcu1E/v0bIk+8z&#10;P/uUARIio77fnqVIW/hXZR5zf8sl2JQ+5/vNQAbIk+9Lv/3KN+z/AFUWz/bpm9UTctEM3nJQA/5n&#10;+81RI672VVpkKMkr0xdqS7t3z0ATJv8An82k2SpLu3fJTZnZH2qtE0Mrqm1qACbYj7mofdt81Vp7&#10;2yv8rU75UT79AEWxrm32t8j0yGwV3dZWZ/4131LCk/8Adqwm2GVGll+egChNcrbbP/QKP7S/dIyx&#10;Nvf+CpdYhR0/dRb5fv1n/wBmzuu7/U/3USgCV7xpkTdKttu37qpO8tzLuXc6fwvWkmlL9l2M3z/3&#10;6fYbYf3X92gCqlncvL8r+TE33vmq1Dpqo/zNv2/d31N53zbNtMRG37t1ABvitpdqRKm+mXkLO+5a&#10;fNtT5mXfQ6edFuWgD5h+JGmN4Y+J13tX/R79fN/4H/HVJ0nvPuxbP9+vS/2jdBb+xNP1pNu+wn+b&#10;/b3VwNtN9pt0l/vpXzeOpe9zn9yeH2bf2hktL+aPulRLDHzM3/fFPhT7Ndbf4HWrb1RuZvOlRYvn&#10;lSuA/ToylM9y/wCCc/8AyUn4/f8AX/o3/pCaKb/wTl3f8LH+P2/732/Rv/SI0V/SuU/8i+h/gj+S&#10;P53zP/fq/wDjl+bKH/BRnb/wu/8AZ03QNcjf4i/cr/H/AKHBXmn2m+m+WDSlTb/fZK9a/b+/5L9+&#10;zYf+mviP/wBIoa4i8tvJWWVfk/j3vX57xZH/AGuH+H/26R+gcKVeTBzj/e/+ROUs7zVdYW42tbWz&#10;xN8ybar2018JZVudTkhSKXZ8lVNLudl/KrMyStLuV3b+CtCGaxm+wpPPGm6V5Zd7V8JzH6XKlKBu&#10;+GNbuf7WexlumvIvvxSv9+q+g6VZ6wt3c3a/abjzX3b/AOCq8OpWP/CV2kts29PKdGrK0rxJc6be&#10;3vkQedE0/wBzdV8xj7CU488PdOw/s2Oz/wBVAqLWVZ3P2bxRdxbf9bEj1k3NzrGpW9xc7vJt/N+V&#10;PN+5Vf7NfXmvW8Et4sNw8X34lolUCnhJcs+eZ3fkSv8ANWF4iuWhvNNlZvuy1X03Sry5ileXU7l0&#10;Rti7G2bqZr2jwWdml1uneVJVffNLv/jraUpTicFOnSpVeTnGalf7PF93Ktytn+4X53qKwn0ybZPO&#10;zO/lOmzynf5t/wB+tPVdNs7/AMQaVLPF8l1B83/jldA9tZ6bb/JFFCn/AHxWMY+8d9fExhH3DznU&#10;r/zrO0tFWX9xL+6lda6i5sF02XRLlW+Tdslf/eqxrdst5p1x+6Xeq79/+7VfVUXVfAe5P+WCpK3/&#10;AAFKOXkI9vGrGBsal5CRffVN399q5/RPENnpVncWbbpnilbbsX+GovJ0NPK8+e5v5dv3E/e1dtNS&#10;aH57HQVRF/vts31fNzmPsI0ozgZV/qWo63dRXljZ+TFatv3vR/pPiSV21HUFtreJd+xG20alrC3+&#10;kahPbQXNtK3ySxJ9xaenhJ4YkbyFvEdPld2+7WPvHpc1KEfe90x0TTIbXbF5lzK918n+7Wq+sTvr&#10;1otjaRWyf6pUl+b71WPD2mxQ3txpk/zbdkqulWvElhFZ2c09sux4mSX/AL5ojGRFXE0ublLKabqs&#10;zP5usSJL/CkX3Kr3l9eal4ZvYJ5d9xay7Jdn8SrW6lzvtYpYvuMtYlmip4hvbb+C/g/8fraUfdPN&#10;pVOeXJP7Jt23lJpdv5Sr88S1xltMsKy20/no9rL+6mirofDbtNpLwffe3leKobZP7N8UvEy/8fUX&#10;/j1EgpylCU4TMfR7NodeilvN2y63uu//AMcrT8T6Ur2VxPt/fL89WPGbwW1rbz7lSW3lR1SibxVZ&#10;3Nv5UUEt47L83kxUe7D3Dbmq1pQqxKTw2umz6PqcX+qf903+xWpeeJ9P+4u65f8AuItYULreeCri&#10;KeLY9nL9x66aw8hNIhngiih3LvbYlEf7hFfl+OZxW28s7X5tMV/NZ/K81qZpugtqX9nq1zsSVndk&#10;T+Guv+x/bL+K+aVfskS/+PVzUN/babf3CwT/ADxTt5Wz5961jKPJ8Z3068qsfcgTX+lWOlXVxBEv&#10;nOioiu/8DNVRLNdN8Q29sq/urr53/wC+Ktu9zfq/lWcr3Erb/NmTZTJrbUba/wBPvNRaLYreVsT+&#10;5RKJdKpyfHMZoltBN4auLqRd8sUuxX/u1Zhmlmimadp0uPK+VIU+9VGbTbnR9U/syBftNvL+9VN3&#10;366BLPWn3+bPBYRf3E+d6ImNSXJLnOf0q/eE/ZL6VraKD+NPv760NK1ixtHvWlnleV22L8u99lRQ&#10;6DAniKGK8lkufPX77t95q6r+xLO2+aCCJNv9xaulGRGJxNDl/wARyWlX+/8AtaxWKV/tv+qi/wB6&#10;q6XOoXmhyr9s2eU3leSlaesXjWHiDT7mJV837jb6ybC8gh1aVp2ZE83zVSJd++ol8R00/fpc0IFu&#10;20RbO98idVvHaLf8/wDBTPlh1bSpYoo0luN0Wz+5Whv1C81ma5s7FtjxbF835KyrbRLy51l7O6uv&#10;JlRvtC7FolEiMvj55nZzPFbP8zKj/wC9XOaxqWlZll/110/yLsX+KtX/AIRuxRt07S3kv/TV99Yl&#10;/NBNqSW1rbL5Vq3mz+TW0ublPNw0aU6vuFma2+x6HaaUrfvb9t7f7n8dXU0S50rYmn3zbE+9FN9y&#10;uffXvt/ib7YjNDbouxXdd+2tBNUvLmy82JvO/e7JZoV/hqIyidlelXgW31ie3+W8s2tpXX5ZU+5X&#10;dfD7StkSTsvzv8zVw9nNLqs8Vn563MSNv3pXsmhWP2OyQelc1SXPI/i3xezv6xmEMtpfZ+IuXcP2&#10;mPb/AA/xVyeveB45Zvtemn7NcL/DXZgbRUD3CKyR/wAVM/AsNia+Eq+1oT5ZHjUztokt7LqETfaH&#10;/wBmuas7CXW9W2t8m755f9lf7le+a1plpqkXlTx72/2K8w17wffaJdvfaZLv+X+7/DS5v5z+oeDP&#10;FeVL/Ys3/wDAiw8K22xYF2Iv3NlYV+7aVrdvqH/LKX91LRbeKrmZEs54lTUHbZ/sVam028vIri1u&#10;dro/3ZkWuzmjOPuH9IYLE0sRH6xSnzRka1/N51u8W35GSsnwrN/otxYy/wCutW2L/ufwUaJfq+m7&#10;byVYZbdvKl3tVKW5b/hIUudMjabeuyVPubqJSjD3zgxuaYHKaU4Y2rGMR/ifTfsz2943+qRtk6J/&#10;crQ1W80x7XyJf329fkRKtw+D9Y15M37+RbP/AAfdrrtH+Hum6XHxF5z/APjlYyqfyn4hnfjBg8PD&#10;2WWw5pRPM/DGiau6tBZweTub77/f2V2em/DFfMSfUJ2ml/8AH67MwR20kTIqqn3Plq8XA+5zXMfg&#10;md8cZ1nc+bEVfd/ulPTdEs9NXbbWyp/t1e+X2o3/AN6krQ/PRd9H8dH36dQA1/v0JR8vtSUAPpu/&#10;5KHfZ/wKq+z97QBb/gpiUbKPlRqAD79D/dpj3EX8TrVd5l/h+f8A3KC+UmT/AFv3al31FbPv3tup&#10;3y+1BA9/9mj5vahNtD/J92gBkz0xPnbctD0/7i0AMvH2QO1OtI9kS/8AfdV7n53ii/vNVtPuUi/s&#10;km9aP91qh30P9+mQS/8AAaKZ/wACqTf/AHloAZ9yj79HyvTtlAEVP/gpKX760ACVRm837Qku3eq1&#10;e+4lGz5KRcZchnTXivs3bkottszuzNv31eeBNnzfPVd7KJ/m2bP9yoL5ojktk3bkqK8TfcRRUeTK&#10;n3Zf++6IYZftHmy7aAj/ADDZoWtvufPF/cpIXaH5oPnT+JKvbKrzWexvNi+9QEZFiGZZk3K1Zl+k&#10;ulXsWp2f30/1qf31pybnl3f6mX/0KrMN5vfypE2PXq5bmFXL68KsQlH+Q7fStSg8SaQk8T/eX/vi&#10;r8Cpq1jJZTfJcL91q8z0rUpPB+rbv+YfcN/3y1eiyN5givbZt+f/AB+v6Ew1fDZthuf4ozOzDYmr&#10;h6sKtL4om7aOfF+ky6Zdt5OsWHzRu/8AFUGlX7TI8Fynk3tv8kqVWmL3P2fUtPbZdwfN/v8A+zWh&#10;qKL4jsE17S12X8X/AB829fkX7/g7M/8Ap1I/eIyocWZfzw/ixLP36z7+8isE3ytsqvb6lfa6Vh0i&#10;2Z5f45pl+RKuvYaR4VfzdSlbWNVb7sP39v8AwCvp8044oQj7LLfekeDlvCVef73G+7EqWGj6n4jT&#10;zf8AkFaf/FLL996tpq+n+G1Np4ftPtl5/FdP9yorybUvE77r6X7HZfw2kLf+h1Zt7SO1h8u3VY0/&#10;2RXj5fwvmfEFX61mU+WJ6eL4hy/JKX1fLYc0jLTT5Ly6+06lO15L/t/cStpD/dqAfI9G/wCXbX7d&#10;leTYTKaXJhYn5PjcyxOYVefETJ3fZUFynnRbl++nzpTEffT0+/XuHm/CS2k3nRBv4v4qmrPf/Q7v&#10;d/yyl+9V9elASIm+Rqf/AAUPt2fPVJ3a8fbF8kX9+gIxHTXLTN5UH/Anp8NssP8Av0+GFIV2pUqJ&#10;QXzfyibP71N2VNUbviqMRtVbxPlib/aq1UV4m+1f/ZplQ+I+b9etms7+a+/iivNld6j70RqwviFp&#10;sSajqu75Eli82JP9v5KteGLn7ZodpL/Ft+av5g4vw0sPms/7xz4mP2jUf79D0b6cn3fm/hr4o4xq&#10;f3qZvan/ADe1JQAU3fsHzU56gm243Nuf/YoCJLvVPmohmWb7v8NUk3fJ/cqWz+/L/vUjbl90tu9M&#10;/gp6J/epKZiKiUy5fyV3U/fsqkP9Ju/9haC4ktnC2zc333qx3K077g/26Xv8tBEiOl/jpKbv+egB&#10;/wAr0lKibKf9z/eoAP8Adpn3KPuUff8A9+gA2fPR/HR9ykoAfR9yl/2qZ9+gBKX79G/fR/BQAfco&#10;/j3Uz79OoAkTruqpf/dWdV+5Vv75qveTRQ2szy/cRaC4nMeN9cFhp3kxt++nrlfD1hlfMeql5cy6&#10;9rO75tiNsSujhRYYtqfwV+y8IZX7Kl9aq/FI/S+G8v8AZUvrU/tBNMttbvLK2xE+9Vf4aaO3iTXp&#10;dauVbyom/dJWP4hml1W9t9Ftl3y3D/vf/iK9q8NaPB4a0mC1iTfIi/NWPFGYc8vqsDbO8Xzy+qxN&#10;T5v7tHky/wAW1Eo3z/8APWoZnVPvMz18AfKkz+Qn3v31G+X+FVRKiufni+Wk+byvvfPQA99v3pW3&#10;0P8A6r5aaiNNFtloRFRNv39tADEeXyn/AL6UJ5s29WohmaZ9u2i2hZJXagASFYflVvnomdUfaq06&#10;aH96jU/ert8vzv8A7FAETws8qNUuxcb/AJaivIbl4Pl+T+9WY7/L5CKzv99tjb6ALf2nybp933Nu&#10;+mTX877GiVURm2fPUWyX70SskX+3Vi20r7/mvvRv4KAKl5NLs8pWZ9jfwVLZwyzOjbf4djPV75ba&#10;VIlWn3LsjJtoASFNkSLK2+iaZYdm1aJofORPm2U35XT5vn2UASzP+4qJEZ4NjUI+/wDhohSXc+6g&#10;CWFFSLbu30zzl37VWmwwsj/M1S71oAZ5Mv2jd/BT/JXdup+yV/4f++6NkX8cu9/9igBm9afslf7q&#10;0b9n+qi2f7b0fN/E1ABsVP8AWy/98Ub1T/VRf8Dpm+JJdv8AHQ8ywvtoAf8AvX+83/fFM8ldlNuf&#10;N/h/jp0KMkXzffoAe/zxRS/8Ap/8FMh+dZYv++aZD9ygCJEbf80tG/8Ae/6r56NkX2j52+epUmX+&#10;9QBE6SvL8vyJQ8LfJtpj6lF/Dueqj3jTPEzyrCn8SbqANObyni+ZqrvfxJ8qqz7f7lZ8yNM+1f3y&#10;I3/fVW4baVF3fcTbs2UAZPjewtvEPhnULGWWLfLA/lJu/j/gr5i8PX7Q2b2zqzywM0TV9IfYJ9NV&#10;7m6ggmR5f4/v7K+f/FWlS+HvH2oW21obe8T7RFXlYuPPE/pPwsxscPiZ4Kc/iGJN50v7922/7FWJ&#10;kWGWKWJdifcqq6bNnyt8n36u3Kb4tq188f1FKR7Z/wAE5/8AkpPx+/6/9G/9ITRUX/BN99/xB+Pj&#10;et9o3/pEaK/pjKf+RfQ/wR/JH86Zn/v1f/HL82V/+CiCSt8df2cVgk8mXzPEW1/7v+hwV5xqXh6e&#10;8idW1OeZ3/2dlenf8FCJY4vjv+zg8rbIRJ4i3N6f6FDXnz+INKT5ftLO/wDsK71+e8Vcn12HN/L/&#10;AO3SP0DhWVWGDn7L+b/5E5qw8JKniG3gvvu+Vv8Akb79dhD4bsbb/VWy/wDA/mrmdY8TwJrmn3MU&#10;UjpF8jfLsq3f+Lby5sk+x2LQu7fK/mpXw8eWB+hYmOJxHJMq+LUaz+yT2yqkqtsTYtUbC2i/4SiJ&#10;LVt6P88v/fFM1XWL6Zf3sSolvKjtW3rFsl/rOlfM0KzwbGeGo+OR00ubD0uSZsXOj232BLZWXyk/&#10;264/Uo7ZNWhuZbnZvlVG2P8Aw10H/CMafDL88TXP/XVqr+IdIs7PSVuYLZYXWVH+StpRlynBhq9K&#10;EuQu/wDCSaRYQJBA3nIn/PGsrWNY/tKwmWCxudm3fv212dsi/ZYdqr93+7WZfpviuFVfvKyVfLPl&#10;OaNSlCr8Bzmq37fZfD7QfPdovy1Sv9V1G8WL7TcrCnm7HRE+5VR91zpbs0vkvYS7F/v1raPf6Y8F&#10;vLPK3mouxkSJ3+aub45HvcsaNKExlzaXN5pyXM+pt+9+6j/J8tVNE1KR7K40jz1S3bejTPVma5WF&#10;Eitop5vKl3xfLsp3h6G5fXrjb/o1w/z7Ho+0FPl5ZykafgZ4ptJl2wLvt22b/wC/W06Onz/crmtG&#10;TU9Nv9Q0+0WN9svzTTVoTabqdzK63moNs/uW/wAlbUpe6ePiacJ1efmItKtonv8AWNM3/wCvTeta&#10;vhSb7ToyKzfPF8rVhJYRaDr2nzwbtkv7pneqiaxPpus6hBY+UlrLLv8ANdajm5DplS+sR9w2L9It&#10;H8R6fdbv9b+6atDWJtPSJ1urqKFJa4+/0q+1W/u2nvN/2dfv/wAFNm0+JL/RWiVUll+9v/jo9rIu&#10;OEpT5OeZq6J4h/4lcNnFbT3M0XyLsWoby8vra8sr65gW2SKXZ/t/NXTaPctcy3EE6x+bA2zfCvyV&#10;zPjDYl1+/bYqrui/36JfCY0+Wdfk5B9zrc+j63dxafFFMl1teLe1V5vtOpXf/EynntriJd6oiJWf&#10;Z3OyfT9TVf3UUuzyd1dAlz9vvdQup1WHZF5S72qI++d9WPsfggZlhbWyauiyrLcpcKrxb3roL+aL&#10;TrpIIIN823f8i1yVhqv2C/srlm3pF+62J/drVvNeuZtRmubSz+Tbsf7Q2yiMjGvQlOUDPmmlv9Ul&#10;s4v+Xz52R/4Gp9nc6qlrqFjFOqRWfyUyztrmzvbLV7p1/ey/cRa1ryGKw166inl8mK623G//ANko&#10;946ZSj8BYsPDFslujXM89zvXfs37KZbWEGm+I7fbEvlXC7PnqxeeJLbav2OOe5/3F21np/aHi1Yp&#10;YFjs4oG+V3+/W0uX7B5VL285c9X4TtZkXZXJeJLyzNhLE86+b/ClZn7+811LHUNQlmt23/cb5N9d&#10;BDpun2Fx5UVmu/b/AK6jmlOJHsI4erDnILm8XboWqqv3/wB01bt4mx91cvZwNceGtQsVf97ay/L/&#10;AMBqpC/2+ySW8uru8i272dG+RKIy5C6tD2sS74h1K2s3sp0kX7RFLv2f7Faf/CW/aYn+w2M9z/t7&#10;fkrmr/R4Lm9dbZYobdIt++ui8KzXN/pcUrNH5W3ZtRfnqIylzF1adCFCEjF1uz1PUrB7mWCCFLf5&#10;9m7560LzyobjR75VjS3li8pn21oaxMum2Uss6712/c/v1y+ieIYks7jT9QiZ7R/9U/8Adol7ki6H&#10;NVpc8IHcXO5FT5vk21iX6NZ6tpl8v3Gbym/4FWPeXOoppaxW063lo0uxf76f7FGq3OsXkD2dzFBZ&#10;pbr5u/8A3aJVCKeClCXxnUa3eQaVb+e7L/sJ/erj/tNzYWVxcqsHm37bNm756sWH2PR7VLy+n+33&#10;e390ifPsovNH1W/8rU4Iokf76pD9+iUpTOmhTpUvcNjSvD0WlWbr9951Tcjr9yqn/CJLDb+bbXMl&#10;tKnzt/tVn23jC6tpduowM+z/AIBW9N4httYtUgs23vK3zfL9yjmpcp89neNr5Ng6uNqz92Jq/DjR&#10;2ZvPl+d2bez7a9ZHEeyud8IaT9ksVFdL0FckD/NnNMwq5njKuKq/aFqlsX7evy/d+argNIEXzd38&#10;dUebGRUhfZLcM1RQ2zOm75fnX5kerc0MX+tdaZDcs+z5fkego5PxL8O7XVImkh/d3Brgks9X028l&#10;09pf3rt99/vrXuOBIM1m6poFnrEWyeP5/wCF/wCJan/AfU5XxVm+TUp0sFV5YyOE0f4Yxu73F9cb&#10;3l+Z9n8Vdrpug2emptggVK55p9Q8J39vbNL9stJW2on8a12fVf8AapRPAxmZYzMKvtcVV5pD6bvp&#10;j0fN7VocAy4TzonWmWr+dbpVuqSf6NdOn8D/AD0i4/CW9lH3KZv+env9+mQG+jfSUuz56AGfx1LT&#10;d6pTHf5floAHf5Pu0xE3/NTd+/fViFNi0AM2VUhT/Sn+bftrQquibHdv71IuMiKZFeXbt/36rvDs&#10;ldlVnT+HZWgibGdv79Q7P4Vo5S+bkJLZPJt6lSmfx1LTMRlK77EoT79Mm+5QBFsb5KnqOH71Of5F&#10;d6AKyfvLyVum35K66DTNH0HSrTUfEN21t9tnW3s7Vf8AW3MrfwLXL6bFvWLd/E+96rePrxrv9s74&#10;NaFcSFNMttHub2OJvuyzrLFsb/x5q+z4Zy2ljas51fsn6NwlldDMK854j34xO30nTdA8cX+oadod&#10;xLaa7pzf6ZpV0NksS/3q5fxt8SPhl8L/ABC/h/XtWuJdXiRWkht4d/3v4etN+LtzfeHv2+fhfLps&#10;v2ZNe0mXT7zZ/cRbiVN3/Aq5vxrF8Wf2Z7/WvG1hq+j+P/Bn9py32saT5X+l2SO++V1bf/BX6L/Y&#10;WX+15+Q/Uf8AVzLPa+19kev61pfhXRLDRb+5uLhJNWVfsGl7P387t8yhRmsnT4PDvjQ6nb6LdSW+&#10;saX/AMf+lXQ2Swf79cV8cPFF5bfHj4J/FMWN5ceAn0nbcvbwPL9leVllR3Vf9msTTPH2n+OP2/Uu&#10;fCD3J00eGvJ1YyQPEj/PK38Sf7lKvkeBnSl7gYnhzLJ0pQ9kdp5Ntu/4/I6JraC2bbPcqjt92na5&#10;qOiXOuHTBbMZ2nbafKZNtYXg+5trxfEEWpMvmpLs/fN/BX5LVwlKE+Q/DKuBpQnyG1NC1v8A7at9&#10;1qg+XNZngm5lvPCzJI28W0/lRv8A7Nae/wBq8qvS5JHiV6fsZDX+9tp/ze1MT79S1znMN/3qSpPm&#10;9qTKf3KAG7Pko/gpP+BVJ83tQAz5ttG/5KSlf/ZoArzQrcr8/wAn+3UP3E8qf7n8M1XtnyUx0+X5&#10;loLjIz7mHdB5E/z27/detXwN4hawuv7IvH3/APPB/wC/Wfsa2+788X9yqV/pv2mJJ7NtksXzr/fS&#10;vr+G85ll9f2VX4ZG3989RBbT5/Pj+aJvvJV6C4n0a+Oqaev2m3m/19uP4q5fwX4iXXLMQTny7uL5&#10;WStuGZ9In/vWrf8AjtfsOYZbhs4w3sK//bsj28pzavk9f29IsX3xDbUtVTRtNjXSDL8zO6/O1XLH&#10;SYLAF/8AXTN96Z/mZqxfF3hsa9aJeWb7NQg+eCZKl8GeKBrNqYblfJ1CD5ZUrTJeDsvyn96veme5&#10;mnFGOzP3J+7E6RvkQ1UW5Z5W+XYiVeqpCjOkrfxtX3p8vEr3Ny27av36i+/5rs33aHtpUlRPlq19&#10;gV/vVBfuwKqfcRfm/v1YsE+eX/YarH2NPk/2adFEkH3asiUohLEJ4trVXhufJR1lb5lqW4uEgHXL&#10;/wB2oIbbzpfNkoCPw+8Gx7x97/JF/cq0iY+VaEqQmgiUgVdop1JuqKqJHu+KZRRQZBRRRQanl/xI&#10;tkgutPvJYt8UTNE1cl4GdoYLuxl+/by16V8RbD7Ro123/PL96teW6PM0PiuVpf8Al/i82vxHxBwn&#10;8LECr/Cddsp/8dR0v+1X40eaM+5T99H8dD0AM3/PUTpLvfbt2PVj/ap/+1QBCkPkxbadRTd/z0AO&#10;op9RUAR3P+odlp9nD5NulV7/AP1S/wC/Vv7/AM1Iv7IUr0/7/wDvVC/36ZA/79H+9TNlTJ/tdaAG&#10;f7VH+1R9+jZ89ACb9/y013VPvU6s/wCZ7iVtu9FpFxjzl7zl2fNTk+f+L5KpfJvibb+621NZvv8A&#10;N2/c30cxfKWPv0fx0bKP4KZiJTaPm9qdQAUr/wB1af8Ac/3qjoAK4r4ha35MSWMTfPL96uq1K8Ww&#10;tZZ5G+RFry2Hzde1eW5l/vV7uTZfLM8ZCl9k9XLcFLHV4UjQ0Gw+zW+7Z96repXi2FlLO/8AAtWP&#10;uLsrnNQhl8TeILfRoF3ojI8tfvGNxNLLMHzfyn7BXqRwNDm/lOo+Evh57mW48QXy/O7fut9em203&#10;nO7NTbLTYtNsobGNV8mJfm/2qsJtSLcq1+IVasqsp1ZfaPzeUpTlzzIrl5Uf5fu1LsV1RmqLe00D&#10;vTk3Pa/7dYkE2/YtV/O+0r8vyPRbP8nztUv+6tABCjfxNQkKpK7bqfsl/iZUo/dJ/emoAYjru+Vd&#10;/wDuVN5Mr/e2olM85v4fkSmfLN/FvoAf+4/vNNR5zfwqqUxHXdtpuz96/wDt0AOmTevzNv3VVtrP&#10;7NcfKv36ld/ufN8lS+cqN838VAFe8/1qL/foTdMibW+dKmuUb+Gq2xoXdVb7/wA9AFl32LuZd+2o&#10;fOZ97KtWIf8AVfNRvWgBttumi+enJDsf/Yp+yV/9j/fo2Rp95t9ADPl+5UuyV/4dn+/TfOb/AJZK&#10;qUz76b3bfQA/ZEn3pd70b2/5ZRKn+/TN6pFuX7lEM2/+GgB+xn+8zUfKlRJM3mvuX5KTYqNuagAe&#10;8XftpuyXfu3fJQ7qjfKtSzQ+ds+bZQBFNCu/czU93V4t237lS7N6bW+ej5UWgBj/ADxbvuVFDMv3&#10;d2+rHzTL8q1ElmsPzSy/98UAS79kqVk3mpSW11LEqrsRv461t8Sfdi3v/fqpf2zXMsU8Tqm9djUA&#10;Uppv3rt5uz5l+ehN0N5tiX7TF9+rqaVFt2t8/wDt0+HbC/lUAUYdNn+0bvlRKtw6bEjuzfPuqb7S&#10;27bspkO7fuZqACaZYflVaZcpLMu1fuOtTecs3zbd+ynJu8r7uygDn08PTvFFFPcs9vE3ypXl/wC0&#10;VpSwxaPr0X37WXyn/wB2vaEmSGJvNauB+JcNjrfhfULaWVU82LZF838dY1Ix5T63hvNJZfmtLEHj&#10;uzzrf5P4lpiXkUNrunZU2Vj+G017XLeKx03T5XlX5GuJfkT/AL6rtdE+EtmkqT69eNqsv/PvF8kS&#10;/wC+7V4McJKcj+ycw4ty/L6Xx80j0f8A4JuSxXfj/wCPkkLboX1DR9p/7c2orW/YJjtrP4q/tBpZ&#10;QRW1ql7oipDB9xf9A7UV/RmVRcMBQiv5I/kj8gxOPVarKu/t+99+pl/8FCLeO5+PH7OUciq6PJ4i&#10;yrd/9ChrjPsEFnsVYI0/3Frqv+CjN5JYfHH9nOaKLzZUl8QbU9f9Ft64j7ZrVynzWdtbf9dmavzj&#10;iqUVjoX/AJP/AG6R+pcK06k8BPk/n/8AbYmN4tmWG6sm273ibe8P8FPs7drnZOkWyFJXlZP7vyfc&#10;qpr2lam8Fxcz3MH3PmRK0LPwx51luk1Cfym+f7tfB8spyP0n2lKFCEOcoTPKmg3atatvl3y79vyV&#10;f1K8gttL0LUG+5FLs/8AHKsf8Ixp6WbxfvZn2fLvleucuXabRrdYlZ3td7t/cT56Jc0Aoeyq/Ab1&#10;z4zWaLdBYzzb22b9uyq+q63fX+l3Vm2meTti3tvlp9hZy38sM+3Ynnu8qfwI+yrF/Z3Kf2hL995V&#10;SJfmq/enEx5aEKvJCBU0rWNa1JbeOCeBEdP7u/ZVt9EvJrj9/qbf8AXZVTwZcxaVa7p5FRJfnZ/7&#10;r1t3/iTTNny3Ku/9xKun8PvkYvmhV/dQOcsLCB9B1uBk3ywb3V/466bSoYH0i0nigiR3X+BKyfD0&#10;0GpapqcEW7bPEn36zLb7ZDYWif2m0Nu8ro2xV+Woj7htUjKr7nOdbc3n2OLzJfnT+5WXeXkFt4l0&#10;+ddu+WJkZP8Aviueew+2XqRfaZbmJ5diu7feo1uzgSze8toPkin2fPK++iVUKGEjD7Z1beVpXi2a&#10;WWVUS6g3/PUt54n0pPl83znb/nj89ZWsWETxeH57z503eVL/AOPtXTJptpbRbYoI02f7NXHmOCvG&#10;l8czi9ev7m5sHaCzlSG3bzfOm+SqGpJcw2mmN+6SJl8rzt33/n312Fz5E1u8Usq+U67G+auXtrCz&#10;v/C9xKnz3Fq397/bqJR949LCVP3XwGl9s0+ztbuBbn7TLcM3/Hv8/wB6sfW4by6SK5gtpIYrKL5H&#10;l+Suzs/s32K3ltoIkRk3r8tSvtmV4p/nRvkq/Zc8Tjji4wq+5AwtH0TU7y1eeXUFh89t7eUtP1Lw&#10;YrujfbJH/ved89S+HvEFnYad9muZ1he3bZT7nxI1+/8AoNnPc/7f8FEYx5QlUr+19z3TEttKWbw5&#10;qFm6/wCkWb74nq3pXhuxutOiknlnm8359m7YlO0eS6tvEv8Apkaw/bYvuJVnRLyDTbW7s7ydYfss&#10;+xd9RGMeY6a9Wvy+4M1jR7ZNLl+zQLC8S71dF/u1sWdnZ6rZW9zLErv5X36zLzxVY7XggglvN/yf&#10;Iv36wrDWNTTRru2i8q2+ys27f9+iUo8xjTpV6tL3zd1tILywuI4JVfyvn+T+HbVfUnW/07RNQlVX&#10;RGVJd/8AtViPpU6NFBLctv272/g+SptKha907UNMlnaHyv3sCP8AxUc3ObRoeyj8Z1V/eLZ2ErRK&#10;vlKv3ErmNB1WXTbi4gaVdm5nZK1bDWILnSHgeD/S4l2NC/8AHWJbQ2cPiq337obd1/5bUVJBhKXu&#10;z5yLUrPZpL325vNefev+zXVaUn2zUriXd/qolT/xyqut6los2lzWcH+ku6/KkP8ABVGwfUrmz+ze&#10;Utgj/wCtmf77UfBIiX72l74Wd59jl1i5VleKXen36wrDxC0OiPpm1fn/AOW27+9V2/ddsVnAjfZI&#10;v9fKlbb+FdP1K182Dam77sqVEoyn8J0xqUqMf3ox/wCzrOzu999F5s6pt2fO6VX8Pa3LZy3FnY2M&#10;tynm713/ACbVrQ8MW1skF3FLBF9ogbYz/wB+j/j28UW7r8kU8Wz/AL5q+X7ZzSqx5p0jP8SJqt+1&#10;vFc+VD5suyKFGq3NpsGmvEscUdykUGyWJ/8A0Orfi15EsvNX79u6SrUt/pVteWsNzJ95l+/uq+Ui&#10;OJ92Bzvh7w9Lqtut4s8lnE8rOqI1M1jw9cpqMUUt9JcpdfJvd/4q2PDDrDBcWitv8iX/AMcq14ns&#10;5U0v7VF9+BvN/wC+aj2ceUv63VhX5B9to9nZ6f5H2aPzXTYz1S0TW/7Nt3sZ3Z3tW2fIv8NdLbeV&#10;NBDL9/etcbqry6J4huLrymmhnV0+Srl7nvnm/WaXv/Wp8pLr27WLq0tlgWZJW3799aHgzRIH1SaW&#10;BG+zo3y73rKsEuZpUZYG83ymRf8AZ3V6b4J0RrO3Xcmx/vtXBVlzn85eKvF9CrgYZRgKvNzfFynZ&#10;WcKw2yJVimpTq0P5IKt5NKifKv8AwOmO7JFEu752qW8RpE2r/epsyMksUirv20jaJXud6b4t2/et&#10;Swov2r5V+6lPhh3u8kqfeqxsFAcw6mu2xadXO+M9Vaz03yIv+Pi4+RaJGJl6Pu8SeI5b6T/j3tfk&#10;irsf9qszQNNXSNMig/i+81XkeiJER70lL/u0ymWFV7xGT96v8FWEm3s6r/BTnTenzUi4+5IbvXbu&#10;pu/f/DUNt/qGib+FqekLUwkO+b+9TX+//FUqJsp1BBB/f+WpUddv3afsqKbbQAz5X+VKtVAm12/3&#10;Kc9AD0T56Ho/go30ARTP8u2nInz/AMNMd/np8P3KAH/Nuod9lHze1M+/QA/+PdUL/fqb5UWq7/d+&#10;7QBYhT5ar37/ALpF/vNUv8Aqr9+9P/TKguJbVvLAGPu1f8aeBdQ8feJPAXxC8Lxw3fijwi5ibT55&#10;PKSeB/ndd/8AwFaoLIjJgdKt2F/c2MvmW0zI3+y1fQ5Nmkssq832D6jIM7lk1fm+KMjptL8Aa/43&#10;+O4+JPiXT7bS4tI082eh6d9p3vLL8/71/wC7991o1iw8Y+PPDniDw5eeCdN8N/24rWWp3yX3mp9n&#10;b5XdPkTc2x3rEk8S6pKd0lxIGX0akHifUWG1rqRl/wB6vs/9b6H/AD6Pv5cdYf8A59Hs95M/hHwH&#10;peg+H9LGvy29jFZQRM2y3fYm35n/AIfu14nZ+Hn+Dt1rfinUQuseOfEUqRMtpF+6sYPl/dJ/sfeq&#10;ePxNqcK4S6kRf7u6qk2sXk7bpJd/+9XNieLYVaXLSgceL44hVoctKHLI0rmZLmWGVot+75l3ffSs&#10;XxHZW15vW20+O51KVdu/Z8n/AANqHvJXlVmb7lF3qk/yKrbFZvmKV8R9bifnn1uM5ENhpsHhvRIt&#10;PibeyfNI9NSZf4aqTPvaVVaj+NNrs+2vNq1ZTlznBVlzy55k0NyvzqzVYTpVL/l38rb+9erqJsiq&#10;DmlEfvahHpiO1OpkC/x06mUv3HoAf83tSZT+5Tfm9qN9AD/91qPm9qSm7/noAB9+qKTbLyVlVv8A&#10;gC1oB/3TNVfTf+Pfc38TUG0fhMyb7TZ3/wDadjF5LxfeT+/Xofh7XbbxJp29fv8A8Sf3a5l0rIdJ&#10;9Bv/AO0rH/trFX6hw3n/ACf7Fiv+3QjI9MtLltLuPIk/492+4/8AdrK8X+H57edNc0j5LuL5pUT/&#10;AJarVvR9VtvEenJLE28N/wCO1d067ezl+yXHzr/C9ftOExPJ7kzYl8K+KLbxNY+ZH8k6/wCti/u1&#10;uVwPiTw3c6NfjXNDOyZf9fbr9x1rpPDfiO28R2XmxfJKnyyxf3Wr2izZ20tFFBoIDmqtzeeX8ifP&#10;LTJrlnby4P8AgT/3afDbJCv996k15eT4hkNt/wAtZW3vVhKdtB+9UlBEpc4UzfT6hqiAooooMgoo&#10;ooAKKKKAMzXbZbm12N9x12tXgVyjabd6fcs372Kd7dk/urX0ReJvtHrwrx5Zrbajqvy/vXZLiBP+&#10;B18HxjhPrOWS/unRL4Tpno/2ar6VcfbNLt5f70aVY2fPX80HlA33Epn8dTfwUz79ACf+gUv+1TqZ&#10;QAv36ZTqXZ89AB9yj79Opf8AZoAp3/3E/uK1WN/y/LUVym+JlotvngRqRf2Sb+Cjf/eo+/SUyBdl&#10;H+zTvuJtpu/Z8tABs2UJSU3fQAPUT2zfPtb7/wB6rCUf7VAET2zp91tlOhhVItq0/wD2qZ/u0F8w&#10;U/79JRQQPpf9qkpr7qAHVFs/ip/zbazNb1JdH06Wdvv/AMNAHI+P9Y+0zpp8Df79QaPafZrVP771&#10;jaVC2q373Mvz/Nvrptmyv3fhfK/qOG9rP4pH61kGX/VKHtZ/FIo63qS6bYSyv9/+FK6D4OaD5Nhc&#10;avOyvdytsrj7Ozl8Z+LYrOLd9ktW+Z69T0RItH8TS2MS7LS6i+X+4j18rxNmX1jE/V4fDE5s0r/W&#10;6vsofZN50Z/ut89PhRkX5nqXyZfu7lSj90n96Z6+SPmBiOv3VWn+S235tsKUec38KqlMfb95moAe&#10;nkJ91d9G+X/ZRKimm8lPlpjv50X+9QBLNtRNzfPQj/uty0JD8u1vnpiPEjbVagBqTfaV2t8lPhh8&#10;n/gVIk2+42qtL+9+1f7FADN6pP8AKvz0O8nm7VWpXeNE3N/DUT38COv7371AA8O+dGp0yK/+/VWa&#10;8luVeKL5H/hd6ru7eUn73zpWWgDTmvIrZPmamQ/6f+9i+TZ/frKtrad02sjJ/H89aCW2+4f963z/&#10;AHkoA0Ehif70u96he58n7qqn+3QifZnRlqveIyXW3+B/nqwLD/7TUb0hSovJ3/K38FPRItu379QA&#10;7f50W6mQoyLtb+Oi2ffvXZspsO7c++gAR1h/dffo8797tValdPn3U2a5ihXczKlAE9QXMPnL8tVH&#10;vGmldVib5P46qTX8v2hNrfJQBrJtRNrbd9S/vX+4tZNtC3+siRvNRt+961vmf7zUAGxU/wBbL/wB&#10;KN6/8sot/wDv0bFSq9zctD92gB01yyPtZv8Avih7bf8AdpU2zbGdaT7QlAA9yqfK1TQ/vopov+Br&#10;UKOs3zbamT5JUoAYj70quX/0j5V+erf3JXWmTfJ8yr89AEP737R8/wBylhhbzXf+B6Hv4IYt0rKl&#10;c5qvjyxsGdVbf/uVEpRgRKUYfEdFNNFZuvy/frF1vxTbWcT751h2t/wOuPufEOp6v/qv9At2+9NL&#10;UNto8af6S3+k7PvXF3/qkrmlXlP4C6FOviJclKBYvPEmoa3vWxi+zW/8VxK1UEs4If8ATJ1l1KXd&#10;/rn/ANUr/wDs1c/4w+IujaVviW5bVb7+KKFdiVy0z+JfFsUS30/9j6V/zxT7+yub/Gfq+QeH2MzD&#10;kq1Tqdb+J2h+Hlmtmb7Zcfw2lj8kW7/b21w954h8S+LIvKaX+x9Ndt/kw/frn7+zs9B8VRLZv51v&#10;KuxpX/vV2WzZEif3a569eUPgP6WyngvL8sjCcoc0j13/AIJqWn2Hx38eYNzPsv8ARxub/rzairP/&#10;AATmP/Fx/j9/1/6N/wCkJor+gMq/3Ch/gj+SPzrMoWx1df35fmzF/wCCk7+X8Zv2cz/0867/AOk9&#10;vWXMizRI25UrU/4KU27XPxg/Z6jXvJ4gb8rW3riNN8PQTaTby3NzdzeaqP8A696/POKub+0If4P/&#10;AG6R+h8MRp/2ZOU/5/8A22Jd1WG2m064ia5g3Mv95Kq6P4k0+HRrSKef51X5kRd9MudB0+2tZWig&#10;3uq/8tm31zvh5LVIkljXfdqz7t/3Nmyvh5SlCR99hqFKtQmdAnjexTzW8hnTdsX5axNKtv7S0bWJ&#10;YmaF1/g/vLWglssz6fFt+Rt9wyVL4feD+3NYgVf3Tp9yj3p/GdMZUqUf3QaDo8/9l28ranOkMq79&#10;kLVoJ4Vsbl/3stzN/vtWboniexh0i3tZ5WR4vk2JV1PGenpFLLBFczbfvfuvkq48vKcdT6z7Xn5C&#10;p4S0Gxm+2xT2yu8U+xd9dK+m2ttF+6iVK5DSvEN4ut6gsGn7/Pbzdjts2fJWh9v1rVt/lLbWyI2x&#10;/m30RlEMTSr83xktsnk+MrRv+esTVzls8ttql1FLZyXkUTbFRP4GrTuUvLDWdNnvLlX+bZ8i7NlW&#10;7bXrOw8R6qssqokrK6/98JUSOmnKUI/zFSws9VhbzYrGBPmZ4vOb7lGq+Hr65sLudvsiPt3skUT7&#10;60ZvE+nbv+Pne3+x89J/wklqlvuW2uZt3yf6r5KvljymMatfm+AzfEOpNc+GrLyl+fdvqpNqWq3K&#10;+RLfbIvk3On+1TrB11LSHtp7Od0i3fPF99Wqro95BZ6N80qzXcrfNb7d9YyPSjH3fgLD6Pp1nqib&#10;Xa5iiiaWXe2+rHhXTIrC/uIJ1X/SoGeKmWby/aJWTTP+Phdn735EqXUodTtrq31Ofy0SBtmyL+FK&#10;P75jLm5fZD9BudVmi/s+JoIUg/db3X+7Wm/h5pk26hqc83+wn3Kz5n/sfUk1CJvtNpdfPLs/grYf&#10;W9Pm/eJeQf8AfVbR5Tza8qvNzwgczpqW2m+ILuKK2W5RV3/7lbf2yfW7zyrOXybdYlfcn+1XKare&#10;RLf+bp8/nPK38CVL52pwxJFa2c9s/lLEz/36x5uQ9WVDnjCcxr6lcvrNv+9V5YmZFf8Au1b0FINU&#10;8Syyzr53mv8AK71laqkGm2UVqrb7123yulO0e5vrBYp4rOR9ifK+2o5ve946ZU+el7h2uvI0c9p5&#10;SqjxfdT+/XO2EMuq+ILuJmWFJV/76qxDqWp+J5fI8qCGWL+/9+jW9EvLBLK6kvFTZLs/dRbNlbS9&#10;/wCA4KcfZe7KfvGxqvh6e5uluYpY02RbGR/4q49EubnWf9GbfcK33/8A0Ouy/wCEY/db7nULmbev&#10;3PNdKqeD0s7D7XL8qXHmsmz+4q0Sj7xFOv7KlP7RQv7yCa6SPWrNobv/AJ7Q/wB2qlzHocP79fPv&#10;Nn99XrbmvIE8Wo0+10lg2Lvq1rFzFDpcrRQR7G+T5Fo5TH2vJyf3jHsJrm5iiXT9O8lNvzPLVWGa&#10;51LWfsN9eN9nb5P3PyJuqxo+q3kNrFBPKuxd0WxPkdNtV7mwbStNtNQVW3pPvZ6Dp5eSU4zOws7a&#10;zsLf7LBF8j1j6JqUFhDd2MvyeVKzr8v8FWrBGvLh775vJb5Yk/2a5x7ltN1nU1niaZHi37NtXKXJ&#10;75wUqfPKdKRJfpKniOKKLd5V187Ijffq7rD/APErS+VW22U//fdUb+Ge2l02+ZfufIqVNN9svNET&#10;SliXf/G+771Y+1OPMM5yzLIwnisRGJt6xeRXlqkW1ne4i37ErES8lv8AR9Ps1Zfnl8qXf/wOt/Qf&#10;D2tf61Y9n7pE3uv3dtb2kfCtE/ezy7N7b9iVEqnOfj+ZeLOR5fz0sL+9l/5Kef21/LpusytYwKkT&#10;Ls+79+uo8y+1uwmtlsW3yrsZ/wCCu2s/CWn2aJ5ESu3+3XTxwQQRbEVU/wB2o5pH47nXi9muOn/s&#10;sI0jzXR/Aer/AGWKKWf7NEq10Nh8OLC2+aQGZq68Pu6CkfKLupn5Fjs/zPM5c2IxEpGFc2FtZ7IL&#10;WBU/3K0/sC/Z0X7jp/HVKzT7ZfvK38NbJOKzjE8OUuQo+dLbfLP86f36uKRINytQ4D/w1Ve2a2bf&#10;B/3xWhHuyLm2jbVaG8Sb5fuP/cq1QRyhRRRQAxz8m6uNtN3iPxU9z/y6WXyL/v1q+MNV/s3S2WP/&#10;AI+J/kSneHNN/srSYov+WrfO1Z/aIka1VUmle627diVbk+6arwp/pEzVobRC58xPuS/f/gqFE3vt&#10;lf7q1Km97rc33EqZ4Vd922sy+Yis/ki+X+J6sf7VGxUX5fu06rIlIpL8l7Kv9+rVVZP+P2FqsPQE&#10;h++mUInz0/8AjpkBvo2K77qNlH3IqAD/AGqZ9+n/AMFHy+1AB/BTN7UbKe6b0oAr/M/8NWNnyfL8&#10;lM8nY/y0PQA6mpTqKAFf7lRJ88tOfbu+aiFNlADh9yqVt86OzfxtUt/uS3/3vloRFRNv9ykX9ken&#10;+7UtNRPkp1Mgf8396j/gNRfwU/fQA7Cf36bsb/fpKfQA3/gNQzIz/d+erG5hTRtoCJXhttj7m+/U&#10;v8dP+5826hP71AcwbP8AZpKX/danb6AGUuz5KdlP7lL/ALrUAM+5R/HT/m9qTfQA1KPl9qPl20bK&#10;AGUbKf8AcplADLx9lrt/vVYSH90if3aqXP766ii/ufPWhSL+yRYZKY/+0vy025dvNijVtm+qk0z7&#10;2i3fJuo5uQIxK8NzL4V1H7dZ/Pat/rYUr0ezvLXxBp6yxNv3f+O1wqQQOzKq7/4KqWd5P4NvvPj3&#10;Pp8rfvU/u1+u8N5/7WP1XFfF9kvmPVNLvnD/AGS5++v3X/v1g+IPD1zot9/bWjf61f8AW23/AD1r&#10;TSaDW7NJ4G/2ketDS9R83/R5v9cvWv2HCYn7EzYj8PeJrbxDZ+bF8kqf62FvvJVx5nvG2xfJF/fr&#10;lPE/haexujq+kfJMnzyw/wAMtaui+LbbW7D9wvk3a/I1v/davUkdNI0X3b/Kg+Tb956ntrne2yX5&#10;JVohRbaLc3/AqguXWZ08r739+oNvjNPKinVj/aW/e+Y3z/crQtpvO/3KrmIlT5CdulRU9/uUyrMS&#10;L7Unm7f46fNOsKbmquiJ9t+VPurVe5dn+8jff+Wp5jblLHnM7bYv7v8AHQ80qbF2fOzUeS33ovk3&#10;LTNjfaE2v91aA90lhdnldW++tWKihhZA7N99qlqzCQN/q68q+Itn9jv7S5Zd/mo1r/45/wDZ16o1&#10;cN8S7Pfpbzr/AK23ZJU/77rzsfR+sYadH+Y0j8Jwngx3/sl4Jf8AW28rI1b38dcz4cdrPXL22kb5&#10;7lVuP++vmrpf4K/kGvT9jVlE82QqP89O/wBlaZSv9+siBnzI9FPTdSUANT56dS/7VH+1QA/7n+9T&#10;PuU6m/foANm9aqWXyPNH/carPf5arfcvVb+B1oLiW0p/+1TPv0ff+aggSil30lABTU209PuUbP4a&#10;AEoopd9ABv30z7lOpu/f96gB+zetJRSv/doAH+emfcPzNRvqvdwr/D996C4lreFH3uK8y8bax/aW&#10;orZxP+6i+9XV+KtS/sfTdqt8+2vHkvJ7m6uF3fPLP5Sv/wAA319Nw9l/9o4yHP8ADE+nyLK55jif&#10;7sTvtKSOG32Kyu/8Wxqq+I9V+wWD+U6/an+RUrJv/K0G/t/s25P3T+b/ALfyfJVLwZpsviHVF1CV&#10;WeFG/j/v/wByv2POcyjl+D934j9XzDlwOG54f9unpXw3s7Hw3pO+dm+13Hzs+37tdBraK+l2mp2z&#10;M/lSrKv+5VKG5XTfD0sDQS/a3/2PkauohsPJ0tLGVdn7ryq/EOaVX35n57y/V/fLD3KzRRT/APLK&#10;Vd9Dzfut61j+GHZ9LuLOXd51lLs+f+5/BWrbPF92to/CcFePJIV3aaJNv36e6b4PmbZSI/zuq0+F&#10;G/5a0GI1EV0/v7acm14vlo8lUTbTYfkXavz0AEKS7n3Un2ZU+arOyV/9imbIk+8zTP8A7FAFJ7+C&#10;H5l/ibZRNqTb/lXYn996h+wb5bhfKVN/zq9P/sfe26Vm/wBygCpNMu1IpWZ9rfNsoSznuURol2Jt&#10;2bHrTtrNYZZX3b91S+d+98qgCkmlK8qSytv2fwVYRIIW2qqo70fMlx8tPm2I6M336ACabZLt2054&#10;fm3LUVzN8qMtS798VAA8y7PvUPtmiil/u/JWfs+bbWhbJ+6li3UAOqCHZbP8zLUsMM+35lrK1WFU&#10;uvmlX5loA03mghb7y/PVRLyW5TylTZLVLyZ7yJP3X+69XU0rfL5srNvf+5QBXS886KX963mov3Ki&#10;tklmR/latiG2gT7qrR5yO3lUAVIbCeZEaWdt9O+zQQypF5S0+HdDL/sVK7r/AHd9AAlz+927aW5S&#10;Xem37lMe5VE3KtDvLNFuWgBJk85/mbZRvXf5TVhaxDfQyp5F5/pErfLF5VSv9pvL9LNZdjxKvnzb&#10;f4qjmOz6tLl5zWz+/wBu75Klht/J/wBuuf8A7Yl8qKD5ftby+V5tPfWJ9KuLuCeXzkiiR1fbR7SI&#10;fVpG15y2x27agttViv2uF+55TbPnf71cjf8AjCDTXt5Z76K5d/vQxJ9yuSm1u+vLX/Q7Zod7f8fD&#10;tXNLExI/dQ9yfxHqXiHxDBpsEUrXMULt97+/XFXnxCubz9xYxSzPu+/XOw6O9zLLPfNLf+VuSXY3&#10;/fHz1LN4q0zwxpfkXl9BZo671SFdztWPt5TPSw2U47He5SgXbm21O82z6leeSjN/qkbe9WIdKtrZ&#10;EnjiWzRfvXd89ef3PxRu7zf/AMI9pG9P4r6++dF/4HXK39zPrd+n9v6zPf7/AL1vaN8lR7sD9UyT&#10;wux2O9+qej698UdB0R9tt5mval9z5F+Ra4+8u/FXjy43arc/2VpX/PFG2Vj2d7LpVu8ljbW1nFE3&#10;yvKvzvTNSubm/VN15PN5v8D/ACJUSrn9CZJ4eYHLOSc/ekTJptto95d6dbSxJE3/AC22+a7/APfN&#10;W5n875mWWbyv47tvk/74rOhh8nTYmi2+bay7JZYf4t33KmmuV/1/7ven3vtEvmu//AK5uY/UY4aM&#10;I8kDN8U75tOSVW3pA3mqkMTIiVsWE0uq2cU7y7FZd3yVUmdpongnjbypV+V5m8pKpeE7/wCzWctm&#10;21/Ib7+6prx54HNXjI+i/wDgm2nk/EL4+r/1ENG/9Imop/8AwTifzfiH8fX/AL1/o3/pDRX9C5T/&#10;AMi/D/4I/kj+b81/5GGI/wAcvzZD/wAFB13/AB1/Z1X1/wCEl/8ASCKvMdE8T2dto0UE+55Yvk2I&#10;len/APBQR1j+PH7ObN0X/hJf/SCKvPfCULf2Hv2/62VnWvzviv8A36H+H/26R+icJ8v9mT5v5/8A&#10;22JS1LWG1iwlgs9MuXdv9ysfSn1CbVJVgsVR7eVndH/2k2V3flT1mWCLZ+Kr1f8AnrAj/wDj9fGS&#10;j7x9vhsT+6nCMCK5ttcmTfttLbav8G6uf8mfStW8y8uV33EX30Wu4v7+CG3ffPF/31XA+JNes9Vi&#10;SCCNnlRtyvRV5YF4T2tWXJye6V9Eh2T/AGaWDZd7nlV3/uV1E2mtD4c2JFseeX5v+BVz9s8+tzrP&#10;POtnexL8m9dlbz3/AIhSJFaK2dHXer1jE6cTKU5e4UraZrDxNLuiZ3eDZFs/jrd0SzlTS4pZfkll&#10;+dt9c/dWWpzT29zLeWltMvyLsp03+qddQ1dnT+5E1XH3DGvGNWJNqTxalrMSRNvt7X/Wzf7Vc+ms&#10;Rya5d3LWa3kLf+OVq23m6xbvp+lRLDaJ/rZtlc++m+THE0u10lbYuz+FqipKR34SlSh7kzo7bW7O&#10;5vZbmOJdiRKkSbf42q1cpfPdWVrK6/vZVdk/u1n6l4Jntrd7mCVdifOqP99a0dH8N/b4LS8n1Od/&#10;l/gb7lEeYxqewhHmjMu6J/oviPU7Zv8AVP8Avf8AxzbWTpqLD/abQT+SkErusLqlXprb+xPENo8U&#10;8tz56+V+9asHUrO5vPEsttBH9m8/a8u/7lEiKfLOXx+6a0LxXlxcT3nybFV1Td935K5y/v2Szt7a&#10;KXf5vzv81bd54S1CaVPN1FX+XZ8lO0Hw9Yvql9HOvnLbt8qP/F/t0SjL4DalUoUv3vPzGPo815oN&#10;wjeUtzDL8n2d/wC9WnNNa/av3+jzpLu+ZNtaviFFhsIngiVPIlV1RK6D7YrxRS7fvrvraNL7BwV8&#10;XGcfa8hxthM15deVp+lKjxfIzy0arZ6rDFuvLz91uVGSJf4K1bOb7H4ouF/5+ot6/wC/VjX/APSd&#10;Lu0b+670cvuke35KsOQLPw9pUNvt8rzt/wA+96q+HrmDT/ttjvV/Kl+Xf/cqjZ3k6aJZXn2pndm8&#10;ryf4KxEmghupmuU3y3SbG/2HqOaJ0xoVZ88ZTOguZorDxHZTr/y3XY2yrfip2fQ7vd/d+Wse/sGT&#10;5l+d7CKKWur1KZZtE81olmR4vmTfV83xnBX9lSlSnOZzialcw2Flctctc/aon+Tb9yse28jc8Dsz&#10;3F15Tq/+0336saJbR/aJWaVkhg/1D7asW2lT/wBqWlzFAs21vm8ldm+ubmODHcTZLlPP9YxESLW7&#10;ZvtUt5t3pasqf+OVu2cOzwrbvLE025fm/wBmtV/D2oaxby20Fj5NvP8Ae31r6f8AD/UoYEjmvPJh&#10;VfuUe0jE/K808Xsjw8f9n/e8p5xo9hbJ4ll82VntPKf7/wDFXTaxNZ3OkvZwL5yMmxdldzZfDiwh&#10;O6VXlb3Nblt4f0ywx5VtGm3+OiMpn5jmnjTjMRLmwVLl/wAR5ZokOq/YLS2gsfO2rsapIPhZeXlz&#10;LcXb+Tvb5kZq9ZS4iLYVdu6qruz72X+JtlRLmmfmmN8QeIcdOX+0cvMc3p3wzsLZU8+Vptv8H8Nd&#10;NZ6FY2H+otlSr6EFfenFfSnyH53XxdfES5qs+Yiezidvu1L9yjetM87+6tByj9i06ovmb7zUYj/v&#10;j/vqgCUDFZ+qzeTb7f43qZ7mKH/lrWY7/b71F/gpSNqcTQ02Hybf/fq4BSImxKdTIl78gooooIIJ&#10;rZZv9/8Av1X8+Wz+WX50/v1fpvyvQXzAjq6bkp1UntnhfdA3/AKyvEOvfYNLl+VkuG+RUpcwS/nM&#10;yP8A4qPxU7fftLL/ANDrrfv1j+FNL/s3SYg3+tk+d61tmyoiYxHUvy7aSmpWhYfwVF9pX7u6pX+S&#10;KqiebbbPm3pQXGJY+0pD8rUx7n59q/PVfe+yaXcv+5TfO2O7RJ97/ZrPmNvZDHfe/mf7VaaO27bW&#10;ekMjxbFi+erGy5/uqlEQlHnLG+je1V9k+7/llQ6XX+zVkeykWPO306qXl3Sf8s6PtGz70bJRzEcs&#10;i29H8FRJcr/C1O86mQPRNlTfx1Cj76enyLQAlFL/AAUzZQA96PuRU6mUARf8st26n/N/DT3Rd9Hy&#10;+1AFOb99dRL/AHfnepu/3/naobX99LNL/wAAqbyf9qlEuRNspn8dPTdspnnffpkBT3o+V6NlADNl&#10;Opv8dP30AM+bbR83tT0ejfQAP8i0J9yh/n2UPQAzZRR/BT99ABvpKVKb/u0AL/wKn72qLZRQA/5f&#10;an/7rUzfR8vtQA/5vaj+Ok/4FTd+yJ2agCilyqahKzf7laEc0Uy/K1VLP/Ubm/j+eh7aJ23L8n+5&#10;WZtLlJrxGfZ+63pRbW3lo+5fvVF/pMP3W85P9unG/X7sqslaB9n3S3sVPu1Wm2urqy70apvOV0+V&#10;t9CJ8nz1UZShLngYlLQb+fwxq8Vtu32N02xU/utXotzB5x3K2ydP4q8w1Zlj1PR2P8Fx/wDE16vs&#10;3/Mtf0DkWLq4vL6VWr8R0x96JLp2qrc/uJvklX+Cua8R+HJ7bVP7V0b5LuL55Yf4Ja17i2+0/Mvy&#10;Sr916saXf7pXjn+Sf/0KvucNi+f3Jm0ZfzmXo/ieLxDav8vk3EXyNF/det/yW+9H/d/jrmvE/hKW&#10;G7/tfSP3N8v3k/561b0HxQviS38hF8m7T/Wo/wDBXqnTGX2DQS2+0y7V/gbez1p20LQ71/g/hp1v&#10;EsC7VqaiISqc4x/uUypqhqjEYiIju39+h0V/vU+igAooooMgooooAKyfEFml5YSoy/eidf8Ax2ta&#10;ormHfA3+z81EjWPxHzpI/wDZd/p9z83mxSvb3X+z/cruPv7GX+Ksfx/o/k313AvyRXq/aF+X78q/&#10;/t1L4Z1D+0dJiZ/9avyNX8vcW5f9SzOf8sjmrx5PfNT7i0P91GpKX+DbXxpzB/u0fw/NR/HSUAH/&#10;AKBRT6a9AB826h/9mkpfuUAIlV9Q+4j/AN1qsb6bOm+J1oLj8Q9fnX/Yoeq9g++P5v4fkq1SCQyl&#10;+bdR/D8tJTIH03/Zo+5/v0fwUAJS/fWkpUoAHo/2qZ826n/7VAD/ALn+9UdL/tUlABs/u1AU2SvK&#10;/wBxFqddwHNc1421v+zdO8pW/ey/JVRjKcuSBcfi5TivGGq3Ot6p5Vpt/dNs+emJ4Va2sLfymX7X&#10;FL5u9/4mqXw9Z/8ALdq3pnWGJ3b7i1/QORZXHL8HDn+I/bMkw39n4bk+1I4zW7adH/fsr6he/ulR&#10;PuIteoeD/BkmiaXapP5e1P3uxPvu3+1XK/DrR28VeI5dXnX/AESL/VV67cajBa27SyfdX/Zr86z3&#10;HfXsT7nwxPmMyzCWOxPufDEzLbQYnl3NKzxI29YXrd37Pll+da5r+3vtlg9yv7lHbZF8u+mabeXL&#10;6tb2yzzukqu8v2ivm+aMDjlQq1fjLEyf2P4wt2/5d79djf7/APBW2kKwu/8Afqj4mtPO0OXy5f8A&#10;SIP3q7P9mr1neQX+nW95s37lq4/FyEVPfpQmPTZvfau96l8mX+JlSm+dL/D8iUx/7zfPVnAP/dJ/&#10;emejzm/hVUqGabZEjLT97Pb7loAHddm5m30zfvg3RU1EZ4n3rUu9bZKAIoZpd21loTzftHzfcqV5&#10;lRk/26i2N9q3fwUACIkLbt1Fy7eam37lSzQ73Rv7lPd1/wB+gCvNC2/ctWNiOnzU7ZK6fd2f79Nd&#10;FT/Wtv8A9ygBk23Zs276PJleLbt2U/zm/wCWUWyjZv8AvNvoAZ5MEP3m856PtPybolVEomdYU+7V&#10;VPnSVf7/AM9AFr+Hczb6Y6R7NzLVfYzxbd33KWwuIrlJYlbf5TbGoL5ZFpH85Pl+Smwo0P3qYlz+&#10;98rbT0SXftf7lBAIio27dSI8W75fv09IVSmeSqPuVqABN00T7qEtmSLa1D3MUP3vk/23rN1Lxhpm&#10;m/6+8iT/AHPnqOaMANJLZUXbTvlT/crhbn4nRTM62Njc3n910+5VSTVPFWrJy0GlRf39216xlXj9&#10;gx9p/IdXbf8AIWu765+RF+SLe3/j9c/N420/Sr/UHWVrx5dmzyaxH0eC5lZtV1O51WX+5bq1aCJb&#10;aaqSwWdppqf8/F2yb6x5pTPVp08diPggZ8OsavMsM9jp7Js/5eHqrf2d5qW+51PUt9w+1Ps0P39l&#10;M1j4keGdN3pquuS38v8ADDb/ADpXJX/xvnud0HhXQ1tn/imuPuNUSj/NM+zy3g7Nczl8EpHdJolr&#10;uSSK1jsIkX/W3bffrmte+JXhXQW2xSya9dt/Bb/cVq8/v7PWfE8vm69qstyv8NujfItW7PTbHSk2&#10;wRKn+3XHKvSh8B+35N4Y0MP72Nn/AOAmf4q+IXiXVYHniiXR7RVVGhh/jWjw34Vl1V3ld1eVdr+d&#10;M3z/ADVY1JIrxHj27/NXb9yufsNL16EpAlz9ji+5uT77JTpVude8fs2BybA5fS5MPSPQLmw0XR03&#10;arqavv8A4N2z/wBBridb8VWdzLdxaVYs6bU2Pt/u1es/BNjA3m3O68l/i31qwwwW0XlKqon9ys5V&#10;6R6tKUoS5zH0eaLUtGik3QW0v8X33dqfNYNNL5u5kT+/cf8A2NZXh65l0fXrqxiaXZK25fJbY9b8&#10;1t9mlfzWjh3/AD73/ev/AOO1c4nsUqsvjI02u8sEs+9JYvvouxNy/cqtbJvsNqsu92+ZEX56ffv5&#10;1kk7ee+xk2zO3/slacNnLYSvbN9pe3lVHXyW2JUnT9kzprb97tl/c7F+X7Q9c9Zo2m+Iov8An3n+&#10;Tf8A3q6/7N9mfbugtn/6ZL5r/wDjtYnirRJbbTYtTgtp08iXe00zf+yVaj9g46tTnifR3/BOT/ko&#10;/wAfv+v/AEb/ANIaKh/4Jr3C3fjn47zq24PeaJz/ANuFFf0BlX+4UP8ABH8kfzRmb/2+v/jl+bM3&#10;/gpFbSXnxm/Z2hil8l5JfEC7/T/RbevLk8PeI9H/ANRPviT7ibt9eqf8FHYPtHxq/Z4gH97xE/8A&#10;3zZwGuT0p2fRrSXzd/7pa/OuLI8+Oh/g/wDbpH6RwniZYfLJ/wCP/wBtiZujvqfiC1fzdQaF4m2M&#10;iQVj69pjaPq9u0tzPc+amzfu2VtaJuh1TU4Iv7yP/wCOVS8YOnm6e0n3PN+eviZR90+6pV+SuZmq&#10;6athFLFL++laLfv83fsrW8K6PZw6p8q7/Kg++/8Afqo+mxXkWofZlb7Jt+X/AH62vDFhv01Lpfvy&#10;/f8A+A0Rj7xtXxPJSn75SfSo/EmuXv2lt6WrbFRPk+Ss/wAQ6b9gurSK2ubnypfk2ea9F5usPFEs&#10;UrskUqb2RKrvebLi0b5vs6XW9d9EgpRlOUPf90uzeGIHiu181pniX/nr9yr2iWen/wBh2n7iLzWX&#10;fvdasaUjTadLdbf+Pjc9c/o3lJpMqyW0sz+bsW43fIlX7sDGPta0Zw5zYs9STTfFd3F8sNo0Cu1Z&#10;mvXNn9ot54l2S+fv+dfv1UvLaf8Aty3Z0Z96/N/tba0fEk0WpfIkHk/Z4kl+f/frHm906fZRhKEj&#10;q7+Rrm3lib+NaxPD032bQXllb5YGfd/33V2/8QrDYWki+V5s/wDf/grmrO8l+wahbeU03mz7/wB1&#10;/c/jraVSMD5WWYYHD0p/WMRGP/bxteJEdLfT7xf4Zd9XvEL/AGO60q+Vf4vKZ/8Aermb+HV9en2r&#10;E0Nov3EeujudN1rVdIhsXtv4t/m/x7qx9vE+VxvHvD2X8kJ4jm/wlu/dbNHll+5urnpdbg0rXvNW&#10;CVPtEWx0mXZ82+t6HwNr1ysSz3knyNvXeq1bf4aT6lKkmoTrNLF8m/8Au1Eq/OfHy8WuHsPz+y5p&#10;HOaq+obUilgj/wBKXZs/u1Us9euU0l1by/Ntfk+dvnavQ7P4ZWzT/NcyybP461YfhvpqL80W96Pa&#10;TPlcT410OX2WHwR5fqr/AL3T76D986t8yJ/crbfVYLm3lWCCR32/cda9MtvCml2q4W2Wr6afaRfd&#10;gj/75o9pM+MxfjBnFX/d4RieCab4V1X7UrraSvEkvmqn8CVqzfD3V9V+zs1sqPE2/f5WzdXtWyJP&#10;uqKcWA6Go5D5vF+KHEuLlz+15f8ACeaf8K91XUInW5eJPN+/5PyVfsPhXFDb+VPdyyJ/cau6MiL/&#10;ABUnmr60z43E8TZzi/cxGKlL/t4w7HwJpVgvywb/APfrYh022t1/dwRp/uJTH1GJPvyqlN/tJf4f&#10;n/3KPdPmpSlVl7xoUVQ+0zv92NqE+1P/AAqlIOUub1qK5dfKb56r/Z5t3+v/AO+KP7ND/elZ6OYP&#10;dK80z7Yom+Sjzo08r96vyfeq0unRDqu6pkt4k6LUF+0iQf2kj/cVv+ALR9pkf7sTP/v1a2p/dp2R&#10;QTzRKeLr+GJUo8u6dfmlVP8AcSrmRTaBe1KiWbfxSt/31T/7Ni3fxf8AfVWKqTTN5rru2baAjKUy&#10;Z4YkiZtq1n6btRnlamXNy0yfN8lNtn/0fyv77VH2jpjGXKbkbb1p9UkTybxFi+5t+erp4rY5pR5A&#10;qu93Gr7c1K52LurNfd9n/wCmTt/wOiQRjzlt7lndvKXfs+9RYfvIt/8AfbfUXkyosqLt2N/HVqFP&#10;Jt0X+6tMuQ9vlrE8Q+Hl16BPm8mWL5letn771JQYnFW3iG+0KVLbV48p/DcJXUW1zFeQebE29H/j&#10;qS7sYL2Ly541dG7NXJXehah4cl+06VK01v8AxWz1HwGXvQOuPyUbzWFpXi21v4tsv7m4T78L1oO8&#10;sy7nb7NF/feq5jojHnJbiWIDY3zt/cSq5hl/1kreTEv9+vNfHnx10rwrL/Zmhwf23rb/ACLFF/B/&#10;v1wNzonjj4kN5viHV20rT3/5cbSvew2T18R78/difW4LIq+Ijzz92J6N4t+NPhLwlceQ1z/aV3/z&#10;72/zvvrmZvj94quU/wCJV4Fn2t917hnT/wBko0TwX4a8Hp+4tlmuP45Zvmd63jqsrp+4sZdlfSUM&#10;pwdH+8fYUMiw0I+/DmOPm+IXxb1X/UafY6ajf3/nf/0CqM2mfEvXv+P7xG1n/wBe8Wyu+/tDUP8A&#10;nxaj7fqH/Pi1d8aFCH/Lo9WlgsNS+ClE4FPBPj+z+aDxfI/+xMv/ANnVtP8Ahbdgu2DWbGZP9uJK&#10;7P7fqGP+PN6Pt19/z4tV+woT+OkXLCUJ/HSicc/ir4wab87QabeL/sS//YU9PjZ8RNN/5CHhOO5T&#10;/Yl/+wrrn1uVP9bbSpT/AO2Lab5WrGWCw0/sHHLK8HP46Riab+0tov8AqvEei3eiS/30i3p/33Xe&#10;6D8QvC/iPY2la9bTO33Yt/z1zV7pWlar/wAfNtBN/vrXH6x8GdD1J/Ntl+xzf34WZK4KuSYafwe6&#10;ebXyDB1fh90+gIXuUXdtWZKd9sX7sqtDXzVD4M8ceEm/4kPiWd4v+eNx86VrW3xv8ceG38rXPDS6&#10;lEn3ri0+/XiVMirw/hT5j56vwzXh/C94+hUdX+6yvTq8f0T9orwdrD+VfNPolx/cu1/+Jr0bSte0&#10;/VYkl0/V4LmL/erx6uEr0vjgfN18tr4f44G0lP8A46qfapU/1sHy/wB9Kel7B/A3ztXGebyyLFVb&#10;h9kTtU6Ov96qt387xRf3mokEfiJbNNkS1Y+/TdmymP8AfpkSH/7tReT8tT03f89AFfe2+nI7f3qm&#10;+X2o2K9ADEmp/wAr0zZsX71Nfd93bQBLsoRKr7/k+9sqx9xaAG/8takpqJ8lH3KAD5fajZRvo+X/&#10;AHKADZTNlS7P9uigCJKKlooAiTbR/HT9lM2fPQAPUV6+y12/36lqG6+e6t4v7vz0i4/ETQpsiRf7&#10;lP2fJR8vtT/m9qZBDR99Pmp1LsoArvbL95WZH/2KN9zD/dmSrHl+9JSL5jE1uZXe0bayPFOles2f&#10;z2sLf7KV5Z4hRn07eq73VlevRfD2qwaro1u8EqvtVVev2/hKpGeB5P5TaJfdTgtXyx+1N4qtG+L/&#10;AMOvCN14h8S6Jpz2N9f3aeFXuBeXLnatuqrCrM3zB2/4DX1X9yvH/iN8SdX+GfxF0m91Hwlc6v4J&#10;utPeKXW9G0+S8vbC63/dlVfm8hl/ur96vsJ7xPoMn9zEc8Ic8uWR5pp3xa8P/DP9nX4keKfBni3x&#10;F4m1Wyh8oReKb6a5uLG5z5SK0c3zR/PLu2/xbKofED4Z6l+zr4f8F/EXSPFPiG+1p9Us7PxGNR1K&#10;W4i1FbhikjeW/wAqsrt8u2qGpfCbWfj/AGfx28Q2eiXvhu38V2FlbaNY6rbm1uLyW0XcJ5Ym/wBX&#10;vYKq7v4a2PFHjzWf2htI8E/D2Pwj4j0rUV1axvPEdxqmmSW1tYxW5MkqiVvllZ2X5dv3q9PD1uZx&#10;jP4/d/8ASv65j6hcsKnuy5oe97X/AMAj8X+GXNH/ABeZo+CdJuv2oPHfxEvfEfiPxBo1toWpHRdF&#10;0/RtUlslspYo1Et1+7ZfMl3t/FXqn7KfjvVviD8H7aTxDc/b9c0q+utGvrvb/r5baV4vN/3mXZXj&#10;VzPqP7P/AMR/iKLrw34ivrbW9XfX9C1DQtMlvIrppQpltX8r/Vyb1/i/vV6Z+x5pF14Q+FC6fr8X&#10;2HxJfahdatfWT/8ALKWeVpdv/AV2V6OGX38vvf4tP+D/AFY87Mn+4lf4OaPJ/h5Hzfjbm/vH0BTH&#10;p9FeifIkNFFFBkFFFFABRRRQAxuq/jXzP+3laavq3w38GaNo2p3Wj3useLbHTlurWZ4mXzUmX7y1&#10;9MkZK/jXiH7UfhzVPEEHwvGlade6mbLxzpV5c/YoHl8iBTJulfb9xV4+auPFR9pDl/vR/wDSonv5&#10;NU9ljadX/F/6Sec6l8YLi+/ZEsvHbA/8JJptmbKSOT7/APaKv9nZP+/+3/vqvI/2bviCnwg+GXi3&#10;/hKry+1eSx8Q3Vknl77i4vLjMcaxxbvvMzV6bffCbxEf2kLzwcNHul+GNzrq+OXv0gfyDP5RX7Nu&#10;+5u+1bZNleK+KfhTrN54H8Wxvo1699p3xDudVj0qUSWr31pn/lk3yt8y/dZf+A18HxLhYY2hGdb/&#10;ALe/8l/9ulI+qWEwTpToN+5OUJf9u/Zj/X8x79onxs1E+I9O0TxT4K1Pwdf6ysn9lG6uYLiO7ZF3&#10;eUXjbEUu3+Fq4v4O/G3WLLw18SfEfj2xudP0bSNau/8AS5b2O48gqyItmqp/dO1Vb7rb6yfA/g3w&#10;34g+Ifha88P/AAq8T6dFaT/bLnWPE97eW8VmyL8nlJJOyzNu+i1m6t8OPEPjD4efFz4froGq2+pz&#10;+I7jX7C4urdo7G9i+0RSiJJuFLsqk/lX5T9XwdnDl5Obk5v7vvf4pHmxwWB1pSjyc3Jzf3felzcv&#10;vS/u/Eer6f8AHK+bWNFtfFPgXVfCOn67Otrp2oXk0EqtK33Y5VjbdAzf7VRaN8dbvXfFviLR9P8A&#10;CF9PYeHtRlsdT1c3UawW6Kf9btb5m6P8i/drzHSvAPhzxBrvhW10r4PeLra+ivo7q+uvEeo38Fnp&#10;6x/M7qzTsJm3fcwPmr1L4M+HNV0W5+K8k+lyxTXvia8ubNb+NokuFeOPaytt+aNm/iWuavh8HRhO&#10;fJ73L/7d/ikcmKwmAoQnPk97/wC2t/NL/wAmK+gftDX2p22l6rJ4C1y38I6lcrb2uurJBKcs+xZG&#10;gRvMWP8A2q9iB8t2xwPSvjWz8H6npJtJfAPgrx58PvHUl3H9psLd5P8AhH9/mHzHZmJjaPbu27eP&#10;9mvsoxyHGRyOlcOa0MPR5PY/1/6V/wCBfaPNzrC4fDSg8Ppf+v5pf+le8SO6vT/4Kr/N/doR9leC&#10;fMFj7if7dJTfO/iajfvoArxbUuJYv+B1b+XbVSZPJuoW/wCAtVvZ89Bcg+4tP/2qSiggb/tUP9yj&#10;79H3KAEpf46Z9+nUAcd8W/F83gH4YeJ/EkCqbnTrGSeJW+75m3Cf+PV4T4n8Pal8GvhjoHxPi8Ta&#10;9qGv281jca2l5qEksF9HOyrJF5DfKuzzfl2/d2/iPePi34Qk+IPwx8T+G7cqJ9QsJYYmb7vmbfk/&#10;8e214R4m17VvjL8NNA+GCeFdd0/X55rG31t7/T2itbKOBlaSXz2+Vt/lfLt+9u/A/U5Tf2cbfz+/&#10;/gPs8n5fZRt8PN+9/wAHL/8Atf8Abx9Tv89M+5T9lJXyx8YMmlW1t2kb+Fa8l1W/bxDrbsvzwq2x&#10;a6vx/rf2a3+xxN+9l+9XP6DYeTF5rfx193wrlf1vE/WJ/DE+t4dy/wCsV/az+GJqwQpbRIi/w1he&#10;JLmW8nt9Ktf9dP8Ae2f3K2r+8isLWaeVvkVd9WPhR4dfU764168X+L90j1+i8RZh9Rw3sofFI+8z&#10;bF/V6HLH4pHoPhXQf7B0e3s4o/uL8zf7VWNVjgsLK4nlbe6puq1cvL/D9yjy1eD7v3/4Hr8fPg6f&#10;uGPbaak2jWkG3ydnzq9WLPSlS/e8knaaXbsarSTJ5TrKyolZtz4osbZfLg3Xkv8AciWo92B2c1er&#10;8Bt/L8jL92sTwx/o1xqelM3+qbfF/uVSfW9QtlSee0W2tGl2Pv8Av1a1ib7Bq+lamv8Aqm/0eWo5&#10;jaNCUI8k/tGylzvR1/joTzXi+ai5/wBGlfatOdGmRNvyVseUKkOyL5qY7t9n+WpUTZFtamJth3/x&#10;7qAPPviz4M8TeO7PQ9N0nW5NA0Z7vzNbmsp2gvZbZV/1UDKny7m+9935a8u8Fqnw6/aE1HwnoGta&#10;nqPhe30BtS1mz1K+lvE0yfcfLZZJGZlZl3fLu/2q679pr4geM/Bvh7TrHwToGs32p61O0Emp6Xpc&#10;t/8A2ZAuzdL5S8NJ83yI/v8A3aw/gfqejaDpWoeHPDPgnxnp+t3cMt3PrPjLRZoUvrrZndczsfmD&#10;P/DXt0YVYYSU/se9/wDtS/w/ZPqcPGtDBc8/gl/8l8cv6/8AtvEvhf4s8IeLvC+m6744+I/xE0rU&#10;tWvbgvc2moXcGmW7PcP5Vv5mzy1Ozbzu2ivcvFdnd/GL9oG48C3mq6pY+FfD2iRahc2+m30lq97c&#10;zOyr5ske1tqqv3f71cp44+JutfEb4L6j8N5fhrrVl451W2/s6bTE0iSHTrWQP/r1mbMYhX7yNv8A&#10;05rVmsb74BfFyx8UalY6tr3hvUPC9po19qGk2bXUtteW33XliX5trL/F/er1atpyc37s/e5Pw+E9&#10;DEc85ynD3avvcsf+3o/D/wBu8x1f7Pur32m+JfiL8P8AVdWvddi8JahbrYXt7L5tw9tcxebEsrfx&#10;bfmXdVb4sPqHxF+N/hf4cJqV/pHh9dJm17Vv7NuGtp7xRKsUMXmr8yruO5ttUvhLPqOjzfFL4pan&#10;4a1tB4ivLeSy0OO0zqLWdtF5UT+R/eb5m20fES81Lwd8ZPCPxRj0LVb3w/c6HJo+q29naNJd2CyM&#10;s8TvAvzfeO1tv3a8/lf1rn/u/wDk3L/8l/5Meeof7XOdP4+X/wAn5Pe/9u5Thtd+JGtfs+Q/GLw1&#10;Dq17q9noWkWur+H5NVna6mtfPfyjEzt8zKkpVl3VpeLfCN7+z1ovgvxtZ+KfEOo6o2pWNt4jTUdS&#10;luLfUY5ztlbymbarK7fLtrN174Y61+0FH8YPEkel3ui2eu6Ta6R4fh1eFra4uvIbzfNZG+ZVeUKq&#10;7queMvFup/H/AEXwZ4Jg8JeIdJ1FdStLnxBLqWmyW9vYRwHdKvmt8srO6/LtruW8bf3fa/4eX/8A&#10;a5v7x3+7f3f+4v8A4Lj/AO3c3/bx9WP5u75abMkr7NjUP/qNy0iJ50HzNXyJ8OUdVvGtlt4Il33E&#10;rbFqrZ6lO91LBOq+bF/Gn+1RrzwJLabpZYXX51lRax7awuprW+nSfY87fK8vyfKtYyl7x6tOnGdI&#10;0E1tn1f7LF88SK7tNWZDZta6QmprdMkssquqbvkrP/4SG1sL+X7TPA8US+Vst/vvVT/hJ1edF03T&#10;JblF+6ktc3tYm1WpQw/uc56dA67EZ1/evVe81i2sD/pM8Vt/12avPbmbxHqUT/br6LTYv7j/AP2N&#10;UU0Gx8397Pc6rL/vfJV+3l9g8qNKrVl+6gdRqXxO0q2XZA0tzL/cRfkrKm8W+I9S+ax077Hbv/HM&#10;u9P++qybzxJovh6L5rnT9K2fwJ871yWpfGjR4ZdtnZ3esP8A7fyJ/wCO1jKU5/FI+qwXCGcZh8ED&#10;yT4oeK4tT+Nt/oPiTxV4ptdP0/R4pTaeEpLmZpZpJWfcyR/wrEV+97Vb8S65o3h/4JWU3gLXtR1e&#10;TxBrMGk22u6tds89s0rbZeG+6yorfe+7vqDxJ8fPF+g+KL1Lnw2dP0a6jQW1/pentNLuX7yyld3z&#10;f3a8rl+GnizxB4M8Q6+1tc2+oXOtrrtnok3ySttdfnZf4ZWXf8tfY0nQdOj7d2guT7S5Zf19o/U8&#10;PwNXnCFOr8UPsfF8Mf8A5I9VutXtPgN8QvCY0jxLqdzoWryy6dqtneX8lz+827orhdzfK29fm21x&#10;MHiG8+KHh3XvFU+q+Ih4kmu7k6O9rqMkcFjFGwWJfL+633fm3fepI0j+JXjTwvFpuj6laafpVy2o&#10;X11qtq8BRlXasfzfebe38PrUGjahf/DLw7rfhOTw/ql3qKXFw2ly2dq8sV3FI25f3q/Ku3d826sv&#10;aVlC0P8AeNL7fDzy/wDtb/3T7/BcJ5fh6vtcR70P5z0vwH8W/GHjfwVo2rRSwWP2y2USPCuze33H&#10;/wDHqvpol5rDO2p6rd3P95Hlaq3ws8KHwr8P/D+k3AVrm0t1WQJ2b77f+PV0yfJfOn95a+HxuJX1&#10;mp7H4Od/mfoeV5FgcJhaX+zx9ryxMyz8P6fpt1tW2V96/wAfz1YmmWzuvlX5dv3KdeOyXCM/8NNu&#10;dr+b/f3V5UpzmfW0oxgPmuZ8p86puqwlmuNzfO/+3VKGZn8rbFv2f36teTK4/ey/8ASoCQy8eLyd&#10;u5fkp7v51juX+H56eltEg+7TLB1/fRf7VARBDPcp97Yn+xTks4kPzbnf/bqCGaeFni8rfsqT/SZl&#10;/hSrCXMcz4zhawurXUIvk2/K2ytLSkV1l/frvf8A55L5r1b1XRFv7CWOeX52X5N/8NM8E6xa/wBk&#10;Pps9tK97E2zZCvzstenT9+BtSr+yjyEuiaJfXjpLHAuyL5E+0Nv/APHK7CHwfPePuvrmWZP7iN5S&#10;VFC+sPapHFFBo8S/3/v07StVvLbWfsN5efbEaLes1dEYxgc1erXrfAK95pGjy+RbR/abpf4LeLfV&#10;HUrbWfEllLBLBFbW8q7G3t89Gg6lZ6Il3bXjKl3FK/8AD87099b1C/f/AEOzZIX/AOWs33Ks5pRl&#10;CR33/BMGFrXxX8eIG+9HqOkr/wCSr0Vq/wDBOuFrf4jfH9ZGV5BqGj7tn3f+PI0V+95d/uND/BH8&#10;kfgmZ/79X/xy/NlP/goeiv8AHD9nZB/E3iP/ANIoa4Xwlvm0FFb/AJZSuld9/wAFBJhb/HX9nKaX&#10;diOTxEW29v8AQ4a8x02/ZLPUINsiebK7xPt/vV+bcWSjDHQ/w/8At0j6TJs7y/LMBKnjasYe9/8A&#10;Iliz8uHxbLtlV0lg/gaszWLlXtUlnb791+4/3Pkp6aPqFzf2k8FnsaJfm2f8ta0JvBmq39haWstt&#10;IiW/3HdfvV8J7Q7MT4kcM4SX+8c3+E27O5trl5YIvn2/frP8H3O/S3i/55Sun/j9aGl+A9ZtrXyF&#10;8tE3fxt89XbH4XSwB9128O772xqv258HjfGDJ4RnDD0pSOR1WZrbxbFPAqzb4tmzdVW/hgXRpYPv&#10;3ryvL8i16XD8OtKhbdPK03/jlaNv4d0e0HyIj/7431jzSPlcT414zl5MLhTz6HWJfsqQR2Ms3y7P&#10;krJ03wrrn2J7S2i2W7y+b++i+evaI3soP9VbKv8AuxVI11IwwIGNHNI+JxPirxHV5/YT5eY8zf4b&#10;6vqstvLdP5Lwf6p4m+7WlF8JxK2+8uvtLt97etd559y/3Y1Sonln/iniSoPicXxbnmO/i4qRzdr8&#10;O9K00ouxtta1h4Y02L5ktl/2atzPF/Fc7/8AcqEzW23bukeo90+br4urW/3irKRM9tZw/dRR/dRK&#10;leHybO3b+41V4Zmj/wBVaM9Pme8vE2bVRKs4+aP2TVeFZl+ahEjhXbWZ9mvXTa0qp/uUf2U38VzL&#10;TI5jQ+0wJ/EtRTalEn3nqumjwfxbnos7OL51aL7rfx0veD3gfWIv4XZ6Z/av922kq75C/wDPJf8A&#10;vmn4b0o94j3jPFzfTf6qFU/36Hg1CX7zqn+5Wh/HTd9HKHKUxp07/wCsud9N/seL+LdWnR/HRyhy&#10;me+mwJE21f4adpb77VVb+H5KvN92s+w/c380Tfx/PTI+0aFFPooLGU+mUUAPoplFAD6KKKACiiig&#10;ArMf/lr5qs838Hy1orUN5N5MDt/H/DSNqcipDbLeTP5n3U+Sqjp9jutrJvSti0i8m3T1/iqvqtt5&#10;8O9fvrRynTGp73KTWbwP9371WiM1lW2y8X72y4WrCXLWz7Z1/wCB0GMol3bxiq6Wi/3mx/dqZHV1&#10;3U6tDEKa7YWnVEnzvuoAei7Fp1FVL/VINNiaWeVUSgCdiF+9XO614lRW+y2KNc3H+xWbd6vPrSPK&#10;066bpSJva4f+P/dryXxV8aYra6l0bwFB9vu/uS3b/wAH/A668NgquLl7h72W5TXx0vcidR4w8Q6L&#10;4bsLjUNX1DZqf8MMX8H/AMXXmk3i3xp8VE+zWMs+laIqfNM/+tlSpdK+GNzeS/214jna/vW+fZM3&#10;yL/wCvQNNM81v5FnAttb/c319thMroYT35+9I/S8JkWDwP734pHOeHvB+meD4EWzRZrtvnZ9v716&#10;7BLO8v8A/Xy+TD/cSrNhpsFn91N7/wB96u/cr2D2Ktf+QqW2lW1t92Jd/wDfq29MopHNKQJU1U33&#10;b/lqzvqyB9FFFABsqvNYQXP+tiV6sUUy+aRmf2DAj7omkh/3Gqv/AGbfQ/dnWb/fWtuijlK9rIxP&#10;tV5bL+9gZ/8Acaj+2Yn+WVP++1rbqJ7aKb7yq/8AvrRymnNE57UvDeg68nlXdjBNurkLz4IaUs/n&#10;6LeXOj3H8Pkvsr0V9Etnfeisj/7DbKh/sqeHd5Vy3/A130f4w92ZwUM3xU8H/PZ61Hrdun/LK7Xe&#10;/wD6HWxZ/tG3mlN5HijwrcpL/FcW/wA6V0H/ABMbb70Szf7jVFc3MEy7by1+997etcFXBYar8UDj&#10;q5Xg8R8cDa8PfGbwZ4kfZZ6x9jlf+C7/AHX/AKFXbWz/AGl/PtrmC8T+/C++vDNS+HvhXxCuz7NE&#10;j/30X56x/wDhUupaJL5vhzxHfWe3+B53ZP8A0OvHqZFSn/CmfPV+GaU/4Uz6T+2MnysrJUi3Mcn8&#10;VfPcPjz4reFflns7TXrdP+AP/wCgVpWf7SU9s+3X/CFzZp/E9uvm149TJMVD4PePm6/DeMh8EeY9&#10;13q9PryfTf2h/AF/LtfUJ9Nf/p7Xyv8A2euw0fxn4e1v/kGa9aXO77qJLvrzauEr0vjgePVy3E0v&#10;jgdRTahT7V95fLdKb5zfxQMn+5XGcHs5Fj+Onb/mqr/aEG/7zJ/vrT/tsW772/8A3KCOWRL8r1LV&#10;KaXY/wB3/vurEM3nRbqYcpLTP+A0u+jfvoIGU/8Ago3tTt/+xQBFUtN+X2p336AD/gNGE/v0UUAN&#10;2NTqZT97UAMHztVeD99eSt/c+SrIfYjt/dqtZp/o+7+9SLj8JN/HTqKbTIGPc7G27d/96mPc+YyL&#10;E2yot7p5rLtfdRbWz/I3y79tZm3LEsWzs6P/ALNS02FNiVN3+atDGRC6Vn7Lzw9dfbtMb5P+Wtv/&#10;AH61Rto2V6+W5lXyyr7WkB1GheJbTX7bdESJV+/C38FbDdfu56856V5bo8P/ABW9ottuhTb+92V+&#10;G21d2Sc+/rX79hMZ9awsMR/Mfd8O5F/biq/veXk5fs8x/Q3sqGaFLldsn3v4Wr+eHijiujnPrP8A&#10;UNf9BH/kv/2x/RDYai9tL9muf+AvWX4s8KNeuupaa/2bU4vmV0/ir+fPGDRXqU8fKlHllEX+oT/6&#10;Cv8AyX/7Y/oW8J+Ll1tXtLtfs2pRf6yF/wCKuor+cDdRurT+0/7pp/qKv+gj/wAl/wDtj+j+o9lf&#10;zibqN1H9qf3Rf6ir/oI/8l/+2P6Odho2Gv5xt1G6n/an90P9RV/0Ef8Akv8A9sf0d7KNlfzibqN1&#10;L+1P7o/9RV/0Ef8Akv8A9sf0f0V/OBuo3Uf2n/dF/qKv+gj/AMl/+2P6KZkie3ll3fPXlXxM02L7&#10;fFePuS3ul2T7K/CstS9TXFi8RHG0J4ecPiNv9Sf+oj/yX/7Y/avw94hvLPTktfsM9z5X3XRf4a0k&#10;8Zqn+vsrmH/tk1fiF1oK57V+Q/6mf9RH/kv/ANsccvD6P/QV/wCS/wD2x+5CeMNMf70rJ/vptq8m&#10;t2Mybluov++q/CjbRtp/6l/9RH/kv/2xH/EPv+or/wAl/wDtj92YdSgm+5Kv/fVPS8V9n+3X4R8U&#10;cUf6l/8AUR/5L/8AbF/8Q+/6iv8AyX/7Y/eSonh3v0r8INtG2q/1M/6iP/Jf/tiP+Iff9RX/AJL/&#10;APbH7ueT/dFN3/P/ALtfhLto20f6mf8AUR/5L/8AbB/xD7/qK/8AJf8A7Y/de8DPBu/uVPbP5qJt&#10;r8IcYPNGMnio/wBS/wDqI/8AJf8A7Yv/AFA9231r/wAl/wDtj94sfw4p1fg3to21f+pn/UR/5L/9&#10;sT/xD7/qK/8AJf8A7Y/eGm7/AOFq/CDbRto/1M/6iP8AyX/7YX/EPv8AqK/8l/8Atj94af8Ac7V+&#10;De2jbR/qZ/1Ef+S//bB/xD7/AKiv/Jf/ALY/di51K3sNn2q6gh3fd82RUqL+29KLf8hC0/7/AK1+&#10;cv8AwTu8MaL4p+JviCHWdIstYhTRmcRXtss6K3nxYbDcV99D4SeBlPzeCfD2P+wXB/8AEV8jmWX0&#10;ssr/AFec+b/t3/7Y+GzfKaGUYn6rOrKX/bv/ANsdB/wkOnZ/5CVn/wB/kqreeJ9Ls7aWdtTs/k/6&#10;brWWPhT4Jx/yJ2gD/uGQf/E1xHjzwV4NWVLK28J6Gj/xPFpkH/xNcFGhRxFWNKHP7x5tOlhq0uWP&#10;P+BVm16z17WXna+ttm7/AJ6rXSpqumImxb62/wC/6Vyuj/CPwesG+XwnoUjt/f0+L/4in6x8OvA+&#10;lWEs7eEPD/y/d/4llv8Ae/74r+gstwlLKcHyxP2DBYShgcNyE+q6rZ69rNrpEF9bbN2+V/NSvaNN&#10;1XQ9B0u3totQs0SJf+e614z4A+Cmhy273beC9Bmadvka70+LYn/ANtdynwA8ESy+ZfeGtEdv7kOl&#10;wRJ/6DX5VmePp5hiZVWfLYuWHxdX2spnUXnxF0G2+RdStrmX+5DKj1R/4S2XUv8Aj2ubKwib+OWd&#10;Hf8A9Dqk/wAJvhzZxbI/Bnhp9v8AH/ZUDv8A+g1L/wAKs8AP8kXgXw+7/wDYIg/+Jrx+Wj/OcftM&#10;HD4Sy9tpUybtQ1qC/df4PtSbK2NN1XQ7a32wXljCn+xOlcsnwp8DvFFK3gTw0iO+z/kEQf8AxNQw&#10;/C7wJM3y+CfDmzb/ANAiD/4irjSw5nKvSn9uR0+q3OlX9hdwNqdpvlXYn79Kz7DXtM1vwvLbPqdp&#10;9oVf450+R1qnb/CLwFDOiS+CfD025N3/ACCIP/iazLH4UeBLHxHdW1x4J8OeVP8AvYkfSoPk/wDH&#10;aiUcMdOGlQ5ftHY6J4t03UtGtJ31G0+0KuyX9+v3q0/7b0//AKCdin/bdK4bTfhN4Fs/E2oafL4L&#10;8OOkiefb79Ig/wDiatzfCfwHD8zeCvDv+1/xKoP/AImqj9XMq1LDwkdWdd0ZPvarbP8A9t1p48R6&#10;aP8AV31iv/bda5FPhZ8O512x+CfDjv8A7GkQf/E1LbfB/wAC/dl8D+HP/BRB/wDEU/8AZzm5cP8A&#10;3jpP+Eh0x3+bVbR/+26U/wD4SHSIf+Ynaf8Af9a/D/4q2sNj491qK2iSCGOcpHFEu1UXA+WuQLZO&#10;Olfax4YjOPN7X/yU++p8HxlHm9v/AOS//bH71Ta7pjsjLqdp/wB/1pH13TvNR/7TtP8Av+tfgrk0&#10;ZNX/AKrR/wCfv/kpX+py/wCf/wD5L/8AbH70f29o/n7m1W0/7/rVj+3tK3/8hO0/7/rX4H5NGTR/&#10;qtH/AJ+/+Sh/qcv+f/8A5L/9sfvO+t6e8u/+1bT/AL/pT38Q6U//ADELT/v+lfgpvb1o3t60v9Vo&#10;/wDP3/yX/wC2H/qbH/n/AP8Akv8A9sfvBf8Ajzw9pq/v9ask/wBydHrnbz4y6Cj+XbSreP8Aw/vU&#10;r8RY+uD909q/Tv4S2Hw80/4UeGpNX0Pwv9qls90s0umQXFw7b3+/uXdur5/NsojlkIznV+L+7/8A&#10;bHHieEqseSOHnzS/w/8A2x7S/jzVdbT9xc2NhF/fedYv/Qnqlc/Ybm43ar4oguX/ALlvLvryW/vf&#10;h07umleAdL1WX+F30yKJP/QKyL3QINbX914N8L6XF/0x0qDf/wCg18pJYSPxTmfQ5f4a5njv4vNH&#10;/F7p7ol/4ZsInaJtPT/prqN5F/6BWPqvxv8ADmkfum16K5/6d9P+T/x+vE4PhD4be38+50yymf8A&#10;ufY1StCP4ceELZoli8OaU/8Av2MT/wDstYyxOAh8PP8AgfpeW+FFCl79eXMdTf8Axs+2O39i6fbQ&#10;/wDTa+lV3rKvNe1vxIn/ABM/EsSRf88op12VmQ+AfC+5ov8AhHNI+f7v+gxf/E1dtvAPhh4Ef/hG&#10;tI/8F8X/AMTWMsXh5dZ/cv8AM/TcJwrgcsj+6w8SCw0rQ0ll8y5gmlVvvvKtaEd/pkN1FFbT2yfw&#10;fI61TPgHwul7t/4RrSPnX/nxi/8Aia5b4jeDtB03w+9zY6Hp9ncQXdoFmt7SJHX/AEqL+PbUQhh8&#10;TOEOefv+h9J7+Hhz8kT0SbfNBLLu2f3afDcttRmb+Codm+JEVW+alhh33HlfwK2+vEPW93lEMjGW&#10;KVv72ytB/uVXvE/dvQlyvkKzMqVZjL3xbB9ivF/cam3P/HxC3/AKhS5RLqXb8+9P4KJvPuV2+Vs/&#10;36kvl94luUZ2dv8AZp6OrwJuZfu0xLaeZf3sv/fFMe2gtl+Zv/HqoY22vFhR42/vfJsoe8bZ8sTf&#10;8DqX7TbRp8i73/2FqJ3nvFRkiVEV/wC9UFcvve+TfZp3PzS/8ASoZofscsLL8ifxVY2XLr80qp/u&#10;LVS7tm2fKzP/AL9MiPxA7tbN5rf8taf9pn/h+Tcv8dOvP9JsomX+H5qpX+qWcSvLPOqfL8qUoxlM&#10;290t+TlVklbe/wDt1hPef8I94qS5SRra3nXazpTj4ml1XZFpVjPeOn9xaq6l4e8QX6LLfWv2a3Vt&#10;/wB37tenQpThPmZjzRn7h0tzr15rc8SvF/D/AMtvuf79Q2cP9msmoNdK/lT/AOqStH+xG+wWk+o3&#10;0cMXlKi7P7lORNK+y3EFjaz3krL99F310e8dPNSh7sTQ1L/iW+I4byCzW5e9i+T5v4qfd22oTMku&#10;oX0dmjf8sYm2VUd21LwlDLuZLuwamRvpCJFLLcy6ldt8+zdv/wDHKs45fCew/wDBOhIE+I3x/W2Z&#10;nhGoaPtZ+/8AoRop/wDwTsff8S/j83kfZv8AT9G/c7du3/QTRX77lv8AuND/AAR/JH89Zn/v1f8A&#10;xy/Nh+3PFHN+0d+zWs8XnQ+Z4k3L/wBuMVSC2s0XbFZ7P+AUftws6ftKfs0+X9/zPEmP/ACKnul8&#10;7fNtT/cr8v4x/wCRhD/B/wC3SP5347qcmYQ/wf8At0gzKjbvIX5ae/mzNu3RJTEsrl/vTtT00f8A&#10;567nr4Y/Nva/3A87/nrc1C80H/PRnq3Do8Wz7tWP7Ni/uqlHLIjmkZiXMH/PCR6ek0v/ACys1/4H&#10;WmltsqWFFo5Q94yd95N/yyWGn/Zrx1+a5+WtXbS0cpBkppX96WT/AIBUyaPF/ErP/v1dT771LV8o&#10;csSklhEn/LJam+z/AOytT0UyyDyafsWn7h60m9aAGVLUW/5KloAKz5Pk1H/fWtCqV/8AJ5Mv9xqU&#10;i4liihPuU+syCL+OjZTqK1AalP8A46Sm/wAdAEh6Vm3n7m+il/vfJWhVDV0/0Ut/EtRIxkX6fUED&#10;74Fb/ZqZKuJcR9z9k02JJb2dbZH+Valks1QPK0m23Vd2+sTxyfO8MxFl+b7ZFU3xFnaHwrZRK2xZ&#10;2SJq9eNClOJ70cNSnE0FubC5lSCK4/eyrvj3r96pYrNf3vmfJtrL+Ja/ZtE0+5g+R4J4tv8A32tb&#10;8UjPeRP93cu6iVCMAqUKXMYttr2h37ypBeNM0TbG2L92pJtY0aGCWdr5kSJtj/LXP/D2+fTrjxLs&#10;tHuP9M3/ACf7ldTYTQarEmoT2KpcM21UdfnWr9nSNpUKX8hnWfiHQb+6itre+aSaX7ibXq5Knkys&#10;tRyKl54vDbV8rToPm/32p8j72Zq48TGMPhODFxpQ+Aa/eqj/AL69SL+BPnarbvsQt/dqlbuyfNt3&#10;vLXmnBE0HdUXc1H36z5rl5ovK27H3bKlhDJdOu/f8taBylS5R7C689fuVY+2LMibk+R6sXe14WV/&#10;u1j237m68pvuVmdMffiW0hnSLzYH+Rv4Kel+7t5X3Hf/AMcqdLRk2Lu+RPu02awV13bvn/v0Ec0S&#10;x/Dt/iqG7m+zW/3tg/v1Sm1L+yk3XTLs/v1zWt+IZ7y1e5aVdN0dPvXErbKuMZT9yAU6EqsuWBf1&#10;nxZFpgdI5GuZf7leceM/HmnaBAl3q98tzdP/AKrT4fv1xmsfEK88T6lcaZ4Hs2m/gl1O4X5Eq34V&#10;+GltpV4mq6rK2pamvzy3Fx/7JX1WBySU/wB7ij9Ly3h2lS/e4r4jHSw8R/FF4m1OeTQdCZvltEb9&#10;7LXd6V4e0XwlAlrp9mry/wDj9aCbr+V/scCwp/FNtrSs9Njs/u/61vvO9fW04xhHlpH2HNGlHkiU&#10;odNlvHSW8b/dirYRFRdqrsp9FanHKUpkNFL/AB0bKggSiiigkbTqKmoKESlooqwCiiigAooooAKK&#10;Zvpm+gCaiot9G+nzAS0x0V/vKtM30b6QEU2lW0z/ADRLVJ9B2fNBcypWrT6fKbRqSMTZqFsv3o7m&#10;q81zFMu280//AMcro/4Kr233d39+guNU4x/DemarLcf8Sy2eL+FJlrHv/hRotyn7rSpbB/8AnraS&#10;v/8AF16h5K1F9mX+D5KAlX/uHkieA9V0d9+keKtXsH/uXG10rTh8T/Evw8m9dcsdeT/nlKro/wD6&#10;BXpGyVP4qrXNtBc/62CsZUKVX44GMqGGrfxYHIW3x78VaIyNrXg5ni/v2jL/APF1q2f7Sfhe/ZFv&#10;rO50f+89wv8A8TWgmg2P+1/33UV/4Stb+38pm3xf3JfnSvNqZXg6v2OU82pk2X1v7p0ulfEjwrrc&#10;v+g6/bPu+7v311dncxTL+4vrab/gVeCar8GdFv0/5Btpv/vwxbHrKf4Sy6Im/SL7UtNm/vw3XyV5&#10;tTIKX/LqZ5VXhmlP+FVPpgPOj/6rf/uUn29C3zoyf79fNUNz8SPDy7rXxP8AbNv/ACxvoHf/ANnr&#10;Ws/jZ4/0fa+q6LaalE//AD6Soj1wVcirw+D3jx6/C+Jh8HvH0F9pim/iqxvWvDbP9pnSt2zWPDWp&#10;WH95/Kd0/wDHUrpdH+N/gfW32wau1tM38Fwvlf8AoVebUy/E0vjgeDXybGYf44HpfmfPUtYVnrVj&#10;f/8AHnrVlc7/AO5Or1f86dF3PFv/ANxq4JRlD44HmyoVYF6iqqX6/db5P9+rG5X+7UmPKOpr/fp/&#10;8FQpQQMvH2Wr/wC38lPVNkVV53864t1/u/PV2kXL4RqUb/71MfdT9m+mQQ/ZoHfdVjZ8lROny/LV&#10;fzp0dFoL+IsJTt9QPcff27di0x7xfk27aXMHspFrf5ntTar/AG9PK/26rvqSpE+7+7V0vflCJfs5&#10;F3wNG03iDULzZ5yJ8i1+FqccoMGv3c+Hsf2PSHl+b/SJd9flGv7Avx1C7j4F3D0/tew/+P1/R9Gn&#10;9XoRo/yn6zwPiKGEjiHiJxhzcvxP/EfPHl0eXX0L/wAO+/j5/wBCD/5WLD/4/R/w75+Pv/Qg/wDl&#10;YsP/AI/Wup+m/wBrZd/z/h/4FE+ezH2pAg9f0r6GP/BPv4+dvAX/AJWLD/4/WHq37Gvxf0STbd+E&#10;1hb/AGdUsn/9BmrRRlII5tl8vhxEP/Aoni2D6UYPpXptl+zf8QdRuJLe28PCaaL78a39tuX/AMi1&#10;rJ+yH8WZfu+C7k/9vUH/AMco5ZHV9bw3/P2P3njGfejPvXsd/wDsjfFnS9PnvrzwnJBaW675ZXvr&#10;XCL6/wCtrH0b9n7x3rurLpdnoQN7KNyLPe28W4f7LPIqt+dHLI19tT/mPNd1Nr2HXv2T/in4a03+&#10;0NQ8Mpb2fn/ZfNXU7Nx5v935ZTUOrfsrfFDQLrTrbUPCwt5dR/49XfUbXY//AAPzdq/8CqDXm5jy&#10;SivcX/Yr+Msckqt4MOYl81/+JnZ7Qvr/AK2qmkfsifFnxBpMup6d4Sa6sYndWlTUbXhl+8Nvm7v0&#10;p8wHjQbml5avStU/Zs+JWiWr3N94UurWBPvO8sXH/j9bMv7I3xYg0n+05vCTRWWdu+S+tVb/AL48&#10;3d+lIuMZT92J44c9qbXvFv8AsQ/Gm8gimj8Fs8Uq7kJ1KzXP5zVJ/wAMJ/G7/oSv/KtYf/H6AlGU&#10;fiPA6K98/wCGFPjf/wBCSP8AwbWP/wAfo/4YU+N//Qkj/wAG1j/8fpkHgdPXNe8/8MJ/G/p/whP/&#10;AJVrH/4/UV5+xL8Z7CPzZ/BbBPVNRs3/APQZqmUox+ImUox+I8Nor1xP2UvijJJt/wCEW8t/7suo&#10;Wqf+hSirSfsefFuT7vhIN9NTs/8A49Ue1p/zGX1mh/PE8WwKMCvaW/Y8+LiLlvCuB/2ELT/47Vcf&#10;slfFVunhhv8AwNtf/jtP21P+YPrFH+c8fwPWlwPX9K9Dk+B/jeHURYzaA9tcZx/pFzFEn/fbOF/W&#10;ust/2Ofi/daal9B4SWe3boYdUs5GP/AVm3fpUPF0I7zj95lUxuFpfHVj/wCBHiXlAnrn8KXygK9k&#10;h/Y5+L9xbPLF4Q8xUPzBdTs94/4D5u6lsv2Ofi9eTeXF4QXf/dfU7Nf/AEKauT+1MB/z/h/4FE5v&#10;7Wy+P/MRD/wKJ4z5Io8kV7t/wwt8bP8AoSh/4NrH/wCP0f8ADC3xs/6Eof8Ag2sf/j9H9q4D/n/D&#10;/wACiT/bGW/9BEP/AAKJ4T5Q/vfpR5Q/vfpXuv8Awwv8bv8AoTB/4NrH/wCP0f8ADC/xu/6Ewf8A&#10;g2sf/j9H9qYH/n/D/wACiH9s5Z/0Ew/8CieFeUP736UeUP736V7r/wAML/G7/oTB/wCDax/+P0f8&#10;ML/G7/oTB/4NrH/4/R/amB/5/wAP/Aoh/bOWf9BMP/Aonp//AATQG34r+KRnDf2Ifk9P38Xev0Ua&#10;PcwJGSO9fDn7I3wF+LHwM8Xa1q+q+D7RkutPFosVxrMCbt0qtuXyvN/ufxbfvV9Uf8JH4/3B/wDh&#10;BNN3dv8Aiof/ALnr8r4jcMXjpVaM4yjb+aJ+JcV8uNzKVXDzjKPu/aidhrepLpljLO4xsX1ryyzS&#10;XWNSe5l/jbfWL408ceNtQvEs18I2C7PvIuubv/aFO03VfHFnB8vgzT/m/wCo7/8Ac9e/wnlFqv1y&#10;qb8PZTLn+tVf/SonoCfIlYKWb+MPFVvp0Xz2kDb5Xrl9b8Z+NrC1+bwdp6O3yLs13/7nrq/htH49&#10;0LTvtQ8C6fcS3XzmWTX9j/8Aoivp+I8bKNL6rS+KR9HnFSUKX1ePxS/vRPYo0XTfKgVP3SptWoHv&#10;mS6da49/EPxLffL/AMIJpez+4/iL/wC56zrPxh49hungfwLpc1wnz/8AIxfd/wDJevy32Eof/tRP&#10;j44SrP4P/SonoNmk8ytF5WxP9upZraV3RpWVG/2K88m+JfxChHm/8IFpflbtmz/hJE3/APpPVWbx&#10;/wCPU1l5W8C6a7oqIsP/AAkX97/t3qPZy/qUTpjltf8AqUT1K2sFdH3M2z+5T00qCGVGVfn3Vwlt&#10;4v8AiM8X/Igab/4UX/3PT/8AhL/iG7ov/CAab97/AKGT/wC5629hP+pROb6tL+7/AOBRPQnRUlde&#10;lch4wddHuLLUGb5om+5/sVz2u/ErxxoAlku/Aulp/sJ4k+f/ANJ68y1LxV8Q/FV59pufCdjs/gh/&#10;tr/7VXHXjL4Icv8A4FE2oUKsJ+58X+KJ6RN4uvvE+sw/YfKs/KV9sz/3KqzaVczXHzanLebv+ff/&#10;AOyryrUfivrXha4lgufA+n3N7u2rbxa3u2f+S9ZU3xj+LGqr5Vp4fsNNt/4UTUNuz/x2uT6vP/l7&#10;KP8A4FE+/wAv4FzPMI+15D3IeHlhXdL/AGon+3uSnJpq/ettekhf+5cV88f8JJ8Wt/m/Kj/7Gsf/&#10;AGqrcPjn4u23+t0+yv8A/YuNR3/+y0eypfzw/wDAon0MvCqvy88J/wDksj4B+KG4ePNay29/tLZa&#10;uTJwMjrX0D4h/Zb8f+INevb+SDT0mnfzWRLn7v6VlN+yJ49jUO0OnhR3+1Cv2qnm+XRpx/2iH3n3&#10;NPJswhGMfYyPEuf7v60c/wB39a9zT9j7x667lj0//wACv/rUL+x/48dmXbp/y9f9K/8ArVr/AGzl&#10;v/QRD7zT+x8w/wCfEvuPC8H0owfSvdn/AGO/Hka7m/s1R73X/wBanj9jbx4y7t+l4/6+W/8Aian+&#10;28t/6CIfeg/sfMf+fEvuPBsH0owfSvdG/ZA8cJLsMml7v+vhv/iae/7HXjpM7pNM+X/p4b/4ml/b&#10;eWf9BEPvRX9i5l/0Dy+48KJx2+b1r9D/AIL+HrGb4eaLJPF5svkL8ztXzKn7Hvj6RS0cmlAen2k/&#10;/E19M+CovGHhDQLDSH8O2Vy9tB5Xmpquzf8A+Qq+L4ox1DHYelDC1oSfN/MfX8OYKvgsROeKpSj7&#10;v8p3zpFbPE6xKm3+5Vu5dki+WuOudY8XvF/yKtl/4OP/ALVT/wC2/F9zB/yK1l86/wDQY/8AtVfl&#10;31ar/d/8Cj/8kfof1ml/e/8AAZG7Du2+U396n3nzs7bfurXO/wBt+LLaf5vCtl8y/wDQX/8AtVE3&#10;iTxVt2/8IrZf8A1j/wC1UvqtX+7/AOBRNfrceb7X/gMjbQKk8TfwVfs/klli/wBquI/tjxdNs/4p&#10;O0+X/qK//aqtJqvjXduXwvZJ8v8A0Ff/ALVUfVan93/wOP8A8kaSxNKf83/gMjrbz9y0Uv8Adaub&#10;+Krxf8IdMu/713Z/+lUVQ/bfGLr+88MWj/8AcY/+1Vl+Ix4l13Tl09vD9haI9zbSvcf2n5uxI51Z&#10;/k8r/ZrvwlCVPEwnNx/8CicVerGdKcIc3/gMjuYbn91tVWehEnefzVXZVj7Zv+WKBn/36hmmuUi3&#10;NtT/AHK8U9Mf9jkf/WytQYbaH7zLQlt5y/vZGek8mKH5tq1Yc32BftkX3Y42epba8Z5fKaPY9H2l&#10;UT5mWqstyvnpKqN/v0BH3xj+fNv+ZvvUfZl8iJm++9PuXaGX5V/1q077NLMiKzKm2oL5uSJFM6wy&#10;vt/u1Y01/ldd33aEsIE/h3/79RXMOy6Ta+xH+T5KA5oz9wuzXMSfeaqT3n92L/vui2tlSWX+PYtM&#10;f7m1t3+1QRGMTF8TTXKaXsjlZEVv3uz+7W74A8K6Bf2Us9yn2yVH+V5W/grP1KH7TFcR/wAEq1S8&#10;FfY0gibUt3lbmTyk/wBmvWw0vcLlTjOJ6Pea9pmmp5VmqvMvybIUqr9s1XVUlgW2W2ilX79xRDcy&#10;vbvFpGj/AGZP+ez/ACf+OVUmtpfnbU9T2J/FDE2yuvm5zgjTjRkZ+m/2fZ2vkTwNeXsUrJsRqu/2&#10;reI+3yoNK+X5Xm+/WLc3LQ6j9m0rzUtLrYm91+/Vqa2T7fL/AGnfb/IXYvk1zRl9g9WVKPNzzL2i&#10;alBZ3t3bT3yzRXS79+z+Nqh03WP7KilsYLOJ3iZ0a4dfkrKdI0gsmgs5Ufzf3szrVvWJpYdZm8h5&#10;bCKddn+xLRzG3sKU5Hu//BO7zP8AhZfx+8+RZpPt2iZdPun/AEDtRTP+Cc6wp8Rfj4sDM8QvdEwz&#10;Hr/oFFf0Dln+40P8EfyR/NOa/wC/1/8AHL82W/22Dn9pn9mdvWTxL/6QRVrKuFrA/bmvrfTP2jf2&#10;bLq7uIrS2STxIXmnfYqD7FF1btT08e+Fyv8AyMek/wDgdF/8XX5vxfCUsdDl/k/9ukfzrx1TlPMo&#10;csfsf+3SN4Jtp+BXPN468Lt08R6T/wCB0X/xdP8A+E58L/8AQx6T/wCB0X/xdfFezq/yH537Gp/K&#10;bKD56cU3Vz7+O/C4k/5GPSP/AAOi/wDi6f8A8Jz4X/6GPSf/AAOi/wDiqPZ1f5BewqfynQYFRIP3&#10;r1i/8J34X/6GPSf/AAOi/wDiqjbx14XEmf8AhI9I/wDA6L/4uj2VX+Ufsan8p0eBTcfJWF/wnfhf&#10;/oY9J/8AA6L/AOKo/wCE78L/APQx6T/4HRf/ABVP2VX+UPY1P5TacbZaCjNWC3jzwyFz/wAJHpH/&#10;AIHRf/F1J/wnfhf/AKGPSf8AwOi/+KpeyqfyB7Cp/KbWxv71Hk/7VYv/AAnfhf8A6GPSf/A6L/4q&#10;j/hO/C//AEMek/8AgdF/8VR7Kp/KHsKn8pu+SlHlrWF/wnfhf/oY9J/8Dov/AIql/wCE58L/APQx&#10;6T/4HRf/ABdHsqn8gewqfymzj56egytYLeOvC/8A0Mek/wDgdF/8XTP+E68M7v8AkY9I/wDA6L/4&#10;uj2dX+QXsav8p0eBVe5Tzrd0/vLWH/wnnhj/AKGPSP8AwOi/+Ko/4Tzwx/0Mekf+B0X/AMVUeyqf&#10;yj9lV/lNq0ffbqz1OAK5W08d+GVeWI+ItL+98v8Ap0X/AMXVweOfDI/5mPSf/A6L/wCKo9nU/lCV&#10;CrzfCb8NrJfyCOGJpH/uLU91o1/YpuuLSSJP9paw/GPxw8P/AA48IaDHo2v6PNrniLU4tNS7F7E3&#10;2NX3/vfv/wCzVjxF8d7b4PfFnwro+r+NrPxv4a8Ub4Wubi5t/wDQJVR3/wCWW35fl2/P/er7/BcK&#10;/WMN7WrP3j9OwHBP1jCwq1Z8spGxD4f1GaLK2UzK38SrUF5pl3Y83EEkX+8tYnjC68Y317rWuW/x&#10;68PeHNKV5Z4NKtry3f7Pb/wL91vmpnw++KseofBHTpfGvjTSdW8RT3Nx+9e8gR/KWVtj/wDfG2rx&#10;3C9LD4adWMy8w4OoYTBzxEavwmtgVHcDfEy/3lrB/wCE/wDDO3/kYtI/8Dov/i6X/hP/AA1/0MGk&#10;/wDgfF/8XX557Cf8h+W+xq/ymlpTfutv91q0K5G18d+GYr+VP+Eh0vY3z/8AH9F/8XWgPHfhkf8A&#10;Mx6R/wCB0X/xdEadX+UiNCr/ACml4zsr280i0tLG2a5PnpK7/wBzbWp4k0UeJPDS23+puNqvHv8A&#10;71YKfETw2p2r4l0g/wDb9F/8XTX+IXhxhu/4SXSv/A6L/wCLr0o1ZQj8J7Ea8ox5eUv6rZ6h4mt9&#10;Ps7m1+zRROktw7/7P92uiFzMl/MrWn+ixquyVT87VyD/ABD8ON/zMulD/t+i/wDi6P8AhYnhz/oZ&#10;dI/8Dov/AIur9rL+Qft5fyE/gGw1DSpdb+2WzQ/ap/NiauhiufNmPCjb821P4q5f/hYfhp1/5GTS&#10;v/A6L/4uo38f+Gk+ZfEekf8AgdF/8XUyqyn9kzlVqzl8Js6VbTWNndy3P/H1dTs//Af4KcQD1rDf&#10;4g+G5m+bxJpA/wC36L/4qox488Mbc/8ACR6R/wCB0X/xVcdb2lWXwnJXjVqy+E1Lwb3SJf4mqZ3i&#10;T9wzbNq1z1v478MvcvI/iPSP7i/6dF/8XVpvHHhVvveIdJ/8Dov/AIqsPZ1P5DP2FWH2TRs4d6o/&#10;91qtpCElduzVif8ACeeF0/5mPSf/AAOi/wDi6Q+O/C//AEMek/8AgdF/8VV+zl/IEqdX+U3mjDdK&#10;p39grxb4l+dazf8AhPfC/wD0Mek/+B8X/wAXUVx8RvCttGzP4j0n/wADov8A4qp9nL+UcaVWH2TW&#10;0288+HY/31rO1TxLHb3H2azT7Zdt92JK8+1j4qaNeTP9j1nT7a3b/lr9si/+Lp0PxF0F4Psekarp&#10;ttv/ANbdzXkW9v8Ax+j2VX+Q6JYSr8Uomxr16uj29xeamy6lqqLvi05G+RW/268lfRPFHxduor7x&#10;Vc/YNKT54NMtH2Jtr0LWNS8L2Hhm6kbxHpdzduv/AD/Rb/8A0OuV0rxxpVzp1pbQa1p8KLF80z3k&#10;X/xdfWZFH4+eB9nwzGXNP3DoraHT/Ddqljp9sqfwLDEtH9lT6kry3LbP7qJVWz8SeGLP/mPaa8v8&#10;TveRf/F0SfELQPtrxLrWm7EX7/2xf/i6+tlGUz7/AJZfYNXR5v3X2aRdksX3q064ebxtoaeTeLrm&#10;m/aP40S6X7tbUPjrw5NEjJr2m/P/ANPkX/xdEYyMalKXxm9RWP8A8Jp4e/6D2m/+BkX/AMVR/wAJ&#10;p4e/6D2m/wDgZF/8VV8sjHlkaVTVhf8ACaeHv+g9pv8A4GRf/FU7/hNPD3/Qe03/AMDIv/iqOWQc&#10;sjbpj1lf8Jp4e/6D2m/+BkX/AMVUT+N/D3/Qe03/AMDIv/i6OWQcsjXqauf/AOE08Pf9B7Tf/AyL&#10;/wCKp/8Awm3h7/oOab/4GRf/ABdRGMg5ZG7RWJ/wm/h7/oPab/4GRf8AxdP/AOE08Pf9B7Tf/AyL&#10;/wCKq+WQcsjYorH/AOE08Pf9B7Tf/AyL/wCKo/4TTw9/0HtN/wDAyL/4qjlkHLI2ET7i1znxI+Je&#10;h/DTWdM0/ULa5uftS73eJamm8c+HoYtza5pv/gZF/wDF14D8YPG2mal8V/D7RX1tcxW/lf8ALdXT&#10;+CvVwVOM5ckoHt5bQjOXvwPYE/aH+G/mpFL/AGpbO3/PaDZt/wDH63bb4teAtS1eLTNPubnVbuX7&#10;iWK7/wD2es+88f6DqupaFp1zp+kJpl1Lsurh7m3+RNn+y9eJaP4q0Dw3+0fe32ntaTaZBPcJFFb3&#10;UWxk2fwbnr2/qlD+Q+h+pUP5D6bttS0PWNWl0iCWez1hF3/YbtdkrpVqZ9K0e6isbxZ7zUHi837P&#10;aJvdU/v15f4Y8YaH8UfiXaeMW1fTdEtdLV7f7JcXkSXDNvT7/wA/3fkrW8DeOdDufjT44nudc03Z&#10;FsitXe8i2bdiP8nz/wB+sfqNDm5+Qx/s+hzc/Kdxpr6Rr1lLqFnOyWkDMk8Uv34mX+B6o2fiTw/q&#10;WrxaR5Goabd3H+oe+i2JP/ufPXIeA/Fuh23xk8cW0+uab/ZkqxXC77yLZu3v/t0zxh8VNF/4Wh4c&#10;a++yJolvLsivobyJ0SX+B3+f7tH1Sh/IX9SofyHazQtbTvE/30pm+qWseM/D39pSt/b2lvu/6fIv&#10;/i6pf8Jn4eH/ADH9N/8AAyL/AOLr5WpGUJch8TVpyhVnA25v9UadD8iVz83jPw98i/25pv8A4GRf&#10;/F1YTxv4e/6D2m/+BkX/AMXRyyI5ZG3RWJ/wm/h7/oPab/4GRf8AxdH/AAm/h7/oPab/AOBkX/xd&#10;HLIOWRt0Vj/8Jp4e/wCg9pv/AIGRf/FUf8Jp4e/6D2m/+BkX/wAVRyyDlkavkq/8NRfZv7jbKz/+&#10;E08Pf9B7Tf8AwMi/+Kpn/CaeHv8AoPab/wCBkX/xVHLIOWRp7JU/irPv9Slhlij3+Tv/AI9m+mP4&#10;28PJ839vab/4GRf/ABdZr+OdBS6d5dV01/7j/bIv/i6iUZG1OMuYu6lc79JZvN+07/49tYP7r+0U&#10;837nlf3dlF/4w0NLBIv7a03963zbLyL5f/H6q6V4h8OTalLu1rT/AClXZ894n/xdYyjLmNqnuRgb&#10;H9mwX88UXy7X+982+odV+HWn38XlPY2M3+35Co//AH3Uz6r4X/g1zTUf+/8AbF/+LqH/AISTSrb/&#10;AFHiXT/9x7yKtoxlA29qc1c/BnT4W/0RNQ02X/ntaXktEOg+KPDbbtF8Y3bzL92HU03p/wCPPXV/&#10;8LC06Fv3uq6XN/uXi/8AxdRXPxC8OXi+U+q6fDv+873SVEo8/wAcDGVCNX+LDmIbP40+MfDY2+Kv&#10;DS39on3tQ0/5/wD2Su18MfGnwZ4qfbZ60tnd/wDPvd/I9cLD4h0HfKsHiPT9qL8u+8i+eue1628I&#10;alLuvrzSJpWX5ZobxUdP++Xryq+U4bEfY5TxMTw3hsR8Hun0sk0+1H+WaJvuOlPS/iT73yV8n2Dy&#10;+GNkvhr4jWkP/TpfXS7K6K2/aW8R6ankXOkaXqUqf8vEV9Fsf/yLXg1MgxMP4XvHx+J4XxNKX7r3&#10;j6JhuV+1O21n/u7Kn+0z/wAMDV87/wDDT/iP+Dw9pCf799F/8do/4aZ8VN9zSNAT/fvl/wDjtYxy&#10;DHHN/q3jp/YPojzLl/8Algv/AH3S7Lz+7H/31Xzi/wC0V4xm+5beG4f+39P/AIusp/2kPEtn4m0r&#10;T9QvtESK8l+d7e6X5E/77q48O46Zf+rOYfyH1E6Xn99aitoZ5l8zzfv/AOzXj/8Awtrf/wAzVpEP&#10;+/fRf/F1FN8VHhXd/wAJtoX/AIGRUR4bzCf2DjjkmYf8+j1v7Nv/AOWv73d9ynfYIkd0ll2f3K8E&#10;/wCF32fmyrc+NNEh2fxvP96opvjToIb97440j/gEr1tHhfM5/YOmOQZr/wA+j6C+wIhiaRtitVLW&#10;EghsLh/+AL81fPtz8ZvCX/LXxtbTf7Fuz/8AxFZj/H7wrYS/utVu7/8A3GWvYy3hfGUcTCriPgOm&#10;PDOaz+wfaGg3+kaPo1pFPfQI6xfMjvRN428P2z/8fnnIn9z56+Mpv2mdBmi2Lp93ct/Dvni/+LrH&#10;f49zvexNY6RbJ5X8E15F8/8A4/X7T+4gexQ4Qxk/jnyn2lefGPQYfki3O/8AtrWbc/GZkX9xpm//&#10;AIFXyZ/wvXXLn5V07Qrb/be8X/4uqj/EvxVf/d17RLD/AHLpaPaUvswO+nwd/wA/Zn1BrHxQ1fVb&#10;J44ovsy/xb12Vw+j6rpWsX9wq6hFf3sX+tTdv2V4VeTX3iH/AJD3j2yS3T+C3uokrlNe8ReHNBv7&#10;T/hE9VV9Vib55oZ02P8A7+6j2/8AIfQ4ThvDYH3/ALR2HxL8YaLpXjWLUPCss8PiCKXZPFFF+6nr&#10;2jwl+0Dp6WEUWq213DLt/e7It+1q+ar+zjthF4hi1rT5tY+/Pb+fF81dXoPxC0XVYFvItQsba7X/&#10;AFtvLOlcdSJ9VhqkeXkge9eKvid4J8baJcaRfanPbWl0uyVPuO6/991xmt+Cfhzr3h63s7HxZHZ3&#10;dmv+h3Hn/vU/2N++qWj+NvC95Anm6hpaf3keeL5K0HufBk33r7SH/wC3pf8A4usT0jy3VdS8S3Ph&#10;xPC959kvLS1ne4W+e8dPNb+/9yuj0P4x2fiGL/hE/iJFF9i2olnfWjf6p/8Af/8AZ62tVh8D+Vui&#10;vtLSb+HZeJ/8XXP6xN4X1vTX0681DTU+X91Kk8Xy1zVZSgY1akqR9AJNpn/CNf2L5+pPbvFs+0fx&#10;7P8Af31n+Hv7K+HXhK40/SGu3iXe6/aF3/M3+3Xg/wANPi7beD9S/wCEX17V7Sa0X/jz1Hz0dP8A&#10;cr0XW/GGkalFFp1nrml752++94mxP/H68evicVD3Dx6mLrwl7I66aax174fSv4tudlpdS/uk3bHb&#10;b/BW1baPc+Ntct9Qvo2ttEtV32tpMux5X/vvWP4bsPCGmyxXmq+KtL1XUF+4819Fsi/3E312yePP&#10;C6f8zHpP/gdF/wDF16tOMuX3z7aNSlhI8tL4jdT7lPrB/wCE/wDDH/Qx6R/4Hxf/ABdH/Cf+GP8A&#10;oY9I/wDA+L/4uuw8o3qKwf8AhP8Awv8A9DHpH/gfF/8AF1m694q8ParZeRB400/TX3b/ADre8g3/&#10;APj1BcY88jsKo22q2d5cPBBPFNKn3kR/u14bd+NovseqzxeOI7nT12xReddW+9/nTe/y12um+JPA&#10;Fnq9lFZ69pqXFrF99L9Nnzf3/nrmjU5z2KmCpUo8/OdxqXh7T9VTbPbRP/t7fnrl7z4bfZt8umX0&#10;kP8A0xm+dK3f+E88L/8AQx6T/wCB0X/xdH/CeeFz/wAzHpP/AIHRf/F1FXDUqvxwPlauCoVfjgcV&#10;c2etaV/x+WPnQ/8APW3+eq9tqtjdNt3Kj/3H+/Xd/wDCeeF3/wCZj0j/AMDov/i6zNS1XwPqqfv9&#10;a0Z3/vpfxf8AxdeVVy3/AJ9TPHqZTL/l1M4zxD4S0zxJavBeWyzI/wDG6/Ov+49cAmieLPhXdfaf&#10;DlzJqWn7vmtJmbev/wAVXpVzDoNt82meNNLT/pjNfRbKx7nxtp9h8t5qGmun/PaK8if/ANnrzamG&#10;qw9yrA8evhqsI8lWBb8H/Ffwv4/uPI1Bm0TW0+RniTY6f78VbGqvFba9FBfXMdz/AKL9oW4sf7u/&#10;ZvavMvE9t4F8Wxbv7c02zvV+7cQ3SpKlcJefFTXvhjr2nxW2taXrf92Xz0fcv9x68HE5NHFy/dHg&#10;yyKliOeED6isNSvtOi89W/tLT/8Anqn31res9Yi1KLzbadXT+JP7teGeD/2h/CHiq6/e6haeD9b/&#10;AIrS4nT7JO/+x9+uoufHmh3N+ksGq6XZ6gi72RL6Lypf/H6+PxuV18JL4D4PF5JicJL4D1NLmXyv&#10;m++/3alR3SXym+euN0v4qeGtSETS63psMq/eR7yL/wCLrSh8c+GnleX/AISHSf8AwOi/+LryvZ1f&#10;5DxPYVf5DpdlFYP/AAnvhn/oY9I/8Dov/iqX/hOvC/8A0Mek/wDgdF/8XV+yq/yGPsKv8huGLaMC&#10;sjxPq6aNpcsv/LVvlSov+E+8Lon/ACMek/8AgdF/8XXmXiz4iaHrWreVFrmm/Z4v+nxfn/8AH67M&#10;JgquLrxpRidOGwVXEVY0oxLujWz3l088v+/XR1z9h4t8OW0CL/b2l/8AgZF/8XWf4n+IWhw2fkW2&#10;uaa9xP8AImy8X5P9v79f0PTp0sswfL/KftNChHA4bk/lNXQLBvGfivdt36fZ/wDj9e3W23yliiWv&#10;OfAGveFfDekRRN4h0n7RL80v+nRf/F12Fv4+8KqPMfxLoyf3f9Oi/wDi6/FsXXq46vPETPz2vKri&#10;Ksqs4GtqX+q8j5tn8Wyuc0fTVmuNT8rcnzbFerX/AAnnhD/oatJ/8Dov/i6r2fjDwXZq2zxVpfzN&#10;v/4/ov8A4uuOVCX8hdP2sIz9wi/4R6+mtbeBoIE8pldpd292qx/wjEv2e4l2r9t83fE+7/vipf8A&#10;hP8Awh/0Mulv/wBv0X/xdH/Cf+Dv+hh0j/wOi/8Ai6j6tI2+s4r+Q27aHyYvm+//ABVmaxrFt4et&#10;3uZ2/wB1P79c/rvxi8H6VF+71vTZ7hvuol9E3/s9ca/jbQ7+6TU9V17S5n/5YWP26L/x/wCesavN&#10;8MIHm+yr1ZclKPvF28S51jVItS1WJtkrfuLf++lcp8QvHLeHrz7Hp3lTa3dLs8pPuWv/ANlVbxz8&#10;btE0e126drNhf+ILj5F2XK7LVa4LR9U0a0aW5u9bsLnUJ/mlle5WuKpTnS+wf0DwLwZGrP67jfhL&#10;Om6E+nSrPO32m6l+dpX+f5q0kfZdPu+49ULzxRorru/taw+T/p5Wi58UaJNZ7v7WsN6/P/x8rXjz&#10;p15y+A/qWlOhClyQNX7Smfl3O/8AsUO8+z5mWFKoQ+K9CSL/AJDFgn/bytRTeMdC/h1ayf8A7eVq&#10;PYV/+fZcatIs7/JZJ0+f+D56sXPmOyKzb91Y3/CRaTNBs/tnTkT7/wDx8rUtt4l0d/mbW7D7v/Py&#10;tH1at/Ibe1pfzmlDNL9lRt38Wypk3Jf/ADN99axIfEWiIzx/2xYbF+df9JWnzeJdES4Sf+2LD73/&#10;AD8rT9hW/wCfZn7WlzfGb8w+V1ptg2+12/3PkrKfxXoX3m1iw/8AAlarw+MdEhll26nZOm75f9JW&#10;l7Cv/wA+zLnhy/GaVyn+mxVYeHfv/wBqsO58UaTc7P8AiaWCf7b3K/8AxdS/8JLpb/e12w2f7Fyt&#10;HsK3/Psv2sP5y/bfuXfc33aJpovNhZX3ujfwVQTxF4b27v7b059/8f2xalTxd4dDbV1aw/7/AK0f&#10;Vq//AD7L9vS5i+8sr/KsX/fdMhtp9u3dsqm/jHSfP8qPVtO/33uV/wDiqr3PiXS/k3a7Yfe/guVo&#10;9hW/59h7Wl/Oa72cSf69v++2o862T5V+f/cWst9f8P8AkP8A8Taw3/8AXyv/AMXTrbxXon2dP+Jt&#10;Yf8AgStH1at/IR7el/OaSXMs3+qj/wC+6Ee6mleJpdn+4tYqeLtH23Crq1h/s/6StH/CV6Sk8TNq&#10;1h93/n5Wj2Ff/n2X7WkbCBra62MzOj062RftEqsvz/frDufFekuqS/2tYfK3/PytSzeK9H3xSrq1&#10;h83yN/pK0ewrf8+xe1h/Ob9Mm+eJ91Yv/CS6W/3tdsE/3LlaemueH/4tZsH/AN+5X/4ur9hW/kMv&#10;a0v5y6l8yRbUi3ulMcS3MSMzbN/8FZz+K9EtnlX+1rD5l+X/AElaP+Er0Z4kVdTsn2/9PK//ABVR&#10;7Ct/z7Oj2tL+c1PKW2l/v/L/AB1DMf3X3qppr+ku/wA2t2Cbv7lytOTWdAhf/kM2D/79ytH1at/I&#10;T7el/OaW/fZxS/xp96nveJu/dfP/ALlZUPijRN0sbatYbW/6eVp9p4r0RINratYIyfL/AMfK0ewr&#10;f8+yJVaX85pI9y392Gorm12RbtzO6VQm8aaKku3+1rD/AMCVpj+NNJddv9qWCbv79yv/AMXR7Cv/&#10;AM+wjVgakKTum7cqK/z09LOL+Lc7f7dZFt400SKDY+rWTun/AE8rTv8AhLtLm+7qlgn+09yv/wAX&#10;R7Cv/wA+wlVhzfGat4n7r5F+5XK2L/YPEF2qxb5X2XUSf7H3nrV/t/RnX95rdk//AG8rXNa34j0m&#10;yv7S5i1ey+95UrpOv3a7MNRrc3JyFxr0v5z12Gz1fW4Ea5vFs4mXeqW6U+HwxbWz72iaZ/78zb68&#10;6s/jhYWdglnZvb3MqM+2aaddm3/vus+/8dXviL/X+IbCwt2/5YxXK16XspR+NHBKcpy+PlO88bfZ&#10;raDT2lljtkil+ZN2x9lNhudKPzaZZyX7v/G/z/8Aj9efeVoDwSvPrtpcvt+Tzrtf/i61PA/ji2l0&#10;d9Pj1TS7X7KzL9omuV3tUKm5L3YHT7WEKXJKZ3E1tqupWcsUqwWdvt37E+d6rXO3UvCtpeNF5z2c&#10;q7v/AGeqqaloD/vb7xLZXm37yPeRIn/odZ+j/EfwjpVre/adZsEt7hnRbRJ1d9lUsPVe0AjiaXLz&#10;xme//wDBOyZbn4lfH6VYfs6te6JiHH3f9Aoqh/wTR1Cy1Xxz8ebzT382xlv9HMTbt2R9jeiv3fLr&#10;rBUE/wCSP5I/AMzd8dXf9+X5s9A/ac0iw139sX9lzT9SsrbUbGZvEvmW13Essbf6DEeVYEV9A/8A&#10;Co/Av/Ql+Hf/AAVQf/EUUV6R5Yf8Kj8C/wDQl+Hf/BVB/wDEUf8ACo/Av/Ql+Hf/AAVQf/EUUUAH&#10;/Co/Av8A0Jfh3/wVQf8AxFH/AAqPwL/0Jfh3/wAFUH/xFFFAB/wqPwL/ANCX4d/8FUH/AMRR/wAK&#10;j8C/9CX4d/8ABVB/8RRRQAf8Kj8C/wDQl+Hf/BVB/wDEUf8ACo/Av/Ql+Hf/AAVQf/EUUUAH/Co/&#10;Av8A0Jfh3/wVQf8AxFH/AAqPwL/0Jfh3/wAFUH/xFFFAB/wqPwL/ANCX4d/8FUH/AMRR/wAKj8C/&#10;9CX4d/8ABVB/8RRRQAf8Kj8C/wDQl+Hf/BVB/wDEUf8ACo/Av/Ql+Hf/AAVQf/EUUUAH/Co/Av8A&#10;0Jfh3/wVQf8AxFH/AAqPwL/0Jfh3/wAFUH/xFFFAB/wqPwL/ANCX4d/8FUH/AMRR/wAKj8C/9CX4&#10;d/8ABVB/8RRRQAf8Kj8C/wDQl+Hf/BVB/wDEUf8ACo/Av/Ql+Hf/AAVQf/EUUUAH/Co/Av8A0Jfh&#10;3/wVQf8AxFH/AAqPwL/0Jfh3/wAFUH/xFFFAB/wqPwL/ANCX4d/8FUH/AMRR/wAKj8C/9CX4d/8A&#10;BVB/8RRRQAf8Kj8C/wDQl+Hf/BVB/wDEUf8ACo/Av/Ql+Hf/AAVQf/EUUUAH/Co/Av8A0Jfh3/wV&#10;Qf8AxFH/AAqPwL/0Jfh3/wAFUH/xFFFAB/wqPwL/ANCX4d/8FUH/AMRR/wAKj8C/9CX4d/8ABVB/&#10;8RRRQAf8Kj8C/wDQl+Hf/BVB/wDEUf8ACo/Av/Ql+Hf/AAVQf/EUUUAH/Co/Av8A0Jfh3/wVQf8A&#10;xFH/AAqPwL/0Jfh3/wAFUH/xFFFAB/wqPwL/ANCX4d/8FUH/AMRR/wAKj8C/9CX4d/8ABVB/8RRR&#10;QAf8Kj8C/wDQl+Hf/BVB/wDEUf8ACo/Av/Ql+Hf/AAVQf/EUUUAH/Co/Av8A0Jfh3/wVQf8AxFH/&#10;AAqPwL/0Jfh3/wAFUH/xFFFAB/wqPwL/ANCX4d/8FUH/AMRR/wAKj8C/9CX4d/8ABVB/8RRRQAf8&#10;Kj8C/wDQl+Hf/BVB/wDEUf8ACo/Av/Ql+Hf/AAVQf/EUUUAH/Co/Av8A0Jfh3/wVQf8AxFH/AAqP&#10;wL/0Jfh3/wAFUH/xFFFAB/wqPwL/ANCX4d/8FUH/AMRR/wAKj8C/9CX4d/8ABVB/8RRRQAf8Kj8C&#10;/wDQl+Hf/BVB/wDEUf8ACo/Av/Ql+Hf/AAVQf/EUUUAH/Co/Av8A0Jfh3/wVQf8AxFH/AAqPwL/0&#10;Jfh3/wAFUH/xFFFAB/wqPwL/ANCX4d/8FUH/AMRR/wAKj8C/9CX4d/8ABVB/8RRRQAf8Kj8C/wDQ&#10;l+Hf/BVB/wDEUf8ACo/Av/Ql+Hf/AAVQf/EUUUAH/Co/Av8A0Jfh3/wVQf8AxFH/AAqPwL/0Jfh3&#10;/wAFUH/xFFFAB/wqPwL/ANCX4d/8FUH/AMRR/wAKj8C/9CX4d/8ABVB/8RRRQAf8Kj8C/wDQl+Hf&#10;/BVB/wDEUf8ACo/Av/Ql+Hf/AAVQf/EUUUAH/Co/Av8A0Jfh3/wVQf8AxFH/AAqPwL/0Jfh3/wAF&#10;UH/xFFFAB/wqPwL/ANCX4d/8FUH/AMRR/wAKj8C/9CX4d/8ABVB/8RRRQAf8Kj8C/wDQl+Hf/BVB&#10;/wDEUf8ACo/Av/Ql+Hf/AAVQf/EUUUAH/Co/Av8A0Jfh3/wVQf8AxFH/AAqPwL/0Jfh3/wAFUH/x&#10;FFFAB/wqPwL/ANCX4d/8FUH/AMRR/wAKj8C/9CX4d/8ABVB/8RRRQAf8Kj8C/wDQl+Hf/BVB/wDE&#10;Uf8ACo/Av/Ql+Hf/AAVQf/EUUUAH/Co/Av8A0Jfh3/wVQf8AxFH/AAqPwL/0Jfh3/wAFUH/xFFFA&#10;B/wqPwL/ANCX4d/8FUH/AMRR/wAKj8C/9CX4d/8ABVB/8RRRQAf8Kj8C/wDQl+Hf/BVB/wDEUf8A&#10;Co/Av/Ql+Hf/AAVQf/EUUUAH/Co/Av8A0Jfh3/wVQf8AxFH/AAqPwL/0Jfh3/wAFUH/xFFFAB/wq&#10;PwL/ANCX4d/8FUH/AMRR/wAKj8C/9CX4d/8ABVB/8RRRQAf8Kj8C/wDQl+Hf/BVB/wDEUf8ACo/A&#10;v/Ql+Hf/AAVQf/EUUUAH/Co/Av8A0Jfh3/wVQf8AxFH/AAqPwL/0Jfh3/wAFUH/xFFFAB/wqPwL/&#10;ANCX4d/8FUH/AMRR/wAKj8C/9CX4d/8ABVB/8RRRQAf8Kj8C/wDQl+Hf/BVB/wDEUf8ACo/Av/Ql&#10;+Hf/AAVQf/EUUUAH/Co/Av8A0Jfh3/wVQf8AxFH/AAqPwL/0Jfh3/wAFUH/xFFFAB/wqPwL/ANCX&#10;4d/8FUH/AMRR/wAKj8C/9CX4d/8ABVB/8RRRQAf8Kj8C/wDQl+Hf/BVB/wDEUf8ACo/Av/Ql+Hf/&#10;AAVQf/EUUUAeVftM/DLwdpnwoa4tPCOg20w1vRk3x6XApw2q2qkfc7jivVf+FR+Bf+hL8O/+CqD/&#10;AOIoooAP+FR+Bf8AoS/Dv/gqg/8AiKP+FR+Bf+hL8O/+CqD/AOIoooAP+FR+Bf8AoS/Dv/gqg/8A&#10;iKP+FR+Bf+hL8O/+CqD/AOIoooAP+FR+Bf8AoS/Dv/gqg/8AiKP+FR+Bf+hL8O/+CqD/AOIoooAP&#10;+FR+Bf8AoS/Dv/gqg/8AiKP+FR+Bf+hL8O/+CqD/AOIoooAP+FR+Bf8AoS/Dv/gqg/8AiKP+FR+B&#10;f+hL8O/+CqD/AOIoooAP+FR+Bf8AoS/Dv/gqg/8AiKP+FR+Bf+hL8O/+CqD/AOIoooAP+FR+Bf8A&#10;oS/Dv/gqg/8AiKP+FR+Bf+hL8O/+CqD/AOIoooAP+FR+Bf8AoS/Dv/gqg/8AiKP+FR+Bf+hL8O/+&#10;CqD/AOIoooAP+FR+Bf8AoS/Dv/gqg/8AiKP+FR+Bf+hL8O/+CqD/AOIoooAP+FR+Bf8AoS/Dv/gq&#10;g/8AiKP+FR+Bf+hL8O/+CqD/AOIoooAP+FR+Bf8AoS/Dv/gqg/8AiKP+FR+Bf+hL8O/+CqD/AOIo&#10;ooAP+FR+Bf8AoS/Dv/gqg/8AiKP+FR+Bf+hL8O/+CqD/AOIoooAP+FR+Bf8AoS/Dv/gqg/8AiKP+&#10;FR+Bf+hL8O/+CqD/AOIoooAP+FR+Bf8AoS/Dv/gqg/8AiKP+FR+Bf+hL8O/+CqD/AOIoooAP+FR+&#10;Bf8AoS/Dv/gqg/8AiKP+FR+Bf+hL8O/+CqD/AOIoooAP+FR+Bf8AoS/Dv/gqg/8AiKP+FR+Bf+hL&#10;8O/+CqD/AOIoooAP+FR+Bf8AoS/Dv/gqg/8AiKP+FR+Bf+hL8O/+CqD/AOIoooAP+FR+Bf8AoS/D&#10;v/gqg/8AiKP+FR+Bf+hL8O/+CqD/AOIoooAP+FR+Bf8AoS/Dv/gqg/8AiKP+FR+Bf+hL8O/+CqD/&#10;AOIoooAP+FR+Bf8AoS/Dv/gqg/8AiKP+FR+Bf+hL8O/+CqD/AOIoooAP+FR+Bf8AoS/Dv/gqg/8A&#10;iKP+FR+Bf+hL8O/+CqD/AOIoooAP+FR+Bf8AoS/Dv/gqg/8AiKP+FR+Bf+hL8O/+CqD/AOIoooAP&#10;+FR+Bf8AoS/Dv/gqg/8AiKP+FR+Bf+hL8O/+CqD/AOIoooAP+FR+Bf8AoS/Dv/gqg/8AiKP+FR+B&#10;f+hL8O/+CqD/AOIoooAP+FR+Bf8AoS/Dv/gqg/8AiKP+FR+Bf+hL8O/+CqD/AOIoooAP+FR+Bf8A&#10;oS/Dv/gqg/8AiKP+FR+Bf+hL8O/+CqD/AOIoooAP+FR+Bf8AoS/Dv/gqg/8AiKP+FR+Bf+hL8O/+&#10;CqD/AOIoooAP+FR+Bf8AoS/Dv/gqg/8AiKP+FR+Bf+hL8O/+CqD/AOIoooAP+FR+Bf8AoS/Dv/gq&#10;g/8AiKP+FR+Bf+hL8O/+CqD/AOIoooAP+FR+Bf8AoS/Dv/gqg/8AiKP+FR+Bf+hL8O/+CqD/AOIo&#10;ooAP+FR+Bf8AoS/Dv/gqg/8AiKP+FR+Bf+hL8O/+CqD/AOIoooAP+FR+Bf8AoS/Dv/gqg/8AiKP+&#10;FR+Bf+hL8O/+CqD/AOIoooA8q/ZY+GPg3U/2cfhneXfhHQbm6uNDtWlml0yBmc+V1J2c16r/AMKj&#10;8C/9CX4d/wDBVB/8RRRQAf8ACo/Av/Ql+Hf/AAVQf/EUf8Kj8C/9CX4d/wDBVB/8RRRQAf8ACo/A&#10;v/Ql+Hf/AAVQf/EUf8Kj8C/9CX4d/wDBVB/8RRRQAf8ACo/Av/Ql+Hf/AAVQf/EUf8Kj8C/9CX4d&#10;/wDBVB/8RRRQAf8ACo/Av/Ql+Hf/AAVQf/EUf8Kj8C/9CX4d/wDBVB/8RRRQAf8ACo/Av/Ql+Hf/&#10;AAVQf/EUf8Kj8C/9CX4d/wDBVB/8RRRQAf8ACo/Av/Ql+Hf/AAVQf/EUf8Kj8C/9CX4d/wDBVB/8&#10;RRRQAf8ACo/Av/Ql+Hf/AAVQf/EUf8Kj8C/9CX4d/wDBVB/8RRRQAf8ACo/Av/Ql+Hf/AAVQf/EU&#10;f8Kj8C/9CX4d/wDBVB/8RRRQAf8ACo/Av/Ql+Hf/AAVQf/EUf8Kj8C/9CX4d/wDBVB/8RRRQAf8A&#10;Co/Av/Ql+Hf/AAVQf/EUf8Kj8C/9CX4d/wDBVB/8RRRQAf8ACo/Av/Ql+Hf/AAVQf/EUf8Kj8C/9&#10;CX4d/wDBVB/8RRRQAf8ACo/Av/Ql+Hf/AAVQf/EUf8Kj8C/9CX4d/wDBVB/8RRRQAf8ACo/Av/Ql&#10;+Hf/AAVQf/EUf8Kj8C/9CX4d/wDBVB/8RRRQAf8ACo/Av/Ql+Hf/AAVQf/EUf8Kj8C/9CX4d/wDB&#10;VB/8RRRQB86fsgabZ6P+03+1Np+n2kFhYW+u6UIba1iWKOPNm+cKoAFFFFAH/9lQSwMECgAAAAAA&#10;AAAhAHsF5P1WEAAAVhAAABQAAABkcnMvbWVkaWEvaW1hZ2UzLnBuZ4lQTkcNChoKAAAADUlIRFIA&#10;AADgAAAAzQgCAAAALn3rXgAAAAZiS0dEAP8A/wD/oL2nkwAAAAlwSFlzAAAOxAAADsQBlSsOGwAA&#10;D/ZJREFUeJztnc+PHMUVx2d2Z2d3dhdss2BiA8bCioISnMiAZBCKBFK4RTnxH+QSiRMXcsolpyTK&#10;IdeIS265ISUHlAOBXAJYMmDAOGQJJl6QhZHsXfbnzO7YncOEcbuq3qtX1dVV1TPfz6m3u+rVq+o3&#10;9avf22oXRdECIEvW19dnUusAAAcMFGQNDBRkDQwUZE2Hf3xzv9+/8ZVE0OJ9D7ZnLdIAcMViUtcv&#10;vfPmS89JBP30z58vfedkAI1S0G63R7sZ4wuQCaI+79RTj88tzFNPdzc21y58HEqhbE0kW8UmG5GB&#10;Lt9zeH5p0a+Adrtd/lP+jmMaRFEUIz1hgrkRY9ZYfutys4tsKzDNPEm5rCl3rrp9lE2Z6oaNEpSb&#10;4z/LCZQuk9JEKVeoOQhIMgNV7IPpWSlLYiQotii/bt25YHItFwQnxj5ou0T5Xer2REGllEugBPJ5&#10;g5cLXMl3DhoTaigPlR54g611wxBvzZLhb2xSSfmpc2wKVpugUsoluKokLDdg0cBIjB7UuOYdraP1&#10;JbaOkpK6792rKSt95bq+coEEkYEe7PW5p/0B81SyBDHepNYx1i0eKiOzsrFmkWgO6kBkoJfefKtu&#10;PXiUrR8wPVjW1AfbG+v/uSARtPL9p2a7C4G0MoAhdQpZX1/PcdMHgBGISQK5AwMFWQMDBVkDAwVZ&#10;Y9lmKvb3h9eviwQdPdqenQ2hEgC3sRjo3sWLay++KBF06tVX544dC6ESALcRbdQff/rpzgK5xznY&#10;2Lj2/vuuBYdya6oixzVvnq5YrYwVq47IQHsrK3NLS34FeMckhaKOlzfBBpEb8Af1YQKq0BSy8Ael&#10;QouMEUUt+ou8Lmd0h4nYlEQj+cVLuZbilFcPq2ppX4P5UBZGoK5kwh9k+m2mUf3HKK6W+v3xW1Fa&#10;Tblffnl64jJKFkoUpbxVPiWtSt5WqXGUP5U29BaYCSljkka4+uOV7ysJGIc6axHeoiQpq5RizUtJ&#10;UH7VuhxGGWPGJGQxB63JH34yCF6pZrVS+jmoR0gQRW7DUxCCV6pZrZR+DlpGaJ0BQ4WqRztJUlYp&#10;pUr8U/FtdArVBVACjRmTkCwmqXzHGBJEUbiHCjGr+LJ6yiRM4iJNKSNRrEpeb4ILrBuRgQ53d7mn&#10;fS5iybrQoa6ZRYBEpjWxxyOjbpL5iURhp7zyBZNwVeq0eI2JyECvvPFG3Xo0F+P+YoS8U4JlknFz&#10;e3uwuioR1HvssXa3G0irhlFlxGzQaBsfxCSBrEFMEsgdGCjIGhgoyBoYKMgayzbT/q1b1/f3JYKO&#10;zs/PYq8EhMZioB9tbf3io48kgv765JPH6LCQaaC8qYm9kVCINup/8uijvbk56umNnZ1/Xr5cUY8p&#10;ealTUs2AiAz0/uXlZd/e0fjR3E9U5hQ4bKkGYvuDTjbTU9NopDyGRu9ylO9+up+Y/uVaiXmgvJmU&#10;jJSXhq5JS/O3ovSnnLao7+y8kxcYkfggL8rZnpmrKTZhzGW0CSalUZpRGck1I19SC1AmdkwS023E&#10;jKqROPhZkXgACrV1KneqaOQc1M85jZoAhMJVK7jYSUgfk+SBt3lJphB+MGEVVmUAQ+6fOgNG1VgX&#10;K6G6NEUOJV9SCxA7JqlVuefwjqoxDvGhYnQKIrKKCjxqXGxQKkQGus1+jt87OGCeCuOH4kTVyIOW&#10;XEOmJFkk5QIFkYH+5cMP69YDACOWtcLWcLi6syMRdPquu7ozuc9oQbNATBLIGsQkgdyBgYKsgYGC&#10;rIGBgqyxnpNUDNeHIkH3dtqz+BwCAmM7J+mTvbVfrkkEnfrTqbn7ybCQCQAhR0mQnZN09nhnnkw5&#10;+GZw7YNr4VRqMNFsN1RBRjlZ/QJl5yTd05tbrNQ7Vv/onLzVGh1yxPiGZ04kZ5H6/Nxi0lzNFRpU&#10;kdoNVLFISTCQ7nbUNh13ZM3OBzCVb6YKORLKNGZnql9OM66FUhfhyE75KzINFZaUQXMtW2jR+HrU&#10;BPorlGSnkiUPOaLSUDJ1ePnlZNaBS2id1gYPTsp9UGuwTpDsjIOcUD6f16pG5LweCDvUiu/Lj8RR&#10;nQmz111cU5zknYb7WErdJqWBVvzlxZzpGycYPE1ZiBgnANTNuKq1WhGG+PISpEUH4nj8OoXZx49C&#10;dQCKHEq+RD1r3ir1ktdXeUfUzYrvy49IYcf6MrlwD8opz9OF2T1KkVRBuabeLl8ulYaSqUPl1a9b&#10;d7YepQzTj4ZqSVdk5yTtcZ/jhwP7x3rqDVlvMksBoUxrMuM1L0eyfpK8Qkleo6VKFk8tujrG+/xN&#10;qtC6LVV2TtI/rtSqBFBQtpymGds5STs3B58NJIJ6j/ba3WlvzYDEH0wzBDFJIGsQkwRyBwYKsgYG&#10;CrIGBgqyxrLNNCgGXw+/lgg61jnWaTfynzmCnLGY1Lt7776w9oJE0LlT5x6aeyiESpNPeZsTuyg8&#10;oj7v2ePPLnTIY2jWB+vnrp0LpRDe2Qi0wwiRgd7Xu295btmvAOVbSJJGp9yNrSlromhyeFNkYv+P&#10;+hw6huQKZKJDI8jFYdn4wpS5GhULQblWlFMqeXXnHcV7jdJHL1S5qX+i9FPeWu6UkGNM0jgB1fVS&#10;eY1ZjI5kRviUjMKKLcqvW3f+CFsmC7Y21GQT+5wkoW+b0TfR+KfE881IubeTW7BHQS2xkk7ecVNC&#10;1Dko46Gt3Le+CclomC2uSjaiUjURdYhXxlAn7249jX6TmlZmhYeSU9hxjkn5qVOfaY0pTFEywrzM&#10;TYVxGIPQApSFVHWoIYUZavL81dVH7EXSuHe0xrgw/SiVt/CNyClDpbQqLIRSsqgQ3jTBiAx0Z8gd&#10;9NEf9pmnxjdNPVJuMimZ6YE1O7Nk8ZhXUNKEykvWT9NmlGVEBvraldfq1gMAI5bp1+bNzYuDixJB&#10;T/SemG/PB9IKgFYLMUkgcxCTBHIHBgqyBgYKsgYGCrLGss106+bBoL8pEbSweKTdhrmDwFgMdOP6&#10;f8///Q8SQT/+2a97SyshVJpSKKfBKUe0UX/yuz/qzJF7nP2drS+v/CucSpFooh00UeeKiAx0aelw&#10;d77nXcY0O4TLKRCoZCL2MTRT2AfIQcvoJPBmGl97h/jwCRjJei9FhRCVRTGJq9SiQKCSgBxjkqyh&#10;PHwCRjJvfPxrdi3LWguJYpQFM+VOGJEOURijPFIuAhZqlOzkXCeRz5TlJ4RJRik/qaY5YjLj4utw&#10;O6emE6Fw1XlKXOsn89991fQbkM8HXEGgEkXtQzzT1sFDfIyFVhEukYNApVqpvQdVYoOU+KE6Bs2K&#10;kvmYIUUmApXqRmSgB/tc1NHwwHIMiFOojVOIj1Nwj3zBVEWsRy08CmXuTxgiA129FOy/KwLghGWy&#10;P9zf29z4UiLo8MrJmdm5QFoB0GohJglkDmKSQO7AQEHWwEBB1sBAQdbYYpJu9Q8OvpII6nYfbOOc&#10;JBAai0ltb79z6dJzEkFnznw+P38ygEYsCNzJjbrfiKjPO3Hi8U6Hjknqb169+nE4laoSpKVcheiO&#10;m/F1kAhsRfkEFVBzkYH2eoe73cUqxYT6aqy7xFeEcWH2E1Ll3VB5k/zkhAR/IwoxZo2h3t+IWjuA&#10;PKcNeWo1plb1YgfNFaX/m5w8cKdNHKHEV0cRWBZSTsMoXK6XUY6ig/ILLz8y3hfWlFdMd0MzDoN8&#10;udVJvO429qzRAnfKvxYJRoGKEN2YjAro1xJlQtVUqFjL9oKCTJB4ct8HlTielR9RTnShGs5VoFWx&#10;UAokUSzC3KNhO5euruOu6YMTTYFUNa273CYZqD6gWLMkX15EUyBJTT3eiCuRwo7Hf4aapihtMf6T&#10;uq8/qliuUFo0BVwLcq2IXGBYIoUdB9kHLeoJ3JFv4wkFeqe3KlOxplUUY+To1wERGeiQPQlpOLTE&#10;JLUyDtxxXWo4VUSSninUeN97i6eKYq7XAecbIgP97LO3QpUHKtI27SJPMLaYpOHG7u4FiaDl5adm&#10;ZhYCaQU4gsyXGgFikkDWICYJ5A4MFGQNDBRkDQwUZI1lm2lwcHD9G9E5Sfffc2R2BuYOAmMx0A8v&#10;X/75734vEfS33/7m+L04JwkERrRRf/bMmYWFLvX0m82tCx9fCqJNQIfCOnwT0xZUK/on1iD1qi5E&#10;ZKArhw8vLvqck2T82tE4E2wQfm3COCwnp15nkVqrnVU7Tgy5tWriY2hGGBtFiSvQv+/pMQxWUZJy&#10;qTSUGsaMhRbQYxRuleOUt02EWFGBIuU74zTGrsTagDU1zo0bN9IYqDWGhgl24RNbn/Llyov2K4iy&#10;FUnjWPMazYvRuS2LhbJKqLVxkm0MMa5ZevXk4w5v6Hy51rJ4Nao40VGiPPIyWlWcnvISamqcLIZ4&#10;5b5rO1KDC9VBeuvmlDFPdzgnrbwb0Fq0XEgyA2U6MD8bHV2U8xpFWSXro5hQh5zXwiNcq6Y3YPzG&#10;STbEM7+nwjF4gEmsi3L6Hfv1FuVlB1MoI5xKI8nrpKQV5l3EaZw0PWhhi4lx6kf59WNZlLVcXZr8&#10;NegZ9YIKIqhIl+OXt8VGNflVTW9AVwnGjMIKigx0r8/FJPX7+xL9rHeUm04LBV6+60IhiBqSRRj1&#10;gr3zWucz1qo51StC44gM9M2335YkAxKUXZVoeRuBXkHLMLq1u/vJF19IRP/wkUfm53BOkgh+jlFf&#10;3kZQriBikkDWICYJ5A4MFGQNDBRkDQwUZI1lm6l/0L+2fk0i6IGVBzqzTfpnjqARWEzq3L/PPf+r&#10;5yWCPv3jpw8ffTiESgkob79hWyMrRH3eMz94Zr5LnpO0sb3x3qfvhVPJQiobgu0mQRaTdGhlaWHJ&#10;r4BGvNfxl+L8VZ02MGv8PzDNPEkZ8jFCcROkXI+d5JRv6gLLBemftr3LBXWQwEAZH1jjNWVJyn3F&#10;VVkonNHHo1wQnAT7oMzrtHphSdy6XHWQ6BOqXOBK+iE+B1z1yU3/CSaLIT6+DmU89EHHGY3EnzqF&#10;1hkhRsdJPhVSA4IT6Tju8XVRFK5xLVQsjiTASAKlT93lAgkiA90d7DJPB/vcOUnVY48oIU7CmYIk&#10;WSTlgjoQGejr775etx4AGLHs4W3sbHzw+QcSQWe/d3ZhDuckgZAgJglkDWKSQO7AQEHWwEBB1sBA&#10;QdZYtpmGw+HW1pZE0KFDh2ZwThIIjcVA19bWXnnlFYmgl19++ciRIyFUAuA2oo3606dPd7vkOUlb&#10;W1urq6vhVLoDeFtOOSIDvfvuu3s9n3OSxtQX8QMLnmwwawRZE8mbSY86DxKB1L7zjJ9atAdJSdmD&#10;tr89p6dsqWNrUwxOuV82Sj0xmBhSGmi0CCTQXGof4pVgyyprGviuTyGxPeqrgI5zCokxxBclJOkR&#10;CQTG1Gug+oBuDUIq/0ME6r4ehwl7nVREQ/xgwEUd7e+T5yQxMUN1RCCByUNkoOfPn69bDwCMWNbU&#10;/X7/6tWrEkEnTpzodPC/8kBIEJMEsgYxSSB3YKAga2CgIGtgoCBr/gcbKXf2r1SfOwAAAABJRU5E&#10;rkJgglBLAwQUAAYACAAAACEAX/6VteAAAAALAQAADwAAAGRycy9kb3ducmV2LnhtbEyPwUrDQBCG&#10;74LvsIzgze6mpVVjNqUU9VQEW0G8TbPTJDQ7G7LbJH17Nye9zc98/PNNth5tI3rqfO1YQzJTIIgL&#10;Z2ouNXwd3h6eQPiAbLBxTBqu5GGd395kmBo38Cf1+1CKWMI+RQ1VCG0qpS8qsuhnriWOu5PrLIYY&#10;u1KaDodYbhs5V2olLdYcL1TY0rai4ry/WA3vAw6bRfLa786n7fXnsPz43iWk9f3duHkBEWgMfzBM&#10;+lEd8uh0dBc2XjQxP6okohrmyxWICUjUNB01PC+UApln8v8P+S8AAAD//wMAUEsDBBQABgAIAAAA&#10;IQCuxLWzzwAAACsCAAAZAAAAZHJzL19yZWxzL2Uyb0RvYy54bWwucmVsc7yRwWoCMRCG7wXfIczd&#10;ze4KIsWsFyl4LfYBhmQ2G91MQpKW+vYNFEoFxZvHmeH//g9mu/v2s/iilF1gBV3TgiDWwTi2Cj6O&#10;b8sNiFyQDc6BScGFMuyGxcv2nWYsNZQnF7OoFM4KplLiq5RZT+QxNyES18sYksdSx2RlRH1GS7Jv&#10;27VM/xkwXDHFwShIB7MCcbzE2vyYHcbRadoH/emJy40K6XztrkBMlooCT8bh73LVRLYgbzv0z3Ho&#10;m1OkuxLdcyS6Pwl59eLhBwAA//8DAFBLAQItABQABgAIAAAAIQDQ4HPPFAEAAEcCAAATAAAAAAAA&#10;AAAAAAAAAAAAAABbQ29udGVudF9UeXBlc10ueG1sUEsBAi0AFAAGAAgAAAAhADj9If/WAAAAlAEA&#10;AAsAAAAAAAAAAAAAAAAARQEAAF9yZWxzLy5yZWxzUEsBAi0AFAAGAAgAAAAhALXV2xL7BAAAbxEA&#10;AA4AAAAAAAAAAAAAAAAARAIAAGRycy9lMm9Eb2MueG1sUEsBAi0ACgAAAAAAAAAhANmaiGsLCQEA&#10;CwkBABUAAAAAAAAAAAAAAAAAawcAAGRycy9tZWRpYS9pbWFnZTEuanBlZ1BLAQItAAoAAAAAAAAA&#10;IQDiCvFXkRgEAJEYBAAVAAAAAAAAAAAAAAAAAKkQAQBkcnMvbWVkaWEvaW1hZ2UyLmpwZWdQSwEC&#10;LQAKAAAAAAAAACEAewXk/VYQAABWEAAAFAAAAAAAAAAAAAAAAABtKQUAZHJzL21lZGlhL2ltYWdl&#10;My5wbmdQSwECLQAUAAYACAAAACEAX/6VteAAAAALAQAADwAAAAAAAAAAAAAAAAD1OQUAZHJzL2Rv&#10;d25yZXYueG1sUEsBAi0AFAAGAAgAAAAhAK7EtbPPAAAAKwIAABkAAAAAAAAAAAAAAAAAAjsFAGRy&#10;cy9fcmVscy9lMm9Eb2MueG1sLnJlbHNQSwUGAAAAAAgACAACAgAACDw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37496;width:21844;height:21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rMyQAAAOIAAAAPAAAAZHJzL2Rvd25yZXYueG1sRI9RS8NA&#10;EITfBf/DsYJv9i7RaIy9FpUKfSpY/QFLbs2F5vZCbm2jv94TBB+HmfmGWa7nMKgjTamPbKFYGFDE&#10;bXQ9dxbe316ualBJkB0OkcnCFyVYr87Plti4eOJXOu6lUxnCqUELXmRstE6tp4BpEUfi7H3EKaBk&#10;OXXaTXjK8DDo0phbHbDnvOBxpGdP7WH/GSz037UzB5Hqerd52hQ7v52r4cbay4v58QGU0Cz/4b/2&#10;1lm4L8uqvjNFAb+X8h3Qqx8AAAD//wMAUEsBAi0AFAAGAAgAAAAhANvh9svuAAAAhQEAABMAAAAA&#10;AAAAAAAAAAAAAAAAAFtDb250ZW50X1R5cGVzXS54bWxQSwECLQAUAAYACAAAACEAWvQsW78AAAAV&#10;AQAACwAAAAAAAAAAAAAAAAAfAQAAX3JlbHMvLnJlbHNQSwECLQAUAAYACAAAACEAb/kKzMkAAADi&#10;AAAADwAAAAAAAAAAAAAAAAAHAgAAZHJzL2Rvd25yZXYueG1sUEsFBgAAAAADAAMAtwAAAP0CAAAA&#10;AA==&#10;">
                  <v:imagedata r:id="rId18" o:title=""/>
                </v:shape>
                <v:shape id="Image 11" o:spid="_x0000_s1028" type="#_x0000_t75" alt="Et billede, der indeholder Børnekunst, kort, kunst  Automatisk genereret beskrivelse" style="position:absolute;top:22920;width:59404;height:34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pzXywAAAOMAAAAPAAAAZHJzL2Rvd25yZXYueG1sRI/RSsNA&#10;EEXfBf9hmYJvdtNY2iR2W0SoiFiq1Q8YdsckNDsbd9ck/r0rCD7O3Dv33NnsJtuJgXxoHStYzDMQ&#10;xNqZlmsF72/76wJEiMgGO8ek4JsC7LaXFxusjBv5lYZTrEUK4VChgibGvpIy6IYshrnriZP24bzF&#10;mEZfS+NxTOG2k3mWraTFlhOhwZ7uG9Ln05dN3HpcD71/3n9qe3x5OJT5Qj/lSl3NprtbEJGm+G/+&#10;u340qX6RlctiWa5u4PentAC5/QEAAP//AwBQSwECLQAUAAYACAAAACEA2+H2y+4AAACFAQAAEwAA&#10;AAAAAAAAAAAAAAAAAAAAW0NvbnRlbnRfVHlwZXNdLnhtbFBLAQItABQABgAIAAAAIQBa9CxbvwAA&#10;ABUBAAALAAAAAAAAAAAAAAAAAB8BAABfcmVscy8ucmVsc1BLAQItABQABgAIAAAAIQCmcpzXywAA&#10;AOMAAAAPAAAAAAAAAAAAAAAAAAcCAABkcnMvZG93bnJldi54bWxQSwUGAAAAAAMAAwC3AAAA/wIA&#10;AAAA&#10;">
                  <v:imagedata r:id="rId19" o:title="Et billede, der indeholder Børnekunst, kort, kunst  Automatisk genereret beskrivelse"/>
                </v:shape>
                <v:shape id="Image 12" o:spid="_x0000_s1029" type="#_x0000_t75" alt="Et billede, der indeholder tekst, skærmbillede, Font/skrifttype, Farverigt  Automatisk genereret beskrivelse" style="position:absolute;left:946;top:45199;width:12071;height:1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XzdxgAAAOMAAAAPAAAAZHJzL2Rvd25yZXYueG1sRE/NSsNA&#10;EL4LvsMyghexmxVN29htkYLYa2sQvE2z0ySYnQnZtY1v3y0IPc73P4vV6Dt1pCG0whbMJANFXIlr&#10;ubZQfr4/zkCFiOywEyYLfxRgtby9WWDh5MRbOu5irVIIhwItNDH2hdahashjmEhPnLiDDB5jOoda&#10;uwFPKdx3+inLcu2x5dTQYE/rhqqf3a+3sA4fvs23m3n5XZrqy+wlPohYe383vr2CijTGq/jfvXFp&#10;/ot5zo2ZmilcfkoA6OUZAAD//wMAUEsBAi0AFAAGAAgAAAAhANvh9svuAAAAhQEAABMAAAAAAAAA&#10;AAAAAAAAAAAAAFtDb250ZW50X1R5cGVzXS54bWxQSwECLQAUAAYACAAAACEAWvQsW78AAAAVAQAA&#10;CwAAAAAAAAAAAAAAAAAfAQAAX3JlbHMvLnJlbHNQSwECLQAUAAYACAAAACEAAk183cYAAADjAAAA&#10;DwAAAAAAAAAAAAAAAAAHAgAAZHJzL2Rvd25yZXYueG1sUEsFBgAAAAADAAMAtwAAAPoCAAAAAA==&#10;">
                  <v:imagedata r:id="rId20" o:title="skrifttype, Farverigt  Automatisk genereret beskrivelse"/>
                </v:shape>
                <v:shape id="Graphic 13" o:spid="_x0000_s1030" style="position:absolute;left:29870;top:14128;width:14986;height:36005;visibility:visible;mso-wrap-style:square;v-text-anchor:top" coordsize="1498600,360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ZOXygAAAOMAAAAPAAAAZHJzL2Rvd25yZXYueG1sRE9LS8NA&#10;EL4L/odlBC/STlqlj9htEUGo0EurVL0N2WkSzM6mu2sa++tdQfA433sWq942qmMfaicaRsMMFEvh&#10;TC2lhteXp8EMVIgkhhonrOGbA6yWlxcLyo07yZa7XSxVCpGQk4YqxjZHDEXFlsLQtSyJOzhvKabT&#10;l2g8nVK4bXCcZRO0VEtqqKjlx4qLz92X1XC+oc3hY/6+3jg8++e3fYfHI2p9fdU/3IOK3Md/8Z97&#10;bdL86fh2cjebj6bw+1MCAJc/AAAA//8DAFBLAQItABQABgAIAAAAIQDb4fbL7gAAAIUBAAATAAAA&#10;AAAAAAAAAAAAAAAAAABbQ29udGVudF9UeXBlc10ueG1sUEsBAi0AFAAGAAgAAAAhAFr0LFu/AAAA&#10;FQEAAAsAAAAAAAAAAAAAAAAAHwEAAF9yZWxzLy5yZWxzUEsBAi0AFAAGAAgAAAAhAJn1k5fKAAAA&#10;4wAAAA8AAAAAAAAAAAAAAAAABwIAAGRycy9kb3ducmV2LnhtbFBLBQYAAAAAAwADALcAAAD+AgAA&#10;AAA=&#10;" path="m1404320,131587l,3581400r46989,19050l1451316,150749r-46996,-19162xem1493584,108076r-79694,l1460880,127253r-9564,23496l1498346,169925r-4762,-61849xem1413890,108076r-9570,23511l1451316,150749r9564,-23496l1413890,108076xem1485264,l1357249,112395r47071,19192l1413890,108076r79694,l1485264,xe" fillcolor="red" stroked="f">
                  <v:path arrowok="t"/>
                </v:shape>
                <w10:wrap type="topAndBottom" anchorx="page"/>
              </v:group>
            </w:pict>
          </mc:Fallback>
        </mc:AlternateContent>
      </w:r>
      <w:r w:rsidRPr="00377B39">
        <w:rPr>
          <w:i/>
          <w:color w:val="0070C0"/>
          <w:szCs w:val="18"/>
        </w:rPr>
        <w:t>Figur</w:t>
      </w:r>
      <w:r w:rsidRPr="00377B39">
        <w:rPr>
          <w:i/>
          <w:color w:val="0070C0"/>
          <w:spacing w:val="-3"/>
          <w:szCs w:val="18"/>
        </w:rPr>
        <w:t xml:space="preserve"> </w:t>
      </w:r>
      <w:r w:rsidR="00377B39" w:rsidRPr="00377B39">
        <w:rPr>
          <w:i/>
          <w:color w:val="0070C0"/>
          <w:szCs w:val="18"/>
        </w:rPr>
        <w:t>1</w:t>
      </w:r>
      <w:r w:rsidRPr="00377B39">
        <w:rPr>
          <w:i/>
          <w:color w:val="0070C0"/>
          <w:spacing w:val="-2"/>
          <w:szCs w:val="18"/>
        </w:rPr>
        <w:t xml:space="preserve"> </w:t>
      </w:r>
      <w:r w:rsidRPr="00377B39">
        <w:rPr>
          <w:i/>
          <w:color w:val="0070C0"/>
          <w:szCs w:val="18"/>
        </w:rPr>
        <w:t>Matrikel</w:t>
      </w:r>
      <w:r w:rsidRPr="00377B39">
        <w:rPr>
          <w:i/>
          <w:color w:val="0070C0"/>
          <w:spacing w:val="-2"/>
          <w:szCs w:val="18"/>
        </w:rPr>
        <w:t xml:space="preserve"> </w:t>
      </w:r>
      <w:r w:rsidRPr="00377B39">
        <w:rPr>
          <w:i/>
          <w:color w:val="0070C0"/>
          <w:szCs w:val="18"/>
        </w:rPr>
        <w:t>nr.</w:t>
      </w:r>
      <w:r w:rsidRPr="00377B39">
        <w:rPr>
          <w:i/>
          <w:color w:val="0070C0"/>
          <w:spacing w:val="-2"/>
          <w:szCs w:val="18"/>
        </w:rPr>
        <w:t xml:space="preserve"> </w:t>
      </w:r>
      <w:r w:rsidRPr="00377B39">
        <w:rPr>
          <w:i/>
          <w:color w:val="0070C0"/>
          <w:szCs w:val="18"/>
        </w:rPr>
        <w:t>14dm</w:t>
      </w:r>
      <w:r w:rsidR="00C03BA3" w:rsidRPr="00377B39">
        <w:rPr>
          <w:i/>
          <w:color w:val="0070C0"/>
          <w:szCs w:val="18"/>
        </w:rPr>
        <w:t>, Skovlunde By, Skovlunde,</w:t>
      </w:r>
      <w:r w:rsidRPr="00377B39">
        <w:rPr>
          <w:i/>
          <w:color w:val="0070C0"/>
          <w:spacing w:val="-6"/>
          <w:szCs w:val="18"/>
        </w:rPr>
        <w:t xml:space="preserve"> </w:t>
      </w:r>
      <w:r w:rsidRPr="00377B39">
        <w:rPr>
          <w:i/>
          <w:color w:val="0070C0"/>
          <w:szCs w:val="18"/>
        </w:rPr>
        <w:t>markeret</w:t>
      </w:r>
      <w:r w:rsidRPr="00377B39">
        <w:rPr>
          <w:i/>
          <w:color w:val="0070C0"/>
          <w:spacing w:val="-5"/>
          <w:szCs w:val="18"/>
        </w:rPr>
        <w:t xml:space="preserve"> </w:t>
      </w:r>
      <w:r w:rsidRPr="00377B39">
        <w:rPr>
          <w:i/>
          <w:color w:val="0070C0"/>
          <w:szCs w:val="18"/>
        </w:rPr>
        <w:t>med</w:t>
      </w:r>
      <w:r w:rsidRPr="00377B39">
        <w:rPr>
          <w:i/>
          <w:color w:val="0070C0"/>
          <w:spacing w:val="-4"/>
          <w:szCs w:val="18"/>
        </w:rPr>
        <w:t xml:space="preserve"> </w:t>
      </w:r>
      <w:r w:rsidRPr="00377B39">
        <w:rPr>
          <w:i/>
          <w:color w:val="0070C0"/>
          <w:szCs w:val="18"/>
        </w:rPr>
        <w:t>gult,</w:t>
      </w:r>
      <w:r w:rsidRPr="00377B39">
        <w:rPr>
          <w:i/>
          <w:color w:val="0070C0"/>
          <w:spacing w:val="-4"/>
          <w:szCs w:val="18"/>
        </w:rPr>
        <w:t xml:space="preserve"> </w:t>
      </w:r>
      <w:r w:rsidRPr="00377B39">
        <w:rPr>
          <w:i/>
          <w:color w:val="0070C0"/>
          <w:szCs w:val="18"/>
        </w:rPr>
        <w:t>omfattet</w:t>
      </w:r>
      <w:r w:rsidRPr="00377B39">
        <w:rPr>
          <w:i/>
          <w:color w:val="0070C0"/>
          <w:spacing w:val="-4"/>
          <w:szCs w:val="18"/>
        </w:rPr>
        <w:t xml:space="preserve"> </w:t>
      </w:r>
      <w:r w:rsidRPr="00377B39">
        <w:rPr>
          <w:i/>
          <w:color w:val="0070C0"/>
          <w:szCs w:val="18"/>
        </w:rPr>
        <w:t>af</w:t>
      </w:r>
      <w:r w:rsidRPr="00377B39">
        <w:rPr>
          <w:i/>
          <w:color w:val="0070C0"/>
          <w:spacing w:val="-3"/>
          <w:szCs w:val="18"/>
        </w:rPr>
        <w:t xml:space="preserve"> </w:t>
      </w:r>
      <w:r w:rsidRPr="00377B39">
        <w:rPr>
          <w:i/>
          <w:color w:val="0070C0"/>
          <w:szCs w:val="18"/>
        </w:rPr>
        <w:t>lokalplan</w:t>
      </w:r>
      <w:r w:rsidRPr="00377B39">
        <w:rPr>
          <w:i/>
          <w:color w:val="0070C0"/>
          <w:spacing w:val="-3"/>
          <w:szCs w:val="18"/>
        </w:rPr>
        <w:t xml:space="preserve"> </w:t>
      </w:r>
      <w:r w:rsidRPr="00377B39">
        <w:rPr>
          <w:i/>
          <w:color w:val="0070C0"/>
          <w:szCs w:val="18"/>
        </w:rPr>
        <w:t>121</w:t>
      </w:r>
      <w:r w:rsidRPr="00377B39">
        <w:rPr>
          <w:i/>
          <w:color w:val="0070C0"/>
          <w:spacing w:val="-2"/>
          <w:szCs w:val="18"/>
        </w:rPr>
        <w:t xml:space="preserve"> </w:t>
      </w:r>
      <w:r w:rsidRPr="00377B39">
        <w:rPr>
          <w:i/>
          <w:color w:val="0070C0"/>
          <w:szCs w:val="18"/>
        </w:rPr>
        <w:t>og</w:t>
      </w:r>
      <w:r w:rsidRPr="00377B39">
        <w:rPr>
          <w:i/>
          <w:color w:val="0070C0"/>
          <w:spacing w:val="-3"/>
          <w:szCs w:val="18"/>
        </w:rPr>
        <w:t xml:space="preserve"> </w:t>
      </w:r>
      <w:r w:rsidRPr="00377B39">
        <w:rPr>
          <w:i/>
          <w:color w:val="0070C0"/>
          <w:szCs w:val="18"/>
        </w:rPr>
        <w:t xml:space="preserve">kommuneplanrammeområde </w:t>
      </w:r>
      <w:r w:rsidRPr="00377B39">
        <w:rPr>
          <w:i/>
          <w:color w:val="0070C0"/>
          <w:spacing w:val="-4"/>
          <w:szCs w:val="18"/>
        </w:rPr>
        <w:t>5.</w:t>
      </w:r>
      <w:r w:rsidRPr="00745C6D">
        <w:rPr>
          <w:i/>
          <w:color w:val="0070C0"/>
          <w:spacing w:val="-4"/>
          <w:szCs w:val="18"/>
        </w:rPr>
        <w:t>E4</w:t>
      </w:r>
      <w:r w:rsidRPr="00745C6D">
        <w:rPr>
          <w:i/>
          <w:color w:val="0070C0"/>
          <w:spacing w:val="-4"/>
          <w:sz w:val="21"/>
        </w:rPr>
        <w:t>.</w:t>
      </w:r>
    </w:p>
    <w:p w14:paraId="04474544" w14:textId="4E1CF777" w:rsidR="009E0369" w:rsidRDefault="00393FE6" w:rsidP="009E0369">
      <w:pPr>
        <w:pStyle w:val="Brdtekst"/>
      </w:pPr>
      <w:r w:rsidRPr="0050054E">
        <w:rPr>
          <w:color w:val="0070C0"/>
        </w:rPr>
        <w:t>P</w:t>
      </w:r>
      <w:r w:rsidR="00AD77AA" w:rsidRPr="0050054E">
        <w:rPr>
          <w:color w:val="0070C0"/>
        </w:rPr>
        <w:t>rojektområdet ligger i et område som er klassificeret, som et område, hvor jorden antages at være lettere forurenet, udpeget jf. jordforureningslovens § 50a.</w:t>
      </w:r>
      <w:r w:rsidRPr="0050054E">
        <w:rPr>
          <w:color w:val="0070C0"/>
        </w:rPr>
        <w:t xml:space="preserve"> </w:t>
      </w:r>
      <w:r w:rsidR="009E0369" w:rsidRPr="0050054E">
        <w:rPr>
          <w:color w:val="0070C0"/>
        </w:rPr>
        <w:t xml:space="preserve">Nord for projektområdet ligger </w:t>
      </w:r>
      <w:r w:rsidR="00F366BC" w:rsidRPr="0050054E">
        <w:rPr>
          <w:color w:val="0070C0"/>
        </w:rPr>
        <w:t>mat</w:t>
      </w:r>
      <w:r w:rsidR="00813C6F" w:rsidRPr="0050054E">
        <w:rPr>
          <w:color w:val="0070C0"/>
        </w:rPr>
        <w:t>r</w:t>
      </w:r>
      <w:r w:rsidR="00F366BC" w:rsidRPr="0050054E">
        <w:rPr>
          <w:color w:val="0070C0"/>
        </w:rPr>
        <w:t xml:space="preserve">ikel </w:t>
      </w:r>
      <w:r w:rsidR="00813C6F" w:rsidRPr="0050054E">
        <w:rPr>
          <w:color w:val="0070C0"/>
        </w:rPr>
        <w:t>14dl</w:t>
      </w:r>
      <w:r w:rsidR="00C03BA3">
        <w:rPr>
          <w:color w:val="0070C0"/>
        </w:rPr>
        <w:t>, Skovlunde By, Skovlunde</w:t>
      </w:r>
      <w:r w:rsidR="00813C6F" w:rsidRPr="0050054E">
        <w:rPr>
          <w:color w:val="0070C0"/>
        </w:rPr>
        <w:t xml:space="preserve"> og </w:t>
      </w:r>
      <w:r w:rsidR="009B0A34" w:rsidRPr="0050054E">
        <w:rPr>
          <w:color w:val="0070C0"/>
        </w:rPr>
        <w:t>14cf</w:t>
      </w:r>
      <w:r w:rsidR="002379AE" w:rsidRPr="0050054E">
        <w:rPr>
          <w:color w:val="0070C0"/>
        </w:rPr>
        <w:t xml:space="preserve">, </w:t>
      </w:r>
      <w:r w:rsidR="00C03BA3">
        <w:rPr>
          <w:color w:val="0070C0"/>
        </w:rPr>
        <w:t xml:space="preserve">Skovlunde By, Skovlunde, </w:t>
      </w:r>
      <w:r w:rsidR="00E7140F" w:rsidRPr="0050054E">
        <w:rPr>
          <w:color w:val="0070C0"/>
        </w:rPr>
        <w:t xml:space="preserve">der er kortlagt med jordforurening på </w:t>
      </w:r>
      <w:r w:rsidR="00C03BA3">
        <w:rPr>
          <w:color w:val="0070C0"/>
        </w:rPr>
        <w:t>videns</w:t>
      </w:r>
      <w:r w:rsidR="00E7140F" w:rsidRPr="0050054E">
        <w:rPr>
          <w:color w:val="0070C0"/>
        </w:rPr>
        <w:t>niveau 2</w:t>
      </w:r>
      <w:r w:rsidR="00C03BA3">
        <w:rPr>
          <w:color w:val="0070C0"/>
        </w:rPr>
        <w:t xml:space="preserve"> (V2)</w:t>
      </w:r>
      <w:r w:rsidR="002379AE" w:rsidRPr="0050054E">
        <w:rPr>
          <w:color w:val="0070C0"/>
        </w:rPr>
        <w:t>. Nordøst</w:t>
      </w:r>
      <w:r w:rsidR="00874855" w:rsidRPr="0050054E">
        <w:rPr>
          <w:color w:val="0070C0"/>
        </w:rPr>
        <w:t xml:space="preserve"> til øst</w:t>
      </w:r>
      <w:r w:rsidR="002379AE" w:rsidRPr="0050054E">
        <w:rPr>
          <w:color w:val="0070C0"/>
        </w:rPr>
        <w:t xml:space="preserve"> for virksomheden ligger </w:t>
      </w:r>
      <w:r w:rsidR="00874855" w:rsidRPr="0050054E">
        <w:rPr>
          <w:color w:val="0070C0"/>
        </w:rPr>
        <w:t xml:space="preserve">flere matrikler der </w:t>
      </w:r>
      <w:r w:rsidR="00D82E1F" w:rsidRPr="0050054E">
        <w:rPr>
          <w:color w:val="0070C0"/>
        </w:rPr>
        <w:t xml:space="preserve">også </w:t>
      </w:r>
      <w:r w:rsidR="00874855" w:rsidRPr="0050054E">
        <w:rPr>
          <w:color w:val="0070C0"/>
        </w:rPr>
        <w:t xml:space="preserve">er </w:t>
      </w:r>
      <w:r w:rsidR="00D82E1F" w:rsidRPr="0050054E">
        <w:rPr>
          <w:color w:val="0070C0"/>
        </w:rPr>
        <w:t xml:space="preserve">kortlagt med jordforurening på </w:t>
      </w:r>
      <w:r w:rsidR="00C03BA3">
        <w:rPr>
          <w:color w:val="0070C0"/>
        </w:rPr>
        <w:t>videns</w:t>
      </w:r>
      <w:r w:rsidR="00D82E1F" w:rsidRPr="0050054E">
        <w:rPr>
          <w:color w:val="0070C0"/>
        </w:rPr>
        <w:t>niveau 2</w:t>
      </w:r>
      <w:r w:rsidR="00C03BA3">
        <w:rPr>
          <w:color w:val="0070C0"/>
        </w:rPr>
        <w:t xml:space="preserve"> (V2)</w:t>
      </w:r>
      <w:r w:rsidR="00D82E1F" w:rsidRPr="0050054E">
        <w:rPr>
          <w:color w:val="0070C0"/>
        </w:rPr>
        <w:t>. S</w:t>
      </w:r>
      <w:r w:rsidR="005C0A86" w:rsidRPr="0050054E">
        <w:rPr>
          <w:color w:val="0070C0"/>
        </w:rPr>
        <w:t xml:space="preserve">yd for projektområdet ligger </w:t>
      </w:r>
      <w:r w:rsidR="00C15242" w:rsidRPr="0050054E">
        <w:rPr>
          <w:color w:val="0070C0"/>
        </w:rPr>
        <w:t>matrikel 7ai</w:t>
      </w:r>
      <w:r w:rsidR="005C0A86" w:rsidRPr="0050054E">
        <w:rPr>
          <w:color w:val="0070C0"/>
        </w:rPr>
        <w:t>,</w:t>
      </w:r>
      <w:r w:rsidR="00C03BA3">
        <w:rPr>
          <w:color w:val="0070C0"/>
        </w:rPr>
        <w:t xml:space="preserve"> Skovlunde By, Skovlunde</w:t>
      </w:r>
      <w:r w:rsidR="005C0A86" w:rsidRPr="0050054E">
        <w:rPr>
          <w:color w:val="0070C0"/>
        </w:rPr>
        <w:t xml:space="preserve"> </w:t>
      </w:r>
      <w:r w:rsidR="00310A1F" w:rsidRPr="0050054E">
        <w:rPr>
          <w:color w:val="0070C0"/>
        </w:rPr>
        <w:t xml:space="preserve">og øst for ligger </w:t>
      </w:r>
      <w:r w:rsidR="00FC7A5E" w:rsidRPr="0050054E">
        <w:rPr>
          <w:color w:val="0070C0"/>
        </w:rPr>
        <w:t>9d</w:t>
      </w:r>
      <w:r w:rsidR="00C03BA3">
        <w:rPr>
          <w:color w:val="0070C0"/>
        </w:rPr>
        <w:t>, Skovlunde By, Skovlunde</w:t>
      </w:r>
      <w:r w:rsidR="00FC7A5E" w:rsidRPr="0050054E">
        <w:rPr>
          <w:color w:val="0070C0"/>
        </w:rPr>
        <w:t xml:space="preserve">. Begge matrikler er </w:t>
      </w:r>
      <w:r w:rsidR="005C0A86" w:rsidRPr="0050054E">
        <w:rPr>
          <w:color w:val="0070C0"/>
        </w:rPr>
        <w:t xml:space="preserve">der er kortlagt med jordforurening på </w:t>
      </w:r>
      <w:r w:rsidR="00C03BA3">
        <w:rPr>
          <w:color w:val="0070C0"/>
        </w:rPr>
        <w:t>videns</w:t>
      </w:r>
      <w:r w:rsidR="005C0A86" w:rsidRPr="0050054E">
        <w:rPr>
          <w:color w:val="0070C0"/>
        </w:rPr>
        <w:t>niveau 1</w:t>
      </w:r>
      <w:r w:rsidR="00C03BA3">
        <w:rPr>
          <w:color w:val="0070C0"/>
        </w:rPr>
        <w:t xml:space="preserve"> (V1)</w:t>
      </w:r>
      <w:r w:rsidR="009E0369" w:rsidRPr="0050054E">
        <w:rPr>
          <w:color w:val="0070C0"/>
        </w:rPr>
        <w:t xml:space="preserve">. </w:t>
      </w:r>
    </w:p>
    <w:p w14:paraId="5D3CEA8D" w14:textId="3D38F45B" w:rsidR="00143795" w:rsidRDefault="00143795" w:rsidP="00AB71E2">
      <w:pPr>
        <w:pStyle w:val="Brdtekst"/>
      </w:pPr>
    </w:p>
    <w:p w14:paraId="2C96C550" w14:textId="091AD399" w:rsidR="00AB71E2" w:rsidRDefault="00AB71E2" w:rsidP="00AB71E2">
      <w:pPr>
        <w:pStyle w:val="Brdtekst"/>
      </w:pPr>
    </w:p>
    <w:p w14:paraId="3C295FC8" w14:textId="07CB7085" w:rsidR="0050054E" w:rsidRDefault="0050054E" w:rsidP="00AB71E2">
      <w:pPr>
        <w:pStyle w:val="Brdtekst"/>
      </w:pPr>
    </w:p>
    <w:p w14:paraId="2F1C61C2" w14:textId="77777777" w:rsidR="00E01753" w:rsidRPr="00580D20" w:rsidRDefault="00E01753" w:rsidP="00976227">
      <w:pPr>
        <w:pStyle w:val="Brdtekst"/>
        <w:rPr>
          <w:color w:val="0070C0"/>
          <w:u w:val="single"/>
        </w:rPr>
      </w:pPr>
      <w:r w:rsidRPr="00580D20">
        <w:rPr>
          <w:color w:val="0070C0"/>
          <w:u w:val="single"/>
        </w:rPr>
        <w:t>Planforhold</w:t>
      </w:r>
    </w:p>
    <w:p w14:paraId="24A2E11E" w14:textId="6F23A3F5" w:rsidR="00F31D6C" w:rsidRDefault="008D2CD8" w:rsidP="0014256C">
      <w:pPr>
        <w:pStyle w:val="Brdtekst"/>
      </w:pPr>
      <w:r w:rsidRPr="00580D20">
        <w:rPr>
          <w:color w:val="0070C0"/>
        </w:rPr>
        <w:t xml:space="preserve">Virksomheden er beliggende </w:t>
      </w:r>
      <w:r w:rsidR="0014256C" w:rsidRPr="00580D20">
        <w:rPr>
          <w:color w:val="0070C0"/>
        </w:rPr>
        <w:t xml:space="preserve">i erhvervsområdet </w:t>
      </w:r>
      <w:r w:rsidR="003F1070" w:rsidRPr="00580D20">
        <w:rPr>
          <w:color w:val="0070C0"/>
        </w:rPr>
        <w:t>omkring</w:t>
      </w:r>
      <w:r w:rsidR="00A022F2" w:rsidRPr="00580D20">
        <w:rPr>
          <w:color w:val="0070C0"/>
        </w:rPr>
        <w:t xml:space="preserve"> for Mileparken </w:t>
      </w:r>
      <w:r w:rsidR="0014256C" w:rsidRPr="00580D20">
        <w:rPr>
          <w:color w:val="0070C0"/>
        </w:rPr>
        <w:t xml:space="preserve">og er omfattet af Lokalplan nr. </w:t>
      </w:r>
      <w:r w:rsidR="00B469DD" w:rsidRPr="00580D20">
        <w:rPr>
          <w:color w:val="0070C0"/>
        </w:rPr>
        <w:t>121</w:t>
      </w:r>
      <w:r w:rsidR="0014256C" w:rsidRPr="00580D20">
        <w:rPr>
          <w:color w:val="0070C0"/>
        </w:rPr>
        <w:t>.</w:t>
      </w:r>
      <w:r w:rsidR="008C1F92" w:rsidRPr="00580D20">
        <w:rPr>
          <w:color w:val="0070C0"/>
        </w:rPr>
        <w:t xml:space="preserve"> Figur </w:t>
      </w:r>
      <w:r w:rsidR="00377B39">
        <w:rPr>
          <w:color w:val="0070C0"/>
        </w:rPr>
        <w:t>2</w:t>
      </w:r>
      <w:r w:rsidR="008C1F92" w:rsidRPr="00580D20">
        <w:rPr>
          <w:color w:val="0070C0"/>
        </w:rPr>
        <w:t xml:space="preserve"> viser virksomhedens placering i forhold til lokalplaner.</w:t>
      </w:r>
    </w:p>
    <w:p w14:paraId="0A86A68F" w14:textId="3B94BF62" w:rsidR="00F31D6C" w:rsidRDefault="00F31D6C" w:rsidP="0014256C">
      <w:pPr>
        <w:pStyle w:val="Brdtekst"/>
      </w:pPr>
      <w:r w:rsidRPr="00F31D6C">
        <w:rPr>
          <w:noProof/>
        </w:rPr>
        <w:drawing>
          <wp:inline distT="0" distB="0" distL="0" distR="0" wp14:anchorId="547EEC24" wp14:editId="6918AB2D">
            <wp:extent cx="4720893" cy="4720893"/>
            <wp:effectExtent l="0" t="0" r="3810" b="3810"/>
            <wp:docPr id="135802591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25915" name="Picture 1" descr="A map of a city&#10;&#10;Description automatically generated"/>
                    <pic:cNvPicPr/>
                  </pic:nvPicPr>
                  <pic:blipFill>
                    <a:blip r:embed="rId21"/>
                    <a:stretch>
                      <a:fillRect/>
                    </a:stretch>
                  </pic:blipFill>
                  <pic:spPr>
                    <a:xfrm>
                      <a:off x="0" y="0"/>
                      <a:ext cx="4731776" cy="4731776"/>
                    </a:xfrm>
                    <a:prstGeom prst="rect">
                      <a:avLst/>
                    </a:prstGeom>
                  </pic:spPr>
                </pic:pic>
              </a:graphicData>
            </a:graphic>
          </wp:inline>
        </w:drawing>
      </w:r>
    </w:p>
    <w:p w14:paraId="386CC2C9" w14:textId="3AEE238C" w:rsidR="008C1F92" w:rsidRPr="00745C6D" w:rsidRDefault="008C1F92" w:rsidP="0014256C">
      <w:pPr>
        <w:pStyle w:val="Brdtekst"/>
        <w:rPr>
          <w:i/>
          <w:color w:val="0070C0"/>
        </w:rPr>
      </w:pPr>
      <w:r w:rsidRPr="00745C6D">
        <w:rPr>
          <w:i/>
          <w:color w:val="0070C0"/>
        </w:rPr>
        <w:t xml:space="preserve">Figur </w:t>
      </w:r>
      <w:r w:rsidR="00377B39" w:rsidRPr="00745C6D">
        <w:rPr>
          <w:i/>
          <w:color w:val="0070C0"/>
        </w:rPr>
        <w:t>2</w:t>
      </w:r>
      <w:r w:rsidRPr="00745C6D">
        <w:rPr>
          <w:i/>
          <w:color w:val="0070C0"/>
        </w:rPr>
        <w:t xml:space="preserve"> Virksomhedens placering i forhold til lokalplaner.</w:t>
      </w:r>
    </w:p>
    <w:p w14:paraId="01A2C137" w14:textId="1B3A3FF5" w:rsidR="00915542" w:rsidRPr="001B50FD" w:rsidRDefault="00915542" w:rsidP="00915542">
      <w:pPr>
        <w:pStyle w:val="Brdtekst"/>
        <w:rPr>
          <w:color w:val="0070C0"/>
        </w:rPr>
      </w:pPr>
      <w:r w:rsidRPr="001B50FD">
        <w:rPr>
          <w:color w:val="0070C0"/>
        </w:rPr>
        <w:t xml:space="preserve">Ballerup Kommune vurderer, at det ønskede projekt er i overensstemmelse med de overordnede formåls- og anvendelsesbestemmelser i lokalplan </w:t>
      </w:r>
      <w:r w:rsidR="00AD2BB7" w:rsidRPr="001B50FD">
        <w:rPr>
          <w:color w:val="0070C0"/>
        </w:rPr>
        <w:t>121</w:t>
      </w:r>
      <w:r w:rsidRPr="001B50FD">
        <w:rPr>
          <w:color w:val="0070C0"/>
        </w:rPr>
        <w:t>.</w:t>
      </w:r>
    </w:p>
    <w:p w14:paraId="7D30F6E6" w14:textId="77777777" w:rsidR="0033186B" w:rsidRPr="001B50FD" w:rsidRDefault="0033186B" w:rsidP="00915542">
      <w:pPr>
        <w:pStyle w:val="Brdtekst"/>
        <w:rPr>
          <w:color w:val="0070C0"/>
        </w:rPr>
      </w:pPr>
      <w:r w:rsidRPr="001B50FD">
        <w:rPr>
          <w:color w:val="0070C0"/>
          <w:u w:val="single"/>
        </w:rPr>
        <w:t>Områder med risiko for oversvømmelse</w:t>
      </w:r>
    </w:p>
    <w:p w14:paraId="5A7CD0E3" w14:textId="77777777" w:rsidR="00834DCF" w:rsidRPr="001B50FD" w:rsidRDefault="00834DCF" w:rsidP="00834DCF">
      <w:pPr>
        <w:pStyle w:val="Brdtekst"/>
        <w:rPr>
          <w:color w:val="0070C0"/>
        </w:rPr>
      </w:pPr>
      <w:r w:rsidRPr="001B50FD">
        <w:rPr>
          <w:color w:val="0070C0"/>
        </w:rPr>
        <w:t>Ifølge Ballerup Kommunes oversvømmelseskort ligger projektområdet uden for området udpeget som områder værende i risiko for oversvømmelser.</w:t>
      </w:r>
    </w:p>
    <w:p w14:paraId="01666DB5" w14:textId="77777777" w:rsidR="00E01753" w:rsidRPr="001B50FD" w:rsidRDefault="00E01753" w:rsidP="00976227">
      <w:pPr>
        <w:pStyle w:val="Brdtekst"/>
        <w:rPr>
          <w:color w:val="0070C0"/>
          <w:u w:val="single"/>
        </w:rPr>
      </w:pPr>
      <w:r w:rsidRPr="001B50FD">
        <w:rPr>
          <w:color w:val="0070C0"/>
          <w:u w:val="single"/>
        </w:rPr>
        <w:t>Drikkevandsinteresser</w:t>
      </w:r>
    </w:p>
    <w:p w14:paraId="05E8D1A9" w14:textId="249A6C84" w:rsidR="00783E5A" w:rsidRDefault="00623454" w:rsidP="003B6926">
      <w:pPr>
        <w:pStyle w:val="Brdtekst"/>
        <w:rPr>
          <w:rFonts w:ascii="Lato" w:hAnsi="Lato"/>
          <w:color w:val="2F4D58"/>
          <w:sz w:val="20"/>
        </w:rPr>
      </w:pPr>
      <w:r w:rsidRPr="001B50FD">
        <w:rPr>
          <w:rFonts w:ascii="Lato" w:hAnsi="Lato"/>
          <w:color w:val="0070C0"/>
          <w:sz w:val="20"/>
          <w:shd w:val="clear" w:color="auto" w:fill="FFFFFF"/>
        </w:rPr>
        <w:lastRenderedPageBreak/>
        <w:t>Vest og syd for p</w:t>
      </w:r>
      <w:r w:rsidRPr="001B50FD">
        <w:rPr>
          <w:color w:val="0070C0"/>
        </w:rPr>
        <w:t>rojektområdet ligger et område med særlige drikkevandsinteresser (O</w:t>
      </w:r>
      <w:r w:rsidR="00ED2823">
        <w:rPr>
          <w:color w:val="0070C0"/>
        </w:rPr>
        <w:t>SD</w:t>
      </w:r>
      <w:r w:rsidRPr="001B50FD">
        <w:rPr>
          <w:color w:val="0070C0"/>
        </w:rPr>
        <w:t xml:space="preserve">). Projektområdet ligger i et indsatsområde der </w:t>
      </w:r>
      <w:r w:rsidRPr="001B50FD">
        <w:rPr>
          <w:rFonts w:ascii="Lato" w:hAnsi="Lato"/>
          <w:color w:val="0070C0"/>
          <w:sz w:val="20"/>
          <w:shd w:val="clear" w:color="auto" w:fill="FFFFFF"/>
        </w:rPr>
        <w:t xml:space="preserve">i henhold til vandforsyningsloven §11 a stk. 1 nr. 5, </w:t>
      </w:r>
      <w:r w:rsidRPr="001B50FD">
        <w:rPr>
          <w:color w:val="0070C0"/>
        </w:rPr>
        <w:t xml:space="preserve">er </w:t>
      </w:r>
      <w:r w:rsidRPr="001B50FD">
        <w:rPr>
          <w:rFonts w:ascii="Lato" w:hAnsi="Lato"/>
          <w:color w:val="0070C0"/>
          <w:sz w:val="20"/>
          <w:shd w:val="clear" w:color="auto" w:fill="FFFFFF"/>
        </w:rPr>
        <w:t>udpeget som et følsomt indvindingsområde (SFI og NFI)</w:t>
      </w:r>
      <w:r w:rsidRPr="001B50FD">
        <w:rPr>
          <w:rFonts w:ascii="Lato" w:hAnsi="Lato"/>
          <w:color w:val="0070C0"/>
          <w:sz w:val="20"/>
        </w:rPr>
        <w:t xml:space="preserve">. </w:t>
      </w:r>
    </w:p>
    <w:p w14:paraId="6EAF6EFD" w14:textId="21DDFC7E" w:rsidR="00E01753" w:rsidRPr="00D6024B" w:rsidRDefault="00E01753" w:rsidP="00787607">
      <w:pPr>
        <w:pStyle w:val="Brdtekst"/>
        <w:rPr>
          <w:color w:val="0070C0"/>
          <w:u w:val="single"/>
        </w:rPr>
      </w:pPr>
      <w:r w:rsidRPr="00D6024B">
        <w:rPr>
          <w:color w:val="0070C0"/>
          <w:u w:val="single"/>
        </w:rPr>
        <w:t>Naturbeskyttelsesinteresser</w:t>
      </w:r>
    </w:p>
    <w:p w14:paraId="7F90C1B9" w14:textId="587A04AD" w:rsidR="00166CFB" w:rsidRDefault="00783E5A" w:rsidP="00787607">
      <w:pPr>
        <w:pStyle w:val="Brdtekst"/>
      </w:pPr>
      <w:r w:rsidRPr="00D6024B">
        <w:rPr>
          <w:color w:val="0070C0"/>
        </w:rPr>
        <w:t xml:space="preserve">Sydøst for </w:t>
      </w:r>
      <w:r w:rsidR="003C3C17" w:rsidRPr="00D6024B">
        <w:rPr>
          <w:color w:val="0070C0"/>
        </w:rPr>
        <w:t xml:space="preserve">projektområdet ligger en sø </w:t>
      </w:r>
      <w:r w:rsidR="00B146BD" w:rsidRPr="00D6024B">
        <w:rPr>
          <w:color w:val="0070C0"/>
        </w:rPr>
        <w:t xml:space="preserve">og et engområde, </w:t>
      </w:r>
      <w:r w:rsidR="003C3C17" w:rsidRPr="00D6024B">
        <w:rPr>
          <w:color w:val="0070C0"/>
        </w:rPr>
        <w:t xml:space="preserve">som er </w:t>
      </w:r>
      <w:r w:rsidR="002037D7" w:rsidRPr="00D6024B">
        <w:rPr>
          <w:color w:val="0070C0"/>
        </w:rPr>
        <w:t>en beskyttet naturtype</w:t>
      </w:r>
      <w:r w:rsidR="00974DEE" w:rsidRPr="00D6024B">
        <w:rPr>
          <w:color w:val="0070C0"/>
        </w:rPr>
        <w:t>,</w:t>
      </w:r>
      <w:r w:rsidR="003C3C17" w:rsidRPr="00D6024B">
        <w:rPr>
          <w:color w:val="0070C0"/>
        </w:rPr>
        <w:t xml:space="preserve"> og syd for </w:t>
      </w:r>
      <w:r w:rsidR="007D6902" w:rsidRPr="00D6024B">
        <w:rPr>
          <w:color w:val="0070C0"/>
        </w:rPr>
        <w:t>projektområdet ligger en sø</w:t>
      </w:r>
      <w:r w:rsidR="00D86DE3" w:rsidRPr="00D6024B">
        <w:rPr>
          <w:color w:val="0070C0"/>
        </w:rPr>
        <w:t xml:space="preserve"> </w:t>
      </w:r>
      <w:r w:rsidR="007D6902" w:rsidRPr="00D6024B">
        <w:rPr>
          <w:color w:val="0070C0"/>
        </w:rPr>
        <w:t>med en tilhøre</w:t>
      </w:r>
      <w:r w:rsidR="00D86DE3" w:rsidRPr="00D6024B">
        <w:rPr>
          <w:color w:val="0070C0"/>
        </w:rPr>
        <w:t>nde</w:t>
      </w:r>
      <w:r w:rsidR="007D6902" w:rsidRPr="00D6024B">
        <w:rPr>
          <w:color w:val="0070C0"/>
        </w:rPr>
        <w:t xml:space="preserve"> mose</w:t>
      </w:r>
      <w:r w:rsidR="00974DEE" w:rsidRPr="00D6024B">
        <w:rPr>
          <w:color w:val="0070C0"/>
        </w:rPr>
        <w:t>,</w:t>
      </w:r>
      <w:r w:rsidR="007D6902" w:rsidRPr="00D6024B">
        <w:rPr>
          <w:color w:val="0070C0"/>
        </w:rPr>
        <w:t xml:space="preserve"> </w:t>
      </w:r>
      <w:r w:rsidR="00D86DE3" w:rsidRPr="00D6024B">
        <w:rPr>
          <w:color w:val="0070C0"/>
        </w:rPr>
        <w:t xml:space="preserve">som også er </w:t>
      </w:r>
      <w:r w:rsidR="002037D7" w:rsidRPr="00D6024B">
        <w:rPr>
          <w:color w:val="0070C0"/>
        </w:rPr>
        <w:t>en beskyttet naturtype</w:t>
      </w:r>
      <w:r w:rsidR="00D86DE3" w:rsidRPr="00D6024B">
        <w:rPr>
          <w:color w:val="0070C0"/>
        </w:rPr>
        <w:t>.</w:t>
      </w:r>
      <w:r w:rsidR="002037D7" w:rsidRPr="00D6024B">
        <w:rPr>
          <w:color w:val="0070C0"/>
        </w:rPr>
        <w:t xml:space="preserve"> </w:t>
      </w:r>
      <w:r w:rsidR="003533E2" w:rsidRPr="00D6024B">
        <w:rPr>
          <w:color w:val="0070C0"/>
        </w:rPr>
        <w:t>Naturtyperne er beskyttet efter naturbeskyttelsesloven paragraf 3</w:t>
      </w:r>
      <w:r w:rsidR="00152220" w:rsidRPr="00D6024B">
        <w:rPr>
          <w:color w:val="0070C0"/>
        </w:rPr>
        <w:t>. De beskytte</w:t>
      </w:r>
      <w:r w:rsidR="00152220" w:rsidRPr="00196325">
        <w:rPr>
          <w:color w:val="0070C0"/>
        </w:rPr>
        <w:t xml:space="preserve">de naturtyper er vist </w:t>
      </w:r>
      <w:r w:rsidR="00931393" w:rsidRPr="00196325">
        <w:rPr>
          <w:color w:val="0070C0"/>
        </w:rPr>
        <w:t xml:space="preserve">på </w:t>
      </w:r>
      <w:r w:rsidR="00196325" w:rsidRPr="00196325">
        <w:rPr>
          <w:color w:val="0070C0"/>
        </w:rPr>
        <w:t xml:space="preserve">nedenstående </w:t>
      </w:r>
      <w:r w:rsidR="00931393" w:rsidRPr="00196325">
        <w:rPr>
          <w:color w:val="0070C0"/>
        </w:rPr>
        <w:t>figur.</w:t>
      </w:r>
    </w:p>
    <w:p w14:paraId="20B4BB99" w14:textId="302B51B7" w:rsidR="009445B6" w:rsidRDefault="009445B6" w:rsidP="006951E5">
      <w:pPr>
        <w:pStyle w:val="Brdtekst"/>
        <w:jc w:val="center"/>
      </w:pPr>
      <w:r w:rsidRPr="009445B6">
        <w:rPr>
          <w:noProof/>
        </w:rPr>
        <w:drawing>
          <wp:inline distT="0" distB="0" distL="0" distR="0" wp14:anchorId="08EAB832" wp14:editId="2E7BB1A6">
            <wp:extent cx="3125685" cy="4770783"/>
            <wp:effectExtent l="0" t="0" r="0" b="0"/>
            <wp:docPr id="61837357"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7357" name="Picture 1" descr="A map of a city&#10;&#10;Description automatically generated"/>
                    <pic:cNvPicPr/>
                  </pic:nvPicPr>
                  <pic:blipFill>
                    <a:blip r:embed="rId22"/>
                    <a:stretch>
                      <a:fillRect/>
                    </a:stretch>
                  </pic:blipFill>
                  <pic:spPr>
                    <a:xfrm>
                      <a:off x="0" y="0"/>
                      <a:ext cx="3136753" cy="4787676"/>
                    </a:xfrm>
                    <a:prstGeom prst="rect">
                      <a:avLst/>
                    </a:prstGeom>
                  </pic:spPr>
                </pic:pic>
              </a:graphicData>
            </a:graphic>
          </wp:inline>
        </w:drawing>
      </w:r>
    </w:p>
    <w:p w14:paraId="08C6CFB8" w14:textId="77777777" w:rsidR="00F43FD4" w:rsidRPr="00C367B6" w:rsidRDefault="00F43FD4" w:rsidP="00F43FD4">
      <w:pPr>
        <w:pStyle w:val="Brdtekst"/>
        <w:rPr>
          <w:color w:val="0070C0"/>
        </w:rPr>
      </w:pPr>
      <w:r w:rsidRPr="00C367B6">
        <w:rPr>
          <w:color w:val="0070C0"/>
        </w:rPr>
        <w:t xml:space="preserve">Der er konstateret en række flagermusarter i træer i projektområdet. Der etableres afværgetiltag for at sikre, at projektet ikke </w:t>
      </w:r>
      <w:r w:rsidR="00AE147B" w:rsidRPr="00C367B6">
        <w:rPr>
          <w:color w:val="0070C0"/>
        </w:rPr>
        <w:t xml:space="preserve">skader eller på anden måde ødelægger området som levested for </w:t>
      </w:r>
      <w:r w:rsidRPr="00C367B6">
        <w:rPr>
          <w:color w:val="0070C0"/>
        </w:rPr>
        <w:t xml:space="preserve">disse flagermus. </w:t>
      </w:r>
    </w:p>
    <w:p w14:paraId="4E1B6D1B" w14:textId="77777777" w:rsidR="0029372E" w:rsidRPr="00C367B6" w:rsidRDefault="005E0B23" w:rsidP="00976227">
      <w:pPr>
        <w:pStyle w:val="Brdtekst"/>
        <w:rPr>
          <w:color w:val="0070C0"/>
        </w:rPr>
      </w:pPr>
      <w:r w:rsidRPr="00C367B6">
        <w:rPr>
          <w:color w:val="0070C0"/>
        </w:rPr>
        <w:t>Der findes ikke § 3-beskyttede terrestriske naturtyper i umiddelbar nærhed af projektområdet. Den nærmeste er en § 3-beskyttet eng ca. 900 m syd for projektområdet. Denne er dog adskilt herfra af bebyggelse og S-togbane.</w:t>
      </w:r>
    </w:p>
    <w:p w14:paraId="0D35858B" w14:textId="73CABA0D" w:rsidR="00AA7BE5" w:rsidRPr="00C367B6" w:rsidRDefault="009B4B8B" w:rsidP="00365EC1">
      <w:pPr>
        <w:pStyle w:val="Brdtekst"/>
        <w:rPr>
          <w:color w:val="0070C0"/>
        </w:rPr>
      </w:pPr>
      <w:r w:rsidRPr="00C367B6">
        <w:rPr>
          <w:color w:val="0070C0"/>
        </w:rPr>
        <w:lastRenderedPageBreak/>
        <w:t>Ballerup Kommune har i af</w:t>
      </w:r>
      <w:r w:rsidR="00745C6D" w:rsidRPr="00C367B6">
        <w:rPr>
          <w:color w:val="0070C0"/>
        </w:rPr>
        <w:t>gørelse om ikke VVM-pligt den 27</w:t>
      </w:r>
      <w:r w:rsidRPr="00C367B6">
        <w:rPr>
          <w:color w:val="0070C0"/>
        </w:rPr>
        <w:t xml:space="preserve">. </w:t>
      </w:r>
      <w:r w:rsidR="00745C6D" w:rsidRPr="00C367B6">
        <w:rPr>
          <w:color w:val="0070C0"/>
        </w:rPr>
        <w:t>september</w:t>
      </w:r>
      <w:r w:rsidRPr="00C367B6">
        <w:rPr>
          <w:color w:val="0070C0"/>
        </w:rPr>
        <w:t xml:space="preserve"> 202</w:t>
      </w:r>
      <w:r w:rsidR="00745C6D" w:rsidRPr="00C367B6">
        <w:rPr>
          <w:color w:val="0070C0"/>
        </w:rPr>
        <w:t>3</w:t>
      </w:r>
      <w:r w:rsidRPr="00C367B6">
        <w:rPr>
          <w:color w:val="0070C0"/>
        </w:rPr>
        <w:t xml:space="preserve"> vurderet projektet i forhold til sikring af, at den økologiske funktionalitet opretholdes for beskyttede arter</w:t>
      </w:r>
      <w:r w:rsidR="00F43FD4" w:rsidRPr="00C367B6">
        <w:rPr>
          <w:color w:val="0070C0"/>
        </w:rPr>
        <w:t xml:space="preserve"> og at </w:t>
      </w:r>
      <w:r w:rsidR="00331101" w:rsidRPr="00C367B6">
        <w:rPr>
          <w:color w:val="0070C0"/>
        </w:rPr>
        <w:t>projektet ikke skader eller på anden måde ødelægger området som levested for beskyttede arter.</w:t>
      </w:r>
    </w:p>
    <w:p w14:paraId="5950EC14" w14:textId="77777777" w:rsidR="0006096A" w:rsidRPr="009F1D8F" w:rsidRDefault="0006096A" w:rsidP="0006096A">
      <w:pPr>
        <w:pStyle w:val="Overskrift3"/>
        <w:rPr>
          <w:color w:val="0070C0"/>
        </w:rPr>
      </w:pPr>
      <w:bookmarkStart w:id="64" w:name="_Ref69456193"/>
      <w:r w:rsidRPr="009F1D8F">
        <w:rPr>
          <w:color w:val="0070C0"/>
        </w:rPr>
        <w:t>Begrundelse for og bemærkninger til de enkelte vilkår</w:t>
      </w:r>
      <w:bookmarkEnd w:id="64"/>
    </w:p>
    <w:p w14:paraId="107D9927" w14:textId="77777777" w:rsidR="0006096A" w:rsidRPr="009F1D8F" w:rsidRDefault="0006096A" w:rsidP="0006096A">
      <w:pPr>
        <w:pStyle w:val="Overskrift4"/>
        <w:rPr>
          <w:color w:val="0070C0"/>
        </w:rPr>
      </w:pPr>
      <w:r w:rsidRPr="009F1D8F">
        <w:rPr>
          <w:color w:val="0070C0"/>
        </w:rPr>
        <w:t>Generelle forhold</w:t>
      </w:r>
    </w:p>
    <w:p w14:paraId="71F1DBCB" w14:textId="77777777" w:rsidR="00E919B8" w:rsidRPr="009F1D8F" w:rsidRDefault="009826CD" w:rsidP="00A67091">
      <w:pPr>
        <w:pStyle w:val="Brdtekst"/>
        <w:spacing w:after="0"/>
        <w:rPr>
          <w:color w:val="0070C0"/>
        </w:rPr>
      </w:pPr>
      <w:r w:rsidRPr="009F1D8F">
        <w:rPr>
          <w:color w:val="0070C0"/>
        </w:rPr>
        <w:t xml:space="preserve">Det er i forbindelse med ansøgningen oplyst, at projektet omfatter </w:t>
      </w:r>
    </w:p>
    <w:p w14:paraId="00E05A75" w14:textId="41DDE2F5" w:rsidR="00A67091" w:rsidRPr="009F1D8F" w:rsidRDefault="00A67091" w:rsidP="00EA17D7">
      <w:pPr>
        <w:pStyle w:val="Brdtekst"/>
        <w:numPr>
          <w:ilvl w:val="0"/>
          <w:numId w:val="14"/>
        </w:numPr>
        <w:spacing w:after="0"/>
        <w:rPr>
          <w:color w:val="0070C0"/>
        </w:rPr>
      </w:pPr>
      <w:r w:rsidRPr="009F1D8F">
        <w:rPr>
          <w:color w:val="0070C0"/>
        </w:rPr>
        <w:t>E</w:t>
      </w:r>
      <w:r w:rsidR="00E919B8" w:rsidRPr="009F1D8F">
        <w:rPr>
          <w:color w:val="0070C0"/>
        </w:rPr>
        <w:t>ksisterende bygninger udgør ca. 7.200 m2 fordelt på fem haller</w:t>
      </w:r>
      <w:r w:rsidRPr="009F1D8F">
        <w:rPr>
          <w:color w:val="0070C0"/>
        </w:rPr>
        <w:t>.</w:t>
      </w:r>
    </w:p>
    <w:p w14:paraId="6934B031" w14:textId="77777777" w:rsidR="0084590A" w:rsidRPr="009F1D8F" w:rsidRDefault="00E919B8" w:rsidP="00EA17D7">
      <w:pPr>
        <w:pStyle w:val="Brdtekst"/>
        <w:numPr>
          <w:ilvl w:val="0"/>
          <w:numId w:val="14"/>
        </w:numPr>
        <w:spacing w:after="0"/>
        <w:rPr>
          <w:color w:val="0070C0"/>
        </w:rPr>
      </w:pPr>
      <w:r w:rsidRPr="009F1D8F">
        <w:rPr>
          <w:color w:val="0070C0"/>
        </w:rPr>
        <w:t xml:space="preserve">Tre af disse haller skal disponeres til opstilling af dataservere, og én lagerhal til administrationsformål. </w:t>
      </w:r>
    </w:p>
    <w:p w14:paraId="258590BD" w14:textId="2180EC6D" w:rsidR="00327410" w:rsidRPr="009F1D8F" w:rsidRDefault="00327410" w:rsidP="00EA17D7">
      <w:pPr>
        <w:pStyle w:val="Brdtekst"/>
        <w:numPr>
          <w:ilvl w:val="0"/>
          <w:numId w:val="14"/>
        </w:numPr>
        <w:spacing w:after="0"/>
        <w:rPr>
          <w:color w:val="0070C0"/>
        </w:rPr>
      </w:pPr>
      <w:r w:rsidRPr="009F1D8F">
        <w:rPr>
          <w:color w:val="0070C0"/>
        </w:rPr>
        <w:t>Renoveringen af Hal 1 til 5, samt etablering af teknikgården.</w:t>
      </w:r>
    </w:p>
    <w:p w14:paraId="6DBC1F9F" w14:textId="6632C9DA" w:rsidR="00E919B8" w:rsidRPr="009F1D8F" w:rsidRDefault="0084590A" w:rsidP="00EA17D7">
      <w:pPr>
        <w:pStyle w:val="Brdtekst"/>
        <w:numPr>
          <w:ilvl w:val="0"/>
          <w:numId w:val="14"/>
        </w:numPr>
        <w:spacing w:after="0"/>
        <w:rPr>
          <w:color w:val="0070C0"/>
        </w:rPr>
      </w:pPr>
      <w:r w:rsidRPr="009F1D8F">
        <w:rPr>
          <w:color w:val="0070C0"/>
        </w:rPr>
        <w:t>E</w:t>
      </w:r>
      <w:r w:rsidR="00E919B8" w:rsidRPr="009F1D8F">
        <w:rPr>
          <w:color w:val="0070C0"/>
        </w:rPr>
        <w:t>n del af hal 1 og 2 (ca. 750 m2) disponere</w:t>
      </w:r>
      <w:r w:rsidRPr="009F1D8F">
        <w:rPr>
          <w:color w:val="0070C0"/>
        </w:rPr>
        <w:t>s</w:t>
      </w:r>
      <w:r w:rsidR="00E919B8" w:rsidRPr="009F1D8F">
        <w:rPr>
          <w:color w:val="0070C0"/>
        </w:rPr>
        <w:t xml:space="preserve"> til energiselskabet </w:t>
      </w:r>
      <w:r w:rsidR="00C367B6">
        <w:rPr>
          <w:color w:val="0070C0"/>
        </w:rPr>
        <w:t xml:space="preserve">I/S </w:t>
      </w:r>
      <w:r w:rsidR="00E919B8" w:rsidRPr="009F1D8F">
        <w:rPr>
          <w:color w:val="0070C0"/>
        </w:rPr>
        <w:t xml:space="preserve">Vestforbrænding, som ønsker at etablere et anlæg for genvinding af overskudsvarme fra datahallerne. </w:t>
      </w:r>
    </w:p>
    <w:p w14:paraId="4FDC564B" w14:textId="77777777" w:rsidR="006527DC" w:rsidRPr="009F1D8F" w:rsidRDefault="00E919B8" w:rsidP="00EA17D7">
      <w:pPr>
        <w:pStyle w:val="Brdtekst"/>
        <w:numPr>
          <w:ilvl w:val="0"/>
          <w:numId w:val="14"/>
        </w:numPr>
        <w:spacing w:after="0"/>
        <w:rPr>
          <w:color w:val="0070C0"/>
        </w:rPr>
      </w:pPr>
      <w:r w:rsidRPr="009F1D8F">
        <w:rPr>
          <w:color w:val="0070C0"/>
        </w:rPr>
        <w:t xml:space="preserve">Mod nord etableres en ny tilbygning (hal 6) på ca. ca. 600 m2. </w:t>
      </w:r>
    </w:p>
    <w:p w14:paraId="04606CAA" w14:textId="77777777" w:rsidR="00823A5F" w:rsidRPr="009F1D8F" w:rsidRDefault="006527DC" w:rsidP="00EA17D7">
      <w:pPr>
        <w:pStyle w:val="Brdtekst"/>
        <w:numPr>
          <w:ilvl w:val="0"/>
          <w:numId w:val="14"/>
        </w:numPr>
        <w:spacing w:after="0"/>
        <w:rPr>
          <w:color w:val="0070C0"/>
        </w:rPr>
      </w:pPr>
      <w:r w:rsidRPr="009F1D8F">
        <w:rPr>
          <w:color w:val="0070C0"/>
        </w:rPr>
        <w:t>A</w:t>
      </w:r>
      <w:r w:rsidR="00E919B8" w:rsidRPr="009F1D8F">
        <w:rPr>
          <w:color w:val="0070C0"/>
        </w:rPr>
        <w:t>real for transformere</w:t>
      </w:r>
    </w:p>
    <w:p w14:paraId="742F182C" w14:textId="77777777" w:rsidR="00C367B6" w:rsidRDefault="00C367B6" w:rsidP="00823A5F">
      <w:pPr>
        <w:pStyle w:val="Brdtekst"/>
        <w:spacing w:after="0"/>
        <w:rPr>
          <w:color w:val="0070C0"/>
        </w:rPr>
      </w:pPr>
    </w:p>
    <w:p w14:paraId="69B34668" w14:textId="279EE78F" w:rsidR="002D6ACD" w:rsidRDefault="002F5413" w:rsidP="0031112D">
      <w:pPr>
        <w:pStyle w:val="Brdtekst"/>
        <w:spacing w:after="0"/>
        <w:rPr>
          <w:color w:val="0070C0"/>
        </w:rPr>
      </w:pPr>
      <w:r w:rsidRPr="009F1D8F">
        <w:rPr>
          <w:color w:val="0070C0"/>
        </w:rPr>
        <w:t xml:space="preserve">Byggeudførelsen opdeles under hensyntagen til bl.a. logistik og ressourcer. </w:t>
      </w:r>
      <w:r w:rsidR="00E919B8" w:rsidRPr="009F1D8F">
        <w:rPr>
          <w:color w:val="0070C0"/>
        </w:rPr>
        <w:t>Projektet planlægges udført i følgende etaper:</w:t>
      </w:r>
    </w:p>
    <w:p w14:paraId="509CF665" w14:textId="77777777" w:rsidR="0031112D" w:rsidRDefault="0031112D" w:rsidP="0031112D">
      <w:pPr>
        <w:pStyle w:val="Brdtekst"/>
        <w:spacing w:after="0"/>
        <w:rPr>
          <w:color w:val="0070C0"/>
        </w:rPr>
      </w:pPr>
    </w:p>
    <w:p w14:paraId="1E2E94E1" w14:textId="77777777" w:rsidR="00B95027" w:rsidRDefault="00556282" w:rsidP="00556282">
      <w:pPr>
        <w:pStyle w:val="Brdtekst"/>
        <w:numPr>
          <w:ilvl w:val="0"/>
          <w:numId w:val="15"/>
        </w:numPr>
        <w:spacing w:after="0"/>
        <w:rPr>
          <w:color w:val="0070C0"/>
        </w:rPr>
      </w:pPr>
      <w:r w:rsidRPr="00556282">
        <w:rPr>
          <w:color w:val="0070C0"/>
        </w:rPr>
        <w:t xml:space="preserve">Etape 1: Q2-2024 – Q2-2025 (1 datahal, 7 generatorer, 7 power pods, </w:t>
      </w:r>
    </w:p>
    <w:p w14:paraId="7C274C81" w14:textId="4A204EE7" w:rsidR="00556282" w:rsidRPr="00556282" w:rsidRDefault="00556282" w:rsidP="00B95027">
      <w:pPr>
        <w:pStyle w:val="Brdtekst"/>
        <w:spacing w:after="0"/>
        <w:ind w:left="720"/>
        <w:rPr>
          <w:color w:val="0070C0"/>
        </w:rPr>
      </w:pPr>
      <w:r w:rsidRPr="00556282">
        <w:rPr>
          <w:color w:val="0070C0"/>
        </w:rPr>
        <w:t>7 kølere og 2 transformer</w:t>
      </w:r>
      <w:r w:rsidR="00B95027">
        <w:rPr>
          <w:color w:val="0070C0"/>
        </w:rPr>
        <w:t>e</w:t>
      </w:r>
      <w:r w:rsidRPr="00556282">
        <w:rPr>
          <w:color w:val="0070C0"/>
        </w:rPr>
        <w:t xml:space="preserve">) </w:t>
      </w:r>
    </w:p>
    <w:p w14:paraId="0AAEFDA8" w14:textId="21AA5444" w:rsidR="00556282" w:rsidRPr="00556282" w:rsidRDefault="00556282" w:rsidP="00556282">
      <w:pPr>
        <w:pStyle w:val="Brdtekst"/>
        <w:numPr>
          <w:ilvl w:val="0"/>
          <w:numId w:val="15"/>
        </w:numPr>
        <w:spacing w:after="0"/>
        <w:rPr>
          <w:color w:val="0070C0"/>
        </w:rPr>
      </w:pPr>
      <w:r w:rsidRPr="00556282">
        <w:rPr>
          <w:color w:val="0070C0"/>
        </w:rPr>
        <w:t xml:space="preserve">Etape 2: Q3-2024 – Q1-2026 (1 datahal, 7 generatorer, 7 power pods, og 7 kølere) </w:t>
      </w:r>
    </w:p>
    <w:p w14:paraId="7645D531" w14:textId="16DB072F" w:rsidR="00556282" w:rsidRPr="00556282" w:rsidRDefault="00556282" w:rsidP="00556282">
      <w:pPr>
        <w:pStyle w:val="Brdtekst"/>
        <w:numPr>
          <w:ilvl w:val="0"/>
          <w:numId w:val="15"/>
        </w:numPr>
        <w:spacing w:after="0"/>
        <w:rPr>
          <w:color w:val="0070C0"/>
        </w:rPr>
      </w:pPr>
      <w:r w:rsidRPr="00556282">
        <w:rPr>
          <w:color w:val="0070C0"/>
        </w:rPr>
        <w:t>Etape 3: Q1-2026 – Q2-2026 (1 datahal, 7 generatorer, 7 power pods, og 7 kølere)</w:t>
      </w:r>
    </w:p>
    <w:p w14:paraId="793AF9F4" w14:textId="1C81284E" w:rsidR="0031112D" w:rsidRPr="0031112D" w:rsidRDefault="0031112D" w:rsidP="00E324D3">
      <w:pPr>
        <w:pStyle w:val="Brdtekst"/>
        <w:spacing w:after="0"/>
        <w:ind w:left="720"/>
        <w:rPr>
          <w:color w:val="0070C0"/>
        </w:rPr>
      </w:pPr>
      <w:r w:rsidRPr="0031112D">
        <w:rPr>
          <w:color w:val="0070C0"/>
        </w:rPr>
        <w:t xml:space="preserve"> </w:t>
      </w:r>
    </w:p>
    <w:p w14:paraId="0882E42C" w14:textId="2EB091F4" w:rsidR="00DE4E48" w:rsidRPr="009F1D8F" w:rsidRDefault="00331E2C" w:rsidP="009826CD">
      <w:pPr>
        <w:pStyle w:val="Brdtekst"/>
        <w:rPr>
          <w:color w:val="0070C0"/>
        </w:rPr>
      </w:pPr>
      <w:r w:rsidRPr="009F1D8F">
        <w:rPr>
          <w:color w:val="0070C0"/>
        </w:rPr>
        <w:t xml:space="preserve">Det fremgår af godkendelsesbekendtgørelsens § 32, stk. 1, at godkendelsesmyndigheden fastsætter en frist for udnyttelse af godkendelsen. Fristen for udnyttelse af godkendelsen fastsættes til </w:t>
      </w:r>
      <w:r w:rsidRPr="001E4BCF">
        <w:rPr>
          <w:color w:val="0070C0"/>
        </w:rPr>
        <w:t>to år fra godkendelsens meddelelse</w:t>
      </w:r>
      <w:r w:rsidRPr="009F1D8F">
        <w:rPr>
          <w:color w:val="0070C0"/>
        </w:rPr>
        <w:t>.</w:t>
      </w:r>
      <w:r w:rsidR="00DE4E48" w:rsidRPr="009F1D8F">
        <w:rPr>
          <w:color w:val="0070C0"/>
        </w:rPr>
        <w:t xml:space="preserve"> </w:t>
      </w:r>
    </w:p>
    <w:p w14:paraId="42A41039" w14:textId="2F2E9FBB" w:rsidR="00AA0BE3" w:rsidRPr="009F1D8F" w:rsidRDefault="00C763C0" w:rsidP="00AA0BE3">
      <w:pPr>
        <w:pStyle w:val="Brdtekst"/>
        <w:rPr>
          <w:color w:val="0070C0"/>
        </w:rPr>
      </w:pPr>
      <w:r w:rsidRPr="009F1D8F">
        <w:rPr>
          <w:color w:val="0070C0"/>
        </w:rPr>
        <w:fldChar w:fldCharType="begin"/>
      </w:r>
      <w:r w:rsidRPr="009F1D8F">
        <w:rPr>
          <w:color w:val="0070C0"/>
        </w:rPr>
        <w:instrText xml:space="preserve"> REF _Ref69457025 \h </w:instrText>
      </w:r>
      <w:r w:rsidRPr="009F1D8F">
        <w:rPr>
          <w:color w:val="0070C0"/>
        </w:rPr>
      </w:r>
      <w:r w:rsidRPr="009F1D8F">
        <w:rPr>
          <w:color w:val="0070C0"/>
        </w:rPr>
        <w:fldChar w:fldCharType="separate"/>
      </w:r>
      <w:r w:rsidR="00251BBF" w:rsidRPr="0086548B">
        <w:rPr>
          <w:color w:val="0070C0"/>
        </w:rPr>
        <w:t xml:space="preserve">Vilkår </w:t>
      </w:r>
      <w:r w:rsidR="00251BBF">
        <w:rPr>
          <w:noProof/>
          <w:color w:val="0070C0"/>
        </w:rPr>
        <w:t>1</w:t>
      </w:r>
      <w:r w:rsidRPr="009F1D8F">
        <w:rPr>
          <w:color w:val="0070C0"/>
        </w:rPr>
        <w:fldChar w:fldCharType="end"/>
      </w:r>
      <w:r w:rsidR="003D7C5A" w:rsidRPr="009F1D8F">
        <w:rPr>
          <w:color w:val="0070C0"/>
        </w:rPr>
        <w:t>:</w:t>
      </w:r>
      <w:r w:rsidR="00A00BA6">
        <w:rPr>
          <w:color w:val="0070C0"/>
        </w:rPr>
        <w:t xml:space="preserve"> </w:t>
      </w:r>
      <w:r w:rsidR="00AA0BE3" w:rsidRPr="009F1D8F">
        <w:rPr>
          <w:color w:val="0070C0"/>
        </w:rPr>
        <w:t xml:space="preserve">Afgørelsen skal være tilgængelig på virksomheden og driftspersonalet skal være orienteret om godkendelsens indhold og vilkår, </w:t>
      </w:r>
      <w:r w:rsidR="003D7C5A" w:rsidRPr="009F1D8F">
        <w:rPr>
          <w:color w:val="0070C0"/>
        </w:rPr>
        <w:t>så</w:t>
      </w:r>
      <w:r w:rsidR="00AA0BE3" w:rsidRPr="009F1D8F">
        <w:rPr>
          <w:color w:val="0070C0"/>
        </w:rPr>
        <w:t xml:space="preserve"> det sikres at ansvarlige for driften er bekendte med virksomhedens miljøgodkendelse og sikrer at denne overholdes til enhver tid.</w:t>
      </w:r>
    </w:p>
    <w:p w14:paraId="2B0F3778" w14:textId="7B624922" w:rsidR="00AA0BE3" w:rsidRPr="009F1D8F" w:rsidRDefault="0024633D" w:rsidP="00AA0BE3">
      <w:pPr>
        <w:pStyle w:val="Brdtekst"/>
        <w:rPr>
          <w:color w:val="0070C0"/>
        </w:rPr>
      </w:pPr>
      <w:r w:rsidRPr="009F1D8F">
        <w:rPr>
          <w:color w:val="0070C0"/>
        </w:rPr>
        <w:fldChar w:fldCharType="begin"/>
      </w:r>
      <w:r w:rsidRPr="009F1D8F">
        <w:rPr>
          <w:color w:val="0070C0"/>
        </w:rPr>
        <w:instrText xml:space="preserve"> REF _Ref69457100 \h </w:instrText>
      </w:r>
      <w:r w:rsidRPr="009F1D8F">
        <w:rPr>
          <w:color w:val="0070C0"/>
        </w:rPr>
      </w:r>
      <w:r w:rsidRPr="009F1D8F">
        <w:rPr>
          <w:color w:val="0070C0"/>
        </w:rPr>
        <w:fldChar w:fldCharType="separate"/>
      </w:r>
      <w:r w:rsidR="00251BBF" w:rsidRPr="00AE1B26">
        <w:rPr>
          <w:color w:val="0070C0"/>
        </w:rPr>
        <w:t xml:space="preserve">Vilkår </w:t>
      </w:r>
      <w:r w:rsidR="00251BBF">
        <w:rPr>
          <w:noProof/>
          <w:color w:val="0070C0"/>
        </w:rPr>
        <w:t>2</w:t>
      </w:r>
      <w:r w:rsidRPr="009F1D8F">
        <w:rPr>
          <w:color w:val="0070C0"/>
        </w:rPr>
        <w:fldChar w:fldCharType="end"/>
      </w:r>
      <w:r w:rsidRPr="009F1D8F">
        <w:rPr>
          <w:color w:val="0070C0"/>
        </w:rPr>
        <w:t xml:space="preserve">: </w:t>
      </w:r>
      <w:r w:rsidR="00AA0BE3" w:rsidRPr="009F1D8F">
        <w:rPr>
          <w:color w:val="0070C0"/>
        </w:rPr>
        <w:t xml:space="preserve">Der fastsættes vilkår om, at tilsynsmyndigheden skal orienteres, hvis der sker ejerskifte af virksomheden eller udskiftning af driftsherren. Dette er blandt andet for at fastlægge, om ejerskiftet eller udskiftning af driftsherre involverer personer eller selskaber, der er registeret af Miljøstyrelsen, jf. miljøbeskyttelseslovens § 40a og b. Hvis dette er tilfældet, kan tilsynsmyndigheden tilbagekalde godkendelsen eller fastsætte særlige vilkår, jf. miljøbeskyttelseslovens § 41d. </w:t>
      </w:r>
    </w:p>
    <w:p w14:paraId="01CFCB7E" w14:textId="77777777" w:rsidR="00AA0BE3" w:rsidRPr="009F1D8F" w:rsidRDefault="00AA0BE3" w:rsidP="00AA0BE3">
      <w:pPr>
        <w:pStyle w:val="Brdtekst"/>
        <w:rPr>
          <w:color w:val="0070C0"/>
        </w:rPr>
      </w:pPr>
      <w:r w:rsidRPr="009F1D8F">
        <w:rPr>
          <w:color w:val="0070C0"/>
        </w:rPr>
        <w:lastRenderedPageBreak/>
        <w:t>Baggrunden for at stille vilkår om, at virksomheden skal orientere tilsynsmyndigheden ved indstilling af driften i mere end 6 måneder skyldes, at det kan have betydning for planlægning af tilsyn og opkrævning af gebyrer.</w:t>
      </w:r>
    </w:p>
    <w:p w14:paraId="1BBE4C89" w14:textId="585301ED" w:rsidR="00AA0BE3" w:rsidRPr="009F1D8F" w:rsidRDefault="001725C2" w:rsidP="00AA0BE3">
      <w:pPr>
        <w:pStyle w:val="Brdtekst"/>
        <w:rPr>
          <w:color w:val="0070C0"/>
        </w:rPr>
      </w:pPr>
      <w:r w:rsidRPr="009F1D8F">
        <w:rPr>
          <w:color w:val="0070C0"/>
        </w:rPr>
        <w:fldChar w:fldCharType="begin"/>
      </w:r>
      <w:r w:rsidRPr="009F1D8F">
        <w:rPr>
          <w:color w:val="0070C0"/>
        </w:rPr>
        <w:instrText xml:space="preserve"> REF _Ref69457262 \h </w:instrText>
      </w:r>
      <w:r w:rsidRPr="009F1D8F">
        <w:rPr>
          <w:color w:val="0070C0"/>
        </w:rPr>
      </w:r>
      <w:r w:rsidRPr="009F1D8F">
        <w:rPr>
          <w:color w:val="0070C0"/>
        </w:rPr>
        <w:fldChar w:fldCharType="separate"/>
      </w:r>
      <w:r w:rsidR="00251BBF" w:rsidRPr="00377B39">
        <w:rPr>
          <w:color w:val="0070C0"/>
        </w:rPr>
        <w:t xml:space="preserve">Vilkår </w:t>
      </w:r>
      <w:r w:rsidR="00251BBF">
        <w:rPr>
          <w:noProof/>
          <w:color w:val="0070C0"/>
        </w:rPr>
        <w:t>3</w:t>
      </w:r>
      <w:r w:rsidRPr="009F1D8F">
        <w:rPr>
          <w:color w:val="0070C0"/>
        </w:rPr>
        <w:fldChar w:fldCharType="end"/>
      </w:r>
      <w:r w:rsidRPr="009F1D8F">
        <w:rPr>
          <w:color w:val="0070C0"/>
        </w:rPr>
        <w:t xml:space="preserve">: </w:t>
      </w:r>
      <w:r w:rsidR="00AA0BE3" w:rsidRPr="009F1D8F">
        <w:rPr>
          <w:color w:val="0070C0"/>
        </w:rPr>
        <w:t>Vilkåret er fastsat med udgangspunkt i godkendelsesbekendtgørelsens § 21, stk. 1 nr. 6. Vilkåret er fastsat for bilag 1-virksomheder og skal sikre, at driftsherren straks indberetter til tilsynsmyndigheden, når vilkår ikke overholdes.</w:t>
      </w:r>
    </w:p>
    <w:p w14:paraId="6E8ADA3E" w14:textId="29F82DF1" w:rsidR="00005028" w:rsidRPr="009F1D8F" w:rsidRDefault="00005028" w:rsidP="006027B5">
      <w:pPr>
        <w:pStyle w:val="Brdtekst"/>
        <w:rPr>
          <w:color w:val="0070C0"/>
        </w:rPr>
      </w:pPr>
      <w:r w:rsidRPr="009F1D8F">
        <w:rPr>
          <w:color w:val="0070C0"/>
        </w:rPr>
        <w:fldChar w:fldCharType="begin"/>
      </w:r>
      <w:r w:rsidRPr="009F1D8F">
        <w:rPr>
          <w:color w:val="0070C0"/>
        </w:rPr>
        <w:instrText xml:space="preserve"> REF _Ref69805361 \h </w:instrText>
      </w:r>
      <w:r w:rsidRPr="009F1D8F">
        <w:rPr>
          <w:color w:val="0070C0"/>
        </w:rPr>
      </w:r>
      <w:r w:rsidRPr="009F1D8F">
        <w:rPr>
          <w:color w:val="0070C0"/>
        </w:rPr>
        <w:fldChar w:fldCharType="separate"/>
      </w:r>
      <w:r w:rsidR="00251BBF" w:rsidRPr="00377B39">
        <w:rPr>
          <w:color w:val="0070C0"/>
        </w:rPr>
        <w:t xml:space="preserve">Vilkår </w:t>
      </w:r>
      <w:r w:rsidR="00251BBF">
        <w:rPr>
          <w:noProof/>
          <w:color w:val="0070C0"/>
        </w:rPr>
        <w:t>4</w:t>
      </w:r>
      <w:r w:rsidRPr="009F1D8F">
        <w:rPr>
          <w:color w:val="0070C0"/>
        </w:rPr>
        <w:fldChar w:fldCharType="end"/>
      </w:r>
      <w:r w:rsidRPr="009F1D8F">
        <w:rPr>
          <w:color w:val="0070C0"/>
        </w:rPr>
        <w:t xml:space="preserve">: </w:t>
      </w:r>
      <w:r w:rsidR="00957B6A" w:rsidRPr="009F1D8F">
        <w:rPr>
          <w:color w:val="0070C0"/>
        </w:rPr>
        <w:t xml:space="preserve">Første gang anlægget tages i drift skal tilsynsmyndigheden underrettes herom. Indberetning skal ske skriftlig </w:t>
      </w:r>
      <w:r w:rsidR="00193B18" w:rsidRPr="009F1D8F">
        <w:rPr>
          <w:color w:val="0070C0"/>
        </w:rPr>
        <w:t xml:space="preserve">for både </w:t>
      </w:r>
      <w:r w:rsidR="0036266B" w:rsidRPr="009F1D8F">
        <w:rPr>
          <w:color w:val="0070C0"/>
        </w:rPr>
        <w:t xml:space="preserve">for </w:t>
      </w:r>
      <w:r w:rsidR="00193B18" w:rsidRPr="009F1D8F">
        <w:rPr>
          <w:color w:val="0070C0"/>
        </w:rPr>
        <w:t xml:space="preserve">etape </w:t>
      </w:r>
      <w:r w:rsidR="0036266B" w:rsidRPr="009F1D8F">
        <w:rPr>
          <w:color w:val="0070C0"/>
        </w:rPr>
        <w:t xml:space="preserve">1, 2 og 3 </w:t>
      </w:r>
      <w:r w:rsidR="00957B6A" w:rsidRPr="009F1D8F">
        <w:rPr>
          <w:color w:val="0070C0"/>
        </w:rPr>
        <w:t>senest 14 dage efter</w:t>
      </w:r>
      <w:r w:rsidR="007E4737" w:rsidRPr="009F1D8F">
        <w:rPr>
          <w:color w:val="0070C0"/>
        </w:rPr>
        <w:t xml:space="preserve"> anlægget er taget i drift. </w:t>
      </w:r>
      <w:r w:rsidR="00717884" w:rsidRPr="009F1D8F">
        <w:rPr>
          <w:color w:val="0070C0"/>
        </w:rPr>
        <w:t>Indberetningen skal ske, så tilsynsmyndigheden er varslet herom</w:t>
      </w:r>
      <w:r w:rsidR="00FB496D" w:rsidRPr="009F1D8F">
        <w:rPr>
          <w:color w:val="0070C0"/>
        </w:rPr>
        <w:t>, hvilket er relevant f</w:t>
      </w:r>
      <w:r w:rsidR="007A3BB8">
        <w:rPr>
          <w:color w:val="0070C0"/>
        </w:rPr>
        <w:t>x</w:t>
      </w:r>
      <w:r w:rsidR="00FB496D" w:rsidRPr="009F1D8F">
        <w:rPr>
          <w:color w:val="0070C0"/>
        </w:rPr>
        <w:t xml:space="preserve"> hvis der modtages klager fra området.</w:t>
      </w:r>
    </w:p>
    <w:p w14:paraId="1C1195C3" w14:textId="77777777" w:rsidR="00251BBF" w:rsidRDefault="00E47803" w:rsidP="006D48E7">
      <w:pPr>
        <w:pStyle w:val="BodyMargin"/>
        <w:spacing w:after="0"/>
        <w:rPr>
          <w:color w:val="0070C0"/>
        </w:rPr>
      </w:pPr>
      <w:r w:rsidRPr="009F1D8F">
        <w:rPr>
          <w:color w:val="0070C0"/>
        </w:rPr>
        <w:fldChar w:fldCharType="begin"/>
      </w:r>
      <w:r w:rsidRPr="009F1D8F">
        <w:rPr>
          <w:color w:val="0070C0"/>
        </w:rPr>
        <w:instrText xml:space="preserve"> REF _Ref71726235 \h </w:instrText>
      </w:r>
      <w:r w:rsidRPr="009F1D8F">
        <w:rPr>
          <w:color w:val="0070C0"/>
        </w:rPr>
      </w:r>
      <w:r w:rsidRPr="009F1D8F">
        <w:rPr>
          <w:color w:val="0070C0"/>
        </w:rPr>
        <w:fldChar w:fldCharType="separate"/>
      </w:r>
    </w:p>
    <w:p w14:paraId="5FE36F63" w14:textId="06ED53F8" w:rsidR="006E405B" w:rsidRPr="009F1D8F" w:rsidRDefault="00251BBF" w:rsidP="00AA0BE3">
      <w:pPr>
        <w:pStyle w:val="Brdtekst"/>
        <w:rPr>
          <w:color w:val="0070C0"/>
        </w:rPr>
      </w:pPr>
      <w:r w:rsidRPr="00557DA1">
        <w:rPr>
          <w:color w:val="0070C0"/>
        </w:rPr>
        <w:t xml:space="preserve">Vilkår </w:t>
      </w:r>
      <w:r>
        <w:rPr>
          <w:noProof/>
          <w:color w:val="0070C0"/>
        </w:rPr>
        <w:t>5</w:t>
      </w:r>
      <w:r w:rsidR="00E47803" w:rsidRPr="009F1D8F">
        <w:rPr>
          <w:color w:val="0070C0"/>
        </w:rPr>
        <w:fldChar w:fldCharType="end"/>
      </w:r>
      <w:r w:rsidR="00E47803" w:rsidRPr="009F1D8F">
        <w:rPr>
          <w:color w:val="0070C0"/>
        </w:rPr>
        <w:t xml:space="preserve"> og </w:t>
      </w:r>
      <w:r w:rsidR="00E47803" w:rsidRPr="009F1D8F">
        <w:rPr>
          <w:color w:val="0070C0"/>
        </w:rPr>
        <w:fldChar w:fldCharType="begin"/>
      </w:r>
      <w:r w:rsidR="00E47803" w:rsidRPr="009F1D8F">
        <w:rPr>
          <w:color w:val="0070C0"/>
        </w:rPr>
        <w:instrText xml:space="preserve"> REF _Ref71726237 \h </w:instrText>
      </w:r>
      <w:r w:rsidR="00E47803" w:rsidRPr="009F1D8F">
        <w:rPr>
          <w:color w:val="0070C0"/>
        </w:rPr>
      </w:r>
      <w:r w:rsidR="00E47803" w:rsidRPr="009F1D8F">
        <w:rPr>
          <w:color w:val="0070C0"/>
        </w:rPr>
        <w:fldChar w:fldCharType="separate"/>
      </w:r>
      <w:r w:rsidRPr="00557DA1">
        <w:rPr>
          <w:color w:val="0070C0"/>
        </w:rPr>
        <w:t xml:space="preserve">Vilkår </w:t>
      </w:r>
      <w:r>
        <w:rPr>
          <w:noProof/>
          <w:color w:val="0070C0"/>
        </w:rPr>
        <w:t>6</w:t>
      </w:r>
      <w:r w:rsidR="00E47803" w:rsidRPr="009F1D8F">
        <w:rPr>
          <w:color w:val="0070C0"/>
        </w:rPr>
        <w:fldChar w:fldCharType="end"/>
      </w:r>
      <w:r w:rsidR="00E47803" w:rsidRPr="009F1D8F">
        <w:rPr>
          <w:color w:val="0070C0"/>
        </w:rPr>
        <w:t xml:space="preserve">: </w:t>
      </w:r>
      <w:r w:rsidR="006E405B" w:rsidRPr="009F1D8F">
        <w:rPr>
          <w:color w:val="0070C0"/>
        </w:rPr>
        <w:t>N</w:t>
      </w:r>
      <w:r w:rsidR="00682F18" w:rsidRPr="009F1D8F">
        <w:rPr>
          <w:color w:val="0070C0"/>
        </w:rPr>
        <w:t xml:space="preserve">år anlægget </w:t>
      </w:r>
      <w:r w:rsidR="00052C08" w:rsidRPr="009F1D8F">
        <w:rPr>
          <w:color w:val="0070C0"/>
        </w:rPr>
        <w:t>kører nødstrømsdrift,</w:t>
      </w:r>
      <w:r w:rsidR="00682F18" w:rsidRPr="009F1D8F">
        <w:rPr>
          <w:color w:val="0070C0"/>
        </w:rPr>
        <w:t xml:space="preserve"> skal </w:t>
      </w:r>
      <w:r w:rsidR="000E42E9" w:rsidRPr="009F1D8F">
        <w:rPr>
          <w:color w:val="0070C0"/>
        </w:rPr>
        <w:t>tilsynsmyndigheden (</w:t>
      </w:r>
      <w:r w:rsidR="00C367B6">
        <w:rPr>
          <w:color w:val="0070C0"/>
        </w:rPr>
        <w:t>Ballerup K</w:t>
      </w:r>
      <w:r w:rsidR="000E42E9" w:rsidRPr="009F1D8F">
        <w:rPr>
          <w:color w:val="0070C0"/>
        </w:rPr>
        <w:t xml:space="preserve">ommune) </w:t>
      </w:r>
      <w:r w:rsidR="00682F18" w:rsidRPr="009F1D8F">
        <w:rPr>
          <w:color w:val="0070C0"/>
        </w:rPr>
        <w:t xml:space="preserve">orienteres herom </w:t>
      </w:r>
      <w:r w:rsidR="00BB5064" w:rsidRPr="009F1D8F">
        <w:rPr>
          <w:color w:val="0070C0"/>
        </w:rPr>
        <w:t xml:space="preserve">hurtigst muligt, dog senest den efterfølgende hverdag efter opstart af nøddrift. </w:t>
      </w:r>
      <w:r w:rsidR="000E42E9" w:rsidRPr="009F1D8F">
        <w:rPr>
          <w:color w:val="0070C0"/>
        </w:rPr>
        <w:t xml:space="preserve">Tilsynsmyndigheden </w:t>
      </w:r>
      <w:r w:rsidR="00BB5064" w:rsidRPr="009F1D8F">
        <w:rPr>
          <w:color w:val="0070C0"/>
        </w:rPr>
        <w:t xml:space="preserve">orienteres tilsvarende efter endt nøddrift. </w:t>
      </w:r>
      <w:r w:rsidR="0025603E" w:rsidRPr="009F1D8F">
        <w:rPr>
          <w:color w:val="0070C0"/>
        </w:rPr>
        <w:t xml:space="preserve">Orientering af </w:t>
      </w:r>
      <w:r w:rsidR="000E42E9" w:rsidRPr="009F1D8F">
        <w:rPr>
          <w:color w:val="0070C0"/>
        </w:rPr>
        <w:t xml:space="preserve">tilsynsmyndigheden er </w:t>
      </w:r>
      <w:r w:rsidR="00356BE9" w:rsidRPr="009F1D8F">
        <w:rPr>
          <w:color w:val="0070C0"/>
        </w:rPr>
        <w:t>relevant, f</w:t>
      </w:r>
      <w:r w:rsidR="00C367B6">
        <w:rPr>
          <w:color w:val="0070C0"/>
        </w:rPr>
        <w:t>x</w:t>
      </w:r>
      <w:r w:rsidR="00356BE9" w:rsidRPr="009F1D8F">
        <w:rPr>
          <w:color w:val="0070C0"/>
        </w:rPr>
        <w:t xml:space="preserve"> hvis kommunen modtager klager over anlæggets drift fra naboer. </w:t>
      </w:r>
    </w:p>
    <w:p w14:paraId="33351457" w14:textId="77777777" w:rsidR="001779CB" w:rsidRPr="009F1D8F" w:rsidRDefault="00BD5265" w:rsidP="00AA0BE3">
      <w:pPr>
        <w:pStyle w:val="Brdtekst"/>
        <w:rPr>
          <w:iCs/>
          <w:color w:val="0070C0"/>
        </w:rPr>
      </w:pPr>
      <w:r w:rsidRPr="009F1D8F">
        <w:rPr>
          <w:iCs/>
          <w:color w:val="0070C0"/>
        </w:rPr>
        <w:t xml:space="preserve">Ballerup Kommune har vurderet, at virksomheden skal udarbejde en beredskabsplan </w:t>
      </w:r>
      <w:r w:rsidR="00EB1BDA" w:rsidRPr="009F1D8F">
        <w:rPr>
          <w:iCs/>
          <w:color w:val="0070C0"/>
        </w:rPr>
        <w:t xml:space="preserve">for </w:t>
      </w:r>
      <w:r w:rsidR="004358BE" w:rsidRPr="009F1D8F">
        <w:rPr>
          <w:iCs/>
          <w:color w:val="0070C0"/>
        </w:rPr>
        <w:t xml:space="preserve">alle </w:t>
      </w:r>
      <w:r w:rsidR="00EB1BDA" w:rsidRPr="009F1D8F">
        <w:rPr>
          <w:iCs/>
          <w:color w:val="0070C0"/>
        </w:rPr>
        <w:t>nøddrift</w:t>
      </w:r>
      <w:r w:rsidR="000B3B59" w:rsidRPr="009F1D8F">
        <w:rPr>
          <w:iCs/>
          <w:color w:val="0070C0"/>
        </w:rPr>
        <w:t>s</w:t>
      </w:r>
      <w:r w:rsidR="00EB1BDA" w:rsidRPr="009F1D8F">
        <w:rPr>
          <w:iCs/>
          <w:color w:val="0070C0"/>
        </w:rPr>
        <w:t>situationer</w:t>
      </w:r>
      <w:r w:rsidR="00E65DBB" w:rsidRPr="009F1D8F">
        <w:rPr>
          <w:iCs/>
          <w:color w:val="0070C0"/>
        </w:rPr>
        <w:t xml:space="preserve">. </w:t>
      </w:r>
      <w:r w:rsidR="003300C3" w:rsidRPr="009F1D8F">
        <w:rPr>
          <w:iCs/>
          <w:color w:val="0070C0"/>
        </w:rPr>
        <w:t>Ballerup Kommune konstaterer, at t</w:t>
      </w:r>
      <w:r w:rsidR="00786FDA" w:rsidRPr="009F1D8F">
        <w:rPr>
          <w:iCs/>
          <w:color w:val="0070C0"/>
        </w:rPr>
        <w:t xml:space="preserve">ilsvarende krav stilles til andre sammenlignelige anlæg i Danmark. </w:t>
      </w:r>
      <w:r w:rsidR="00134786" w:rsidRPr="009F1D8F">
        <w:rPr>
          <w:iCs/>
          <w:color w:val="0070C0"/>
        </w:rPr>
        <w:t xml:space="preserve">Beredskabsplanen skal </w:t>
      </w:r>
      <w:r w:rsidR="004D1F7F" w:rsidRPr="009F1D8F">
        <w:rPr>
          <w:iCs/>
          <w:color w:val="0070C0"/>
        </w:rPr>
        <w:t xml:space="preserve">bidrage til at </w:t>
      </w:r>
      <w:r w:rsidRPr="009F1D8F">
        <w:rPr>
          <w:iCs/>
          <w:color w:val="0070C0"/>
        </w:rPr>
        <w:t>sikre</w:t>
      </w:r>
      <w:r w:rsidR="00134786" w:rsidRPr="009F1D8F">
        <w:rPr>
          <w:iCs/>
          <w:color w:val="0070C0"/>
        </w:rPr>
        <w:t>,</w:t>
      </w:r>
      <w:r w:rsidRPr="009F1D8F">
        <w:rPr>
          <w:iCs/>
          <w:color w:val="0070C0"/>
        </w:rPr>
        <w:t xml:space="preserve"> at </w:t>
      </w:r>
      <w:r w:rsidR="00BE71D0" w:rsidRPr="009F1D8F">
        <w:rPr>
          <w:iCs/>
          <w:color w:val="0070C0"/>
        </w:rPr>
        <w:t xml:space="preserve">gener </w:t>
      </w:r>
      <w:r w:rsidR="004358BE" w:rsidRPr="009F1D8F">
        <w:rPr>
          <w:iCs/>
          <w:color w:val="0070C0"/>
        </w:rPr>
        <w:t xml:space="preserve">fra anlægget </w:t>
      </w:r>
      <w:r w:rsidR="004453EB" w:rsidRPr="009F1D8F">
        <w:rPr>
          <w:iCs/>
          <w:color w:val="0070C0"/>
        </w:rPr>
        <w:t xml:space="preserve">mindskes </w:t>
      </w:r>
      <w:r w:rsidR="00BE71D0" w:rsidRPr="009F1D8F">
        <w:rPr>
          <w:iCs/>
          <w:color w:val="0070C0"/>
        </w:rPr>
        <w:t xml:space="preserve">for naboer </w:t>
      </w:r>
      <w:r w:rsidR="004453EB" w:rsidRPr="009F1D8F">
        <w:rPr>
          <w:iCs/>
          <w:color w:val="0070C0"/>
        </w:rPr>
        <w:t xml:space="preserve">og </w:t>
      </w:r>
      <w:r w:rsidR="00BE71D0" w:rsidRPr="009F1D8F">
        <w:rPr>
          <w:iCs/>
          <w:color w:val="0070C0"/>
        </w:rPr>
        <w:t xml:space="preserve">nabovirksomheder. </w:t>
      </w:r>
      <w:r w:rsidRPr="009F1D8F">
        <w:rPr>
          <w:iCs/>
          <w:color w:val="0070C0"/>
        </w:rPr>
        <w:t xml:space="preserve">Beredskabsplanen skal sikre, at </w:t>
      </w:r>
      <w:r w:rsidR="00773CDE" w:rsidRPr="009F1D8F">
        <w:rPr>
          <w:iCs/>
          <w:color w:val="0070C0"/>
        </w:rPr>
        <w:t>virksomheden</w:t>
      </w:r>
      <w:r w:rsidRPr="009F1D8F">
        <w:rPr>
          <w:iCs/>
          <w:color w:val="0070C0"/>
        </w:rPr>
        <w:t xml:space="preserve"> løbende </w:t>
      </w:r>
      <w:r w:rsidR="00773CDE" w:rsidRPr="009F1D8F">
        <w:rPr>
          <w:iCs/>
          <w:color w:val="0070C0"/>
        </w:rPr>
        <w:t>vurderer</w:t>
      </w:r>
      <w:r w:rsidRPr="009F1D8F">
        <w:rPr>
          <w:iCs/>
          <w:color w:val="0070C0"/>
        </w:rPr>
        <w:t xml:space="preserve"> konsekvenserne ved driften</w:t>
      </w:r>
      <w:r w:rsidR="00D24A3B" w:rsidRPr="009F1D8F">
        <w:rPr>
          <w:iCs/>
          <w:color w:val="0070C0"/>
        </w:rPr>
        <w:t xml:space="preserve"> (nøddrift)</w:t>
      </w:r>
      <w:r w:rsidR="00773CDE" w:rsidRPr="009F1D8F">
        <w:rPr>
          <w:iCs/>
          <w:color w:val="0070C0"/>
        </w:rPr>
        <w:t xml:space="preserve"> og iværksætter passende tiltag</w:t>
      </w:r>
      <w:r w:rsidR="00C2074B" w:rsidRPr="009F1D8F">
        <w:rPr>
          <w:iCs/>
          <w:color w:val="0070C0"/>
        </w:rPr>
        <w:t xml:space="preserve"> for at mindske gener</w:t>
      </w:r>
      <w:r w:rsidRPr="009F1D8F">
        <w:rPr>
          <w:iCs/>
          <w:color w:val="0070C0"/>
        </w:rPr>
        <w:t xml:space="preserve">. </w:t>
      </w:r>
      <w:r w:rsidR="00F934F1" w:rsidRPr="009F1D8F">
        <w:rPr>
          <w:iCs/>
          <w:color w:val="0070C0"/>
        </w:rPr>
        <w:t xml:space="preserve">Beredskabsplanen bør </w:t>
      </w:r>
      <w:r w:rsidRPr="009F1D8F">
        <w:rPr>
          <w:iCs/>
          <w:color w:val="0070C0"/>
        </w:rPr>
        <w:t>indledes med en vurdering af</w:t>
      </w:r>
      <w:r w:rsidR="00F934F1" w:rsidRPr="009F1D8F">
        <w:rPr>
          <w:iCs/>
          <w:color w:val="0070C0"/>
        </w:rPr>
        <w:t>,</w:t>
      </w:r>
      <w:r w:rsidRPr="009F1D8F">
        <w:rPr>
          <w:iCs/>
          <w:color w:val="0070C0"/>
        </w:rPr>
        <w:t xml:space="preserve"> hvor lang tid strømudfaldet vil strække sig over</w:t>
      </w:r>
      <w:r w:rsidR="00801792" w:rsidRPr="009F1D8F">
        <w:rPr>
          <w:iCs/>
          <w:color w:val="0070C0"/>
        </w:rPr>
        <w:t xml:space="preserve"> samt andre relevante parametre</w:t>
      </w:r>
      <w:r w:rsidRPr="009F1D8F">
        <w:rPr>
          <w:iCs/>
          <w:color w:val="0070C0"/>
        </w:rPr>
        <w:t xml:space="preserve">. Hvis strømudfaldet vurderes at være </w:t>
      </w:r>
      <w:r w:rsidR="00F934F1" w:rsidRPr="009F1D8F">
        <w:rPr>
          <w:iCs/>
          <w:color w:val="0070C0"/>
        </w:rPr>
        <w:t>længerevarende</w:t>
      </w:r>
      <w:r w:rsidRPr="009F1D8F">
        <w:rPr>
          <w:iCs/>
          <w:color w:val="0070C0"/>
        </w:rPr>
        <w:t xml:space="preserve">, </w:t>
      </w:r>
      <w:r w:rsidR="00801792" w:rsidRPr="009F1D8F">
        <w:rPr>
          <w:iCs/>
          <w:color w:val="0070C0"/>
        </w:rPr>
        <w:t xml:space="preserve">kan relevante parametre f.eks. være </w:t>
      </w:r>
      <w:r w:rsidR="00823594" w:rsidRPr="009F1D8F">
        <w:rPr>
          <w:iCs/>
          <w:color w:val="0070C0"/>
        </w:rPr>
        <w:t xml:space="preserve">vind- og </w:t>
      </w:r>
      <w:r w:rsidRPr="009F1D8F">
        <w:rPr>
          <w:iCs/>
          <w:color w:val="0070C0"/>
        </w:rPr>
        <w:t xml:space="preserve">vejrforhold o.l. Beredskabsplanen </w:t>
      </w:r>
      <w:r w:rsidR="00B43241" w:rsidRPr="009F1D8F">
        <w:rPr>
          <w:iCs/>
          <w:color w:val="0070C0"/>
        </w:rPr>
        <w:t xml:space="preserve">bør </w:t>
      </w:r>
      <w:r w:rsidRPr="009F1D8F">
        <w:rPr>
          <w:iCs/>
          <w:color w:val="0070C0"/>
        </w:rPr>
        <w:t>opstille de kritiske parametre</w:t>
      </w:r>
      <w:r w:rsidR="00B43241" w:rsidRPr="009F1D8F">
        <w:rPr>
          <w:iCs/>
          <w:color w:val="0070C0"/>
        </w:rPr>
        <w:t>,</w:t>
      </w:r>
      <w:r w:rsidRPr="009F1D8F">
        <w:rPr>
          <w:iCs/>
          <w:color w:val="0070C0"/>
        </w:rPr>
        <w:t xml:space="preserve"> der skal indgå i vurderingen, samt ved hvilke betingelser</w:t>
      </w:r>
      <w:r w:rsidR="00B43241" w:rsidRPr="009F1D8F">
        <w:rPr>
          <w:iCs/>
          <w:color w:val="0070C0"/>
        </w:rPr>
        <w:t>,</w:t>
      </w:r>
      <w:r w:rsidRPr="009F1D8F">
        <w:rPr>
          <w:iCs/>
          <w:color w:val="0070C0"/>
        </w:rPr>
        <w:t xml:space="preserve"> der skal overvejes en udfasning/neddrosling af kørsel med nødstrømsanlægget. </w:t>
      </w:r>
      <w:r w:rsidR="00C53485" w:rsidRPr="009F1D8F">
        <w:rPr>
          <w:iCs/>
          <w:color w:val="0070C0"/>
        </w:rPr>
        <w:t>Beredskabsplanen skal efter forlangende frem</w:t>
      </w:r>
      <w:r w:rsidR="00F37A51" w:rsidRPr="009F1D8F">
        <w:rPr>
          <w:iCs/>
          <w:color w:val="0070C0"/>
        </w:rPr>
        <w:t>vises eller fremsendes til tilsynsmyndigheden.</w:t>
      </w:r>
      <w:r w:rsidR="00E23A30" w:rsidRPr="009F1D8F">
        <w:rPr>
          <w:iCs/>
          <w:color w:val="0070C0"/>
        </w:rPr>
        <w:t xml:space="preserve"> </w:t>
      </w:r>
      <w:r w:rsidR="008A6695" w:rsidRPr="009F1D8F">
        <w:rPr>
          <w:iCs/>
          <w:color w:val="0070C0"/>
        </w:rPr>
        <w:t xml:space="preserve">Tilsynsmyndigheden kan i relevant omfang stille krav til konkrete forhold, der skal indgå i beredskabsplanen. </w:t>
      </w:r>
    </w:p>
    <w:p w14:paraId="165A0C40" w14:textId="77777777" w:rsidR="00BD5265" w:rsidRPr="009F1D8F" w:rsidRDefault="001779CB" w:rsidP="00AA0BE3">
      <w:pPr>
        <w:pStyle w:val="Brdtekst"/>
        <w:rPr>
          <w:color w:val="0070C0"/>
        </w:rPr>
      </w:pPr>
      <w:r w:rsidRPr="009F1D8F">
        <w:rPr>
          <w:color w:val="0070C0"/>
        </w:rPr>
        <w:t>Hvis nøddriften forventes at overstige 8 timer, skal beredskabsplanen omfatte retningslinjer og tiltag for kontakt til og orientering af nabovirksomheder</w:t>
      </w:r>
      <w:r w:rsidR="00D63AEE" w:rsidRPr="009F1D8F">
        <w:rPr>
          <w:color w:val="0070C0"/>
        </w:rPr>
        <w:t xml:space="preserve"> og nærmeste berørte naboer</w:t>
      </w:r>
      <w:r w:rsidRPr="009F1D8F">
        <w:rPr>
          <w:color w:val="0070C0"/>
        </w:rPr>
        <w:t>, der er beliggende nedvinds nødstrømsanlægget. Tilsynsmyndigheden skal orienteres straks, hvis nøddriften forventes at overstige 8 timer.</w:t>
      </w:r>
    </w:p>
    <w:p w14:paraId="1794A109" w14:textId="77777777" w:rsidR="00AA0BE3" w:rsidRPr="009F1D8F" w:rsidRDefault="00AA0BE3" w:rsidP="00AA0BE3">
      <w:pPr>
        <w:pStyle w:val="Overskrift4"/>
        <w:rPr>
          <w:color w:val="0070C0"/>
        </w:rPr>
      </w:pPr>
      <w:r w:rsidRPr="009F1D8F">
        <w:rPr>
          <w:color w:val="0070C0"/>
        </w:rPr>
        <w:t>Indretning og drift</w:t>
      </w:r>
    </w:p>
    <w:bookmarkStart w:id="65" w:name="_Hlk69477261"/>
    <w:p w14:paraId="067BDD73" w14:textId="77777777" w:rsidR="00251BBF" w:rsidRPr="00557DA1" w:rsidRDefault="00AA447D" w:rsidP="00251BBF">
      <w:pPr>
        <w:pStyle w:val="Brdtekst"/>
        <w:rPr>
          <w:color w:val="0070C0"/>
        </w:rPr>
      </w:pPr>
      <w:r w:rsidRPr="005D1FF4">
        <w:rPr>
          <w:color w:val="0070C0"/>
        </w:rPr>
        <w:fldChar w:fldCharType="begin"/>
      </w:r>
      <w:r w:rsidRPr="005D1FF4">
        <w:rPr>
          <w:color w:val="0070C0"/>
        </w:rPr>
        <w:instrText xml:space="preserve"> REF _Ref69461372 \h </w:instrText>
      </w:r>
      <w:r w:rsidR="00F20ADB" w:rsidRPr="005D1FF4">
        <w:rPr>
          <w:color w:val="0070C0"/>
        </w:rPr>
        <w:instrText xml:space="preserve"> \* MERGEFORMAT </w:instrText>
      </w:r>
      <w:r w:rsidRPr="005D1FF4">
        <w:rPr>
          <w:color w:val="0070C0"/>
        </w:rPr>
      </w:r>
      <w:r w:rsidRPr="005D1FF4">
        <w:rPr>
          <w:color w:val="0070C0"/>
        </w:rPr>
        <w:fldChar w:fldCharType="separate"/>
      </w:r>
      <w:r w:rsidR="00251BBF" w:rsidRPr="00557DA1">
        <w:rPr>
          <w:noProof/>
          <w:color w:val="0070C0"/>
        </w:rPr>
        <w:t xml:space="preserve">Vilkår </w:t>
      </w:r>
      <w:r w:rsidR="00251BBF">
        <w:rPr>
          <w:noProof/>
          <w:color w:val="0070C0"/>
        </w:rPr>
        <w:t>7</w:t>
      </w:r>
      <w:r w:rsidR="00251BBF" w:rsidRPr="00557DA1">
        <w:rPr>
          <w:noProof/>
          <w:color w:val="0070C0"/>
        </w:rPr>
        <w:tab/>
      </w:r>
      <w:r w:rsidR="00251BBF" w:rsidRPr="00251BBF">
        <w:rPr>
          <w:noProof/>
          <w:color w:val="0070C0"/>
        </w:rPr>
        <w:t xml:space="preserve">Nødstrømsanlægget </w:t>
      </w:r>
      <w:r w:rsidR="00251BBF" w:rsidRPr="00251BBF">
        <w:rPr>
          <w:color w:val="0070C0"/>
        </w:rPr>
        <w:t xml:space="preserve">skal </w:t>
      </w:r>
      <w:r w:rsidR="00251BBF" w:rsidRPr="00251BBF">
        <w:rPr>
          <w:noProof/>
          <w:color w:val="0070C0"/>
        </w:rPr>
        <w:t>indrettes</w:t>
      </w:r>
      <w:r w:rsidR="00251BBF" w:rsidRPr="00557DA1">
        <w:rPr>
          <w:color w:val="0070C0"/>
          <w:szCs w:val="18"/>
        </w:rPr>
        <w:t xml:space="preserve"> og drives i overensstemmelse med de oplysninger der er givet i ansøgning om miljøgodkendelse, medmindre andet fremgår af vilkårene i denne godkendelse</w:t>
      </w:r>
      <w:r w:rsidR="00251BBF" w:rsidRPr="00251BBF">
        <w:rPr>
          <w:color w:val="0070C0"/>
        </w:rPr>
        <w:t>.</w:t>
      </w:r>
      <w:r w:rsidR="00251BBF" w:rsidRPr="00557DA1">
        <w:rPr>
          <w:color w:val="0070C0"/>
          <w:szCs w:val="18"/>
        </w:rPr>
        <w:t xml:space="preserve"> </w:t>
      </w:r>
    </w:p>
    <w:p w14:paraId="62815739" w14:textId="51540CD3" w:rsidR="00714C11" w:rsidRDefault="00251BBF" w:rsidP="006B573C">
      <w:pPr>
        <w:pStyle w:val="Brdtekst"/>
      </w:pPr>
      <w:r w:rsidRPr="00557DA1">
        <w:rPr>
          <w:color w:val="0070C0"/>
        </w:rPr>
        <w:lastRenderedPageBreak/>
        <w:t xml:space="preserve">Vilkår </w:t>
      </w:r>
      <w:r>
        <w:rPr>
          <w:noProof/>
          <w:color w:val="0070C0"/>
        </w:rPr>
        <w:t>8</w:t>
      </w:r>
      <w:r w:rsidR="00AA447D" w:rsidRPr="005D1FF4">
        <w:rPr>
          <w:color w:val="0070C0"/>
        </w:rPr>
        <w:fldChar w:fldCharType="end"/>
      </w:r>
      <w:r w:rsidR="00AA447D" w:rsidRPr="005D1FF4">
        <w:rPr>
          <w:color w:val="0070C0"/>
        </w:rPr>
        <w:t xml:space="preserve">: </w:t>
      </w:r>
      <w:r w:rsidR="006B573C" w:rsidRPr="005D1FF4">
        <w:rPr>
          <w:color w:val="0070C0"/>
        </w:rPr>
        <w:t>Der er fastsat vilkår om tilladt driftstid for at sikre</w:t>
      </w:r>
      <w:r w:rsidR="007F7D88" w:rsidRPr="005D1FF4">
        <w:rPr>
          <w:color w:val="0070C0"/>
        </w:rPr>
        <w:t>,</w:t>
      </w:r>
      <w:r w:rsidR="006B573C" w:rsidRPr="005D1FF4">
        <w:rPr>
          <w:color w:val="0070C0"/>
        </w:rPr>
        <w:t xml:space="preserve"> at afgørelsen tydeligt definerer hvad virksomheden har godkendelse til og dermed, hvornår der vil være tale om en udvidelse af driftstiden, som udløser godkendelsespligt. En udvidelse af driftstiden vil altid udløse godkendelsespligt.</w:t>
      </w:r>
      <w:r w:rsidR="00714C11" w:rsidRPr="005D1FF4">
        <w:rPr>
          <w:color w:val="0070C0"/>
        </w:rPr>
        <w:t xml:space="preserve"> </w:t>
      </w:r>
      <w:r w:rsidR="002E6F7D" w:rsidRPr="005D1FF4">
        <w:rPr>
          <w:color w:val="0070C0"/>
          <w:szCs w:val="18"/>
        </w:rPr>
        <w:t xml:space="preserve">Nødstrømsanlægget skal indrettes og drives i overensstemmelse de oplysninger der er givet i ansøgning om miljøgodkendelse, </w:t>
      </w:r>
      <w:r w:rsidR="003B6C94" w:rsidRPr="005D1FF4">
        <w:rPr>
          <w:color w:val="0070C0"/>
          <w:szCs w:val="18"/>
        </w:rPr>
        <w:t>medmindre</w:t>
      </w:r>
      <w:r w:rsidR="002E6F7D" w:rsidRPr="005D1FF4">
        <w:rPr>
          <w:color w:val="0070C0"/>
          <w:szCs w:val="18"/>
        </w:rPr>
        <w:t xml:space="preserve"> andet fremgår af vilkårene i denne godkendelse. </w:t>
      </w:r>
      <w:r w:rsidR="002E6F7D" w:rsidRPr="005D1FF4">
        <w:rPr>
          <w:color w:val="0070C0"/>
        </w:rPr>
        <w:t>Anlægget må være i drift i de ansøgte test</w:t>
      </w:r>
      <w:r w:rsidR="003B6C94" w:rsidRPr="005D1FF4">
        <w:rPr>
          <w:color w:val="0070C0"/>
        </w:rPr>
        <w:t>- og vedligeholdelses</w:t>
      </w:r>
      <w:r w:rsidR="002E6F7D" w:rsidRPr="005D1FF4">
        <w:rPr>
          <w:color w:val="0070C0"/>
        </w:rPr>
        <w:t>perioder og i det omfang nøddrift kræver det.</w:t>
      </w:r>
      <w:r w:rsidR="005E0A65" w:rsidRPr="005D1FF4">
        <w:rPr>
          <w:color w:val="0070C0"/>
        </w:rPr>
        <w:t xml:space="preserve"> </w:t>
      </w:r>
      <w:r w:rsidR="004E664F" w:rsidRPr="005D1FF4">
        <w:rPr>
          <w:color w:val="0070C0"/>
        </w:rPr>
        <w:t xml:space="preserve">Drift som hhv. "nødanlæg" og "test- og vedligeholdelsesaktiviteter" er beskrevet i nedenstående afsnit om luftforurening. </w:t>
      </w:r>
      <w:r w:rsidR="0090407F" w:rsidRPr="005D1FF4">
        <w:rPr>
          <w:color w:val="0070C0"/>
        </w:rPr>
        <w:t xml:space="preserve">Det er i ansøgningen oplyst, at test- og vedligeholdelsesaktiviteter sker på hverdage i </w:t>
      </w:r>
      <w:r w:rsidR="00DE3CC6" w:rsidRPr="005D1FF4">
        <w:rPr>
          <w:color w:val="0070C0"/>
        </w:rPr>
        <w:t xml:space="preserve">dagtimerne. Dagtimerne </w:t>
      </w:r>
      <w:r w:rsidR="00861E60" w:rsidRPr="005D1FF4">
        <w:rPr>
          <w:color w:val="0070C0"/>
        </w:rPr>
        <w:t>fastlægges af Balle</w:t>
      </w:r>
      <w:r w:rsidR="007A3BB8">
        <w:rPr>
          <w:color w:val="0070C0"/>
        </w:rPr>
        <w:t>rup K</w:t>
      </w:r>
      <w:r w:rsidR="00861E60" w:rsidRPr="005D1FF4">
        <w:rPr>
          <w:color w:val="0070C0"/>
        </w:rPr>
        <w:t xml:space="preserve">ommune til at være i </w:t>
      </w:r>
      <w:r w:rsidR="0090407F" w:rsidRPr="005D1FF4">
        <w:rPr>
          <w:color w:val="0070C0"/>
        </w:rPr>
        <w:t xml:space="preserve">tidsrummet kl. </w:t>
      </w:r>
      <w:r w:rsidR="0069681E" w:rsidRPr="005D1FF4">
        <w:rPr>
          <w:color w:val="0070C0"/>
        </w:rPr>
        <w:t>7-18</w:t>
      </w:r>
      <w:r w:rsidR="004E664F" w:rsidRPr="005D1FF4">
        <w:rPr>
          <w:color w:val="0070C0"/>
        </w:rPr>
        <w:t>.</w:t>
      </w:r>
      <w:r w:rsidR="0090407F" w:rsidRPr="005D1FF4">
        <w:rPr>
          <w:color w:val="0070C0"/>
        </w:rPr>
        <w:t xml:space="preserve"> </w:t>
      </w:r>
      <w:r w:rsidR="003F53E3" w:rsidRPr="005D1FF4">
        <w:rPr>
          <w:color w:val="0070C0"/>
        </w:rPr>
        <w:t xml:space="preserve">Beregninger for støj </w:t>
      </w:r>
      <w:r w:rsidR="00F5455C" w:rsidRPr="005D1FF4">
        <w:rPr>
          <w:color w:val="0070C0"/>
        </w:rPr>
        <w:t xml:space="preserve">fra test- og vedligeholdelsesaktiviteter </w:t>
      </w:r>
      <w:r w:rsidR="003F53E3" w:rsidRPr="005D1FF4">
        <w:rPr>
          <w:color w:val="0070C0"/>
        </w:rPr>
        <w:t xml:space="preserve">er udført for én </w:t>
      </w:r>
      <w:r w:rsidR="006D5405" w:rsidRPr="005D1FF4">
        <w:rPr>
          <w:color w:val="0070C0"/>
        </w:rPr>
        <w:t>generator</w:t>
      </w:r>
      <w:r w:rsidR="003F53E3" w:rsidRPr="005D1FF4">
        <w:rPr>
          <w:color w:val="0070C0"/>
        </w:rPr>
        <w:t xml:space="preserve"> </w:t>
      </w:r>
      <w:r w:rsidR="00F5455C" w:rsidRPr="005D1FF4">
        <w:rPr>
          <w:color w:val="0070C0"/>
        </w:rPr>
        <w:t>ad gangen. D</w:t>
      </w:r>
      <w:r w:rsidR="003F53E3" w:rsidRPr="005D1FF4">
        <w:rPr>
          <w:color w:val="0070C0"/>
        </w:rPr>
        <w:t xml:space="preserve">er er derfor stillet krav om, at </w:t>
      </w:r>
      <w:r w:rsidR="00D31AD6" w:rsidRPr="005D1FF4">
        <w:rPr>
          <w:color w:val="0070C0"/>
        </w:rPr>
        <w:t xml:space="preserve">test- og vedligeholdelsesaktiviteter kun må ske </w:t>
      </w:r>
      <w:r w:rsidR="00D677A0" w:rsidRPr="005D1FF4">
        <w:rPr>
          <w:color w:val="0070C0"/>
        </w:rPr>
        <w:t xml:space="preserve">for én </w:t>
      </w:r>
      <w:r w:rsidR="005412C2" w:rsidRPr="005D1FF4">
        <w:rPr>
          <w:color w:val="0070C0"/>
        </w:rPr>
        <w:t>generator</w:t>
      </w:r>
      <w:r w:rsidR="00D677A0" w:rsidRPr="005D1FF4">
        <w:rPr>
          <w:color w:val="0070C0"/>
        </w:rPr>
        <w:t xml:space="preserve"> ad gangen</w:t>
      </w:r>
      <w:r w:rsidR="00D94D1F" w:rsidRPr="005D1FF4">
        <w:rPr>
          <w:color w:val="0070C0"/>
        </w:rPr>
        <w:t xml:space="preserve"> på hverdage i tidsrummet kl. </w:t>
      </w:r>
      <w:r w:rsidR="0069681E" w:rsidRPr="005D1FF4">
        <w:rPr>
          <w:color w:val="0070C0"/>
        </w:rPr>
        <w:t>7-18</w:t>
      </w:r>
      <w:r w:rsidR="00D677A0" w:rsidRPr="005D1FF4">
        <w:rPr>
          <w:color w:val="0070C0"/>
        </w:rPr>
        <w:t>.</w:t>
      </w:r>
    </w:p>
    <w:bookmarkEnd w:id="65"/>
    <w:p w14:paraId="16FBFDD3" w14:textId="77777777" w:rsidR="006B573C" w:rsidRPr="0046366E" w:rsidRDefault="006B573C" w:rsidP="002B7BC5">
      <w:pPr>
        <w:pStyle w:val="Overskrift4"/>
        <w:jc w:val="both"/>
        <w:rPr>
          <w:color w:val="0070C0"/>
        </w:rPr>
      </w:pPr>
      <w:r w:rsidRPr="0046366E">
        <w:rPr>
          <w:color w:val="0070C0"/>
        </w:rPr>
        <w:t>Luftforurening</w:t>
      </w:r>
    </w:p>
    <w:p w14:paraId="5C455281" w14:textId="3C30B8AE" w:rsidR="00A60C99" w:rsidRDefault="00A60C99" w:rsidP="00A60C99">
      <w:pPr>
        <w:pStyle w:val="Brdtekst"/>
      </w:pPr>
      <w:r w:rsidRPr="0046366E">
        <w:rPr>
          <w:color w:val="0070C0"/>
        </w:rPr>
        <w:t xml:space="preserve">Der er i </w:t>
      </w:r>
      <w:r w:rsidRPr="0046366E">
        <w:rPr>
          <w:color w:val="0070C0"/>
        </w:rPr>
        <w:fldChar w:fldCharType="begin"/>
      </w:r>
      <w:r w:rsidRPr="0046366E">
        <w:rPr>
          <w:color w:val="0070C0"/>
        </w:rPr>
        <w:instrText xml:space="preserve"> REF _Ref68866975 \h </w:instrText>
      </w:r>
      <w:r w:rsidRPr="0046366E">
        <w:rPr>
          <w:color w:val="0070C0"/>
        </w:rPr>
      </w:r>
      <w:r w:rsidRPr="0046366E">
        <w:rPr>
          <w:color w:val="0070C0"/>
        </w:rPr>
        <w:fldChar w:fldCharType="separate"/>
      </w:r>
      <w:r w:rsidR="00251BBF" w:rsidRPr="00557DA1">
        <w:rPr>
          <w:color w:val="0070C0"/>
        </w:rPr>
        <w:t xml:space="preserve">Vilkår </w:t>
      </w:r>
      <w:r w:rsidR="00251BBF">
        <w:rPr>
          <w:noProof/>
          <w:color w:val="0070C0"/>
        </w:rPr>
        <w:t>9</w:t>
      </w:r>
      <w:r w:rsidRPr="0046366E">
        <w:rPr>
          <w:color w:val="0070C0"/>
        </w:rPr>
        <w:fldChar w:fldCharType="end"/>
      </w:r>
      <w:r w:rsidRPr="0046366E">
        <w:rPr>
          <w:color w:val="0070C0"/>
        </w:rPr>
        <w:t xml:space="preserve"> stillet krav om, at drift af generatorer ikke må overstige 500 timer om året udregnet som et </w:t>
      </w:r>
      <w:r w:rsidR="00C640C8" w:rsidRPr="0046366E">
        <w:rPr>
          <w:color w:val="0070C0"/>
        </w:rPr>
        <w:t xml:space="preserve">løbende </w:t>
      </w:r>
      <w:r w:rsidRPr="0046366E">
        <w:rPr>
          <w:color w:val="0070C0"/>
        </w:rPr>
        <w:t xml:space="preserve">gennemsnit over en periode på tre </w:t>
      </w:r>
      <w:r w:rsidR="0096560C" w:rsidRPr="0046366E">
        <w:rPr>
          <w:color w:val="0070C0"/>
        </w:rPr>
        <w:t xml:space="preserve">sammenhængende </w:t>
      </w:r>
      <w:r w:rsidRPr="0046366E">
        <w:rPr>
          <w:color w:val="0070C0"/>
        </w:rPr>
        <w:t xml:space="preserve">kalenderår. </w:t>
      </w:r>
      <w:r w:rsidR="00597957" w:rsidRPr="0046366E">
        <w:rPr>
          <w:color w:val="0070C0"/>
        </w:rPr>
        <w:t xml:space="preserve">Hvis </w:t>
      </w:r>
      <w:r w:rsidR="005B4BD9" w:rsidRPr="0046366E">
        <w:rPr>
          <w:color w:val="0070C0"/>
        </w:rPr>
        <w:t>samtlige 21 generatorer</w:t>
      </w:r>
      <w:r w:rsidRPr="0046366E">
        <w:rPr>
          <w:color w:val="0070C0"/>
        </w:rPr>
        <w:t xml:space="preserve"> </w:t>
      </w:r>
      <w:r w:rsidR="00D6024B" w:rsidRPr="0046366E">
        <w:rPr>
          <w:color w:val="0070C0"/>
        </w:rPr>
        <w:t>f</w:t>
      </w:r>
      <w:r w:rsidR="007A3BB8">
        <w:rPr>
          <w:color w:val="0070C0"/>
        </w:rPr>
        <w:t>x</w:t>
      </w:r>
      <w:r w:rsidRPr="0046366E">
        <w:rPr>
          <w:color w:val="0070C0"/>
        </w:rPr>
        <w:t xml:space="preserve"> </w:t>
      </w:r>
      <w:r w:rsidR="005B4BD9" w:rsidRPr="0046366E">
        <w:rPr>
          <w:color w:val="0070C0"/>
        </w:rPr>
        <w:t xml:space="preserve">er </w:t>
      </w:r>
      <w:r w:rsidRPr="0046366E">
        <w:rPr>
          <w:color w:val="0070C0"/>
        </w:rPr>
        <w:t>tage</w:t>
      </w:r>
      <w:r w:rsidR="005B4BD9" w:rsidRPr="0046366E">
        <w:rPr>
          <w:color w:val="0070C0"/>
        </w:rPr>
        <w:t>t</w:t>
      </w:r>
      <w:r w:rsidRPr="0046366E">
        <w:rPr>
          <w:color w:val="0070C0"/>
        </w:rPr>
        <w:t xml:space="preserve"> i drift i løbet af 202</w:t>
      </w:r>
      <w:r w:rsidR="005B4BD9" w:rsidRPr="0046366E">
        <w:rPr>
          <w:color w:val="0070C0"/>
        </w:rPr>
        <w:t>6</w:t>
      </w:r>
      <w:r w:rsidRPr="0046366E">
        <w:rPr>
          <w:color w:val="0070C0"/>
        </w:rPr>
        <w:t>, kan det første gennemsnit af årlige driftstimer beregnes på baggrund af data fra den 1. januar 202</w:t>
      </w:r>
      <w:r w:rsidR="00866E14" w:rsidRPr="0046366E">
        <w:rPr>
          <w:color w:val="0070C0"/>
        </w:rPr>
        <w:t>7</w:t>
      </w:r>
      <w:r w:rsidRPr="0046366E">
        <w:rPr>
          <w:color w:val="0070C0"/>
        </w:rPr>
        <w:t xml:space="preserve"> og frem, og første gennemsnit af årlige driftstimer kan beregnes for kalenderårene 202</w:t>
      </w:r>
      <w:r w:rsidR="00866E14" w:rsidRPr="0046366E">
        <w:rPr>
          <w:color w:val="0070C0"/>
        </w:rPr>
        <w:t>7</w:t>
      </w:r>
      <w:r w:rsidRPr="0046366E">
        <w:rPr>
          <w:color w:val="0070C0"/>
        </w:rPr>
        <w:t>, 202</w:t>
      </w:r>
      <w:r w:rsidR="00866E14" w:rsidRPr="0046366E">
        <w:rPr>
          <w:color w:val="0070C0"/>
        </w:rPr>
        <w:t>8</w:t>
      </w:r>
      <w:r w:rsidRPr="0046366E">
        <w:rPr>
          <w:color w:val="0070C0"/>
        </w:rPr>
        <w:t xml:space="preserve"> og 202</w:t>
      </w:r>
      <w:r w:rsidR="00866E14" w:rsidRPr="0046366E">
        <w:rPr>
          <w:color w:val="0070C0"/>
        </w:rPr>
        <w:t>9</w:t>
      </w:r>
      <w:r w:rsidRPr="0046366E">
        <w:rPr>
          <w:color w:val="0070C0"/>
        </w:rPr>
        <w:t xml:space="preserve">. I summen af driftstimer skal indgå drift både fra nødstrømsdrift og drift som følge af test- og vedligeholdelsesaktiviteter. </w:t>
      </w:r>
    </w:p>
    <w:p w14:paraId="6A7B0A4F" w14:textId="49890BEC" w:rsidR="00A60C99" w:rsidRDefault="00A60C99" w:rsidP="00A60C99">
      <w:pPr>
        <w:pStyle w:val="Brdtekst"/>
      </w:pPr>
      <w:r w:rsidRPr="0046366E">
        <w:rPr>
          <w:color w:val="0070C0"/>
        </w:rPr>
        <w:t xml:space="preserve">Når diesel afbrændes i motorerne, vil der </w:t>
      </w:r>
      <w:r w:rsidR="000F75A7" w:rsidRPr="0046366E">
        <w:rPr>
          <w:color w:val="0070C0"/>
        </w:rPr>
        <w:t xml:space="preserve">ske </w:t>
      </w:r>
      <w:r w:rsidRPr="0046366E">
        <w:rPr>
          <w:color w:val="0070C0"/>
        </w:rPr>
        <w:t>en emission af forurenende stoffer i form af forskellige forbrændingsgasser og partikler fra skorstenen på den enkelte generator. Ved normal forbrænding i motorerne vil der ikke udledes aerosoler eller væskedråber, men det er en mulighed</w:t>
      </w:r>
      <w:r w:rsidR="00AD2CCB" w:rsidRPr="0046366E">
        <w:rPr>
          <w:color w:val="0070C0"/>
        </w:rPr>
        <w:t>,</w:t>
      </w:r>
      <w:r w:rsidRPr="0046366E">
        <w:rPr>
          <w:color w:val="0070C0"/>
        </w:rPr>
        <w:t xml:space="preserve"> hvis der optræder fejl på en motor. Der er derfor i </w:t>
      </w:r>
      <w:r w:rsidRPr="0046366E">
        <w:rPr>
          <w:color w:val="0070C0"/>
        </w:rPr>
        <w:fldChar w:fldCharType="begin"/>
      </w:r>
      <w:r w:rsidRPr="0046366E">
        <w:rPr>
          <w:color w:val="0070C0"/>
        </w:rPr>
        <w:instrText xml:space="preserve"> REF _Ref69289989 \h </w:instrText>
      </w:r>
      <w:r w:rsidRPr="0046366E">
        <w:rPr>
          <w:color w:val="0070C0"/>
        </w:rPr>
      </w:r>
      <w:r w:rsidRPr="0046366E">
        <w:rPr>
          <w:color w:val="0070C0"/>
        </w:rPr>
        <w:fldChar w:fldCharType="separate"/>
      </w:r>
      <w:r w:rsidR="00251BBF" w:rsidRPr="00557DA1">
        <w:rPr>
          <w:color w:val="0070C0"/>
        </w:rPr>
        <w:t xml:space="preserve">Vilkår </w:t>
      </w:r>
      <w:r w:rsidR="00251BBF">
        <w:rPr>
          <w:noProof/>
          <w:color w:val="0070C0"/>
        </w:rPr>
        <w:t>10</w:t>
      </w:r>
      <w:r w:rsidRPr="0046366E">
        <w:rPr>
          <w:color w:val="0070C0"/>
        </w:rPr>
        <w:fldChar w:fldCharType="end"/>
      </w:r>
      <w:r w:rsidRPr="0046366E">
        <w:rPr>
          <w:color w:val="0070C0"/>
        </w:rPr>
        <w:t xml:space="preserve"> stillet krav om, at hvis der optræder fejl på en motor, skal motoren straks standses.</w:t>
      </w:r>
    </w:p>
    <w:p w14:paraId="06EDEA83" w14:textId="77777777" w:rsidR="008F15E0" w:rsidRDefault="008F15E0" w:rsidP="00195C44">
      <w:pPr>
        <w:pStyle w:val="Brdtekst"/>
      </w:pPr>
      <w:r w:rsidRPr="005322D6">
        <w:rPr>
          <w:color w:val="0070C0"/>
        </w:rPr>
        <w:t xml:space="preserve">Den væsentligste kilde til forurening fra nødstrømsanlægget er emission til luften i form af udstødning fra dieselmotorerne. Der findes rensningsteknologier for dieselmotorer, som kendes fra katalysatorer og partikelfiltre i biler, men disse teknologier anvendes sjældent på store dieselmotorer, som kun kører i nøddrift. Katalysatorer på store dieselmotorer som de aktuelle har så lang en opvarmningstid, at de reelt er virkningsløse en stor del af tiden ved de mest hyppige test- og vedligeholdelsesaktiviteter (månedlige 1-times Load Tests). </w:t>
      </w:r>
      <w:r w:rsidR="00D728B3" w:rsidRPr="005322D6">
        <w:rPr>
          <w:color w:val="0070C0"/>
        </w:rPr>
        <w:t xml:space="preserve">Det er vurderet, at </w:t>
      </w:r>
      <w:r w:rsidRPr="005322D6">
        <w:rPr>
          <w:color w:val="0070C0"/>
        </w:rPr>
        <w:t xml:space="preserve">omkostningen til at etablere rensningsteknologi på udstødningen ikke står mål med den miljømæssige gevinst der kan opnås. </w:t>
      </w:r>
    </w:p>
    <w:p w14:paraId="704A56C3" w14:textId="1DF24CB0" w:rsidR="00612638" w:rsidRDefault="00CA0691" w:rsidP="00195C44">
      <w:pPr>
        <w:pStyle w:val="Brdtekst"/>
      </w:pPr>
      <w:r w:rsidRPr="005322D6">
        <w:rPr>
          <w:color w:val="0070C0"/>
        </w:rPr>
        <w:t>Ansøger har</w:t>
      </w:r>
      <w:r w:rsidR="00052003" w:rsidRPr="005322D6">
        <w:rPr>
          <w:color w:val="0070C0"/>
        </w:rPr>
        <w:t xml:space="preserve"> oplyst, at der ikke er kendskab til detaljerede målinger af emissionens udvikling fra en kold motor startes indtil emissionen finder et stabilt niveau ved driftstemperaturen. Baseret på opgivelser fundet ved litteratursøgning har ansøger vurderet, at koldstartsperioden er ganske kortvarig – få minutter. I koldstartsperioden må det forventes, at emissionen af CO og partikler er højere end ved stabil emission ved driftstemperaturen på grund af ufuldstændig forbrænding. Emissionen af NO</w:t>
      </w:r>
      <w:r w:rsidR="00052003" w:rsidRPr="005322D6">
        <w:rPr>
          <w:color w:val="0070C0"/>
          <w:vertAlign w:val="subscript"/>
        </w:rPr>
        <w:t>X</w:t>
      </w:r>
      <w:r w:rsidR="00052003" w:rsidRPr="005322D6">
        <w:rPr>
          <w:color w:val="0070C0"/>
        </w:rPr>
        <w:t xml:space="preserve"> forventes at være lavere under koldstartsperioden </w:t>
      </w:r>
      <w:r w:rsidR="00052003" w:rsidRPr="005322D6">
        <w:rPr>
          <w:color w:val="0070C0"/>
        </w:rPr>
        <w:lastRenderedPageBreak/>
        <w:t>end ved stabil emission ved driftstemperaturen, da NO</w:t>
      </w:r>
      <w:r w:rsidR="00052003" w:rsidRPr="005322D6">
        <w:rPr>
          <w:color w:val="0070C0"/>
          <w:vertAlign w:val="subscript"/>
        </w:rPr>
        <w:t>X</w:t>
      </w:r>
      <w:r w:rsidR="00052003" w:rsidRPr="005322D6">
        <w:rPr>
          <w:color w:val="0070C0"/>
        </w:rPr>
        <w:t>-dannelsen varierer med forbrændingstemperaturen (øges med øget temperatur). NO</w:t>
      </w:r>
      <w:r w:rsidR="00052003" w:rsidRPr="005322D6">
        <w:rPr>
          <w:color w:val="0070C0"/>
          <w:vertAlign w:val="subscript"/>
        </w:rPr>
        <w:t>X</w:t>
      </w:r>
      <w:r w:rsidR="00052003" w:rsidRPr="005322D6">
        <w:rPr>
          <w:color w:val="0070C0"/>
        </w:rPr>
        <w:t xml:space="preserve"> emissionskoncentrationen forventes derfor at være størst når driftstemperaturen opnås. På baggrund af det nuværende vidensgrundlag er det ikke muligt at give mere præcise oplysninger om koldstartsperiodens varighed og forventede emissionskoncentrationer. </w:t>
      </w:r>
      <w:r w:rsidR="00D57231" w:rsidRPr="005322D6">
        <w:rPr>
          <w:color w:val="0070C0"/>
        </w:rPr>
        <w:t xml:space="preserve">Ballerup Kommune </w:t>
      </w:r>
      <w:r w:rsidR="00612638" w:rsidRPr="005322D6">
        <w:rPr>
          <w:color w:val="0070C0"/>
        </w:rPr>
        <w:t xml:space="preserve">har </w:t>
      </w:r>
      <w:r w:rsidR="00695C35" w:rsidRPr="005322D6">
        <w:rPr>
          <w:color w:val="0070C0"/>
        </w:rPr>
        <w:t>stillet</w:t>
      </w:r>
      <w:r w:rsidR="00612638" w:rsidRPr="005322D6">
        <w:rPr>
          <w:color w:val="0070C0"/>
        </w:rPr>
        <w:t xml:space="preserve"> vilkår om, at opstart</w:t>
      </w:r>
      <w:r w:rsidR="003C496A" w:rsidRPr="005322D6">
        <w:rPr>
          <w:color w:val="0070C0"/>
        </w:rPr>
        <w:t xml:space="preserve">s- og nedlukningsperioder </w:t>
      </w:r>
      <w:r w:rsidR="00695C35" w:rsidRPr="005322D6">
        <w:rPr>
          <w:color w:val="0070C0"/>
        </w:rPr>
        <w:t>for</w:t>
      </w:r>
      <w:r w:rsidR="003C496A" w:rsidRPr="005322D6">
        <w:rPr>
          <w:color w:val="0070C0"/>
        </w:rPr>
        <w:t xml:space="preserve"> generatorerne skal holdes så korte som muligt for at mindske utilsigtede emissioner under </w:t>
      </w:r>
      <w:r w:rsidR="00E15302" w:rsidRPr="005322D6">
        <w:rPr>
          <w:color w:val="0070C0"/>
        </w:rPr>
        <w:t>opstarter og nedlukninger</w:t>
      </w:r>
      <w:r w:rsidR="003C496A" w:rsidRPr="005322D6">
        <w:rPr>
          <w:color w:val="0070C0"/>
        </w:rPr>
        <w:t xml:space="preserve">, jf. </w:t>
      </w:r>
      <w:r w:rsidR="003D6B45" w:rsidRPr="005322D6">
        <w:rPr>
          <w:color w:val="0070C0"/>
        </w:rPr>
        <w:fldChar w:fldCharType="begin"/>
      </w:r>
      <w:r w:rsidR="003D6B45" w:rsidRPr="005322D6">
        <w:rPr>
          <w:color w:val="0070C0"/>
        </w:rPr>
        <w:instrText xml:space="preserve"> REF _Ref74142605 \h </w:instrText>
      </w:r>
      <w:r w:rsidR="003D6B45" w:rsidRPr="005322D6">
        <w:rPr>
          <w:color w:val="0070C0"/>
        </w:rPr>
      </w:r>
      <w:r w:rsidR="003D6B45" w:rsidRPr="005322D6">
        <w:rPr>
          <w:color w:val="0070C0"/>
        </w:rPr>
        <w:fldChar w:fldCharType="separate"/>
      </w:r>
      <w:r w:rsidR="00251BBF" w:rsidRPr="00557DA1">
        <w:rPr>
          <w:color w:val="0070C0"/>
        </w:rPr>
        <w:t xml:space="preserve">Vilkår </w:t>
      </w:r>
      <w:r w:rsidR="00251BBF">
        <w:rPr>
          <w:noProof/>
          <w:color w:val="0070C0"/>
        </w:rPr>
        <w:t>11</w:t>
      </w:r>
      <w:r w:rsidR="003D6B45" w:rsidRPr="005322D6">
        <w:rPr>
          <w:color w:val="0070C0"/>
        </w:rPr>
        <w:fldChar w:fldCharType="end"/>
      </w:r>
      <w:r w:rsidR="003D6B45" w:rsidRPr="005322D6">
        <w:rPr>
          <w:color w:val="0070C0"/>
        </w:rPr>
        <w:t>.</w:t>
      </w:r>
    </w:p>
    <w:p w14:paraId="6EEF795D" w14:textId="02077852" w:rsidR="00052003" w:rsidRDefault="00052003" w:rsidP="00195C44">
      <w:pPr>
        <w:pStyle w:val="Brdtekst"/>
      </w:pPr>
      <w:r w:rsidRPr="005F5623">
        <w:rPr>
          <w:color w:val="0070C0"/>
        </w:rPr>
        <w:t xml:space="preserve">Ballerup Kommune vurderer, at en registrering af antallet af opstarter af generatorerne er nødvendig for at give en indikation af omfanget af opstarter- og nedlukninger, dels på baggrund af nøddrift, dels på baggrund af test- og vedligeholdelsesaktiviteter. </w:t>
      </w:r>
      <w:r w:rsidR="003E5E9D" w:rsidRPr="005F5623">
        <w:rPr>
          <w:color w:val="0070C0"/>
        </w:rPr>
        <w:t xml:space="preserve">Over tid vil registreringerne vise, om antallet af opstarter holdes på et stabilt niveau. </w:t>
      </w:r>
      <w:r w:rsidRPr="005F5623">
        <w:rPr>
          <w:color w:val="0070C0"/>
        </w:rPr>
        <w:t>Der er derfor i</w:t>
      </w:r>
      <w:r w:rsidR="000A7F76">
        <w:rPr>
          <w:color w:val="0070C0"/>
        </w:rPr>
        <w:t xml:space="preserve"> vilkår</w:t>
      </w:r>
      <w:r w:rsidR="0051114B">
        <w:rPr>
          <w:color w:val="0070C0"/>
        </w:rPr>
        <w:t xml:space="preserve"> 53</w:t>
      </w:r>
      <w:r w:rsidRPr="005F5623">
        <w:rPr>
          <w:color w:val="0070C0"/>
        </w:rPr>
        <w:t xml:space="preserve"> stillet krav om, at der for hver generator skal føres journal over antallet af opstarter, dels under nøddrift, dels under test- og vedligeholdelsesaktiviteter. For hver </w:t>
      </w:r>
      <w:r w:rsidR="003400F2" w:rsidRPr="005F5623">
        <w:rPr>
          <w:color w:val="0070C0"/>
        </w:rPr>
        <w:t>generator</w:t>
      </w:r>
      <w:r w:rsidRPr="005F5623">
        <w:rPr>
          <w:color w:val="0070C0"/>
        </w:rPr>
        <w:t xml:space="preserve"> skal antallet af opstarter fremsendes som en del af årsrapporten, jf.</w:t>
      </w:r>
      <w:r w:rsidR="00613FE9">
        <w:rPr>
          <w:color w:val="0070C0"/>
        </w:rPr>
        <w:t xml:space="preserve"> vilkår 55</w:t>
      </w:r>
      <w:r w:rsidRPr="005F5623">
        <w:rPr>
          <w:color w:val="0070C0"/>
        </w:rPr>
        <w:t xml:space="preserve">. </w:t>
      </w:r>
    </w:p>
    <w:p w14:paraId="740FCECE" w14:textId="77777777" w:rsidR="00F3691A" w:rsidRPr="00133329" w:rsidRDefault="00F3691A" w:rsidP="00771F53">
      <w:pPr>
        <w:pStyle w:val="Overskrift5"/>
        <w:rPr>
          <w:color w:val="0070C0"/>
        </w:rPr>
      </w:pPr>
      <w:r w:rsidRPr="00133329">
        <w:rPr>
          <w:color w:val="0070C0"/>
        </w:rPr>
        <w:t>Drift af nødstrømsanlæg som følge af udfald på den offentlige elforsyning</w:t>
      </w:r>
    </w:p>
    <w:p w14:paraId="1D7DB5F1" w14:textId="097110AF" w:rsidR="00712B46" w:rsidRPr="00133329" w:rsidRDefault="00712B46" w:rsidP="00712B46">
      <w:pPr>
        <w:pStyle w:val="Brdtekst"/>
        <w:rPr>
          <w:color w:val="0070C0"/>
        </w:rPr>
      </w:pPr>
      <w:r w:rsidRPr="00133329">
        <w:rPr>
          <w:color w:val="0070C0"/>
        </w:rPr>
        <w:t>I henhold til Miljøstyrelsens vejledende udtalelser betragtes et nødanlæg som værende i drift fra det tidspunkt, hvor nødanlægget skal fungere som et nødanlæg, dvs. kunne sættes i drift i tilfælde af en nødsituation</w:t>
      </w:r>
      <w:r w:rsidRPr="00133329">
        <w:rPr>
          <w:rStyle w:val="Fodnotehenvisning"/>
          <w:color w:val="0070C0"/>
        </w:rPr>
        <w:footnoteReference w:id="2"/>
      </w:r>
      <w:r w:rsidRPr="00133329">
        <w:rPr>
          <w:color w:val="0070C0"/>
        </w:rPr>
        <w:t xml:space="preserve">. Kun hvis en virksomhed har to eller flere nye nødanlæg, der deler skorsten, betragtes anlægget </w:t>
      </w:r>
      <w:r w:rsidR="00DF5873" w:rsidRPr="00133329">
        <w:rPr>
          <w:color w:val="0070C0"/>
        </w:rPr>
        <w:t>(altså de</w:t>
      </w:r>
      <w:r w:rsidR="002A36FF" w:rsidRPr="00133329">
        <w:rPr>
          <w:color w:val="0070C0"/>
        </w:rPr>
        <w:t xml:space="preserve"> nødanlæg</w:t>
      </w:r>
      <w:r w:rsidR="00DF5873" w:rsidRPr="00133329">
        <w:rPr>
          <w:color w:val="0070C0"/>
        </w:rPr>
        <w:t xml:space="preserve">, der deler skorsten) </w:t>
      </w:r>
      <w:r w:rsidRPr="00133329">
        <w:rPr>
          <w:color w:val="0070C0"/>
        </w:rPr>
        <w:t>som ét nødanlæg.</w:t>
      </w:r>
    </w:p>
    <w:p w14:paraId="7AB990D3" w14:textId="38C1D93E" w:rsidR="00CC1AD0" w:rsidRPr="00133329" w:rsidRDefault="00CC1AD0" w:rsidP="00CC1AD0">
      <w:pPr>
        <w:pStyle w:val="Brdtekst"/>
        <w:rPr>
          <w:color w:val="0070C0"/>
        </w:rPr>
      </w:pPr>
      <w:r w:rsidRPr="00133329">
        <w:rPr>
          <w:color w:val="0070C0"/>
        </w:rPr>
        <w:t>BAT konklusioner for store fyringsanlæg (LCP) finder ikke anvendelse på nødstrømsanlægget, idet det enkelte fyringsanlæg (generator) har en indfyret termisk effekt mindre end 15 MW</w:t>
      </w:r>
      <w:r w:rsidR="00111815" w:rsidRPr="00133329">
        <w:rPr>
          <w:color w:val="0070C0"/>
        </w:rPr>
        <w:t xml:space="preserve">. </w:t>
      </w:r>
      <w:r w:rsidR="001D17C5" w:rsidRPr="00133329">
        <w:rPr>
          <w:color w:val="0070C0"/>
        </w:rPr>
        <w:t xml:space="preserve">Af samme årsag er nødstrømsanlægget heller ikke omfattet af bekendtgørelse om store fyringsanlæg, jf. bekendtgørelsens § </w:t>
      </w:r>
      <w:r w:rsidR="0032530F" w:rsidRPr="00133329">
        <w:rPr>
          <w:color w:val="0070C0"/>
        </w:rPr>
        <w:t>3, stk. 3.</w:t>
      </w:r>
    </w:p>
    <w:p w14:paraId="3BF5EA49" w14:textId="2134D0A3" w:rsidR="00642AEE" w:rsidRPr="00133329" w:rsidRDefault="00595EAC" w:rsidP="00E14D6E">
      <w:pPr>
        <w:pStyle w:val="Brdtekst"/>
        <w:rPr>
          <w:color w:val="0070C0"/>
        </w:rPr>
      </w:pPr>
      <w:r w:rsidRPr="00133329">
        <w:rPr>
          <w:color w:val="0070C0"/>
        </w:rPr>
        <w:t>Nødstrømsanlægget er omfattet af bekendtgørelse om mellemstore fyringsanlæg</w:t>
      </w:r>
      <w:r w:rsidR="00AB5221" w:rsidRPr="00133329">
        <w:rPr>
          <w:color w:val="0070C0"/>
        </w:rPr>
        <w:t xml:space="preserve">. </w:t>
      </w:r>
      <w:r w:rsidR="00CC1AD0" w:rsidRPr="00133329">
        <w:rPr>
          <w:color w:val="0070C0"/>
        </w:rPr>
        <w:t xml:space="preserve">Miljøkravene i </w:t>
      </w:r>
      <w:r w:rsidR="00D21495" w:rsidRPr="00133329">
        <w:rPr>
          <w:color w:val="0070C0"/>
        </w:rPr>
        <w:t xml:space="preserve">bekendtgørelsen om mellemstore fyringsanlæg </w:t>
      </w:r>
      <w:r w:rsidR="00CC1AD0" w:rsidRPr="00133329">
        <w:rPr>
          <w:color w:val="0070C0"/>
        </w:rPr>
        <w:t>finder i princippet anvendelse på den enkelte generator, men da der er tale om et nødanlæg</w:t>
      </w:r>
      <w:r w:rsidR="00C12318" w:rsidRPr="00133329">
        <w:rPr>
          <w:color w:val="0070C0"/>
        </w:rPr>
        <w:t>,</w:t>
      </w:r>
      <w:r w:rsidR="00CC1AD0" w:rsidRPr="00133329">
        <w:rPr>
          <w:color w:val="0070C0"/>
        </w:rPr>
        <w:t xml:space="preserve"> finder emissionsgrænseværdierne for SO₂, NO</w:t>
      </w:r>
      <w:r w:rsidR="00CC1AD0" w:rsidRPr="00133329">
        <w:rPr>
          <w:color w:val="0070C0"/>
          <w:vertAlign w:val="subscript"/>
        </w:rPr>
        <w:t>X</w:t>
      </w:r>
      <w:r w:rsidR="00CC1AD0" w:rsidRPr="00133329">
        <w:rPr>
          <w:color w:val="0070C0"/>
        </w:rPr>
        <w:t>, støv og CO ikke anvendelse</w:t>
      </w:r>
      <w:r w:rsidR="00845BCB" w:rsidRPr="00133329">
        <w:rPr>
          <w:color w:val="0070C0"/>
        </w:rPr>
        <w:t xml:space="preserve">, </w:t>
      </w:r>
      <w:r w:rsidR="00CC1AD0" w:rsidRPr="00133329">
        <w:rPr>
          <w:color w:val="0070C0"/>
        </w:rPr>
        <w:t xml:space="preserve">jf. </w:t>
      </w:r>
      <w:r w:rsidR="00D21495" w:rsidRPr="00133329">
        <w:rPr>
          <w:color w:val="0070C0"/>
        </w:rPr>
        <w:t xml:space="preserve">bekendtgørelsens </w:t>
      </w:r>
      <w:r w:rsidR="00CC1AD0" w:rsidRPr="00133329">
        <w:rPr>
          <w:color w:val="0070C0"/>
        </w:rPr>
        <w:t xml:space="preserve">§ 10. Dog skal emissioner af CO fra fyringsanlæg, der anvendes som nødanlæg, overvåges ved præstationskontrol, jf. </w:t>
      </w:r>
      <w:r w:rsidR="00D21495" w:rsidRPr="00133329">
        <w:rPr>
          <w:color w:val="0070C0"/>
        </w:rPr>
        <w:t>bekendtgørelsens</w:t>
      </w:r>
      <w:r w:rsidR="00CC1AD0" w:rsidRPr="00133329">
        <w:rPr>
          <w:color w:val="0070C0"/>
        </w:rPr>
        <w:t xml:space="preserve"> § 20. </w:t>
      </w:r>
      <w:r w:rsidR="000302FF" w:rsidRPr="00133329">
        <w:rPr>
          <w:color w:val="0070C0"/>
        </w:rPr>
        <w:t>Kravet om præstationskontrol på nødanlæg stammer fra direktivet om mellemstore fyringsanlæg</w:t>
      </w:r>
      <w:r w:rsidR="00C317C9" w:rsidRPr="00133329">
        <w:rPr>
          <w:color w:val="0070C0"/>
        </w:rPr>
        <w:t xml:space="preserve">. Hverken i bekendtgørelsen eller i direktivet er der </w:t>
      </w:r>
      <w:r w:rsidR="000302FF" w:rsidRPr="00133329">
        <w:rPr>
          <w:color w:val="0070C0"/>
        </w:rPr>
        <w:t xml:space="preserve">fastsat en emissionsgrænseværdi for CO. Bekendtgørelsens krav om måling af CO på nødanlæg er således et direktivbestemt krav. Kravet kan ikke fraviges og kravet retter sig mod det enkelte anlæg. Det vil sige, at virksomheden, der har </w:t>
      </w:r>
      <w:r w:rsidR="0041085A" w:rsidRPr="00133329">
        <w:rPr>
          <w:color w:val="0070C0"/>
        </w:rPr>
        <w:t>21</w:t>
      </w:r>
      <w:r w:rsidR="000302FF" w:rsidRPr="00133329">
        <w:rPr>
          <w:color w:val="0070C0"/>
        </w:rPr>
        <w:t xml:space="preserve"> ens nødanlæg, ikke kan nøjes med at måle på udvalgte anlæg. Præstationskontrollen kan ikke erstattes af andre CO-målinger, </w:t>
      </w:r>
      <w:r w:rsidR="00D63C3C" w:rsidRPr="00133329">
        <w:rPr>
          <w:color w:val="0070C0"/>
        </w:rPr>
        <w:t>f</w:t>
      </w:r>
      <w:r w:rsidR="00C367B6">
        <w:rPr>
          <w:color w:val="0070C0"/>
        </w:rPr>
        <w:t>x</w:t>
      </w:r>
      <w:r w:rsidR="000302FF" w:rsidRPr="00133329">
        <w:rPr>
          <w:color w:val="0070C0"/>
        </w:rPr>
        <w:t xml:space="preserve"> fra indregulering af anlægget. Miljøstyrelsen oplyser </w:t>
      </w:r>
      <w:r w:rsidR="00D63C3C" w:rsidRPr="00133329">
        <w:rPr>
          <w:color w:val="0070C0"/>
        </w:rPr>
        <w:t>til Ballerup Kommune</w:t>
      </w:r>
      <w:r w:rsidR="000302FF" w:rsidRPr="00133329">
        <w:rPr>
          <w:color w:val="0070C0"/>
        </w:rPr>
        <w:t xml:space="preserve">, at </w:t>
      </w:r>
      <w:r w:rsidR="00635431" w:rsidRPr="00133329">
        <w:rPr>
          <w:i/>
          <w:iCs/>
          <w:color w:val="0070C0"/>
        </w:rPr>
        <w:t>"D</w:t>
      </w:r>
      <w:r w:rsidR="000302FF" w:rsidRPr="00133329">
        <w:rPr>
          <w:i/>
          <w:iCs/>
          <w:color w:val="0070C0"/>
        </w:rPr>
        <w:t xml:space="preserve">irektivets krav om </w:t>
      </w:r>
      <w:r w:rsidR="000302FF" w:rsidRPr="00133329">
        <w:rPr>
          <w:i/>
          <w:iCs/>
          <w:color w:val="0070C0"/>
        </w:rPr>
        <w:lastRenderedPageBreak/>
        <w:t>måling af CO har til formål at kortlægge CO-emissioner fra mellemstore fyringsanlæg, med henblik på vurdering af, om direktivet skal regulere CO med emissionsgrænseværdier</w:t>
      </w:r>
      <w:r w:rsidR="00635431" w:rsidRPr="00133329">
        <w:rPr>
          <w:i/>
          <w:iCs/>
          <w:color w:val="0070C0"/>
        </w:rPr>
        <w:t>"</w:t>
      </w:r>
      <w:r w:rsidR="000302FF" w:rsidRPr="00133329">
        <w:rPr>
          <w:color w:val="0070C0"/>
        </w:rPr>
        <w:t xml:space="preserve">. </w:t>
      </w:r>
      <w:r w:rsidR="00CC1AD0" w:rsidRPr="00133329">
        <w:rPr>
          <w:color w:val="0070C0"/>
        </w:rPr>
        <w:t xml:space="preserve">Der er </w:t>
      </w:r>
      <w:r w:rsidR="008835BD" w:rsidRPr="00133329">
        <w:rPr>
          <w:color w:val="0070C0"/>
        </w:rPr>
        <w:t xml:space="preserve">ikke </w:t>
      </w:r>
      <w:r w:rsidR="002A1539" w:rsidRPr="00133329">
        <w:rPr>
          <w:color w:val="0070C0"/>
        </w:rPr>
        <w:t xml:space="preserve">behov for at </w:t>
      </w:r>
      <w:r w:rsidR="008835BD" w:rsidRPr="00133329">
        <w:rPr>
          <w:color w:val="0070C0"/>
        </w:rPr>
        <w:t>stille</w:t>
      </w:r>
      <w:r w:rsidR="002A1539" w:rsidRPr="00133329">
        <w:rPr>
          <w:color w:val="0070C0"/>
        </w:rPr>
        <w:t xml:space="preserve"> </w:t>
      </w:r>
      <w:r w:rsidR="008835BD" w:rsidRPr="00133329">
        <w:rPr>
          <w:color w:val="0070C0"/>
        </w:rPr>
        <w:t xml:space="preserve">vilkår om </w:t>
      </w:r>
      <w:r w:rsidR="00CC1AD0" w:rsidRPr="00133329">
        <w:rPr>
          <w:color w:val="0070C0"/>
        </w:rPr>
        <w:t>præstationskontrol for CO</w:t>
      </w:r>
      <w:r w:rsidR="008835BD" w:rsidRPr="00133329">
        <w:rPr>
          <w:color w:val="0070C0"/>
        </w:rPr>
        <w:t xml:space="preserve"> i miljøgodkendelsen, da</w:t>
      </w:r>
      <w:r w:rsidR="00DB0CDA" w:rsidRPr="00133329">
        <w:rPr>
          <w:color w:val="0070C0"/>
        </w:rPr>
        <w:t xml:space="preserve"> kravet er direkte bindende i henhold til bekendtgørelsens § 21</w:t>
      </w:r>
      <w:r w:rsidR="00CC1AD0" w:rsidRPr="00133329">
        <w:rPr>
          <w:color w:val="0070C0"/>
        </w:rPr>
        <w:t xml:space="preserve">. </w:t>
      </w:r>
    </w:p>
    <w:p w14:paraId="6429C144" w14:textId="77777777" w:rsidR="00F3691A" w:rsidRPr="00133329" w:rsidRDefault="00F3691A" w:rsidP="00CC1AD0">
      <w:pPr>
        <w:pStyle w:val="Brdtekst"/>
        <w:rPr>
          <w:color w:val="0070C0"/>
        </w:rPr>
      </w:pPr>
      <w:r w:rsidRPr="00133329">
        <w:rPr>
          <w:color w:val="0070C0"/>
        </w:rPr>
        <w:t xml:space="preserve">I tilfælde af et længerevarende udfald på elnettet, hvor samtlige generatorer kører på samme tid, </w:t>
      </w:r>
      <w:r w:rsidR="00B853C7" w:rsidRPr="00133329">
        <w:rPr>
          <w:color w:val="0070C0"/>
        </w:rPr>
        <w:t xml:space="preserve">er det i ansøgningen oplyst, at </w:t>
      </w:r>
      <w:r w:rsidRPr="00133329">
        <w:rPr>
          <w:color w:val="0070C0"/>
        </w:rPr>
        <w:t xml:space="preserve">B-værdierne ikke </w:t>
      </w:r>
      <w:r w:rsidR="00AB1D04" w:rsidRPr="00133329">
        <w:rPr>
          <w:color w:val="0070C0"/>
        </w:rPr>
        <w:t xml:space="preserve">vil </w:t>
      </w:r>
      <w:r w:rsidRPr="00133329">
        <w:rPr>
          <w:color w:val="0070C0"/>
        </w:rPr>
        <w:t>kunne overholdes</w:t>
      </w:r>
      <w:r w:rsidR="00075B57" w:rsidRPr="00133329">
        <w:rPr>
          <w:color w:val="0070C0"/>
        </w:rPr>
        <w:t xml:space="preserve">. Overholdelse af B-værdien under sådanne betingelser er dog </w:t>
      </w:r>
      <w:r w:rsidR="002678B0" w:rsidRPr="00133329">
        <w:rPr>
          <w:color w:val="0070C0"/>
        </w:rPr>
        <w:t xml:space="preserve">ikke relevant, da B-værdien skal overholdes i "normale" driftssituationer, som i forbindelse med nødstrømsanlæg </w:t>
      </w:r>
      <w:r w:rsidR="003E6C05" w:rsidRPr="00133329">
        <w:rPr>
          <w:color w:val="0070C0"/>
        </w:rPr>
        <w:t xml:space="preserve">anses for at være </w:t>
      </w:r>
      <w:r w:rsidR="002678B0" w:rsidRPr="00133329">
        <w:rPr>
          <w:color w:val="0070C0"/>
        </w:rPr>
        <w:t>de jævnlige test- og vedligeholdelsesaktiviteter</w:t>
      </w:r>
      <w:r w:rsidR="00BB4557" w:rsidRPr="00133329">
        <w:rPr>
          <w:color w:val="0070C0"/>
        </w:rPr>
        <w:t xml:space="preserve"> (se nærmere </w:t>
      </w:r>
      <w:r w:rsidR="001F18A3" w:rsidRPr="00133329">
        <w:rPr>
          <w:color w:val="0070C0"/>
        </w:rPr>
        <w:t>i afsnittet "</w:t>
      </w:r>
      <w:r w:rsidR="001F18A3" w:rsidRPr="00133329">
        <w:rPr>
          <w:i/>
          <w:iCs/>
          <w:color w:val="0070C0"/>
        </w:rPr>
        <w:t>Drift af nødstrømsanlæg som følge af test- og vedligeholdelsesaktiviteter</w:t>
      </w:r>
      <w:r w:rsidR="001F18A3" w:rsidRPr="00133329">
        <w:rPr>
          <w:color w:val="0070C0"/>
        </w:rPr>
        <w:t>" herunder)</w:t>
      </w:r>
      <w:r w:rsidRPr="00133329">
        <w:rPr>
          <w:color w:val="0070C0"/>
        </w:rPr>
        <w:t xml:space="preserve">. </w:t>
      </w:r>
      <w:r w:rsidR="00AB1D04" w:rsidRPr="00133329">
        <w:rPr>
          <w:color w:val="0070C0"/>
        </w:rPr>
        <w:t xml:space="preserve">COWI, der har udarbejdet ansøgningen, </w:t>
      </w:r>
      <w:r w:rsidRPr="00133329">
        <w:rPr>
          <w:color w:val="0070C0"/>
        </w:rPr>
        <w:t>har i forbindelse med andre lignende nødstrømsanlæg eftervist, at koncentrationen af NO</w:t>
      </w:r>
      <w:r w:rsidRPr="00133329">
        <w:rPr>
          <w:color w:val="0070C0"/>
          <w:vertAlign w:val="subscript"/>
        </w:rPr>
        <w:t>X</w:t>
      </w:r>
      <w:r w:rsidRPr="00133329">
        <w:rPr>
          <w:color w:val="0070C0"/>
        </w:rPr>
        <w:t>, som er den mest kritiske luftforurening, i disse tilfælde ikke overstiger værdier der normalt anses for at være sundhedsskadelige. Skulle denne situation indtræffe, vil personer i omgivelserne altså ikke blive udsat for helbredstruende påvirkninger.</w:t>
      </w:r>
      <w:r w:rsidR="00A617B0" w:rsidRPr="00133329">
        <w:rPr>
          <w:color w:val="0070C0"/>
        </w:rPr>
        <w:t xml:space="preserve"> </w:t>
      </w:r>
    </w:p>
    <w:p w14:paraId="30E84A3C" w14:textId="77777777" w:rsidR="003022F9" w:rsidRDefault="003022F9" w:rsidP="003022F9">
      <w:pPr>
        <w:pStyle w:val="Brdtekst"/>
      </w:pPr>
      <w:r w:rsidRPr="00133329">
        <w:rPr>
          <w:color w:val="0070C0"/>
        </w:rPr>
        <w:t>En B-værdi (bidragsværdien) er den enkelte virksomheds samlede maksimalt tilladelige bidrag til tilstedeværelsen af et forurenende stof i luften i omgivelserne uden for virksomheden, dvs. immissionen.</w:t>
      </w:r>
    </w:p>
    <w:p w14:paraId="5A74B54A" w14:textId="77777777" w:rsidR="003022F9" w:rsidRPr="00133329" w:rsidRDefault="003022F9" w:rsidP="003022F9">
      <w:pPr>
        <w:pStyle w:val="Brdtekst"/>
        <w:rPr>
          <w:color w:val="0070C0"/>
        </w:rPr>
      </w:pPr>
      <w:r w:rsidRPr="00133329">
        <w:rPr>
          <w:color w:val="0070C0"/>
        </w:rPr>
        <w:t>B-værdier har til formål at beskytte befolkningen mod skadelige effekter og gener fra luftforureningen. Derfor fastsættes B-værdier ud fra et generelt ønske om at begrænse luftforurening fra virksomheder og at opnå et højt beskyttelsesniveau – det vil sige, at beskyttelsen både skal omfatte særligt følsomme grupper og tage hensyn til, at der er tale om vedvarende udsættelse. B-værdier skal derfor betragtes som en sikkerhedsgrænse og ikke en faregrænse.</w:t>
      </w:r>
    </w:p>
    <w:p w14:paraId="4A5BBB63" w14:textId="7BD4E9F2" w:rsidR="0012050C" w:rsidRPr="00AF5FBC" w:rsidRDefault="00040760" w:rsidP="00896A7A">
      <w:pPr>
        <w:pStyle w:val="Brdtekst"/>
        <w:rPr>
          <w:color w:val="0070C0"/>
        </w:rPr>
      </w:pPr>
      <w:r w:rsidRPr="00133329">
        <w:rPr>
          <w:color w:val="0070C0"/>
        </w:rPr>
        <w:t xml:space="preserve">Det </w:t>
      </w:r>
      <w:r w:rsidR="0088294B" w:rsidRPr="00133329">
        <w:rPr>
          <w:color w:val="0070C0"/>
        </w:rPr>
        <w:t xml:space="preserve">kan afledes af </w:t>
      </w:r>
      <w:r w:rsidRPr="00133329">
        <w:rPr>
          <w:color w:val="0070C0"/>
        </w:rPr>
        <w:t xml:space="preserve">bekendtgørelse om mellemstore fyringsanlæg </w:t>
      </w:r>
      <w:r w:rsidR="003A7BAC" w:rsidRPr="00133329">
        <w:rPr>
          <w:color w:val="0070C0"/>
        </w:rPr>
        <w:t>§ 2, stk. 3, jf. stk. 2, nr. 2, at B-grænseværdierne bl.a. ikke omfatter anlæg på</w:t>
      </w:r>
      <w:r w:rsidR="0088294B" w:rsidRPr="00133329">
        <w:rPr>
          <w:color w:val="0070C0"/>
        </w:rPr>
        <w:t xml:space="preserve"> </w:t>
      </w:r>
      <w:r w:rsidR="003A7BAC" w:rsidRPr="00133329">
        <w:rPr>
          <w:color w:val="0070C0"/>
        </w:rPr>
        <w:t>godkendelsesbekendtgørelsens bilag 1, punkt 1.1 (b)</w:t>
      </w:r>
      <w:r w:rsidR="00156836" w:rsidRPr="00133329">
        <w:rPr>
          <w:color w:val="0070C0"/>
        </w:rPr>
        <w:t xml:space="preserve">, svarende til nødstrømsanlægget. </w:t>
      </w:r>
      <w:r w:rsidR="005D1745" w:rsidRPr="00133329">
        <w:rPr>
          <w:color w:val="0070C0"/>
        </w:rPr>
        <w:t xml:space="preserve">Luftvejledningen forholder sig </w:t>
      </w:r>
      <w:r w:rsidR="00DD0B80" w:rsidRPr="00133329">
        <w:rPr>
          <w:color w:val="0070C0"/>
        </w:rPr>
        <w:t xml:space="preserve">ikke konkret </w:t>
      </w:r>
      <w:r w:rsidR="005D1745" w:rsidRPr="00133329">
        <w:rPr>
          <w:color w:val="0070C0"/>
        </w:rPr>
        <w:t xml:space="preserve">til, om B-værdier skal være overholdt i nødsituationer, hvor mange nødanlæg sættes i samtidig drift, hvis elnettet er nede, men den nævner bl.a. opstart, nedlukning og </w:t>
      </w:r>
      <w:r w:rsidR="00E85D35" w:rsidRPr="00133329">
        <w:rPr>
          <w:color w:val="0070C0"/>
        </w:rPr>
        <w:t>by</w:t>
      </w:r>
      <w:r w:rsidR="00E85D35">
        <w:rPr>
          <w:color w:val="0070C0"/>
        </w:rPr>
        <w:t>-</w:t>
      </w:r>
      <w:r w:rsidR="00E85D35" w:rsidRPr="00133329">
        <w:rPr>
          <w:color w:val="0070C0"/>
        </w:rPr>
        <w:t>pass</w:t>
      </w:r>
      <w:r w:rsidR="005D1745" w:rsidRPr="00133329">
        <w:rPr>
          <w:color w:val="0070C0"/>
        </w:rPr>
        <w:t xml:space="preserve"> som ekstraordinære situationer, hvor tilsynsmyndigheden bør tage</w:t>
      </w:r>
      <w:r w:rsidR="004546EB" w:rsidRPr="00133329">
        <w:rPr>
          <w:color w:val="0070C0"/>
        </w:rPr>
        <w:t xml:space="preserve"> </w:t>
      </w:r>
      <w:r w:rsidR="005D1745" w:rsidRPr="00133329">
        <w:rPr>
          <w:color w:val="0070C0"/>
        </w:rPr>
        <w:t xml:space="preserve">konkret stilling. I </w:t>
      </w:r>
      <w:r w:rsidR="004546EB" w:rsidRPr="00133329">
        <w:rPr>
          <w:color w:val="0070C0"/>
        </w:rPr>
        <w:t>Luft</w:t>
      </w:r>
      <w:r w:rsidR="005D1745" w:rsidRPr="00133329">
        <w:rPr>
          <w:color w:val="0070C0"/>
        </w:rPr>
        <w:t>vejledningens afsnit 2.2.1 (side 19) stå</w:t>
      </w:r>
      <w:r w:rsidR="004546EB" w:rsidRPr="00133329">
        <w:rPr>
          <w:color w:val="0070C0"/>
        </w:rPr>
        <w:t>r</w:t>
      </w:r>
      <w:r w:rsidR="005D1745" w:rsidRPr="00133329">
        <w:rPr>
          <w:color w:val="0070C0"/>
        </w:rPr>
        <w:t xml:space="preserve"> således følgende:</w:t>
      </w:r>
      <w:r w:rsidR="004546EB" w:rsidRPr="00133329">
        <w:rPr>
          <w:color w:val="0070C0"/>
        </w:rPr>
        <w:t xml:space="preserve"> </w:t>
      </w:r>
      <w:r w:rsidR="005D1745" w:rsidRPr="00133329">
        <w:rPr>
          <w:i/>
          <w:iCs/>
          <w:color w:val="0070C0"/>
        </w:rPr>
        <w:t xml:space="preserve">”B-værdierne skal altid overholdes under normale driftsforhold. Herudover bør den godkendende myndighed </w:t>
      </w:r>
      <w:r w:rsidR="005D1745" w:rsidRPr="00AF5FBC">
        <w:rPr>
          <w:i/>
          <w:iCs/>
          <w:color w:val="0070C0"/>
        </w:rPr>
        <w:t>tage stilling til, hvad der skal gælde i</w:t>
      </w:r>
      <w:r w:rsidR="004546EB" w:rsidRPr="00AF5FBC">
        <w:rPr>
          <w:i/>
          <w:iCs/>
          <w:color w:val="0070C0"/>
        </w:rPr>
        <w:t xml:space="preserve"> </w:t>
      </w:r>
      <w:r w:rsidR="005D1745" w:rsidRPr="00AF5FBC">
        <w:rPr>
          <w:i/>
          <w:iCs/>
          <w:color w:val="0070C0"/>
        </w:rPr>
        <w:t>ekstraordinære driftssituationer, herunder ved opstart, nedlukning, by-pass m.v.”</w:t>
      </w:r>
      <w:r w:rsidR="00B1479A" w:rsidRPr="00AF5FBC">
        <w:rPr>
          <w:color w:val="0070C0"/>
        </w:rPr>
        <w:t xml:space="preserve">. </w:t>
      </w:r>
      <w:r w:rsidR="005D1745" w:rsidRPr="00AF5FBC">
        <w:rPr>
          <w:color w:val="0070C0"/>
        </w:rPr>
        <w:t>Luftvejledningen definerer ikke ’normale driftsforhold’.</w:t>
      </w:r>
      <w:r w:rsidR="00FF31F6" w:rsidRPr="00AF5FBC">
        <w:rPr>
          <w:color w:val="0070C0"/>
        </w:rPr>
        <w:t xml:space="preserve"> </w:t>
      </w:r>
    </w:p>
    <w:p w14:paraId="3C30A732" w14:textId="77777777" w:rsidR="00F10D38" w:rsidRDefault="009E466F" w:rsidP="00896A7A">
      <w:pPr>
        <w:pStyle w:val="Brdtekst"/>
      </w:pPr>
      <w:r w:rsidRPr="00AF5FBC">
        <w:rPr>
          <w:color w:val="0070C0"/>
        </w:rPr>
        <w:t xml:space="preserve">Som nødstrømsanlæg vil anlægget kun være i drift sjældent, da anlægget kun er beregnet til at køre ved udfald på den offentlige elforsyning. Længerevarende udfald er meget sjældne. På baggrund af historiske data for forsyningssikkerheden forventes længerevarende udfald kun at indtræffe ca. hvert 10. år eller mindre med en maksimal varighed på 8 timer. </w:t>
      </w:r>
      <w:r w:rsidR="00FF31F6" w:rsidRPr="00AF5FBC">
        <w:rPr>
          <w:color w:val="0070C0"/>
        </w:rPr>
        <w:t xml:space="preserve">For det konkrete anlæg er det Ballerup Kommunes vurdering, at </w:t>
      </w:r>
      <w:r w:rsidR="006F40ED" w:rsidRPr="00AF5FBC">
        <w:rPr>
          <w:color w:val="0070C0"/>
        </w:rPr>
        <w:t xml:space="preserve">B-værdierne ikke skal overholdes, når anlægget er </w:t>
      </w:r>
      <w:r w:rsidR="006F40ED" w:rsidRPr="00AF5FBC">
        <w:rPr>
          <w:color w:val="0070C0"/>
        </w:rPr>
        <w:lastRenderedPageBreak/>
        <w:t xml:space="preserve">i drift som nødstrømsanlæg, </w:t>
      </w:r>
      <w:r w:rsidR="006218D6" w:rsidRPr="00AF5FBC">
        <w:rPr>
          <w:color w:val="0070C0"/>
        </w:rPr>
        <w:t xml:space="preserve">idet disse driftsforhold </w:t>
      </w:r>
      <w:r w:rsidR="00484854" w:rsidRPr="00AF5FBC">
        <w:rPr>
          <w:color w:val="0070C0"/>
        </w:rPr>
        <w:t>ikke anses for normale driftsforhold</w:t>
      </w:r>
      <w:r w:rsidR="00CB639B" w:rsidRPr="00AF5FBC">
        <w:rPr>
          <w:color w:val="0070C0"/>
        </w:rPr>
        <w:t>.</w:t>
      </w:r>
    </w:p>
    <w:p w14:paraId="3DBFA65F" w14:textId="372989EB" w:rsidR="00F10D38" w:rsidRDefault="00F10D38" w:rsidP="00F10D38">
      <w:pPr>
        <w:pStyle w:val="Brdtekst"/>
        <w:rPr>
          <w:color w:val="0070C0"/>
        </w:rPr>
      </w:pPr>
      <w:r w:rsidRPr="00A77BBC">
        <w:rPr>
          <w:color w:val="0070C0"/>
        </w:rPr>
        <w:t xml:space="preserve">Selvom B-værdierne ikke skal overholdes for nøddrift, har Ballerup Kommune anmodet ansøger om, at anlæggets miljøbelastning dokumenteres for det teoretiske worst-case scenarie, hvor alle </w:t>
      </w:r>
      <w:r w:rsidR="0041085A" w:rsidRPr="00A77BBC">
        <w:rPr>
          <w:color w:val="0070C0"/>
        </w:rPr>
        <w:t>21</w:t>
      </w:r>
      <w:r w:rsidRPr="00A77BBC">
        <w:rPr>
          <w:color w:val="0070C0"/>
        </w:rPr>
        <w:t xml:space="preserve"> generatorer er i samtidig drift. De beregnede værdi er sammenlignet med </w:t>
      </w:r>
      <w:r w:rsidR="00561E60">
        <w:rPr>
          <w:color w:val="0070C0"/>
        </w:rPr>
        <w:t>arbejdstilsynets</w:t>
      </w:r>
      <w:r w:rsidRPr="00A77BBC">
        <w:rPr>
          <w:color w:val="0070C0"/>
        </w:rPr>
        <w:t xml:space="preserve"> grænseværdi for NO₂ i arbejdsmiljøet </w:t>
      </w:r>
      <w:r w:rsidR="009C62E4" w:rsidRPr="00A77BBC">
        <w:rPr>
          <w:color w:val="0070C0"/>
        </w:rPr>
        <w:t>på 9</w:t>
      </w:r>
      <w:r w:rsidR="00B61B5B">
        <w:rPr>
          <w:color w:val="0070C0"/>
        </w:rPr>
        <w:t>60</w:t>
      </w:r>
      <w:r w:rsidR="009C62E4" w:rsidRPr="00A77BBC">
        <w:rPr>
          <w:color w:val="0070C0"/>
        </w:rPr>
        <w:t xml:space="preserve"> μg/m³ </w:t>
      </w:r>
      <w:r w:rsidRPr="00A77BBC">
        <w:rPr>
          <w:color w:val="0070C0"/>
        </w:rPr>
        <w:t>set over 8 timer</w:t>
      </w:r>
      <w:r w:rsidR="009C62E4" w:rsidRPr="00A77BBC">
        <w:rPr>
          <w:color w:val="0070C0"/>
        </w:rPr>
        <w:t>.</w:t>
      </w:r>
      <w:r w:rsidRPr="00A77BBC">
        <w:rPr>
          <w:color w:val="0070C0"/>
        </w:rPr>
        <w:t xml:space="preserve"> Det er i beregningerne antaget at alle generatorer kører ved </w:t>
      </w:r>
      <w:r w:rsidR="00561E60">
        <w:rPr>
          <w:color w:val="0070C0"/>
        </w:rPr>
        <w:t>85</w:t>
      </w:r>
      <w:r w:rsidRPr="00A77BBC">
        <w:rPr>
          <w:color w:val="0070C0"/>
        </w:rPr>
        <w:t xml:space="preserve">% belastning. De udførte </w:t>
      </w:r>
      <w:r w:rsidR="00812E97">
        <w:rPr>
          <w:color w:val="0070C0"/>
        </w:rPr>
        <w:t>OML-</w:t>
      </w:r>
      <w:r w:rsidRPr="00A77BBC">
        <w:rPr>
          <w:color w:val="0070C0"/>
        </w:rPr>
        <w:t xml:space="preserve">beregninger viser at den maksimale værdi for NO₂-koncentration er </w:t>
      </w:r>
      <w:r w:rsidR="00B56605">
        <w:rPr>
          <w:color w:val="0070C0"/>
        </w:rPr>
        <w:t>926</w:t>
      </w:r>
      <w:r w:rsidRPr="001A40D1">
        <w:rPr>
          <w:color w:val="0070C0"/>
        </w:rPr>
        <w:t xml:space="preserve"> μg/m³</w:t>
      </w:r>
      <w:r w:rsidRPr="00A77BBC">
        <w:rPr>
          <w:color w:val="0070C0"/>
        </w:rPr>
        <w:t xml:space="preserve"> i en </w:t>
      </w:r>
      <w:r w:rsidR="006D0300">
        <w:rPr>
          <w:color w:val="0070C0"/>
        </w:rPr>
        <w:t>receptor</w:t>
      </w:r>
      <w:r w:rsidRPr="00A77BBC">
        <w:rPr>
          <w:color w:val="0070C0"/>
        </w:rPr>
        <w:t>højde på 1</w:t>
      </w:r>
      <w:r w:rsidR="008A0811">
        <w:rPr>
          <w:color w:val="0070C0"/>
        </w:rPr>
        <w:t>0</w:t>
      </w:r>
      <w:r w:rsidRPr="00A77BBC">
        <w:rPr>
          <w:color w:val="0070C0"/>
        </w:rPr>
        <w:t>,5 meter over jorden i en afstand på 1</w:t>
      </w:r>
      <w:r w:rsidR="001A40D1">
        <w:rPr>
          <w:color w:val="0070C0"/>
        </w:rPr>
        <w:t>75</w:t>
      </w:r>
      <w:r w:rsidRPr="00A77BBC">
        <w:rPr>
          <w:color w:val="0070C0"/>
        </w:rPr>
        <w:t xml:space="preserve"> meter fra afkastet.</w:t>
      </w:r>
      <w:r w:rsidR="005E194E">
        <w:rPr>
          <w:color w:val="0070C0"/>
        </w:rPr>
        <w:t xml:space="preserve"> I nedenstående tabel er </w:t>
      </w:r>
      <w:r w:rsidR="00FC1478">
        <w:rPr>
          <w:color w:val="0070C0"/>
        </w:rPr>
        <w:t>grænseværdier for eksponering givet</w:t>
      </w:r>
      <w:r w:rsidR="002D640F">
        <w:rPr>
          <w:color w:val="0070C0"/>
        </w:rPr>
        <w:t xml:space="preserve"> sammen med beregnede koncentrationer af NO2.</w:t>
      </w:r>
    </w:p>
    <w:tbl>
      <w:tblPr>
        <w:tblW w:w="720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4"/>
        <w:gridCol w:w="1559"/>
        <w:gridCol w:w="1039"/>
        <w:gridCol w:w="1040"/>
        <w:gridCol w:w="1040"/>
      </w:tblGrid>
      <w:tr w:rsidR="00057123" w:rsidRPr="00A33EB0" w14:paraId="6F62229B" w14:textId="77777777" w:rsidTr="00413956">
        <w:trPr>
          <w:trHeight w:val="603"/>
        </w:trPr>
        <w:tc>
          <w:tcPr>
            <w:tcW w:w="2524" w:type="dxa"/>
          </w:tcPr>
          <w:p w14:paraId="739FC24C" w14:textId="3B11AF5A" w:rsidR="00057123" w:rsidRPr="00E03A0C" w:rsidRDefault="00057123" w:rsidP="00D225DF">
            <w:pPr>
              <w:pStyle w:val="Brdtekst"/>
              <w:spacing w:after="0"/>
              <w:jc w:val="center"/>
              <w:rPr>
                <w:bCs/>
                <w:color w:val="0070C0"/>
              </w:rPr>
            </w:pPr>
            <w:r>
              <w:rPr>
                <w:bCs/>
                <w:color w:val="0070C0"/>
              </w:rPr>
              <w:t>Parameter</w:t>
            </w:r>
          </w:p>
        </w:tc>
        <w:tc>
          <w:tcPr>
            <w:tcW w:w="1559" w:type="dxa"/>
          </w:tcPr>
          <w:p w14:paraId="52EDCA41" w14:textId="77777777" w:rsidR="00057123" w:rsidRPr="00E01F3B" w:rsidRDefault="00057123" w:rsidP="00D225DF">
            <w:pPr>
              <w:pStyle w:val="Brdtekst"/>
              <w:spacing w:after="0"/>
              <w:jc w:val="center"/>
              <w:rPr>
                <w:bCs/>
                <w:color w:val="0070C0"/>
              </w:rPr>
            </w:pPr>
            <w:r w:rsidRPr="00E01F3B">
              <w:rPr>
                <w:bCs/>
                <w:color w:val="0070C0"/>
              </w:rPr>
              <w:t xml:space="preserve">Grænseværdi </w:t>
            </w:r>
          </w:p>
          <w:p w14:paraId="07750824" w14:textId="77777777" w:rsidR="00057123" w:rsidRPr="00E01F3B" w:rsidRDefault="00057123" w:rsidP="00D225DF">
            <w:pPr>
              <w:pStyle w:val="Brdtekst"/>
              <w:spacing w:after="0"/>
              <w:jc w:val="center"/>
              <w:rPr>
                <w:bCs/>
                <w:color w:val="0070C0"/>
              </w:rPr>
            </w:pPr>
            <w:r w:rsidRPr="00E01F3B">
              <w:rPr>
                <w:bCs/>
                <w:color w:val="0070C0"/>
              </w:rPr>
              <w:t>(µg/m³)</w:t>
            </w:r>
          </w:p>
        </w:tc>
        <w:tc>
          <w:tcPr>
            <w:tcW w:w="3119" w:type="dxa"/>
            <w:gridSpan w:val="3"/>
          </w:tcPr>
          <w:p w14:paraId="384030B6" w14:textId="04C18BFB" w:rsidR="00057123" w:rsidRDefault="00057123" w:rsidP="00D225DF">
            <w:pPr>
              <w:pStyle w:val="Brdtekst"/>
              <w:spacing w:after="0"/>
              <w:jc w:val="center"/>
              <w:rPr>
                <w:color w:val="0070C0"/>
              </w:rPr>
            </w:pPr>
            <w:r w:rsidRPr="00E01F3B">
              <w:rPr>
                <w:bCs/>
                <w:color w:val="0070C0"/>
              </w:rPr>
              <w:t>Maksimalt emissionsbidrag</w:t>
            </w:r>
          </w:p>
          <w:p w14:paraId="601E3AE0" w14:textId="77777777" w:rsidR="00057123" w:rsidRPr="00E01F3B" w:rsidRDefault="00057123" w:rsidP="00D225DF">
            <w:pPr>
              <w:pStyle w:val="Brdtekst"/>
              <w:spacing w:after="0"/>
              <w:jc w:val="center"/>
              <w:rPr>
                <w:bCs/>
                <w:color w:val="0070C0"/>
              </w:rPr>
            </w:pPr>
            <w:r w:rsidRPr="00E01F3B">
              <w:rPr>
                <w:bCs/>
                <w:color w:val="0070C0"/>
              </w:rPr>
              <w:t>(µg/m³)</w:t>
            </w:r>
          </w:p>
          <w:p w14:paraId="02C5963E" w14:textId="77777777" w:rsidR="00057123" w:rsidRDefault="00057123" w:rsidP="00057123">
            <w:pPr>
              <w:pStyle w:val="Brdtekst"/>
              <w:spacing w:after="0"/>
              <w:jc w:val="center"/>
              <w:rPr>
                <w:color w:val="0070C0"/>
              </w:rPr>
            </w:pPr>
          </w:p>
          <w:p w14:paraId="31D6EF2C" w14:textId="3A75A6F1" w:rsidR="00057123" w:rsidRPr="00E01F3B" w:rsidRDefault="00057123" w:rsidP="00057123">
            <w:pPr>
              <w:pStyle w:val="Brdtekst"/>
              <w:spacing w:after="0"/>
              <w:jc w:val="center"/>
              <w:rPr>
                <w:bCs/>
                <w:color w:val="0070C0"/>
              </w:rPr>
            </w:pPr>
          </w:p>
        </w:tc>
      </w:tr>
      <w:tr w:rsidR="00030045" w:rsidRPr="00A33EB0" w14:paraId="034C77C0" w14:textId="77777777" w:rsidTr="00D225DF">
        <w:trPr>
          <w:trHeight w:val="227"/>
        </w:trPr>
        <w:tc>
          <w:tcPr>
            <w:tcW w:w="2524" w:type="dxa"/>
          </w:tcPr>
          <w:p w14:paraId="442F8DED" w14:textId="77777777" w:rsidR="00030045" w:rsidRDefault="00030045" w:rsidP="00030045">
            <w:pPr>
              <w:pStyle w:val="Brdtekst"/>
              <w:spacing w:after="0"/>
              <w:rPr>
                <w:color w:val="0070C0"/>
              </w:rPr>
            </w:pPr>
            <w:r>
              <w:rPr>
                <w:color w:val="0070C0"/>
              </w:rPr>
              <w:t>AT, 8 timer*</w:t>
            </w:r>
          </w:p>
        </w:tc>
        <w:tc>
          <w:tcPr>
            <w:tcW w:w="1559" w:type="dxa"/>
          </w:tcPr>
          <w:p w14:paraId="5C6403E3" w14:textId="4E8640D7" w:rsidR="00030045" w:rsidRDefault="00030045" w:rsidP="00030045">
            <w:pPr>
              <w:pStyle w:val="Brdtekst"/>
              <w:spacing w:after="0"/>
              <w:jc w:val="center"/>
              <w:rPr>
                <w:color w:val="0070C0"/>
              </w:rPr>
            </w:pPr>
            <w:r>
              <w:rPr>
                <w:color w:val="0070C0"/>
              </w:rPr>
              <w:t>960</w:t>
            </w:r>
          </w:p>
        </w:tc>
        <w:tc>
          <w:tcPr>
            <w:tcW w:w="1039" w:type="dxa"/>
            <w:vMerge w:val="restart"/>
          </w:tcPr>
          <w:p w14:paraId="6F60FE2A" w14:textId="29ED8E08" w:rsidR="00030045" w:rsidRDefault="00030045" w:rsidP="00030045">
            <w:pPr>
              <w:pStyle w:val="Brdtekst"/>
              <w:spacing w:after="0"/>
              <w:jc w:val="center"/>
              <w:rPr>
                <w:color w:val="0070C0"/>
              </w:rPr>
            </w:pPr>
            <w:r>
              <w:rPr>
                <w:color w:val="0070C0"/>
              </w:rPr>
              <w:t>643</w:t>
            </w:r>
          </w:p>
        </w:tc>
        <w:tc>
          <w:tcPr>
            <w:tcW w:w="1040" w:type="dxa"/>
            <w:vMerge w:val="restart"/>
          </w:tcPr>
          <w:p w14:paraId="7703798E" w14:textId="196E91BD" w:rsidR="00030045" w:rsidRDefault="00030045" w:rsidP="00030045">
            <w:pPr>
              <w:pStyle w:val="Brdtekst"/>
              <w:spacing w:after="0"/>
              <w:jc w:val="center"/>
              <w:rPr>
                <w:color w:val="0070C0"/>
              </w:rPr>
            </w:pPr>
            <w:r>
              <w:rPr>
                <w:color w:val="0070C0"/>
              </w:rPr>
              <w:t>706</w:t>
            </w:r>
          </w:p>
        </w:tc>
        <w:tc>
          <w:tcPr>
            <w:tcW w:w="1040" w:type="dxa"/>
            <w:vMerge w:val="restart"/>
          </w:tcPr>
          <w:p w14:paraId="05720C3F" w14:textId="41D9C86A" w:rsidR="00030045" w:rsidRDefault="00030045" w:rsidP="00030045">
            <w:pPr>
              <w:pStyle w:val="Brdtekst"/>
              <w:spacing w:after="0"/>
              <w:jc w:val="center"/>
              <w:rPr>
                <w:color w:val="0070C0"/>
              </w:rPr>
            </w:pPr>
            <w:r>
              <w:rPr>
                <w:color w:val="0070C0"/>
              </w:rPr>
              <w:t>926</w:t>
            </w:r>
          </w:p>
        </w:tc>
      </w:tr>
      <w:tr w:rsidR="00030045" w:rsidRPr="00A33EB0" w14:paraId="2E2A054C" w14:textId="77777777" w:rsidTr="00D225DF">
        <w:trPr>
          <w:trHeight w:val="227"/>
        </w:trPr>
        <w:tc>
          <w:tcPr>
            <w:tcW w:w="2524" w:type="dxa"/>
          </w:tcPr>
          <w:p w14:paraId="49666F1F" w14:textId="77777777" w:rsidR="00030045" w:rsidRDefault="00030045" w:rsidP="00030045">
            <w:pPr>
              <w:pStyle w:val="Brdtekst"/>
              <w:spacing w:after="0"/>
              <w:rPr>
                <w:color w:val="0070C0"/>
              </w:rPr>
            </w:pPr>
            <w:r>
              <w:rPr>
                <w:color w:val="0070C0"/>
              </w:rPr>
              <w:t>AT, korttidsgrænse*</w:t>
            </w:r>
          </w:p>
        </w:tc>
        <w:tc>
          <w:tcPr>
            <w:tcW w:w="1559" w:type="dxa"/>
          </w:tcPr>
          <w:p w14:paraId="279AB055" w14:textId="0F72559F" w:rsidR="00030045" w:rsidRDefault="00030045" w:rsidP="00030045">
            <w:pPr>
              <w:pStyle w:val="Brdtekst"/>
              <w:spacing w:after="0"/>
              <w:jc w:val="center"/>
              <w:rPr>
                <w:color w:val="0070C0"/>
              </w:rPr>
            </w:pPr>
            <w:r>
              <w:rPr>
                <w:color w:val="0070C0"/>
              </w:rPr>
              <w:t>1900</w:t>
            </w:r>
          </w:p>
        </w:tc>
        <w:tc>
          <w:tcPr>
            <w:tcW w:w="1039" w:type="dxa"/>
            <w:vMerge/>
          </w:tcPr>
          <w:p w14:paraId="5A8CA159" w14:textId="77777777" w:rsidR="00030045" w:rsidRDefault="00030045" w:rsidP="00030045">
            <w:pPr>
              <w:pStyle w:val="Brdtekst"/>
              <w:spacing w:after="0"/>
              <w:jc w:val="center"/>
              <w:rPr>
                <w:color w:val="0070C0"/>
              </w:rPr>
            </w:pPr>
          </w:p>
        </w:tc>
        <w:tc>
          <w:tcPr>
            <w:tcW w:w="1040" w:type="dxa"/>
            <w:vMerge/>
          </w:tcPr>
          <w:p w14:paraId="6016AFB8" w14:textId="77777777" w:rsidR="00030045" w:rsidRDefault="00030045" w:rsidP="00030045">
            <w:pPr>
              <w:pStyle w:val="Brdtekst"/>
              <w:spacing w:after="0"/>
              <w:jc w:val="center"/>
              <w:rPr>
                <w:color w:val="0070C0"/>
              </w:rPr>
            </w:pPr>
          </w:p>
        </w:tc>
        <w:tc>
          <w:tcPr>
            <w:tcW w:w="1040" w:type="dxa"/>
            <w:vMerge/>
          </w:tcPr>
          <w:p w14:paraId="14C03E7D" w14:textId="3834BEE8" w:rsidR="00030045" w:rsidRDefault="00030045" w:rsidP="00030045">
            <w:pPr>
              <w:pStyle w:val="Brdtekst"/>
              <w:spacing w:after="0"/>
              <w:jc w:val="center"/>
              <w:rPr>
                <w:color w:val="0070C0"/>
              </w:rPr>
            </w:pPr>
          </w:p>
        </w:tc>
      </w:tr>
      <w:tr w:rsidR="00030045" w:rsidRPr="00A33EB0" w14:paraId="66F091F2" w14:textId="77777777" w:rsidTr="00D225DF">
        <w:trPr>
          <w:trHeight w:val="227"/>
        </w:trPr>
        <w:tc>
          <w:tcPr>
            <w:tcW w:w="4083" w:type="dxa"/>
            <w:gridSpan w:val="2"/>
          </w:tcPr>
          <w:p w14:paraId="5090E770" w14:textId="0279DC21" w:rsidR="00030045" w:rsidRDefault="00030045" w:rsidP="00030045">
            <w:pPr>
              <w:pStyle w:val="Brdtekst"/>
              <w:spacing w:after="0"/>
              <w:rPr>
                <w:color w:val="0070C0"/>
              </w:rPr>
            </w:pPr>
            <w:r>
              <w:rPr>
                <w:color w:val="0070C0"/>
              </w:rPr>
              <w:t>Receptorhøjde (meter)</w:t>
            </w:r>
          </w:p>
        </w:tc>
        <w:tc>
          <w:tcPr>
            <w:tcW w:w="1039" w:type="dxa"/>
          </w:tcPr>
          <w:p w14:paraId="620B85A8" w14:textId="658D6D8D" w:rsidR="00030045" w:rsidRDefault="00030045" w:rsidP="00030045">
            <w:pPr>
              <w:pStyle w:val="Brdtekst"/>
              <w:spacing w:after="0"/>
              <w:jc w:val="center"/>
              <w:rPr>
                <w:color w:val="0070C0"/>
              </w:rPr>
            </w:pPr>
            <w:r>
              <w:rPr>
                <w:color w:val="0070C0"/>
              </w:rPr>
              <w:t>1,5</w:t>
            </w:r>
          </w:p>
        </w:tc>
        <w:tc>
          <w:tcPr>
            <w:tcW w:w="1040" w:type="dxa"/>
          </w:tcPr>
          <w:p w14:paraId="6F13734B" w14:textId="004978DB" w:rsidR="00030045" w:rsidRPr="00E01F3B" w:rsidRDefault="00030045" w:rsidP="00030045">
            <w:pPr>
              <w:pStyle w:val="Brdtekst"/>
              <w:spacing w:after="0"/>
              <w:jc w:val="center"/>
              <w:rPr>
                <w:color w:val="0070C0"/>
              </w:rPr>
            </w:pPr>
            <w:r>
              <w:rPr>
                <w:color w:val="0070C0"/>
              </w:rPr>
              <w:t>6</w:t>
            </w:r>
          </w:p>
        </w:tc>
        <w:tc>
          <w:tcPr>
            <w:tcW w:w="1040" w:type="dxa"/>
          </w:tcPr>
          <w:p w14:paraId="583AE859" w14:textId="30412A56" w:rsidR="00030045" w:rsidRPr="00E01F3B" w:rsidRDefault="00030045" w:rsidP="00030045">
            <w:pPr>
              <w:pStyle w:val="Brdtekst"/>
              <w:spacing w:after="0"/>
              <w:jc w:val="center"/>
              <w:rPr>
                <w:color w:val="0070C0"/>
              </w:rPr>
            </w:pPr>
            <w:r>
              <w:rPr>
                <w:color w:val="0070C0"/>
              </w:rPr>
              <w:t>10,5</w:t>
            </w:r>
          </w:p>
        </w:tc>
      </w:tr>
      <w:tr w:rsidR="00030045" w:rsidRPr="00A33EB0" w14:paraId="250CC72D" w14:textId="77777777" w:rsidTr="00D225DF">
        <w:trPr>
          <w:trHeight w:val="227"/>
        </w:trPr>
        <w:tc>
          <w:tcPr>
            <w:tcW w:w="4083" w:type="dxa"/>
            <w:gridSpan w:val="2"/>
          </w:tcPr>
          <w:p w14:paraId="31AA55BF" w14:textId="70B413EE" w:rsidR="00030045" w:rsidRDefault="00030045" w:rsidP="00030045">
            <w:pPr>
              <w:pStyle w:val="Brdtekst"/>
              <w:spacing w:after="0"/>
              <w:rPr>
                <w:color w:val="0070C0"/>
              </w:rPr>
            </w:pPr>
            <w:r>
              <w:rPr>
                <w:color w:val="0070C0"/>
              </w:rPr>
              <w:t>Afstand (meter)</w:t>
            </w:r>
          </w:p>
        </w:tc>
        <w:tc>
          <w:tcPr>
            <w:tcW w:w="1039" w:type="dxa"/>
          </w:tcPr>
          <w:p w14:paraId="6EA85787" w14:textId="57153C7B" w:rsidR="00030045" w:rsidRDefault="00030045" w:rsidP="00030045">
            <w:pPr>
              <w:pStyle w:val="Brdtekst"/>
              <w:spacing w:after="0"/>
              <w:jc w:val="center"/>
              <w:rPr>
                <w:color w:val="0070C0"/>
              </w:rPr>
            </w:pPr>
            <w:r>
              <w:rPr>
                <w:color w:val="0070C0"/>
              </w:rPr>
              <w:t>175</w:t>
            </w:r>
          </w:p>
        </w:tc>
        <w:tc>
          <w:tcPr>
            <w:tcW w:w="1040" w:type="dxa"/>
          </w:tcPr>
          <w:p w14:paraId="4B32B966" w14:textId="461361D8" w:rsidR="00030045" w:rsidRDefault="00030045" w:rsidP="00030045">
            <w:pPr>
              <w:pStyle w:val="Brdtekst"/>
              <w:spacing w:after="0"/>
              <w:jc w:val="center"/>
              <w:rPr>
                <w:color w:val="0070C0"/>
              </w:rPr>
            </w:pPr>
            <w:r>
              <w:rPr>
                <w:color w:val="0070C0"/>
              </w:rPr>
              <w:t>175</w:t>
            </w:r>
          </w:p>
        </w:tc>
        <w:tc>
          <w:tcPr>
            <w:tcW w:w="1040" w:type="dxa"/>
          </w:tcPr>
          <w:p w14:paraId="73FF527F" w14:textId="025F602F" w:rsidR="00030045" w:rsidRDefault="00030045" w:rsidP="00030045">
            <w:pPr>
              <w:pStyle w:val="Brdtekst"/>
              <w:spacing w:after="0"/>
              <w:jc w:val="center"/>
              <w:rPr>
                <w:color w:val="0070C0"/>
              </w:rPr>
            </w:pPr>
            <w:r>
              <w:rPr>
                <w:color w:val="0070C0"/>
              </w:rPr>
              <w:t>140</w:t>
            </w:r>
          </w:p>
        </w:tc>
      </w:tr>
      <w:tr w:rsidR="00030045" w:rsidRPr="00A33EB0" w14:paraId="40402672" w14:textId="77777777" w:rsidTr="00D225DF">
        <w:trPr>
          <w:trHeight w:val="227"/>
        </w:trPr>
        <w:tc>
          <w:tcPr>
            <w:tcW w:w="4083" w:type="dxa"/>
            <w:gridSpan w:val="2"/>
          </w:tcPr>
          <w:p w14:paraId="73C9AD8F" w14:textId="61FEE926" w:rsidR="00030045" w:rsidRDefault="00030045" w:rsidP="00030045">
            <w:pPr>
              <w:pStyle w:val="Brdtekst"/>
              <w:spacing w:after="0"/>
              <w:rPr>
                <w:color w:val="0070C0"/>
              </w:rPr>
            </w:pPr>
            <w:r>
              <w:rPr>
                <w:color w:val="0070C0"/>
              </w:rPr>
              <w:t>Retning, (grader)</w:t>
            </w:r>
          </w:p>
        </w:tc>
        <w:tc>
          <w:tcPr>
            <w:tcW w:w="1039" w:type="dxa"/>
          </w:tcPr>
          <w:p w14:paraId="1B144B46" w14:textId="0B6D6CD7" w:rsidR="00030045" w:rsidRDefault="00030045" w:rsidP="00030045">
            <w:pPr>
              <w:pStyle w:val="Brdtekst"/>
              <w:spacing w:after="0"/>
              <w:jc w:val="center"/>
              <w:rPr>
                <w:color w:val="0070C0"/>
              </w:rPr>
            </w:pPr>
            <w:r>
              <w:rPr>
                <w:color w:val="0070C0"/>
              </w:rPr>
              <w:t>340</w:t>
            </w:r>
          </w:p>
        </w:tc>
        <w:tc>
          <w:tcPr>
            <w:tcW w:w="1040" w:type="dxa"/>
          </w:tcPr>
          <w:p w14:paraId="74988DE0" w14:textId="6BA96AAA" w:rsidR="00030045" w:rsidRDefault="00030045" w:rsidP="00030045">
            <w:pPr>
              <w:pStyle w:val="Brdtekst"/>
              <w:spacing w:after="0"/>
              <w:jc w:val="center"/>
              <w:rPr>
                <w:color w:val="0070C0"/>
              </w:rPr>
            </w:pPr>
            <w:r>
              <w:rPr>
                <w:color w:val="0070C0"/>
              </w:rPr>
              <w:t>340</w:t>
            </w:r>
          </w:p>
        </w:tc>
        <w:tc>
          <w:tcPr>
            <w:tcW w:w="1040" w:type="dxa"/>
          </w:tcPr>
          <w:p w14:paraId="1B87B53A" w14:textId="33409109" w:rsidR="00030045" w:rsidRDefault="00030045" w:rsidP="00030045">
            <w:pPr>
              <w:pStyle w:val="Brdtekst"/>
              <w:spacing w:after="0"/>
              <w:jc w:val="center"/>
              <w:rPr>
                <w:color w:val="0070C0"/>
              </w:rPr>
            </w:pPr>
            <w:r>
              <w:rPr>
                <w:color w:val="0070C0"/>
              </w:rPr>
              <w:t>340</w:t>
            </w:r>
          </w:p>
        </w:tc>
      </w:tr>
      <w:tr w:rsidR="00030045" w:rsidRPr="00A33EB0" w14:paraId="36ECF745" w14:textId="77777777" w:rsidTr="00D225DF">
        <w:trPr>
          <w:trHeight w:val="227"/>
        </w:trPr>
        <w:tc>
          <w:tcPr>
            <w:tcW w:w="7202" w:type="dxa"/>
            <w:gridSpan w:val="5"/>
          </w:tcPr>
          <w:p w14:paraId="74E60223" w14:textId="1293B212" w:rsidR="00030045" w:rsidRPr="00E01F3B" w:rsidRDefault="00030045" w:rsidP="00030045">
            <w:pPr>
              <w:pStyle w:val="Brdtekst"/>
              <w:spacing w:after="0"/>
              <w:rPr>
                <w:color w:val="0070C0"/>
              </w:rPr>
            </w:pPr>
            <w:r>
              <w:rPr>
                <w:color w:val="0070C0"/>
                <w:sz w:val="16"/>
                <w:szCs w:val="16"/>
              </w:rPr>
              <w:t>*AT er arbejdstilsynets grænser for eksponering i 8 timer eller i kort tid.</w:t>
            </w:r>
          </w:p>
        </w:tc>
      </w:tr>
    </w:tbl>
    <w:p w14:paraId="706EAE02" w14:textId="77777777" w:rsidR="00883983" w:rsidRPr="00FC16DD" w:rsidRDefault="00883983" w:rsidP="00883983">
      <w:pPr>
        <w:pStyle w:val="Brdtekst"/>
        <w:spacing w:after="0"/>
        <w:rPr>
          <w:color w:val="0070C0"/>
        </w:rPr>
      </w:pPr>
    </w:p>
    <w:p w14:paraId="3172F601" w14:textId="77777777" w:rsidR="005061DE" w:rsidRDefault="00F3613F" w:rsidP="00E97589">
      <w:pPr>
        <w:pStyle w:val="Brdtekst"/>
        <w:spacing w:after="0"/>
      </w:pPr>
      <w:r w:rsidRPr="00FC16DD">
        <w:rPr>
          <w:color w:val="0070C0"/>
        </w:rPr>
        <w:t xml:space="preserve">Da </w:t>
      </w:r>
      <w:r w:rsidR="00807515">
        <w:rPr>
          <w:color w:val="0070C0"/>
        </w:rPr>
        <w:t xml:space="preserve">den største </w:t>
      </w:r>
      <w:r w:rsidR="00485BAA">
        <w:rPr>
          <w:color w:val="0070C0"/>
        </w:rPr>
        <w:t xml:space="preserve">beregnede </w:t>
      </w:r>
      <w:r w:rsidR="00807515">
        <w:rPr>
          <w:color w:val="0070C0"/>
        </w:rPr>
        <w:t xml:space="preserve">koncentration af </w:t>
      </w:r>
      <w:r w:rsidRPr="00FC16DD">
        <w:rPr>
          <w:color w:val="0070C0"/>
        </w:rPr>
        <w:t xml:space="preserve">NO₂ </w:t>
      </w:r>
      <w:r w:rsidR="00A72884">
        <w:rPr>
          <w:color w:val="0070C0"/>
        </w:rPr>
        <w:t>(</w:t>
      </w:r>
      <w:r w:rsidR="00CE1259">
        <w:rPr>
          <w:color w:val="0070C0"/>
        </w:rPr>
        <w:t>926</w:t>
      </w:r>
      <w:r w:rsidR="00807515">
        <w:rPr>
          <w:color w:val="0070C0"/>
        </w:rPr>
        <w:t xml:space="preserve"> </w:t>
      </w:r>
      <w:r w:rsidR="00807515" w:rsidRPr="00FC16DD">
        <w:rPr>
          <w:color w:val="0070C0"/>
        </w:rPr>
        <w:t>µg/m³</w:t>
      </w:r>
      <w:r w:rsidR="00D73E62">
        <w:rPr>
          <w:color w:val="0070C0"/>
        </w:rPr>
        <w:t xml:space="preserve">) </w:t>
      </w:r>
      <w:r w:rsidR="00807515">
        <w:rPr>
          <w:color w:val="0070C0"/>
        </w:rPr>
        <w:t xml:space="preserve">ligger under </w:t>
      </w:r>
      <w:r w:rsidR="001E0F78">
        <w:rPr>
          <w:color w:val="0070C0"/>
        </w:rPr>
        <w:t xml:space="preserve">Arbejdstilsynets </w:t>
      </w:r>
      <w:r w:rsidR="003569AF" w:rsidRPr="001E0F78">
        <w:rPr>
          <w:color w:val="0070C0"/>
        </w:rPr>
        <w:t>sundhedsbaserede grænseværdier</w:t>
      </w:r>
      <w:r w:rsidR="00666005">
        <w:rPr>
          <w:color w:val="0070C0"/>
        </w:rPr>
        <w:t>,</w:t>
      </w:r>
      <w:r w:rsidR="003569AF" w:rsidRPr="00FC16DD">
        <w:rPr>
          <w:color w:val="0070C0"/>
        </w:rPr>
        <w:t xml:space="preserve"> </w:t>
      </w:r>
      <w:r w:rsidRPr="00FC16DD">
        <w:rPr>
          <w:color w:val="0070C0"/>
        </w:rPr>
        <w:t>er</w:t>
      </w:r>
      <w:r w:rsidR="00666005">
        <w:rPr>
          <w:color w:val="0070C0"/>
        </w:rPr>
        <w:t xml:space="preserve"> det</w:t>
      </w:r>
      <w:r w:rsidRPr="00FC16DD">
        <w:rPr>
          <w:color w:val="0070C0"/>
        </w:rPr>
        <w:t xml:space="preserve"> sandsynliggjort, at der ikke vil være en umiddelbar sundhedsfare ved en nødsituation</w:t>
      </w:r>
      <w:r w:rsidR="00561E60">
        <w:rPr>
          <w:color w:val="0070C0"/>
        </w:rPr>
        <w:t>,</w:t>
      </w:r>
      <w:r w:rsidRPr="00FC16DD">
        <w:rPr>
          <w:color w:val="0070C0"/>
        </w:rPr>
        <w:t xml:space="preserve"> som følge af påvirkning fra NO₂. </w:t>
      </w:r>
      <w:r w:rsidR="00504A7D">
        <w:t xml:space="preserve"> </w:t>
      </w:r>
    </w:p>
    <w:p w14:paraId="2A128E1A" w14:textId="77777777" w:rsidR="005061DE" w:rsidRDefault="005061DE" w:rsidP="00E97589">
      <w:pPr>
        <w:pStyle w:val="Brdtekst"/>
        <w:spacing w:after="0"/>
      </w:pPr>
    </w:p>
    <w:p w14:paraId="384AD398" w14:textId="13E0F128" w:rsidR="00ED192C" w:rsidRDefault="005061DE" w:rsidP="00E97589">
      <w:pPr>
        <w:pStyle w:val="Brdtekst"/>
        <w:spacing w:after="0"/>
      </w:pPr>
      <w:r w:rsidRPr="00E45610">
        <w:rPr>
          <w:color w:val="0070C0"/>
        </w:rPr>
        <w:t xml:space="preserve">Alle test- og vedligeholdelsesaktiviteter skal som minimum overholde de grænseværdier, EU Kommissionen har fastsat som vejledende grænseværdier med udgangspunkt i Direktiv 98/24/EC om erhvervsmæssig eksponering. EU Kommissionens grænseværdier gælder for dels en kort og en lang eksponeringsperiode. Grænseværdien for den kortvarige eksponering gælder for en eksponeringsperiode på 15 minutter. Ballerup Kommune </w:t>
      </w:r>
      <w:r w:rsidR="00654AFF">
        <w:rPr>
          <w:color w:val="0070C0"/>
        </w:rPr>
        <w:t xml:space="preserve">har </w:t>
      </w:r>
      <w:r w:rsidRPr="00E45610">
        <w:rPr>
          <w:color w:val="0070C0"/>
        </w:rPr>
        <w:t xml:space="preserve">vurderet </w:t>
      </w:r>
      <w:r w:rsidR="00654AFF">
        <w:rPr>
          <w:color w:val="0070C0"/>
        </w:rPr>
        <w:t xml:space="preserve">at grænseværdierne </w:t>
      </w:r>
      <w:r w:rsidRPr="00E45610">
        <w:rPr>
          <w:color w:val="0070C0"/>
        </w:rPr>
        <w:t>også skal gælde for nøddrift, idet overskridelse af grænseværdien kan være kritisk i forhold til sundhed. Virksomhedens beregninger har</w:t>
      </w:r>
      <w:r w:rsidR="008F5D9C" w:rsidRPr="00E45610">
        <w:rPr>
          <w:color w:val="0070C0"/>
        </w:rPr>
        <w:t xml:space="preserve"> vist</w:t>
      </w:r>
      <w:r w:rsidRPr="00E45610">
        <w:rPr>
          <w:color w:val="0070C0"/>
        </w:rPr>
        <w:t xml:space="preserve">, at den kortvarige grænseværdi ikke vil blive overskredet, heller ikke ved samtidig drift af alle generatorer. </w:t>
      </w:r>
    </w:p>
    <w:p w14:paraId="5680C051" w14:textId="77777777" w:rsidR="00ED192C" w:rsidRDefault="00ED192C" w:rsidP="00E97589">
      <w:pPr>
        <w:pStyle w:val="Brdtekst"/>
        <w:spacing w:after="0"/>
      </w:pPr>
    </w:p>
    <w:p w14:paraId="1687AA61" w14:textId="319F1E80" w:rsidR="005061DE" w:rsidRDefault="005061DE" w:rsidP="00E97589">
      <w:pPr>
        <w:pStyle w:val="Brdtekst"/>
        <w:spacing w:after="0"/>
      </w:pPr>
      <w:r w:rsidRPr="0008297B">
        <w:rPr>
          <w:color w:val="0070C0"/>
        </w:rPr>
        <w:t>Ballerup Kommune vurderer på den baggrund, at grænseværdierne for hhv. kort og lang eksponering bør kunne overholdes for alle test- og vedligeholdelsesaktiviteter</w:t>
      </w:r>
      <w:r w:rsidR="00140259" w:rsidRPr="0008297B">
        <w:rPr>
          <w:color w:val="0070C0"/>
        </w:rPr>
        <w:t xml:space="preserve"> og ved nøddrift</w:t>
      </w:r>
      <w:r w:rsidRPr="0008297B">
        <w:rPr>
          <w:color w:val="0070C0"/>
        </w:rPr>
        <w:t>. Grænseværdierne fastsættes med hjemmel i Godkendelsesbekendtgørelsens § 21, stk. 1, nr. 1.</w:t>
      </w:r>
    </w:p>
    <w:p w14:paraId="31120097" w14:textId="77777777" w:rsidR="005061DE" w:rsidRDefault="005061DE" w:rsidP="00E97589">
      <w:pPr>
        <w:pStyle w:val="Brdtekst"/>
        <w:spacing w:after="0"/>
      </w:pPr>
    </w:p>
    <w:p w14:paraId="26C56F15" w14:textId="0234B44B" w:rsidR="00896A7A" w:rsidRDefault="000B3217" w:rsidP="00E97589">
      <w:pPr>
        <w:pStyle w:val="Brdtekst"/>
        <w:spacing w:after="0"/>
        <w:rPr>
          <w:color w:val="0070C0"/>
        </w:rPr>
      </w:pPr>
      <w:r w:rsidRPr="00E97589">
        <w:rPr>
          <w:color w:val="0070C0"/>
        </w:rPr>
        <w:t>Godkendelsesmyndigheden har mulighed for at skærpe grænseværdierne med henvisning til BAT, jf. bekendtgørelse</w:t>
      </w:r>
      <w:r w:rsidR="008D0CA4" w:rsidRPr="00E97589">
        <w:rPr>
          <w:color w:val="0070C0"/>
        </w:rPr>
        <w:t xml:space="preserve"> om mellemstore fyringsanlægs </w:t>
      </w:r>
      <w:r w:rsidRPr="00E97589">
        <w:rPr>
          <w:color w:val="0070C0"/>
        </w:rPr>
        <w:t>§ 81, nr. 2</w:t>
      </w:r>
      <w:r w:rsidR="00F550A0" w:rsidRPr="00E97589">
        <w:rPr>
          <w:color w:val="0070C0"/>
        </w:rPr>
        <w:t xml:space="preserve"> samt godkendelsesbekendtgørelsens § 24</w:t>
      </w:r>
      <w:r w:rsidR="002E53B2" w:rsidRPr="00E97589">
        <w:rPr>
          <w:color w:val="0070C0"/>
        </w:rPr>
        <w:t>, f</w:t>
      </w:r>
      <w:r w:rsidR="007A3BB8">
        <w:rPr>
          <w:color w:val="0070C0"/>
        </w:rPr>
        <w:t>x</w:t>
      </w:r>
      <w:r w:rsidR="002E53B2" w:rsidRPr="00E97589">
        <w:rPr>
          <w:color w:val="0070C0"/>
        </w:rPr>
        <w:t xml:space="preserve"> ved at</w:t>
      </w:r>
      <w:r w:rsidR="00871D25" w:rsidRPr="00E97589">
        <w:rPr>
          <w:color w:val="0070C0"/>
        </w:rPr>
        <w:t xml:space="preserve"> stille krav om emissioners </w:t>
      </w:r>
      <w:r w:rsidR="00871D25" w:rsidRPr="00E97589">
        <w:rPr>
          <w:color w:val="0070C0"/>
        </w:rPr>
        <w:lastRenderedPageBreak/>
        <w:t>art, virkning og omfang</w:t>
      </w:r>
      <w:r w:rsidRPr="00E97589">
        <w:rPr>
          <w:color w:val="0070C0"/>
        </w:rPr>
        <w:t xml:space="preserve">. Ballerup Kommune </w:t>
      </w:r>
      <w:r w:rsidR="003E6602" w:rsidRPr="00E97589">
        <w:rPr>
          <w:color w:val="0070C0"/>
        </w:rPr>
        <w:t xml:space="preserve">fastsætter </w:t>
      </w:r>
      <w:r w:rsidR="00397623" w:rsidRPr="00E97589">
        <w:rPr>
          <w:color w:val="0070C0"/>
        </w:rPr>
        <w:t xml:space="preserve">på den baggrund </w:t>
      </w:r>
      <w:r w:rsidR="00896A7A" w:rsidRPr="00E97589">
        <w:rPr>
          <w:color w:val="0070C0"/>
        </w:rPr>
        <w:t>emissionsgrænseværdier for generatorerne</w:t>
      </w:r>
      <w:r w:rsidR="002B0681" w:rsidRPr="00E97589">
        <w:rPr>
          <w:color w:val="0070C0"/>
        </w:rPr>
        <w:t>,</w:t>
      </w:r>
      <w:r w:rsidR="00896A7A" w:rsidRPr="00E97589">
        <w:rPr>
          <w:color w:val="0070C0"/>
        </w:rPr>
        <w:t xml:space="preserve"> som angivet i </w:t>
      </w:r>
      <w:r w:rsidR="00CC6AE8" w:rsidRPr="00E97589">
        <w:rPr>
          <w:color w:val="0070C0"/>
        </w:rPr>
        <w:t xml:space="preserve">baggrundsnotat </w:t>
      </w:r>
      <w:r w:rsidR="00D17C73" w:rsidRPr="00E97589">
        <w:rPr>
          <w:color w:val="0070C0"/>
        </w:rPr>
        <w:t>for OML-beregninger dateret den 22/3 2024.</w:t>
      </w:r>
      <w:r w:rsidR="00896A7A" w:rsidRPr="00E97589">
        <w:rPr>
          <w:color w:val="0070C0"/>
        </w:rPr>
        <w:t xml:space="preserve"> Leverandørværdierne har danne</w:t>
      </w:r>
      <w:r w:rsidR="006769B0" w:rsidRPr="00E97589">
        <w:rPr>
          <w:color w:val="0070C0"/>
        </w:rPr>
        <w:t>t</w:t>
      </w:r>
      <w:r w:rsidR="00896A7A" w:rsidRPr="00E97589">
        <w:rPr>
          <w:color w:val="0070C0"/>
        </w:rPr>
        <w:t xml:space="preserve"> basis for B-værdiberegningerne, og vurderes derfor</w:t>
      </w:r>
      <w:r w:rsidR="00950523" w:rsidRPr="00E97589">
        <w:rPr>
          <w:color w:val="0070C0"/>
        </w:rPr>
        <w:t>,</w:t>
      </w:r>
      <w:r w:rsidR="00896A7A" w:rsidRPr="00E97589">
        <w:rPr>
          <w:color w:val="0070C0"/>
        </w:rPr>
        <w:t xml:space="preserve"> at være repræsentative for generatorerne. Emissionsgrænseværdier fastsættes for </w:t>
      </w:r>
      <w:r w:rsidR="006F0EB4" w:rsidRPr="00E97589">
        <w:rPr>
          <w:color w:val="0070C0"/>
        </w:rPr>
        <w:t>85</w:t>
      </w:r>
      <w:r w:rsidR="00896A7A" w:rsidRPr="00E97589">
        <w:rPr>
          <w:color w:val="0070C0"/>
        </w:rPr>
        <w:t xml:space="preserve"> % belastning i enheden mg/Nm³ med O₂-indhold på </w:t>
      </w:r>
      <w:r w:rsidR="006F0EB4" w:rsidRPr="00E97589">
        <w:rPr>
          <w:color w:val="0070C0"/>
        </w:rPr>
        <w:t>1</w:t>
      </w:r>
      <w:r w:rsidR="00896A7A" w:rsidRPr="00E97589">
        <w:rPr>
          <w:color w:val="0070C0"/>
        </w:rPr>
        <w:t>5 % for følgende stoffer:</w:t>
      </w:r>
    </w:p>
    <w:p w14:paraId="3AF541C4" w14:textId="77777777" w:rsidR="00C367B6" w:rsidRPr="00504A7D" w:rsidRDefault="00C367B6" w:rsidP="00E97589">
      <w:pPr>
        <w:pStyle w:val="Brdtekst"/>
        <w:spacing w:after="0"/>
      </w:pPr>
    </w:p>
    <w:p w14:paraId="7F432FC6" w14:textId="6D5AC461" w:rsidR="00896A7A" w:rsidRPr="00E97589" w:rsidRDefault="00896A7A" w:rsidP="00A20C11">
      <w:pPr>
        <w:pStyle w:val="ListBulletNoSpace"/>
        <w:rPr>
          <w:color w:val="0070C0"/>
        </w:rPr>
      </w:pPr>
      <w:r w:rsidRPr="00E97589">
        <w:rPr>
          <w:color w:val="0070C0"/>
        </w:rPr>
        <w:t>NO</w:t>
      </w:r>
      <w:r w:rsidRPr="00E97589">
        <w:rPr>
          <w:color w:val="0070C0"/>
          <w:vertAlign w:val="subscript"/>
        </w:rPr>
        <w:t>X</w:t>
      </w:r>
      <w:r w:rsidRPr="00E97589">
        <w:rPr>
          <w:color w:val="0070C0"/>
        </w:rPr>
        <w:t xml:space="preserve">: </w:t>
      </w:r>
      <w:r w:rsidR="00613EAE" w:rsidRPr="00E97589">
        <w:rPr>
          <w:color w:val="0070C0"/>
        </w:rPr>
        <w:t>1.200</w:t>
      </w:r>
      <w:r w:rsidRPr="00E97589">
        <w:rPr>
          <w:color w:val="0070C0"/>
        </w:rPr>
        <w:t xml:space="preserve"> mg/Nm³</w:t>
      </w:r>
    </w:p>
    <w:p w14:paraId="4F8CB325" w14:textId="12A73E3D" w:rsidR="00896A7A" w:rsidRPr="00E97589" w:rsidRDefault="00896A7A" w:rsidP="00A20C11">
      <w:pPr>
        <w:pStyle w:val="ListBulletNoSpace"/>
        <w:rPr>
          <w:color w:val="0070C0"/>
        </w:rPr>
      </w:pPr>
      <w:r w:rsidRPr="00E97589">
        <w:rPr>
          <w:color w:val="0070C0"/>
        </w:rPr>
        <w:t xml:space="preserve">CO: </w:t>
      </w:r>
      <w:r w:rsidR="00E97589" w:rsidRPr="00E97589">
        <w:rPr>
          <w:color w:val="0070C0"/>
        </w:rPr>
        <w:t>70</w:t>
      </w:r>
      <w:r w:rsidRPr="00E97589">
        <w:rPr>
          <w:color w:val="0070C0"/>
        </w:rPr>
        <w:t xml:space="preserve"> mg/Nm³</w:t>
      </w:r>
    </w:p>
    <w:p w14:paraId="63C161CA" w14:textId="081883DE" w:rsidR="00896A7A" w:rsidRDefault="00896A7A" w:rsidP="00896A7A">
      <w:pPr>
        <w:pStyle w:val="Opstilling-punkttegn"/>
      </w:pPr>
      <w:r w:rsidRPr="00E97589">
        <w:rPr>
          <w:color w:val="0070C0"/>
        </w:rPr>
        <w:t xml:space="preserve">PM: </w:t>
      </w:r>
      <w:r w:rsidR="00E97589" w:rsidRPr="00E97589">
        <w:rPr>
          <w:color w:val="0070C0"/>
        </w:rPr>
        <w:t>10</w:t>
      </w:r>
      <w:r w:rsidRPr="00E97589">
        <w:rPr>
          <w:color w:val="0070C0"/>
        </w:rPr>
        <w:t xml:space="preserve"> mg/Nm³</w:t>
      </w:r>
    </w:p>
    <w:p w14:paraId="0CD169F0" w14:textId="2261B9CE" w:rsidR="001677FE" w:rsidRDefault="004278F2" w:rsidP="0046720E">
      <w:pPr>
        <w:pStyle w:val="Brdtekst"/>
      </w:pPr>
      <w:r w:rsidRPr="00035B1B">
        <w:rPr>
          <w:color w:val="0070C0"/>
        </w:rPr>
        <w:t xml:space="preserve">Emissionsgrænseværdierne </w:t>
      </w:r>
      <w:r w:rsidR="00B26BDC" w:rsidRPr="00035B1B">
        <w:rPr>
          <w:color w:val="0070C0"/>
        </w:rPr>
        <w:t xml:space="preserve">og de maksimale luftmængder </w:t>
      </w:r>
      <w:r w:rsidRPr="00035B1B">
        <w:rPr>
          <w:color w:val="0070C0"/>
        </w:rPr>
        <w:t>er fastsat i</w:t>
      </w:r>
      <w:r w:rsidR="00706DBD" w:rsidRPr="00035B1B">
        <w:rPr>
          <w:color w:val="0070C0"/>
        </w:rPr>
        <w:t xml:space="preserve"> </w:t>
      </w:r>
      <w:r w:rsidR="00270183">
        <w:rPr>
          <w:color w:val="0070C0"/>
        </w:rPr>
        <w:t>vilkår 12</w:t>
      </w:r>
      <w:r w:rsidR="00270183" w:rsidRPr="00035B1B">
        <w:rPr>
          <w:color w:val="0070C0"/>
        </w:rPr>
        <w:t xml:space="preserve"> </w:t>
      </w:r>
      <w:r w:rsidR="00B26BDC" w:rsidRPr="00035B1B">
        <w:rPr>
          <w:color w:val="0070C0"/>
        </w:rPr>
        <w:t xml:space="preserve">og </w:t>
      </w:r>
      <w:r w:rsidR="006A0550">
        <w:rPr>
          <w:color w:val="0070C0"/>
        </w:rPr>
        <w:t>vilkår 13</w:t>
      </w:r>
      <w:r w:rsidR="00367119" w:rsidRPr="00035B1B">
        <w:rPr>
          <w:color w:val="0070C0"/>
        </w:rPr>
        <w:t xml:space="preserve">. </w:t>
      </w:r>
      <w:r w:rsidR="003D62D1" w:rsidRPr="00035B1B">
        <w:rPr>
          <w:color w:val="0070C0"/>
        </w:rPr>
        <w:t xml:space="preserve">Vilkårene </w:t>
      </w:r>
      <w:r w:rsidR="00B24A20" w:rsidRPr="00035B1B">
        <w:rPr>
          <w:color w:val="0070C0"/>
        </w:rPr>
        <w:t xml:space="preserve">fastsættes </w:t>
      </w:r>
      <w:r w:rsidR="003D62D1" w:rsidRPr="00035B1B">
        <w:rPr>
          <w:color w:val="0070C0"/>
        </w:rPr>
        <w:t xml:space="preserve">for at forhold vedrørende </w:t>
      </w:r>
      <w:r w:rsidR="00B24A20" w:rsidRPr="00035B1B">
        <w:rPr>
          <w:color w:val="0070C0"/>
        </w:rPr>
        <w:t>emissionsgrænseværdier, maksimal luftmængde og afkasthøjde blive</w:t>
      </w:r>
      <w:r w:rsidR="00FB0E97" w:rsidRPr="00035B1B">
        <w:rPr>
          <w:color w:val="0070C0"/>
        </w:rPr>
        <w:t>r</w:t>
      </w:r>
      <w:r w:rsidR="00B24A20" w:rsidRPr="00035B1B">
        <w:rPr>
          <w:color w:val="0070C0"/>
        </w:rPr>
        <w:t xml:space="preserve"> entydig</w:t>
      </w:r>
      <w:r w:rsidR="00FB0E97" w:rsidRPr="00035B1B">
        <w:rPr>
          <w:color w:val="0070C0"/>
        </w:rPr>
        <w:t>e</w:t>
      </w:r>
      <w:r w:rsidR="00B24A20" w:rsidRPr="00035B1B">
        <w:rPr>
          <w:color w:val="0070C0"/>
        </w:rPr>
        <w:t xml:space="preserve">. </w:t>
      </w:r>
    </w:p>
    <w:p w14:paraId="58D9D0B6" w14:textId="57B17171" w:rsidR="00456DC1" w:rsidRDefault="00CF1A3E" w:rsidP="00256983">
      <w:pPr>
        <w:pStyle w:val="Brdtekst"/>
      </w:pPr>
      <w:r w:rsidRPr="00035B1B">
        <w:rPr>
          <w:color w:val="0070C0"/>
        </w:rPr>
        <w:t xml:space="preserve">I </w:t>
      </w:r>
      <w:r w:rsidR="002A764A">
        <w:rPr>
          <w:color w:val="0070C0"/>
        </w:rPr>
        <w:t>vilkår 18</w:t>
      </w:r>
      <w:r w:rsidR="002A764A" w:rsidRPr="00035B1B">
        <w:rPr>
          <w:color w:val="0070C0"/>
        </w:rPr>
        <w:t xml:space="preserve"> </w:t>
      </w:r>
      <w:r w:rsidR="00065F41" w:rsidRPr="00035B1B">
        <w:rPr>
          <w:color w:val="0070C0"/>
        </w:rPr>
        <w:t xml:space="preserve"> </w:t>
      </w:r>
      <w:r w:rsidR="008A1AB2" w:rsidRPr="00035B1B">
        <w:rPr>
          <w:color w:val="0070C0"/>
        </w:rPr>
        <w:t xml:space="preserve">stilles krav om, at tilsynsmyndigheden kan kræve, at virksomheden dokumenterer, at emissionsgrænseværdierne </w:t>
      </w:r>
      <w:r w:rsidR="00817E07" w:rsidRPr="00035B1B">
        <w:rPr>
          <w:color w:val="0070C0"/>
        </w:rPr>
        <w:t xml:space="preserve">overholdes. </w:t>
      </w:r>
      <w:r w:rsidR="00715EDF" w:rsidRPr="00035B1B">
        <w:rPr>
          <w:color w:val="0070C0"/>
        </w:rPr>
        <w:t xml:space="preserve">Emissionsgrænseværdierne skal overholdes under de </w:t>
      </w:r>
      <w:r w:rsidR="00E819F4" w:rsidRPr="00035B1B">
        <w:rPr>
          <w:color w:val="0070C0"/>
        </w:rPr>
        <w:t>driftbetingelser</w:t>
      </w:r>
      <w:r w:rsidR="00715EDF" w:rsidRPr="00035B1B">
        <w:rPr>
          <w:color w:val="0070C0"/>
        </w:rPr>
        <w:t xml:space="preserve">, der er beskrevet i ansøgningen. </w:t>
      </w:r>
      <w:r w:rsidR="001A02B4" w:rsidRPr="00035B1B">
        <w:rPr>
          <w:color w:val="0070C0"/>
        </w:rPr>
        <w:t xml:space="preserve">I </w:t>
      </w:r>
      <w:r w:rsidR="001A02B4" w:rsidRPr="00035B1B">
        <w:rPr>
          <w:color w:val="0070C0"/>
        </w:rPr>
        <w:fldChar w:fldCharType="begin"/>
      </w:r>
      <w:r w:rsidR="001A02B4" w:rsidRPr="00035B1B">
        <w:rPr>
          <w:color w:val="0070C0"/>
        </w:rPr>
        <w:instrText xml:space="preserve"> REF _Ref73952844 \h </w:instrText>
      </w:r>
      <w:r w:rsidR="001A02B4" w:rsidRPr="00035B1B">
        <w:rPr>
          <w:color w:val="0070C0"/>
        </w:rPr>
      </w:r>
      <w:r w:rsidR="001A02B4" w:rsidRPr="00035B1B">
        <w:rPr>
          <w:color w:val="0070C0"/>
        </w:rPr>
        <w:fldChar w:fldCharType="separate"/>
      </w:r>
      <w:r w:rsidR="00251BBF" w:rsidRPr="00377B39">
        <w:rPr>
          <w:color w:val="0070C0"/>
        </w:rPr>
        <w:t xml:space="preserve">Vilkår </w:t>
      </w:r>
      <w:r w:rsidR="001A02B4" w:rsidRPr="00035B1B">
        <w:rPr>
          <w:color w:val="0070C0"/>
        </w:rPr>
        <w:fldChar w:fldCharType="end"/>
      </w:r>
      <w:r w:rsidR="001A02B4" w:rsidRPr="00035B1B">
        <w:rPr>
          <w:color w:val="0070C0"/>
        </w:rPr>
        <w:t xml:space="preserve"> er der </w:t>
      </w:r>
      <w:r w:rsidR="00EE5751" w:rsidRPr="00035B1B">
        <w:rPr>
          <w:color w:val="0070C0"/>
        </w:rPr>
        <w:t xml:space="preserve">dog </w:t>
      </w:r>
      <w:r w:rsidR="001A02B4" w:rsidRPr="00035B1B">
        <w:rPr>
          <w:color w:val="0070C0"/>
        </w:rPr>
        <w:t xml:space="preserve">stillet krav om, at </w:t>
      </w:r>
      <w:r w:rsidR="007429E0" w:rsidRPr="00035B1B">
        <w:rPr>
          <w:color w:val="0070C0"/>
        </w:rPr>
        <w:t>tilsynsmyndigheden kan kræve</w:t>
      </w:r>
      <w:r w:rsidR="00026CDD" w:rsidRPr="00035B1B">
        <w:rPr>
          <w:color w:val="0070C0"/>
        </w:rPr>
        <w:t xml:space="preserve">, at virksomheden dokumenter </w:t>
      </w:r>
      <w:r w:rsidR="001A60C5" w:rsidRPr="00035B1B">
        <w:rPr>
          <w:color w:val="0070C0"/>
        </w:rPr>
        <w:t xml:space="preserve">alle </w:t>
      </w:r>
      <w:r w:rsidR="00026CDD" w:rsidRPr="00035B1B">
        <w:rPr>
          <w:color w:val="0070C0"/>
        </w:rPr>
        <w:t>emissioner og støj</w:t>
      </w:r>
      <w:r w:rsidR="003248B8" w:rsidRPr="00035B1B">
        <w:rPr>
          <w:color w:val="0070C0"/>
        </w:rPr>
        <w:t xml:space="preserve">. Begrundelsen for at stille dette krav er, at </w:t>
      </w:r>
      <w:r w:rsidR="00EF1F2F" w:rsidRPr="00035B1B">
        <w:rPr>
          <w:color w:val="0070C0"/>
        </w:rPr>
        <w:t xml:space="preserve">tilsynsmyndigheden </w:t>
      </w:r>
      <w:r w:rsidR="00E953CA" w:rsidRPr="00035B1B">
        <w:rPr>
          <w:color w:val="0070C0"/>
        </w:rPr>
        <w:t xml:space="preserve">skal </w:t>
      </w:r>
      <w:r w:rsidR="00EF1F2F" w:rsidRPr="00035B1B">
        <w:rPr>
          <w:color w:val="0070C0"/>
        </w:rPr>
        <w:t xml:space="preserve">have mulighed for at </w:t>
      </w:r>
      <w:r w:rsidR="002F1DE3" w:rsidRPr="00035B1B">
        <w:rPr>
          <w:color w:val="0070C0"/>
        </w:rPr>
        <w:t>vurdere</w:t>
      </w:r>
      <w:r w:rsidR="007C200B" w:rsidRPr="00035B1B">
        <w:rPr>
          <w:color w:val="0070C0"/>
        </w:rPr>
        <w:t xml:space="preserve"> virksomhedens samlede </w:t>
      </w:r>
      <w:r w:rsidR="00BE6B14" w:rsidRPr="00035B1B">
        <w:rPr>
          <w:color w:val="0070C0"/>
        </w:rPr>
        <w:t>påvirkning på det omgivende miljø.</w:t>
      </w:r>
    </w:p>
    <w:p w14:paraId="3728BC9F" w14:textId="365B0548" w:rsidR="00A32F3F" w:rsidRPr="00035B1B" w:rsidRDefault="00871D25" w:rsidP="00256983">
      <w:pPr>
        <w:pStyle w:val="Brdtekst"/>
        <w:rPr>
          <w:color w:val="0070C0"/>
        </w:rPr>
      </w:pPr>
      <w:r w:rsidRPr="00035B1B">
        <w:rPr>
          <w:color w:val="0070C0"/>
        </w:rPr>
        <w:t>Emissionsgrænseværdierne skal dokumenteres overholdt ved at udføre præstationskontrol</w:t>
      </w:r>
      <w:r w:rsidR="00256983" w:rsidRPr="00035B1B">
        <w:rPr>
          <w:color w:val="0070C0"/>
        </w:rPr>
        <w:t xml:space="preserve">, jf. </w:t>
      </w:r>
      <w:r w:rsidR="00F27F7C">
        <w:rPr>
          <w:color w:val="0070C0"/>
        </w:rPr>
        <w:t>vilkår 17</w:t>
      </w:r>
      <w:r w:rsidR="00256983" w:rsidRPr="00035B1B">
        <w:rPr>
          <w:color w:val="0070C0"/>
        </w:rPr>
        <w:t xml:space="preserve">. Der er desuden stillet krav om, at resultaterne af præstationskontrollen for CO for hvert kalenderår skal indsendes til tilsynsmyndigheden sammen med årsrapporten, jf. </w:t>
      </w:r>
      <w:r w:rsidR="00F27F7C">
        <w:rPr>
          <w:color w:val="0070C0"/>
        </w:rPr>
        <w:t xml:space="preserve">vilkår 17. </w:t>
      </w:r>
      <w:r w:rsidR="00256983" w:rsidRPr="00035B1B">
        <w:rPr>
          <w:color w:val="0070C0"/>
        </w:rPr>
        <w:t xml:space="preserve">Præstationskontrollen skal for hver enkelt </w:t>
      </w:r>
      <w:r w:rsidR="00810B44" w:rsidRPr="00035B1B">
        <w:rPr>
          <w:color w:val="0070C0"/>
        </w:rPr>
        <w:t>generator udføres</w:t>
      </w:r>
      <w:r w:rsidR="00256983" w:rsidRPr="00035B1B">
        <w:rPr>
          <w:color w:val="0070C0"/>
        </w:rPr>
        <w:t xml:space="preserve"> hver gang </w:t>
      </w:r>
      <w:r w:rsidR="00435EE8" w:rsidRPr="00035B1B">
        <w:rPr>
          <w:color w:val="0070C0"/>
        </w:rPr>
        <w:t xml:space="preserve">generatoren </w:t>
      </w:r>
      <w:r w:rsidR="00256983" w:rsidRPr="00035B1B">
        <w:rPr>
          <w:color w:val="0070C0"/>
        </w:rPr>
        <w:t xml:space="preserve">har været i drift i 1.500 timer, dog mindst hvert 5. år. </w:t>
      </w:r>
    </w:p>
    <w:p w14:paraId="30D8E5D2" w14:textId="77777777" w:rsidR="00DE080E" w:rsidRPr="00035B1B" w:rsidRDefault="00DE080E" w:rsidP="00771F53">
      <w:pPr>
        <w:pStyle w:val="Overskrift5"/>
        <w:rPr>
          <w:color w:val="0070C0"/>
        </w:rPr>
      </w:pPr>
      <w:r w:rsidRPr="00035B1B">
        <w:rPr>
          <w:color w:val="0070C0"/>
        </w:rPr>
        <w:t>Drift af nødstrømsanlæg som følge af test- og vedligeholdelsesaktiviteter</w:t>
      </w:r>
    </w:p>
    <w:p w14:paraId="0BF57CC3" w14:textId="6F123BE5" w:rsidR="006E415B" w:rsidRPr="00035B1B" w:rsidRDefault="00DE080E" w:rsidP="006E415B">
      <w:pPr>
        <w:pStyle w:val="Brdtekst"/>
        <w:rPr>
          <w:color w:val="0070C0"/>
        </w:rPr>
      </w:pPr>
      <w:r w:rsidRPr="00035B1B">
        <w:rPr>
          <w:color w:val="0070C0"/>
        </w:rPr>
        <w:t>Ballerup Kommune vurderer, at de normale driftsforhold</w:t>
      </w:r>
      <w:r w:rsidR="00F22AF6" w:rsidRPr="00035B1B">
        <w:rPr>
          <w:color w:val="0070C0"/>
        </w:rPr>
        <w:t xml:space="preserve">, der gælder </w:t>
      </w:r>
      <w:r w:rsidRPr="00035B1B">
        <w:rPr>
          <w:color w:val="0070C0"/>
        </w:rPr>
        <w:t>for nødstrømsanlægget</w:t>
      </w:r>
      <w:r w:rsidR="00F22AF6" w:rsidRPr="00035B1B">
        <w:rPr>
          <w:color w:val="0070C0"/>
        </w:rPr>
        <w:t xml:space="preserve">, vil omfatte de løbende </w:t>
      </w:r>
      <w:r w:rsidRPr="00035B1B">
        <w:rPr>
          <w:color w:val="0070C0"/>
        </w:rPr>
        <w:t>test- og vedligeholdsaktiviteter</w:t>
      </w:r>
      <w:r w:rsidR="003C2916" w:rsidRPr="00035B1B">
        <w:rPr>
          <w:color w:val="0070C0"/>
        </w:rPr>
        <w:t>.</w:t>
      </w:r>
      <w:r w:rsidR="00603F95" w:rsidRPr="00035B1B">
        <w:rPr>
          <w:color w:val="0070C0"/>
        </w:rPr>
        <w:t xml:space="preserve"> </w:t>
      </w:r>
      <w:r w:rsidR="00EB3536" w:rsidRPr="00035B1B">
        <w:rPr>
          <w:color w:val="0070C0"/>
        </w:rPr>
        <w:t xml:space="preserve">Under disse </w:t>
      </w:r>
      <w:r w:rsidR="00E819F4" w:rsidRPr="00035B1B">
        <w:rPr>
          <w:color w:val="0070C0"/>
        </w:rPr>
        <w:t>driftbetingelser</w:t>
      </w:r>
      <w:r w:rsidR="007E3F96" w:rsidRPr="00035B1B">
        <w:rPr>
          <w:color w:val="0070C0"/>
        </w:rPr>
        <w:t>, som er de</w:t>
      </w:r>
      <w:r w:rsidR="00FF76B0" w:rsidRPr="00035B1B">
        <w:rPr>
          <w:color w:val="0070C0"/>
        </w:rPr>
        <w:t xml:space="preserve"> </w:t>
      </w:r>
      <w:r w:rsidR="007E3F96" w:rsidRPr="00035B1B">
        <w:rPr>
          <w:color w:val="0070C0"/>
        </w:rPr>
        <w:t>hyppigst forekommen</w:t>
      </w:r>
      <w:r w:rsidR="00FF76B0" w:rsidRPr="00035B1B">
        <w:rPr>
          <w:color w:val="0070C0"/>
        </w:rPr>
        <w:t>de</w:t>
      </w:r>
      <w:r w:rsidR="007E3F96" w:rsidRPr="00035B1B">
        <w:rPr>
          <w:color w:val="0070C0"/>
        </w:rPr>
        <w:t xml:space="preserve"> aktivitet</w:t>
      </w:r>
      <w:r w:rsidR="00FF76B0" w:rsidRPr="00035B1B">
        <w:rPr>
          <w:color w:val="0070C0"/>
        </w:rPr>
        <w:t>er</w:t>
      </w:r>
      <w:r w:rsidR="007E3F96" w:rsidRPr="00035B1B">
        <w:rPr>
          <w:color w:val="0070C0"/>
        </w:rPr>
        <w:t xml:space="preserve"> på anlægget,</w:t>
      </w:r>
      <w:r w:rsidR="00EB3536" w:rsidRPr="00035B1B">
        <w:rPr>
          <w:color w:val="0070C0"/>
        </w:rPr>
        <w:t xml:space="preserve"> er det Ballerup Kommunes vurdering, at </w:t>
      </w:r>
      <w:r w:rsidR="007E3F96" w:rsidRPr="00035B1B">
        <w:rPr>
          <w:color w:val="0070C0"/>
        </w:rPr>
        <w:t xml:space="preserve">de </w:t>
      </w:r>
      <w:r w:rsidR="00EB3536" w:rsidRPr="00035B1B">
        <w:rPr>
          <w:color w:val="0070C0"/>
        </w:rPr>
        <w:t xml:space="preserve">almindeligt gældende grænseværdier for støj og </w:t>
      </w:r>
      <w:r w:rsidR="0001005D" w:rsidRPr="00035B1B">
        <w:rPr>
          <w:color w:val="0070C0"/>
        </w:rPr>
        <w:t>luft</w:t>
      </w:r>
      <w:r w:rsidR="00EB3536" w:rsidRPr="00035B1B">
        <w:rPr>
          <w:color w:val="0070C0"/>
        </w:rPr>
        <w:t xml:space="preserve">immissioner </w:t>
      </w:r>
      <w:r w:rsidR="006E415B" w:rsidRPr="00035B1B">
        <w:rPr>
          <w:color w:val="0070C0"/>
        </w:rPr>
        <w:t xml:space="preserve">(B-værdier) </w:t>
      </w:r>
      <w:r w:rsidR="0001005D" w:rsidRPr="00035B1B">
        <w:rPr>
          <w:color w:val="0070C0"/>
        </w:rPr>
        <w:t>gælder</w:t>
      </w:r>
      <w:r w:rsidR="00EB3536" w:rsidRPr="00035B1B">
        <w:rPr>
          <w:color w:val="0070C0"/>
        </w:rPr>
        <w:t>.</w:t>
      </w:r>
    </w:p>
    <w:p w14:paraId="63C005A7" w14:textId="77777777" w:rsidR="00EB3536" w:rsidRPr="00035B1B" w:rsidRDefault="000A2C67" w:rsidP="00603F95">
      <w:pPr>
        <w:pStyle w:val="Brdtekst"/>
        <w:rPr>
          <w:color w:val="0070C0"/>
        </w:rPr>
      </w:pPr>
      <w:r w:rsidRPr="00035B1B">
        <w:rPr>
          <w:color w:val="0070C0"/>
        </w:rPr>
        <w:t>På den baggrund fastsættes luftimmis</w:t>
      </w:r>
      <w:r w:rsidR="00D96D1F" w:rsidRPr="00035B1B">
        <w:rPr>
          <w:color w:val="0070C0"/>
        </w:rPr>
        <w:t>s</w:t>
      </w:r>
      <w:r w:rsidRPr="00035B1B">
        <w:rPr>
          <w:color w:val="0070C0"/>
        </w:rPr>
        <w:t xml:space="preserve">ionskrav </w:t>
      </w:r>
      <w:r w:rsidR="00C20D2F" w:rsidRPr="00035B1B">
        <w:rPr>
          <w:color w:val="0070C0"/>
        </w:rPr>
        <w:t>til anlægget</w:t>
      </w:r>
      <w:r w:rsidR="009F3FEE" w:rsidRPr="00035B1B">
        <w:rPr>
          <w:color w:val="0070C0"/>
        </w:rPr>
        <w:t xml:space="preserve">, der kun gælder </w:t>
      </w:r>
      <w:r w:rsidR="00AC7D1B" w:rsidRPr="00035B1B">
        <w:rPr>
          <w:color w:val="0070C0"/>
        </w:rPr>
        <w:t xml:space="preserve">for </w:t>
      </w:r>
      <w:r w:rsidR="00C20D2F" w:rsidRPr="00035B1B">
        <w:rPr>
          <w:color w:val="0070C0"/>
        </w:rPr>
        <w:t>løbende test- og vedligeholdelsesaktiviteter.</w:t>
      </w:r>
      <w:r w:rsidR="009448E7" w:rsidRPr="00035B1B">
        <w:rPr>
          <w:color w:val="0070C0"/>
        </w:rPr>
        <w:t xml:space="preserve"> </w:t>
      </w:r>
    </w:p>
    <w:p w14:paraId="58A5B614" w14:textId="77777777" w:rsidR="00603F95" w:rsidRDefault="00603F95" w:rsidP="00603F95">
      <w:pPr>
        <w:pStyle w:val="Brdtekst"/>
      </w:pPr>
      <w:r w:rsidRPr="00035B1B">
        <w:rPr>
          <w:color w:val="0070C0"/>
        </w:rPr>
        <w:t>Det fremgår af ansøgningen, at der udføres følgende test- og vedligeholdelsesaktiviteter:</w:t>
      </w:r>
    </w:p>
    <w:p w14:paraId="5A8F6DDB" w14:textId="000FAF4D" w:rsidR="0014515E" w:rsidRPr="0014515E" w:rsidRDefault="0014515E" w:rsidP="0014515E">
      <w:pPr>
        <w:pStyle w:val="Brdtekst"/>
        <w:rPr>
          <w:color w:val="0070C0"/>
        </w:rPr>
      </w:pPr>
      <w:r w:rsidRPr="0014515E">
        <w:rPr>
          <w:color w:val="0070C0"/>
        </w:rPr>
        <w:t>Der vil være driftsaktivitet alle ugens dage hele døgnet i alle årets dage.</w:t>
      </w:r>
    </w:p>
    <w:p w14:paraId="4B764200" w14:textId="504ADC33" w:rsidR="0014515E" w:rsidRPr="0014515E" w:rsidRDefault="0014515E" w:rsidP="0014515E">
      <w:pPr>
        <w:pStyle w:val="Brdtekst"/>
        <w:rPr>
          <w:color w:val="0070C0"/>
        </w:rPr>
      </w:pPr>
      <w:r w:rsidRPr="0014515E">
        <w:rPr>
          <w:color w:val="0070C0"/>
        </w:rPr>
        <w:t xml:space="preserve">Nødstrømsanlægget vil blive sat i drift i tilfælde af svigt i den offentlige elforsyning og ved periodisk test og vedligeholdelse. Disse test vil blive gennemført i dagtimerne. Der gennemføres to typer af test, lille (60 min) og stor (4 x 60 min). </w:t>
      </w:r>
      <w:hyperlink w:anchor="_bookmark6" w:history="1">
        <w:r w:rsidRPr="0014515E">
          <w:rPr>
            <w:color w:val="0070C0"/>
          </w:rPr>
          <w:t>Tabel 1</w:t>
        </w:r>
      </w:hyperlink>
      <w:r w:rsidRPr="0014515E">
        <w:rPr>
          <w:color w:val="0070C0"/>
        </w:rPr>
        <w:t xml:space="preserve"> opsummerer driftsti</w:t>
      </w:r>
      <w:r w:rsidR="007A3BB8">
        <w:rPr>
          <w:color w:val="0070C0"/>
        </w:rPr>
        <w:t>d i forbindelse med de program</w:t>
      </w:r>
      <w:r w:rsidRPr="0014515E">
        <w:rPr>
          <w:color w:val="0070C0"/>
        </w:rPr>
        <w:t>satte testaktiviteter. Typisk planlægges der gennemført test på en generator ad gangen.</w:t>
      </w:r>
    </w:p>
    <w:p w14:paraId="70C09826" w14:textId="5BB9703E" w:rsidR="00116F70" w:rsidRPr="0014515E" w:rsidRDefault="0014515E" w:rsidP="0014515E">
      <w:pPr>
        <w:pStyle w:val="Brdtekst"/>
        <w:rPr>
          <w:color w:val="0070C0"/>
        </w:rPr>
      </w:pPr>
      <w:r w:rsidRPr="0014515E">
        <w:rPr>
          <w:color w:val="0070C0"/>
        </w:rPr>
        <w:lastRenderedPageBreak/>
        <w:t>Test gennemføres for at sikre fuld funktionalitet af anlæggene og herved sikre at disse kan ”kick in” i tilfælde af strømsvigt/nødstilfælde. I og under testperioden testes flere tekniske parametre (her- under effekt/load og reaktionstid) ved anlæggene for herved at kunne vurdere tilstand og detektere evt. problemer ved anlæggene.</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851"/>
        <w:gridCol w:w="850"/>
      </w:tblGrid>
      <w:tr w:rsidR="004412B7" w:rsidRPr="0014515E" w14:paraId="1B3E5B42" w14:textId="77777777" w:rsidTr="004412B7">
        <w:trPr>
          <w:trHeight w:hRule="exact" w:val="284"/>
        </w:trPr>
        <w:tc>
          <w:tcPr>
            <w:tcW w:w="5245" w:type="dxa"/>
            <w:vMerge w:val="restart"/>
            <w:shd w:val="clear" w:color="auto" w:fill="F5F3F1" w:themeFill="background2" w:themeFillTint="33"/>
          </w:tcPr>
          <w:p w14:paraId="5D5A9492" w14:textId="3B3E070D" w:rsidR="004412B7" w:rsidRPr="0014515E" w:rsidRDefault="004412B7" w:rsidP="004412B7">
            <w:pPr>
              <w:pStyle w:val="Brdtekst"/>
              <w:jc w:val="center"/>
              <w:rPr>
                <w:color w:val="0070C0"/>
              </w:rPr>
            </w:pPr>
            <w:r>
              <w:rPr>
                <w:color w:val="0070C0"/>
              </w:rPr>
              <w:t>Driftstider</w:t>
            </w:r>
          </w:p>
        </w:tc>
        <w:tc>
          <w:tcPr>
            <w:tcW w:w="1701" w:type="dxa"/>
            <w:gridSpan w:val="2"/>
            <w:shd w:val="clear" w:color="auto" w:fill="F5F3F1" w:themeFill="background2" w:themeFillTint="33"/>
          </w:tcPr>
          <w:p w14:paraId="37FDB610" w14:textId="35A84422" w:rsidR="004412B7" w:rsidRPr="0014515E" w:rsidRDefault="008B571A" w:rsidP="004412B7">
            <w:pPr>
              <w:pStyle w:val="Brdtekst"/>
              <w:jc w:val="center"/>
              <w:rPr>
                <w:color w:val="0070C0"/>
              </w:rPr>
            </w:pPr>
            <w:r>
              <w:rPr>
                <w:color w:val="0070C0"/>
              </w:rPr>
              <w:t>T</w:t>
            </w:r>
            <w:r w:rsidR="004412B7">
              <w:rPr>
                <w:color w:val="0070C0"/>
              </w:rPr>
              <w:t>est</w:t>
            </w:r>
          </w:p>
        </w:tc>
      </w:tr>
      <w:tr w:rsidR="004412B7" w:rsidRPr="0014515E" w14:paraId="23D7B0C0" w14:textId="77777777" w:rsidTr="004412B7">
        <w:trPr>
          <w:trHeight w:hRule="exact" w:val="284"/>
        </w:trPr>
        <w:tc>
          <w:tcPr>
            <w:tcW w:w="5245" w:type="dxa"/>
            <w:vMerge/>
            <w:shd w:val="clear" w:color="auto" w:fill="F5F3F1" w:themeFill="background2" w:themeFillTint="33"/>
          </w:tcPr>
          <w:p w14:paraId="13DF0799" w14:textId="77777777" w:rsidR="004412B7" w:rsidRDefault="004412B7" w:rsidP="00D225DF">
            <w:pPr>
              <w:pStyle w:val="Brdtekst"/>
              <w:rPr>
                <w:color w:val="0070C0"/>
              </w:rPr>
            </w:pPr>
          </w:p>
        </w:tc>
        <w:tc>
          <w:tcPr>
            <w:tcW w:w="851" w:type="dxa"/>
            <w:shd w:val="clear" w:color="auto" w:fill="F5F3F1" w:themeFill="background2" w:themeFillTint="33"/>
          </w:tcPr>
          <w:p w14:paraId="6E334156" w14:textId="307343A6" w:rsidR="004412B7" w:rsidRDefault="004412B7" w:rsidP="00D225DF">
            <w:pPr>
              <w:pStyle w:val="Brdtekst"/>
              <w:jc w:val="center"/>
              <w:rPr>
                <w:color w:val="0070C0"/>
              </w:rPr>
            </w:pPr>
            <w:r w:rsidRPr="0014515E">
              <w:rPr>
                <w:color w:val="0070C0"/>
              </w:rPr>
              <w:t>Lille</w:t>
            </w:r>
          </w:p>
        </w:tc>
        <w:tc>
          <w:tcPr>
            <w:tcW w:w="850" w:type="dxa"/>
            <w:shd w:val="clear" w:color="auto" w:fill="F5F3F1" w:themeFill="background2" w:themeFillTint="33"/>
          </w:tcPr>
          <w:p w14:paraId="3F5E6865" w14:textId="4307AA2B" w:rsidR="004412B7" w:rsidRDefault="004412B7" w:rsidP="004412B7">
            <w:pPr>
              <w:pStyle w:val="Brdtekst"/>
              <w:jc w:val="center"/>
              <w:rPr>
                <w:color w:val="0070C0"/>
              </w:rPr>
            </w:pPr>
            <w:r>
              <w:rPr>
                <w:color w:val="0070C0"/>
              </w:rPr>
              <w:t>Stor</w:t>
            </w:r>
          </w:p>
        </w:tc>
      </w:tr>
      <w:tr w:rsidR="003630BF" w:rsidRPr="0014515E" w14:paraId="5232093B" w14:textId="77777777" w:rsidTr="004412B7">
        <w:trPr>
          <w:trHeight w:hRule="exact" w:val="284"/>
        </w:trPr>
        <w:tc>
          <w:tcPr>
            <w:tcW w:w="5245" w:type="dxa"/>
            <w:shd w:val="clear" w:color="auto" w:fill="auto"/>
          </w:tcPr>
          <w:p w14:paraId="423FA57A" w14:textId="77777777" w:rsidR="003630BF" w:rsidRPr="0014515E" w:rsidRDefault="003630BF" w:rsidP="00D225DF">
            <w:pPr>
              <w:pStyle w:val="Brdtekst"/>
              <w:rPr>
                <w:color w:val="0070C0"/>
              </w:rPr>
            </w:pPr>
            <w:r w:rsidRPr="0014515E">
              <w:rPr>
                <w:color w:val="0070C0"/>
              </w:rPr>
              <w:t>Antal test pr. generator pr. år</w:t>
            </w:r>
          </w:p>
        </w:tc>
        <w:tc>
          <w:tcPr>
            <w:tcW w:w="851" w:type="dxa"/>
            <w:shd w:val="clear" w:color="auto" w:fill="auto"/>
          </w:tcPr>
          <w:p w14:paraId="1EBC237F" w14:textId="77777777" w:rsidR="003630BF" w:rsidRPr="0014515E" w:rsidRDefault="003630BF" w:rsidP="00D225DF">
            <w:pPr>
              <w:pStyle w:val="Brdtekst"/>
              <w:jc w:val="center"/>
              <w:rPr>
                <w:color w:val="0070C0"/>
              </w:rPr>
            </w:pPr>
            <w:r w:rsidRPr="0014515E">
              <w:rPr>
                <w:color w:val="0070C0"/>
              </w:rPr>
              <w:t>10</w:t>
            </w:r>
          </w:p>
        </w:tc>
        <w:tc>
          <w:tcPr>
            <w:tcW w:w="850" w:type="dxa"/>
            <w:shd w:val="clear" w:color="auto" w:fill="auto"/>
          </w:tcPr>
          <w:p w14:paraId="32AA8160" w14:textId="77777777" w:rsidR="003630BF" w:rsidRPr="0014515E" w:rsidRDefault="003630BF" w:rsidP="00D225DF">
            <w:pPr>
              <w:pStyle w:val="Brdtekst"/>
              <w:jc w:val="center"/>
              <w:rPr>
                <w:color w:val="0070C0"/>
              </w:rPr>
            </w:pPr>
            <w:r w:rsidRPr="0014515E">
              <w:rPr>
                <w:color w:val="0070C0"/>
              </w:rPr>
              <w:t>2</w:t>
            </w:r>
          </w:p>
        </w:tc>
      </w:tr>
      <w:tr w:rsidR="003630BF" w:rsidRPr="0014515E" w14:paraId="6BBAD8EB" w14:textId="77777777" w:rsidTr="004412B7">
        <w:trPr>
          <w:trHeight w:hRule="exact" w:val="284"/>
        </w:trPr>
        <w:tc>
          <w:tcPr>
            <w:tcW w:w="5245" w:type="dxa"/>
            <w:shd w:val="clear" w:color="auto" w:fill="auto"/>
          </w:tcPr>
          <w:p w14:paraId="6498EF9A" w14:textId="77777777" w:rsidR="003630BF" w:rsidRPr="0014515E" w:rsidRDefault="003630BF" w:rsidP="00D225DF">
            <w:pPr>
              <w:pStyle w:val="Brdtekst"/>
              <w:rPr>
                <w:color w:val="0070C0"/>
              </w:rPr>
            </w:pPr>
            <w:r w:rsidRPr="0014515E">
              <w:rPr>
                <w:color w:val="0070C0"/>
              </w:rPr>
              <w:t>Driftstid pr. test (min)</w:t>
            </w:r>
          </w:p>
        </w:tc>
        <w:tc>
          <w:tcPr>
            <w:tcW w:w="851" w:type="dxa"/>
            <w:shd w:val="clear" w:color="auto" w:fill="auto"/>
          </w:tcPr>
          <w:p w14:paraId="5A2CD89C" w14:textId="77777777" w:rsidR="003630BF" w:rsidRPr="0014515E" w:rsidRDefault="003630BF" w:rsidP="00D225DF">
            <w:pPr>
              <w:pStyle w:val="Brdtekst"/>
              <w:jc w:val="center"/>
              <w:rPr>
                <w:color w:val="0070C0"/>
              </w:rPr>
            </w:pPr>
            <w:r w:rsidRPr="0014515E">
              <w:rPr>
                <w:color w:val="0070C0"/>
              </w:rPr>
              <w:t>60</w:t>
            </w:r>
          </w:p>
        </w:tc>
        <w:tc>
          <w:tcPr>
            <w:tcW w:w="850" w:type="dxa"/>
            <w:shd w:val="clear" w:color="auto" w:fill="auto"/>
          </w:tcPr>
          <w:p w14:paraId="057EC792" w14:textId="77777777" w:rsidR="003630BF" w:rsidRPr="0014515E" w:rsidRDefault="003630BF" w:rsidP="00D225DF">
            <w:pPr>
              <w:pStyle w:val="Brdtekst"/>
              <w:jc w:val="center"/>
              <w:rPr>
                <w:color w:val="0070C0"/>
              </w:rPr>
            </w:pPr>
            <w:r w:rsidRPr="0014515E">
              <w:rPr>
                <w:color w:val="0070C0"/>
              </w:rPr>
              <w:t>240</w:t>
            </w:r>
          </w:p>
        </w:tc>
      </w:tr>
      <w:tr w:rsidR="003630BF" w:rsidRPr="0014515E" w14:paraId="6B9890A4" w14:textId="77777777" w:rsidTr="004412B7">
        <w:trPr>
          <w:trHeight w:hRule="exact" w:val="284"/>
        </w:trPr>
        <w:tc>
          <w:tcPr>
            <w:tcW w:w="5245" w:type="dxa"/>
            <w:shd w:val="clear" w:color="auto" w:fill="auto"/>
          </w:tcPr>
          <w:p w14:paraId="7A20A801" w14:textId="09F1B69B" w:rsidR="003630BF" w:rsidRPr="0014515E" w:rsidRDefault="003630BF" w:rsidP="00D225DF">
            <w:pPr>
              <w:pStyle w:val="Brdtekst"/>
              <w:rPr>
                <w:color w:val="0070C0"/>
              </w:rPr>
            </w:pPr>
            <w:r w:rsidRPr="0014515E">
              <w:rPr>
                <w:color w:val="0070C0"/>
              </w:rPr>
              <w:t>Driftstid alle (21) generatorer pr. år (timer)</w:t>
            </w:r>
          </w:p>
        </w:tc>
        <w:tc>
          <w:tcPr>
            <w:tcW w:w="851" w:type="dxa"/>
            <w:shd w:val="clear" w:color="auto" w:fill="auto"/>
          </w:tcPr>
          <w:p w14:paraId="51DA1949" w14:textId="77777777" w:rsidR="003630BF" w:rsidRPr="0014515E" w:rsidRDefault="003630BF" w:rsidP="00D225DF">
            <w:pPr>
              <w:pStyle w:val="Brdtekst"/>
              <w:jc w:val="center"/>
              <w:rPr>
                <w:color w:val="0070C0"/>
              </w:rPr>
            </w:pPr>
            <w:r w:rsidRPr="0014515E">
              <w:rPr>
                <w:color w:val="0070C0"/>
              </w:rPr>
              <w:t>210</w:t>
            </w:r>
          </w:p>
        </w:tc>
        <w:tc>
          <w:tcPr>
            <w:tcW w:w="850" w:type="dxa"/>
            <w:shd w:val="clear" w:color="auto" w:fill="auto"/>
          </w:tcPr>
          <w:p w14:paraId="3708E727" w14:textId="77777777" w:rsidR="003630BF" w:rsidRPr="0014515E" w:rsidRDefault="003630BF" w:rsidP="00D225DF">
            <w:pPr>
              <w:pStyle w:val="Brdtekst"/>
              <w:jc w:val="center"/>
              <w:rPr>
                <w:color w:val="0070C0"/>
              </w:rPr>
            </w:pPr>
            <w:r w:rsidRPr="0014515E">
              <w:rPr>
                <w:color w:val="0070C0"/>
              </w:rPr>
              <w:t>168</w:t>
            </w:r>
          </w:p>
        </w:tc>
      </w:tr>
    </w:tbl>
    <w:p w14:paraId="1C04FC8F" w14:textId="77777777" w:rsidR="004412B7" w:rsidRDefault="0014515E" w:rsidP="0014515E">
      <w:pPr>
        <w:pStyle w:val="Brdtekst"/>
        <w:rPr>
          <w:i/>
          <w:iCs/>
          <w:color w:val="0070C0"/>
        </w:rPr>
      </w:pPr>
      <w:bookmarkStart w:id="66" w:name="_bookmark6"/>
      <w:bookmarkEnd w:id="66"/>
      <w:r w:rsidRPr="003630BF">
        <w:rPr>
          <w:i/>
          <w:iCs/>
          <w:color w:val="0070C0"/>
        </w:rPr>
        <w:t>Programsatte testaktiviteter og driftstider, i alt ca. 378 timer om året.</w:t>
      </w:r>
    </w:p>
    <w:p w14:paraId="05D6B3A7" w14:textId="07928BAC" w:rsidR="00603F95" w:rsidRDefault="0014515E" w:rsidP="0014515E">
      <w:pPr>
        <w:pStyle w:val="Brdtekst"/>
      </w:pPr>
      <w:r w:rsidRPr="0014515E">
        <w:rPr>
          <w:color w:val="0070C0"/>
        </w:rPr>
        <w:t>Nødstrømsanlægget vil kunne sættes i drift hele døgnet alle dage i tilfælde af strømafbrydelse på forsyningsnettet. Men i daglig drift vil driftstiden være få timer om måneden. Over et år er der disponeret med hhv. 10 gange test af 60 min. og 2 gange test af 240 min. per generator dvs. I alt: 21*(10*60 + 240*2) = 22.680 min. svarende til en samlet driftstid ca. 378 timer.</w:t>
      </w:r>
    </w:p>
    <w:p w14:paraId="51EFB22B" w14:textId="77777777" w:rsidR="0080423C" w:rsidRDefault="00DE080E" w:rsidP="00DE080E">
      <w:pPr>
        <w:pStyle w:val="Brdtekst"/>
        <w:rPr>
          <w:color w:val="0070C0"/>
        </w:rPr>
      </w:pPr>
      <w:r w:rsidRPr="00C94D3D">
        <w:rPr>
          <w:color w:val="0070C0"/>
        </w:rPr>
        <w:t xml:space="preserve">Der er derfor udført OML beregninger for de hyppigst forekommende test- og vedligeholdelsesaktiviteter med henblik på at beregne afkasthøjder, hvor B-værdierne overholdes. De test- og vedligeholdelsesaktiviteter, der er omfattet af beregningerne, er markeret med (*) i ovennævnte punkter. </w:t>
      </w:r>
      <w:r w:rsidR="000C144C" w:rsidRPr="00C94D3D">
        <w:rPr>
          <w:color w:val="0070C0"/>
        </w:rPr>
        <w:t xml:space="preserve">De øvrige test- og vedligeholdelsesaktiviteter vurderes i ansøgningen at være forekommende så sjældent og af så kort varighed, at overholdelse af B-værdierne i disse situationer er relevant. </w:t>
      </w:r>
      <w:r w:rsidR="00420217" w:rsidRPr="00C94D3D">
        <w:rPr>
          <w:color w:val="0070C0"/>
        </w:rPr>
        <w:t xml:space="preserve"> </w:t>
      </w:r>
    </w:p>
    <w:p w14:paraId="17E0EA28" w14:textId="669A8BBD" w:rsidR="00A62C98" w:rsidRDefault="00417C06" w:rsidP="00DE080E">
      <w:pPr>
        <w:pStyle w:val="Brdtekst"/>
      </w:pPr>
      <w:r w:rsidRPr="00C94D3D">
        <w:rPr>
          <w:color w:val="0070C0"/>
        </w:rPr>
        <w:t xml:space="preserve">Det fremgår af Luftvejledningen, at de nødvendige afkasthøjder beregnes på grundlag af stoffernes B-værdier. </w:t>
      </w:r>
      <w:r w:rsidR="00A63B4A" w:rsidRPr="00C94D3D">
        <w:rPr>
          <w:color w:val="0070C0"/>
        </w:rPr>
        <w:t xml:space="preserve">Miljøstyrelsen har i en anden </w:t>
      </w:r>
      <w:r w:rsidR="008B6F20" w:rsidRPr="00C94D3D">
        <w:rPr>
          <w:color w:val="0070C0"/>
        </w:rPr>
        <w:t xml:space="preserve">tilsvarende </w:t>
      </w:r>
      <w:r w:rsidR="00A63B4A" w:rsidRPr="00C94D3D">
        <w:rPr>
          <w:color w:val="0070C0"/>
        </w:rPr>
        <w:t xml:space="preserve">sag </w:t>
      </w:r>
      <w:r w:rsidR="004A6A32" w:rsidRPr="00C94D3D">
        <w:rPr>
          <w:color w:val="0070C0"/>
        </w:rPr>
        <w:t xml:space="preserve">om hvilke aktiviteter, der skal ligge til grund ved </w:t>
      </w:r>
      <w:r w:rsidR="00D35FFF" w:rsidRPr="00C94D3D">
        <w:rPr>
          <w:color w:val="0070C0"/>
        </w:rPr>
        <w:t xml:space="preserve">beregning af afkasthøjder, </w:t>
      </w:r>
      <w:r w:rsidR="000E2866" w:rsidRPr="00C94D3D">
        <w:rPr>
          <w:color w:val="0070C0"/>
        </w:rPr>
        <w:t>oplyst, at "</w:t>
      </w:r>
      <w:r w:rsidR="000E2866" w:rsidRPr="00C94D3D">
        <w:rPr>
          <w:i/>
          <w:iCs/>
          <w:color w:val="0070C0"/>
        </w:rPr>
        <w:t xml:space="preserve">Det er Miljøstyrelsens vurdering, at de jævnlige test af nødgeneratorerne er at betragte som den normale driftssituation for nødgeneratorerne, hvor B-værdierne skal overholdes. </w:t>
      </w:r>
      <w:r w:rsidR="00D35FFF" w:rsidRPr="00C94D3D">
        <w:rPr>
          <w:i/>
          <w:iCs/>
          <w:color w:val="0070C0"/>
        </w:rPr>
        <w:t xml:space="preserve">Herudover bør </w:t>
      </w:r>
      <w:r w:rsidR="005B623B" w:rsidRPr="00C94D3D">
        <w:rPr>
          <w:i/>
          <w:iCs/>
          <w:color w:val="0070C0"/>
        </w:rPr>
        <w:t xml:space="preserve">[miljømyndigheden] tage stilling til, om driften af nødgeneratorerne ved et nedbrud af </w:t>
      </w:r>
      <w:r w:rsidR="003D1811" w:rsidRPr="00C94D3D">
        <w:rPr>
          <w:i/>
          <w:iCs/>
          <w:color w:val="0070C0"/>
        </w:rPr>
        <w:t>elnettet</w:t>
      </w:r>
      <w:r w:rsidR="005B623B" w:rsidRPr="00C94D3D">
        <w:rPr>
          <w:i/>
          <w:iCs/>
          <w:color w:val="0070C0"/>
        </w:rPr>
        <w:t xml:space="preserve"> er en ekstraordinær situation, og der skal gælde her</w:t>
      </w:r>
      <w:r w:rsidR="005B623B" w:rsidRPr="00C94D3D">
        <w:rPr>
          <w:color w:val="0070C0"/>
        </w:rPr>
        <w:t xml:space="preserve">". </w:t>
      </w:r>
      <w:r w:rsidR="002D21FA" w:rsidRPr="00C94D3D">
        <w:rPr>
          <w:color w:val="0070C0"/>
        </w:rPr>
        <w:t xml:space="preserve">På den baggrund </w:t>
      </w:r>
      <w:r w:rsidR="005415C3" w:rsidRPr="00C94D3D">
        <w:rPr>
          <w:color w:val="0070C0"/>
        </w:rPr>
        <w:t>konstaterer</w:t>
      </w:r>
      <w:r w:rsidR="002D21FA" w:rsidRPr="00C94D3D">
        <w:rPr>
          <w:color w:val="0070C0"/>
        </w:rPr>
        <w:t xml:space="preserve"> Ballerup Kommune, at </w:t>
      </w:r>
      <w:r w:rsidR="005415C3" w:rsidRPr="00C94D3D">
        <w:rPr>
          <w:color w:val="0070C0"/>
        </w:rPr>
        <w:t>der kan foretages en vurdering af, hvilke testsituationer</w:t>
      </w:r>
      <w:r w:rsidR="00C358B1" w:rsidRPr="00C94D3D">
        <w:rPr>
          <w:color w:val="0070C0"/>
        </w:rPr>
        <w:t>, der må antages at forekomme som "jævnlige"</w:t>
      </w:r>
      <w:r w:rsidR="00305538" w:rsidRPr="00C94D3D">
        <w:rPr>
          <w:color w:val="0070C0"/>
        </w:rPr>
        <w:t xml:space="preserve"> under normal drift</w:t>
      </w:r>
      <w:r w:rsidR="00C358B1" w:rsidRPr="00C94D3D">
        <w:rPr>
          <w:color w:val="0070C0"/>
        </w:rPr>
        <w:t>. Ballerup Kommune</w:t>
      </w:r>
      <w:r w:rsidR="00B31AE0" w:rsidRPr="00C94D3D">
        <w:rPr>
          <w:color w:val="0070C0"/>
        </w:rPr>
        <w:t xml:space="preserve"> accepterer</w:t>
      </w:r>
      <w:r w:rsidR="00C358B1" w:rsidRPr="00C94D3D">
        <w:rPr>
          <w:color w:val="0070C0"/>
        </w:rPr>
        <w:t>, at de jævnlige test af nødgeneratorerne markeret med (*) er at betragte som den normale driftssituation for nødgeneratorerne, hvor B-værdierne skal overholdes.</w:t>
      </w:r>
    </w:p>
    <w:p w14:paraId="2A83B488" w14:textId="4B20E32B" w:rsidR="00970F3B" w:rsidRPr="000B646C" w:rsidRDefault="00D03DED" w:rsidP="00DE080E">
      <w:pPr>
        <w:pStyle w:val="Brdtekst"/>
      </w:pPr>
      <w:r w:rsidRPr="009F0430">
        <w:rPr>
          <w:color w:val="0070C0"/>
        </w:rPr>
        <w:t xml:space="preserve">Den højeste spredningsfaktor er beregnet for NO₂, hvorfor denne er dimensionerende for afkasthøjden. </w:t>
      </w:r>
      <w:r w:rsidR="00913339" w:rsidRPr="009F0430">
        <w:rPr>
          <w:color w:val="0070C0"/>
        </w:rPr>
        <w:t xml:space="preserve">Det fremgår af OML-beregningen, at </w:t>
      </w:r>
      <w:r w:rsidR="00C025FB" w:rsidRPr="009F0430">
        <w:rPr>
          <w:color w:val="0070C0"/>
        </w:rPr>
        <w:t>B-værdien for test- og vedligehol</w:t>
      </w:r>
      <w:r w:rsidR="00C025FB" w:rsidRPr="00E76521">
        <w:rPr>
          <w:color w:val="0070C0"/>
        </w:rPr>
        <w:t xml:space="preserve">delsesaktiviteter kan overholdes, hvis </w:t>
      </w:r>
      <w:r w:rsidR="00632ECC" w:rsidRPr="00E76521">
        <w:rPr>
          <w:color w:val="0070C0"/>
        </w:rPr>
        <w:t xml:space="preserve">der etableres en afkasthøjde på </w:t>
      </w:r>
      <w:r w:rsidR="00C94D3D" w:rsidRPr="00E76521">
        <w:rPr>
          <w:color w:val="0070C0"/>
        </w:rPr>
        <w:t>22</w:t>
      </w:r>
      <w:r w:rsidR="00632ECC" w:rsidRPr="00E76521">
        <w:rPr>
          <w:color w:val="0070C0"/>
        </w:rPr>
        <w:t xml:space="preserve"> m over terrænniveau. Der er derfor i </w:t>
      </w:r>
      <w:r w:rsidR="008D09EB">
        <w:rPr>
          <w:color w:val="0070C0"/>
        </w:rPr>
        <w:t>vilkår 12</w:t>
      </w:r>
      <w:r w:rsidR="00A83336" w:rsidRPr="00E76521">
        <w:rPr>
          <w:color w:val="0070C0"/>
        </w:rPr>
        <w:t xml:space="preserve"> </w:t>
      </w:r>
      <w:r w:rsidR="00632ECC" w:rsidRPr="00E76521">
        <w:rPr>
          <w:color w:val="0070C0"/>
        </w:rPr>
        <w:t>stillet krav om</w:t>
      </w:r>
      <w:r w:rsidR="0085100D" w:rsidRPr="00E76521">
        <w:rPr>
          <w:color w:val="0070C0"/>
        </w:rPr>
        <w:t xml:space="preserve">, at afkasthøjden minimum skal være </w:t>
      </w:r>
      <w:r w:rsidR="00C94D3D" w:rsidRPr="00E76521">
        <w:rPr>
          <w:color w:val="0070C0"/>
        </w:rPr>
        <w:t>22</w:t>
      </w:r>
      <w:r w:rsidR="0085100D" w:rsidRPr="00E76521">
        <w:rPr>
          <w:color w:val="0070C0"/>
        </w:rPr>
        <w:t xml:space="preserve"> m over terrænniveau.</w:t>
      </w:r>
      <w:r w:rsidR="00A41227" w:rsidRPr="00E76521">
        <w:rPr>
          <w:color w:val="0070C0"/>
        </w:rPr>
        <w:t xml:space="preserve"> Desuden er der i </w:t>
      </w:r>
      <w:r w:rsidR="007F080C" w:rsidRPr="00E76521">
        <w:rPr>
          <w:color w:val="0070C0"/>
        </w:rPr>
        <w:t>vilkåret</w:t>
      </w:r>
      <w:r w:rsidR="00124AF8" w:rsidRPr="00E76521">
        <w:rPr>
          <w:color w:val="0070C0"/>
        </w:rPr>
        <w:t>, på baggrund af data over luftmængder anvendt i OML-beregningerne,</w:t>
      </w:r>
      <w:r w:rsidR="007F080C" w:rsidRPr="00E76521">
        <w:rPr>
          <w:color w:val="0070C0"/>
        </w:rPr>
        <w:t xml:space="preserve"> </w:t>
      </w:r>
      <w:r w:rsidR="00A41227" w:rsidRPr="00E76521">
        <w:rPr>
          <w:color w:val="0070C0"/>
        </w:rPr>
        <w:t>fastsat krav om maksimal luftmængde</w:t>
      </w:r>
      <w:r w:rsidR="001371AB" w:rsidRPr="00E76521">
        <w:rPr>
          <w:color w:val="0070C0"/>
        </w:rPr>
        <w:t>.</w:t>
      </w:r>
      <w:r w:rsidR="00124AF8" w:rsidRPr="00E76521">
        <w:rPr>
          <w:color w:val="0070C0"/>
        </w:rPr>
        <w:t xml:space="preserve"> </w:t>
      </w:r>
      <w:r w:rsidR="000E0D8C" w:rsidRPr="00E76521">
        <w:rPr>
          <w:color w:val="0070C0"/>
        </w:rPr>
        <w:t xml:space="preserve">Kravene i </w:t>
      </w:r>
      <w:r w:rsidR="008D09EB">
        <w:rPr>
          <w:color w:val="0070C0"/>
        </w:rPr>
        <w:t>vilkår 12</w:t>
      </w:r>
      <w:r w:rsidR="002877EA" w:rsidRPr="00E76521">
        <w:rPr>
          <w:color w:val="0070C0"/>
        </w:rPr>
        <w:t xml:space="preserve"> og </w:t>
      </w:r>
      <w:r w:rsidR="00C52BB0">
        <w:rPr>
          <w:color w:val="0070C0"/>
        </w:rPr>
        <w:t>vilkår 13</w:t>
      </w:r>
      <w:r w:rsidR="002877EA" w:rsidRPr="00E76521">
        <w:rPr>
          <w:color w:val="0070C0"/>
        </w:rPr>
        <w:t xml:space="preserve"> </w:t>
      </w:r>
      <w:r w:rsidR="000E0D8C" w:rsidRPr="00E76521">
        <w:rPr>
          <w:color w:val="0070C0"/>
        </w:rPr>
        <w:t xml:space="preserve">vedrørende </w:t>
      </w:r>
      <w:r w:rsidR="002877EA" w:rsidRPr="00E76521">
        <w:rPr>
          <w:color w:val="0070C0"/>
        </w:rPr>
        <w:t>min. afkasthøjde, maks. luftmængde samt emissionsgrænser gælde</w:t>
      </w:r>
      <w:r w:rsidR="00FB4147" w:rsidRPr="00E76521">
        <w:rPr>
          <w:color w:val="0070C0"/>
        </w:rPr>
        <w:t>r</w:t>
      </w:r>
      <w:r w:rsidR="002877EA" w:rsidRPr="00E76521">
        <w:rPr>
          <w:color w:val="0070C0"/>
        </w:rPr>
        <w:t xml:space="preserve"> </w:t>
      </w:r>
      <w:r w:rsidR="000E0D8C" w:rsidRPr="00E76521">
        <w:rPr>
          <w:color w:val="0070C0"/>
        </w:rPr>
        <w:t xml:space="preserve">både for drift som nødstrømsanlæg samt </w:t>
      </w:r>
      <w:r w:rsidR="008A3559" w:rsidRPr="00E76521">
        <w:rPr>
          <w:color w:val="0070C0"/>
        </w:rPr>
        <w:t xml:space="preserve">drift af </w:t>
      </w:r>
      <w:r w:rsidR="002877EA" w:rsidRPr="00E76521">
        <w:rPr>
          <w:color w:val="0070C0"/>
        </w:rPr>
        <w:t>test- og vedligeholdelsesaktiviteter.</w:t>
      </w:r>
      <w:r w:rsidR="007F080C" w:rsidRPr="00E76521">
        <w:rPr>
          <w:color w:val="0070C0"/>
        </w:rPr>
        <w:t xml:space="preserve"> </w:t>
      </w:r>
      <w:r w:rsidR="00FB4147" w:rsidRPr="00E76521">
        <w:rPr>
          <w:color w:val="0070C0"/>
        </w:rPr>
        <w:t xml:space="preserve">Der er i </w:t>
      </w:r>
      <w:r w:rsidR="00245927">
        <w:rPr>
          <w:color w:val="0070C0"/>
        </w:rPr>
        <w:lastRenderedPageBreak/>
        <w:t>vilkår 14</w:t>
      </w:r>
      <w:r w:rsidR="00FB4147" w:rsidRPr="00E76521">
        <w:rPr>
          <w:color w:val="0070C0"/>
        </w:rPr>
        <w:t xml:space="preserve"> stillet krav om, at </w:t>
      </w:r>
      <w:r w:rsidR="00112DB2" w:rsidRPr="00E76521">
        <w:rPr>
          <w:color w:val="0070C0"/>
        </w:rPr>
        <w:t xml:space="preserve">målesteder skal indrettes som anført i MEL-22 Kvalitet i Emissionsmålinger (Miljøstyrelsens anbefalede metoder, der findes på hjemmesiden for Miljøstyrelsens Referencelaboratorium for måling af emissioner til luften: www.ref-lab.dk). </w:t>
      </w:r>
    </w:p>
    <w:p w14:paraId="19B1A17F" w14:textId="14F973B5" w:rsidR="002877EA" w:rsidRPr="0008297B" w:rsidRDefault="00472645" w:rsidP="00DE080E">
      <w:pPr>
        <w:pStyle w:val="Brdtekst"/>
        <w:rPr>
          <w:color w:val="0070C0"/>
        </w:rPr>
      </w:pPr>
      <w:r w:rsidRPr="0008297B">
        <w:rPr>
          <w:color w:val="0070C0"/>
        </w:rPr>
        <w:t>I</w:t>
      </w:r>
      <w:r w:rsidR="007F080C" w:rsidRPr="0008297B">
        <w:rPr>
          <w:color w:val="0070C0"/>
        </w:rPr>
        <w:t xml:space="preserve"> </w:t>
      </w:r>
      <w:r w:rsidR="00C62441">
        <w:rPr>
          <w:color w:val="0070C0"/>
        </w:rPr>
        <w:t>vilkår 15</w:t>
      </w:r>
      <w:r w:rsidRPr="0008297B">
        <w:rPr>
          <w:color w:val="0070C0"/>
        </w:rPr>
        <w:t xml:space="preserve"> er gældende B-vær</w:t>
      </w:r>
      <w:r w:rsidR="005061DE" w:rsidRPr="0008297B">
        <w:rPr>
          <w:color w:val="0070C0"/>
        </w:rPr>
        <w:t>dier givet</w:t>
      </w:r>
      <w:r w:rsidR="000A0399" w:rsidRPr="0008297B">
        <w:rPr>
          <w:color w:val="0070C0"/>
        </w:rPr>
        <w:t xml:space="preserve">. </w:t>
      </w:r>
    </w:p>
    <w:p w14:paraId="4E8D41AE" w14:textId="77777777" w:rsidR="00B337CB" w:rsidRDefault="007E7E21" w:rsidP="006B573C">
      <w:pPr>
        <w:pStyle w:val="Brdtekst"/>
      </w:pPr>
      <w:r w:rsidRPr="0008297B">
        <w:rPr>
          <w:color w:val="0070C0"/>
        </w:rPr>
        <w:t xml:space="preserve">Der er ikke fastsat vilkår </w:t>
      </w:r>
      <w:r w:rsidR="00897D02" w:rsidRPr="0008297B">
        <w:rPr>
          <w:color w:val="0070C0"/>
        </w:rPr>
        <w:t xml:space="preserve">relateret til diffuse emissioner til luft. Der vil være diffus emission </w:t>
      </w:r>
      <w:r w:rsidR="00400270" w:rsidRPr="0008297B">
        <w:rPr>
          <w:color w:val="0070C0"/>
        </w:rPr>
        <w:t xml:space="preserve">af dieseldampe fra påfyldning af tankene via fortrængningsluft. </w:t>
      </w:r>
      <w:r w:rsidR="0073020B" w:rsidRPr="0008297B">
        <w:rPr>
          <w:color w:val="0070C0"/>
        </w:rPr>
        <w:t>Emissionens størrelse vurderes at være ubetydelig på grund af diesels lave damptryk</w:t>
      </w:r>
      <w:r w:rsidR="00981E26" w:rsidRPr="0008297B">
        <w:rPr>
          <w:color w:val="0070C0"/>
        </w:rPr>
        <w:t xml:space="preserve">. </w:t>
      </w:r>
    </w:p>
    <w:p w14:paraId="1C1D8110" w14:textId="77777777" w:rsidR="00033498" w:rsidRPr="00717604" w:rsidRDefault="00970F3B" w:rsidP="006B573C">
      <w:pPr>
        <w:pStyle w:val="Brdtekst"/>
        <w:rPr>
          <w:color w:val="0070C0"/>
          <w:u w:val="single"/>
        </w:rPr>
      </w:pPr>
      <w:r w:rsidRPr="00717604">
        <w:rPr>
          <w:color w:val="0070C0"/>
          <w:u w:val="single"/>
        </w:rPr>
        <w:t xml:space="preserve">Kontrol af luftforurening </w:t>
      </w:r>
      <w:r w:rsidR="00754847" w:rsidRPr="00717604">
        <w:rPr>
          <w:color w:val="0070C0"/>
          <w:u w:val="single"/>
        </w:rPr>
        <w:t>og krav</w:t>
      </w:r>
      <w:r w:rsidR="00170213" w:rsidRPr="00717604">
        <w:rPr>
          <w:color w:val="0070C0"/>
          <w:u w:val="single"/>
        </w:rPr>
        <w:t xml:space="preserve"> til luftmålinger</w:t>
      </w:r>
    </w:p>
    <w:p w14:paraId="32ECF5EA" w14:textId="093A79EA" w:rsidR="00506E79" w:rsidRPr="00717604" w:rsidRDefault="000622AC" w:rsidP="006B573C">
      <w:pPr>
        <w:pStyle w:val="Brdtekst"/>
        <w:rPr>
          <w:color w:val="0070C0"/>
        </w:rPr>
      </w:pPr>
      <w:r>
        <w:rPr>
          <w:color w:val="0070C0"/>
        </w:rPr>
        <w:t>Vilkår 16</w:t>
      </w:r>
      <w:r w:rsidR="00096CD2">
        <w:rPr>
          <w:color w:val="0070C0"/>
        </w:rPr>
        <w:t>, 17 og 18</w:t>
      </w:r>
      <w:r w:rsidR="00A40D32" w:rsidRPr="00717604">
        <w:rPr>
          <w:color w:val="0070C0"/>
        </w:rPr>
        <w:t xml:space="preserve">: </w:t>
      </w:r>
      <w:r w:rsidR="006B573C" w:rsidRPr="00717604">
        <w:rPr>
          <w:color w:val="0070C0"/>
        </w:rPr>
        <w:t>Der er i afgørelsen anført, hvornår kontrol af luftforurening skal udføres.</w:t>
      </w:r>
    </w:p>
    <w:p w14:paraId="47A2E733" w14:textId="2C14F41F" w:rsidR="00E9462B" w:rsidRPr="00717604" w:rsidRDefault="00D63E23" w:rsidP="006B573C">
      <w:pPr>
        <w:pStyle w:val="Brdtekst"/>
        <w:rPr>
          <w:color w:val="0070C0"/>
        </w:rPr>
      </w:pPr>
      <w:r w:rsidRPr="00717604">
        <w:rPr>
          <w:color w:val="0070C0"/>
        </w:rPr>
        <w:t xml:space="preserve">Der er i </w:t>
      </w:r>
      <w:r w:rsidR="003B411E">
        <w:rPr>
          <w:color w:val="0070C0"/>
        </w:rPr>
        <w:t>Vilkår 18</w:t>
      </w:r>
      <w:r w:rsidRPr="00717604">
        <w:rPr>
          <w:color w:val="0070C0"/>
        </w:rPr>
        <w:t xml:space="preserve"> stillet krav om, at tilsynsmyndigheden kan bestemme, at grænseværdierne i </w:t>
      </w:r>
      <w:r w:rsidR="00A5613F">
        <w:rPr>
          <w:color w:val="0070C0"/>
        </w:rPr>
        <w:t>vilkår 12</w:t>
      </w:r>
      <w:r w:rsidRPr="00717604">
        <w:rPr>
          <w:color w:val="0070C0"/>
        </w:rPr>
        <w:t xml:space="preserve">, </w:t>
      </w:r>
      <w:r w:rsidR="00A5613F">
        <w:rPr>
          <w:color w:val="0070C0"/>
        </w:rPr>
        <w:t xml:space="preserve">vilkår </w:t>
      </w:r>
      <w:r w:rsidR="00ED44C7">
        <w:rPr>
          <w:color w:val="0070C0"/>
        </w:rPr>
        <w:t xml:space="preserve">13 </w:t>
      </w:r>
      <w:r w:rsidRPr="00717604">
        <w:rPr>
          <w:color w:val="0070C0"/>
        </w:rPr>
        <w:t xml:space="preserve">og </w:t>
      </w:r>
      <w:r w:rsidR="00ED44C7">
        <w:rPr>
          <w:color w:val="0070C0"/>
        </w:rPr>
        <w:t>Vilkår 15</w:t>
      </w:r>
      <w:r w:rsidRPr="00717604">
        <w:rPr>
          <w:color w:val="0070C0"/>
        </w:rPr>
        <w:t xml:space="preserve"> </w:t>
      </w:r>
      <w:r w:rsidR="008970C6" w:rsidRPr="00717604">
        <w:rPr>
          <w:color w:val="0070C0"/>
        </w:rPr>
        <w:t>skal dokumenteres</w:t>
      </w:r>
      <w:r w:rsidRPr="00717604">
        <w:rPr>
          <w:color w:val="0070C0"/>
        </w:rPr>
        <w:t xml:space="preserve"> overholdt</w:t>
      </w:r>
      <w:r w:rsidR="00D8775C" w:rsidRPr="00717604">
        <w:rPr>
          <w:color w:val="0070C0"/>
        </w:rPr>
        <w:t xml:space="preserve"> ved yderligere målinger</w:t>
      </w:r>
      <w:r w:rsidRPr="00717604">
        <w:rPr>
          <w:color w:val="0070C0"/>
        </w:rPr>
        <w:t xml:space="preserve">. </w:t>
      </w:r>
    </w:p>
    <w:p w14:paraId="4F8C7D85" w14:textId="0DAA5E01" w:rsidR="006B573C" w:rsidRPr="00C01D96" w:rsidRDefault="00D63E23" w:rsidP="006B573C">
      <w:pPr>
        <w:pStyle w:val="Brdtekst"/>
        <w:rPr>
          <w:color w:val="0070C0"/>
        </w:rPr>
      </w:pPr>
      <w:r w:rsidRPr="00717604">
        <w:rPr>
          <w:color w:val="0070C0"/>
        </w:rPr>
        <w:t xml:space="preserve">Hvis der i det pågældende kalenderår allerede én gang er udført præstationskontrol for CO, jf. </w:t>
      </w:r>
      <w:r w:rsidR="00E93C5F">
        <w:rPr>
          <w:color w:val="0070C0"/>
        </w:rPr>
        <w:t>Vilkår 17</w:t>
      </w:r>
      <w:r w:rsidRPr="00717604">
        <w:rPr>
          <w:color w:val="0070C0"/>
        </w:rPr>
        <w:t xml:space="preserve">, og målingen overholder emissionsgrænseværdien, </w:t>
      </w:r>
      <w:r w:rsidRPr="00C01D96">
        <w:rPr>
          <w:color w:val="0070C0"/>
        </w:rPr>
        <w:t>kan der ikke kræves supplerende målinger af CO.</w:t>
      </w:r>
    </w:p>
    <w:p w14:paraId="5BB84A08" w14:textId="0B3D793B" w:rsidR="006B573C" w:rsidRPr="00C01D96" w:rsidRDefault="00D44137" w:rsidP="006B573C">
      <w:pPr>
        <w:pStyle w:val="Brdtekst"/>
        <w:rPr>
          <w:color w:val="0070C0"/>
        </w:rPr>
      </w:pPr>
      <w:r>
        <w:rPr>
          <w:color w:val="0070C0"/>
        </w:rPr>
        <w:t>vilkår 19</w:t>
      </w:r>
      <w:r w:rsidR="00A6658E" w:rsidRPr="00C01D96">
        <w:rPr>
          <w:color w:val="0070C0"/>
        </w:rPr>
        <w:t xml:space="preserve">: </w:t>
      </w:r>
      <w:r w:rsidR="006B573C" w:rsidRPr="00C01D96">
        <w:rPr>
          <w:color w:val="0070C0"/>
        </w:rPr>
        <w:t xml:space="preserve">I afgørelsen er det væsentligt at præcisere vilkårene for virksomhedens egenkontrol med luftemissionerne og driftsforholdene under </w:t>
      </w:r>
      <w:r w:rsidR="00D90E29" w:rsidRPr="00C01D96">
        <w:rPr>
          <w:color w:val="0070C0"/>
        </w:rPr>
        <w:t xml:space="preserve">udførelsen af </w:t>
      </w:r>
      <w:r w:rsidR="006B573C" w:rsidRPr="00C01D96">
        <w:rPr>
          <w:color w:val="0070C0"/>
        </w:rPr>
        <w:t>denne kontrol.</w:t>
      </w:r>
      <w:r w:rsidR="006906EF" w:rsidRPr="00C01D96">
        <w:rPr>
          <w:color w:val="0070C0"/>
        </w:rPr>
        <w:t xml:space="preserve"> </w:t>
      </w:r>
    </w:p>
    <w:p w14:paraId="47FCF244" w14:textId="77777777" w:rsidR="00F82887" w:rsidRPr="00C01D96" w:rsidRDefault="006B573C" w:rsidP="006B573C">
      <w:pPr>
        <w:pStyle w:val="Brdtekst"/>
        <w:rPr>
          <w:color w:val="0070C0"/>
        </w:rPr>
      </w:pPr>
      <w:r w:rsidRPr="00C01D96">
        <w:rPr>
          <w:color w:val="0070C0"/>
        </w:rPr>
        <w:t>I egenkontrollen er der fastsat krav til kontrol- og målemetode, kontrolperiode, måletid, og antal enkeltmålinger, alt sammen for at vilkåret skal kunne kontrolleres entydigt og korrekt.</w:t>
      </w:r>
      <w:r w:rsidR="00F82887" w:rsidRPr="00C01D96">
        <w:rPr>
          <w:color w:val="0070C0"/>
        </w:rPr>
        <w:t xml:space="preserve"> </w:t>
      </w:r>
    </w:p>
    <w:p w14:paraId="270461FE" w14:textId="77777777" w:rsidR="00D85B1F" w:rsidRPr="00C01D96" w:rsidRDefault="009B41A5" w:rsidP="006B573C">
      <w:pPr>
        <w:pStyle w:val="Brdtekst"/>
        <w:rPr>
          <w:color w:val="0070C0"/>
        </w:rPr>
      </w:pPr>
      <w:r w:rsidRPr="00C01D96">
        <w:rPr>
          <w:color w:val="0070C0"/>
        </w:rPr>
        <w:t>Målinger skal foretages som præstationskontrol og som minimum dække de aktiviteter</w:t>
      </w:r>
      <w:r w:rsidR="00625C85" w:rsidRPr="00C01D96">
        <w:rPr>
          <w:color w:val="0070C0"/>
        </w:rPr>
        <w:t xml:space="preserve"> for testprogrammet, der ligger til grund for ansøgningen om miljøgodkendelse. </w:t>
      </w:r>
      <w:r w:rsidR="002B275F" w:rsidRPr="00C01D96">
        <w:rPr>
          <w:color w:val="0070C0"/>
        </w:rPr>
        <w:t>T</w:t>
      </w:r>
      <w:r w:rsidR="00F82887" w:rsidRPr="00C01D96">
        <w:rPr>
          <w:color w:val="0070C0"/>
        </w:rPr>
        <w:t xml:space="preserve">ilsynsmyndigheden </w:t>
      </w:r>
      <w:r w:rsidR="002B275F" w:rsidRPr="00C01D96">
        <w:rPr>
          <w:color w:val="0070C0"/>
        </w:rPr>
        <w:t xml:space="preserve">kan dog </w:t>
      </w:r>
      <w:r w:rsidR="00F82887" w:rsidRPr="00C01D96">
        <w:rPr>
          <w:color w:val="0070C0"/>
        </w:rPr>
        <w:t>kræve</w:t>
      </w:r>
      <w:r w:rsidR="001B33FC" w:rsidRPr="00C01D96">
        <w:rPr>
          <w:color w:val="0070C0"/>
        </w:rPr>
        <w:t xml:space="preserve"> at</w:t>
      </w:r>
      <w:r w:rsidR="00F82887" w:rsidRPr="00C01D96">
        <w:rPr>
          <w:color w:val="0070C0"/>
        </w:rPr>
        <w:t xml:space="preserve"> </w:t>
      </w:r>
      <w:r w:rsidR="001B33FC" w:rsidRPr="00C01D96">
        <w:rPr>
          <w:color w:val="0070C0"/>
        </w:rPr>
        <w:t xml:space="preserve">supplerende driftsforhold/aktiviteter </w:t>
      </w:r>
      <w:r w:rsidR="00F82887" w:rsidRPr="00C01D96">
        <w:rPr>
          <w:color w:val="0070C0"/>
        </w:rPr>
        <w:t>skal indgå i eftervisningen af, om grænseværdierne er overholdt.</w:t>
      </w:r>
      <w:r w:rsidR="00120A74" w:rsidRPr="00C01D96">
        <w:rPr>
          <w:color w:val="0070C0"/>
        </w:rPr>
        <w:t xml:space="preserve"> </w:t>
      </w:r>
    </w:p>
    <w:p w14:paraId="4DE700FB" w14:textId="25E718D8" w:rsidR="006B573C" w:rsidRDefault="00120A74" w:rsidP="006B573C">
      <w:pPr>
        <w:pStyle w:val="Brdtekst"/>
      </w:pPr>
      <w:r w:rsidRPr="00C01D96">
        <w:rPr>
          <w:color w:val="0070C0"/>
        </w:rPr>
        <w:t>Det kan f</w:t>
      </w:r>
      <w:r w:rsidR="007A3BB8">
        <w:rPr>
          <w:color w:val="0070C0"/>
        </w:rPr>
        <w:t>x</w:t>
      </w:r>
      <w:r w:rsidRPr="00C01D96">
        <w:rPr>
          <w:color w:val="0070C0"/>
        </w:rPr>
        <w:t xml:space="preserve"> være relevant, hvis indberetningen over anlæggets drift,</w:t>
      </w:r>
      <w:r w:rsidR="005B7624" w:rsidRPr="00C01D96">
        <w:rPr>
          <w:color w:val="0070C0"/>
        </w:rPr>
        <w:t xml:space="preserve"> viser sig at omfatte flere aktiviteter, end der er lagt til grund i ansøgningen.</w:t>
      </w:r>
    </w:p>
    <w:p w14:paraId="2F12D6DD" w14:textId="46650191" w:rsidR="00731289" w:rsidRDefault="006B573C" w:rsidP="005A2C13">
      <w:pPr>
        <w:pStyle w:val="Brdtekst"/>
      </w:pPr>
      <w:r w:rsidRPr="00C01D96">
        <w:rPr>
          <w:color w:val="0070C0"/>
        </w:rPr>
        <w:t xml:space="preserve">Det fremgår af vilkåret, at </w:t>
      </w:r>
      <w:r w:rsidR="000D5D7A" w:rsidRPr="00C01D96">
        <w:rPr>
          <w:color w:val="0070C0"/>
        </w:rPr>
        <w:t>hvis</w:t>
      </w:r>
      <w:r w:rsidRPr="00C01D96">
        <w:rPr>
          <w:color w:val="0070C0"/>
        </w:rPr>
        <w:t xml:space="preserve"> vilkåret er overholdt, kan der kun kræves én årlig bestemmelse. </w:t>
      </w:r>
    </w:p>
    <w:p w14:paraId="00C99BFA" w14:textId="77777777" w:rsidR="00DC2EE4" w:rsidRPr="00C01D96" w:rsidRDefault="00DC2EE4" w:rsidP="006B573C">
      <w:pPr>
        <w:pStyle w:val="Brdtekst"/>
        <w:rPr>
          <w:color w:val="0070C0"/>
        </w:rPr>
      </w:pPr>
      <w:r w:rsidRPr="00C01D96">
        <w:rPr>
          <w:color w:val="0070C0"/>
        </w:rPr>
        <w:t>Der anvendes Ref-Labs metodeblade</w:t>
      </w:r>
      <w:r w:rsidR="00551D4A" w:rsidRPr="00C01D96">
        <w:rPr>
          <w:color w:val="0070C0"/>
        </w:rPr>
        <w:t xml:space="preserve"> </w:t>
      </w:r>
      <w:r w:rsidR="00764C6D" w:rsidRPr="00C01D96">
        <w:rPr>
          <w:color w:val="0070C0"/>
        </w:rPr>
        <w:t xml:space="preserve">til </w:t>
      </w:r>
      <w:r w:rsidR="00DF348E" w:rsidRPr="00C01D96">
        <w:rPr>
          <w:color w:val="0070C0"/>
        </w:rPr>
        <w:t>bestemmelse af koncentrationen af NO</w:t>
      </w:r>
      <w:r w:rsidR="00DF348E" w:rsidRPr="00C01D96">
        <w:rPr>
          <w:color w:val="0070C0"/>
          <w:vertAlign w:val="subscript"/>
        </w:rPr>
        <w:t>X</w:t>
      </w:r>
      <w:r w:rsidR="00DF348E" w:rsidRPr="00C01D96">
        <w:rPr>
          <w:color w:val="0070C0"/>
        </w:rPr>
        <w:t>, CO og totalstøv</w:t>
      </w:r>
      <w:r w:rsidR="002D2A8B" w:rsidRPr="00C01D96">
        <w:rPr>
          <w:color w:val="0070C0"/>
        </w:rPr>
        <w:t xml:space="preserve">. </w:t>
      </w:r>
    </w:p>
    <w:tbl>
      <w:tblPr>
        <w:tblW w:w="5000"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4752"/>
      </w:tblGrid>
      <w:tr w:rsidR="00C01D96" w:rsidRPr="00C01D96" w14:paraId="0DBD7EED" w14:textId="77777777" w:rsidTr="00C01D96">
        <w:trPr>
          <w:trHeight w:hRule="exact" w:val="284"/>
        </w:trPr>
        <w:tc>
          <w:tcPr>
            <w:tcW w:w="1772" w:type="pct"/>
            <w:shd w:val="clear" w:color="auto" w:fill="F5F3F1" w:themeFill="background2" w:themeFillTint="33"/>
            <w:hideMark/>
          </w:tcPr>
          <w:p w14:paraId="5171886E" w14:textId="77777777" w:rsidR="002D2A8B" w:rsidRPr="00C01D96" w:rsidRDefault="002D2A8B" w:rsidP="00C01D96">
            <w:pPr>
              <w:pStyle w:val="Brdtekst"/>
              <w:jc w:val="center"/>
              <w:rPr>
                <w:bCs/>
                <w:color w:val="0070C0"/>
              </w:rPr>
            </w:pPr>
            <w:r w:rsidRPr="00C01D96">
              <w:rPr>
                <w:bCs/>
                <w:color w:val="0070C0"/>
              </w:rPr>
              <w:t>Stof</w:t>
            </w:r>
          </w:p>
        </w:tc>
        <w:tc>
          <w:tcPr>
            <w:tcW w:w="3228" w:type="pct"/>
            <w:shd w:val="clear" w:color="auto" w:fill="F5F3F1" w:themeFill="background2" w:themeFillTint="33"/>
            <w:hideMark/>
          </w:tcPr>
          <w:p w14:paraId="0B8BD029" w14:textId="77777777" w:rsidR="002D2A8B" w:rsidRPr="00C01D96" w:rsidRDefault="002D2A8B" w:rsidP="00C01D96">
            <w:pPr>
              <w:pStyle w:val="Brdtekst"/>
              <w:jc w:val="center"/>
              <w:rPr>
                <w:bCs/>
                <w:color w:val="0070C0"/>
              </w:rPr>
            </w:pPr>
            <w:r w:rsidRPr="00C01D96">
              <w:rPr>
                <w:bCs/>
                <w:color w:val="0070C0"/>
              </w:rPr>
              <w:t>Analysemetode</w:t>
            </w:r>
          </w:p>
        </w:tc>
      </w:tr>
      <w:tr w:rsidR="00C01D96" w:rsidRPr="00C01D96" w14:paraId="6F71CA7C" w14:textId="77777777" w:rsidTr="00C01D96">
        <w:trPr>
          <w:trHeight w:hRule="exact" w:val="284"/>
        </w:trPr>
        <w:tc>
          <w:tcPr>
            <w:tcW w:w="1772" w:type="pct"/>
          </w:tcPr>
          <w:p w14:paraId="39BB0F42" w14:textId="77777777" w:rsidR="002D2A8B" w:rsidRPr="00C01D96" w:rsidRDefault="002D2A8B" w:rsidP="00BA41E8">
            <w:pPr>
              <w:pStyle w:val="Brdtekst"/>
              <w:rPr>
                <w:color w:val="0070C0"/>
              </w:rPr>
            </w:pPr>
            <w:r w:rsidRPr="00C01D96">
              <w:rPr>
                <w:color w:val="0070C0"/>
              </w:rPr>
              <w:t>NO</w:t>
            </w:r>
            <w:r w:rsidRPr="00C01D96">
              <w:rPr>
                <w:color w:val="0070C0"/>
                <w:vertAlign w:val="subscript"/>
              </w:rPr>
              <w:t>X</w:t>
            </w:r>
            <w:r w:rsidRPr="00C01D96">
              <w:rPr>
                <w:color w:val="0070C0"/>
              </w:rPr>
              <w:t xml:space="preserve"> </w:t>
            </w:r>
          </w:p>
        </w:tc>
        <w:tc>
          <w:tcPr>
            <w:tcW w:w="3228" w:type="pct"/>
          </w:tcPr>
          <w:p w14:paraId="5845238D" w14:textId="77777777" w:rsidR="002D2A8B" w:rsidRPr="00C01D96" w:rsidRDefault="002D2A8B" w:rsidP="00BA41E8">
            <w:pPr>
              <w:pStyle w:val="Brdtekst"/>
              <w:rPr>
                <w:color w:val="0070C0"/>
              </w:rPr>
            </w:pPr>
            <w:r w:rsidRPr="00C01D96">
              <w:rPr>
                <w:color w:val="0070C0"/>
              </w:rPr>
              <w:t>DS/EN 14792 (metodeblad MEL-03)</w:t>
            </w:r>
          </w:p>
        </w:tc>
      </w:tr>
      <w:tr w:rsidR="00C01D96" w:rsidRPr="00C01D96" w14:paraId="0CE05818" w14:textId="77777777" w:rsidTr="00C01D96">
        <w:trPr>
          <w:trHeight w:hRule="exact" w:val="284"/>
        </w:trPr>
        <w:tc>
          <w:tcPr>
            <w:tcW w:w="1772" w:type="pct"/>
          </w:tcPr>
          <w:p w14:paraId="7B71F752" w14:textId="77777777" w:rsidR="002D2A8B" w:rsidRPr="00C01D96" w:rsidRDefault="002D2A8B" w:rsidP="00BA41E8">
            <w:pPr>
              <w:pStyle w:val="Brdtekst"/>
              <w:rPr>
                <w:color w:val="0070C0"/>
              </w:rPr>
            </w:pPr>
            <w:r w:rsidRPr="00C01D96">
              <w:rPr>
                <w:color w:val="0070C0"/>
              </w:rPr>
              <w:t>CO</w:t>
            </w:r>
          </w:p>
        </w:tc>
        <w:tc>
          <w:tcPr>
            <w:tcW w:w="3228" w:type="pct"/>
          </w:tcPr>
          <w:p w14:paraId="5E2A03CA" w14:textId="77777777" w:rsidR="002D2A8B" w:rsidRPr="00C01D96" w:rsidRDefault="002D2A8B" w:rsidP="00BA41E8">
            <w:pPr>
              <w:pStyle w:val="Brdtekst"/>
              <w:rPr>
                <w:color w:val="0070C0"/>
              </w:rPr>
            </w:pPr>
            <w:r w:rsidRPr="00C01D96">
              <w:rPr>
                <w:color w:val="0070C0"/>
              </w:rPr>
              <w:t>DS/EN 15058 (metodeblad MEL-06)</w:t>
            </w:r>
          </w:p>
        </w:tc>
      </w:tr>
      <w:tr w:rsidR="00C01D96" w:rsidRPr="00C01D96" w14:paraId="70A36E5C" w14:textId="77777777" w:rsidTr="00C01D96">
        <w:trPr>
          <w:trHeight w:hRule="exact" w:val="284"/>
        </w:trPr>
        <w:tc>
          <w:tcPr>
            <w:tcW w:w="1772" w:type="pct"/>
          </w:tcPr>
          <w:p w14:paraId="15A03FED" w14:textId="77777777" w:rsidR="002D2A8B" w:rsidRPr="00C01D96" w:rsidRDefault="002D2A8B" w:rsidP="00BA41E8">
            <w:pPr>
              <w:pStyle w:val="Brdtekst"/>
              <w:rPr>
                <w:color w:val="0070C0"/>
              </w:rPr>
            </w:pPr>
            <w:r w:rsidRPr="00C01D96">
              <w:rPr>
                <w:color w:val="0070C0"/>
              </w:rPr>
              <w:lastRenderedPageBreak/>
              <w:t>Støv (totalstøv)</w:t>
            </w:r>
          </w:p>
        </w:tc>
        <w:tc>
          <w:tcPr>
            <w:tcW w:w="3228" w:type="pct"/>
          </w:tcPr>
          <w:p w14:paraId="3FC12B35" w14:textId="77777777" w:rsidR="002D2A8B" w:rsidRPr="00C01D96" w:rsidRDefault="002D2A8B" w:rsidP="00BA41E8">
            <w:pPr>
              <w:pStyle w:val="Brdtekst"/>
              <w:rPr>
                <w:color w:val="0070C0"/>
              </w:rPr>
            </w:pPr>
            <w:r w:rsidRPr="00C01D96">
              <w:rPr>
                <w:color w:val="0070C0"/>
              </w:rPr>
              <w:t>Metodeblad MEL-02</w:t>
            </w:r>
          </w:p>
        </w:tc>
      </w:tr>
    </w:tbl>
    <w:p w14:paraId="48CDC505" w14:textId="77777777" w:rsidR="002D2A8B" w:rsidRDefault="002D2A8B" w:rsidP="002D2A8B">
      <w:pPr>
        <w:pStyle w:val="Brdtekst"/>
      </w:pPr>
      <w:r w:rsidRPr="00C01D96">
        <w:rPr>
          <w:color w:val="0070C0"/>
        </w:rPr>
        <w:t>Dog kan andre analysemetoder benyttes, hvis tilsynsmyndigheden har accepteret dette. Detektionsgrænserne for analyserne må højst være 10% af grænseværdierne.</w:t>
      </w:r>
    </w:p>
    <w:p w14:paraId="190C2590" w14:textId="77777777" w:rsidR="006B573C" w:rsidRPr="00C01D96" w:rsidRDefault="006B573C" w:rsidP="001855C9">
      <w:pPr>
        <w:pStyle w:val="Overskrift4"/>
        <w:rPr>
          <w:color w:val="0070C0"/>
        </w:rPr>
      </w:pPr>
      <w:r w:rsidRPr="00C01D96">
        <w:rPr>
          <w:color w:val="0070C0"/>
        </w:rPr>
        <w:t>Lugt</w:t>
      </w:r>
    </w:p>
    <w:p w14:paraId="0209C980" w14:textId="77777777" w:rsidR="00AC4988" w:rsidRPr="00C01D96" w:rsidRDefault="00AC4988" w:rsidP="006B573C">
      <w:pPr>
        <w:pStyle w:val="Brdtekst"/>
        <w:rPr>
          <w:color w:val="0070C0"/>
        </w:rPr>
      </w:pPr>
      <w:r w:rsidRPr="00C01D96">
        <w:rPr>
          <w:color w:val="0070C0"/>
        </w:rPr>
        <w:t xml:space="preserve">Der frigives ikke lugt fra anlæggets processer, og derfor er der ikke stillet vilkår vedrørende lugt. </w:t>
      </w:r>
    </w:p>
    <w:p w14:paraId="4C83F237" w14:textId="77777777" w:rsidR="006B573C" w:rsidRPr="00C01D96" w:rsidRDefault="006B573C" w:rsidP="009E1632">
      <w:pPr>
        <w:pStyle w:val="Overskrift4"/>
        <w:rPr>
          <w:color w:val="0070C0"/>
        </w:rPr>
      </w:pPr>
      <w:r w:rsidRPr="00C01D96">
        <w:rPr>
          <w:color w:val="0070C0"/>
        </w:rPr>
        <w:t>Spildevand, overfladevand m.v.</w:t>
      </w:r>
    </w:p>
    <w:p w14:paraId="7CF00318" w14:textId="77777777" w:rsidR="00413415" w:rsidRDefault="00BA654F" w:rsidP="006B573C">
      <w:pPr>
        <w:pStyle w:val="Brdtekst"/>
      </w:pPr>
      <w:r w:rsidRPr="00C01D96">
        <w:rPr>
          <w:color w:val="0070C0"/>
        </w:rPr>
        <w:t>Driften af nødstrømsanlægget genererer ikke spildevand.</w:t>
      </w:r>
      <w:r w:rsidR="005178E1" w:rsidRPr="00C01D96">
        <w:rPr>
          <w:color w:val="0070C0"/>
        </w:rPr>
        <w:t xml:space="preserve"> </w:t>
      </w:r>
      <w:r w:rsidR="00362A1A" w:rsidRPr="00C01D96">
        <w:rPr>
          <w:color w:val="0070C0"/>
        </w:rPr>
        <w:t>Overfladevand udledes til offentlig spildevandsrensning og håndteres i særskilt tilslutningstilladelse. Der er derfor ikke di</w:t>
      </w:r>
      <w:r w:rsidR="00413415" w:rsidRPr="00C01D96">
        <w:rPr>
          <w:color w:val="0070C0"/>
        </w:rPr>
        <w:t>rekte udledning af spildevand direkte til recipient.</w:t>
      </w:r>
    </w:p>
    <w:p w14:paraId="1EB39BC5" w14:textId="77777777" w:rsidR="0075104D" w:rsidRPr="00C01D96" w:rsidRDefault="00413415" w:rsidP="006B573C">
      <w:pPr>
        <w:pStyle w:val="Brdtekst"/>
        <w:rPr>
          <w:color w:val="0070C0"/>
        </w:rPr>
      </w:pPr>
      <w:r w:rsidRPr="00C01D96">
        <w:rPr>
          <w:color w:val="0070C0"/>
        </w:rPr>
        <w:t xml:space="preserve">I </w:t>
      </w:r>
      <w:r w:rsidR="006C6154" w:rsidRPr="00C01D96">
        <w:rPr>
          <w:color w:val="0070C0"/>
        </w:rPr>
        <w:t>miljøgodkendelsen</w:t>
      </w:r>
      <w:r w:rsidRPr="00C01D96">
        <w:rPr>
          <w:color w:val="0070C0"/>
        </w:rPr>
        <w:t xml:space="preserve"> er der </w:t>
      </w:r>
      <w:r w:rsidR="00CA7D49" w:rsidRPr="00C01D96">
        <w:rPr>
          <w:color w:val="0070C0"/>
        </w:rPr>
        <w:t xml:space="preserve">derfor stillet </w:t>
      </w:r>
      <w:r w:rsidR="005768A7" w:rsidRPr="00C01D96">
        <w:rPr>
          <w:color w:val="0070C0"/>
        </w:rPr>
        <w:t xml:space="preserve">begrænsede </w:t>
      </w:r>
      <w:r w:rsidR="00A75248" w:rsidRPr="00C01D96">
        <w:rPr>
          <w:color w:val="0070C0"/>
        </w:rPr>
        <w:t>krav spildevand</w:t>
      </w:r>
      <w:r w:rsidR="005768A7" w:rsidRPr="00C01D96">
        <w:rPr>
          <w:color w:val="0070C0"/>
        </w:rPr>
        <w:t>, idet spildevandet primært reguleres af tilslutningstilladelsen.</w:t>
      </w:r>
      <w:r w:rsidR="00A75248" w:rsidRPr="00C01D96">
        <w:rPr>
          <w:color w:val="0070C0"/>
        </w:rPr>
        <w:t xml:space="preserve"> </w:t>
      </w:r>
    </w:p>
    <w:p w14:paraId="6B6B8558" w14:textId="77777777" w:rsidR="007422A7" w:rsidRDefault="005F6123" w:rsidP="006B573C">
      <w:pPr>
        <w:pStyle w:val="Brdtekst"/>
      </w:pPr>
      <w:r w:rsidRPr="00C01D96">
        <w:rPr>
          <w:color w:val="0070C0"/>
        </w:rPr>
        <w:t xml:space="preserve">Der er </w:t>
      </w:r>
      <w:r w:rsidR="00C955F1" w:rsidRPr="00C01D96">
        <w:rPr>
          <w:color w:val="0070C0"/>
        </w:rPr>
        <w:t>stillet krav om, at dieselanlægget skal have en tæt belægning, der hælder mod et afløb, der afleder gennem olieudskiller.</w:t>
      </w:r>
      <w:r w:rsidR="00D62E66" w:rsidRPr="00C01D96">
        <w:rPr>
          <w:color w:val="0070C0"/>
        </w:rPr>
        <w:t xml:space="preserve"> For olieudskillere er der stillet vilkår om, at tilsynsmyndigheden kan kræve, at disse tæthedsprøves for at sikre, at </w:t>
      </w:r>
      <w:r w:rsidR="00ED0D77" w:rsidRPr="00C01D96">
        <w:rPr>
          <w:color w:val="0070C0"/>
        </w:rPr>
        <w:t>der ikke sker udsivning til jord og grundvand. Desuden skal olieudskillerne være tilsluttet en tømningsordning</w:t>
      </w:r>
      <w:r w:rsidR="00D83C22" w:rsidRPr="00C01D96">
        <w:rPr>
          <w:color w:val="0070C0"/>
        </w:rPr>
        <w:t>, og eventuelt indhold af olieprodukt ved tømning skal registreres, så virksomheden og tilsynsmyndigheden kan kontrollere, at der ikke sker utilsigtet udledning af olieprodukt til spildevandssystemet.</w:t>
      </w:r>
    </w:p>
    <w:p w14:paraId="16E76454" w14:textId="77777777" w:rsidR="006B573C" w:rsidRPr="000B47E7" w:rsidRDefault="006B573C" w:rsidP="009E1632">
      <w:pPr>
        <w:pStyle w:val="Overskrift4"/>
        <w:rPr>
          <w:color w:val="0070C0"/>
        </w:rPr>
      </w:pPr>
      <w:r w:rsidRPr="000B47E7">
        <w:rPr>
          <w:color w:val="0070C0"/>
        </w:rPr>
        <w:t>Støj</w:t>
      </w:r>
    </w:p>
    <w:p w14:paraId="1FEAF442" w14:textId="77777777" w:rsidR="003D1658" w:rsidRPr="000B47E7" w:rsidRDefault="003D1658" w:rsidP="003D1658">
      <w:pPr>
        <w:pStyle w:val="Brdtekst"/>
        <w:rPr>
          <w:color w:val="0070C0"/>
        </w:rPr>
      </w:pPr>
      <w:r w:rsidRPr="000B47E7">
        <w:rPr>
          <w:color w:val="0070C0"/>
        </w:rPr>
        <w:t xml:space="preserve">Det fremgår af bekendtgørelsen om mellemstore fyringsanlæg, at </w:t>
      </w:r>
      <w:r w:rsidR="003F3F37" w:rsidRPr="000B47E7">
        <w:rPr>
          <w:color w:val="0070C0"/>
        </w:rPr>
        <w:t xml:space="preserve">kravene for </w:t>
      </w:r>
      <w:r w:rsidRPr="000B47E7">
        <w:rPr>
          <w:color w:val="0070C0"/>
        </w:rPr>
        <w:t xml:space="preserve">støj </w:t>
      </w:r>
      <w:r w:rsidR="003F3F37" w:rsidRPr="000B47E7">
        <w:rPr>
          <w:color w:val="0070C0"/>
        </w:rPr>
        <w:t>(</w:t>
      </w:r>
      <w:r w:rsidRPr="000B47E7">
        <w:rPr>
          <w:color w:val="0070C0"/>
        </w:rPr>
        <w:t xml:space="preserve">og </w:t>
      </w:r>
      <w:r w:rsidR="003F3F37" w:rsidRPr="000B47E7">
        <w:rPr>
          <w:color w:val="0070C0"/>
        </w:rPr>
        <w:t xml:space="preserve">for </w:t>
      </w:r>
      <w:r w:rsidRPr="000B47E7">
        <w:rPr>
          <w:color w:val="0070C0"/>
        </w:rPr>
        <w:t>luftemissioner</w:t>
      </w:r>
      <w:r w:rsidR="003F3F37" w:rsidRPr="000B47E7">
        <w:rPr>
          <w:color w:val="0070C0"/>
        </w:rPr>
        <w:t>)</w:t>
      </w:r>
      <w:r w:rsidRPr="000B47E7">
        <w:rPr>
          <w:color w:val="0070C0"/>
        </w:rPr>
        <w:t xml:space="preserve"> ikke </w:t>
      </w:r>
      <w:r w:rsidR="003F3F37" w:rsidRPr="000B47E7">
        <w:rPr>
          <w:color w:val="0070C0"/>
        </w:rPr>
        <w:t xml:space="preserve">er </w:t>
      </w:r>
      <w:r w:rsidRPr="000B47E7">
        <w:rPr>
          <w:color w:val="0070C0"/>
        </w:rPr>
        <w:t>gældende, da nødstrømsanlægget er omfattet af</w:t>
      </w:r>
      <w:r w:rsidR="003F3F37" w:rsidRPr="000B47E7">
        <w:rPr>
          <w:color w:val="0070C0"/>
        </w:rPr>
        <w:t xml:space="preserve"> </w:t>
      </w:r>
      <w:r w:rsidRPr="000B47E7">
        <w:rPr>
          <w:color w:val="0070C0"/>
        </w:rPr>
        <w:t>punkt 1.1 b) i bilag 1 til Godkendelsesbekendtgørelsen</w:t>
      </w:r>
      <w:r w:rsidR="00393AB2" w:rsidRPr="000B47E7">
        <w:rPr>
          <w:color w:val="0070C0"/>
        </w:rPr>
        <w:t>, jf. bekendtgørelsens §</w:t>
      </w:r>
      <w:r w:rsidR="00C23D90" w:rsidRPr="000B47E7">
        <w:rPr>
          <w:color w:val="0070C0"/>
        </w:rPr>
        <w:t xml:space="preserve"> 2, stk. 3</w:t>
      </w:r>
      <w:r w:rsidRPr="000B47E7">
        <w:rPr>
          <w:color w:val="0070C0"/>
        </w:rPr>
        <w:t>.</w:t>
      </w:r>
      <w:r w:rsidR="00600DBD" w:rsidRPr="000B47E7">
        <w:rPr>
          <w:color w:val="0070C0"/>
        </w:rPr>
        <w:t xml:space="preserve"> </w:t>
      </w:r>
      <w:r w:rsidR="00CA523A" w:rsidRPr="000B47E7">
        <w:rPr>
          <w:color w:val="0070C0"/>
        </w:rPr>
        <w:t xml:space="preserve">Drift af anlægget som følge af udfald på den offentlige elforsyning (nødstrømsdrift) </w:t>
      </w:r>
      <w:r w:rsidR="008C3087" w:rsidRPr="000B47E7">
        <w:rPr>
          <w:color w:val="0070C0"/>
        </w:rPr>
        <w:t xml:space="preserve">indgår derfor ikke i støjberegningen. Udgangspunktet for støjberegningerne er </w:t>
      </w:r>
      <w:r w:rsidR="00922947" w:rsidRPr="000B47E7">
        <w:rPr>
          <w:color w:val="0070C0"/>
        </w:rPr>
        <w:t>derfor den "normale drift"</w:t>
      </w:r>
      <w:r w:rsidR="0022649A" w:rsidRPr="000B47E7">
        <w:rPr>
          <w:color w:val="0070C0"/>
        </w:rPr>
        <w:t xml:space="preserve"> ved test af generatorer</w:t>
      </w:r>
      <w:r w:rsidR="00922947" w:rsidRPr="000B47E7">
        <w:rPr>
          <w:color w:val="0070C0"/>
        </w:rPr>
        <w:t xml:space="preserve">, som også er den hyppigst forekommende driftsform for anlægget. </w:t>
      </w:r>
    </w:p>
    <w:p w14:paraId="13A9572E" w14:textId="6F8B9847" w:rsidR="0086095E" w:rsidRDefault="00017F77" w:rsidP="00017F77">
      <w:pPr>
        <w:pStyle w:val="Brdtekst"/>
      </w:pPr>
      <w:r w:rsidRPr="000B47E7">
        <w:rPr>
          <w:color w:val="0070C0"/>
        </w:rPr>
        <w:t>Der er foretaget støjberegninger for datacenter</w:t>
      </w:r>
      <w:r w:rsidR="00285AD4" w:rsidRPr="000B47E7">
        <w:rPr>
          <w:color w:val="0070C0"/>
        </w:rPr>
        <w:t>et</w:t>
      </w:r>
      <w:r w:rsidRPr="000B47E7">
        <w:rPr>
          <w:color w:val="0070C0"/>
        </w:rPr>
        <w:t>.</w:t>
      </w:r>
      <w:r w:rsidR="00323697" w:rsidRPr="000B47E7">
        <w:rPr>
          <w:color w:val="0070C0"/>
        </w:rPr>
        <w:t xml:space="preserve"> </w:t>
      </w:r>
      <w:r w:rsidR="00DB7ED0" w:rsidRPr="000B47E7">
        <w:rPr>
          <w:color w:val="0070C0"/>
        </w:rPr>
        <w:t xml:space="preserve">Støjen fra </w:t>
      </w:r>
      <w:r w:rsidR="008A785F" w:rsidRPr="000B47E7">
        <w:rPr>
          <w:color w:val="0070C0"/>
        </w:rPr>
        <w:t>datace</w:t>
      </w:r>
      <w:r w:rsidR="004E5188" w:rsidRPr="000B47E7">
        <w:rPr>
          <w:color w:val="0070C0"/>
        </w:rPr>
        <w:t>n</w:t>
      </w:r>
      <w:r w:rsidR="008A785F" w:rsidRPr="000B47E7">
        <w:rPr>
          <w:color w:val="0070C0"/>
        </w:rPr>
        <w:t>teret</w:t>
      </w:r>
      <w:r w:rsidR="00DB7ED0" w:rsidRPr="000B47E7">
        <w:rPr>
          <w:color w:val="0070C0"/>
        </w:rPr>
        <w:t xml:space="preserve"> stammer fra n</w:t>
      </w:r>
      <w:r w:rsidR="00533B1C" w:rsidRPr="000B47E7">
        <w:rPr>
          <w:color w:val="0070C0"/>
        </w:rPr>
        <w:t>ødstrømsanlægget</w:t>
      </w:r>
      <w:r w:rsidR="00DB7ED0" w:rsidRPr="000B47E7">
        <w:rPr>
          <w:color w:val="0070C0"/>
        </w:rPr>
        <w:t>,</w:t>
      </w:r>
      <w:r w:rsidR="00E93CA2" w:rsidRPr="000B47E7">
        <w:rPr>
          <w:color w:val="0070C0"/>
        </w:rPr>
        <w:t xml:space="preserve"> </w:t>
      </w:r>
      <w:r w:rsidR="00177166" w:rsidRPr="000B47E7">
        <w:rPr>
          <w:color w:val="0070C0"/>
        </w:rPr>
        <w:t>21 køleanlæg og 2 transformatorer</w:t>
      </w:r>
      <w:r w:rsidR="00B414ED" w:rsidRPr="000B47E7">
        <w:rPr>
          <w:color w:val="0070C0"/>
        </w:rPr>
        <w:t>. Nød</w:t>
      </w:r>
      <w:r w:rsidR="000B47E7" w:rsidRPr="000B47E7">
        <w:rPr>
          <w:color w:val="0070C0"/>
        </w:rPr>
        <w:t>strømsanlægget</w:t>
      </w:r>
      <w:r w:rsidR="00B414ED" w:rsidRPr="000B47E7">
        <w:rPr>
          <w:color w:val="0070C0"/>
        </w:rPr>
        <w:t xml:space="preserve"> er </w:t>
      </w:r>
      <w:r w:rsidR="00533B1C" w:rsidRPr="000B47E7">
        <w:rPr>
          <w:color w:val="0070C0"/>
        </w:rPr>
        <w:t xml:space="preserve">under normale forhold kun </w:t>
      </w:r>
      <w:r w:rsidR="00DB7ED0" w:rsidRPr="000B47E7">
        <w:rPr>
          <w:color w:val="0070C0"/>
        </w:rPr>
        <w:t xml:space="preserve">er </w:t>
      </w:r>
      <w:r w:rsidR="00533B1C" w:rsidRPr="000B47E7">
        <w:rPr>
          <w:color w:val="0070C0"/>
        </w:rPr>
        <w:t xml:space="preserve">i drift i forbindelse med test/vedligehold af generatorerne. </w:t>
      </w:r>
      <w:r w:rsidR="00323697" w:rsidRPr="000B47E7">
        <w:rPr>
          <w:color w:val="0070C0"/>
        </w:rPr>
        <w:t xml:space="preserve">Støjen fra nødstrømsanlægget opstår kun når generatorerne kører, men der vil også være støjbidrag fra de forskellige køleanlæg på datacenteret, som kører kontinuert. </w:t>
      </w:r>
    </w:p>
    <w:p w14:paraId="628232F6" w14:textId="77777777" w:rsidR="00E66C27" w:rsidRDefault="0086095E" w:rsidP="00017F77">
      <w:pPr>
        <w:pStyle w:val="Brdtekst"/>
      </w:pPr>
      <w:r w:rsidRPr="00CE773F">
        <w:rPr>
          <w:color w:val="0070C0"/>
        </w:rPr>
        <w:t xml:space="preserve">Den eneste betydende trafik til nødstrømsanlægget er leverancer af diesel med tankvogn. </w:t>
      </w:r>
      <w:r w:rsidR="0058291A" w:rsidRPr="00CE773F">
        <w:rPr>
          <w:color w:val="0070C0"/>
        </w:rPr>
        <w:t xml:space="preserve">Der forventes </w:t>
      </w:r>
      <w:r w:rsidRPr="00CE773F">
        <w:rPr>
          <w:color w:val="0070C0"/>
        </w:rPr>
        <w:t xml:space="preserve">ca. 20 leverancer af diesel på et år. </w:t>
      </w:r>
      <w:r w:rsidR="00323697" w:rsidRPr="00CE773F">
        <w:rPr>
          <w:color w:val="0070C0"/>
        </w:rPr>
        <w:t>Støj fra trafik forventes at være ubetydelig i forhold til den allerede eksisterende trafik i området.</w:t>
      </w:r>
    </w:p>
    <w:p w14:paraId="57AEF6D4" w14:textId="56900108" w:rsidR="00FB2669" w:rsidRPr="00E716D4" w:rsidRDefault="009066B1" w:rsidP="00520886">
      <w:pPr>
        <w:pStyle w:val="Brdtekst"/>
        <w:rPr>
          <w:color w:val="0070C0"/>
        </w:rPr>
      </w:pPr>
      <w:r w:rsidRPr="00E716D4">
        <w:rPr>
          <w:color w:val="0070C0"/>
        </w:rPr>
        <w:t>I ansøgning</w:t>
      </w:r>
      <w:r w:rsidR="00DF5950" w:rsidRPr="00E716D4">
        <w:rPr>
          <w:color w:val="0070C0"/>
        </w:rPr>
        <w:t>smaterialet</w:t>
      </w:r>
      <w:r w:rsidRPr="00E716D4">
        <w:rPr>
          <w:color w:val="0070C0"/>
        </w:rPr>
        <w:t xml:space="preserve"> er det oplyst, at s</w:t>
      </w:r>
      <w:r w:rsidR="002E1B02" w:rsidRPr="00E716D4">
        <w:rPr>
          <w:color w:val="0070C0"/>
        </w:rPr>
        <w:t xml:space="preserve">tøjberegningerne </w:t>
      </w:r>
      <w:r w:rsidR="00936907" w:rsidRPr="00E716D4">
        <w:rPr>
          <w:color w:val="0070C0"/>
        </w:rPr>
        <w:t>tager udgangspunkt i forudsætninger</w:t>
      </w:r>
      <w:r w:rsidR="0089555D" w:rsidRPr="00E716D4">
        <w:rPr>
          <w:color w:val="0070C0"/>
        </w:rPr>
        <w:t>ne vist i nedenstående tabel.</w:t>
      </w:r>
    </w:p>
    <w:p w14:paraId="23D5EFE4" w14:textId="5EB62A64" w:rsidR="0034653D" w:rsidRPr="00E716D4" w:rsidRDefault="00134EB4" w:rsidP="00CA43F4">
      <w:pPr>
        <w:pStyle w:val="Brdtekst"/>
        <w:rPr>
          <w:color w:val="0070C0"/>
        </w:rPr>
      </w:pPr>
      <w:r w:rsidRPr="00E716D4">
        <w:rPr>
          <w:noProof/>
          <w:color w:val="0070C0"/>
        </w:rPr>
        <w:lastRenderedPageBreak/>
        <w:drawing>
          <wp:inline distT="0" distB="0" distL="0" distR="0" wp14:anchorId="0CAE5DB2" wp14:editId="3DE6FC21">
            <wp:extent cx="4679950" cy="1636395"/>
            <wp:effectExtent l="0" t="0" r="6350" b="1905"/>
            <wp:docPr id="1301535920"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35920" name="Picture 1" descr="A white sheet with black text&#10;&#10;Description automatically generated"/>
                    <pic:cNvPicPr/>
                  </pic:nvPicPr>
                  <pic:blipFill>
                    <a:blip r:embed="rId23"/>
                    <a:stretch>
                      <a:fillRect/>
                    </a:stretch>
                  </pic:blipFill>
                  <pic:spPr>
                    <a:xfrm>
                      <a:off x="0" y="0"/>
                      <a:ext cx="4679950" cy="1636395"/>
                    </a:xfrm>
                    <a:prstGeom prst="rect">
                      <a:avLst/>
                    </a:prstGeom>
                  </pic:spPr>
                </pic:pic>
              </a:graphicData>
            </a:graphic>
          </wp:inline>
        </w:drawing>
      </w:r>
    </w:p>
    <w:p w14:paraId="25A863BB" w14:textId="1D8027BB" w:rsidR="000E0080" w:rsidRPr="00E716D4" w:rsidRDefault="00007B3A" w:rsidP="00007B3A">
      <w:pPr>
        <w:pStyle w:val="ListBulletNoSpace"/>
        <w:rPr>
          <w:color w:val="0070C0"/>
        </w:rPr>
      </w:pPr>
      <w:r w:rsidRPr="00E716D4">
        <w:rPr>
          <w:color w:val="0070C0"/>
        </w:rPr>
        <w:t>Beregningerne er udført med baggrund i de data, der er oplyst af leverandører for typiske anlæg.</w:t>
      </w:r>
    </w:p>
    <w:p w14:paraId="53EB1640" w14:textId="7E8AB066" w:rsidR="00E716D4" w:rsidRPr="00E716D4" w:rsidRDefault="001A063F" w:rsidP="00E716D4">
      <w:pPr>
        <w:pStyle w:val="ListBulletNoSpace"/>
        <w:rPr>
          <w:color w:val="0070C0"/>
        </w:rPr>
      </w:pPr>
      <w:r w:rsidRPr="00E716D4">
        <w:rPr>
          <w:color w:val="0070C0"/>
        </w:rPr>
        <w:t>I beregningen er antaget, at 18 af 21 kølemaskiner er i drift hele døgnet.</w:t>
      </w:r>
      <w:r w:rsidR="00E716D4" w:rsidRPr="00E716D4">
        <w:rPr>
          <w:color w:val="0070C0"/>
        </w:rPr>
        <w:t xml:space="preserve"> Driften af køleanlæg afhænger af den omgivende temperatur.</w:t>
      </w:r>
    </w:p>
    <w:p w14:paraId="39D337ED" w14:textId="0BD6316B" w:rsidR="000934A7" w:rsidRPr="00E716D4" w:rsidRDefault="001A063F" w:rsidP="000934A7">
      <w:pPr>
        <w:pStyle w:val="ListBulletNoSpace"/>
        <w:rPr>
          <w:color w:val="0070C0"/>
        </w:rPr>
      </w:pPr>
      <w:r w:rsidRPr="00E716D4">
        <w:rPr>
          <w:color w:val="0070C0"/>
        </w:rPr>
        <w:t xml:space="preserve">Om natten vil der være betydeligt lavere kølebehov. Det har ikke været muligt at få leverandørdata for en lavere drift. Erfaringsmæssigt vil støjen være betydeligt lavere. I beregningerne er antaget, at lydeffektniveau for kølemaskiner er 2 dB lavere end i dagtimerne.  </w:t>
      </w:r>
    </w:p>
    <w:p w14:paraId="38C0696C" w14:textId="2283EACB" w:rsidR="00F50821" w:rsidRPr="00E716D4" w:rsidRDefault="00F50821" w:rsidP="00F50821">
      <w:pPr>
        <w:pStyle w:val="ListBulletNoSpace"/>
        <w:rPr>
          <w:color w:val="0070C0"/>
        </w:rPr>
      </w:pPr>
      <w:r w:rsidRPr="00E716D4">
        <w:rPr>
          <w:color w:val="0070C0"/>
        </w:rPr>
        <w:t>Alle nødgeneratorer underlægges jævnlig test på 1-4 timers varighed. Der testes kun ét anlæg pr. dag i højst 4 timer i dagtimerne, de dage hvor der er test af nødgeneratorer. Denne test er medregnet i den normale drift.</w:t>
      </w:r>
    </w:p>
    <w:p w14:paraId="549029C8" w14:textId="0E434ABA" w:rsidR="000934A7" w:rsidRPr="00E716D4" w:rsidRDefault="000934A7" w:rsidP="00F50821">
      <w:pPr>
        <w:pStyle w:val="ListBulletNoSpace"/>
        <w:rPr>
          <w:color w:val="0070C0"/>
        </w:rPr>
      </w:pPr>
      <w:r w:rsidRPr="00E716D4">
        <w:rPr>
          <w:color w:val="0070C0"/>
        </w:rPr>
        <w:t>Nødgeneratorer anvendes, hvis der er nedbrud i den almindelige elforsyning. Denne situation er ikke relevant for normal drift.</w:t>
      </w:r>
    </w:p>
    <w:p w14:paraId="18ED89F2" w14:textId="77777777" w:rsidR="004D18DD" w:rsidRPr="00E716D4" w:rsidRDefault="004D18DD" w:rsidP="004D18DD">
      <w:pPr>
        <w:pStyle w:val="ListBulletNoSpace"/>
        <w:rPr>
          <w:color w:val="0070C0"/>
        </w:rPr>
      </w:pPr>
      <w:r w:rsidRPr="00E716D4">
        <w:rPr>
          <w:color w:val="0070C0"/>
        </w:rPr>
        <w:t xml:space="preserve">Der er medregnet lukket støjskærm i terrænniveau, højde 4,5 m, med lydabsorberende inderside. </w:t>
      </w:r>
    </w:p>
    <w:p w14:paraId="012627F6" w14:textId="5FC16286" w:rsidR="000E0080" w:rsidRPr="00E716D4" w:rsidRDefault="004D18DD" w:rsidP="004D18DD">
      <w:pPr>
        <w:pStyle w:val="ListBulletNoSpace"/>
        <w:rPr>
          <w:color w:val="0070C0"/>
        </w:rPr>
      </w:pPr>
      <w:r w:rsidRPr="00E716D4">
        <w:rPr>
          <w:color w:val="0070C0"/>
        </w:rPr>
        <w:t>Der medregnet støjskærm i hævet niveau ved kølemaskiner. Denne skærm er ”svævende” 5 m høj fra 5 m over terræn. Skærmen har lydabsorberende inderside.</w:t>
      </w:r>
    </w:p>
    <w:p w14:paraId="0017D8A0" w14:textId="77777777" w:rsidR="000E0080" w:rsidRPr="009C3118" w:rsidRDefault="000E0080" w:rsidP="00EF4190">
      <w:pPr>
        <w:pStyle w:val="ListBulletNoSpace"/>
        <w:numPr>
          <w:ilvl w:val="0"/>
          <w:numId w:val="0"/>
        </w:numPr>
        <w:ind w:left="425" w:hanging="425"/>
        <w:rPr>
          <w:color w:val="0070C0"/>
        </w:rPr>
      </w:pPr>
    </w:p>
    <w:p w14:paraId="71954D8F" w14:textId="7459A266" w:rsidR="00FD7192" w:rsidRPr="009C3118" w:rsidRDefault="0013188F" w:rsidP="00BD5FE3">
      <w:pPr>
        <w:pStyle w:val="Brdtekst"/>
        <w:rPr>
          <w:color w:val="0070C0"/>
        </w:rPr>
      </w:pPr>
      <w:r w:rsidRPr="009C3118">
        <w:rPr>
          <w:color w:val="0070C0"/>
        </w:rPr>
        <w:t>Ballerup Kommune vurderer at forudsætninge</w:t>
      </w:r>
      <w:r w:rsidR="00AE02FD" w:rsidRPr="009C3118">
        <w:rPr>
          <w:color w:val="0070C0"/>
        </w:rPr>
        <w:t>rne</w:t>
      </w:r>
      <w:r w:rsidRPr="009C3118">
        <w:rPr>
          <w:color w:val="0070C0"/>
        </w:rPr>
        <w:t xml:space="preserve"> </w:t>
      </w:r>
      <w:r w:rsidR="002D72AE" w:rsidRPr="009C3118">
        <w:rPr>
          <w:color w:val="0070C0"/>
        </w:rPr>
        <w:t xml:space="preserve">i støjberegningerne i </w:t>
      </w:r>
      <w:r w:rsidRPr="009C3118">
        <w:rPr>
          <w:color w:val="0070C0"/>
        </w:rPr>
        <w:t>ansøgningen kan accepteres</w:t>
      </w:r>
      <w:r w:rsidR="002D72AE" w:rsidRPr="009C3118">
        <w:rPr>
          <w:color w:val="0070C0"/>
        </w:rPr>
        <w:t>. Hvis det viser sig, at der opstår støjgener</w:t>
      </w:r>
      <w:r w:rsidR="001A1453" w:rsidRPr="009C3118">
        <w:rPr>
          <w:color w:val="0070C0"/>
        </w:rPr>
        <w:t>, vil Ballerup Kommune kunne kræve dokumentation for, at støjvilkårene er overholdt</w:t>
      </w:r>
      <w:r w:rsidR="00F209DE" w:rsidRPr="009C3118">
        <w:rPr>
          <w:color w:val="0070C0"/>
        </w:rPr>
        <w:t xml:space="preserve"> og følge op med </w:t>
      </w:r>
      <w:r w:rsidR="005175F0" w:rsidRPr="009C3118">
        <w:rPr>
          <w:color w:val="0070C0"/>
        </w:rPr>
        <w:t xml:space="preserve">eventuel </w:t>
      </w:r>
      <w:r w:rsidR="00F209DE" w:rsidRPr="009C3118">
        <w:rPr>
          <w:color w:val="0070C0"/>
        </w:rPr>
        <w:t>håndhævelse</w:t>
      </w:r>
      <w:r w:rsidR="005175F0" w:rsidRPr="009C3118">
        <w:rPr>
          <w:color w:val="0070C0"/>
        </w:rPr>
        <w:t>.</w:t>
      </w:r>
    </w:p>
    <w:p w14:paraId="07CD4F67" w14:textId="11CAC5E1" w:rsidR="007B6AAA" w:rsidRDefault="00FB6E02" w:rsidP="00FC1E3F">
      <w:pPr>
        <w:pStyle w:val="Brdtekst"/>
      </w:pPr>
      <w:r w:rsidRPr="009C3118">
        <w:rPr>
          <w:color w:val="0070C0"/>
        </w:rPr>
        <w:t xml:space="preserve">I forhold til hvilke støjkilder, der skal indgå i støjberegningen, tager Ballerup Kommune udgangspunkt i </w:t>
      </w:r>
      <w:r w:rsidR="00DC5855" w:rsidRPr="009C3118">
        <w:rPr>
          <w:color w:val="0070C0"/>
        </w:rPr>
        <w:t xml:space="preserve">svar </w:t>
      </w:r>
      <w:r w:rsidR="0098369B" w:rsidRPr="009C3118">
        <w:rPr>
          <w:color w:val="0070C0"/>
        </w:rPr>
        <w:t xml:space="preserve">2012-01 fra Miljøstyrelsens Referencelaboratorium for støjmålinger, </w:t>
      </w:r>
      <w:r w:rsidRPr="009C3118">
        <w:rPr>
          <w:color w:val="0070C0"/>
        </w:rPr>
        <w:t xml:space="preserve">hvoraf det fremgår, </w:t>
      </w:r>
      <w:r w:rsidR="0098369B" w:rsidRPr="009C3118">
        <w:rPr>
          <w:color w:val="0070C0"/>
        </w:rPr>
        <w:t xml:space="preserve">at </w:t>
      </w:r>
      <w:r w:rsidR="005904E7" w:rsidRPr="009C3118">
        <w:rPr>
          <w:color w:val="0070C0"/>
        </w:rPr>
        <w:t>"</w:t>
      </w:r>
      <w:r w:rsidR="005904E7" w:rsidRPr="009C3118">
        <w:rPr>
          <w:i/>
          <w:iCs/>
          <w:color w:val="0070C0"/>
        </w:rPr>
        <w:t xml:space="preserve">I Miljøstyrelsens vejledning 5/1984 afsnit 7.2 ”Målebetingelser” og vejledning 5/1993 afsnit 2 ”Udformning af vilkår” omtales henholdsvis ”de i praksis forekommende mest støjende driftsforhold” og ”fuld, normal drift”. </w:t>
      </w:r>
      <w:r w:rsidR="005904E7" w:rsidRPr="009C3118">
        <w:rPr>
          <w:i/>
          <w:iCs/>
          <w:color w:val="0070C0"/>
          <w:u w:val="single"/>
        </w:rPr>
        <w:t>Hovedreglen er, at støj, der forekommer jævnligt som en del af den normale drift, skal medregnes</w:t>
      </w:r>
      <w:r w:rsidR="00476E45" w:rsidRPr="009C3118">
        <w:rPr>
          <w:color w:val="0070C0"/>
        </w:rPr>
        <w:t>"</w:t>
      </w:r>
      <w:r w:rsidR="005904E7" w:rsidRPr="009C3118">
        <w:rPr>
          <w:color w:val="0070C0"/>
        </w:rPr>
        <w:t xml:space="preserve">. </w:t>
      </w:r>
      <w:r w:rsidR="004A2B61" w:rsidRPr="009C3118">
        <w:rPr>
          <w:color w:val="0070C0"/>
        </w:rPr>
        <w:t>Natur- og Miljøklagenævnet har i</w:t>
      </w:r>
      <w:r w:rsidR="005F3998" w:rsidRPr="009C3118">
        <w:rPr>
          <w:color w:val="0070C0"/>
        </w:rPr>
        <w:t xml:space="preserve"> en sag </w:t>
      </w:r>
      <w:r w:rsidR="006672E1" w:rsidRPr="009C3118">
        <w:rPr>
          <w:color w:val="0070C0"/>
        </w:rPr>
        <w:t>(NMK-</w:t>
      </w:r>
      <w:r w:rsidR="00C63AA2" w:rsidRPr="009C3118">
        <w:rPr>
          <w:color w:val="0070C0"/>
        </w:rPr>
        <w:t>10-00612</w:t>
      </w:r>
      <w:r w:rsidR="006672E1" w:rsidRPr="009C3118">
        <w:rPr>
          <w:color w:val="0070C0"/>
        </w:rPr>
        <w:t xml:space="preserve">) </w:t>
      </w:r>
      <w:r w:rsidR="005F3998" w:rsidRPr="009C3118">
        <w:rPr>
          <w:color w:val="0070C0"/>
        </w:rPr>
        <w:t>vurderet, at "</w:t>
      </w:r>
      <w:r w:rsidR="005F3998" w:rsidRPr="009C3118">
        <w:rPr>
          <w:i/>
          <w:iCs/>
          <w:color w:val="0070C0"/>
        </w:rPr>
        <w:t xml:space="preserve">nødstop </w:t>
      </w:r>
      <w:r w:rsidR="00E67DA6" w:rsidRPr="009C3118">
        <w:rPr>
          <w:color w:val="0070C0"/>
        </w:rPr>
        <w:t>[der]</w:t>
      </w:r>
      <w:r w:rsidR="00E67DA6" w:rsidRPr="009C3118">
        <w:rPr>
          <w:i/>
          <w:iCs/>
          <w:color w:val="0070C0"/>
        </w:rPr>
        <w:t xml:space="preserve"> </w:t>
      </w:r>
      <w:r w:rsidR="005F3998" w:rsidRPr="009C3118">
        <w:rPr>
          <w:i/>
          <w:iCs/>
          <w:color w:val="0070C0"/>
        </w:rPr>
        <w:t>kan forekomme et par gange om ugen og i nogle tilfælde et par gange hver dag</w:t>
      </w:r>
      <w:r w:rsidR="005F3998" w:rsidRPr="009C3118">
        <w:rPr>
          <w:color w:val="0070C0"/>
        </w:rPr>
        <w:t xml:space="preserve">" </w:t>
      </w:r>
      <w:r w:rsidR="006100C8" w:rsidRPr="009C3118">
        <w:rPr>
          <w:color w:val="0070C0"/>
        </w:rPr>
        <w:t>må anses som en del af virksomhedens normale drift</w:t>
      </w:r>
      <w:r w:rsidR="00E11CD2" w:rsidRPr="009C3118">
        <w:rPr>
          <w:color w:val="0070C0"/>
        </w:rPr>
        <w:t xml:space="preserve">, og at støj fra sådanne støjkilder derfor skal indgå i vurderingen af </w:t>
      </w:r>
      <w:r w:rsidR="000B2CC5" w:rsidRPr="009C3118">
        <w:rPr>
          <w:color w:val="0070C0"/>
        </w:rPr>
        <w:t xml:space="preserve">om </w:t>
      </w:r>
      <w:r w:rsidR="00E11CD2" w:rsidRPr="009C3118">
        <w:rPr>
          <w:color w:val="0070C0"/>
        </w:rPr>
        <w:t>grænseværdier</w:t>
      </w:r>
      <w:r w:rsidR="000B2CC5" w:rsidRPr="009C3118">
        <w:rPr>
          <w:color w:val="0070C0"/>
        </w:rPr>
        <w:t>ne kan overholdes.</w:t>
      </w:r>
      <w:r w:rsidR="00EB4028" w:rsidRPr="009C3118">
        <w:rPr>
          <w:color w:val="0070C0"/>
        </w:rPr>
        <w:t xml:space="preserve"> </w:t>
      </w:r>
      <w:r w:rsidR="003837F6" w:rsidRPr="009C3118">
        <w:rPr>
          <w:color w:val="0070C0"/>
        </w:rPr>
        <w:t>I den aktuelle sag for test- og vedligehold af generatorer</w:t>
      </w:r>
      <w:r w:rsidR="00FC1E3F" w:rsidRPr="009C3118">
        <w:rPr>
          <w:color w:val="0070C0"/>
        </w:rPr>
        <w:t xml:space="preserve"> vurderer Ballerup Kommune,</w:t>
      </w:r>
      <w:r w:rsidR="00B94B04" w:rsidRPr="009C3118">
        <w:rPr>
          <w:color w:val="0070C0"/>
        </w:rPr>
        <w:t xml:space="preserve"> at </w:t>
      </w:r>
      <w:r w:rsidR="00F82B1B" w:rsidRPr="009C3118">
        <w:rPr>
          <w:color w:val="0070C0"/>
        </w:rPr>
        <w:t xml:space="preserve">de beskrevne </w:t>
      </w:r>
      <w:r w:rsidR="00B94B04" w:rsidRPr="009C3118">
        <w:rPr>
          <w:color w:val="0070C0"/>
        </w:rPr>
        <w:t>scenarier dækker de støjforhold, der forekommer jævnligt</w:t>
      </w:r>
      <w:r w:rsidR="00713541" w:rsidRPr="009C3118">
        <w:rPr>
          <w:color w:val="0070C0"/>
        </w:rPr>
        <w:t>.</w:t>
      </w:r>
      <w:r w:rsidR="001A2D03" w:rsidRPr="009C3118">
        <w:rPr>
          <w:color w:val="0070C0"/>
        </w:rPr>
        <w:t xml:space="preserve"> </w:t>
      </w:r>
      <w:r w:rsidR="00713541" w:rsidRPr="009C3118">
        <w:rPr>
          <w:color w:val="0070C0"/>
        </w:rPr>
        <w:t>Scenarierne</w:t>
      </w:r>
      <w:r w:rsidR="00E543CD" w:rsidRPr="009C3118">
        <w:rPr>
          <w:color w:val="0070C0"/>
        </w:rPr>
        <w:t xml:space="preserve"> accepteres således</w:t>
      </w:r>
      <w:r w:rsidR="00F82B1B" w:rsidRPr="009C3118">
        <w:rPr>
          <w:color w:val="0070C0"/>
        </w:rPr>
        <w:t>,</w:t>
      </w:r>
      <w:r w:rsidR="00E543CD" w:rsidRPr="009C3118">
        <w:rPr>
          <w:color w:val="0070C0"/>
        </w:rPr>
        <w:t xml:space="preserve"> som grundlaget for at vurdere støjpåvirkningen i omgivelserne med henblik på at fastsætte vilkår for drift</w:t>
      </w:r>
      <w:r w:rsidR="00447A51" w:rsidRPr="009C3118">
        <w:rPr>
          <w:color w:val="0070C0"/>
        </w:rPr>
        <w:t xml:space="preserve">. </w:t>
      </w:r>
    </w:p>
    <w:p w14:paraId="6A6BDDFC" w14:textId="77777777" w:rsidR="007B6AAA" w:rsidRPr="00A91B66" w:rsidRDefault="00B2728C" w:rsidP="007B6AAA">
      <w:pPr>
        <w:pStyle w:val="Brdtekst"/>
      </w:pPr>
      <w:r w:rsidRPr="009C3118">
        <w:rPr>
          <w:color w:val="0070C0"/>
        </w:rPr>
        <w:lastRenderedPageBreak/>
        <w:t xml:space="preserve">Ballerup Kommune vurderer, at </w:t>
      </w:r>
      <w:r w:rsidR="006F6CC0" w:rsidRPr="009C3118">
        <w:rPr>
          <w:color w:val="0070C0"/>
        </w:rPr>
        <w:t xml:space="preserve">de udførte støjberegninger kan accepteres som grundlag for godkendelsen, idet </w:t>
      </w:r>
      <w:r w:rsidR="00A91B66" w:rsidRPr="009C3118">
        <w:rPr>
          <w:color w:val="0070C0"/>
        </w:rPr>
        <w:t xml:space="preserve">de </w:t>
      </w:r>
      <w:r w:rsidR="006F6CC0" w:rsidRPr="009C3118">
        <w:rPr>
          <w:color w:val="0070C0"/>
        </w:rPr>
        <w:t>støjende aktiviteter, der forekommer jævnligt</w:t>
      </w:r>
      <w:r w:rsidR="00A91B66" w:rsidRPr="009C3118">
        <w:rPr>
          <w:color w:val="0070C0"/>
        </w:rPr>
        <w:t xml:space="preserve"> i test- og vedligeholdelsesaktiviteterne, indgår i støjberegningen. </w:t>
      </w:r>
    </w:p>
    <w:p w14:paraId="472FF5E5" w14:textId="3B9A511B" w:rsidR="006A2EBC" w:rsidRDefault="006A2EBC" w:rsidP="006A2EBC">
      <w:pPr>
        <w:pStyle w:val="Brdtekst"/>
      </w:pPr>
      <w:r w:rsidRPr="009C3118">
        <w:rPr>
          <w:color w:val="0070C0"/>
        </w:rPr>
        <w:t xml:space="preserve">Kun ved strømudfald i det overordnede elnet kan der forekomme længerevarende drift af anlægget, hvor alle generatorer er i drift samtidig. </w:t>
      </w:r>
      <w:r w:rsidR="00FA23FF" w:rsidRPr="009C3118">
        <w:rPr>
          <w:color w:val="0070C0"/>
        </w:rPr>
        <w:t xml:space="preserve">Det er oplyst, at </w:t>
      </w:r>
      <w:r w:rsidR="005A1A88" w:rsidRPr="009C3118">
        <w:rPr>
          <w:color w:val="0070C0"/>
        </w:rPr>
        <w:t xml:space="preserve">på baggrund af </w:t>
      </w:r>
      <w:r w:rsidRPr="009C3118">
        <w:rPr>
          <w:color w:val="0070C0"/>
        </w:rPr>
        <w:t>historiske data for forsyningssikkerheden forventes drift af alle generatorer samtidig, som følge af udfald på det overordnede elnet, maksimalt at vare 8 timer, måske en gang hver 10. år eller mindre.</w:t>
      </w:r>
      <w:r w:rsidR="00D529B3" w:rsidRPr="009C3118">
        <w:rPr>
          <w:color w:val="0070C0"/>
        </w:rPr>
        <w:t xml:space="preserve"> </w:t>
      </w:r>
      <w:r w:rsidR="00CA0EF5" w:rsidRPr="009C3118">
        <w:rPr>
          <w:color w:val="0070C0"/>
        </w:rPr>
        <w:t xml:space="preserve">Ballerup Kommune vurderer, at </w:t>
      </w:r>
      <w:r w:rsidR="00032D74" w:rsidRPr="009C3118">
        <w:rPr>
          <w:color w:val="0070C0"/>
        </w:rPr>
        <w:t>e</w:t>
      </w:r>
      <w:r w:rsidR="00D529B3" w:rsidRPr="009C3118">
        <w:rPr>
          <w:color w:val="0070C0"/>
        </w:rPr>
        <w:t xml:space="preserve">n sådan situation </w:t>
      </w:r>
      <w:r w:rsidR="0022195F" w:rsidRPr="009C3118">
        <w:rPr>
          <w:color w:val="0070C0"/>
        </w:rPr>
        <w:t xml:space="preserve">vil </w:t>
      </w:r>
      <w:r w:rsidR="000A466D" w:rsidRPr="009C3118">
        <w:rPr>
          <w:color w:val="0070C0"/>
        </w:rPr>
        <w:t xml:space="preserve">kunne </w:t>
      </w:r>
      <w:r w:rsidR="001825E1" w:rsidRPr="009C3118">
        <w:rPr>
          <w:color w:val="0070C0"/>
        </w:rPr>
        <w:t>påvirke naboer med støj i væsentligt omfang</w:t>
      </w:r>
      <w:r w:rsidR="00AF4CE6" w:rsidRPr="009C3118">
        <w:rPr>
          <w:color w:val="0070C0"/>
        </w:rPr>
        <w:t xml:space="preserve">. Da der er tale om </w:t>
      </w:r>
      <w:r w:rsidR="007728A2" w:rsidRPr="009C3118">
        <w:rPr>
          <w:color w:val="0070C0"/>
        </w:rPr>
        <w:t xml:space="preserve">sjældne hændelser er disse situationer ikke omfattet af </w:t>
      </w:r>
      <w:r w:rsidR="0089101E" w:rsidRPr="009C3118">
        <w:rPr>
          <w:color w:val="0070C0"/>
        </w:rPr>
        <w:t xml:space="preserve">støjgrænseværdierne, hvilket er i overensstemmelse med bekendtgørelse om mellemstore fyringsanlægs bestemmelser om at undtage denne type anlæg fra </w:t>
      </w:r>
      <w:r w:rsidR="003C5D6D" w:rsidRPr="009C3118">
        <w:rPr>
          <w:color w:val="0070C0"/>
        </w:rPr>
        <w:t xml:space="preserve">bekendtgørelsens støjgrænseværdier. </w:t>
      </w:r>
      <w:r w:rsidR="00880F62" w:rsidRPr="009C3118">
        <w:rPr>
          <w:color w:val="0070C0"/>
        </w:rPr>
        <w:t xml:space="preserve">For at sikre kontrol med </w:t>
      </w:r>
      <w:r w:rsidR="00111103" w:rsidRPr="009C3118">
        <w:rPr>
          <w:color w:val="0070C0"/>
        </w:rPr>
        <w:t>driftsforhold, der skyldes udfald på den overordnede elforsyning, har Ballerup Kommune v</w:t>
      </w:r>
      <w:r w:rsidR="001132EE" w:rsidRPr="009C3118">
        <w:rPr>
          <w:color w:val="0070C0"/>
        </w:rPr>
        <w:t xml:space="preserve">algt at </w:t>
      </w:r>
      <w:r w:rsidR="00860B28" w:rsidRPr="009C3118">
        <w:rPr>
          <w:color w:val="0070C0"/>
        </w:rPr>
        <w:t xml:space="preserve">virksomheden skal føre journal over de løbende driftstimer for anlægget, herunder hvorvidt der er tale om </w:t>
      </w:r>
      <w:r w:rsidR="004E17C6" w:rsidRPr="009C3118">
        <w:rPr>
          <w:color w:val="0070C0"/>
        </w:rPr>
        <w:t>drift som følge af test- og vedligeholdelsesaktiviteter eller drift som følge af nødstrømsanlæg/udfald på de</w:t>
      </w:r>
      <w:r w:rsidR="002D39B4" w:rsidRPr="009C3118">
        <w:rPr>
          <w:color w:val="0070C0"/>
        </w:rPr>
        <w:t>n</w:t>
      </w:r>
      <w:r w:rsidR="004E17C6" w:rsidRPr="009C3118">
        <w:rPr>
          <w:color w:val="0070C0"/>
        </w:rPr>
        <w:t xml:space="preserve"> o</w:t>
      </w:r>
      <w:r w:rsidR="002D39B4" w:rsidRPr="009C3118">
        <w:rPr>
          <w:color w:val="0070C0"/>
        </w:rPr>
        <w:t xml:space="preserve">verordnede elforsyning, jf. </w:t>
      </w:r>
      <w:r w:rsidR="00D03D3C">
        <w:rPr>
          <w:color w:val="0070C0"/>
        </w:rPr>
        <w:t>vilkår 53</w:t>
      </w:r>
      <w:r w:rsidR="002D39B4" w:rsidRPr="009C3118">
        <w:rPr>
          <w:color w:val="0070C0"/>
        </w:rPr>
        <w:t>.</w:t>
      </w:r>
      <w:r w:rsidR="00A126C0" w:rsidRPr="009C3118">
        <w:rPr>
          <w:color w:val="0070C0"/>
        </w:rPr>
        <w:t xml:space="preserve"> Resultaterne af denne kontrol skal </w:t>
      </w:r>
      <w:r w:rsidR="00FF76D4" w:rsidRPr="009C3118">
        <w:rPr>
          <w:color w:val="0070C0"/>
        </w:rPr>
        <w:t>hvert år indsendes til tilsynsmyndigheden for at sikre kontrol med, at der ikke sker øget forurening ud over det i ansøgningen oplyste</w:t>
      </w:r>
      <w:r w:rsidR="007D7D14" w:rsidRPr="009C3118">
        <w:rPr>
          <w:color w:val="0070C0"/>
        </w:rPr>
        <w:t xml:space="preserve">, jf. </w:t>
      </w:r>
      <w:r w:rsidR="00F4228F">
        <w:rPr>
          <w:color w:val="0070C0"/>
        </w:rPr>
        <w:t>vilkår 55</w:t>
      </w:r>
      <w:r w:rsidR="00FF76D4" w:rsidRPr="009C3118">
        <w:rPr>
          <w:color w:val="0070C0"/>
        </w:rPr>
        <w:t>.</w:t>
      </w:r>
    </w:p>
    <w:p w14:paraId="15F93ADE" w14:textId="77777777" w:rsidR="007A4B82" w:rsidRPr="00500786" w:rsidRDefault="007A4B82" w:rsidP="003F1062">
      <w:pPr>
        <w:pStyle w:val="Brdtekst"/>
        <w:rPr>
          <w:color w:val="0070C0"/>
        </w:rPr>
      </w:pPr>
      <w:r w:rsidRPr="00500786">
        <w:rPr>
          <w:color w:val="0070C0"/>
          <w:u w:val="single"/>
        </w:rPr>
        <w:t>Støjgrænser</w:t>
      </w:r>
    </w:p>
    <w:p w14:paraId="155426F9" w14:textId="2A3DF1A6" w:rsidR="006B573C" w:rsidRPr="00500786" w:rsidRDefault="00B36731" w:rsidP="003F1062">
      <w:pPr>
        <w:pStyle w:val="Brdtekst"/>
        <w:rPr>
          <w:color w:val="0070C0"/>
        </w:rPr>
      </w:pPr>
      <w:r>
        <w:rPr>
          <w:color w:val="0070C0"/>
        </w:rPr>
        <w:t>Vilkår 20</w:t>
      </w:r>
      <w:r w:rsidR="00262552" w:rsidRPr="00500786">
        <w:rPr>
          <w:color w:val="0070C0"/>
        </w:rPr>
        <w:t xml:space="preserve">: </w:t>
      </w:r>
      <w:r w:rsidR="00500786" w:rsidRPr="00500786">
        <w:rPr>
          <w:color w:val="0070C0"/>
        </w:rPr>
        <w:t>N</w:t>
      </w:r>
      <w:r w:rsidR="00172EC2" w:rsidRPr="00500786">
        <w:rPr>
          <w:color w:val="0070C0"/>
        </w:rPr>
        <w:t>ødstrømsanlæg</w:t>
      </w:r>
      <w:r w:rsidR="002A247D" w:rsidRPr="00500786">
        <w:rPr>
          <w:color w:val="0070C0"/>
        </w:rPr>
        <w:t xml:space="preserve"> udgør en væsentlig støjkilde. </w:t>
      </w:r>
      <w:r w:rsidR="006B573C" w:rsidRPr="00500786">
        <w:rPr>
          <w:color w:val="0070C0"/>
        </w:rPr>
        <w:t>Der er med afgørelsen fastsat støjgrænser for områder beliggende i nærheden af virksomheden.</w:t>
      </w:r>
    </w:p>
    <w:p w14:paraId="5867ED81" w14:textId="1D330CCF" w:rsidR="006B573C" w:rsidRPr="00500786" w:rsidRDefault="006B573C" w:rsidP="006B573C">
      <w:pPr>
        <w:pStyle w:val="Brdtekst"/>
        <w:rPr>
          <w:color w:val="0070C0"/>
        </w:rPr>
      </w:pPr>
      <w:r w:rsidRPr="00500786">
        <w:rPr>
          <w:color w:val="0070C0"/>
        </w:rPr>
        <w:t xml:space="preserve">Støjgrænserne er fastsat med udgangspunkt i Miljøstyrelsens vejledning nr. 5/1984 om Ekstern støj fra virksomheder, samt Miljøstyrelsens vejledning nr. 3 fra 2003, kapitel 5 om Ekstern støj i byomdannelsesområder, </w:t>
      </w:r>
      <w:r w:rsidR="00E45DD5">
        <w:rPr>
          <w:color w:val="0070C0"/>
        </w:rPr>
        <w:t>og</w:t>
      </w:r>
      <w:r w:rsidRPr="00500786">
        <w:rPr>
          <w:color w:val="0070C0"/>
        </w:rPr>
        <w:t xml:space="preserve"> Miljøstyrelsens vejledning nr. 3 fra 1996 om Supplement til vejledning om ekstern støj fra virksomheder</w:t>
      </w:r>
      <w:r w:rsidR="00147464">
        <w:rPr>
          <w:color w:val="0070C0"/>
        </w:rPr>
        <w:t>.</w:t>
      </w:r>
    </w:p>
    <w:p w14:paraId="260F5FE8" w14:textId="093B6FF7" w:rsidR="006B573C" w:rsidRDefault="006B573C" w:rsidP="006B573C">
      <w:pPr>
        <w:pStyle w:val="Brdtekst"/>
        <w:rPr>
          <w:color w:val="0070C0"/>
        </w:rPr>
      </w:pPr>
      <w:r w:rsidRPr="00500786">
        <w:rPr>
          <w:color w:val="0070C0"/>
        </w:rPr>
        <w:t xml:space="preserve">Der er fastsat definition på dag /aften og nat- perioder, og der er fastsat </w:t>
      </w:r>
      <w:r w:rsidR="00500786" w:rsidRPr="00500786">
        <w:rPr>
          <w:color w:val="0070C0"/>
        </w:rPr>
        <w:t>maksimale</w:t>
      </w:r>
      <w:r w:rsidRPr="00500786">
        <w:rPr>
          <w:color w:val="0070C0"/>
        </w:rPr>
        <w:t xml:space="preserve"> natstøjgrænser for områder som indeholder boliger.</w:t>
      </w:r>
    </w:p>
    <w:p w14:paraId="36DF0C4B" w14:textId="77777777" w:rsidR="007A4B82" w:rsidRPr="00453AA3" w:rsidRDefault="007A4B82" w:rsidP="006B573C">
      <w:pPr>
        <w:pStyle w:val="Brdtekst"/>
        <w:rPr>
          <w:color w:val="0070C0"/>
        </w:rPr>
      </w:pPr>
      <w:r w:rsidRPr="00453AA3">
        <w:rPr>
          <w:color w:val="0070C0"/>
          <w:u w:val="single"/>
        </w:rPr>
        <w:t>Kontrol af støj, infralyd og vibrationer</w:t>
      </w:r>
    </w:p>
    <w:p w14:paraId="25E757E3" w14:textId="01DD577C" w:rsidR="00E6643D" w:rsidRPr="00453AA3" w:rsidRDefault="00BE2957" w:rsidP="006B573C">
      <w:pPr>
        <w:pStyle w:val="Brdtekst"/>
        <w:rPr>
          <w:color w:val="0070C0"/>
        </w:rPr>
      </w:pPr>
      <w:r>
        <w:rPr>
          <w:color w:val="0070C0"/>
        </w:rPr>
        <w:t>Vilkår 21</w:t>
      </w:r>
      <w:r w:rsidR="003D0062" w:rsidRPr="00453AA3">
        <w:rPr>
          <w:color w:val="0070C0"/>
        </w:rPr>
        <w:t xml:space="preserve"> og </w:t>
      </w:r>
      <w:r w:rsidR="00AC636E">
        <w:rPr>
          <w:color w:val="0070C0"/>
        </w:rPr>
        <w:t>Vilkår 22</w:t>
      </w:r>
      <w:r w:rsidR="003D0062" w:rsidRPr="00453AA3">
        <w:rPr>
          <w:color w:val="0070C0"/>
        </w:rPr>
        <w:t xml:space="preserve">: </w:t>
      </w:r>
      <w:r w:rsidR="006B573C" w:rsidRPr="00453AA3">
        <w:rPr>
          <w:color w:val="0070C0"/>
        </w:rPr>
        <w:t xml:space="preserve">Det er stillet krav om, </w:t>
      </w:r>
      <w:r w:rsidR="006B1B7B" w:rsidRPr="00453AA3">
        <w:rPr>
          <w:color w:val="0070C0"/>
        </w:rPr>
        <w:t xml:space="preserve">at anlæggets støj skal dokumenteres overholdt </w:t>
      </w:r>
      <w:r w:rsidR="001B57E4" w:rsidRPr="00453AA3">
        <w:rPr>
          <w:color w:val="0070C0"/>
        </w:rPr>
        <w:t xml:space="preserve">senest 3 måneder </w:t>
      </w:r>
      <w:r w:rsidR="00B40DC6" w:rsidRPr="00453AA3">
        <w:rPr>
          <w:color w:val="0070C0"/>
        </w:rPr>
        <w:t xml:space="preserve">efter ibrugtagning af </w:t>
      </w:r>
      <w:r w:rsidR="00453AA3" w:rsidRPr="00453AA3">
        <w:rPr>
          <w:color w:val="0070C0"/>
        </w:rPr>
        <w:t xml:space="preserve">projektets </w:t>
      </w:r>
      <w:r w:rsidR="0018149D" w:rsidRPr="00453AA3">
        <w:rPr>
          <w:color w:val="0070C0"/>
        </w:rPr>
        <w:t xml:space="preserve">etape 3. </w:t>
      </w:r>
      <w:r w:rsidR="00B40DC6" w:rsidRPr="00453AA3">
        <w:rPr>
          <w:color w:val="0070C0"/>
        </w:rPr>
        <w:t xml:space="preserve">Dokumentationen omfatter de i ansøgningen beskrevne normale driftsforhold, </w:t>
      </w:r>
      <w:r w:rsidR="003F5022" w:rsidRPr="00453AA3">
        <w:rPr>
          <w:color w:val="0070C0"/>
        </w:rPr>
        <w:t xml:space="preserve">gengivet </w:t>
      </w:r>
      <w:r w:rsidR="00B40DC6" w:rsidRPr="00453AA3">
        <w:rPr>
          <w:color w:val="0070C0"/>
        </w:rPr>
        <w:t>i bullets i afsnittet herover.</w:t>
      </w:r>
      <w:r w:rsidR="00FA1D28" w:rsidRPr="00453AA3">
        <w:rPr>
          <w:color w:val="0070C0"/>
        </w:rPr>
        <w:t xml:space="preserve"> </w:t>
      </w:r>
    </w:p>
    <w:p w14:paraId="3723739C" w14:textId="77777777" w:rsidR="006B573C" w:rsidRDefault="00FA1D28" w:rsidP="006B573C">
      <w:pPr>
        <w:pStyle w:val="Brdtekst"/>
      </w:pPr>
      <w:r w:rsidRPr="00453AA3">
        <w:rPr>
          <w:color w:val="0070C0"/>
        </w:rPr>
        <w:t xml:space="preserve">Dokumentationen omfatter ikke infralyd og vibrationer, da der ikke forventes </w:t>
      </w:r>
      <w:r w:rsidR="00811115" w:rsidRPr="00453AA3">
        <w:rPr>
          <w:color w:val="0070C0"/>
        </w:rPr>
        <w:t>denne form for støj.</w:t>
      </w:r>
      <w:r w:rsidR="00E6643D" w:rsidRPr="00453AA3">
        <w:rPr>
          <w:color w:val="0070C0"/>
        </w:rPr>
        <w:t xml:space="preserve"> </w:t>
      </w:r>
      <w:r w:rsidR="006B573C" w:rsidRPr="00453AA3">
        <w:rPr>
          <w:color w:val="0070C0"/>
        </w:rPr>
        <w:t xml:space="preserve">Det er </w:t>
      </w:r>
      <w:r w:rsidR="003F5022" w:rsidRPr="00453AA3">
        <w:rPr>
          <w:color w:val="0070C0"/>
        </w:rPr>
        <w:t xml:space="preserve">dog </w:t>
      </w:r>
      <w:r w:rsidR="00811115" w:rsidRPr="00453AA3">
        <w:rPr>
          <w:color w:val="0070C0"/>
        </w:rPr>
        <w:t xml:space="preserve">indført krav om, at tilsynsmyndigheden kan </w:t>
      </w:r>
      <w:r w:rsidR="006B573C" w:rsidRPr="00453AA3">
        <w:rPr>
          <w:color w:val="0070C0"/>
        </w:rPr>
        <w:t>bestemme, at virksomheden skal dokumentere</w:t>
      </w:r>
      <w:r w:rsidR="00955677" w:rsidRPr="00453AA3">
        <w:rPr>
          <w:color w:val="0070C0"/>
        </w:rPr>
        <w:t>,</w:t>
      </w:r>
      <w:r w:rsidR="006B573C" w:rsidRPr="00453AA3">
        <w:rPr>
          <w:color w:val="0070C0"/>
        </w:rPr>
        <w:t xml:space="preserve"> at vilkår for støj</w:t>
      </w:r>
      <w:r w:rsidR="00444895" w:rsidRPr="00453AA3">
        <w:rPr>
          <w:color w:val="0070C0"/>
        </w:rPr>
        <w:t>, herunder infralyd og vibrationer,</w:t>
      </w:r>
      <w:r w:rsidR="006B573C" w:rsidRPr="00453AA3">
        <w:rPr>
          <w:color w:val="0070C0"/>
        </w:rPr>
        <w:t xml:space="preserve"> er overholdt. </w:t>
      </w:r>
    </w:p>
    <w:p w14:paraId="661700D6" w14:textId="77777777" w:rsidR="007A4B82" w:rsidRPr="00551FEE" w:rsidRDefault="007A4B82" w:rsidP="006B573C">
      <w:pPr>
        <w:pStyle w:val="Brdtekst"/>
        <w:rPr>
          <w:color w:val="0070C0"/>
        </w:rPr>
      </w:pPr>
      <w:r w:rsidRPr="00551FEE">
        <w:rPr>
          <w:color w:val="0070C0"/>
          <w:u w:val="single"/>
        </w:rPr>
        <w:t>Krav til støjmåling</w:t>
      </w:r>
    </w:p>
    <w:p w14:paraId="1B87F16E" w14:textId="4E2B11D5" w:rsidR="006B573C" w:rsidRPr="00551FEE" w:rsidRDefault="008B55E0" w:rsidP="006B573C">
      <w:pPr>
        <w:pStyle w:val="Brdtekst"/>
        <w:rPr>
          <w:color w:val="0070C0"/>
        </w:rPr>
      </w:pPr>
      <w:r>
        <w:rPr>
          <w:color w:val="0070C0"/>
        </w:rPr>
        <w:lastRenderedPageBreak/>
        <w:t>Vilkår 23</w:t>
      </w:r>
      <w:r w:rsidRPr="00A61338">
        <w:rPr>
          <w:color w:val="0070C0"/>
        </w:rPr>
        <w:t>:</w:t>
      </w:r>
      <w:r w:rsidR="0002098A" w:rsidRPr="00551FEE">
        <w:rPr>
          <w:color w:val="0070C0"/>
        </w:rPr>
        <w:t xml:space="preserve"> </w:t>
      </w:r>
      <w:r w:rsidR="006B573C" w:rsidRPr="00551FEE">
        <w:rPr>
          <w:color w:val="0070C0"/>
        </w:rPr>
        <w:t>I afgørelsen er det væsentligt at præcisere vilkårene for virksomhedens egenkontrol med støjgrænserne og driftsforholdene under denne kontrol.</w:t>
      </w:r>
    </w:p>
    <w:p w14:paraId="4945BAB7" w14:textId="77777777" w:rsidR="006B573C" w:rsidRPr="00551FEE" w:rsidRDefault="006B573C" w:rsidP="006B573C">
      <w:pPr>
        <w:pStyle w:val="Brdtekst"/>
        <w:rPr>
          <w:color w:val="0070C0"/>
        </w:rPr>
      </w:pPr>
      <w:r w:rsidRPr="00551FEE">
        <w:rPr>
          <w:color w:val="0070C0"/>
        </w:rPr>
        <w:t>I egenkontrollen er der fastsat krav til kontrol- og målemetode, og det er anført, hvorledes måleresultaterne skal være tilgængelige for tilsynsmyndigheden, alt sammen for at vilkåret skal kunne kontrolleres entydigt og korrekt.</w:t>
      </w:r>
    </w:p>
    <w:p w14:paraId="1318C956" w14:textId="77777777" w:rsidR="006B573C" w:rsidRPr="00551FEE" w:rsidRDefault="006B573C" w:rsidP="006B573C">
      <w:pPr>
        <w:pStyle w:val="Brdtekst"/>
        <w:rPr>
          <w:color w:val="0070C0"/>
        </w:rPr>
      </w:pPr>
      <w:r w:rsidRPr="00551FEE">
        <w:rPr>
          <w:color w:val="0070C0"/>
        </w:rPr>
        <w:t>Ud over de generelle krav til en ’Miljømåling – ekstern støj’ vurdere</w:t>
      </w:r>
      <w:r w:rsidR="00FC2069" w:rsidRPr="00551FEE">
        <w:rPr>
          <w:color w:val="0070C0"/>
        </w:rPr>
        <w:t xml:space="preserve">s det som </w:t>
      </w:r>
      <w:r w:rsidRPr="00551FEE">
        <w:rPr>
          <w:color w:val="0070C0"/>
        </w:rPr>
        <w:t>relevant at få oplysninger om iso-kurver mm. for at kunne kontrollere input til beregningerne samt kontrollere beliggenheden af referencepunkter.</w:t>
      </w:r>
    </w:p>
    <w:p w14:paraId="38F0AD54" w14:textId="2EBCF836" w:rsidR="006B573C" w:rsidRDefault="006B573C" w:rsidP="006B573C">
      <w:pPr>
        <w:pStyle w:val="Brdtekst"/>
      </w:pPr>
      <w:r w:rsidRPr="00551FEE">
        <w:rPr>
          <w:color w:val="0070C0"/>
        </w:rPr>
        <w:t xml:space="preserve">Det fremgår af vilkåret, at </w:t>
      </w:r>
      <w:r w:rsidR="00551FEE" w:rsidRPr="00551FEE">
        <w:rPr>
          <w:color w:val="0070C0"/>
        </w:rPr>
        <w:t>hvis</w:t>
      </w:r>
      <w:r w:rsidRPr="00551FEE">
        <w:rPr>
          <w:color w:val="0070C0"/>
        </w:rPr>
        <w:t xml:space="preserve"> støjvilkåret er overholdt, kan der kun kræves én årlig bestemmelse. </w:t>
      </w:r>
    </w:p>
    <w:p w14:paraId="04363521" w14:textId="5FEA646F" w:rsidR="00E9717D" w:rsidRPr="00551FEE" w:rsidRDefault="00E9717D" w:rsidP="00C84CBB">
      <w:pPr>
        <w:pStyle w:val="Brdtekst"/>
        <w:spacing w:after="0"/>
        <w:rPr>
          <w:color w:val="0070C0"/>
        </w:rPr>
      </w:pPr>
      <w:r w:rsidRPr="00551FEE">
        <w:rPr>
          <w:color w:val="0070C0"/>
          <w:u w:val="single"/>
        </w:rPr>
        <w:t>Definition på overholdte støj</w:t>
      </w:r>
    </w:p>
    <w:p w14:paraId="2EA0DCA6" w14:textId="3173B5EB" w:rsidR="006B573C" w:rsidRDefault="00C84CBB" w:rsidP="006B573C">
      <w:pPr>
        <w:pStyle w:val="Brdtekst"/>
      </w:pPr>
      <w:r>
        <w:rPr>
          <w:color w:val="0070C0"/>
        </w:rPr>
        <w:t>Vilkår24</w:t>
      </w:r>
      <w:r w:rsidR="005A388C" w:rsidRPr="00551FEE">
        <w:rPr>
          <w:color w:val="0070C0"/>
        </w:rPr>
        <w:t xml:space="preserve">: </w:t>
      </w:r>
      <w:r w:rsidR="006B573C" w:rsidRPr="00551FEE">
        <w:rPr>
          <w:color w:val="0070C0"/>
        </w:rPr>
        <w:t xml:space="preserve">Der er fastsat en definition for, hvornår støjgrænserne er overholdt, så dette er entydigt for både virksomhed og tilsynsmyndighed. </w:t>
      </w:r>
    </w:p>
    <w:p w14:paraId="6C3DA5D7" w14:textId="77777777" w:rsidR="006B573C" w:rsidRPr="00D634CE" w:rsidRDefault="006B573C" w:rsidP="009E1632">
      <w:pPr>
        <w:pStyle w:val="Overskrift4"/>
        <w:rPr>
          <w:color w:val="0070C0"/>
        </w:rPr>
      </w:pPr>
      <w:r w:rsidRPr="00D634CE">
        <w:rPr>
          <w:color w:val="0070C0"/>
        </w:rPr>
        <w:t>Affald</w:t>
      </w:r>
    </w:p>
    <w:p w14:paraId="14102BA2" w14:textId="54CBDD10" w:rsidR="009B2242" w:rsidRPr="00D634CE" w:rsidRDefault="00893370" w:rsidP="005A5CE3">
      <w:pPr>
        <w:pStyle w:val="Brdtekst"/>
        <w:rPr>
          <w:color w:val="0070C0"/>
        </w:rPr>
      </w:pPr>
      <w:r w:rsidRPr="00D634CE">
        <w:rPr>
          <w:color w:val="0070C0"/>
        </w:rPr>
        <w:t>Driften af nødstrømsanlægget generer affald, primært i form af brugt smøreolie og glykolopløsning. B</w:t>
      </w:r>
      <w:r w:rsidR="000311CA" w:rsidRPr="00D634CE">
        <w:rPr>
          <w:color w:val="0070C0"/>
        </w:rPr>
        <w:t>rugt smøreolie og kølervæske</w:t>
      </w:r>
      <w:r w:rsidRPr="00D634CE">
        <w:rPr>
          <w:color w:val="0070C0"/>
        </w:rPr>
        <w:t xml:space="preserve"> er klassificeret som farligt affald</w:t>
      </w:r>
      <w:r w:rsidR="000311CA" w:rsidRPr="00D634CE">
        <w:rPr>
          <w:color w:val="0070C0"/>
        </w:rPr>
        <w:t>.</w:t>
      </w:r>
      <w:r w:rsidR="001302A9" w:rsidRPr="00D634CE">
        <w:rPr>
          <w:color w:val="0070C0"/>
        </w:rPr>
        <w:t xml:space="preserve"> Affaldet </w:t>
      </w:r>
      <w:r w:rsidR="00C748F2" w:rsidRPr="00D634CE">
        <w:rPr>
          <w:color w:val="0070C0"/>
        </w:rPr>
        <w:t>afhentes direkte af leverandøren i forbindelse med udskiftning af olie og kølervæske</w:t>
      </w:r>
      <w:r w:rsidR="00DB7759" w:rsidRPr="00D634CE">
        <w:rPr>
          <w:color w:val="0070C0"/>
        </w:rPr>
        <w:t xml:space="preserve">, og der sker derfor ikke nogen mellemoplagring af affaldet på virksomheden. </w:t>
      </w:r>
      <w:r w:rsidR="003951EA" w:rsidRPr="00D634CE">
        <w:rPr>
          <w:color w:val="0070C0"/>
        </w:rPr>
        <w:t xml:space="preserve">Der stilles derfor ikke vilkår </w:t>
      </w:r>
      <w:r w:rsidR="006D1C58" w:rsidRPr="00D634CE">
        <w:rPr>
          <w:color w:val="0070C0"/>
        </w:rPr>
        <w:t xml:space="preserve">til hvor store mængder affald, der må mellemlagres på anlægget. </w:t>
      </w:r>
    </w:p>
    <w:p w14:paraId="4B66A983" w14:textId="2BEC85CE" w:rsidR="00854017" w:rsidRDefault="004C5EC9" w:rsidP="006B573C">
      <w:pPr>
        <w:pStyle w:val="Brdtekst"/>
        <w:rPr>
          <w:color w:val="0070C0"/>
        </w:rPr>
      </w:pPr>
      <w:r w:rsidRPr="00D634CE">
        <w:rPr>
          <w:color w:val="0070C0"/>
        </w:rPr>
        <w:t>Virksomhedens affald skal bortskaffes i overensstemmelse med Ballerup Kommunes affaldsregulativ/anvisninger.</w:t>
      </w:r>
      <w:r w:rsidR="00950714" w:rsidRPr="00D634CE">
        <w:rPr>
          <w:color w:val="0070C0"/>
        </w:rPr>
        <w:t xml:space="preserve"> </w:t>
      </w:r>
      <w:r w:rsidR="006B573C" w:rsidRPr="00D634CE">
        <w:rPr>
          <w:color w:val="0070C0"/>
        </w:rPr>
        <w:t>Der er derfor ikke stillet vilkår herom i denne miljøgodkendelse.</w:t>
      </w:r>
    </w:p>
    <w:p w14:paraId="3C81E141" w14:textId="77777777" w:rsidR="006B573C" w:rsidRPr="00251321" w:rsidRDefault="006B573C" w:rsidP="009E1632">
      <w:pPr>
        <w:pStyle w:val="Overskrift4"/>
        <w:rPr>
          <w:color w:val="0070C0"/>
        </w:rPr>
      </w:pPr>
      <w:r w:rsidRPr="00251321">
        <w:rPr>
          <w:color w:val="0070C0"/>
        </w:rPr>
        <w:t>Jord og grundvand</w:t>
      </w:r>
    </w:p>
    <w:p w14:paraId="0F97860B" w14:textId="77777777" w:rsidR="00D62B24" w:rsidRDefault="00D62B24" w:rsidP="006B573C">
      <w:pPr>
        <w:pStyle w:val="Brdtekst"/>
        <w:rPr>
          <w:color w:val="0070C0"/>
          <w:u w:val="single"/>
        </w:rPr>
      </w:pPr>
      <w:r w:rsidRPr="00251321">
        <w:rPr>
          <w:color w:val="0070C0"/>
          <w:u w:val="single"/>
        </w:rPr>
        <w:t>Basistilstandsrapport</w:t>
      </w:r>
    </w:p>
    <w:p w14:paraId="6076FE21" w14:textId="532C691C" w:rsidR="006B3A72" w:rsidRPr="006B3A72" w:rsidRDefault="006B3A72" w:rsidP="006B573C">
      <w:pPr>
        <w:pStyle w:val="Brdtekst"/>
        <w:rPr>
          <w:color w:val="0070C0"/>
        </w:rPr>
      </w:pPr>
      <w:r w:rsidRPr="006B3A72">
        <w:rPr>
          <w:color w:val="0070C0"/>
        </w:rPr>
        <w:t>I nedenstående tabel er givet informationer om opbevaring af anvendte stoffer/materialer.</w:t>
      </w:r>
    </w:p>
    <w:tbl>
      <w:tblPr>
        <w:tblW w:w="6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889"/>
        <w:gridCol w:w="1379"/>
        <w:gridCol w:w="1172"/>
        <w:gridCol w:w="1559"/>
      </w:tblGrid>
      <w:tr w:rsidR="009366C0" w:rsidRPr="00ED2F2A" w14:paraId="2225EE85" w14:textId="77777777" w:rsidTr="002C4C34">
        <w:trPr>
          <w:trHeight w:val="537"/>
        </w:trPr>
        <w:tc>
          <w:tcPr>
            <w:tcW w:w="1555" w:type="dxa"/>
            <w:shd w:val="clear" w:color="auto" w:fill="F5F3F1" w:themeFill="background2" w:themeFillTint="33"/>
          </w:tcPr>
          <w:p w14:paraId="3DE2DF81" w14:textId="77777777" w:rsidR="009366C0" w:rsidRPr="009366C0" w:rsidRDefault="009366C0" w:rsidP="002D49CD">
            <w:pPr>
              <w:pStyle w:val="TableParagraph"/>
              <w:spacing w:line="268" w:lineRule="exact"/>
              <w:jc w:val="center"/>
              <w:rPr>
                <w:rFonts w:ascii="Verdana" w:hAnsi="Verdana"/>
                <w:bCs/>
                <w:sz w:val="18"/>
                <w:szCs w:val="18"/>
                <w:lang w:val="da-DK"/>
              </w:rPr>
            </w:pPr>
            <w:r w:rsidRPr="009366C0">
              <w:rPr>
                <w:rFonts w:ascii="Verdana" w:hAnsi="Verdana"/>
                <w:bCs/>
                <w:spacing w:val="-2"/>
                <w:sz w:val="18"/>
                <w:szCs w:val="18"/>
                <w:lang w:val="da-DK"/>
              </w:rPr>
              <w:t>Produkt</w:t>
            </w:r>
          </w:p>
        </w:tc>
        <w:tc>
          <w:tcPr>
            <w:tcW w:w="889" w:type="dxa"/>
            <w:shd w:val="clear" w:color="auto" w:fill="F5F3F1" w:themeFill="background2" w:themeFillTint="33"/>
          </w:tcPr>
          <w:p w14:paraId="43A53034" w14:textId="77777777" w:rsidR="009366C0" w:rsidRPr="009366C0" w:rsidRDefault="009366C0" w:rsidP="002D49CD">
            <w:pPr>
              <w:pStyle w:val="TableParagraph"/>
              <w:spacing w:line="268" w:lineRule="exact"/>
              <w:jc w:val="center"/>
              <w:rPr>
                <w:rFonts w:ascii="Verdana" w:hAnsi="Verdana"/>
                <w:bCs/>
                <w:sz w:val="18"/>
                <w:szCs w:val="18"/>
                <w:lang w:val="da-DK"/>
              </w:rPr>
            </w:pPr>
            <w:r w:rsidRPr="009366C0">
              <w:rPr>
                <w:rFonts w:ascii="Verdana" w:hAnsi="Verdana"/>
                <w:bCs/>
                <w:spacing w:val="-4"/>
                <w:sz w:val="18"/>
                <w:szCs w:val="18"/>
                <w:lang w:val="da-DK"/>
              </w:rPr>
              <w:t>CLP-</w:t>
            </w:r>
          </w:p>
          <w:p w14:paraId="33371AA6" w14:textId="77777777" w:rsidR="009366C0" w:rsidRPr="009366C0" w:rsidRDefault="009366C0" w:rsidP="002D49CD">
            <w:pPr>
              <w:pStyle w:val="TableParagraph"/>
              <w:spacing w:line="249" w:lineRule="exact"/>
              <w:jc w:val="center"/>
              <w:rPr>
                <w:rFonts w:ascii="Verdana" w:hAnsi="Verdana"/>
                <w:bCs/>
                <w:sz w:val="18"/>
                <w:szCs w:val="18"/>
                <w:lang w:val="da-DK"/>
              </w:rPr>
            </w:pPr>
            <w:r w:rsidRPr="009366C0">
              <w:rPr>
                <w:rFonts w:ascii="Verdana" w:hAnsi="Verdana"/>
                <w:bCs/>
                <w:spacing w:val="-2"/>
                <w:sz w:val="18"/>
                <w:szCs w:val="18"/>
                <w:lang w:val="da-DK"/>
              </w:rPr>
              <w:t>klassifikation</w:t>
            </w:r>
          </w:p>
        </w:tc>
        <w:tc>
          <w:tcPr>
            <w:tcW w:w="1379" w:type="dxa"/>
            <w:shd w:val="clear" w:color="auto" w:fill="F5F3F1" w:themeFill="background2" w:themeFillTint="33"/>
          </w:tcPr>
          <w:p w14:paraId="536051E9" w14:textId="146B07F4" w:rsidR="009366C0" w:rsidRDefault="009366C0" w:rsidP="002D49CD">
            <w:pPr>
              <w:pStyle w:val="TableParagraph"/>
              <w:spacing w:line="268" w:lineRule="exact"/>
              <w:jc w:val="center"/>
              <w:rPr>
                <w:rFonts w:ascii="Verdana" w:hAnsi="Verdana"/>
                <w:bCs/>
                <w:spacing w:val="-3"/>
                <w:sz w:val="18"/>
                <w:szCs w:val="18"/>
                <w:lang w:val="da-DK"/>
              </w:rPr>
            </w:pPr>
            <w:r w:rsidRPr="009366C0">
              <w:rPr>
                <w:rFonts w:ascii="Verdana" w:hAnsi="Verdana"/>
                <w:bCs/>
                <w:sz w:val="18"/>
                <w:szCs w:val="18"/>
                <w:lang w:val="da-DK"/>
              </w:rPr>
              <w:t>Forbrug</w:t>
            </w:r>
            <w:r w:rsidRPr="009366C0">
              <w:rPr>
                <w:rFonts w:ascii="Verdana" w:hAnsi="Verdana"/>
                <w:bCs/>
                <w:spacing w:val="-2"/>
                <w:sz w:val="18"/>
                <w:szCs w:val="18"/>
                <w:lang w:val="da-DK"/>
              </w:rPr>
              <w:t xml:space="preserve"> </w:t>
            </w:r>
            <w:r w:rsidRPr="009366C0">
              <w:rPr>
                <w:rFonts w:ascii="Verdana" w:hAnsi="Verdana"/>
                <w:bCs/>
                <w:sz w:val="18"/>
                <w:szCs w:val="18"/>
                <w:lang w:val="da-DK"/>
              </w:rPr>
              <w:t>i</w:t>
            </w:r>
          </w:p>
          <w:p w14:paraId="64063163" w14:textId="0DC18036" w:rsidR="009366C0" w:rsidRPr="009366C0" w:rsidRDefault="009366C0" w:rsidP="002D49CD">
            <w:pPr>
              <w:pStyle w:val="TableParagraph"/>
              <w:spacing w:line="268" w:lineRule="exact"/>
              <w:jc w:val="center"/>
              <w:rPr>
                <w:rFonts w:ascii="Verdana" w:hAnsi="Verdana"/>
                <w:bCs/>
                <w:sz w:val="18"/>
                <w:szCs w:val="18"/>
                <w:lang w:val="da-DK"/>
              </w:rPr>
            </w:pPr>
            <w:r w:rsidRPr="009366C0">
              <w:rPr>
                <w:rFonts w:ascii="Verdana" w:hAnsi="Verdana"/>
                <w:bCs/>
                <w:spacing w:val="-2"/>
                <w:sz w:val="18"/>
                <w:szCs w:val="18"/>
                <w:lang w:val="da-DK"/>
              </w:rPr>
              <w:t>anlæg</w:t>
            </w:r>
          </w:p>
        </w:tc>
        <w:tc>
          <w:tcPr>
            <w:tcW w:w="1172" w:type="dxa"/>
            <w:shd w:val="clear" w:color="auto" w:fill="F5F3F1" w:themeFill="background2" w:themeFillTint="33"/>
          </w:tcPr>
          <w:p w14:paraId="5CA1900F" w14:textId="77777777" w:rsidR="009366C0" w:rsidRPr="009366C0" w:rsidRDefault="009366C0" w:rsidP="002D49CD">
            <w:pPr>
              <w:pStyle w:val="TableParagraph"/>
              <w:spacing w:line="268" w:lineRule="exact"/>
              <w:jc w:val="center"/>
              <w:rPr>
                <w:rFonts w:ascii="Verdana" w:hAnsi="Verdana"/>
                <w:bCs/>
                <w:sz w:val="18"/>
                <w:szCs w:val="18"/>
                <w:lang w:val="da-DK"/>
              </w:rPr>
            </w:pPr>
            <w:r w:rsidRPr="009366C0">
              <w:rPr>
                <w:rFonts w:ascii="Verdana" w:hAnsi="Verdana"/>
                <w:bCs/>
                <w:spacing w:val="-2"/>
                <w:sz w:val="18"/>
                <w:szCs w:val="18"/>
                <w:lang w:val="da-DK"/>
              </w:rPr>
              <w:t>Kapacitet</w:t>
            </w:r>
          </w:p>
        </w:tc>
        <w:tc>
          <w:tcPr>
            <w:tcW w:w="1559" w:type="dxa"/>
            <w:shd w:val="clear" w:color="auto" w:fill="F5F3F1" w:themeFill="background2" w:themeFillTint="33"/>
          </w:tcPr>
          <w:p w14:paraId="3D207B46" w14:textId="09CB121A" w:rsidR="009366C0" w:rsidRPr="009366C0" w:rsidRDefault="009366C0" w:rsidP="002D49CD">
            <w:pPr>
              <w:pStyle w:val="TableParagraph"/>
              <w:spacing w:line="268" w:lineRule="exact"/>
              <w:jc w:val="center"/>
              <w:rPr>
                <w:rFonts w:ascii="Verdana" w:hAnsi="Verdana"/>
                <w:bCs/>
                <w:sz w:val="18"/>
                <w:szCs w:val="18"/>
                <w:lang w:val="da-DK"/>
              </w:rPr>
            </w:pPr>
            <w:r w:rsidRPr="009366C0">
              <w:rPr>
                <w:rFonts w:ascii="Verdana" w:hAnsi="Verdana"/>
                <w:bCs/>
                <w:spacing w:val="-2"/>
                <w:sz w:val="18"/>
                <w:szCs w:val="18"/>
                <w:lang w:val="da-DK"/>
              </w:rPr>
              <w:t>Opbevarings</w:t>
            </w:r>
            <w:r w:rsidR="002D49CD">
              <w:rPr>
                <w:rFonts w:ascii="Verdana" w:hAnsi="Verdana"/>
                <w:bCs/>
                <w:spacing w:val="-2"/>
                <w:sz w:val="18"/>
                <w:szCs w:val="18"/>
                <w:lang w:val="da-DK"/>
              </w:rPr>
              <w:t>-</w:t>
            </w:r>
            <w:r w:rsidRPr="009366C0">
              <w:rPr>
                <w:rFonts w:ascii="Verdana" w:hAnsi="Verdana"/>
                <w:bCs/>
                <w:spacing w:val="-2"/>
                <w:sz w:val="18"/>
                <w:szCs w:val="18"/>
                <w:lang w:val="da-DK"/>
              </w:rPr>
              <w:t>forhold</w:t>
            </w:r>
          </w:p>
        </w:tc>
      </w:tr>
      <w:tr w:rsidR="009366C0" w:rsidRPr="00ED2F2A" w14:paraId="2017BB51" w14:textId="77777777" w:rsidTr="002C4C34">
        <w:trPr>
          <w:trHeight w:val="1031"/>
        </w:trPr>
        <w:tc>
          <w:tcPr>
            <w:tcW w:w="1555" w:type="dxa"/>
          </w:tcPr>
          <w:p w14:paraId="243C1FBD" w14:textId="77777777" w:rsidR="009366C0" w:rsidRPr="009366C0" w:rsidRDefault="009366C0" w:rsidP="00D225DF">
            <w:pPr>
              <w:pStyle w:val="TableParagraph"/>
              <w:spacing w:line="257" w:lineRule="exact"/>
              <w:rPr>
                <w:rFonts w:ascii="Verdana" w:hAnsi="Verdana"/>
                <w:sz w:val="18"/>
                <w:szCs w:val="18"/>
                <w:lang w:val="da-DK"/>
              </w:rPr>
            </w:pPr>
            <w:r w:rsidRPr="009366C0">
              <w:rPr>
                <w:rFonts w:ascii="Verdana" w:hAnsi="Verdana"/>
                <w:spacing w:val="-2"/>
                <w:sz w:val="18"/>
                <w:szCs w:val="18"/>
                <w:lang w:val="da-DK"/>
              </w:rPr>
              <w:t>Dieselolie</w:t>
            </w:r>
          </w:p>
        </w:tc>
        <w:tc>
          <w:tcPr>
            <w:tcW w:w="889" w:type="dxa"/>
          </w:tcPr>
          <w:p w14:paraId="319A4AB6" w14:textId="77777777" w:rsidR="009366C0" w:rsidRPr="009366C0" w:rsidRDefault="009366C0" w:rsidP="00D225DF">
            <w:pPr>
              <w:pStyle w:val="TableParagraph"/>
              <w:ind w:right="223"/>
              <w:jc w:val="both"/>
              <w:rPr>
                <w:rFonts w:ascii="Verdana" w:hAnsi="Verdana"/>
                <w:sz w:val="18"/>
                <w:szCs w:val="18"/>
                <w:lang w:val="da-DK"/>
              </w:rPr>
            </w:pPr>
            <w:r w:rsidRPr="009366C0">
              <w:rPr>
                <w:rFonts w:ascii="Verdana" w:hAnsi="Verdana"/>
                <w:sz w:val="18"/>
                <w:szCs w:val="18"/>
                <w:lang w:val="da-DK"/>
              </w:rPr>
              <w:t>H226,</w:t>
            </w:r>
            <w:r w:rsidRPr="009366C0">
              <w:rPr>
                <w:rFonts w:ascii="Verdana" w:hAnsi="Verdana"/>
                <w:spacing w:val="-13"/>
                <w:sz w:val="18"/>
                <w:szCs w:val="18"/>
                <w:lang w:val="da-DK"/>
              </w:rPr>
              <w:t xml:space="preserve"> </w:t>
            </w:r>
            <w:r w:rsidRPr="009366C0">
              <w:rPr>
                <w:rFonts w:ascii="Verdana" w:hAnsi="Verdana"/>
                <w:sz w:val="18"/>
                <w:szCs w:val="18"/>
                <w:lang w:val="da-DK"/>
              </w:rPr>
              <w:t>H304, H315,</w:t>
            </w:r>
            <w:r w:rsidRPr="009366C0">
              <w:rPr>
                <w:rFonts w:ascii="Verdana" w:hAnsi="Verdana"/>
                <w:spacing w:val="-13"/>
                <w:sz w:val="18"/>
                <w:szCs w:val="18"/>
                <w:lang w:val="da-DK"/>
              </w:rPr>
              <w:t xml:space="preserve"> </w:t>
            </w:r>
            <w:r w:rsidRPr="009366C0">
              <w:rPr>
                <w:rFonts w:ascii="Verdana" w:hAnsi="Verdana"/>
                <w:sz w:val="18"/>
                <w:szCs w:val="18"/>
                <w:lang w:val="da-DK"/>
              </w:rPr>
              <w:t>H332, H351,</w:t>
            </w:r>
            <w:r w:rsidRPr="009366C0">
              <w:rPr>
                <w:rFonts w:ascii="Verdana" w:hAnsi="Verdana"/>
                <w:spacing w:val="-6"/>
                <w:sz w:val="18"/>
                <w:szCs w:val="18"/>
                <w:lang w:val="da-DK"/>
              </w:rPr>
              <w:t xml:space="preserve"> </w:t>
            </w:r>
            <w:r w:rsidRPr="009366C0">
              <w:rPr>
                <w:rFonts w:ascii="Verdana" w:hAnsi="Verdana"/>
                <w:spacing w:val="-2"/>
                <w:sz w:val="18"/>
                <w:szCs w:val="18"/>
                <w:lang w:val="da-DK"/>
              </w:rPr>
              <w:t>H373,</w:t>
            </w:r>
          </w:p>
          <w:p w14:paraId="0730F2AD" w14:textId="77777777" w:rsidR="009366C0" w:rsidRPr="009366C0" w:rsidRDefault="009366C0" w:rsidP="00D225DF">
            <w:pPr>
              <w:pStyle w:val="TableParagraph"/>
              <w:spacing w:before="1" w:line="237" w:lineRule="exact"/>
              <w:rPr>
                <w:rFonts w:ascii="Verdana" w:hAnsi="Verdana"/>
                <w:sz w:val="18"/>
                <w:szCs w:val="18"/>
                <w:lang w:val="da-DK"/>
              </w:rPr>
            </w:pPr>
            <w:r w:rsidRPr="009366C0">
              <w:rPr>
                <w:rFonts w:ascii="Verdana" w:hAnsi="Verdana"/>
                <w:spacing w:val="-4"/>
                <w:sz w:val="18"/>
                <w:szCs w:val="18"/>
                <w:lang w:val="da-DK"/>
              </w:rPr>
              <w:t>H411</w:t>
            </w:r>
          </w:p>
        </w:tc>
        <w:tc>
          <w:tcPr>
            <w:tcW w:w="1379" w:type="dxa"/>
          </w:tcPr>
          <w:p w14:paraId="7BDA800E" w14:textId="77777777" w:rsidR="009366C0" w:rsidRPr="009366C0" w:rsidRDefault="009366C0" w:rsidP="00D225DF">
            <w:pPr>
              <w:pStyle w:val="TableParagraph"/>
              <w:spacing w:line="257" w:lineRule="exact"/>
              <w:rPr>
                <w:rFonts w:ascii="Verdana" w:hAnsi="Verdana"/>
                <w:sz w:val="18"/>
                <w:szCs w:val="18"/>
                <w:lang w:val="da-DK"/>
              </w:rPr>
            </w:pPr>
            <w:r w:rsidRPr="009366C0">
              <w:rPr>
                <w:rFonts w:ascii="Verdana" w:hAnsi="Verdana"/>
                <w:spacing w:val="-2"/>
                <w:sz w:val="18"/>
                <w:szCs w:val="18"/>
                <w:lang w:val="da-DK"/>
              </w:rPr>
              <w:t>Generatorer</w:t>
            </w:r>
          </w:p>
        </w:tc>
        <w:tc>
          <w:tcPr>
            <w:tcW w:w="1172" w:type="dxa"/>
          </w:tcPr>
          <w:p w14:paraId="0078E8BD" w14:textId="77777777" w:rsidR="002C4AF5" w:rsidRDefault="009366C0" w:rsidP="00D225DF">
            <w:pPr>
              <w:pStyle w:val="TableParagraph"/>
              <w:spacing w:line="257" w:lineRule="exact"/>
              <w:rPr>
                <w:rFonts w:ascii="Verdana" w:hAnsi="Verdana"/>
                <w:spacing w:val="-3"/>
                <w:sz w:val="18"/>
                <w:szCs w:val="18"/>
                <w:lang w:val="da-DK"/>
              </w:rPr>
            </w:pPr>
            <w:r w:rsidRPr="009366C0">
              <w:rPr>
                <w:rFonts w:ascii="Verdana" w:hAnsi="Verdana"/>
                <w:sz w:val="18"/>
                <w:szCs w:val="18"/>
                <w:lang w:val="da-DK"/>
              </w:rPr>
              <w:t>5</w:t>
            </w:r>
            <w:r w:rsidR="002C4AF5">
              <w:rPr>
                <w:rFonts w:ascii="Verdana" w:hAnsi="Verdana"/>
                <w:sz w:val="18"/>
                <w:szCs w:val="18"/>
                <w:lang w:val="da-DK"/>
              </w:rPr>
              <w:t>25</w:t>
            </w:r>
            <w:r w:rsidRPr="009366C0">
              <w:rPr>
                <w:rFonts w:ascii="Verdana" w:hAnsi="Verdana"/>
                <w:sz w:val="18"/>
                <w:szCs w:val="18"/>
                <w:lang w:val="da-DK"/>
              </w:rPr>
              <w:t>.000</w:t>
            </w:r>
          </w:p>
          <w:p w14:paraId="086F958C" w14:textId="40B87BF9" w:rsidR="009366C0" w:rsidRPr="009366C0" w:rsidRDefault="009366C0" w:rsidP="00D225DF">
            <w:pPr>
              <w:pStyle w:val="TableParagraph"/>
              <w:spacing w:line="257" w:lineRule="exact"/>
              <w:rPr>
                <w:rFonts w:ascii="Verdana" w:hAnsi="Verdana"/>
                <w:sz w:val="18"/>
                <w:szCs w:val="18"/>
                <w:lang w:val="da-DK"/>
              </w:rPr>
            </w:pPr>
            <w:r w:rsidRPr="009366C0">
              <w:rPr>
                <w:rFonts w:ascii="Verdana" w:hAnsi="Verdana"/>
                <w:spacing w:val="-2"/>
                <w:sz w:val="18"/>
                <w:szCs w:val="18"/>
                <w:lang w:val="da-DK"/>
              </w:rPr>
              <w:t>liter</w:t>
            </w:r>
          </w:p>
        </w:tc>
        <w:tc>
          <w:tcPr>
            <w:tcW w:w="1559" w:type="dxa"/>
          </w:tcPr>
          <w:p w14:paraId="3BC8C419" w14:textId="148F8A9B" w:rsidR="009366C0" w:rsidRPr="009366C0" w:rsidRDefault="009366C0" w:rsidP="00D225DF">
            <w:pPr>
              <w:pStyle w:val="TableParagraph"/>
              <w:rPr>
                <w:rFonts w:ascii="Verdana" w:hAnsi="Verdana"/>
                <w:sz w:val="18"/>
                <w:szCs w:val="18"/>
                <w:lang w:val="da-DK"/>
              </w:rPr>
            </w:pPr>
            <w:r w:rsidRPr="009366C0">
              <w:rPr>
                <w:rFonts w:ascii="Verdana" w:hAnsi="Verdana"/>
                <w:sz w:val="18"/>
                <w:szCs w:val="18"/>
                <w:lang w:val="da-DK"/>
              </w:rPr>
              <w:t>Oplag</w:t>
            </w:r>
            <w:r w:rsidRPr="009366C0">
              <w:rPr>
                <w:rFonts w:ascii="Verdana" w:hAnsi="Verdana"/>
                <w:spacing w:val="-9"/>
                <w:sz w:val="18"/>
                <w:szCs w:val="18"/>
                <w:lang w:val="da-DK"/>
              </w:rPr>
              <w:t xml:space="preserve"> </w:t>
            </w:r>
            <w:r w:rsidRPr="009366C0">
              <w:rPr>
                <w:rFonts w:ascii="Verdana" w:hAnsi="Verdana"/>
                <w:sz w:val="18"/>
                <w:szCs w:val="18"/>
                <w:lang w:val="da-DK"/>
              </w:rPr>
              <w:t>belly</w:t>
            </w:r>
            <w:r w:rsidRPr="009366C0">
              <w:rPr>
                <w:rFonts w:ascii="Verdana" w:hAnsi="Verdana"/>
                <w:spacing w:val="-10"/>
                <w:sz w:val="18"/>
                <w:szCs w:val="18"/>
                <w:lang w:val="da-DK"/>
              </w:rPr>
              <w:t xml:space="preserve"> </w:t>
            </w:r>
            <w:r w:rsidRPr="009366C0">
              <w:rPr>
                <w:rFonts w:ascii="Verdana" w:hAnsi="Verdana"/>
                <w:sz w:val="18"/>
                <w:szCs w:val="18"/>
                <w:lang w:val="da-DK"/>
              </w:rPr>
              <w:t>tanks</w:t>
            </w:r>
            <w:r w:rsidRPr="009366C0">
              <w:rPr>
                <w:rFonts w:ascii="Verdana" w:hAnsi="Verdana"/>
                <w:spacing w:val="-10"/>
                <w:sz w:val="18"/>
                <w:szCs w:val="18"/>
                <w:lang w:val="da-DK"/>
              </w:rPr>
              <w:t xml:space="preserve"> </w:t>
            </w:r>
            <w:r w:rsidRPr="009366C0">
              <w:rPr>
                <w:rFonts w:ascii="Verdana" w:hAnsi="Verdana"/>
                <w:sz w:val="18"/>
                <w:szCs w:val="18"/>
                <w:lang w:val="da-DK"/>
              </w:rPr>
              <w:t>i</w:t>
            </w:r>
            <w:r w:rsidRPr="009366C0">
              <w:rPr>
                <w:rFonts w:ascii="Verdana" w:hAnsi="Verdana"/>
                <w:spacing w:val="-9"/>
                <w:sz w:val="18"/>
                <w:szCs w:val="18"/>
                <w:lang w:val="da-DK"/>
              </w:rPr>
              <w:t xml:space="preserve"> </w:t>
            </w:r>
            <w:r w:rsidRPr="009366C0">
              <w:rPr>
                <w:rFonts w:ascii="Verdana" w:hAnsi="Verdana"/>
                <w:sz w:val="18"/>
                <w:szCs w:val="18"/>
                <w:lang w:val="da-DK"/>
              </w:rPr>
              <w:t>generator</w:t>
            </w:r>
            <w:r w:rsidRPr="009366C0">
              <w:rPr>
                <w:rFonts w:ascii="Verdana" w:hAnsi="Verdana"/>
                <w:spacing w:val="-2"/>
                <w:sz w:val="18"/>
                <w:szCs w:val="18"/>
                <w:lang w:val="da-DK"/>
              </w:rPr>
              <w:t>containere</w:t>
            </w:r>
          </w:p>
        </w:tc>
      </w:tr>
      <w:tr w:rsidR="009366C0" w:rsidRPr="00ED2F2A" w14:paraId="2F3566FF" w14:textId="77777777" w:rsidTr="002C4C34">
        <w:trPr>
          <w:trHeight w:val="515"/>
        </w:trPr>
        <w:tc>
          <w:tcPr>
            <w:tcW w:w="1555" w:type="dxa"/>
          </w:tcPr>
          <w:p w14:paraId="4979C9CC" w14:textId="6958F12D" w:rsidR="009366C0" w:rsidRPr="009366C0" w:rsidRDefault="009366C0" w:rsidP="00D225DF">
            <w:pPr>
              <w:pStyle w:val="TableParagraph"/>
              <w:spacing w:line="260" w:lineRule="exact"/>
              <w:rPr>
                <w:rFonts w:ascii="Verdana" w:hAnsi="Verdana"/>
                <w:sz w:val="18"/>
                <w:szCs w:val="18"/>
                <w:lang w:val="da-DK"/>
              </w:rPr>
            </w:pPr>
            <w:r w:rsidRPr="009366C0">
              <w:rPr>
                <w:rFonts w:ascii="Verdana" w:hAnsi="Verdana"/>
                <w:spacing w:val="-2"/>
                <w:sz w:val="18"/>
                <w:szCs w:val="18"/>
                <w:lang w:val="da-DK"/>
              </w:rPr>
              <w:t>Transformerolie</w:t>
            </w:r>
          </w:p>
        </w:tc>
        <w:tc>
          <w:tcPr>
            <w:tcW w:w="889" w:type="dxa"/>
          </w:tcPr>
          <w:p w14:paraId="603F79DD" w14:textId="77777777" w:rsidR="009366C0" w:rsidRPr="009366C0" w:rsidRDefault="009366C0" w:rsidP="00D225DF">
            <w:pPr>
              <w:pStyle w:val="TableParagraph"/>
              <w:spacing w:line="260" w:lineRule="exact"/>
              <w:ind w:right="419"/>
              <w:rPr>
                <w:rFonts w:ascii="Verdana" w:hAnsi="Verdana"/>
                <w:sz w:val="18"/>
                <w:szCs w:val="18"/>
                <w:lang w:val="da-DK"/>
              </w:rPr>
            </w:pPr>
            <w:r w:rsidRPr="009366C0">
              <w:rPr>
                <w:rFonts w:ascii="Verdana" w:hAnsi="Verdana"/>
                <w:spacing w:val="-4"/>
                <w:sz w:val="18"/>
                <w:szCs w:val="18"/>
                <w:lang w:val="da-DK"/>
              </w:rPr>
              <w:t>H304 H412</w:t>
            </w:r>
          </w:p>
        </w:tc>
        <w:tc>
          <w:tcPr>
            <w:tcW w:w="1379" w:type="dxa"/>
          </w:tcPr>
          <w:p w14:paraId="7E32FC8E" w14:textId="77777777" w:rsidR="009366C0" w:rsidRPr="009366C0" w:rsidRDefault="009366C0" w:rsidP="00D225DF">
            <w:pPr>
              <w:pStyle w:val="TableParagraph"/>
              <w:spacing w:line="257" w:lineRule="exact"/>
              <w:rPr>
                <w:rFonts w:ascii="Verdana" w:hAnsi="Verdana"/>
                <w:sz w:val="18"/>
                <w:szCs w:val="18"/>
                <w:lang w:val="da-DK"/>
              </w:rPr>
            </w:pPr>
            <w:r w:rsidRPr="009366C0">
              <w:rPr>
                <w:rFonts w:ascii="Verdana" w:hAnsi="Verdana"/>
                <w:spacing w:val="-2"/>
                <w:sz w:val="18"/>
                <w:szCs w:val="18"/>
                <w:lang w:val="da-DK"/>
              </w:rPr>
              <w:t>Transformere</w:t>
            </w:r>
          </w:p>
        </w:tc>
        <w:tc>
          <w:tcPr>
            <w:tcW w:w="1172" w:type="dxa"/>
          </w:tcPr>
          <w:p w14:paraId="050FDBA9" w14:textId="77777777" w:rsidR="009366C0" w:rsidRPr="009366C0" w:rsidRDefault="009366C0" w:rsidP="00D225DF">
            <w:pPr>
              <w:pStyle w:val="TableParagraph"/>
              <w:spacing w:line="257" w:lineRule="exact"/>
              <w:rPr>
                <w:rFonts w:ascii="Verdana" w:hAnsi="Verdana"/>
                <w:sz w:val="18"/>
                <w:szCs w:val="18"/>
                <w:lang w:val="da-DK"/>
              </w:rPr>
            </w:pPr>
            <w:r w:rsidRPr="009366C0">
              <w:rPr>
                <w:rFonts w:ascii="Verdana" w:hAnsi="Verdana"/>
                <w:sz w:val="18"/>
                <w:szCs w:val="18"/>
                <w:lang w:val="da-DK"/>
              </w:rPr>
              <w:t>Ca.</w:t>
            </w:r>
            <w:r w:rsidRPr="009366C0">
              <w:rPr>
                <w:rFonts w:ascii="Verdana" w:hAnsi="Verdana"/>
                <w:spacing w:val="-3"/>
                <w:sz w:val="18"/>
                <w:szCs w:val="18"/>
                <w:lang w:val="da-DK"/>
              </w:rPr>
              <w:t xml:space="preserve"> </w:t>
            </w:r>
            <w:r w:rsidRPr="009366C0">
              <w:rPr>
                <w:rFonts w:ascii="Verdana" w:hAnsi="Verdana"/>
                <w:sz w:val="18"/>
                <w:szCs w:val="18"/>
                <w:lang w:val="da-DK"/>
              </w:rPr>
              <w:t>30.000</w:t>
            </w:r>
            <w:r w:rsidRPr="009366C0">
              <w:rPr>
                <w:rFonts w:ascii="Verdana" w:hAnsi="Verdana"/>
                <w:spacing w:val="-3"/>
                <w:sz w:val="18"/>
                <w:szCs w:val="18"/>
                <w:lang w:val="da-DK"/>
              </w:rPr>
              <w:t xml:space="preserve"> </w:t>
            </w:r>
            <w:r w:rsidRPr="009366C0">
              <w:rPr>
                <w:rFonts w:ascii="Verdana" w:hAnsi="Verdana"/>
                <w:spacing w:val="-2"/>
                <w:sz w:val="18"/>
                <w:szCs w:val="18"/>
                <w:lang w:val="da-DK"/>
              </w:rPr>
              <w:t>liter</w:t>
            </w:r>
          </w:p>
        </w:tc>
        <w:tc>
          <w:tcPr>
            <w:tcW w:w="1559" w:type="dxa"/>
          </w:tcPr>
          <w:p w14:paraId="4C6A907A" w14:textId="77777777" w:rsidR="009366C0" w:rsidRPr="009366C0" w:rsidRDefault="009366C0" w:rsidP="00D225DF">
            <w:pPr>
              <w:pStyle w:val="TableParagraph"/>
              <w:spacing w:line="260" w:lineRule="exact"/>
              <w:rPr>
                <w:rFonts w:ascii="Verdana" w:hAnsi="Verdana"/>
                <w:sz w:val="18"/>
                <w:szCs w:val="18"/>
                <w:lang w:val="da-DK"/>
              </w:rPr>
            </w:pPr>
            <w:r w:rsidRPr="009366C0">
              <w:rPr>
                <w:rFonts w:ascii="Verdana" w:hAnsi="Verdana"/>
                <w:sz w:val="18"/>
                <w:szCs w:val="18"/>
                <w:lang w:val="da-DK"/>
              </w:rPr>
              <w:t>Indesluttet</w:t>
            </w:r>
            <w:r w:rsidRPr="009366C0">
              <w:rPr>
                <w:rFonts w:ascii="Verdana" w:hAnsi="Verdana"/>
                <w:spacing w:val="-13"/>
                <w:sz w:val="18"/>
                <w:szCs w:val="18"/>
                <w:lang w:val="da-DK"/>
              </w:rPr>
              <w:t xml:space="preserve"> </w:t>
            </w:r>
            <w:r w:rsidRPr="009366C0">
              <w:rPr>
                <w:rFonts w:ascii="Verdana" w:hAnsi="Verdana"/>
                <w:sz w:val="18"/>
                <w:szCs w:val="18"/>
                <w:lang w:val="da-DK"/>
              </w:rPr>
              <w:t>i</w:t>
            </w:r>
            <w:r w:rsidRPr="009366C0">
              <w:rPr>
                <w:rFonts w:ascii="Verdana" w:hAnsi="Verdana"/>
                <w:spacing w:val="-12"/>
                <w:sz w:val="18"/>
                <w:szCs w:val="18"/>
                <w:lang w:val="da-DK"/>
              </w:rPr>
              <w:t xml:space="preserve"> </w:t>
            </w:r>
            <w:r w:rsidRPr="009366C0">
              <w:rPr>
                <w:rFonts w:ascii="Verdana" w:hAnsi="Verdana"/>
                <w:sz w:val="18"/>
                <w:szCs w:val="18"/>
                <w:lang w:val="da-DK"/>
              </w:rPr>
              <w:t>transformere (helt lukket system)</w:t>
            </w:r>
          </w:p>
        </w:tc>
      </w:tr>
      <w:tr w:rsidR="009366C0" w:rsidRPr="00ED2F2A" w14:paraId="0EF9805D" w14:textId="77777777" w:rsidTr="002C4C34">
        <w:trPr>
          <w:trHeight w:val="511"/>
        </w:trPr>
        <w:tc>
          <w:tcPr>
            <w:tcW w:w="1555" w:type="dxa"/>
          </w:tcPr>
          <w:p w14:paraId="26AED25C" w14:textId="070AE140" w:rsidR="009366C0" w:rsidRPr="009366C0" w:rsidRDefault="009366C0" w:rsidP="002C4C34">
            <w:pPr>
              <w:pStyle w:val="TableParagraph"/>
              <w:spacing w:line="253" w:lineRule="exact"/>
              <w:rPr>
                <w:rFonts w:ascii="Verdana" w:hAnsi="Verdana"/>
                <w:sz w:val="18"/>
                <w:szCs w:val="18"/>
                <w:lang w:val="da-DK"/>
              </w:rPr>
            </w:pPr>
            <w:r w:rsidRPr="009366C0">
              <w:rPr>
                <w:rFonts w:ascii="Verdana" w:hAnsi="Verdana"/>
                <w:spacing w:val="-2"/>
                <w:sz w:val="18"/>
                <w:szCs w:val="18"/>
                <w:lang w:val="da-DK"/>
              </w:rPr>
              <w:lastRenderedPageBreak/>
              <w:t>Propylengly</w:t>
            </w:r>
            <w:r w:rsidRPr="009366C0">
              <w:rPr>
                <w:rFonts w:ascii="Verdana" w:hAnsi="Verdana"/>
                <w:sz w:val="18"/>
                <w:szCs w:val="18"/>
                <w:lang w:val="da-DK"/>
              </w:rPr>
              <w:t>kol</w:t>
            </w:r>
            <w:r w:rsidRPr="009366C0">
              <w:rPr>
                <w:rFonts w:ascii="Verdana" w:hAnsi="Verdana"/>
                <w:spacing w:val="-3"/>
                <w:sz w:val="18"/>
                <w:szCs w:val="18"/>
                <w:lang w:val="da-DK"/>
              </w:rPr>
              <w:t xml:space="preserve"> </w:t>
            </w:r>
            <w:r w:rsidRPr="009366C0">
              <w:rPr>
                <w:rFonts w:ascii="Verdana" w:hAnsi="Verdana"/>
                <w:spacing w:val="-5"/>
                <w:sz w:val="18"/>
                <w:szCs w:val="18"/>
                <w:lang w:val="da-DK"/>
              </w:rPr>
              <w:t>30%</w:t>
            </w:r>
          </w:p>
        </w:tc>
        <w:tc>
          <w:tcPr>
            <w:tcW w:w="889" w:type="dxa"/>
          </w:tcPr>
          <w:p w14:paraId="1BC8D031" w14:textId="77777777" w:rsidR="009366C0" w:rsidRPr="009366C0" w:rsidRDefault="009366C0" w:rsidP="00D225DF">
            <w:pPr>
              <w:pStyle w:val="TableParagraph"/>
              <w:spacing w:line="253" w:lineRule="exact"/>
              <w:rPr>
                <w:rFonts w:ascii="Verdana" w:hAnsi="Verdana"/>
                <w:sz w:val="18"/>
                <w:szCs w:val="18"/>
                <w:lang w:val="da-DK"/>
              </w:rPr>
            </w:pPr>
            <w:r w:rsidRPr="009366C0">
              <w:rPr>
                <w:rFonts w:ascii="Verdana" w:hAnsi="Verdana"/>
                <w:sz w:val="18"/>
                <w:szCs w:val="18"/>
                <w:lang w:val="da-DK"/>
              </w:rPr>
              <w:t>Ikke</w:t>
            </w:r>
            <w:r w:rsidRPr="009366C0">
              <w:rPr>
                <w:rFonts w:ascii="Verdana" w:hAnsi="Verdana"/>
                <w:spacing w:val="-4"/>
                <w:sz w:val="18"/>
                <w:szCs w:val="18"/>
                <w:lang w:val="da-DK"/>
              </w:rPr>
              <w:t xml:space="preserve"> fare-</w:t>
            </w:r>
          </w:p>
          <w:p w14:paraId="01E7A732" w14:textId="77777777" w:rsidR="009366C0" w:rsidRPr="009366C0" w:rsidRDefault="009366C0" w:rsidP="00D225DF">
            <w:pPr>
              <w:pStyle w:val="TableParagraph"/>
              <w:spacing w:before="1" w:line="237" w:lineRule="exact"/>
              <w:rPr>
                <w:rFonts w:ascii="Verdana" w:hAnsi="Verdana"/>
                <w:sz w:val="18"/>
                <w:szCs w:val="18"/>
                <w:lang w:val="da-DK"/>
              </w:rPr>
            </w:pPr>
            <w:r w:rsidRPr="009366C0">
              <w:rPr>
                <w:rFonts w:ascii="Verdana" w:hAnsi="Verdana"/>
                <w:spacing w:val="-2"/>
                <w:sz w:val="18"/>
                <w:szCs w:val="18"/>
                <w:lang w:val="da-DK"/>
              </w:rPr>
              <w:t>mærket</w:t>
            </w:r>
          </w:p>
        </w:tc>
        <w:tc>
          <w:tcPr>
            <w:tcW w:w="1379" w:type="dxa"/>
          </w:tcPr>
          <w:p w14:paraId="2F05CFE7" w14:textId="77777777" w:rsidR="009366C0" w:rsidRPr="009366C0" w:rsidRDefault="009366C0" w:rsidP="00D225DF">
            <w:pPr>
              <w:pStyle w:val="TableParagraph"/>
              <w:spacing w:line="253" w:lineRule="exact"/>
              <w:rPr>
                <w:rFonts w:ascii="Verdana" w:hAnsi="Verdana"/>
                <w:sz w:val="18"/>
                <w:szCs w:val="18"/>
                <w:lang w:val="da-DK"/>
              </w:rPr>
            </w:pPr>
            <w:r w:rsidRPr="009366C0">
              <w:rPr>
                <w:rFonts w:ascii="Verdana" w:hAnsi="Verdana"/>
                <w:sz w:val="18"/>
                <w:szCs w:val="18"/>
                <w:lang w:val="da-DK"/>
              </w:rPr>
              <w:t>Kølemiddel</w:t>
            </w:r>
            <w:r w:rsidRPr="009366C0">
              <w:rPr>
                <w:rFonts w:ascii="Verdana" w:hAnsi="Verdana"/>
                <w:spacing w:val="-7"/>
                <w:sz w:val="18"/>
                <w:szCs w:val="18"/>
                <w:lang w:val="da-DK"/>
              </w:rPr>
              <w:t xml:space="preserve"> </w:t>
            </w:r>
            <w:r w:rsidRPr="009366C0">
              <w:rPr>
                <w:rFonts w:ascii="Verdana" w:hAnsi="Verdana"/>
                <w:spacing w:val="-5"/>
                <w:sz w:val="18"/>
                <w:szCs w:val="18"/>
                <w:lang w:val="da-DK"/>
              </w:rPr>
              <w:t>til</w:t>
            </w:r>
          </w:p>
          <w:p w14:paraId="0D05A73E" w14:textId="77777777" w:rsidR="009366C0" w:rsidRPr="009366C0" w:rsidRDefault="009366C0" w:rsidP="00D225DF">
            <w:pPr>
              <w:pStyle w:val="TableParagraph"/>
              <w:spacing w:before="1" w:line="237" w:lineRule="exact"/>
              <w:rPr>
                <w:rFonts w:ascii="Verdana" w:hAnsi="Verdana"/>
                <w:sz w:val="18"/>
                <w:szCs w:val="18"/>
                <w:lang w:val="da-DK"/>
              </w:rPr>
            </w:pPr>
            <w:r w:rsidRPr="009366C0">
              <w:rPr>
                <w:rFonts w:ascii="Verdana" w:hAnsi="Verdana"/>
                <w:spacing w:val="-2"/>
                <w:sz w:val="18"/>
                <w:szCs w:val="18"/>
                <w:lang w:val="da-DK"/>
              </w:rPr>
              <w:t>generatorer</w:t>
            </w:r>
          </w:p>
        </w:tc>
        <w:tc>
          <w:tcPr>
            <w:tcW w:w="1172" w:type="dxa"/>
          </w:tcPr>
          <w:p w14:paraId="339BE0A2" w14:textId="79BC1270" w:rsidR="009366C0" w:rsidRPr="009366C0" w:rsidRDefault="009366C0" w:rsidP="002C4C34">
            <w:pPr>
              <w:pStyle w:val="TableParagraph"/>
              <w:spacing w:line="253" w:lineRule="exact"/>
              <w:rPr>
                <w:rFonts w:ascii="Verdana" w:hAnsi="Verdana"/>
                <w:sz w:val="18"/>
                <w:szCs w:val="18"/>
                <w:lang w:val="da-DK"/>
              </w:rPr>
            </w:pPr>
            <w:r w:rsidRPr="009366C0">
              <w:rPr>
                <w:rFonts w:ascii="Verdana" w:hAnsi="Verdana"/>
                <w:sz w:val="18"/>
                <w:szCs w:val="18"/>
                <w:lang w:val="da-DK"/>
              </w:rPr>
              <w:t>Mindre</w:t>
            </w:r>
            <w:r w:rsidRPr="009366C0">
              <w:rPr>
                <w:rFonts w:ascii="Verdana" w:hAnsi="Verdana"/>
                <w:spacing w:val="-4"/>
                <w:sz w:val="18"/>
                <w:szCs w:val="18"/>
                <w:lang w:val="da-DK"/>
              </w:rPr>
              <w:t xml:space="preserve"> </w:t>
            </w:r>
            <w:r w:rsidRPr="009366C0">
              <w:rPr>
                <w:rFonts w:ascii="Verdana" w:hAnsi="Verdana"/>
                <w:spacing w:val="-2"/>
                <w:sz w:val="18"/>
                <w:szCs w:val="18"/>
                <w:lang w:val="da-DK"/>
              </w:rPr>
              <w:t>mæng</w:t>
            </w:r>
            <w:r w:rsidRPr="009366C0">
              <w:rPr>
                <w:rFonts w:ascii="Verdana" w:hAnsi="Verdana"/>
                <w:sz w:val="18"/>
                <w:szCs w:val="18"/>
                <w:lang w:val="da-DK"/>
              </w:rPr>
              <w:t>der</w:t>
            </w:r>
            <w:r w:rsidRPr="009366C0">
              <w:rPr>
                <w:rFonts w:ascii="Verdana" w:hAnsi="Verdana"/>
                <w:spacing w:val="-1"/>
                <w:sz w:val="18"/>
                <w:szCs w:val="18"/>
                <w:lang w:val="da-DK"/>
              </w:rPr>
              <w:t xml:space="preserve"> </w:t>
            </w:r>
            <w:r w:rsidRPr="009366C0">
              <w:rPr>
                <w:rFonts w:ascii="Verdana" w:hAnsi="Verdana"/>
                <w:sz w:val="18"/>
                <w:szCs w:val="18"/>
                <w:lang w:val="da-DK"/>
              </w:rPr>
              <w:t>(&lt;</w:t>
            </w:r>
            <w:r w:rsidRPr="009366C0">
              <w:rPr>
                <w:rFonts w:ascii="Verdana" w:hAnsi="Verdana"/>
                <w:spacing w:val="-1"/>
                <w:sz w:val="18"/>
                <w:szCs w:val="18"/>
                <w:lang w:val="da-DK"/>
              </w:rPr>
              <w:t xml:space="preserve"> </w:t>
            </w:r>
            <w:r w:rsidRPr="009366C0">
              <w:rPr>
                <w:rFonts w:ascii="Verdana" w:hAnsi="Verdana"/>
                <w:sz w:val="18"/>
                <w:szCs w:val="18"/>
                <w:lang w:val="da-DK"/>
              </w:rPr>
              <w:t>250</w:t>
            </w:r>
            <w:r w:rsidRPr="009366C0">
              <w:rPr>
                <w:rFonts w:ascii="Verdana" w:hAnsi="Verdana"/>
                <w:spacing w:val="-3"/>
                <w:sz w:val="18"/>
                <w:szCs w:val="18"/>
                <w:lang w:val="da-DK"/>
              </w:rPr>
              <w:t xml:space="preserve"> </w:t>
            </w:r>
            <w:r w:rsidRPr="009366C0">
              <w:rPr>
                <w:rFonts w:ascii="Verdana" w:hAnsi="Verdana"/>
                <w:spacing w:val="-5"/>
                <w:sz w:val="18"/>
                <w:szCs w:val="18"/>
                <w:lang w:val="da-DK"/>
              </w:rPr>
              <w:t>m</w:t>
            </w:r>
            <w:r w:rsidRPr="009366C0">
              <w:rPr>
                <w:rFonts w:ascii="Verdana" w:hAnsi="Verdana"/>
                <w:spacing w:val="-5"/>
                <w:position w:val="5"/>
                <w:sz w:val="18"/>
                <w:szCs w:val="18"/>
                <w:lang w:val="da-DK"/>
              </w:rPr>
              <w:t>3</w:t>
            </w:r>
            <w:r w:rsidRPr="009366C0">
              <w:rPr>
                <w:rFonts w:ascii="Verdana" w:hAnsi="Verdana"/>
                <w:spacing w:val="-5"/>
                <w:sz w:val="18"/>
                <w:szCs w:val="18"/>
                <w:lang w:val="da-DK"/>
              </w:rPr>
              <w:t>)</w:t>
            </w:r>
          </w:p>
        </w:tc>
        <w:tc>
          <w:tcPr>
            <w:tcW w:w="1559" w:type="dxa"/>
          </w:tcPr>
          <w:p w14:paraId="7E05644A" w14:textId="77777777" w:rsidR="009366C0" w:rsidRPr="009366C0" w:rsidRDefault="009366C0" w:rsidP="00D225DF">
            <w:pPr>
              <w:pStyle w:val="TableParagraph"/>
              <w:spacing w:line="253" w:lineRule="exact"/>
              <w:rPr>
                <w:rFonts w:ascii="Verdana" w:hAnsi="Verdana"/>
                <w:sz w:val="18"/>
                <w:szCs w:val="18"/>
                <w:lang w:val="da-DK"/>
              </w:rPr>
            </w:pPr>
            <w:r w:rsidRPr="009366C0">
              <w:rPr>
                <w:rFonts w:ascii="Verdana" w:hAnsi="Verdana"/>
                <w:sz w:val="18"/>
                <w:szCs w:val="18"/>
                <w:lang w:val="da-DK"/>
              </w:rPr>
              <w:t>Indesluttet</w:t>
            </w:r>
            <w:r w:rsidRPr="009366C0">
              <w:rPr>
                <w:rFonts w:ascii="Verdana" w:hAnsi="Verdana"/>
                <w:spacing w:val="-9"/>
                <w:sz w:val="18"/>
                <w:szCs w:val="18"/>
                <w:lang w:val="da-DK"/>
              </w:rPr>
              <w:t xml:space="preserve"> </w:t>
            </w:r>
            <w:r w:rsidRPr="009366C0">
              <w:rPr>
                <w:rFonts w:ascii="Verdana" w:hAnsi="Verdana"/>
                <w:sz w:val="18"/>
                <w:szCs w:val="18"/>
                <w:lang w:val="da-DK"/>
              </w:rPr>
              <w:t>i</w:t>
            </w:r>
            <w:r w:rsidRPr="009366C0">
              <w:rPr>
                <w:rFonts w:ascii="Verdana" w:hAnsi="Verdana"/>
                <w:spacing w:val="-6"/>
                <w:sz w:val="18"/>
                <w:szCs w:val="18"/>
                <w:lang w:val="da-DK"/>
              </w:rPr>
              <w:t xml:space="preserve"> </w:t>
            </w:r>
            <w:r w:rsidRPr="009366C0">
              <w:rPr>
                <w:rFonts w:ascii="Verdana" w:hAnsi="Verdana"/>
                <w:sz w:val="18"/>
                <w:szCs w:val="18"/>
                <w:lang w:val="da-DK"/>
              </w:rPr>
              <w:t>køleanlæg</w:t>
            </w:r>
            <w:r w:rsidRPr="009366C0">
              <w:rPr>
                <w:rFonts w:ascii="Verdana" w:hAnsi="Verdana"/>
                <w:spacing w:val="-6"/>
                <w:sz w:val="18"/>
                <w:szCs w:val="18"/>
                <w:lang w:val="da-DK"/>
              </w:rPr>
              <w:t xml:space="preserve"> </w:t>
            </w:r>
            <w:r w:rsidRPr="009366C0">
              <w:rPr>
                <w:rFonts w:ascii="Verdana" w:hAnsi="Verdana"/>
                <w:spacing w:val="-2"/>
                <w:sz w:val="18"/>
                <w:szCs w:val="18"/>
                <w:lang w:val="da-DK"/>
              </w:rPr>
              <w:t>(helt</w:t>
            </w:r>
          </w:p>
          <w:p w14:paraId="2FE568FD" w14:textId="77777777" w:rsidR="009366C0" w:rsidRPr="009366C0" w:rsidRDefault="009366C0" w:rsidP="00D225DF">
            <w:pPr>
              <w:pStyle w:val="TableParagraph"/>
              <w:spacing w:before="1" w:line="237" w:lineRule="exact"/>
              <w:rPr>
                <w:rFonts w:ascii="Verdana" w:hAnsi="Verdana"/>
                <w:sz w:val="18"/>
                <w:szCs w:val="18"/>
                <w:lang w:val="da-DK"/>
              </w:rPr>
            </w:pPr>
            <w:r w:rsidRPr="009366C0">
              <w:rPr>
                <w:rFonts w:ascii="Verdana" w:hAnsi="Verdana"/>
                <w:sz w:val="18"/>
                <w:szCs w:val="18"/>
                <w:lang w:val="da-DK"/>
              </w:rPr>
              <w:t>lukket</w:t>
            </w:r>
            <w:r w:rsidRPr="009366C0">
              <w:rPr>
                <w:rFonts w:ascii="Verdana" w:hAnsi="Verdana"/>
                <w:spacing w:val="-5"/>
                <w:sz w:val="18"/>
                <w:szCs w:val="18"/>
                <w:lang w:val="da-DK"/>
              </w:rPr>
              <w:t xml:space="preserve"> </w:t>
            </w:r>
            <w:r w:rsidRPr="009366C0">
              <w:rPr>
                <w:rFonts w:ascii="Verdana" w:hAnsi="Verdana"/>
                <w:spacing w:val="-2"/>
                <w:sz w:val="18"/>
                <w:szCs w:val="18"/>
                <w:lang w:val="da-DK"/>
              </w:rPr>
              <w:t>system)</w:t>
            </w:r>
          </w:p>
        </w:tc>
      </w:tr>
      <w:tr w:rsidR="009366C0" w:rsidRPr="00ED2F2A" w14:paraId="253A37D9" w14:textId="77777777" w:rsidTr="002C4C34">
        <w:trPr>
          <w:trHeight w:val="1032"/>
        </w:trPr>
        <w:tc>
          <w:tcPr>
            <w:tcW w:w="1555" w:type="dxa"/>
          </w:tcPr>
          <w:p w14:paraId="3A7C4206" w14:textId="710445F6" w:rsidR="002D49CD" w:rsidRDefault="009366C0" w:rsidP="00D225DF">
            <w:pPr>
              <w:pStyle w:val="TableParagraph"/>
              <w:rPr>
                <w:rFonts w:ascii="Verdana" w:hAnsi="Verdana"/>
                <w:spacing w:val="-2"/>
                <w:position w:val="5"/>
                <w:sz w:val="18"/>
                <w:szCs w:val="18"/>
                <w:lang w:val="da-DK"/>
              </w:rPr>
            </w:pPr>
            <w:r w:rsidRPr="009366C0">
              <w:rPr>
                <w:rFonts w:ascii="Verdana" w:hAnsi="Verdana"/>
                <w:spacing w:val="-2"/>
                <w:sz w:val="18"/>
                <w:szCs w:val="18"/>
                <w:lang w:val="da-DK"/>
              </w:rPr>
              <w:t>Kølemiddel</w:t>
            </w:r>
            <w:hyperlink w:anchor="_bookmark11" w:history="1">
              <w:r w:rsidRPr="009366C0">
                <w:rPr>
                  <w:rFonts w:ascii="Verdana" w:hAnsi="Verdana"/>
                  <w:spacing w:val="-2"/>
                  <w:position w:val="5"/>
                  <w:sz w:val="18"/>
                  <w:szCs w:val="18"/>
                  <w:lang w:val="da-DK"/>
                </w:rPr>
                <w:t>2</w:t>
              </w:r>
            </w:hyperlink>
          </w:p>
          <w:p w14:paraId="39982AEA" w14:textId="77777777" w:rsidR="00D676E3" w:rsidRDefault="009366C0" w:rsidP="00D225DF">
            <w:pPr>
              <w:pStyle w:val="TableParagraph"/>
              <w:rPr>
                <w:rFonts w:ascii="Verdana" w:hAnsi="Verdana"/>
                <w:sz w:val="18"/>
                <w:szCs w:val="18"/>
                <w:lang w:val="da-DK"/>
              </w:rPr>
            </w:pPr>
            <w:r w:rsidRPr="009366C0">
              <w:rPr>
                <w:rFonts w:ascii="Verdana" w:hAnsi="Verdana"/>
                <w:spacing w:val="-2"/>
                <w:sz w:val="18"/>
                <w:szCs w:val="18"/>
                <w:lang w:val="da-DK"/>
              </w:rPr>
              <w:t xml:space="preserve">HFO123 </w:t>
            </w:r>
            <w:r w:rsidRPr="009366C0">
              <w:rPr>
                <w:rFonts w:ascii="Verdana" w:hAnsi="Verdana"/>
                <w:sz w:val="18"/>
                <w:szCs w:val="18"/>
                <w:lang w:val="da-DK"/>
              </w:rPr>
              <w:t xml:space="preserve">4ze </w:t>
            </w:r>
          </w:p>
          <w:p w14:paraId="5E61273E" w14:textId="587AEE15" w:rsidR="009366C0" w:rsidRPr="009366C0" w:rsidRDefault="009366C0" w:rsidP="00D676E3">
            <w:pPr>
              <w:pStyle w:val="TableParagraph"/>
              <w:rPr>
                <w:rFonts w:ascii="Verdana" w:hAnsi="Verdana"/>
                <w:sz w:val="18"/>
                <w:szCs w:val="18"/>
                <w:lang w:val="da-DK"/>
              </w:rPr>
            </w:pPr>
            <w:r w:rsidRPr="009366C0">
              <w:rPr>
                <w:rFonts w:ascii="Verdana" w:hAnsi="Verdana"/>
                <w:sz w:val="18"/>
                <w:szCs w:val="18"/>
                <w:lang w:val="da-DK"/>
              </w:rPr>
              <w:t>(R</w:t>
            </w:r>
            <w:r w:rsidRPr="009366C0">
              <w:rPr>
                <w:rFonts w:ascii="Verdana" w:hAnsi="Verdana"/>
                <w:spacing w:val="-2"/>
                <w:sz w:val="18"/>
                <w:szCs w:val="18"/>
                <w:lang w:val="da-DK"/>
              </w:rPr>
              <w:t>1234ze)</w:t>
            </w:r>
          </w:p>
        </w:tc>
        <w:tc>
          <w:tcPr>
            <w:tcW w:w="889" w:type="dxa"/>
          </w:tcPr>
          <w:p w14:paraId="502B5787" w14:textId="77777777" w:rsidR="009366C0" w:rsidRPr="009366C0" w:rsidRDefault="009366C0" w:rsidP="00D225DF">
            <w:pPr>
              <w:pStyle w:val="TableParagraph"/>
              <w:spacing w:line="257" w:lineRule="exact"/>
              <w:rPr>
                <w:rFonts w:ascii="Verdana" w:hAnsi="Verdana"/>
                <w:sz w:val="18"/>
                <w:szCs w:val="18"/>
                <w:lang w:val="da-DK"/>
              </w:rPr>
            </w:pPr>
            <w:r w:rsidRPr="009366C0">
              <w:rPr>
                <w:rFonts w:ascii="Verdana" w:hAnsi="Verdana"/>
                <w:spacing w:val="-4"/>
                <w:sz w:val="18"/>
                <w:szCs w:val="18"/>
                <w:lang w:val="da-DK"/>
              </w:rPr>
              <w:t>H280</w:t>
            </w:r>
          </w:p>
        </w:tc>
        <w:tc>
          <w:tcPr>
            <w:tcW w:w="1379" w:type="dxa"/>
          </w:tcPr>
          <w:p w14:paraId="29C9C65D" w14:textId="77777777" w:rsidR="009366C0" w:rsidRPr="009366C0" w:rsidRDefault="009366C0" w:rsidP="00D225DF">
            <w:pPr>
              <w:pStyle w:val="TableParagraph"/>
              <w:spacing w:line="257" w:lineRule="exact"/>
              <w:rPr>
                <w:rFonts w:ascii="Verdana" w:hAnsi="Verdana"/>
                <w:sz w:val="18"/>
                <w:szCs w:val="18"/>
                <w:lang w:val="da-DK"/>
              </w:rPr>
            </w:pPr>
            <w:r w:rsidRPr="009366C0">
              <w:rPr>
                <w:rFonts w:ascii="Verdana" w:hAnsi="Verdana"/>
                <w:spacing w:val="-2"/>
                <w:sz w:val="18"/>
                <w:szCs w:val="18"/>
                <w:lang w:val="da-DK"/>
              </w:rPr>
              <w:t>Køleanlæg</w:t>
            </w:r>
          </w:p>
        </w:tc>
        <w:tc>
          <w:tcPr>
            <w:tcW w:w="1172" w:type="dxa"/>
          </w:tcPr>
          <w:p w14:paraId="27F11CFB" w14:textId="77777777" w:rsidR="00D676E3" w:rsidRDefault="009366C0" w:rsidP="00D225DF">
            <w:pPr>
              <w:pStyle w:val="TableParagraph"/>
              <w:rPr>
                <w:rFonts w:ascii="Verdana" w:hAnsi="Verdana"/>
                <w:spacing w:val="-12"/>
                <w:sz w:val="18"/>
                <w:szCs w:val="18"/>
                <w:lang w:val="da-DK"/>
              </w:rPr>
            </w:pPr>
            <w:r w:rsidRPr="009366C0">
              <w:rPr>
                <w:rFonts w:ascii="Verdana" w:hAnsi="Verdana"/>
                <w:sz w:val="18"/>
                <w:szCs w:val="18"/>
                <w:lang w:val="da-DK"/>
              </w:rPr>
              <w:t>Mindre mængder</w:t>
            </w:r>
            <w:r w:rsidRPr="009366C0">
              <w:rPr>
                <w:rFonts w:ascii="Verdana" w:hAnsi="Verdana"/>
                <w:spacing w:val="-12"/>
                <w:sz w:val="18"/>
                <w:szCs w:val="18"/>
                <w:lang w:val="da-DK"/>
              </w:rPr>
              <w:t xml:space="preserve"> </w:t>
            </w:r>
          </w:p>
          <w:p w14:paraId="3CCB9BFA" w14:textId="3D5CB0A2" w:rsidR="009366C0" w:rsidRPr="009366C0" w:rsidRDefault="009366C0" w:rsidP="00D225DF">
            <w:pPr>
              <w:pStyle w:val="TableParagraph"/>
              <w:rPr>
                <w:rFonts w:ascii="Verdana" w:hAnsi="Verdana"/>
                <w:sz w:val="18"/>
                <w:szCs w:val="18"/>
                <w:lang w:val="da-DK"/>
              </w:rPr>
            </w:pPr>
            <w:r w:rsidRPr="009366C0">
              <w:rPr>
                <w:rFonts w:ascii="Verdana" w:hAnsi="Verdana"/>
                <w:sz w:val="18"/>
                <w:szCs w:val="18"/>
                <w:lang w:val="da-DK"/>
              </w:rPr>
              <w:t>(&lt;</w:t>
            </w:r>
            <w:r w:rsidRPr="009366C0">
              <w:rPr>
                <w:rFonts w:ascii="Verdana" w:hAnsi="Verdana"/>
                <w:spacing w:val="-12"/>
                <w:sz w:val="18"/>
                <w:szCs w:val="18"/>
                <w:lang w:val="da-DK"/>
              </w:rPr>
              <w:t xml:space="preserve"> </w:t>
            </w:r>
            <w:r w:rsidRPr="009366C0">
              <w:rPr>
                <w:rFonts w:ascii="Verdana" w:hAnsi="Verdana"/>
                <w:sz w:val="18"/>
                <w:szCs w:val="18"/>
                <w:lang w:val="da-DK"/>
              </w:rPr>
              <w:t>6000</w:t>
            </w:r>
            <w:r w:rsidRPr="009366C0">
              <w:rPr>
                <w:rFonts w:ascii="Verdana" w:hAnsi="Verdana"/>
                <w:spacing w:val="-12"/>
                <w:sz w:val="18"/>
                <w:szCs w:val="18"/>
                <w:lang w:val="da-DK"/>
              </w:rPr>
              <w:t xml:space="preserve"> </w:t>
            </w:r>
            <w:r w:rsidRPr="009366C0">
              <w:rPr>
                <w:rFonts w:ascii="Verdana" w:hAnsi="Verdana"/>
                <w:sz w:val="18"/>
                <w:szCs w:val="18"/>
                <w:lang w:val="da-DK"/>
              </w:rPr>
              <w:t>kg)</w:t>
            </w:r>
          </w:p>
        </w:tc>
        <w:tc>
          <w:tcPr>
            <w:tcW w:w="1559" w:type="dxa"/>
          </w:tcPr>
          <w:p w14:paraId="6A2B9684" w14:textId="77777777" w:rsidR="009366C0" w:rsidRPr="009366C0" w:rsidRDefault="009366C0" w:rsidP="00D225DF">
            <w:pPr>
              <w:pStyle w:val="TableParagraph"/>
              <w:rPr>
                <w:rFonts w:ascii="Verdana" w:hAnsi="Verdana"/>
                <w:sz w:val="18"/>
                <w:szCs w:val="18"/>
                <w:lang w:val="da-DK"/>
              </w:rPr>
            </w:pPr>
            <w:r w:rsidRPr="009366C0">
              <w:rPr>
                <w:rFonts w:ascii="Verdana" w:hAnsi="Verdana"/>
                <w:sz w:val="18"/>
                <w:szCs w:val="18"/>
                <w:lang w:val="da-DK"/>
              </w:rPr>
              <w:t>Indesluttet</w:t>
            </w:r>
            <w:r w:rsidRPr="009366C0">
              <w:rPr>
                <w:rFonts w:ascii="Verdana" w:hAnsi="Verdana"/>
                <w:spacing w:val="-13"/>
                <w:sz w:val="18"/>
                <w:szCs w:val="18"/>
                <w:lang w:val="da-DK"/>
              </w:rPr>
              <w:t xml:space="preserve"> </w:t>
            </w:r>
            <w:r w:rsidRPr="009366C0">
              <w:rPr>
                <w:rFonts w:ascii="Verdana" w:hAnsi="Verdana"/>
                <w:sz w:val="18"/>
                <w:szCs w:val="18"/>
                <w:lang w:val="da-DK"/>
              </w:rPr>
              <w:t>i</w:t>
            </w:r>
            <w:r w:rsidRPr="009366C0">
              <w:rPr>
                <w:rFonts w:ascii="Verdana" w:hAnsi="Verdana"/>
                <w:spacing w:val="-12"/>
                <w:sz w:val="18"/>
                <w:szCs w:val="18"/>
                <w:lang w:val="da-DK"/>
              </w:rPr>
              <w:t xml:space="preserve"> </w:t>
            </w:r>
            <w:r w:rsidRPr="009366C0">
              <w:rPr>
                <w:rFonts w:ascii="Verdana" w:hAnsi="Verdana"/>
                <w:sz w:val="18"/>
                <w:szCs w:val="18"/>
                <w:lang w:val="da-DK"/>
              </w:rPr>
              <w:t>køleanlæg</w:t>
            </w:r>
            <w:r w:rsidRPr="009366C0">
              <w:rPr>
                <w:rFonts w:ascii="Verdana" w:hAnsi="Verdana"/>
                <w:spacing w:val="-12"/>
                <w:sz w:val="18"/>
                <w:szCs w:val="18"/>
                <w:lang w:val="da-DK"/>
              </w:rPr>
              <w:t xml:space="preserve"> </w:t>
            </w:r>
            <w:r w:rsidRPr="009366C0">
              <w:rPr>
                <w:rFonts w:ascii="Verdana" w:hAnsi="Verdana"/>
                <w:sz w:val="18"/>
                <w:szCs w:val="18"/>
                <w:lang w:val="da-DK"/>
              </w:rPr>
              <w:t>(helt lukket system)</w:t>
            </w:r>
          </w:p>
        </w:tc>
      </w:tr>
      <w:tr w:rsidR="009366C0" w:rsidRPr="00ED2F2A" w14:paraId="14176E8B" w14:textId="77777777" w:rsidTr="002C4C34">
        <w:trPr>
          <w:trHeight w:val="517"/>
        </w:trPr>
        <w:tc>
          <w:tcPr>
            <w:tcW w:w="1555" w:type="dxa"/>
          </w:tcPr>
          <w:p w14:paraId="457D36E8" w14:textId="77777777" w:rsidR="009366C0" w:rsidRPr="009366C0" w:rsidRDefault="009366C0" w:rsidP="00D225DF">
            <w:pPr>
              <w:pStyle w:val="TableParagraph"/>
              <w:spacing w:line="257" w:lineRule="exact"/>
              <w:rPr>
                <w:rFonts w:ascii="Verdana" w:hAnsi="Verdana"/>
                <w:sz w:val="18"/>
                <w:szCs w:val="18"/>
                <w:lang w:val="da-DK"/>
              </w:rPr>
            </w:pPr>
            <w:r w:rsidRPr="009366C0">
              <w:rPr>
                <w:rFonts w:ascii="Verdana" w:hAnsi="Verdana"/>
                <w:spacing w:val="-2"/>
                <w:sz w:val="18"/>
                <w:szCs w:val="18"/>
                <w:lang w:val="da-DK"/>
              </w:rPr>
              <w:t>Smøreolier</w:t>
            </w:r>
          </w:p>
        </w:tc>
        <w:tc>
          <w:tcPr>
            <w:tcW w:w="889" w:type="dxa"/>
          </w:tcPr>
          <w:p w14:paraId="6FB02929" w14:textId="77777777" w:rsidR="009366C0" w:rsidRPr="009366C0" w:rsidRDefault="009366C0" w:rsidP="00D225DF">
            <w:pPr>
              <w:pStyle w:val="TableParagraph"/>
              <w:ind w:left="0"/>
              <w:rPr>
                <w:rFonts w:ascii="Verdana" w:hAnsi="Verdana"/>
                <w:sz w:val="18"/>
                <w:szCs w:val="18"/>
                <w:lang w:val="da-DK"/>
              </w:rPr>
            </w:pPr>
          </w:p>
        </w:tc>
        <w:tc>
          <w:tcPr>
            <w:tcW w:w="1379" w:type="dxa"/>
          </w:tcPr>
          <w:p w14:paraId="542803A7" w14:textId="77777777" w:rsidR="009366C0" w:rsidRPr="009366C0" w:rsidRDefault="009366C0" w:rsidP="00D225DF">
            <w:pPr>
              <w:pStyle w:val="TableParagraph"/>
              <w:spacing w:line="260" w:lineRule="exact"/>
              <w:rPr>
                <w:rFonts w:ascii="Verdana" w:hAnsi="Verdana"/>
                <w:sz w:val="18"/>
                <w:szCs w:val="18"/>
                <w:lang w:val="da-DK"/>
              </w:rPr>
            </w:pPr>
            <w:r w:rsidRPr="009366C0">
              <w:rPr>
                <w:rFonts w:ascii="Verdana" w:hAnsi="Verdana"/>
                <w:spacing w:val="-2"/>
                <w:sz w:val="18"/>
                <w:szCs w:val="18"/>
                <w:lang w:val="da-DK"/>
              </w:rPr>
              <w:t>Vedligehold generatorer</w:t>
            </w:r>
          </w:p>
        </w:tc>
        <w:tc>
          <w:tcPr>
            <w:tcW w:w="1172" w:type="dxa"/>
          </w:tcPr>
          <w:p w14:paraId="1E20FDF4" w14:textId="77777777" w:rsidR="009366C0" w:rsidRPr="009366C0" w:rsidRDefault="009366C0" w:rsidP="00D225DF">
            <w:pPr>
              <w:pStyle w:val="TableParagraph"/>
              <w:spacing w:line="260" w:lineRule="exact"/>
              <w:ind w:right="280"/>
              <w:rPr>
                <w:rFonts w:ascii="Verdana" w:hAnsi="Verdana"/>
                <w:sz w:val="18"/>
                <w:szCs w:val="18"/>
                <w:lang w:val="da-DK"/>
              </w:rPr>
            </w:pPr>
            <w:r w:rsidRPr="009366C0">
              <w:rPr>
                <w:rFonts w:ascii="Verdana" w:hAnsi="Verdana"/>
                <w:sz w:val="18"/>
                <w:szCs w:val="18"/>
                <w:lang w:val="da-DK"/>
              </w:rPr>
              <w:t>Mindre</w:t>
            </w:r>
            <w:r w:rsidRPr="009366C0">
              <w:rPr>
                <w:rFonts w:ascii="Verdana" w:hAnsi="Verdana"/>
                <w:spacing w:val="-13"/>
                <w:sz w:val="18"/>
                <w:szCs w:val="18"/>
                <w:lang w:val="da-DK"/>
              </w:rPr>
              <w:t xml:space="preserve"> </w:t>
            </w:r>
            <w:r w:rsidRPr="009366C0">
              <w:rPr>
                <w:rFonts w:ascii="Verdana" w:hAnsi="Verdana"/>
                <w:sz w:val="18"/>
                <w:szCs w:val="18"/>
                <w:lang w:val="da-DK"/>
              </w:rPr>
              <w:t>mæng- der (&lt; 100kg)</w:t>
            </w:r>
          </w:p>
        </w:tc>
        <w:tc>
          <w:tcPr>
            <w:tcW w:w="1559" w:type="dxa"/>
          </w:tcPr>
          <w:p w14:paraId="72BB3CC6" w14:textId="77777777" w:rsidR="009366C0" w:rsidRPr="009366C0" w:rsidRDefault="009366C0" w:rsidP="00D225DF">
            <w:pPr>
              <w:pStyle w:val="TableParagraph"/>
              <w:spacing w:line="257" w:lineRule="exact"/>
              <w:rPr>
                <w:rFonts w:ascii="Verdana" w:hAnsi="Verdana"/>
                <w:sz w:val="18"/>
                <w:szCs w:val="18"/>
                <w:lang w:val="da-DK"/>
              </w:rPr>
            </w:pPr>
            <w:r w:rsidRPr="009366C0">
              <w:rPr>
                <w:rFonts w:ascii="Verdana" w:hAnsi="Verdana"/>
                <w:sz w:val="18"/>
                <w:szCs w:val="18"/>
                <w:lang w:val="da-DK"/>
              </w:rPr>
              <w:t>Indesluttet</w:t>
            </w:r>
            <w:r w:rsidRPr="009366C0">
              <w:rPr>
                <w:rFonts w:ascii="Verdana" w:hAnsi="Verdana"/>
                <w:spacing w:val="-5"/>
                <w:sz w:val="18"/>
                <w:szCs w:val="18"/>
                <w:lang w:val="da-DK"/>
              </w:rPr>
              <w:t xml:space="preserve"> </w:t>
            </w:r>
            <w:r w:rsidRPr="009366C0">
              <w:rPr>
                <w:rFonts w:ascii="Verdana" w:hAnsi="Verdana"/>
                <w:sz w:val="18"/>
                <w:szCs w:val="18"/>
                <w:lang w:val="da-DK"/>
              </w:rPr>
              <w:t>i</w:t>
            </w:r>
            <w:r w:rsidRPr="009366C0">
              <w:rPr>
                <w:rFonts w:ascii="Verdana" w:hAnsi="Verdana"/>
                <w:spacing w:val="-5"/>
                <w:sz w:val="18"/>
                <w:szCs w:val="18"/>
                <w:lang w:val="da-DK"/>
              </w:rPr>
              <w:t xml:space="preserve"> </w:t>
            </w:r>
            <w:r w:rsidRPr="009366C0">
              <w:rPr>
                <w:rFonts w:ascii="Verdana" w:hAnsi="Verdana"/>
                <w:spacing w:val="-2"/>
                <w:sz w:val="18"/>
                <w:szCs w:val="18"/>
                <w:lang w:val="da-DK"/>
              </w:rPr>
              <w:t>motorer</w:t>
            </w:r>
          </w:p>
        </w:tc>
      </w:tr>
    </w:tbl>
    <w:p w14:paraId="7A151D35" w14:textId="77777777" w:rsidR="006B3A72" w:rsidRDefault="006B3A72" w:rsidP="006B3A72">
      <w:pPr>
        <w:pStyle w:val="Brdtekst"/>
        <w:spacing w:after="0"/>
        <w:rPr>
          <w:color w:val="0070C0"/>
        </w:rPr>
      </w:pPr>
    </w:p>
    <w:p w14:paraId="2EDAD382" w14:textId="0F4FFC41" w:rsidR="00AD2FC0" w:rsidRDefault="004F5295" w:rsidP="006B3A72">
      <w:pPr>
        <w:pStyle w:val="Brdtekst"/>
        <w:spacing w:after="0"/>
        <w:rPr>
          <w:color w:val="0070C0"/>
        </w:rPr>
      </w:pPr>
      <w:r w:rsidRPr="00251321">
        <w:rPr>
          <w:color w:val="0070C0"/>
        </w:rPr>
        <w:t xml:space="preserve">I forbindelse med ansøgningen om miljøgodkendelse har </w:t>
      </w:r>
      <w:r w:rsidR="005908DC" w:rsidRPr="00251321">
        <w:rPr>
          <w:color w:val="0070C0"/>
        </w:rPr>
        <w:t xml:space="preserve">virksomheden redegjort for </w:t>
      </w:r>
      <w:r w:rsidR="00B56E44" w:rsidRPr="00251321">
        <w:rPr>
          <w:color w:val="0070C0"/>
        </w:rPr>
        <w:t>om der bruges, frigives eller fremstilles stoffer, som jf. EU-Kommissionens vejledning om basistilstandsrapporter, trin 1-3, vurderes at være ”relevante farlige stoffer”, og som på denne baggrund skal indgå i en basistilstandsrapport.</w:t>
      </w:r>
      <w:r w:rsidR="004F20AA" w:rsidRPr="00C61926">
        <w:rPr>
          <w:color w:val="0070C0"/>
        </w:rPr>
        <w:t xml:space="preserve"> </w:t>
      </w:r>
      <w:r w:rsidR="004F20AA" w:rsidRPr="00251321">
        <w:rPr>
          <w:color w:val="0070C0"/>
        </w:rPr>
        <w:t>Det er kun de stoffer, der hidrører fra aktiviteter relateret til nødstrømsanlægget (bilag 1 aktiviteten), der skal medtages i vurderingen.</w:t>
      </w:r>
      <w:r w:rsidR="00C61926">
        <w:rPr>
          <w:color w:val="0070C0"/>
        </w:rPr>
        <w:t xml:space="preserve"> </w:t>
      </w:r>
    </w:p>
    <w:p w14:paraId="048A864E" w14:textId="77777777" w:rsidR="00AD2FC0" w:rsidRDefault="00AD2FC0" w:rsidP="006B3A72">
      <w:pPr>
        <w:pStyle w:val="Brdtekst"/>
        <w:spacing w:after="0"/>
        <w:rPr>
          <w:color w:val="0070C0"/>
        </w:rPr>
      </w:pPr>
    </w:p>
    <w:p w14:paraId="42FDFFFB" w14:textId="1BF0EB95" w:rsidR="00471AD7" w:rsidRDefault="00C61926" w:rsidP="006B3A72">
      <w:pPr>
        <w:pStyle w:val="Brdtekst"/>
        <w:spacing w:after="0"/>
        <w:rPr>
          <w:color w:val="0070C0"/>
        </w:rPr>
      </w:pPr>
      <w:r w:rsidRPr="00C61926">
        <w:rPr>
          <w:color w:val="0070C0"/>
        </w:rPr>
        <w:t xml:space="preserve">For at vurdere om der skal udarbejdes basistilstandsrapport, er der gennemført en vurdering efter BTR-trin nr. 1-3, se </w:t>
      </w:r>
      <w:hyperlink w:anchor="_bookmark18" w:history="1">
        <w:r>
          <w:rPr>
            <w:color w:val="0070C0"/>
          </w:rPr>
          <w:t>nedenstående tabel</w:t>
        </w:r>
        <w:r w:rsidRPr="00C61926">
          <w:rPr>
            <w:color w:val="0070C0"/>
          </w:rPr>
          <w:t>.</w:t>
        </w:r>
      </w:hyperlink>
      <w:r w:rsidR="00471AD7" w:rsidRPr="00251321">
        <w:rPr>
          <w:color w:val="0070C0"/>
        </w:rPr>
        <w:t xml:space="preserve"> </w:t>
      </w:r>
    </w:p>
    <w:p w14:paraId="426E09D8" w14:textId="77777777" w:rsidR="006B3A72" w:rsidRDefault="006B3A72" w:rsidP="006B3A72">
      <w:pPr>
        <w:pStyle w:val="Brdtekst"/>
        <w:spacing w:after="0"/>
        <w:rPr>
          <w:color w:val="0070C0"/>
        </w:rPr>
      </w:pPr>
    </w:p>
    <w:tbl>
      <w:tblPr>
        <w:tblW w:w="7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697"/>
        <w:gridCol w:w="4820"/>
      </w:tblGrid>
      <w:tr w:rsidR="006033B7" w:rsidRPr="00ED2F2A" w14:paraId="53DC9DC4" w14:textId="77777777" w:rsidTr="00A50258">
        <w:trPr>
          <w:trHeight w:val="355"/>
          <w:tblHeader/>
        </w:trPr>
        <w:tc>
          <w:tcPr>
            <w:tcW w:w="7225" w:type="dxa"/>
            <w:gridSpan w:val="3"/>
            <w:shd w:val="clear" w:color="auto" w:fill="F5F3F1" w:themeFill="background2" w:themeFillTint="33"/>
          </w:tcPr>
          <w:p w14:paraId="319247E3" w14:textId="77777777" w:rsidR="006033B7" w:rsidRPr="006B3A72" w:rsidRDefault="006033B7" w:rsidP="002C25BC">
            <w:pPr>
              <w:pStyle w:val="TableParagraph"/>
              <w:spacing w:before="2"/>
              <w:jc w:val="center"/>
              <w:rPr>
                <w:rFonts w:ascii="Verdana" w:hAnsi="Verdana"/>
                <w:bCs/>
                <w:color w:val="0070C0"/>
                <w:sz w:val="18"/>
                <w:szCs w:val="18"/>
                <w:lang w:val="da-DK"/>
              </w:rPr>
            </w:pPr>
            <w:r w:rsidRPr="006B3A72">
              <w:rPr>
                <w:rFonts w:ascii="Verdana" w:hAnsi="Verdana"/>
                <w:bCs/>
                <w:color w:val="0070C0"/>
                <w:sz w:val="18"/>
                <w:szCs w:val="18"/>
                <w:lang w:val="da-DK"/>
              </w:rPr>
              <w:t>Vurdering</w:t>
            </w:r>
            <w:r w:rsidRPr="006B3A72">
              <w:rPr>
                <w:rFonts w:ascii="Verdana" w:hAnsi="Verdana"/>
                <w:bCs/>
                <w:color w:val="0070C0"/>
                <w:spacing w:val="-5"/>
                <w:sz w:val="18"/>
                <w:szCs w:val="18"/>
                <w:lang w:val="da-DK"/>
              </w:rPr>
              <w:t xml:space="preserve"> </w:t>
            </w:r>
            <w:r w:rsidRPr="006B3A72">
              <w:rPr>
                <w:rFonts w:ascii="Verdana" w:hAnsi="Verdana"/>
                <w:bCs/>
                <w:color w:val="0070C0"/>
                <w:sz w:val="18"/>
                <w:szCs w:val="18"/>
                <w:lang w:val="da-DK"/>
              </w:rPr>
              <w:t>efter</w:t>
            </w:r>
            <w:r w:rsidRPr="006B3A72">
              <w:rPr>
                <w:rFonts w:ascii="Verdana" w:hAnsi="Verdana"/>
                <w:bCs/>
                <w:color w:val="0070C0"/>
                <w:spacing w:val="-6"/>
                <w:sz w:val="18"/>
                <w:szCs w:val="18"/>
                <w:lang w:val="da-DK"/>
              </w:rPr>
              <w:t xml:space="preserve"> </w:t>
            </w:r>
            <w:r w:rsidRPr="006B3A72">
              <w:rPr>
                <w:rFonts w:ascii="Verdana" w:hAnsi="Verdana"/>
                <w:bCs/>
                <w:color w:val="0070C0"/>
                <w:sz w:val="18"/>
                <w:szCs w:val="18"/>
                <w:lang w:val="da-DK"/>
              </w:rPr>
              <w:t>BTR</w:t>
            </w:r>
            <w:r w:rsidRPr="006B3A72">
              <w:rPr>
                <w:rFonts w:ascii="Verdana" w:hAnsi="Verdana"/>
                <w:bCs/>
                <w:color w:val="0070C0"/>
                <w:spacing w:val="-5"/>
                <w:sz w:val="18"/>
                <w:szCs w:val="18"/>
                <w:lang w:val="da-DK"/>
              </w:rPr>
              <w:t xml:space="preserve"> </w:t>
            </w:r>
            <w:r w:rsidRPr="006B3A72">
              <w:rPr>
                <w:rFonts w:ascii="Verdana" w:hAnsi="Verdana"/>
                <w:bCs/>
                <w:color w:val="0070C0"/>
                <w:sz w:val="18"/>
                <w:szCs w:val="18"/>
                <w:lang w:val="da-DK"/>
              </w:rPr>
              <w:t>trin</w:t>
            </w:r>
            <w:r w:rsidRPr="006B3A72">
              <w:rPr>
                <w:rFonts w:ascii="Verdana" w:hAnsi="Verdana"/>
                <w:bCs/>
                <w:color w:val="0070C0"/>
                <w:spacing w:val="-3"/>
                <w:sz w:val="18"/>
                <w:szCs w:val="18"/>
                <w:lang w:val="da-DK"/>
              </w:rPr>
              <w:t xml:space="preserve"> </w:t>
            </w:r>
            <w:r w:rsidRPr="006B3A72">
              <w:rPr>
                <w:rFonts w:ascii="Verdana" w:hAnsi="Verdana"/>
                <w:bCs/>
                <w:color w:val="0070C0"/>
                <w:sz w:val="18"/>
                <w:szCs w:val="18"/>
                <w:lang w:val="da-DK"/>
              </w:rPr>
              <w:t>1-</w:t>
            </w:r>
            <w:r w:rsidRPr="006B3A72">
              <w:rPr>
                <w:rFonts w:ascii="Verdana" w:hAnsi="Verdana"/>
                <w:bCs/>
                <w:color w:val="0070C0"/>
                <w:spacing w:val="-10"/>
                <w:sz w:val="18"/>
                <w:szCs w:val="18"/>
                <w:lang w:val="da-DK"/>
              </w:rPr>
              <w:t>3</w:t>
            </w:r>
          </w:p>
        </w:tc>
      </w:tr>
      <w:tr w:rsidR="006033B7" w:rsidRPr="00ED2F2A" w14:paraId="6079BA9F" w14:textId="77777777" w:rsidTr="002C25BC">
        <w:trPr>
          <w:trHeight w:val="1252"/>
        </w:trPr>
        <w:tc>
          <w:tcPr>
            <w:tcW w:w="708" w:type="dxa"/>
            <w:shd w:val="clear" w:color="auto" w:fill="F5F3F1" w:themeFill="background2" w:themeFillTint="33"/>
          </w:tcPr>
          <w:p w14:paraId="519D3AEC" w14:textId="77777777" w:rsidR="006033B7" w:rsidRPr="00A50258" w:rsidRDefault="006033B7" w:rsidP="00D225DF">
            <w:pPr>
              <w:pStyle w:val="TableParagraph"/>
              <w:spacing w:line="210" w:lineRule="exact"/>
              <w:ind w:left="10"/>
              <w:jc w:val="center"/>
              <w:rPr>
                <w:rFonts w:ascii="Verdana" w:hAnsi="Verdana"/>
                <w:bCs/>
                <w:color w:val="0070C0"/>
                <w:sz w:val="18"/>
                <w:lang w:val="da-DK"/>
              </w:rPr>
            </w:pPr>
            <w:r w:rsidRPr="00A50258">
              <w:rPr>
                <w:rFonts w:ascii="Verdana" w:hAnsi="Verdana"/>
                <w:bCs/>
                <w:color w:val="0070C0"/>
                <w:sz w:val="18"/>
                <w:lang w:val="da-DK"/>
              </w:rPr>
              <w:t xml:space="preserve">Trin </w:t>
            </w:r>
            <w:r w:rsidRPr="00A50258">
              <w:rPr>
                <w:rFonts w:ascii="Verdana" w:hAnsi="Verdana"/>
                <w:bCs/>
                <w:color w:val="0070C0"/>
                <w:spacing w:val="-10"/>
                <w:sz w:val="18"/>
                <w:lang w:val="da-DK"/>
              </w:rPr>
              <w:t>1</w:t>
            </w:r>
          </w:p>
        </w:tc>
        <w:tc>
          <w:tcPr>
            <w:tcW w:w="1697" w:type="dxa"/>
          </w:tcPr>
          <w:p w14:paraId="0DB3D038" w14:textId="77777777" w:rsidR="00A50258" w:rsidRDefault="006033B7" w:rsidP="00D225DF">
            <w:pPr>
              <w:pStyle w:val="TableParagraph"/>
              <w:rPr>
                <w:rFonts w:ascii="Verdana" w:hAnsi="Verdana"/>
                <w:bCs/>
                <w:color w:val="0070C0"/>
                <w:sz w:val="18"/>
                <w:lang w:val="da-DK"/>
              </w:rPr>
            </w:pPr>
            <w:r w:rsidRPr="00A50258">
              <w:rPr>
                <w:rFonts w:ascii="Verdana" w:hAnsi="Verdana"/>
                <w:bCs/>
                <w:color w:val="0070C0"/>
                <w:sz w:val="18"/>
                <w:lang w:val="da-DK"/>
              </w:rPr>
              <w:t>Hvilke</w:t>
            </w:r>
            <w:r w:rsidRPr="00A50258">
              <w:rPr>
                <w:rFonts w:ascii="Verdana" w:hAnsi="Verdana"/>
                <w:bCs/>
                <w:color w:val="0070C0"/>
                <w:spacing w:val="-10"/>
                <w:sz w:val="18"/>
                <w:lang w:val="da-DK"/>
              </w:rPr>
              <w:t xml:space="preserve"> </w:t>
            </w:r>
            <w:r w:rsidRPr="00A50258">
              <w:rPr>
                <w:rFonts w:ascii="Verdana" w:hAnsi="Verdana"/>
                <w:bCs/>
                <w:color w:val="0070C0"/>
                <w:sz w:val="18"/>
                <w:lang w:val="da-DK"/>
              </w:rPr>
              <w:t>farlige</w:t>
            </w:r>
            <w:r w:rsidRPr="00A50258">
              <w:rPr>
                <w:rFonts w:ascii="Verdana" w:hAnsi="Verdana"/>
                <w:bCs/>
                <w:color w:val="0070C0"/>
                <w:spacing w:val="-10"/>
                <w:sz w:val="18"/>
                <w:lang w:val="da-DK"/>
              </w:rPr>
              <w:t xml:space="preserve"> </w:t>
            </w:r>
            <w:r w:rsidRPr="00A50258">
              <w:rPr>
                <w:rFonts w:ascii="Verdana" w:hAnsi="Verdana"/>
                <w:bCs/>
                <w:color w:val="0070C0"/>
                <w:sz w:val="18"/>
                <w:lang w:val="da-DK"/>
              </w:rPr>
              <w:t>stoffer</w:t>
            </w:r>
            <w:r w:rsidRPr="00A50258">
              <w:rPr>
                <w:rFonts w:ascii="Verdana" w:hAnsi="Verdana"/>
                <w:bCs/>
                <w:color w:val="0070C0"/>
                <w:spacing w:val="-10"/>
                <w:sz w:val="18"/>
                <w:lang w:val="da-DK"/>
              </w:rPr>
              <w:t xml:space="preserve"> </w:t>
            </w:r>
            <w:r w:rsidRPr="00A50258">
              <w:rPr>
                <w:rFonts w:ascii="Verdana" w:hAnsi="Verdana"/>
                <w:bCs/>
                <w:color w:val="0070C0"/>
                <w:sz w:val="18"/>
                <w:lang w:val="da-DK"/>
              </w:rPr>
              <w:t xml:space="preserve">bruges </w:t>
            </w:r>
          </w:p>
          <w:p w14:paraId="17EA5DF5" w14:textId="7E5B4004" w:rsidR="006033B7" w:rsidRPr="00A50258" w:rsidRDefault="006033B7" w:rsidP="00D225DF">
            <w:pPr>
              <w:pStyle w:val="TableParagraph"/>
              <w:rPr>
                <w:rFonts w:ascii="Verdana" w:hAnsi="Verdana"/>
                <w:bCs/>
                <w:color w:val="0070C0"/>
                <w:sz w:val="18"/>
                <w:lang w:val="da-DK"/>
              </w:rPr>
            </w:pPr>
            <w:r w:rsidRPr="00A50258">
              <w:rPr>
                <w:rFonts w:ascii="Verdana" w:hAnsi="Verdana"/>
                <w:bCs/>
                <w:color w:val="0070C0"/>
                <w:sz w:val="18"/>
                <w:lang w:val="da-DK"/>
              </w:rPr>
              <w:t>eller fremstilles</w:t>
            </w:r>
          </w:p>
        </w:tc>
        <w:tc>
          <w:tcPr>
            <w:tcW w:w="4820" w:type="dxa"/>
          </w:tcPr>
          <w:p w14:paraId="15233AE7" w14:textId="77777777" w:rsidR="006033B7" w:rsidRPr="00A50258" w:rsidRDefault="006033B7" w:rsidP="00D225DF">
            <w:pPr>
              <w:pStyle w:val="TableParagraph"/>
              <w:spacing w:line="210" w:lineRule="exact"/>
              <w:ind w:left="68"/>
              <w:rPr>
                <w:rFonts w:ascii="Verdana" w:hAnsi="Verdana"/>
                <w:color w:val="0070C0"/>
                <w:sz w:val="18"/>
                <w:lang w:val="da-DK"/>
              </w:rPr>
            </w:pPr>
            <w:r w:rsidRPr="00A50258">
              <w:rPr>
                <w:rFonts w:ascii="Verdana" w:hAnsi="Verdana"/>
                <w:color w:val="0070C0"/>
                <w:sz w:val="18"/>
                <w:lang w:val="da-DK"/>
              </w:rPr>
              <w:t>Der</w:t>
            </w:r>
            <w:r w:rsidRPr="00A50258">
              <w:rPr>
                <w:rFonts w:ascii="Verdana" w:hAnsi="Verdana"/>
                <w:color w:val="0070C0"/>
                <w:spacing w:val="-5"/>
                <w:sz w:val="18"/>
                <w:lang w:val="da-DK"/>
              </w:rPr>
              <w:t xml:space="preserve"> </w:t>
            </w:r>
            <w:r w:rsidRPr="00A50258">
              <w:rPr>
                <w:rFonts w:ascii="Verdana" w:hAnsi="Verdana"/>
                <w:color w:val="0070C0"/>
                <w:sz w:val="18"/>
                <w:lang w:val="da-DK"/>
              </w:rPr>
              <w:t>vil</w:t>
            </w:r>
            <w:r w:rsidRPr="00A50258">
              <w:rPr>
                <w:rFonts w:ascii="Verdana" w:hAnsi="Verdana"/>
                <w:color w:val="0070C0"/>
                <w:spacing w:val="-3"/>
                <w:sz w:val="18"/>
                <w:lang w:val="da-DK"/>
              </w:rPr>
              <w:t xml:space="preserve"> </w:t>
            </w:r>
            <w:r w:rsidRPr="00A50258">
              <w:rPr>
                <w:rFonts w:ascii="Verdana" w:hAnsi="Verdana"/>
                <w:color w:val="0070C0"/>
                <w:sz w:val="18"/>
                <w:lang w:val="da-DK"/>
              </w:rPr>
              <w:t>anvendes</w:t>
            </w:r>
            <w:r w:rsidRPr="00A50258">
              <w:rPr>
                <w:rFonts w:ascii="Verdana" w:hAnsi="Verdana"/>
                <w:color w:val="0070C0"/>
                <w:spacing w:val="-3"/>
                <w:sz w:val="18"/>
                <w:lang w:val="da-DK"/>
              </w:rPr>
              <w:t xml:space="preserve"> </w:t>
            </w:r>
            <w:r w:rsidRPr="00A50258">
              <w:rPr>
                <w:rFonts w:ascii="Verdana" w:hAnsi="Verdana"/>
                <w:color w:val="0070C0"/>
                <w:sz w:val="18"/>
                <w:lang w:val="da-DK"/>
              </w:rPr>
              <w:t>følgende</w:t>
            </w:r>
            <w:r w:rsidRPr="00A50258">
              <w:rPr>
                <w:rFonts w:ascii="Verdana" w:hAnsi="Verdana"/>
                <w:color w:val="0070C0"/>
                <w:spacing w:val="-2"/>
                <w:sz w:val="18"/>
                <w:lang w:val="da-DK"/>
              </w:rPr>
              <w:t xml:space="preserve"> stoffer:</w:t>
            </w:r>
          </w:p>
          <w:p w14:paraId="03975A8E" w14:textId="77777777" w:rsidR="006033B7" w:rsidRPr="00A50258" w:rsidRDefault="006033B7" w:rsidP="00D225DF">
            <w:pPr>
              <w:pStyle w:val="TableParagraph"/>
              <w:spacing w:line="210" w:lineRule="exact"/>
              <w:ind w:left="68"/>
              <w:rPr>
                <w:rFonts w:ascii="Verdana" w:hAnsi="Verdana"/>
                <w:color w:val="0070C0"/>
                <w:sz w:val="18"/>
                <w:lang w:val="da-DK"/>
              </w:rPr>
            </w:pPr>
            <w:r w:rsidRPr="00A50258">
              <w:rPr>
                <w:rFonts w:ascii="Verdana" w:hAnsi="Verdana"/>
                <w:color w:val="0070C0"/>
                <w:spacing w:val="-2"/>
                <w:sz w:val="18"/>
                <w:lang w:val="da-DK"/>
              </w:rPr>
              <w:t>Dieselolie</w:t>
            </w:r>
            <w:r w:rsidRPr="00A50258">
              <w:rPr>
                <w:rFonts w:ascii="Verdana" w:hAnsi="Verdana"/>
                <w:color w:val="0070C0"/>
                <w:sz w:val="18"/>
                <w:lang w:val="da-DK"/>
              </w:rPr>
              <w:t xml:space="preserve">, </w:t>
            </w:r>
            <w:r w:rsidRPr="00A50258">
              <w:rPr>
                <w:rFonts w:ascii="Verdana" w:hAnsi="Verdana"/>
                <w:color w:val="0070C0"/>
                <w:spacing w:val="-2"/>
                <w:sz w:val="18"/>
                <w:lang w:val="da-DK"/>
              </w:rPr>
              <w:t>transformerolie</w:t>
            </w:r>
            <w:r w:rsidRPr="00A50258">
              <w:rPr>
                <w:rFonts w:ascii="Verdana" w:hAnsi="Verdana"/>
                <w:color w:val="0070C0"/>
                <w:sz w:val="18"/>
                <w:lang w:val="da-DK"/>
              </w:rPr>
              <w:t>, smøreolier</w:t>
            </w:r>
            <w:r w:rsidRPr="00A50258">
              <w:rPr>
                <w:rFonts w:ascii="Verdana" w:hAnsi="Verdana"/>
                <w:color w:val="0070C0"/>
                <w:spacing w:val="-1"/>
                <w:sz w:val="18"/>
                <w:lang w:val="da-DK"/>
              </w:rPr>
              <w:t xml:space="preserve"> </w:t>
            </w:r>
            <w:r w:rsidRPr="00A50258">
              <w:rPr>
                <w:rFonts w:ascii="Verdana" w:hAnsi="Verdana"/>
                <w:color w:val="0070C0"/>
                <w:sz w:val="18"/>
                <w:lang w:val="da-DK"/>
              </w:rPr>
              <w:t>og</w:t>
            </w:r>
            <w:r w:rsidRPr="00A50258">
              <w:rPr>
                <w:rFonts w:ascii="Verdana" w:hAnsi="Verdana"/>
                <w:color w:val="0070C0"/>
                <w:spacing w:val="-1"/>
                <w:sz w:val="18"/>
                <w:lang w:val="da-DK"/>
              </w:rPr>
              <w:t xml:space="preserve"> </w:t>
            </w:r>
            <w:r w:rsidRPr="00A50258">
              <w:rPr>
                <w:rFonts w:ascii="Verdana" w:hAnsi="Verdana"/>
                <w:color w:val="0070C0"/>
                <w:spacing w:val="-2"/>
                <w:sz w:val="18"/>
                <w:lang w:val="da-DK"/>
              </w:rPr>
              <w:t>vedligeholdelsesmidler</w:t>
            </w:r>
            <w:r w:rsidRPr="00A50258">
              <w:rPr>
                <w:rFonts w:ascii="Verdana" w:hAnsi="Verdana"/>
                <w:color w:val="0070C0"/>
                <w:sz w:val="18"/>
                <w:lang w:val="da-DK"/>
              </w:rPr>
              <w:t xml:space="preserve"> samt kølemiddel</w:t>
            </w:r>
            <w:r w:rsidRPr="00A50258">
              <w:rPr>
                <w:rFonts w:ascii="Verdana" w:hAnsi="Verdana"/>
                <w:color w:val="0070C0"/>
                <w:spacing w:val="-3"/>
                <w:sz w:val="18"/>
                <w:lang w:val="da-DK"/>
              </w:rPr>
              <w:t xml:space="preserve"> </w:t>
            </w:r>
            <w:r w:rsidRPr="00A50258">
              <w:rPr>
                <w:rFonts w:ascii="Verdana" w:hAnsi="Verdana"/>
                <w:color w:val="0070C0"/>
                <w:sz w:val="18"/>
                <w:lang w:val="da-DK"/>
              </w:rPr>
              <w:t>R-</w:t>
            </w:r>
            <w:r w:rsidRPr="00A50258">
              <w:rPr>
                <w:rFonts w:ascii="Verdana" w:hAnsi="Verdana"/>
                <w:color w:val="0070C0"/>
                <w:spacing w:val="-2"/>
                <w:sz w:val="18"/>
                <w:lang w:val="da-DK"/>
              </w:rPr>
              <w:t>1234ze</w:t>
            </w:r>
          </w:p>
        </w:tc>
      </w:tr>
      <w:tr w:rsidR="006033B7" w:rsidRPr="00ED2F2A" w14:paraId="27B7123E" w14:textId="77777777" w:rsidTr="002C25BC">
        <w:trPr>
          <w:trHeight w:val="981"/>
        </w:trPr>
        <w:tc>
          <w:tcPr>
            <w:tcW w:w="708" w:type="dxa"/>
            <w:shd w:val="clear" w:color="auto" w:fill="F5F3F1" w:themeFill="background2" w:themeFillTint="33"/>
          </w:tcPr>
          <w:p w14:paraId="38F95914" w14:textId="77777777" w:rsidR="006033B7" w:rsidRPr="00A50258" w:rsidRDefault="006033B7" w:rsidP="00D225DF">
            <w:pPr>
              <w:pStyle w:val="TableParagraph"/>
              <w:spacing w:line="210" w:lineRule="exact"/>
              <w:ind w:left="10"/>
              <w:jc w:val="center"/>
              <w:rPr>
                <w:rFonts w:ascii="Verdana" w:hAnsi="Verdana"/>
                <w:bCs/>
                <w:color w:val="0070C0"/>
                <w:sz w:val="18"/>
                <w:lang w:val="da-DK"/>
              </w:rPr>
            </w:pPr>
            <w:r w:rsidRPr="00A50258">
              <w:rPr>
                <w:rFonts w:ascii="Verdana" w:hAnsi="Verdana"/>
                <w:bCs/>
                <w:color w:val="0070C0"/>
                <w:sz w:val="18"/>
                <w:lang w:val="da-DK"/>
              </w:rPr>
              <w:t xml:space="preserve">Trin </w:t>
            </w:r>
            <w:r w:rsidRPr="00A50258">
              <w:rPr>
                <w:rFonts w:ascii="Verdana" w:hAnsi="Verdana"/>
                <w:bCs/>
                <w:color w:val="0070C0"/>
                <w:spacing w:val="-10"/>
                <w:sz w:val="18"/>
                <w:lang w:val="da-DK"/>
              </w:rPr>
              <w:t>2</w:t>
            </w:r>
          </w:p>
        </w:tc>
        <w:tc>
          <w:tcPr>
            <w:tcW w:w="1697" w:type="dxa"/>
          </w:tcPr>
          <w:p w14:paraId="50DB1CA5" w14:textId="2488037C" w:rsidR="006033B7" w:rsidRPr="00A50258" w:rsidRDefault="006033B7" w:rsidP="00D225DF">
            <w:pPr>
              <w:pStyle w:val="TableParagraph"/>
              <w:ind w:right="427"/>
              <w:rPr>
                <w:rFonts w:ascii="Verdana" w:hAnsi="Verdana"/>
                <w:bCs/>
                <w:color w:val="0070C0"/>
                <w:sz w:val="18"/>
                <w:lang w:val="da-DK"/>
              </w:rPr>
            </w:pPr>
            <w:r w:rsidRPr="00A50258">
              <w:rPr>
                <w:rFonts w:ascii="Verdana" w:hAnsi="Verdana"/>
                <w:bCs/>
                <w:color w:val="0070C0"/>
                <w:sz w:val="18"/>
                <w:lang w:val="da-DK"/>
              </w:rPr>
              <w:t>Identific</w:t>
            </w:r>
            <w:r w:rsidR="00C84952">
              <w:rPr>
                <w:rFonts w:ascii="Verdana" w:hAnsi="Verdana"/>
                <w:bCs/>
                <w:color w:val="0070C0"/>
                <w:sz w:val="18"/>
                <w:lang w:val="da-DK"/>
              </w:rPr>
              <w:t>e</w:t>
            </w:r>
            <w:r w:rsidRPr="00A50258">
              <w:rPr>
                <w:rFonts w:ascii="Verdana" w:hAnsi="Verdana"/>
                <w:bCs/>
                <w:color w:val="0070C0"/>
                <w:sz w:val="18"/>
                <w:lang w:val="da-DK"/>
              </w:rPr>
              <w:t>ring</w:t>
            </w:r>
            <w:r w:rsidRPr="00A50258">
              <w:rPr>
                <w:rFonts w:ascii="Verdana" w:hAnsi="Verdana"/>
                <w:bCs/>
                <w:color w:val="0070C0"/>
                <w:spacing w:val="-10"/>
                <w:sz w:val="18"/>
                <w:lang w:val="da-DK"/>
              </w:rPr>
              <w:t xml:space="preserve"> </w:t>
            </w:r>
            <w:r w:rsidRPr="00A50258">
              <w:rPr>
                <w:rFonts w:ascii="Verdana" w:hAnsi="Verdana"/>
                <w:bCs/>
                <w:color w:val="0070C0"/>
                <w:sz w:val="18"/>
                <w:lang w:val="da-DK"/>
              </w:rPr>
              <w:t>af</w:t>
            </w:r>
            <w:r w:rsidRPr="00A50258">
              <w:rPr>
                <w:rFonts w:ascii="Verdana" w:hAnsi="Verdana"/>
                <w:bCs/>
                <w:color w:val="0070C0"/>
                <w:spacing w:val="-10"/>
                <w:sz w:val="18"/>
                <w:lang w:val="da-DK"/>
              </w:rPr>
              <w:t xml:space="preserve"> </w:t>
            </w:r>
            <w:r w:rsidRPr="00A50258">
              <w:rPr>
                <w:rFonts w:ascii="Verdana" w:hAnsi="Verdana"/>
                <w:bCs/>
                <w:color w:val="0070C0"/>
                <w:sz w:val="18"/>
                <w:lang w:val="da-DK"/>
              </w:rPr>
              <w:t>relevante farlige stoffer</w:t>
            </w:r>
          </w:p>
        </w:tc>
        <w:tc>
          <w:tcPr>
            <w:tcW w:w="4820" w:type="dxa"/>
          </w:tcPr>
          <w:p w14:paraId="00E6D19E"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Dieselolie</w:t>
            </w:r>
          </w:p>
          <w:p w14:paraId="32044E8D"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Det endelige dieselolieprodukt er ikke kendt, men CLP klassificering af dieselolie kan for eksempel være:</w:t>
            </w:r>
          </w:p>
          <w:p w14:paraId="6A463AE2" w14:textId="77777777" w:rsidR="006033B7" w:rsidRPr="00A50258" w:rsidRDefault="006033B7" w:rsidP="00D225DF">
            <w:pPr>
              <w:pStyle w:val="TableParagraph"/>
              <w:spacing w:line="210" w:lineRule="exact"/>
              <w:ind w:left="68"/>
              <w:rPr>
                <w:rFonts w:ascii="Verdana" w:hAnsi="Verdana"/>
                <w:color w:val="0070C0"/>
                <w:spacing w:val="-2"/>
                <w:sz w:val="18"/>
                <w:lang w:val="da-DK"/>
              </w:rPr>
            </w:pPr>
          </w:p>
          <w:p w14:paraId="234DD645"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H226 - Brandfarlig væske og damp. H315 – Forårsager hudirritation.</w:t>
            </w:r>
          </w:p>
          <w:p w14:paraId="7C21CEE8"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H304 - Kan være livsfarligt, hvis det indtages og kommer i luftvejene. H336 - Kan forårsage sløvhed eller svimmelhed.</w:t>
            </w:r>
          </w:p>
          <w:p w14:paraId="380BA32D"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H350- Kan fremkalde kræft</w:t>
            </w:r>
          </w:p>
          <w:p w14:paraId="317FC9CB"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H411 - Giftig for vandlevende organismer, med langvarige virkninger. H319 - Forårsager alvorlig øjenirritation.</w:t>
            </w:r>
          </w:p>
          <w:p w14:paraId="0E6D3F6D" w14:textId="77777777" w:rsidR="006033B7" w:rsidRPr="00A50258" w:rsidRDefault="006033B7" w:rsidP="00D225DF">
            <w:pPr>
              <w:pStyle w:val="TableParagraph"/>
              <w:spacing w:line="210" w:lineRule="exact"/>
              <w:ind w:left="68"/>
              <w:rPr>
                <w:rFonts w:ascii="Verdana" w:hAnsi="Verdana"/>
                <w:color w:val="0070C0"/>
                <w:spacing w:val="-2"/>
                <w:sz w:val="18"/>
                <w:lang w:val="da-DK"/>
              </w:rPr>
            </w:pPr>
          </w:p>
          <w:p w14:paraId="1026E170" w14:textId="2270254F"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Dieselolie er et kulbrinteprodukt og er generelt set uønsket i jord og drikkevand. Miljøstyrelsen har fastsat kvalitetskriterier for olieindholdet (sum C6-C35) i jord og grundvand på henholdsvis 100 mg/kg tør- stof og 9 µg/</w:t>
            </w:r>
            <w:hyperlink w:anchor="_bookmark16" w:history="1">
              <w:r w:rsidRPr="00A50258">
                <w:rPr>
                  <w:rFonts w:ascii="Verdana" w:hAnsi="Verdana"/>
                  <w:color w:val="0070C0"/>
                  <w:spacing w:val="-2"/>
                  <w:sz w:val="18"/>
                  <w:lang w:val="da-DK"/>
                </w:rPr>
                <w:t>l4.</w:t>
              </w:r>
            </w:hyperlink>
            <w:r w:rsidRPr="00A50258">
              <w:rPr>
                <w:rFonts w:ascii="Verdana" w:hAnsi="Verdana"/>
                <w:color w:val="0070C0"/>
                <w:spacing w:val="-2"/>
                <w:sz w:val="18"/>
                <w:lang w:val="da-DK"/>
              </w:rPr>
              <w:t xml:space="preserve"> Dieselolie betragtes med baggrund i ovenstående som et relevant farligt stof.</w:t>
            </w:r>
          </w:p>
          <w:p w14:paraId="3EA338F0" w14:textId="77777777" w:rsidR="006033B7" w:rsidRPr="00A50258" w:rsidRDefault="006033B7" w:rsidP="00D225DF">
            <w:pPr>
              <w:pStyle w:val="TableParagraph"/>
              <w:spacing w:line="210" w:lineRule="exact"/>
              <w:ind w:left="68"/>
              <w:rPr>
                <w:rFonts w:ascii="Verdana" w:hAnsi="Verdana"/>
                <w:color w:val="0070C0"/>
                <w:spacing w:val="-2"/>
                <w:sz w:val="18"/>
                <w:lang w:val="da-DK"/>
              </w:rPr>
            </w:pPr>
          </w:p>
          <w:p w14:paraId="16CC3252" w14:textId="012BB91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Mineralolieprodukter har en relativt lav vandopløselighed men er generelt tilbøjelige til at sorbere til jorden.</w:t>
            </w:r>
            <w:r w:rsidR="00E71770">
              <w:rPr>
                <w:rFonts w:ascii="Verdana" w:hAnsi="Verdana"/>
                <w:color w:val="0070C0"/>
                <w:spacing w:val="-2"/>
                <w:sz w:val="18"/>
                <w:lang w:val="da-DK"/>
              </w:rPr>
              <w:t xml:space="preserve"> Spild af olie på jord kan med</w:t>
            </w:r>
            <w:r w:rsidRPr="00A50258">
              <w:rPr>
                <w:rFonts w:ascii="Verdana" w:hAnsi="Verdana"/>
                <w:color w:val="0070C0"/>
                <w:spacing w:val="-2"/>
                <w:sz w:val="18"/>
                <w:lang w:val="da-DK"/>
              </w:rPr>
              <w:t xml:space="preserve">føre en længerevarende påvirkning af jord- og eventuelt grundvand, da den naturlige omsætning (nedbrydning) af oliekomponenterne vil foregå langsomt i jordmiljøet. Betragtes med baggrund i ovenstående som et relevant </w:t>
            </w:r>
            <w:r w:rsidRPr="00A50258">
              <w:rPr>
                <w:rFonts w:ascii="Verdana" w:hAnsi="Verdana"/>
                <w:color w:val="0070C0"/>
                <w:spacing w:val="-2"/>
                <w:sz w:val="18"/>
                <w:lang w:val="da-DK"/>
              </w:rPr>
              <w:lastRenderedPageBreak/>
              <w:t>farligt stof.</w:t>
            </w:r>
          </w:p>
          <w:p w14:paraId="32B3332E" w14:textId="77777777" w:rsidR="006033B7" w:rsidRPr="00A50258" w:rsidRDefault="006033B7" w:rsidP="00D225DF">
            <w:pPr>
              <w:pStyle w:val="TableParagraph"/>
              <w:spacing w:line="210" w:lineRule="exact"/>
              <w:ind w:left="68"/>
              <w:rPr>
                <w:rFonts w:ascii="Verdana" w:hAnsi="Verdana"/>
                <w:color w:val="0070C0"/>
                <w:spacing w:val="-2"/>
                <w:sz w:val="18"/>
                <w:lang w:val="da-DK"/>
              </w:rPr>
            </w:pPr>
          </w:p>
          <w:p w14:paraId="1FBF38D0"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Transformerolie</w:t>
            </w:r>
          </w:p>
          <w:p w14:paraId="05F359E2"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Transformerolien NYTRO® 10 XN har CLP klassificeringen;</w:t>
            </w:r>
          </w:p>
          <w:p w14:paraId="63CBF02B" w14:textId="2E3536CC"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H304 - Kan være livsfarligt, hvis det indtages og kommer i luftvejene. H412 - Skadelig for vandlevende organismer, med langvarige virkninger.</w:t>
            </w:r>
          </w:p>
          <w:p w14:paraId="21C97CE3" w14:textId="77777777" w:rsidR="006033B7" w:rsidRPr="00A50258" w:rsidRDefault="006033B7" w:rsidP="00D225DF">
            <w:pPr>
              <w:pStyle w:val="TableParagraph"/>
              <w:spacing w:line="210" w:lineRule="exact"/>
              <w:ind w:left="68"/>
              <w:rPr>
                <w:rFonts w:ascii="Verdana" w:hAnsi="Verdana"/>
                <w:color w:val="0070C0"/>
                <w:spacing w:val="-2"/>
                <w:sz w:val="18"/>
                <w:lang w:val="da-DK"/>
              </w:rPr>
            </w:pPr>
          </w:p>
          <w:p w14:paraId="49C8CD15"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Transformerolien er uopløselig i vand og har høj mobilitet i jord. Transformerolien er et kulbrinteprodukt og er generelt set uønsket i jord og drikkevand. Miljøstyrelsen har fastsat kvalitetskriterier for olieindholdet (sum C6-C35) i jord og grundvand på henholdsvis 100 mg/kg tørstof og 9 µg/l. Transformerolie betragtes med baggrund i ovenstående som et relevant farligt stof.</w:t>
            </w:r>
          </w:p>
          <w:p w14:paraId="37707672" w14:textId="77777777" w:rsidR="006033B7" w:rsidRPr="00A50258" w:rsidRDefault="006033B7" w:rsidP="00D225DF">
            <w:pPr>
              <w:pStyle w:val="TableParagraph"/>
              <w:spacing w:line="210" w:lineRule="exact"/>
              <w:ind w:left="68"/>
              <w:rPr>
                <w:rFonts w:ascii="Verdana" w:hAnsi="Verdana"/>
                <w:color w:val="0070C0"/>
                <w:spacing w:val="-2"/>
                <w:sz w:val="18"/>
                <w:lang w:val="da-DK"/>
              </w:rPr>
            </w:pPr>
          </w:p>
          <w:p w14:paraId="707CC8C1"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Smøreolier og vedligeholdelsesmidler</w:t>
            </w:r>
          </w:p>
          <w:p w14:paraId="7E2E900B"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Miljøstyrelsen har fastsat kvalitetskriterier for olieindholdet (sum C6- C35) i jord og grundvand på henholdsvis 100 mg/kg tørstof og 9 µg/</w:t>
            </w:r>
            <w:hyperlink w:anchor="_bookmark17" w:history="1">
              <w:r w:rsidRPr="00A50258">
                <w:rPr>
                  <w:rFonts w:ascii="Verdana" w:hAnsi="Verdana"/>
                  <w:color w:val="0070C0"/>
                  <w:spacing w:val="-2"/>
                  <w:sz w:val="18"/>
                  <w:lang w:val="da-DK"/>
                </w:rPr>
                <w:t>l5.</w:t>
              </w:r>
            </w:hyperlink>
          </w:p>
          <w:p w14:paraId="5B58E09E" w14:textId="77777777" w:rsidR="006033B7" w:rsidRPr="00A50258" w:rsidRDefault="006033B7" w:rsidP="00D225DF">
            <w:pPr>
              <w:pStyle w:val="TableParagraph"/>
              <w:spacing w:line="210" w:lineRule="exact"/>
              <w:ind w:left="68"/>
              <w:rPr>
                <w:rFonts w:ascii="Verdana" w:hAnsi="Verdana"/>
                <w:color w:val="0070C0"/>
                <w:spacing w:val="-2"/>
                <w:sz w:val="18"/>
                <w:lang w:val="da-DK"/>
              </w:rPr>
            </w:pPr>
          </w:p>
          <w:p w14:paraId="7BADF984" w14:textId="77777777" w:rsidR="006033B7" w:rsidRPr="00A50258" w:rsidRDefault="006033B7" w:rsidP="00D225DF">
            <w:pPr>
              <w:pStyle w:val="TableParagraph"/>
              <w:spacing w:line="210" w:lineRule="exact"/>
              <w:ind w:left="68"/>
              <w:rPr>
                <w:rFonts w:ascii="Verdana" w:hAnsi="Verdana"/>
                <w:color w:val="0070C0"/>
                <w:spacing w:val="-2"/>
                <w:sz w:val="18"/>
                <w:lang w:val="da-DK"/>
              </w:rPr>
            </w:pPr>
            <w:r w:rsidRPr="00A50258">
              <w:rPr>
                <w:rFonts w:ascii="Verdana" w:hAnsi="Verdana"/>
                <w:color w:val="0070C0"/>
                <w:spacing w:val="-2"/>
                <w:sz w:val="18"/>
                <w:lang w:val="da-DK"/>
              </w:rPr>
              <w:t>Kølemiddel R-1234ze</w:t>
            </w:r>
          </w:p>
          <w:p w14:paraId="5C4A4146" w14:textId="77777777" w:rsidR="006033B7" w:rsidRPr="00A50258" w:rsidRDefault="006033B7" w:rsidP="00D225DF">
            <w:pPr>
              <w:pStyle w:val="TableParagraph"/>
              <w:spacing w:line="210" w:lineRule="exact"/>
              <w:ind w:left="68"/>
              <w:rPr>
                <w:rFonts w:ascii="Verdana" w:hAnsi="Verdana"/>
                <w:color w:val="0070C0"/>
                <w:sz w:val="18"/>
                <w:lang w:val="da-DK"/>
              </w:rPr>
            </w:pPr>
            <w:r w:rsidRPr="00A50258">
              <w:rPr>
                <w:rFonts w:ascii="Verdana" w:hAnsi="Verdana"/>
                <w:color w:val="0070C0"/>
                <w:spacing w:val="-2"/>
                <w:sz w:val="18"/>
                <w:lang w:val="da-DK"/>
              </w:rPr>
              <w:t>Kølemiddel i kølesystemer er på gasform i lukkede systemer, og er derfor ikke relevant for Trin 3.</w:t>
            </w:r>
          </w:p>
        </w:tc>
      </w:tr>
      <w:tr w:rsidR="006033B7" w:rsidRPr="00ED2F2A" w14:paraId="654D565E" w14:textId="77777777" w:rsidTr="002C25BC">
        <w:trPr>
          <w:cantSplit/>
          <w:trHeight w:val="981"/>
        </w:trPr>
        <w:tc>
          <w:tcPr>
            <w:tcW w:w="708" w:type="dxa"/>
            <w:shd w:val="clear" w:color="auto" w:fill="F5F3F1" w:themeFill="background2" w:themeFillTint="33"/>
          </w:tcPr>
          <w:p w14:paraId="35439902" w14:textId="77777777" w:rsidR="006033B7" w:rsidRPr="00A50258" w:rsidRDefault="006033B7" w:rsidP="00D225DF">
            <w:pPr>
              <w:pStyle w:val="TableParagraph"/>
              <w:spacing w:line="210" w:lineRule="exact"/>
              <w:ind w:left="10"/>
              <w:jc w:val="center"/>
              <w:rPr>
                <w:rFonts w:ascii="Verdana" w:hAnsi="Verdana"/>
                <w:bCs/>
                <w:color w:val="0070C0"/>
                <w:sz w:val="18"/>
                <w:lang w:val="da-DK"/>
              </w:rPr>
            </w:pPr>
            <w:r w:rsidRPr="00A50258">
              <w:rPr>
                <w:rFonts w:ascii="Verdana" w:hAnsi="Verdana"/>
                <w:bCs/>
                <w:color w:val="0070C0"/>
                <w:sz w:val="18"/>
                <w:lang w:val="da-DK"/>
              </w:rPr>
              <w:lastRenderedPageBreak/>
              <w:t xml:space="preserve">Trin </w:t>
            </w:r>
            <w:r w:rsidRPr="00A50258">
              <w:rPr>
                <w:rFonts w:ascii="Verdana" w:hAnsi="Verdana"/>
                <w:bCs/>
                <w:color w:val="0070C0"/>
                <w:spacing w:val="-10"/>
                <w:sz w:val="18"/>
                <w:lang w:val="da-DK"/>
              </w:rPr>
              <w:t>3</w:t>
            </w:r>
          </w:p>
        </w:tc>
        <w:tc>
          <w:tcPr>
            <w:tcW w:w="1697" w:type="dxa"/>
          </w:tcPr>
          <w:p w14:paraId="7D51BC50" w14:textId="77777777" w:rsidR="006033B7" w:rsidRPr="00A50258" w:rsidRDefault="006033B7" w:rsidP="00D225DF">
            <w:pPr>
              <w:pStyle w:val="TableParagraph"/>
              <w:ind w:right="427"/>
              <w:rPr>
                <w:rFonts w:ascii="Verdana" w:hAnsi="Verdana"/>
                <w:bCs/>
                <w:color w:val="0070C0"/>
                <w:sz w:val="18"/>
                <w:lang w:val="da-DK"/>
              </w:rPr>
            </w:pPr>
            <w:r w:rsidRPr="00A50258">
              <w:rPr>
                <w:rFonts w:ascii="Verdana" w:hAnsi="Verdana"/>
                <w:bCs/>
                <w:color w:val="0070C0"/>
                <w:sz w:val="18"/>
                <w:lang w:val="da-DK"/>
              </w:rPr>
              <w:t>Risikovurdering</w:t>
            </w:r>
            <w:r w:rsidRPr="00A50258">
              <w:rPr>
                <w:rFonts w:ascii="Verdana" w:hAnsi="Verdana"/>
                <w:bCs/>
                <w:color w:val="0070C0"/>
                <w:spacing w:val="-10"/>
                <w:sz w:val="18"/>
                <w:lang w:val="da-DK"/>
              </w:rPr>
              <w:t xml:space="preserve"> </w:t>
            </w:r>
            <w:r w:rsidRPr="00A50258">
              <w:rPr>
                <w:rFonts w:ascii="Verdana" w:hAnsi="Verdana"/>
                <w:bCs/>
                <w:color w:val="0070C0"/>
                <w:sz w:val="18"/>
                <w:lang w:val="da-DK"/>
              </w:rPr>
              <w:t>for</w:t>
            </w:r>
            <w:r w:rsidRPr="00A50258">
              <w:rPr>
                <w:rFonts w:ascii="Verdana" w:hAnsi="Verdana"/>
                <w:bCs/>
                <w:color w:val="0070C0"/>
                <w:spacing w:val="-10"/>
                <w:sz w:val="18"/>
                <w:lang w:val="da-DK"/>
              </w:rPr>
              <w:t xml:space="preserve"> </w:t>
            </w:r>
            <w:r w:rsidRPr="00A50258">
              <w:rPr>
                <w:rFonts w:ascii="Verdana" w:hAnsi="Verdana"/>
                <w:bCs/>
                <w:color w:val="0070C0"/>
                <w:sz w:val="18"/>
                <w:lang w:val="da-DK"/>
              </w:rPr>
              <w:t>foru</w:t>
            </w:r>
            <w:r w:rsidRPr="00A50258">
              <w:rPr>
                <w:rFonts w:ascii="Verdana" w:hAnsi="Verdana"/>
                <w:bCs/>
                <w:color w:val="0070C0"/>
                <w:spacing w:val="-2"/>
                <w:sz w:val="18"/>
                <w:lang w:val="da-DK"/>
              </w:rPr>
              <w:t>rening</w:t>
            </w:r>
          </w:p>
        </w:tc>
        <w:tc>
          <w:tcPr>
            <w:tcW w:w="4820" w:type="dxa"/>
          </w:tcPr>
          <w:p w14:paraId="43B23A0E" w14:textId="77777777" w:rsidR="006033B7" w:rsidRPr="00A50258" w:rsidRDefault="006033B7" w:rsidP="00D225DF">
            <w:pPr>
              <w:pStyle w:val="TableParagraph"/>
              <w:spacing w:line="210" w:lineRule="exact"/>
              <w:ind w:left="68"/>
              <w:rPr>
                <w:rFonts w:ascii="Verdana" w:hAnsi="Verdana"/>
                <w:color w:val="0070C0"/>
                <w:sz w:val="18"/>
                <w:lang w:val="da-DK"/>
              </w:rPr>
            </w:pPr>
            <w:r w:rsidRPr="00A50258">
              <w:rPr>
                <w:rFonts w:ascii="Verdana" w:hAnsi="Verdana"/>
                <w:color w:val="0070C0"/>
                <w:sz w:val="18"/>
                <w:lang w:val="da-DK"/>
              </w:rPr>
              <w:t>Dieselolie</w:t>
            </w:r>
          </w:p>
          <w:p w14:paraId="276A01A1" w14:textId="19E231A3" w:rsidR="006033B7" w:rsidRPr="00A50258" w:rsidRDefault="006033B7" w:rsidP="00D225DF">
            <w:pPr>
              <w:pStyle w:val="TableParagraph"/>
              <w:spacing w:line="210" w:lineRule="exact"/>
              <w:ind w:left="68"/>
              <w:rPr>
                <w:rFonts w:ascii="Verdana" w:hAnsi="Verdana"/>
                <w:color w:val="0070C0"/>
                <w:sz w:val="18"/>
                <w:lang w:val="da-DK"/>
              </w:rPr>
            </w:pPr>
            <w:r w:rsidRPr="00A50258">
              <w:rPr>
                <w:rFonts w:ascii="Verdana" w:hAnsi="Verdana"/>
                <w:color w:val="0070C0"/>
                <w:sz w:val="18"/>
                <w:lang w:val="da-DK"/>
              </w:rPr>
              <w:t>Der er tale om betydelige mængder dieselolie som opbevares som en</w:t>
            </w:r>
            <w:r w:rsidRPr="00A50258">
              <w:rPr>
                <w:rFonts w:ascii="Verdana" w:hAnsi="Verdana"/>
                <w:color w:val="0070C0"/>
                <w:spacing w:val="40"/>
                <w:sz w:val="18"/>
                <w:lang w:val="da-DK"/>
              </w:rPr>
              <w:t xml:space="preserve"> </w:t>
            </w:r>
            <w:r w:rsidRPr="00A50258">
              <w:rPr>
                <w:rFonts w:ascii="Verdana" w:hAnsi="Verdana"/>
                <w:color w:val="0070C0"/>
                <w:sz w:val="18"/>
                <w:lang w:val="da-DK"/>
              </w:rPr>
              <w:t>integreret</w:t>
            </w:r>
            <w:r w:rsidRPr="00A50258">
              <w:rPr>
                <w:rFonts w:ascii="Verdana" w:hAnsi="Verdana"/>
                <w:color w:val="0070C0"/>
                <w:spacing w:val="-1"/>
                <w:sz w:val="18"/>
                <w:lang w:val="da-DK"/>
              </w:rPr>
              <w:t xml:space="preserve"> </w:t>
            </w:r>
            <w:r w:rsidRPr="00A50258">
              <w:rPr>
                <w:rFonts w:ascii="Verdana" w:hAnsi="Verdana"/>
                <w:color w:val="0070C0"/>
                <w:sz w:val="18"/>
                <w:lang w:val="da-DK"/>
              </w:rPr>
              <w:t>del af generatorcontainere. Olietankene er udført som dobbeltvæggede</w:t>
            </w:r>
            <w:r w:rsidRPr="00A50258">
              <w:rPr>
                <w:rFonts w:ascii="Verdana" w:hAnsi="Verdana"/>
                <w:color w:val="0070C0"/>
                <w:spacing w:val="-4"/>
                <w:sz w:val="18"/>
                <w:lang w:val="da-DK"/>
              </w:rPr>
              <w:t xml:space="preserve"> </w:t>
            </w:r>
            <w:r w:rsidRPr="00A50258">
              <w:rPr>
                <w:rFonts w:ascii="Verdana" w:hAnsi="Verdana"/>
                <w:color w:val="0070C0"/>
                <w:sz w:val="18"/>
                <w:lang w:val="da-DK"/>
              </w:rPr>
              <w:t>med</w:t>
            </w:r>
            <w:r w:rsidRPr="00A50258">
              <w:rPr>
                <w:rFonts w:ascii="Verdana" w:hAnsi="Verdana"/>
                <w:color w:val="0070C0"/>
                <w:spacing w:val="-5"/>
                <w:sz w:val="18"/>
                <w:lang w:val="da-DK"/>
              </w:rPr>
              <w:t xml:space="preserve"> </w:t>
            </w:r>
            <w:r w:rsidRPr="00A50258">
              <w:rPr>
                <w:rFonts w:ascii="Verdana" w:hAnsi="Verdana"/>
                <w:color w:val="0070C0"/>
                <w:sz w:val="18"/>
                <w:lang w:val="da-DK"/>
              </w:rPr>
              <w:t>lækagedetektion,</w:t>
            </w:r>
            <w:r w:rsidRPr="00A50258">
              <w:rPr>
                <w:rFonts w:ascii="Verdana" w:hAnsi="Verdana"/>
                <w:color w:val="0070C0"/>
                <w:spacing w:val="-4"/>
                <w:sz w:val="18"/>
                <w:lang w:val="da-DK"/>
              </w:rPr>
              <w:t xml:space="preserve"> </w:t>
            </w:r>
            <w:r w:rsidRPr="00A50258">
              <w:rPr>
                <w:rFonts w:ascii="Verdana" w:hAnsi="Verdana"/>
                <w:color w:val="0070C0"/>
                <w:sz w:val="18"/>
                <w:lang w:val="da-DK"/>
              </w:rPr>
              <w:t>og</w:t>
            </w:r>
            <w:r w:rsidRPr="00A50258">
              <w:rPr>
                <w:rFonts w:ascii="Verdana" w:hAnsi="Verdana"/>
                <w:color w:val="0070C0"/>
                <w:spacing w:val="-5"/>
                <w:sz w:val="18"/>
                <w:lang w:val="da-DK"/>
              </w:rPr>
              <w:t xml:space="preserve"> </w:t>
            </w:r>
            <w:r w:rsidRPr="00A50258">
              <w:rPr>
                <w:rFonts w:ascii="Verdana" w:hAnsi="Verdana"/>
                <w:color w:val="0070C0"/>
                <w:sz w:val="18"/>
                <w:lang w:val="da-DK"/>
              </w:rPr>
              <w:t>de</w:t>
            </w:r>
            <w:r w:rsidRPr="00A50258">
              <w:rPr>
                <w:rFonts w:ascii="Verdana" w:hAnsi="Verdana"/>
                <w:color w:val="0070C0"/>
                <w:spacing w:val="-5"/>
                <w:sz w:val="18"/>
                <w:lang w:val="da-DK"/>
              </w:rPr>
              <w:t xml:space="preserve"> </w:t>
            </w:r>
            <w:r w:rsidRPr="00A50258">
              <w:rPr>
                <w:rFonts w:ascii="Verdana" w:hAnsi="Verdana"/>
                <w:color w:val="0070C0"/>
                <w:sz w:val="18"/>
                <w:lang w:val="da-DK"/>
              </w:rPr>
              <w:t>vil</w:t>
            </w:r>
            <w:r w:rsidRPr="00A50258">
              <w:rPr>
                <w:rFonts w:ascii="Verdana" w:hAnsi="Verdana"/>
                <w:color w:val="0070C0"/>
                <w:spacing w:val="-4"/>
                <w:sz w:val="18"/>
                <w:lang w:val="da-DK"/>
              </w:rPr>
              <w:t xml:space="preserve"> </w:t>
            </w:r>
            <w:r w:rsidRPr="00A50258">
              <w:rPr>
                <w:rFonts w:ascii="Verdana" w:hAnsi="Verdana"/>
                <w:color w:val="0070C0"/>
                <w:sz w:val="18"/>
                <w:lang w:val="da-DK"/>
              </w:rPr>
              <w:t>blive</w:t>
            </w:r>
            <w:r w:rsidRPr="00A50258">
              <w:rPr>
                <w:rFonts w:ascii="Verdana" w:hAnsi="Verdana"/>
                <w:color w:val="0070C0"/>
                <w:spacing w:val="-5"/>
                <w:sz w:val="18"/>
                <w:lang w:val="da-DK"/>
              </w:rPr>
              <w:t xml:space="preserve"> </w:t>
            </w:r>
            <w:r w:rsidRPr="00A50258">
              <w:rPr>
                <w:rFonts w:ascii="Verdana" w:hAnsi="Verdana"/>
                <w:color w:val="0070C0"/>
                <w:sz w:val="18"/>
                <w:lang w:val="da-DK"/>
              </w:rPr>
              <w:t>installeret</w:t>
            </w:r>
            <w:r w:rsidRPr="00A50258">
              <w:rPr>
                <w:rFonts w:ascii="Verdana" w:hAnsi="Verdana"/>
                <w:color w:val="0070C0"/>
                <w:spacing w:val="-4"/>
                <w:sz w:val="18"/>
                <w:lang w:val="da-DK"/>
              </w:rPr>
              <w:t xml:space="preserve"> </w:t>
            </w:r>
            <w:r w:rsidRPr="00A50258">
              <w:rPr>
                <w:rFonts w:ascii="Verdana" w:hAnsi="Verdana"/>
                <w:color w:val="0070C0"/>
                <w:sz w:val="18"/>
                <w:lang w:val="da-DK"/>
              </w:rPr>
              <w:t>og</w:t>
            </w:r>
            <w:r w:rsidRPr="00A50258">
              <w:rPr>
                <w:rFonts w:ascii="Verdana" w:hAnsi="Verdana"/>
                <w:color w:val="0070C0"/>
                <w:spacing w:val="-6"/>
                <w:sz w:val="18"/>
                <w:lang w:val="da-DK"/>
              </w:rPr>
              <w:t xml:space="preserve"> </w:t>
            </w:r>
            <w:r w:rsidRPr="00A50258">
              <w:rPr>
                <w:rFonts w:ascii="Verdana" w:hAnsi="Verdana"/>
                <w:color w:val="0070C0"/>
                <w:sz w:val="18"/>
                <w:lang w:val="da-DK"/>
              </w:rPr>
              <w:t>drevet</w:t>
            </w:r>
            <w:r w:rsidRPr="00A50258">
              <w:rPr>
                <w:rFonts w:ascii="Verdana" w:hAnsi="Verdana"/>
                <w:color w:val="0070C0"/>
                <w:spacing w:val="40"/>
                <w:sz w:val="18"/>
                <w:lang w:val="da-DK"/>
              </w:rPr>
              <w:t xml:space="preserve"> </w:t>
            </w:r>
            <w:r w:rsidRPr="00A50258">
              <w:rPr>
                <w:rFonts w:ascii="Verdana" w:hAnsi="Verdana"/>
                <w:color w:val="0070C0"/>
                <w:sz w:val="18"/>
                <w:lang w:val="da-DK"/>
              </w:rPr>
              <w:t>i henhold til Bekendtgørelsen om indretning, etablering og drift af</w:t>
            </w:r>
            <w:r w:rsidRPr="00A50258">
              <w:rPr>
                <w:rFonts w:ascii="Verdana" w:hAnsi="Verdana"/>
                <w:color w:val="0070C0"/>
                <w:spacing w:val="40"/>
                <w:sz w:val="18"/>
                <w:lang w:val="da-DK"/>
              </w:rPr>
              <w:t xml:space="preserve"> </w:t>
            </w:r>
            <w:r w:rsidRPr="00A50258">
              <w:rPr>
                <w:rFonts w:ascii="Verdana" w:hAnsi="Verdana"/>
                <w:color w:val="0070C0"/>
                <w:sz w:val="18"/>
                <w:lang w:val="da-DK"/>
              </w:rPr>
              <w:t>olietanke. Længere rørstrenge er undgået, da hver dieseltank er direkte forbundet til den nærmeste generator. Påfyldningsplads for</w:t>
            </w:r>
            <w:r w:rsidRPr="00A50258">
              <w:rPr>
                <w:rFonts w:ascii="Verdana" w:hAnsi="Verdana"/>
                <w:color w:val="0070C0"/>
                <w:spacing w:val="40"/>
                <w:sz w:val="18"/>
                <w:lang w:val="da-DK"/>
              </w:rPr>
              <w:t xml:space="preserve"> </w:t>
            </w:r>
            <w:r w:rsidRPr="00A50258">
              <w:rPr>
                <w:rFonts w:ascii="Verdana" w:hAnsi="Verdana"/>
                <w:color w:val="0070C0"/>
                <w:sz w:val="18"/>
                <w:lang w:val="da-DK"/>
              </w:rPr>
              <w:t>tankvogn med diesel samt overløb fra de enkelte dieseltanke under</w:t>
            </w:r>
            <w:r w:rsidR="00E71770">
              <w:rPr>
                <w:rFonts w:ascii="Verdana" w:hAnsi="Verdana"/>
                <w:color w:val="0070C0"/>
                <w:spacing w:val="40"/>
                <w:sz w:val="18"/>
                <w:lang w:val="da-DK"/>
              </w:rPr>
              <w:t xml:space="preserve"> </w:t>
            </w:r>
            <w:r w:rsidRPr="00A50258">
              <w:rPr>
                <w:rFonts w:ascii="Verdana" w:hAnsi="Verdana"/>
                <w:color w:val="0070C0"/>
                <w:sz w:val="18"/>
                <w:lang w:val="da-DK"/>
              </w:rPr>
              <w:t>generatorerne</w:t>
            </w:r>
            <w:r w:rsidRPr="00A50258">
              <w:rPr>
                <w:rFonts w:ascii="Verdana" w:hAnsi="Verdana"/>
                <w:color w:val="0070C0"/>
                <w:spacing w:val="-5"/>
                <w:sz w:val="18"/>
                <w:lang w:val="da-DK"/>
              </w:rPr>
              <w:t xml:space="preserve"> </w:t>
            </w:r>
            <w:r w:rsidRPr="00A50258">
              <w:rPr>
                <w:rFonts w:ascii="Verdana" w:hAnsi="Verdana"/>
                <w:color w:val="0070C0"/>
                <w:sz w:val="18"/>
                <w:lang w:val="da-DK"/>
              </w:rPr>
              <w:t>vil</w:t>
            </w:r>
            <w:r w:rsidRPr="00A50258">
              <w:rPr>
                <w:rFonts w:ascii="Verdana" w:hAnsi="Verdana"/>
                <w:color w:val="0070C0"/>
                <w:spacing w:val="-4"/>
                <w:sz w:val="18"/>
                <w:lang w:val="da-DK"/>
              </w:rPr>
              <w:t xml:space="preserve"> </w:t>
            </w:r>
            <w:r w:rsidRPr="00A50258">
              <w:rPr>
                <w:rFonts w:ascii="Verdana" w:hAnsi="Verdana"/>
                <w:color w:val="0070C0"/>
                <w:sz w:val="18"/>
                <w:lang w:val="da-DK"/>
              </w:rPr>
              <w:t>ved</w:t>
            </w:r>
            <w:r w:rsidRPr="00A50258">
              <w:rPr>
                <w:rFonts w:ascii="Verdana" w:hAnsi="Verdana"/>
                <w:color w:val="0070C0"/>
                <w:spacing w:val="-5"/>
                <w:sz w:val="18"/>
                <w:lang w:val="da-DK"/>
              </w:rPr>
              <w:t xml:space="preserve"> </w:t>
            </w:r>
            <w:r w:rsidRPr="00A50258">
              <w:rPr>
                <w:rFonts w:ascii="Verdana" w:hAnsi="Verdana"/>
                <w:color w:val="0070C0"/>
                <w:sz w:val="18"/>
                <w:lang w:val="da-DK"/>
              </w:rPr>
              <w:t>evt.</w:t>
            </w:r>
            <w:r w:rsidRPr="00A50258">
              <w:rPr>
                <w:rFonts w:ascii="Verdana" w:hAnsi="Verdana"/>
                <w:color w:val="0070C0"/>
                <w:spacing w:val="-5"/>
                <w:sz w:val="18"/>
                <w:lang w:val="da-DK"/>
              </w:rPr>
              <w:t xml:space="preserve"> </w:t>
            </w:r>
            <w:r w:rsidRPr="00A50258">
              <w:rPr>
                <w:rFonts w:ascii="Verdana" w:hAnsi="Verdana"/>
                <w:color w:val="0070C0"/>
                <w:sz w:val="18"/>
                <w:lang w:val="da-DK"/>
              </w:rPr>
              <w:t>spild/overløb</w:t>
            </w:r>
            <w:r w:rsidRPr="00A50258">
              <w:rPr>
                <w:rFonts w:ascii="Verdana" w:hAnsi="Verdana"/>
                <w:color w:val="0070C0"/>
                <w:spacing w:val="-4"/>
                <w:sz w:val="18"/>
                <w:lang w:val="da-DK"/>
              </w:rPr>
              <w:t xml:space="preserve"> </w:t>
            </w:r>
            <w:r w:rsidRPr="00A50258">
              <w:rPr>
                <w:rFonts w:ascii="Verdana" w:hAnsi="Verdana"/>
                <w:color w:val="0070C0"/>
                <w:sz w:val="18"/>
                <w:lang w:val="da-DK"/>
              </w:rPr>
              <w:t>ske</w:t>
            </w:r>
            <w:r w:rsidRPr="00A50258">
              <w:rPr>
                <w:rFonts w:ascii="Verdana" w:hAnsi="Verdana"/>
                <w:color w:val="0070C0"/>
                <w:spacing w:val="-5"/>
                <w:sz w:val="18"/>
                <w:lang w:val="da-DK"/>
              </w:rPr>
              <w:t xml:space="preserve"> </w:t>
            </w:r>
            <w:r w:rsidRPr="00A50258">
              <w:rPr>
                <w:rFonts w:ascii="Verdana" w:hAnsi="Verdana"/>
                <w:color w:val="0070C0"/>
                <w:sz w:val="18"/>
                <w:lang w:val="da-DK"/>
              </w:rPr>
              <w:t>på</w:t>
            </w:r>
            <w:r w:rsidRPr="00A50258">
              <w:rPr>
                <w:rFonts w:ascii="Verdana" w:hAnsi="Verdana"/>
                <w:color w:val="0070C0"/>
                <w:spacing w:val="-5"/>
                <w:sz w:val="18"/>
                <w:lang w:val="da-DK"/>
              </w:rPr>
              <w:t xml:space="preserve"> </w:t>
            </w:r>
            <w:r w:rsidRPr="00A50258">
              <w:rPr>
                <w:rFonts w:ascii="Verdana" w:hAnsi="Verdana"/>
                <w:color w:val="0070C0"/>
                <w:sz w:val="18"/>
                <w:lang w:val="da-DK"/>
              </w:rPr>
              <w:t>befæstede</w:t>
            </w:r>
            <w:r w:rsidRPr="00A50258">
              <w:rPr>
                <w:rFonts w:ascii="Verdana" w:hAnsi="Verdana"/>
                <w:color w:val="0070C0"/>
                <w:spacing w:val="-4"/>
                <w:sz w:val="18"/>
                <w:lang w:val="da-DK"/>
              </w:rPr>
              <w:t xml:space="preserve"> </w:t>
            </w:r>
            <w:r w:rsidRPr="00A50258">
              <w:rPr>
                <w:rFonts w:ascii="Verdana" w:hAnsi="Verdana"/>
                <w:color w:val="0070C0"/>
                <w:sz w:val="18"/>
                <w:lang w:val="da-DK"/>
              </w:rPr>
              <w:t>arealer med</w:t>
            </w:r>
            <w:r w:rsidRPr="00A50258">
              <w:rPr>
                <w:rFonts w:ascii="Verdana" w:hAnsi="Verdana"/>
                <w:color w:val="0070C0"/>
                <w:spacing w:val="40"/>
                <w:sz w:val="18"/>
                <w:lang w:val="da-DK"/>
              </w:rPr>
              <w:t xml:space="preserve"> </w:t>
            </w:r>
            <w:r w:rsidRPr="00A50258">
              <w:rPr>
                <w:rFonts w:ascii="Verdana" w:hAnsi="Verdana"/>
                <w:color w:val="0070C0"/>
                <w:sz w:val="18"/>
                <w:lang w:val="da-DK"/>
              </w:rPr>
              <w:t>mulighed for opsamling samt med olieudskiller.</w:t>
            </w:r>
          </w:p>
          <w:p w14:paraId="28CD4F76" w14:textId="77777777" w:rsidR="006033B7" w:rsidRPr="00A50258" w:rsidRDefault="006033B7" w:rsidP="00D225DF">
            <w:pPr>
              <w:pStyle w:val="TableParagraph"/>
              <w:spacing w:line="210" w:lineRule="exact"/>
              <w:ind w:left="68"/>
              <w:rPr>
                <w:rFonts w:ascii="Verdana" w:hAnsi="Verdana"/>
                <w:color w:val="0070C0"/>
                <w:sz w:val="18"/>
                <w:lang w:val="da-DK"/>
              </w:rPr>
            </w:pPr>
          </w:p>
          <w:p w14:paraId="676E30C4" w14:textId="77777777" w:rsidR="006033B7" w:rsidRPr="00A50258" w:rsidRDefault="006033B7" w:rsidP="00D225DF">
            <w:pPr>
              <w:pStyle w:val="TableParagraph"/>
              <w:spacing w:line="210" w:lineRule="exact"/>
              <w:ind w:left="68"/>
              <w:rPr>
                <w:rFonts w:ascii="Verdana" w:hAnsi="Verdana"/>
                <w:color w:val="0070C0"/>
                <w:sz w:val="18"/>
                <w:lang w:val="da-DK"/>
              </w:rPr>
            </w:pPr>
            <w:r w:rsidRPr="00A50258">
              <w:rPr>
                <w:rFonts w:ascii="Verdana" w:hAnsi="Verdana"/>
                <w:color w:val="0070C0"/>
                <w:sz w:val="18"/>
                <w:lang w:val="da-DK"/>
              </w:rPr>
              <w:t>Transformerolie</w:t>
            </w:r>
          </w:p>
          <w:p w14:paraId="0951B350" w14:textId="7F2216FF" w:rsidR="006033B7" w:rsidRPr="00A50258" w:rsidRDefault="006033B7" w:rsidP="00D225DF">
            <w:pPr>
              <w:pStyle w:val="TableParagraph"/>
              <w:spacing w:line="210" w:lineRule="exact"/>
              <w:ind w:left="68"/>
              <w:rPr>
                <w:rFonts w:ascii="Verdana" w:hAnsi="Verdana"/>
                <w:color w:val="0070C0"/>
                <w:sz w:val="18"/>
                <w:lang w:val="da-DK"/>
              </w:rPr>
            </w:pPr>
            <w:r w:rsidRPr="00A50258">
              <w:rPr>
                <w:rFonts w:ascii="Verdana" w:hAnsi="Verdana"/>
                <w:color w:val="0070C0"/>
                <w:sz w:val="18"/>
                <w:lang w:val="da-DK"/>
              </w:rPr>
              <w:t xml:space="preserve">Transformerolie opbevares i selve transformeren. Transformere vil etableres på </w:t>
            </w:r>
            <w:r w:rsidR="00DD151F" w:rsidRPr="00A50258">
              <w:rPr>
                <w:rFonts w:ascii="Verdana" w:hAnsi="Verdana"/>
                <w:color w:val="0070C0"/>
                <w:sz w:val="18"/>
                <w:lang w:val="da-DK"/>
              </w:rPr>
              <w:t>betonbasin</w:t>
            </w:r>
            <w:r w:rsidRPr="00A50258">
              <w:rPr>
                <w:rFonts w:ascii="Verdana" w:hAnsi="Verdana"/>
                <w:color w:val="0070C0"/>
                <w:sz w:val="18"/>
                <w:lang w:val="da-DK"/>
              </w:rPr>
              <w:t>, der sikrer, at al transformerolie kan tilbageholdes ved eventuel lækage. Olie i transformerne er indkapslet i en dobbeltvægget metalchassis. Tilbageholdelsesvolumen svarer til den samlede olie pr. transformer. Der er en sensor der monitorerer om der er udslip. Afløb fra transformerne er forbundet til samme afløbssystem som generatorbassinerne, tilknyttet olieudskiller.</w:t>
            </w:r>
          </w:p>
          <w:p w14:paraId="1E58AAF4" w14:textId="77777777" w:rsidR="006033B7" w:rsidRPr="00A50258" w:rsidRDefault="006033B7" w:rsidP="00D225DF">
            <w:pPr>
              <w:pStyle w:val="TableParagraph"/>
              <w:spacing w:line="210" w:lineRule="exact"/>
              <w:ind w:left="68"/>
              <w:rPr>
                <w:rFonts w:ascii="Verdana" w:hAnsi="Verdana"/>
                <w:color w:val="0070C0"/>
                <w:sz w:val="18"/>
                <w:lang w:val="da-DK"/>
              </w:rPr>
            </w:pPr>
          </w:p>
          <w:p w14:paraId="4AA31088" w14:textId="77777777" w:rsidR="006033B7" w:rsidRPr="00A50258" w:rsidRDefault="006033B7" w:rsidP="00D225DF">
            <w:pPr>
              <w:pStyle w:val="TableParagraph"/>
              <w:spacing w:line="210" w:lineRule="exact"/>
              <w:ind w:left="68"/>
              <w:rPr>
                <w:rFonts w:ascii="Verdana" w:hAnsi="Verdana"/>
                <w:color w:val="0070C0"/>
                <w:sz w:val="18"/>
                <w:lang w:val="da-DK"/>
              </w:rPr>
            </w:pPr>
            <w:r w:rsidRPr="00A50258">
              <w:rPr>
                <w:rFonts w:ascii="Verdana" w:hAnsi="Verdana"/>
                <w:color w:val="0070C0"/>
                <w:sz w:val="18"/>
                <w:lang w:val="da-DK"/>
              </w:rPr>
              <w:t>Smøreolier og vedligeholdelsesmidler</w:t>
            </w:r>
          </w:p>
          <w:p w14:paraId="51F5FF3B" w14:textId="05D6FEA3" w:rsidR="006033B7" w:rsidRPr="00A50258" w:rsidRDefault="006033B7" w:rsidP="00F87CBE">
            <w:pPr>
              <w:pStyle w:val="TableParagraph"/>
              <w:spacing w:line="210" w:lineRule="exact"/>
              <w:ind w:left="68"/>
              <w:rPr>
                <w:rFonts w:ascii="Verdana" w:hAnsi="Verdana"/>
                <w:color w:val="0070C0"/>
                <w:spacing w:val="-2"/>
                <w:sz w:val="18"/>
                <w:lang w:val="da-DK"/>
              </w:rPr>
            </w:pPr>
            <w:r w:rsidRPr="00A50258">
              <w:rPr>
                <w:rFonts w:ascii="Verdana" w:hAnsi="Verdana"/>
                <w:color w:val="0070C0"/>
                <w:sz w:val="18"/>
                <w:lang w:val="da-DK"/>
              </w:rPr>
              <w:t>Der vil blive anvendt øvrige hjælpestoffer i begrænsede mængder til almindeligt vedligehold af anlægget. Olie til vedligehold opbevares indendørs på spildbakker eller så der ikke kan ske spild til kloak eller eksternt miljø, og det vurderes derfor, at der ikke er risiko for længerevarende påvirkning af jord og grundvand</w:t>
            </w:r>
            <w:r w:rsidR="00F87CBE" w:rsidRPr="00A50258">
              <w:rPr>
                <w:rFonts w:ascii="Verdana" w:hAnsi="Verdana"/>
                <w:color w:val="0070C0"/>
                <w:sz w:val="18"/>
                <w:lang w:val="da-DK"/>
              </w:rPr>
              <w:t>.</w:t>
            </w:r>
          </w:p>
        </w:tc>
      </w:tr>
    </w:tbl>
    <w:p w14:paraId="28678EB8" w14:textId="2E5A00F5" w:rsidR="00F63ECE" w:rsidRPr="00874BD2" w:rsidRDefault="00F63ECE" w:rsidP="00874BD2">
      <w:pPr>
        <w:pStyle w:val="Brdtekst"/>
        <w:rPr>
          <w:color w:val="0070C0"/>
        </w:rPr>
      </w:pPr>
    </w:p>
    <w:p w14:paraId="27DAE264" w14:textId="02114315" w:rsidR="00F63ECE" w:rsidRPr="00FD2CA4" w:rsidRDefault="00123861" w:rsidP="00F63ECE">
      <w:pPr>
        <w:pStyle w:val="MarginFrame"/>
        <w:framePr w:wrap="around"/>
      </w:pPr>
      <w:r>
        <w:lastRenderedPageBreak/>
        <w:t>Forurenings forebyggende foranstaltninger</w:t>
      </w:r>
    </w:p>
    <w:p w14:paraId="14C99467" w14:textId="1D2E09EC" w:rsidR="00F63ECE" w:rsidRDefault="00321CE7" w:rsidP="00F63ECE">
      <w:pPr>
        <w:pStyle w:val="Brdtekst"/>
        <w:rPr>
          <w:color w:val="0070C0"/>
        </w:rPr>
      </w:pPr>
      <w:r w:rsidRPr="00B97F34">
        <w:rPr>
          <w:color w:val="0070C0"/>
        </w:rPr>
        <w:t>Påfyldningspladsen for tankvogne med dieselolie har</w:t>
      </w:r>
      <w:r w:rsidR="00976FD3">
        <w:rPr>
          <w:color w:val="0070C0"/>
        </w:rPr>
        <w:t xml:space="preserve"> overløb fra de enkelte diesel</w:t>
      </w:r>
      <w:r w:rsidRPr="00B97F34">
        <w:rPr>
          <w:color w:val="0070C0"/>
        </w:rPr>
        <w:t>tanke under generatorerne og ved evt. spild/overløb vil dette ske på befæstede arealer/bassiner med mulighed for separat opsamling. Således forhindres det at spild på befæstede arealer forurener grunden og herved også at evt. overfladevand og regnvand kontamineres.</w:t>
      </w:r>
    </w:p>
    <w:p w14:paraId="4CF165F9" w14:textId="48514C95" w:rsidR="00123861" w:rsidRDefault="00123861" w:rsidP="00123861">
      <w:pPr>
        <w:pStyle w:val="BodyMargin"/>
        <w:spacing w:after="0"/>
        <w:rPr>
          <w:color w:val="0070C0"/>
        </w:rPr>
      </w:pPr>
      <w:r>
        <w:rPr>
          <w:color w:val="0070C0"/>
        </w:rPr>
        <w:tab/>
      </w:r>
      <w:r w:rsidRPr="006429B2">
        <w:rPr>
          <w:color w:val="0070C0"/>
        </w:rPr>
        <w:t>Hver</w:t>
      </w:r>
      <w:r w:rsidRPr="006429B2">
        <w:rPr>
          <w:color w:val="0070C0"/>
          <w:spacing w:val="-2"/>
        </w:rPr>
        <w:t xml:space="preserve"> </w:t>
      </w:r>
      <w:r w:rsidRPr="006429B2">
        <w:rPr>
          <w:color w:val="0070C0"/>
        </w:rPr>
        <w:t>generator</w:t>
      </w:r>
      <w:r w:rsidRPr="006429B2">
        <w:rPr>
          <w:color w:val="0070C0"/>
          <w:spacing w:val="-2"/>
        </w:rPr>
        <w:t xml:space="preserve"> </w:t>
      </w:r>
      <w:r w:rsidRPr="006429B2">
        <w:rPr>
          <w:color w:val="0070C0"/>
        </w:rPr>
        <w:t>er</w:t>
      </w:r>
      <w:r w:rsidRPr="006429B2">
        <w:rPr>
          <w:color w:val="0070C0"/>
          <w:spacing w:val="-3"/>
        </w:rPr>
        <w:t xml:space="preserve"> </w:t>
      </w:r>
      <w:r w:rsidRPr="006429B2">
        <w:rPr>
          <w:color w:val="0070C0"/>
        </w:rPr>
        <w:t>indbygget</w:t>
      </w:r>
      <w:r w:rsidRPr="006429B2">
        <w:rPr>
          <w:color w:val="0070C0"/>
          <w:spacing w:val="-2"/>
        </w:rPr>
        <w:t xml:space="preserve"> </w:t>
      </w:r>
      <w:r w:rsidRPr="006429B2">
        <w:rPr>
          <w:color w:val="0070C0"/>
        </w:rPr>
        <w:t>i</w:t>
      </w:r>
      <w:r w:rsidRPr="006429B2">
        <w:rPr>
          <w:color w:val="0070C0"/>
          <w:spacing w:val="-2"/>
        </w:rPr>
        <w:t xml:space="preserve"> </w:t>
      </w:r>
      <w:r w:rsidRPr="006429B2">
        <w:rPr>
          <w:color w:val="0070C0"/>
        </w:rPr>
        <w:t>en</w:t>
      </w:r>
      <w:r w:rsidRPr="006429B2">
        <w:rPr>
          <w:color w:val="0070C0"/>
          <w:spacing w:val="-3"/>
        </w:rPr>
        <w:t xml:space="preserve"> </w:t>
      </w:r>
      <w:r w:rsidRPr="006429B2">
        <w:rPr>
          <w:color w:val="0070C0"/>
        </w:rPr>
        <w:t>lukket</w:t>
      </w:r>
      <w:r w:rsidRPr="006429B2">
        <w:rPr>
          <w:color w:val="0070C0"/>
          <w:spacing w:val="-4"/>
        </w:rPr>
        <w:t xml:space="preserve"> </w:t>
      </w:r>
      <w:r w:rsidRPr="006429B2">
        <w:rPr>
          <w:color w:val="0070C0"/>
        </w:rPr>
        <w:t>container der</w:t>
      </w:r>
      <w:r w:rsidRPr="006429B2">
        <w:rPr>
          <w:color w:val="0070C0"/>
          <w:spacing w:val="-2"/>
        </w:rPr>
        <w:t xml:space="preserve"> </w:t>
      </w:r>
      <w:r w:rsidRPr="006429B2">
        <w:rPr>
          <w:color w:val="0070C0"/>
        </w:rPr>
        <w:t>er</w:t>
      </w:r>
      <w:r w:rsidRPr="006429B2">
        <w:rPr>
          <w:color w:val="0070C0"/>
          <w:spacing w:val="-3"/>
        </w:rPr>
        <w:t xml:space="preserve"> </w:t>
      </w:r>
      <w:r w:rsidRPr="006429B2">
        <w:rPr>
          <w:color w:val="0070C0"/>
        </w:rPr>
        <w:t>placeret</w:t>
      </w:r>
      <w:r w:rsidRPr="006429B2">
        <w:rPr>
          <w:color w:val="0070C0"/>
          <w:spacing w:val="-2"/>
        </w:rPr>
        <w:t xml:space="preserve"> </w:t>
      </w:r>
      <w:r w:rsidRPr="006429B2">
        <w:rPr>
          <w:color w:val="0070C0"/>
        </w:rPr>
        <w:t>oven</w:t>
      </w:r>
      <w:r w:rsidR="00E71770">
        <w:rPr>
          <w:color w:val="0070C0"/>
        </w:rPr>
        <w:t xml:space="preserve"> </w:t>
      </w:r>
      <w:r w:rsidRPr="006429B2">
        <w:rPr>
          <w:color w:val="0070C0"/>
        </w:rPr>
        <w:t>på</w:t>
      </w:r>
      <w:r w:rsidRPr="006429B2">
        <w:rPr>
          <w:color w:val="0070C0"/>
          <w:spacing w:val="-2"/>
        </w:rPr>
        <w:t xml:space="preserve"> </w:t>
      </w:r>
      <w:r w:rsidRPr="006429B2">
        <w:rPr>
          <w:color w:val="0070C0"/>
        </w:rPr>
        <w:t>en</w:t>
      </w:r>
      <w:r w:rsidRPr="006429B2">
        <w:rPr>
          <w:color w:val="0070C0"/>
          <w:spacing w:val="-3"/>
        </w:rPr>
        <w:t xml:space="preserve"> </w:t>
      </w:r>
      <w:r w:rsidRPr="006429B2">
        <w:rPr>
          <w:color w:val="0070C0"/>
        </w:rPr>
        <w:t>25.000</w:t>
      </w:r>
      <w:r w:rsidRPr="006429B2">
        <w:rPr>
          <w:color w:val="0070C0"/>
          <w:spacing w:val="-2"/>
        </w:rPr>
        <w:t xml:space="preserve"> </w:t>
      </w:r>
      <w:r w:rsidRPr="006429B2">
        <w:rPr>
          <w:color w:val="0070C0"/>
        </w:rPr>
        <w:t>L</w:t>
      </w:r>
      <w:r w:rsidRPr="006429B2">
        <w:rPr>
          <w:color w:val="0070C0"/>
          <w:spacing w:val="-4"/>
        </w:rPr>
        <w:t xml:space="preserve"> </w:t>
      </w:r>
      <w:r w:rsidRPr="006429B2">
        <w:rPr>
          <w:color w:val="0070C0"/>
        </w:rPr>
        <w:t>olietank</w:t>
      </w:r>
      <w:r w:rsidRPr="006429B2">
        <w:rPr>
          <w:color w:val="0070C0"/>
          <w:spacing w:val="-4"/>
        </w:rPr>
        <w:t xml:space="preserve"> </w:t>
      </w:r>
      <w:r w:rsidRPr="006429B2">
        <w:rPr>
          <w:color w:val="0070C0"/>
        </w:rPr>
        <w:t>tilhørende samme</w:t>
      </w:r>
      <w:r w:rsidRPr="006429B2">
        <w:rPr>
          <w:color w:val="0070C0"/>
          <w:spacing w:val="-1"/>
        </w:rPr>
        <w:t xml:space="preserve"> </w:t>
      </w:r>
      <w:r w:rsidRPr="006429B2">
        <w:rPr>
          <w:color w:val="0070C0"/>
        </w:rPr>
        <w:t>generator. Brændstoffet opbevares i</w:t>
      </w:r>
      <w:r w:rsidRPr="006429B2">
        <w:rPr>
          <w:color w:val="0070C0"/>
          <w:spacing w:val="-1"/>
        </w:rPr>
        <w:t xml:space="preserve"> </w:t>
      </w:r>
      <w:r w:rsidRPr="006429B2">
        <w:rPr>
          <w:color w:val="0070C0"/>
        </w:rPr>
        <w:t>en dobbeltvægget tank. Hv</w:t>
      </w:r>
      <w:r w:rsidR="00976FD3">
        <w:rPr>
          <w:color w:val="0070C0"/>
        </w:rPr>
        <w:t>er container er place</w:t>
      </w:r>
      <w:r w:rsidRPr="006429B2">
        <w:rPr>
          <w:color w:val="0070C0"/>
        </w:rPr>
        <w:t xml:space="preserve">ret over et </w:t>
      </w:r>
      <w:r w:rsidR="00DD151F" w:rsidRPr="006429B2">
        <w:rPr>
          <w:color w:val="0070C0"/>
        </w:rPr>
        <w:t>betonbasin</w:t>
      </w:r>
      <w:r w:rsidRPr="006429B2">
        <w:rPr>
          <w:color w:val="0070C0"/>
        </w:rPr>
        <w:t>. Betonbassinet kan rumme volumen fra én fuld olietank +10%.</w:t>
      </w:r>
    </w:p>
    <w:p w14:paraId="5C97435C" w14:textId="77777777" w:rsidR="004408AC" w:rsidRDefault="004408AC" w:rsidP="004408AC">
      <w:pPr>
        <w:pStyle w:val="Brdtekst"/>
        <w:spacing w:after="0"/>
        <w:rPr>
          <w:color w:val="0070C0"/>
        </w:rPr>
      </w:pPr>
    </w:p>
    <w:p w14:paraId="0C6B6BD9" w14:textId="0F6109A4" w:rsidR="004B0358" w:rsidRDefault="004B0358" w:rsidP="004408AC">
      <w:pPr>
        <w:pStyle w:val="Brdtekst"/>
        <w:spacing w:after="0"/>
        <w:rPr>
          <w:color w:val="0070C0"/>
        </w:rPr>
      </w:pPr>
      <w:r w:rsidRPr="004842A7">
        <w:rPr>
          <w:color w:val="0070C0"/>
        </w:rPr>
        <w:t xml:space="preserve">Motorerne og køleanlæg til generatorsættene indeholder en mængde kølemiddel og mindre mængder </w:t>
      </w:r>
      <w:r w:rsidR="00DD151F" w:rsidRPr="004842A7">
        <w:rPr>
          <w:color w:val="0070C0"/>
        </w:rPr>
        <w:t>smørremiddel</w:t>
      </w:r>
      <w:r w:rsidRPr="004842A7">
        <w:rPr>
          <w:color w:val="0070C0"/>
        </w:rPr>
        <w:t xml:space="preserve"> i helt lukkede kredsløb. </w:t>
      </w:r>
      <w:r>
        <w:rPr>
          <w:color w:val="0070C0"/>
        </w:rPr>
        <w:t xml:space="preserve">Containeren og betonbassinet </w:t>
      </w:r>
      <w:r w:rsidRPr="004842A7">
        <w:rPr>
          <w:color w:val="0070C0"/>
        </w:rPr>
        <w:t>tilbageholde</w:t>
      </w:r>
      <w:r>
        <w:rPr>
          <w:color w:val="0070C0"/>
        </w:rPr>
        <w:t>r</w:t>
      </w:r>
      <w:r w:rsidRPr="004842A7">
        <w:rPr>
          <w:color w:val="0070C0"/>
        </w:rPr>
        <w:t xml:space="preserve"> </w:t>
      </w:r>
      <w:r>
        <w:rPr>
          <w:color w:val="0070C0"/>
        </w:rPr>
        <w:t xml:space="preserve">et eventuelt spild af kølemiddel og </w:t>
      </w:r>
      <w:r w:rsidR="00DD151F">
        <w:rPr>
          <w:color w:val="0070C0"/>
        </w:rPr>
        <w:t>smørremiddel</w:t>
      </w:r>
      <w:r>
        <w:rPr>
          <w:color w:val="0070C0"/>
        </w:rPr>
        <w:t>.</w:t>
      </w:r>
    </w:p>
    <w:p w14:paraId="4D2A087D" w14:textId="77777777" w:rsidR="00874BD2" w:rsidRDefault="00874BD2" w:rsidP="004408AC">
      <w:pPr>
        <w:pStyle w:val="Brdtekst"/>
        <w:spacing w:after="0"/>
        <w:rPr>
          <w:color w:val="0070C0"/>
        </w:rPr>
      </w:pPr>
    </w:p>
    <w:p w14:paraId="75A2228A" w14:textId="6F2F38CA" w:rsidR="00874BD2" w:rsidRPr="004B0358" w:rsidRDefault="00874BD2" w:rsidP="004408AC">
      <w:pPr>
        <w:pStyle w:val="Brdtekst"/>
        <w:spacing w:after="0"/>
      </w:pPr>
      <w:r w:rsidRPr="00874BD2">
        <w:rPr>
          <w:color w:val="0070C0"/>
        </w:rPr>
        <w:t xml:space="preserve">Transformere (A og B) vil blive etableret oven på </w:t>
      </w:r>
      <w:r w:rsidR="00DD151F" w:rsidRPr="00874BD2">
        <w:rPr>
          <w:color w:val="0070C0"/>
        </w:rPr>
        <w:t>betonbasin</w:t>
      </w:r>
      <w:r w:rsidRPr="00874BD2">
        <w:rPr>
          <w:color w:val="0070C0"/>
        </w:rPr>
        <w:t>, der sikrer, at al transformerolie kan tilbageholdes ved eventuel lækage. Olien i transformerne er indkapslet i et dobbeltvægget metal chassis. Tilbageholdelsesvolumen i bassinet svarer til den samlede olie pr. transformer (13.200 L). Der etableres sensor/lækagealarm der kan monitorer evt. udslip.</w:t>
      </w:r>
    </w:p>
    <w:p w14:paraId="34CB5088" w14:textId="46735E21" w:rsidR="00CF6E2C" w:rsidRDefault="00CF6E2C" w:rsidP="002D44B7">
      <w:pPr>
        <w:pStyle w:val="Brdtekst"/>
      </w:pPr>
    </w:p>
    <w:p w14:paraId="76DD5056" w14:textId="169AEA83" w:rsidR="005169FA" w:rsidRDefault="00805DB8" w:rsidP="00805DB8">
      <w:pPr>
        <w:pStyle w:val="BodyMargin"/>
      </w:pPr>
      <w:r w:rsidRPr="00070823">
        <w:rPr>
          <w:color w:val="0070C0"/>
        </w:rPr>
        <w:t>Vurdering</w:t>
      </w:r>
      <w:r>
        <w:tab/>
      </w:r>
      <w:r w:rsidR="00955E99" w:rsidRPr="0072742A">
        <w:rPr>
          <w:color w:val="0070C0"/>
        </w:rPr>
        <w:t xml:space="preserve">Ballerup Kommune </w:t>
      </w:r>
      <w:r w:rsidR="005169FA" w:rsidRPr="0072742A">
        <w:rPr>
          <w:color w:val="0070C0"/>
        </w:rPr>
        <w:t>vurdere</w:t>
      </w:r>
      <w:r w:rsidR="00C63300" w:rsidRPr="0072742A">
        <w:rPr>
          <w:color w:val="0070C0"/>
        </w:rPr>
        <w:t>r</w:t>
      </w:r>
      <w:r w:rsidR="005169FA" w:rsidRPr="0072742A">
        <w:rPr>
          <w:color w:val="0070C0"/>
        </w:rPr>
        <w:t xml:space="preserve"> at </w:t>
      </w:r>
      <w:r w:rsidR="00CD65E1" w:rsidRPr="0072742A">
        <w:rPr>
          <w:color w:val="0070C0"/>
        </w:rPr>
        <w:t xml:space="preserve">de forureningsforebyggende foranstaltninger </w:t>
      </w:r>
      <w:r w:rsidR="008C31CF" w:rsidRPr="0072742A">
        <w:rPr>
          <w:color w:val="0070C0"/>
        </w:rPr>
        <w:t>give</w:t>
      </w:r>
      <w:r w:rsidR="00CD65E1" w:rsidRPr="0072742A">
        <w:rPr>
          <w:color w:val="0070C0"/>
        </w:rPr>
        <w:t>r</w:t>
      </w:r>
      <w:r w:rsidR="008C31CF" w:rsidRPr="0072742A">
        <w:rPr>
          <w:color w:val="0070C0"/>
        </w:rPr>
        <w:t xml:space="preserve"> tilstrækkelig sandsynlighed for, at der ikke </w:t>
      </w:r>
      <w:r w:rsidR="00CD65E1" w:rsidRPr="0072742A">
        <w:rPr>
          <w:color w:val="0070C0"/>
        </w:rPr>
        <w:t xml:space="preserve">sker forurening af </w:t>
      </w:r>
      <w:r w:rsidR="00393BD7" w:rsidRPr="0072742A">
        <w:rPr>
          <w:color w:val="0070C0"/>
        </w:rPr>
        <w:t>jord og grundvand.</w:t>
      </w:r>
    </w:p>
    <w:p w14:paraId="2AE63B56" w14:textId="48E01DDB" w:rsidR="00922721" w:rsidRDefault="006F55DF" w:rsidP="00922721">
      <w:pPr>
        <w:pStyle w:val="BodyMargin"/>
        <w:ind w:firstLine="0"/>
        <w:rPr>
          <w:color w:val="0070C0"/>
        </w:rPr>
      </w:pPr>
      <w:r w:rsidRPr="00AF5F71">
        <w:rPr>
          <w:color w:val="0070C0"/>
        </w:rPr>
        <w:t xml:space="preserve">Det er oplyst i </w:t>
      </w:r>
      <w:r w:rsidR="00C548A3" w:rsidRPr="00AF5F71">
        <w:rPr>
          <w:color w:val="0070C0"/>
        </w:rPr>
        <w:t>ansøgningen</w:t>
      </w:r>
      <w:r w:rsidRPr="00AF5F71">
        <w:rPr>
          <w:color w:val="0070C0"/>
        </w:rPr>
        <w:t xml:space="preserve"> at </w:t>
      </w:r>
      <w:r w:rsidR="00E54339" w:rsidRPr="00AF5F71">
        <w:rPr>
          <w:color w:val="0070C0"/>
        </w:rPr>
        <w:t>diesel</w:t>
      </w:r>
      <w:r w:rsidRPr="00AF5F71">
        <w:rPr>
          <w:color w:val="0070C0"/>
        </w:rPr>
        <w:t>tanke ved generatorerne er udført med dobbeltvæg</w:t>
      </w:r>
      <w:r w:rsidR="00CD01A5" w:rsidRPr="00AF5F71">
        <w:rPr>
          <w:color w:val="0070C0"/>
        </w:rPr>
        <w:t xml:space="preserve">, </w:t>
      </w:r>
      <w:r w:rsidRPr="00AF5F71">
        <w:rPr>
          <w:color w:val="0070C0"/>
        </w:rPr>
        <w:t xml:space="preserve">har </w:t>
      </w:r>
      <w:r w:rsidR="002F0B21" w:rsidRPr="00AF5F71">
        <w:rPr>
          <w:color w:val="0070C0"/>
        </w:rPr>
        <w:t>lækageovervågning</w:t>
      </w:r>
      <w:r w:rsidR="00947D45">
        <w:rPr>
          <w:color w:val="0070C0"/>
        </w:rPr>
        <w:t xml:space="preserve">, </w:t>
      </w:r>
      <w:r w:rsidR="00221A60" w:rsidRPr="00AF5F71">
        <w:rPr>
          <w:color w:val="0070C0"/>
        </w:rPr>
        <w:t>overfyldningsalarm</w:t>
      </w:r>
      <w:r w:rsidR="00947D45">
        <w:rPr>
          <w:color w:val="0070C0"/>
        </w:rPr>
        <w:t xml:space="preserve"> og automatisk overfyldningssikrin</w:t>
      </w:r>
      <w:r w:rsidR="00947D45" w:rsidRPr="009F0E4A">
        <w:rPr>
          <w:color w:val="0070C0"/>
        </w:rPr>
        <w:t>g</w:t>
      </w:r>
      <w:r w:rsidR="009F0E4A" w:rsidRPr="009F0E4A">
        <w:rPr>
          <w:color w:val="0070C0"/>
        </w:rPr>
        <w:t xml:space="preserve"> hvilket er fastholdt i</w:t>
      </w:r>
      <w:r w:rsidR="00D80F8B">
        <w:rPr>
          <w:color w:val="0070C0"/>
        </w:rPr>
        <w:t xml:space="preserve"> vilkår 32</w:t>
      </w:r>
      <w:r w:rsidR="00B430C1">
        <w:rPr>
          <w:color w:val="0070C0"/>
        </w:rPr>
        <w:t>.</w:t>
      </w:r>
    </w:p>
    <w:p w14:paraId="63CC2757" w14:textId="74B43C6D" w:rsidR="00AF5F71" w:rsidRPr="00522A44" w:rsidRDefault="00AF4527" w:rsidP="00AF5F71">
      <w:pPr>
        <w:pStyle w:val="Brdtekst"/>
        <w:spacing w:after="0"/>
        <w:rPr>
          <w:color w:val="0070C0"/>
        </w:rPr>
      </w:pPr>
      <w:r>
        <w:rPr>
          <w:color w:val="0070C0"/>
        </w:rPr>
        <w:t>T</w:t>
      </w:r>
      <w:r w:rsidR="00AF5F71" w:rsidRPr="00AF5F71">
        <w:rPr>
          <w:color w:val="0070C0"/>
        </w:rPr>
        <w:t>ankene vil desuden være udstyret med de nødvendige sikkerhedsforanstaltninger jf. Bekendtgørelse om indretning, etablering og drift af olietanke.</w:t>
      </w:r>
    </w:p>
    <w:p w14:paraId="5AFA7EC5" w14:textId="77777777" w:rsidR="00E2251F" w:rsidRDefault="00C94EF5" w:rsidP="00E2251F">
      <w:pPr>
        <w:pStyle w:val="BodyMargin"/>
        <w:ind w:firstLine="0"/>
        <w:rPr>
          <w:color w:val="0070C0"/>
        </w:rPr>
      </w:pPr>
      <w:r w:rsidRPr="00767223">
        <w:rPr>
          <w:color w:val="0070C0"/>
        </w:rPr>
        <w:t xml:space="preserve">Da tankene </w:t>
      </w:r>
      <w:r w:rsidR="00861943" w:rsidRPr="00767223">
        <w:rPr>
          <w:color w:val="0070C0"/>
        </w:rPr>
        <w:t>er placeret i container</w:t>
      </w:r>
      <w:r w:rsidR="00CC2C2D" w:rsidRPr="00767223">
        <w:rPr>
          <w:color w:val="0070C0"/>
        </w:rPr>
        <w:t>e</w:t>
      </w:r>
      <w:r w:rsidR="00861943" w:rsidRPr="00767223">
        <w:rPr>
          <w:color w:val="0070C0"/>
        </w:rPr>
        <w:t xml:space="preserve"> og </w:t>
      </w:r>
      <w:r w:rsidR="001C3C3E" w:rsidRPr="00767223">
        <w:rPr>
          <w:color w:val="0070C0"/>
        </w:rPr>
        <w:t xml:space="preserve">er </w:t>
      </w:r>
      <w:r w:rsidR="00861943" w:rsidRPr="00767223">
        <w:rPr>
          <w:color w:val="0070C0"/>
        </w:rPr>
        <w:t xml:space="preserve">fuldt tilgængelige for visuel inspektion er det vurderet, at der ikke er behov for </w:t>
      </w:r>
      <w:r w:rsidR="00F5460C" w:rsidRPr="00767223">
        <w:rPr>
          <w:color w:val="0070C0"/>
        </w:rPr>
        <w:t xml:space="preserve">tæthedskontrol med en fast hyppighed. </w:t>
      </w:r>
      <w:r w:rsidR="006D5C42" w:rsidRPr="00767223">
        <w:rPr>
          <w:color w:val="0070C0"/>
        </w:rPr>
        <w:t xml:space="preserve">Der er dog </w:t>
      </w:r>
      <w:r w:rsidR="00233098" w:rsidRPr="00767223">
        <w:rPr>
          <w:color w:val="0070C0"/>
        </w:rPr>
        <w:t>i</w:t>
      </w:r>
      <w:r w:rsidR="00922721">
        <w:rPr>
          <w:color w:val="0070C0"/>
        </w:rPr>
        <w:t xml:space="preserve"> vilkår 38</w:t>
      </w:r>
      <w:r w:rsidR="00233098" w:rsidRPr="00767223">
        <w:rPr>
          <w:color w:val="0070C0"/>
        </w:rPr>
        <w:t xml:space="preserve"> </w:t>
      </w:r>
      <w:r w:rsidR="00F5460C" w:rsidRPr="00767223">
        <w:rPr>
          <w:color w:val="0070C0"/>
        </w:rPr>
        <w:t xml:space="preserve">stillet </w:t>
      </w:r>
      <w:r w:rsidR="00233098" w:rsidRPr="00767223">
        <w:rPr>
          <w:color w:val="0070C0"/>
        </w:rPr>
        <w:t>krav om</w:t>
      </w:r>
      <w:r w:rsidR="00F5460C" w:rsidRPr="00767223">
        <w:rPr>
          <w:color w:val="0070C0"/>
        </w:rPr>
        <w:t xml:space="preserve">, at tilsynsmyndigheden kan kræve </w:t>
      </w:r>
      <w:r w:rsidR="005B22EC" w:rsidRPr="00767223">
        <w:rPr>
          <w:color w:val="0070C0"/>
        </w:rPr>
        <w:t xml:space="preserve">funktionstest af tankene med henblik på at dokumentere tankenes </w:t>
      </w:r>
      <w:r w:rsidR="00F5460C" w:rsidRPr="00767223">
        <w:rPr>
          <w:color w:val="0070C0"/>
        </w:rPr>
        <w:t>tæthed</w:t>
      </w:r>
      <w:r w:rsidR="00E55471" w:rsidRPr="00767223">
        <w:rPr>
          <w:color w:val="0070C0"/>
        </w:rPr>
        <w:t>, samt at n</w:t>
      </w:r>
      <w:r w:rsidR="00031C7E" w:rsidRPr="00767223">
        <w:rPr>
          <w:color w:val="0070C0"/>
        </w:rPr>
        <w:t>i</w:t>
      </w:r>
      <w:r w:rsidR="00E55471" w:rsidRPr="00767223">
        <w:rPr>
          <w:color w:val="0070C0"/>
        </w:rPr>
        <w:t>veauovervågning, automatisk alarm og overfyldningssikring er funktionsdygtige</w:t>
      </w:r>
      <w:r w:rsidR="00031C7E" w:rsidRPr="00767223">
        <w:rPr>
          <w:color w:val="0070C0"/>
        </w:rPr>
        <w:t xml:space="preserve">. Krav om funktionstest af dagtanke kan </w:t>
      </w:r>
      <w:r w:rsidR="00CC2C2D" w:rsidRPr="00767223">
        <w:rPr>
          <w:color w:val="0070C0"/>
        </w:rPr>
        <w:t xml:space="preserve">maksimalt </w:t>
      </w:r>
      <w:r w:rsidR="00031C7E" w:rsidRPr="00767223">
        <w:rPr>
          <w:color w:val="0070C0"/>
        </w:rPr>
        <w:t xml:space="preserve">stilles </w:t>
      </w:r>
      <w:r w:rsidR="00722956" w:rsidRPr="00767223">
        <w:rPr>
          <w:color w:val="0070C0"/>
        </w:rPr>
        <w:t>hvert 5. år</w:t>
      </w:r>
      <w:r w:rsidR="000B0306" w:rsidRPr="00767223">
        <w:rPr>
          <w:color w:val="0070C0"/>
        </w:rPr>
        <w:t xml:space="preserve">, medmindre der konstateres fejl. </w:t>
      </w:r>
    </w:p>
    <w:p w14:paraId="33D7450E" w14:textId="28F85C52" w:rsidR="00D15D64" w:rsidRDefault="00070823" w:rsidP="00E2251F">
      <w:pPr>
        <w:pStyle w:val="BodyMargin"/>
        <w:ind w:firstLine="0"/>
      </w:pPr>
      <w:r>
        <w:rPr>
          <w:color w:val="0070C0"/>
        </w:rPr>
        <w:t xml:space="preserve">Vilkår </w:t>
      </w:r>
      <w:r w:rsidR="00E2251F">
        <w:rPr>
          <w:color w:val="0070C0"/>
        </w:rPr>
        <w:t xml:space="preserve">29 </w:t>
      </w:r>
      <w:r w:rsidR="00722956" w:rsidRPr="00767223">
        <w:rPr>
          <w:color w:val="0070C0"/>
        </w:rPr>
        <w:t xml:space="preserve">stilles for at sikre, at der ikke over tid kan ske utilsigtede udslip fra </w:t>
      </w:r>
      <w:r w:rsidR="00C05143" w:rsidRPr="00767223">
        <w:rPr>
          <w:color w:val="0070C0"/>
        </w:rPr>
        <w:t xml:space="preserve">generatorernes dieseltanke, der samlet set </w:t>
      </w:r>
      <w:r w:rsidR="00994FF9" w:rsidRPr="00767223">
        <w:rPr>
          <w:color w:val="0070C0"/>
        </w:rPr>
        <w:t xml:space="preserve">på anlægget rummer </w:t>
      </w:r>
      <w:r w:rsidR="006A1566" w:rsidRPr="00767223">
        <w:rPr>
          <w:color w:val="0070C0"/>
        </w:rPr>
        <w:t xml:space="preserve">en væsentlig mængde diesel. </w:t>
      </w:r>
    </w:p>
    <w:p w14:paraId="6480F95C" w14:textId="77777777" w:rsidR="007C71BC" w:rsidRDefault="0055230F" w:rsidP="002D44B7">
      <w:pPr>
        <w:pStyle w:val="Brdtekst"/>
      </w:pPr>
      <w:r w:rsidRPr="001C40A1">
        <w:rPr>
          <w:color w:val="0070C0"/>
        </w:rPr>
        <w:t>Ballerup Kommune konstaterer, at d</w:t>
      </w:r>
      <w:r w:rsidR="00437F1E" w:rsidRPr="001C40A1">
        <w:rPr>
          <w:color w:val="0070C0"/>
        </w:rPr>
        <w:t xml:space="preserve">iesel, </w:t>
      </w:r>
      <w:r w:rsidRPr="001C40A1">
        <w:rPr>
          <w:color w:val="0070C0"/>
        </w:rPr>
        <w:t xml:space="preserve">smøreolie og kølemiddel ved </w:t>
      </w:r>
      <w:r w:rsidR="0054741A" w:rsidRPr="001C40A1">
        <w:rPr>
          <w:color w:val="0070C0"/>
        </w:rPr>
        <w:t xml:space="preserve">nødgeneratorerne er </w:t>
      </w:r>
      <w:r w:rsidR="00DD5D63" w:rsidRPr="001C40A1">
        <w:rPr>
          <w:color w:val="0070C0"/>
        </w:rPr>
        <w:t xml:space="preserve">placeret i container, der dækker for vejrlig, og at kemikalierne er </w:t>
      </w:r>
      <w:r w:rsidR="0054741A" w:rsidRPr="001C40A1">
        <w:rPr>
          <w:color w:val="0070C0"/>
        </w:rPr>
        <w:t>dækket af en række vilkår, der sikrer mod spild</w:t>
      </w:r>
      <w:r w:rsidR="00245058" w:rsidRPr="001C40A1">
        <w:rPr>
          <w:color w:val="0070C0"/>
        </w:rPr>
        <w:t xml:space="preserve">/udsivning. </w:t>
      </w:r>
      <w:r w:rsidR="00BD18A7" w:rsidRPr="001C40A1">
        <w:rPr>
          <w:color w:val="0070C0"/>
        </w:rPr>
        <w:t>Samlet set vurderer Ballerup Kommune</w:t>
      </w:r>
      <w:r w:rsidR="00BD110D" w:rsidRPr="001C40A1">
        <w:rPr>
          <w:color w:val="0070C0"/>
        </w:rPr>
        <w:t>,</w:t>
      </w:r>
      <w:r w:rsidR="00BD18A7" w:rsidRPr="001C40A1">
        <w:rPr>
          <w:color w:val="0070C0"/>
        </w:rPr>
        <w:t xml:space="preserve"> på baggrund af virksomhedens </w:t>
      </w:r>
      <w:r w:rsidR="0031384E" w:rsidRPr="001C40A1">
        <w:rPr>
          <w:color w:val="0070C0"/>
        </w:rPr>
        <w:t xml:space="preserve">oplysninger, at der ikke skal udarbejdes en basistilstandsrapport. </w:t>
      </w:r>
      <w:r w:rsidR="0006798E" w:rsidRPr="001C40A1">
        <w:rPr>
          <w:color w:val="0070C0"/>
        </w:rPr>
        <w:t xml:space="preserve">Efter godkendelsesbekendtgørelsens § 15, </w:t>
      </w:r>
      <w:r w:rsidR="0006798E" w:rsidRPr="001C40A1">
        <w:rPr>
          <w:color w:val="0070C0"/>
        </w:rPr>
        <w:lastRenderedPageBreak/>
        <w:t>stk. 1 træffe</w:t>
      </w:r>
      <w:r w:rsidR="00FF3455" w:rsidRPr="001C40A1">
        <w:rPr>
          <w:color w:val="0070C0"/>
        </w:rPr>
        <w:t xml:space="preserve">s </w:t>
      </w:r>
      <w:r w:rsidR="00BC226A" w:rsidRPr="001C40A1">
        <w:rPr>
          <w:color w:val="0070C0"/>
        </w:rPr>
        <w:t xml:space="preserve">derfor afgørelse om, at virksomheden ikke skal </w:t>
      </w:r>
      <w:r w:rsidR="003A3739" w:rsidRPr="001C40A1">
        <w:rPr>
          <w:color w:val="0070C0"/>
        </w:rPr>
        <w:t xml:space="preserve">udarbejde </w:t>
      </w:r>
      <w:r w:rsidR="0006798E" w:rsidRPr="001C40A1">
        <w:rPr>
          <w:color w:val="0070C0"/>
        </w:rPr>
        <w:t xml:space="preserve">basistilstandsrapport jf. § 14, stk. 1. </w:t>
      </w:r>
    </w:p>
    <w:p w14:paraId="42EB1F01" w14:textId="77777777" w:rsidR="00696669" w:rsidRPr="004C64C6" w:rsidRDefault="00696669" w:rsidP="00AD11D7">
      <w:pPr>
        <w:pStyle w:val="Overskrift4"/>
        <w:rPr>
          <w:color w:val="0070C0"/>
        </w:rPr>
      </w:pPr>
      <w:r w:rsidRPr="004C64C6">
        <w:rPr>
          <w:color w:val="0070C0"/>
        </w:rPr>
        <w:t xml:space="preserve">Generelt </w:t>
      </w:r>
    </w:p>
    <w:p w14:paraId="5111485F" w14:textId="4901122D" w:rsidR="00AD11D7" w:rsidRDefault="00AD11D7" w:rsidP="00AD11D7">
      <w:pPr>
        <w:pStyle w:val="Brdtekst"/>
      </w:pPr>
      <w:r w:rsidRPr="004C64C6">
        <w:rPr>
          <w:color w:val="0070C0"/>
        </w:rPr>
        <w:t>Der er i</w:t>
      </w:r>
      <w:r w:rsidR="007E52C6">
        <w:rPr>
          <w:color w:val="0070C0"/>
        </w:rPr>
        <w:t xml:space="preserve"> vilkår 25</w:t>
      </w:r>
      <w:r w:rsidRPr="004C64C6">
        <w:rPr>
          <w:color w:val="0070C0"/>
        </w:rPr>
        <w:t xml:space="preserve"> </w:t>
      </w:r>
      <w:r w:rsidR="00381BC5">
        <w:rPr>
          <w:color w:val="0070C0"/>
        </w:rPr>
        <w:t>– vilkår 46</w:t>
      </w:r>
      <w:r w:rsidRPr="004C64C6">
        <w:rPr>
          <w:color w:val="0070C0"/>
        </w:rPr>
        <w:t xml:space="preserve"> stillet en række krav for at minimere risikoen for udslip og efterfølgende nedsivning af forurenende stoffer til jord- og grundvand, samt hvordan virksomheden skal forholde sig i unormale driftssituationer. Vilkårene stilles bl.a. med baggrund i formålene bag godkendelsesbekendtgørelsens § 21 stk. 1, nr. 7 og 10.</w:t>
      </w:r>
    </w:p>
    <w:p w14:paraId="1F124AA4" w14:textId="77777777" w:rsidR="003D5AE2" w:rsidRPr="004C64C6" w:rsidRDefault="003D5AE2" w:rsidP="003526CD">
      <w:pPr>
        <w:pStyle w:val="Overskrift5"/>
        <w:rPr>
          <w:color w:val="0070C0"/>
        </w:rPr>
      </w:pPr>
      <w:r w:rsidRPr="004C64C6">
        <w:rPr>
          <w:color w:val="0070C0"/>
        </w:rPr>
        <w:t>Oplag</w:t>
      </w:r>
    </w:p>
    <w:p w14:paraId="1BC63F29" w14:textId="04FB8BDC" w:rsidR="00390656" w:rsidRDefault="00513939" w:rsidP="001D21B7">
      <w:pPr>
        <w:pStyle w:val="Brdtekst"/>
      </w:pPr>
      <w:r w:rsidRPr="004C64C6">
        <w:rPr>
          <w:color w:val="0070C0"/>
        </w:rPr>
        <w:t xml:space="preserve">Generelt skal </w:t>
      </w:r>
      <w:r w:rsidR="00BB3022" w:rsidRPr="004C64C6">
        <w:rPr>
          <w:color w:val="0070C0"/>
        </w:rPr>
        <w:t xml:space="preserve">de beholdere, rørføringer mv., der anvendes til flydende kemikalier, være </w:t>
      </w:r>
      <w:r w:rsidR="00390656" w:rsidRPr="004C64C6">
        <w:rPr>
          <w:color w:val="0070C0"/>
        </w:rPr>
        <w:t xml:space="preserve">tætte og egnede til den håndterede væske. </w:t>
      </w:r>
      <w:r w:rsidR="00B60BEA" w:rsidRPr="004C64C6">
        <w:rPr>
          <w:color w:val="0070C0"/>
        </w:rPr>
        <w:t>Et simpelt tiltag til at forebygge forurening er, at beskytte tanke, ventiler, studse og rørføringer mod påkørsel</w:t>
      </w:r>
      <w:r w:rsidR="001C7A74" w:rsidRPr="004C64C6">
        <w:rPr>
          <w:color w:val="0070C0"/>
        </w:rPr>
        <w:t>, jf.</w:t>
      </w:r>
      <w:r w:rsidR="00381BC5">
        <w:rPr>
          <w:color w:val="0070C0"/>
        </w:rPr>
        <w:t xml:space="preserve"> vilkår 27</w:t>
      </w:r>
      <w:r w:rsidR="00BA2127" w:rsidRPr="004C64C6">
        <w:rPr>
          <w:color w:val="0070C0"/>
        </w:rPr>
        <w:t>.</w:t>
      </w:r>
    </w:p>
    <w:p w14:paraId="1F71C99C" w14:textId="35CBF5DB" w:rsidR="00BA2127" w:rsidRPr="00053D91" w:rsidRDefault="00BA2127" w:rsidP="001D21B7">
      <w:pPr>
        <w:pStyle w:val="Brdtekst"/>
        <w:rPr>
          <w:color w:val="0070C0"/>
        </w:rPr>
      </w:pPr>
      <w:r w:rsidRPr="00053D91">
        <w:rPr>
          <w:color w:val="0070C0"/>
        </w:rPr>
        <w:t>Der er stillet krav om, at der i bygninger skal være tæt belægning og at afløb skal ske via spildevandssystemet.</w:t>
      </w:r>
      <w:r w:rsidR="00931424" w:rsidRPr="00053D91">
        <w:rPr>
          <w:color w:val="0070C0"/>
        </w:rPr>
        <w:t xml:space="preserve"> Ved generatorcontainere </w:t>
      </w:r>
      <w:r w:rsidR="00C9216F" w:rsidRPr="00053D91">
        <w:rPr>
          <w:color w:val="0070C0"/>
        </w:rPr>
        <w:t>og transformere i transformer</w:t>
      </w:r>
      <w:r w:rsidR="004C64C6" w:rsidRPr="00053D91">
        <w:rPr>
          <w:color w:val="0070C0"/>
        </w:rPr>
        <w:t>e</w:t>
      </w:r>
      <w:r w:rsidR="00C9216F" w:rsidRPr="00053D91">
        <w:rPr>
          <w:color w:val="0070C0"/>
        </w:rPr>
        <w:t xml:space="preserve"> </w:t>
      </w:r>
      <w:r w:rsidR="00931424" w:rsidRPr="00053D91">
        <w:rPr>
          <w:color w:val="0070C0"/>
        </w:rPr>
        <w:t xml:space="preserve">skal der etableres spildbakker, og der foretages regelmæssig rundering for at sikre, at </w:t>
      </w:r>
      <w:r w:rsidR="007B06E6" w:rsidRPr="00053D91">
        <w:rPr>
          <w:color w:val="0070C0"/>
        </w:rPr>
        <w:t>eventuelle spild registreres og håndteres</w:t>
      </w:r>
      <w:r w:rsidR="00794E29" w:rsidRPr="00053D91">
        <w:rPr>
          <w:color w:val="0070C0"/>
        </w:rPr>
        <w:t xml:space="preserve"> og journalføres</w:t>
      </w:r>
      <w:r w:rsidR="007B06E6" w:rsidRPr="00053D91">
        <w:rPr>
          <w:color w:val="0070C0"/>
        </w:rPr>
        <w:t>, jf.</w:t>
      </w:r>
      <w:r w:rsidR="001E57DE">
        <w:rPr>
          <w:color w:val="0070C0"/>
        </w:rPr>
        <w:t xml:space="preserve"> vilkår 26 - 31</w:t>
      </w:r>
      <w:r w:rsidR="00794E29" w:rsidRPr="00053D91">
        <w:rPr>
          <w:color w:val="0070C0"/>
        </w:rPr>
        <w:t xml:space="preserve">. </w:t>
      </w:r>
    </w:p>
    <w:p w14:paraId="6B50249C" w14:textId="736D08D1" w:rsidR="00C95A12" w:rsidRDefault="007F5873" w:rsidP="00D00F3F">
      <w:pPr>
        <w:pStyle w:val="BodyMargin"/>
        <w:ind w:firstLine="0"/>
      </w:pPr>
      <w:r w:rsidRPr="00053D91">
        <w:rPr>
          <w:color w:val="0070C0"/>
        </w:rPr>
        <w:t xml:space="preserve">Det er i ansøgningen </w:t>
      </w:r>
      <w:r w:rsidR="002C0E9F" w:rsidRPr="00053D91">
        <w:rPr>
          <w:color w:val="0070C0"/>
        </w:rPr>
        <w:t>oplyst</w:t>
      </w:r>
      <w:r w:rsidRPr="00053D91">
        <w:rPr>
          <w:color w:val="0070C0"/>
        </w:rPr>
        <w:t xml:space="preserve"> at d</w:t>
      </w:r>
      <w:r w:rsidR="00053D91" w:rsidRPr="00053D91">
        <w:rPr>
          <w:color w:val="0070C0"/>
        </w:rPr>
        <w:t>iesel</w:t>
      </w:r>
      <w:r w:rsidRPr="00053D91">
        <w:rPr>
          <w:color w:val="0070C0"/>
        </w:rPr>
        <w:t xml:space="preserve">tanke ved generatorerne udføres med dobbeltvæg og har niveauovervågning med automatisk alarm ved højt niveau og automatisk overfyldningssikring. </w:t>
      </w:r>
      <w:r w:rsidR="00C95A12" w:rsidRPr="00053D91">
        <w:rPr>
          <w:color w:val="0070C0"/>
        </w:rPr>
        <w:t>Dette er fastholdt med vilkår</w:t>
      </w:r>
      <w:r w:rsidR="0025361F">
        <w:rPr>
          <w:color w:val="0070C0"/>
        </w:rPr>
        <w:t xml:space="preserve"> 32.</w:t>
      </w:r>
    </w:p>
    <w:p w14:paraId="7C9964B0" w14:textId="0970DB28" w:rsidR="001D21B7" w:rsidRPr="004D4DA4" w:rsidRDefault="001D21B7" w:rsidP="001D21B7">
      <w:pPr>
        <w:pStyle w:val="Brdtekst"/>
        <w:rPr>
          <w:color w:val="0070C0"/>
        </w:rPr>
      </w:pPr>
      <w:r w:rsidRPr="00AE1C2A">
        <w:rPr>
          <w:color w:val="0070C0"/>
        </w:rPr>
        <w:t>Der er stillet krav om at befæstede arealer på virksomheden, hvor der er risiko for at der kan ske en forurening med kemikalier eller brændstof</w:t>
      </w:r>
      <w:r w:rsidR="00C55E71" w:rsidRPr="00AE1C2A">
        <w:rPr>
          <w:color w:val="0070C0"/>
        </w:rPr>
        <w:t>,</w:t>
      </w:r>
      <w:r w:rsidRPr="00AE1C2A">
        <w:rPr>
          <w:color w:val="0070C0"/>
        </w:rPr>
        <w:t xml:space="preserve"> skal være </w:t>
      </w:r>
      <w:r w:rsidRPr="004D4DA4">
        <w:rPr>
          <w:color w:val="0070C0"/>
        </w:rPr>
        <w:t>tætte</w:t>
      </w:r>
      <w:r w:rsidR="00E419B4" w:rsidRPr="004D4DA4">
        <w:rPr>
          <w:color w:val="0070C0"/>
        </w:rPr>
        <w:t>, jf.</w:t>
      </w:r>
      <w:r w:rsidR="00D00F3F">
        <w:rPr>
          <w:color w:val="0070C0"/>
        </w:rPr>
        <w:t xml:space="preserve"> vilkår 33</w:t>
      </w:r>
      <w:r w:rsidRPr="004D4DA4">
        <w:rPr>
          <w:color w:val="0070C0"/>
        </w:rPr>
        <w:t>.</w:t>
      </w:r>
    </w:p>
    <w:p w14:paraId="23B8A30F" w14:textId="77777777" w:rsidR="00085A67" w:rsidRPr="004D4DA4" w:rsidRDefault="00085A67" w:rsidP="00085A67">
      <w:pPr>
        <w:pStyle w:val="Overskrift5"/>
        <w:rPr>
          <w:color w:val="0070C0"/>
        </w:rPr>
      </w:pPr>
      <w:r w:rsidRPr="004D4DA4">
        <w:rPr>
          <w:color w:val="0070C0"/>
        </w:rPr>
        <w:t>Påfyldning</w:t>
      </w:r>
    </w:p>
    <w:p w14:paraId="7D54384F" w14:textId="393B236F" w:rsidR="008970BC" w:rsidRDefault="00A841CA" w:rsidP="008970BC">
      <w:pPr>
        <w:pStyle w:val="Brdtekst"/>
      </w:pPr>
      <w:r>
        <w:rPr>
          <w:color w:val="0070C0"/>
        </w:rPr>
        <w:t xml:space="preserve">Vilkår 34 og vilkår 35: </w:t>
      </w:r>
      <w:r w:rsidR="00E67D88" w:rsidRPr="004D4DA4">
        <w:rPr>
          <w:color w:val="0070C0"/>
        </w:rPr>
        <w:t xml:space="preserve">Ballerup Kommune </w:t>
      </w:r>
      <w:r w:rsidR="008970BC" w:rsidRPr="004D4DA4">
        <w:rPr>
          <w:color w:val="0070C0"/>
        </w:rPr>
        <w:t>vurderer, at der er en særlig risiko for spild i forbindelse med</w:t>
      </w:r>
      <w:r w:rsidR="00E67D88" w:rsidRPr="004D4DA4">
        <w:rPr>
          <w:color w:val="0070C0"/>
        </w:rPr>
        <w:t xml:space="preserve"> </w:t>
      </w:r>
      <w:r w:rsidR="008970BC" w:rsidRPr="004D4DA4">
        <w:rPr>
          <w:color w:val="0070C0"/>
        </w:rPr>
        <w:t>påfyldning af tanke, særligt vedrørende olieprodukter.</w:t>
      </w:r>
      <w:r w:rsidR="000F3923" w:rsidRPr="004D4DA4">
        <w:rPr>
          <w:color w:val="0070C0"/>
        </w:rPr>
        <w:t xml:space="preserve"> </w:t>
      </w:r>
      <w:r w:rsidR="008970BC" w:rsidRPr="004D4DA4">
        <w:rPr>
          <w:color w:val="0070C0"/>
        </w:rPr>
        <w:t>Der er derfor stillet vilkår, der sikrer en forsvarlig håndtering af produkterne.</w:t>
      </w:r>
      <w:r w:rsidR="000F3923" w:rsidRPr="004D4DA4">
        <w:rPr>
          <w:color w:val="0070C0"/>
        </w:rPr>
        <w:t xml:space="preserve"> </w:t>
      </w:r>
      <w:r w:rsidR="008970BC" w:rsidRPr="004D4DA4">
        <w:rPr>
          <w:color w:val="0070C0"/>
        </w:rPr>
        <w:t xml:space="preserve">Dette omfatter krav om, at </w:t>
      </w:r>
      <w:r w:rsidR="000F5017" w:rsidRPr="004D4DA4">
        <w:rPr>
          <w:color w:val="0070C0"/>
        </w:rPr>
        <w:t xml:space="preserve">påfyldning af brændstoflagertanke sker under opsyn af en medarbejder, samt at </w:t>
      </w:r>
      <w:r w:rsidR="008970BC" w:rsidRPr="004D4DA4">
        <w:rPr>
          <w:color w:val="0070C0"/>
        </w:rPr>
        <w:t>dieselanlægget skal have en tæt belægning, der hælder</w:t>
      </w:r>
      <w:r w:rsidR="000F3923" w:rsidRPr="004D4DA4">
        <w:rPr>
          <w:color w:val="0070C0"/>
        </w:rPr>
        <w:t xml:space="preserve"> </w:t>
      </w:r>
      <w:r w:rsidR="008970BC" w:rsidRPr="004D4DA4">
        <w:rPr>
          <w:color w:val="0070C0"/>
        </w:rPr>
        <w:t>mod et afløb, der afleder gennem olieudskiller.</w:t>
      </w:r>
    </w:p>
    <w:p w14:paraId="230121F1" w14:textId="77777777" w:rsidR="0010642A" w:rsidRPr="004D4DA4" w:rsidRDefault="00CC08F8" w:rsidP="003526CD">
      <w:pPr>
        <w:pStyle w:val="Overskrift5"/>
        <w:rPr>
          <w:color w:val="0070C0"/>
        </w:rPr>
      </w:pPr>
      <w:r w:rsidRPr="004D4DA4">
        <w:rPr>
          <w:color w:val="0070C0"/>
        </w:rPr>
        <w:t>Vedligehold og kontrol af tæthed</w:t>
      </w:r>
    </w:p>
    <w:p w14:paraId="7D7FDC1C" w14:textId="77777777" w:rsidR="00247C69" w:rsidRPr="004D4DA4" w:rsidRDefault="00247C69" w:rsidP="00247C69">
      <w:pPr>
        <w:pStyle w:val="Brdtekst"/>
        <w:rPr>
          <w:color w:val="0070C0"/>
        </w:rPr>
      </w:pPr>
      <w:r w:rsidRPr="004D4DA4">
        <w:rPr>
          <w:color w:val="0070C0"/>
        </w:rPr>
        <w:t>Da godkendelsen vedrører en bilag 1-virksomhed, skal der jf. godkendelsesbekendtgørelsens § 21, stk. 2, fastsættes vilkår om regelmæssig vedligeholdelse af de foranstaltninger, der træffes for at forhindre emissioner til jord- og grundvand på virksomhedens område i forhold til de relevante farlige stoffer.</w:t>
      </w:r>
    </w:p>
    <w:p w14:paraId="2D2C1BE7" w14:textId="77777777" w:rsidR="005B6B99" w:rsidRPr="004D4DA4" w:rsidRDefault="005B6B99" w:rsidP="005B6B99">
      <w:pPr>
        <w:pStyle w:val="Brdtekst"/>
        <w:rPr>
          <w:color w:val="0070C0"/>
        </w:rPr>
      </w:pPr>
      <w:r w:rsidRPr="004D4DA4">
        <w:rPr>
          <w:color w:val="0070C0"/>
        </w:rPr>
        <w:t>Vilkårene relaterer sig til vedligehold og tæthed af forureningsbegrænsende foranstaltninger, hvor stoffer håndteres overjordisk og er umiddelbart tilgængelig for visuel inspektion. Med vilkårene implementeres en systematisk indsats for vedligehold af forureningsbegrænsende foranstaltninger.</w:t>
      </w:r>
    </w:p>
    <w:p w14:paraId="10373EF8" w14:textId="30DAA1D0" w:rsidR="00247C69" w:rsidRDefault="00247C69" w:rsidP="00247C69">
      <w:pPr>
        <w:pStyle w:val="Brdtekst"/>
      </w:pPr>
      <w:r w:rsidRPr="004D4DA4">
        <w:rPr>
          <w:color w:val="0070C0"/>
        </w:rPr>
        <w:lastRenderedPageBreak/>
        <w:t>Der er i</w:t>
      </w:r>
      <w:r w:rsidR="00CB2E8B">
        <w:rPr>
          <w:color w:val="0070C0"/>
        </w:rPr>
        <w:t xml:space="preserve"> vilkår 36 og vilkår 37</w:t>
      </w:r>
      <w:r w:rsidRPr="004D4DA4">
        <w:rPr>
          <w:color w:val="0070C0"/>
        </w:rPr>
        <w:t xml:space="preserve"> </w:t>
      </w:r>
      <w:r w:rsidR="0040381D" w:rsidRPr="004D4DA4">
        <w:rPr>
          <w:color w:val="0070C0"/>
        </w:rPr>
        <w:t>stillet</w:t>
      </w:r>
      <w:r w:rsidRPr="004D4DA4">
        <w:rPr>
          <w:color w:val="0070C0"/>
        </w:rPr>
        <w:t xml:space="preserve"> krav om at opsamlingssteder og befæstede arealer med tæt belægning er i god vedligeholdelsesstand. Mindst én gang årligt skal der udføres inspektion, vedligeholdelse og rengøring af opsamlingssteder og befæstede arealer. Kravene er sat på baggrund af anbefalinger i Miljøstyrelsens Orientering nr. 6, 2008, om forebyggelse af jord og grundvandsforurening på industrivirksomheder ved udvalgte aktiviteter, hvoraf det fremgår, at der for </w:t>
      </w:r>
      <w:r w:rsidR="00C10B1A" w:rsidRPr="004D4DA4">
        <w:rPr>
          <w:color w:val="0070C0"/>
        </w:rPr>
        <w:t xml:space="preserve">bl.a. </w:t>
      </w:r>
      <w:r w:rsidRPr="004D4DA4">
        <w:rPr>
          <w:color w:val="0070C0"/>
        </w:rPr>
        <w:t>påfyldningspladser bør fastsættes krav om frekvens for kontrol for skader i belægning og fuger.</w:t>
      </w:r>
    </w:p>
    <w:p w14:paraId="32775F99" w14:textId="21A285B2" w:rsidR="000D7CB4" w:rsidRPr="00C5273F" w:rsidRDefault="001E4350" w:rsidP="00247C69">
      <w:pPr>
        <w:pStyle w:val="Brdtekst"/>
        <w:rPr>
          <w:color w:val="0070C0"/>
        </w:rPr>
      </w:pPr>
      <w:r w:rsidRPr="00C5273F">
        <w:rPr>
          <w:color w:val="0070C0"/>
        </w:rPr>
        <w:t>Der er i</w:t>
      </w:r>
      <w:r w:rsidR="000C4EC7">
        <w:rPr>
          <w:color w:val="0070C0"/>
        </w:rPr>
        <w:t xml:space="preserve"> vilkår 38</w:t>
      </w:r>
      <w:r w:rsidRPr="00C5273F">
        <w:rPr>
          <w:color w:val="0070C0"/>
        </w:rPr>
        <w:t xml:space="preserve"> </w:t>
      </w:r>
      <w:r w:rsidR="0040381D" w:rsidRPr="00C5273F">
        <w:rPr>
          <w:color w:val="0070C0"/>
        </w:rPr>
        <w:t xml:space="preserve">stillet krav om, at tilsynsmyndigheden kan kræve, at </w:t>
      </w:r>
      <w:r w:rsidR="004D4DA4" w:rsidRPr="00C5273F">
        <w:rPr>
          <w:color w:val="0070C0"/>
        </w:rPr>
        <w:t>diesel</w:t>
      </w:r>
      <w:r w:rsidR="0040381D" w:rsidRPr="00C5273F">
        <w:rPr>
          <w:color w:val="0070C0"/>
        </w:rPr>
        <w:t xml:space="preserve">tankene </w:t>
      </w:r>
      <w:r w:rsidR="00366774" w:rsidRPr="00C5273F">
        <w:rPr>
          <w:color w:val="0070C0"/>
        </w:rPr>
        <w:t xml:space="preserve">funktionsafprøves med henblik på at sikre, at tankene er tætte, samt at tankenes </w:t>
      </w:r>
      <w:r w:rsidR="0062481F" w:rsidRPr="00C5273F">
        <w:rPr>
          <w:color w:val="0070C0"/>
        </w:rPr>
        <w:t>automatiske niveau</w:t>
      </w:r>
      <w:r w:rsidR="00192E26" w:rsidRPr="00C5273F">
        <w:rPr>
          <w:color w:val="0070C0"/>
        </w:rPr>
        <w:t>overvågning</w:t>
      </w:r>
      <w:r w:rsidR="0062481F" w:rsidRPr="00C5273F">
        <w:rPr>
          <w:color w:val="0070C0"/>
        </w:rPr>
        <w:t xml:space="preserve"> og alarm er funktionsdygtige.</w:t>
      </w:r>
      <w:r w:rsidR="000D7CB4" w:rsidRPr="00C5273F">
        <w:rPr>
          <w:color w:val="0070C0"/>
        </w:rPr>
        <w:t xml:space="preserve"> </w:t>
      </w:r>
    </w:p>
    <w:p w14:paraId="289B5091" w14:textId="03C416AF" w:rsidR="00571975" w:rsidRDefault="00571975" w:rsidP="008970BC">
      <w:pPr>
        <w:pStyle w:val="Brdtekst"/>
      </w:pPr>
      <w:r w:rsidRPr="00C5273F">
        <w:rPr>
          <w:color w:val="0070C0"/>
        </w:rPr>
        <w:t>Olieudskillere og brønde skal til enhver tid være tætte</w:t>
      </w:r>
      <w:r w:rsidR="005509FA" w:rsidRPr="00C5273F">
        <w:rPr>
          <w:color w:val="0070C0"/>
        </w:rPr>
        <w:t xml:space="preserve">. Der er derfor stillet krav om, at </w:t>
      </w:r>
      <w:r w:rsidR="002F38EC" w:rsidRPr="00C5273F">
        <w:rPr>
          <w:color w:val="0070C0"/>
        </w:rPr>
        <w:t>tilsynsmyndigheden kan kræve, at der føres tæthedskontrol af nedgravede rørføringer, olieudskillere og brønde</w:t>
      </w:r>
      <w:r w:rsidR="00BE3951" w:rsidRPr="00C5273F">
        <w:rPr>
          <w:color w:val="0070C0"/>
        </w:rPr>
        <w:t xml:space="preserve"> for at sikre, at disse er tætte, jf.</w:t>
      </w:r>
      <w:r w:rsidR="00D31FB2">
        <w:rPr>
          <w:color w:val="0070C0"/>
        </w:rPr>
        <w:t xml:space="preserve"> vilkår 39</w:t>
      </w:r>
      <w:r w:rsidR="00FE2FEC">
        <w:rPr>
          <w:color w:val="0070C0"/>
        </w:rPr>
        <w:t xml:space="preserve"> og vi</w:t>
      </w:r>
      <w:r w:rsidR="00725819">
        <w:rPr>
          <w:color w:val="0070C0"/>
        </w:rPr>
        <w:t>l</w:t>
      </w:r>
      <w:r w:rsidR="00FE2FEC">
        <w:rPr>
          <w:color w:val="0070C0"/>
        </w:rPr>
        <w:t>kår 40</w:t>
      </w:r>
      <w:r w:rsidR="00BE3951" w:rsidRPr="00C5273F">
        <w:rPr>
          <w:color w:val="0070C0"/>
        </w:rPr>
        <w:t>.</w:t>
      </w:r>
      <w:r w:rsidR="00FE4AE5" w:rsidRPr="00C5273F">
        <w:rPr>
          <w:color w:val="0070C0"/>
        </w:rPr>
        <w:t xml:space="preserve"> </w:t>
      </w:r>
      <w:r w:rsidR="00224706" w:rsidRPr="00C5273F">
        <w:rPr>
          <w:color w:val="0070C0"/>
        </w:rPr>
        <w:t xml:space="preserve">Inden anlægget tages i brug første gang, skal der </w:t>
      </w:r>
      <w:r w:rsidR="00FA3040" w:rsidRPr="00C5273F">
        <w:rPr>
          <w:color w:val="0070C0"/>
        </w:rPr>
        <w:t>gennemføres en tæthedsprøvning. Dette er for at sikre, at systemerne er tætte inden ibrugtagning</w:t>
      </w:r>
      <w:r w:rsidR="00055101" w:rsidRPr="00C5273F">
        <w:rPr>
          <w:color w:val="0070C0"/>
        </w:rPr>
        <w:t xml:space="preserve"> med henblik på at sikre </w:t>
      </w:r>
      <w:r w:rsidR="001218EE" w:rsidRPr="00C5273F">
        <w:rPr>
          <w:color w:val="0070C0"/>
        </w:rPr>
        <w:t xml:space="preserve">mod utilsigtet forurening af jord og grundvand. </w:t>
      </w:r>
      <w:r w:rsidR="0071758D" w:rsidRPr="00C5273F">
        <w:rPr>
          <w:color w:val="0070C0"/>
        </w:rPr>
        <w:t xml:space="preserve">Tæthedskontrollen, herunder anvendt metode, foretages efter aftale med tilsynsmyndigheden. </w:t>
      </w:r>
      <w:r w:rsidR="001218EE" w:rsidRPr="00C5273F">
        <w:rPr>
          <w:color w:val="0070C0"/>
        </w:rPr>
        <w:t xml:space="preserve">Erfaringsmæssigt er tæthedskontrol inden ibrugtagning vigtig viden at </w:t>
      </w:r>
      <w:r w:rsidR="00815B62" w:rsidRPr="00C5273F">
        <w:rPr>
          <w:color w:val="0070C0"/>
        </w:rPr>
        <w:t>kunne dokumentere</w:t>
      </w:r>
      <w:r w:rsidR="001218EE" w:rsidRPr="00C5273F">
        <w:rPr>
          <w:color w:val="0070C0"/>
        </w:rPr>
        <w:t>, hvis der senere på anlægsområdet skulle opstå en forurening</w:t>
      </w:r>
      <w:r w:rsidR="002C204A" w:rsidRPr="00C5273F">
        <w:rPr>
          <w:color w:val="0070C0"/>
        </w:rPr>
        <w:t xml:space="preserve">. </w:t>
      </w:r>
      <w:r w:rsidR="007C7B64" w:rsidRPr="00C5273F">
        <w:rPr>
          <w:color w:val="0070C0"/>
        </w:rPr>
        <w:t>Vilkårene stilles med baggrund i godkendelsesbekendtgørelsens § 21, st</w:t>
      </w:r>
      <w:r w:rsidR="006D7CC0" w:rsidRPr="00C5273F">
        <w:rPr>
          <w:color w:val="0070C0"/>
        </w:rPr>
        <w:t>k. 1, nr. 7 og 11.</w:t>
      </w:r>
    </w:p>
    <w:p w14:paraId="696E984D" w14:textId="77777777" w:rsidR="00564DE2" w:rsidRPr="00C5273F" w:rsidRDefault="00564DE2" w:rsidP="00564DE2">
      <w:pPr>
        <w:pStyle w:val="Overskrift5"/>
        <w:rPr>
          <w:color w:val="0070C0"/>
        </w:rPr>
      </w:pPr>
      <w:r w:rsidRPr="00C5273F">
        <w:rPr>
          <w:color w:val="0070C0"/>
        </w:rPr>
        <w:t>Olieudskillere</w:t>
      </w:r>
    </w:p>
    <w:p w14:paraId="52D5A2B4" w14:textId="7555D914" w:rsidR="00D21469" w:rsidRPr="003D5AE2" w:rsidRDefault="002528C5" w:rsidP="00D21469">
      <w:pPr>
        <w:pStyle w:val="Brdtekst"/>
      </w:pPr>
      <w:r w:rsidRPr="00C5273F">
        <w:rPr>
          <w:color w:val="0070C0"/>
        </w:rPr>
        <w:t>Olieudskiller</w:t>
      </w:r>
      <w:r w:rsidR="00706088" w:rsidRPr="00C5273F">
        <w:rPr>
          <w:color w:val="0070C0"/>
        </w:rPr>
        <w:t>anlæg</w:t>
      </w:r>
      <w:r w:rsidRPr="00C5273F">
        <w:rPr>
          <w:color w:val="0070C0"/>
        </w:rPr>
        <w:t xml:space="preserve"> skal </w:t>
      </w:r>
      <w:r w:rsidR="00D21469" w:rsidRPr="00C5273F">
        <w:rPr>
          <w:color w:val="0070C0"/>
        </w:rPr>
        <w:t>være tilknyttet en tømningsordning</w:t>
      </w:r>
      <w:r w:rsidR="00572D1E" w:rsidRPr="00C5273F">
        <w:rPr>
          <w:color w:val="0070C0"/>
        </w:rPr>
        <w:t>, og tømningsfrekvenser og tømningsmængder skal registreres</w:t>
      </w:r>
      <w:r w:rsidR="00E70D13" w:rsidRPr="00C5273F">
        <w:rPr>
          <w:color w:val="0070C0"/>
        </w:rPr>
        <w:t>, jf.</w:t>
      </w:r>
      <w:r w:rsidR="00725819">
        <w:rPr>
          <w:color w:val="0070C0"/>
        </w:rPr>
        <w:t xml:space="preserve"> vilkår 41</w:t>
      </w:r>
      <w:r w:rsidR="00D21469" w:rsidRPr="00C5273F">
        <w:rPr>
          <w:color w:val="0070C0"/>
        </w:rPr>
        <w:t xml:space="preserve">. </w:t>
      </w:r>
      <w:r w:rsidR="000C2854" w:rsidRPr="00C5273F">
        <w:rPr>
          <w:color w:val="0070C0"/>
        </w:rPr>
        <w:t>Hvis der er indhold af olie ved tømningen af en olieudskiller, skal fordelingen af vand- og oliefraktion registreres</w:t>
      </w:r>
      <w:r w:rsidR="00890DD0" w:rsidRPr="00C5273F">
        <w:rPr>
          <w:color w:val="0070C0"/>
        </w:rPr>
        <w:t xml:space="preserve">, idet denne oplysning indgår i vurderingen af behovet for </w:t>
      </w:r>
      <w:r w:rsidR="00913E80" w:rsidRPr="00C5273F">
        <w:rPr>
          <w:color w:val="0070C0"/>
        </w:rPr>
        <w:t xml:space="preserve">eventuelt </w:t>
      </w:r>
      <w:r w:rsidR="00890DD0" w:rsidRPr="00C5273F">
        <w:rPr>
          <w:color w:val="0070C0"/>
        </w:rPr>
        <w:t>at kræve tæthedskontrol udført</w:t>
      </w:r>
      <w:r w:rsidR="000C2854" w:rsidRPr="00C5273F">
        <w:rPr>
          <w:color w:val="0070C0"/>
        </w:rPr>
        <w:t>.</w:t>
      </w:r>
    </w:p>
    <w:p w14:paraId="68CFC056" w14:textId="77777777" w:rsidR="00EF6463" w:rsidRPr="00A55D18" w:rsidRDefault="00EF6463" w:rsidP="00EF6463">
      <w:pPr>
        <w:pStyle w:val="Overskrift5"/>
        <w:rPr>
          <w:color w:val="0070C0"/>
        </w:rPr>
      </w:pPr>
      <w:r w:rsidRPr="00A55D18">
        <w:rPr>
          <w:color w:val="0070C0"/>
        </w:rPr>
        <w:t>Monitering af jord og grundvand</w:t>
      </w:r>
    </w:p>
    <w:p w14:paraId="05128122" w14:textId="2269611F" w:rsidR="009226F6" w:rsidRPr="007D73BA" w:rsidRDefault="00336087" w:rsidP="009226F6">
      <w:pPr>
        <w:pStyle w:val="Brdtekst"/>
        <w:rPr>
          <w:color w:val="0070C0"/>
        </w:rPr>
      </w:pPr>
      <w:r w:rsidRPr="00A55D18">
        <w:rPr>
          <w:color w:val="0070C0"/>
        </w:rPr>
        <w:t>Der er på virksomheden nedgravede installationer og relevante farlige stoffer, der potentielt kan give anledning til forurening af jord og eller grundvand.  Ne</w:t>
      </w:r>
      <w:r w:rsidR="00667EC0" w:rsidRPr="00A55D18">
        <w:rPr>
          <w:color w:val="0070C0"/>
        </w:rPr>
        <w:t>d</w:t>
      </w:r>
      <w:r w:rsidRPr="00A55D18">
        <w:rPr>
          <w:color w:val="0070C0"/>
        </w:rPr>
        <w:t>gravede installationer er svære at kontrollere og føre tilsyn med, ligesom en vedvarende udsivning fra en lille utæthed kan give anledning til en større forurening over tid. Da virksomheden ligger i et område med drikkevandsinteresser fastsættes der vilkår om monitering ved disse potentielle kilder.</w:t>
      </w:r>
      <w:r w:rsidR="00F86C01">
        <w:rPr>
          <w:color w:val="0070C0"/>
        </w:rPr>
        <w:t xml:space="preserve"> </w:t>
      </w:r>
      <w:r w:rsidR="0019709C">
        <w:rPr>
          <w:color w:val="0070C0"/>
        </w:rPr>
        <w:t xml:space="preserve">Cirka </w:t>
      </w:r>
      <w:r w:rsidR="00773EDF">
        <w:rPr>
          <w:color w:val="0070C0"/>
        </w:rPr>
        <w:t xml:space="preserve">100 meter vest for virksomheden </w:t>
      </w:r>
      <w:r w:rsidR="009641F1">
        <w:rPr>
          <w:color w:val="0070C0"/>
        </w:rPr>
        <w:t xml:space="preserve">ligger grænsen for et område med særlige drikkevandsinteressen og </w:t>
      </w:r>
      <w:r w:rsidR="00B959FF">
        <w:rPr>
          <w:color w:val="0070C0"/>
        </w:rPr>
        <w:t xml:space="preserve">40 meter inde i dette område </w:t>
      </w:r>
      <w:r w:rsidR="0019709C">
        <w:rPr>
          <w:color w:val="0070C0"/>
        </w:rPr>
        <w:t xml:space="preserve">140 findes en vandforsyningsboring </w:t>
      </w:r>
      <w:r w:rsidR="0019709C" w:rsidRPr="007D73BA">
        <w:rPr>
          <w:color w:val="0070C0"/>
        </w:rPr>
        <w:t>(</w:t>
      </w:r>
      <w:r w:rsidR="00405674" w:rsidRPr="007D73BA">
        <w:rPr>
          <w:color w:val="0070C0"/>
        </w:rPr>
        <w:t>200.215)</w:t>
      </w:r>
      <w:r w:rsidR="0068117D" w:rsidRPr="007D73BA">
        <w:rPr>
          <w:color w:val="0070C0"/>
        </w:rPr>
        <w:t>.</w:t>
      </w:r>
    </w:p>
    <w:p w14:paraId="31F09951" w14:textId="1E3690D3" w:rsidR="000B79D2" w:rsidRPr="007D73BA" w:rsidRDefault="00BC6CC6" w:rsidP="00F5738A">
      <w:pPr>
        <w:pStyle w:val="Brdtekst"/>
        <w:rPr>
          <w:color w:val="0070C0"/>
        </w:rPr>
      </w:pPr>
      <w:r w:rsidRPr="007D73BA">
        <w:rPr>
          <w:color w:val="0070C0"/>
        </w:rPr>
        <w:t xml:space="preserve">Der henvises til </w:t>
      </w:r>
      <w:r w:rsidR="00610836" w:rsidRPr="007D73BA">
        <w:rPr>
          <w:color w:val="0070C0"/>
        </w:rPr>
        <w:fldChar w:fldCharType="begin"/>
      </w:r>
      <w:r w:rsidR="00610836" w:rsidRPr="007D73BA">
        <w:rPr>
          <w:color w:val="0070C0"/>
        </w:rPr>
        <w:instrText xml:space="preserve"> REF _Ref70069637 \n \h </w:instrText>
      </w:r>
      <w:r w:rsidR="00610836" w:rsidRPr="007D73BA">
        <w:rPr>
          <w:color w:val="0070C0"/>
        </w:rPr>
      </w:r>
      <w:r w:rsidR="00610836" w:rsidRPr="007D73BA">
        <w:rPr>
          <w:color w:val="0070C0"/>
        </w:rPr>
        <w:fldChar w:fldCharType="separate"/>
      </w:r>
      <w:r w:rsidR="00251BBF">
        <w:rPr>
          <w:color w:val="0070C0"/>
        </w:rPr>
        <w:t>Bilag E</w:t>
      </w:r>
      <w:r w:rsidR="00610836" w:rsidRPr="007D73BA">
        <w:rPr>
          <w:color w:val="0070C0"/>
        </w:rPr>
        <w:fldChar w:fldCharType="end"/>
      </w:r>
      <w:r w:rsidR="00610836" w:rsidRPr="007D73BA">
        <w:rPr>
          <w:color w:val="0070C0"/>
        </w:rPr>
        <w:t xml:space="preserve"> </w:t>
      </w:r>
      <w:r w:rsidRPr="007D73BA">
        <w:rPr>
          <w:color w:val="0070C0"/>
        </w:rPr>
        <w:t xml:space="preserve">for kortbilag med drikkevandsinteresser og borejournaler fra nærliggende </w:t>
      </w:r>
      <w:r w:rsidR="00764C5F" w:rsidRPr="007D73BA">
        <w:rPr>
          <w:color w:val="0070C0"/>
        </w:rPr>
        <w:t xml:space="preserve">geologiske boringer. </w:t>
      </w:r>
      <w:r w:rsidR="00313712" w:rsidRPr="007D73BA">
        <w:rPr>
          <w:color w:val="0070C0"/>
        </w:rPr>
        <w:t xml:space="preserve">På baggrund af </w:t>
      </w:r>
      <w:r w:rsidR="00EA6865" w:rsidRPr="007D73BA">
        <w:rPr>
          <w:color w:val="0070C0"/>
        </w:rPr>
        <w:t>en gennemgang af borejournal</w:t>
      </w:r>
      <w:r w:rsidR="00B6770A" w:rsidRPr="007D73BA">
        <w:rPr>
          <w:color w:val="0070C0"/>
        </w:rPr>
        <w:t xml:space="preserve"> for boring </w:t>
      </w:r>
      <w:r w:rsidR="00862B63" w:rsidRPr="007D73BA">
        <w:rPr>
          <w:color w:val="0070C0"/>
        </w:rPr>
        <w:t xml:space="preserve">200.1441 </w:t>
      </w:r>
      <w:r w:rsidR="003B743D" w:rsidRPr="007D73BA">
        <w:rPr>
          <w:color w:val="0070C0"/>
        </w:rPr>
        <w:t xml:space="preserve">i </w:t>
      </w:r>
      <w:r w:rsidR="00EA6865" w:rsidRPr="007D73BA">
        <w:rPr>
          <w:color w:val="0070C0"/>
        </w:rPr>
        <w:t>umiddelbar</w:t>
      </w:r>
      <w:r w:rsidR="003B743D" w:rsidRPr="007D73BA">
        <w:rPr>
          <w:color w:val="0070C0"/>
        </w:rPr>
        <w:t xml:space="preserve"> </w:t>
      </w:r>
      <w:r w:rsidR="00EA6865" w:rsidRPr="007D73BA">
        <w:rPr>
          <w:color w:val="0070C0"/>
        </w:rPr>
        <w:t xml:space="preserve">nærhed af anlæggets placering, vurderes, at </w:t>
      </w:r>
      <w:r w:rsidR="00524474" w:rsidRPr="007D73BA">
        <w:rPr>
          <w:color w:val="0070C0"/>
        </w:rPr>
        <w:t xml:space="preserve">geologien i </w:t>
      </w:r>
      <w:r w:rsidR="00311954" w:rsidRPr="007D73BA">
        <w:rPr>
          <w:color w:val="0070C0"/>
        </w:rPr>
        <w:t xml:space="preserve">de øverste </w:t>
      </w:r>
      <w:r w:rsidR="00906C14" w:rsidRPr="007D73BA">
        <w:rPr>
          <w:color w:val="0070C0"/>
        </w:rPr>
        <w:t>6</w:t>
      </w:r>
      <w:r w:rsidR="00524474" w:rsidRPr="007D73BA">
        <w:rPr>
          <w:color w:val="0070C0"/>
        </w:rPr>
        <w:t>-12 m</w:t>
      </w:r>
      <w:r w:rsidR="00906C14" w:rsidRPr="007D73BA">
        <w:rPr>
          <w:color w:val="0070C0"/>
        </w:rPr>
        <w:t>eter</w:t>
      </w:r>
      <w:r w:rsidR="00524474" w:rsidRPr="007D73BA">
        <w:rPr>
          <w:color w:val="0070C0"/>
        </w:rPr>
        <w:t xml:space="preserve"> under terræn i anlægsområdet består af </w:t>
      </w:r>
      <w:r w:rsidR="008953CF" w:rsidRPr="007D73BA">
        <w:rPr>
          <w:color w:val="0070C0"/>
        </w:rPr>
        <w:t>forvitret, stenet og meget sandet</w:t>
      </w:r>
      <w:r w:rsidR="00E71770">
        <w:rPr>
          <w:color w:val="0070C0"/>
        </w:rPr>
        <w:t xml:space="preserve"> </w:t>
      </w:r>
      <w:r w:rsidR="001D1EA5">
        <w:rPr>
          <w:color w:val="0070C0"/>
        </w:rPr>
        <w:t>materialer/lag</w:t>
      </w:r>
      <w:r w:rsidR="00F42E30" w:rsidRPr="007D73BA">
        <w:rPr>
          <w:color w:val="0070C0"/>
        </w:rPr>
        <w:t xml:space="preserve">. </w:t>
      </w:r>
      <w:r w:rsidR="00B25937" w:rsidRPr="007D73BA">
        <w:rPr>
          <w:color w:val="0070C0"/>
        </w:rPr>
        <w:t>Ler</w:t>
      </w:r>
      <w:r w:rsidR="00CE0423" w:rsidRPr="007D73BA">
        <w:rPr>
          <w:color w:val="0070C0"/>
        </w:rPr>
        <w:t>formationerne</w:t>
      </w:r>
      <w:r w:rsidR="00B25937" w:rsidRPr="007D73BA">
        <w:rPr>
          <w:color w:val="0070C0"/>
        </w:rPr>
        <w:t xml:space="preserve"> begrænser vandgennemtrængning, og i praksis beskytter det underliggende grundvand mod nedsivning af </w:t>
      </w:r>
      <w:r w:rsidR="00E11D47" w:rsidRPr="007D73BA">
        <w:rPr>
          <w:color w:val="0070C0"/>
        </w:rPr>
        <w:t xml:space="preserve">eventuel </w:t>
      </w:r>
      <w:r w:rsidR="00B25937" w:rsidRPr="007D73BA">
        <w:rPr>
          <w:color w:val="0070C0"/>
        </w:rPr>
        <w:t>forurening</w:t>
      </w:r>
      <w:r w:rsidR="00AD718E" w:rsidRPr="007D73BA">
        <w:rPr>
          <w:color w:val="0070C0"/>
        </w:rPr>
        <w:t xml:space="preserve">. </w:t>
      </w:r>
    </w:p>
    <w:p w14:paraId="76369974" w14:textId="7307B9EC" w:rsidR="00021131" w:rsidRDefault="00047556" w:rsidP="00F5738A">
      <w:pPr>
        <w:pStyle w:val="Brdtekst"/>
      </w:pPr>
      <w:r w:rsidRPr="007D73BA">
        <w:rPr>
          <w:color w:val="0070C0"/>
        </w:rPr>
        <w:lastRenderedPageBreak/>
        <w:t xml:space="preserve">Nedgravede </w:t>
      </w:r>
      <w:r w:rsidR="00333CFE" w:rsidRPr="007D73BA">
        <w:rPr>
          <w:color w:val="0070C0"/>
        </w:rPr>
        <w:t xml:space="preserve">installationer </w:t>
      </w:r>
      <w:r w:rsidRPr="007D73BA">
        <w:rPr>
          <w:color w:val="0070C0"/>
        </w:rPr>
        <w:t xml:space="preserve">vil formentlig blive etableret </w:t>
      </w:r>
      <w:r w:rsidR="00214F9E" w:rsidRPr="007D73BA">
        <w:rPr>
          <w:color w:val="0070C0"/>
        </w:rPr>
        <w:t>over</w:t>
      </w:r>
      <w:r w:rsidR="00973EBA" w:rsidRPr="007D73BA">
        <w:rPr>
          <w:color w:val="0070C0"/>
        </w:rPr>
        <w:t xml:space="preserve"> lerformationen</w:t>
      </w:r>
      <w:r w:rsidRPr="007D73BA">
        <w:rPr>
          <w:color w:val="0070C0"/>
        </w:rPr>
        <w:t xml:space="preserve">. </w:t>
      </w:r>
      <w:r w:rsidR="004E4994" w:rsidRPr="007D73BA">
        <w:rPr>
          <w:color w:val="0070C0"/>
        </w:rPr>
        <w:t>Der stilles krav om</w:t>
      </w:r>
      <w:r w:rsidR="009F6283" w:rsidRPr="007D73BA">
        <w:rPr>
          <w:color w:val="0070C0"/>
        </w:rPr>
        <w:t>,</w:t>
      </w:r>
      <w:r w:rsidR="004E4994" w:rsidRPr="007D73BA">
        <w:rPr>
          <w:color w:val="0070C0"/>
        </w:rPr>
        <w:t xml:space="preserve"> </w:t>
      </w:r>
      <w:r w:rsidR="00021131" w:rsidRPr="007D73BA">
        <w:rPr>
          <w:color w:val="0070C0"/>
        </w:rPr>
        <w:t xml:space="preserve">at </w:t>
      </w:r>
      <w:r w:rsidR="004E4994" w:rsidRPr="007D73BA">
        <w:rPr>
          <w:color w:val="0070C0"/>
        </w:rPr>
        <w:t xml:space="preserve">etablering af </w:t>
      </w:r>
      <w:r w:rsidR="006640E8" w:rsidRPr="007D73BA">
        <w:rPr>
          <w:color w:val="0070C0"/>
        </w:rPr>
        <w:t>filtersatte boringer</w:t>
      </w:r>
      <w:r w:rsidR="00021131" w:rsidRPr="007D73BA">
        <w:rPr>
          <w:color w:val="0070C0"/>
        </w:rPr>
        <w:t xml:space="preserve"> </w:t>
      </w:r>
      <w:r w:rsidR="00D4009D" w:rsidRPr="007D73BA">
        <w:rPr>
          <w:color w:val="0070C0"/>
        </w:rPr>
        <w:t>så</w:t>
      </w:r>
      <w:r w:rsidR="006640E8" w:rsidRPr="007D73BA">
        <w:rPr>
          <w:color w:val="0070C0"/>
        </w:rPr>
        <w:t xml:space="preserve"> vidt muligt etableres i fyldlag</w:t>
      </w:r>
      <w:r w:rsidR="00D4009D" w:rsidRPr="007D73BA">
        <w:rPr>
          <w:color w:val="0070C0"/>
        </w:rPr>
        <w:t xml:space="preserve"> i umiddelbar nærhed til </w:t>
      </w:r>
      <w:r w:rsidR="00EC23DD" w:rsidRPr="007D73BA">
        <w:rPr>
          <w:color w:val="0070C0"/>
        </w:rPr>
        <w:t>nedgravede tanke og olieudskillere</w:t>
      </w:r>
      <w:r w:rsidR="009F6283" w:rsidRPr="007D73BA">
        <w:rPr>
          <w:color w:val="0070C0"/>
        </w:rPr>
        <w:t>, jf.</w:t>
      </w:r>
      <w:r w:rsidR="00343657">
        <w:rPr>
          <w:color w:val="0070C0"/>
        </w:rPr>
        <w:t xml:space="preserve"> vilkår 42</w:t>
      </w:r>
      <w:r w:rsidR="00EC23DD" w:rsidRPr="007D73BA">
        <w:rPr>
          <w:color w:val="0070C0"/>
        </w:rPr>
        <w:t xml:space="preserve">. Det skyldes, at terrænnært grundvand formentlig vil </w:t>
      </w:r>
      <w:r w:rsidR="00EB21F7" w:rsidRPr="007D73BA">
        <w:rPr>
          <w:color w:val="0070C0"/>
        </w:rPr>
        <w:t xml:space="preserve">samle sig i fyldlaget omkring de nedgravede installationer, da </w:t>
      </w:r>
      <w:r w:rsidR="0090667C" w:rsidRPr="007D73BA">
        <w:rPr>
          <w:color w:val="0070C0"/>
        </w:rPr>
        <w:t xml:space="preserve">lerformationerne omkring og under </w:t>
      </w:r>
      <w:r w:rsidR="00264153" w:rsidRPr="007D73BA">
        <w:rPr>
          <w:color w:val="0070C0"/>
        </w:rPr>
        <w:t>o</w:t>
      </w:r>
      <w:r w:rsidR="0090667C" w:rsidRPr="007D73BA">
        <w:rPr>
          <w:color w:val="0070C0"/>
        </w:rPr>
        <w:t>lieudskillere vil</w:t>
      </w:r>
      <w:r w:rsidR="00D57140" w:rsidRPr="007D73BA">
        <w:rPr>
          <w:color w:val="0070C0"/>
        </w:rPr>
        <w:t xml:space="preserve"> mindske vandstrømninger</w:t>
      </w:r>
      <w:r w:rsidR="00371342" w:rsidRPr="007D73BA">
        <w:rPr>
          <w:color w:val="0070C0"/>
        </w:rPr>
        <w:t xml:space="preserve">. </w:t>
      </w:r>
    </w:p>
    <w:p w14:paraId="27A9FFF6" w14:textId="77777777" w:rsidR="008A441E" w:rsidRDefault="00186453" w:rsidP="00F5738A">
      <w:pPr>
        <w:pStyle w:val="Brdtekst"/>
      </w:pPr>
      <w:r w:rsidRPr="007D73BA">
        <w:rPr>
          <w:color w:val="0070C0"/>
        </w:rPr>
        <w:t xml:space="preserve">Der stilles krav om </w:t>
      </w:r>
      <w:r w:rsidR="007E35F7" w:rsidRPr="007D73BA">
        <w:rPr>
          <w:color w:val="0070C0"/>
        </w:rPr>
        <w:t xml:space="preserve">løbende </w:t>
      </w:r>
      <w:r w:rsidR="00D343B7" w:rsidRPr="007D73BA">
        <w:rPr>
          <w:color w:val="0070C0"/>
        </w:rPr>
        <w:t xml:space="preserve">monitering </w:t>
      </w:r>
      <w:r w:rsidR="00BB4960" w:rsidRPr="007D73BA">
        <w:rPr>
          <w:color w:val="0070C0"/>
        </w:rPr>
        <w:t>i det terrænnære</w:t>
      </w:r>
      <w:r w:rsidR="00D343B7" w:rsidRPr="007D73BA">
        <w:rPr>
          <w:color w:val="0070C0"/>
        </w:rPr>
        <w:t xml:space="preserve"> grundvand</w:t>
      </w:r>
      <w:r w:rsidRPr="007D73BA">
        <w:rPr>
          <w:color w:val="0070C0"/>
        </w:rPr>
        <w:t xml:space="preserve"> og jord i umiddelbar nærhed af de nedgravede tanke og olieudskillere</w:t>
      </w:r>
      <w:r w:rsidR="007E35F7" w:rsidRPr="007D73BA">
        <w:rPr>
          <w:color w:val="0070C0"/>
        </w:rPr>
        <w:t xml:space="preserve">. </w:t>
      </w:r>
      <w:r w:rsidR="008A441E" w:rsidRPr="007D73BA">
        <w:rPr>
          <w:color w:val="0070C0"/>
        </w:rPr>
        <w:t xml:space="preserve">For hver bygning stilles der krav om monitering ved nedgravede tanke og olieudskillere. Boringerne føres til maks. </w:t>
      </w:r>
      <w:r w:rsidR="009A79D5" w:rsidRPr="007D73BA">
        <w:rPr>
          <w:color w:val="0070C0"/>
        </w:rPr>
        <w:t>1 m under bund af den installation, der undersøges, dog maks. 6 m under terræn</w:t>
      </w:r>
      <w:r w:rsidR="00031F83" w:rsidRPr="007D73BA">
        <w:rPr>
          <w:color w:val="0070C0"/>
        </w:rPr>
        <w:t>.</w:t>
      </w:r>
      <w:r w:rsidR="00BF09FD" w:rsidRPr="007D73BA">
        <w:rPr>
          <w:color w:val="0070C0"/>
        </w:rPr>
        <w:t xml:space="preserve"> Boringer, herunder </w:t>
      </w:r>
      <w:r w:rsidR="00D37B7B" w:rsidRPr="007D73BA">
        <w:rPr>
          <w:color w:val="0070C0"/>
        </w:rPr>
        <w:t xml:space="preserve">etablering af boringer, skal ske i henhold til kravene i </w:t>
      </w:r>
      <w:r w:rsidR="00906988" w:rsidRPr="007D73BA">
        <w:rPr>
          <w:color w:val="0070C0"/>
        </w:rPr>
        <w:t>Bekendtgørelse om udførelse og sløjfning af boringer og brønde på land</w:t>
      </w:r>
      <w:r w:rsidR="005D0788" w:rsidRPr="007D73BA">
        <w:rPr>
          <w:color w:val="0070C0"/>
        </w:rPr>
        <w:t xml:space="preserve"> (brøndborerbekendtgørelsen)</w:t>
      </w:r>
      <w:r w:rsidR="00906988" w:rsidRPr="007D73BA">
        <w:rPr>
          <w:color w:val="0070C0"/>
        </w:rPr>
        <w:t>.</w:t>
      </w:r>
    </w:p>
    <w:p w14:paraId="3FCD4DEB" w14:textId="77777777" w:rsidR="00322CCD" w:rsidRPr="00A61338" w:rsidRDefault="00BC2B12" w:rsidP="00F5738A">
      <w:pPr>
        <w:pStyle w:val="Brdtekst"/>
        <w:rPr>
          <w:color w:val="0070C0"/>
        </w:rPr>
      </w:pPr>
      <w:r w:rsidRPr="00A61338">
        <w:rPr>
          <w:color w:val="0070C0"/>
        </w:rPr>
        <w:t>Hvis der konstateres forurening i moniteringsprøver, vil der være mulighed for - med jordforureningslovens bestemmelser - at iværksætte tiltag til at fjerne eventuel forurening</w:t>
      </w:r>
      <w:r w:rsidR="005D2E0C" w:rsidRPr="00A61338">
        <w:rPr>
          <w:color w:val="0070C0"/>
        </w:rPr>
        <w:t>. Dermed vil monitering af</w:t>
      </w:r>
      <w:r w:rsidR="0068764E" w:rsidRPr="00A61338">
        <w:rPr>
          <w:color w:val="0070C0"/>
        </w:rPr>
        <w:t xml:space="preserve"> eventuel forurening i </w:t>
      </w:r>
      <w:r w:rsidR="007C22AE" w:rsidRPr="00A61338">
        <w:rPr>
          <w:color w:val="0070C0"/>
        </w:rPr>
        <w:t xml:space="preserve">vand og </w:t>
      </w:r>
      <w:r w:rsidR="0068764E" w:rsidRPr="00A61338">
        <w:rPr>
          <w:color w:val="0070C0"/>
        </w:rPr>
        <w:t xml:space="preserve">jord </w:t>
      </w:r>
      <w:r w:rsidR="004B7B7C" w:rsidRPr="00A61338">
        <w:rPr>
          <w:color w:val="0070C0"/>
        </w:rPr>
        <w:t xml:space="preserve">begrænse risikoen for </w:t>
      </w:r>
      <w:r w:rsidRPr="00A61338">
        <w:rPr>
          <w:color w:val="0070C0"/>
        </w:rPr>
        <w:t>forurening af grundvand, herunder dybereliggende grundvand</w:t>
      </w:r>
      <w:r w:rsidR="004B7B7C" w:rsidRPr="00A61338">
        <w:rPr>
          <w:color w:val="0070C0"/>
        </w:rPr>
        <w:t xml:space="preserve">, da en forurening vil kunne fjernes </w:t>
      </w:r>
      <w:r w:rsidR="00F5738A" w:rsidRPr="00A61338">
        <w:rPr>
          <w:color w:val="0070C0"/>
        </w:rPr>
        <w:t xml:space="preserve">før forureningen </w:t>
      </w:r>
      <w:r w:rsidR="0047035A" w:rsidRPr="00A61338">
        <w:rPr>
          <w:color w:val="0070C0"/>
        </w:rPr>
        <w:t xml:space="preserve">kan nå at </w:t>
      </w:r>
      <w:r w:rsidR="00F5738A" w:rsidRPr="00A61338">
        <w:rPr>
          <w:color w:val="0070C0"/>
        </w:rPr>
        <w:t xml:space="preserve">sive </w:t>
      </w:r>
      <w:r w:rsidR="00B25937" w:rsidRPr="00A61338">
        <w:rPr>
          <w:color w:val="0070C0"/>
        </w:rPr>
        <w:t xml:space="preserve">fra umættet zone til grundvand. </w:t>
      </w:r>
    </w:p>
    <w:p w14:paraId="42330A23" w14:textId="77777777" w:rsidR="00336087" w:rsidRDefault="00336087" w:rsidP="00336087">
      <w:pPr>
        <w:pStyle w:val="Brdtekst"/>
        <w:rPr>
          <w:color w:val="0070C0"/>
        </w:rPr>
      </w:pPr>
      <w:r w:rsidRPr="00A61338">
        <w:rPr>
          <w:color w:val="0070C0"/>
        </w:rPr>
        <w:t>Vilkår</w:t>
      </w:r>
      <w:r w:rsidR="0047035A" w:rsidRPr="00A61338">
        <w:rPr>
          <w:color w:val="0070C0"/>
        </w:rPr>
        <w:t xml:space="preserve"> relateret til monitering</w:t>
      </w:r>
      <w:r w:rsidRPr="00A61338">
        <w:rPr>
          <w:color w:val="0070C0"/>
        </w:rPr>
        <w:t xml:space="preserve"> stilles med baggrund i godkendelsesbekendtgørelsens § 21 stk. 2, der angiver, at der skal fastsættes vilkår om monitering på jord og grundvand på virksomhedens område i forhold til relevante farlige stoffer. Herunder skal der også stilles vilkår om moniteringshyppigheden, rapportering og </w:t>
      </w:r>
      <w:r w:rsidR="001C2006" w:rsidRPr="00A61338">
        <w:rPr>
          <w:color w:val="0070C0"/>
        </w:rPr>
        <w:t>regelmæssigt vedligehold</w:t>
      </w:r>
      <w:r w:rsidRPr="00A61338">
        <w:rPr>
          <w:color w:val="0070C0"/>
        </w:rPr>
        <w:t xml:space="preserve"> af de foranstaltninger, der træffes, for at forhindre emissioner til jord og grundvand i forbindelse med boringer mv.</w:t>
      </w:r>
    </w:p>
    <w:p w14:paraId="3B18AB6B" w14:textId="1A8313C4" w:rsidR="00F21A45" w:rsidRPr="00A61338" w:rsidRDefault="00A975A4" w:rsidP="00F21A45">
      <w:pPr>
        <w:pStyle w:val="Brdtekst"/>
        <w:rPr>
          <w:color w:val="0070C0"/>
        </w:rPr>
      </w:pPr>
      <w:r>
        <w:rPr>
          <w:color w:val="0070C0"/>
        </w:rPr>
        <w:t xml:space="preserve">Vilkår 43 </w:t>
      </w:r>
      <w:r w:rsidR="00DA63E3">
        <w:rPr>
          <w:color w:val="0070C0"/>
        </w:rPr>
        <w:t>og vilkår 44</w:t>
      </w:r>
      <w:r w:rsidR="00445BAB" w:rsidRPr="00A61338">
        <w:rPr>
          <w:color w:val="0070C0"/>
        </w:rPr>
        <w:t xml:space="preserve">: </w:t>
      </w:r>
      <w:r w:rsidR="00F21A45" w:rsidRPr="00A61338">
        <w:rPr>
          <w:color w:val="0070C0"/>
        </w:rPr>
        <w:t xml:space="preserve">Formålet med moniteringsprogrammet er at overvåge, om der over tid sker en udvikling i forureningsniveauet i </w:t>
      </w:r>
      <w:r w:rsidR="00031F83" w:rsidRPr="00A61338">
        <w:rPr>
          <w:color w:val="0070C0"/>
        </w:rPr>
        <w:t xml:space="preserve">grundvand og </w:t>
      </w:r>
      <w:r w:rsidR="00F21A45" w:rsidRPr="00A61338">
        <w:rPr>
          <w:color w:val="0070C0"/>
        </w:rPr>
        <w:t>jord.</w:t>
      </w:r>
      <w:r w:rsidR="00EF4981" w:rsidRPr="00A61338">
        <w:rPr>
          <w:color w:val="0070C0"/>
        </w:rPr>
        <w:t xml:space="preserve"> </w:t>
      </w:r>
      <w:r w:rsidR="00F21A45" w:rsidRPr="00A61338">
        <w:rPr>
          <w:color w:val="0070C0"/>
        </w:rPr>
        <w:t xml:space="preserve">Der er i godkendelsesbekendtgørelsen § 21, stk. 2 fastsat et minimumskrav til målefrekvens på </w:t>
      </w:r>
      <w:r w:rsidR="00031F83" w:rsidRPr="00A61338">
        <w:rPr>
          <w:color w:val="0070C0"/>
        </w:rPr>
        <w:t xml:space="preserve">5 år for grundvand og </w:t>
      </w:r>
      <w:r w:rsidR="00F21A45" w:rsidRPr="00A61338">
        <w:rPr>
          <w:color w:val="0070C0"/>
        </w:rPr>
        <w:t>10 år for monitering af jord.</w:t>
      </w:r>
    </w:p>
    <w:p w14:paraId="3C750562" w14:textId="213F79CA" w:rsidR="00F21A45" w:rsidRDefault="00F21A45" w:rsidP="00F21A45">
      <w:pPr>
        <w:pStyle w:val="Brdtekst"/>
        <w:rPr>
          <w:color w:val="0070C0"/>
        </w:rPr>
      </w:pPr>
      <w:r w:rsidRPr="00A61338">
        <w:rPr>
          <w:color w:val="0070C0"/>
        </w:rPr>
        <w:t>Indholdet af forurening i jorden kan variere meget over kort afstand</w:t>
      </w:r>
      <w:r w:rsidR="00FF1C45" w:rsidRPr="00A61338">
        <w:rPr>
          <w:color w:val="0070C0"/>
        </w:rPr>
        <w:t>. D</w:t>
      </w:r>
      <w:r w:rsidRPr="00A61338">
        <w:rPr>
          <w:color w:val="0070C0"/>
        </w:rPr>
        <w:t xml:space="preserve">erfor skal de nye boringer til monitering udføres så tæt som muligt ved de foregående boringer, for at de kan anvendes til at følge udviklingen over tid. </w:t>
      </w:r>
    </w:p>
    <w:p w14:paraId="705C4E73" w14:textId="20FCA256" w:rsidR="00E23B3F" w:rsidRDefault="00DA63E3" w:rsidP="00D21469">
      <w:pPr>
        <w:pStyle w:val="Brdtekst"/>
      </w:pPr>
      <w:r>
        <w:rPr>
          <w:color w:val="0070C0"/>
        </w:rPr>
        <w:t>Vi</w:t>
      </w:r>
      <w:r w:rsidR="00035156">
        <w:rPr>
          <w:color w:val="0070C0"/>
        </w:rPr>
        <w:t>l</w:t>
      </w:r>
      <w:r>
        <w:rPr>
          <w:color w:val="0070C0"/>
        </w:rPr>
        <w:t>kår 45</w:t>
      </w:r>
      <w:r w:rsidR="00E23B3F" w:rsidRPr="00A61338">
        <w:rPr>
          <w:color w:val="0070C0"/>
        </w:rPr>
        <w:t xml:space="preserve">: For at </w:t>
      </w:r>
      <w:r w:rsidR="00111FB4" w:rsidRPr="00A61338">
        <w:rPr>
          <w:color w:val="0070C0"/>
        </w:rPr>
        <w:t>vand</w:t>
      </w:r>
      <w:r w:rsidR="00E23B3F" w:rsidRPr="00A61338">
        <w:rPr>
          <w:color w:val="0070C0"/>
        </w:rPr>
        <w:t xml:space="preserve">prøver ved monitering kan sammenlignes, er der stillet krav om, at </w:t>
      </w:r>
      <w:r w:rsidR="00A74B0A" w:rsidRPr="00A61338">
        <w:rPr>
          <w:color w:val="0070C0"/>
        </w:rPr>
        <w:t>vand</w:t>
      </w:r>
      <w:r w:rsidR="00E23B3F" w:rsidRPr="00A61338">
        <w:rPr>
          <w:color w:val="0070C0"/>
        </w:rPr>
        <w:t xml:space="preserve">prøver skal analyseres </w:t>
      </w:r>
      <w:r w:rsidR="0036311E" w:rsidRPr="00A61338">
        <w:rPr>
          <w:color w:val="0070C0"/>
        </w:rPr>
        <w:t xml:space="preserve">for diesel </w:t>
      </w:r>
      <w:r w:rsidR="00E23B3F" w:rsidRPr="00A61338">
        <w:rPr>
          <w:color w:val="0070C0"/>
        </w:rPr>
        <w:t>efter metodeblad M0</w:t>
      </w:r>
      <w:r w:rsidR="00A74B0A" w:rsidRPr="00A61338">
        <w:rPr>
          <w:color w:val="0070C0"/>
        </w:rPr>
        <w:t>60</w:t>
      </w:r>
      <w:r w:rsidR="00E23B3F" w:rsidRPr="00A61338">
        <w:rPr>
          <w:color w:val="0070C0"/>
        </w:rPr>
        <w:t xml:space="preserve"> – </w:t>
      </w:r>
      <w:r w:rsidR="00A74B0A" w:rsidRPr="00A61338">
        <w:rPr>
          <w:color w:val="0070C0"/>
        </w:rPr>
        <w:t>miljøfremmede organiske stoffer i vand</w:t>
      </w:r>
      <w:r w:rsidR="00E23B3F" w:rsidRPr="00A61338">
        <w:rPr>
          <w:color w:val="0070C0"/>
        </w:rPr>
        <w:t xml:space="preserve">" fra Miljøstyrelsens referencelaboratorium for kemiske og mikrobiologiske analyser. </w:t>
      </w:r>
    </w:p>
    <w:p w14:paraId="203A876B" w14:textId="4619C316" w:rsidR="00EF6463" w:rsidRPr="003D5AE2" w:rsidRDefault="00035156" w:rsidP="00D21469">
      <w:pPr>
        <w:pStyle w:val="Brdtekst"/>
      </w:pPr>
      <w:r>
        <w:rPr>
          <w:color w:val="0070C0"/>
        </w:rPr>
        <w:t>Vilkår 46</w:t>
      </w:r>
      <w:r w:rsidRPr="00A61338">
        <w:rPr>
          <w:color w:val="0070C0"/>
        </w:rPr>
        <w:t>:</w:t>
      </w:r>
      <w:r w:rsidR="00445BAB" w:rsidRPr="00A61338">
        <w:rPr>
          <w:color w:val="0070C0"/>
        </w:rPr>
        <w:t xml:space="preserve"> </w:t>
      </w:r>
      <w:r w:rsidR="00553208" w:rsidRPr="00A61338">
        <w:rPr>
          <w:color w:val="0070C0"/>
        </w:rPr>
        <w:t xml:space="preserve">For at jordprøver ved monitering kan sammenlignes, er der stillet krav om, at jordprøver skal analyseres </w:t>
      </w:r>
      <w:r w:rsidR="0036311E" w:rsidRPr="00A61338">
        <w:rPr>
          <w:color w:val="0070C0"/>
        </w:rPr>
        <w:t xml:space="preserve">for diesel </w:t>
      </w:r>
      <w:r w:rsidR="00553208" w:rsidRPr="00A61338">
        <w:rPr>
          <w:color w:val="0070C0"/>
        </w:rPr>
        <w:t xml:space="preserve">efter </w:t>
      </w:r>
      <w:r w:rsidR="00724591" w:rsidRPr="00A61338">
        <w:rPr>
          <w:color w:val="0070C0"/>
        </w:rPr>
        <w:t>metodeblad M047 – olie i jord" fra Miljøstyrelsens referencelaboratorium for kemiske og m</w:t>
      </w:r>
      <w:r w:rsidR="00140F01" w:rsidRPr="00A61338">
        <w:rPr>
          <w:color w:val="0070C0"/>
        </w:rPr>
        <w:t xml:space="preserve">ikrobiologiske analyser. </w:t>
      </w:r>
    </w:p>
    <w:p w14:paraId="0069CE3F" w14:textId="77777777" w:rsidR="006B573C" w:rsidRPr="00A61338" w:rsidRDefault="006B573C" w:rsidP="003526CD">
      <w:pPr>
        <w:pStyle w:val="Overskrift5"/>
        <w:rPr>
          <w:color w:val="0070C0"/>
        </w:rPr>
      </w:pPr>
      <w:r w:rsidRPr="00A61338">
        <w:rPr>
          <w:color w:val="0070C0"/>
        </w:rPr>
        <w:lastRenderedPageBreak/>
        <w:t>Spild</w:t>
      </w:r>
    </w:p>
    <w:p w14:paraId="7619E71A" w14:textId="751AE1E7" w:rsidR="006B573C" w:rsidRDefault="006B573C" w:rsidP="006B573C">
      <w:pPr>
        <w:pStyle w:val="Brdtekst"/>
      </w:pPr>
      <w:r w:rsidRPr="00A61338">
        <w:rPr>
          <w:color w:val="0070C0"/>
        </w:rPr>
        <w:t xml:space="preserve">Vilkårene stilles ligeledes for at sikre de nødvendige oplysninger og en praktisk proces for den indberetningspligt, som allerede følger af miljøbeskyttelsesloven. I henhold til </w:t>
      </w:r>
      <w:r w:rsidR="002B5450" w:rsidRPr="00A61338">
        <w:rPr>
          <w:color w:val="0070C0"/>
        </w:rPr>
        <w:t xml:space="preserve">miljøbeskyttelseslovens </w:t>
      </w:r>
      <w:r w:rsidRPr="00A61338">
        <w:rPr>
          <w:color w:val="0070C0"/>
        </w:rPr>
        <w:t xml:space="preserve">§ 21 skal ejer eller bruger straks underrette tilsynsmyndigheden, hvis der som følge af virksomhedens aktiviteter konstateres forurening af jord eller undergrund. Desuden skal den, som er ansvarlig for en virksomhed, der kan give anledning til væsentlig forurening eller overhængende fare herfor straks underrette tilsynsmyndigheden om alle relevante aspekter samt straks forhindre yderligere udledning af forurenende stoffer mv. eller afværge den overhængende fare for forurening, jf. </w:t>
      </w:r>
      <w:r w:rsidR="002B5450" w:rsidRPr="00A61338">
        <w:rPr>
          <w:color w:val="0070C0"/>
        </w:rPr>
        <w:t xml:space="preserve">miljøbeskyttelseslovens </w:t>
      </w:r>
      <w:r w:rsidRPr="00A61338">
        <w:rPr>
          <w:color w:val="0070C0"/>
        </w:rPr>
        <w:t>§ 71. Dette fastholdes og præciseres ved vilkårene.</w:t>
      </w:r>
    </w:p>
    <w:p w14:paraId="5AC3D4B2" w14:textId="5A7B210C" w:rsidR="006B573C" w:rsidRPr="00A61338" w:rsidRDefault="00035156" w:rsidP="006B573C">
      <w:pPr>
        <w:pStyle w:val="Brdtekst"/>
        <w:rPr>
          <w:color w:val="0070C0"/>
        </w:rPr>
      </w:pPr>
      <w:r>
        <w:rPr>
          <w:color w:val="0070C0"/>
        </w:rPr>
        <w:t>Vilkår 47</w:t>
      </w:r>
      <w:r w:rsidRPr="00A61338">
        <w:rPr>
          <w:color w:val="0070C0"/>
        </w:rPr>
        <w:t>:</w:t>
      </w:r>
      <w:r w:rsidR="006B573C" w:rsidRPr="00A61338">
        <w:rPr>
          <w:color w:val="0070C0"/>
        </w:rPr>
        <w:t>For at beskytte mod spredning af forurenende stoffer til jord og grundvand, er det sikret med vilkåret, at ethvert spild/udslip straks stoppes og fjernes så forureningen ikke spredes.</w:t>
      </w:r>
    </w:p>
    <w:p w14:paraId="25C38975" w14:textId="77777777" w:rsidR="006B573C" w:rsidRPr="00A61338" w:rsidRDefault="006B573C" w:rsidP="006B573C">
      <w:pPr>
        <w:pStyle w:val="Brdtekst"/>
        <w:rPr>
          <w:color w:val="0070C0"/>
        </w:rPr>
      </w:pPr>
      <w:r w:rsidRPr="00A61338">
        <w:rPr>
          <w:color w:val="0070C0"/>
        </w:rPr>
        <w:t>Ved spild på befæstet areal skal der, for at mindske spredning af spildet og for at mindske påvirkningstiden af barrieren, ske opsamling hurtigst muligt. Befæstelsen skal umiddelbart efter fjernelse af spildet rengøres effektivt med et miljøvenligt produkt, så barrierens funktion opretholdes.</w:t>
      </w:r>
    </w:p>
    <w:p w14:paraId="597D0A58" w14:textId="77777777" w:rsidR="006B573C" w:rsidRDefault="006B573C" w:rsidP="006B573C">
      <w:pPr>
        <w:pStyle w:val="Brdtekst"/>
      </w:pPr>
      <w:r w:rsidRPr="00A61338">
        <w:rPr>
          <w:color w:val="0070C0"/>
        </w:rPr>
        <w:t>For at mindske spredning af spildet/udslippet skal der anvendes opsugningsmateriale. Der er derfor krav om, at der forefindes opsugningsmateriale på virksomheden. Vilkåret om, at der skal forefindes opsugningsmateriale og at dette skal bortskaffes som farligt affald, er medtaget, da det fremgår af standardvilkårsbekendtgørelsen, som er anvendt vejledende.</w:t>
      </w:r>
    </w:p>
    <w:p w14:paraId="2D02BEB1" w14:textId="7514F1B4" w:rsidR="006B573C" w:rsidRPr="00A61338" w:rsidRDefault="00803ACB" w:rsidP="006B573C">
      <w:pPr>
        <w:pStyle w:val="Brdtekst"/>
        <w:rPr>
          <w:color w:val="0070C0"/>
        </w:rPr>
      </w:pPr>
      <w:r>
        <w:rPr>
          <w:color w:val="0070C0"/>
        </w:rPr>
        <w:t>Vilkår 48</w:t>
      </w:r>
      <w:r w:rsidRPr="00A61338">
        <w:rPr>
          <w:color w:val="0070C0"/>
        </w:rPr>
        <w:t>:</w:t>
      </w:r>
      <w:r w:rsidR="000F5C1D" w:rsidRPr="00A61338">
        <w:rPr>
          <w:color w:val="0070C0"/>
        </w:rPr>
        <w:t xml:space="preserve"> </w:t>
      </w:r>
      <w:r w:rsidR="006B573C" w:rsidRPr="00A61338">
        <w:rPr>
          <w:color w:val="0070C0"/>
        </w:rPr>
        <w:t xml:space="preserve">For at forebygge forurening og for at sikre håndtering af spild/udslip, skal virksomheden foretage registrering af alle spild/udslip. Spildregistreringen skal foregå i en spildlog, som skal indeholde oplysninger om spildet og oprensningen. </w:t>
      </w:r>
    </w:p>
    <w:p w14:paraId="5D5A5548" w14:textId="77777777" w:rsidR="006B573C" w:rsidRDefault="006B573C" w:rsidP="006B573C">
      <w:pPr>
        <w:pStyle w:val="Brdtekst"/>
      </w:pPr>
      <w:r w:rsidRPr="00A61338">
        <w:rPr>
          <w:color w:val="0070C0"/>
        </w:rPr>
        <w:t>Spildloggen skal være tilgængelig på virksomheden og skal løbende opdateres med henblik på, at tilsynsmyndigheden kan se oplysningerne ved et tilsyn.</w:t>
      </w:r>
      <w:r w:rsidR="00887E5E" w:rsidRPr="00A61338">
        <w:rPr>
          <w:color w:val="0070C0"/>
        </w:rPr>
        <w:t xml:space="preserve"> </w:t>
      </w:r>
      <w:r w:rsidRPr="00A61338">
        <w:rPr>
          <w:color w:val="0070C0"/>
        </w:rPr>
        <w:t>Ved angivelse af hvad arealet er befæstet med, menes om det er ubefæstet (jord), eller der er befæstelse (SF-sten, asfalt, beton eller lign.)</w:t>
      </w:r>
      <w:r w:rsidR="00303ACF" w:rsidRPr="00A61338">
        <w:rPr>
          <w:color w:val="0070C0"/>
        </w:rPr>
        <w:t>.</w:t>
      </w:r>
      <w:r w:rsidRPr="00A61338">
        <w:rPr>
          <w:color w:val="0070C0"/>
        </w:rPr>
        <w:t xml:space="preserve"> Med korrigerende </w:t>
      </w:r>
      <w:r w:rsidR="006F254A" w:rsidRPr="00A61338">
        <w:rPr>
          <w:color w:val="0070C0"/>
        </w:rPr>
        <w:t xml:space="preserve">tiltag </w:t>
      </w:r>
      <w:r w:rsidRPr="00A61338">
        <w:rPr>
          <w:color w:val="0070C0"/>
        </w:rPr>
        <w:t xml:space="preserve">menes, hvad der er sat i værk for at forebygge, at der fremover sker spild. Det er </w:t>
      </w:r>
      <w:r w:rsidR="00A16DC1" w:rsidRPr="00A61338">
        <w:rPr>
          <w:color w:val="0070C0"/>
        </w:rPr>
        <w:t xml:space="preserve">Ballerup Kommunes </w:t>
      </w:r>
      <w:r w:rsidRPr="00A61338">
        <w:rPr>
          <w:color w:val="0070C0"/>
        </w:rPr>
        <w:t xml:space="preserve">vurdering, at der efter et spild skal fokuseres på de korrigerende handlinger for at forebygge </w:t>
      </w:r>
      <w:r w:rsidR="00303ACF" w:rsidRPr="00A61338">
        <w:rPr>
          <w:color w:val="0070C0"/>
        </w:rPr>
        <w:t xml:space="preserve">lignende, </w:t>
      </w:r>
      <w:r w:rsidRPr="00A61338">
        <w:rPr>
          <w:color w:val="0070C0"/>
        </w:rPr>
        <w:t>fremtidige spild.</w:t>
      </w:r>
    </w:p>
    <w:p w14:paraId="6D8681D9" w14:textId="01F0902B" w:rsidR="009804B4" w:rsidRPr="00AE7535" w:rsidRDefault="00803ACB" w:rsidP="002A7010">
      <w:pPr>
        <w:pStyle w:val="Brdtekst"/>
        <w:rPr>
          <w:color w:val="0070C0"/>
        </w:rPr>
      </w:pPr>
      <w:r>
        <w:rPr>
          <w:color w:val="0070C0"/>
        </w:rPr>
        <w:t>Vilkår 49</w:t>
      </w:r>
      <w:r w:rsidRPr="00A61338">
        <w:rPr>
          <w:color w:val="0070C0"/>
        </w:rPr>
        <w:t>:</w:t>
      </w:r>
      <w:r w:rsidR="007828AB" w:rsidRPr="00A61338">
        <w:rPr>
          <w:color w:val="0070C0"/>
        </w:rPr>
        <w:t xml:space="preserve"> </w:t>
      </w:r>
      <w:r w:rsidR="002A7010" w:rsidRPr="00A61338">
        <w:rPr>
          <w:color w:val="0070C0"/>
        </w:rPr>
        <w:t xml:space="preserve">Der er med vilkåret fastsat, at alle spild </w:t>
      </w:r>
      <w:r w:rsidR="00EF6B89" w:rsidRPr="00A61338">
        <w:rPr>
          <w:color w:val="0070C0"/>
        </w:rPr>
        <w:t xml:space="preserve">til befæstet eller ubefæstet areal </w:t>
      </w:r>
      <w:r w:rsidR="00CC2330" w:rsidRPr="00A61338">
        <w:rPr>
          <w:color w:val="0070C0"/>
        </w:rPr>
        <w:t xml:space="preserve">skal </w:t>
      </w:r>
      <w:r w:rsidR="002A7010" w:rsidRPr="00A61338">
        <w:rPr>
          <w:color w:val="0070C0"/>
        </w:rPr>
        <w:t>indberettes straks</w:t>
      </w:r>
      <w:r w:rsidR="00CC2330" w:rsidRPr="00A61338">
        <w:rPr>
          <w:color w:val="0070C0"/>
        </w:rPr>
        <w:t xml:space="preserve"> til tilsynsmyndigheden</w:t>
      </w:r>
      <w:r w:rsidR="002A7010" w:rsidRPr="00A61338">
        <w:rPr>
          <w:color w:val="0070C0"/>
        </w:rPr>
        <w:t xml:space="preserve">. </w:t>
      </w:r>
      <w:r w:rsidR="00CC2330" w:rsidRPr="00A61338">
        <w:rPr>
          <w:color w:val="0070C0"/>
        </w:rPr>
        <w:t xml:space="preserve">Indberetningen </w:t>
      </w:r>
      <w:r w:rsidR="00EF6B89" w:rsidRPr="00A61338">
        <w:rPr>
          <w:color w:val="0070C0"/>
        </w:rPr>
        <w:t xml:space="preserve">skal ske straks efter konstatering og senest </w:t>
      </w:r>
      <w:r w:rsidR="00353C51" w:rsidRPr="00A61338">
        <w:rPr>
          <w:color w:val="0070C0"/>
        </w:rPr>
        <w:t>på førstkommende hverdag efter konstate</w:t>
      </w:r>
      <w:r w:rsidR="00353C51" w:rsidRPr="00AE7535">
        <w:rPr>
          <w:color w:val="0070C0"/>
        </w:rPr>
        <w:t>ring</w:t>
      </w:r>
      <w:r w:rsidR="00F76FC6" w:rsidRPr="00AE7535">
        <w:rPr>
          <w:color w:val="0070C0"/>
        </w:rPr>
        <w:t xml:space="preserve">, for at tilsynsmyndigheden kan vurdere sagen nærmere. </w:t>
      </w:r>
    </w:p>
    <w:p w14:paraId="5C3041BD" w14:textId="55E672D6" w:rsidR="002A7010" w:rsidRPr="00AE7535" w:rsidRDefault="009C7E07" w:rsidP="002A7010">
      <w:pPr>
        <w:pStyle w:val="Brdtekst"/>
        <w:rPr>
          <w:color w:val="0070C0"/>
        </w:rPr>
      </w:pPr>
      <w:r w:rsidRPr="00AE7535">
        <w:rPr>
          <w:color w:val="0070C0"/>
        </w:rPr>
        <w:t xml:space="preserve">Senest 1 måned efter spildet skal der skriftligt til tilsynsmyndigheden fremsendes en rapport med angivelse af alle punkter i </w:t>
      </w:r>
      <w:r w:rsidR="00803ACB">
        <w:rPr>
          <w:color w:val="0070C0"/>
        </w:rPr>
        <w:t>Vilkår 49</w:t>
      </w:r>
      <w:r w:rsidRPr="00AE7535">
        <w:rPr>
          <w:color w:val="0070C0"/>
        </w:rPr>
        <w:t>.</w:t>
      </w:r>
    </w:p>
    <w:p w14:paraId="4256DCAE" w14:textId="5058C952" w:rsidR="006B573C" w:rsidRPr="00AE7535" w:rsidRDefault="00D30E14" w:rsidP="006B573C">
      <w:pPr>
        <w:pStyle w:val="Brdtekst"/>
        <w:rPr>
          <w:color w:val="0070C0"/>
        </w:rPr>
      </w:pPr>
      <w:r w:rsidRPr="00AE7535">
        <w:rPr>
          <w:color w:val="0070C0"/>
        </w:rPr>
        <w:lastRenderedPageBreak/>
        <w:t xml:space="preserve">Indberetning </w:t>
      </w:r>
      <w:r w:rsidR="00310207" w:rsidRPr="00AE7535">
        <w:rPr>
          <w:color w:val="0070C0"/>
        </w:rPr>
        <w:t xml:space="preserve">vurderes at være </w:t>
      </w:r>
      <w:r w:rsidR="00E43B12" w:rsidRPr="00AE7535">
        <w:rPr>
          <w:color w:val="0070C0"/>
        </w:rPr>
        <w:t>relevant</w:t>
      </w:r>
      <w:r w:rsidR="00310207" w:rsidRPr="00AE7535">
        <w:rPr>
          <w:color w:val="0070C0"/>
        </w:rPr>
        <w:t>, da virksom</w:t>
      </w:r>
      <w:r w:rsidR="00A1078D" w:rsidRPr="00AE7535">
        <w:rPr>
          <w:color w:val="0070C0"/>
        </w:rPr>
        <w:t xml:space="preserve">heden er beliggende i et område med </w:t>
      </w:r>
      <w:r w:rsidR="00B54D9C" w:rsidRPr="00AE7535">
        <w:rPr>
          <w:color w:val="0070C0"/>
        </w:rPr>
        <w:t xml:space="preserve">drikkevandsinteresser og tæt på et område med </w:t>
      </w:r>
      <w:r w:rsidR="00EE1A2A" w:rsidRPr="00AE7535">
        <w:rPr>
          <w:color w:val="0070C0"/>
        </w:rPr>
        <w:t>særlige drikkevandsinteresser.</w:t>
      </w:r>
      <w:r w:rsidR="00E43B12" w:rsidRPr="00AE7535">
        <w:rPr>
          <w:color w:val="0070C0"/>
        </w:rPr>
        <w:t xml:space="preserve"> </w:t>
      </w:r>
      <w:r w:rsidR="006B573C" w:rsidRPr="00AE7535">
        <w:rPr>
          <w:color w:val="0070C0"/>
        </w:rPr>
        <w:t>Vilkåret er fastsat med hjemmel i MBL § 71. Indberetningen skal sikre tilsynsmyndighedens mulighed for at vurdere, om der skal meddeles undersøgelses- og evt. oprensningspåbud efter jordforureningsloven ved spild.</w:t>
      </w:r>
    </w:p>
    <w:p w14:paraId="195CE411" w14:textId="77777777" w:rsidR="006B573C" w:rsidRPr="00012A84" w:rsidRDefault="006B573C" w:rsidP="006B573C">
      <w:pPr>
        <w:pStyle w:val="Brdtekst"/>
        <w:rPr>
          <w:color w:val="0070C0"/>
        </w:rPr>
      </w:pPr>
      <w:r w:rsidRPr="00AE7535">
        <w:rPr>
          <w:color w:val="0070C0"/>
        </w:rPr>
        <w:t xml:space="preserve">Med henblik på at </w:t>
      </w:r>
      <w:r w:rsidR="00E43B12" w:rsidRPr="00AE7535">
        <w:rPr>
          <w:color w:val="0070C0"/>
        </w:rPr>
        <w:t xml:space="preserve">Ballerup Kommune </w:t>
      </w:r>
      <w:r w:rsidRPr="00AE7535">
        <w:rPr>
          <w:color w:val="0070C0"/>
        </w:rPr>
        <w:t>kan efterleve sin tilsynsforpligtigelse, er det nødvendigt, at indberetningen sker straks, for at tilsynsmyndigheden kan vurdere, om de foranstaltninger der er blevet iværksat eller vil blive iværksat for at begrænse skadens om</w:t>
      </w:r>
      <w:r w:rsidR="00F76FC6" w:rsidRPr="00AE7535">
        <w:rPr>
          <w:color w:val="0070C0"/>
        </w:rPr>
        <w:t>f</w:t>
      </w:r>
      <w:r w:rsidRPr="00AE7535">
        <w:rPr>
          <w:color w:val="0070C0"/>
        </w:rPr>
        <w:t xml:space="preserve">ang er tilstrækkelige i forhold til det spildte produkt, </w:t>
      </w:r>
      <w:r w:rsidRPr="00012A84">
        <w:rPr>
          <w:color w:val="0070C0"/>
        </w:rPr>
        <w:t xml:space="preserve">spildets størrelse og kompleksitet. </w:t>
      </w:r>
    </w:p>
    <w:p w14:paraId="1BA62663" w14:textId="77777777" w:rsidR="00E21BBB" w:rsidRPr="00012A84" w:rsidRDefault="00E21BBB" w:rsidP="00E21BBB">
      <w:pPr>
        <w:pStyle w:val="Overskrift4"/>
        <w:rPr>
          <w:color w:val="0070C0"/>
        </w:rPr>
      </w:pPr>
      <w:r w:rsidRPr="00012A84">
        <w:rPr>
          <w:color w:val="0070C0"/>
        </w:rPr>
        <w:t>Til- og frakørsel</w:t>
      </w:r>
    </w:p>
    <w:p w14:paraId="501B5F02" w14:textId="0F168144" w:rsidR="00E21BBB" w:rsidRPr="00A66BEB" w:rsidRDefault="00AA172C" w:rsidP="00F063E1">
      <w:pPr>
        <w:pStyle w:val="Brdtekst"/>
        <w:rPr>
          <w:color w:val="0070C0"/>
        </w:rPr>
      </w:pPr>
      <w:r w:rsidRPr="00012A84">
        <w:rPr>
          <w:color w:val="0070C0"/>
        </w:rPr>
        <w:t>Der e</w:t>
      </w:r>
      <w:r w:rsidR="00E40F18" w:rsidRPr="00012A84">
        <w:rPr>
          <w:color w:val="0070C0"/>
        </w:rPr>
        <w:t>r</w:t>
      </w:r>
      <w:r w:rsidRPr="00012A84">
        <w:rPr>
          <w:color w:val="0070C0"/>
        </w:rPr>
        <w:t xml:space="preserve"> tilkørsel til nødstrømsanlægget fra </w:t>
      </w:r>
      <w:r w:rsidR="00E40F18" w:rsidRPr="00012A84">
        <w:rPr>
          <w:color w:val="0070C0"/>
        </w:rPr>
        <w:t>Tonsbakken</w:t>
      </w:r>
      <w:r w:rsidRPr="00012A84">
        <w:rPr>
          <w:color w:val="0070C0"/>
        </w:rPr>
        <w:t xml:space="preserve">. Den eneste betydende trafik der forudses til nødstrømsanlægget, er leverancer af diesel med tankvogn. </w:t>
      </w:r>
      <w:r w:rsidRPr="00A66BEB">
        <w:rPr>
          <w:color w:val="0070C0"/>
        </w:rPr>
        <w:t>I betragtning af at der forventes et årligt forbrug af diesel på c</w:t>
      </w:r>
      <w:r w:rsidR="00001F09" w:rsidRPr="00A66BEB">
        <w:rPr>
          <w:color w:val="0070C0"/>
        </w:rPr>
        <w:t>irk</w:t>
      </w:r>
      <w:r w:rsidRPr="00A66BEB">
        <w:rPr>
          <w:color w:val="0070C0"/>
        </w:rPr>
        <w:t xml:space="preserve">a </w:t>
      </w:r>
      <w:r w:rsidR="00001F09" w:rsidRPr="00A66BEB">
        <w:rPr>
          <w:color w:val="0070C0"/>
        </w:rPr>
        <w:t>175</w:t>
      </w:r>
      <w:r w:rsidRPr="00A66BEB">
        <w:rPr>
          <w:color w:val="0070C0"/>
        </w:rPr>
        <w:t xml:space="preserve"> tons, hvilket svarer til c</w:t>
      </w:r>
      <w:r w:rsidR="00012A84" w:rsidRPr="00A66BEB">
        <w:rPr>
          <w:color w:val="0070C0"/>
        </w:rPr>
        <w:t>irk</w:t>
      </w:r>
      <w:r w:rsidRPr="00A66BEB">
        <w:rPr>
          <w:color w:val="0070C0"/>
        </w:rPr>
        <w:t xml:space="preserve">a </w:t>
      </w:r>
      <w:r w:rsidR="00365D29" w:rsidRPr="00A66BEB">
        <w:rPr>
          <w:color w:val="0070C0"/>
        </w:rPr>
        <w:t>6</w:t>
      </w:r>
      <w:r w:rsidRPr="00A66BEB">
        <w:rPr>
          <w:color w:val="0070C0"/>
        </w:rPr>
        <w:t xml:space="preserve"> leverancer af diesel på et år, vurderes støjbelastningen af være ubetydelig. </w:t>
      </w:r>
      <w:r w:rsidR="00F063E1" w:rsidRPr="00A66BEB">
        <w:rPr>
          <w:color w:val="0070C0"/>
        </w:rPr>
        <w:t>På den baggrund er der ikke fastsat særskilte vilkår relateret til kørsel.</w:t>
      </w:r>
    </w:p>
    <w:p w14:paraId="4518AEA9" w14:textId="77777777" w:rsidR="009E1A9E" w:rsidRPr="00A66BEB" w:rsidRDefault="009E1A9E" w:rsidP="009E1A9E">
      <w:pPr>
        <w:pStyle w:val="Overskrift4"/>
        <w:rPr>
          <w:color w:val="0070C0"/>
        </w:rPr>
      </w:pPr>
      <w:r w:rsidRPr="00A66BEB">
        <w:rPr>
          <w:color w:val="0070C0"/>
        </w:rPr>
        <w:t>Indberetning/rapportering</w:t>
      </w:r>
    </w:p>
    <w:p w14:paraId="5EF1688D" w14:textId="77777777" w:rsidR="00CD7E26" w:rsidRDefault="00CD7E26" w:rsidP="00C76303">
      <w:pPr>
        <w:pStyle w:val="Brdtekst"/>
      </w:pPr>
      <w:r w:rsidRPr="00A66BEB">
        <w:rPr>
          <w:color w:val="0070C0"/>
        </w:rPr>
        <w:t xml:space="preserve">Opmærksomheden henledes på, at en række </w:t>
      </w:r>
      <w:r w:rsidR="00630894" w:rsidRPr="00A66BEB">
        <w:rPr>
          <w:color w:val="0070C0"/>
        </w:rPr>
        <w:t>egen</w:t>
      </w:r>
      <w:r w:rsidRPr="00A66BEB">
        <w:rPr>
          <w:color w:val="0070C0"/>
        </w:rPr>
        <w:t>kontrolkrav</w:t>
      </w:r>
      <w:r w:rsidR="0041726B" w:rsidRPr="00A66BEB">
        <w:rPr>
          <w:color w:val="0070C0"/>
        </w:rPr>
        <w:t xml:space="preserve"> samt drifts- og indretningskrav i bekendtgørelsen om mellemstore fyringsanlæg </w:t>
      </w:r>
      <w:r w:rsidR="00E831CC" w:rsidRPr="00A66BEB">
        <w:rPr>
          <w:color w:val="0070C0"/>
        </w:rPr>
        <w:t xml:space="preserve">er direkte bindende for driftsherren. </w:t>
      </w:r>
      <w:r w:rsidR="003232EC" w:rsidRPr="00A66BEB">
        <w:rPr>
          <w:color w:val="0070C0"/>
        </w:rPr>
        <w:t xml:space="preserve">Tilsvarende er en række krav til etablering, drift og vedligehold af tankanlæg </w:t>
      </w:r>
      <w:r w:rsidR="0041726B" w:rsidRPr="00A66BEB">
        <w:rPr>
          <w:color w:val="0070C0"/>
        </w:rPr>
        <w:t>direkte bindende for driftsherren</w:t>
      </w:r>
      <w:r w:rsidR="009452A8" w:rsidRPr="00A66BEB">
        <w:rPr>
          <w:color w:val="0070C0"/>
        </w:rPr>
        <w:t xml:space="preserve">, jf. olietankbekendtgørelsen. Der stilles </w:t>
      </w:r>
      <w:r w:rsidR="00276DB3" w:rsidRPr="00A66BEB">
        <w:rPr>
          <w:color w:val="0070C0"/>
        </w:rPr>
        <w:t xml:space="preserve">derfor ikke </w:t>
      </w:r>
      <w:r w:rsidR="00E831CC" w:rsidRPr="00A66BEB">
        <w:rPr>
          <w:color w:val="0070C0"/>
        </w:rPr>
        <w:t xml:space="preserve">særskilte </w:t>
      </w:r>
      <w:r w:rsidR="00276DB3" w:rsidRPr="00A66BEB">
        <w:rPr>
          <w:color w:val="0070C0"/>
        </w:rPr>
        <w:t xml:space="preserve">vilkår i miljøgodkendelsen herom. </w:t>
      </w:r>
    </w:p>
    <w:p w14:paraId="62EA2138" w14:textId="235953A1" w:rsidR="001B3BDF" w:rsidRDefault="001B3BDF" w:rsidP="00A66BEB">
      <w:pPr>
        <w:spacing w:line="240" w:lineRule="auto"/>
        <w:rPr>
          <w:color w:val="0070C0"/>
        </w:rPr>
      </w:pPr>
      <w:r w:rsidRPr="00E979ED">
        <w:rPr>
          <w:color w:val="0070C0"/>
        </w:rPr>
        <w:t xml:space="preserve">Selvom anlægget ikke er omfattet af BAT konklusioner for store fyringsanlæg (LCP), er der i referencedokumentet til LCP i afsnit 3.1.16 beskrevet en række forhold, der dækker ikke-normale driftsforhold ("other than normal operating conditions"), og </w:t>
      </w:r>
      <w:r w:rsidR="001343D4" w:rsidRPr="00E979ED">
        <w:rPr>
          <w:color w:val="0070C0"/>
        </w:rPr>
        <w:t xml:space="preserve">disse </w:t>
      </w:r>
      <w:r w:rsidRPr="00E979ED">
        <w:rPr>
          <w:color w:val="0070C0"/>
        </w:rPr>
        <w:t>kan bruges som inspiration til krav for driften af nødstrømsanlægget. Det fremgår, at der kan etableres et administrativt system, hvor f</w:t>
      </w:r>
      <w:r w:rsidR="00976FD3">
        <w:rPr>
          <w:color w:val="0070C0"/>
        </w:rPr>
        <w:t>x</w:t>
      </w:r>
      <w:r w:rsidRPr="00E979ED">
        <w:rPr>
          <w:color w:val="0070C0"/>
        </w:rPr>
        <w:t xml:space="preserve"> følgende forhold registreres:</w:t>
      </w:r>
    </w:p>
    <w:p w14:paraId="34EA12F1" w14:textId="77777777" w:rsidR="00717FA3" w:rsidRPr="00E979ED" w:rsidRDefault="00717FA3" w:rsidP="00A66BEB">
      <w:pPr>
        <w:spacing w:line="240" w:lineRule="auto"/>
        <w:rPr>
          <w:color w:val="0070C0"/>
        </w:rPr>
      </w:pPr>
    </w:p>
    <w:p w14:paraId="4B094A2B" w14:textId="3343A04F" w:rsidR="001B3BDF" w:rsidRPr="00E979ED" w:rsidRDefault="00717FA3" w:rsidP="00B64076">
      <w:pPr>
        <w:pStyle w:val="ListBulletNoSpace"/>
        <w:rPr>
          <w:color w:val="0070C0"/>
        </w:rPr>
      </w:pPr>
      <w:r>
        <w:rPr>
          <w:color w:val="0070C0"/>
        </w:rPr>
        <w:t>E</w:t>
      </w:r>
      <w:r w:rsidR="001B3BDF" w:rsidRPr="00E979ED">
        <w:rPr>
          <w:color w:val="0070C0"/>
        </w:rPr>
        <w:t>tablering af forebyggende vedligeholdelsesplaner;</w:t>
      </w:r>
    </w:p>
    <w:p w14:paraId="3E6F31E2" w14:textId="24AA98AF" w:rsidR="001B3BDF" w:rsidRPr="00E979ED" w:rsidRDefault="00717FA3" w:rsidP="00B64076">
      <w:pPr>
        <w:pStyle w:val="ListBulletNoSpace"/>
        <w:rPr>
          <w:color w:val="0070C0"/>
        </w:rPr>
      </w:pPr>
      <w:r>
        <w:rPr>
          <w:color w:val="0070C0"/>
        </w:rPr>
        <w:t>G</w:t>
      </w:r>
      <w:r w:rsidR="001B3BDF" w:rsidRPr="00E979ED">
        <w:rPr>
          <w:color w:val="0070C0"/>
        </w:rPr>
        <w:t>ennemgang og registrering af emissioner under ikke-normale driftsforhold;</w:t>
      </w:r>
    </w:p>
    <w:p w14:paraId="4AD971E9" w14:textId="26076365" w:rsidR="001B3BDF" w:rsidRPr="00E979ED" w:rsidRDefault="00717FA3" w:rsidP="00B64076">
      <w:pPr>
        <w:pStyle w:val="ListBulletNoSpace"/>
        <w:rPr>
          <w:color w:val="0070C0"/>
        </w:rPr>
      </w:pPr>
      <w:r>
        <w:rPr>
          <w:color w:val="0070C0"/>
        </w:rPr>
        <w:t>I</w:t>
      </w:r>
      <w:r w:rsidR="001B3BDF" w:rsidRPr="00E979ED">
        <w:rPr>
          <w:color w:val="0070C0"/>
        </w:rPr>
        <w:t>mplementering af korrigerende handlinger for at returnere til normal drift;</w:t>
      </w:r>
    </w:p>
    <w:p w14:paraId="12F3C413" w14:textId="537AAD14" w:rsidR="001B3BDF" w:rsidRPr="00E979ED" w:rsidRDefault="00717FA3" w:rsidP="001B3BDF">
      <w:pPr>
        <w:pStyle w:val="Opstilling-punkttegn"/>
        <w:rPr>
          <w:color w:val="0070C0"/>
        </w:rPr>
      </w:pPr>
      <w:r>
        <w:rPr>
          <w:color w:val="0070C0"/>
        </w:rPr>
        <w:t>P</w:t>
      </w:r>
      <w:r w:rsidR="001B3BDF" w:rsidRPr="00E979ED">
        <w:rPr>
          <w:color w:val="0070C0"/>
        </w:rPr>
        <w:t>eriodisk vurdering af de overordnede emissioner under ikke-normal drift (f</w:t>
      </w:r>
      <w:r>
        <w:rPr>
          <w:color w:val="0070C0"/>
        </w:rPr>
        <w:t>x</w:t>
      </w:r>
      <w:r w:rsidR="001B3BDF" w:rsidRPr="00E979ED">
        <w:rPr>
          <w:color w:val="0070C0"/>
        </w:rPr>
        <w:t xml:space="preserve"> hyppighed af hændelser, varighed, kvantifikation eller estimering af emissioner) og implementering af korrigerende handlinger.</w:t>
      </w:r>
    </w:p>
    <w:p w14:paraId="2CB5CADF" w14:textId="77777777" w:rsidR="00870FC9" w:rsidRPr="00E979ED" w:rsidRDefault="001B3BDF" w:rsidP="001B3BDF">
      <w:pPr>
        <w:pStyle w:val="Brdtekst"/>
        <w:rPr>
          <w:color w:val="0070C0"/>
        </w:rPr>
      </w:pPr>
      <w:r w:rsidRPr="00E979ED">
        <w:rPr>
          <w:color w:val="0070C0"/>
        </w:rPr>
        <w:t xml:space="preserve">Det er Ballerup Kommunes vurdering, at </w:t>
      </w:r>
      <w:r w:rsidR="0014014C" w:rsidRPr="00E979ED">
        <w:rPr>
          <w:color w:val="0070C0"/>
        </w:rPr>
        <w:t>dele af disse</w:t>
      </w:r>
      <w:r w:rsidRPr="00E979ED">
        <w:rPr>
          <w:color w:val="0070C0"/>
        </w:rPr>
        <w:t xml:space="preserve"> oplysninger er relevante for nødstrømsanlægget, jf. godkendelsesbekendtgørelsens bilag 5, punkt 12, og derfor kan indgå som kriterier for fastlæggelse af BAT. Med henvisning til godkendelsesbekendtgørelsens § 24, stk. 3 om fastlæggelse af BAT, er det Ballerup Kommunes vurdering, at ovennævnte punkter i relevant omfang skal indgå i en årlig afrapportering og indberetning til tilsynsmyndigheden</w:t>
      </w:r>
      <w:r w:rsidR="006D1B20" w:rsidRPr="00E979ED">
        <w:rPr>
          <w:color w:val="0070C0"/>
        </w:rPr>
        <w:t>, idet oplysninger</w:t>
      </w:r>
      <w:r w:rsidR="00CB529C" w:rsidRPr="00E979ED">
        <w:rPr>
          <w:color w:val="0070C0"/>
        </w:rPr>
        <w:t>ne</w:t>
      </w:r>
      <w:r w:rsidR="006D1B20" w:rsidRPr="00E979ED">
        <w:rPr>
          <w:color w:val="0070C0"/>
        </w:rPr>
        <w:t xml:space="preserve"> kan bidrage til </w:t>
      </w:r>
      <w:r w:rsidR="00CB529C" w:rsidRPr="00E979ED">
        <w:rPr>
          <w:color w:val="0070C0"/>
        </w:rPr>
        <w:t>øget dokumentation for anlæggets miljøpåvirkning</w:t>
      </w:r>
      <w:r w:rsidR="00EC0B4D" w:rsidRPr="00E979ED">
        <w:rPr>
          <w:color w:val="0070C0"/>
        </w:rPr>
        <w:t xml:space="preserve"> under ikke-normale </w:t>
      </w:r>
      <w:r w:rsidR="00917577" w:rsidRPr="00E979ED">
        <w:rPr>
          <w:color w:val="0070C0"/>
        </w:rPr>
        <w:t>driftsforhold</w:t>
      </w:r>
      <w:r w:rsidRPr="00E979ED">
        <w:rPr>
          <w:color w:val="0070C0"/>
        </w:rPr>
        <w:t xml:space="preserve">. </w:t>
      </w:r>
      <w:r w:rsidR="00F0177B" w:rsidRPr="00E979ED">
        <w:rPr>
          <w:color w:val="0070C0"/>
        </w:rPr>
        <w:t>Øget d</w:t>
      </w:r>
      <w:r w:rsidR="008E526A" w:rsidRPr="00E979ED">
        <w:rPr>
          <w:color w:val="0070C0"/>
        </w:rPr>
        <w:t>okumentation</w:t>
      </w:r>
      <w:r w:rsidR="00F0177B" w:rsidRPr="00E979ED">
        <w:rPr>
          <w:color w:val="0070C0"/>
        </w:rPr>
        <w:t xml:space="preserve"> </w:t>
      </w:r>
      <w:r w:rsidR="00FC51D0" w:rsidRPr="00E979ED">
        <w:rPr>
          <w:color w:val="0070C0"/>
        </w:rPr>
        <w:t>kan bidrage til at kvalificere eventuelle tiltag til at mindske miljøbelastning</w:t>
      </w:r>
      <w:r w:rsidR="00917577" w:rsidRPr="00E979ED">
        <w:rPr>
          <w:color w:val="0070C0"/>
        </w:rPr>
        <w:t xml:space="preserve">en for ikke-normale driftsforhold. </w:t>
      </w:r>
    </w:p>
    <w:p w14:paraId="553488CE" w14:textId="621524B3" w:rsidR="00D33200" w:rsidRDefault="001B3BDF" w:rsidP="001B3BDF">
      <w:pPr>
        <w:pStyle w:val="Brdtekst"/>
      </w:pPr>
      <w:r w:rsidRPr="00E979ED">
        <w:rPr>
          <w:color w:val="0070C0"/>
        </w:rPr>
        <w:lastRenderedPageBreak/>
        <w:t>Der er derfor i</w:t>
      </w:r>
      <w:r w:rsidR="00A24798">
        <w:rPr>
          <w:color w:val="0070C0"/>
        </w:rPr>
        <w:t xml:space="preserve"> vilkår 48</w:t>
      </w:r>
      <w:r w:rsidRPr="00E979ED">
        <w:rPr>
          <w:color w:val="0070C0"/>
        </w:rPr>
        <w:t xml:space="preserve"> stillet krav om, at der føres journal over uheld og driftsforstyrrelser, der kan have betydning for miljøet samt hvilke tiltag, der træffes for at forebygge lignende situationer fremadrettet. </w:t>
      </w:r>
      <w:r w:rsidR="00870FC9" w:rsidRPr="00E979ED">
        <w:rPr>
          <w:color w:val="0070C0"/>
        </w:rPr>
        <w:t xml:space="preserve">Vilkåret er med til at </w:t>
      </w:r>
      <w:r w:rsidR="00D33200" w:rsidRPr="00E979ED">
        <w:rPr>
          <w:color w:val="0070C0"/>
        </w:rPr>
        <w:t>sikre en effektiv kontrol og dermed begrænse forureningen fra virksomheden</w:t>
      </w:r>
      <w:r w:rsidR="00EA7E91" w:rsidRPr="00E979ED">
        <w:rPr>
          <w:color w:val="0070C0"/>
        </w:rPr>
        <w:t>.</w:t>
      </w:r>
    </w:p>
    <w:p w14:paraId="5B711EBA" w14:textId="3B410F17" w:rsidR="00EA7E91" w:rsidRPr="004C21D7" w:rsidRDefault="001B3BDF" w:rsidP="001B3BDF">
      <w:pPr>
        <w:pStyle w:val="Brdtekst"/>
        <w:rPr>
          <w:color w:val="0070C0"/>
        </w:rPr>
      </w:pPr>
      <w:r w:rsidRPr="004C21D7">
        <w:rPr>
          <w:color w:val="0070C0"/>
        </w:rPr>
        <w:t>Desuden er der i</w:t>
      </w:r>
      <w:r w:rsidR="00114B79">
        <w:rPr>
          <w:color w:val="0070C0"/>
        </w:rPr>
        <w:t xml:space="preserve"> vilkår</w:t>
      </w:r>
      <w:r w:rsidR="001207CA">
        <w:rPr>
          <w:color w:val="0070C0"/>
        </w:rPr>
        <w:t xml:space="preserve"> 5</w:t>
      </w:r>
      <w:r w:rsidR="00143648">
        <w:rPr>
          <w:color w:val="0070C0"/>
        </w:rPr>
        <w:t>1</w:t>
      </w:r>
      <w:r w:rsidR="00E5124C">
        <w:rPr>
          <w:color w:val="0070C0"/>
        </w:rPr>
        <w:t>, vilkår 5</w:t>
      </w:r>
      <w:r w:rsidR="00143648">
        <w:rPr>
          <w:color w:val="0070C0"/>
        </w:rPr>
        <w:t>2</w:t>
      </w:r>
      <w:r w:rsidR="00E5124C">
        <w:rPr>
          <w:color w:val="0070C0"/>
        </w:rPr>
        <w:t xml:space="preserve"> og vilkår 5</w:t>
      </w:r>
      <w:r w:rsidRPr="004C21D7">
        <w:rPr>
          <w:color w:val="0070C0"/>
        </w:rPr>
        <w:t xml:space="preserve"> stillet en række krav til f</w:t>
      </w:r>
      <w:r w:rsidR="00976FD3">
        <w:rPr>
          <w:color w:val="0070C0"/>
        </w:rPr>
        <w:t>x</w:t>
      </w:r>
      <w:r w:rsidRPr="004C21D7">
        <w:rPr>
          <w:color w:val="0070C0"/>
        </w:rPr>
        <w:t xml:space="preserve"> resultat af funktionsafprøvning af overvågningssystem til dieseltanke, inspektioner og tæthedsprøvninge</w:t>
      </w:r>
      <w:r w:rsidR="00BC58D1" w:rsidRPr="004C21D7">
        <w:rPr>
          <w:color w:val="0070C0"/>
        </w:rPr>
        <w:t>r</w:t>
      </w:r>
      <w:r w:rsidRPr="004C21D7">
        <w:rPr>
          <w:color w:val="0070C0"/>
        </w:rPr>
        <w:t xml:space="preserve">, samt forbrug af råvarer, resultat af CO-overvågningen samt antal driftstimer på generatorer og bygninger. </w:t>
      </w:r>
    </w:p>
    <w:p w14:paraId="1DB4A1E2" w14:textId="08606964" w:rsidR="00881984" w:rsidRPr="00F83308" w:rsidRDefault="009D6D25" w:rsidP="001B3BDF">
      <w:pPr>
        <w:pStyle w:val="Brdtekst"/>
        <w:rPr>
          <w:color w:val="0070C0"/>
        </w:rPr>
      </w:pPr>
      <w:r w:rsidRPr="004C21D7">
        <w:rPr>
          <w:color w:val="0070C0"/>
        </w:rPr>
        <w:t xml:space="preserve">Det er vigtigt, at virksomheden opbevarer journalerne på en sådan måde, at de umiddelbart kan genfindes både til virksomhedens eget brug og til brug for myndighedens tilsyn. </w:t>
      </w:r>
      <w:r w:rsidR="001B3BDF" w:rsidRPr="004C21D7">
        <w:rPr>
          <w:color w:val="0070C0"/>
        </w:rPr>
        <w:t xml:space="preserve">Journaler skal være tilgængelige for tilsynsmyndigheden og </w:t>
      </w:r>
      <w:r w:rsidR="001B3BDF" w:rsidRPr="00F83308">
        <w:rPr>
          <w:color w:val="0070C0"/>
        </w:rPr>
        <w:t>opbevares på virksomheden i mindst 5 år, jf.</w:t>
      </w:r>
      <w:r w:rsidR="00143648">
        <w:rPr>
          <w:color w:val="0070C0"/>
        </w:rPr>
        <w:t xml:space="preserve"> vi</w:t>
      </w:r>
      <w:r w:rsidR="009959F9">
        <w:rPr>
          <w:color w:val="0070C0"/>
        </w:rPr>
        <w:t>l</w:t>
      </w:r>
      <w:r w:rsidR="00143648">
        <w:rPr>
          <w:color w:val="0070C0"/>
        </w:rPr>
        <w:t>kå</w:t>
      </w:r>
      <w:r w:rsidR="009959F9">
        <w:rPr>
          <w:color w:val="0070C0"/>
        </w:rPr>
        <w:t>r 54</w:t>
      </w:r>
      <w:r w:rsidR="001B3BDF" w:rsidRPr="00F83308">
        <w:rPr>
          <w:color w:val="0070C0"/>
        </w:rPr>
        <w:t xml:space="preserve">. </w:t>
      </w:r>
    </w:p>
    <w:p w14:paraId="35C0E1B5" w14:textId="4C5C39A9" w:rsidR="00731289" w:rsidRDefault="007C13C9" w:rsidP="0074664F">
      <w:pPr>
        <w:pStyle w:val="Brdtekst"/>
      </w:pPr>
      <w:r w:rsidRPr="00F83308">
        <w:rPr>
          <w:color w:val="0070C0"/>
        </w:rPr>
        <w:t xml:space="preserve">Bilag 1 virksomheder har krav i Godkendelsesbekendtgørelsen om at indberette egenkontrolresultater til tilsynsmyndigheden mindst hvert år. </w:t>
      </w:r>
      <w:r w:rsidR="001B3BDF" w:rsidRPr="00F83308">
        <w:rPr>
          <w:color w:val="0070C0"/>
        </w:rPr>
        <w:t xml:space="preserve">Dele af journalføringerne fremsendes </w:t>
      </w:r>
      <w:r w:rsidRPr="00F83308">
        <w:rPr>
          <w:color w:val="0070C0"/>
        </w:rPr>
        <w:t xml:space="preserve">derfor </w:t>
      </w:r>
      <w:r w:rsidR="001B3BDF" w:rsidRPr="00F83308">
        <w:rPr>
          <w:color w:val="0070C0"/>
        </w:rPr>
        <w:t>som en årsindberetning til tilsynsmyndigheden, jf.</w:t>
      </w:r>
      <w:r w:rsidR="009959F9">
        <w:rPr>
          <w:color w:val="0070C0"/>
        </w:rPr>
        <w:t xml:space="preserve"> vilkår </w:t>
      </w:r>
      <w:r w:rsidR="00B7661B">
        <w:rPr>
          <w:color w:val="0070C0"/>
        </w:rPr>
        <w:t>55</w:t>
      </w:r>
      <w:r w:rsidR="001B3BDF" w:rsidRPr="00F83308">
        <w:rPr>
          <w:color w:val="0070C0"/>
        </w:rPr>
        <w:t>.</w:t>
      </w:r>
      <w:r w:rsidR="0079517D" w:rsidRPr="00F83308">
        <w:rPr>
          <w:color w:val="0070C0"/>
        </w:rPr>
        <w:t xml:space="preserve"> </w:t>
      </w:r>
      <w:r w:rsidR="00C76303" w:rsidRPr="00F83308">
        <w:rPr>
          <w:color w:val="0070C0"/>
        </w:rPr>
        <w:t>Det skal desuden fremgå af vilkår, hvordan og i hvilket omfang virksomheden skal indberette resultaterne til tilsynsmyndigheden.</w:t>
      </w:r>
      <w:r w:rsidR="00EB63E3" w:rsidRPr="00F83308">
        <w:rPr>
          <w:color w:val="0070C0"/>
        </w:rPr>
        <w:t xml:space="preserve"> Indberetning skal ske for hver generator</w:t>
      </w:r>
      <w:r w:rsidR="00F83308" w:rsidRPr="00F83308">
        <w:rPr>
          <w:color w:val="0070C0"/>
        </w:rPr>
        <w:t>.</w:t>
      </w:r>
    </w:p>
    <w:p w14:paraId="439FB758" w14:textId="77777777" w:rsidR="00EB63E3" w:rsidRPr="00E63F5A" w:rsidRDefault="00EB63E3" w:rsidP="00C76303">
      <w:pPr>
        <w:pStyle w:val="Brdtekst"/>
        <w:rPr>
          <w:color w:val="0070C0"/>
        </w:rPr>
      </w:pPr>
      <w:r w:rsidRPr="00E63F5A">
        <w:rPr>
          <w:color w:val="0070C0"/>
        </w:rPr>
        <w:t xml:space="preserve">For hver </w:t>
      </w:r>
      <w:r w:rsidR="00193237" w:rsidRPr="00E63F5A">
        <w:rPr>
          <w:color w:val="0070C0"/>
        </w:rPr>
        <w:t xml:space="preserve">generator skal følgende indberettes: </w:t>
      </w:r>
    </w:p>
    <w:p w14:paraId="61497598" w14:textId="77777777" w:rsidR="00193237" w:rsidRPr="00E63F5A" w:rsidRDefault="00193237" w:rsidP="00F0177B">
      <w:pPr>
        <w:pStyle w:val="ListBulletNoSpace"/>
        <w:rPr>
          <w:color w:val="0070C0"/>
        </w:rPr>
      </w:pPr>
      <w:r w:rsidRPr="00E63F5A">
        <w:rPr>
          <w:color w:val="0070C0"/>
        </w:rPr>
        <w:t>Liste over samlet driftstid. Driftstiden skal opdeles dels på drift som nødstrømsanlæg dels på drift for test- og vedligeholdelsesaktiviteter.</w:t>
      </w:r>
    </w:p>
    <w:p w14:paraId="7023CA92" w14:textId="21114D37" w:rsidR="00F83308" w:rsidRPr="00E63F5A" w:rsidRDefault="00F83308" w:rsidP="00F0177B">
      <w:pPr>
        <w:pStyle w:val="ListBulletNoSpace"/>
        <w:rPr>
          <w:color w:val="0070C0"/>
        </w:rPr>
      </w:pPr>
      <w:r w:rsidRPr="00E63F5A">
        <w:rPr>
          <w:color w:val="0070C0"/>
        </w:rPr>
        <w:t>Forbruget af diesel.</w:t>
      </w:r>
    </w:p>
    <w:p w14:paraId="5A31451F" w14:textId="37455280" w:rsidR="00193237" w:rsidRPr="00E63F5A" w:rsidRDefault="00193237" w:rsidP="00F0177B">
      <w:pPr>
        <w:pStyle w:val="ListBulletNoSpace"/>
        <w:rPr>
          <w:color w:val="0070C0"/>
        </w:rPr>
      </w:pPr>
      <w:r w:rsidRPr="00E63F5A">
        <w:rPr>
          <w:color w:val="0070C0"/>
        </w:rPr>
        <w:t xml:space="preserve">Driftstimer opgjort som et </w:t>
      </w:r>
      <w:r w:rsidR="00C640C8" w:rsidRPr="00E63F5A">
        <w:rPr>
          <w:color w:val="0070C0"/>
        </w:rPr>
        <w:t xml:space="preserve">løbende </w:t>
      </w:r>
      <w:r w:rsidRPr="00E63F5A">
        <w:rPr>
          <w:color w:val="0070C0"/>
        </w:rPr>
        <w:t xml:space="preserve">gennemsnit over tre </w:t>
      </w:r>
      <w:r w:rsidR="00174F44" w:rsidRPr="00E63F5A">
        <w:rPr>
          <w:color w:val="0070C0"/>
        </w:rPr>
        <w:t xml:space="preserve">sammenhængende </w:t>
      </w:r>
      <w:r w:rsidRPr="00E63F5A">
        <w:rPr>
          <w:color w:val="0070C0"/>
        </w:rPr>
        <w:t>kalenderår, jf.</w:t>
      </w:r>
      <w:r w:rsidR="00A81A16">
        <w:rPr>
          <w:color w:val="0070C0"/>
        </w:rPr>
        <w:t xml:space="preserve"> vilkår 9</w:t>
      </w:r>
      <w:r w:rsidRPr="00E63F5A">
        <w:rPr>
          <w:color w:val="0070C0"/>
        </w:rPr>
        <w:t>.</w:t>
      </w:r>
    </w:p>
    <w:p w14:paraId="568EDEA2" w14:textId="10617B25" w:rsidR="00193237" w:rsidRPr="00E63F5A" w:rsidRDefault="00193237" w:rsidP="00E63F5A">
      <w:pPr>
        <w:pStyle w:val="Opstilling-punkttegn"/>
        <w:rPr>
          <w:color w:val="0070C0"/>
        </w:rPr>
      </w:pPr>
      <w:r w:rsidRPr="00E63F5A">
        <w:rPr>
          <w:color w:val="0070C0"/>
        </w:rPr>
        <w:t>Resultat af CO præstationskontrol, jf.</w:t>
      </w:r>
      <w:r w:rsidR="004D40D6">
        <w:rPr>
          <w:color w:val="0070C0"/>
        </w:rPr>
        <w:t xml:space="preserve"> vilkår 17 </w:t>
      </w:r>
      <w:r w:rsidRPr="00E63F5A">
        <w:rPr>
          <w:color w:val="0070C0"/>
        </w:rPr>
        <w:t>.</w:t>
      </w:r>
    </w:p>
    <w:p w14:paraId="41FFD11B" w14:textId="77777777" w:rsidR="00193237" w:rsidRPr="00823AF3" w:rsidRDefault="00193237" w:rsidP="00193237">
      <w:pPr>
        <w:pStyle w:val="Brdtekst"/>
      </w:pPr>
      <w:r w:rsidRPr="00E63F5A">
        <w:rPr>
          <w:color w:val="0070C0"/>
        </w:rPr>
        <w:t>Rapporten skal være tilsynsmyndigheden i hænde inden 1. marts det efterfølgende kalenderår.</w:t>
      </w:r>
    </w:p>
    <w:p w14:paraId="0E05D400" w14:textId="77777777" w:rsidR="005272E7" w:rsidRDefault="005272E7" w:rsidP="005272E7">
      <w:pPr>
        <w:pStyle w:val="Overskrift4"/>
      </w:pPr>
      <w:r w:rsidRPr="00B42633">
        <w:rPr>
          <w:color w:val="0070C0"/>
        </w:rPr>
        <w:t>Driftsforstyrrelser og uheld</w:t>
      </w:r>
    </w:p>
    <w:p w14:paraId="10A2B9A7" w14:textId="7B05A35F" w:rsidR="005272E7" w:rsidRDefault="00041E5B" w:rsidP="005272E7">
      <w:pPr>
        <w:pStyle w:val="Brdtekst"/>
      </w:pPr>
      <w:r w:rsidRPr="005A4B75">
        <w:rPr>
          <w:color w:val="0070C0"/>
        </w:rPr>
        <w:t xml:space="preserve">Luftforurening </w:t>
      </w:r>
      <w:r w:rsidR="00A1371E" w:rsidRPr="005A4B75">
        <w:rPr>
          <w:color w:val="0070C0"/>
        </w:rPr>
        <w:t xml:space="preserve">er anlægget i normal drift omfattet af test- og vedligeholdelsesaktiviteter, hvor generatorerne er i begrænset drift efter et nærmere defineret vedligeholdelsesprogram. </w:t>
      </w:r>
    </w:p>
    <w:p w14:paraId="4DB8F13E" w14:textId="77777777" w:rsidR="008332C8" w:rsidRPr="00E32071" w:rsidRDefault="00FF227B" w:rsidP="009E420E">
      <w:pPr>
        <w:pStyle w:val="Brdtekst"/>
        <w:rPr>
          <w:color w:val="0070C0"/>
        </w:rPr>
      </w:pPr>
      <w:r w:rsidRPr="00E32071">
        <w:rPr>
          <w:color w:val="0070C0"/>
        </w:rPr>
        <w:t>Kun ved strømudfald i det overordnede elnet kan der forekomme længerevarende drift</w:t>
      </w:r>
      <w:r w:rsidR="002148F8" w:rsidRPr="00E32071">
        <w:rPr>
          <w:color w:val="0070C0"/>
        </w:rPr>
        <w:t xml:space="preserve"> </w:t>
      </w:r>
      <w:r w:rsidRPr="00E32071">
        <w:rPr>
          <w:color w:val="0070C0"/>
        </w:rPr>
        <w:t>af anlægget, hvor alle generatorer er i drift samtidig, bortset fra enkelte af de førnævnte</w:t>
      </w:r>
      <w:r w:rsidR="002148F8" w:rsidRPr="00E32071">
        <w:rPr>
          <w:color w:val="0070C0"/>
        </w:rPr>
        <w:t xml:space="preserve"> </w:t>
      </w:r>
      <w:r w:rsidRPr="00E32071">
        <w:rPr>
          <w:color w:val="0070C0"/>
        </w:rPr>
        <w:t>aktiviteter. Ud fra historiske data for forsyningssikkerheden forventes drift af</w:t>
      </w:r>
      <w:r w:rsidR="002148F8" w:rsidRPr="00E32071">
        <w:rPr>
          <w:color w:val="0070C0"/>
        </w:rPr>
        <w:t xml:space="preserve"> </w:t>
      </w:r>
      <w:r w:rsidRPr="00E32071">
        <w:rPr>
          <w:color w:val="0070C0"/>
        </w:rPr>
        <w:t>alle generatorer samtidig, som følge af udfald på det overordnede elnet, maksimalt at</w:t>
      </w:r>
      <w:r w:rsidR="002148F8" w:rsidRPr="00E32071">
        <w:rPr>
          <w:color w:val="0070C0"/>
        </w:rPr>
        <w:t xml:space="preserve"> </w:t>
      </w:r>
      <w:r w:rsidRPr="00E32071">
        <w:rPr>
          <w:color w:val="0070C0"/>
        </w:rPr>
        <w:t>vare 8 timer, måske en gang hver 10. år eller mindre.</w:t>
      </w:r>
    </w:p>
    <w:p w14:paraId="4B0BAC7E" w14:textId="3F8B3CA4" w:rsidR="000B13BC" w:rsidRDefault="000B13BC" w:rsidP="00FF227B">
      <w:pPr>
        <w:pStyle w:val="Brdtekst"/>
      </w:pPr>
      <w:r w:rsidRPr="00E32071">
        <w:rPr>
          <w:color w:val="0070C0"/>
        </w:rPr>
        <w:t xml:space="preserve">Der føres journal over </w:t>
      </w:r>
      <w:r w:rsidR="003A16C3" w:rsidRPr="00E32071">
        <w:rPr>
          <w:color w:val="0070C0"/>
        </w:rPr>
        <w:t>drift af anlægget, herunder om der er tale om test- og vedligeholdelsesaktiviteter eller nøddrift</w:t>
      </w:r>
      <w:r w:rsidR="008F58BB" w:rsidRPr="00E32071">
        <w:rPr>
          <w:color w:val="0070C0"/>
        </w:rPr>
        <w:t>, jf.</w:t>
      </w:r>
      <w:r w:rsidR="00194D2C">
        <w:rPr>
          <w:color w:val="0070C0"/>
        </w:rPr>
        <w:t xml:space="preserve"> vilkår</w:t>
      </w:r>
      <w:r w:rsidR="009C61E7">
        <w:rPr>
          <w:color w:val="0070C0"/>
        </w:rPr>
        <w:t xml:space="preserve"> </w:t>
      </w:r>
      <w:r w:rsidR="005B42DB">
        <w:rPr>
          <w:color w:val="0070C0"/>
        </w:rPr>
        <w:t>50</w:t>
      </w:r>
      <w:r w:rsidR="009C61E7">
        <w:rPr>
          <w:color w:val="0070C0"/>
        </w:rPr>
        <w:t xml:space="preserve"> </w:t>
      </w:r>
      <w:r w:rsidR="005B42DB">
        <w:rPr>
          <w:color w:val="0070C0"/>
        </w:rPr>
        <w:t>–</w:t>
      </w:r>
      <w:r w:rsidR="009C61E7">
        <w:rPr>
          <w:color w:val="0070C0"/>
        </w:rPr>
        <w:t xml:space="preserve"> vilkår</w:t>
      </w:r>
      <w:r w:rsidR="005B42DB">
        <w:rPr>
          <w:color w:val="0070C0"/>
        </w:rPr>
        <w:t xml:space="preserve"> 53.</w:t>
      </w:r>
      <w:r w:rsidR="003A16C3" w:rsidRPr="00E32071">
        <w:rPr>
          <w:color w:val="0070C0"/>
        </w:rPr>
        <w:t xml:space="preserve"> </w:t>
      </w:r>
    </w:p>
    <w:p w14:paraId="19E536DE" w14:textId="77777777" w:rsidR="00711C40" w:rsidRDefault="00FF227B" w:rsidP="00FF227B">
      <w:pPr>
        <w:pStyle w:val="Brdtekst"/>
      </w:pPr>
      <w:r w:rsidRPr="00E32071">
        <w:rPr>
          <w:color w:val="0070C0"/>
        </w:rPr>
        <w:lastRenderedPageBreak/>
        <w:t>I situationer med længerevarende drift er den væsentligste driftsforstyrrelse af nødstrømsanlægget, at dieselmotorerne af den ene eller anden grund ikke har optimal forbrænding og at der derfor kan forekomme øget emission. Svigt af brændstofforsyningen til dieselmotorerne vil blot føre til at disse stopper og emissionen dermed ophører.</w:t>
      </w:r>
    </w:p>
    <w:p w14:paraId="09769501" w14:textId="6F53348E" w:rsidR="00917CFB" w:rsidRPr="002A6D3E" w:rsidRDefault="00FF227B" w:rsidP="00FF227B">
      <w:pPr>
        <w:pStyle w:val="Brdtekst"/>
        <w:rPr>
          <w:color w:val="0070C0"/>
        </w:rPr>
      </w:pPr>
      <w:r w:rsidRPr="002A6D3E">
        <w:rPr>
          <w:color w:val="0070C0"/>
        </w:rPr>
        <w:t>Uafhængigt af om generatorerne er i drift kan der ved påfyldning af dieseltankene forekomme spild af diesel</w:t>
      </w:r>
      <w:r w:rsidR="00A43967" w:rsidRPr="002A6D3E">
        <w:rPr>
          <w:color w:val="0070C0"/>
        </w:rPr>
        <w:t>,</w:t>
      </w:r>
      <w:r w:rsidRPr="002A6D3E">
        <w:rPr>
          <w:color w:val="0070C0"/>
        </w:rPr>
        <w:t xml:space="preserve"> ligesom der kan opstå lækager på brændstofforsyningen, enten som følge af korrosion eller som følge af en mekanisk påvirkning.</w:t>
      </w:r>
      <w:r w:rsidR="0062737B" w:rsidRPr="002A6D3E">
        <w:rPr>
          <w:color w:val="0070C0"/>
        </w:rPr>
        <w:t xml:space="preserve"> Eventuelle spild </w:t>
      </w:r>
      <w:r w:rsidR="006F13CF" w:rsidRPr="002A6D3E">
        <w:rPr>
          <w:color w:val="0070C0"/>
        </w:rPr>
        <w:t>skal opsamles straks og indberettes til tilsynsmyndigheden, jf.</w:t>
      </w:r>
      <w:r w:rsidR="005921CD">
        <w:rPr>
          <w:color w:val="0070C0"/>
        </w:rPr>
        <w:t xml:space="preserve"> vilkår 47 </w:t>
      </w:r>
      <w:r w:rsidR="00212649">
        <w:rPr>
          <w:color w:val="0070C0"/>
        </w:rPr>
        <w:t>og</w:t>
      </w:r>
      <w:r w:rsidR="00E5334B">
        <w:rPr>
          <w:color w:val="0070C0"/>
        </w:rPr>
        <w:t xml:space="preserve"> vilkår 49</w:t>
      </w:r>
      <w:r w:rsidR="00917CFB" w:rsidRPr="002A6D3E">
        <w:rPr>
          <w:color w:val="0070C0"/>
        </w:rPr>
        <w:t>.</w:t>
      </w:r>
    </w:p>
    <w:p w14:paraId="253EFD3D" w14:textId="7ABB0F86" w:rsidR="00FF227B" w:rsidRDefault="00917CFB" w:rsidP="00FF227B">
      <w:pPr>
        <w:pStyle w:val="Brdtekst"/>
      </w:pPr>
      <w:r w:rsidRPr="002A6D3E">
        <w:rPr>
          <w:color w:val="0070C0"/>
        </w:rPr>
        <w:t xml:space="preserve">Der føres </w:t>
      </w:r>
      <w:r w:rsidR="00F236ED" w:rsidRPr="002A6D3E">
        <w:rPr>
          <w:color w:val="0070C0"/>
        </w:rPr>
        <w:t xml:space="preserve">desuden </w:t>
      </w:r>
      <w:r w:rsidRPr="002A6D3E">
        <w:rPr>
          <w:color w:val="0070C0"/>
        </w:rPr>
        <w:t>journal over uheld og driftsforstyrrelser samt over reparationsarbejder og væsentlige aktiviteter, som kan have betydning miljøet</w:t>
      </w:r>
      <w:r w:rsidR="00F236ED" w:rsidRPr="002A6D3E">
        <w:rPr>
          <w:color w:val="0070C0"/>
        </w:rPr>
        <w:t>, jf.</w:t>
      </w:r>
      <w:r w:rsidR="003903D7">
        <w:rPr>
          <w:color w:val="0070C0"/>
        </w:rPr>
        <w:t xml:space="preserve"> vilkår 50</w:t>
      </w:r>
      <w:r w:rsidRPr="002A6D3E">
        <w:rPr>
          <w:color w:val="0070C0"/>
        </w:rPr>
        <w:t xml:space="preserve">. Hvis der registreres uheld eller driftsforstyrrelser skal der redegøres for hvilke tiltag, der er truffet, for at forebygge lignende hændelser fremadrettet. </w:t>
      </w:r>
    </w:p>
    <w:p w14:paraId="7C85D7A3" w14:textId="77777777" w:rsidR="002F3C41" w:rsidRPr="00A07833" w:rsidRDefault="002F3C41" w:rsidP="002F3C41">
      <w:pPr>
        <w:pStyle w:val="Overskrift4"/>
        <w:rPr>
          <w:color w:val="0070C0"/>
        </w:rPr>
      </w:pPr>
      <w:r w:rsidRPr="00A07833">
        <w:rPr>
          <w:color w:val="0070C0"/>
        </w:rPr>
        <w:t>Risiko/forebyggelse af større uheld</w:t>
      </w:r>
    </w:p>
    <w:p w14:paraId="35AE772F" w14:textId="47146FB6" w:rsidR="00C93723" w:rsidRPr="00A07833" w:rsidRDefault="00C93723" w:rsidP="00C93723">
      <w:pPr>
        <w:pStyle w:val="Brdtekst"/>
        <w:rPr>
          <w:color w:val="0070C0"/>
        </w:rPr>
      </w:pPr>
      <w:r w:rsidRPr="00A07833">
        <w:rPr>
          <w:color w:val="0070C0"/>
        </w:rPr>
        <w:t xml:space="preserve">I forbindelse med nødstrømsanlægget er der oplagret dieselolie, som er et risikostof i henhold til Risikobekendtgørelsen. Der oplagres ikke andre risikostoffer i forbindelse med nødstrømsanlægget. Det samlede oplag af diesel </w:t>
      </w:r>
      <w:r w:rsidR="0016260D" w:rsidRPr="00A07833">
        <w:rPr>
          <w:color w:val="0070C0"/>
        </w:rPr>
        <w:t>(</w:t>
      </w:r>
      <w:r w:rsidR="00374262" w:rsidRPr="00A07833">
        <w:rPr>
          <w:color w:val="0070C0"/>
        </w:rPr>
        <w:t>525</w:t>
      </w:r>
      <w:r w:rsidRPr="00A07833">
        <w:rPr>
          <w:color w:val="0070C0"/>
        </w:rPr>
        <w:t xml:space="preserve"> to</w:t>
      </w:r>
      <w:r w:rsidR="0016260D" w:rsidRPr="00A07833">
        <w:rPr>
          <w:color w:val="0070C0"/>
        </w:rPr>
        <w:t>n</w:t>
      </w:r>
      <w:r w:rsidRPr="00A07833">
        <w:rPr>
          <w:color w:val="0070C0"/>
        </w:rPr>
        <w:t>) er mindre end de 2500 ton, som er tærskelmængden for, om oplaget er omfattet af Risikobekendtgørelsen. Denne finder derfor ikke anvendelse.</w:t>
      </w:r>
    </w:p>
    <w:p w14:paraId="011F205E" w14:textId="77777777" w:rsidR="00CF7D20" w:rsidRPr="00A07833" w:rsidRDefault="00CF7D20" w:rsidP="00CF7D20">
      <w:pPr>
        <w:pStyle w:val="Overskrift4"/>
        <w:rPr>
          <w:color w:val="0070C0"/>
        </w:rPr>
      </w:pPr>
      <w:r w:rsidRPr="00A07833">
        <w:rPr>
          <w:color w:val="0070C0"/>
        </w:rPr>
        <w:t>Ophør</w:t>
      </w:r>
    </w:p>
    <w:p w14:paraId="222964E8" w14:textId="066674EF" w:rsidR="00774AC5" w:rsidRPr="00A07833" w:rsidRDefault="003903D7" w:rsidP="00774AC5">
      <w:pPr>
        <w:pStyle w:val="Brdtekst"/>
        <w:rPr>
          <w:color w:val="0070C0"/>
        </w:rPr>
      </w:pPr>
      <w:r>
        <w:rPr>
          <w:color w:val="0070C0"/>
        </w:rPr>
        <w:t>Vilkår 56</w:t>
      </w:r>
      <w:r w:rsidR="00211787">
        <w:rPr>
          <w:color w:val="0070C0"/>
        </w:rPr>
        <w:t>:</w:t>
      </w:r>
      <w:r w:rsidR="00537C19">
        <w:rPr>
          <w:color w:val="0070C0"/>
        </w:rPr>
        <w:t xml:space="preserve"> </w:t>
      </w:r>
      <w:r w:rsidR="00774AC5" w:rsidRPr="00A07833">
        <w:rPr>
          <w:color w:val="0070C0"/>
        </w:rPr>
        <w:t xml:space="preserve">Vilkåret er fastsat med hjemmel i godkendelsesbekendtgørelsens § 21, nr. 12 og 13. Fristen på 4 uger følger af godkendelsesbekendtgørelsens § 50. Anmeldelsen har til formål at sikre, at processen efter jordforureningslovens kapitel 4b sættes i gang. Efter modtagelse af virksomhedens oplæg til vurdering, meddeler </w:t>
      </w:r>
      <w:r w:rsidR="00365211" w:rsidRPr="00A07833">
        <w:rPr>
          <w:color w:val="0070C0"/>
        </w:rPr>
        <w:t xml:space="preserve">tilsynsmyndigheden </w:t>
      </w:r>
      <w:r w:rsidR="00774AC5" w:rsidRPr="00A07833">
        <w:rPr>
          <w:color w:val="0070C0"/>
        </w:rPr>
        <w:t xml:space="preserve">påbud om, hvordan vurderingen skal gennemføres, herunder om udførelse af undersøgelser m.m. Virksomheden gøres opmærksom på, at </w:t>
      </w:r>
      <w:r w:rsidR="00DA357E" w:rsidRPr="00A07833">
        <w:rPr>
          <w:color w:val="0070C0"/>
        </w:rPr>
        <w:t xml:space="preserve">eventuelle </w:t>
      </w:r>
      <w:r w:rsidR="00774AC5" w:rsidRPr="00A07833">
        <w:rPr>
          <w:color w:val="0070C0"/>
        </w:rPr>
        <w:t>andre aktiviteter</w:t>
      </w:r>
      <w:r w:rsidR="00365211" w:rsidRPr="00A07833">
        <w:rPr>
          <w:color w:val="0070C0"/>
        </w:rPr>
        <w:t>,</w:t>
      </w:r>
      <w:r w:rsidR="00774AC5" w:rsidRPr="00A07833">
        <w:rPr>
          <w:color w:val="0070C0"/>
        </w:rPr>
        <w:t xml:space="preserve"> der er teknisk og forureningsmæssigt forbundet med bilag 1</w:t>
      </w:r>
      <w:r w:rsidR="00DA357E" w:rsidRPr="00A07833">
        <w:rPr>
          <w:color w:val="0070C0"/>
        </w:rPr>
        <w:t>,</w:t>
      </w:r>
      <w:r w:rsidR="00774AC5" w:rsidRPr="00A07833">
        <w:rPr>
          <w:color w:val="0070C0"/>
        </w:rPr>
        <w:t xml:space="preserve"> også omfattes af dette. </w:t>
      </w:r>
    </w:p>
    <w:p w14:paraId="2910D8F2" w14:textId="77777777" w:rsidR="00774AC5" w:rsidRPr="0092421D" w:rsidRDefault="00774AC5" w:rsidP="00774AC5">
      <w:pPr>
        <w:pStyle w:val="Brdtekst"/>
        <w:rPr>
          <w:color w:val="0070C0"/>
        </w:rPr>
      </w:pPr>
      <w:r w:rsidRPr="00A07833">
        <w:rPr>
          <w:color w:val="0070C0"/>
        </w:rPr>
        <w:t xml:space="preserve">Viser vurderingen, at forureningen udgør en væsentlig risiko for menneskers sundhed eller miljøet, meddeler </w:t>
      </w:r>
      <w:r w:rsidR="00DA357E" w:rsidRPr="00A07833">
        <w:rPr>
          <w:color w:val="0070C0"/>
        </w:rPr>
        <w:t xml:space="preserve">tilsynsmyndigheden </w:t>
      </w:r>
      <w:r w:rsidRPr="00A07833">
        <w:rPr>
          <w:color w:val="0070C0"/>
        </w:rPr>
        <w:t xml:space="preserve">påbud om at gennemføre </w:t>
      </w:r>
      <w:r w:rsidRPr="0092421D">
        <w:rPr>
          <w:color w:val="0070C0"/>
        </w:rPr>
        <w:t>de nødvendige foranstaltninger for at sikre</w:t>
      </w:r>
      <w:r w:rsidR="00DA357E" w:rsidRPr="0092421D">
        <w:rPr>
          <w:color w:val="0070C0"/>
        </w:rPr>
        <w:t>,</w:t>
      </w:r>
      <w:r w:rsidRPr="0092421D">
        <w:rPr>
          <w:color w:val="0070C0"/>
        </w:rPr>
        <w:t xml:space="preserve"> at den ikke udgør en sådan risiko. </w:t>
      </w:r>
    </w:p>
    <w:p w14:paraId="065F97E4" w14:textId="2833DA70" w:rsidR="00774AC5" w:rsidRPr="0092421D" w:rsidRDefault="00774AC5" w:rsidP="00774AC5">
      <w:pPr>
        <w:pStyle w:val="Overskrift4"/>
        <w:rPr>
          <w:color w:val="0070C0"/>
        </w:rPr>
      </w:pPr>
      <w:r w:rsidRPr="0092421D">
        <w:rPr>
          <w:color w:val="0070C0"/>
        </w:rPr>
        <w:t>Bedst tilgængelige teknik</w:t>
      </w:r>
      <w:r w:rsidR="00745C6D">
        <w:rPr>
          <w:color w:val="0070C0"/>
        </w:rPr>
        <w:t xml:space="preserve"> (BAT)</w:t>
      </w:r>
    </w:p>
    <w:p w14:paraId="1C52CB1A" w14:textId="02038C0C" w:rsidR="006D39CC" w:rsidRPr="00FF69EA" w:rsidRDefault="006D39CC" w:rsidP="006D39CC">
      <w:pPr>
        <w:pStyle w:val="Brdtekst"/>
        <w:rPr>
          <w:color w:val="0070C0"/>
        </w:rPr>
      </w:pPr>
      <w:r w:rsidRPr="0092421D">
        <w:rPr>
          <w:color w:val="0070C0"/>
        </w:rPr>
        <w:t>BAT konklusioner for store fyringsanlæg (LCP) finder ikke anvendelse på nødstrømsanlægget, idet det enkelte fyringsanlæg (generator) har en indfyret ter</w:t>
      </w:r>
      <w:r w:rsidRPr="00FF69EA">
        <w:rPr>
          <w:color w:val="0070C0"/>
        </w:rPr>
        <w:t>misk effekt mindre end 15 MW</w:t>
      </w:r>
      <w:r w:rsidR="0092421D" w:rsidRPr="00FF69EA">
        <w:rPr>
          <w:color w:val="0070C0"/>
        </w:rPr>
        <w:t>.</w:t>
      </w:r>
      <w:r w:rsidRPr="00FF69EA">
        <w:rPr>
          <w:color w:val="0070C0"/>
        </w:rPr>
        <w:t xml:space="preserve"> </w:t>
      </w:r>
    </w:p>
    <w:p w14:paraId="2F46684B" w14:textId="77777777" w:rsidR="001905B0" w:rsidRDefault="001905B0" w:rsidP="00383D62">
      <w:pPr>
        <w:pStyle w:val="Brdtekst"/>
      </w:pPr>
      <w:r w:rsidRPr="00FF69EA">
        <w:rPr>
          <w:color w:val="0070C0"/>
        </w:rPr>
        <w:t>Miljøkravene i bekendtgørelse om mellemstore fyringsanlæg (MCP) finder i princippet anvendelse på den enkelte generator, men da der er tale om et nødanlæg er emissionsgrænseværdierne for SO₂, NO</w:t>
      </w:r>
      <w:r w:rsidRPr="00FF69EA">
        <w:rPr>
          <w:color w:val="0070C0"/>
          <w:vertAlign w:val="subscript"/>
        </w:rPr>
        <w:t>X</w:t>
      </w:r>
      <w:r w:rsidRPr="00FF69EA">
        <w:rPr>
          <w:color w:val="0070C0"/>
        </w:rPr>
        <w:t xml:space="preserve">, støv og CO ikke gældende. Ligeledes er reglerne i MCP for støj og luftemissioner ikke gældende, da nødstrømsanlægget er omfattet af punkt 1.1 b) i bilag 1 til Godkendelsesbekendtgørelsen. </w:t>
      </w:r>
      <w:r w:rsidRPr="00FF69EA">
        <w:rPr>
          <w:color w:val="0070C0"/>
        </w:rPr>
        <w:lastRenderedPageBreak/>
        <w:t>Hvad angår emissioner er de almindeligt gældende grænseværdier for støj og immissioner derfor gældende.</w:t>
      </w:r>
    </w:p>
    <w:p w14:paraId="3B1BDE26" w14:textId="32508C6E" w:rsidR="00F66CC9" w:rsidRPr="00FF69EA" w:rsidRDefault="009B5293" w:rsidP="00383D62">
      <w:pPr>
        <w:pStyle w:val="Brdtekst"/>
        <w:rPr>
          <w:color w:val="0070C0"/>
        </w:rPr>
      </w:pPr>
      <w:r w:rsidRPr="00FF69EA">
        <w:rPr>
          <w:color w:val="0070C0"/>
        </w:rPr>
        <w:t xml:space="preserve">BAT er derfor vurderet i henhold til </w:t>
      </w:r>
      <w:r w:rsidR="00383D62" w:rsidRPr="00FF69EA">
        <w:rPr>
          <w:color w:val="0070C0"/>
        </w:rPr>
        <w:t>bilag 5 i godkendelsesbek</w:t>
      </w:r>
      <w:r w:rsidRPr="00FF69EA">
        <w:rPr>
          <w:color w:val="0070C0"/>
        </w:rPr>
        <w:t>endtgørelsen</w:t>
      </w:r>
      <w:r w:rsidR="0079791B" w:rsidRPr="00FF69EA">
        <w:rPr>
          <w:color w:val="0070C0"/>
        </w:rPr>
        <w:t xml:space="preserve">, jf. </w:t>
      </w:r>
      <w:r w:rsidR="00383D62" w:rsidRPr="00FF69EA">
        <w:rPr>
          <w:color w:val="0070C0"/>
        </w:rPr>
        <w:t xml:space="preserve">§ 24, </w:t>
      </w:r>
      <w:r w:rsidR="0043389F" w:rsidRPr="00FF69EA">
        <w:rPr>
          <w:color w:val="0070C0"/>
        </w:rPr>
        <w:t>stk.</w:t>
      </w:r>
      <w:r w:rsidR="00383D62" w:rsidRPr="00FF69EA">
        <w:rPr>
          <w:color w:val="0070C0"/>
        </w:rPr>
        <w:t xml:space="preserve"> 3</w:t>
      </w:r>
      <w:r w:rsidR="00FB16F5" w:rsidRPr="00FF69EA">
        <w:rPr>
          <w:color w:val="0070C0"/>
        </w:rPr>
        <w:t xml:space="preserve">, og bekendtgørelse om mellemstore fyringsanlægs </w:t>
      </w:r>
      <w:r w:rsidR="00A02AF9" w:rsidRPr="00FF69EA">
        <w:rPr>
          <w:color w:val="0070C0"/>
        </w:rPr>
        <w:t>§ 81, stk. 2</w:t>
      </w:r>
      <w:r w:rsidR="00A90C84" w:rsidRPr="00FF69EA">
        <w:rPr>
          <w:color w:val="0070C0"/>
        </w:rPr>
        <w:t xml:space="preserve">. Der henvises til afsnit </w:t>
      </w:r>
      <w:r w:rsidR="00A90C84" w:rsidRPr="00FF69EA">
        <w:rPr>
          <w:color w:val="0070C0"/>
        </w:rPr>
        <w:fldChar w:fldCharType="begin"/>
      </w:r>
      <w:r w:rsidR="00A90C84" w:rsidRPr="00FF69EA">
        <w:rPr>
          <w:color w:val="0070C0"/>
        </w:rPr>
        <w:instrText xml:space="preserve"> REF _Ref69456193 \r \h </w:instrText>
      </w:r>
      <w:r w:rsidR="00A90C84" w:rsidRPr="00FF69EA">
        <w:rPr>
          <w:color w:val="0070C0"/>
        </w:rPr>
      </w:r>
      <w:r w:rsidR="00A90C84" w:rsidRPr="00FF69EA">
        <w:rPr>
          <w:color w:val="0070C0"/>
        </w:rPr>
        <w:fldChar w:fldCharType="separate"/>
      </w:r>
      <w:r w:rsidR="00251BBF">
        <w:rPr>
          <w:color w:val="0070C0"/>
        </w:rPr>
        <w:t>4.2.2</w:t>
      </w:r>
      <w:r w:rsidR="00A90C84" w:rsidRPr="00FF69EA">
        <w:rPr>
          <w:color w:val="0070C0"/>
        </w:rPr>
        <w:fldChar w:fldCharType="end"/>
      </w:r>
      <w:r w:rsidR="00A90C84" w:rsidRPr="00FF69EA">
        <w:rPr>
          <w:color w:val="0070C0"/>
        </w:rPr>
        <w:t xml:space="preserve"> </w:t>
      </w:r>
      <w:r w:rsidR="004C6BDA" w:rsidRPr="00FF69EA">
        <w:rPr>
          <w:color w:val="0070C0"/>
        </w:rPr>
        <w:t>i underafsnittet "Luftforurening"</w:t>
      </w:r>
      <w:r w:rsidR="00162D2D" w:rsidRPr="00FF69EA">
        <w:rPr>
          <w:color w:val="0070C0"/>
        </w:rPr>
        <w:t xml:space="preserve"> samt "Indberetning/rapportering"</w:t>
      </w:r>
      <w:r w:rsidR="004C6BDA" w:rsidRPr="00FF69EA">
        <w:rPr>
          <w:color w:val="0070C0"/>
        </w:rPr>
        <w:t xml:space="preserve">, hvor forholdet til BAT er vurderet. </w:t>
      </w:r>
    </w:p>
    <w:p w14:paraId="37263248" w14:textId="77777777" w:rsidR="006F5C72" w:rsidRPr="00FF69EA" w:rsidRDefault="004C6BDA" w:rsidP="006F5C72">
      <w:pPr>
        <w:pStyle w:val="Brdtekst"/>
        <w:rPr>
          <w:color w:val="0070C0"/>
        </w:rPr>
      </w:pPr>
      <w:r w:rsidRPr="00FF69EA">
        <w:rPr>
          <w:color w:val="0070C0"/>
        </w:rPr>
        <w:t xml:space="preserve">Det fremgår bl.a. at </w:t>
      </w:r>
      <w:r w:rsidR="006F5C72" w:rsidRPr="00FF69EA">
        <w:rPr>
          <w:color w:val="0070C0"/>
        </w:rPr>
        <w:t>der under nøddrift er fastsat en række vilkår, der sikrer, at emissionerne under nøddrift løbende overvåges, registreres og kontrolleres. Formålet er bl.a. at kunne vurdere emissionernes art, virkninger og omfang, samt at vurdere emissionernes samlede risiko for påvirkning af miljøet og begrænse dem til et minimum</w:t>
      </w:r>
      <w:r w:rsidR="007F4FB8" w:rsidRPr="00FF69EA">
        <w:rPr>
          <w:color w:val="0070C0"/>
        </w:rPr>
        <w:t xml:space="preserve">, jf. </w:t>
      </w:r>
      <w:r w:rsidR="007D6E76" w:rsidRPr="00FF69EA">
        <w:rPr>
          <w:color w:val="0070C0"/>
        </w:rPr>
        <w:t>godkendelsesbekendtgørelsens krav til BAT</w:t>
      </w:r>
      <w:r w:rsidR="00136D0D" w:rsidRPr="00FF69EA">
        <w:rPr>
          <w:color w:val="0070C0"/>
        </w:rPr>
        <w:t xml:space="preserve">, jf. bilag 5 i godkendelsesbekendtgørelsen. </w:t>
      </w:r>
    </w:p>
    <w:p w14:paraId="4F63C77A" w14:textId="77777777" w:rsidR="006D39CC" w:rsidRDefault="00864447" w:rsidP="006D39CC">
      <w:pPr>
        <w:pStyle w:val="Brdtekst"/>
      </w:pPr>
      <w:r w:rsidRPr="00FF69EA">
        <w:rPr>
          <w:color w:val="0070C0"/>
        </w:rPr>
        <w:t xml:space="preserve">Virksomheden har </w:t>
      </w:r>
      <w:r w:rsidR="00C546B3" w:rsidRPr="00FF69EA">
        <w:rPr>
          <w:color w:val="0070C0"/>
        </w:rPr>
        <w:t>desuden</w:t>
      </w:r>
      <w:r w:rsidRPr="00FF69EA">
        <w:rPr>
          <w:color w:val="0070C0"/>
        </w:rPr>
        <w:t xml:space="preserve"> henvist til, at nedenstående </w:t>
      </w:r>
      <w:r w:rsidR="00EC72BE" w:rsidRPr="00FF69EA">
        <w:rPr>
          <w:color w:val="0070C0"/>
        </w:rPr>
        <w:t xml:space="preserve">tiltag er BAT idet </w:t>
      </w:r>
      <w:r w:rsidR="003116D1" w:rsidRPr="00FF69EA">
        <w:rPr>
          <w:color w:val="0070C0"/>
        </w:rPr>
        <w:t>de er med til at forebygge og begrænse forurening fra nødstrømsanlægget. Tiltagene er</w:t>
      </w:r>
      <w:r w:rsidR="00EC72BE" w:rsidRPr="00FF69EA">
        <w:rPr>
          <w:color w:val="0070C0"/>
        </w:rPr>
        <w:t xml:space="preserve"> fastholdt i vilkår i miljøgodkendelsen:</w:t>
      </w:r>
    </w:p>
    <w:p w14:paraId="41E86C8F" w14:textId="320C42CB" w:rsidR="006D39CC" w:rsidRPr="00D50861" w:rsidRDefault="009507C4" w:rsidP="00A405CB">
      <w:pPr>
        <w:pStyle w:val="ListBulletNoSpace"/>
        <w:rPr>
          <w:color w:val="0070C0"/>
        </w:rPr>
      </w:pPr>
      <w:r w:rsidRPr="00D50861">
        <w:rPr>
          <w:color w:val="0070C0"/>
        </w:rPr>
        <w:t>Diese</w:t>
      </w:r>
      <w:r w:rsidR="00D50861" w:rsidRPr="00D50861">
        <w:rPr>
          <w:color w:val="0070C0"/>
        </w:rPr>
        <w:t>l</w:t>
      </w:r>
      <w:r w:rsidR="00A429F7" w:rsidRPr="00D50861">
        <w:rPr>
          <w:color w:val="0070C0"/>
        </w:rPr>
        <w:t>t</w:t>
      </w:r>
      <w:r w:rsidR="006D39CC" w:rsidRPr="00D50861">
        <w:rPr>
          <w:color w:val="0070C0"/>
        </w:rPr>
        <w:t xml:space="preserve">anke er udført med dobbeltvæg forsynet med </w:t>
      </w:r>
      <w:r w:rsidR="00A429F7" w:rsidRPr="00D50861">
        <w:rPr>
          <w:color w:val="0070C0"/>
        </w:rPr>
        <w:t>lækagedetektion</w:t>
      </w:r>
      <w:r w:rsidR="006D39CC" w:rsidRPr="00D50861">
        <w:rPr>
          <w:color w:val="0070C0"/>
        </w:rPr>
        <w:t>.</w:t>
      </w:r>
    </w:p>
    <w:p w14:paraId="7A4D37F0" w14:textId="3FCA3B76" w:rsidR="006D39CC" w:rsidRPr="00D50861" w:rsidRDefault="006D39CC" w:rsidP="00D50861">
      <w:pPr>
        <w:pStyle w:val="ListBulletNoSpace"/>
        <w:rPr>
          <w:color w:val="FF0000"/>
        </w:rPr>
      </w:pPr>
      <w:r w:rsidRPr="00D50861">
        <w:rPr>
          <w:color w:val="0070C0"/>
        </w:rPr>
        <w:t>Nedgravede tanke har niveauovervågning med automatisk alarm ved højt niveau</w:t>
      </w:r>
      <w:r w:rsidR="00A429F7" w:rsidRPr="00D50861">
        <w:rPr>
          <w:color w:val="0070C0"/>
        </w:rPr>
        <w:t>.</w:t>
      </w:r>
    </w:p>
    <w:p w14:paraId="4F9A3138" w14:textId="4F67EB82" w:rsidR="006D39CC" w:rsidRPr="00D50861" w:rsidRDefault="006D39CC" w:rsidP="00D50861">
      <w:pPr>
        <w:pStyle w:val="ListBulletNoSpace"/>
        <w:rPr>
          <w:color w:val="FF0000"/>
        </w:rPr>
      </w:pPr>
      <w:r w:rsidRPr="00D50861">
        <w:rPr>
          <w:color w:val="0070C0"/>
        </w:rPr>
        <w:t>Generatorcontainerne er forsynet med spildbakker der kan opsamle det fulde volumen af smøreolie og glykol som findes i motoren.</w:t>
      </w:r>
    </w:p>
    <w:p w14:paraId="695F08C8" w14:textId="18F4B170" w:rsidR="006D39CC" w:rsidRPr="00E579D5" w:rsidRDefault="006D39CC" w:rsidP="00A405CB">
      <w:pPr>
        <w:pStyle w:val="ListBulletNoSpace"/>
        <w:rPr>
          <w:color w:val="0070C0"/>
        </w:rPr>
      </w:pPr>
      <w:r w:rsidRPr="0027463B">
        <w:rPr>
          <w:color w:val="0070C0"/>
        </w:rPr>
        <w:t>Påfyldningspladserne er udformet med tæt belægning med fald mod et af</w:t>
      </w:r>
      <w:r w:rsidRPr="00E579D5">
        <w:rPr>
          <w:color w:val="0070C0"/>
        </w:rPr>
        <w:t>løb, hvor der er tilslutning til regnvandssystemet gennem en olieudskille</w:t>
      </w:r>
      <w:r w:rsidR="00D50861" w:rsidRPr="00E579D5">
        <w:rPr>
          <w:color w:val="0070C0"/>
        </w:rPr>
        <w:t>r.</w:t>
      </w:r>
    </w:p>
    <w:p w14:paraId="7DE0DFE2" w14:textId="54B23E8F" w:rsidR="006D39CC" w:rsidRPr="00E579D5" w:rsidRDefault="006D39CC" w:rsidP="00E579D5">
      <w:pPr>
        <w:pStyle w:val="ListBulletNoSpace"/>
        <w:rPr>
          <w:color w:val="0070C0"/>
        </w:rPr>
      </w:pPr>
      <w:r w:rsidRPr="00E579D5">
        <w:rPr>
          <w:color w:val="0070C0"/>
        </w:rPr>
        <w:t>I transformerbygningen er der ved hver transformer en spildbakke, som kan indeholde det fulde volumen af transformerolie i transformeren</w:t>
      </w:r>
      <w:r w:rsidR="00105255" w:rsidRPr="00E579D5">
        <w:rPr>
          <w:color w:val="0070C0"/>
        </w:rPr>
        <w:t>.</w:t>
      </w:r>
    </w:p>
    <w:p w14:paraId="4B98E857" w14:textId="1A096847" w:rsidR="00E579D5" w:rsidRDefault="00E579D5" w:rsidP="00E579D5">
      <w:pPr>
        <w:pStyle w:val="ListBulletNoSpace"/>
      </w:pPr>
      <w:r w:rsidRPr="00E579D5">
        <w:rPr>
          <w:color w:val="0070C0"/>
        </w:rPr>
        <w:t>Olie i transformerne er indkapslet i en dobbeltvægget metal chassis</w:t>
      </w:r>
    </w:p>
    <w:p w14:paraId="36F9CB47" w14:textId="77777777" w:rsidR="004602E1" w:rsidRPr="00886469" w:rsidRDefault="000E20F0" w:rsidP="004602E1">
      <w:pPr>
        <w:pStyle w:val="Overskrift2"/>
        <w:rPr>
          <w:color w:val="0070C0"/>
        </w:rPr>
      </w:pPr>
      <w:bookmarkStart w:id="67" w:name="_Toc182912268"/>
      <w:r w:rsidRPr="00886469">
        <w:rPr>
          <w:color w:val="0070C0"/>
        </w:rPr>
        <w:t>Udtalelser/høringssvar</w:t>
      </w:r>
      <w:bookmarkEnd w:id="67"/>
    </w:p>
    <w:p w14:paraId="27F8251B" w14:textId="77777777" w:rsidR="00A9530D" w:rsidRPr="00886469" w:rsidRDefault="00A9530D" w:rsidP="00A9530D">
      <w:pPr>
        <w:pStyle w:val="Overskrift3"/>
        <w:rPr>
          <w:color w:val="0070C0"/>
        </w:rPr>
      </w:pPr>
      <w:r w:rsidRPr="00886469">
        <w:rPr>
          <w:color w:val="0070C0"/>
        </w:rPr>
        <w:t>Udtalelse fra virksomheden</w:t>
      </w:r>
    </w:p>
    <w:p w14:paraId="75B44D21" w14:textId="28D9F042" w:rsidR="00A9530D" w:rsidRPr="00886469" w:rsidRDefault="00402322" w:rsidP="00A9530D">
      <w:pPr>
        <w:pStyle w:val="Brdtekst"/>
        <w:rPr>
          <w:color w:val="FF0000"/>
        </w:rPr>
      </w:pPr>
      <w:r w:rsidRPr="00537C19">
        <w:rPr>
          <w:color w:val="0070C0"/>
        </w:rPr>
        <w:t>Miljøgodkendelsen har været i høring hos virk</w:t>
      </w:r>
      <w:r w:rsidR="00D92828" w:rsidRPr="00537C19">
        <w:rPr>
          <w:color w:val="0070C0"/>
        </w:rPr>
        <w:t>somheden.</w:t>
      </w:r>
    </w:p>
    <w:p w14:paraId="20FFE067" w14:textId="77777777" w:rsidR="00A9530D" w:rsidRPr="00886469" w:rsidRDefault="00A9530D" w:rsidP="00A9530D">
      <w:pPr>
        <w:pStyle w:val="Overskrift1"/>
        <w:rPr>
          <w:color w:val="0070C0"/>
        </w:rPr>
      </w:pPr>
      <w:bookmarkStart w:id="68" w:name="_Toc182912269"/>
      <w:r w:rsidRPr="00886469">
        <w:rPr>
          <w:color w:val="0070C0"/>
        </w:rPr>
        <w:t>Forholdet til loven</w:t>
      </w:r>
      <w:bookmarkEnd w:id="68"/>
    </w:p>
    <w:p w14:paraId="13509B2C" w14:textId="77777777" w:rsidR="009B443C" w:rsidRPr="00886469" w:rsidRDefault="009B443C" w:rsidP="009B443C">
      <w:pPr>
        <w:pStyle w:val="Overskrift2"/>
        <w:rPr>
          <w:color w:val="0070C0"/>
        </w:rPr>
      </w:pPr>
      <w:bookmarkStart w:id="69" w:name="_Toc182912270"/>
      <w:r w:rsidRPr="00886469">
        <w:rPr>
          <w:color w:val="0070C0"/>
        </w:rPr>
        <w:t>Lovgrundlag</w:t>
      </w:r>
      <w:bookmarkEnd w:id="69"/>
    </w:p>
    <w:p w14:paraId="165DB2F7" w14:textId="6DA95D95" w:rsidR="009B443C" w:rsidRPr="00886469" w:rsidRDefault="009B443C" w:rsidP="009B443C">
      <w:pPr>
        <w:pStyle w:val="Brdtekst"/>
        <w:rPr>
          <w:color w:val="0070C0"/>
        </w:rPr>
      </w:pPr>
      <w:r w:rsidRPr="00886469">
        <w:rPr>
          <w:color w:val="0070C0"/>
        </w:rPr>
        <w:t xml:space="preserve">Der er i afgørelsen anvendt populærnavne for Love og Bekendtgørelser mv. En oversigt over det anvendte lovgrundlag findes i bilag </w:t>
      </w:r>
      <w:r w:rsidR="00886469" w:rsidRPr="00886469">
        <w:rPr>
          <w:color w:val="0070C0"/>
        </w:rPr>
        <w:t>F</w:t>
      </w:r>
      <w:r w:rsidRPr="00886469">
        <w:rPr>
          <w:color w:val="0070C0"/>
        </w:rPr>
        <w:t>.</w:t>
      </w:r>
    </w:p>
    <w:p w14:paraId="23A76840" w14:textId="77777777" w:rsidR="009B443C" w:rsidRPr="00886469" w:rsidRDefault="009B443C" w:rsidP="009B443C">
      <w:pPr>
        <w:pStyle w:val="Overskrift3"/>
        <w:rPr>
          <w:color w:val="0070C0"/>
        </w:rPr>
      </w:pPr>
      <w:r w:rsidRPr="00886469">
        <w:rPr>
          <w:color w:val="0070C0"/>
        </w:rPr>
        <w:t>Miljøgodkendelsen</w:t>
      </w:r>
    </w:p>
    <w:p w14:paraId="685733C4" w14:textId="77777777" w:rsidR="009B443C" w:rsidRPr="00886469" w:rsidRDefault="009B443C" w:rsidP="009B443C">
      <w:pPr>
        <w:pStyle w:val="Brdtekst"/>
        <w:rPr>
          <w:color w:val="0070C0"/>
        </w:rPr>
      </w:pPr>
      <w:r w:rsidRPr="00886469">
        <w:rPr>
          <w:color w:val="0070C0"/>
        </w:rPr>
        <w:t xml:space="preserve">Miljøgodkendelse gives i henhold til § 33, stk. 1, i miljøbeskyttelsesloven. </w:t>
      </w:r>
    </w:p>
    <w:p w14:paraId="7469E235" w14:textId="77777777" w:rsidR="009B443C" w:rsidRDefault="009B443C" w:rsidP="009B443C">
      <w:pPr>
        <w:pStyle w:val="Brdtekst"/>
      </w:pPr>
      <w:r w:rsidRPr="00886469">
        <w:rPr>
          <w:color w:val="0070C0"/>
        </w:rPr>
        <w:lastRenderedPageBreak/>
        <w:t>Det er en forudsætning for udnyttelse af godkendelsen, at vilkårene, der er anført i godkendelsen, overholdes straks fra start af drift, herunder i indkøringsperioden.</w:t>
      </w:r>
    </w:p>
    <w:p w14:paraId="1D17FCB3" w14:textId="77777777" w:rsidR="009B443C" w:rsidRPr="00886469" w:rsidRDefault="009B443C" w:rsidP="009B443C">
      <w:pPr>
        <w:pStyle w:val="Overskrift3"/>
        <w:rPr>
          <w:color w:val="0070C0"/>
        </w:rPr>
      </w:pPr>
      <w:r w:rsidRPr="00886469">
        <w:rPr>
          <w:color w:val="0070C0"/>
        </w:rPr>
        <w:t>Listepunkt</w:t>
      </w:r>
    </w:p>
    <w:p w14:paraId="3C4612CE" w14:textId="77777777" w:rsidR="00041610" w:rsidRDefault="00041610" w:rsidP="00B20A5F">
      <w:pPr>
        <w:pStyle w:val="Brdtekst"/>
      </w:pPr>
      <w:r w:rsidRPr="00886469">
        <w:rPr>
          <w:color w:val="0070C0"/>
        </w:rPr>
        <w:t>Datacentret er i sig selv ikke omfattet af Godkendelsesbekendtgørelsen og skal derfor som udgangspunkt ikke have en miljøgodkendelse. I daglig drift kører datacenteret uafhængigt af nødstrømsanlægget, ligesom nødstrømsanlægget kan køre uafhængigt af resten af datacenteret. Selve datacenteret skal derfor ikke ses som teknisk eller forureningsmæssigt forbundet med nødstrømsanlægget og det er kun nødstrømsanlægget, der er godkendelsespligtigt.</w:t>
      </w:r>
    </w:p>
    <w:p w14:paraId="491F1560" w14:textId="77777777" w:rsidR="00387A4F" w:rsidRPr="00D50233" w:rsidRDefault="00140133" w:rsidP="00387A4F">
      <w:pPr>
        <w:pStyle w:val="Brdtekst"/>
        <w:rPr>
          <w:color w:val="0070C0"/>
          <w:szCs w:val="18"/>
        </w:rPr>
      </w:pPr>
      <w:r w:rsidRPr="00D50233">
        <w:rPr>
          <w:color w:val="0070C0"/>
          <w:szCs w:val="18"/>
        </w:rPr>
        <w:t>Nødstrømsanlægget</w:t>
      </w:r>
      <w:r w:rsidR="00041610" w:rsidRPr="00D50233">
        <w:rPr>
          <w:color w:val="0070C0"/>
          <w:szCs w:val="18"/>
        </w:rPr>
        <w:t xml:space="preserve"> </w:t>
      </w:r>
      <w:r w:rsidR="008C6DFE" w:rsidRPr="00D50233">
        <w:rPr>
          <w:color w:val="0070C0"/>
          <w:szCs w:val="18"/>
        </w:rPr>
        <w:t xml:space="preserve">etableres for at kunne drive datacentret i de tilfælde, hvor </w:t>
      </w:r>
      <w:r w:rsidR="006A280D" w:rsidRPr="00D50233">
        <w:rPr>
          <w:color w:val="0070C0"/>
          <w:szCs w:val="18"/>
        </w:rPr>
        <w:t>der er udfald på elnettet</w:t>
      </w:r>
      <w:r w:rsidR="00041610" w:rsidRPr="00D50233">
        <w:rPr>
          <w:color w:val="0070C0"/>
          <w:szCs w:val="18"/>
        </w:rPr>
        <w:t>. Nødstrømsanlægget er</w:t>
      </w:r>
      <w:r w:rsidR="006A280D" w:rsidRPr="00D50233">
        <w:rPr>
          <w:color w:val="0070C0"/>
          <w:szCs w:val="18"/>
        </w:rPr>
        <w:t xml:space="preserve"> </w:t>
      </w:r>
      <w:r w:rsidR="003779F2" w:rsidRPr="00D50233">
        <w:rPr>
          <w:color w:val="0070C0"/>
          <w:szCs w:val="18"/>
        </w:rPr>
        <w:t>omfattet af G</w:t>
      </w:r>
      <w:r w:rsidR="006A280D" w:rsidRPr="00D50233">
        <w:rPr>
          <w:color w:val="0070C0"/>
          <w:szCs w:val="18"/>
        </w:rPr>
        <w:t>odkendelses</w:t>
      </w:r>
      <w:r w:rsidR="003779F2" w:rsidRPr="00D50233">
        <w:rPr>
          <w:color w:val="0070C0"/>
          <w:szCs w:val="18"/>
        </w:rPr>
        <w:t>bekendtgørelsen</w:t>
      </w:r>
      <w:r w:rsidR="00041610" w:rsidRPr="00D50233">
        <w:rPr>
          <w:color w:val="0070C0"/>
          <w:szCs w:val="18"/>
        </w:rPr>
        <w:t>, idet</w:t>
      </w:r>
      <w:r w:rsidR="003779F2" w:rsidRPr="00D50233">
        <w:rPr>
          <w:color w:val="0070C0"/>
          <w:szCs w:val="18"/>
        </w:rPr>
        <w:t xml:space="preserve"> nødstrømsanlægget </w:t>
      </w:r>
      <w:r w:rsidR="00B572D6" w:rsidRPr="00D50233">
        <w:rPr>
          <w:color w:val="0070C0"/>
          <w:szCs w:val="18"/>
        </w:rPr>
        <w:t>bestå</w:t>
      </w:r>
      <w:r w:rsidR="003779F2" w:rsidRPr="00D50233">
        <w:rPr>
          <w:color w:val="0070C0"/>
          <w:szCs w:val="18"/>
        </w:rPr>
        <w:t xml:space="preserve">r af </w:t>
      </w:r>
      <w:r w:rsidR="00886469" w:rsidRPr="00D50233">
        <w:rPr>
          <w:color w:val="0070C0"/>
          <w:szCs w:val="18"/>
        </w:rPr>
        <w:t>21</w:t>
      </w:r>
      <w:r w:rsidR="003779F2" w:rsidRPr="00D50233">
        <w:rPr>
          <w:color w:val="0070C0"/>
          <w:szCs w:val="18"/>
        </w:rPr>
        <w:t xml:space="preserve"> </w:t>
      </w:r>
      <w:r w:rsidR="001A48DE" w:rsidRPr="00D50233">
        <w:rPr>
          <w:color w:val="0070C0"/>
          <w:szCs w:val="18"/>
        </w:rPr>
        <w:t>stk.</w:t>
      </w:r>
      <w:r w:rsidR="00343B43" w:rsidRPr="00D50233">
        <w:rPr>
          <w:color w:val="0070C0"/>
          <w:szCs w:val="18"/>
        </w:rPr>
        <w:t xml:space="preserve"> </w:t>
      </w:r>
      <w:r w:rsidR="00B41A55" w:rsidRPr="00D50233">
        <w:rPr>
          <w:color w:val="0070C0"/>
          <w:szCs w:val="18"/>
        </w:rPr>
        <w:t xml:space="preserve">nødstrømsgeneratorer som hver har </w:t>
      </w:r>
      <w:r w:rsidR="00343B43" w:rsidRPr="00D50233">
        <w:rPr>
          <w:color w:val="0070C0"/>
          <w:szCs w:val="18"/>
        </w:rPr>
        <w:t xml:space="preserve">en effekt på </w:t>
      </w:r>
      <w:r w:rsidR="00C44596" w:rsidRPr="00D50233">
        <w:rPr>
          <w:color w:val="0070C0"/>
          <w:szCs w:val="18"/>
        </w:rPr>
        <w:t>2,2 MW</w:t>
      </w:r>
      <w:r w:rsidR="00C44596" w:rsidRPr="00D50233">
        <w:rPr>
          <w:color w:val="0070C0"/>
          <w:szCs w:val="18"/>
          <w:vertAlign w:val="subscript"/>
        </w:rPr>
        <w:t>e</w:t>
      </w:r>
      <w:r w:rsidR="004D5446" w:rsidRPr="00D50233">
        <w:rPr>
          <w:color w:val="0070C0"/>
          <w:szCs w:val="18"/>
        </w:rPr>
        <w:t xml:space="preserve"> og en termisk indfyret effekt på </w:t>
      </w:r>
      <w:r w:rsidR="000B52D0" w:rsidRPr="00D50233">
        <w:rPr>
          <w:color w:val="0070C0"/>
          <w:szCs w:val="18"/>
        </w:rPr>
        <w:t>cirka 8 MW</w:t>
      </w:r>
      <w:r w:rsidR="000B52D0" w:rsidRPr="00D50233">
        <w:rPr>
          <w:color w:val="0070C0"/>
          <w:szCs w:val="18"/>
          <w:vertAlign w:val="subscript"/>
        </w:rPr>
        <w:t>th</w:t>
      </w:r>
      <w:r w:rsidR="00B41A55" w:rsidRPr="00D50233">
        <w:rPr>
          <w:color w:val="0070C0"/>
          <w:szCs w:val="18"/>
        </w:rPr>
        <w:t>.</w:t>
      </w:r>
      <w:r w:rsidR="001A48DE" w:rsidRPr="00D50233">
        <w:rPr>
          <w:color w:val="0070C0"/>
          <w:szCs w:val="18"/>
        </w:rPr>
        <w:t xml:space="preserve"> </w:t>
      </w:r>
      <w:r w:rsidR="00387A4F" w:rsidRPr="00D50233">
        <w:rPr>
          <w:color w:val="0070C0"/>
          <w:position w:val="2"/>
          <w:szCs w:val="18"/>
        </w:rPr>
        <w:t>Total set vil anlægget således have en samlet termisk effekt på knap 168 MW</w:t>
      </w:r>
      <w:r w:rsidR="00387A4F" w:rsidRPr="00D50233">
        <w:rPr>
          <w:color w:val="0070C0"/>
          <w:szCs w:val="18"/>
          <w:vertAlign w:val="subscript"/>
        </w:rPr>
        <w:t>th</w:t>
      </w:r>
      <w:r w:rsidR="00387A4F" w:rsidRPr="00D50233">
        <w:rPr>
          <w:color w:val="0070C0"/>
          <w:position w:val="2"/>
          <w:szCs w:val="18"/>
        </w:rPr>
        <w:t>.</w:t>
      </w:r>
    </w:p>
    <w:p w14:paraId="674C3004" w14:textId="4883EF9F" w:rsidR="00B572D6" w:rsidRPr="00B572D6" w:rsidRDefault="00B20A5F" w:rsidP="00B20A5F">
      <w:pPr>
        <w:pStyle w:val="Brdtekst"/>
      </w:pPr>
      <w:r w:rsidRPr="00D50233">
        <w:rPr>
          <w:color w:val="0070C0"/>
          <w:szCs w:val="18"/>
        </w:rPr>
        <w:t xml:space="preserve">Det samlede antal nødstrømsgeneratorer </w:t>
      </w:r>
      <w:r w:rsidR="00CD1191" w:rsidRPr="00D50233">
        <w:rPr>
          <w:color w:val="0070C0"/>
          <w:szCs w:val="18"/>
        </w:rPr>
        <w:t xml:space="preserve">på virksomheden </w:t>
      </w:r>
      <w:r w:rsidR="00B572D6" w:rsidRPr="00D50233">
        <w:rPr>
          <w:color w:val="0070C0"/>
          <w:szCs w:val="18"/>
        </w:rPr>
        <w:t xml:space="preserve">bringer den samlede indfyrede termiske effekt over 50 MW, hvorfor nødstrømsanlægget bliver omfattet af Godkendelsesbekendtgørelsens bilag 1, punkt 1.1 b) </w:t>
      </w:r>
      <w:r w:rsidR="00B572D6" w:rsidRPr="00D50233">
        <w:rPr>
          <w:i/>
          <w:color w:val="0070C0"/>
          <w:szCs w:val="18"/>
        </w:rPr>
        <w:t>Forbrænding af brændsel i anlæg med en samlet nominel indfyret termisk effekt på 50 MW, hvor brændslet er andet end kul og/eller orimulsion.</w:t>
      </w:r>
    </w:p>
    <w:p w14:paraId="70DAF8B8" w14:textId="77777777" w:rsidR="009B443C" w:rsidRPr="0010289A" w:rsidRDefault="009B443C" w:rsidP="009B443C">
      <w:pPr>
        <w:pStyle w:val="Overskrift3"/>
        <w:rPr>
          <w:color w:val="0070C0"/>
        </w:rPr>
      </w:pPr>
      <w:r w:rsidRPr="0010289A">
        <w:rPr>
          <w:color w:val="0070C0"/>
        </w:rPr>
        <w:t>Basistilstandsrapport</w:t>
      </w:r>
    </w:p>
    <w:p w14:paraId="1B84A0EF" w14:textId="3981B45F" w:rsidR="009B443C" w:rsidRPr="0010289A" w:rsidRDefault="003F7CE8" w:rsidP="009B443C">
      <w:pPr>
        <w:pStyle w:val="Brdtekst"/>
        <w:rPr>
          <w:color w:val="0070C0"/>
        </w:rPr>
      </w:pPr>
      <w:r w:rsidRPr="0010289A">
        <w:rPr>
          <w:color w:val="0070C0"/>
        </w:rPr>
        <w:t>Ballerup Kommune træffer samtidig med denne afgørelse om miljøgodkendelse</w:t>
      </w:r>
      <w:r w:rsidR="000E4874" w:rsidRPr="0010289A">
        <w:rPr>
          <w:color w:val="0070C0"/>
        </w:rPr>
        <w:t xml:space="preserve"> </w:t>
      </w:r>
      <w:r w:rsidR="009B443C" w:rsidRPr="0010289A">
        <w:rPr>
          <w:color w:val="0070C0"/>
        </w:rPr>
        <w:t xml:space="preserve">afgørelse om, at </w:t>
      </w:r>
      <w:r w:rsidR="00E67CAA" w:rsidRPr="0010289A">
        <w:rPr>
          <w:color w:val="0070C0"/>
        </w:rPr>
        <w:t>atNorth</w:t>
      </w:r>
      <w:r w:rsidR="000E4874" w:rsidRPr="0010289A">
        <w:rPr>
          <w:color w:val="0070C0"/>
        </w:rPr>
        <w:t xml:space="preserve"> A/S</w:t>
      </w:r>
      <w:r w:rsidR="009B443C" w:rsidRPr="0010289A">
        <w:rPr>
          <w:color w:val="0070C0"/>
        </w:rPr>
        <w:t xml:space="preserve"> ikke skal udarbejde en basistilstandsrapport, idet ingen af de farlige stoffer/blandinger af stoffer, som virksomheden bruger, fremstiller eller frigiver i forbindelse med sin bilag 1 aktiviteten vurderes at kunne medføre risiko for længerevarende påvirkning af jord- og grundvand på virksomhedens areal.</w:t>
      </w:r>
      <w:r w:rsidR="00B200E1" w:rsidRPr="0010289A">
        <w:rPr>
          <w:color w:val="0070C0"/>
        </w:rPr>
        <w:t xml:space="preserve"> Begrundelse for afgørelsen fremgår af afsnit </w:t>
      </w:r>
      <w:r w:rsidR="00B200E1" w:rsidRPr="0010289A">
        <w:rPr>
          <w:color w:val="0070C0"/>
        </w:rPr>
        <w:fldChar w:fldCharType="begin"/>
      </w:r>
      <w:r w:rsidR="00B200E1" w:rsidRPr="0010289A">
        <w:rPr>
          <w:color w:val="0070C0"/>
        </w:rPr>
        <w:instrText xml:space="preserve"> REF _Ref69456193 \n \h </w:instrText>
      </w:r>
      <w:r w:rsidR="00B200E1" w:rsidRPr="0010289A">
        <w:rPr>
          <w:color w:val="0070C0"/>
        </w:rPr>
      </w:r>
      <w:r w:rsidR="00B200E1" w:rsidRPr="0010289A">
        <w:rPr>
          <w:color w:val="0070C0"/>
        </w:rPr>
        <w:fldChar w:fldCharType="separate"/>
      </w:r>
      <w:r w:rsidR="00251BBF">
        <w:rPr>
          <w:color w:val="0070C0"/>
        </w:rPr>
        <w:t>4.2.2</w:t>
      </w:r>
      <w:r w:rsidR="00B200E1" w:rsidRPr="0010289A">
        <w:rPr>
          <w:color w:val="0070C0"/>
        </w:rPr>
        <w:fldChar w:fldCharType="end"/>
      </w:r>
      <w:r w:rsidR="00B200E1" w:rsidRPr="0010289A">
        <w:rPr>
          <w:color w:val="0070C0"/>
        </w:rPr>
        <w:t xml:space="preserve"> om Jord og grundvand</w:t>
      </w:r>
      <w:r w:rsidR="00D77AB6" w:rsidRPr="0010289A">
        <w:rPr>
          <w:color w:val="0070C0"/>
        </w:rPr>
        <w:t xml:space="preserve">. </w:t>
      </w:r>
    </w:p>
    <w:p w14:paraId="4A1EAE7D" w14:textId="77777777" w:rsidR="009B443C" w:rsidRDefault="009B443C" w:rsidP="009B443C">
      <w:pPr>
        <w:pStyle w:val="Brdtekst"/>
      </w:pPr>
      <w:r w:rsidRPr="0010289A">
        <w:rPr>
          <w:color w:val="0070C0"/>
        </w:rPr>
        <w:t xml:space="preserve">Afgørelsen om basistilstandsrapport kan påklages i forbindelse med klage over denne miljøgodkendelse. </w:t>
      </w:r>
    </w:p>
    <w:p w14:paraId="1618DE0F" w14:textId="77777777" w:rsidR="009B443C" w:rsidRPr="0010289A" w:rsidRDefault="009B443C" w:rsidP="009B443C">
      <w:pPr>
        <w:pStyle w:val="Overskrift3"/>
        <w:rPr>
          <w:color w:val="0070C0"/>
        </w:rPr>
      </w:pPr>
      <w:r w:rsidRPr="0010289A">
        <w:rPr>
          <w:color w:val="0070C0"/>
        </w:rPr>
        <w:t>BAT</w:t>
      </w:r>
    </w:p>
    <w:p w14:paraId="530BA776" w14:textId="6E33C27E" w:rsidR="00A3170E" w:rsidRPr="0010289A" w:rsidRDefault="00A3170E" w:rsidP="00A3170E">
      <w:pPr>
        <w:pStyle w:val="Brdtekst"/>
        <w:rPr>
          <w:color w:val="0070C0"/>
        </w:rPr>
      </w:pPr>
      <w:r w:rsidRPr="0010289A">
        <w:rPr>
          <w:color w:val="0070C0"/>
        </w:rPr>
        <w:t>BAT konklusioner for store fyringsanlæg finder ikke anvendelse på nødstrømsanlægget, idet det enkelte fyringsanlæg (generator) har en indfyret termisk effekt mindre end 15 MW</w:t>
      </w:r>
      <w:r w:rsidR="0010289A" w:rsidRPr="0010289A">
        <w:rPr>
          <w:color w:val="0070C0"/>
        </w:rPr>
        <w:t>.</w:t>
      </w:r>
    </w:p>
    <w:p w14:paraId="012434AF" w14:textId="77777777" w:rsidR="00822F48" w:rsidRPr="0010289A" w:rsidRDefault="00A3170E" w:rsidP="00A3170E">
      <w:pPr>
        <w:pStyle w:val="Brdtekst"/>
        <w:rPr>
          <w:color w:val="0070C0"/>
        </w:rPr>
      </w:pPr>
      <w:r w:rsidRPr="0010289A">
        <w:rPr>
          <w:color w:val="0070C0"/>
        </w:rPr>
        <w:t>Miljøkravene i bekendtgørelse om mellemstore fyringsanlæg finder i princippet anvendelse på den enkelte generator, men da der er tale om et nødanlæg er emissionsgrænseværdierne for SO₂, NO</w:t>
      </w:r>
      <w:r w:rsidRPr="0010289A">
        <w:rPr>
          <w:color w:val="0070C0"/>
          <w:vertAlign w:val="subscript"/>
        </w:rPr>
        <w:t>X</w:t>
      </w:r>
      <w:r w:rsidRPr="0010289A">
        <w:rPr>
          <w:color w:val="0070C0"/>
        </w:rPr>
        <w:t xml:space="preserve">, støv og CO ikke gældende. </w:t>
      </w:r>
      <w:r w:rsidR="00E17CA5" w:rsidRPr="0010289A">
        <w:rPr>
          <w:color w:val="0070C0"/>
        </w:rPr>
        <w:t>Nye n</w:t>
      </w:r>
      <w:r w:rsidR="00F932C0" w:rsidRPr="0010289A">
        <w:rPr>
          <w:color w:val="0070C0"/>
        </w:rPr>
        <w:t xml:space="preserve">ødanlæg er jf. MCP </w:t>
      </w:r>
      <w:r w:rsidR="00822F48" w:rsidRPr="0010289A">
        <w:rPr>
          <w:color w:val="0070C0"/>
        </w:rPr>
        <w:t xml:space="preserve">beskrevet som anlæg, der er i drift i højst 500 timer om året udregnet som et </w:t>
      </w:r>
      <w:r w:rsidR="00C640C8" w:rsidRPr="0010289A">
        <w:rPr>
          <w:color w:val="0070C0"/>
        </w:rPr>
        <w:t xml:space="preserve">løbende </w:t>
      </w:r>
      <w:r w:rsidR="00822F48" w:rsidRPr="0010289A">
        <w:rPr>
          <w:color w:val="0070C0"/>
        </w:rPr>
        <w:t xml:space="preserve">gennemsnit over en periode på </w:t>
      </w:r>
      <w:r w:rsidR="00E9307E" w:rsidRPr="0010289A">
        <w:rPr>
          <w:color w:val="0070C0"/>
        </w:rPr>
        <w:t xml:space="preserve">tre </w:t>
      </w:r>
      <w:r w:rsidR="00822F48" w:rsidRPr="0010289A">
        <w:rPr>
          <w:color w:val="0070C0"/>
        </w:rPr>
        <w:t xml:space="preserve">år. </w:t>
      </w:r>
    </w:p>
    <w:p w14:paraId="6505D6BE" w14:textId="77777777" w:rsidR="00AA5E86" w:rsidRPr="0010289A" w:rsidRDefault="00A3170E" w:rsidP="00A3170E">
      <w:pPr>
        <w:pStyle w:val="Brdtekst"/>
        <w:rPr>
          <w:color w:val="0070C0"/>
        </w:rPr>
      </w:pPr>
      <w:r w:rsidRPr="0010289A">
        <w:rPr>
          <w:color w:val="0070C0"/>
        </w:rPr>
        <w:lastRenderedPageBreak/>
        <w:t xml:space="preserve">Ligeledes er reglerne i </w:t>
      </w:r>
      <w:r w:rsidR="00D77AB6" w:rsidRPr="0010289A">
        <w:rPr>
          <w:color w:val="0070C0"/>
        </w:rPr>
        <w:t xml:space="preserve">bekendtgørelsen om mellemstore fyringsanlæg </w:t>
      </w:r>
      <w:r w:rsidRPr="0010289A">
        <w:rPr>
          <w:color w:val="0070C0"/>
        </w:rPr>
        <w:t xml:space="preserve">for støj og luftemissioner ikke gældende, da nødstrømsanlægget er omfattet af punkt 1.1 b) i bilag 1 til Godkendelsesbekendtgørelsen. </w:t>
      </w:r>
    </w:p>
    <w:p w14:paraId="2C0C2792" w14:textId="15F8AA1C" w:rsidR="009B443C" w:rsidRDefault="00AA5E86" w:rsidP="009B443C">
      <w:pPr>
        <w:pStyle w:val="Brdtekst"/>
      </w:pPr>
      <w:r w:rsidRPr="0010289A">
        <w:rPr>
          <w:color w:val="0070C0"/>
        </w:rPr>
        <w:t xml:space="preserve">Krav til BAT er indarbejdet i denne miljøgodkendelse på baggrund af </w:t>
      </w:r>
      <w:r w:rsidR="00F80D47" w:rsidRPr="0010289A">
        <w:rPr>
          <w:color w:val="0070C0"/>
        </w:rPr>
        <w:t xml:space="preserve">hjemmel jf. </w:t>
      </w:r>
      <w:r w:rsidRPr="0010289A">
        <w:rPr>
          <w:color w:val="0070C0"/>
        </w:rPr>
        <w:t xml:space="preserve">godkendelsesbekendtgørelsens § 24, </w:t>
      </w:r>
      <w:r w:rsidR="00192D51" w:rsidRPr="0010289A">
        <w:rPr>
          <w:color w:val="0070C0"/>
        </w:rPr>
        <w:t>stk.</w:t>
      </w:r>
      <w:r w:rsidRPr="0010289A">
        <w:rPr>
          <w:color w:val="0070C0"/>
        </w:rPr>
        <w:t xml:space="preserve"> 3, og bekendtgørelse om mellemstore fyringsanlægs § 81, stk. 2.</w:t>
      </w:r>
    </w:p>
    <w:p w14:paraId="6956C43C" w14:textId="77777777" w:rsidR="009B443C" w:rsidRPr="0010289A" w:rsidRDefault="009B443C" w:rsidP="009B443C">
      <w:pPr>
        <w:pStyle w:val="Overskrift3"/>
        <w:rPr>
          <w:color w:val="0070C0"/>
        </w:rPr>
      </w:pPr>
      <w:r w:rsidRPr="0010289A">
        <w:rPr>
          <w:color w:val="0070C0"/>
        </w:rPr>
        <w:t>Risikobekendtgørelsen</w:t>
      </w:r>
    </w:p>
    <w:p w14:paraId="40B3147A" w14:textId="12FD03D4" w:rsidR="00875B41" w:rsidRPr="0010289A" w:rsidRDefault="00650F4D" w:rsidP="009B443C">
      <w:pPr>
        <w:pStyle w:val="Brdtekst"/>
        <w:rPr>
          <w:color w:val="0070C0"/>
        </w:rPr>
      </w:pPr>
      <w:r w:rsidRPr="0010289A">
        <w:rPr>
          <w:color w:val="0070C0"/>
        </w:rPr>
        <w:t>I forbindelse med nødstrømsanlægget er der oplagret dieselolie, som er et risikostof i henhold til Risikobekendtgørelsen. Der oplagres ikke andre risikostoffer i forbindelse med nødstrømsanlægget. Det samlede oplag af diesel (</w:t>
      </w:r>
      <w:r w:rsidR="00A07833" w:rsidRPr="0010289A">
        <w:rPr>
          <w:color w:val="0070C0"/>
        </w:rPr>
        <w:t>525</w:t>
      </w:r>
      <w:r w:rsidRPr="0010289A">
        <w:rPr>
          <w:color w:val="0070C0"/>
        </w:rPr>
        <w:t xml:space="preserve"> ton) er mindre end de 2500 tons, som er tærskelmængden for, om oplaget er omfattet af Risikobekendtgørelsen. </w:t>
      </w:r>
    </w:p>
    <w:p w14:paraId="31256EA1" w14:textId="77777777" w:rsidR="009B443C" w:rsidRDefault="00875B41" w:rsidP="009B443C">
      <w:pPr>
        <w:pStyle w:val="Brdtekst"/>
      </w:pPr>
      <w:r w:rsidRPr="0010289A">
        <w:rPr>
          <w:color w:val="0070C0"/>
        </w:rPr>
        <w:t>Virksomheden er derfor ikke omfattet af risikobekendtgørelsen.</w:t>
      </w:r>
      <w:r w:rsidR="009B443C" w:rsidRPr="0010289A">
        <w:rPr>
          <w:color w:val="0070C0"/>
        </w:rPr>
        <w:t xml:space="preserve"> </w:t>
      </w:r>
    </w:p>
    <w:p w14:paraId="0411D5F5" w14:textId="77777777" w:rsidR="009B443C" w:rsidRPr="00D338F7" w:rsidRDefault="009B443C" w:rsidP="009B443C">
      <w:pPr>
        <w:pStyle w:val="Overskrift3"/>
        <w:rPr>
          <w:color w:val="0070C0"/>
        </w:rPr>
      </w:pPr>
      <w:r w:rsidRPr="00D338F7">
        <w:rPr>
          <w:color w:val="0070C0"/>
        </w:rPr>
        <w:t>Miljøvurderingsloven</w:t>
      </w:r>
    </w:p>
    <w:p w14:paraId="3B49C5B6" w14:textId="283227C6" w:rsidR="00167E51" w:rsidRPr="00D338F7" w:rsidRDefault="00365C4F" w:rsidP="009B443C">
      <w:pPr>
        <w:pStyle w:val="Brdtekst"/>
        <w:rPr>
          <w:color w:val="0070C0"/>
        </w:rPr>
      </w:pPr>
      <w:r w:rsidRPr="00D338F7">
        <w:rPr>
          <w:color w:val="0070C0"/>
        </w:rPr>
        <w:t xml:space="preserve">Ballerup Kommune </w:t>
      </w:r>
      <w:r w:rsidR="009B443C" w:rsidRPr="00D338F7">
        <w:rPr>
          <w:color w:val="0070C0"/>
        </w:rPr>
        <w:t xml:space="preserve">har foretaget en screening af anlæggets virkning på miljøet, jf. lovens bilag 6, og der er </w:t>
      </w:r>
      <w:r w:rsidR="009B443C" w:rsidRPr="003C2271">
        <w:rPr>
          <w:color w:val="0070C0"/>
        </w:rPr>
        <w:t xml:space="preserve">den </w:t>
      </w:r>
      <w:r w:rsidR="003C2271" w:rsidRPr="003C2271">
        <w:rPr>
          <w:color w:val="0070C0"/>
        </w:rPr>
        <w:t>27</w:t>
      </w:r>
      <w:r w:rsidR="00127C07" w:rsidRPr="003C2271">
        <w:rPr>
          <w:color w:val="0070C0"/>
        </w:rPr>
        <w:t xml:space="preserve">. </w:t>
      </w:r>
      <w:r w:rsidR="003C2271" w:rsidRPr="003C2271">
        <w:rPr>
          <w:color w:val="0070C0"/>
        </w:rPr>
        <w:t>september</w:t>
      </w:r>
      <w:r w:rsidR="00127C07" w:rsidRPr="003C2271">
        <w:rPr>
          <w:color w:val="0070C0"/>
        </w:rPr>
        <w:t xml:space="preserve"> 202</w:t>
      </w:r>
      <w:r w:rsidR="003C2271" w:rsidRPr="003C2271">
        <w:rPr>
          <w:color w:val="0070C0"/>
        </w:rPr>
        <w:t>3</w:t>
      </w:r>
      <w:r w:rsidR="00127C07" w:rsidRPr="003C2271">
        <w:rPr>
          <w:color w:val="0070C0"/>
        </w:rPr>
        <w:t xml:space="preserve"> </w:t>
      </w:r>
      <w:r w:rsidR="009B443C" w:rsidRPr="00D338F7">
        <w:rPr>
          <w:color w:val="0070C0"/>
        </w:rPr>
        <w:t xml:space="preserve">truffet særskilt afgørelse </w:t>
      </w:r>
      <w:r w:rsidR="005D442A" w:rsidRPr="00D338F7">
        <w:rPr>
          <w:color w:val="0070C0"/>
        </w:rPr>
        <w:t xml:space="preserve">om, at projektet </w:t>
      </w:r>
      <w:r w:rsidR="00446FC0" w:rsidRPr="00D338F7">
        <w:rPr>
          <w:color w:val="0070C0"/>
        </w:rPr>
        <w:t>ikke er omfattet af miljøvurderingspligt (VVM pligt)</w:t>
      </w:r>
      <w:r w:rsidR="009B443C" w:rsidRPr="00D338F7">
        <w:rPr>
          <w:color w:val="0070C0"/>
        </w:rPr>
        <w:t>.</w:t>
      </w:r>
    </w:p>
    <w:p w14:paraId="1832A951" w14:textId="77777777" w:rsidR="00167E51" w:rsidRPr="00D338F7" w:rsidRDefault="00167E51" w:rsidP="00167E51">
      <w:pPr>
        <w:pStyle w:val="Brdtekst"/>
        <w:rPr>
          <w:color w:val="0070C0"/>
        </w:rPr>
      </w:pPr>
      <w:r w:rsidRPr="00D338F7">
        <w:rPr>
          <w:color w:val="0070C0"/>
        </w:rPr>
        <w:t>Begrundelsen for kommunens afgørelse er sammenfattende, at:</w:t>
      </w:r>
    </w:p>
    <w:p w14:paraId="6A9645DD" w14:textId="77777777" w:rsidR="00167E51" w:rsidRPr="00D338F7" w:rsidRDefault="00AE2126" w:rsidP="002E19C2">
      <w:pPr>
        <w:pStyle w:val="ListBulletNoSpace"/>
        <w:rPr>
          <w:color w:val="0070C0"/>
        </w:rPr>
      </w:pPr>
      <w:r w:rsidRPr="00D338F7">
        <w:rPr>
          <w:color w:val="0070C0"/>
        </w:rPr>
        <w:t>P</w:t>
      </w:r>
      <w:r w:rsidR="00167E51" w:rsidRPr="00D338F7">
        <w:rPr>
          <w:color w:val="0070C0"/>
        </w:rPr>
        <w:t>rojektet kan gennemføres i overensstemmelse med plangrundlaget for anlægslokaliteten.</w:t>
      </w:r>
    </w:p>
    <w:p w14:paraId="22032D64" w14:textId="77777777" w:rsidR="00167E51" w:rsidRPr="00D338F7" w:rsidRDefault="00AE2126" w:rsidP="002E19C2">
      <w:pPr>
        <w:pStyle w:val="ListBulletNoSpace"/>
        <w:rPr>
          <w:color w:val="0070C0"/>
        </w:rPr>
      </w:pPr>
      <w:r w:rsidRPr="00D338F7">
        <w:rPr>
          <w:color w:val="0070C0"/>
        </w:rPr>
        <w:t>A</w:t>
      </w:r>
      <w:r w:rsidR="00167E51" w:rsidRPr="00D338F7">
        <w:rPr>
          <w:color w:val="0070C0"/>
        </w:rPr>
        <w:t>nlægget i daglig normaldrift (test- og vedligeholdelse af anlægget) forventes at overholde Miljøstyrelsens vejledende grænseværdier</w:t>
      </w:r>
      <w:r w:rsidR="00514878" w:rsidRPr="00D338F7">
        <w:rPr>
          <w:color w:val="0070C0"/>
        </w:rPr>
        <w:t>.</w:t>
      </w:r>
    </w:p>
    <w:p w14:paraId="6EF123B3" w14:textId="77777777" w:rsidR="00167E51" w:rsidRPr="00D338F7" w:rsidRDefault="00AE2126" w:rsidP="002E19C2">
      <w:pPr>
        <w:pStyle w:val="ListBulletNoSpace"/>
        <w:rPr>
          <w:color w:val="0070C0"/>
        </w:rPr>
      </w:pPr>
      <w:r w:rsidRPr="00D338F7">
        <w:rPr>
          <w:color w:val="0070C0"/>
        </w:rPr>
        <w:t>L</w:t>
      </w:r>
      <w:r w:rsidR="00167E51" w:rsidRPr="00D338F7">
        <w:rPr>
          <w:color w:val="0070C0"/>
        </w:rPr>
        <w:t>uftemissionen fra reel nøddriftssituation efterfølgende uddybes og</w:t>
      </w:r>
      <w:r w:rsidRPr="00D338F7">
        <w:rPr>
          <w:color w:val="0070C0"/>
        </w:rPr>
        <w:t xml:space="preserve"> </w:t>
      </w:r>
      <w:r w:rsidR="00167E51" w:rsidRPr="00D338F7">
        <w:rPr>
          <w:color w:val="0070C0"/>
        </w:rPr>
        <w:t>vurderes, og forventes, at kunne håndteres i miljøgodkendelsen, da</w:t>
      </w:r>
      <w:r w:rsidRPr="00D338F7">
        <w:rPr>
          <w:color w:val="0070C0"/>
        </w:rPr>
        <w:t xml:space="preserve"> </w:t>
      </w:r>
      <w:r w:rsidR="00167E51" w:rsidRPr="00D338F7">
        <w:rPr>
          <w:color w:val="0070C0"/>
        </w:rPr>
        <w:t>lignende anlæg er etableret og miljøgodkendt i Danmark</w:t>
      </w:r>
      <w:r w:rsidRPr="00D338F7">
        <w:rPr>
          <w:color w:val="0070C0"/>
        </w:rPr>
        <w:t>.</w:t>
      </w:r>
    </w:p>
    <w:p w14:paraId="33F38A15" w14:textId="77777777" w:rsidR="00167E51" w:rsidRPr="00D338F7" w:rsidRDefault="00AE2126" w:rsidP="002E19C2">
      <w:pPr>
        <w:pStyle w:val="ListBulletNoSpace"/>
        <w:rPr>
          <w:color w:val="0070C0"/>
        </w:rPr>
      </w:pPr>
      <w:r w:rsidRPr="00D338F7">
        <w:rPr>
          <w:color w:val="0070C0"/>
        </w:rPr>
        <w:t>P</w:t>
      </w:r>
      <w:r w:rsidR="00167E51" w:rsidRPr="00D338F7">
        <w:rPr>
          <w:color w:val="0070C0"/>
        </w:rPr>
        <w:t>rojektet ikke forventes at give anledning til væsentlige gener eller</w:t>
      </w:r>
      <w:r w:rsidRPr="00D338F7">
        <w:rPr>
          <w:color w:val="0070C0"/>
        </w:rPr>
        <w:t xml:space="preserve"> </w:t>
      </w:r>
      <w:r w:rsidR="00167E51" w:rsidRPr="00D338F7">
        <w:rPr>
          <w:color w:val="0070C0"/>
        </w:rPr>
        <w:t>uacceptabel forurening i omgivelserne</w:t>
      </w:r>
      <w:r w:rsidRPr="00D338F7">
        <w:rPr>
          <w:color w:val="0070C0"/>
        </w:rPr>
        <w:t>.</w:t>
      </w:r>
    </w:p>
    <w:p w14:paraId="21050B71" w14:textId="77777777" w:rsidR="009B443C" w:rsidRPr="001E391F" w:rsidRDefault="00AE2126" w:rsidP="00167E51">
      <w:pPr>
        <w:pStyle w:val="Opstilling-punkttegn"/>
        <w:rPr>
          <w:color w:val="0070C0"/>
        </w:rPr>
      </w:pPr>
      <w:r w:rsidRPr="00D338F7">
        <w:rPr>
          <w:color w:val="0070C0"/>
        </w:rPr>
        <w:t>P</w:t>
      </w:r>
      <w:r w:rsidR="00167E51" w:rsidRPr="00D338F7">
        <w:rPr>
          <w:color w:val="0070C0"/>
        </w:rPr>
        <w:t>rojektet ikke forventes at påvirke natur og kultur væsentligt i området,</w:t>
      </w:r>
      <w:r w:rsidRPr="00D338F7">
        <w:rPr>
          <w:color w:val="0070C0"/>
        </w:rPr>
        <w:t xml:space="preserve"> </w:t>
      </w:r>
      <w:r w:rsidR="00167E51" w:rsidRPr="00D338F7">
        <w:rPr>
          <w:color w:val="0070C0"/>
        </w:rPr>
        <w:t xml:space="preserve">da </w:t>
      </w:r>
      <w:r w:rsidR="00167E51" w:rsidRPr="001E391F">
        <w:rPr>
          <w:color w:val="0070C0"/>
        </w:rPr>
        <w:t xml:space="preserve">§ 3 beskyttet sø og flagermus er sikret </w:t>
      </w:r>
      <w:r w:rsidR="00167E51" w:rsidRPr="001D1EA5">
        <w:rPr>
          <w:color w:val="0070C0"/>
        </w:rPr>
        <w:t>jf. dispensation</w:t>
      </w:r>
      <w:r w:rsidRPr="001E391F">
        <w:rPr>
          <w:color w:val="0070C0"/>
        </w:rPr>
        <w:t>.</w:t>
      </w:r>
    </w:p>
    <w:p w14:paraId="5994B049" w14:textId="77777777" w:rsidR="009B443C" w:rsidRPr="001E391F" w:rsidRDefault="009B443C" w:rsidP="009B443C">
      <w:pPr>
        <w:pStyle w:val="Overskrift3"/>
        <w:rPr>
          <w:color w:val="0070C0"/>
        </w:rPr>
      </w:pPr>
      <w:r w:rsidRPr="001E391F">
        <w:rPr>
          <w:color w:val="0070C0"/>
        </w:rPr>
        <w:t>Habitatbekendtgørelsen</w:t>
      </w:r>
    </w:p>
    <w:p w14:paraId="383BD03D" w14:textId="2B5FB188" w:rsidR="00E042CD" w:rsidRPr="001E391F" w:rsidRDefault="00A726EA" w:rsidP="009B443C">
      <w:pPr>
        <w:pStyle w:val="Brdtekst"/>
        <w:rPr>
          <w:color w:val="0070C0"/>
        </w:rPr>
      </w:pPr>
      <w:r w:rsidRPr="001E391F">
        <w:rPr>
          <w:color w:val="0070C0"/>
        </w:rPr>
        <w:t xml:space="preserve">Nærmeste habitatområde er </w:t>
      </w:r>
      <w:r w:rsidR="00E042CD" w:rsidRPr="001E391F">
        <w:rPr>
          <w:color w:val="0070C0"/>
        </w:rPr>
        <w:t xml:space="preserve">Natura-2000 nr. 139: Øvre Mølleådal, Furesø og Frederiksdal Skov. </w:t>
      </w:r>
      <w:r w:rsidR="00EC61F8" w:rsidRPr="001E391F">
        <w:rPr>
          <w:color w:val="0070C0"/>
        </w:rPr>
        <w:t xml:space="preserve">Området er beliggende ca. </w:t>
      </w:r>
      <w:r w:rsidR="007001FB" w:rsidRPr="001E391F">
        <w:rPr>
          <w:color w:val="0070C0"/>
        </w:rPr>
        <w:t>5.2</w:t>
      </w:r>
      <w:r w:rsidR="00EC61F8" w:rsidRPr="001E391F">
        <w:rPr>
          <w:color w:val="0070C0"/>
        </w:rPr>
        <w:t xml:space="preserve"> km </w:t>
      </w:r>
      <w:r w:rsidR="007001FB" w:rsidRPr="001E391F">
        <w:rPr>
          <w:color w:val="0070C0"/>
        </w:rPr>
        <w:t xml:space="preserve">i </w:t>
      </w:r>
      <w:r w:rsidR="00EC61F8" w:rsidRPr="001E391F">
        <w:rPr>
          <w:color w:val="0070C0"/>
        </w:rPr>
        <w:t>nord</w:t>
      </w:r>
      <w:r w:rsidR="007001FB" w:rsidRPr="001E391F">
        <w:rPr>
          <w:color w:val="0070C0"/>
        </w:rPr>
        <w:t>lig retning</w:t>
      </w:r>
      <w:r w:rsidR="00EC61F8" w:rsidRPr="001E391F">
        <w:rPr>
          <w:color w:val="0070C0"/>
        </w:rPr>
        <w:t xml:space="preserve"> for projektområdet.</w:t>
      </w:r>
    </w:p>
    <w:p w14:paraId="69B08754" w14:textId="77777777" w:rsidR="009B443C" w:rsidRDefault="00615249" w:rsidP="009B443C">
      <w:pPr>
        <w:pStyle w:val="Brdtekst"/>
      </w:pPr>
      <w:r w:rsidRPr="001E391F">
        <w:rPr>
          <w:color w:val="0070C0"/>
        </w:rPr>
        <w:t xml:space="preserve">På baggrund af en </w:t>
      </w:r>
      <w:r w:rsidR="009B443C" w:rsidRPr="001E391F">
        <w:rPr>
          <w:color w:val="0070C0"/>
        </w:rPr>
        <w:t xml:space="preserve">væsentlighedsvurdering </w:t>
      </w:r>
      <w:r w:rsidRPr="001E391F">
        <w:rPr>
          <w:color w:val="0070C0"/>
        </w:rPr>
        <w:t xml:space="preserve">af projektet er det </w:t>
      </w:r>
      <w:r w:rsidR="009B443C" w:rsidRPr="001E391F">
        <w:rPr>
          <w:color w:val="0070C0"/>
        </w:rPr>
        <w:t xml:space="preserve">vurderet, at projektet ikke i sig selv eller i forbindelse med andre planer og projekter kan påvirke et Natura 2000 område væsentligt. </w:t>
      </w:r>
      <w:r w:rsidR="00EA5256" w:rsidRPr="001E391F">
        <w:rPr>
          <w:color w:val="0070C0"/>
        </w:rPr>
        <w:t xml:space="preserve">Desuden er det vurderet, </w:t>
      </w:r>
      <w:r w:rsidR="009B443C" w:rsidRPr="001E391F">
        <w:rPr>
          <w:color w:val="0070C0"/>
        </w:rPr>
        <w:t xml:space="preserve">at projektet ikke kan beskadige eller ødelægge yngle- eller rasteområder i det naturlige udbredelsesområde for bilag IV dyrearter eller ødelægge bilag IV plantearter i alle livsstadier. </w:t>
      </w:r>
    </w:p>
    <w:p w14:paraId="3444932F" w14:textId="77777777" w:rsidR="009B443C" w:rsidRPr="001E391F" w:rsidRDefault="009B443C" w:rsidP="009B443C">
      <w:pPr>
        <w:pStyle w:val="Overskrift2"/>
        <w:rPr>
          <w:color w:val="0070C0"/>
        </w:rPr>
      </w:pPr>
      <w:bookmarkStart w:id="70" w:name="_Toc182912271"/>
      <w:r w:rsidRPr="001E391F">
        <w:rPr>
          <w:color w:val="0070C0"/>
        </w:rPr>
        <w:lastRenderedPageBreak/>
        <w:t>Øvrige gældende godkendelser og påbud</w:t>
      </w:r>
      <w:bookmarkEnd w:id="70"/>
    </w:p>
    <w:p w14:paraId="45CF3A9B" w14:textId="77777777" w:rsidR="009B443C" w:rsidRDefault="009742CA" w:rsidP="009B443C">
      <w:pPr>
        <w:pStyle w:val="Brdtekst"/>
      </w:pPr>
      <w:r w:rsidRPr="001E391F">
        <w:rPr>
          <w:color w:val="0070C0"/>
        </w:rPr>
        <w:t xml:space="preserve">Der foreligger ikke andre miljøgodkendelser </w:t>
      </w:r>
      <w:r w:rsidR="00CA5953" w:rsidRPr="001E391F">
        <w:rPr>
          <w:color w:val="0070C0"/>
        </w:rPr>
        <w:t xml:space="preserve">eller påbud </w:t>
      </w:r>
      <w:r w:rsidR="000844B5" w:rsidRPr="001E391F">
        <w:rPr>
          <w:color w:val="0070C0"/>
        </w:rPr>
        <w:t xml:space="preserve">for virksomheden </w:t>
      </w:r>
      <w:r w:rsidRPr="001E391F">
        <w:rPr>
          <w:color w:val="0070C0"/>
        </w:rPr>
        <w:t xml:space="preserve">ud </w:t>
      </w:r>
      <w:r w:rsidR="009B443C" w:rsidRPr="001E391F">
        <w:rPr>
          <w:color w:val="0070C0"/>
        </w:rPr>
        <w:t>over denne afgørelse</w:t>
      </w:r>
      <w:r w:rsidRPr="001E391F">
        <w:rPr>
          <w:color w:val="0070C0"/>
        </w:rPr>
        <w:t>.</w:t>
      </w:r>
    </w:p>
    <w:p w14:paraId="3A081F8E" w14:textId="77777777" w:rsidR="009B443C" w:rsidRPr="001E391F" w:rsidRDefault="009B443C" w:rsidP="009B443C">
      <w:pPr>
        <w:pStyle w:val="Overskrift2"/>
        <w:rPr>
          <w:color w:val="0070C0"/>
        </w:rPr>
      </w:pPr>
      <w:bookmarkStart w:id="71" w:name="_Toc182912272"/>
      <w:r w:rsidRPr="001E391F">
        <w:rPr>
          <w:color w:val="0070C0"/>
        </w:rPr>
        <w:t>Tilsyn med virksomheden</w:t>
      </w:r>
      <w:bookmarkEnd w:id="71"/>
    </w:p>
    <w:p w14:paraId="64AF5CDB" w14:textId="77777777" w:rsidR="009B443C" w:rsidRDefault="000A6B09" w:rsidP="009B443C">
      <w:pPr>
        <w:pStyle w:val="Brdtekst"/>
      </w:pPr>
      <w:r w:rsidRPr="001E391F">
        <w:rPr>
          <w:color w:val="0070C0"/>
        </w:rPr>
        <w:t>Ballerup Kommune</w:t>
      </w:r>
      <w:r w:rsidR="009B443C" w:rsidRPr="001E391F">
        <w:rPr>
          <w:color w:val="0070C0"/>
        </w:rPr>
        <w:t xml:space="preserve"> er tilsynsmyndighed for virksomheden jf. Miljøbeskyttelseslovens § 66</w:t>
      </w:r>
      <w:r w:rsidR="00E24506" w:rsidRPr="001E391F">
        <w:rPr>
          <w:color w:val="0070C0"/>
        </w:rPr>
        <w:t>.</w:t>
      </w:r>
    </w:p>
    <w:p w14:paraId="368A2855" w14:textId="77777777" w:rsidR="009B443C" w:rsidRPr="001E391F" w:rsidRDefault="009B443C" w:rsidP="009B443C">
      <w:pPr>
        <w:pStyle w:val="Overskrift2"/>
        <w:rPr>
          <w:color w:val="0070C0"/>
        </w:rPr>
      </w:pPr>
      <w:bookmarkStart w:id="72" w:name="_Toc182912273"/>
      <w:r w:rsidRPr="001E391F">
        <w:rPr>
          <w:color w:val="0070C0"/>
        </w:rPr>
        <w:t>Offentliggørelse og klagevejledning</w:t>
      </w:r>
      <w:bookmarkEnd w:id="72"/>
    </w:p>
    <w:p w14:paraId="6D3A187F" w14:textId="77777777" w:rsidR="009B443C" w:rsidRDefault="00E24506" w:rsidP="009B443C">
      <w:pPr>
        <w:pStyle w:val="Brdtekst"/>
      </w:pPr>
      <w:r w:rsidRPr="001E391F">
        <w:rPr>
          <w:color w:val="0070C0"/>
        </w:rPr>
        <w:t>A</w:t>
      </w:r>
      <w:r w:rsidR="009B443C" w:rsidRPr="001E391F">
        <w:rPr>
          <w:color w:val="0070C0"/>
        </w:rPr>
        <w:t>fgørelse</w:t>
      </w:r>
      <w:r w:rsidRPr="001E391F">
        <w:rPr>
          <w:color w:val="0070C0"/>
        </w:rPr>
        <w:t>n</w:t>
      </w:r>
      <w:r w:rsidR="009B443C" w:rsidRPr="001E391F">
        <w:rPr>
          <w:color w:val="0070C0"/>
        </w:rPr>
        <w:t xml:space="preserve"> offentliggøres udelukkende digitalt</w:t>
      </w:r>
      <w:r w:rsidR="000F2271" w:rsidRPr="001E391F">
        <w:rPr>
          <w:color w:val="0070C0"/>
        </w:rPr>
        <w:t xml:space="preserve"> på Ballerup Kommunes hjemmeside</w:t>
      </w:r>
      <w:r w:rsidR="009B443C" w:rsidRPr="001E391F">
        <w:rPr>
          <w:color w:val="0070C0"/>
        </w:rPr>
        <w:t>. Materialet kan tilgås på</w:t>
      </w:r>
      <w:r w:rsidR="00C92EA4" w:rsidRPr="001E391F">
        <w:rPr>
          <w:color w:val="0070C0"/>
        </w:rPr>
        <w:t xml:space="preserve"> </w:t>
      </w:r>
      <w:hyperlink r:id="rId24" w:history="1">
        <w:r w:rsidR="00A36BB2" w:rsidRPr="001E391F">
          <w:rPr>
            <w:rStyle w:val="Hyperlink"/>
            <w:color w:val="0070C0"/>
          </w:rPr>
          <w:t>www.ballerup.dk</w:t>
        </w:r>
      </w:hyperlink>
      <w:r w:rsidR="009B443C" w:rsidRPr="001E391F">
        <w:rPr>
          <w:color w:val="0070C0"/>
        </w:rPr>
        <w:t>.</w:t>
      </w:r>
    </w:p>
    <w:p w14:paraId="68CAB53F" w14:textId="77777777" w:rsidR="009B443C" w:rsidRPr="002E0AF9" w:rsidRDefault="009B443C" w:rsidP="009B443C">
      <w:pPr>
        <w:pStyle w:val="Brdtekst"/>
        <w:rPr>
          <w:color w:val="0070C0"/>
        </w:rPr>
      </w:pPr>
      <w:r w:rsidRPr="002E0AF9">
        <w:rPr>
          <w:color w:val="0070C0"/>
        </w:rPr>
        <w:t>Offentligheden har adgang til sagens øvrige oplysninger med de begrænsninger, der følger af lovgivningen.</w:t>
      </w:r>
    </w:p>
    <w:p w14:paraId="43982E7E" w14:textId="77777777" w:rsidR="009B443C" w:rsidRPr="002E0AF9" w:rsidRDefault="009B443C" w:rsidP="009B443C">
      <w:pPr>
        <w:pStyle w:val="Brdtekst"/>
        <w:rPr>
          <w:color w:val="0070C0"/>
        </w:rPr>
      </w:pPr>
      <w:r w:rsidRPr="002E0AF9">
        <w:rPr>
          <w:color w:val="0070C0"/>
        </w:rPr>
        <w:t>Følgende kan klage over afgørelsen til Miljø- og Fødevareklagenævnet</w:t>
      </w:r>
      <w:r w:rsidR="00D85F59" w:rsidRPr="002E0AF9">
        <w:rPr>
          <w:color w:val="0070C0"/>
        </w:rPr>
        <w:t>:</w:t>
      </w:r>
    </w:p>
    <w:p w14:paraId="403C743C" w14:textId="3C015277" w:rsidR="009B443C" w:rsidRPr="002E0AF9" w:rsidRDefault="001E391F" w:rsidP="00320218">
      <w:pPr>
        <w:pStyle w:val="ListBulletNoSpace"/>
        <w:rPr>
          <w:color w:val="0070C0"/>
        </w:rPr>
      </w:pPr>
      <w:r w:rsidRPr="002E0AF9">
        <w:rPr>
          <w:color w:val="0070C0"/>
        </w:rPr>
        <w:t>A</w:t>
      </w:r>
      <w:r w:rsidR="009B443C" w:rsidRPr="002E0AF9">
        <w:rPr>
          <w:color w:val="0070C0"/>
        </w:rPr>
        <w:t>fgørelsens adressat</w:t>
      </w:r>
    </w:p>
    <w:p w14:paraId="6A44012E" w14:textId="367F065C" w:rsidR="009B443C" w:rsidRPr="002E0AF9" w:rsidRDefault="001E391F" w:rsidP="00320218">
      <w:pPr>
        <w:pStyle w:val="ListBulletNoSpace"/>
        <w:rPr>
          <w:color w:val="0070C0"/>
        </w:rPr>
      </w:pPr>
      <w:r w:rsidRPr="002E0AF9">
        <w:rPr>
          <w:color w:val="0070C0"/>
        </w:rPr>
        <w:t>E</w:t>
      </w:r>
      <w:r w:rsidR="009B443C" w:rsidRPr="002E0AF9">
        <w:rPr>
          <w:color w:val="0070C0"/>
        </w:rPr>
        <w:t>nhver, der har en individuel, væsentlig interesse i sagens udfald</w:t>
      </w:r>
    </w:p>
    <w:p w14:paraId="4DEE2451" w14:textId="77777777" w:rsidR="009B443C" w:rsidRPr="002E0AF9" w:rsidRDefault="009B443C" w:rsidP="00320218">
      <w:pPr>
        <w:pStyle w:val="ListBulletNoSpace"/>
        <w:rPr>
          <w:color w:val="0070C0"/>
        </w:rPr>
      </w:pPr>
      <w:r w:rsidRPr="002E0AF9">
        <w:rPr>
          <w:color w:val="0070C0"/>
        </w:rPr>
        <w:t>kommunalbestyrelsen</w:t>
      </w:r>
    </w:p>
    <w:p w14:paraId="43F412C3" w14:textId="77777777" w:rsidR="009B443C" w:rsidRPr="002E0AF9" w:rsidRDefault="009B443C" w:rsidP="00320218">
      <w:pPr>
        <w:pStyle w:val="ListBulletNoSpace"/>
        <w:rPr>
          <w:color w:val="0070C0"/>
        </w:rPr>
      </w:pPr>
      <w:r w:rsidRPr="002E0AF9">
        <w:rPr>
          <w:color w:val="0070C0"/>
        </w:rPr>
        <w:t>Styrelsen for Patientsikkerhed</w:t>
      </w:r>
    </w:p>
    <w:p w14:paraId="0580ACCB" w14:textId="347A8131" w:rsidR="009B443C" w:rsidRPr="002E0AF9" w:rsidRDefault="001E391F" w:rsidP="00320218">
      <w:pPr>
        <w:pStyle w:val="ListBulletNoSpace"/>
        <w:rPr>
          <w:color w:val="0070C0"/>
        </w:rPr>
      </w:pPr>
      <w:r w:rsidRPr="002E0AF9">
        <w:rPr>
          <w:color w:val="0070C0"/>
        </w:rPr>
        <w:t>L</w:t>
      </w:r>
      <w:r w:rsidR="009B443C" w:rsidRPr="002E0AF9">
        <w:rPr>
          <w:color w:val="0070C0"/>
        </w:rPr>
        <w:t>andsdækkende foreninger og organisationer i det omfang, de har klageret over den konkrete afgørelse, jf. miljøbeskyttelseslovens §§ 99 og 100</w:t>
      </w:r>
    </w:p>
    <w:p w14:paraId="34719514" w14:textId="30A8E808" w:rsidR="009B443C" w:rsidRPr="002E0AF9" w:rsidRDefault="001E391F" w:rsidP="00021B7C">
      <w:pPr>
        <w:pStyle w:val="Opstilling-punkttegn"/>
        <w:rPr>
          <w:color w:val="0070C0"/>
        </w:rPr>
      </w:pPr>
      <w:r w:rsidRPr="002E0AF9">
        <w:rPr>
          <w:color w:val="0070C0"/>
        </w:rPr>
        <w:t>L</w:t>
      </w:r>
      <w:r w:rsidR="009B443C" w:rsidRPr="002E0AF9">
        <w:rPr>
          <w:color w:val="0070C0"/>
        </w:rPr>
        <w:t xml:space="preserve">okale foreninger og organisationer, der har beskyttelse af natur og miljø eller rekreative interesser som formål, og som har ønsket underretning om afgørelsen </w:t>
      </w:r>
    </w:p>
    <w:p w14:paraId="0470F5FD" w14:textId="77777777" w:rsidR="009B443C" w:rsidRPr="002E0AF9" w:rsidRDefault="009B443C" w:rsidP="009B443C">
      <w:pPr>
        <w:pStyle w:val="Brdtekst"/>
        <w:rPr>
          <w:color w:val="0070C0"/>
        </w:rPr>
      </w:pPr>
      <w:r w:rsidRPr="002E0AF9">
        <w:rPr>
          <w:color w:val="0070C0"/>
        </w:rPr>
        <w:t xml:space="preserve">Hvis du ønsker at klage over denne afgørelse, kan du klage til Miljø- og Fødevare-klagenævnet. Du klager via Klageportalen, som du finder et link til på forsiden af www.naevneneshus.dk. Klageportalen ligger på www.borger.dk og www.virk.dk. Du logger på www.borger.dk eller www.virk.dk, ligesom du plejer, typisk med NEM-ID. </w:t>
      </w:r>
    </w:p>
    <w:p w14:paraId="7C999697" w14:textId="77777777" w:rsidR="009B443C" w:rsidRPr="002E0AF9" w:rsidRDefault="009B443C" w:rsidP="009B443C">
      <w:pPr>
        <w:pStyle w:val="Brdtekst"/>
        <w:rPr>
          <w:color w:val="0070C0"/>
        </w:rPr>
      </w:pPr>
      <w:r w:rsidRPr="002E0AF9">
        <w:rPr>
          <w:color w:val="0070C0"/>
        </w:rPr>
        <w:t xml:space="preserve">Klagen sendes gennem Klageportalen til </w:t>
      </w:r>
      <w:r w:rsidR="00237711" w:rsidRPr="002E0AF9">
        <w:rPr>
          <w:color w:val="0070C0"/>
        </w:rPr>
        <w:t>Ballerup Kommune</w:t>
      </w:r>
      <w:r w:rsidRPr="002E0AF9">
        <w:rPr>
          <w:color w:val="0070C0"/>
        </w:rPr>
        <w:t xml:space="preserve">. En klage er indgivet, når den er tilgængelig for </w:t>
      </w:r>
      <w:r w:rsidR="00243D50" w:rsidRPr="002E0AF9">
        <w:rPr>
          <w:color w:val="0070C0"/>
        </w:rPr>
        <w:t xml:space="preserve">Ballerup Kommune </w:t>
      </w:r>
      <w:r w:rsidRPr="002E0AF9">
        <w:rPr>
          <w:color w:val="0070C0"/>
        </w:rPr>
        <w:t>i Klageportalen. Når du klager, skal du betale et gebyr på kr. 900 for private og kr. 1800 for virksomheder og organisationer. Du betaler gebyret med betalingskort i Klageportalen.</w:t>
      </w:r>
    </w:p>
    <w:p w14:paraId="2B331B17" w14:textId="77777777" w:rsidR="009B443C" w:rsidRPr="002E0AF9" w:rsidRDefault="009B443C" w:rsidP="009B443C">
      <w:pPr>
        <w:pStyle w:val="Brdtekst"/>
        <w:rPr>
          <w:color w:val="0070C0"/>
        </w:rPr>
      </w:pPr>
      <w:r w:rsidRPr="002E0AF9">
        <w:rPr>
          <w:color w:val="0070C0"/>
        </w:rPr>
        <w:t>Du kan læse mere om gebyrordningen og klage på Miljø- og Fødevareklagenæv-nets hjemmeside (</w:t>
      </w:r>
      <w:hyperlink r:id="rId25" w:history="1">
        <w:r w:rsidR="00243D50" w:rsidRPr="002E0AF9">
          <w:rPr>
            <w:rStyle w:val="Hyperlink"/>
            <w:color w:val="0070C0"/>
          </w:rPr>
          <w:t>https://naevneneshus.dk/start-din-klage/miljoe-og-foedevareklagenaevnet/</w:t>
        </w:r>
      </w:hyperlink>
      <w:r w:rsidRPr="002E0AF9">
        <w:rPr>
          <w:color w:val="0070C0"/>
        </w:rPr>
        <w:t>).</w:t>
      </w:r>
    </w:p>
    <w:p w14:paraId="62A2FB20" w14:textId="77777777" w:rsidR="009B443C" w:rsidRPr="002E0AF9" w:rsidRDefault="009B443C" w:rsidP="009B443C">
      <w:pPr>
        <w:pStyle w:val="Brdtekst"/>
        <w:rPr>
          <w:color w:val="0070C0"/>
        </w:rPr>
      </w:pPr>
      <w:r w:rsidRPr="002E0AF9">
        <w:rPr>
          <w:color w:val="0070C0"/>
        </w:rPr>
        <w:t xml:space="preserve">Miljø- og Fødevareklagenævnet skal som udgangspunkt afvise en klage, der kommer uden om Klageportalen, hvis der ikke er særlige grunde til det. Hvis du ønsker at blive fritaget for at bruge Klageportalen, skal du sende en begrundet </w:t>
      </w:r>
      <w:r w:rsidRPr="002E0AF9">
        <w:rPr>
          <w:color w:val="0070C0"/>
        </w:rPr>
        <w:lastRenderedPageBreak/>
        <w:t xml:space="preserve">anmodning til den myndighed, der har truffet afgørelse i sagen. </w:t>
      </w:r>
      <w:r w:rsidR="00243D50" w:rsidRPr="002E0AF9">
        <w:rPr>
          <w:color w:val="0070C0"/>
        </w:rPr>
        <w:t>Ballerup Kommune</w:t>
      </w:r>
      <w:r w:rsidRPr="002E0AF9">
        <w:rPr>
          <w:color w:val="0070C0"/>
        </w:rPr>
        <w:t xml:space="preserve"> videresender herefter anmodningen til Miljø- og Fødevareklagenævnet, som træffer afgørelse om, hvorvidt din anmodning kan imødekommes.</w:t>
      </w:r>
    </w:p>
    <w:p w14:paraId="2188D631" w14:textId="534754A3" w:rsidR="009B443C" w:rsidRPr="002E0AF9" w:rsidRDefault="009B443C" w:rsidP="009B443C">
      <w:pPr>
        <w:pStyle w:val="Brdtekst"/>
        <w:rPr>
          <w:color w:val="0070C0"/>
        </w:rPr>
      </w:pPr>
      <w:r w:rsidRPr="002E0AF9">
        <w:rPr>
          <w:color w:val="0070C0"/>
        </w:rPr>
        <w:t xml:space="preserve">Klagen skal være modtaget senest </w:t>
      </w:r>
      <w:r w:rsidRPr="00723C31">
        <w:rPr>
          <w:color w:val="0070C0"/>
        </w:rPr>
        <w:t xml:space="preserve">den </w:t>
      </w:r>
      <w:r w:rsidR="00CC5A27">
        <w:rPr>
          <w:color w:val="0070C0"/>
        </w:rPr>
        <w:t>10</w:t>
      </w:r>
      <w:r w:rsidR="003C2271" w:rsidRPr="00723C31">
        <w:rPr>
          <w:color w:val="0070C0"/>
        </w:rPr>
        <w:t xml:space="preserve">. </w:t>
      </w:r>
      <w:r w:rsidR="000D0E3D">
        <w:rPr>
          <w:color w:val="0070C0"/>
        </w:rPr>
        <w:t>januar</w:t>
      </w:r>
      <w:r w:rsidR="00F0306D" w:rsidRPr="00723C31">
        <w:rPr>
          <w:color w:val="0070C0"/>
        </w:rPr>
        <w:t xml:space="preserve"> 202</w:t>
      </w:r>
      <w:r w:rsidR="000D0E3D">
        <w:rPr>
          <w:color w:val="0070C0"/>
        </w:rPr>
        <w:t>5</w:t>
      </w:r>
      <w:r w:rsidR="00F0306D" w:rsidRPr="002E0AF9">
        <w:rPr>
          <w:color w:val="0070C0"/>
        </w:rPr>
        <w:t xml:space="preserve">. </w:t>
      </w:r>
      <w:r w:rsidRPr="002E0AF9">
        <w:rPr>
          <w:color w:val="0070C0"/>
        </w:rPr>
        <w:t xml:space="preserve"> </w:t>
      </w:r>
    </w:p>
    <w:p w14:paraId="198DC7EE" w14:textId="77777777" w:rsidR="009B443C" w:rsidRPr="002E0AF9" w:rsidRDefault="00F0306D" w:rsidP="009B443C">
      <w:pPr>
        <w:pStyle w:val="Brdtekst"/>
        <w:rPr>
          <w:color w:val="0070C0"/>
        </w:rPr>
      </w:pPr>
      <w:r w:rsidRPr="002E0AF9">
        <w:rPr>
          <w:color w:val="0070C0"/>
        </w:rPr>
        <w:t>K</w:t>
      </w:r>
      <w:r w:rsidR="009B443C" w:rsidRPr="002E0AF9">
        <w:rPr>
          <w:color w:val="0070C0"/>
        </w:rPr>
        <w:t>lage over afgørelsen om basistilstandsrapport</w:t>
      </w:r>
      <w:r w:rsidR="0050280B" w:rsidRPr="002E0AF9">
        <w:rPr>
          <w:color w:val="0070C0"/>
        </w:rPr>
        <w:t>:</w:t>
      </w:r>
    </w:p>
    <w:p w14:paraId="6F3BBCCA" w14:textId="77777777" w:rsidR="009B443C" w:rsidRPr="002E0AF9" w:rsidRDefault="0050280B" w:rsidP="009B443C">
      <w:pPr>
        <w:pStyle w:val="Brdtekst"/>
        <w:rPr>
          <w:color w:val="0070C0"/>
        </w:rPr>
      </w:pPr>
      <w:r w:rsidRPr="002E0AF9">
        <w:rPr>
          <w:color w:val="0070C0"/>
        </w:rPr>
        <w:t xml:space="preserve">Ballerup Kommunes </w:t>
      </w:r>
      <w:r w:rsidR="009B443C" w:rsidRPr="002E0AF9">
        <w:rPr>
          <w:color w:val="0070C0"/>
        </w:rPr>
        <w:t xml:space="preserve">afgørelse om basistilstandsrapport kan påklages sammen med klage over afgørelsen om miljøgodkendelse. </w:t>
      </w:r>
    </w:p>
    <w:p w14:paraId="61C68E96" w14:textId="77777777" w:rsidR="009B443C" w:rsidRPr="002E0AF9" w:rsidRDefault="009B443C" w:rsidP="009B443C">
      <w:pPr>
        <w:pStyle w:val="Brdtekst"/>
        <w:rPr>
          <w:color w:val="0070C0"/>
        </w:rPr>
      </w:pPr>
      <w:r w:rsidRPr="002E0AF9">
        <w:rPr>
          <w:color w:val="0070C0"/>
        </w:rPr>
        <w:t>Følgende har mulighed for at klage over afgørelsen om basistilstandsrapport til Miljø- og Fødevareklagenævnet:</w:t>
      </w:r>
    </w:p>
    <w:p w14:paraId="1958FE6A" w14:textId="77777777" w:rsidR="009B443C" w:rsidRPr="002E0AF9" w:rsidRDefault="009B443C" w:rsidP="00320218">
      <w:pPr>
        <w:pStyle w:val="ListBulletNoSpace"/>
        <w:rPr>
          <w:color w:val="0070C0"/>
        </w:rPr>
      </w:pPr>
      <w:r w:rsidRPr="002E0AF9">
        <w:rPr>
          <w:color w:val="0070C0"/>
        </w:rPr>
        <w:t>afgørelsens adressat</w:t>
      </w:r>
    </w:p>
    <w:p w14:paraId="0624EDE5" w14:textId="77777777" w:rsidR="009B443C" w:rsidRPr="002E0AF9" w:rsidRDefault="009B443C" w:rsidP="00320218">
      <w:pPr>
        <w:pStyle w:val="ListBulletNoSpace"/>
        <w:rPr>
          <w:color w:val="0070C0"/>
        </w:rPr>
      </w:pPr>
      <w:r w:rsidRPr="002E0AF9">
        <w:rPr>
          <w:color w:val="0070C0"/>
        </w:rPr>
        <w:t>enhver, der har en individuel, væsentlig interesse i sagens udfald</w:t>
      </w:r>
    </w:p>
    <w:p w14:paraId="51C7254F" w14:textId="77777777" w:rsidR="009B443C" w:rsidRPr="002E0AF9" w:rsidRDefault="009B443C" w:rsidP="00320218">
      <w:pPr>
        <w:pStyle w:val="ListBulletNoSpace"/>
        <w:rPr>
          <w:color w:val="0070C0"/>
        </w:rPr>
      </w:pPr>
      <w:r w:rsidRPr="002E0AF9">
        <w:rPr>
          <w:color w:val="0070C0"/>
        </w:rPr>
        <w:t>kommunalbestyrelsen</w:t>
      </w:r>
    </w:p>
    <w:p w14:paraId="5FEF2D9A" w14:textId="77777777" w:rsidR="009B443C" w:rsidRPr="002E0AF9" w:rsidRDefault="009B443C" w:rsidP="00DE4E56">
      <w:pPr>
        <w:pStyle w:val="Opstilling-punkttegn"/>
        <w:rPr>
          <w:color w:val="0070C0"/>
        </w:rPr>
      </w:pPr>
      <w:r w:rsidRPr="002E0AF9">
        <w:rPr>
          <w:color w:val="0070C0"/>
        </w:rPr>
        <w:t>Styrelsen for Patientsikkerhed</w:t>
      </w:r>
    </w:p>
    <w:p w14:paraId="75B547FB" w14:textId="77777777" w:rsidR="009B443C" w:rsidRPr="002E0AF9" w:rsidRDefault="009B443C" w:rsidP="009B443C">
      <w:pPr>
        <w:pStyle w:val="Brdtekst"/>
        <w:rPr>
          <w:color w:val="0070C0"/>
        </w:rPr>
      </w:pPr>
      <w:r w:rsidRPr="002E0AF9">
        <w:rPr>
          <w:color w:val="0070C0"/>
        </w:rPr>
        <w:t xml:space="preserve">Fremgangsmåde og klagefrist fremgår ovenfor. </w:t>
      </w:r>
    </w:p>
    <w:p w14:paraId="46975C9F" w14:textId="77777777" w:rsidR="009B443C" w:rsidRPr="002E0AF9" w:rsidRDefault="009B443C" w:rsidP="009B443C">
      <w:pPr>
        <w:pStyle w:val="Brdtekst"/>
        <w:rPr>
          <w:color w:val="0070C0"/>
        </w:rPr>
      </w:pPr>
      <w:r w:rsidRPr="002E0AF9">
        <w:rPr>
          <w:color w:val="0070C0"/>
        </w:rPr>
        <w:t>Dette gælder mens en klage behandles</w:t>
      </w:r>
      <w:r w:rsidR="00DE4E56" w:rsidRPr="002E0AF9">
        <w:rPr>
          <w:color w:val="0070C0"/>
        </w:rPr>
        <w:t>:</w:t>
      </w:r>
    </w:p>
    <w:p w14:paraId="37C92417" w14:textId="77777777" w:rsidR="009B443C" w:rsidRPr="002E0AF9" w:rsidRDefault="009B443C" w:rsidP="009B443C">
      <w:pPr>
        <w:pStyle w:val="Brdtekst"/>
        <w:rPr>
          <w:color w:val="0070C0"/>
        </w:rPr>
      </w:pPr>
      <w:r w:rsidRPr="002E0AF9">
        <w:rPr>
          <w:color w:val="0070C0"/>
        </w:rPr>
        <w:t>Virksomheden vil kunne udnytte afgørelsen om miljøgodkendelse, mens Miljø- og Fødevareklagenævnet behandler en eventuel klage, medmindre nævnet bestemmer noget andet. Udnyttes afgørelsen indebærer dette dog ingen begrænsning for Miljø- og Fødevareklagenævnets mulighed for at ændre eller ophæve afgørelsen om miljøgodkendelse.</w:t>
      </w:r>
    </w:p>
    <w:p w14:paraId="3A7A6883" w14:textId="77777777" w:rsidR="009B443C" w:rsidRPr="002E0AF9" w:rsidRDefault="009B443C" w:rsidP="00463103">
      <w:pPr>
        <w:pStyle w:val="Brdtekst"/>
        <w:spacing w:after="0"/>
        <w:rPr>
          <w:color w:val="0070C0"/>
        </w:rPr>
      </w:pPr>
      <w:r w:rsidRPr="002E0AF9">
        <w:rPr>
          <w:color w:val="0070C0"/>
        </w:rPr>
        <w:t>Orientering om klage</w:t>
      </w:r>
      <w:r w:rsidR="00112AD7" w:rsidRPr="002E0AF9">
        <w:rPr>
          <w:color w:val="0070C0"/>
        </w:rPr>
        <w:t>:</w:t>
      </w:r>
    </w:p>
    <w:p w14:paraId="0508417C" w14:textId="77777777" w:rsidR="009B443C" w:rsidRPr="002E0AF9" w:rsidRDefault="009B443C" w:rsidP="009B443C">
      <w:pPr>
        <w:pStyle w:val="Brdtekst"/>
        <w:rPr>
          <w:color w:val="0070C0"/>
        </w:rPr>
      </w:pPr>
      <w:r w:rsidRPr="002E0AF9">
        <w:rPr>
          <w:color w:val="0070C0"/>
        </w:rPr>
        <w:t xml:space="preserve">Hvis </w:t>
      </w:r>
      <w:r w:rsidR="00112AD7" w:rsidRPr="002E0AF9">
        <w:rPr>
          <w:color w:val="0070C0"/>
        </w:rPr>
        <w:t>Ballerup Kommune</w:t>
      </w:r>
      <w:r w:rsidRPr="002E0AF9">
        <w:rPr>
          <w:color w:val="0070C0"/>
        </w:rPr>
        <w:t xml:space="preserve"> får besked fra Klageportalen om, at der er indgivet en klage over afgørelsen, orienterer </w:t>
      </w:r>
      <w:r w:rsidR="00112AD7" w:rsidRPr="002E0AF9">
        <w:rPr>
          <w:color w:val="0070C0"/>
        </w:rPr>
        <w:t>Ballerup Kommune</w:t>
      </w:r>
      <w:r w:rsidRPr="002E0AF9">
        <w:rPr>
          <w:color w:val="0070C0"/>
        </w:rPr>
        <w:t xml:space="preserve"> virksomheden herom.</w:t>
      </w:r>
    </w:p>
    <w:p w14:paraId="28C4E7FF" w14:textId="77777777" w:rsidR="009B443C" w:rsidRPr="002E0AF9" w:rsidRDefault="00112AD7" w:rsidP="009B443C">
      <w:pPr>
        <w:pStyle w:val="Brdtekst"/>
        <w:rPr>
          <w:color w:val="0070C0"/>
        </w:rPr>
      </w:pPr>
      <w:r w:rsidRPr="002E0AF9">
        <w:rPr>
          <w:color w:val="0070C0"/>
        </w:rPr>
        <w:t>Ballerup Kommune</w:t>
      </w:r>
      <w:r w:rsidR="009B443C" w:rsidRPr="002E0AF9">
        <w:rPr>
          <w:color w:val="0070C0"/>
        </w:rPr>
        <w:t xml:space="preserve"> orienterer ligeledes virksomheden, hvis </w:t>
      </w:r>
      <w:r w:rsidRPr="002E0AF9">
        <w:rPr>
          <w:color w:val="0070C0"/>
        </w:rPr>
        <w:t>Ballerup Kommune</w:t>
      </w:r>
      <w:r w:rsidR="009B443C" w:rsidRPr="002E0AF9">
        <w:rPr>
          <w:color w:val="0070C0"/>
        </w:rPr>
        <w:t xml:space="preserve"> modtager en klage over afgørelsen fra en klager, som efter anmodning til Miljø- og Fødevareklagenævnet er blevet fritaget for at klage via Klageportalen.</w:t>
      </w:r>
    </w:p>
    <w:p w14:paraId="2504F316" w14:textId="77777777" w:rsidR="009B443C" w:rsidRPr="002E0AF9" w:rsidRDefault="009B443C" w:rsidP="009B443C">
      <w:pPr>
        <w:pStyle w:val="Brdtekst"/>
        <w:rPr>
          <w:color w:val="0070C0"/>
        </w:rPr>
      </w:pPr>
      <w:r w:rsidRPr="002E0AF9">
        <w:rPr>
          <w:color w:val="0070C0"/>
        </w:rPr>
        <w:t xml:space="preserve">Herudover orienterer </w:t>
      </w:r>
      <w:r w:rsidR="00873093" w:rsidRPr="002E0AF9">
        <w:rPr>
          <w:color w:val="0070C0"/>
        </w:rPr>
        <w:t xml:space="preserve">Ballerup Kommune </w:t>
      </w:r>
      <w:r w:rsidRPr="002E0AF9">
        <w:rPr>
          <w:color w:val="0070C0"/>
        </w:rPr>
        <w:t>ikke virksomheden.</w:t>
      </w:r>
    </w:p>
    <w:p w14:paraId="49EE577A" w14:textId="77777777" w:rsidR="009B443C" w:rsidRPr="002E0AF9" w:rsidRDefault="009B443C" w:rsidP="00463103">
      <w:pPr>
        <w:pStyle w:val="Brdtekst"/>
        <w:spacing w:after="0"/>
        <w:rPr>
          <w:color w:val="0070C0"/>
        </w:rPr>
      </w:pPr>
      <w:r w:rsidRPr="002E0AF9">
        <w:rPr>
          <w:color w:val="0070C0"/>
        </w:rPr>
        <w:t>Søgsmål</w:t>
      </w:r>
      <w:r w:rsidR="00873093" w:rsidRPr="002E0AF9">
        <w:rPr>
          <w:color w:val="0070C0"/>
        </w:rPr>
        <w:t>:</w:t>
      </w:r>
    </w:p>
    <w:p w14:paraId="579EBDE8" w14:textId="083CBC30" w:rsidR="009B443C" w:rsidRPr="00CA05B9" w:rsidRDefault="009B443C" w:rsidP="009B443C">
      <w:pPr>
        <w:pStyle w:val="Brdtekst"/>
        <w:rPr>
          <w:color w:val="0070C0"/>
        </w:rPr>
      </w:pPr>
      <w:r w:rsidRPr="002E0AF9">
        <w:rPr>
          <w:color w:val="0070C0"/>
        </w:rPr>
        <w:t xml:space="preserve">Hvis man ønsker at anlægge et søgsmål om afgørelsen ved domstolene, skal det ske senest 6 måneder efter, at </w:t>
      </w:r>
      <w:r w:rsidR="00873093" w:rsidRPr="002E0AF9">
        <w:rPr>
          <w:color w:val="0070C0"/>
        </w:rPr>
        <w:t xml:space="preserve">Ballerup Kommune </w:t>
      </w:r>
      <w:r w:rsidRPr="002E0AF9">
        <w:rPr>
          <w:color w:val="0070C0"/>
        </w:rPr>
        <w:t>har meddelt afgørelsen</w:t>
      </w:r>
      <w:r w:rsidR="002161B2" w:rsidRPr="002E0AF9">
        <w:rPr>
          <w:color w:val="0070C0"/>
        </w:rPr>
        <w:t xml:space="preserve"> dvs. </w:t>
      </w:r>
      <w:r w:rsidR="003C2271">
        <w:rPr>
          <w:color w:val="0070C0"/>
        </w:rPr>
        <w:t xml:space="preserve">senest </w:t>
      </w:r>
      <w:r w:rsidR="003C2271" w:rsidRPr="00CC5A27">
        <w:rPr>
          <w:color w:val="0070C0"/>
        </w:rPr>
        <w:t xml:space="preserve">den </w:t>
      </w:r>
      <w:r w:rsidR="00CC5A27" w:rsidRPr="00CC5A27">
        <w:rPr>
          <w:color w:val="0070C0"/>
        </w:rPr>
        <w:t>2</w:t>
      </w:r>
      <w:r w:rsidR="003C2271" w:rsidRPr="00CC5A27">
        <w:rPr>
          <w:color w:val="0070C0"/>
        </w:rPr>
        <w:t xml:space="preserve">. </w:t>
      </w:r>
      <w:r w:rsidR="000D0E3D" w:rsidRPr="00CC5A27">
        <w:rPr>
          <w:color w:val="0070C0"/>
        </w:rPr>
        <w:t>juni</w:t>
      </w:r>
      <w:r w:rsidR="003C2271" w:rsidRPr="00CC5A27">
        <w:rPr>
          <w:color w:val="0070C0"/>
        </w:rPr>
        <w:t xml:space="preserve"> 2025</w:t>
      </w:r>
      <w:r w:rsidRPr="00CC5A27">
        <w:rPr>
          <w:color w:val="0070C0"/>
        </w:rPr>
        <w:t>.</w:t>
      </w:r>
      <w:bookmarkStart w:id="73" w:name="_GoBack"/>
      <w:bookmarkEnd w:id="73"/>
    </w:p>
    <w:p w14:paraId="7FE85E45" w14:textId="77777777" w:rsidR="009B443C" w:rsidRPr="00CA05B9" w:rsidRDefault="009B443C" w:rsidP="009B443C">
      <w:pPr>
        <w:pStyle w:val="Overskrift2"/>
        <w:rPr>
          <w:color w:val="0070C0"/>
        </w:rPr>
      </w:pPr>
      <w:bookmarkStart w:id="74" w:name="_Toc182912274"/>
      <w:r w:rsidRPr="00CA05B9">
        <w:rPr>
          <w:color w:val="0070C0"/>
        </w:rPr>
        <w:t>Liste over modtagere af kopi af afgørelsen</w:t>
      </w:r>
      <w:bookmarkEnd w:id="74"/>
    </w:p>
    <w:p w14:paraId="107579FA" w14:textId="77777777" w:rsidR="001F6490" w:rsidRPr="00CA05B9" w:rsidRDefault="001F6490" w:rsidP="001F6490">
      <w:pPr>
        <w:pStyle w:val="ListBulletNoSpace"/>
        <w:rPr>
          <w:color w:val="0070C0"/>
        </w:rPr>
      </w:pPr>
      <w:r w:rsidRPr="00CA05B9">
        <w:rPr>
          <w:color w:val="0070C0"/>
        </w:rPr>
        <w:t xml:space="preserve">Styrelsen for Patientsikkerhed, Tilsyn og rådgivning øst, </w:t>
      </w:r>
      <w:hyperlink r:id="rId26" w:history="1">
        <w:r w:rsidRPr="00CA05B9">
          <w:rPr>
            <w:rStyle w:val="Hyperlink"/>
            <w:color w:val="0070C0"/>
          </w:rPr>
          <w:t>trost@stps.dk</w:t>
        </w:r>
      </w:hyperlink>
      <w:r w:rsidRPr="00CA05B9">
        <w:rPr>
          <w:color w:val="0070C0"/>
        </w:rPr>
        <w:t xml:space="preserve"> </w:t>
      </w:r>
    </w:p>
    <w:p w14:paraId="05D51782" w14:textId="7B864A39" w:rsidR="001F6490" w:rsidRPr="00CA05B9" w:rsidRDefault="001F6490" w:rsidP="001F6490">
      <w:pPr>
        <w:pStyle w:val="ListBulletNoSpace"/>
        <w:rPr>
          <w:color w:val="0070C0"/>
        </w:rPr>
      </w:pPr>
      <w:r w:rsidRPr="00CA05B9">
        <w:rPr>
          <w:color w:val="0070C0"/>
        </w:rPr>
        <w:t xml:space="preserve">Danmarks Naturfredningsforening, Masnedøgade 20, 2100 København Ø, </w:t>
      </w:r>
      <w:hyperlink r:id="rId27" w:history="1">
        <w:r w:rsidR="003D1E17" w:rsidRPr="00CA05B9">
          <w:rPr>
            <w:rStyle w:val="Hyperlink"/>
            <w:color w:val="0070C0"/>
          </w:rPr>
          <w:t>dnballerup-sager@dn.dk</w:t>
        </w:r>
      </w:hyperlink>
      <w:r w:rsidR="003D1E17" w:rsidRPr="00CA05B9">
        <w:rPr>
          <w:color w:val="0070C0"/>
        </w:rPr>
        <w:t xml:space="preserve"> </w:t>
      </w:r>
    </w:p>
    <w:p w14:paraId="5AF385BB" w14:textId="77777777" w:rsidR="003D1E17" w:rsidRPr="00CA05B9" w:rsidRDefault="001F6490" w:rsidP="00D225DF">
      <w:pPr>
        <w:pStyle w:val="ListBulletNoSpace"/>
        <w:rPr>
          <w:color w:val="0070C0"/>
        </w:rPr>
      </w:pPr>
      <w:r w:rsidRPr="00CA05B9">
        <w:rPr>
          <w:color w:val="0070C0"/>
        </w:rPr>
        <w:lastRenderedPageBreak/>
        <w:t xml:space="preserve">Dansk Ornitologisk Forening, Vesterbrogade 140, 1620 København V, </w:t>
      </w:r>
      <w:hyperlink r:id="rId28" w:history="1">
        <w:r w:rsidR="003D1E17" w:rsidRPr="00CA05B9">
          <w:rPr>
            <w:rStyle w:val="Hyperlink"/>
            <w:color w:val="0070C0"/>
          </w:rPr>
          <w:t>ballerup@dof.dk</w:t>
        </w:r>
      </w:hyperlink>
      <w:r w:rsidR="003D1E17" w:rsidRPr="00CA05B9">
        <w:rPr>
          <w:color w:val="0070C0"/>
        </w:rPr>
        <w:t xml:space="preserve"> </w:t>
      </w:r>
      <w:r w:rsidRPr="00CA05B9">
        <w:rPr>
          <w:color w:val="0070C0"/>
        </w:rPr>
        <w:t xml:space="preserve">og </w:t>
      </w:r>
      <w:hyperlink r:id="rId29" w:history="1">
        <w:r w:rsidR="003D1E17" w:rsidRPr="00CA05B9">
          <w:rPr>
            <w:rStyle w:val="Hyperlink"/>
            <w:color w:val="0070C0"/>
          </w:rPr>
          <w:t>natur@dof.dk</w:t>
        </w:r>
      </w:hyperlink>
      <w:r w:rsidR="003D1E17" w:rsidRPr="00CA05B9">
        <w:rPr>
          <w:color w:val="0070C0"/>
        </w:rPr>
        <w:t xml:space="preserve"> </w:t>
      </w:r>
    </w:p>
    <w:p w14:paraId="4B5E36EB" w14:textId="485128F1" w:rsidR="001F6490" w:rsidRPr="00CA05B9" w:rsidRDefault="001F6490" w:rsidP="00D225DF">
      <w:pPr>
        <w:pStyle w:val="ListBulletNoSpace"/>
        <w:rPr>
          <w:color w:val="0070C0"/>
        </w:rPr>
      </w:pPr>
      <w:r w:rsidRPr="00CA05B9">
        <w:rPr>
          <w:color w:val="0070C0"/>
        </w:rPr>
        <w:t xml:space="preserve">Friluftsrådet: </w:t>
      </w:r>
      <w:hyperlink r:id="rId30" w:history="1">
        <w:r w:rsidR="000D0E3D" w:rsidRPr="006F6A6F">
          <w:rPr>
            <w:rStyle w:val="Hyperlink"/>
          </w:rPr>
          <w:t>ballerup@friluftsraadet.dk</w:t>
        </w:r>
      </w:hyperlink>
      <w:r w:rsidR="003D1E17" w:rsidRPr="00CA05B9">
        <w:rPr>
          <w:color w:val="0070C0"/>
        </w:rPr>
        <w:t xml:space="preserve"> </w:t>
      </w:r>
    </w:p>
    <w:p w14:paraId="5FD7850B" w14:textId="77777777" w:rsidR="00463103" w:rsidRPr="00463103" w:rsidRDefault="001F6490" w:rsidP="00463103">
      <w:pPr>
        <w:pStyle w:val="ListBulletNoSpace"/>
      </w:pPr>
      <w:r w:rsidRPr="00CA05B9">
        <w:rPr>
          <w:color w:val="0070C0"/>
        </w:rPr>
        <w:t xml:space="preserve">Miljøstyrelsen: </w:t>
      </w:r>
      <w:hyperlink r:id="rId31" w:history="1">
        <w:r w:rsidR="003D1E17" w:rsidRPr="00CA05B9">
          <w:rPr>
            <w:rStyle w:val="Hyperlink"/>
            <w:color w:val="0070C0"/>
          </w:rPr>
          <w:t>mst@mst.dk</w:t>
        </w:r>
      </w:hyperlink>
      <w:r w:rsidR="003D1E17" w:rsidRPr="00CA05B9">
        <w:rPr>
          <w:color w:val="0070C0"/>
        </w:rPr>
        <w:t xml:space="preserve"> </w:t>
      </w:r>
    </w:p>
    <w:p w14:paraId="5AFC5CAD" w14:textId="77777777" w:rsidR="009F085B" w:rsidRDefault="009F085B" w:rsidP="001F7A40">
      <w:pPr>
        <w:pStyle w:val="Overskrift7"/>
      </w:pPr>
      <w:bookmarkStart w:id="75" w:name="_Ref69817757"/>
      <w:bookmarkStart w:id="76" w:name="_Toc171580098"/>
      <w:r>
        <w:lastRenderedPageBreak/>
        <w:t>Ansøgning om miljøgodkendelse</w:t>
      </w:r>
      <w:bookmarkEnd w:id="75"/>
      <w:bookmarkEnd w:id="76"/>
    </w:p>
    <w:p w14:paraId="1E7C4832" w14:textId="5A9A8FB3" w:rsidR="009F085B" w:rsidRDefault="00DE7650" w:rsidP="009F085B">
      <w:pPr>
        <w:pStyle w:val="Brdtekst"/>
      </w:pPr>
      <w:r w:rsidRPr="00723C31">
        <w:t>Se vedhæftede fil</w:t>
      </w:r>
    </w:p>
    <w:p w14:paraId="20EA567F" w14:textId="77777777" w:rsidR="009F085B" w:rsidRDefault="009F085B" w:rsidP="00166931">
      <w:pPr>
        <w:pStyle w:val="Overskrift7"/>
      </w:pPr>
      <w:bookmarkStart w:id="77" w:name="_Toc171580099"/>
      <w:r>
        <w:lastRenderedPageBreak/>
        <w:t>Kort over virksomhedens beliggenhed i 1:25.000</w:t>
      </w:r>
      <w:bookmarkEnd w:id="77"/>
    </w:p>
    <w:p w14:paraId="16F2C2C7" w14:textId="77777777" w:rsidR="00151CD2" w:rsidRPr="00151CD2" w:rsidRDefault="00151CD2" w:rsidP="00151CD2">
      <w:pPr>
        <w:pStyle w:val="Brdtekst"/>
      </w:pPr>
    </w:p>
    <w:p w14:paraId="5904FFAE" w14:textId="614BC624" w:rsidR="009F085B" w:rsidRDefault="00E71D21" w:rsidP="009F085B">
      <w:pPr>
        <w:pStyle w:val="Brdtekst"/>
      </w:pPr>
      <w:r w:rsidRPr="00E71D21">
        <w:rPr>
          <w:noProof/>
        </w:rPr>
        <w:drawing>
          <wp:inline distT="0" distB="0" distL="0" distR="0" wp14:anchorId="32FD3636" wp14:editId="1DAEE3E4">
            <wp:extent cx="4679950" cy="4530725"/>
            <wp:effectExtent l="0" t="0" r="6350" b="3175"/>
            <wp:docPr id="139472928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9284" name="Picture 1" descr="A map of a city&#10;&#10;Description automatically generated"/>
                    <pic:cNvPicPr/>
                  </pic:nvPicPr>
                  <pic:blipFill>
                    <a:blip r:embed="rId32"/>
                    <a:stretch>
                      <a:fillRect/>
                    </a:stretch>
                  </pic:blipFill>
                  <pic:spPr>
                    <a:xfrm>
                      <a:off x="0" y="0"/>
                      <a:ext cx="4679950" cy="4530725"/>
                    </a:xfrm>
                    <a:prstGeom prst="rect">
                      <a:avLst/>
                    </a:prstGeom>
                  </pic:spPr>
                </pic:pic>
              </a:graphicData>
            </a:graphic>
          </wp:inline>
        </w:drawing>
      </w:r>
    </w:p>
    <w:p w14:paraId="5C5782C6" w14:textId="1AE168D1" w:rsidR="00166931" w:rsidRDefault="00166931" w:rsidP="00620186">
      <w:pPr>
        <w:spacing w:line="240" w:lineRule="auto"/>
      </w:pPr>
    </w:p>
    <w:p w14:paraId="2440C517" w14:textId="29E69F71" w:rsidR="00D0363A" w:rsidRDefault="00D0363A" w:rsidP="009F085B">
      <w:pPr>
        <w:pStyle w:val="Brdtekst"/>
      </w:pPr>
    </w:p>
    <w:p w14:paraId="2D2510A7" w14:textId="4977B96A" w:rsidR="003E102C" w:rsidRDefault="003E102C">
      <w:pPr>
        <w:spacing w:line="240" w:lineRule="auto"/>
      </w:pPr>
    </w:p>
    <w:p w14:paraId="1CD459A5" w14:textId="77777777" w:rsidR="008C423D" w:rsidRDefault="008C423D" w:rsidP="009F085B">
      <w:pPr>
        <w:pStyle w:val="Brdtekst"/>
      </w:pPr>
    </w:p>
    <w:p w14:paraId="17A27198" w14:textId="77777777" w:rsidR="008C423D" w:rsidRDefault="008C423D" w:rsidP="009F085B">
      <w:pPr>
        <w:pStyle w:val="Brdtekst"/>
      </w:pPr>
    </w:p>
    <w:p w14:paraId="01D0AD32" w14:textId="7AF35348" w:rsidR="008C423D" w:rsidRDefault="000C4554" w:rsidP="000C4554">
      <w:pPr>
        <w:pStyle w:val="Overskrift7"/>
        <w:ind w:left="1276" w:hanging="1276"/>
      </w:pPr>
      <w:bookmarkStart w:id="78" w:name="_Toc171580100"/>
      <w:r>
        <w:lastRenderedPageBreak/>
        <w:t>Drikkevandsinteresser</w:t>
      </w:r>
      <w:bookmarkEnd w:id="78"/>
    </w:p>
    <w:p w14:paraId="3D29F720" w14:textId="77777777" w:rsidR="000C4554" w:rsidRDefault="009C4005" w:rsidP="009F085B">
      <w:pPr>
        <w:pStyle w:val="Brdtekst"/>
      </w:pPr>
      <w:r>
        <w:t>Virksomheden ligger i et omr</w:t>
      </w:r>
      <w:r w:rsidR="00A802ED">
        <w:t>å</w:t>
      </w:r>
      <w:r>
        <w:t xml:space="preserve">de </w:t>
      </w:r>
      <w:r w:rsidR="00B26917">
        <w:t>med</w:t>
      </w:r>
      <w:r>
        <w:t xml:space="preserve"> </w:t>
      </w:r>
      <w:r w:rsidR="00A802ED">
        <w:t>d</w:t>
      </w:r>
      <w:r>
        <w:t>rikkevandsinteresser</w:t>
      </w:r>
      <w:r w:rsidR="00C5038C" w:rsidRPr="00813E51">
        <w:t xml:space="preserve"> (OD)</w:t>
      </w:r>
      <w:r w:rsidR="00813E51" w:rsidRPr="00813E51">
        <w:t xml:space="preserve">. </w:t>
      </w:r>
      <w:r w:rsidR="00C5038C" w:rsidRPr="00813E51">
        <w:t>OD er oprindeligt udpeget som områder, der har eller kan have betydning for vandindvinding til mindre vandværker og erhverv.</w:t>
      </w:r>
      <w:r w:rsidR="00813E51">
        <w:t xml:space="preserve"> Umid</w:t>
      </w:r>
      <w:r w:rsidR="009C7305">
        <w:t>d</w:t>
      </w:r>
      <w:r w:rsidR="00813E51">
        <w:t>elbart</w:t>
      </w:r>
      <w:r w:rsidR="009C7305">
        <w:t xml:space="preserve"> syd</w:t>
      </w:r>
      <w:r w:rsidR="00E04239">
        <w:t xml:space="preserve"> og </w:t>
      </w:r>
      <w:r w:rsidR="009C7305">
        <w:t>vest for virksomheden ligger et område med særlige drikkevandsinteresser.</w:t>
      </w:r>
      <w:r w:rsidR="00813E51">
        <w:t xml:space="preserve"> </w:t>
      </w:r>
    </w:p>
    <w:p w14:paraId="1CC1EDCA" w14:textId="12D62A85" w:rsidR="00F43BEF" w:rsidRDefault="009C4005" w:rsidP="009F085B">
      <w:pPr>
        <w:pStyle w:val="Brdtekst"/>
      </w:pPr>
      <w:r w:rsidRPr="009C4005">
        <w:rPr>
          <w:noProof/>
        </w:rPr>
        <w:drawing>
          <wp:inline distT="0" distB="0" distL="0" distR="0" wp14:anchorId="495DD938" wp14:editId="730207DB">
            <wp:extent cx="4679950" cy="5309235"/>
            <wp:effectExtent l="0" t="0" r="6350" b="5715"/>
            <wp:docPr id="31553334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33344" name="Picture 1" descr="A map of a city&#10;&#10;Description automatically generated"/>
                    <pic:cNvPicPr/>
                  </pic:nvPicPr>
                  <pic:blipFill>
                    <a:blip r:embed="rId33"/>
                    <a:stretch>
                      <a:fillRect/>
                    </a:stretch>
                  </pic:blipFill>
                  <pic:spPr>
                    <a:xfrm>
                      <a:off x="0" y="0"/>
                      <a:ext cx="4679950" cy="5309235"/>
                    </a:xfrm>
                    <a:prstGeom prst="rect">
                      <a:avLst/>
                    </a:prstGeom>
                  </pic:spPr>
                </pic:pic>
              </a:graphicData>
            </a:graphic>
          </wp:inline>
        </w:drawing>
      </w:r>
    </w:p>
    <w:p w14:paraId="56CC20D8" w14:textId="4358C6DB" w:rsidR="00F43BEF" w:rsidRDefault="00F43BEF" w:rsidP="009F085B">
      <w:pPr>
        <w:pStyle w:val="Brdtekst"/>
      </w:pPr>
    </w:p>
    <w:p w14:paraId="31DE088F" w14:textId="77777777" w:rsidR="00575B55" w:rsidRDefault="00575B55" w:rsidP="009F085B">
      <w:pPr>
        <w:pStyle w:val="Brdtekst"/>
      </w:pPr>
    </w:p>
    <w:p w14:paraId="7A2DAF9E" w14:textId="77777777" w:rsidR="00575B55" w:rsidRDefault="00575B55" w:rsidP="009F085B">
      <w:pPr>
        <w:pStyle w:val="Brdtekst"/>
      </w:pPr>
    </w:p>
    <w:p w14:paraId="2ADC0958" w14:textId="77777777" w:rsidR="00575B55" w:rsidRDefault="00575B55" w:rsidP="009F085B">
      <w:pPr>
        <w:pStyle w:val="Brdtekst"/>
      </w:pPr>
    </w:p>
    <w:p w14:paraId="1B4A597E" w14:textId="77777777" w:rsidR="00575B55" w:rsidRDefault="00575B55" w:rsidP="009F085B">
      <w:pPr>
        <w:pStyle w:val="Brdtekst"/>
      </w:pPr>
    </w:p>
    <w:p w14:paraId="0D7F09DD" w14:textId="77777777" w:rsidR="00575B55" w:rsidRDefault="00575B55" w:rsidP="009F085B">
      <w:pPr>
        <w:pStyle w:val="Brdtekst"/>
      </w:pPr>
    </w:p>
    <w:p w14:paraId="7AA55B33" w14:textId="24F10038" w:rsidR="00575B55" w:rsidRDefault="000C4554" w:rsidP="000C4554">
      <w:pPr>
        <w:pStyle w:val="Overskrift7"/>
        <w:ind w:left="1276" w:hanging="1276"/>
      </w:pPr>
      <w:bookmarkStart w:id="79" w:name="_Toc171580101"/>
      <w:r>
        <w:lastRenderedPageBreak/>
        <w:t>Nitratfølsomt indvindingsområde</w:t>
      </w:r>
      <w:bookmarkEnd w:id="79"/>
    </w:p>
    <w:p w14:paraId="4A949BE0" w14:textId="6A920D8F" w:rsidR="00575B55" w:rsidRDefault="00575B55" w:rsidP="009F085B">
      <w:pPr>
        <w:pStyle w:val="Brdtekst"/>
      </w:pPr>
      <w:r>
        <w:t xml:space="preserve">Virksomheden ligger i et </w:t>
      </w:r>
      <w:r w:rsidR="008D61F2">
        <w:t>nitratfølsomt indvindingsområde (NFI) der er udpeget som et indsatsområde</w:t>
      </w:r>
      <w:r w:rsidR="00FE1309">
        <w:t>,</w:t>
      </w:r>
      <w:r w:rsidR="001C7F3F">
        <w:t xml:space="preserve"> hvor en indsats er nødvendig for at opretholde en god grundvandskvalitet.</w:t>
      </w:r>
    </w:p>
    <w:p w14:paraId="03F82091" w14:textId="35B23DB5" w:rsidR="00575B55" w:rsidRDefault="00575B55" w:rsidP="009F085B">
      <w:pPr>
        <w:pStyle w:val="Brdtekst"/>
      </w:pPr>
      <w:r w:rsidRPr="00575B55">
        <w:rPr>
          <w:noProof/>
        </w:rPr>
        <w:drawing>
          <wp:inline distT="0" distB="0" distL="0" distR="0" wp14:anchorId="11F62871" wp14:editId="6A19FE6C">
            <wp:extent cx="4679950" cy="5396865"/>
            <wp:effectExtent l="0" t="0" r="6350" b="0"/>
            <wp:docPr id="1595290216"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90216" name="Picture 1" descr="A map of a city&#10;&#10;Description automatically generated"/>
                    <pic:cNvPicPr/>
                  </pic:nvPicPr>
                  <pic:blipFill>
                    <a:blip r:embed="rId34"/>
                    <a:stretch>
                      <a:fillRect/>
                    </a:stretch>
                  </pic:blipFill>
                  <pic:spPr>
                    <a:xfrm>
                      <a:off x="0" y="0"/>
                      <a:ext cx="4679950" cy="5396865"/>
                    </a:xfrm>
                    <a:prstGeom prst="rect">
                      <a:avLst/>
                    </a:prstGeom>
                  </pic:spPr>
                </pic:pic>
              </a:graphicData>
            </a:graphic>
          </wp:inline>
        </w:drawing>
      </w:r>
    </w:p>
    <w:p w14:paraId="7014DCBA" w14:textId="2668C1CE" w:rsidR="002E0839" w:rsidRDefault="00FE1309" w:rsidP="00FE1309">
      <w:pPr>
        <w:pStyle w:val="Overskrift7"/>
        <w:ind w:left="1276" w:hanging="1276"/>
      </w:pPr>
      <w:bookmarkStart w:id="80" w:name="_Ref70069637"/>
      <w:bookmarkStart w:id="81" w:name="_Toc171580102"/>
      <w:bookmarkStart w:id="82" w:name="_Ref69799486"/>
      <w:bookmarkStart w:id="83" w:name="_Ref69799501"/>
      <w:r>
        <w:lastRenderedPageBreak/>
        <w:t xml:space="preserve">Indsatsplaner for </w:t>
      </w:r>
      <w:r w:rsidR="00B24F67">
        <w:t>grundvandsbeskyttelse</w:t>
      </w:r>
      <w:bookmarkEnd w:id="80"/>
      <w:bookmarkEnd w:id="81"/>
    </w:p>
    <w:p w14:paraId="6B64B8BD" w14:textId="77777777" w:rsidR="002E0839" w:rsidRDefault="002E0839" w:rsidP="002E0839">
      <w:pPr>
        <w:pStyle w:val="Brdtekst"/>
      </w:pPr>
    </w:p>
    <w:p w14:paraId="6F5BA56D" w14:textId="77777777" w:rsidR="00293153" w:rsidRDefault="00293153" w:rsidP="00293153">
      <w:pPr>
        <w:spacing w:line="240" w:lineRule="auto"/>
      </w:pPr>
      <w:r>
        <w:t>Virksomheden ligger i et område med indsatsplaner for grundvandsbeskyttelse.</w:t>
      </w:r>
    </w:p>
    <w:p w14:paraId="29E64621" w14:textId="77777777" w:rsidR="00293153" w:rsidRDefault="00293153" w:rsidP="00293153">
      <w:pPr>
        <w:spacing w:line="240" w:lineRule="auto"/>
      </w:pPr>
    </w:p>
    <w:p w14:paraId="021D1976" w14:textId="77777777" w:rsidR="00293153" w:rsidRDefault="00293153" w:rsidP="00293153">
      <w:pPr>
        <w:spacing w:line="240" w:lineRule="auto"/>
      </w:pPr>
      <w:r w:rsidRPr="00090F90">
        <w:rPr>
          <w:noProof/>
        </w:rPr>
        <w:drawing>
          <wp:inline distT="0" distB="0" distL="0" distR="0" wp14:anchorId="44D1C790" wp14:editId="3EE1BC26">
            <wp:extent cx="4796363" cy="5712032"/>
            <wp:effectExtent l="0" t="0" r="4445" b="3175"/>
            <wp:docPr id="369441347"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41347" name="Picture 1" descr="A map of a city&#10;&#10;Description automatically generated"/>
                    <pic:cNvPicPr/>
                  </pic:nvPicPr>
                  <pic:blipFill>
                    <a:blip r:embed="rId35"/>
                    <a:stretch>
                      <a:fillRect/>
                    </a:stretch>
                  </pic:blipFill>
                  <pic:spPr>
                    <a:xfrm>
                      <a:off x="0" y="0"/>
                      <a:ext cx="4807609" cy="5725426"/>
                    </a:xfrm>
                    <a:prstGeom prst="rect">
                      <a:avLst/>
                    </a:prstGeom>
                  </pic:spPr>
                </pic:pic>
              </a:graphicData>
            </a:graphic>
          </wp:inline>
        </w:drawing>
      </w:r>
    </w:p>
    <w:p w14:paraId="3166838F" w14:textId="77777777" w:rsidR="00293153" w:rsidRDefault="00293153" w:rsidP="00293153">
      <w:pPr>
        <w:pStyle w:val="Brdtekst"/>
      </w:pPr>
    </w:p>
    <w:p w14:paraId="131B9CBB" w14:textId="77777777" w:rsidR="009F085B" w:rsidRDefault="009F085B" w:rsidP="00166931">
      <w:pPr>
        <w:pStyle w:val="Overskrift7"/>
      </w:pPr>
      <w:bookmarkStart w:id="84" w:name="_Toc171580103"/>
      <w:r>
        <w:lastRenderedPageBreak/>
        <w:t>Lovgrundlag – Referenceliste</w:t>
      </w:r>
      <w:bookmarkEnd w:id="82"/>
      <w:bookmarkEnd w:id="83"/>
      <w:bookmarkEnd w:id="84"/>
    </w:p>
    <w:p w14:paraId="25585FB7" w14:textId="77777777" w:rsidR="00D769A1" w:rsidRDefault="00D769A1" w:rsidP="009526E2">
      <w:pPr>
        <w:pStyle w:val="Brdtekst"/>
      </w:pPr>
      <w:r>
        <w:t xml:space="preserve">BAT referencedokument for </w:t>
      </w:r>
      <w:r w:rsidR="00FB6ECA">
        <w:t xml:space="preserve">store fyringsanlæg (LCP). </w:t>
      </w:r>
      <w:r w:rsidR="009526E2">
        <w:t>Best Available Techniques (BAT) Reference Document for Large Combustion Plants Industrial Emissions Directive 2010/75/EU (Integrated Pollution Prevention and Control) (2017).</w:t>
      </w:r>
    </w:p>
    <w:p w14:paraId="6CCE8B8A" w14:textId="2839F366" w:rsidR="0079050B" w:rsidRDefault="0079050B" w:rsidP="009526E2">
      <w:pPr>
        <w:pStyle w:val="Brdtekst"/>
      </w:pPr>
      <w:r w:rsidRPr="00C3353B">
        <w:t>Bekendtgørelse om begrænsning af visse luftforurenende emissioner fra store fyringsanlæg</w:t>
      </w:r>
      <w:r>
        <w:t xml:space="preserve"> (store fyrbekendtgørelsen). </w:t>
      </w:r>
      <w:r w:rsidR="00D454B9" w:rsidRPr="00D454B9">
        <w:t>BEK nr 1940 af 04</w:t>
      </w:r>
      <w:r w:rsidRPr="00D454B9">
        <w:t>/1</w:t>
      </w:r>
      <w:r w:rsidR="00D454B9" w:rsidRPr="00D454B9">
        <w:t>0</w:t>
      </w:r>
      <w:r w:rsidRPr="00D454B9">
        <w:t>/202</w:t>
      </w:r>
      <w:r w:rsidR="00D454B9" w:rsidRPr="00D454B9">
        <w:t>1</w:t>
      </w:r>
      <w:r w:rsidRPr="00D454B9">
        <w:t>.</w:t>
      </w:r>
    </w:p>
    <w:p w14:paraId="54703AA2" w14:textId="4A775D97" w:rsidR="003C2271" w:rsidRDefault="001C2476" w:rsidP="009526E2">
      <w:pPr>
        <w:pStyle w:val="Brdtekst"/>
      </w:pPr>
      <w:r>
        <w:t>B</w:t>
      </w:r>
      <w:r w:rsidRPr="00D55718">
        <w:t>ekendtgørelse om miljøkrav for mellemstore fyringsanlæg</w:t>
      </w:r>
      <w:r>
        <w:t xml:space="preserve">. </w:t>
      </w:r>
      <w:r w:rsidR="00D454B9" w:rsidRPr="00D454B9">
        <w:t>BEK nr 1408 af 27</w:t>
      </w:r>
      <w:r w:rsidRPr="00D454B9">
        <w:t>/1</w:t>
      </w:r>
      <w:r w:rsidR="00D454B9" w:rsidRPr="00D454B9">
        <w:t>1/</w:t>
      </w:r>
      <w:r w:rsidRPr="00D454B9">
        <w:t>20</w:t>
      </w:r>
      <w:r w:rsidR="00D454B9" w:rsidRPr="00D454B9">
        <w:t>23</w:t>
      </w:r>
      <w:r w:rsidRPr="00D454B9">
        <w:t>.</w:t>
      </w:r>
    </w:p>
    <w:p w14:paraId="4A5CC8A5" w14:textId="45E040C1" w:rsidR="00D769A1" w:rsidRDefault="00D769A1" w:rsidP="00D769A1">
      <w:pPr>
        <w:pStyle w:val="Brdtekst"/>
      </w:pPr>
      <w:r w:rsidRPr="00F74115">
        <w:t>Bekendtgørelse af lov om forurenet jord</w:t>
      </w:r>
      <w:r>
        <w:t xml:space="preserve"> (jordforureningsloven</w:t>
      </w:r>
      <w:r w:rsidRPr="00D454B9">
        <w:t>). LBK nr 282 af 27/03/2017.</w:t>
      </w:r>
    </w:p>
    <w:p w14:paraId="5741E695" w14:textId="77777777" w:rsidR="00F76626" w:rsidRDefault="00F76626" w:rsidP="00F76626">
      <w:pPr>
        <w:pStyle w:val="Brdtekst"/>
      </w:pPr>
      <w:r>
        <w:t>B</w:t>
      </w:r>
      <w:r w:rsidRPr="00FE52E8">
        <w:t>ekendtgørelse</w:t>
      </w:r>
      <w:r>
        <w:t xml:space="preserve"> af lov</w:t>
      </w:r>
      <w:r w:rsidRPr="00FE52E8">
        <w:t xml:space="preserve"> om miljøbeskyttelse (miljøbeskyttelsesloven). LBK nr 928 af 28/06/2024.</w:t>
      </w:r>
    </w:p>
    <w:p w14:paraId="648A419F" w14:textId="2AA32463" w:rsidR="00D769A1" w:rsidRDefault="00D769A1" w:rsidP="00D769A1">
      <w:pPr>
        <w:pStyle w:val="Brdtekst"/>
      </w:pPr>
      <w:r w:rsidRPr="005820E7">
        <w:t>Bekendtgørelse af lov om miljøvurdering af planer og programmer og af konkrete projekter (VVM)</w:t>
      </w:r>
      <w:r>
        <w:t xml:space="preserve"> (miljøvurderingsloven). </w:t>
      </w:r>
      <w:r w:rsidRPr="00F76626">
        <w:t xml:space="preserve">LBK nr </w:t>
      </w:r>
      <w:r w:rsidR="00F76626" w:rsidRPr="00F76626">
        <w:t>4 af 03/01</w:t>
      </w:r>
      <w:r w:rsidRPr="00F76626">
        <w:t>/202</w:t>
      </w:r>
      <w:r w:rsidR="00F76626" w:rsidRPr="00F76626">
        <w:t>3</w:t>
      </w:r>
      <w:r w:rsidRPr="00F76626">
        <w:t>.</w:t>
      </w:r>
    </w:p>
    <w:p w14:paraId="27046F3E" w14:textId="7D087FED" w:rsidR="00D769A1" w:rsidRDefault="00D769A1" w:rsidP="00D769A1">
      <w:pPr>
        <w:pStyle w:val="Brdtekst"/>
      </w:pPr>
      <w:r w:rsidRPr="00967860">
        <w:t>Bekendtgørelse om affald</w:t>
      </w:r>
      <w:r>
        <w:t xml:space="preserve"> (affaldsbekendtgørelsen). </w:t>
      </w:r>
      <w:r w:rsidRPr="003D4A89">
        <w:t xml:space="preserve">BEK </w:t>
      </w:r>
      <w:r w:rsidRPr="00F76626">
        <w:t xml:space="preserve">nr </w:t>
      </w:r>
      <w:r w:rsidR="00FE52E8" w:rsidRPr="00F76626">
        <w:t>573 af 23/05</w:t>
      </w:r>
      <w:r w:rsidRPr="00F76626">
        <w:t>/202</w:t>
      </w:r>
      <w:r w:rsidR="00FE52E8" w:rsidRPr="00F76626">
        <w:t>4</w:t>
      </w:r>
      <w:r w:rsidRPr="00F76626">
        <w:t>.</w:t>
      </w:r>
    </w:p>
    <w:p w14:paraId="72AD1652" w14:textId="4A6A9604" w:rsidR="00D769A1" w:rsidRDefault="00D769A1" w:rsidP="00D769A1">
      <w:pPr>
        <w:pStyle w:val="Brdtekst"/>
      </w:pPr>
      <w:r>
        <w:t xml:space="preserve">Bekendtgørelse om godkendelse af listevirksomhed (godkendelsesbekendtgørelsen). </w:t>
      </w:r>
      <w:r w:rsidRPr="007E2F94">
        <w:t>BEK nr</w:t>
      </w:r>
      <w:r w:rsidR="00F37C26">
        <w:t>.</w:t>
      </w:r>
      <w:r w:rsidRPr="007E2F94">
        <w:t xml:space="preserve"> </w:t>
      </w:r>
      <w:r w:rsidR="00F37C26" w:rsidRPr="00FE52E8">
        <w:t>1</w:t>
      </w:r>
      <w:r w:rsidR="00FE52E8" w:rsidRPr="00FE52E8">
        <w:t xml:space="preserve">027 </w:t>
      </w:r>
      <w:r w:rsidRPr="00FE52E8">
        <w:t xml:space="preserve">af </w:t>
      </w:r>
      <w:r w:rsidR="00FE52E8" w:rsidRPr="00FE52E8">
        <w:t>02</w:t>
      </w:r>
      <w:r w:rsidRPr="00FE52E8">
        <w:t>/</w:t>
      </w:r>
      <w:r w:rsidR="00FE52E8" w:rsidRPr="00FE52E8">
        <w:t>09</w:t>
      </w:r>
      <w:r w:rsidRPr="00FE52E8">
        <w:t>/202</w:t>
      </w:r>
      <w:r w:rsidR="00FE52E8" w:rsidRPr="00FE52E8">
        <w:t>4</w:t>
      </w:r>
      <w:r w:rsidRPr="00FE52E8">
        <w:t>.</w:t>
      </w:r>
    </w:p>
    <w:p w14:paraId="753E33E8" w14:textId="7A70F199" w:rsidR="00D769A1" w:rsidRDefault="00D769A1" w:rsidP="00D769A1">
      <w:pPr>
        <w:pStyle w:val="Brdtekst"/>
      </w:pPr>
      <w:r w:rsidRPr="00CB2F3B">
        <w:t>Bekendtgørelse om indretning, etablering og drift af olietanke, rørsystemer og pipelines</w:t>
      </w:r>
      <w:r>
        <w:t xml:space="preserve"> (olietankbekendtgørelsen). </w:t>
      </w:r>
      <w:r w:rsidRPr="00CB2F3B">
        <w:t>BEK nr 1257 af 27/11/2019</w:t>
      </w:r>
      <w:r>
        <w:t>.</w:t>
      </w:r>
    </w:p>
    <w:p w14:paraId="19AF9E8E" w14:textId="133183A8" w:rsidR="00F52C10" w:rsidRDefault="00F52C10" w:rsidP="009F085B">
      <w:pPr>
        <w:pStyle w:val="Brdtekst"/>
      </w:pPr>
      <w:r w:rsidRPr="00F52C10">
        <w:t>Bekendtgørelse om miljøvurdering af planer og programmer og af konkrete projekter</w:t>
      </w:r>
      <w:r>
        <w:t xml:space="preserve"> (miljøvurderingsbekendtgørelsen). </w:t>
      </w:r>
      <w:r w:rsidRPr="00F76626">
        <w:t xml:space="preserve">BEK nr </w:t>
      </w:r>
      <w:r w:rsidR="00F76626" w:rsidRPr="00F76626">
        <w:t>806</w:t>
      </w:r>
      <w:r w:rsidRPr="00F76626">
        <w:t xml:space="preserve"> af </w:t>
      </w:r>
      <w:r w:rsidR="00F76626" w:rsidRPr="00F76626">
        <w:t>14</w:t>
      </w:r>
      <w:r w:rsidRPr="00F76626">
        <w:t>/0</w:t>
      </w:r>
      <w:r w:rsidR="00F76626" w:rsidRPr="00F76626">
        <w:t>6</w:t>
      </w:r>
      <w:r w:rsidRPr="00F76626">
        <w:t>/202</w:t>
      </w:r>
      <w:r w:rsidR="00F76626" w:rsidRPr="00F76626">
        <w:t>3</w:t>
      </w:r>
      <w:r w:rsidR="00D55718" w:rsidRPr="00F76626">
        <w:t>.</w:t>
      </w:r>
    </w:p>
    <w:p w14:paraId="0162670F" w14:textId="0C75A1CB" w:rsidR="00751FBE" w:rsidRDefault="0026141B" w:rsidP="009F085B">
      <w:pPr>
        <w:pStyle w:val="Brdtekst"/>
      </w:pPr>
      <w:r w:rsidRPr="0026141B">
        <w:t>Bekendtgørelse om standardvilkår i godkendelse af listevirksomhed</w:t>
      </w:r>
      <w:r>
        <w:t xml:space="preserve"> (standardvilkårsbekendtgørelsen). </w:t>
      </w:r>
      <w:r w:rsidRPr="0026141B">
        <w:t xml:space="preserve">BEK nr </w:t>
      </w:r>
      <w:r w:rsidR="00F76626" w:rsidRPr="00F76626">
        <w:t>2079 af 15</w:t>
      </w:r>
      <w:r w:rsidRPr="00F76626">
        <w:t>/1</w:t>
      </w:r>
      <w:r w:rsidR="00F76626" w:rsidRPr="00F76626">
        <w:t>1</w:t>
      </w:r>
      <w:r w:rsidRPr="00F76626">
        <w:t>/20</w:t>
      </w:r>
      <w:r w:rsidR="00F76626" w:rsidRPr="00F76626">
        <w:t>21.</w:t>
      </w:r>
    </w:p>
    <w:p w14:paraId="37186A24" w14:textId="77777777" w:rsidR="00B852D5" w:rsidRDefault="00B852D5" w:rsidP="009F085B">
      <w:pPr>
        <w:pStyle w:val="Brdtekst"/>
      </w:pPr>
      <w:r w:rsidRPr="00B852D5">
        <w:t>Bekendtgørelse om udførelse og sløjfning af boringer og brønde på land</w:t>
      </w:r>
      <w:r w:rsidR="005D0788">
        <w:t xml:space="preserve"> (brøndborerbekendtgørelsen)</w:t>
      </w:r>
      <w:r w:rsidR="00896FAD">
        <w:t xml:space="preserve">. </w:t>
      </w:r>
      <w:r w:rsidR="00896FAD" w:rsidRPr="00896FAD">
        <w:t>BEK nr 1260 af 28/10/2013</w:t>
      </w:r>
      <w:r w:rsidR="00896FAD">
        <w:t xml:space="preserve">. </w:t>
      </w:r>
    </w:p>
    <w:p w14:paraId="3EACA9B1" w14:textId="77777777" w:rsidR="00952890" w:rsidRDefault="00CA5B87" w:rsidP="009F085B">
      <w:pPr>
        <w:pStyle w:val="Brdtekst"/>
      </w:pPr>
      <w:r>
        <w:t>Europa</w:t>
      </w:r>
      <w:r w:rsidR="00952890">
        <w:t xml:space="preserve"> Kommissionens </w:t>
      </w:r>
      <w:r w:rsidR="00952890" w:rsidRPr="00952890">
        <w:t>Directive 98/24/EC - risks related to chemical agents at work</w:t>
      </w:r>
      <w:r w:rsidR="004B72B2">
        <w:t>.</w:t>
      </w:r>
    </w:p>
    <w:p w14:paraId="00F6BC9A" w14:textId="77777777" w:rsidR="00FB671F" w:rsidRDefault="00FB671F" w:rsidP="009F085B">
      <w:pPr>
        <w:pStyle w:val="Brdtekst"/>
      </w:pPr>
      <w:r>
        <w:t>Eu</w:t>
      </w:r>
      <w:r w:rsidR="00E00FF3">
        <w:t xml:space="preserve">ropa Kommissionens </w:t>
      </w:r>
      <w:r w:rsidRPr="00FB671F">
        <w:t>Directive 2017/164/EU - indicative occupational exposure limit values</w:t>
      </w:r>
      <w:r w:rsidR="004B72B2">
        <w:t>.</w:t>
      </w:r>
    </w:p>
    <w:p w14:paraId="75A1C29A" w14:textId="2E09CCED" w:rsidR="009F085B" w:rsidRDefault="00CA5B87" w:rsidP="009F085B">
      <w:pPr>
        <w:pStyle w:val="Brdtekst"/>
      </w:pPr>
      <w:r>
        <w:t>Europa</w:t>
      </w:r>
      <w:r w:rsidR="00E00FF3">
        <w:t xml:space="preserve"> </w:t>
      </w:r>
      <w:r>
        <w:t>Kommissionens vejledning om basistilstandsrapporter, jf. artikel 22, stk. 2, i direktiv 2010/75/EU om industrielle emissioner</w:t>
      </w:r>
      <w:r w:rsidR="0054124B">
        <w:t xml:space="preserve"> </w:t>
      </w:r>
      <w:r>
        <w:t>(2014/C 136/03)</w:t>
      </w:r>
    </w:p>
    <w:p w14:paraId="687B3455" w14:textId="77777777" w:rsidR="00FE52E8" w:rsidRDefault="00FE52E8" w:rsidP="009F085B">
      <w:pPr>
        <w:pStyle w:val="Brdtekst"/>
      </w:pPr>
    </w:p>
    <w:sectPr w:rsidR="00FE52E8" w:rsidSect="00302E5D">
      <w:headerReference w:type="even" r:id="rId36"/>
      <w:headerReference w:type="default" r:id="rId37"/>
      <w:footerReference w:type="even" r:id="rId38"/>
      <w:footerReference w:type="default" r:id="rId39"/>
      <w:type w:val="continuous"/>
      <w:pgSz w:w="11907" w:h="16840" w:code="9"/>
      <w:pgMar w:top="1701" w:right="851" w:bottom="1134" w:left="3119" w:header="851" w:footer="36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18A72" w14:textId="77777777" w:rsidR="002D7901" w:rsidRDefault="002D7901">
      <w:r>
        <w:separator/>
      </w:r>
    </w:p>
    <w:p w14:paraId="10A927A9" w14:textId="77777777" w:rsidR="002D7901" w:rsidRDefault="002D7901"/>
    <w:p w14:paraId="446335C4" w14:textId="77777777" w:rsidR="002D7901" w:rsidRDefault="002D7901"/>
  </w:endnote>
  <w:endnote w:type="continuationSeparator" w:id="0">
    <w:p w14:paraId="3A36DA47" w14:textId="77777777" w:rsidR="002D7901" w:rsidRDefault="002D7901">
      <w:r>
        <w:continuationSeparator/>
      </w:r>
    </w:p>
    <w:p w14:paraId="6560B77F" w14:textId="77777777" w:rsidR="002D7901" w:rsidRDefault="002D7901"/>
    <w:p w14:paraId="4A6C7DF2" w14:textId="77777777" w:rsidR="002D7901" w:rsidRDefault="002D7901">
      <w:r>
        <w:t>Lige titel</w:t>
      </w:r>
    </w:p>
    <w:p w14:paraId="3F287B97" w14:textId="77777777" w:rsidR="002D7901" w:rsidRDefault="002D7901"/>
  </w:endnote>
  <w:endnote w:type="continuationNotice" w:id="1">
    <w:p w14:paraId="782635B2" w14:textId="77777777" w:rsidR="002D7901" w:rsidRDefault="002D79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ato">
    <w:altName w:val="Arial"/>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0716"/>
    </w:tblGrid>
    <w:tr w:rsidR="002D7901" w14:paraId="245920CA" w14:textId="77777777">
      <w:trPr>
        <w:trHeight w:val="113"/>
      </w:trPr>
      <w:tc>
        <w:tcPr>
          <w:tcW w:w="851" w:type="dxa"/>
        </w:tcPr>
        <w:p w14:paraId="3B3B3502" w14:textId="77777777" w:rsidR="002D7901" w:rsidRDefault="002D7901">
          <w:pPr>
            <w:pStyle w:val="FooterLeft"/>
            <w:rPr>
              <w:noProof/>
            </w:rPr>
          </w:pPr>
        </w:p>
      </w:tc>
      <w:tc>
        <w:tcPr>
          <w:tcW w:w="10716" w:type="dxa"/>
        </w:tcPr>
        <w:p w14:paraId="696D6218" w14:textId="77777777" w:rsidR="002D7901" w:rsidRDefault="002D7901">
          <w:pPr>
            <w:pStyle w:val="FooterLeft"/>
            <w:rPr>
              <w:noProof/>
            </w:rPr>
          </w:pPr>
        </w:p>
      </w:tc>
    </w:tr>
  </w:tbl>
  <w:p w14:paraId="0A4BB8B5" w14:textId="77777777" w:rsidR="002D7901" w:rsidRDefault="002D7901">
    <w:pPr>
      <w:pStyle w:val="FooterLeft"/>
      <w:rPr>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019820"/>
      <w:docPartObj>
        <w:docPartGallery w:val="Page Numbers (Bottom of Page)"/>
        <w:docPartUnique/>
      </w:docPartObj>
    </w:sdtPr>
    <w:sdtEndPr>
      <w:rPr>
        <w:sz w:val="16"/>
      </w:rPr>
    </w:sdtEndPr>
    <w:sdtContent>
      <w:p w14:paraId="7E5220C4" w14:textId="28DE8CFA" w:rsidR="002D7901" w:rsidRPr="00302E5D" w:rsidRDefault="002D7901">
        <w:pPr>
          <w:pStyle w:val="Sidefod"/>
          <w:jc w:val="center"/>
          <w:rPr>
            <w:sz w:val="16"/>
          </w:rPr>
        </w:pPr>
        <w:r w:rsidRPr="00302E5D">
          <w:rPr>
            <w:sz w:val="16"/>
          </w:rPr>
          <w:fldChar w:fldCharType="begin"/>
        </w:r>
        <w:r w:rsidRPr="00302E5D">
          <w:rPr>
            <w:sz w:val="16"/>
          </w:rPr>
          <w:instrText>PAGE   \* MERGEFORMAT</w:instrText>
        </w:r>
        <w:r w:rsidRPr="00302E5D">
          <w:rPr>
            <w:sz w:val="16"/>
          </w:rPr>
          <w:fldChar w:fldCharType="separate"/>
        </w:r>
        <w:r w:rsidR="00CC5A27">
          <w:rPr>
            <w:sz w:val="16"/>
          </w:rPr>
          <w:t>51</w:t>
        </w:r>
        <w:r w:rsidRPr="00302E5D">
          <w:rPr>
            <w:sz w:val="16"/>
          </w:rPr>
          <w:fldChar w:fldCharType="end"/>
        </w:r>
      </w:p>
    </w:sdtContent>
  </w:sdt>
  <w:p w14:paraId="5CE71BEA" w14:textId="77777777" w:rsidR="002D7901" w:rsidRDefault="002D7901">
    <w:pPr>
      <w:pStyle w:val="Footer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CD763" w14:textId="77777777" w:rsidR="002D7901" w:rsidRDefault="002D7901">
      <w:r>
        <w:separator/>
      </w:r>
    </w:p>
  </w:footnote>
  <w:footnote w:type="continuationSeparator" w:id="0">
    <w:p w14:paraId="5F6E1273" w14:textId="77777777" w:rsidR="002D7901" w:rsidRDefault="002D7901">
      <w:r>
        <w:continuationSeparator/>
      </w:r>
    </w:p>
    <w:p w14:paraId="1CC6B3A0" w14:textId="77777777" w:rsidR="002D7901" w:rsidRDefault="002D7901"/>
    <w:p w14:paraId="0DE5BF8B" w14:textId="77777777" w:rsidR="002D7901" w:rsidRDefault="002D7901"/>
  </w:footnote>
  <w:footnote w:type="continuationNotice" w:id="1">
    <w:p w14:paraId="7A936FD2" w14:textId="77777777" w:rsidR="002D7901" w:rsidRDefault="002D7901">
      <w:pPr>
        <w:spacing w:line="240" w:lineRule="auto"/>
      </w:pPr>
    </w:p>
  </w:footnote>
  <w:footnote w:id="2">
    <w:p w14:paraId="52250E25" w14:textId="77777777" w:rsidR="002D7901" w:rsidRDefault="002D7901" w:rsidP="00712B46">
      <w:pPr>
        <w:pStyle w:val="Fodnotetekst"/>
      </w:pPr>
      <w:r>
        <w:rPr>
          <w:rStyle w:val="Fodnotehenvisning"/>
        </w:rPr>
        <w:footnoteRef/>
      </w:r>
      <w:r>
        <w:t xml:space="preserve"> </w:t>
      </w:r>
      <w:hyperlink r:id="rId1" w:history="1">
        <w:r w:rsidRPr="00855D49">
          <w:rPr>
            <w:rStyle w:val="Hyperlink"/>
          </w:rPr>
          <w:t>https://mst.dk/luft-stoej/luft/luftforurening-fra-virksomheder/vejledende-udtalelser-om-mellemstore-fyringsanlaeg/10-noedanlaeg/</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851"/>
      <w:gridCol w:w="340"/>
      <w:gridCol w:w="170"/>
      <w:gridCol w:w="10206"/>
    </w:tblGrid>
    <w:tr w:rsidR="002D7901" w14:paraId="10B0FFE5" w14:textId="77777777">
      <w:trPr>
        <w:trHeight w:val="113"/>
      </w:trPr>
      <w:tc>
        <w:tcPr>
          <w:tcW w:w="851" w:type="dxa"/>
        </w:tcPr>
        <w:p w14:paraId="379434DB" w14:textId="77777777" w:rsidR="002D7901" w:rsidRDefault="002D7901">
          <w:pPr>
            <w:pStyle w:val="HeaderLeft"/>
          </w:pPr>
        </w:p>
      </w:tc>
      <w:tc>
        <w:tcPr>
          <w:tcW w:w="340" w:type="dxa"/>
        </w:tcPr>
        <w:p w14:paraId="4BBC9218" w14:textId="77777777" w:rsidR="002D7901" w:rsidRDefault="002D7901">
          <w:pPr>
            <w:pStyle w:val="HeaderLeft"/>
          </w:pPr>
        </w:p>
      </w:tc>
      <w:tc>
        <w:tcPr>
          <w:tcW w:w="170" w:type="dxa"/>
        </w:tcPr>
        <w:p w14:paraId="1C3D8913" w14:textId="77777777" w:rsidR="002D7901" w:rsidRDefault="002D7901">
          <w:pPr>
            <w:pStyle w:val="HeaderLeft"/>
          </w:pPr>
        </w:p>
      </w:tc>
      <w:tc>
        <w:tcPr>
          <w:tcW w:w="10206" w:type="dxa"/>
        </w:tcPr>
        <w:p w14:paraId="7FC05605" w14:textId="77777777" w:rsidR="002D7901" w:rsidRDefault="002D7901">
          <w:pPr>
            <w:pStyle w:val="HeaderLeft"/>
          </w:pPr>
          <w:r>
            <w:t xml:space="preserve"> </w:t>
          </w:r>
        </w:p>
      </w:tc>
    </w:tr>
    <w:tr w:rsidR="002D7901" w14:paraId="26B507F3" w14:textId="77777777">
      <w:trPr>
        <w:trHeight w:val="113"/>
      </w:trPr>
      <w:tc>
        <w:tcPr>
          <w:tcW w:w="851" w:type="dxa"/>
        </w:tcPr>
        <w:p w14:paraId="7155B441" w14:textId="77777777" w:rsidR="002D7901" w:rsidRDefault="002D7901">
          <w:pPr>
            <w:pStyle w:val="HeaderLeft"/>
          </w:pPr>
        </w:p>
      </w:tc>
      <w:tc>
        <w:tcPr>
          <w:tcW w:w="340" w:type="dxa"/>
        </w:tcPr>
        <w:p w14:paraId="7FF10710" w14:textId="77777777" w:rsidR="002D7901" w:rsidRDefault="002D7901">
          <w:pPr>
            <w:pStyle w:val="HeaderLeft"/>
          </w:pPr>
        </w:p>
      </w:tc>
      <w:tc>
        <w:tcPr>
          <w:tcW w:w="170" w:type="dxa"/>
        </w:tcPr>
        <w:p w14:paraId="5CA8EEEA" w14:textId="77777777" w:rsidR="002D7901" w:rsidRDefault="002D7901">
          <w:pPr>
            <w:pStyle w:val="HeaderLeft"/>
          </w:pPr>
        </w:p>
      </w:tc>
      <w:tc>
        <w:tcPr>
          <w:tcW w:w="10206" w:type="dxa"/>
        </w:tcPr>
        <w:p w14:paraId="57E27BD2" w14:textId="77777777" w:rsidR="002D7901" w:rsidRDefault="002D7901">
          <w:pPr>
            <w:pStyle w:val="HeaderLeft"/>
          </w:pPr>
        </w:p>
      </w:tc>
    </w:tr>
  </w:tbl>
  <w:p w14:paraId="09FEB4E5" w14:textId="77777777" w:rsidR="002D7901" w:rsidRDefault="002D7901"/>
  <w:p w14:paraId="0B6E70D6" w14:textId="77777777" w:rsidR="002D7901" w:rsidRDefault="002D790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10206"/>
      <w:gridCol w:w="170"/>
      <w:gridCol w:w="340"/>
      <w:gridCol w:w="851"/>
    </w:tblGrid>
    <w:tr w:rsidR="002D7901" w14:paraId="0B530D49" w14:textId="77777777">
      <w:trPr>
        <w:cantSplit/>
        <w:trHeight w:val="113"/>
      </w:trPr>
      <w:tc>
        <w:tcPr>
          <w:tcW w:w="10206" w:type="dxa"/>
        </w:tcPr>
        <w:p w14:paraId="355B1038" w14:textId="77777777" w:rsidR="002D7901" w:rsidRDefault="002D7901">
          <w:pPr>
            <w:pStyle w:val="HeaderRight"/>
          </w:pPr>
          <w:r>
            <w:t xml:space="preserve"> </w:t>
          </w:r>
        </w:p>
      </w:tc>
      <w:tc>
        <w:tcPr>
          <w:tcW w:w="170" w:type="dxa"/>
        </w:tcPr>
        <w:p w14:paraId="018A050C" w14:textId="77777777" w:rsidR="002D7901" w:rsidRDefault="002D7901">
          <w:pPr>
            <w:pStyle w:val="HeaderRight"/>
          </w:pPr>
        </w:p>
      </w:tc>
      <w:tc>
        <w:tcPr>
          <w:tcW w:w="340" w:type="dxa"/>
        </w:tcPr>
        <w:p w14:paraId="26F04287" w14:textId="77777777" w:rsidR="002D7901" w:rsidRDefault="002D7901">
          <w:pPr>
            <w:pStyle w:val="HeaderRight"/>
          </w:pPr>
        </w:p>
      </w:tc>
      <w:tc>
        <w:tcPr>
          <w:tcW w:w="851" w:type="dxa"/>
        </w:tcPr>
        <w:p w14:paraId="6A34EC1D" w14:textId="77777777" w:rsidR="002D7901" w:rsidRDefault="002D7901">
          <w:pPr>
            <w:pStyle w:val="HeaderRight"/>
          </w:pPr>
        </w:p>
      </w:tc>
    </w:tr>
    <w:tr w:rsidR="002D7901" w14:paraId="4AE7871A" w14:textId="77777777">
      <w:trPr>
        <w:cantSplit/>
        <w:trHeight w:val="113"/>
      </w:trPr>
      <w:tc>
        <w:tcPr>
          <w:tcW w:w="10206" w:type="dxa"/>
        </w:tcPr>
        <w:p w14:paraId="0C31652A" w14:textId="77777777" w:rsidR="002D7901" w:rsidRDefault="002D7901">
          <w:pPr>
            <w:pStyle w:val="HeaderRight"/>
          </w:pPr>
        </w:p>
      </w:tc>
      <w:tc>
        <w:tcPr>
          <w:tcW w:w="170" w:type="dxa"/>
        </w:tcPr>
        <w:p w14:paraId="5E02C636" w14:textId="77777777" w:rsidR="002D7901" w:rsidRDefault="002D7901">
          <w:pPr>
            <w:pStyle w:val="HeaderRight"/>
          </w:pPr>
        </w:p>
      </w:tc>
      <w:tc>
        <w:tcPr>
          <w:tcW w:w="340" w:type="dxa"/>
        </w:tcPr>
        <w:p w14:paraId="2B7AEA2C" w14:textId="77777777" w:rsidR="002D7901" w:rsidRDefault="002D7901">
          <w:pPr>
            <w:pStyle w:val="HeaderRight"/>
          </w:pPr>
        </w:p>
      </w:tc>
      <w:tc>
        <w:tcPr>
          <w:tcW w:w="851" w:type="dxa"/>
        </w:tcPr>
        <w:p w14:paraId="25766AAF" w14:textId="77777777" w:rsidR="002D7901" w:rsidRDefault="002D7901">
          <w:pPr>
            <w:pStyle w:val="HeaderRight"/>
          </w:pPr>
        </w:p>
      </w:tc>
    </w:tr>
  </w:tbl>
  <w:p w14:paraId="2F36CDE2" w14:textId="77777777" w:rsidR="002D7901" w:rsidRDefault="002D7901">
    <w:pPr>
      <w:pStyle w:val="Sidehoved"/>
    </w:pPr>
  </w:p>
  <w:p w14:paraId="64851DFB" w14:textId="77777777" w:rsidR="002D7901" w:rsidRDefault="002D7901"/>
  <w:p w14:paraId="61DC1FF1" w14:textId="77777777" w:rsidR="002D7901" w:rsidRDefault="002D790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9AE89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80"/>
    <w:multiLevelType w:val="singleLevel"/>
    <w:tmpl w:val="5F025CF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2" w15:restartNumberingAfterBreak="0">
    <w:nsid w:val="05B340E1"/>
    <w:multiLevelType w:val="multilevel"/>
    <w:tmpl w:val="FF6208C6"/>
    <w:styleLink w:val="CowiHeadings"/>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851"/>
        </w:tabs>
        <w:ind w:left="851" w:hanging="851"/>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pStyle w:val="Overskrift7"/>
      <w:lvlText w:val="Bilag %7"/>
      <w:lvlJc w:val="left"/>
      <w:pPr>
        <w:tabs>
          <w:tab w:val="num" w:pos="1276"/>
        </w:tabs>
        <w:ind w:left="0" w:firstLine="0"/>
      </w:pPr>
      <w:rPr>
        <w:rFonts w:hint="default"/>
      </w:rPr>
    </w:lvl>
    <w:lvl w:ilvl="7">
      <w:start w:val="1"/>
      <w:numFmt w:val="decimal"/>
      <w:pStyle w:val="Overskrift8"/>
      <w:lvlText w:val="%7.%8"/>
      <w:lvlJc w:val="left"/>
      <w:pPr>
        <w:tabs>
          <w:tab w:val="num" w:pos="851"/>
        </w:tabs>
        <w:ind w:left="851" w:hanging="851"/>
      </w:pPr>
      <w:rPr>
        <w:rFonts w:hint="default"/>
      </w:rPr>
    </w:lvl>
    <w:lvl w:ilvl="8">
      <w:start w:val="1"/>
      <w:numFmt w:val="decimal"/>
      <w:pStyle w:val="Overskrift9"/>
      <w:lvlText w:val="%7.%8.%9"/>
      <w:lvlJc w:val="left"/>
      <w:pPr>
        <w:tabs>
          <w:tab w:val="num" w:pos="851"/>
        </w:tabs>
        <w:ind w:left="851" w:hanging="851"/>
      </w:pPr>
      <w:rPr>
        <w:rFonts w:hint="default"/>
      </w:rPr>
    </w:lvl>
  </w:abstractNum>
  <w:abstractNum w:abstractNumId="3" w15:restartNumberingAfterBreak="0">
    <w:nsid w:val="0CFD7AD9"/>
    <w:multiLevelType w:val="multilevel"/>
    <w:tmpl w:val="28B2803E"/>
    <w:styleLink w:val="CowiBulletList"/>
    <w:lvl w:ilvl="0">
      <w:start w:val="1"/>
      <w:numFmt w:val="bullet"/>
      <w:pStyle w:val="Opstilling-punkttegn"/>
      <w:lvlText w:val="›"/>
      <w:lvlJc w:val="left"/>
      <w:pPr>
        <w:tabs>
          <w:tab w:val="num" w:pos="425"/>
        </w:tabs>
        <w:ind w:left="425" w:hanging="425"/>
      </w:pPr>
      <w:rPr>
        <w:rFonts w:hint="default"/>
        <w:color w:val="auto"/>
        <w:position w:val="0"/>
        <w:sz w:val="24"/>
      </w:rPr>
    </w:lvl>
    <w:lvl w:ilvl="1">
      <w:start w:val="1"/>
      <w:numFmt w:val="bullet"/>
      <w:pStyle w:val="Opstilling-punkttegn2"/>
      <w:lvlText w:val="›"/>
      <w:lvlJc w:val="left"/>
      <w:pPr>
        <w:tabs>
          <w:tab w:val="num" w:pos="851"/>
        </w:tabs>
        <w:ind w:left="851" w:hanging="426"/>
      </w:pPr>
      <w:rPr>
        <w:rFonts w:hint="default"/>
        <w:color w:val="333333"/>
        <w:position w:val="0"/>
        <w:sz w:val="24"/>
      </w:rPr>
    </w:lvl>
    <w:lvl w:ilvl="2">
      <w:start w:val="1"/>
      <w:numFmt w:val="bullet"/>
      <w:pStyle w:val="Opstilling-punkttegn3"/>
      <w:lvlText w:val="›"/>
      <w:lvlJc w:val="left"/>
      <w:pPr>
        <w:tabs>
          <w:tab w:val="num" w:pos="1276"/>
        </w:tabs>
        <w:ind w:left="1276" w:hanging="425"/>
      </w:pPr>
      <w:rPr>
        <w:rFonts w:hint="default"/>
        <w:color w:val="333333"/>
        <w:position w:val="0"/>
        <w:sz w:val="24"/>
      </w:rPr>
    </w:lvl>
    <w:lvl w:ilvl="3">
      <w:start w:val="1"/>
      <w:numFmt w:val="bullet"/>
      <w:pStyle w:val="Opstilling-punkttegn4"/>
      <w:lvlText w:val="-"/>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 w15:restartNumberingAfterBreak="0">
    <w:nsid w:val="1B0D7A83"/>
    <w:multiLevelType w:val="multilevel"/>
    <w:tmpl w:val="DB725200"/>
    <w:styleLink w:val="CowiNumberList"/>
    <w:lvl w:ilvl="0">
      <w:start w:val="1"/>
      <w:numFmt w:val="decimal"/>
      <w:pStyle w:val="Opstilling-talellerbogst"/>
      <w:lvlText w:val="%1"/>
      <w:lvlJc w:val="left"/>
      <w:pPr>
        <w:tabs>
          <w:tab w:val="num" w:pos="425"/>
        </w:tabs>
        <w:ind w:left="425" w:hanging="425"/>
      </w:pPr>
      <w:rPr>
        <w:rFonts w:hint="default"/>
      </w:rPr>
    </w:lvl>
    <w:lvl w:ilvl="1">
      <w:start w:val="1"/>
      <w:numFmt w:val="decimal"/>
      <w:pStyle w:val="Opstilling-talellerbogst2"/>
      <w:lvlText w:val="%1.%2"/>
      <w:lvlJc w:val="left"/>
      <w:pPr>
        <w:tabs>
          <w:tab w:val="num" w:pos="851"/>
        </w:tabs>
        <w:ind w:left="851" w:hanging="426"/>
      </w:pPr>
      <w:rPr>
        <w:rFonts w:hint="default"/>
      </w:rPr>
    </w:lvl>
    <w:lvl w:ilvl="2">
      <w:start w:val="1"/>
      <w:numFmt w:val="lowerLetter"/>
      <w:pStyle w:val="Opstilling-talellerbogst3"/>
      <w:lvlText w:val="%3)"/>
      <w:lvlJc w:val="left"/>
      <w:pPr>
        <w:tabs>
          <w:tab w:val="num" w:pos="1276"/>
        </w:tabs>
        <w:ind w:left="1276" w:hanging="425"/>
      </w:pPr>
      <w:rPr>
        <w:rFonts w:hint="default"/>
      </w:rPr>
    </w:lvl>
    <w:lvl w:ilvl="3">
      <w:start w:val="1"/>
      <w:numFmt w:val="lowerRoman"/>
      <w:pStyle w:val="Opstilling-talellerbogst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5"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FBB618C"/>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7292826"/>
    <w:multiLevelType w:val="hybridMultilevel"/>
    <w:tmpl w:val="C4C669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3405100"/>
    <w:multiLevelType w:val="multilevel"/>
    <w:tmpl w:val="03EEFA36"/>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85666B2"/>
    <w:multiLevelType w:val="multilevel"/>
    <w:tmpl w:val="91F28F0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decimal"/>
      <w:lvlText w:val="(%5)"/>
      <w:lvlJc w:val="left"/>
      <w:pPr>
        <w:tabs>
          <w:tab w:val="num" w:pos="0"/>
        </w:tabs>
        <w:ind w:left="2410" w:hanging="708"/>
      </w:pPr>
      <w:rPr>
        <w:rFonts w:hint="default"/>
      </w:rPr>
    </w:lvl>
    <w:lvl w:ilvl="5">
      <w:start w:val="1"/>
      <w:numFmt w:val="lowerLetter"/>
      <w:pStyle w:val="Overskrift6"/>
      <w:lvlText w:val="(%6)"/>
      <w:lvlJc w:val="left"/>
      <w:pPr>
        <w:tabs>
          <w:tab w:val="num" w:pos="0"/>
        </w:tabs>
        <w:ind w:left="3118" w:hanging="708"/>
      </w:pPr>
      <w:rPr>
        <w:rFonts w:hint="default"/>
      </w:rPr>
    </w:lvl>
    <w:lvl w:ilvl="6">
      <w:start w:val="1"/>
      <w:numFmt w:val="lowerRoman"/>
      <w:lvlText w:val="(%7)"/>
      <w:lvlJc w:val="left"/>
      <w:pPr>
        <w:tabs>
          <w:tab w:val="num" w:pos="0"/>
        </w:tabs>
        <w:ind w:left="3826" w:hanging="708"/>
      </w:pPr>
      <w:rPr>
        <w:rFonts w:hint="default"/>
      </w:rPr>
    </w:lvl>
    <w:lvl w:ilvl="7">
      <w:start w:val="1"/>
      <w:numFmt w:val="lowerLetter"/>
      <w:lvlText w:val="(%8)"/>
      <w:lvlJc w:val="left"/>
      <w:pPr>
        <w:tabs>
          <w:tab w:val="num" w:pos="0"/>
        </w:tabs>
        <w:ind w:left="4534" w:hanging="708"/>
      </w:pPr>
      <w:rPr>
        <w:rFonts w:hint="default"/>
      </w:rPr>
    </w:lvl>
    <w:lvl w:ilvl="8">
      <w:start w:val="1"/>
      <w:numFmt w:val="lowerRoman"/>
      <w:lvlText w:val="(%9)"/>
      <w:lvlJc w:val="left"/>
      <w:pPr>
        <w:tabs>
          <w:tab w:val="num" w:pos="0"/>
        </w:tabs>
        <w:ind w:left="5242" w:hanging="708"/>
      </w:pPr>
      <w:rPr>
        <w:rFonts w:hint="default"/>
      </w:rPr>
    </w:lvl>
  </w:abstractNum>
  <w:abstractNum w:abstractNumId="10" w15:restartNumberingAfterBreak="0">
    <w:nsid w:val="6E016C51"/>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7651425A"/>
    <w:multiLevelType w:val="hybridMultilevel"/>
    <w:tmpl w:val="4CFAA3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A9F68BE"/>
    <w:multiLevelType w:val="hybridMultilevel"/>
    <w:tmpl w:val="12023ABA"/>
    <w:lvl w:ilvl="0" w:tplc="040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BEA0B56"/>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 w:numId="2">
    <w:abstractNumId w:val="10"/>
  </w:num>
  <w:num w:numId="3">
    <w:abstractNumId w:val="6"/>
  </w:num>
  <w:num w:numId="4">
    <w:abstractNumId w:val="13"/>
  </w:num>
  <w:num w:numId="5">
    <w:abstractNumId w:val="1"/>
  </w:num>
  <w:num w:numId="6">
    <w:abstractNumId w:val="3"/>
  </w:num>
  <w:num w:numId="7">
    <w:abstractNumId w:val="4"/>
  </w:num>
  <w:num w:numId="8">
    <w:abstractNumId w:val="2"/>
  </w:num>
  <w:num w:numId="9">
    <w:abstractNumId w:val="9"/>
  </w:num>
  <w:num w:numId="10">
    <w:abstractNumId w:val="8"/>
  </w:num>
  <w:num w:numId="11">
    <w:abstractNumId w:val="5"/>
  </w:num>
  <w:num w:numId="12">
    <w:abstractNumId w:val="11"/>
  </w:num>
  <w:num w:numId="13">
    <w:abstractNumId w:val="12"/>
  </w:num>
  <w:num w:numId="14">
    <w:abstractNumId w:val="7"/>
  </w:num>
  <w:num w:numId="1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embedSystemFonts/>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425"/>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22"/>
    <w:rsid w:val="00000AD8"/>
    <w:rsid w:val="00001B1D"/>
    <w:rsid w:val="00001F09"/>
    <w:rsid w:val="000020B8"/>
    <w:rsid w:val="00003417"/>
    <w:rsid w:val="00003583"/>
    <w:rsid w:val="00003A69"/>
    <w:rsid w:val="00004A70"/>
    <w:rsid w:val="00004C65"/>
    <w:rsid w:val="00004FF1"/>
    <w:rsid w:val="00005028"/>
    <w:rsid w:val="000055CB"/>
    <w:rsid w:val="00006149"/>
    <w:rsid w:val="00006F59"/>
    <w:rsid w:val="0000718D"/>
    <w:rsid w:val="00007282"/>
    <w:rsid w:val="00007B3A"/>
    <w:rsid w:val="0001005D"/>
    <w:rsid w:val="00011D4A"/>
    <w:rsid w:val="00011E6D"/>
    <w:rsid w:val="00012839"/>
    <w:rsid w:val="00012A84"/>
    <w:rsid w:val="00012EC7"/>
    <w:rsid w:val="00012FB3"/>
    <w:rsid w:val="00013077"/>
    <w:rsid w:val="00013240"/>
    <w:rsid w:val="00013B4C"/>
    <w:rsid w:val="00015443"/>
    <w:rsid w:val="0001643C"/>
    <w:rsid w:val="000175D3"/>
    <w:rsid w:val="00017F77"/>
    <w:rsid w:val="00020332"/>
    <w:rsid w:val="0002098A"/>
    <w:rsid w:val="000210D7"/>
    <w:rsid w:val="00021131"/>
    <w:rsid w:val="00021B7C"/>
    <w:rsid w:val="0002317C"/>
    <w:rsid w:val="000247D0"/>
    <w:rsid w:val="00024A08"/>
    <w:rsid w:val="0002615B"/>
    <w:rsid w:val="0002625C"/>
    <w:rsid w:val="00026344"/>
    <w:rsid w:val="000268BE"/>
    <w:rsid w:val="00026CD6"/>
    <w:rsid w:val="00026CDD"/>
    <w:rsid w:val="00027BD0"/>
    <w:rsid w:val="00027E5A"/>
    <w:rsid w:val="00027EDE"/>
    <w:rsid w:val="00030045"/>
    <w:rsid w:val="000302FF"/>
    <w:rsid w:val="00030C49"/>
    <w:rsid w:val="000311CA"/>
    <w:rsid w:val="00031586"/>
    <w:rsid w:val="00031717"/>
    <w:rsid w:val="00031BE7"/>
    <w:rsid w:val="00031C7E"/>
    <w:rsid w:val="00031E8C"/>
    <w:rsid w:val="00031F62"/>
    <w:rsid w:val="00031F83"/>
    <w:rsid w:val="000327D3"/>
    <w:rsid w:val="00032A48"/>
    <w:rsid w:val="00032D74"/>
    <w:rsid w:val="00033086"/>
    <w:rsid w:val="000331D1"/>
    <w:rsid w:val="00033498"/>
    <w:rsid w:val="000344EC"/>
    <w:rsid w:val="00035137"/>
    <w:rsid w:val="00035156"/>
    <w:rsid w:val="000357E8"/>
    <w:rsid w:val="00035AC9"/>
    <w:rsid w:val="00035B1B"/>
    <w:rsid w:val="00035D0B"/>
    <w:rsid w:val="00036EC8"/>
    <w:rsid w:val="00037067"/>
    <w:rsid w:val="000377A3"/>
    <w:rsid w:val="0003782B"/>
    <w:rsid w:val="00037862"/>
    <w:rsid w:val="0004057A"/>
    <w:rsid w:val="0004065F"/>
    <w:rsid w:val="00040760"/>
    <w:rsid w:val="00041610"/>
    <w:rsid w:val="00041969"/>
    <w:rsid w:val="00041E04"/>
    <w:rsid w:val="00041E5B"/>
    <w:rsid w:val="00042F28"/>
    <w:rsid w:val="000434FE"/>
    <w:rsid w:val="00043E55"/>
    <w:rsid w:val="00044523"/>
    <w:rsid w:val="000448DD"/>
    <w:rsid w:val="00044B3A"/>
    <w:rsid w:val="00045A04"/>
    <w:rsid w:val="00045BD9"/>
    <w:rsid w:val="0004637A"/>
    <w:rsid w:val="00046983"/>
    <w:rsid w:val="00046CDD"/>
    <w:rsid w:val="00046D1C"/>
    <w:rsid w:val="00047039"/>
    <w:rsid w:val="00047556"/>
    <w:rsid w:val="000478B7"/>
    <w:rsid w:val="0005083C"/>
    <w:rsid w:val="00050F12"/>
    <w:rsid w:val="00051652"/>
    <w:rsid w:val="00051865"/>
    <w:rsid w:val="00051FE8"/>
    <w:rsid w:val="00052003"/>
    <w:rsid w:val="000524B9"/>
    <w:rsid w:val="00052C05"/>
    <w:rsid w:val="00052C08"/>
    <w:rsid w:val="00053403"/>
    <w:rsid w:val="000537FD"/>
    <w:rsid w:val="000538E9"/>
    <w:rsid w:val="000539F5"/>
    <w:rsid w:val="00053D91"/>
    <w:rsid w:val="00054298"/>
    <w:rsid w:val="00054800"/>
    <w:rsid w:val="00055101"/>
    <w:rsid w:val="0005520D"/>
    <w:rsid w:val="00056530"/>
    <w:rsid w:val="00057123"/>
    <w:rsid w:val="00057A1D"/>
    <w:rsid w:val="00057D92"/>
    <w:rsid w:val="00057F44"/>
    <w:rsid w:val="0006096A"/>
    <w:rsid w:val="00061F9B"/>
    <w:rsid w:val="000622AC"/>
    <w:rsid w:val="0006310D"/>
    <w:rsid w:val="0006371A"/>
    <w:rsid w:val="00063A4A"/>
    <w:rsid w:val="0006555E"/>
    <w:rsid w:val="00065A06"/>
    <w:rsid w:val="00065BD6"/>
    <w:rsid w:val="00065F41"/>
    <w:rsid w:val="00066227"/>
    <w:rsid w:val="000663CB"/>
    <w:rsid w:val="000664C9"/>
    <w:rsid w:val="0006669F"/>
    <w:rsid w:val="0006693A"/>
    <w:rsid w:val="00066DAC"/>
    <w:rsid w:val="0006798E"/>
    <w:rsid w:val="00067B9F"/>
    <w:rsid w:val="000706F5"/>
    <w:rsid w:val="00070823"/>
    <w:rsid w:val="00070CF3"/>
    <w:rsid w:val="00071844"/>
    <w:rsid w:val="000718BC"/>
    <w:rsid w:val="00071C1E"/>
    <w:rsid w:val="000720E0"/>
    <w:rsid w:val="000723FA"/>
    <w:rsid w:val="00073D4F"/>
    <w:rsid w:val="0007454C"/>
    <w:rsid w:val="0007491A"/>
    <w:rsid w:val="00074C36"/>
    <w:rsid w:val="00075A51"/>
    <w:rsid w:val="00075B57"/>
    <w:rsid w:val="00076EC9"/>
    <w:rsid w:val="00077699"/>
    <w:rsid w:val="000779AE"/>
    <w:rsid w:val="000805F9"/>
    <w:rsid w:val="000807BD"/>
    <w:rsid w:val="00080D68"/>
    <w:rsid w:val="000811A8"/>
    <w:rsid w:val="00081323"/>
    <w:rsid w:val="00082162"/>
    <w:rsid w:val="000822C6"/>
    <w:rsid w:val="0008297B"/>
    <w:rsid w:val="00082E88"/>
    <w:rsid w:val="000832F7"/>
    <w:rsid w:val="000836B9"/>
    <w:rsid w:val="00083B37"/>
    <w:rsid w:val="00083DBB"/>
    <w:rsid w:val="0008404E"/>
    <w:rsid w:val="000844B5"/>
    <w:rsid w:val="0008544C"/>
    <w:rsid w:val="00085613"/>
    <w:rsid w:val="000858CE"/>
    <w:rsid w:val="00085A67"/>
    <w:rsid w:val="00085EB5"/>
    <w:rsid w:val="00085ED8"/>
    <w:rsid w:val="0008690D"/>
    <w:rsid w:val="00087AE9"/>
    <w:rsid w:val="00090244"/>
    <w:rsid w:val="000902BE"/>
    <w:rsid w:val="000906C7"/>
    <w:rsid w:val="00090F90"/>
    <w:rsid w:val="00092F50"/>
    <w:rsid w:val="00093175"/>
    <w:rsid w:val="000931C3"/>
    <w:rsid w:val="000934A7"/>
    <w:rsid w:val="000936C4"/>
    <w:rsid w:val="00093F61"/>
    <w:rsid w:val="00094737"/>
    <w:rsid w:val="00095FF3"/>
    <w:rsid w:val="000964C4"/>
    <w:rsid w:val="0009672B"/>
    <w:rsid w:val="0009675C"/>
    <w:rsid w:val="00096CD2"/>
    <w:rsid w:val="000977E3"/>
    <w:rsid w:val="00097E61"/>
    <w:rsid w:val="000A0399"/>
    <w:rsid w:val="000A0A5E"/>
    <w:rsid w:val="000A0DE2"/>
    <w:rsid w:val="000A0ED0"/>
    <w:rsid w:val="000A1E18"/>
    <w:rsid w:val="000A21AF"/>
    <w:rsid w:val="000A23D0"/>
    <w:rsid w:val="000A27E5"/>
    <w:rsid w:val="000A2C67"/>
    <w:rsid w:val="000A3386"/>
    <w:rsid w:val="000A34C9"/>
    <w:rsid w:val="000A37C6"/>
    <w:rsid w:val="000A3E9C"/>
    <w:rsid w:val="000A44A1"/>
    <w:rsid w:val="000A466D"/>
    <w:rsid w:val="000A528B"/>
    <w:rsid w:val="000A56CD"/>
    <w:rsid w:val="000A5AE7"/>
    <w:rsid w:val="000A6B09"/>
    <w:rsid w:val="000A6ED1"/>
    <w:rsid w:val="000A72F0"/>
    <w:rsid w:val="000A7CFD"/>
    <w:rsid w:val="000A7F76"/>
    <w:rsid w:val="000B0306"/>
    <w:rsid w:val="000B04AA"/>
    <w:rsid w:val="000B08AA"/>
    <w:rsid w:val="000B10EA"/>
    <w:rsid w:val="000B126E"/>
    <w:rsid w:val="000B13BC"/>
    <w:rsid w:val="000B174B"/>
    <w:rsid w:val="000B1A18"/>
    <w:rsid w:val="000B1A85"/>
    <w:rsid w:val="000B2A0E"/>
    <w:rsid w:val="000B2C2F"/>
    <w:rsid w:val="000B2CC5"/>
    <w:rsid w:val="000B2ED5"/>
    <w:rsid w:val="000B2FA4"/>
    <w:rsid w:val="000B3217"/>
    <w:rsid w:val="000B3ADE"/>
    <w:rsid w:val="000B3B59"/>
    <w:rsid w:val="000B4053"/>
    <w:rsid w:val="000B426D"/>
    <w:rsid w:val="000B428D"/>
    <w:rsid w:val="000B44BD"/>
    <w:rsid w:val="000B4567"/>
    <w:rsid w:val="000B466C"/>
    <w:rsid w:val="000B47E7"/>
    <w:rsid w:val="000B4893"/>
    <w:rsid w:val="000B52D0"/>
    <w:rsid w:val="000B646C"/>
    <w:rsid w:val="000B66CB"/>
    <w:rsid w:val="000B6C2A"/>
    <w:rsid w:val="000B79D2"/>
    <w:rsid w:val="000C04BD"/>
    <w:rsid w:val="000C0A55"/>
    <w:rsid w:val="000C0BD2"/>
    <w:rsid w:val="000C144C"/>
    <w:rsid w:val="000C1DF6"/>
    <w:rsid w:val="000C2854"/>
    <w:rsid w:val="000C2EF2"/>
    <w:rsid w:val="000C4554"/>
    <w:rsid w:val="000C4BE9"/>
    <w:rsid w:val="000C4D76"/>
    <w:rsid w:val="000C4EC7"/>
    <w:rsid w:val="000C5BEE"/>
    <w:rsid w:val="000C678B"/>
    <w:rsid w:val="000C6F7F"/>
    <w:rsid w:val="000C727F"/>
    <w:rsid w:val="000C7A12"/>
    <w:rsid w:val="000C7E02"/>
    <w:rsid w:val="000D0B46"/>
    <w:rsid w:val="000D0E3D"/>
    <w:rsid w:val="000D1320"/>
    <w:rsid w:val="000D1333"/>
    <w:rsid w:val="000D1DA9"/>
    <w:rsid w:val="000D2B68"/>
    <w:rsid w:val="000D35F8"/>
    <w:rsid w:val="000D4367"/>
    <w:rsid w:val="000D447D"/>
    <w:rsid w:val="000D461E"/>
    <w:rsid w:val="000D495E"/>
    <w:rsid w:val="000D5512"/>
    <w:rsid w:val="000D55D4"/>
    <w:rsid w:val="000D5D7A"/>
    <w:rsid w:val="000D6E4C"/>
    <w:rsid w:val="000D73F3"/>
    <w:rsid w:val="000D79F8"/>
    <w:rsid w:val="000D7CB4"/>
    <w:rsid w:val="000E0080"/>
    <w:rsid w:val="000E0675"/>
    <w:rsid w:val="000E0D8C"/>
    <w:rsid w:val="000E13C1"/>
    <w:rsid w:val="000E20CD"/>
    <w:rsid w:val="000E20F0"/>
    <w:rsid w:val="000E221B"/>
    <w:rsid w:val="000E2351"/>
    <w:rsid w:val="000E270C"/>
    <w:rsid w:val="000E27BD"/>
    <w:rsid w:val="000E2866"/>
    <w:rsid w:val="000E3662"/>
    <w:rsid w:val="000E3A07"/>
    <w:rsid w:val="000E3F55"/>
    <w:rsid w:val="000E40E3"/>
    <w:rsid w:val="000E42E9"/>
    <w:rsid w:val="000E473E"/>
    <w:rsid w:val="000E4874"/>
    <w:rsid w:val="000E53E2"/>
    <w:rsid w:val="000E5BBE"/>
    <w:rsid w:val="000E5CE1"/>
    <w:rsid w:val="000E6012"/>
    <w:rsid w:val="000E6657"/>
    <w:rsid w:val="000E6CE3"/>
    <w:rsid w:val="000E6CF7"/>
    <w:rsid w:val="000F05CF"/>
    <w:rsid w:val="000F096D"/>
    <w:rsid w:val="000F172D"/>
    <w:rsid w:val="000F2271"/>
    <w:rsid w:val="000F2DFA"/>
    <w:rsid w:val="000F3635"/>
    <w:rsid w:val="000F3923"/>
    <w:rsid w:val="000F5017"/>
    <w:rsid w:val="000F528C"/>
    <w:rsid w:val="000F541E"/>
    <w:rsid w:val="000F5C1D"/>
    <w:rsid w:val="000F5F3D"/>
    <w:rsid w:val="000F61F1"/>
    <w:rsid w:val="000F6664"/>
    <w:rsid w:val="000F75A7"/>
    <w:rsid w:val="001000A0"/>
    <w:rsid w:val="00100655"/>
    <w:rsid w:val="00100674"/>
    <w:rsid w:val="00100A43"/>
    <w:rsid w:val="00101569"/>
    <w:rsid w:val="001017BD"/>
    <w:rsid w:val="001019E2"/>
    <w:rsid w:val="001021A4"/>
    <w:rsid w:val="00102754"/>
    <w:rsid w:val="0010289A"/>
    <w:rsid w:val="00102C94"/>
    <w:rsid w:val="001032D7"/>
    <w:rsid w:val="0010365E"/>
    <w:rsid w:val="00103A07"/>
    <w:rsid w:val="0010400A"/>
    <w:rsid w:val="00104C79"/>
    <w:rsid w:val="00105255"/>
    <w:rsid w:val="001055F2"/>
    <w:rsid w:val="00105F02"/>
    <w:rsid w:val="0010642A"/>
    <w:rsid w:val="00106A7C"/>
    <w:rsid w:val="00107BC8"/>
    <w:rsid w:val="001105D8"/>
    <w:rsid w:val="00110645"/>
    <w:rsid w:val="0011078B"/>
    <w:rsid w:val="00110D18"/>
    <w:rsid w:val="00111103"/>
    <w:rsid w:val="001111EC"/>
    <w:rsid w:val="00111815"/>
    <w:rsid w:val="001118E3"/>
    <w:rsid w:val="00111FB4"/>
    <w:rsid w:val="00112391"/>
    <w:rsid w:val="00112AD7"/>
    <w:rsid w:val="00112DB2"/>
    <w:rsid w:val="001132EE"/>
    <w:rsid w:val="001134D9"/>
    <w:rsid w:val="00113635"/>
    <w:rsid w:val="00113D48"/>
    <w:rsid w:val="001142B8"/>
    <w:rsid w:val="001149A7"/>
    <w:rsid w:val="00114B79"/>
    <w:rsid w:val="001156DE"/>
    <w:rsid w:val="00116F70"/>
    <w:rsid w:val="00117024"/>
    <w:rsid w:val="0011703F"/>
    <w:rsid w:val="001177C9"/>
    <w:rsid w:val="001202DA"/>
    <w:rsid w:val="0012050C"/>
    <w:rsid w:val="001207CA"/>
    <w:rsid w:val="001208D1"/>
    <w:rsid w:val="00120A74"/>
    <w:rsid w:val="00120C26"/>
    <w:rsid w:val="00120DA5"/>
    <w:rsid w:val="001218EE"/>
    <w:rsid w:val="00121B37"/>
    <w:rsid w:val="00122253"/>
    <w:rsid w:val="00122E04"/>
    <w:rsid w:val="00122E91"/>
    <w:rsid w:val="00123644"/>
    <w:rsid w:val="0012378C"/>
    <w:rsid w:val="001237FB"/>
    <w:rsid w:val="00123861"/>
    <w:rsid w:val="001245BB"/>
    <w:rsid w:val="00124AF8"/>
    <w:rsid w:val="00124ED5"/>
    <w:rsid w:val="00125248"/>
    <w:rsid w:val="001266F2"/>
    <w:rsid w:val="001273A3"/>
    <w:rsid w:val="00127420"/>
    <w:rsid w:val="00127C07"/>
    <w:rsid w:val="00127CC0"/>
    <w:rsid w:val="001302A9"/>
    <w:rsid w:val="0013067B"/>
    <w:rsid w:val="001310E7"/>
    <w:rsid w:val="001313A3"/>
    <w:rsid w:val="0013167E"/>
    <w:rsid w:val="0013188F"/>
    <w:rsid w:val="00132A82"/>
    <w:rsid w:val="00132CDB"/>
    <w:rsid w:val="001330A8"/>
    <w:rsid w:val="00133329"/>
    <w:rsid w:val="00133781"/>
    <w:rsid w:val="00133E0A"/>
    <w:rsid w:val="001340E0"/>
    <w:rsid w:val="001343D4"/>
    <w:rsid w:val="00134786"/>
    <w:rsid w:val="00134ACE"/>
    <w:rsid w:val="00134EB4"/>
    <w:rsid w:val="00136123"/>
    <w:rsid w:val="001367A2"/>
    <w:rsid w:val="00136D0D"/>
    <w:rsid w:val="00136EF6"/>
    <w:rsid w:val="001371AB"/>
    <w:rsid w:val="00137C8D"/>
    <w:rsid w:val="00140133"/>
    <w:rsid w:val="0014014C"/>
    <w:rsid w:val="001401CF"/>
    <w:rsid w:val="00140259"/>
    <w:rsid w:val="0014097A"/>
    <w:rsid w:val="00140F01"/>
    <w:rsid w:val="00141477"/>
    <w:rsid w:val="00141B60"/>
    <w:rsid w:val="00141D77"/>
    <w:rsid w:val="0014256C"/>
    <w:rsid w:val="001427C6"/>
    <w:rsid w:val="00142CF5"/>
    <w:rsid w:val="00143575"/>
    <w:rsid w:val="00143648"/>
    <w:rsid w:val="00143795"/>
    <w:rsid w:val="00143B92"/>
    <w:rsid w:val="00144024"/>
    <w:rsid w:val="00144A3D"/>
    <w:rsid w:val="001450CC"/>
    <w:rsid w:val="0014515E"/>
    <w:rsid w:val="001451A1"/>
    <w:rsid w:val="0014567D"/>
    <w:rsid w:val="00145C8D"/>
    <w:rsid w:val="00145F17"/>
    <w:rsid w:val="00146209"/>
    <w:rsid w:val="00146856"/>
    <w:rsid w:val="00147205"/>
    <w:rsid w:val="00147464"/>
    <w:rsid w:val="00147F36"/>
    <w:rsid w:val="001516B8"/>
    <w:rsid w:val="00151867"/>
    <w:rsid w:val="00151CD2"/>
    <w:rsid w:val="00151DD0"/>
    <w:rsid w:val="00151FC8"/>
    <w:rsid w:val="00152220"/>
    <w:rsid w:val="00152EFF"/>
    <w:rsid w:val="00153442"/>
    <w:rsid w:val="0015348D"/>
    <w:rsid w:val="001537D9"/>
    <w:rsid w:val="00153E9E"/>
    <w:rsid w:val="00154377"/>
    <w:rsid w:val="0015478F"/>
    <w:rsid w:val="00154F6E"/>
    <w:rsid w:val="00155568"/>
    <w:rsid w:val="001558EC"/>
    <w:rsid w:val="00155DA4"/>
    <w:rsid w:val="00156836"/>
    <w:rsid w:val="00156A8C"/>
    <w:rsid w:val="00156EBE"/>
    <w:rsid w:val="00157065"/>
    <w:rsid w:val="00157843"/>
    <w:rsid w:val="00160E86"/>
    <w:rsid w:val="0016229D"/>
    <w:rsid w:val="0016260D"/>
    <w:rsid w:val="00162D2D"/>
    <w:rsid w:val="00164D4C"/>
    <w:rsid w:val="0016544C"/>
    <w:rsid w:val="00165E9D"/>
    <w:rsid w:val="00166931"/>
    <w:rsid w:val="00166A51"/>
    <w:rsid w:val="00166C81"/>
    <w:rsid w:val="00166CFB"/>
    <w:rsid w:val="00167234"/>
    <w:rsid w:val="00167493"/>
    <w:rsid w:val="001677FE"/>
    <w:rsid w:val="00167E51"/>
    <w:rsid w:val="00170213"/>
    <w:rsid w:val="0017182A"/>
    <w:rsid w:val="001719DB"/>
    <w:rsid w:val="001719FD"/>
    <w:rsid w:val="0017215A"/>
    <w:rsid w:val="00172426"/>
    <w:rsid w:val="001725C2"/>
    <w:rsid w:val="00172A94"/>
    <w:rsid w:val="00172EC2"/>
    <w:rsid w:val="0017365E"/>
    <w:rsid w:val="00174084"/>
    <w:rsid w:val="00174105"/>
    <w:rsid w:val="00174422"/>
    <w:rsid w:val="00174649"/>
    <w:rsid w:val="00174F44"/>
    <w:rsid w:val="001753D9"/>
    <w:rsid w:val="00176878"/>
    <w:rsid w:val="00177166"/>
    <w:rsid w:val="0017737D"/>
    <w:rsid w:val="001779CB"/>
    <w:rsid w:val="00180304"/>
    <w:rsid w:val="0018149D"/>
    <w:rsid w:val="00181696"/>
    <w:rsid w:val="001825E1"/>
    <w:rsid w:val="00182E11"/>
    <w:rsid w:val="001830CB"/>
    <w:rsid w:val="001849C7"/>
    <w:rsid w:val="001855C9"/>
    <w:rsid w:val="00185978"/>
    <w:rsid w:val="00186453"/>
    <w:rsid w:val="0018654C"/>
    <w:rsid w:val="001865B4"/>
    <w:rsid w:val="00186DF1"/>
    <w:rsid w:val="00190014"/>
    <w:rsid w:val="001905B0"/>
    <w:rsid w:val="0019066E"/>
    <w:rsid w:val="00191750"/>
    <w:rsid w:val="00191907"/>
    <w:rsid w:val="00191DEC"/>
    <w:rsid w:val="00192252"/>
    <w:rsid w:val="00192672"/>
    <w:rsid w:val="00192C29"/>
    <w:rsid w:val="00192D51"/>
    <w:rsid w:val="00192E26"/>
    <w:rsid w:val="00193237"/>
    <w:rsid w:val="0019339E"/>
    <w:rsid w:val="001936FA"/>
    <w:rsid w:val="00193994"/>
    <w:rsid w:val="00193B18"/>
    <w:rsid w:val="00194D2C"/>
    <w:rsid w:val="00195631"/>
    <w:rsid w:val="00195C44"/>
    <w:rsid w:val="00195CF9"/>
    <w:rsid w:val="00195D78"/>
    <w:rsid w:val="001961C3"/>
    <w:rsid w:val="001961CE"/>
    <w:rsid w:val="00196325"/>
    <w:rsid w:val="001968E4"/>
    <w:rsid w:val="00196CC5"/>
    <w:rsid w:val="0019709C"/>
    <w:rsid w:val="00197895"/>
    <w:rsid w:val="001A0066"/>
    <w:rsid w:val="001A02B4"/>
    <w:rsid w:val="001A052A"/>
    <w:rsid w:val="001A052E"/>
    <w:rsid w:val="001A063F"/>
    <w:rsid w:val="001A0CBB"/>
    <w:rsid w:val="001A1453"/>
    <w:rsid w:val="001A1499"/>
    <w:rsid w:val="001A14FB"/>
    <w:rsid w:val="001A18C3"/>
    <w:rsid w:val="001A2744"/>
    <w:rsid w:val="001A29EC"/>
    <w:rsid w:val="001A2D03"/>
    <w:rsid w:val="001A3576"/>
    <w:rsid w:val="001A3C78"/>
    <w:rsid w:val="001A3E6C"/>
    <w:rsid w:val="001A3F08"/>
    <w:rsid w:val="001A3FEB"/>
    <w:rsid w:val="001A40D1"/>
    <w:rsid w:val="001A4244"/>
    <w:rsid w:val="001A48DE"/>
    <w:rsid w:val="001A603F"/>
    <w:rsid w:val="001A60C5"/>
    <w:rsid w:val="001A7223"/>
    <w:rsid w:val="001A7B5F"/>
    <w:rsid w:val="001A7C0C"/>
    <w:rsid w:val="001A7E6D"/>
    <w:rsid w:val="001B03B4"/>
    <w:rsid w:val="001B087E"/>
    <w:rsid w:val="001B155C"/>
    <w:rsid w:val="001B2330"/>
    <w:rsid w:val="001B25DA"/>
    <w:rsid w:val="001B2D39"/>
    <w:rsid w:val="001B33FC"/>
    <w:rsid w:val="001B3BDF"/>
    <w:rsid w:val="001B4008"/>
    <w:rsid w:val="001B4455"/>
    <w:rsid w:val="001B50FD"/>
    <w:rsid w:val="001B515F"/>
    <w:rsid w:val="001B57E4"/>
    <w:rsid w:val="001B5A40"/>
    <w:rsid w:val="001B6397"/>
    <w:rsid w:val="001B65F3"/>
    <w:rsid w:val="001B7FF8"/>
    <w:rsid w:val="001C015E"/>
    <w:rsid w:val="001C0350"/>
    <w:rsid w:val="001C06D2"/>
    <w:rsid w:val="001C0A9C"/>
    <w:rsid w:val="001C115F"/>
    <w:rsid w:val="001C1AF8"/>
    <w:rsid w:val="001C1C67"/>
    <w:rsid w:val="001C2006"/>
    <w:rsid w:val="001C2476"/>
    <w:rsid w:val="001C319E"/>
    <w:rsid w:val="001C3C3E"/>
    <w:rsid w:val="001C3E98"/>
    <w:rsid w:val="001C40A1"/>
    <w:rsid w:val="001C66EF"/>
    <w:rsid w:val="001C6A65"/>
    <w:rsid w:val="001C7654"/>
    <w:rsid w:val="001C7792"/>
    <w:rsid w:val="001C79AB"/>
    <w:rsid w:val="001C7A74"/>
    <w:rsid w:val="001C7A87"/>
    <w:rsid w:val="001C7F3F"/>
    <w:rsid w:val="001D065B"/>
    <w:rsid w:val="001D09C9"/>
    <w:rsid w:val="001D0ABA"/>
    <w:rsid w:val="001D17C5"/>
    <w:rsid w:val="001D1EA5"/>
    <w:rsid w:val="001D211E"/>
    <w:rsid w:val="001D21B7"/>
    <w:rsid w:val="001D40A8"/>
    <w:rsid w:val="001D5035"/>
    <w:rsid w:val="001D5215"/>
    <w:rsid w:val="001D666B"/>
    <w:rsid w:val="001D6DA7"/>
    <w:rsid w:val="001D7DD5"/>
    <w:rsid w:val="001E092B"/>
    <w:rsid w:val="001E0C5E"/>
    <w:rsid w:val="001E0F78"/>
    <w:rsid w:val="001E1A20"/>
    <w:rsid w:val="001E230C"/>
    <w:rsid w:val="001E2671"/>
    <w:rsid w:val="001E2923"/>
    <w:rsid w:val="001E391F"/>
    <w:rsid w:val="001E4091"/>
    <w:rsid w:val="001E4350"/>
    <w:rsid w:val="001E4393"/>
    <w:rsid w:val="001E4944"/>
    <w:rsid w:val="001E4BCF"/>
    <w:rsid w:val="001E4EF5"/>
    <w:rsid w:val="001E56FC"/>
    <w:rsid w:val="001E57DE"/>
    <w:rsid w:val="001E69CA"/>
    <w:rsid w:val="001E7204"/>
    <w:rsid w:val="001E7446"/>
    <w:rsid w:val="001E7E90"/>
    <w:rsid w:val="001F057C"/>
    <w:rsid w:val="001F12FC"/>
    <w:rsid w:val="001F142D"/>
    <w:rsid w:val="001F1590"/>
    <w:rsid w:val="001F18A3"/>
    <w:rsid w:val="001F20C9"/>
    <w:rsid w:val="001F23D7"/>
    <w:rsid w:val="001F2CB6"/>
    <w:rsid w:val="001F4F09"/>
    <w:rsid w:val="001F55E8"/>
    <w:rsid w:val="001F56AD"/>
    <w:rsid w:val="001F620C"/>
    <w:rsid w:val="001F62BF"/>
    <w:rsid w:val="001F6490"/>
    <w:rsid w:val="001F6778"/>
    <w:rsid w:val="001F7522"/>
    <w:rsid w:val="001F7A40"/>
    <w:rsid w:val="001F7A45"/>
    <w:rsid w:val="001F7F1D"/>
    <w:rsid w:val="00200618"/>
    <w:rsid w:val="00202C67"/>
    <w:rsid w:val="002032D9"/>
    <w:rsid w:val="002037D7"/>
    <w:rsid w:val="00203A91"/>
    <w:rsid w:val="002042F9"/>
    <w:rsid w:val="00204A90"/>
    <w:rsid w:val="00204BFA"/>
    <w:rsid w:val="00204C69"/>
    <w:rsid w:val="0020510E"/>
    <w:rsid w:val="00205289"/>
    <w:rsid w:val="00205EA3"/>
    <w:rsid w:val="00205F7F"/>
    <w:rsid w:val="00206354"/>
    <w:rsid w:val="002063AB"/>
    <w:rsid w:val="00206CB6"/>
    <w:rsid w:val="00207E97"/>
    <w:rsid w:val="00210942"/>
    <w:rsid w:val="002109DA"/>
    <w:rsid w:val="00211787"/>
    <w:rsid w:val="00211B43"/>
    <w:rsid w:val="00211DBD"/>
    <w:rsid w:val="00211E22"/>
    <w:rsid w:val="00212649"/>
    <w:rsid w:val="00212E78"/>
    <w:rsid w:val="00212FD1"/>
    <w:rsid w:val="002135F0"/>
    <w:rsid w:val="0021362B"/>
    <w:rsid w:val="002147C5"/>
    <w:rsid w:val="002148F8"/>
    <w:rsid w:val="0021494A"/>
    <w:rsid w:val="00214F9E"/>
    <w:rsid w:val="00216116"/>
    <w:rsid w:val="002161B2"/>
    <w:rsid w:val="00216D0B"/>
    <w:rsid w:val="00216FA6"/>
    <w:rsid w:val="0021760E"/>
    <w:rsid w:val="00217CC3"/>
    <w:rsid w:val="00217F46"/>
    <w:rsid w:val="00217F8C"/>
    <w:rsid w:val="002205F9"/>
    <w:rsid w:val="00220E1B"/>
    <w:rsid w:val="002213A5"/>
    <w:rsid w:val="0022149F"/>
    <w:rsid w:val="0022195F"/>
    <w:rsid w:val="00221A60"/>
    <w:rsid w:val="0022213B"/>
    <w:rsid w:val="00222F5F"/>
    <w:rsid w:val="00223D86"/>
    <w:rsid w:val="0022406A"/>
    <w:rsid w:val="00224394"/>
    <w:rsid w:val="00224517"/>
    <w:rsid w:val="00224706"/>
    <w:rsid w:val="00224D91"/>
    <w:rsid w:val="00224DF8"/>
    <w:rsid w:val="00224E3F"/>
    <w:rsid w:val="00225723"/>
    <w:rsid w:val="00225872"/>
    <w:rsid w:val="0022649A"/>
    <w:rsid w:val="00227814"/>
    <w:rsid w:val="002303A5"/>
    <w:rsid w:val="00230C20"/>
    <w:rsid w:val="0023275A"/>
    <w:rsid w:val="0023292B"/>
    <w:rsid w:val="00232A36"/>
    <w:rsid w:val="00233098"/>
    <w:rsid w:val="002335CB"/>
    <w:rsid w:val="002339F5"/>
    <w:rsid w:val="002344D6"/>
    <w:rsid w:val="00234BF1"/>
    <w:rsid w:val="00234D83"/>
    <w:rsid w:val="00234DCA"/>
    <w:rsid w:val="0023500C"/>
    <w:rsid w:val="0023592D"/>
    <w:rsid w:val="0023593C"/>
    <w:rsid w:val="0023593D"/>
    <w:rsid w:val="002360DE"/>
    <w:rsid w:val="002361B2"/>
    <w:rsid w:val="0023654A"/>
    <w:rsid w:val="00236726"/>
    <w:rsid w:val="002367E1"/>
    <w:rsid w:val="00236A0E"/>
    <w:rsid w:val="00236F8E"/>
    <w:rsid w:val="0023731F"/>
    <w:rsid w:val="00237711"/>
    <w:rsid w:val="002379AE"/>
    <w:rsid w:val="00237C4D"/>
    <w:rsid w:val="0024054C"/>
    <w:rsid w:val="00242B0E"/>
    <w:rsid w:val="00243D50"/>
    <w:rsid w:val="0024415A"/>
    <w:rsid w:val="00244BD3"/>
    <w:rsid w:val="00244CFD"/>
    <w:rsid w:val="00245058"/>
    <w:rsid w:val="00245927"/>
    <w:rsid w:val="00245F75"/>
    <w:rsid w:val="0024633D"/>
    <w:rsid w:val="00246566"/>
    <w:rsid w:val="002467A3"/>
    <w:rsid w:val="00246CBB"/>
    <w:rsid w:val="00246FAD"/>
    <w:rsid w:val="002477A0"/>
    <w:rsid w:val="00247C69"/>
    <w:rsid w:val="00251104"/>
    <w:rsid w:val="00251321"/>
    <w:rsid w:val="00251914"/>
    <w:rsid w:val="00251A5F"/>
    <w:rsid w:val="00251BBF"/>
    <w:rsid w:val="002521EB"/>
    <w:rsid w:val="0025244A"/>
    <w:rsid w:val="002528C5"/>
    <w:rsid w:val="0025361F"/>
    <w:rsid w:val="00253AE4"/>
    <w:rsid w:val="002541E6"/>
    <w:rsid w:val="00255314"/>
    <w:rsid w:val="00255610"/>
    <w:rsid w:val="0025603E"/>
    <w:rsid w:val="00256403"/>
    <w:rsid w:val="00256983"/>
    <w:rsid w:val="00257821"/>
    <w:rsid w:val="00257838"/>
    <w:rsid w:val="00257A1D"/>
    <w:rsid w:val="00257FB0"/>
    <w:rsid w:val="00260622"/>
    <w:rsid w:val="0026141B"/>
    <w:rsid w:val="00262552"/>
    <w:rsid w:val="00262757"/>
    <w:rsid w:val="00262798"/>
    <w:rsid w:val="00262EC6"/>
    <w:rsid w:val="00264153"/>
    <w:rsid w:val="0026442F"/>
    <w:rsid w:val="00264554"/>
    <w:rsid w:val="002646CA"/>
    <w:rsid w:val="00264CBA"/>
    <w:rsid w:val="00265CD8"/>
    <w:rsid w:val="00267074"/>
    <w:rsid w:val="002678B0"/>
    <w:rsid w:val="00267BE9"/>
    <w:rsid w:val="00270183"/>
    <w:rsid w:val="00271D7D"/>
    <w:rsid w:val="00271E00"/>
    <w:rsid w:val="00271EF2"/>
    <w:rsid w:val="0027403E"/>
    <w:rsid w:val="0027463B"/>
    <w:rsid w:val="0027472D"/>
    <w:rsid w:val="002756C3"/>
    <w:rsid w:val="002757BA"/>
    <w:rsid w:val="00275D64"/>
    <w:rsid w:val="00276DB3"/>
    <w:rsid w:val="002771F9"/>
    <w:rsid w:val="0027749F"/>
    <w:rsid w:val="0027794D"/>
    <w:rsid w:val="002800DB"/>
    <w:rsid w:val="00280A9A"/>
    <w:rsid w:val="00280CCC"/>
    <w:rsid w:val="00281457"/>
    <w:rsid w:val="002821A9"/>
    <w:rsid w:val="00282743"/>
    <w:rsid w:val="00282A59"/>
    <w:rsid w:val="00282BC7"/>
    <w:rsid w:val="002831C7"/>
    <w:rsid w:val="002835E2"/>
    <w:rsid w:val="00283762"/>
    <w:rsid w:val="002838A7"/>
    <w:rsid w:val="002838E7"/>
    <w:rsid w:val="00283A1F"/>
    <w:rsid w:val="00283D09"/>
    <w:rsid w:val="002849D9"/>
    <w:rsid w:val="00284C4D"/>
    <w:rsid w:val="00285AD4"/>
    <w:rsid w:val="00285C35"/>
    <w:rsid w:val="00285CEF"/>
    <w:rsid w:val="0028610A"/>
    <w:rsid w:val="00286FDB"/>
    <w:rsid w:val="00287188"/>
    <w:rsid w:val="002871CE"/>
    <w:rsid w:val="002877EA"/>
    <w:rsid w:val="002878A2"/>
    <w:rsid w:val="00290F65"/>
    <w:rsid w:val="0029247E"/>
    <w:rsid w:val="00293153"/>
    <w:rsid w:val="0029332A"/>
    <w:rsid w:val="0029372E"/>
    <w:rsid w:val="002938FF"/>
    <w:rsid w:val="002969AD"/>
    <w:rsid w:val="00297651"/>
    <w:rsid w:val="00297A4D"/>
    <w:rsid w:val="002A0C17"/>
    <w:rsid w:val="002A1539"/>
    <w:rsid w:val="002A1652"/>
    <w:rsid w:val="002A1815"/>
    <w:rsid w:val="002A247D"/>
    <w:rsid w:val="002A284A"/>
    <w:rsid w:val="002A36FF"/>
    <w:rsid w:val="002A441E"/>
    <w:rsid w:val="002A522E"/>
    <w:rsid w:val="002A5470"/>
    <w:rsid w:val="002A5620"/>
    <w:rsid w:val="002A6AE3"/>
    <w:rsid w:val="002A6D3E"/>
    <w:rsid w:val="002A7010"/>
    <w:rsid w:val="002A764A"/>
    <w:rsid w:val="002A7B15"/>
    <w:rsid w:val="002A7BA2"/>
    <w:rsid w:val="002B0681"/>
    <w:rsid w:val="002B0A74"/>
    <w:rsid w:val="002B0ADE"/>
    <w:rsid w:val="002B17B4"/>
    <w:rsid w:val="002B1FD2"/>
    <w:rsid w:val="002B275F"/>
    <w:rsid w:val="002B2982"/>
    <w:rsid w:val="002B2E57"/>
    <w:rsid w:val="002B3302"/>
    <w:rsid w:val="002B3A8F"/>
    <w:rsid w:val="002B3E8B"/>
    <w:rsid w:val="002B466B"/>
    <w:rsid w:val="002B479D"/>
    <w:rsid w:val="002B5369"/>
    <w:rsid w:val="002B5450"/>
    <w:rsid w:val="002B558C"/>
    <w:rsid w:val="002B6E85"/>
    <w:rsid w:val="002B7916"/>
    <w:rsid w:val="002B7BC5"/>
    <w:rsid w:val="002C02D4"/>
    <w:rsid w:val="002C0857"/>
    <w:rsid w:val="002C0976"/>
    <w:rsid w:val="002C0AC3"/>
    <w:rsid w:val="002C0E9F"/>
    <w:rsid w:val="002C1428"/>
    <w:rsid w:val="002C164C"/>
    <w:rsid w:val="002C17B1"/>
    <w:rsid w:val="002C2027"/>
    <w:rsid w:val="002C204A"/>
    <w:rsid w:val="002C2543"/>
    <w:rsid w:val="002C25BC"/>
    <w:rsid w:val="002C2670"/>
    <w:rsid w:val="002C3657"/>
    <w:rsid w:val="002C392E"/>
    <w:rsid w:val="002C4460"/>
    <w:rsid w:val="002C4537"/>
    <w:rsid w:val="002C466F"/>
    <w:rsid w:val="002C4790"/>
    <w:rsid w:val="002C484C"/>
    <w:rsid w:val="002C4AF5"/>
    <w:rsid w:val="002C4AFB"/>
    <w:rsid w:val="002C4BD5"/>
    <w:rsid w:val="002C4C34"/>
    <w:rsid w:val="002C5626"/>
    <w:rsid w:val="002C589F"/>
    <w:rsid w:val="002C5A89"/>
    <w:rsid w:val="002C60AC"/>
    <w:rsid w:val="002C7FB1"/>
    <w:rsid w:val="002D0F4A"/>
    <w:rsid w:val="002D13A6"/>
    <w:rsid w:val="002D2023"/>
    <w:rsid w:val="002D21FA"/>
    <w:rsid w:val="002D2A8B"/>
    <w:rsid w:val="002D2C20"/>
    <w:rsid w:val="002D3242"/>
    <w:rsid w:val="002D3703"/>
    <w:rsid w:val="002D381D"/>
    <w:rsid w:val="002D39B4"/>
    <w:rsid w:val="002D4047"/>
    <w:rsid w:val="002D44B7"/>
    <w:rsid w:val="002D49CD"/>
    <w:rsid w:val="002D4ABE"/>
    <w:rsid w:val="002D4C5E"/>
    <w:rsid w:val="002D5580"/>
    <w:rsid w:val="002D5704"/>
    <w:rsid w:val="002D5846"/>
    <w:rsid w:val="002D640F"/>
    <w:rsid w:val="002D6ACD"/>
    <w:rsid w:val="002D72AE"/>
    <w:rsid w:val="002D7901"/>
    <w:rsid w:val="002D7F7B"/>
    <w:rsid w:val="002E0839"/>
    <w:rsid w:val="002E0AF9"/>
    <w:rsid w:val="002E126D"/>
    <w:rsid w:val="002E19C2"/>
    <w:rsid w:val="002E1B02"/>
    <w:rsid w:val="002E256B"/>
    <w:rsid w:val="002E2C19"/>
    <w:rsid w:val="002E32E6"/>
    <w:rsid w:val="002E33B5"/>
    <w:rsid w:val="002E3D96"/>
    <w:rsid w:val="002E3DF8"/>
    <w:rsid w:val="002E40D1"/>
    <w:rsid w:val="002E41CB"/>
    <w:rsid w:val="002E45D2"/>
    <w:rsid w:val="002E53B2"/>
    <w:rsid w:val="002E6F7D"/>
    <w:rsid w:val="002E6F94"/>
    <w:rsid w:val="002F0B21"/>
    <w:rsid w:val="002F0C5A"/>
    <w:rsid w:val="002F1584"/>
    <w:rsid w:val="002F1DBF"/>
    <w:rsid w:val="002F1DC0"/>
    <w:rsid w:val="002F1DE3"/>
    <w:rsid w:val="002F3827"/>
    <w:rsid w:val="002F38A7"/>
    <w:rsid w:val="002F38EC"/>
    <w:rsid w:val="002F3C41"/>
    <w:rsid w:val="002F44C6"/>
    <w:rsid w:val="002F4CCE"/>
    <w:rsid w:val="002F4D90"/>
    <w:rsid w:val="002F5413"/>
    <w:rsid w:val="002F5FA6"/>
    <w:rsid w:val="002F70C3"/>
    <w:rsid w:val="002F73FF"/>
    <w:rsid w:val="002F7878"/>
    <w:rsid w:val="002F7B99"/>
    <w:rsid w:val="003002A7"/>
    <w:rsid w:val="00301324"/>
    <w:rsid w:val="00301884"/>
    <w:rsid w:val="0030217B"/>
    <w:rsid w:val="003022F9"/>
    <w:rsid w:val="003023C8"/>
    <w:rsid w:val="003027CE"/>
    <w:rsid w:val="00302979"/>
    <w:rsid w:val="00302E5D"/>
    <w:rsid w:val="00303ACF"/>
    <w:rsid w:val="00303F80"/>
    <w:rsid w:val="00304AB1"/>
    <w:rsid w:val="003051D9"/>
    <w:rsid w:val="00305538"/>
    <w:rsid w:val="00305FD0"/>
    <w:rsid w:val="003061F6"/>
    <w:rsid w:val="00306FC7"/>
    <w:rsid w:val="00307433"/>
    <w:rsid w:val="00307ED3"/>
    <w:rsid w:val="00310207"/>
    <w:rsid w:val="003103A6"/>
    <w:rsid w:val="003107DC"/>
    <w:rsid w:val="00310A1F"/>
    <w:rsid w:val="00310D2F"/>
    <w:rsid w:val="00310ED5"/>
    <w:rsid w:val="0031112D"/>
    <w:rsid w:val="003112B8"/>
    <w:rsid w:val="003116D1"/>
    <w:rsid w:val="003118B7"/>
    <w:rsid w:val="00311954"/>
    <w:rsid w:val="00311A3C"/>
    <w:rsid w:val="00311A5D"/>
    <w:rsid w:val="00311CE9"/>
    <w:rsid w:val="00311EAE"/>
    <w:rsid w:val="003125D1"/>
    <w:rsid w:val="003127FF"/>
    <w:rsid w:val="00312BA1"/>
    <w:rsid w:val="00313712"/>
    <w:rsid w:val="0031384E"/>
    <w:rsid w:val="00313AFA"/>
    <w:rsid w:val="00313F02"/>
    <w:rsid w:val="00313F49"/>
    <w:rsid w:val="00314739"/>
    <w:rsid w:val="00314EAD"/>
    <w:rsid w:val="00315A57"/>
    <w:rsid w:val="003170C3"/>
    <w:rsid w:val="0031727D"/>
    <w:rsid w:val="00320218"/>
    <w:rsid w:val="00320623"/>
    <w:rsid w:val="00320941"/>
    <w:rsid w:val="00321AB1"/>
    <w:rsid w:val="00321CE7"/>
    <w:rsid w:val="00322CCD"/>
    <w:rsid w:val="00322E72"/>
    <w:rsid w:val="00322F06"/>
    <w:rsid w:val="00322F49"/>
    <w:rsid w:val="003232EC"/>
    <w:rsid w:val="00323338"/>
    <w:rsid w:val="00323697"/>
    <w:rsid w:val="00323BB0"/>
    <w:rsid w:val="00323DE3"/>
    <w:rsid w:val="003248B8"/>
    <w:rsid w:val="00324A67"/>
    <w:rsid w:val="0032530F"/>
    <w:rsid w:val="00325C96"/>
    <w:rsid w:val="0032629A"/>
    <w:rsid w:val="00326833"/>
    <w:rsid w:val="00327410"/>
    <w:rsid w:val="00327CEC"/>
    <w:rsid w:val="00327F21"/>
    <w:rsid w:val="003300C3"/>
    <w:rsid w:val="003301AC"/>
    <w:rsid w:val="003302D0"/>
    <w:rsid w:val="00330523"/>
    <w:rsid w:val="003308E6"/>
    <w:rsid w:val="00330D91"/>
    <w:rsid w:val="00331101"/>
    <w:rsid w:val="003312CF"/>
    <w:rsid w:val="0033186B"/>
    <w:rsid w:val="003318C5"/>
    <w:rsid w:val="00331E2C"/>
    <w:rsid w:val="00332007"/>
    <w:rsid w:val="00332D67"/>
    <w:rsid w:val="003335F1"/>
    <w:rsid w:val="003336D9"/>
    <w:rsid w:val="00333B11"/>
    <w:rsid w:val="00333CFE"/>
    <w:rsid w:val="00333ED8"/>
    <w:rsid w:val="00334C06"/>
    <w:rsid w:val="00335851"/>
    <w:rsid w:val="00336087"/>
    <w:rsid w:val="0033658F"/>
    <w:rsid w:val="0033757C"/>
    <w:rsid w:val="003379C0"/>
    <w:rsid w:val="00337E27"/>
    <w:rsid w:val="003400F2"/>
    <w:rsid w:val="00341500"/>
    <w:rsid w:val="003419B6"/>
    <w:rsid w:val="00341E50"/>
    <w:rsid w:val="00341F26"/>
    <w:rsid w:val="00343197"/>
    <w:rsid w:val="00343657"/>
    <w:rsid w:val="00343B43"/>
    <w:rsid w:val="00343FD2"/>
    <w:rsid w:val="003441E5"/>
    <w:rsid w:val="00344607"/>
    <w:rsid w:val="00344702"/>
    <w:rsid w:val="0034653D"/>
    <w:rsid w:val="00346B50"/>
    <w:rsid w:val="00346F0F"/>
    <w:rsid w:val="00347616"/>
    <w:rsid w:val="003479CC"/>
    <w:rsid w:val="00347F44"/>
    <w:rsid w:val="00350A86"/>
    <w:rsid w:val="00350D25"/>
    <w:rsid w:val="00350E77"/>
    <w:rsid w:val="0035157F"/>
    <w:rsid w:val="003515A3"/>
    <w:rsid w:val="00351BCA"/>
    <w:rsid w:val="003520D6"/>
    <w:rsid w:val="003526CD"/>
    <w:rsid w:val="00352752"/>
    <w:rsid w:val="00352AA8"/>
    <w:rsid w:val="00353227"/>
    <w:rsid w:val="003533E2"/>
    <w:rsid w:val="00353577"/>
    <w:rsid w:val="003538C4"/>
    <w:rsid w:val="00353C51"/>
    <w:rsid w:val="00354689"/>
    <w:rsid w:val="00354BF7"/>
    <w:rsid w:val="003561DD"/>
    <w:rsid w:val="00356536"/>
    <w:rsid w:val="003569AF"/>
    <w:rsid w:val="00356BE9"/>
    <w:rsid w:val="00356EF2"/>
    <w:rsid w:val="003572F5"/>
    <w:rsid w:val="00357CCA"/>
    <w:rsid w:val="003606E8"/>
    <w:rsid w:val="0036259F"/>
    <w:rsid w:val="0036266B"/>
    <w:rsid w:val="003629D8"/>
    <w:rsid w:val="00362A1A"/>
    <w:rsid w:val="003630BF"/>
    <w:rsid w:val="0036311E"/>
    <w:rsid w:val="003638DD"/>
    <w:rsid w:val="00364289"/>
    <w:rsid w:val="00364858"/>
    <w:rsid w:val="003649F0"/>
    <w:rsid w:val="00365211"/>
    <w:rsid w:val="00365C4F"/>
    <w:rsid w:val="00365D29"/>
    <w:rsid w:val="00365EC1"/>
    <w:rsid w:val="003666F3"/>
    <w:rsid w:val="00366774"/>
    <w:rsid w:val="00366C7E"/>
    <w:rsid w:val="00366D0D"/>
    <w:rsid w:val="00366DE8"/>
    <w:rsid w:val="00366F79"/>
    <w:rsid w:val="00367119"/>
    <w:rsid w:val="00367473"/>
    <w:rsid w:val="003677A9"/>
    <w:rsid w:val="00367B2D"/>
    <w:rsid w:val="00370BED"/>
    <w:rsid w:val="00371342"/>
    <w:rsid w:val="0037188D"/>
    <w:rsid w:val="0037194B"/>
    <w:rsid w:val="00372047"/>
    <w:rsid w:val="00372746"/>
    <w:rsid w:val="0037367C"/>
    <w:rsid w:val="003738A6"/>
    <w:rsid w:val="00373A97"/>
    <w:rsid w:val="00373E98"/>
    <w:rsid w:val="00374262"/>
    <w:rsid w:val="00374BC9"/>
    <w:rsid w:val="00374E42"/>
    <w:rsid w:val="00374F01"/>
    <w:rsid w:val="0037546B"/>
    <w:rsid w:val="003764AB"/>
    <w:rsid w:val="003765F4"/>
    <w:rsid w:val="0037661B"/>
    <w:rsid w:val="00376C93"/>
    <w:rsid w:val="00376E39"/>
    <w:rsid w:val="00377715"/>
    <w:rsid w:val="003779F2"/>
    <w:rsid w:val="00377B39"/>
    <w:rsid w:val="00381BC5"/>
    <w:rsid w:val="00382322"/>
    <w:rsid w:val="003837F6"/>
    <w:rsid w:val="00383D62"/>
    <w:rsid w:val="003842F5"/>
    <w:rsid w:val="0038479D"/>
    <w:rsid w:val="003852F1"/>
    <w:rsid w:val="00386622"/>
    <w:rsid w:val="00386658"/>
    <w:rsid w:val="00386773"/>
    <w:rsid w:val="00386886"/>
    <w:rsid w:val="003869F5"/>
    <w:rsid w:val="00386D0D"/>
    <w:rsid w:val="00387A4F"/>
    <w:rsid w:val="00387B14"/>
    <w:rsid w:val="00387C97"/>
    <w:rsid w:val="0039003C"/>
    <w:rsid w:val="003903D7"/>
    <w:rsid w:val="0039054A"/>
    <w:rsid w:val="00390656"/>
    <w:rsid w:val="003913B5"/>
    <w:rsid w:val="00393AB2"/>
    <w:rsid w:val="00393BD7"/>
    <w:rsid w:val="00393D7D"/>
    <w:rsid w:val="00393FE6"/>
    <w:rsid w:val="00394860"/>
    <w:rsid w:val="00394C68"/>
    <w:rsid w:val="003951EA"/>
    <w:rsid w:val="00395FAD"/>
    <w:rsid w:val="003970C8"/>
    <w:rsid w:val="00397623"/>
    <w:rsid w:val="00397A90"/>
    <w:rsid w:val="003A0094"/>
    <w:rsid w:val="003A0275"/>
    <w:rsid w:val="003A0972"/>
    <w:rsid w:val="003A0CF9"/>
    <w:rsid w:val="003A1094"/>
    <w:rsid w:val="003A167E"/>
    <w:rsid w:val="003A16C3"/>
    <w:rsid w:val="003A17D9"/>
    <w:rsid w:val="003A230B"/>
    <w:rsid w:val="003A28EA"/>
    <w:rsid w:val="003A302B"/>
    <w:rsid w:val="003A3739"/>
    <w:rsid w:val="003A3BF1"/>
    <w:rsid w:val="003A4635"/>
    <w:rsid w:val="003A50B9"/>
    <w:rsid w:val="003A50FF"/>
    <w:rsid w:val="003A514D"/>
    <w:rsid w:val="003A57BF"/>
    <w:rsid w:val="003A5969"/>
    <w:rsid w:val="003A6858"/>
    <w:rsid w:val="003A697E"/>
    <w:rsid w:val="003A764D"/>
    <w:rsid w:val="003A7BAC"/>
    <w:rsid w:val="003B03D9"/>
    <w:rsid w:val="003B0529"/>
    <w:rsid w:val="003B06F2"/>
    <w:rsid w:val="003B2EFE"/>
    <w:rsid w:val="003B3A3E"/>
    <w:rsid w:val="003B3DF7"/>
    <w:rsid w:val="003B411E"/>
    <w:rsid w:val="003B4228"/>
    <w:rsid w:val="003B4738"/>
    <w:rsid w:val="003B4839"/>
    <w:rsid w:val="003B4D0B"/>
    <w:rsid w:val="003B4EDC"/>
    <w:rsid w:val="003B5315"/>
    <w:rsid w:val="003B54F0"/>
    <w:rsid w:val="003B6926"/>
    <w:rsid w:val="003B6C61"/>
    <w:rsid w:val="003B6C94"/>
    <w:rsid w:val="003B743D"/>
    <w:rsid w:val="003C18A0"/>
    <w:rsid w:val="003C2067"/>
    <w:rsid w:val="003C2271"/>
    <w:rsid w:val="003C2916"/>
    <w:rsid w:val="003C3C17"/>
    <w:rsid w:val="003C3DF3"/>
    <w:rsid w:val="003C496A"/>
    <w:rsid w:val="003C4DAD"/>
    <w:rsid w:val="003C515D"/>
    <w:rsid w:val="003C5999"/>
    <w:rsid w:val="003C5D6D"/>
    <w:rsid w:val="003C6047"/>
    <w:rsid w:val="003C7075"/>
    <w:rsid w:val="003C790C"/>
    <w:rsid w:val="003D0062"/>
    <w:rsid w:val="003D0122"/>
    <w:rsid w:val="003D0957"/>
    <w:rsid w:val="003D0A4A"/>
    <w:rsid w:val="003D1658"/>
    <w:rsid w:val="003D1811"/>
    <w:rsid w:val="003D1E17"/>
    <w:rsid w:val="003D1EF2"/>
    <w:rsid w:val="003D20EB"/>
    <w:rsid w:val="003D2B31"/>
    <w:rsid w:val="003D2C54"/>
    <w:rsid w:val="003D3D8B"/>
    <w:rsid w:val="003D4349"/>
    <w:rsid w:val="003D4A89"/>
    <w:rsid w:val="003D4CB6"/>
    <w:rsid w:val="003D51D9"/>
    <w:rsid w:val="003D5AE2"/>
    <w:rsid w:val="003D62D1"/>
    <w:rsid w:val="003D6B45"/>
    <w:rsid w:val="003D7085"/>
    <w:rsid w:val="003D7826"/>
    <w:rsid w:val="003D7913"/>
    <w:rsid w:val="003D7A8D"/>
    <w:rsid w:val="003D7C5A"/>
    <w:rsid w:val="003D7F6F"/>
    <w:rsid w:val="003D7F71"/>
    <w:rsid w:val="003E0353"/>
    <w:rsid w:val="003E0780"/>
    <w:rsid w:val="003E0FDA"/>
    <w:rsid w:val="003E102C"/>
    <w:rsid w:val="003E119B"/>
    <w:rsid w:val="003E1339"/>
    <w:rsid w:val="003E1E2A"/>
    <w:rsid w:val="003E253A"/>
    <w:rsid w:val="003E37B6"/>
    <w:rsid w:val="003E3EBF"/>
    <w:rsid w:val="003E4076"/>
    <w:rsid w:val="003E46D9"/>
    <w:rsid w:val="003E490F"/>
    <w:rsid w:val="003E4C44"/>
    <w:rsid w:val="003E4C63"/>
    <w:rsid w:val="003E4E3C"/>
    <w:rsid w:val="003E50E7"/>
    <w:rsid w:val="003E52A5"/>
    <w:rsid w:val="003E5E9D"/>
    <w:rsid w:val="003E64AA"/>
    <w:rsid w:val="003E6602"/>
    <w:rsid w:val="003E6C05"/>
    <w:rsid w:val="003E6D4F"/>
    <w:rsid w:val="003E75F0"/>
    <w:rsid w:val="003E7BF0"/>
    <w:rsid w:val="003E7DC8"/>
    <w:rsid w:val="003E7F7D"/>
    <w:rsid w:val="003F04CB"/>
    <w:rsid w:val="003F1062"/>
    <w:rsid w:val="003F1070"/>
    <w:rsid w:val="003F1E36"/>
    <w:rsid w:val="003F2512"/>
    <w:rsid w:val="003F307D"/>
    <w:rsid w:val="003F3C84"/>
    <w:rsid w:val="003F3F37"/>
    <w:rsid w:val="003F423A"/>
    <w:rsid w:val="003F4A43"/>
    <w:rsid w:val="003F4CCD"/>
    <w:rsid w:val="003F4CEA"/>
    <w:rsid w:val="003F4EC4"/>
    <w:rsid w:val="003F5022"/>
    <w:rsid w:val="003F5169"/>
    <w:rsid w:val="003F53E3"/>
    <w:rsid w:val="003F5BCB"/>
    <w:rsid w:val="003F6051"/>
    <w:rsid w:val="003F6193"/>
    <w:rsid w:val="003F6662"/>
    <w:rsid w:val="003F6692"/>
    <w:rsid w:val="003F6DBC"/>
    <w:rsid w:val="003F7CE8"/>
    <w:rsid w:val="003F7F32"/>
    <w:rsid w:val="003F7FD4"/>
    <w:rsid w:val="00400270"/>
    <w:rsid w:val="004006CD"/>
    <w:rsid w:val="00400AE0"/>
    <w:rsid w:val="00400BC3"/>
    <w:rsid w:val="00400D06"/>
    <w:rsid w:val="004019E9"/>
    <w:rsid w:val="00402322"/>
    <w:rsid w:val="00403309"/>
    <w:rsid w:val="0040367F"/>
    <w:rsid w:val="0040381D"/>
    <w:rsid w:val="0040464F"/>
    <w:rsid w:val="00404BF0"/>
    <w:rsid w:val="0040503B"/>
    <w:rsid w:val="00405674"/>
    <w:rsid w:val="00405821"/>
    <w:rsid w:val="00406083"/>
    <w:rsid w:val="00406E38"/>
    <w:rsid w:val="0040712E"/>
    <w:rsid w:val="00407250"/>
    <w:rsid w:val="00407609"/>
    <w:rsid w:val="0040786C"/>
    <w:rsid w:val="0041085A"/>
    <w:rsid w:val="00410AE5"/>
    <w:rsid w:val="00410DBE"/>
    <w:rsid w:val="00410E53"/>
    <w:rsid w:val="004116B4"/>
    <w:rsid w:val="00412310"/>
    <w:rsid w:val="00412506"/>
    <w:rsid w:val="004126EC"/>
    <w:rsid w:val="00413415"/>
    <w:rsid w:val="00413956"/>
    <w:rsid w:val="00414150"/>
    <w:rsid w:val="00414BA2"/>
    <w:rsid w:val="00414D02"/>
    <w:rsid w:val="004150EB"/>
    <w:rsid w:val="004153C0"/>
    <w:rsid w:val="004154C6"/>
    <w:rsid w:val="004157F2"/>
    <w:rsid w:val="00415A9E"/>
    <w:rsid w:val="00415DA7"/>
    <w:rsid w:val="00416DB1"/>
    <w:rsid w:val="0041715C"/>
    <w:rsid w:val="0041726B"/>
    <w:rsid w:val="004173D8"/>
    <w:rsid w:val="00417C06"/>
    <w:rsid w:val="00417CC0"/>
    <w:rsid w:val="00417D27"/>
    <w:rsid w:val="00420217"/>
    <w:rsid w:val="00420B3A"/>
    <w:rsid w:val="0042329B"/>
    <w:rsid w:val="004243C1"/>
    <w:rsid w:val="00424F64"/>
    <w:rsid w:val="0042519B"/>
    <w:rsid w:val="00425BB6"/>
    <w:rsid w:val="004261C0"/>
    <w:rsid w:val="00426E60"/>
    <w:rsid w:val="00427170"/>
    <w:rsid w:val="0042759A"/>
    <w:rsid w:val="0042783C"/>
    <w:rsid w:val="004278F2"/>
    <w:rsid w:val="00427933"/>
    <w:rsid w:val="00427988"/>
    <w:rsid w:val="00427BF7"/>
    <w:rsid w:val="00430290"/>
    <w:rsid w:val="00430408"/>
    <w:rsid w:val="00431013"/>
    <w:rsid w:val="00431035"/>
    <w:rsid w:val="00432C85"/>
    <w:rsid w:val="004334DC"/>
    <w:rsid w:val="0043389F"/>
    <w:rsid w:val="004343EC"/>
    <w:rsid w:val="0043453A"/>
    <w:rsid w:val="00434AAD"/>
    <w:rsid w:val="00434E37"/>
    <w:rsid w:val="00435075"/>
    <w:rsid w:val="00435159"/>
    <w:rsid w:val="004355B9"/>
    <w:rsid w:val="004358BE"/>
    <w:rsid w:val="00435983"/>
    <w:rsid w:val="00435EE8"/>
    <w:rsid w:val="00436BF3"/>
    <w:rsid w:val="00436DB7"/>
    <w:rsid w:val="00437498"/>
    <w:rsid w:val="004374C6"/>
    <w:rsid w:val="00437631"/>
    <w:rsid w:val="00437A7A"/>
    <w:rsid w:val="00437F1E"/>
    <w:rsid w:val="00440211"/>
    <w:rsid w:val="00440551"/>
    <w:rsid w:val="004408AC"/>
    <w:rsid w:val="00440AA1"/>
    <w:rsid w:val="004410D6"/>
    <w:rsid w:val="00441239"/>
    <w:rsid w:val="004412B7"/>
    <w:rsid w:val="00441865"/>
    <w:rsid w:val="00442664"/>
    <w:rsid w:val="004433A4"/>
    <w:rsid w:val="00443465"/>
    <w:rsid w:val="004435BC"/>
    <w:rsid w:val="00443A3F"/>
    <w:rsid w:val="004444CB"/>
    <w:rsid w:val="00444895"/>
    <w:rsid w:val="00444B08"/>
    <w:rsid w:val="004451C3"/>
    <w:rsid w:val="004453EB"/>
    <w:rsid w:val="004457B4"/>
    <w:rsid w:val="00445BAB"/>
    <w:rsid w:val="00446B6E"/>
    <w:rsid w:val="00446FC0"/>
    <w:rsid w:val="004473C7"/>
    <w:rsid w:val="004479DB"/>
    <w:rsid w:val="00447A51"/>
    <w:rsid w:val="00447CAE"/>
    <w:rsid w:val="00447EFC"/>
    <w:rsid w:val="00450298"/>
    <w:rsid w:val="00451062"/>
    <w:rsid w:val="00451876"/>
    <w:rsid w:val="0045279D"/>
    <w:rsid w:val="00452881"/>
    <w:rsid w:val="00452B09"/>
    <w:rsid w:val="0045330F"/>
    <w:rsid w:val="00453AA3"/>
    <w:rsid w:val="00453BF4"/>
    <w:rsid w:val="004546AF"/>
    <w:rsid w:val="004546EB"/>
    <w:rsid w:val="00455600"/>
    <w:rsid w:val="00455795"/>
    <w:rsid w:val="00456154"/>
    <w:rsid w:val="004563AE"/>
    <w:rsid w:val="00456608"/>
    <w:rsid w:val="00456DC1"/>
    <w:rsid w:val="004577E1"/>
    <w:rsid w:val="004601BE"/>
    <w:rsid w:val="004602E1"/>
    <w:rsid w:val="00460DAA"/>
    <w:rsid w:val="00461127"/>
    <w:rsid w:val="0046193C"/>
    <w:rsid w:val="00461942"/>
    <w:rsid w:val="00461A18"/>
    <w:rsid w:val="0046210E"/>
    <w:rsid w:val="00462227"/>
    <w:rsid w:val="00462239"/>
    <w:rsid w:val="0046235E"/>
    <w:rsid w:val="00462959"/>
    <w:rsid w:val="00462A6B"/>
    <w:rsid w:val="00462DA9"/>
    <w:rsid w:val="00463103"/>
    <w:rsid w:val="0046366E"/>
    <w:rsid w:val="00463ADB"/>
    <w:rsid w:val="0046478D"/>
    <w:rsid w:val="00464DA3"/>
    <w:rsid w:val="004666AB"/>
    <w:rsid w:val="00466FE3"/>
    <w:rsid w:val="0046720E"/>
    <w:rsid w:val="0047016C"/>
    <w:rsid w:val="0047035A"/>
    <w:rsid w:val="0047044C"/>
    <w:rsid w:val="00470808"/>
    <w:rsid w:val="00470AEB"/>
    <w:rsid w:val="00470E14"/>
    <w:rsid w:val="00471AD7"/>
    <w:rsid w:val="00471CE2"/>
    <w:rsid w:val="004725DE"/>
    <w:rsid w:val="00472645"/>
    <w:rsid w:val="00472C77"/>
    <w:rsid w:val="00473585"/>
    <w:rsid w:val="00473976"/>
    <w:rsid w:val="0047468F"/>
    <w:rsid w:val="00475347"/>
    <w:rsid w:val="00475B48"/>
    <w:rsid w:val="00476185"/>
    <w:rsid w:val="004762A3"/>
    <w:rsid w:val="00476BD2"/>
    <w:rsid w:val="00476E45"/>
    <w:rsid w:val="00477CF6"/>
    <w:rsid w:val="004801CD"/>
    <w:rsid w:val="004805D1"/>
    <w:rsid w:val="004809E8"/>
    <w:rsid w:val="00480B50"/>
    <w:rsid w:val="004821E7"/>
    <w:rsid w:val="0048250B"/>
    <w:rsid w:val="004830D2"/>
    <w:rsid w:val="004842A7"/>
    <w:rsid w:val="00484854"/>
    <w:rsid w:val="00484AFF"/>
    <w:rsid w:val="00484E52"/>
    <w:rsid w:val="00485670"/>
    <w:rsid w:val="00485BAA"/>
    <w:rsid w:val="00485E2D"/>
    <w:rsid w:val="00485EB7"/>
    <w:rsid w:val="00485F32"/>
    <w:rsid w:val="00485F88"/>
    <w:rsid w:val="004868C2"/>
    <w:rsid w:val="0049092F"/>
    <w:rsid w:val="00490D76"/>
    <w:rsid w:val="00490FC1"/>
    <w:rsid w:val="004911C5"/>
    <w:rsid w:val="0049184A"/>
    <w:rsid w:val="00492D08"/>
    <w:rsid w:val="00493091"/>
    <w:rsid w:val="0049366E"/>
    <w:rsid w:val="00493CE7"/>
    <w:rsid w:val="00493FD9"/>
    <w:rsid w:val="004949B9"/>
    <w:rsid w:val="00494B4A"/>
    <w:rsid w:val="0049516A"/>
    <w:rsid w:val="004951A8"/>
    <w:rsid w:val="0049548C"/>
    <w:rsid w:val="00495E87"/>
    <w:rsid w:val="004960CB"/>
    <w:rsid w:val="0049646C"/>
    <w:rsid w:val="004973FE"/>
    <w:rsid w:val="004977CE"/>
    <w:rsid w:val="004A034B"/>
    <w:rsid w:val="004A0665"/>
    <w:rsid w:val="004A1093"/>
    <w:rsid w:val="004A11CF"/>
    <w:rsid w:val="004A1337"/>
    <w:rsid w:val="004A146F"/>
    <w:rsid w:val="004A17CB"/>
    <w:rsid w:val="004A2B61"/>
    <w:rsid w:val="004A3D54"/>
    <w:rsid w:val="004A4274"/>
    <w:rsid w:val="004A44D7"/>
    <w:rsid w:val="004A4516"/>
    <w:rsid w:val="004A4901"/>
    <w:rsid w:val="004A49FB"/>
    <w:rsid w:val="004A59EF"/>
    <w:rsid w:val="004A643B"/>
    <w:rsid w:val="004A6A32"/>
    <w:rsid w:val="004A6B1B"/>
    <w:rsid w:val="004A7022"/>
    <w:rsid w:val="004A7D89"/>
    <w:rsid w:val="004B0358"/>
    <w:rsid w:val="004B13D5"/>
    <w:rsid w:val="004B1B34"/>
    <w:rsid w:val="004B2D89"/>
    <w:rsid w:val="004B397F"/>
    <w:rsid w:val="004B3C1B"/>
    <w:rsid w:val="004B4314"/>
    <w:rsid w:val="004B44A4"/>
    <w:rsid w:val="004B4DEE"/>
    <w:rsid w:val="004B66A3"/>
    <w:rsid w:val="004B7177"/>
    <w:rsid w:val="004B72B2"/>
    <w:rsid w:val="004B7396"/>
    <w:rsid w:val="004B7B7C"/>
    <w:rsid w:val="004C09F7"/>
    <w:rsid w:val="004C0C00"/>
    <w:rsid w:val="004C170F"/>
    <w:rsid w:val="004C1EF5"/>
    <w:rsid w:val="004C20A4"/>
    <w:rsid w:val="004C21D7"/>
    <w:rsid w:val="004C23BB"/>
    <w:rsid w:val="004C2460"/>
    <w:rsid w:val="004C4E02"/>
    <w:rsid w:val="004C4E86"/>
    <w:rsid w:val="004C57DD"/>
    <w:rsid w:val="004C5EC9"/>
    <w:rsid w:val="004C64C6"/>
    <w:rsid w:val="004C6BDA"/>
    <w:rsid w:val="004C7702"/>
    <w:rsid w:val="004D0E74"/>
    <w:rsid w:val="004D1096"/>
    <w:rsid w:val="004D18DD"/>
    <w:rsid w:val="004D1F7F"/>
    <w:rsid w:val="004D21F7"/>
    <w:rsid w:val="004D28B3"/>
    <w:rsid w:val="004D2BF3"/>
    <w:rsid w:val="004D32E7"/>
    <w:rsid w:val="004D3714"/>
    <w:rsid w:val="004D3889"/>
    <w:rsid w:val="004D40D6"/>
    <w:rsid w:val="004D4DA4"/>
    <w:rsid w:val="004D5001"/>
    <w:rsid w:val="004D5023"/>
    <w:rsid w:val="004D5446"/>
    <w:rsid w:val="004D5956"/>
    <w:rsid w:val="004D6373"/>
    <w:rsid w:val="004D63A0"/>
    <w:rsid w:val="004D6723"/>
    <w:rsid w:val="004D6803"/>
    <w:rsid w:val="004D71F7"/>
    <w:rsid w:val="004D776C"/>
    <w:rsid w:val="004D7B1F"/>
    <w:rsid w:val="004D7B71"/>
    <w:rsid w:val="004E05B8"/>
    <w:rsid w:val="004E0CE9"/>
    <w:rsid w:val="004E17C6"/>
    <w:rsid w:val="004E18FC"/>
    <w:rsid w:val="004E2C59"/>
    <w:rsid w:val="004E335F"/>
    <w:rsid w:val="004E379A"/>
    <w:rsid w:val="004E4429"/>
    <w:rsid w:val="004E4994"/>
    <w:rsid w:val="004E5188"/>
    <w:rsid w:val="004E6538"/>
    <w:rsid w:val="004E664F"/>
    <w:rsid w:val="004F20AA"/>
    <w:rsid w:val="004F2404"/>
    <w:rsid w:val="004F29BA"/>
    <w:rsid w:val="004F32D8"/>
    <w:rsid w:val="004F5170"/>
    <w:rsid w:val="004F5252"/>
    <w:rsid w:val="004F5295"/>
    <w:rsid w:val="004F5469"/>
    <w:rsid w:val="004F59C9"/>
    <w:rsid w:val="004F5EE6"/>
    <w:rsid w:val="004F6E9B"/>
    <w:rsid w:val="004F74F1"/>
    <w:rsid w:val="004F7991"/>
    <w:rsid w:val="004F7DAE"/>
    <w:rsid w:val="0050054E"/>
    <w:rsid w:val="00500786"/>
    <w:rsid w:val="00500916"/>
    <w:rsid w:val="00500A61"/>
    <w:rsid w:val="00500ABD"/>
    <w:rsid w:val="0050121E"/>
    <w:rsid w:val="005013C3"/>
    <w:rsid w:val="0050280B"/>
    <w:rsid w:val="00502C6E"/>
    <w:rsid w:val="00502EAC"/>
    <w:rsid w:val="005035D8"/>
    <w:rsid w:val="00503E88"/>
    <w:rsid w:val="005040D9"/>
    <w:rsid w:val="00504677"/>
    <w:rsid w:val="005048F5"/>
    <w:rsid w:val="00504A7D"/>
    <w:rsid w:val="00504ABB"/>
    <w:rsid w:val="00505559"/>
    <w:rsid w:val="0050573B"/>
    <w:rsid w:val="005061DE"/>
    <w:rsid w:val="00506364"/>
    <w:rsid w:val="005063D3"/>
    <w:rsid w:val="00506A9E"/>
    <w:rsid w:val="00506E79"/>
    <w:rsid w:val="00507B51"/>
    <w:rsid w:val="005102EA"/>
    <w:rsid w:val="0051114B"/>
    <w:rsid w:val="00511530"/>
    <w:rsid w:val="00511699"/>
    <w:rsid w:val="005119C8"/>
    <w:rsid w:val="00511D07"/>
    <w:rsid w:val="00512127"/>
    <w:rsid w:val="00512AF9"/>
    <w:rsid w:val="00512D13"/>
    <w:rsid w:val="00512E1F"/>
    <w:rsid w:val="00513139"/>
    <w:rsid w:val="00513411"/>
    <w:rsid w:val="005134DE"/>
    <w:rsid w:val="0051351B"/>
    <w:rsid w:val="00513939"/>
    <w:rsid w:val="00514878"/>
    <w:rsid w:val="00514BFA"/>
    <w:rsid w:val="00514C7D"/>
    <w:rsid w:val="00515383"/>
    <w:rsid w:val="00515948"/>
    <w:rsid w:val="00515A0D"/>
    <w:rsid w:val="00515D01"/>
    <w:rsid w:val="00516142"/>
    <w:rsid w:val="00516231"/>
    <w:rsid w:val="005169FA"/>
    <w:rsid w:val="00516C5D"/>
    <w:rsid w:val="005175F0"/>
    <w:rsid w:val="005178E1"/>
    <w:rsid w:val="00520886"/>
    <w:rsid w:val="005210BB"/>
    <w:rsid w:val="00521E33"/>
    <w:rsid w:val="00522A44"/>
    <w:rsid w:val="00524474"/>
    <w:rsid w:val="0052458F"/>
    <w:rsid w:val="005257EE"/>
    <w:rsid w:val="00525BBA"/>
    <w:rsid w:val="0052663A"/>
    <w:rsid w:val="00527075"/>
    <w:rsid w:val="005272E7"/>
    <w:rsid w:val="00527D59"/>
    <w:rsid w:val="00530636"/>
    <w:rsid w:val="00531655"/>
    <w:rsid w:val="005322D6"/>
    <w:rsid w:val="0053297A"/>
    <w:rsid w:val="00532A1E"/>
    <w:rsid w:val="00533B1C"/>
    <w:rsid w:val="00534014"/>
    <w:rsid w:val="00534540"/>
    <w:rsid w:val="005347B3"/>
    <w:rsid w:val="005352FC"/>
    <w:rsid w:val="00535305"/>
    <w:rsid w:val="0053639E"/>
    <w:rsid w:val="0053645F"/>
    <w:rsid w:val="0053707D"/>
    <w:rsid w:val="00537149"/>
    <w:rsid w:val="00537AD1"/>
    <w:rsid w:val="00537C19"/>
    <w:rsid w:val="00540EB5"/>
    <w:rsid w:val="0054124B"/>
    <w:rsid w:val="005412C2"/>
    <w:rsid w:val="005415C3"/>
    <w:rsid w:val="00541655"/>
    <w:rsid w:val="00541924"/>
    <w:rsid w:val="005419D3"/>
    <w:rsid w:val="00541B1C"/>
    <w:rsid w:val="005423CC"/>
    <w:rsid w:val="00542E0A"/>
    <w:rsid w:val="0054330B"/>
    <w:rsid w:val="00543E15"/>
    <w:rsid w:val="0054422C"/>
    <w:rsid w:val="005446E3"/>
    <w:rsid w:val="00544742"/>
    <w:rsid w:val="00544A32"/>
    <w:rsid w:val="00545452"/>
    <w:rsid w:val="0054608C"/>
    <w:rsid w:val="00546253"/>
    <w:rsid w:val="00546508"/>
    <w:rsid w:val="0054671D"/>
    <w:rsid w:val="00546721"/>
    <w:rsid w:val="00546CD7"/>
    <w:rsid w:val="005470B8"/>
    <w:rsid w:val="0054741A"/>
    <w:rsid w:val="005509FA"/>
    <w:rsid w:val="00550C00"/>
    <w:rsid w:val="00550EC4"/>
    <w:rsid w:val="00551977"/>
    <w:rsid w:val="00551D4A"/>
    <w:rsid w:val="00551FEE"/>
    <w:rsid w:val="0055230F"/>
    <w:rsid w:val="00553208"/>
    <w:rsid w:val="005546EA"/>
    <w:rsid w:val="00555988"/>
    <w:rsid w:val="00555BF4"/>
    <w:rsid w:val="00555C66"/>
    <w:rsid w:val="00556282"/>
    <w:rsid w:val="0055687F"/>
    <w:rsid w:val="005574C4"/>
    <w:rsid w:val="005577AD"/>
    <w:rsid w:val="00557DA1"/>
    <w:rsid w:val="00557E14"/>
    <w:rsid w:val="0056008E"/>
    <w:rsid w:val="00560A65"/>
    <w:rsid w:val="00560DF8"/>
    <w:rsid w:val="00561DEB"/>
    <w:rsid w:val="00561E60"/>
    <w:rsid w:val="005620A3"/>
    <w:rsid w:val="005620B7"/>
    <w:rsid w:val="00562C7F"/>
    <w:rsid w:val="00563050"/>
    <w:rsid w:val="0056417A"/>
    <w:rsid w:val="005648D8"/>
    <w:rsid w:val="00564DE2"/>
    <w:rsid w:val="00564DEC"/>
    <w:rsid w:val="00565590"/>
    <w:rsid w:val="005655DA"/>
    <w:rsid w:val="005664B8"/>
    <w:rsid w:val="00566C77"/>
    <w:rsid w:val="00566F1A"/>
    <w:rsid w:val="00567400"/>
    <w:rsid w:val="00567430"/>
    <w:rsid w:val="005700DA"/>
    <w:rsid w:val="00570646"/>
    <w:rsid w:val="00570E71"/>
    <w:rsid w:val="00571750"/>
    <w:rsid w:val="00571975"/>
    <w:rsid w:val="005729ED"/>
    <w:rsid w:val="00572AA7"/>
    <w:rsid w:val="00572D1E"/>
    <w:rsid w:val="00573F7F"/>
    <w:rsid w:val="0057497B"/>
    <w:rsid w:val="00575B55"/>
    <w:rsid w:val="0057629C"/>
    <w:rsid w:val="005768A7"/>
    <w:rsid w:val="0058058D"/>
    <w:rsid w:val="00580BA0"/>
    <w:rsid w:val="00580D20"/>
    <w:rsid w:val="005820E7"/>
    <w:rsid w:val="005822AF"/>
    <w:rsid w:val="0058291A"/>
    <w:rsid w:val="00582B02"/>
    <w:rsid w:val="00583197"/>
    <w:rsid w:val="00585146"/>
    <w:rsid w:val="00585625"/>
    <w:rsid w:val="005859F9"/>
    <w:rsid w:val="00586720"/>
    <w:rsid w:val="0058695B"/>
    <w:rsid w:val="005875C7"/>
    <w:rsid w:val="005875E2"/>
    <w:rsid w:val="00587D78"/>
    <w:rsid w:val="005904E7"/>
    <w:rsid w:val="005908DC"/>
    <w:rsid w:val="00590A50"/>
    <w:rsid w:val="00590DC3"/>
    <w:rsid w:val="00591CE8"/>
    <w:rsid w:val="005921CD"/>
    <w:rsid w:val="00592D70"/>
    <w:rsid w:val="00593DDB"/>
    <w:rsid w:val="005946DE"/>
    <w:rsid w:val="00594EB9"/>
    <w:rsid w:val="00595EAC"/>
    <w:rsid w:val="00596250"/>
    <w:rsid w:val="00596823"/>
    <w:rsid w:val="0059774F"/>
    <w:rsid w:val="00597957"/>
    <w:rsid w:val="005A08C6"/>
    <w:rsid w:val="005A0AAD"/>
    <w:rsid w:val="005A0B1B"/>
    <w:rsid w:val="005A110B"/>
    <w:rsid w:val="005A1221"/>
    <w:rsid w:val="005A18D5"/>
    <w:rsid w:val="005A1A88"/>
    <w:rsid w:val="005A1AFA"/>
    <w:rsid w:val="005A204E"/>
    <w:rsid w:val="005A2132"/>
    <w:rsid w:val="005A291F"/>
    <w:rsid w:val="005A29A7"/>
    <w:rsid w:val="005A2C13"/>
    <w:rsid w:val="005A3305"/>
    <w:rsid w:val="005A388C"/>
    <w:rsid w:val="005A3C77"/>
    <w:rsid w:val="005A3D1F"/>
    <w:rsid w:val="005A3D4D"/>
    <w:rsid w:val="005A3DC5"/>
    <w:rsid w:val="005A4AF3"/>
    <w:rsid w:val="005A4B75"/>
    <w:rsid w:val="005A4EEB"/>
    <w:rsid w:val="005A52E7"/>
    <w:rsid w:val="005A5B68"/>
    <w:rsid w:val="005A5CE3"/>
    <w:rsid w:val="005A6A48"/>
    <w:rsid w:val="005A73B3"/>
    <w:rsid w:val="005A7BC7"/>
    <w:rsid w:val="005A7EC1"/>
    <w:rsid w:val="005B026D"/>
    <w:rsid w:val="005B058A"/>
    <w:rsid w:val="005B0996"/>
    <w:rsid w:val="005B0A53"/>
    <w:rsid w:val="005B0C7D"/>
    <w:rsid w:val="005B22EC"/>
    <w:rsid w:val="005B2588"/>
    <w:rsid w:val="005B29F4"/>
    <w:rsid w:val="005B2A9D"/>
    <w:rsid w:val="005B31B6"/>
    <w:rsid w:val="005B42DB"/>
    <w:rsid w:val="005B470E"/>
    <w:rsid w:val="005B4BD9"/>
    <w:rsid w:val="005B4BFA"/>
    <w:rsid w:val="005B61BA"/>
    <w:rsid w:val="005B623B"/>
    <w:rsid w:val="005B64B0"/>
    <w:rsid w:val="005B663C"/>
    <w:rsid w:val="005B6782"/>
    <w:rsid w:val="005B6B99"/>
    <w:rsid w:val="005B6C14"/>
    <w:rsid w:val="005B716A"/>
    <w:rsid w:val="005B71E2"/>
    <w:rsid w:val="005B7624"/>
    <w:rsid w:val="005C08DB"/>
    <w:rsid w:val="005C0A86"/>
    <w:rsid w:val="005C18AD"/>
    <w:rsid w:val="005C2149"/>
    <w:rsid w:val="005C2FF4"/>
    <w:rsid w:val="005C30F7"/>
    <w:rsid w:val="005C3229"/>
    <w:rsid w:val="005C382E"/>
    <w:rsid w:val="005C59FC"/>
    <w:rsid w:val="005C646C"/>
    <w:rsid w:val="005C68A8"/>
    <w:rsid w:val="005C6F1B"/>
    <w:rsid w:val="005C7248"/>
    <w:rsid w:val="005C7A46"/>
    <w:rsid w:val="005C7B05"/>
    <w:rsid w:val="005D0788"/>
    <w:rsid w:val="005D0A8B"/>
    <w:rsid w:val="005D1745"/>
    <w:rsid w:val="005D1C73"/>
    <w:rsid w:val="005D1FF4"/>
    <w:rsid w:val="005D23EE"/>
    <w:rsid w:val="005D2C2E"/>
    <w:rsid w:val="005D2E0C"/>
    <w:rsid w:val="005D3B6A"/>
    <w:rsid w:val="005D442A"/>
    <w:rsid w:val="005D474C"/>
    <w:rsid w:val="005D4A17"/>
    <w:rsid w:val="005D54A5"/>
    <w:rsid w:val="005D5C8C"/>
    <w:rsid w:val="005D5F5B"/>
    <w:rsid w:val="005D6223"/>
    <w:rsid w:val="005D6D89"/>
    <w:rsid w:val="005D71B7"/>
    <w:rsid w:val="005D724A"/>
    <w:rsid w:val="005D7D7B"/>
    <w:rsid w:val="005D7E7E"/>
    <w:rsid w:val="005E0A65"/>
    <w:rsid w:val="005E0B23"/>
    <w:rsid w:val="005E0C3B"/>
    <w:rsid w:val="005E13AF"/>
    <w:rsid w:val="005E1405"/>
    <w:rsid w:val="005E194E"/>
    <w:rsid w:val="005E1A47"/>
    <w:rsid w:val="005E23B3"/>
    <w:rsid w:val="005E2616"/>
    <w:rsid w:val="005E2CD1"/>
    <w:rsid w:val="005E2CDD"/>
    <w:rsid w:val="005E34DA"/>
    <w:rsid w:val="005E38D5"/>
    <w:rsid w:val="005E3927"/>
    <w:rsid w:val="005E421D"/>
    <w:rsid w:val="005E45BB"/>
    <w:rsid w:val="005E51BE"/>
    <w:rsid w:val="005E51EA"/>
    <w:rsid w:val="005E5322"/>
    <w:rsid w:val="005E584C"/>
    <w:rsid w:val="005E7E8D"/>
    <w:rsid w:val="005F0900"/>
    <w:rsid w:val="005F0B05"/>
    <w:rsid w:val="005F1157"/>
    <w:rsid w:val="005F1746"/>
    <w:rsid w:val="005F1875"/>
    <w:rsid w:val="005F188F"/>
    <w:rsid w:val="005F1A18"/>
    <w:rsid w:val="005F1F3D"/>
    <w:rsid w:val="005F33EE"/>
    <w:rsid w:val="005F3998"/>
    <w:rsid w:val="005F3EC5"/>
    <w:rsid w:val="005F3EE1"/>
    <w:rsid w:val="005F460A"/>
    <w:rsid w:val="005F4723"/>
    <w:rsid w:val="005F5623"/>
    <w:rsid w:val="005F5E42"/>
    <w:rsid w:val="005F5FFE"/>
    <w:rsid w:val="005F602C"/>
    <w:rsid w:val="005F6123"/>
    <w:rsid w:val="005F618B"/>
    <w:rsid w:val="005F61EE"/>
    <w:rsid w:val="005F66E3"/>
    <w:rsid w:val="005F7D48"/>
    <w:rsid w:val="00600660"/>
    <w:rsid w:val="00600DBC"/>
    <w:rsid w:val="00600DBD"/>
    <w:rsid w:val="00601124"/>
    <w:rsid w:val="0060160E"/>
    <w:rsid w:val="006017E1"/>
    <w:rsid w:val="0060182A"/>
    <w:rsid w:val="00601C89"/>
    <w:rsid w:val="00601CD6"/>
    <w:rsid w:val="00601E47"/>
    <w:rsid w:val="006027B5"/>
    <w:rsid w:val="00602B85"/>
    <w:rsid w:val="00602C59"/>
    <w:rsid w:val="00602EB1"/>
    <w:rsid w:val="0060336E"/>
    <w:rsid w:val="006033B7"/>
    <w:rsid w:val="0060342E"/>
    <w:rsid w:val="00603F95"/>
    <w:rsid w:val="00604599"/>
    <w:rsid w:val="00605B65"/>
    <w:rsid w:val="00605EF2"/>
    <w:rsid w:val="006064AC"/>
    <w:rsid w:val="00606E0E"/>
    <w:rsid w:val="00607218"/>
    <w:rsid w:val="00607382"/>
    <w:rsid w:val="00607948"/>
    <w:rsid w:val="00607A50"/>
    <w:rsid w:val="00607BD1"/>
    <w:rsid w:val="006100C8"/>
    <w:rsid w:val="00610547"/>
    <w:rsid w:val="00610836"/>
    <w:rsid w:val="00610E97"/>
    <w:rsid w:val="00611336"/>
    <w:rsid w:val="00611544"/>
    <w:rsid w:val="006120F8"/>
    <w:rsid w:val="00612638"/>
    <w:rsid w:val="00612D3A"/>
    <w:rsid w:val="00612DF0"/>
    <w:rsid w:val="006132D1"/>
    <w:rsid w:val="00613E3B"/>
    <w:rsid w:val="00613EAE"/>
    <w:rsid w:val="00613FE9"/>
    <w:rsid w:val="006140E3"/>
    <w:rsid w:val="00615249"/>
    <w:rsid w:val="006154F9"/>
    <w:rsid w:val="00616E85"/>
    <w:rsid w:val="006179E3"/>
    <w:rsid w:val="00620186"/>
    <w:rsid w:val="00620566"/>
    <w:rsid w:val="00621515"/>
    <w:rsid w:val="006218D6"/>
    <w:rsid w:val="00621B08"/>
    <w:rsid w:val="00621EF0"/>
    <w:rsid w:val="00621F27"/>
    <w:rsid w:val="00622A5E"/>
    <w:rsid w:val="00623454"/>
    <w:rsid w:val="0062354B"/>
    <w:rsid w:val="00623DA4"/>
    <w:rsid w:val="00624069"/>
    <w:rsid w:val="0062481F"/>
    <w:rsid w:val="00624BA9"/>
    <w:rsid w:val="00625070"/>
    <w:rsid w:val="00625727"/>
    <w:rsid w:val="00625867"/>
    <w:rsid w:val="00625C85"/>
    <w:rsid w:val="00626225"/>
    <w:rsid w:val="00626D5B"/>
    <w:rsid w:val="0062737B"/>
    <w:rsid w:val="00627603"/>
    <w:rsid w:val="00627EC1"/>
    <w:rsid w:val="0063036C"/>
    <w:rsid w:val="006306AB"/>
    <w:rsid w:val="0063076D"/>
    <w:rsid w:val="00630894"/>
    <w:rsid w:val="006315BD"/>
    <w:rsid w:val="00632044"/>
    <w:rsid w:val="00632ECC"/>
    <w:rsid w:val="00633AC1"/>
    <w:rsid w:val="00633B09"/>
    <w:rsid w:val="00634247"/>
    <w:rsid w:val="0063445F"/>
    <w:rsid w:val="006348CF"/>
    <w:rsid w:val="00635431"/>
    <w:rsid w:val="006356C3"/>
    <w:rsid w:val="00635740"/>
    <w:rsid w:val="00635B0B"/>
    <w:rsid w:val="00635D3D"/>
    <w:rsid w:val="00635D4A"/>
    <w:rsid w:val="00635EF6"/>
    <w:rsid w:val="00636246"/>
    <w:rsid w:val="00636869"/>
    <w:rsid w:val="00637A77"/>
    <w:rsid w:val="00637F0F"/>
    <w:rsid w:val="00641CF3"/>
    <w:rsid w:val="00641D51"/>
    <w:rsid w:val="006420F8"/>
    <w:rsid w:val="006429B2"/>
    <w:rsid w:val="00642AEE"/>
    <w:rsid w:val="00642D54"/>
    <w:rsid w:val="0064353F"/>
    <w:rsid w:val="00643978"/>
    <w:rsid w:val="0064410B"/>
    <w:rsid w:val="0064452B"/>
    <w:rsid w:val="006445DC"/>
    <w:rsid w:val="006449A2"/>
    <w:rsid w:val="00644C4B"/>
    <w:rsid w:val="00645856"/>
    <w:rsid w:val="00646731"/>
    <w:rsid w:val="0064778E"/>
    <w:rsid w:val="00647BD5"/>
    <w:rsid w:val="00650029"/>
    <w:rsid w:val="00650D42"/>
    <w:rsid w:val="00650F4D"/>
    <w:rsid w:val="00650F51"/>
    <w:rsid w:val="00651854"/>
    <w:rsid w:val="00651CBB"/>
    <w:rsid w:val="00651F81"/>
    <w:rsid w:val="0065202F"/>
    <w:rsid w:val="0065245B"/>
    <w:rsid w:val="006527DC"/>
    <w:rsid w:val="006528A0"/>
    <w:rsid w:val="00653786"/>
    <w:rsid w:val="00653AF9"/>
    <w:rsid w:val="00653D75"/>
    <w:rsid w:val="00653F62"/>
    <w:rsid w:val="00654568"/>
    <w:rsid w:val="0065467E"/>
    <w:rsid w:val="00654888"/>
    <w:rsid w:val="00654AFF"/>
    <w:rsid w:val="00657032"/>
    <w:rsid w:val="00657905"/>
    <w:rsid w:val="0066132E"/>
    <w:rsid w:val="00661BE1"/>
    <w:rsid w:val="006620E2"/>
    <w:rsid w:val="00662550"/>
    <w:rsid w:val="006634C9"/>
    <w:rsid w:val="0066375A"/>
    <w:rsid w:val="00663930"/>
    <w:rsid w:val="006640E8"/>
    <w:rsid w:val="006642DF"/>
    <w:rsid w:val="00664821"/>
    <w:rsid w:val="006654D2"/>
    <w:rsid w:val="00665BB6"/>
    <w:rsid w:val="00665C44"/>
    <w:rsid w:val="00665E52"/>
    <w:rsid w:val="00666005"/>
    <w:rsid w:val="00666711"/>
    <w:rsid w:val="006672E1"/>
    <w:rsid w:val="00667EC0"/>
    <w:rsid w:val="00670455"/>
    <w:rsid w:val="00670651"/>
    <w:rsid w:val="00670685"/>
    <w:rsid w:val="00670C54"/>
    <w:rsid w:val="00671244"/>
    <w:rsid w:val="00671305"/>
    <w:rsid w:val="00671986"/>
    <w:rsid w:val="00671C3A"/>
    <w:rsid w:val="006724F0"/>
    <w:rsid w:val="006745D3"/>
    <w:rsid w:val="006749EB"/>
    <w:rsid w:val="0067568C"/>
    <w:rsid w:val="006769B0"/>
    <w:rsid w:val="00677751"/>
    <w:rsid w:val="00680383"/>
    <w:rsid w:val="0068117D"/>
    <w:rsid w:val="0068163B"/>
    <w:rsid w:val="0068195F"/>
    <w:rsid w:val="00681BBD"/>
    <w:rsid w:val="00681EDF"/>
    <w:rsid w:val="006827E9"/>
    <w:rsid w:val="00682BBB"/>
    <w:rsid w:val="00682F18"/>
    <w:rsid w:val="00682FCD"/>
    <w:rsid w:val="00684566"/>
    <w:rsid w:val="006847C1"/>
    <w:rsid w:val="00686D43"/>
    <w:rsid w:val="0068764E"/>
    <w:rsid w:val="006876DE"/>
    <w:rsid w:val="006906EF"/>
    <w:rsid w:val="0069087D"/>
    <w:rsid w:val="006909D6"/>
    <w:rsid w:val="00690A07"/>
    <w:rsid w:val="00690CCF"/>
    <w:rsid w:val="0069137C"/>
    <w:rsid w:val="00692153"/>
    <w:rsid w:val="00692441"/>
    <w:rsid w:val="006928DA"/>
    <w:rsid w:val="006929CB"/>
    <w:rsid w:val="00692D56"/>
    <w:rsid w:val="006937BC"/>
    <w:rsid w:val="00693D5C"/>
    <w:rsid w:val="00693EBB"/>
    <w:rsid w:val="006942B7"/>
    <w:rsid w:val="00694371"/>
    <w:rsid w:val="006947C7"/>
    <w:rsid w:val="006951E5"/>
    <w:rsid w:val="006952B8"/>
    <w:rsid w:val="00695390"/>
    <w:rsid w:val="0069572B"/>
    <w:rsid w:val="00695BC4"/>
    <w:rsid w:val="00695C35"/>
    <w:rsid w:val="00695CBC"/>
    <w:rsid w:val="0069660B"/>
    <w:rsid w:val="00696669"/>
    <w:rsid w:val="0069667D"/>
    <w:rsid w:val="006966D5"/>
    <w:rsid w:val="0069681E"/>
    <w:rsid w:val="00696DBC"/>
    <w:rsid w:val="00696DC8"/>
    <w:rsid w:val="006A0550"/>
    <w:rsid w:val="006A12BC"/>
    <w:rsid w:val="006A1566"/>
    <w:rsid w:val="006A1856"/>
    <w:rsid w:val="006A2268"/>
    <w:rsid w:val="006A239B"/>
    <w:rsid w:val="006A280D"/>
    <w:rsid w:val="006A2B58"/>
    <w:rsid w:val="006A2EBC"/>
    <w:rsid w:val="006A3372"/>
    <w:rsid w:val="006A3C10"/>
    <w:rsid w:val="006A3CD1"/>
    <w:rsid w:val="006A3E9F"/>
    <w:rsid w:val="006A48B2"/>
    <w:rsid w:val="006A58FB"/>
    <w:rsid w:val="006A5A23"/>
    <w:rsid w:val="006A6101"/>
    <w:rsid w:val="006A65A4"/>
    <w:rsid w:val="006A6C97"/>
    <w:rsid w:val="006A6D82"/>
    <w:rsid w:val="006A78B1"/>
    <w:rsid w:val="006B0EBB"/>
    <w:rsid w:val="006B1B7B"/>
    <w:rsid w:val="006B1ED3"/>
    <w:rsid w:val="006B2B8F"/>
    <w:rsid w:val="006B2D01"/>
    <w:rsid w:val="006B3A72"/>
    <w:rsid w:val="006B573C"/>
    <w:rsid w:val="006B57AC"/>
    <w:rsid w:val="006B5DF6"/>
    <w:rsid w:val="006B5EA1"/>
    <w:rsid w:val="006B6019"/>
    <w:rsid w:val="006B6A46"/>
    <w:rsid w:val="006B73A8"/>
    <w:rsid w:val="006B757A"/>
    <w:rsid w:val="006B7DB5"/>
    <w:rsid w:val="006C00A9"/>
    <w:rsid w:val="006C0B1C"/>
    <w:rsid w:val="006C235E"/>
    <w:rsid w:val="006C2493"/>
    <w:rsid w:val="006C266B"/>
    <w:rsid w:val="006C2779"/>
    <w:rsid w:val="006C2EEA"/>
    <w:rsid w:val="006C3157"/>
    <w:rsid w:val="006C4E31"/>
    <w:rsid w:val="006C5059"/>
    <w:rsid w:val="006C6154"/>
    <w:rsid w:val="006C630E"/>
    <w:rsid w:val="006C6383"/>
    <w:rsid w:val="006C7CC2"/>
    <w:rsid w:val="006C7ED4"/>
    <w:rsid w:val="006C7F63"/>
    <w:rsid w:val="006D0300"/>
    <w:rsid w:val="006D056D"/>
    <w:rsid w:val="006D0E7C"/>
    <w:rsid w:val="006D0EB8"/>
    <w:rsid w:val="006D12EC"/>
    <w:rsid w:val="006D1479"/>
    <w:rsid w:val="006D1B20"/>
    <w:rsid w:val="006D1C58"/>
    <w:rsid w:val="006D39CC"/>
    <w:rsid w:val="006D3CB6"/>
    <w:rsid w:val="006D4091"/>
    <w:rsid w:val="006D48E7"/>
    <w:rsid w:val="006D4CFD"/>
    <w:rsid w:val="006D4D94"/>
    <w:rsid w:val="006D51C0"/>
    <w:rsid w:val="006D531F"/>
    <w:rsid w:val="006D5405"/>
    <w:rsid w:val="006D5989"/>
    <w:rsid w:val="006D5C42"/>
    <w:rsid w:val="006D5D2F"/>
    <w:rsid w:val="006D673B"/>
    <w:rsid w:val="006D6819"/>
    <w:rsid w:val="006D68AF"/>
    <w:rsid w:val="006D7BAF"/>
    <w:rsid w:val="006D7CC0"/>
    <w:rsid w:val="006E0083"/>
    <w:rsid w:val="006E044F"/>
    <w:rsid w:val="006E0678"/>
    <w:rsid w:val="006E0A84"/>
    <w:rsid w:val="006E0F67"/>
    <w:rsid w:val="006E21DC"/>
    <w:rsid w:val="006E3147"/>
    <w:rsid w:val="006E3C71"/>
    <w:rsid w:val="006E3D3A"/>
    <w:rsid w:val="006E3F6F"/>
    <w:rsid w:val="006E405B"/>
    <w:rsid w:val="006E415B"/>
    <w:rsid w:val="006E4930"/>
    <w:rsid w:val="006E4FF5"/>
    <w:rsid w:val="006E5B55"/>
    <w:rsid w:val="006E5DEF"/>
    <w:rsid w:val="006E6B78"/>
    <w:rsid w:val="006E7F5F"/>
    <w:rsid w:val="006F04EF"/>
    <w:rsid w:val="006F0674"/>
    <w:rsid w:val="006F097F"/>
    <w:rsid w:val="006F0991"/>
    <w:rsid w:val="006F0EB4"/>
    <w:rsid w:val="006F11C6"/>
    <w:rsid w:val="006F13CF"/>
    <w:rsid w:val="006F186E"/>
    <w:rsid w:val="006F1915"/>
    <w:rsid w:val="006F1EDB"/>
    <w:rsid w:val="006F254A"/>
    <w:rsid w:val="006F2EF5"/>
    <w:rsid w:val="006F3536"/>
    <w:rsid w:val="006F3988"/>
    <w:rsid w:val="006F3FD8"/>
    <w:rsid w:val="006F40ED"/>
    <w:rsid w:val="006F41AB"/>
    <w:rsid w:val="006F42B5"/>
    <w:rsid w:val="006F4A9F"/>
    <w:rsid w:val="006F5047"/>
    <w:rsid w:val="006F5362"/>
    <w:rsid w:val="006F54A1"/>
    <w:rsid w:val="006F55DF"/>
    <w:rsid w:val="006F5C72"/>
    <w:rsid w:val="006F6CC0"/>
    <w:rsid w:val="006F7332"/>
    <w:rsid w:val="007001FB"/>
    <w:rsid w:val="00700685"/>
    <w:rsid w:val="00700B44"/>
    <w:rsid w:val="00700B63"/>
    <w:rsid w:val="00700DC3"/>
    <w:rsid w:val="00700E2A"/>
    <w:rsid w:val="00701B0D"/>
    <w:rsid w:val="00703AD4"/>
    <w:rsid w:val="00704338"/>
    <w:rsid w:val="0070449D"/>
    <w:rsid w:val="00704D13"/>
    <w:rsid w:val="00704D66"/>
    <w:rsid w:val="007052D4"/>
    <w:rsid w:val="00706088"/>
    <w:rsid w:val="00706DBD"/>
    <w:rsid w:val="00707B43"/>
    <w:rsid w:val="00707F39"/>
    <w:rsid w:val="00710DE6"/>
    <w:rsid w:val="007112E6"/>
    <w:rsid w:val="00711716"/>
    <w:rsid w:val="00711AD7"/>
    <w:rsid w:val="00711C40"/>
    <w:rsid w:val="00712B46"/>
    <w:rsid w:val="00712E75"/>
    <w:rsid w:val="00713541"/>
    <w:rsid w:val="00713DD6"/>
    <w:rsid w:val="00714226"/>
    <w:rsid w:val="0071491F"/>
    <w:rsid w:val="00714BF9"/>
    <w:rsid w:val="00714C11"/>
    <w:rsid w:val="00714FED"/>
    <w:rsid w:val="007150C7"/>
    <w:rsid w:val="0071532F"/>
    <w:rsid w:val="00715EDF"/>
    <w:rsid w:val="00715EFA"/>
    <w:rsid w:val="0071633F"/>
    <w:rsid w:val="007165D9"/>
    <w:rsid w:val="0071691F"/>
    <w:rsid w:val="00716D36"/>
    <w:rsid w:val="0071758D"/>
    <w:rsid w:val="00717604"/>
    <w:rsid w:val="0071760C"/>
    <w:rsid w:val="00717884"/>
    <w:rsid w:val="0071795F"/>
    <w:rsid w:val="00717CB7"/>
    <w:rsid w:val="00717FA3"/>
    <w:rsid w:val="007204E5"/>
    <w:rsid w:val="007207A5"/>
    <w:rsid w:val="00720824"/>
    <w:rsid w:val="0072105C"/>
    <w:rsid w:val="00721952"/>
    <w:rsid w:val="00721A40"/>
    <w:rsid w:val="00721A44"/>
    <w:rsid w:val="00721F8C"/>
    <w:rsid w:val="00722956"/>
    <w:rsid w:val="00722C68"/>
    <w:rsid w:val="00723210"/>
    <w:rsid w:val="007232C5"/>
    <w:rsid w:val="00723C31"/>
    <w:rsid w:val="00723FCE"/>
    <w:rsid w:val="00724591"/>
    <w:rsid w:val="007247D1"/>
    <w:rsid w:val="007247F8"/>
    <w:rsid w:val="007253C7"/>
    <w:rsid w:val="00725819"/>
    <w:rsid w:val="0072594F"/>
    <w:rsid w:val="00725BE8"/>
    <w:rsid w:val="00726176"/>
    <w:rsid w:val="00726461"/>
    <w:rsid w:val="00726C9F"/>
    <w:rsid w:val="00726E48"/>
    <w:rsid w:val="00726EDD"/>
    <w:rsid w:val="0072742A"/>
    <w:rsid w:val="00727D98"/>
    <w:rsid w:val="0073020B"/>
    <w:rsid w:val="00731289"/>
    <w:rsid w:val="0073176E"/>
    <w:rsid w:val="00731BF7"/>
    <w:rsid w:val="007327EB"/>
    <w:rsid w:val="007328CD"/>
    <w:rsid w:val="0073292C"/>
    <w:rsid w:val="00732BCF"/>
    <w:rsid w:val="007333C3"/>
    <w:rsid w:val="007333EB"/>
    <w:rsid w:val="0073371A"/>
    <w:rsid w:val="0073378F"/>
    <w:rsid w:val="00734AEE"/>
    <w:rsid w:val="00735259"/>
    <w:rsid w:val="00735D57"/>
    <w:rsid w:val="00736133"/>
    <w:rsid w:val="007361F0"/>
    <w:rsid w:val="0073646D"/>
    <w:rsid w:val="00736EA6"/>
    <w:rsid w:val="00737667"/>
    <w:rsid w:val="007376A9"/>
    <w:rsid w:val="00737ADD"/>
    <w:rsid w:val="00737B05"/>
    <w:rsid w:val="00737EFF"/>
    <w:rsid w:val="00740578"/>
    <w:rsid w:val="00740655"/>
    <w:rsid w:val="00740A71"/>
    <w:rsid w:val="00740EE9"/>
    <w:rsid w:val="007411C7"/>
    <w:rsid w:val="00741DDA"/>
    <w:rsid w:val="007422A7"/>
    <w:rsid w:val="00742617"/>
    <w:rsid w:val="007429E0"/>
    <w:rsid w:val="00744351"/>
    <w:rsid w:val="00744EEC"/>
    <w:rsid w:val="00745488"/>
    <w:rsid w:val="00745C6D"/>
    <w:rsid w:val="007464E3"/>
    <w:rsid w:val="0074664F"/>
    <w:rsid w:val="00746692"/>
    <w:rsid w:val="00746941"/>
    <w:rsid w:val="00746998"/>
    <w:rsid w:val="007469A3"/>
    <w:rsid w:val="00747D54"/>
    <w:rsid w:val="00747DD2"/>
    <w:rsid w:val="00747E13"/>
    <w:rsid w:val="0075028B"/>
    <w:rsid w:val="00750768"/>
    <w:rsid w:val="00750B84"/>
    <w:rsid w:val="00750E85"/>
    <w:rsid w:val="0075104D"/>
    <w:rsid w:val="00751663"/>
    <w:rsid w:val="00751796"/>
    <w:rsid w:val="00751FBE"/>
    <w:rsid w:val="00752B41"/>
    <w:rsid w:val="00752CBF"/>
    <w:rsid w:val="00752D66"/>
    <w:rsid w:val="00753222"/>
    <w:rsid w:val="007534AA"/>
    <w:rsid w:val="00753C07"/>
    <w:rsid w:val="00753DE4"/>
    <w:rsid w:val="007543BD"/>
    <w:rsid w:val="00754576"/>
    <w:rsid w:val="00754847"/>
    <w:rsid w:val="00754B09"/>
    <w:rsid w:val="007560A6"/>
    <w:rsid w:val="0075648B"/>
    <w:rsid w:val="00756C13"/>
    <w:rsid w:val="0076127F"/>
    <w:rsid w:val="007612BF"/>
    <w:rsid w:val="00761857"/>
    <w:rsid w:val="00763379"/>
    <w:rsid w:val="007640E0"/>
    <w:rsid w:val="007642BE"/>
    <w:rsid w:val="00764C5F"/>
    <w:rsid w:val="00764C6D"/>
    <w:rsid w:val="0076589E"/>
    <w:rsid w:val="00767095"/>
    <w:rsid w:val="00767223"/>
    <w:rsid w:val="00767592"/>
    <w:rsid w:val="00767EC6"/>
    <w:rsid w:val="00771A3F"/>
    <w:rsid w:val="00771F53"/>
    <w:rsid w:val="0077269C"/>
    <w:rsid w:val="007728A2"/>
    <w:rsid w:val="007730B7"/>
    <w:rsid w:val="007731B4"/>
    <w:rsid w:val="00773CDE"/>
    <w:rsid w:val="00773EDF"/>
    <w:rsid w:val="00774207"/>
    <w:rsid w:val="007743E7"/>
    <w:rsid w:val="00774AC5"/>
    <w:rsid w:val="007758C1"/>
    <w:rsid w:val="00775913"/>
    <w:rsid w:val="00776D2C"/>
    <w:rsid w:val="007773C3"/>
    <w:rsid w:val="00777696"/>
    <w:rsid w:val="00777FFC"/>
    <w:rsid w:val="00780145"/>
    <w:rsid w:val="00780515"/>
    <w:rsid w:val="007805C3"/>
    <w:rsid w:val="0078083B"/>
    <w:rsid w:val="007808CE"/>
    <w:rsid w:val="00780B23"/>
    <w:rsid w:val="00780BA3"/>
    <w:rsid w:val="007810DE"/>
    <w:rsid w:val="00781B31"/>
    <w:rsid w:val="0078208E"/>
    <w:rsid w:val="00782369"/>
    <w:rsid w:val="007828AB"/>
    <w:rsid w:val="00783E5A"/>
    <w:rsid w:val="007849D1"/>
    <w:rsid w:val="00784BE9"/>
    <w:rsid w:val="00785188"/>
    <w:rsid w:val="007861C3"/>
    <w:rsid w:val="00786FDA"/>
    <w:rsid w:val="0078701A"/>
    <w:rsid w:val="00787034"/>
    <w:rsid w:val="00787420"/>
    <w:rsid w:val="00787607"/>
    <w:rsid w:val="00787AD9"/>
    <w:rsid w:val="00787D33"/>
    <w:rsid w:val="007902AD"/>
    <w:rsid w:val="0079050B"/>
    <w:rsid w:val="007907C6"/>
    <w:rsid w:val="00790C0F"/>
    <w:rsid w:val="00790D30"/>
    <w:rsid w:val="00790E75"/>
    <w:rsid w:val="007910D2"/>
    <w:rsid w:val="007915B1"/>
    <w:rsid w:val="00791754"/>
    <w:rsid w:val="0079203A"/>
    <w:rsid w:val="007920C8"/>
    <w:rsid w:val="00792333"/>
    <w:rsid w:val="00792F5B"/>
    <w:rsid w:val="007934F6"/>
    <w:rsid w:val="00794E29"/>
    <w:rsid w:val="0079517D"/>
    <w:rsid w:val="0079544E"/>
    <w:rsid w:val="007969FF"/>
    <w:rsid w:val="00796B12"/>
    <w:rsid w:val="0079791B"/>
    <w:rsid w:val="007A00EF"/>
    <w:rsid w:val="007A057B"/>
    <w:rsid w:val="007A0B41"/>
    <w:rsid w:val="007A0F98"/>
    <w:rsid w:val="007A1A7C"/>
    <w:rsid w:val="007A1D94"/>
    <w:rsid w:val="007A22F6"/>
    <w:rsid w:val="007A29F1"/>
    <w:rsid w:val="007A3335"/>
    <w:rsid w:val="007A3399"/>
    <w:rsid w:val="007A3A38"/>
    <w:rsid w:val="007A3B6D"/>
    <w:rsid w:val="007A3BB8"/>
    <w:rsid w:val="007A40DE"/>
    <w:rsid w:val="007A4B82"/>
    <w:rsid w:val="007A4DC5"/>
    <w:rsid w:val="007A5209"/>
    <w:rsid w:val="007A53BC"/>
    <w:rsid w:val="007A5C68"/>
    <w:rsid w:val="007A5CAB"/>
    <w:rsid w:val="007A6B79"/>
    <w:rsid w:val="007A74E2"/>
    <w:rsid w:val="007A76FB"/>
    <w:rsid w:val="007A7DD9"/>
    <w:rsid w:val="007A7DE5"/>
    <w:rsid w:val="007B06E6"/>
    <w:rsid w:val="007B0B4F"/>
    <w:rsid w:val="007B23D9"/>
    <w:rsid w:val="007B24A5"/>
    <w:rsid w:val="007B2E24"/>
    <w:rsid w:val="007B314B"/>
    <w:rsid w:val="007B43D9"/>
    <w:rsid w:val="007B4A90"/>
    <w:rsid w:val="007B4BCC"/>
    <w:rsid w:val="007B6AAA"/>
    <w:rsid w:val="007B7096"/>
    <w:rsid w:val="007B7688"/>
    <w:rsid w:val="007B7935"/>
    <w:rsid w:val="007C10A8"/>
    <w:rsid w:val="007C13C9"/>
    <w:rsid w:val="007C18E5"/>
    <w:rsid w:val="007C200B"/>
    <w:rsid w:val="007C218E"/>
    <w:rsid w:val="007C22AE"/>
    <w:rsid w:val="007C3549"/>
    <w:rsid w:val="007C433B"/>
    <w:rsid w:val="007C43E7"/>
    <w:rsid w:val="007C5BB0"/>
    <w:rsid w:val="007C5BD8"/>
    <w:rsid w:val="007C5DC0"/>
    <w:rsid w:val="007C60A7"/>
    <w:rsid w:val="007C69E3"/>
    <w:rsid w:val="007C6BFB"/>
    <w:rsid w:val="007C6DE2"/>
    <w:rsid w:val="007C71BC"/>
    <w:rsid w:val="007C71FC"/>
    <w:rsid w:val="007C7811"/>
    <w:rsid w:val="007C7B64"/>
    <w:rsid w:val="007C7EB8"/>
    <w:rsid w:val="007D094C"/>
    <w:rsid w:val="007D14D4"/>
    <w:rsid w:val="007D1BB8"/>
    <w:rsid w:val="007D1FC7"/>
    <w:rsid w:val="007D376C"/>
    <w:rsid w:val="007D37FF"/>
    <w:rsid w:val="007D3C14"/>
    <w:rsid w:val="007D3F65"/>
    <w:rsid w:val="007D5B44"/>
    <w:rsid w:val="007D5EB0"/>
    <w:rsid w:val="007D63CA"/>
    <w:rsid w:val="007D68FE"/>
    <w:rsid w:val="007D6902"/>
    <w:rsid w:val="007D6CE7"/>
    <w:rsid w:val="007D6E76"/>
    <w:rsid w:val="007D73BA"/>
    <w:rsid w:val="007D7D14"/>
    <w:rsid w:val="007E0FD3"/>
    <w:rsid w:val="007E1138"/>
    <w:rsid w:val="007E13B0"/>
    <w:rsid w:val="007E16B1"/>
    <w:rsid w:val="007E185D"/>
    <w:rsid w:val="007E2670"/>
    <w:rsid w:val="007E2F94"/>
    <w:rsid w:val="007E3439"/>
    <w:rsid w:val="007E35F7"/>
    <w:rsid w:val="007E3A78"/>
    <w:rsid w:val="007E3CB7"/>
    <w:rsid w:val="007E3D3A"/>
    <w:rsid w:val="007E3F96"/>
    <w:rsid w:val="007E430F"/>
    <w:rsid w:val="007E43F6"/>
    <w:rsid w:val="007E4737"/>
    <w:rsid w:val="007E52C6"/>
    <w:rsid w:val="007E6979"/>
    <w:rsid w:val="007E7381"/>
    <w:rsid w:val="007E74C5"/>
    <w:rsid w:val="007E7534"/>
    <w:rsid w:val="007E7E21"/>
    <w:rsid w:val="007F080C"/>
    <w:rsid w:val="007F113D"/>
    <w:rsid w:val="007F14DD"/>
    <w:rsid w:val="007F1807"/>
    <w:rsid w:val="007F1C25"/>
    <w:rsid w:val="007F1CE7"/>
    <w:rsid w:val="007F2C66"/>
    <w:rsid w:val="007F30C4"/>
    <w:rsid w:val="007F374A"/>
    <w:rsid w:val="007F38CF"/>
    <w:rsid w:val="007F3B13"/>
    <w:rsid w:val="007F405A"/>
    <w:rsid w:val="007F4FB8"/>
    <w:rsid w:val="007F51D4"/>
    <w:rsid w:val="007F5873"/>
    <w:rsid w:val="007F5C8D"/>
    <w:rsid w:val="007F5E97"/>
    <w:rsid w:val="007F7D88"/>
    <w:rsid w:val="007F7E46"/>
    <w:rsid w:val="00800189"/>
    <w:rsid w:val="008006B2"/>
    <w:rsid w:val="00800A64"/>
    <w:rsid w:val="00801044"/>
    <w:rsid w:val="008013AF"/>
    <w:rsid w:val="00801792"/>
    <w:rsid w:val="008018DA"/>
    <w:rsid w:val="0080217F"/>
    <w:rsid w:val="008026C1"/>
    <w:rsid w:val="00802CD1"/>
    <w:rsid w:val="00803ACB"/>
    <w:rsid w:val="0080423C"/>
    <w:rsid w:val="00804DC4"/>
    <w:rsid w:val="00805715"/>
    <w:rsid w:val="0080598C"/>
    <w:rsid w:val="00805DB8"/>
    <w:rsid w:val="008062A1"/>
    <w:rsid w:val="00806FE0"/>
    <w:rsid w:val="00807515"/>
    <w:rsid w:val="008079FC"/>
    <w:rsid w:val="0081005A"/>
    <w:rsid w:val="0081053A"/>
    <w:rsid w:val="00810B44"/>
    <w:rsid w:val="00811009"/>
    <w:rsid w:val="00811115"/>
    <w:rsid w:val="00811A4F"/>
    <w:rsid w:val="00811F1D"/>
    <w:rsid w:val="00811F6F"/>
    <w:rsid w:val="00812E97"/>
    <w:rsid w:val="00813149"/>
    <w:rsid w:val="00813C6F"/>
    <w:rsid w:val="00813DB2"/>
    <w:rsid w:val="00813E51"/>
    <w:rsid w:val="0081401B"/>
    <w:rsid w:val="00814456"/>
    <w:rsid w:val="008146F4"/>
    <w:rsid w:val="00814F8F"/>
    <w:rsid w:val="0081545B"/>
    <w:rsid w:val="00815B62"/>
    <w:rsid w:val="00815C77"/>
    <w:rsid w:val="008165EA"/>
    <w:rsid w:val="00816FC5"/>
    <w:rsid w:val="008175D6"/>
    <w:rsid w:val="008178A0"/>
    <w:rsid w:val="00817E07"/>
    <w:rsid w:val="00817E81"/>
    <w:rsid w:val="00820E38"/>
    <w:rsid w:val="008211BA"/>
    <w:rsid w:val="00821AFC"/>
    <w:rsid w:val="00821D98"/>
    <w:rsid w:val="00821F2C"/>
    <w:rsid w:val="00822D83"/>
    <w:rsid w:val="00822F48"/>
    <w:rsid w:val="00823594"/>
    <w:rsid w:val="00823A5F"/>
    <w:rsid w:val="00823AF3"/>
    <w:rsid w:val="00823B86"/>
    <w:rsid w:val="00824761"/>
    <w:rsid w:val="008248A5"/>
    <w:rsid w:val="008248CC"/>
    <w:rsid w:val="008256F3"/>
    <w:rsid w:val="008258D6"/>
    <w:rsid w:val="00825DEB"/>
    <w:rsid w:val="00826477"/>
    <w:rsid w:val="008264BC"/>
    <w:rsid w:val="00826832"/>
    <w:rsid w:val="0082779D"/>
    <w:rsid w:val="00827B4C"/>
    <w:rsid w:val="00827F88"/>
    <w:rsid w:val="0083041B"/>
    <w:rsid w:val="0083086E"/>
    <w:rsid w:val="00831085"/>
    <w:rsid w:val="00832076"/>
    <w:rsid w:val="008332C8"/>
    <w:rsid w:val="0083355D"/>
    <w:rsid w:val="00833602"/>
    <w:rsid w:val="00833C4F"/>
    <w:rsid w:val="00833CB4"/>
    <w:rsid w:val="008348EA"/>
    <w:rsid w:val="00834DCF"/>
    <w:rsid w:val="008356F8"/>
    <w:rsid w:val="008359A6"/>
    <w:rsid w:val="00835DAF"/>
    <w:rsid w:val="00837619"/>
    <w:rsid w:val="00837849"/>
    <w:rsid w:val="00837D24"/>
    <w:rsid w:val="008408CE"/>
    <w:rsid w:val="0084095C"/>
    <w:rsid w:val="0084112A"/>
    <w:rsid w:val="00841A38"/>
    <w:rsid w:val="00842F90"/>
    <w:rsid w:val="00843330"/>
    <w:rsid w:val="008441DC"/>
    <w:rsid w:val="008444C4"/>
    <w:rsid w:val="00844661"/>
    <w:rsid w:val="00844D63"/>
    <w:rsid w:val="0084590A"/>
    <w:rsid w:val="00845BCB"/>
    <w:rsid w:val="00845E69"/>
    <w:rsid w:val="008477C7"/>
    <w:rsid w:val="0084783D"/>
    <w:rsid w:val="00847ACC"/>
    <w:rsid w:val="008505D1"/>
    <w:rsid w:val="00850CD4"/>
    <w:rsid w:val="0085100D"/>
    <w:rsid w:val="00851167"/>
    <w:rsid w:val="00851918"/>
    <w:rsid w:val="0085191D"/>
    <w:rsid w:val="00852931"/>
    <w:rsid w:val="00852C49"/>
    <w:rsid w:val="00852CB5"/>
    <w:rsid w:val="00852E0D"/>
    <w:rsid w:val="00852F76"/>
    <w:rsid w:val="0085308A"/>
    <w:rsid w:val="00853D66"/>
    <w:rsid w:val="00854017"/>
    <w:rsid w:val="0085429F"/>
    <w:rsid w:val="00854565"/>
    <w:rsid w:val="00854F78"/>
    <w:rsid w:val="008557AA"/>
    <w:rsid w:val="00856D74"/>
    <w:rsid w:val="00856DE7"/>
    <w:rsid w:val="00857055"/>
    <w:rsid w:val="0085768C"/>
    <w:rsid w:val="00857BD9"/>
    <w:rsid w:val="0086095E"/>
    <w:rsid w:val="00860B28"/>
    <w:rsid w:val="00860DEB"/>
    <w:rsid w:val="00860F5A"/>
    <w:rsid w:val="0086104C"/>
    <w:rsid w:val="00861184"/>
    <w:rsid w:val="00861943"/>
    <w:rsid w:val="00861E60"/>
    <w:rsid w:val="00861F39"/>
    <w:rsid w:val="00861F8D"/>
    <w:rsid w:val="00862B63"/>
    <w:rsid w:val="00863258"/>
    <w:rsid w:val="0086368A"/>
    <w:rsid w:val="00863A1F"/>
    <w:rsid w:val="00863DB4"/>
    <w:rsid w:val="00863DBF"/>
    <w:rsid w:val="00864447"/>
    <w:rsid w:val="008644EA"/>
    <w:rsid w:val="0086473E"/>
    <w:rsid w:val="00864C8A"/>
    <w:rsid w:val="008653FA"/>
    <w:rsid w:val="0086548B"/>
    <w:rsid w:val="008657BD"/>
    <w:rsid w:val="008660D2"/>
    <w:rsid w:val="00866280"/>
    <w:rsid w:val="00866E14"/>
    <w:rsid w:val="008704EA"/>
    <w:rsid w:val="008706ED"/>
    <w:rsid w:val="00870968"/>
    <w:rsid w:val="00870FC9"/>
    <w:rsid w:val="00871C1C"/>
    <w:rsid w:val="00871D25"/>
    <w:rsid w:val="00871F6B"/>
    <w:rsid w:val="00873093"/>
    <w:rsid w:val="0087312C"/>
    <w:rsid w:val="008734F2"/>
    <w:rsid w:val="008736DA"/>
    <w:rsid w:val="008743D7"/>
    <w:rsid w:val="00874855"/>
    <w:rsid w:val="00874BD2"/>
    <w:rsid w:val="00874FA5"/>
    <w:rsid w:val="008755CC"/>
    <w:rsid w:val="00875B41"/>
    <w:rsid w:val="00876D3C"/>
    <w:rsid w:val="00877627"/>
    <w:rsid w:val="008809F5"/>
    <w:rsid w:val="00880F62"/>
    <w:rsid w:val="008811E3"/>
    <w:rsid w:val="0088121A"/>
    <w:rsid w:val="00881577"/>
    <w:rsid w:val="008816A5"/>
    <w:rsid w:val="00881984"/>
    <w:rsid w:val="008824A1"/>
    <w:rsid w:val="0088294B"/>
    <w:rsid w:val="008835BD"/>
    <w:rsid w:val="008836F2"/>
    <w:rsid w:val="00883983"/>
    <w:rsid w:val="00883E72"/>
    <w:rsid w:val="0088423D"/>
    <w:rsid w:val="008862F0"/>
    <w:rsid w:val="00886469"/>
    <w:rsid w:val="00886C4B"/>
    <w:rsid w:val="008872AD"/>
    <w:rsid w:val="00887E5E"/>
    <w:rsid w:val="00890205"/>
    <w:rsid w:val="00890DD0"/>
    <w:rsid w:val="0089101E"/>
    <w:rsid w:val="008915C2"/>
    <w:rsid w:val="008918AC"/>
    <w:rsid w:val="00891913"/>
    <w:rsid w:val="00891AAE"/>
    <w:rsid w:val="00891AE3"/>
    <w:rsid w:val="00891B3E"/>
    <w:rsid w:val="00891FB9"/>
    <w:rsid w:val="008928B2"/>
    <w:rsid w:val="00893370"/>
    <w:rsid w:val="0089389D"/>
    <w:rsid w:val="008944BE"/>
    <w:rsid w:val="008946E1"/>
    <w:rsid w:val="00894D55"/>
    <w:rsid w:val="008953CF"/>
    <w:rsid w:val="0089555D"/>
    <w:rsid w:val="008968C8"/>
    <w:rsid w:val="00896A7A"/>
    <w:rsid w:val="00896FAD"/>
    <w:rsid w:val="008970BC"/>
    <w:rsid w:val="008970C6"/>
    <w:rsid w:val="00897D02"/>
    <w:rsid w:val="008A0596"/>
    <w:rsid w:val="008A0753"/>
    <w:rsid w:val="008A0811"/>
    <w:rsid w:val="008A10E3"/>
    <w:rsid w:val="008A130F"/>
    <w:rsid w:val="008A1AB2"/>
    <w:rsid w:val="008A1FAE"/>
    <w:rsid w:val="008A202A"/>
    <w:rsid w:val="008A2BC5"/>
    <w:rsid w:val="008A2D3E"/>
    <w:rsid w:val="008A2F8F"/>
    <w:rsid w:val="008A3559"/>
    <w:rsid w:val="008A3C18"/>
    <w:rsid w:val="008A4064"/>
    <w:rsid w:val="008A43F4"/>
    <w:rsid w:val="008A441E"/>
    <w:rsid w:val="008A44EF"/>
    <w:rsid w:val="008A478A"/>
    <w:rsid w:val="008A4FAD"/>
    <w:rsid w:val="008A53BF"/>
    <w:rsid w:val="008A5639"/>
    <w:rsid w:val="008A6695"/>
    <w:rsid w:val="008A688D"/>
    <w:rsid w:val="008A6B4C"/>
    <w:rsid w:val="008A7570"/>
    <w:rsid w:val="008A785F"/>
    <w:rsid w:val="008A7B3A"/>
    <w:rsid w:val="008A7C70"/>
    <w:rsid w:val="008A7F54"/>
    <w:rsid w:val="008B00CA"/>
    <w:rsid w:val="008B21B5"/>
    <w:rsid w:val="008B2698"/>
    <w:rsid w:val="008B420B"/>
    <w:rsid w:val="008B4BB9"/>
    <w:rsid w:val="008B4CF5"/>
    <w:rsid w:val="008B4DDF"/>
    <w:rsid w:val="008B55E0"/>
    <w:rsid w:val="008B571A"/>
    <w:rsid w:val="008B6568"/>
    <w:rsid w:val="008B67F5"/>
    <w:rsid w:val="008B6D78"/>
    <w:rsid w:val="008B6F20"/>
    <w:rsid w:val="008B77E1"/>
    <w:rsid w:val="008B7852"/>
    <w:rsid w:val="008B7857"/>
    <w:rsid w:val="008B788E"/>
    <w:rsid w:val="008B7AAB"/>
    <w:rsid w:val="008B7B2C"/>
    <w:rsid w:val="008B7DF2"/>
    <w:rsid w:val="008B7F3F"/>
    <w:rsid w:val="008C00E8"/>
    <w:rsid w:val="008C01A9"/>
    <w:rsid w:val="008C1D4C"/>
    <w:rsid w:val="008C1F92"/>
    <w:rsid w:val="008C2323"/>
    <w:rsid w:val="008C3087"/>
    <w:rsid w:val="008C31CF"/>
    <w:rsid w:val="008C3C2C"/>
    <w:rsid w:val="008C423D"/>
    <w:rsid w:val="008C496C"/>
    <w:rsid w:val="008C49A1"/>
    <w:rsid w:val="008C4C0E"/>
    <w:rsid w:val="008C4EF6"/>
    <w:rsid w:val="008C4F8E"/>
    <w:rsid w:val="008C5068"/>
    <w:rsid w:val="008C6CF8"/>
    <w:rsid w:val="008C6DFE"/>
    <w:rsid w:val="008C6EC5"/>
    <w:rsid w:val="008C6F6B"/>
    <w:rsid w:val="008C7E22"/>
    <w:rsid w:val="008C7F29"/>
    <w:rsid w:val="008D0047"/>
    <w:rsid w:val="008D09EB"/>
    <w:rsid w:val="008D0CA4"/>
    <w:rsid w:val="008D1238"/>
    <w:rsid w:val="008D178A"/>
    <w:rsid w:val="008D2C27"/>
    <w:rsid w:val="008D2CD8"/>
    <w:rsid w:val="008D2FF2"/>
    <w:rsid w:val="008D5253"/>
    <w:rsid w:val="008D61F2"/>
    <w:rsid w:val="008D6600"/>
    <w:rsid w:val="008D671E"/>
    <w:rsid w:val="008D6797"/>
    <w:rsid w:val="008E01FD"/>
    <w:rsid w:val="008E0822"/>
    <w:rsid w:val="008E1870"/>
    <w:rsid w:val="008E2584"/>
    <w:rsid w:val="008E2BA8"/>
    <w:rsid w:val="008E3314"/>
    <w:rsid w:val="008E3940"/>
    <w:rsid w:val="008E3CC9"/>
    <w:rsid w:val="008E3DE6"/>
    <w:rsid w:val="008E4D7F"/>
    <w:rsid w:val="008E51B5"/>
    <w:rsid w:val="008E5237"/>
    <w:rsid w:val="008E526A"/>
    <w:rsid w:val="008E575C"/>
    <w:rsid w:val="008E5A96"/>
    <w:rsid w:val="008E5B0E"/>
    <w:rsid w:val="008E5BFB"/>
    <w:rsid w:val="008E5CFF"/>
    <w:rsid w:val="008E65CD"/>
    <w:rsid w:val="008E6D2F"/>
    <w:rsid w:val="008E73AF"/>
    <w:rsid w:val="008E7A99"/>
    <w:rsid w:val="008F0EA8"/>
    <w:rsid w:val="008F0FDD"/>
    <w:rsid w:val="008F155B"/>
    <w:rsid w:val="008F15E0"/>
    <w:rsid w:val="008F19EE"/>
    <w:rsid w:val="008F2162"/>
    <w:rsid w:val="008F230B"/>
    <w:rsid w:val="008F2C98"/>
    <w:rsid w:val="008F3081"/>
    <w:rsid w:val="008F363C"/>
    <w:rsid w:val="008F3B57"/>
    <w:rsid w:val="008F3BDD"/>
    <w:rsid w:val="008F45F4"/>
    <w:rsid w:val="008F58BB"/>
    <w:rsid w:val="008F5AC5"/>
    <w:rsid w:val="008F5B2F"/>
    <w:rsid w:val="008F5D9C"/>
    <w:rsid w:val="008F6B41"/>
    <w:rsid w:val="008F6CE9"/>
    <w:rsid w:val="008F7823"/>
    <w:rsid w:val="008F7824"/>
    <w:rsid w:val="009005B8"/>
    <w:rsid w:val="00900615"/>
    <w:rsid w:val="0090338B"/>
    <w:rsid w:val="00903EBA"/>
    <w:rsid w:val="0090407F"/>
    <w:rsid w:val="009042B8"/>
    <w:rsid w:val="00904D0A"/>
    <w:rsid w:val="00905E7C"/>
    <w:rsid w:val="009065AA"/>
    <w:rsid w:val="0090667C"/>
    <w:rsid w:val="009066B1"/>
    <w:rsid w:val="00906988"/>
    <w:rsid w:val="00906C14"/>
    <w:rsid w:val="00907CFB"/>
    <w:rsid w:val="00907E76"/>
    <w:rsid w:val="009103B2"/>
    <w:rsid w:val="00910960"/>
    <w:rsid w:val="00911640"/>
    <w:rsid w:val="009116B4"/>
    <w:rsid w:val="00911A54"/>
    <w:rsid w:val="00912C6C"/>
    <w:rsid w:val="00912CEA"/>
    <w:rsid w:val="00913339"/>
    <w:rsid w:val="009138FC"/>
    <w:rsid w:val="00913C40"/>
    <w:rsid w:val="00913E80"/>
    <w:rsid w:val="00914078"/>
    <w:rsid w:val="009143A3"/>
    <w:rsid w:val="00914EC1"/>
    <w:rsid w:val="009152FA"/>
    <w:rsid w:val="00915542"/>
    <w:rsid w:val="00915C4E"/>
    <w:rsid w:val="00917577"/>
    <w:rsid w:val="00917CFB"/>
    <w:rsid w:val="00922306"/>
    <w:rsid w:val="00922526"/>
    <w:rsid w:val="009226F6"/>
    <w:rsid w:val="00922721"/>
    <w:rsid w:val="00922947"/>
    <w:rsid w:val="0092310C"/>
    <w:rsid w:val="00923602"/>
    <w:rsid w:val="00923645"/>
    <w:rsid w:val="009236AB"/>
    <w:rsid w:val="0092421D"/>
    <w:rsid w:val="009244BA"/>
    <w:rsid w:val="00924919"/>
    <w:rsid w:val="00927C49"/>
    <w:rsid w:val="00930171"/>
    <w:rsid w:val="009302B4"/>
    <w:rsid w:val="0093083B"/>
    <w:rsid w:val="00930D9A"/>
    <w:rsid w:val="00930E2B"/>
    <w:rsid w:val="00931393"/>
    <w:rsid w:val="00931424"/>
    <w:rsid w:val="009319F6"/>
    <w:rsid w:val="00932AF5"/>
    <w:rsid w:val="00932CCF"/>
    <w:rsid w:val="00932F1C"/>
    <w:rsid w:val="00933E24"/>
    <w:rsid w:val="009345FE"/>
    <w:rsid w:val="0093461B"/>
    <w:rsid w:val="00934CC3"/>
    <w:rsid w:val="009353E6"/>
    <w:rsid w:val="009366C0"/>
    <w:rsid w:val="00936882"/>
    <w:rsid w:val="00936907"/>
    <w:rsid w:val="0093747A"/>
    <w:rsid w:val="00941F7E"/>
    <w:rsid w:val="0094201A"/>
    <w:rsid w:val="00943614"/>
    <w:rsid w:val="00944060"/>
    <w:rsid w:val="009445B6"/>
    <w:rsid w:val="00944746"/>
    <w:rsid w:val="009448E7"/>
    <w:rsid w:val="00944D8C"/>
    <w:rsid w:val="009452A8"/>
    <w:rsid w:val="00945E58"/>
    <w:rsid w:val="009463E4"/>
    <w:rsid w:val="00946418"/>
    <w:rsid w:val="0094682F"/>
    <w:rsid w:val="00946B3D"/>
    <w:rsid w:val="00946CF8"/>
    <w:rsid w:val="009478F1"/>
    <w:rsid w:val="00947B46"/>
    <w:rsid w:val="00947D45"/>
    <w:rsid w:val="0095042F"/>
    <w:rsid w:val="00950523"/>
    <w:rsid w:val="00950714"/>
    <w:rsid w:val="009507C4"/>
    <w:rsid w:val="00951B03"/>
    <w:rsid w:val="009526E2"/>
    <w:rsid w:val="00952890"/>
    <w:rsid w:val="00953342"/>
    <w:rsid w:val="00953615"/>
    <w:rsid w:val="00953C47"/>
    <w:rsid w:val="009550AC"/>
    <w:rsid w:val="00955677"/>
    <w:rsid w:val="00955E99"/>
    <w:rsid w:val="00957B6A"/>
    <w:rsid w:val="0096083B"/>
    <w:rsid w:val="00960A54"/>
    <w:rsid w:val="00960D5B"/>
    <w:rsid w:val="00960FBF"/>
    <w:rsid w:val="00962C5E"/>
    <w:rsid w:val="00963778"/>
    <w:rsid w:val="009641F1"/>
    <w:rsid w:val="00964258"/>
    <w:rsid w:val="0096434A"/>
    <w:rsid w:val="00964D27"/>
    <w:rsid w:val="009650E0"/>
    <w:rsid w:val="0096560C"/>
    <w:rsid w:val="00965715"/>
    <w:rsid w:val="00965DC8"/>
    <w:rsid w:val="00966537"/>
    <w:rsid w:val="00967860"/>
    <w:rsid w:val="009705EE"/>
    <w:rsid w:val="00970E18"/>
    <w:rsid w:val="00970F3B"/>
    <w:rsid w:val="0097117F"/>
    <w:rsid w:val="00971F7B"/>
    <w:rsid w:val="0097291C"/>
    <w:rsid w:val="00972C42"/>
    <w:rsid w:val="0097301A"/>
    <w:rsid w:val="00973938"/>
    <w:rsid w:val="00973EBA"/>
    <w:rsid w:val="00973F5A"/>
    <w:rsid w:val="009741D5"/>
    <w:rsid w:val="009742CA"/>
    <w:rsid w:val="00974610"/>
    <w:rsid w:val="00974DEE"/>
    <w:rsid w:val="009750DA"/>
    <w:rsid w:val="00975EA2"/>
    <w:rsid w:val="00976227"/>
    <w:rsid w:val="0097624A"/>
    <w:rsid w:val="00976BEB"/>
    <w:rsid w:val="00976FA1"/>
    <w:rsid w:val="00976FD3"/>
    <w:rsid w:val="00977286"/>
    <w:rsid w:val="009773BA"/>
    <w:rsid w:val="0097745B"/>
    <w:rsid w:val="0097769E"/>
    <w:rsid w:val="0098027E"/>
    <w:rsid w:val="009804B4"/>
    <w:rsid w:val="00980503"/>
    <w:rsid w:val="009805AF"/>
    <w:rsid w:val="00980615"/>
    <w:rsid w:val="00980BAA"/>
    <w:rsid w:val="00981589"/>
    <w:rsid w:val="00981AEE"/>
    <w:rsid w:val="00981E24"/>
    <w:rsid w:val="00981E26"/>
    <w:rsid w:val="00981F29"/>
    <w:rsid w:val="009822FF"/>
    <w:rsid w:val="009826CD"/>
    <w:rsid w:val="009828D4"/>
    <w:rsid w:val="00982A79"/>
    <w:rsid w:val="0098369B"/>
    <w:rsid w:val="00983802"/>
    <w:rsid w:val="0098383E"/>
    <w:rsid w:val="009847DD"/>
    <w:rsid w:val="00984CD1"/>
    <w:rsid w:val="00985178"/>
    <w:rsid w:val="00985B80"/>
    <w:rsid w:val="009860D1"/>
    <w:rsid w:val="009877BB"/>
    <w:rsid w:val="00987CE5"/>
    <w:rsid w:val="00991649"/>
    <w:rsid w:val="009923BE"/>
    <w:rsid w:val="00992553"/>
    <w:rsid w:val="00992833"/>
    <w:rsid w:val="00992B56"/>
    <w:rsid w:val="0099382C"/>
    <w:rsid w:val="00994C16"/>
    <w:rsid w:val="00994FF9"/>
    <w:rsid w:val="00995682"/>
    <w:rsid w:val="009959F9"/>
    <w:rsid w:val="00995AC8"/>
    <w:rsid w:val="00995DE6"/>
    <w:rsid w:val="00996167"/>
    <w:rsid w:val="00996C15"/>
    <w:rsid w:val="00997664"/>
    <w:rsid w:val="009A2102"/>
    <w:rsid w:val="009A22A2"/>
    <w:rsid w:val="009A3716"/>
    <w:rsid w:val="009A4B1B"/>
    <w:rsid w:val="009A5493"/>
    <w:rsid w:val="009A5A44"/>
    <w:rsid w:val="009A5DD0"/>
    <w:rsid w:val="009A702F"/>
    <w:rsid w:val="009A74AA"/>
    <w:rsid w:val="009A76DC"/>
    <w:rsid w:val="009A78EE"/>
    <w:rsid w:val="009A79D5"/>
    <w:rsid w:val="009B0113"/>
    <w:rsid w:val="009B0A34"/>
    <w:rsid w:val="009B2242"/>
    <w:rsid w:val="009B2643"/>
    <w:rsid w:val="009B26CE"/>
    <w:rsid w:val="009B2941"/>
    <w:rsid w:val="009B2A2A"/>
    <w:rsid w:val="009B2F3B"/>
    <w:rsid w:val="009B3067"/>
    <w:rsid w:val="009B33BE"/>
    <w:rsid w:val="009B41A5"/>
    <w:rsid w:val="009B443C"/>
    <w:rsid w:val="009B4B8B"/>
    <w:rsid w:val="009B4E05"/>
    <w:rsid w:val="009B50A5"/>
    <w:rsid w:val="009B5293"/>
    <w:rsid w:val="009B5CF7"/>
    <w:rsid w:val="009B5E3D"/>
    <w:rsid w:val="009B5F62"/>
    <w:rsid w:val="009B61BC"/>
    <w:rsid w:val="009B71F6"/>
    <w:rsid w:val="009B73B1"/>
    <w:rsid w:val="009B73B2"/>
    <w:rsid w:val="009B7422"/>
    <w:rsid w:val="009B7649"/>
    <w:rsid w:val="009B7C3C"/>
    <w:rsid w:val="009C079C"/>
    <w:rsid w:val="009C1137"/>
    <w:rsid w:val="009C115E"/>
    <w:rsid w:val="009C242F"/>
    <w:rsid w:val="009C27B8"/>
    <w:rsid w:val="009C3118"/>
    <w:rsid w:val="009C4005"/>
    <w:rsid w:val="009C46B1"/>
    <w:rsid w:val="009C4B6A"/>
    <w:rsid w:val="009C4C50"/>
    <w:rsid w:val="009C533E"/>
    <w:rsid w:val="009C559F"/>
    <w:rsid w:val="009C58D8"/>
    <w:rsid w:val="009C5DAA"/>
    <w:rsid w:val="009C6154"/>
    <w:rsid w:val="009C61E7"/>
    <w:rsid w:val="009C6233"/>
    <w:rsid w:val="009C62E4"/>
    <w:rsid w:val="009C7305"/>
    <w:rsid w:val="009C742E"/>
    <w:rsid w:val="009C7E07"/>
    <w:rsid w:val="009D0244"/>
    <w:rsid w:val="009D0DBF"/>
    <w:rsid w:val="009D0DCD"/>
    <w:rsid w:val="009D26A3"/>
    <w:rsid w:val="009D2FE9"/>
    <w:rsid w:val="009D337B"/>
    <w:rsid w:val="009D35D1"/>
    <w:rsid w:val="009D3DD4"/>
    <w:rsid w:val="009D479D"/>
    <w:rsid w:val="009D4E13"/>
    <w:rsid w:val="009D5A8E"/>
    <w:rsid w:val="009D5D6B"/>
    <w:rsid w:val="009D6728"/>
    <w:rsid w:val="009D69A4"/>
    <w:rsid w:val="009D6D25"/>
    <w:rsid w:val="009D7258"/>
    <w:rsid w:val="009D7A0B"/>
    <w:rsid w:val="009D7BA9"/>
    <w:rsid w:val="009D7BBD"/>
    <w:rsid w:val="009D7FF5"/>
    <w:rsid w:val="009E0369"/>
    <w:rsid w:val="009E1632"/>
    <w:rsid w:val="009E1A9E"/>
    <w:rsid w:val="009E1D09"/>
    <w:rsid w:val="009E2012"/>
    <w:rsid w:val="009E2061"/>
    <w:rsid w:val="009E21AF"/>
    <w:rsid w:val="009E23D9"/>
    <w:rsid w:val="009E2467"/>
    <w:rsid w:val="009E25A2"/>
    <w:rsid w:val="009E27B5"/>
    <w:rsid w:val="009E2879"/>
    <w:rsid w:val="009E2C82"/>
    <w:rsid w:val="009E2CB9"/>
    <w:rsid w:val="009E38E8"/>
    <w:rsid w:val="009E3C56"/>
    <w:rsid w:val="009E420E"/>
    <w:rsid w:val="009E466F"/>
    <w:rsid w:val="009E4AEF"/>
    <w:rsid w:val="009E502B"/>
    <w:rsid w:val="009E5650"/>
    <w:rsid w:val="009E65B1"/>
    <w:rsid w:val="009E6971"/>
    <w:rsid w:val="009E69A8"/>
    <w:rsid w:val="009E728A"/>
    <w:rsid w:val="009E7413"/>
    <w:rsid w:val="009E76DA"/>
    <w:rsid w:val="009E7B23"/>
    <w:rsid w:val="009E7D59"/>
    <w:rsid w:val="009F0430"/>
    <w:rsid w:val="009F085B"/>
    <w:rsid w:val="009F0E4A"/>
    <w:rsid w:val="009F109B"/>
    <w:rsid w:val="009F1D8F"/>
    <w:rsid w:val="009F1EBD"/>
    <w:rsid w:val="009F2513"/>
    <w:rsid w:val="009F251A"/>
    <w:rsid w:val="009F2758"/>
    <w:rsid w:val="009F3FEE"/>
    <w:rsid w:val="009F4050"/>
    <w:rsid w:val="009F511B"/>
    <w:rsid w:val="009F5E23"/>
    <w:rsid w:val="009F6283"/>
    <w:rsid w:val="009F6414"/>
    <w:rsid w:val="009F741A"/>
    <w:rsid w:val="009F7E81"/>
    <w:rsid w:val="00A0010B"/>
    <w:rsid w:val="00A00507"/>
    <w:rsid w:val="00A00BA6"/>
    <w:rsid w:val="00A012C9"/>
    <w:rsid w:val="00A0131D"/>
    <w:rsid w:val="00A01E4D"/>
    <w:rsid w:val="00A0229B"/>
    <w:rsid w:val="00A022F2"/>
    <w:rsid w:val="00A0238A"/>
    <w:rsid w:val="00A02867"/>
    <w:rsid w:val="00A02AF9"/>
    <w:rsid w:val="00A02F9A"/>
    <w:rsid w:val="00A03437"/>
    <w:rsid w:val="00A03571"/>
    <w:rsid w:val="00A035BD"/>
    <w:rsid w:val="00A036D6"/>
    <w:rsid w:val="00A03B27"/>
    <w:rsid w:val="00A03C2E"/>
    <w:rsid w:val="00A03D69"/>
    <w:rsid w:val="00A04510"/>
    <w:rsid w:val="00A0572E"/>
    <w:rsid w:val="00A05ABC"/>
    <w:rsid w:val="00A06009"/>
    <w:rsid w:val="00A06320"/>
    <w:rsid w:val="00A07833"/>
    <w:rsid w:val="00A07959"/>
    <w:rsid w:val="00A07E64"/>
    <w:rsid w:val="00A07F57"/>
    <w:rsid w:val="00A1078D"/>
    <w:rsid w:val="00A116CF"/>
    <w:rsid w:val="00A11715"/>
    <w:rsid w:val="00A12323"/>
    <w:rsid w:val="00A126C0"/>
    <w:rsid w:val="00A12866"/>
    <w:rsid w:val="00A130F6"/>
    <w:rsid w:val="00A1371E"/>
    <w:rsid w:val="00A154B2"/>
    <w:rsid w:val="00A1676C"/>
    <w:rsid w:val="00A16DC1"/>
    <w:rsid w:val="00A16E5A"/>
    <w:rsid w:val="00A172BB"/>
    <w:rsid w:val="00A17B02"/>
    <w:rsid w:val="00A17FC9"/>
    <w:rsid w:val="00A20001"/>
    <w:rsid w:val="00A20C11"/>
    <w:rsid w:val="00A21DFC"/>
    <w:rsid w:val="00A21E56"/>
    <w:rsid w:val="00A21FD7"/>
    <w:rsid w:val="00A228C7"/>
    <w:rsid w:val="00A23010"/>
    <w:rsid w:val="00A234D7"/>
    <w:rsid w:val="00A23BE0"/>
    <w:rsid w:val="00A24102"/>
    <w:rsid w:val="00A24798"/>
    <w:rsid w:val="00A24807"/>
    <w:rsid w:val="00A2519D"/>
    <w:rsid w:val="00A254F5"/>
    <w:rsid w:val="00A25D12"/>
    <w:rsid w:val="00A26344"/>
    <w:rsid w:val="00A26673"/>
    <w:rsid w:val="00A26949"/>
    <w:rsid w:val="00A26B1A"/>
    <w:rsid w:val="00A26CCD"/>
    <w:rsid w:val="00A274BF"/>
    <w:rsid w:val="00A274D3"/>
    <w:rsid w:val="00A27EDC"/>
    <w:rsid w:val="00A3013B"/>
    <w:rsid w:val="00A301D3"/>
    <w:rsid w:val="00A3065D"/>
    <w:rsid w:val="00A30720"/>
    <w:rsid w:val="00A3170E"/>
    <w:rsid w:val="00A3204D"/>
    <w:rsid w:val="00A320A7"/>
    <w:rsid w:val="00A3240D"/>
    <w:rsid w:val="00A32A8B"/>
    <w:rsid w:val="00A32F3F"/>
    <w:rsid w:val="00A334F0"/>
    <w:rsid w:val="00A33911"/>
    <w:rsid w:val="00A33EB0"/>
    <w:rsid w:val="00A36BB2"/>
    <w:rsid w:val="00A36E7F"/>
    <w:rsid w:val="00A4015D"/>
    <w:rsid w:val="00A405CB"/>
    <w:rsid w:val="00A406AE"/>
    <w:rsid w:val="00A409B6"/>
    <w:rsid w:val="00A40D32"/>
    <w:rsid w:val="00A41227"/>
    <w:rsid w:val="00A419F6"/>
    <w:rsid w:val="00A41BBA"/>
    <w:rsid w:val="00A42681"/>
    <w:rsid w:val="00A429F7"/>
    <w:rsid w:val="00A4300A"/>
    <w:rsid w:val="00A43438"/>
    <w:rsid w:val="00A43967"/>
    <w:rsid w:val="00A43BB3"/>
    <w:rsid w:val="00A449A6"/>
    <w:rsid w:val="00A4517D"/>
    <w:rsid w:val="00A456A8"/>
    <w:rsid w:val="00A474FB"/>
    <w:rsid w:val="00A475AA"/>
    <w:rsid w:val="00A47BB5"/>
    <w:rsid w:val="00A50258"/>
    <w:rsid w:val="00A50B0E"/>
    <w:rsid w:val="00A50E3E"/>
    <w:rsid w:val="00A5141E"/>
    <w:rsid w:val="00A517B0"/>
    <w:rsid w:val="00A51C3D"/>
    <w:rsid w:val="00A51F56"/>
    <w:rsid w:val="00A52B29"/>
    <w:rsid w:val="00A545F2"/>
    <w:rsid w:val="00A54AB5"/>
    <w:rsid w:val="00A553D2"/>
    <w:rsid w:val="00A55722"/>
    <w:rsid w:val="00A55D18"/>
    <w:rsid w:val="00A5613F"/>
    <w:rsid w:val="00A56727"/>
    <w:rsid w:val="00A56B49"/>
    <w:rsid w:val="00A5729A"/>
    <w:rsid w:val="00A6002D"/>
    <w:rsid w:val="00A608FD"/>
    <w:rsid w:val="00A60C99"/>
    <w:rsid w:val="00A60FDD"/>
    <w:rsid w:val="00A61338"/>
    <w:rsid w:val="00A617B0"/>
    <w:rsid w:val="00A61A5B"/>
    <w:rsid w:val="00A61CC4"/>
    <w:rsid w:val="00A62137"/>
    <w:rsid w:val="00A62242"/>
    <w:rsid w:val="00A623DF"/>
    <w:rsid w:val="00A62620"/>
    <w:rsid w:val="00A62C98"/>
    <w:rsid w:val="00A630E7"/>
    <w:rsid w:val="00A63B4A"/>
    <w:rsid w:val="00A64689"/>
    <w:rsid w:val="00A64A98"/>
    <w:rsid w:val="00A64E48"/>
    <w:rsid w:val="00A6658E"/>
    <w:rsid w:val="00A66738"/>
    <w:rsid w:val="00A66BEB"/>
    <w:rsid w:val="00A67091"/>
    <w:rsid w:val="00A7037D"/>
    <w:rsid w:val="00A716B9"/>
    <w:rsid w:val="00A71A2B"/>
    <w:rsid w:val="00A71D1A"/>
    <w:rsid w:val="00A7203A"/>
    <w:rsid w:val="00A722CF"/>
    <w:rsid w:val="00A72519"/>
    <w:rsid w:val="00A726EA"/>
    <w:rsid w:val="00A72884"/>
    <w:rsid w:val="00A72941"/>
    <w:rsid w:val="00A72E25"/>
    <w:rsid w:val="00A74B0A"/>
    <w:rsid w:val="00A74F25"/>
    <w:rsid w:val="00A75248"/>
    <w:rsid w:val="00A75A30"/>
    <w:rsid w:val="00A75A35"/>
    <w:rsid w:val="00A75C8A"/>
    <w:rsid w:val="00A7623D"/>
    <w:rsid w:val="00A7728B"/>
    <w:rsid w:val="00A77BBC"/>
    <w:rsid w:val="00A802ED"/>
    <w:rsid w:val="00A80360"/>
    <w:rsid w:val="00A80532"/>
    <w:rsid w:val="00A81A16"/>
    <w:rsid w:val="00A825E0"/>
    <w:rsid w:val="00A82B36"/>
    <w:rsid w:val="00A83166"/>
    <w:rsid w:val="00A83336"/>
    <w:rsid w:val="00A839B8"/>
    <w:rsid w:val="00A83DFD"/>
    <w:rsid w:val="00A83F81"/>
    <w:rsid w:val="00A8417D"/>
    <w:rsid w:val="00A841CA"/>
    <w:rsid w:val="00A848EB"/>
    <w:rsid w:val="00A84C8C"/>
    <w:rsid w:val="00A86A74"/>
    <w:rsid w:val="00A8758F"/>
    <w:rsid w:val="00A87914"/>
    <w:rsid w:val="00A87AE5"/>
    <w:rsid w:val="00A87B4D"/>
    <w:rsid w:val="00A90107"/>
    <w:rsid w:val="00A903A4"/>
    <w:rsid w:val="00A90B5D"/>
    <w:rsid w:val="00A90C84"/>
    <w:rsid w:val="00A90CB2"/>
    <w:rsid w:val="00A911A4"/>
    <w:rsid w:val="00A911AD"/>
    <w:rsid w:val="00A91AC8"/>
    <w:rsid w:val="00A91B66"/>
    <w:rsid w:val="00A922DA"/>
    <w:rsid w:val="00A9265C"/>
    <w:rsid w:val="00A93C0D"/>
    <w:rsid w:val="00A948C3"/>
    <w:rsid w:val="00A94C68"/>
    <w:rsid w:val="00A95018"/>
    <w:rsid w:val="00A9530D"/>
    <w:rsid w:val="00A96445"/>
    <w:rsid w:val="00A96C64"/>
    <w:rsid w:val="00A97471"/>
    <w:rsid w:val="00A975A4"/>
    <w:rsid w:val="00A97731"/>
    <w:rsid w:val="00A97B76"/>
    <w:rsid w:val="00AA0BE3"/>
    <w:rsid w:val="00AA106D"/>
    <w:rsid w:val="00AA130A"/>
    <w:rsid w:val="00AA172C"/>
    <w:rsid w:val="00AA1A6D"/>
    <w:rsid w:val="00AA20D5"/>
    <w:rsid w:val="00AA3253"/>
    <w:rsid w:val="00AA342D"/>
    <w:rsid w:val="00AA37DE"/>
    <w:rsid w:val="00AA3F9F"/>
    <w:rsid w:val="00AA4298"/>
    <w:rsid w:val="00AA447D"/>
    <w:rsid w:val="00AA4975"/>
    <w:rsid w:val="00AA4EB2"/>
    <w:rsid w:val="00AA551D"/>
    <w:rsid w:val="00AA567B"/>
    <w:rsid w:val="00AA5E86"/>
    <w:rsid w:val="00AA6D3A"/>
    <w:rsid w:val="00AA6FE2"/>
    <w:rsid w:val="00AA7442"/>
    <w:rsid w:val="00AA7BE5"/>
    <w:rsid w:val="00AB056F"/>
    <w:rsid w:val="00AB0B45"/>
    <w:rsid w:val="00AB0D1D"/>
    <w:rsid w:val="00AB1688"/>
    <w:rsid w:val="00AB1D04"/>
    <w:rsid w:val="00AB25D5"/>
    <w:rsid w:val="00AB28BB"/>
    <w:rsid w:val="00AB3BB0"/>
    <w:rsid w:val="00AB418E"/>
    <w:rsid w:val="00AB5221"/>
    <w:rsid w:val="00AB52B4"/>
    <w:rsid w:val="00AB54E3"/>
    <w:rsid w:val="00AB5A59"/>
    <w:rsid w:val="00AB5A89"/>
    <w:rsid w:val="00AB5B19"/>
    <w:rsid w:val="00AB5BF6"/>
    <w:rsid w:val="00AB665F"/>
    <w:rsid w:val="00AB6850"/>
    <w:rsid w:val="00AB68A8"/>
    <w:rsid w:val="00AB6B7A"/>
    <w:rsid w:val="00AB71E2"/>
    <w:rsid w:val="00AB75F5"/>
    <w:rsid w:val="00AB77FD"/>
    <w:rsid w:val="00AC0EFC"/>
    <w:rsid w:val="00AC1962"/>
    <w:rsid w:val="00AC209C"/>
    <w:rsid w:val="00AC20DA"/>
    <w:rsid w:val="00AC26B7"/>
    <w:rsid w:val="00AC2905"/>
    <w:rsid w:val="00AC312C"/>
    <w:rsid w:val="00AC3489"/>
    <w:rsid w:val="00AC377C"/>
    <w:rsid w:val="00AC44D5"/>
    <w:rsid w:val="00AC4988"/>
    <w:rsid w:val="00AC5E08"/>
    <w:rsid w:val="00AC636E"/>
    <w:rsid w:val="00AC7173"/>
    <w:rsid w:val="00AC772E"/>
    <w:rsid w:val="00AC7B30"/>
    <w:rsid w:val="00AC7D1B"/>
    <w:rsid w:val="00AD03A4"/>
    <w:rsid w:val="00AD07A7"/>
    <w:rsid w:val="00AD11D7"/>
    <w:rsid w:val="00AD1663"/>
    <w:rsid w:val="00AD19BC"/>
    <w:rsid w:val="00AD1B23"/>
    <w:rsid w:val="00AD2275"/>
    <w:rsid w:val="00AD2BB7"/>
    <w:rsid w:val="00AD2CCB"/>
    <w:rsid w:val="00AD2DF9"/>
    <w:rsid w:val="00AD2FC0"/>
    <w:rsid w:val="00AD3309"/>
    <w:rsid w:val="00AD3829"/>
    <w:rsid w:val="00AD387A"/>
    <w:rsid w:val="00AD3E05"/>
    <w:rsid w:val="00AD3F0F"/>
    <w:rsid w:val="00AD49BA"/>
    <w:rsid w:val="00AD5F48"/>
    <w:rsid w:val="00AD718E"/>
    <w:rsid w:val="00AD720E"/>
    <w:rsid w:val="00AD726F"/>
    <w:rsid w:val="00AD758D"/>
    <w:rsid w:val="00AD77AA"/>
    <w:rsid w:val="00AE02FD"/>
    <w:rsid w:val="00AE0CCB"/>
    <w:rsid w:val="00AE147B"/>
    <w:rsid w:val="00AE1B26"/>
    <w:rsid w:val="00AE1B7B"/>
    <w:rsid w:val="00AE1C2A"/>
    <w:rsid w:val="00AE2126"/>
    <w:rsid w:val="00AE2F13"/>
    <w:rsid w:val="00AE3C85"/>
    <w:rsid w:val="00AE443B"/>
    <w:rsid w:val="00AE4B9E"/>
    <w:rsid w:val="00AE4EE0"/>
    <w:rsid w:val="00AE5266"/>
    <w:rsid w:val="00AE52B4"/>
    <w:rsid w:val="00AE5409"/>
    <w:rsid w:val="00AE5DC8"/>
    <w:rsid w:val="00AE67CC"/>
    <w:rsid w:val="00AE73A0"/>
    <w:rsid w:val="00AE7535"/>
    <w:rsid w:val="00AE755F"/>
    <w:rsid w:val="00AF043A"/>
    <w:rsid w:val="00AF065A"/>
    <w:rsid w:val="00AF0E62"/>
    <w:rsid w:val="00AF1279"/>
    <w:rsid w:val="00AF2662"/>
    <w:rsid w:val="00AF29A3"/>
    <w:rsid w:val="00AF3AF8"/>
    <w:rsid w:val="00AF4527"/>
    <w:rsid w:val="00AF47B7"/>
    <w:rsid w:val="00AF4C96"/>
    <w:rsid w:val="00AF4CE6"/>
    <w:rsid w:val="00AF4E7D"/>
    <w:rsid w:val="00AF5118"/>
    <w:rsid w:val="00AF5F71"/>
    <w:rsid w:val="00AF5FBC"/>
    <w:rsid w:val="00AF6286"/>
    <w:rsid w:val="00AF743A"/>
    <w:rsid w:val="00AF7613"/>
    <w:rsid w:val="00AF7C25"/>
    <w:rsid w:val="00B0007C"/>
    <w:rsid w:val="00B00D89"/>
    <w:rsid w:val="00B0100B"/>
    <w:rsid w:val="00B01216"/>
    <w:rsid w:val="00B01885"/>
    <w:rsid w:val="00B0191C"/>
    <w:rsid w:val="00B01C39"/>
    <w:rsid w:val="00B01D08"/>
    <w:rsid w:val="00B01F7E"/>
    <w:rsid w:val="00B02467"/>
    <w:rsid w:val="00B02C65"/>
    <w:rsid w:val="00B035B6"/>
    <w:rsid w:val="00B03944"/>
    <w:rsid w:val="00B03B4D"/>
    <w:rsid w:val="00B03E28"/>
    <w:rsid w:val="00B03E29"/>
    <w:rsid w:val="00B04F54"/>
    <w:rsid w:val="00B072E3"/>
    <w:rsid w:val="00B07A59"/>
    <w:rsid w:val="00B1097C"/>
    <w:rsid w:val="00B11295"/>
    <w:rsid w:val="00B1163D"/>
    <w:rsid w:val="00B124A9"/>
    <w:rsid w:val="00B12574"/>
    <w:rsid w:val="00B137FE"/>
    <w:rsid w:val="00B139B5"/>
    <w:rsid w:val="00B1424F"/>
    <w:rsid w:val="00B146BD"/>
    <w:rsid w:val="00B1479A"/>
    <w:rsid w:val="00B14F25"/>
    <w:rsid w:val="00B156E8"/>
    <w:rsid w:val="00B167E2"/>
    <w:rsid w:val="00B16839"/>
    <w:rsid w:val="00B16BEF"/>
    <w:rsid w:val="00B200E1"/>
    <w:rsid w:val="00B20A5F"/>
    <w:rsid w:val="00B20A76"/>
    <w:rsid w:val="00B20C54"/>
    <w:rsid w:val="00B20D3E"/>
    <w:rsid w:val="00B20FE8"/>
    <w:rsid w:val="00B211F1"/>
    <w:rsid w:val="00B2347A"/>
    <w:rsid w:val="00B23ADD"/>
    <w:rsid w:val="00B240C5"/>
    <w:rsid w:val="00B24A20"/>
    <w:rsid w:val="00B24F67"/>
    <w:rsid w:val="00B25937"/>
    <w:rsid w:val="00B259CF"/>
    <w:rsid w:val="00B25E89"/>
    <w:rsid w:val="00B26917"/>
    <w:rsid w:val="00B26BDC"/>
    <w:rsid w:val="00B2728C"/>
    <w:rsid w:val="00B27319"/>
    <w:rsid w:val="00B2774E"/>
    <w:rsid w:val="00B279F9"/>
    <w:rsid w:val="00B304CA"/>
    <w:rsid w:val="00B31A5E"/>
    <w:rsid w:val="00B31AE0"/>
    <w:rsid w:val="00B31D6B"/>
    <w:rsid w:val="00B31ED3"/>
    <w:rsid w:val="00B32841"/>
    <w:rsid w:val="00B32855"/>
    <w:rsid w:val="00B3339F"/>
    <w:rsid w:val="00B33402"/>
    <w:rsid w:val="00B334E6"/>
    <w:rsid w:val="00B337CB"/>
    <w:rsid w:val="00B33B52"/>
    <w:rsid w:val="00B34528"/>
    <w:rsid w:val="00B34659"/>
    <w:rsid w:val="00B354D2"/>
    <w:rsid w:val="00B359AC"/>
    <w:rsid w:val="00B35D8A"/>
    <w:rsid w:val="00B36731"/>
    <w:rsid w:val="00B37B25"/>
    <w:rsid w:val="00B37B6E"/>
    <w:rsid w:val="00B40A0D"/>
    <w:rsid w:val="00B40DC6"/>
    <w:rsid w:val="00B414ED"/>
    <w:rsid w:val="00B41693"/>
    <w:rsid w:val="00B417B2"/>
    <w:rsid w:val="00B41A55"/>
    <w:rsid w:val="00B41F52"/>
    <w:rsid w:val="00B424EC"/>
    <w:rsid w:val="00B42633"/>
    <w:rsid w:val="00B430C1"/>
    <w:rsid w:val="00B43241"/>
    <w:rsid w:val="00B439EB"/>
    <w:rsid w:val="00B44532"/>
    <w:rsid w:val="00B44ABD"/>
    <w:rsid w:val="00B44DEE"/>
    <w:rsid w:val="00B456A3"/>
    <w:rsid w:val="00B469DD"/>
    <w:rsid w:val="00B474E2"/>
    <w:rsid w:val="00B50311"/>
    <w:rsid w:val="00B506BA"/>
    <w:rsid w:val="00B506D9"/>
    <w:rsid w:val="00B508D6"/>
    <w:rsid w:val="00B5111F"/>
    <w:rsid w:val="00B512FD"/>
    <w:rsid w:val="00B5175B"/>
    <w:rsid w:val="00B51BBB"/>
    <w:rsid w:val="00B526FD"/>
    <w:rsid w:val="00B53B77"/>
    <w:rsid w:val="00B53D95"/>
    <w:rsid w:val="00B53DF9"/>
    <w:rsid w:val="00B54085"/>
    <w:rsid w:val="00B542E1"/>
    <w:rsid w:val="00B54316"/>
    <w:rsid w:val="00B54442"/>
    <w:rsid w:val="00B54D9C"/>
    <w:rsid w:val="00B54EDF"/>
    <w:rsid w:val="00B55805"/>
    <w:rsid w:val="00B55DD5"/>
    <w:rsid w:val="00B56605"/>
    <w:rsid w:val="00B56E44"/>
    <w:rsid w:val="00B572D6"/>
    <w:rsid w:val="00B574DA"/>
    <w:rsid w:val="00B57978"/>
    <w:rsid w:val="00B60BEA"/>
    <w:rsid w:val="00B61B5B"/>
    <w:rsid w:val="00B61E50"/>
    <w:rsid w:val="00B62EFC"/>
    <w:rsid w:val="00B63C96"/>
    <w:rsid w:val="00B64071"/>
    <w:rsid w:val="00B64076"/>
    <w:rsid w:val="00B64E82"/>
    <w:rsid w:val="00B64EB3"/>
    <w:rsid w:val="00B64F4A"/>
    <w:rsid w:val="00B65A92"/>
    <w:rsid w:val="00B66C4E"/>
    <w:rsid w:val="00B67154"/>
    <w:rsid w:val="00B67629"/>
    <w:rsid w:val="00B6770A"/>
    <w:rsid w:val="00B70C71"/>
    <w:rsid w:val="00B717B6"/>
    <w:rsid w:val="00B71E2D"/>
    <w:rsid w:val="00B72204"/>
    <w:rsid w:val="00B72E28"/>
    <w:rsid w:val="00B734E5"/>
    <w:rsid w:val="00B737BF"/>
    <w:rsid w:val="00B74384"/>
    <w:rsid w:val="00B743DC"/>
    <w:rsid w:val="00B74AA4"/>
    <w:rsid w:val="00B74F0B"/>
    <w:rsid w:val="00B753E5"/>
    <w:rsid w:val="00B75B16"/>
    <w:rsid w:val="00B75EA4"/>
    <w:rsid w:val="00B7661B"/>
    <w:rsid w:val="00B8063A"/>
    <w:rsid w:val="00B81114"/>
    <w:rsid w:val="00B8132D"/>
    <w:rsid w:val="00B82AAE"/>
    <w:rsid w:val="00B833B9"/>
    <w:rsid w:val="00B840EF"/>
    <w:rsid w:val="00B847BE"/>
    <w:rsid w:val="00B84836"/>
    <w:rsid w:val="00B8506C"/>
    <w:rsid w:val="00B852D5"/>
    <w:rsid w:val="00B853C7"/>
    <w:rsid w:val="00B85DC4"/>
    <w:rsid w:val="00B86285"/>
    <w:rsid w:val="00B86C79"/>
    <w:rsid w:val="00B871AA"/>
    <w:rsid w:val="00B908D6"/>
    <w:rsid w:val="00B90930"/>
    <w:rsid w:val="00B9101F"/>
    <w:rsid w:val="00B91466"/>
    <w:rsid w:val="00B91F30"/>
    <w:rsid w:val="00B92069"/>
    <w:rsid w:val="00B92115"/>
    <w:rsid w:val="00B9245B"/>
    <w:rsid w:val="00B92655"/>
    <w:rsid w:val="00B92FFF"/>
    <w:rsid w:val="00B93E04"/>
    <w:rsid w:val="00B93F03"/>
    <w:rsid w:val="00B9492F"/>
    <w:rsid w:val="00B94987"/>
    <w:rsid w:val="00B94B04"/>
    <w:rsid w:val="00B95027"/>
    <w:rsid w:val="00B95832"/>
    <w:rsid w:val="00B959FF"/>
    <w:rsid w:val="00B96314"/>
    <w:rsid w:val="00B96358"/>
    <w:rsid w:val="00B96763"/>
    <w:rsid w:val="00B97D3F"/>
    <w:rsid w:val="00B97EDD"/>
    <w:rsid w:val="00B97F34"/>
    <w:rsid w:val="00BA0223"/>
    <w:rsid w:val="00BA05BC"/>
    <w:rsid w:val="00BA0688"/>
    <w:rsid w:val="00BA07DD"/>
    <w:rsid w:val="00BA0D2F"/>
    <w:rsid w:val="00BA1176"/>
    <w:rsid w:val="00BA1EBE"/>
    <w:rsid w:val="00BA2127"/>
    <w:rsid w:val="00BA2197"/>
    <w:rsid w:val="00BA2961"/>
    <w:rsid w:val="00BA3043"/>
    <w:rsid w:val="00BA3D0F"/>
    <w:rsid w:val="00BA41E8"/>
    <w:rsid w:val="00BA575D"/>
    <w:rsid w:val="00BA654F"/>
    <w:rsid w:val="00BA6A82"/>
    <w:rsid w:val="00BA6AF4"/>
    <w:rsid w:val="00BA6BA5"/>
    <w:rsid w:val="00BA6E07"/>
    <w:rsid w:val="00BA7520"/>
    <w:rsid w:val="00BA7886"/>
    <w:rsid w:val="00BA7A6A"/>
    <w:rsid w:val="00BA7C3E"/>
    <w:rsid w:val="00BA7D2C"/>
    <w:rsid w:val="00BB0280"/>
    <w:rsid w:val="00BB09DF"/>
    <w:rsid w:val="00BB0AB3"/>
    <w:rsid w:val="00BB1B76"/>
    <w:rsid w:val="00BB2396"/>
    <w:rsid w:val="00BB26B0"/>
    <w:rsid w:val="00BB3022"/>
    <w:rsid w:val="00BB3991"/>
    <w:rsid w:val="00BB3BD1"/>
    <w:rsid w:val="00BB3E93"/>
    <w:rsid w:val="00BB4557"/>
    <w:rsid w:val="00BB4960"/>
    <w:rsid w:val="00BB4A73"/>
    <w:rsid w:val="00BB4B90"/>
    <w:rsid w:val="00BB5064"/>
    <w:rsid w:val="00BB612F"/>
    <w:rsid w:val="00BB712B"/>
    <w:rsid w:val="00BB74D2"/>
    <w:rsid w:val="00BB7E18"/>
    <w:rsid w:val="00BB7E86"/>
    <w:rsid w:val="00BB7FC5"/>
    <w:rsid w:val="00BC13C6"/>
    <w:rsid w:val="00BC16B6"/>
    <w:rsid w:val="00BC1756"/>
    <w:rsid w:val="00BC19FF"/>
    <w:rsid w:val="00BC1C43"/>
    <w:rsid w:val="00BC1D0A"/>
    <w:rsid w:val="00BC1E2F"/>
    <w:rsid w:val="00BC226A"/>
    <w:rsid w:val="00BC2451"/>
    <w:rsid w:val="00BC2562"/>
    <w:rsid w:val="00BC2B12"/>
    <w:rsid w:val="00BC30EB"/>
    <w:rsid w:val="00BC3D13"/>
    <w:rsid w:val="00BC4585"/>
    <w:rsid w:val="00BC4691"/>
    <w:rsid w:val="00BC495B"/>
    <w:rsid w:val="00BC49DF"/>
    <w:rsid w:val="00BC4FB0"/>
    <w:rsid w:val="00BC4FC2"/>
    <w:rsid w:val="00BC50A5"/>
    <w:rsid w:val="00BC58D1"/>
    <w:rsid w:val="00BC62CE"/>
    <w:rsid w:val="00BC6905"/>
    <w:rsid w:val="00BC6CC6"/>
    <w:rsid w:val="00BC7EB1"/>
    <w:rsid w:val="00BC7F76"/>
    <w:rsid w:val="00BD04A0"/>
    <w:rsid w:val="00BD110D"/>
    <w:rsid w:val="00BD18A7"/>
    <w:rsid w:val="00BD1AAB"/>
    <w:rsid w:val="00BD2A7F"/>
    <w:rsid w:val="00BD334D"/>
    <w:rsid w:val="00BD35E5"/>
    <w:rsid w:val="00BD4DB8"/>
    <w:rsid w:val="00BD5265"/>
    <w:rsid w:val="00BD59EF"/>
    <w:rsid w:val="00BD5FE3"/>
    <w:rsid w:val="00BD6306"/>
    <w:rsid w:val="00BD6EB5"/>
    <w:rsid w:val="00BE0857"/>
    <w:rsid w:val="00BE103F"/>
    <w:rsid w:val="00BE1A27"/>
    <w:rsid w:val="00BE1F67"/>
    <w:rsid w:val="00BE2415"/>
    <w:rsid w:val="00BE2957"/>
    <w:rsid w:val="00BE2F73"/>
    <w:rsid w:val="00BE310A"/>
    <w:rsid w:val="00BE3951"/>
    <w:rsid w:val="00BE509D"/>
    <w:rsid w:val="00BE5572"/>
    <w:rsid w:val="00BE56B7"/>
    <w:rsid w:val="00BE5A7E"/>
    <w:rsid w:val="00BE5CE7"/>
    <w:rsid w:val="00BE695D"/>
    <w:rsid w:val="00BE69F2"/>
    <w:rsid w:val="00BE6B14"/>
    <w:rsid w:val="00BE71D0"/>
    <w:rsid w:val="00BE72CB"/>
    <w:rsid w:val="00BE734C"/>
    <w:rsid w:val="00BE7773"/>
    <w:rsid w:val="00BE7C78"/>
    <w:rsid w:val="00BF02B1"/>
    <w:rsid w:val="00BF09FD"/>
    <w:rsid w:val="00BF0B2E"/>
    <w:rsid w:val="00BF0E24"/>
    <w:rsid w:val="00BF0EF1"/>
    <w:rsid w:val="00BF12DB"/>
    <w:rsid w:val="00BF1F55"/>
    <w:rsid w:val="00BF1F84"/>
    <w:rsid w:val="00BF20EA"/>
    <w:rsid w:val="00BF2795"/>
    <w:rsid w:val="00BF2A1B"/>
    <w:rsid w:val="00BF412E"/>
    <w:rsid w:val="00BF4607"/>
    <w:rsid w:val="00BF5D21"/>
    <w:rsid w:val="00BF6623"/>
    <w:rsid w:val="00BF695F"/>
    <w:rsid w:val="00BF778D"/>
    <w:rsid w:val="00BF7BD7"/>
    <w:rsid w:val="00BF7D6A"/>
    <w:rsid w:val="00BF7F5B"/>
    <w:rsid w:val="00C0073E"/>
    <w:rsid w:val="00C00D08"/>
    <w:rsid w:val="00C00D7A"/>
    <w:rsid w:val="00C00E73"/>
    <w:rsid w:val="00C01133"/>
    <w:rsid w:val="00C01ADE"/>
    <w:rsid w:val="00C01D96"/>
    <w:rsid w:val="00C025FB"/>
    <w:rsid w:val="00C027E0"/>
    <w:rsid w:val="00C02B3F"/>
    <w:rsid w:val="00C02D08"/>
    <w:rsid w:val="00C0323C"/>
    <w:rsid w:val="00C03BA3"/>
    <w:rsid w:val="00C05143"/>
    <w:rsid w:val="00C06DF1"/>
    <w:rsid w:val="00C07010"/>
    <w:rsid w:val="00C10B1A"/>
    <w:rsid w:val="00C1103F"/>
    <w:rsid w:val="00C11511"/>
    <w:rsid w:val="00C12318"/>
    <w:rsid w:val="00C12658"/>
    <w:rsid w:val="00C13431"/>
    <w:rsid w:val="00C1372B"/>
    <w:rsid w:val="00C13AC4"/>
    <w:rsid w:val="00C13F92"/>
    <w:rsid w:val="00C1406C"/>
    <w:rsid w:val="00C14476"/>
    <w:rsid w:val="00C15242"/>
    <w:rsid w:val="00C15A4C"/>
    <w:rsid w:val="00C17180"/>
    <w:rsid w:val="00C17B5E"/>
    <w:rsid w:val="00C20473"/>
    <w:rsid w:val="00C2074B"/>
    <w:rsid w:val="00C20CFB"/>
    <w:rsid w:val="00C20D2F"/>
    <w:rsid w:val="00C21FFE"/>
    <w:rsid w:val="00C225AF"/>
    <w:rsid w:val="00C23021"/>
    <w:rsid w:val="00C232A2"/>
    <w:rsid w:val="00C233D5"/>
    <w:rsid w:val="00C238ED"/>
    <w:rsid w:val="00C23B8D"/>
    <w:rsid w:val="00C23D90"/>
    <w:rsid w:val="00C24C7F"/>
    <w:rsid w:val="00C25844"/>
    <w:rsid w:val="00C263C9"/>
    <w:rsid w:val="00C26566"/>
    <w:rsid w:val="00C304C7"/>
    <w:rsid w:val="00C30EA5"/>
    <w:rsid w:val="00C31109"/>
    <w:rsid w:val="00C31326"/>
    <w:rsid w:val="00C317C9"/>
    <w:rsid w:val="00C32699"/>
    <w:rsid w:val="00C33335"/>
    <w:rsid w:val="00C3353B"/>
    <w:rsid w:val="00C335A8"/>
    <w:rsid w:val="00C34213"/>
    <w:rsid w:val="00C34239"/>
    <w:rsid w:val="00C34427"/>
    <w:rsid w:val="00C34751"/>
    <w:rsid w:val="00C35149"/>
    <w:rsid w:val="00C358B1"/>
    <w:rsid w:val="00C35BD8"/>
    <w:rsid w:val="00C36323"/>
    <w:rsid w:val="00C366F6"/>
    <w:rsid w:val="00C367B6"/>
    <w:rsid w:val="00C3751D"/>
    <w:rsid w:val="00C37904"/>
    <w:rsid w:val="00C37ED9"/>
    <w:rsid w:val="00C40317"/>
    <w:rsid w:val="00C41302"/>
    <w:rsid w:val="00C413F4"/>
    <w:rsid w:val="00C415A9"/>
    <w:rsid w:val="00C415B2"/>
    <w:rsid w:val="00C416EB"/>
    <w:rsid w:val="00C41A0A"/>
    <w:rsid w:val="00C421C5"/>
    <w:rsid w:val="00C42C56"/>
    <w:rsid w:val="00C42CCB"/>
    <w:rsid w:val="00C430F2"/>
    <w:rsid w:val="00C435BB"/>
    <w:rsid w:val="00C43F6F"/>
    <w:rsid w:val="00C442D1"/>
    <w:rsid w:val="00C4454C"/>
    <w:rsid w:val="00C44596"/>
    <w:rsid w:val="00C44C01"/>
    <w:rsid w:val="00C44EC2"/>
    <w:rsid w:val="00C45C6A"/>
    <w:rsid w:val="00C46510"/>
    <w:rsid w:val="00C4671E"/>
    <w:rsid w:val="00C4684E"/>
    <w:rsid w:val="00C46DD0"/>
    <w:rsid w:val="00C5037E"/>
    <w:rsid w:val="00C5038C"/>
    <w:rsid w:val="00C50F84"/>
    <w:rsid w:val="00C5196B"/>
    <w:rsid w:val="00C5273F"/>
    <w:rsid w:val="00C52BB0"/>
    <w:rsid w:val="00C52C1B"/>
    <w:rsid w:val="00C52F53"/>
    <w:rsid w:val="00C5315B"/>
    <w:rsid w:val="00C53485"/>
    <w:rsid w:val="00C543CE"/>
    <w:rsid w:val="00C546B3"/>
    <w:rsid w:val="00C548A3"/>
    <w:rsid w:val="00C54D9D"/>
    <w:rsid w:val="00C54F8C"/>
    <w:rsid w:val="00C5526B"/>
    <w:rsid w:val="00C55933"/>
    <w:rsid w:val="00C55E71"/>
    <w:rsid w:val="00C5643D"/>
    <w:rsid w:val="00C5667B"/>
    <w:rsid w:val="00C56C39"/>
    <w:rsid w:val="00C56E11"/>
    <w:rsid w:val="00C5743C"/>
    <w:rsid w:val="00C5790C"/>
    <w:rsid w:val="00C6125E"/>
    <w:rsid w:val="00C61926"/>
    <w:rsid w:val="00C61BB1"/>
    <w:rsid w:val="00C62441"/>
    <w:rsid w:val="00C626AD"/>
    <w:rsid w:val="00C6275D"/>
    <w:rsid w:val="00C63035"/>
    <w:rsid w:val="00C63300"/>
    <w:rsid w:val="00C639C2"/>
    <w:rsid w:val="00C639F6"/>
    <w:rsid w:val="00C63AA2"/>
    <w:rsid w:val="00C640C8"/>
    <w:rsid w:val="00C6448F"/>
    <w:rsid w:val="00C649E2"/>
    <w:rsid w:val="00C65CFB"/>
    <w:rsid w:val="00C67BC9"/>
    <w:rsid w:val="00C70567"/>
    <w:rsid w:val="00C708CA"/>
    <w:rsid w:val="00C70F66"/>
    <w:rsid w:val="00C72140"/>
    <w:rsid w:val="00C7291F"/>
    <w:rsid w:val="00C72FF3"/>
    <w:rsid w:val="00C7370B"/>
    <w:rsid w:val="00C73AB9"/>
    <w:rsid w:val="00C73AC2"/>
    <w:rsid w:val="00C746AC"/>
    <w:rsid w:val="00C748F2"/>
    <w:rsid w:val="00C75074"/>
    <w:rsid w:val="00C75382"/>
    <w:rsid w:val="00C76303"/>
    <w:rsid w:val="00C763C0"/>
    <w:rsid w:val="00C772B5"/>
    <w:rsid w:val="00C77805"/>
    <w:rsid w:val="00C8148B"/>
    <w:rsid w:val="00C81A17"/>
    <w:rsid w:val="00C81CD6"/>
    <w:rsid w:val="00C81D2E"/>
    <w:rsid w:val="00C82D73"/>
    <w:rsid w:val="00C83633"/>
    <w:rsid w:val="00C836E7"/>
    <w:rsid w:val="00C83741"/>
    <w:rsid w:val="00C84952"/>
    <w:rsid w:val="00C84CBB"/>
    <w:rsid w:val="00C855F1"/>
    <w:rsid w:val="00C85704"/>
    <w:rsid w:val="00C85C9D"/>
    <w:rsid w:val="00C866AF"/>
    <w:rsid w:val="00C86EC7"/>
    <w:rsid w:val="00C87593"/>
    <w:rsid w:val="00C87C0F"/>
    <w:rsid w:val="00C90198"/>
    <w:rsid w:val="00C904EA"/>
    <w:rsid w:val="00C905D4"/>
    <w:rsid w:val="00C91E98"/>
    <w:rsid w:val="00C9216F"/>
    <w:rsid w:val="00C928E8"/>
    <w:rsid w:val="00C92EA4"/>
    <w:rsid w:val="00C93723"/>
    <w:rsid w:val="00C93CC9"/>
    <w:rsid w:val="00C94144"/>
    <w:rsid w:val="00C944F3"/>
    <w:rsid w:val="00C94D3D"/>
    <w:rsid w:val="00C94E49"/>
    <w:rsid w:val="00C94EF5"/>
    <w:rsid w:val="00C950B2"/>
    <w:rsid w:val="00C9528A"/>
    <w:rsid w:val="00C955F1"/>
    <w:rsid w:val="00C95A12"/>
    <w:rsid w:val="00C95D36"/>
    <w:rsid w:val="00C95D6C"/>
    <w:rsid w:val="00C963ED"/>
    <w:rsid w:val="00C96A60"/>
    <w:rsid w:val="00C96E7A"/>
    <w:rsid w:val="00C97033"/>
    <w:rsid w:val="00C9729F"/>
    <w:rsid w:val="00C97995"/>
    <w:rsid w:val="00C97EEA"/>
    <w:rsid w:val="00CA00B2"/>
    <w:rsid w:val="00CA05B9"/>
    <w:rsid w:val="00CA0691"/>
    <w:rsid w:val="00CA0EF5"/>
    <w:rsid w:val="00CA1246"/>
    <w:rsid w:val="00CA1953"/>
    <w:rsid w:val="00CA24D1"/>
    <w:rsid w:val="00CA30BF"/>
    <w:rsid w:val="00CA3131"/>
    <w:rsid w:val="00CA38D1"/>
    <w:rsid w:val="00CA3BFB"/>
    <w:rsid w:val="00CA3C8C"/>
    <w:rsid w:val="00CA3EEA"/>
    <w:rsid w:val="00CA43F4"/>
    <w:rsid w:val="00CA4DA9"/>
    <w:rsid w:val="00CA4DAF"/>
    <w:rsid w:val="00CA523A"/>
    <w:rsid w:val="00CA5953"/>
    <w:rsid w:val="00CA5B7D"/>
    <w:rsid w:val="00CA5B87"/>
    <w:rsid w:val="00CA6345"/>
    <w:rsid w:val="00CA66B8"/>
    <w:rsid w:val="00CA6A7A"/>
    <w:rsid w:val="00CA7600"/>
    <w:rsid w:val="00CA7AEA"/>
    <w:rsid w:val="00CA7D49"/>
    <w:rsid w:val="00CB0424"/>
    <w:rsid w:val="00CB0A68"/>
    <w:rsid w:val="00CB19A6"/>
    <w:rsid w:val="00CB1BCA"/>
    <w:rsid w:val="00CB1BF3"/>
    <w:rsid w:val="00CB2564"/>
    <w:rsid w:val="00CB2C76"/>
    <w:rsid w:val="00CB2E8B"/>
    <w:rsid w:val="00CB2F3B"/>
    <w:rsid w:val="00CB3305"/>
    <w:rsid w:val="00CB498C"/>
    <w:rsid w:val="00CB529C"/>
    <w:rsid w:val="00CB564B"/>
    <w:rsid w:val="00CB5657"/>
    <w:rsid w:val="00CB5884"/>
    <w:rsid w:val="00CB633A"/>
    <w:rsid w:val="00CB639B"/>
    <w:rsid w:val="00CB65DC"/>
    <w:rsid w:val="00CB6782"/>
    <w:rsid w:val="00CB750B"/>
    <w:rsid w:val="00CB79D9"/>
    <w:rsid w:val="00CB7DE1"/>
    <w:rsid w:val="00CC08F8"/>
    <w:rsid w:val="00CC0FE3"/>
    <w:rsid w:val="00CC1363"/>
    <w:rsid w:val="00CC1AD0"/>
    <w:rsid w:val="00CC2330"/>
    <w:rsid w:val="00CC2C2D"/>
    <w:rsid w:val="00CC393B"/>
    <w:rsid w:val="00CC4F35"/>
    <w:rsid w:val="00CC4F51"/>
    <w:rsid w:val="00CC5A27"/>
    <w:rsid w:val="00CC6038"/>
    <w:rsid w:val="00CC6AE8"/>
    <w:rsid w:val="00CC6CC6"/>
    <w:rsid w:val="00CC6DDF"/>
    <w:rsid w:val="00CC6FC2"/>
    <w:rsid w:val="00CC7342"/>
    <w:rsid w:val="00CD01A5"/>
    <w:rsid w:val="00CD1191"/>
    <w:rsid w:val="00CD1F52"/>
    <w:rsid w:val="00CD213C"/>
    <w:rsid w:val="00CD267B"/>
    <w:rsid w:val="00CD26E8"/>
    <w:rsid w:val="00CD285A"/>
    <w:rsid w:val="00CD2998"/>
    <w:rsid w:val="00CD31E8"/>
    <w:rsid w:val="00CD377E"/>
    <w:rsid w:val="00CD386E"/>
    <w:rsid w:val="00CD3E36"/>
    <w:rsid w:val="00CD4AEA"/>
    <w:rsid w:val="00CD5244"/>
    <w:rsid w:val="00CD58B9"/>
    <w:rsid w:val="00CD5D51"/>
    <w:rsid w:val="00CD5DAE"/>
    <w:rsid w:val="00CD65E1"/>
    <w:rsid w:val="00CD6B0A"/>
    <w:rsid w:val="00CD739D"/>
    <w:rsid w:val="00CD7E26"/>
    <w:rsid w:val="00CE002E"/>
    <w:rsid w:val="00CE0284"/>
    <w:rsid w:val="00CE0423"/>
    <w:rsid w:val="00CE0FD3"/>
    <w:rsid w:val="00CE1259"/>
    <w:rsid w:val="00CE1522"/>
    <w:rsid w:val="00CE1A95"/>
    <w:rsid w:val="00CE23FA"/>
    <w:rsid w:val="00CE4B38"/>
    <w:rsid w:val="00CE4C24"/>
    <w:rsid w:val="00CE540F"/>
    <w:rsid w:val="00CE67AD"/>
    <w:rsid w:val="00CE68F7"/>
    <w:rsid w:val="00CE7077"/>
    <w:rsid w:val="00CE7397"/>
    <w:rsid w:val="00CE773F"/>
    <w:rsid w:val="00CF0156"/>
    <w:rsid w:val="00CF1127"/>
    <w:rsid w:val="00CF1720"/>
    <w:rsid w:val="00CF1A3E"/>
    <w:rsid w:val="00CF1D8C"/>
    <w:rsid w:val="00CF22D4"/>
    <w:rsid w:val="00CF31EF"/>
    <w:rsid w:val="00CF398F"/>
    <w:rsid w:val="00CF3C00"/>
    <w:rsid w:val="00CF3F65"/>
    <w:rsid w:val="00CF4AAA"/>
    <w:rsid w:val="00CF56EC"/>
    <w:rsid w:val="00CF5869"/>
    <w:rsid w:val="00CF66F2"/>
    <w:rsid w:val="00CF6E2C"/>
    <w:rsid w:val="00CF77A1"/>
    <w:rsid w:val="00CF7D20"/>
    <w:rsid w:val="00CF7D47"/>
    <w:rsid w:val="00CF7E73"/>
    <w:rsid w:val="00D00F3F"/>
    <w:rsid w:val="00D0201A"/>
    <w:rsid w:val="00D02619"/>
    <w:rsid w:val="00D02B3F"/>
    <w:rsid w:val="00D0363A"/>
    <w:rsid w:val="00D03D3C"/>
    <w:rsid w:val="00D03DED"/>
    <w:rsid w:val="00D044ED"/>
    <w:rsid w:val="00D04595"/>
    <w:rsid w:val="00D04D56"/>
    <w:rsid w:val="00D053DE"/>
    <w:rsid w:val="00D0556D"/>
    <w:rsid w:val="00D05D24"/>
    <w:rsid w:val="00D05F5F"/>
    <w:rsid w:val="00D06487"/>
    <w:rsid w:val="00D06EB4"/>
    <w:rsid w:val="00D06ED4"/>
    <w:rsid w:val="00D10811"/>
    <w:rsid w:val="00D10D6A"/>
    <w:rsid w:val="00D1215F"/>
    <w:rsid w:val="00D1220D"/>
    <w:rsid w:val="00D125D3"/>
    <w:rsid w:val="00D128DD"/>
    <w:rsid w:val="00D1294C"/>
    <w:rsid w:val="00D129A1"/>
    <w:rsid w:val="00D12F49"/>
    <w:rsid w:val="00D1326F"/>
    <w:rsid w:val="00D15CC9"/>
    <w:rsid w:val="00D15D64"/>
    <w:rsid w:val="00D16143"/>
    <w:rsid w:val="00D167C2"/>
    <w:rsid w:val="00D17187"/>
    <w:rsid w:val="00D176E1"/>
    <w:rsid w:val="00D17C73"/>
    <w:rsid w:val="00D20408"/>
    <w:rsid w:val="00D208EF"/>
    <w:rsid w:val="00D20B01"/>
    <w:rsid w:val="00D21469"/>
    <w:rsid w:val="00D21495"/>
    <w:rsid w:val="00D225DF"/>
    <w:rsid w:val="00D22A52"/>
    <w:rsid w:val="00D22ABC"/>
    <w:rsid w:val="00D22D13"/>
    <w:rsid w:val="00D24491"/>
    <w:rsid w:val="00D24590"/>
    <w:rsid w:val="00D24A3B"/>
    <w:rsid w:val="00D262DB"/>
    <w:rsid w:val="00D27A7E"/>
    <w:rsid w:val="00D3045C"/>
    <w:rsid w:val="00D30968"/>
    <w:rsid w:val="00D30B6E"/>
    <w:rsid w:val="00D30E14"/>
    <w:rsid w:val="00D31200"/>
    <w:rsid w:val="00D31AD6"/>
    <w:rsid w:val="00D31FB2"/>
    <w:rsid w:val="00D323DA"/>
    <w:rsid w:val="00D33200"/>
    <w:rsid w:val="00D3340C"/>
    <w:rsid w:val="00D338F7"/>
    <w:rsid w:val="00D33997"/>
    <w:rsid w:val="00D33CDB"/>
    <w:rsid w:val="00D3406E"/>
    <w:rsid w:val="00D343B7"/>
    <w:rsid w:val="00D346CC"/>
    <w:rsid w:val="00D34889"/>
    <w:rsid w:val="00D34B07"/>
    <w:rsid w:val="00D35112"/>
    <w:rsid w:val="00D35FFF"/>
    <w:rsid w:val="00D36162"/>
    <w:rsid w:val="00D3753B"/>
    <w:rsid w:val="00D37B7B"/>
    <w:rsid w:val="00D37E70"/>
    <w:rsid w:val="00D4000A"/>
    <w:rsid w:val="00D4009D"/>
    <w:rsid w:val="00D40B76"/>
    <w:rsid w:val="00D41673"/>
    <w:rsid w:val="00D4295C"/>
    <w:rsid w:val="00D4299C"/>
    <w:rsid w:val="00D430E6"/>
    <w:rsid w:val="00D43321"/>
    <w:rsid w:val="00D43831"/>
    <w:rsid w:val="00D44137"/>
    <w:rsid w:val="00D44A8A"/>
    <w:rsid w:val="00D454B9"/>
    <w:rsid w:val="00D4571F"/>
    <w:rsid w:val="00D45758"/>
    <w:rsid w:val="00D45950"/>
    <w:rsid w:val="00D45B2E"/>
    <w:rsid w:val="00D45E27"/>
    <w:rsid w:val="00D46324"/>
    <w:rsid w:val="00D470F7"/>
    <w:rsid w:val="00D47808"/>
    <w:rsid w:val="00D50233"/>
    <w:rsid w:val="00D50861"/>
    <w:rsid w:val="00D50865"/>
    <w:rsid w:val="00D50A9C"/>
    <w:rsid w:val="00D50ABC"/>
    <w:rsid w:val="00D50C45"/>
    <w:rsid w:val="00D510B3"/>
    <w:rsid w:val="00D5121C"/>
    <w:rsid w:val="00D51B6D"/>
    <w:rsid w:val="00D51C15"/>
    <w:rsid w:val="00D529B3"/>
    <w:rsid w:val="00D52C07"/>
    <w:rsid w:val="00D52E05"/>
    <w:rsid w:val="00D54229"/>
    <w:rsid w:val="00D5485D"/>
    <w:rsid w:val="00D54879"/>
    <w:rsid w:val="00D549AE"/>
    <w:rsid w:val="00D55718"/>
    <w:rsid w:val="00D5598D"/>
    <w:rsid w:val="00D55B48"/>
    <w:rsid w:val="00D56458"/>
    <w:rsid w:val="00D56871"/>
    <w:rsid w:val="00D57140"/>
    <w:rsid w:val="00D57231"/>
    <w:rsid w:val="00D5735D"/>
    <w:rsid w:val="00D5763A"/>
    <w:rsid w:val="00D576E0"/>
    <w:rsid w:val="00D6024B"/>
    <w:rsid w:val="00D6286D"/>
    <w:rsid w:val="00D62B24"/>
    <w:rsid w:val="00D62E66"/>
    <w:rsid w:val="00D634CE"/>
    <w:rsid w:val="00D63AEE"/>
    <w:rsid w:val="00D63C3C"/>
    <w:rsid w:val="00D63E23"/>
    <w:rsid w:val="00D647C8"/>
    <w:rsid w:val="00D64A25"/>
    <w:rsid w:val="00D64CA0"/>
    <w:rsid w:val="00D64F0A"/>
    <w:rsid w:val="00D65704"/>
    <w:rsid w:val="00D65A1C"/>
    <w:rsid w:val="00D661ED"/>
    <w:rsid w:val="00D66EEF"/>
    <w:rsid w:val="00D67019"/>
    <w:rsid w:val="00D676E3"/>
    <w:rsid w:val="00D677A0"/>
    <w:rsid w:val="00D7221F"/>
    <w:rsid w:val="00D72332"/>
    <w:rsid w:val="00D728B3"/>
    <w:rsid w:val="00D72B1E"/>
    <w:rsid w:val="00D7339B"/>
    <w:rsid w:val="00D73E62"/>
    <w:rsid w:val="00D746F1"/>
    <w:rsid w:val="00D756B6"/>
    <w:rsid w:val="00D75885"/>
    <w:rsid w:val="00D76228"/>
    <w:rsid w:val="00D7644E"/>
    <w:rsid w:val="00D7645F"/>
    <w:rsid w:val="00D769A1"/>
    <w:rsid w:val="00D77134"/>
    <w:rsid w:val="00D77680"/>
    <w:rsid w:val="00D77AB6"/>
    <w:rsid w:val="00D803CE"/>
    <w:rsid w:val="00D80DC5"/>
    <w:rsid w:val="00D80F8B"/>
    <w:rsid w:val="00D8139C"/>
    <w:rsid w:val="00D81FC7"/>
    <w:rsid w:val="00D8219E"/>
    <w:rsid w:val="00D827FB"/>
    <w:rsid w:val="00D8298C"/>
    <w:rsid w:val="00D82E1F"/>
    <w:rsid w:val="00D82F8C"/>
    <w:rsid w:val="00D833EF"/>
    <w:rsid w:val="00D834D7"/>
    <w:rsid w:val="00D835A3"/>
    <w:rsid w:val="00D835E8"/>
    <w:rsid w:val="00D83C22"/>
    <w:rsid w:val="00D845A6"/>
    <w:rsid w:val="00D84619"/>
    <w:rsid w:val="00D85B1F"/>
    <w:rsid w:val="00D85F59"/>
    <w:rsid w:val="00D8619A"/>
    <w:rsid w:val="00D86493"/>
    <w:rsid w:val="00D86810"/>
    <w:rsid w:val="00D86DE3"/>
    <w:rsid w:val="00D86E1C"/>
    <w:rsid w:val="00D8775C"/>
    <w:rsid w:val="00D87D57"/>
    <w:rsid w:val="00D90103"/>
    <w:rsid w:val="00D90506"/>
    <w:rsid w:val="00D90E29"/>
    <w:rsid w:val="00D90F30"/>
    <w:rsid w:val="00D910A8"/>
    <w:rsid w:val="00D91648"/>
    <w:rsid w:val="00D9229E"/>
    <w:rsid w:val="00D92828"/>
    <w:rsid w:val="00D92B98"/>
    <w:rsid w:val="00D92C44"/>
    <w:rsid w:val="00D92E11"/>
    <w:rsid w:val="00D935EE"/>
    <w:rsid w:val="00D937AB"/>
    <w:rsid w:val="00D9398B"/>
    <w:rsid w:val="00D94AAB"/>
    <w:rsid w:val="00D94D1F"/>
    <w:rsid w:val="00D9529C"/>
    <w:rsid w:val="00D95552"/>
    <w:rsid w:val="00D95EB7"/>
    <w:rsid w:val="00D96C6D"/>
    <w:rsid w:val="00D96D18"/>
    <w:rsid w:val="00D96D1F"/>
    <w:rsid w:val="00D97BA0"/>
    <w:rsid w:val="00D97D80"/>
    <w:rsid w:val="00DA07E0"/>
    <w:rsid w:val="00DA0BD4"/>
    <w:rsid w:val="00DA0DD7"/>
    <w:rsid w:val="00DA1788"/>
    <w:rsid w:val="00DA2D5D"/>
    <w:rsid w:val="00DA357E"/>
    <w:rsid w:val="00DA38A7"/>
    <w:rsid w:val="00DA63E3"/>
    <w:rsid w:val="00DA68E5"/>
    <w:rsid w:val="00DA6990"/>
    <w:rsid w:val="00DA6BB8"/>
    <w:rsid w:val="00DA79A7"/>
    <w:rsid w:val="00DB0CDA"/>
    <w:rsid w:val="00DB0DE2"/>
    <w:rsid w:val="00DB29AF"/>
    <w:rsid w:val="00DB2DC5"/>
    <w:rsid w:val="00DB3402"/>
    <w:rsid w:val="00DB3603"/>
    <w:rsid w:val="00DB40E6"/>
    <w:rsid w:val="00DB4606"/>
    <w:rsid w:val="00DB5108"/>
    <w:rsid w:val="00DB5588"/>
    <w:rsid w:val="00DB5B94"/>
    <w:rsid w:val="00DB7379"/>
    <w:rsid w:val="00DB7521"/>
    <w:rsid w:val="00DB7759"/>
    <w:rsid w:val="00DB7ED0"/>
    <w:rsid w:val="00DB7F86"/>
    <w:rsid w:val="00DC0245"/>
    <w:rsid w:val="00DC0E42"/>
    <w:rsid w:val="00DC1055"/>
    <w:rsid w:val="00DC1362"/>
    <w:rsid w:val="00DC1382"/>
    <w:rsid w:val="00DC1A53"/>
    <w:rsid w:val="00DC2EE4"/>
    <w:rsid w:val="00DC3350"/>
    <w:rsid w:val="00DC45F4"/>
    <w:rsid w:val="00DC51D4"/>
    <w:rsid w:val="00DC5607"/>
    <w:rsid w:val="00DC5802"/>
    <w:rsid w:val="00DC5855"/>
    <w:rsid w:val="00DC589C"/>
    <w:rsid w:val="00DC5C0B"/>
    <w:rsid w:val="00DC6669"/>
    <w:rsid w:val="00DC67A6"/>
    <w:rsid w:val="00DC708F"/>
    <w:rsid w:val="00DD05F4"/>
    <w:rsid w:val="00DD0A6A"/>
    <w:rsid w:val="00DD0B80"/>
    <w:rsid w:val="00DD0C34"/>
    <w:rsid w:val="00DD1019"/>
    <w:rsid w:val="00DD1425"/>
    <w:rsid w:val="00DD151F"/>
    <w:rsid w:val="00DD16CA"/>
    <w:rsid w:val="00DD182B"/>
    <w:rsid w:val="00DD1947"/>
    <w:rsid w:val="00DD1A77"/>
    <w:rsid w:val="00DD457F"/>
    <w:rsid w:val="00DD481A"/>
    <w:rsid w:val="00DD4845"/>
    <w:rsid w:val="00DD5B00"/>
    <w:rsid w:val="00DD5D31"/>
    <w:rsid w:val="00DD5D63"/>
    <w:rsid w:val="00DD5E82"/>
    <w:rsid w:val="00DD6357"/>
    <w:rsid w:val="00DD6ABE"/>
    <w:rsid w:val="00DD6C9C"/>
    <w:rsid w:val="00DD71E5"/>
    <w:rsid w:val="00DD77A2"/>
    <w:rsid w:val="00DD7814"/>
    <w:rsid w:val="00DE080E"/>
    <w:rsid w:val="00DE0C46"/>
    <w:rsid w:val="00DE0E98"/>
    <w:rsid w:val="00DE0EBC"/>
    <w:rsid w:val="00DE10FF"/>
    <w:rsid w:val="00DE1E0D"/>
    <w:rsid w:val="00DE2189"/>
    <w:rsid w:val="00DE22B7"/>
    <w:rsid w:val="00DE31F2"/>
    <w:rsid w:val="00DE366E"/>
    <w:rsid w:val="00DE3B49"/>
    <w:rsid w:val="00DE3CC6"/>
    <w:rsid w:val="00DE4839"/>
    <w:rsid w:val="00DE490F"/>
    <w:rsid w:val="00DE4E48"/>
    <w:rsid w:val="00DE4E56"/>
    <w:rsid w:val="00DE587A"/>
    <w:rsid w:val="00DE5B1F"/>
    <w:rsid w:val="00DE5DBF"/>
    <w:rsid w:val="00DE64C2"/>
    <w:rsid w:val="00DE6DAE"/>
    <w:rsid w:val="00DE7650"/>
    <w:rsid w:val="00DE7D1F"/>
    <w:rsid w:val="00DE7D71"/>
    <w:rsid w:val="00DF094E"/>
    <w:rsid w:val="00DF0C1A"/>
    <w:rsid w:val="00DF1204"/>
    <w:rsid w:val="00DF1345"/>
    <w:rsid w:val="00DF1B19"/>
    <w:rsid w:val="00DF2D8F"/>
    <w:rsid w:val="00DF3031"/>
    <w:rsid w:val="00DF329B"/>
    <w:rsid w:val="00DF348E"/>
    <w:rsid w:val="00DF3A94"/>
    <w:rsid w:val="00DF3D81"/>
    <w:rsid w:val="00DF4215"/>
    <w:rsid w:val="00DF4BC4"/>
    <w:rsid w:val="00DF5873"/>
    <w:rsid w:val="00DF5950"/>
    <w:rsid w:val="00DF5FDD"/>
    <w:rsid w:val="00DF62DF"/>
    <w:rsid w:val="00DF6531"/>
    <w:rsid w:val="00DF7FBC"/>
    <w:rsid w:val="00E00E04"/>
    <w:rsid w:val="00E00FF3"/>
    <w:rsid w:val="00E014A2"/>
    <w:rsid w:val="00E016B1"/>
    <w:rsid w:val="00E01753"/>
    <w:rsid w:val="00E0190D"/>
    <w:rsid w:val="00E01F3B"/>
    <w:rsid w:val="00E02904"/>
    <w:rsid w:val="00E02B3C"/>
    <w:rsid w:val="00E02CF7"/>
    <w:rsid w:val="00E03A0C"/>
    <w:rsid w:val="00E03A61"/>
    <w:rsid w:val="00E03C68"/>
    <w:rsid w:val="00E03CBE"/>
    <w:rsid w:val="00E04239"/>
    <w:rsid w:val="00E042CD"/>
    <w:rsid w:val="00E051F7"/>
    <w:rsid w:val="00E0627B"/>
    <w:rsid w:val="00E06988"/>
    <w:rsid w:val="00E06A68"/>
    <w:rsid w:val="00E06C33"/>
    <w:rsid w:val="00E06E5C"/>
    <w:rsid w:val="00E07C06"/>
    <w:rsid w:val="00E07C52"/>
    <w:rsid w:val="00E1015A"/>
    <w:rsid w:val="00E101A4"/>
    <w:rsid w:val="00E113E3"/>
    <w:rsid w:val="00E114D4"/>
    <w:rsid w:val="00E11CD2"/>
    <w:rsid w:val="00E11D0A"/>
    <w:rsid w:val="00E11D47"/>
    <w:rsid w:val="00E1218D"/>
    <w:rsid w:val="00E1247C"/>
    <w:rsid w:val="00E1290B"/>
    <w:rsid w:val="00E12B76"/>
    <w:rsid w:val="00E12D3B"/>
    <w:rsid w:val="00E139F5"/>
    <w:rsid w:val="00E13A5E"/>
    <w:rsid w:val="00E13AB8"/>
    <w:rsid w:val="00E13FE4"/>
    <w:rsid w:val="00E142D5"/>
    <w:rsid w:val="00E144B9"/>
    <w:rsid w:val="00E147FA"/>
    <w:rsid w:val="00E1494D"/>
    <w:rsid w:val="00E14D6E"/>
    <w:rsid w:val="00E15302"/>
    <w:rsid w:val="00E160A2"/>
    <w:rsid w:val="00E164C6"/>
    <w:rsid w:val="00E169B2"/>
    <w:rsid w:val="00E169B6"/>
    <w:rsid w:val="00E16F11"/>
    <w:rsid w:val="00E174EE"/>
    <w:rsid w:val="00E1756A"/>
    <w:rsid w:val="00E17585"/>
    <w:rsid w:val="00E17B37"/>
    <w:rsid w:val="00E17CA5"/>
    <w:rsid w:val="00E2001F"/>
    <w:rsid w:val="00E21411"/>
    <w:rsid w:val="00E21BBB"/>
    <w:rsid w:val="00E21E5A"/>
    <w:rsid w:val="00E21E8D"/>
    <w:rsid w:val="00E2251F"/>
    <w:rsid w:val="00E232FC"/>
    <w:rsid w:val="00E23A30"/>
    <w:rsid w:val="00E23B3F"/>
    <w:rsid w:val="00E24506"/>
    <w:rsid w:val="00E261CA"/>
    <w:rsid w:val="00E26935"/>
    <w:rsid w:val="00E274F4"/>
    <w:rsid w:val="00E275BF"/>
    <w:rsid w:val="00E27C37"/>
    <w:rsid w:val="00E307E1"/>
    <w:rsid w:val="00E308A5"/>
    <w:rsid w:val="00E30BBB"/>
    <w:rsid w:val="00E31720"/>
    <w:rsid w:val="00E32071"/>
    <w:rsid w:val="00E3240E"/>
    <w:rsid w:val="00E324D3"/>
    <w:rsid w:val="00E3306E"/>
    <w:rsid w:val="00E332BE"/>
    <w:rsid w:val="00E338ED"/>
    <w:rsid w:val="00E34103"/>
    <w:rsid w:val="00E34244"/>
    <w:rsid w:val="00E34895"/>
    <w:rsid w:val="00E353E9"/>
    <w:rsid w:val="00E3579E"/>
    <w:rsid w:val="00E35EEB"/>
    <w:rsid w:val="00E36495"/>
    <w:rsid w:val="00E368A9"/>
    <w:rsid w:val="00E371F4"/>
    <w:rsid w:val="00E37B56"/>
    <w:rsid w:val="00E4044B"/>
    <w:rsid w:val="00E40828"/>
    <w:rsid w:val="00E40AFD"/>
    <w:rsid w:val="00E40F18"/>
    <w:rsid w:val="00E419B4"/>
    <w:rsid w:val="00E42050"/>
    <w:rsid w:val="00E4328B"/>
    <w:rsid w:val="00E435EE"/>
    <w:rsid w:val="00E43AD4"/>
    <w:rsid w:val="00E43B12"/>
    <w:rsid w:val="00E44E61"/>
    <w:rsid w:val="00E45610"/>
    <w:rsid w:val="00E456B0"/>
    <w:rsid w:val="00E456F3"/>
    <w:rsid w:val="00E4577E"/>
    <w:rsid w:val="00E45DD5"/>
    <w:rsid w:val="00E46EED"/>
    <w:rsid w:val="00E47803"/>
    <w:rsid w:val="00E47F9A"/>
    <w:rsid w:val="00E50E91"/>
    <w:rsid w:val="00E5124C"/>
    <w:rsid w:val="00E51452"/>
    <w:rsid w:val="00E516ED"/>
    <w:rsid w:val="00E51752"/>
    <w:rsid w:val="00E51C4B"/>
    <w:rsid w:val="00E51E61"/>
    <w:rsid w:val="00E52A95"/>
    <w:rsid w:val="00E5334B"/>
    <w:rsid w:val="00E5339D"/>
    <w:rsid w:val="00E53911"/>
    <w:rsid w:val="00E54339"/>
    <w:rsid w:val="00E543CD"/>
    <w:rsid w:val="00E543E2"/>
    <w:rsid w:val="00E5496F"/>
    <w:rsid w:val="00E55063"/>
    <w:rsid w:val="00E5516E"/>
    <w:rsid w:val="00E55471"/>
    <w:rsid w:val="00E571B5"/>
    <w:rsid w:val="00E57552"/>
    <w:rsid w:val="00E579D5"/>
    <w:rsid w:val="00E57E85"/>
    <w:rsid w:val="00E60C39"/>
    <w:rsid w:val="00E61B34"/>
    <w:rsid w:val="00E62647"/>
    <w:rsid w:val="00E63A3A"/>
    <w:rsid w:val="00E63F5A"/>
    <w:rsid w:val="00E64F72"/>
    <w:rsid w:val="00E65123"/>
    <w:rsid w:val="00E652AF"/>
    <w:rsid w:val="00E658C9"/>
    <w:rsid w:val="00E65C0A"/>
    <w:rsid w:val="00E65DBB"/>
    <w:rsid w:val="00E6643D"/>
    <w:rsid w:val="00E669B5"/>
    <w:rsid w:val="00E66C27"/>
    <w:rsid w:val="00E66CC5"/>
    <w:rsid w:val="00E67CAA"/>
    <w:rsid w:val="00E67CF3"/>
    <w:rsid w:val="00E67D65"/>
    <w:rsid w:val="00E67D88"/>
    <w:rsid w:val="00E67DA6"/>
    <w:rsid w:val="00E70ADF"/>
    <w:rsid w:val="00E70B1C"/>
    <w:rsid w:val="00E70D13"/>
    <w:rsid w:val="00E7140F"/>
    <w:rsid w:val="00E716D4"/>
    <w:rsid w:val="00E71770"/>
    <w:rsid w:val="00E71D21"/>
    <w:rsid w:val="00E72718"/>
    <w:rsid w:val="00E727B3"/>
    <w:rsid w:val="00E7288F"/>
    <w:rsid w:val="00E7387F"/>
    <w:rsid w:val="00E73FB9"/>
    <w:rsid w:val="00E74552"/>
    <w:rsid w:val="00E74B48"/>
    <w:rsid w:val="00E75902"/>
    <w:rsid w:val="00E75A6B"/>
    <w:rsid w:val="00E763DF"/>
    <w:rsid w:val="00E76521"/>
    <w:rsid w:val="00E76A44"/>
    <w:rsid w:val="00E76A8E"/>
    <w:rsid w:val="00E76B7E"/>
    <w:rsid w:val="00E7719A"/>
    <w:rsid w:val="00E775BA"/>
    <w:rsid w:val="00E7784E"/>
    <w:rsid w:val="00E77D0D"/>
    <w:rsid w:val="00E804ED"/>
    <w:rsid w:val="00E806A2"/>
    <w:rsid w:val="00E808A2"/>
    <w:rsid w:val="00E80CA4"/>
    <w:rsid w:val="00E80D01"/>
    <w:rsid w:val="00E810BA"/>
    <w:rsid w:val="00E810C0"/>
    <w:rsid w:val="00E81530"/>
    <w:rsid w:val="00E816D6"/>
    <w:rsid w:val="00E819F4"/>
    <w:rsid w:val="00E8223C"/>
    <w:rsid w:val="00E82CB6"/>
    <w:rsid w:val="00E82E24"/>
    <w:rsid w:val="00E831CC"/>
    <w:rsid w:val="00E839C5"/>
    <w:rsid w:val="00E839CF"/>
    <w:rsid w:val="00E83D4E"/>
    <w:rsid w:val="00E8431B"/>
    <w:rsid w:val="00E856DB"/>
    <w:rsid w:val="00E8588E"/>
    <w:rsid w:val="00E85A8C"/>
    <w:rsid w:val="00E85D35"/>
    <w:rsid w:val="00E8629D"/>
    <w:rsid w:val="00E8634C"/>
    <w:rsid w:val="00E86496"/>
    <w:rsid w:val="00E86ACE"/>
    <w:rsid w:val="00E87673"/>
    <w:rsid w:val="00E90BB0"/>
    <w:rsid w:val="00E90BB6"/>
    <w:rsid w:val="00E90BF2"/>
    <w:rsid w:val="00E910CE"/>
    <w:rsid w:val="00E91195"/>
    <w:rsid w:val="00E9140F"/>
    <w:rsid w:val="00E919B8"/>
    <w:rsid w:val="00E919C7"/>
    <w:rsid w:val="00E91DC5"/>
    <w:rsid w:val="00E926D7"/>
    <w:rsid w:val="00E9307E"/>
    <w:rsid w:val="00E93C5F"/>
    <w:rsid w:val="00E93CA2"/>
    <w:rsid w:val="00E93E81"/>
    <w:rsid w:val="00E94601"/>
    <w:rsid w:val="00E9462B"/>
    <w:rsid w:val="00E94A55"/>
    <w:rsid w:val="00E94DD9"/>
    <w:rsid w:val="00E953CA"/>
    <w:rsid w:val="00E959E3"/>
    <w:rsid w:val="00E95A44"/>
    <w:rsid w:val="00E95E40"/>
    <w:rsid w:val="00E960A4"/>
    <w:rsid w:val="00E963E2"/>
    <w:rsid w:val="00E9717D"/>
    <w:rsid w:val="00E97589"/>
    <w:rsid w:val="00E979ED"/>
    <w:rsid w:val="00E97A6B"/>
    <w:rsid w:val="00E97C21"/>
    <w:rsid w:val="00EA0A7E"/>
    <w:rsid w:val="00EA0DFD"/>
    <w:rsid w:val="00EA1623"/>
    <w:rsid w:val="00EA17D7"/>
    <w:rsid w:val="00EA2BBA"/>
    <w:rsid w:val="00EA3898"/>
    <w:rsid w:val="00EA3991"/>
    <w:rsid w:val="00EA4B2A"/>
    <w:rsid w:val="00EA5256"/>
    <w:rsid w:val="00EA5394"/>
    <w:rsid w:val="00EA62C3"/>
    <w:rsid w:val="00EA63E1"/>
    <w:rsid w:val="00EA66AE"/>
    <w:rsid w:val="00EA6865"/>
    <w:rsid w:val="00EA6A40"/>
    <w:rsid w:val="00EA7045"/>
    <w:rsid w:val="00EA7B36"/>
    <w:rsid w:val="00EA7E91"/>
    <w:rsid w:val="00EB03FA"/>
    <w:rsid w:val="00EB0828"/>
    <w:rsid w:val="00EB14AD"/>
    <w:rsid w:val="00EB190F"/>
    <w:rsid w:val="00EB1BDA"/>
    <w:rsid w:val="00EB1F20"/>
    <w:rsid w:val="00EB21F7"/>
    <w:rsid w:val="00EB2D09"/>
    <w:rsid w:val="00EB2D20"/>
    <w:rsid w:val="00EB3536"/>
    <w:rsid w:val="00EB35C7"/>
    <w:rsid w:val="00EB35CB"/>
    <w:rsid w:val="00EB4028"/>
    <w:rsid w:val="00EB41AC"/>
    <w:rsid w:val="00EB49D3"/>
    <w:rsid w:val="00EB4B61"/>
    <w:rsid w:val="00EB5366"/>
    <w:rsid w:val="00EB5AFD"/>
    <w:rsid w:val="00EB63E3"/>
    <w:rsid w:val="00EB6DF8"/>
    <w:rsid w:val="00EB6EE7"/>
    <w:rsid w:val="00EB7226"/>
    <w:rsid w:val="00EB74F9"/>
    <w:rsid w:val="00EC0B4D"/>
    <w:rsid w:val="00EC103E"/>
    <w:rsid w:val="00EC2022"/>
    <w:rsid w:val="00EC23DD"/>
    <w:rsid w:val="00EC247F"/>
    <w:rsid w:val="00EC354C"/>
    <w:rsid w:val="00EC401F"/>
    <w:rsid w:val="00EC4142"/>
    <w:rsid w:val="00EC4E3E"/>
    <w:rsid w:val="00EC5EB9"/>
    <w:rsid w:val="00EC61F8"/>
    <w:rsid w:val="00EC676D"/>
    <w:rsid w:val="00EC6B3A"/>
    <w:rsid w:val="00EC6BD7"/>
    <w:rsid w:val="00EC6BD9"/>
    <w:rsid w:val="00EC72BE"/>
    <w:rsid w:val="00EC7726"/>
    <w:rsid w:val="00ED0A2C"/>
    <w:rsid w:val="00ED0D77"/>
    <w:rsid w:val="00ED127B"/>
    <w:rsid w:val="00ED15A5"/>
    <w:rsid w:val="00ED192C"/>
    <w:rsid w:val="00ED1DFC"/>
    <w:rsid w:val="00ED2823"/>
    <w:rsid w:val="00ED3263"/>
    <w:rsid w:val="00ED39ED"/>
    <w:rsid w:val="00ED4436"/>
    <w:rsid w:val="00ED44C7"/>
    <w:rsid w:val="00ED54CB"/>
    <w:rsid w:val="00ED65A9"/>
    <w:rsid w:val="00ED7332"/>
    <w:rsid w:val="00ED73CE"/>
    <w:rsid w:val="00ED73CF"/>
    <w:rsid w:val="00EE1451"/>
    <w:rsid w:val="00EE1A2A"/>
    <w:rsid w:val="00EE1B6D"/>
    <w:rsid w:val="00EE1C40"/>
    <w:rsid w:val="00EE1EB6"/>
    <w:rsid w:val="00EE1EC4"/>
    <w:rsid w:val="00EE1F5D"/>
    <w:rsid w:val="00EE2520"/>
    <w:rsid w:val="00EE3515"/>
    <w:rsid w:val="00EE3836"/>
    <w:rsid w:val="00EE4011"/>
    <w:rsid w:val="00EE455D"/>
    <w:rsid w:val="00EE476E"/>
    <w:rsid w:val="00EE493A"/>
    <w:rsid w:val="00EE5232"/>
    <w:rsid w:val="00EE5751"/>
    <w:rsid w:val="00EE5EEA"/>
    <w:rsid w:val="00EE6822"/>
    <w:rsid w:val="00EE735E"/>
    <w:rsid w:val="00EF06D4"/>
    <w:rsid w:val="00EF135C"/>
    <w:rsid w:val="00EF188F"/>
    <w:rsid w:val="00EF1D27"/>
    <w:rsid w:val="00EF1F2F"/>
    <w:rsid w:val="00EF2008"/>
    <w:rsid w:val="00EF2CEC"/>
    <w:rsid w:val="00EF30DF"/>
    <w:rsid w:val="00EF31FB"/>
    <w:rsid w:val="00EF3ABF"/>
    <w:rsid w:val="00EF3ACB"/>
    <w:rsid w:val="00EF3B3A"/>
    <w:rsid w:val="00EF403E"/>
    <w:rsid w:val="00EF40BC"/>
    <w:rsid w:val="00EF416B"/>
    <w:rsid w:val="00EF4190"/>
    <w:rsid w:val="00EF4464"/>
    <w:rsid w:val="00EF44F8"/>
    <w:rsid w:val="00EF4981"/>
    <w:rsid w:val="00EF5AF1"/>
    <w:rsid w:val="00EF60F3"/>
    <w:rsid w:val="00EF6463"/>
    <w:rsid w:val="00EF6B89"/>
    <w:rsid w:val="00EF7C9D"/>
    <w:rsid w:val="00EF7DE0"/>
    <w:rsid w:val="00F007AA"/>
    <w:rsid w:val="00F01064"/>
    <w:rsid w:val="00F0177B"/>
    <w:rsid w:val="00F02DD1"/>
    <w:rsid w:val="00F0306D"/>
    <w:rsid w:val="00F03959"/>
    <w:rsid w:val="00F03D8E"/>
    <w:rsid w:val="00F04039"/>
    <w:rsid w:val="00F040F1"/>
    <w:rsid w:val="00F04546"/>
    <w:rsid w:val="00F04C39"/>
    <w:rsid w:val="00F0578B"/>
    <w:rsid w:val="00F05D5A"/>
    <w:rsid w:val="00F063E1"/>
    <w:rsid w:val="00F06E8A"/>
    <w:rsid w:val="00F07BD6"/>
    <w:rsid w:val="00F07EDC"/>
    <w:rsid w:val="00F10119"/>
    <w:rsid w:val="00F10D38"/>
    <w:rsid w:val="00F10E9C"/>
    <w:rsid w:val="00F11358"/>
    <w:rsid w:val="00F12CF7"/>
    <w:rsid w:val="00F147ED"/>
    <w:rsid w:val="00F14C75"/>
    <w:rsid w:val="00F1663E"/>
    <w:rsid w:val="00F16764"/>
    <w:rsid w:val="00F17A28"/>
    <w:rsid w:val="00F209DE"/>
    <w:rsid w:val="00F209E5"/>
    <w:rsid w:val="00F20ADB"/>
    <w:rsid w:val="00F20C8A"/>
    <w:rsid w:val="00F21A45"/>
    <w:rsid w:val="00F21E66"/>
    <w:rsid w:val="00F224BD"/>
    <w:rsid w:val="00F22AF6"/>
    <w:rsid w:val="00F22E1E"/>
    <w:rsid w:val="00F2356B"/>
    <w:rsid w:val="00F235A9"/>
    <w:rsid w:val="00F236ED"/>
    <w:rsid w:val="00F23B55"/>
    <w:rsid w:val="00F23C8D"/>
    <w:rsid w:val="00F23E5F"/>
    <w:rsid w:val="00F24ECB"/>
    <w:rsid w:val="00F259A8"/>
    <w:rsid w:val="00F26D19"/>
    <w:rsid w:val="00F26D30"/>
    <w:rsid w:val="00F271F7"/>
    <w:rsid w:val="00F27E39"/>
    <w:rsid w:val="00F27F7C"/>
    <w:rsid w:val="00F301E7"/>
    <w:rsid w:val="00F30835"/>
    <w:rsid w:val="00F30956"/>
    <w:rsid w:val="00F30DC0"/>
    <w:rsid w:val="00F311BE"/>
    <w:rsid w:val="00F31B32"/>
    <w:rsid w:val="00F31D6C"/>
    <w:rsid w:val="00F320E1"/>
    <w:rsid w:val="00F325D9"/>
    <w:rsid w:val="00F32C8F"/>
    <w:rsid w:val="00F33A88"/>
    <w:rsid w:val="00F349C4"/>
    <w:rsid w:val="00F35E98"/>
    <w:rsid w:val="00F3613F"/>
    <w:rsid w:val="00F366BC"/>
    <w:rsid w:val="00F3691A"/>
    <w:rsid w:val="00F36FB9"/>
    <w:rsid w:val="00F370AB"/>
    <w:rsid w:val="00F379DE"/>
    <w:rsid w:val="00F37A51"/>
    <w:rsid w:val="00F37C26"/>
    <w:rsid w:val="00F40721"/>
    <w:rsid w:val="00F4228F"/>
    <w:rsid w:val="00F424AF"/>
    <w:rsid w:val="00F42DAE"/>
    <w:rsid w:val="00F42E30"/>
    <w:rsid w:val="00F42E9D"/>
    <w:rsid w:val="00F43BEF"/>
    <w:rsid w:val="00F43FD4"/>
    <w:rsid w:val="00F4436C"/>
    <w:rsid w:val="00F44940"/>
    <w:rsid w:val="00F4499B"/>
    <w:rsid w:val="00F4587B"/>
    <w:rsid w:val="00F4601E"/>
    <w:rsid w:val="00F46EFC"/>
    <w:rsid w:val="00F46FB5"/>
    <w:rsid w:val="00F4771A"/>
    <w:rsid w:val="00F47CE7"/>
    <w:rsid w:val="00F50821"/>
    <w:rsid w:val="00F50BF5"/>
    <w:rsid w:val="00F50C25"/>
    <w:rsid w:val="00F510A9"/>
    <w:rsid w:val="00F510E7"/>
    <w:rsid w:val="00F51C66"/>
    <w:rsid w:val="00F51C77"/>
    <w:rsid w:val="00F5232D"/>
    <w:rsid w:val="00F5232E"/>
    <w:rsid w:val="00F52C10"/>
    <w:rsid w:val="00F53BF3"/>
    <w:rsid w:val="00F540A3"/>
    <w:rsid w:val="00F5455C"/>
    <w:rsid w:val="00F5460C"/>
    <w:rsid w:val="00F550A0"/>
    <w:rsid w:val="00F565E7"/>
    <w:rsid w:val="00F5738A"/>
    <w:rsid w:val="00F578CF"/>
    <w:rsid w:val="00F57D77"/>
    <w:rsid w:val="00F60DB1"/>
    <w:rsid w:val="00F615D0"/>
    <w:rsid w:val="00F61D30"/>
    <w:rsid w:val="00F6209E"/>
    <w:rsid w:val="00F625C1"/>
    <w:rsid w:val="00F6272B"/>
    <w:rsid w:val="00F62C65"/>
    <w:rsid w:val="00F62D3C"/>
    <w:rsid w:val="00F6351F"/>
    <w:rsid w:val="00F6372E"/>
    <w:rsid w:val="00F63ECE"/>
    <w:rsid w:val="00F64E33"/>
    <w:rsid w:val="00F651E2"/>
    <w:rsid w:val="00F667DF"/>
    <w:rsid w:val="00F6692F"/>
    <w:rsid w:val="00F66C62"/>
    <w:rsid w:val="00F66CC9"/>
    <w:rsid w:val="00F66DD6"/>
    <w:rsid w:val="00F67A14"/>
    <w:rsid w:val="00F67AB2"/>
    <w:rsid w:val="00F70D15"/>
    <w:rsid w:val="00F716B5"/>
    <w:rsid w:val="00F71A34"/>
    <w:rsid w:val="00F71CCD"/>
    <w:rsid w:val="00F721AA"/>
    <w:rsid w:val="00F72515"/>
    <w:rsid w:val="00F72627"/>
    <w:rsid w:val="00F73222"/>
    <w:rsid w:val="00F73F80"/>
    <w:rsid w:val="00F7404A"/>
    <w:rsid w:val="00F74115"/>
    <w:rsid w:val="00F74C3E"/>
    <w:rsid w:val="00F74FFD"/>
    <w:rsid w:val="00F75076"/>
    <w:rsid w:val="00F75894"/>
    <w:rsid w:val="00F75D8A"/>
    <w:rsid w:val="00F76626"/>
    <w:rsid w:val="00F76C73"/>
    <w:rsid w:val="00F76FC6"/>
    <w:rsid w:val="00F7794C"/>
    <w:rsid w:val="00F8065C"/>
    <w:rsid w:val="00F80D47"/>
    <w:rsid w:val="00F810EE"/>
    <w:rsid w:val="00F81504"/>
    <w:rsid w:val="00F81F28"/>
    <w:rsid w:val="00F82839"/>
    <w:rsid w:val="00F82887"/>
    <w:rsid w:val="00F829C4"/>
    <w:rsid w:val="00F829C9"/>
    <w:rsid w:val="00F82B1B"/>
    <w:rsid w:val="00F82CF5"/>
    <w:rsid w:val="00F83075"/>
    <w:rsid w:val="00F83308"/>
    <w:rsid w:val="00F84768"/>
    <w:rsid w:val="00F84C23"/>
    <w:rsid w:val="00F868B3"/>
    <w:rsid w:val="00F86C01"/>
    <w:rsid w:val="00F87032"/>
    <w:rsid w:val="00F87CBE"/>
    <w:rsid w:val="00F90B37"/>
    <w:rsid w:val="00F90C21"/>
    <w:rsid w:val="00F90D2F"/>
    <w:rsid w:val="00F91296"/>
    <w:rsid w:val="00F932C0"/>
    <w:rsid w:val="00F934F1"/>
    <w:rsid w:val="00F936C0"/>
    <w:rsid w:val="00F93AF7"/>
    <w:rsid w:val="00F93E47"/>
    <w:rsid w:val="00F93EB1"/>
    <w:rsid w:val="00F9412E"/>
    <w:rsid w:val="00F941C8"/>
    <w:rsid w:val="00F94827"/>
    <w:rsid w:val="00F94842"/>
    <w:rsid w:val="00F95126"/>
    <w:rsid w:val="00F958AC"/>
    <w:rsid w:val="00F95B3C"/>
    <w:rsid w:val="00F95B53"/>
    <w:rsid w:val="00F95D54"/>
    <w:rsid w:val="00F96A32"/>
    <w:rsid w:val="00F97041"/>
    <w:rsid w:val="00F97B42"/>
    <w:rsid w:val="00FA0096"/>
    <w:rsid w:val="00FA08BF"/>
    <w:rsid w:val="00FA0B5E"/>
    <w:rsid w:val="00FA0C58"/>
    <w:rsid w:val="00FA1500"/>
    <w:rsid w:val="00FA1A16"/>
    <w:rsid w:val="00FA1D28"/>
    <w:rsid w:val="00FA23FF"/>
    <w:rsid w:val="00FA2E9B"/>
    <w:rsid w:val="00FA3040"/>
    <w:rsid w:val="00FA3B3E"/>
    <w:rsid w:val="00FA3D60"/>
    <w:rsid w:val="00FA3EB0"/>
    <w:rsid w:val="00FA49A5"/>
    <w:rsid w:val="00FA5C22"/>
    <w:rsid w:val="00FA5CEC"/>
    <w:rsid w:val="00FA5EDE"/>
    <w:rsid w:val="00FA631B"/>
    <w:rsid w:val="00FA652F"/>
    <w:rsid w:val="00FA6978"/>
    <w:rsid w:val="00FA7F2A"/>
    <w:rsid w:val="00FB0C89"/>
    <w:rsid w:val="00FB0E97"/>
    <w:rsid w:val="00FB1053"/>
    <w:rsid w:val="00FB16F5"/>
    <w:rsid w:val="00FB2669"/>
    <w:rsid w:val="00FB275E"/>
    <w:rsid w:val="00FB2D53"/>
    <w:rsid w:val="00FB32F2"/>
    <w:rsid w:val="00FB36CF"/>
    <w:rsid w:val="00FB399A"/>
    <w:rsid w:val="00FB3C6D"/>
    <w:rsid w:val="00FB4147"/>
    <w:rsid w:val="00FB47AC"/>
    <w:rsid w:val="00FB4816"/>
    <w:rsid w:val="00FB496D"/>
    <w:rsid w:val="00FB4A49"/>
    <w:rsid w:val="00FB54F8"/>
    <w:rsid w:val="00FB671F"/>
    <w:rsid w:val="00FB6930"/>
    <w:rsid w:val="00FB6E02"/>
    <w:rsid w:val="00FB6EAE"/>
    <w:rsid w:val="00FB6ECA"/>
    <w:rsid w:val="00FB708A"/>
    <w:rsid w:val="00FB7BB9"/>
    <w:rsid w:val="00FC04A7"/>
    <w:rsid w:val="00FC06FE"/>
    <w:rsid w:val="00FC0A17"/>
    <w:rsid w:val="00FC1478"/>
    <w:rsid w:val="00FC16DD"/>
    <w:rsid w:val="00FC1E17"/>
    <w:rsid w:val="00FC1E3F"/>
    <w:rsid w:val="00FC2069"/>
    <w:rsid w:val="00FC218F"/>
    <w:rsid w:val="00FC3451"/>
    <w:rsid w:val="00FC37B3"/>
    <w:rsid w:val="00FC432B"/>
    <w:rsid w:val="00FC4B07"/>
    <w:rsid w:val="00FC4D57"/>
    <w:rsid w:val="00FC51D0"/>
    <w:rsid w:val="00FC66C4"/>
    <w:rsid w:val="00FC6E87"/>
    <w:rsid w:val="00FC7035"/>
    <w:rsid w:val="00FC7239"/>
    <w:rsid w:val="00FC7A5E"/>
    <w:rsid w:val="00FC7CED"/>
    <w:rsid w:val="00FD0A5B"/>
    <w:rsid w:val="00FD120A"/>
    <w:rsid w:val="00FD189C"/>
    <w:rsid w:val="00FD1924"/>
    <w:rsid w:val="00FD1B64"/>
    <w:rsid w:val="00FD2785"/>
    <w:rsid w:val="00FD2B31"/>
    <w:rsid w:val="00FD308D"/>
    <w:rsid w:val="00FD3146"/>
    <w:rsid w:val="00FD4290"/>
    <w:rsid w:val="00FD4C1F"/>
    <w:rsid w:val="00FD52E7"/>
    <w:rsid w:val="00FD56E8"/>
    <w:rsid w:val="00FD5A12"/>
    <w:rsid w:val="00FD6682"/>
    <w:rsid w:val="00FD67E5"/>
    <w:rsid w:val="00FD7192"/>
    <w:rsid w:val="00FD74F9"/>
    <w:rsid w:val="00FE05FC"/>
    <w:rsid w:val="00FE0936"/>
    <w:rsid w:val="00FE0B69"/>
    <w:rsid w:val="00FE1309"/>
    <w:rsid w:val="00FE19F2"/>
    <w:rsid w:val="00FE2FEC"/>
    <w:rsid w:val="00FE328F"/>
    <w:rsid w:val="00FE33CA"/>
    <w:rsid w:val="00FE4AE5"/>
    <w:rsid w:val="00FE4BC0"/>
    <w:rsid w:val="00FE52E8"/>
    <w:rsid w:val="00FE535A"/>
    <w:rsid w:val="00FE5F7F"/>
    <w:rsid w:val="00FE68EB"/>
    <w:rsid w:val="00FE6ADD"/>
    <w:rsid w:val="00FE6E47"/>
    <w:rsid w:val="00FE70BB"/>
    <w:rsid w:val="00FE7623"/>
    <w:rsid w:val="00FE795C"/>
    <w:rsid w:val="00FF05FE"/>
    <w:rsid w:val="00FF0C94"/>
    <w:rsid w:val="00FF102F"/>
    <w:rsid w:val="00FF16C9"/>
    <w:rsid w:val="00FF1C45"/>
    <w:rsid w:val="00FF227B"/>
    <w:rsid w:val="00FF26DF"/>
    <w:rsid w:val="00FF297D"/>
    <w:rsid w:val="00FF31F6"/>
    <w:rsid w:val="00FF3438"/>
    <w:rsid w:val="00FF3455"/>
    <w:rsid w:val="00FF350C"/>
    <w:rsid w:val="00FF3815"/>
    <w:rsid w:val="00FF411B"/>
    <w:rsid w:val="00FF4401"/>
    <w:rsid w:val="00FF4496"/>
    <w:rsid w:val="00FF4A55"/>
    <w:rsid w:val="00FF4C15"/>
    <w:rsid w:val="00FF5389"/>
    <w:rsid w:val="00FF5700"/>
    <w:rsid w:val="00FF5A64"/>
    <w:rsid w:val="00FF5FC4"/>
    <w:rsid w:val="00FF600C"/>
    <w:rsid w:val="00FF658C"/>
    <w:rsid w:val="00FF675E"/>
    <w:rsid w:val="00FF69EA"/>
    <w:rsid w:val="00FF6B08"/>
    <w:rsid w:val="00FF70DF"/>
    <w:rsid w:val="00FF76B0"/>
    <w:rsid w:val="00FF76D4"/>
    <w:rsid w:val="00FF775B"/>
    <w:rsid w:val="00FF785D"/>
    <w:rsid w:val="00FF7AEE"/>
    <w:rsid w:val="2C2A0F26"/>
    <w:rsid w:val="50793109"/>
    <w:rsid w:val="58FE1261"/>
    <w:rsid w:val="682121D7"/>
  </w:rsids>
  <m:mathPr>
    <m:mathFont m:val="Cambria Math"/>
    <m:brkBin m:val="before"/>
    <m:brkBinSub m:val="--"/>
    <m:smallFrac m:val="0"/>
    <m:dispDef/>
    <m:lMargin m:val="0"/>
    <m:rMargin m:val="0"/>
    <m:defJc m:val="centerGroup"/>
    <m:wrapIndent m:val="1440"/>
    <m:intLim m:val="subSup"/>
    <m:naryLim m:val="undOvr"/>
  </m:mathPr>
  <w:themeFontLang w:val="da-DK"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CA998"/>
  <w15:docId w15:val="{37D9F170-4B80-481E-82D0-4624502C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uiPriority="7"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lsdException w:name="List 2" w:semiHidden="1" w:unhideWhenUsed="1"/>
    <w:lsdException w:name="List 3" w:semiHidden="1"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6" w:unhideWhenUsed="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7"/>
    <w:unhideWhenUsed/>
    <w:qFormat/>
    <w:rsid w:val="007C71FC"/>
    <w:pPr>
      <w:spacing w:line="270" w:lineRule="atLeast"/>
    </w:pPr>
    <w:rPr>
      <w:rFonts w:ascii="Verdana" w:hAnsi="Verdana" w:cs="Arial"/>
      <w:sz w:val="18"/>
    </w:rPr>
  </w:style>
  <w:style w:type="paragraph" w:styleId="Overskrift1">
    <w:name w:val="heading 1"/>
    <w:basedOn w:val="Normal"/>
    <w:next w:val="Brdtekst"/>
    <w:uiPriority w:val="2"/>
    <w:qFormat/>
    <w:pPr>
      <w:keepNext/>
      <w:keepLines/>
      <w:numPr>
        <w:numId w:val="8"/>
      </w:numPr>
      <w:suppressAutoHyphens/>
      <w:spacing w:before="500" w:after="120" w:line="280" w:lineRule="atLeast"/>
      <w:outlineLvl w:val="0"/>
    </w:pPr>
    <w:rPr>
      <w:sz w:val="24"/>
    </w:rPr>
  </w:style>
  <w:style w:type="paragraph" w:styleId="Overskrift2">
    <w:name w:val="heading 2"/>
    <w:basedOn w:val="Overskrift1"/>
    <w:next w:val="Brdtekst"/>
    <w:uiPriority w:val="2"/>
    <w:qFormat/>
    <w:pPr>
      <w:numPr>
        <w:ilvl w:val="1"/>
      </w:numPr>
      <w:spacing w:after="90"/>
      <w:outlineLvl w:val="1"/>
    </w:pPr>
  </w:style>
  <w:style w:type="paragraph" w:styleId="Overskrift3">
    <w:name w:val="heading 3"/>
    <w:basedOn w:val="Overskrift2"/>
    <w:next w:val="Brdtekst"/>
    <w:uiPriority w:val="2"/>
    <w:qFormat/>
    <w:pPr>
      <w:numPr>
        <w:ilvl w:val="2"/>
      </w:numPr>
      <w:spacing w:after="60"/>
      <w:outlineLvl w:val="2"/>
    </w:pPr>
  </w:style>
  <w:style w:type="paragraph" w:styleId="Overskrift4">
    <w:name w:val="heading 4"/>
    <w:basedOn w:val="Overskrift3"/>
    <w:next w:val="Brdtekst"/>
    <w:uiPriority w:val="2"/>
    <w:qFormat/>
    <w:pPr>
      <w:numPr>
        <w:ilvl w:val="0"/>
        <w:numId w:val="0"/>
      </w:numPr>
      <w:spacing w:before="240"/>
      <w:outlineLvl w:val="3"/>
    </w:pPr>
    <w:rPr>
      <w:sz w:val="20"/>
    </w:rPr>
  </w:style>
  <w:style w:type="paragraph" w:styleId="Overskrift5">
    <w:name w:val="heading 5"/>
    <w:basedOn w:val="Overskrift4"/>
    <w:next w:val="Brdtekst"/>
    <w:uiPriority w:val="2"/>
    <w:unhideWhenUsed/>
    <w:qFormat/>
    <w:pPr>
      <w:outlineLvl w:val="4"/>
    </w:pPr>
  </w:style>
  <w:style w:type="paragraph" w:styleId="Overskrift6">
    <w:name w:val="heading 6"/>
    <w:basedOn w:val="Normal"/>
    <w:next w:val="Normal"/>
    <w:uiPriority w:val="2"/>
    <w:semiHidden/>
    <w:unhideWhenUsed/>
    <w:qFormat/>
    <w:pPr>
      <w:numPr>
        <w:ilvl w:val="5"/>
        <w:numId w:val="9"/>
      </w:numPr>
      <w:spacing w:before="240" w:after="60"/>
      <w:outlineLvl w:val="5"/>
    </w:pPr>
    <w:rPr>
      <w:i/>
    </w:rPr>
  </w:style>
  <w:style w:type="paragraph" w:styleId="Overskrift7">
    <w:name w:val="heading 7"/>
    <w:basedOn w:val="Normal"/>
    <w:next w:val="Brdtekst"/>
    <w:uiPriority w:val="2"/>
    <w:qFormat/>
    <w:pPr>
      <w:keepNext/>
      <w:keepLines/>
      <w:pageBreakBefore/>
      <w:numPr>
        <w:ilvl w:val="6"/>
        <w:numId w:val="8"/>
      </w:numPr>
      <w:suppressAutoHyphens/>
      <w:spacing w:after="120" w:line="280" w:lineRule="atLeast"/>
      <w:outlineLvl w:val="6"/>
    </w:pPr>
    <w:rPr>
      <w:sz w:val="24"/>
      <w:szCs w:val="32"/>
    </w:rPr>
  </w:style>
  <w:style w:type="paragraph" w:styleId="Overskrift8">
    <w:name w:val="heading 8"/>
    <w:basedOn w:val="Overskrift7"/>
    <w:next w:val="Brdtekst"/>
    <w:uiPriority w:val="2"/>
    <w:unhideWhenUsed/>
    <w:qFormat/>
    <w:pPr>
      <w:pageBreakBefore w:val="0"/>
      <w:numPr>
        <w:ilvl w:val="7"/>
      </w:numPr>
      <w:spacing w:before="500" w:after="90"/>
      <w:outlineLvl w:val="7"/>
    </w:pPr>
  </w:style>
  <w:style w:type="paragraph" w:styleId="Overskrift9">
    <w:name w:val="heading 9"/>
    <w:basedOn w:val="Overskrift8"/>
    <w:next w:val="Brdtekst"/>
    <w:uiPriority w:val="2"/>
    <w:unhideWhenUsed/>
    <w:qFormat/>
    <w:pPr>
      <w:numPr>
        <w:ilvl w:val="8"/>
      </w:numPr>
      <w:spacing w:after="60"/>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semiHidden/>
    <w:pPr>
      <w:spacing w:line="160" w:lineRule="atLeast"/>
      <w:ind w:left="-2268"/>
      <w:jc w:val="right"/>
    </w:pPr>
    <w:rPr>
      <w:caps/>
      <w:sz w:val="14"/>
    </w:rPr>
  </w:style>
  <w:style w:type="paragraph" w:styleId="Brdtekst">
    <w:name w:val="Body Text"/>
    <w:basedOn w:val="Normal"/>
    <w:link w:val="BrdtekstTegn"/>
    <w:pPr>
      <w:spacing w:after="270"/>
    </w:pPr>
  </w:style>
  <w:style w:type="paragraph" w:customStyle="1" w:styleId="BodyMargin">
    <w:name w:val="Body Margin"/>
    <w:basedOn w:val="Brdtekst"/>
    <w:next w:val="Brdtekst"/>
    <w:uiPriority w:val="1"/>
    <w:pPr>
      <w:ind w:hanging="2268"/>
    </w:pPr>
  </w:style>
  <w:style w:type="paragraph" w:styleId="Sidefod">
    <w:name w:val="footer"/>
    <w:basedOn w:val="FooterEven"/>
    <w:link w:val="SidefodTegn"/>
    <w:uiPriority w:val="99"/>
    <w:pPr>
      <w:tabs>
        <w:tab w:val="right" w:pos="7371"/>
      </w:tabs>
      <w:jc w:val="right"/>
    </w:pPr>
  </w:style>
  <w:style w:type="paragraph" w:customStyle="1" w:styleId="MarginFrame">
    <w:name w:val="Margin Frame"/>
    <w:basedOn w:val="Normal"/>
    <w:uiPriority w:val="7"/>
    <w:semiHidden/>
    <w:pPr>
      <w:keepNext/>
      <w:keepLines/>
      <w:framePr w:w="1871" w:wrap="around" w:vAnchor="text" w:hAnchor="margin" w:x="-2267" w:y="1"/>
    </w:pPr>
  </w:style>
  <w:style w:type="paragraph" w:styleId="Indholdsfortegnelse1">
    <w:name w:val="toc 1"/>
    <w:basedOn w:val="Normal"/>
    <w:next w:val="Normal"/>
    <w:uiPriority w:val="39"/>
    <w:pPr>
      <w:keepNext/>
      <w:keepLines/>
      <w:tabs>
        <w:tab w:val="right" w:pos="7343"/>
      </w:tabs>
      <w:suppressAutoHyphens/>
      <w:spacing w:before="240" w:after="40" w:line="260" w:lineRule="atLeast"/>
      <w:ind w:left="851" w:right="1134" w:hanging="851"/>
    </w:pPr>
    <w:rPr>
      <w:noProof/>
      <w:sz w:val="22"/>
    </w:rPr>
  </w:style>
  <w:style w:type="paragraph" w:customStyle="1" w:styleId="BodyTextNoSpace">
    <w:name w:val="Body Text NoSpace"/>
    <w:basedOn w:val="Brdtekst"/>
    <w:pPr>
      <w:spacing w:after="0"/>
    </w:pPr>
  </w:style>
  <w:style w:type="paragraph" w:customStyle="1" w:styleId="BodyMarginNoSpace">
    <w:name w:val="Body Margin NoSpace"/>
    <w:basedOn w:val="BodyMargin"/>
    <w:next w:val="BodyTextNoSpace"/>
    <w:uiPriority w:val="1"/>
    <w:pPr>
      <w:spacing w:after="0"/>
    </w:pPr>
  </w:style>
  <w:style w:type="paragraph" w:styleId="Indholdsfortegnelse2">
    <w:name w:val="toc 2"/>
    <w:basedOn w:val="Indholdsfortegnelse1"/>
    <w:next w:val="Normal"/>
    <w:uiPriority w:val="39"/>
    <w:pPr>
      <w:keepNext w:val="0"/>
      <w:spacing w:before="0"/>
    </w:pPr>
  </w:style>
  <w:style w:type="paragraph" w:styleId="Opstilling-punkttegn">
    <w:name w:val="List Bullet"/>
    <w:aliases w:val="nospace,BULLET,*List Bullet,IPA Bullet,Char,List Bullet1"/>
    <w:basedOn w:val="Brdtekst"/>
    <w:uiPriority w:val="4"/>
    <w:pPr>
      <w:numPr>
        <w:numId w:val="6"/>
      </w:numPr>
    </w:pPr>
  </w:style>
  <w:style w:type="paragraph" w:styleId="Opstilling-punkttegn2">
    <w:name w:val="List Bullet 2"/>
    <w:basedOn w:val="Opstilling-punkttegn"/>
    <w:uiPriority w:val="4"/>
    <w:pPr>
      <w:numPr>
        <w:ilvl w:val="1"/>
      </w:numPr>
    </w:pPr>
  </w:style>
  <w:style w:type="numbering" w:customStyle="1" w:styleId="CowiBulletList">
    <w:name w:val="CowiBulletList"/>
    <w:basedOn w:val="Ingenoversigt"/>
    <w:pPr>
      <w:numPr>
        <w:numId w:val="6"/>
      </w:numPr>
    </w:pPr>
  </w:style>
  <w:style w:type="numbering" w:customStyle="1" w:styleId="CowiNumberList">
    <w:name w:val="CowiNumberList"/>
    <w:basedOn w:val="Ingenoversigt"/>
    <w:pPr>
      <w:numPr>
        <w:numId w:val="7"/>
      </w:numPr>
    </w:pPr>
  </w:style>
  <w:style w:type="paragraph" w:styleId="Billedtekst">
    <w:name w:val="caption"/>
    <w:aliases w:val="Caption Char"/>
    <w:basedOn w:val="Normal"/>
    <w:next w:val="Brdtekst"/>
    <w:link w:val="BilledtekstTegn"/>
    <w:uiPriority w:val="3"/>
    <w:qFormat/>
    <w:pPr>
      <w:spacing w:before="140" w:after="140" w:line="240" w:lineRule="atLeast"/>
      <w:ind w:left="1276" w:hanging="1276"/>
    </w:pPr>
    <w:rPr>
      <w:i/>
      <w:sz w:val="16"/>
    </w:rPr>
  </w:style>
  <w:style w:type="paragraph" w:styleId="Opstilling-forts">
    <w:name w:val="List Continue"/>
    <w:basedOn w:val="Brdtekst"/>
    <w:uiPriority w:val="6"/>
    <w:pPr>
      <w:ind w:left="425"/>
    </w:pPr>
  </w:style>
  <w:style w:type="paragraph" w:styleId="Opstilling-forts2">
    <w:name w:val="List Continue 2"/>
    <w:basedOn w:val="Opstilling-forts"/>
    <w:uiPriority w:val="6"/>
    <w:pPr>
      <w:ind w:left="851"/>
    </w:pPr>
  </w:style>
  <w:style w:type="paragraph" w:styleId="Opstilling-talellerbogst">
    <w:name w:val="List Number"/>
    <w:basedOn w:val="Brdtekst"/>
    <w:uiPriority w:val="4"/>
    <w:pPr>
      <w:numPr>
        <w:numId w:val="7"/>
      </w:numPr>
    </w:pPr>
  </w:style>
  <w:style w:type="paragraph" w:styleId="Opstilling-talellerbogst2">
    <w:name w:val="List Number 2"/>
    <w:basedOn w:val="Opstilling-talellerbogst"/>
    <w:uiPriority w:val="4"/>
    <w:pPr>
      <w:numPr>
        <w:ilvl w:val="1"/>
      </w:numPr>
    </w:pPr>
  </w:style>
  <w:style w:type="paragraph" w:customStyle="1" w:styleId="ListContinueNoSpace">
    <w:name w:val="List Continue NoSpace"/>
    <w:basedOn w:val="Opstilling-forts"/>
    <w:uiPriority w:val="6"/>
    <w:pPr>
      <w:spacing w:after="0"/>
    </w:pPr>
  </w:style>
  <w:style w:type="paragraph" w:customStyle="1" w:styleId="ListContinue2NoSpace">
    <w:name w:val="List Continue 2 NoSpace"/>
    <w:basedOn w:val="Opstilling-forts2"/>
    <w:uiPriority w:val="6"/>
    <w:pPr>
      <w:spacing w:after="0"/>
    </w:pPr>
  </w:style>
  <w:style w:type="paragraph" w:customStyle="1" w:styleId="ListBulletNoSpace">
    <w:name w:val="List Bullet NoSpace"/>
    <w:basedOn w:val="Opstilling-punkttegn"/>
    <w:uiPriority w:val="4"/>
    <w:qFormat/>
    <w:pPr>
      <w:spacing w:after="0"/>
    </w:pPr>
  </w:style>
  <w:style w:type="paragraph" w:customStyle="1" w:styleId="ListHanging">
    <w:name w:val="List Hanging"/>
    <w:basedOn w:val="Brdtekst"/>
    <w:uiPriority w:val="7"/>
    <w:pPr>
      <w:ind w:left="1701" w:hanging="1701"/>
    </w:pPr>
  </w:style>
  <w:style w:type="paragraph" w:customStyle="1" w:styleId="ListHangingNoSpace">
    <w:name w:val="List Hanging NoSpace"/>
    <w:basedOn w:val="ListHanging"/>
    <w:uiPriority w:val="7"/>
    <w:pPr>
      <w:spacing w:after="0"/>
    </w:pPr>
  </w:style>
  <w:style w:type="paragraph" w:customStyle="1" w:styleId="Table">
    <w:name w:val="Table"/>
    <w:basedOn w:val="Normal"/>
    <w:uiPriority w:val="8"/>
    <w:semiHidden/>
    <w:unhideWhenUsed/>
    <w:pPr>
      <w:spacing w:before="60" w:after="120" w:line="220" w:lineRule="atLeast"/>
    </w:pPr>
    <w:rPr>
      <w:sz w:val="16"/>
    </w:rPr>
  </w:style>
  <w:style w:type="paragraph" w:styleId="Indholdsfortegnelse3">
    <w:name w:val="toc 3"/>
    <w:basedOn w:val="Indholdsfortegnelse2"/>
    <w:next w:val="Normal"/>
    <w:uiPriority w:val="9"/>
    <w:semiHidden/>
    <w:unhideWhenUsed/>
  </w:style>
  <w:style w:type="paragraph" w:styleId="Underskrift">
    <w:name w:val="Signature"/>
    <w:basedOn w:val="Brdtekst"/>
    <w:semiHidden/>
    <w:unhideWhenUsed/>
    <w:pPr>
      <w:spacing w:after="0" w:line="220" w:lineRule="atLeast"/>
    </w:pPr>
  </w:style>
  <w:style w:type="character" w:customStyle="1" w:styleId="SidehovedTegn">
    <w:name w:val="Sidehoved Tegn"/>
    <w:basedOn w:val="Standardskrifttypeiafsnit"/>
    <w:link w:val="Sidehoved"/>
    <w:semiHidden/>
    <w:rPr>
      <w:rFonts w:ascii="Verdana" w:hAnsi="Verdana" w:cs="Arial"/>
      <w:caps/>
      <w:sz w:val="14"/>
    </w:rPr>
  </w:style>
  <w:style w:type="paragraph" w:customStyle="1" w:styleId="FrontPage1">
    <w:name w:val="FrontPage1"/>
    <w:basedOn w:val="Normal"/>
    <w:next w:val="Brdtekst"/>
    <w:semiHidden/>
    <w:pPr>
      <w:framePr w:w="7088" w:h="2648" w:wrap="notBeside" w:vAnchor="page" w:hAnchor="margin" w:x="-2267" w:y="1781" w:anchorLock="1"/>
      <w:suppressAutoHyphens/>
      <w:spacing w:after="160" w:line="240" w:lineRule="atLeast"/>
    </w:pPr>
    <w:rPr>
      <w:sz w:val="24"/>
    </w:rPr>
  </w:style>
  <w:style w:type="paragraph" w:styleId="Opstilling-punkttegn3">
    <w:name w:val="List Bullet 3"/>
    <w:basedOn w:val="Opstilling-punkttegn2"/>
    <w:uiPriority w:val="4"/>
    <w:pPr>
      <w:numPr>
        <w:ilvl w:val="2"/>
      </w:numPr>
      <w:tabs>
        <w:tab w:val="left" w:pos="1276"/>
      </w:tabs>
    </w:pPr>
  </w:style>
  <w:style w:type="paragraph" w:styleId="Opstilling-forts3">
    <w:name w:val="List Continue 3"/>
    <w:basedOn w:val="Opstilling-forts2"/>
    <w:uiPriority w:val="6"/>
    <w:pPr>
      <w:ind w:left="1276"/>
    </w:pPr>
  </w:style>
  <w:style w:type="paragraph" w:styleId="Opstilling-talellerbogst3">
    <w:name w:val="List Number 3"/>
    <w:basedOn w:val="Opstilling-talellerbogst2"/>
    <w:uiPriority w:val="4"/>
    <w:pPr>
      <w:numPr>
        <w:ilvl w:val="2"/>
      </w:numPr>
      <w:tabs>
        <w:tab w:val="left" w:pos="1276"/>
      </w:tabs>
    </w:pPr>
  </w:style>
  <w:style w:type="paragraph" w:customStyle="1" w:styleId="ListBullet2NoSpace">
    <w:name w:val="List Bullet 2 NoSpace"/>
    <w:basedOn w:val="Opstilling-punkttegn2"/>
    <w:uiPriority w:val="4"/>
    <w:qFormat/>
    <w:pPr>
      <w:spacing w:after="0"/>
      <w:ind w:left="850" w:hanging="425"/>
    </w:pPr>
  </w:style>
  <w:style w:type="paragraph" w:customStyle="1" w:styleId="ListContinue3NoSpace">
    <w:name w:val="List Continue 3 NoSpace"/>
    <w:basedOn w:val="Opstilling-forts3"/>
    <w:uiPriority w:val="6"/>
    <w:pPr>
      <w:spacing w:after="0"/>
    </w:pPr>
  </w:style>
  <w:style w:type="paragraph" w:customStyle="1" w:styleId="ListBullet3NoSpace">
    <w:name w:val="List Bullet 3 NoSpace"/>
    <w:basedOn w:val="Opstilling-punkttegn3"/>
    <w:uiPriority w:val="4"/>
    <w:qFormat/>
    <w:pPr>
      <w:spacing w:after="0"/>
    </w:pPr>
  </w:style>
  <w:style w:type="paragraph" w:customStyle="1" w:styleId="ListContinue0">
    <w:name w:val="List Continue 0"/>
    <w:basedOn w:val="Opstilling-forts"/>
    <w:uiPriority w:val="6"/>
    <w:pPr>
      <w:ind w:left="0"/>
    </w:pPr>
  </w:style>
  <w:style w:type="paragraph" w:customStyle="1" w:styleId="ListContinue0NoSpace">
    <w:name w:val="List Continue 0 NoSpace"/>
    <w:basedOn w:val="ListContinue0"/>
    <w:uiPriority w:val="6"/>
    <w:pPr>
      <w:spacing w:after="0"/>
    </w:pPr>
  </w:style>
  <w:style w:type="paragraph" w:customStyle="1" w:styleId="CaptionMargin">
    <w:name w:val="Caption Margin"/>
    <w:basedOn w:val="Billedtekst"/>
    <w:next w:val="Brdtekst"/>
    <w:uiPriority w:val="3"/>
    <w:pPr>
      <w:ind w:left="-992"/>
    </w:pPr>
  </w:style>
  <w:style w:type="paragraph" w:customStyle="1" w:styleId="FooterEven">
    <w:name w:val="FooterEven"/>
    <w:basedOn w:val="Normal"/>
    <w:uiPriority w:val="7"/>
    <w:qFormat/>
    <w:pPr>
      <w:spacing w:line="160" w:lineRule="atLeast"/>
      <w:ind w:left="-2268"/>
    </w:pPr>
    <w:rPr>
      <w:noProof/>
      <w:sz w:val="11"/>
    </w:rPr>
  </w:style>
  <w:style w:type="paragraph" w:styleId="Indholdsfortegnelse7">
    <w:name w:val="toc 7"/>
    <w:basedOn w:val="Indholdsfortegnelse2"/>
    <w:next w:val="Normal"/>
    <w:uiPriority w:val="39"/>
    <w:pPr>
      <w:spacing w:before="240"/>
      <w:ind w:left="1276" w:hanging="1276"/>
    </w:pPr>
  </w:style>
  <w:style w:type="paragraph" w:customStyle="1" w:styleId="HeaderCowiAddress">
    <w:name w:val="HeaderCowiAddress"/>
    <w:basedOn w:val="Normal"/>
    <w:uiPriority w:val="7"/>
    <w:semiHidden/>
    <w:qFormat/>
    <w:pPr>
      <w:framePr w:w="3402" w:wrap="around" w:vAnchor="page" w:hAnchor="page" w:xAlign="right" w:y="681"/>
      <w:tabs>
        <w:tab w:val="right" w:pos="1077"/>
        <w:tab w:val="left" w:pos="1134"/>
      </w:tabs>
      <w:spacing w:line="220" w:lineRule="exact"/>
      <w:ind w:left="1134" w:hanging="1134"/>
    </w:pPr>
    <w:rPr>
      <w:noProof/>
      <w:sz w:val="14"/>
    </w:rPr>
  </w:style>
  <w:style w:type="paragraph" w:customStyle="1" w:styleId="HeaderCowiLogo">
    <w:name w:val="HeaderCowiLogo"/>
    <w:basedOn w:val="HeaderCowiAddress"/>
    <w:next w:val="HeaderCowiAddress"/>
    <w:uiPriority w:val="7"/>
    <w:semiHidden/>
    <w:qFormat/>
    <w:pPr>
      <w:framePr w:wrap="around"/>
      <w:tabs>
        <w:tab w:val="clear" w:pos="1077"/>
        <w:tab w:val="clear" w:pos="1134"/>
      </w:tabs>
      <w:spacing w:after="658" w:line="240" w:lineRule="atLeast"/>
      <w:ind w:left="567" w:firstLine="0"/>
    </w:pPr>
  </w:style>
  <w:style w:type="character" w:customStyle="1" w:styleId="CowiLabel">
    <w:name w:val="Cowi Label"/>
    <w:basedOn w:val="Standardskrifttypeiafsnit"/>
    <w:uiPriority w:val="1"/>
    <w:semiHidden/>
    <w:rPr>
      <w:rFonts w:ascii="Verdana" w:hAnsi="Verdana" w:cs="Arial"/>
      <w:caps/>
      <w:smallCaps w:val="0"/>
      <w:color w:val="F04E23"/>
      <w:sz w:val="11"/>
    </w:rPr>
  </w:style>
  <w:style w:type="paragraph" w:customStyle="1" w:styleId="FrontPage2">
    <w:name w:val="FrontPage2"/>
    <w:basedOn w:val="FrontPage1"/>
    <w:next w:val="Brdtekst"/>
    <w:semiHidden/>
    <w:pPr>
      <w:framePr w:wrap="notBeside"/>
    </w:pPr>
    <w:rPr>
      <w:rFonts w:ascii="Arial Black" w:hAnsi="Arial Black"/>
      <w:sz w:val="28"/>
    </w:rPr>
  </w:style>
  <w:style w:type="paragraph" w:customStyle="1" w:styleId="FrontPage3">
    <w:name w:val="FrontPage3"/>
    <w:basedOn w:val="FrontPage1"/>
    <w:next w:val="Normal"/>
    <w:semiHidden/>
    <w:pPr>
      <w:framePr w:wrap="notBeside"/>
      <w:spacing w:after="0"/>
    </w:pPr>
  </w:style>
  <w:style w:type="table" w:styleId="Tabel-Gitter6">
    <w:name w:val="Table Grid 6"/>
    <w:basedOn w:val="Tabel-Normal"/>
    <w:semiHidden/>
    <w:pPr>
      <w:spacing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paragraph" w:customStyle="1" w:styleId="FrontPageFrame">
    <w:name w:val="FrontPageFrame"/>
    <w:basedOn w:val="Normal"/>
    <w:semiHidden/>
    <w:pPr>
      <w:framePr w:w="9639" w:wrap="around" w:hAnchor="margin" w:x="-2267" w:yAlign="bottom"/>
      <w:tabs>
        <w:tab w:val="left" w:pos="1134"/>
      </w:tabs>
      <w:spacing w:line="240" w:lineRule="atLeast"/>
    </w:pPr>
    <w:rPr>
      <w:sz w:val="14"/>
    </w:rPr>
  </w:style>
  <w:style w:type="paragraph" w:customStyle="1" w:styleId="ContentsPage">
    <w:name w:val="ContentsPage"/>
    <w:basedOn w:val="Normal"/>
    <w:next w:val="Brdtekst"/>
    <w:semiHidden/>
    <w:rsid w:val="007C71FC"/>
    <w:pPr>
      <w:keepNext/>
      <w:keepLines/>
      <w:suppressAutoHyphens/>
      <w:spacing w:line="240" w:lineRule="atLeast"/>
    </w:pPr>
    <w:rPr>
      <w:caps/>
      <w:color w:val="F04E23"/>
      <w:sz w:val="40"/>
      <w:szCs w:val="40"/>
    </w:rPr>
  </w:style>
  <w:style w:type="paragraph" w:customStyle="1" w:styleId="AppendixPage">
    <w:name w:val="AppendixPage"/>
    <w:basedOn w:val="ContentsPage"/>
    <w:next w:val="BodyTextNoSpace"/>
    <w:unhideWhenUsed/>
    <w:pPr>
      <w:spacing w:before="120"/>
    </w:pPr>
  </w:style>
  <w:style w:type="paragraph" w:customStyle="1" w:styleId="Appendix">
    <w:name w:val="Appendix"/>
    <w:basedOn w:val="Normal"/>
    <w:next w:val="Brdtekst"/>
    <w:semiHidden/>
    <w:unhideWhenUsed/>
    <w:pPr>
      <w:keepNext/>
      <w:keepLines/>
      <w:pageBreakBefore/>
      <w:suppressAutoHyphens/>
      <w:spacing w:after="130" w:line="320" w:lineRule="exact"/>
      <w:outlineLvl w:val="6"/>
    </w:pPr>
    <w:rPr>
      <w:b/>
      <w:sz w:val="32"/>
    </w:rPr>
  </w:style>
  <w:style w:type="paragraph" w:styleId="Indholdsfortegnelse4">
    <w:name w:val="toc 4"/>
    <w:basedOn w:val="Indholdsfortegnelse3"/>
    <w:next w:val="Normal"/>
    <w:semiHidden/>
    <w:pPr>
      <w:spacing w:line="220" w:lineRule="exact"/>
      <w:ind w:left="1276" w:hanging="1276"/>
    </w:pPr>
    <w:rPr>
      <w:sz w:val="20"/>
    </w:rPr>
  </w:style>
  <w:style w:type="paragraph" w:styleId="Indholdsfortegnelse5">
    <w:name w:val="toc 5"/>
    <w:basedOn w:val="Indholdsfortegnelse4"/>
    <w:next w:val="Normal"/>
    <w:semiHidden/>
  </w:style>
  <w:style w:type="paragraph" w:styleId="Indholdsfortegnelse6">
    <w:name w:val="toc 6"/>
    <w:basedOn w:val="Normal"/>
    <w:next w:val="Normal"/>
    <w:autoRedefine/>
    <w:semiHidden/>
    <w:pPr>
      <w:ind w:left="1150"/>
    </w:pPr>
  </w:style>
  <w:style w:type="paragraph" w:styleId="Indholdsfortegnelse8">
    <w:name w:val="toc 8"/>
    <w:basedOn w:val="Indholdsfortegnelse7"/>
    <w:next w:val="Normal"/>
    <w:semiHidden/>
    <w:pPr>
      <w:spacing w:before="0"/>
      <w:ind w:left="850" w:hanging="850"/>
    </w:pPr>
  </w:style>
  <w:style w:type="paragraph" w:styleId="Indholdsfortegnelse9">
    <w:name w:val="toc 9"/>
    <w:basedOn w:val="Indholdsfortegnelse8"/>
    <w:next w:val="Normal"/>
    <w:semiHidden/>
  </w:style>
  <w:style w:type="paragraph" w:customStyle="1" w:styleId="FirstFooter">
    <w:name w:val="FirstFooter"/>
    <w:basedOn w:val="Sidefod"/>
    <w:semiHidden/>
    <w:pPr>
      <w:spacing w:line="240" w:lineRule="exact"/>
      <w:ind w:right="2268"/>
    </w:pPr>
  </w:style>
  <w:style w:type="paragraph" w:customStyle="1" w:styleId="FrontPageSmall">
    <w:name w:val="FrontPageSmall"/>
    <w:basedOn w:val="Normal"/>
    <w:uiPriority w:val="7"/>
    <w:semiHidden/>
    <w:qFormat/>
    <w:pPr>
      <w:keepNext/>
      <w:keepLines/>
      <w:suppressAutoHyphens/>
      <w:spacing w:line="220" w:lineRule="atLeast"/>
    </w:pPr>
    <w:rPr>
      <w:caps/>
    </w:rPr>
  </w:style>
  <w:style w:type="paragraph" w:customStyle="1" w:styleId="FrontPage">
    <w:name w:val="FrontPage"/>
    <w:basedOn w:val="FrontPageSmall"/>
    <w:next w:val="FrontPageSmall"/>
    <w:uiPriority w:val="7"/>
    <w:qFormat/>
    <w:pPr>
      <w:spacing w:before="240" w:after="240" w:line="600" w:lineRule="atLeast"/>
    </w:pPr>
    <w:rPr>
      <w:sz w:val="56"/>
      <w:szCs w:val="56"/>
    </w:rPr>
  </w:style>
  <w:style w:type="numbering" w:styleId="111111">
    <w:name w:val="Outline List 2"/>
    <w:basedOn w:val="Ingenoversigt"/>
    <w:pPr>
      <w:numPr>
        <w:numId w:val="2"/>
      </w:numPr>
    </w:pPr>
  </w:style>
  <w:style w:type="numbering" w:styleId="1ai">
    <w:name w:val="Outline List 1"/>
    <w:basedOn w:val="Ingenoversigt"/>
    <w:pPr>
      <w:numPr>
        <w:numId w:val="3"/>
      </w:numPr>
    </w:pPr>
  </w:style>
  <w:style w:type="numbering" w:styleId="ArtikelSektion">
    <w:name w:val="Outline List 3"/>
    <w:basedOn w:val="Ingenoversigt"/>
    <w:pPr>
      <w:numPr>
        <w:numId w:val="4"/>
      </w:numPr>
    </w:pPr>
  </w:style>
  <w:style w:type="paragraph" w:styleId="Markeringsbobletekst">
    <w:name w:val="Balloon Text"/>
    <w:basedOn w:val="Normal"/>
    <w:semiHidden/>
    <w:rPr>
      <w:rFonts w:ascii="Tahoma" w:hAnsi="Tahoma" w:cs="Tahoma"/>
      <w:sz w:val="16"/>
      <w:szCs w:val="16"/>
    </w:rPr>
  </w:style>
  <w:style w:type="paragraph" w:styleId="Bloktekst">
    <w:name w:val="Block Text"/>
    <w:basedOn w:val="Normal"/>
    <w:semiHidden/>
    <w:pPr>
      <w:spacing w:after="120"/>
      <w:ind w:left="1440" w:right="1440"/>
    </w:pPr>
  </w:style>
  <w:style w:type="paragraph" w:styleId="Brdtekst2">
    <w:name w:val="Body Text 2"/>
    <w:basedOn w:val="Normal"/>
    <w:semiHidden/>
    <w:unhideWhenUsed/>
    <w:pPr>
      <w:spacing w:after="120" w:line="480" w:lineRule="auto"/>
    </w:pPr>
  </w:style>
  <w:style w:type="paragraph" w:styleId="Brdtekst3">
    <w:name w:val="Body Text 3"/>
    <w:basedOn w:val="Normal"/>
    <w:semiHidden/>
    <w:unhideWhenUsed/>
    <w:pPr>
      <w:spacing w:after="120"/>
    </w:pPr>
    <w:rPr>
      <w:sz w:val="16"/>
      <w:szCs w:val="16"/>
    </w:rPr>
  </w:style>
  <w:style w:type="paragraph" w:styleId="Brdtekst-frstelinjeindrykning1">
    <w:name w:val="Body Text First Indent"/>
    <w:basedOn w:val="Brdtekst"/>
    <w:semiHidden/>
    <w:unhideWhenUsed/>
    <w:pPr>
      <w:spacing w:after="120"/>
      <w:ind w:firstLine="210"/>
    </w:pPr>
  </w:style>
  <w:style w:type="paragraph" w:styleId="Brdtekstindrykning">
    <w:name w:val="Body Text Indent"/>
    <w:basedOn w:val="Normal"/>
    <w:semiHidden/>
    <w:unhideWhenUsed/>
    <w:pPr>
      <w:spacing w:after="120"/>
      <w:ind w:left="283"/>
    </w:pPr>
  </w:style>
  <w:style w:type="paragraph" w:styleId="Brdtekst-frstelinjeindrykning2">
    <w:name w:val="Body Text First Indent 2"/>
    <w:basedOn w:val="Brdtekstindrykning"/>
    <w:semiHidden/>
    <w:unhideWhenUsed/>
    <w:pPr>
      <w:ind w:firstLine="210"/>
    </w:pPr>
  </w:style>
  <w:style w:type="paragraph" w:styleId="Brdtekstindrykning2">
    <w:name w:val="Body Text Indent 2"/>
    <w:basedOn w:val="Normal"/>
    <w:semiHidden/>
    <w:unhideWhenUsed/>
    <w:pPr>
      <w:spacing w:after="120" w:line="480" w:lineRule="auto"/>
      <w:ind w:left="283"/>
    </w:pPr>
  </w:style>
  <w:style w:type="paragraph" w:styleId="Brdtekstindrykning3">
    <w:name w:val="Body Text Indent 3"/>
    <w:basedOn w:val="Normal"/>
    <w:semiHidden/>
    <w:unhideWhenUsed/>
    <w:pPr>
      <w:spacing w:after="120"/>
      <w:ind w:left="283"/>
    </w:pPr>
    <w:rPr>
      <w:sz w:val="16"/>
      <w:szCs w:val="16"/>
    </w:rPr>
  </w:style>
  <w:style w:type="paragraph" w:styleId="Sluthilsen">
    <w:name w:val="Closing"/>
    <w:basedOn w:val="Normal"/>
    <w:semiHidden/>
    <w:unhideWhenUsed/>
    <w:pPr>
      <w:ind w:left="4252"/>
    </w:pPr>
  </w:style>
  <w:style w:type="character" w:styleId="Kommentarhenvisning">
    <w:name w:val="annotation reference"/>
    <w:basedOn w:val="Standardskrifttypeiafsnit"/>
    <w:uiPriority w:val="99"/>
    <w:rPr>
      <w:sz w:val="16"/>
      <w:szCs w:val="16"/>
    </w:rPr>
  </w:style>
  <w:style w:type="paragraph" w:styleId="Kommentartekst">
    <w:name w:val="annotation text"/>
    <w:basedOn w:val="Normal"/>
    <w:link w:val="KommentartekstTegn"/>
    <w:uiPriority w:val="99"/>
  </w:style>
  <w:style w:type="paragraph" w:styleId="Kommentaremne">
    <w:name w:val="annotation subject"/>
    <w:basedOn w:val="Kommentartekst"/>
    <w:next w:val="Kommentartekst"/>
    <w:semiHidden/>
    <w:rPr>
      <w:b/>
      <w:bCs/>
    </w:rPr>
  </w:style>
  <w:style w:type="paragraph" w:styleId="Dato">
    <w:name w:val="Date"/>
    <w:basedOn w:val="Normal"/>
    <w:next w:val="Normal"/>
    <w:semiHidden/>
    <w:unhideWhenUsed/>
  </w:style>
  <w:style w:type="paragraph" w:styleId="Dokumentoversigt">
    <w:name w:val="Document Map"/>
    <w:basedOn w:val="Normal"/>
    <w:semiHidden/>
    <w:pPr>
      <w:shd w:val="clear" w:color="auto" w:fill="000080"/>
    </w:pPr>
    <w:rPr>
      <w:rFonts w:ascii="Tahoma" w:hAnsi="Tahoma" w:cs="Tahoma"/>
    </w:rPr>
  </w:style>
  <w:style w:type="paragraph" w:styleId="Mailsignatur">
    <w:name w:val="E-mail Signature"/>
    <w:basedOn w:val="Normal"/>
    <w:semiHidden/>
    <w:unhideWhenUsed/>
  </w:style>
  <w:style w:type="character" w:styleId="Fremhv">
    <w:name w:val="Emphasis"/>
    <w:basedOn w:val="Standardskrifttypeiafsnit"/>
    <w:semiHidden/>
    <w:unhideWhenUsed/>
    <w:qFormat/>
    <w:rPr>
      <w:i/>
      <w:iCs/>
    </w:rPr>
  </w:style>
  <w:style w:type="character" w:styleId="Slutnotehenvisning">
    <w:name w:val="endnote reference"/>
    <w:basedOn w:val="Standardskrifttypeiafsnit"/>
    <w:semiHidden/>
    <w:rPr>
      <w:vertAlign w:val="superscript"/>
    </w:rPr>
  </w:style>
  <w:style w:type="paragraph" w:styleId="Slutnotetekst">
    <w:name w:val="endnote text"/>
    <w:basedOn w:val="Normal"/>
    <w:semiHidden/>
  </w:style>
  <w:style w:type="paragraph" w:styleId="Modtageradresse">
    <w:name w:val="envelope address"/>
    <w:basedOn w:val="Normal"/>
    <w:semiHidden/>
    <w:unhideWhenUsed/>
    <w:pPr>
      <w:framePr w:w="7920" w:h="1980" w:hRule="exact" w:hSpace="141" w:wrap="auto" w:hAnchor="page" w:xAlign="center" w:yAlign="bottom"/>
      <w:ind w:left="2880"/>
    </w:pPr>
    <w:rPr>
      <w:sz w:val="24"/>
      <w:szCs w:val="24"/>
    </w:rPr>
  </w:style>
  <w:style w:type="paragraph" w:styleId="Afsenderadresse">
    <w:name w:val="envelope return"/>
    <w:basedOn w:val="Normal"/>
    <w:semiHidden/>
    <w:unhideWhenUsed/>
  </w:style>
  <w:style w:type="character" w:styleId="BesgtLink">
    <w:name w:val="FollowedHyperlink"/>
    <w:basedOn w:val="Standardskrifttypeiafsnit"/>
    <w:semiHidden/>
    <w:unhideWhenUsed/>
    <w:rPr>
      <w:color w:val="800080"/>
      <w:u w:val="single"/>
    </w:rPr>
  </w:style>
  <w:style w:type="character" w:styleId="Fodnotehenvisning">
    <w:name w:val="footnote reference"/>
    <w:basedOn w:val="Standardskrifttypeiafsnit"/>
    <w:semiHidden/>
    <w:rPr>
      <w:vertAlign w:val="superscript"/>
    </w:rPr>
  </w:style>
  <w:style w:type="paragraph" w:styleId="Fodnotetekst">
    <w:name w:val="footnote text"/>
    <w:basedOn w:val="Normal"/>
    <w:semiHidden/>
  </w:style>
  <w:style w:type="character" w:styleId="HTML-akronym">
    <w:name w:val="HTML Acronym"/>
    <w:basedOn w:val="Standardskrifttypeiafsnit"/>
    <w:semiHidden/>
    <w:unhideWhenUsed/>
  </w:style>
  <w:style w:type="paragraph" w:styleId="HTML-adresse">
    <w:name w:val="HTML Address"/>
    <w:basedOn w:val="Normal"/>
    <w:semiHidden/>
    <w:unhideWhenUsed/>
    <w:rPr>
      <w:i/>
      <w:iCs/>
    </w:rPr>
  </w:style>
  <w:style w:type="character" w:styleId="HTML-citat">
    <w:name w:val="HTML Cite"/>
    <w:basedOn w:val="Standardskrifttypeiafsnit"/>
    <w:semiHidden/>
    <w:unhideWhenUsed/>
    <w:rPr>
      <w:i/>
      <w:iCs/>
    </w:rPr>
  </w:style>
  <w:style w:type="character" w:styleId="HTML-kode">
    <w:name w:val="HTML Code"/>
    <w:basedOn w:val="Standardskrifttypeiafsnit"/>
    <w:semiHidden/>
    <w:unhideWhenUsed/>
    <w:rPr>
      <w:rFonts w:ascii="Courier New" w:hAnsi="Courier New" w:cs="Courier New"/>
      <w:sz w:val="20"/>
      <w:szCs w:val="20"/>
    </w:rPr>
  </w:style>
  <w:style w:type="character" w:styleId="HTML-definition">
    <w:name w:val="HTML Definition"/>
    <w:basedOn w:val="Standardskrifttypeiafsnit"/>
    <w:semiHidden/>
    <w:unhideWhenUsed/>
    <w:rPr>
      <w:i/>
      <w:iCs/>
    </w:rPr>
  </w:style>
  <w:style w:type="character" w:styleId="HTML-tastatur">
    <w:name w:val="HTML Keyboard"/>
    <w:basedOn w:val="Standardskrifttypeiafsnit"/>
    <w:semiHidden/>
    <w:unhideWhenUsed/>
    <w:rPr>
      <w:rFonts w:ascii="Courier New" w:hAnsi="Courier New" w:cs="Courier New"/>
      <w:sz w:val="20"/>
      <w:szCs w:val="20"/>
    </w:rPr>
  </w:style>
  <w:style w:type="paragraph" w:styleId="FormateretHTML">
    <w:name w:val="HTML Preformatted"/>
    <w:basedOn w:val="Normal"/>
    <w:semiHidden/>
    <w:unhideWhenUsed/>
    <w:rPr>
      <w:rFonts w:ascii="Courier New" w:hAnsi="Courier New" w:cs="Courier New"/>
    </w:rPr>
  </w:style>
  <w:style w:type="character" w:styleId="HTML-eksempel">
    <w:name w:val="HTML Sample"/>
    <w:basedOn w:val="Standardskrifttypeiafsnit"/>
    <w:semiHidden/>
    <w:unhideWhenUsed/>
    <w:rPr>
      <w:rFonts w:ascii="Courier New" w:hAnsi="Courier New" w:cs="Courier New"/>
    </w:rPr>
  </w:style>
  <w:style w:type="character" w:styleId="HTML-skrivemaskine">
    <w:name w:val="HTML Typewriter"/>
    <w:basedOn w:val="Standardskrifttypeiafsnit"/>
    <w:semiHidden/>
    <w:unhideWhenUsed/>
    <w:rPr>
      <w:rFonts w:ascii="Courier New" w:hAnsi="Courier New" w:cs="Courier New"/>
      <w:sz w:val="20"/>
      <w:szCs w:val="20"/>
    </w:rPr>
  </w:style>
  <w:style w:type="character" w:styleId="HTML-variabel">
    <w:name w:val="HTML Variable"/>
    <w:basedOn w:val="Standardskrifttypeiafsnit"/>
    <w:semiHidden/>
    <w:unhideWhenUsed/>
    <w:rPr>
      <w:i/>
      <w:iCs/>
    </w:rPr>
  </w:style>
  <w:style w:type="character" w:styleId="Hyperlink">
    <w:name w:val="Hyperlink"/>
    <w:basedOn w:val="Standardskrifttypeiafsnit"/>
    <w:uiPriority w:val="99"/>
    <w:unhideWhenUsed/>
    <w:rPr>
      <w:color w:val="0000FF"/>
      <w:u w:val="single"/>
    </w:rPr>
  </w:style>
  <w:style w:type="paragraph" w:styleId="Indeks1">
    <w:name w:val="index 1"/>
    <w:basedOn w:val="Normal"/>
    <w:next w:val="Normal"/>
    <w:autoRedefine/>
    <w:semiHidden/>
    <w:pPr>
      <w:ind w:left="230" w:hanging="230"/>
    </w:pPr>
  </w:style>
  <w:style w:type="paragraph" w:styleId="Indeks2">
    <w:name w:val="index 2"/>
    <w:basedOn w:val="Normal"/>
    <w:next w:val="Normal"/>
    <w:autoRedefine/>
    <w:semiHidden/>
    <w:pPr>
      <w:ind w:left="460" w:hanging="230"/>
    </w:pPr>
  </w:style>
  <w:style w:type="paragraph" w:styleId="Indeks3">
    <w:name w:val="index 3"/>
    <w:basedOn w:val="Normal"/>
    <w:next w:val="Normal"/>
    <w:autoRedefine/>
    <w:semiHidden/>
    <w:pPr>
      <w:ind w:left="690" w:hanging="230"/>
    </w:pPr>
  </w:style>
  <w:style w:type="paragraph" w:styleId="Indeks4">
    <w:name w:val="index 4"/>
    <w:basedOn w:val="Normal"/>
    <w:next w:val="Normal"/>
    <w:autoRedefine/>
    <w:semiHidden/>
    <w:pPr>
      <w:ind w:left="920" w:hanging="230"/>
    </w:pPr>
  </w:style>
  <w:style w:type="paragraph" w:styleId="Indeks5">
    <w:name w:val="index 5"/>
    <w:basedOn w:val="Normal"/>
    <w:next w:val="Normal"/>
    <w:autoRedefine/>
    <w:semiHidden/>
    <w:pPr>
      <w:ind w:left="1150" w:hanging="230"/>
    </w:pPr>
  </w:style>
  <w:style w:type="paragraph" w:styleId="Indeks6">
    <w:name w:val="index 6"/>
    <w:basedOn w:val="Normal"/>
    <w:next w:val="Normal"/>
    <w:autoRedefine/>
    <w:semiHidden/>
    <w:pPr>
      <w:ind w:left="1380" w:hanging="230"/>
    </w:pPr>
  </w:style>
  <w:style w:type="paragraph" w:styleId="Indeks7">
    <w:name w:val="index 7"/>
    <w:basedOn w:val="Normal"/>
    <w:next w:val="Normal"/>
    <w:autoRedefine/>
    <w:semiHidden/>
    <w:pPr>
      <w:ind w:left="1610" w:hanging="230"/>
    </w:pPr>
  </w:style>
  <w:style w:type="paragraph" w:styleId="Indeks8">
    <w:name w:val="index 8"/>
    <w:basedOn w:val="Normal"/>
    <w:next w:val="Normal"/>
    <w:autoRedefine/>
    <w:semiHidden/>
    <w:pPr>
      <w:ind w:left="1840" w:hanging="230"/>
    </w:pPr>
  </w:style>
  <w:style w:type="paragraph" w:styleId="Indeks9">
    <w:name w:val="index 9"/>
    <w:basedOn w:val="Normal"/>
    <w:next w:val="Normal"/>
    <w:autoRedefine/>
    <w:semiHidden/>
    <w:pPr>
      <w:ind w:left="2070" w:hanging="230"/>
    </w:pPr>
  </w:style>
  <w:style w:type="paragraph" w:styleId="Indeksoverskrift">
    <w:name w:val="index heading"/>
    <w:basedOn w:val="Normal"/>
    <w:next w:val="Indeks1"/>
    <w:semiHidden/>
    <w:rPr>
      <w:b/>
      <w:bCs/>
    </w:rPr>
  </w:style>
  <w:style w:type="character" w:styleId="Linjenummer">
    <w:name w:val="line number"/>
    <w:basedOn w:val="Standardskrifttypeiafsnit"/>
    <w:semiHidden/>
    <w:unhideWhenUsed/>
  </w:style>
  <w:style w:type="paragraph" w:styleId="Liste">
    <w:name w:val="List"/>
    <w:basedOn w:val="Normal"/>
    <w:semiHidden/>
    <w:unhideWhenUsed/>
    <w:pPr>
      <w:ind w:left="283" w:hanging="283"/>
    </w:pPr>
  </w:style>
  <w:style w:type="paragraph" w:styleId="Liste2">
    <w:name w:val="List 2"/>
    <w:basedOn w:val="Normal"/>
    <w:semiHidden/>
    <w:unhideWhenUsed/>
    <w:pPr>
      <w:ind w:left="566" w:hanging="283"/>
    </w:pPr>
  </w:style>
  <w:style w:type="paragraph" w:styleId="Liste3">
    <w:name w:val="List 3"/>
    <w:basedOn w:val="Normal"/>
    <w:semiHidden/>
    <w:unhideWhenUsed/>
    <w:pPr>
      <w:ind w:left="849" w:hanging="283"/>
    </w:pPr>
  </w:style>
  <w:style w:type="paragraph" w:styleId="Liste4">
    <w:name w:val="List 4"/>
    <w:basedOn w:val="Normal"/>
    <w:semiHidden/>
    <w:unhideWhenUsed/>
    <w:pPr>
      <w:ind w:left="1132" w:hanging="283"/>
    </w:pPr>
  </w:style>
  <w:style w:type="paragraph" w:styleId="Liste5">
    <w:name w:val="List 5"/>
    <w:basedOn w:val="Normal"/>
    <w:semiHidden/>
    <w:unhideWhenUsed/>
    <w:pPr>
      <w:ind w:left="1415" w:hanging="283"/>
    </w:pPr>
  </w:style>
  <w:style w:type="paragraph" w:styleId="Opstilling-punkttegn4">
    <w:name w:val="List Bullet 4"/>
    <w:basedOn w:val="Normal"/>
    <w:uiPriority w:val="4"/>
    <w:unhideWhenUsed/>
    <w:pPr>
      <w:numPr>
        <w:ilvl w:val="3"/>
        <w:numId w:val="6"/>
      </w:numPr>
    </w:pPr>
  </w:style>
  <w:style w:type="paragraph" w:styleId="Opstilling-punkttegn5">
    <w:name w:val="List Bullet 5"/>
    <w:basedOn w:val="Normal"/>
    <w:uiPriority w:val="4"/>
    <w:semiHidden/>
    <w:unhideWhenUsed/>
    <w:pPr>
      <w:numPr>
        <w:numId w:val="5"/>
      </w:numPr>
    </w:pPr>
  </w:style>
  <w:style w:type="paragraph" w:styleId="Opstilling-forts4">
    <w:name w:val="List Continue 4"/>
    <w:basedOn w:val="Normal"/>
    <w:uiPriority w:val="6"/>
    <w:unhideWhenUsed/>
    <w:pPr>
      <w:spacing w:after="120"/>
      <w:ind w:left="1132"/>
    </w:pPr>
  </w:style>
  <w:style w:type="paragraph" w:styleId="Opstilling-forts5">
    <w:name w:val="List Continue 5"/>
    <w:basedOn w:val="Normal"/>
    <w:uiPriority w:val="6"/>
    <w:unhideWhenUsed/>
    <w:pPr>
      <w:spacing w:after="120"/>
      <w:ind w:left="1415"/>
    </w:pPr>
  </w:style>
  <w:style w:type="paragraph" w:styleId="Opstilling-talellerbogst4">
    <w:name w:val="List Number 4"/>
    <w:basedOn w:val="Normal"/>
    <w:uiPriority w:val="4"/>
    <w:semiHidden/>
    <w:unhideWhenUsed/>
    <w:pPr>
      <w:numPr>
        <w:ilvl w:val="3"/>
        <w:numId w:val="7"/>
      </w:numPr>
    </w:pPr>
  </w:style>
  <w:style w:type="paragraph" w:styleId="Opstilling-talellerbogst5">
    <w:name w:val="List Number 5"/>
    <w:basedOn w:val="Normal"/>
    <w:uiPriority w:val="4"/>
    <w:semiHidden/>
    <w:unhideWhenUsed/>
    <w:pPr>
      <w:numPr>
        <w:numId w:val="1"/>
      </w:numPr>
    </w:p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Courier New" w:hAnsi="Courier New" w:cs="Courier New"/>
    </w:rPr>
  </w:style>
  <w:style w:type="paragraph" w:styleId="Brevhoved">
    <w:name w:val="Message Header"/>
    <w:basedOn w:val="Normal"/>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unhideWhenUsed/>
    <w:rPr>
      <w:sz w:val="24"/>
      <w:szCs w:val="24"/>
    </w:rPr>
  </w:style>
  <w:style w:type="paragraph" w:styleId="Normalindrykning">
    <w:name w:val="Normal Indent"/>
    <w:basedOn w:val="Normal"/>
    <w:semiHidden/>
    <w:unhideWhenUsed/>
    <w:pPr>
      <w:ind w:left="425"/>
    </w:pPr>
  </w:style>
  <w:style w:type="paragraph" w:styleId="Noteoverskrift">
    <w:name w:val="Note Heading"/>
    <w:basedOn w:val="Normal"/>
    <w:next w:val="Normal"/>
    <w:semiHidden/>
    <w:unhideWhenUsed/>
  </w:style>
  <w:style w:type="character" w:styleId="Sidetal">
    <w:name w:val="page number"/>
    <w:basedOn w:val="Standardskrifttypeiafsnit"/>
    <w:semiHidden/>
    <w:unhideWhenUsed/>
  </w:style>
  <w:style w:type="paragraph" w:styleId="Almindeligtekst">
    <w:name w:val="Plain Text"/>
    <w:basedOn w:val="Normal"/>
    <w:semiHidden/>
    <w:unhideWhenUsed/>
    <w:rPr>
      <w:rFonts w:ascii="Courier New" w:hAnsi="Courier New" w:cs="Courier New"/>
    </w:rPr>
  </w:style>
  <w:style w:type="paragraph" w:styleId="Starthilsen">
    <w:name w:val="Salutation"/>
    <w:basedOn w:val="Normal"/>
    <w:next w:val="Normal"/>
    <w:semiHidden/>
    <w:unhideWhenUsed/>
  </w:style>
  <w:style w:type="character" w:styleId="Strk">
    <w:name w:val="Strong"/>
    <w:basedOn w:val="Standardskrifttypeiafsnit"/>
    <w:uiPriority w:val="22"/>
    <w:unhideWhenUsed/>
    <w:qFormat/>
    <w:rPr>
      <w:b/>
      <w:bCs/>
    </w:rPr>
  </w:style>
  <w:style w:type="paragraph" w:styleId="Undertitel">
    <w:name w:val="Subtitle"/>
    <w:basedOn w:val="Normal"/>
    <w:semiHidden/>
    <w:unhideWhenUsed/>
    <w:qFormat/>
    <w:pPr>
      <w:spacing w:after="60"/>
      <w:jc w:val="center"/>
      <w:outlineLvl w:val="1"/>
    </w:pPr>
    <w:rPr>
      <w:sz w:val="24"/>
      <w:szCs w:val="24"/>
    </w:rPr>
  </w:style>
  <w:style w:type="table" w:styleId="Tabel-3D-effekter1">
    <w:name w:val="Table 3D effects 1"/>
    <w:basedOn w:val="Tabel-Normal"/>
    <w:pPr>
      <w:spacing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pPr>
      <w:spacing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pPr>
      <w:spacing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pPr>
      <w:spacing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pPr>
      <w:spacing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pPr>
      <w:spacing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pPr>
      <w:spacing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pPr>
      <w:spacing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pPr>
      <w:spacing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pPr>
      <w:spacing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pPr>
      <w:spacing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pPr>
      <w:spacing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pPr>
      <w:spacing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pPr>
      <w:spacing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pPr>
      <w:spacing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pPr>
      <w:spacing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pPr>
      <w:spacing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pPr>
      <w:spacing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pPr>
      <w:spacing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pPr>
      <w:spacing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pPr>
      <w:spacing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pPr>
      <w:spacing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pPr>
      <w:spacing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pPr>
      <w:spacing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pPr>
      <w:spacing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pPr>
      <w:spacing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pPr>
      <w:spacing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pPr>
      <w:spacing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semiHidden/>
    <w:pPr>
      <w:ind w:left="230" w:hanging="230"/>
    </w:pPr>
  </w:style>
  <w:style w:type="paragraph" w:styleId="Listeoverfigurer">
    <w:name w:val="table of figures"/>
    <w:basedOn w:val="Normal"/>
    <w:next w:val="Normal"/>
    <w:semiHidden/>
    <w:pPr>
      <w:tabs>
        <w:tab w:val="right" w:pos="7371"/>
      </w:tabs>
      <w:spacing w:after="40" w:line="260" w:lineRule="atLeast"/>
      <w:ind w:left="1276" w:right="1134" w:hanging="1276"/>
    </w:pPr>
    <w:rPr>
      <w:sz w:val="22"/>
    </w:rPr>
  </w:style>
  <w:style w:type="table" w:styleId="Tabel-Professionel">
    <w:name w:val="Table Professional"/>
    <w:basedOn w:val="Tabel-Normal"/>
    <w:pPr>
      <w:spacing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pPr>
      <w:spacing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pPr>
      <w:spacing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pPr>
      <w:spacing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pPr>
      <w:spacing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pPr>
      <w:spacing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pPr>
      <w:spacing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pPr>
      <w:spacing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pPr>
      <w:spacing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uiPriority w:val="10"/>
    <w:unhideWhenUsed/>
    <w:qFormat/>
    <w:pPr>
      <w:spacing w:before="240" w:after="60"/>
      <w:jc w:val="center"/>
      <w:outlineLvl w:val="0"/>
    </w:pPr>
    <w:rPr>
      <w:b/>
      <w:bCs/>
      <w:kern w:val="28"/>
      <w:sz w:val="32"/>
      <w:szCs w:val="32"/>
    </w:rPr>
  </w:style>
  <w:style w:type="paragraph" w:styleId="Citatoverskrift">
    <w:name w:val="toa heading"/>
    <w:basedOn w:val="Normal"/>
    <w:next w:val="Normal"/>
    <w:semiHidden/>
    <w:pPr>
      <w:spacing w:before="120"/>
    </w:pPr>
    <w:rPr>
      <w:b/>
      <w:bCs/>
      <w:sz w:val="24"/>
      <w:szCs w:val="24"/>
    </w:rPr>
  </w:style>
  <w:style w:type="paragraph" w:customStyle="1" w:styleId="ListNumberNoSpace">
    <w:name w:val="List Number NoSpace"/>
    <w:basedOn w:val="Opstilling-talellerbogst"/>
    <w:uiPriority w:val="4"/>
    <w:qFormat/>
    <w:pPr>
      <w:spacing w:after="0"/>
    </w:pPr>
  </w:style>
  <w:style w:type="paragraph" w:customStyle="1" w:styleId="ListNumber2NoSpace">
    <w:name w:val="List Number 2 NoSpace"/>
    <w:basedOn w:val="Opstilling-talellerbogst2"/>
    <w:uiPriority w:val="4"/>
    <w:qFormat/>
    <w:pPr>
      <w:spacing w:after="0"/>
      <w:ind w:left="850" w:hanging="425"/>
    </w:pPr>
  </w:style>
  <w:style w:type="paragraph" w:customStyle="1" w:styleId="ListNumber3NoSpace">
    <w:name w:val="List Number 3 NoSpace"/>
    <w:basedOn w:val="Opstilling-talellerbogst3"/>
    <w:uiPriority w:val="4"/>
    <w:qFormat/>
    <w:pPr>
      <w:spacing w:after="0"/>
    </w:pPr>
  </w:style>
  <w:style w:type="paragraph" w:customStyle="1" w:styleId="TableNoSpace">
    <w:name w:val="Table NoSpace"/>
    <w:basedOn w:val="Table"/>
    <w:uiPriority w:val="8"/>
    <w:semiHidden/>
    <w:unhideWhenUsed/>
    <w:qFormat/>
    <w:pPr>
      <w:spacing w:after="60"/>
    </w:pPr>
  </w:style>
  <w:style w:type="numbering" w:customStyle="1" w:styleId="CowiHeadings">
    <w:name w:val="CowiHeadings"/>
    <w:basedOn w:val="Ingenoversigt"/>
    <w:uiPriority w:val="99"/>
    <w:pPr>
      <w:numPr>
        <w:numId w:val="8"/>
      </w:numPr>
    </w:pPr>
  </w:style>
  <w:style w:type="table" w:customStyle="1" w:styleId="CowiTableGrid">
    <w:name w:val="Cowi Table Grid"/>
    <w:basedOn w:val="Tabel-Gitter5"/>
    <w:uiPriority w:val="99"/>
    <w:rsid w:val="00D12F49"/>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rPr>
        <w:color w:val="F04E23"/>
      </w:rPr>
      <w:tblPr/>
      <w:tcPr>
        <w:tcBorders>
          <w:bottom w:val="single" w:sz="8" w:space="0" w:color="808080"/>
          <w:tl2br w:val="none" w:sz="0" w:space="0" w:color="auto"/>
          <w:tr2bl w:val="none" w:sz="0" w:space="0" w:color="auto"/>
        </w:tcBorders>
        <w:shd w:val="clear" w:color="auto" w:fill="auto"/>
      </w:tcPr>
    </w:tblStylePr>
    <w:tblStylePr w:type="lastRow">
      <w:rPr>
        <w:b/>
        <w:bCs/>
      </w:rPr>
      <w:tblPr/>
      <w:tcPr>
        <w:tcBorders>
          <w:tl2br w:val="none" w:sz="0" w:space="0" w:color="auto"/>
          <w:tr2bl w:val="none" w:sz="0" w:space="0" w:color="auto"/>
        </w:tcBorders>
      </w:tcPr>
    </w:tblStylePr>
    <w:tblStylePr w:type="firstCol">
      <w:rPr>
        <w:color w:val="F04E23"/>
      </w:r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shd w:val="clear" w:color="auto" w:fill="auto"/>
      </w:tcPr>
    </w:tblStylePr>
  </w:style>
  <w:style w:type="table" w:customStyle="1" w:styleId="CowiTableLines">
    <w:name w:val="Cowi Table Lines"/>
    <w:basedOn w:val="Tabel-Gitter6"/>
    <w:uiPriority w:val="99"/>
    <w:rsid w:val="001B03B4"/>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cPr>
      <w:shd w:val="clear" w:color="auto" w:fill="auto"/>
    </w:tcPr>
    <w:tblStylePr w:type="firstRow">
      <w:rPr>
        <w:b w:val="0"/>
        <w:bCs w:val="0"/>
        <w:color w:val="F04E23"/>
      </w:rPr>
      <w:tblPr/>
      <w:tcPr>
        <w:tcBorders>
          <w:bottom w:val="single" w:sz="8" w:space="0" w:color="808080"/>
          <w:tl2br w:val="none" w:sz="0" w:space="0" w:color="auto"/>
          <w:tr2bl w:val="none" w:sz="0" w:space="0" w:color="auto"/>
        </w:tcBorders>
        <w:shd w:val="clear" w:color="auto" w:fill="auto"/>
      </w:tcPr>
    </w:tblStylePr>
    <w:tblStylePr w:type="lastRow">
      <w:rPr>
        <w:color w:val="auto"/>
      </w:rPr>
      <w:tblPr/>
      <w:tcPr>
        <w:tcBorders>
          <w:top w:val="nil"/>
        </w:tcBorders>
        <w:shd w:val="clear" w:color="auto" w:fill="auto"/>
      </w:tcPr>
    </w:tblStylePr>
    <w:tblStylePr w:type="firstCol">
      <w:rPr>
        <w:b w:val="0"/>
        <w:bCs/>
        <w:i w:val="0"/>
        <w:color w:val="F04E23"/>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numbering" w:customStyle="1" w:styleId="CowiTableBulletList">
    <w:name w:val="CowiTableBulletList"/>
    <w:basedOn w:val="Ingenoversigt"/>
    <w:uiPriority w:val="99"/>
    <w:pPr>
      <w:numPr>
        <w:numId w:val="10"/>
      </w:numPr>
    </w:pPr>
  </w:style>
  <w:style w:type="numbering" w:customStyle="1" w:styleId="CowiTableNumberList">
    <w:name w:val="CowiTableNumberList"/>
    <w:basedOn w:val="Ingenoversigt"/>
    <w:uiPriority w:val="99"/>
    <w:pPr>
      <w:numPr>
        <w:numId w:val="11"/>
      </w:numPr>
    </w:pPr>
  </w:style>
  <w:style w:type="paragraph" w:customStyle="1" w:styleId="TableBullet">
    <w:name w:val="Table Bullet"/>
    <w:basedOn w:val="TableText"/>
    <w:uiPriority w:val="7"/>
    <w:qFormat/>
    <w:pPr>
      <w:numPr>
        <w:numId w:val="10"/>
      </w:numPr>
    </w:pPr>
  </w:style>
  <w:style w:type="paragraph" w:customStyle="1" w:styleId="TableBullet2">
    <w:name w:val="Table Bullet 2"/>
    <w:basedOn w:val="TableBullet"/>
    <w:uiPriority w:val="7"/>
    <w:qFormat/>
    <w:pPr>
      <w:numPr>
        <w:ilvl w:val="1"/>
      </w:numPr>
    </w:pPr>
  </w:style>
  <w:style w:type="paragraph" w:customStyle="1" w:styleId="TableNumberNoSpace">
    <w:name w:val="Table Number NoSpace"/>
    <w:basedOn w:val="TableNumber"/>
    <w:uiPriority w:val="7"/>
    <w:qFormat/>
    <w:pPr>
      <w:spacing w:after="0"/>
    </w:pPr>
  </w:style>
  <w:style w:type="paragraph" w:customStyle="1" w:styleId="TableBullet3">
    <w:name w:val="Table Bullet 3"/>
    <w:basedOn w:val="TableBullet2"/>
    <w:uiPriority w:val="7"/>
    <w:qFormat/>
    <w:pPr>
      <w:numPr>
        <w:ilvl w:val="2"/>
      </w:numPr>
    </w:pPr>
  </w:style>
  <w:style w:type="paragraph" w:customStyle="1" w:styleId="TableNumber3NoSpace">
    <w:name w:val="Table Number 3 NoSpace"/>
    <w:basedOn w:val="TableNumber3"/>
    <w:uiPriority w:val="7"/>
    <w:qFormat/>
    <w:pPr>
      <w:spacing w:after="0"/>
    </w:pPr>
  </w:style>
  <w:style w:type="paragraph" w:customStyle="1" w:styleId="TableContinue0">
    <w:name w:val="Table Continue 0"/>
    <w:basedOn w:val="TableText"/>
    <w:uiPriority w:val="7"/>
    <w:qFormat/>
  </w:style>
  <w:style w:type="paragraph" w:customStyle="1" w:styleId="TableContinue">
    <w:name w:val="Table Continue"/>
    <w:basedOn w:val="TableContinue0"/>
    <w:uiPriority w:val="7"/>
    <w:qFormat/>
    <w:pPr>
      <w:ind w:left="284"/>
    </w:pPr>
  </w:style>
  <w:style w:type="paragraph" w:customStyle="1" w:styleId="TableContinue0NoSpace">
    <w:name w:val="Table Continue 0 NoSpace"/>
    <w:basedOn w:val="TableContinue0"/>
    <w:uiPriority w:val="7"/>
    <w:qFormat/>
    <w:pPr>
      <w:spacing w:after="0"/>
    </w:pPr>
  </w:style>
  <w:style w:type="paragraph" w:customStyle="1" w:styleId="TableContinue2">
    <w:name w:val="Table Continue 2"/>
    <w:basedOn w:val="TableContinue"/>
    <w:uiPriority w:val="7"/>
    <w:qFormat/>
    <w:pPr>
      <w:ind w:left="567"/>
    </w:pPr>
  </w:style>
  <w:style w:type="paragraph" w:customStyle="1" w:styleId="TableContinue2NoSpace">
    <w:name w:val="Table Continue 2 NoSpace"/>
    <w:basedOn w:val="TableContinue2"/>
    <w:uiPriority w:val="7"/>
    <w:qFormat/>
    <w:pPr>
      <w:spacing w:after="0"/>
    </w:pPr>
  </w:style>
  <w:style w:type="paragraph" w:customStyle="1" w:styleId="TableContinue3">
    <w:name w:val="Table Continue 3"/>
    <w:basedOn w:val="TableContinue2"/>
    <w:uiPriority w:val="7"/>
    <w:qFormat/>
    <w:pPr>
      <w:ind w:left="851"/>
    </w:pPr>
  </w:style>
  <w:style w:type="paragraph" w:customStyle="1" w:styleId="TableContinue3NoSpace">
    <w:name w:val="Table Continue 3 NoSpace"/>
    <w:basedOn w:val="TableContinue3"/>
    <w:uiPriority w:val="7"/>
    <w:qFormat/>
    <w:pPr>
      <w:spacing w:after="0"/>
    </w:pPr>
  </w:style>
  <w:style w:type="paragraph" w:customStyle="1" w:styleId="TableContinueNoSpace">
    <w:name w:val="Table Continue NoSpace"/>
    <w:basedOn w:val="TableContinue"/>
    <w:uiPriority w:val="7"/>
    <w:qFormat/>
    <w:pPr>
      <w:spacing w:after="0"/>
    </w:pPr>
  </w:style>
  <w:style w:type="paragraph" w:customStyle="1" w:styleId="TableNumber">
    <w:name w:val="Table Number"/>
    <w:basedOn w:val="TableText"/>
    <w:uiPriority w:val="7"/>
    <w:qFormat/>
    <w:pPr>
      <w:numPr>
        <w:numId w:val="11"/>
      </w:numPr>
    </w:pPr>
  </w:style>
  <w:style w:type="paragraph" w:customStyle="1" w:styleId="TableNumber2">
    <w:name w:val="Table Number 2"/>
    <w:basedOn w:val="TableNumber"/>
    <w:uiPriority w:val="7"/>
    <w:qFormat/>
    <w:pPr>
      <w:numPr>
        <w:ilvl w:val="1"/>
      </w:numPr>
    </w:pPr>
  </w:style>
  <w:style w:type="paragraph" w:customStyle="1" w:styleId="TableBulletNoSpace">
    <w:name w:val="Table Bullet NoSpace"/>
    <w:basedOn w:val="TableBullet"/>
    <w:uiPriority w:val="7"/>
    <w:qFormat/>
    <w:pPr>
      <w:spacing w:after="0"/>
    </w:pPr>
  </w:style>
  <w:style w:type="paragraph" w:customStyle="1" w:styleId="TableNumber3">
    <w:name w:val="Table Number 3"/>
    <w:basedOn w:val="TableNumber2"/>
    <w:uiPriority w:val="7"/>
    <w:qFormat/>
    <w:pPr>
      <w:numPr>
        <w:ilvl w:val="2"/>
      </w:numPr>
    </w:pPr>
  </w:style>
  <w:style w:type="paragraph" w:customStyle="1" w:styleId="TableBullet2NoSpace">
    <w:name w:val="Table Bullet 2 NoSpace"/>
    <w:basedOn w:val="TableBullet2"/>
    <w:uiPriority w:val="7"/>
    <w:qFormat/>
    <w:pPr>
      <w:spacing w:after="0"/>
      <w:ind w:left="568" w:hanging="284"/>
    </w:pPr>
  </w:style>
  <w:style w:type="paragraph" w:customStyle="1" w:styleId="TableBullet3NoSpace">
    <w:name w:val="Table Bullet 3 NoSpace"/>
    <w:basedOn w:val="TableBullet3"/>
    <w:uiPriority w:val="7"/>
    <w:qFormat/>
    <w:pPr>
      <w:spacing w:after="0"/>
    </w:pPr>
  </w:style>
  <w:style w:type="paragraph" w:customStyle="1" w:styleId="TableText">
    <w:name w:val="Table Text"/>
    <w:basedOn w:val="Normal"/>
    <w:uiPriority w:val="7"/>
    <w:qFormat/>
    <w:pPr>
      <w:spacing w:after="120" w:line="220" w:lineRule="atLeast"/>
    </w:pPr>
    <w:rPr>
      <w:sz w:val="16"/>
      <w:szCs w:val="23"/>
    </w:rPr>
  </w:style>
  <w:style w:type="paragraph" w:customStyle="1" w:styleId="TableTextNoSpace">
    <w:name w:val="Table Text NoSpace"/>
    <w:basedOn w:val="TableText"/>
    <w:uiPriority w:val="7"/>
    <w:qFormat/>
    <w:pPr>
      <w:spacing w:after="0"/>
    </w:pPr>
  </w:style>
  <w:style w:type="paragraph" w:customStyle="1" w:styleId="TableNumber2NoSpace">
    <w:name w:val="Table Number 2 NoSpace"/>
    <w:basedOn w:val="TableNumber2"/>
    <w:uiPriority w:val="7"/>
    <w:qFormat/>
    <w:pPr>
      <w:spacing w:after="0"/>
      <w:ind w:left="568" w:hanging="284"/>
    </w:pPr>
  </w:style>
  <w:style w:type="paragraph" w:customStyle="1" w:styleId="HeaderFrame">
    <w:name w:val="HeaderFrame"/>
    <w:basedOn w:val="Sidehoved"/>
    <w:next w:val="Normal"/>
    <w:semiHidden/>
    <w:pPr>
      <w:framePr w:wrap="around" w:vAnchor="text" w:hAnchor="margin" w:xAlign="right" w:y="1"/>
      <w:ind w:left="0"/>
    </w:pPr>
  </w:style>
  <w:style w:type="paragraph" w:customStyle="1" w:styleId="HeaderEven">
    <w:name w:val="HeaderEven"/>
    <w:basedOn w:val="Sidehoved"/>
    <w:semiHidden/>
    <w:pPr>
      <w:tabs>
        <w:tab w:val="left" w:pos="-1758"/>
      </w:tabs>
      <w:jc w:val="left"/>
    </w:pPr>
    <w:rPr>
      <w:szCs w:val="14"/>
    </w:rPr>
  </w:style>
  <w:style w:type="paragraph" w:customStyle="1" w:styleId="FrontPageImage">
    <w:name w:val="FrontPageImage"/>
    <w:basedOn w:val="Normal"/>
    <w:next w:val="Brdtekst"/>
    <w:uiPriority w:val="11"/>
    <w:qFormat/>
    <w:pPr>
      <w:spacing w:before="840"/>
      <w:ind w:left="-1474"/>
    </w:pPr>
  </w:style>
  <w:style w:type="paragraph" w:customStyle="1" w:styleId="FooterCowiLogo">
    <w:name w:val="FooterCowiLogo"/>
    <w:basedOn w:val="Normal"/>
    <w:uiPriority w:val="7"/>
    <w:qFormat/>
    <w:pPr>
      <w:framePr w:w="11057" w:h="1361" w:hRule="exact" w:wrap="around" w:vAnchor="page" w:hAnchor="page" w:xAlign="right" w:yAlign="bottom"/>
    </w:pPr>
    <w:rPr>
      <w:noProof/>
    </w:rPr>
  </w:style>
  <w:style w:type="character" w:customStyle="1" w:styleId="CowiOrange">
    <w:name w:val="CowiOrange"/>
    <w:basedOn w:val="Standardskrifttypeiafsnit"/>
    <w:uiPriority w:val="1"/>
    <w:semiHidden/>
    <w:rPr>
      <w:color w:val="F04E23"/>
    </w:rPr>
  </w:style>
  <w:style w:type="paragraph" w:customStyle="1" w:styleId="HeaderEvenIndent">
    <w:name w:val="HeaderEvenIndent"/>
    <w:basedOn w:val="HeaderEven"/>
    <w:next w:val="HeaderEven"/>
    <w:uiPriority w:val="7"/>
    <w:semiHidden/>
    <w:qFormat/>
    <w:pPr>
      <w:ind w:left="-1758"/>
    </w:pPr>
  </w:style>
  <w:style w:type="paragraph" w:customStyle="1" w:styleId="HeaderIndent">
    <w:name w:val="HeaderIndent"/>
    <w:basedOn w:val="Sidehoved"/>
    <w:link w:val="HeaderIndentChar"/>
    <w:uiPriority w:val="7"/>
    <w:semiHidden/>
    <w:qFormat/>
    <w:pPr>
      <w:ind w:right="510"/>
    </w:pPr>
  </w:style>
  <w:style w:type="character" w:customStyle="1" w:styleId="HeaderIndentChar">
    <w:name w:val="HeaderIndent Char"/>
    <w:basedOn w:val="SidehovedTegn"/>
    <w:link w:val="HeaderIndent"/>
    <w:uiPriority w:val="7"/>
    <w:semiHidden/>
    <w:rPr>
      <w:rFonts w:ascii="Verdana" w:hAnsi="Verdana" w:cs="Arial"/>
      <w:caps/>
      <w:color w:val="333333"/>
      <w:sz w:val="14"/>
    </w:rPr>
  </w:style>
  <w:style w:type="paragraph" w:customStyle="1" w:styleId="CowiTitle">
    <w:name w:val="CowiTitle"/>
    <w:basedOn w:val="NoteHead"/>
    <w:uiPriority w:val="7"/>
    <w:qFormat/>
    <w:pPr>
      <w:framePr w:wrap="notBeside"/>
      <w:spacing w:before="240" w:after="240"/>
    </w:pPr>
    <w:rPr>
      <w:color w:val="333333"/>
      <w:sz w:val="40"/>
      <w:szCs w:val="40"/>
    </w:rPr>
  </w:style>
  <w:style w:type="paragraph" w:customStyle="1" w:styleId="NoteHead">
    <w:name w:val="NoteHead"/>
    <w:basedOn w:val="Normal"/>
    <w:uiPriority w:val="7"/>
    <w:semiHidden/>
    <w:qFormat/>
    <w:pPr>
      <w:framePr w:w="6804" w:h="3572" w:wrap="notBeside" w:vAnchor="page" w:hAnchor="margin" w:x="-2267" w:y="1986"/>
      <w:spacing w:line="220" w:lineRule="atLeast"/>
    </w:pPr>
    <w:rPr>
      <w:caps/>
      <w:szCs w:val="18"/>
    </w:rPr>
  </w:style>
  <w:style w:type="paragraph" w:customStyle="1" w:styleId="RevisionLog">
    <w:name w:val="RevisionLog"/>
    <w:basedOn w:val="Normal"/>
    <w:uiPriority w:val="7"/>
    <w:qFormat/>
    <w:pPr>
      <w:spacing w:line="160" w:lineRule="atLeast"/>
    </w:pPr>
    <w:rPr>
      <w:sz w:val="14"/>
    </w:rPr>
  </w:style>
  <w:style w:type="paragraph" w:customStyle="1" w:styleId="HeaderLeft">
    <w:name w:val="HeaderLeft"/>
    <w:basedOn w:val="Normal"/>
    <w:uiPriority w:val="7"/>
    <w:qFormat/>
    <w:pPr>
      <w:spacing w:line="180" w:lineRule="atLeast"/>
    </w:pPr>
    <w:rPr>
      <w:caps/>
      <w:sz w:val="14"/>
    </w:rPr>
  </w:style>
  <w:style w:type="paragraph" w:customStyle="1" w:styleId="HeaderRight">
    <w:name w:val="HeaderRight"/>
    <w:basedOn w:val="Normal"/>
    <w:uiPriority w:val="7"/>
    <w:qFormat/>
    <w:pPr>
      <w:spacing w:line="180" w:lineRule="atLeast"/>
      <w:jc w:val="right"/>
    </w:pPr>
    <w:rPr>
      <w:caps/>
      <w:sz w:val="14"/>
    </w:rPr>
  </w:style>
  <w:style w:type="paragraph" w:customStyle="1" w:styleId="FooterRight">
    <w:name w:val="FooterRight"/>
    <w:basedOn w:val="Normal"/>
    <w:uiPriority w:val="7"/>
    <w:qFormat/>
    <w:pPr>
      <w:spacing w:line="160" w:lineRule="atLeast"/>
      <w:jc w:val="right"/>
    </w:pPr>
    <w:rPr>
      <w:sz w:val="11"/>
    </w:rPr>
  </w:style>
  <w:style w:type="paragraph" w:customStyle="1" w:styleId="FooterLeft">
    <w:name w:val="FooterLeft"/>
    <w:basedOn w:val="Normal"/>
    <w:uiPriority w:val="7"/>
    <w:qFormat/>
    <w:pPr>
      <w:spacing w:line="160" w:lineRule="atLeast"/>
    </w:pPr>
    <w:rPr>
      <w:sz w:val="11"/>
    </w:rPr>
  </w:style>
  <w:style w:type="paragraph" w:styleId="Overskrift">
    <w:name w:val="TOC Heading"/>
    <w:basedOn w:val="Overskrift1"/>
    <w:next w:val="Normal"/>
    <w:uiPriority w:val="39"/>
    <w:semiHidden/>
    <w:unhideWhenUsed/>
    <w:qFormat/>
    <w:rsid w:val="009F085B"/>
    <w:pPr>
      <w:numPr>
        <w:numId w:val="0"/>
      </w:numPr>
      <w:suppressAutoHyphens w:val="0"/>
      <w:spacing w:before="240" w:after="0" w:line="270" w:lineRule="atLeast"/>
      <w:outlineLvl w:val="9"/>
    </w:pPr>
    <w:rPr>
      <w:rFonts w:asciiTheme="majorHAnsi" w:eastAsiaTheme="majorEastAsia" w:hAnsiTheme="majorHAnsi" w:cstheme="majorBidi"/>
      <w:color w:val="32434E" w:themeColor="accent1" w:themeShade="BF"/>
      <w:sz w:val="32"/>
      <w:szCs w:val="32"/>
    </w:rPr>
  </w:style>
  <w:style w:type="character" w:customStyle="1" w:styleId="UnresolvedMention1">
    <w:name w:val="Unresolved Mention1"/>
    <w:basedOn w:val="Standardskrifttypeiafsnit"/>
    <w:uiPriority w:val="99"/>
    <w:semiHidden/>
    <w:unhideWhenUsed/>
    <w:rsid w:val="00DD5E82"/>
    <w:rPr>
      <w:color w:val="605E5C"/>
      <w:shd w:val="clear" w:color="auto" w:fill="E1DFDD"/>
    </w:rPr>
  </w:style>
  <w:style w:type="character" w:customStyle="1" w:styleId="BilledtekstTegn">
    <w:name w:val="Billedtekst Tegn"/>
    <w:aliases w:val="Caption Char Tegn"/>
    <w:basedOn w:val="Standardskrifttypeiafsnit"/>
    <w:link w:val="Billedtekst"/>
    <w:uiPriority w:val="3"/>
    <w:locked/>
    <w:rsid w:val="003C5999"/>
    <w:rPr>
      <w:rFonts w:ascii="Verdana" w:hAnsi="Verdana" w:cs="Arial"/>
      <w:i/>
      <w:sz w:val="16"/>
    </w:rPr>
  </w:style>
  <w:style w:type="paragraph" w:customStyle="1" w:styleId="Default">
    <w:name w:val="Default"/>
    <w:rsid w:val="00251914"/>
    <w:pPr>
      <w:autoSpaceDE w:val="0"/>
      <w:autoSpaceDN w:val="0"/>
      <w:adjustRightInd w:val="0"/>
    </w:pPr>
    <w:rPr>
      <w:rFonts w:ascii="Verdana" w:hAnsi="Verdana" w:cs="Verdana"/>
      <w:color w:val="000000"/>
      <w:sz w:val="24"/>
      <w:szCs w:val="24"/>
    </w:rPr>
  </w:style>
  <w:style w:type="paragraph" w:styleId="Listeafsnit">
    <w:name w:val="List Paragraph"/>
    <w:basedOn w:val="Normal"/>
    <w:uiPriority w:val="1"/>
    <w:qFormat/>
    <w:rsid w:val="004602E1"/>
    <w:pPr>
      <w:spacing w:line="240" w:lineRule="auto"/>
      <w:ind w:left="720"/>
    </w:pPr>
    <w:rPr>
      <w:rFonts w:ascii="Calibri" w:eastAsiaTheme="minorHAnsi" w:hAnsi="Calibri" w:cs="Times New Roman"/>
      <w:sz w:val="22"/>
      <w:szCs w:val="22"/>
      <w:lang w:eastAsia="en-US"/>
    </w:rPr>
  </w:style>
  <w:style w:type="paragraph" w:styleId="Korrektur">
    <w:name w:val="Revision"/>
    <w:hidden/>
    <w:uiPriority w:val="99"/>
    <w:semiHidden/>
    <w:rsid w:val="009C559F"/>
    <w:rPr>
      <w:rFonts w:ascii="Verdana" w:hAnsi="Verdana" w:cs="Arial"/>
      <w:sz w:val="18"/>
    </w:rPr>
  </w:style>
  <w:style w:type="character" w:customStyle="1" w:styleId="UnresolvedMention2">
    <w:name w:val="Unresolved Mention2"/>
    <w:basedOn w:val="Standardskrifttypeiafsnit"/>
    <w:uiPriority w:val="99"/>
    <w:semiHidden/>
    <w:unhideWhenUsed/>
    <w:rsid w:val="00AF3AF8"/>
    <w:rPr>
      <w:color w:val="605E5C"/>
      <w:shd w:val="clear" w:color="auto" w:fill="E1DFDD"/>
    </w:rPr>
  </w:style>
  <w:style w:type="paragraph" w:customStyle="1" w:styleId="paragrafgruppeoverskrift">
    <w:name w:val="paragrafgruppeoverskrift"/>
    <w:basedOn w:val="Normal"/>
    <w:rsid w:val="005946DE"/>
    <w:pPr>
      <w:spacing w:before="100" w:beforeAutospacing="1" w:after="100" w:afterAutospacing="1" w:line="240" w:lineRule="auto"/>
    </w:pPr>
    <w:rPr>
      <w:rFonts w:ascii="Times New Roman" w:hAnsi="Times New Roman" w:cs="Times New Roman"/>
      <w:sz w:val="24"/>
      <w:szCs w:val="24"/>
    </w:rPr>
  </w:style>
  <w:style w:type="character" w:customStyle="1" w:styleId="italic">
    <w:name w:val="italic"/>
    <w:basedOn w:val="Standardskrifttypeiafsnit"/>
    <w:rsid w:val="005946DE"/>
  </w:style>
  <w:style w:type="paragraph" w:customStyle="1" w:styleId="paragraf">
    <w:name w:val="paragraf"/>
    <w:basedOn w:val="Normal"/>
    <w:rsid w:val="005946DE"/>
    <w:pPr>
      <w:spacing w:before="100" w:beforeAutospacing="1" w:after="100" w:afterAutospacing="1" w:line="240" w:lineRule="auto"/>
    </w:pPr>
    <w:rPr>
      <w:rFonts w:ascii="Times New Roman" w:hAnsi="Times New Roman" w:cs="Times New Roman"/>
      <w:sz w:val="24"/>
      <w:szCs w:val="24"/>
    </w:rPr>
  </w:style>
  <w:style w:type="character" w:customStyle="1" w:styleId="paragrafnr">
    <w:name w:val="paragrafnr"/>
    <w:basedOn w:val="Standardskrifttypeiafsnit"/>
    <w:rsid w:val="005946DE"/>
  </w:style>
  <w:style w:type="character" w:customStyle="1" w:styleId="subscript">
    <w:name w:val="subscript"/>
    <w:basedOn w:val="Standardskrifttypeiafsnit"/>
    <w:rsid w:val="005946DE"/>
  </w:style>
  <w:style w:type="character" w:customStyle="1" w:styleId="superscript">
    <w:name w:val="superscript"/>
    <w:basedOn w:val="Standardskrifttypeiafsnit"/>
    <w:rsid w:val="005946DE"/>
  </w:style>
  <w:style w:type="paragraph" w:customStyle="1" w:styleId="TableParagraph">
    <w:name w:val="Table Paragraph"/>
    <w:basedOn w:val="Normal"/>
    <w:uiPriority w:val="1"/>
    <w:qFormat/>
    <w:rsid w:val="0014515E"/>
    <w:pPr>
      <w:widowControl w:val="0"/>
      <w:autoSpaceDE w:val="0"/>
      <w:autoSpaceDN w:val="0"/>
      <w:spacing w:line="240" w:lineRule="auto"/>
      <w:ind w:left="69"/>
    </w:pPr>
    <w:rPr>
      <w:rFonts w:ascii="Cambria" w:eastAsia="Cambria" w:hAnsi="Cambria" w:cs="Cambria"/>
      <w:sz w:val="22"/>
      <w:szCs w:val="22"/>
      <w:lang w:val="sv-SE" w:eastAsia="en-US"/>
    </w:rPr>
  </w:style>
  <w:style w:type="character" w:customStyle="1" w:styleId="BrdtekstTegn">
    <w:name w:val="Brødtekst Tegn"/>
    <w:basedOn w:val="Standardskrifttypeiafsnit"/>
    <w:link w:val="Brdtekst"/>
    <w:rsid w:val="003630BF"/>
    <w:rPr>
      <w:rFonts w:ascii="Verdana" w:hAnsi="Verdana" w:cs="Arial"/>
      <w:sz w:val="18"/>
    </w:rPr>
  </w:style>
  <w:style w:type="character" w:customStyle="1" w:styleId="ts-alignment-element">
    <w:name w:val="ts-alignment-element"/>
    <w:basedOn w:val="Standardskrifttypeiafsnit"/>
    <w:rsid w:val="00582B02"/>
  </w:style>
  <w:style w:type="character" w:customStyle="1" w:styleId="ts-alignment-element-highlighted">
    <w:name w:val="ts-alignment-element-highlighted"/>
    <w:basedOn w:val="Standardskrifttypeiafsnit"/>
    <w:rsid w:val="00582B02"/>
  </w:style>
  <w:style w:type="character" w:customStyle="1" w:styleId="KommentartekstTegn">
    <w:name w:val="Kommentartekst Tegn"/>
    <w:basedOn w:val="Standardskrifttypeiafsnit"/>
    <w:link w:val="Kommentartekst"/>
    <w:uiPriority w:val="99"/>
    <w:rsid w:val="006C7CC2"/>
    <w:rPr>
      <w:rFonts w:ascii="Verdana" w:hAnsi="Verdana" w:cs="Arial"/>
      <w:sz w:val="18"/>
    </w:rPr>
  </w:style>
  <w:style w:type="character" w:customStyle="1" w:styleId="SidefodTegn">
    <w:name w:val="Sidefod Tegn"/>
    <w:basedOn w:val="Standardskrifttypeiafsnit"/>
    <w:link w:val="Sidefod"/>
    <w:uiPriority w:val="99"/>
    <w:rsid w:val="007F30C4"/>
    <w:rPr>
      <w:rFonts w:ascii="Verdana" w:hAnsi="Verdana" w:cs="Arial"/>
      <w:noProof/>
      <w:sz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10927">
      <w:bodyDiv w:val="1"/>
      <w:marLeft w:val="0"/>
      <w:marRight w:val="0"/>
      <w:marTop w:val="0"/>
      <w:marBottom w:val="0"/>
      <w:divBdr>
        <w:top w:val="none" w:sz="0" w:space="0" w:color="auto"/>
        <w:left w:val="none" w:sz="0" w:space="0" w:color="auto"/>
        <w:bottom w:val="none" w:sz="0" w:space="0" w:color="auto"/>
        <w:right w:val="none" w:sz="0" w:space="0" w:color="auto"/>
      </w:divBdr>
    </w:div>
    <w:div w:id="377898497">
      <w:bodyDiv w:val="1"/>
      <w:marLeft w:val="0"/>
      <w:marRight w:val="0"/>
      <w:marTop w:val="0"/>
      <w:marBottom w:val="0"/>
      <w:divBdr>
        <w:top w:val="none" w:sz="0" w:space="0" w:color="auto"/>
        <w:left w:val="none" w:sz="0" w:space="0" w:color="auto"/>
        <w:bottom w:val="none" w:sz="0" w:space="0" w:color="auto"/>
        <w:right w:val="none" w:sz="0" w:space="0" w:color="auto"/>
      </w:divBdr>
    </w:div>
    <w:div w:id="516307074">
      <w:bodyDiv w:val="1"/>
      <w:marLeft w:val="0"/>
      <w:marRight w:val="0"/>
      <w:marTop w:val="0"/>
      <w:marBottom w:val="0"/>
      <w:divBdr>
        <w:top w:val="none" w:sz="0" w:space="0" w:color="auto"/>
        <w:left w:val="none" w:sz="0" w:space="0" w:color="auto"/>
        <w:bottom w:val="none" w:sz="0" w:space="0" w:color="auto"/>
        <w:right w:val="none" w:sz="0" w:space="0" w:color="auto"/>
      </w:divBdr>
    </w:div>
    <w:div w:id="543564467">
      <w:bodyDiv w:val="1"/>
      <w:marLeft w:val="0"/>
      <w:marRight w:val="0"/>
      <w:marTop w:val="0"/>
      <w:marBottom w:val="0"/>
      <w:divBdr>
        <w:top w:val="none" w:sz="0" w:space="0" w:color="auto"/>
        <w:left w:val="none" w:sz="0" w:space="0" w:color="auto"/>
        <w:bottom w:val="none" w:sz="0" w:space="0" w:color="auto"/>
        <w:right w:val="none" w:sz="0" w:space="0" w:color="auto"/>
      </w:divBdr>
    </w:div>
    <w:div w:id="593633482">
      <w:bodyDiv w:val="1"/>
      <w:marLeft w:val="0"/>
      <w:marRight w:val="0"/>
      <w:marTop w:val="0"/>
      <w:marBottom w:val="0"/>
      <w:divBdr>
        <w:top w:val="none" w:sz="0" w:space="0" w:color="auto"/>
        <w:left w:val="none" w:sz="0" w:space="0" w:color="auto"/>
        <w:bottom w:val="none" w:sz="0" w:space="0" w:color="auto"/>
        <w:right w:val="none" w:sz="0" w:space="0" w:color="auto"/>
      </w:divBdr>
      <w:divsChild>
        <w:div w:id="1740206642">
          <w:marLeft w:val="0"/>
          <w:marRight w:val="0"/>
          <w:marTop w:val="0"/>
          <w:marBottom w:val="0"/>
          <w:divBdr>
            <w:top w:val="none" w:sz="0" w:space="0" w:color="auto"/>
            <w:left w:val="none" w:sz="0" w:space="0" w:color="auto"/>
            <w:bottom w:val="none" w:sz="0" w:space="0" w:color="auto"/>
            <w:right w:val="none" w:sz="0" w:space="0" w:color="auto"/>
          </w:divBdr>
          <w:divsChild>
            <w:div w:id="1341548634">
              <w:marLeft w:val="0"/>
              <w:marRight w:val="0"/>
              <w:marTop w:val="0"/>
              <w:marBottom w:val="0"/>
              <w:divBdr>
                <w:top w:val="none" w:sz="0" w:space="0" w:color="auto"/>
                <w:left w:val="none" w:sz="0" w:space="0" w:color="auto"/>
                <w:bottom w:val="none" w:sz="0" w:space="0" w:color="auto"/>
                <w:right w:val="none" w:sz="0" w:space="0" w:color="auto"/>
              </w:divBdr>
              <w:divsChild>
                <w:div w:id="207765093">
                  <w:marLeft w:val="0"/>
                  <w:marRight w:val="0"/>
                  <w:marTop w:val="0"/>
                  <w:marBottom w:val="0"/>
                  <w:divBdr>
                    <w:top w:val="none" w:sz="0" w:space="0" w:color="auto"/>
                    <w:left w:val="none" w:sz="0" w:space="0" w:color="auto"/>
                    <w:bottom w:val="none" w:sz="0" w:space="0" w:color="auto"/>
                    <w:right w:val="none" w:sz="0" w:space="0" w:color="auto"/>
                  </w:divBdr>
                  <w:divsChild>
                    <w:div w:id="2117749982">
                      <w:marLeft w:val="0"/>
                      <w:marRight w:val="0"/>
                      <w:marTop w:val="0"/>
                      <w:marBottom w:val="0"/>
                      <w:divBdr>
                        <w:top w:val="none" w:sz="0" w:space="0" w:color="auto"/>
                        <w:left w:val="none" w:sz="0" w:space="0" w:color="auto"/>
                        <w:bottom w:val="none" w:sz="0" w:space="0" w:color="auto"/>
                        <w:right w:val="none" w:sz="0" w:space="0" w:color="auto"/>
                      </w:divBdr>
                      <w:divsChild>
                        <w:div w:id="176965934">
                          <w:marLeft w:val="0"/>
                          <w:marRight w:val="0"/>
                          <w:marTop w:val="0"/>
                          <w:marBottom w:val="0"/>
                          <w:divBdr>
                            <w:top w:val="none" w:sz="0" w:space="0" w:color="auto"/>
                            <w:left w:val="none" w:sz="0" w:space="0" w:color="auto"/>
                            <w:bottom w:val="none" w:sz="0" w:space="0" w:color="auto"/>
                            <w:right w:val="none" w:sz="0" w:space="0" w:color="auto"/>
                          </w:divBdr>
                          <w:divsChild>
                            <w:div w:id="136185293">
                              <w:marLeft w:val="0"/>
                              <w:marRight w:val="0"/>
                              <w:marTop w:val="0"/>
                              <w:marBottom w:val="0"/>
                              <w:divBdr>
                                <w:top w:val="none" w:sz="0" w:space="0" w:color="auto"/>
                                <w:left w:val="none" w:sz="0" w:space="0" w:color="auto"/>
                                <w:bottom w:val="none" w:sz="0" w:space="0" w:color="auto"/>
                                <w:right w:val="none" w:sz="0" w:space="0" w:color="auto"/>
                              </w:divBdr>
                              <w:divsChild>
                                <w:div w:id="1211259834">
                                  <w:marLeft w:val="0"/>
                                  <w:marRight w:val="0"/>
                                  <w:marTop w:val="0"/>
                                  <w:marBottom w:val="0"/>
                                  <w:divBdr>
                                    <w:top w:val="none" w:sz="0" w:space="0" w:color="auto"/>
                                    <w:left w:val="none" w:sz="0" w:space="0" w:color="auto"/>
                                    <w:bottom w:val="none" w:sz="0" w:space="0" w:color="auto"/>
                                    <w:right w:val="none" w:sz="0" w:space="0" w:color="auto"/>
                                  </w:divBdr>
                                  <w:divsChild>
                                    <w:div w:id="130564799">
                                      <w:marLeft w:val="0"/>
                                      <w:marRight w:val="0"/>
                                      <w:marTop w:val="0"/>
                                      <w:marBottom w:val="0"/>
                                      <w:divBdr>
                                        <w:top w:val="none" w:sz="0" w:space="0" w:color="auto"/>
                                        <w:left w:val="none" w:sz="0" w:space="0" w:color="auto"/>
                                        <w:bottom w:val="none" w:sz="0" w:space="0" w:color="auto"/>
                                        <w:right w:val="none" w:sz="0" w:space="0" w:color="auto"/>
                                      </w:divBdr>
                                      <w:divsChild>
                                        <w:div w:id="444231665">
                                          <w:marLeft w:val="0"/>
                                          <w:marRight w:val="0"/>
                                          <w:marTop w:val="0"/>
                                          <w:marBottom w:val="0"/>
                                          <w:divBdr>
                                            <w:top w:val="none" w:sz="0" w:space="0" w:color="auto"/>
                                            <w:left w:val="none" w:sz="0" w:space="0" w:color="auto"/>
                                            <w:bottom w:val="none" w:sz="0" w:space="0" w:color="auto"/>
                                            <w:right w:val="none" w:sz="0" w:space="0" w:color="auto"/>
                                          </w:divBdr>
                                          <w:divsChild>
                                            <w:div w:id="491216169">
                                              <w:marLeft w:val="0"/>
                                              <w:marRight w:val="0"/>
                                              <w:marTop w:val="0"/>
                                              <w:marBottom w:val="0"/>
                                              <w:divBdr>
                                                <w:top w:val="none" w:sz="0" w:space="0" w:color="auto"/>
                                                <w:left w:val="none" w:sz="0" w:space="0" w:color="auto"/>
                                                <w:bottom w:val="none" w:sz="0" w:space="0" w:color="auto"/>
                                                <w:right w:val="none" w:sz="0" w:space="0" w:color="auto"/>
                                              </w:divBdr>
                                              <w:divsChild>
                                                <w:div w:id="1912038761">
                                                  <w:marLeft w:val="0"/>
                                                  <w:marRight w:val="0"/>
                                                  <w:marTop w:val="0"/>
                                                  <w:marBottom w:val="0"/>
                                                  <w:divBdr>
                                                    <w:top w:val="none" w:sz="0" w:space="0" w:color="auto"/>
                                                    <w:left w:val="none" w:sz="0" w:space="0" w:color="auto"/>
                                                    <w:bottom w:val="none" w:sz="0" w:space="0" w:color="auto"/>
                                                    <w:right w:val="none" w:sz="0" w:space="0" w:color="auto"/>
                                                  </w:divBdr>
                                                  <w:divsChild>
                                                    <w:div w:id="1554465172">
                                                      <w:marLeft w:val="0"/>
                                                      <w:marRight w:val="0"/>
                                                      <w:marTop w:val="0"/>
                                                      <w:marBottom w:val="0"/>
                                                      <w:divBdr>
                                                        <w:top w:val="none" w:sz="0" w:space="0" w:color="auto"/>
                                                        <w:left w:val="none" w:sz="0" w:space="0" w:color="auto"/>
                                                        <w:bottom w:val="none" w:sz="0" w:space="0" w:color="auto"/>
                                                        <w:right w:val="none" w:sz="0" w:space="0" w:color="auto"/>
                                                      </w:divBdr>
                                                      <w:divsChild>
                                                        <w:div w:id="1171794993">
                                                          <w:marLeft w:val="0"/>
                                                          <w:marRight w:val="0"/>
                                                          <w:marTop w:val="0"/>
                                                          <w:marBottom w:val="0"/>
                                                          <w:divBdr>
                                                            <w:top w:val="none" w:sz="0" w:space="0" w:color="auto"/>
                                                            <w:left w:val="none" w:sz="0" w:space="0" w:color="auto"/>
                                                            <w:bottom w:val="none" w:sz="0" w:space="0" w:color="auto"/>
                                                            <w:right w:val="none" w:sz="0" w:space="0" w:color="auto"/>
                                                          </w:divBdr>
                                                          <w:divsChild>
                                                            <w:div w:id="13820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3102347">
      <w:bodyDiv w:val="1"/>
      <w:marLeft w:val="0"/>
      <w:marRight w:val="0"/>
      <w:marTop w:val="0"/>
      <w:marBottom w:val="0"/>
      <w:divBdr>
        <w:top w:val="none" w:sz="0" w:space="0" w:color="auto"/>
        <w:left w:val="none" w:sz="0" w:space="0" w:color="auto"/>
        <w:bottom w:val="none" w:sz="0" w:space="0" w:color="auto"/>
        <w:right w:val="none" w:sz="0" w:space="0" w:color="auto"/>
      </w:divBdr>
    </w:div>
    <w:div w:id="775637102">
      <w:bodyDiv w:val="1"/>
      <w:marLeft w:val="0"/>
      <w:marRight w:val="0"/>
      <w:marTop w:val="0"/>
      <w:marBottom w:val="0"/>
      <w:divBdr>
        <w:top w:val="none" w:sz="0" w:space="0" w:color="auto"/>
        <w:left w:val="none" w:sz="0" w:space="0" w:color="auto"/>
        <w:bottom w:val="none" w:sz="0" w:space="0" w:color="auto"/>
        <w:right w:val="none" w:sz="0" w:space="0" w:color="auto"/>
      </w:divBdr>
    </w:div>
    <w:div w:id="1213346939">
      <w:bodyDiv w:val="1"/>
      <w:marLeft w:val="0"/>
      <w:marRight w:val="0"/>
      <w:marTop w:val="0"/>
      <w:marBottom w:val="0"/>
      <w:divBdr>
        <w:top w:val="none" w:sz="0" w:space="0" w:color="auto"/>
        <w:left w:val="none" w:sz="0" w:space="0" w:color="auto"/>
        <w:bottom w:val="none" w:sz="0" w:space="0" w:color="auto"/>
        <w:right w:val="none" w:sz="0" w:space="0" w:color="auto"/>
      </w:divBdr>
    </w:div>
    <w:div w:id="1339887446">
      <w:bodyDiv w:val="1"/>
      <w:marLeft w:val="0"/>
      <w:marRight w:val="0"/>
      <w:marTop w:val="0"/>
      <w:marBottom w:val="0"/>
      <w:divBdr>
        <w:top w:val="none" w:sz="0" w:space="0" w:color="auto"/>
        <w:left w:val="none" w:sz="0" w:space="0" w:color="auto"/>
        <w:bottom w:val="none" w:sz="0" w:space="0" w:color="auto"/>
        <w:right w:val="none" w:sz="0" w:space="0" w:color="auto"/>
      </w:divBdr>
    </w:div>
    <w:div w:id="1350061696">
      <w:bodyDiv w:val="1"/>
      <w:marLeft w:val="0"/>
      <w:marRight w:val="0"/>
      <w:marTop w:val="0"/>
      <w:marBottom w:val="0"/>
      <w:divBdr>
        <w:top w:val="none" w:sz="0" w:space="0" w:color="auto"/>
        <w:left w:val="none" w:sz="0" w:space="0" w:color="auto"/>
        <w:bottom w:val="none" w:sz="0" w:space="0" w:color="auto"/>
        <w:right w:val="none" w:sz="0" w:space="0" w:color="auto"/>
      </w:divBdr>
      <w:divsChild>
        <w:div w:id="1200509053">
          <w:marLeft w:val="-225"/>
          <w:marRight w:val="-225"/>
          <w:marTop w:val="0"/>
          <w:marBottom w:val="0"/>
          <w:divBdr>
            <w:top w:val="none" w:sz="0" w:space="0" w:color="auto"/>
            <w:left w:val="none" w:sz="0" w:space="0" w:color="auto"/>
            <w:bottom w:val="none" w:sz="0" w:space="0" w:color="auto"/>
            <w:right w:val="none" w:sz="0" w:space="0" w:color="auto"/>
          </w:divBdr>
          <w:divsChild>
            <w:div w:id="1753357966">
              <w:marLeft w:val="0"/>
              <w:marRight w:val="0"/>
              <w:marTop w:val="0"/>
              <w:marBottom w:val="0"/>
              <w:divBdr>
                <w:top w:val="none" w:sz="0" w:space="0" w:color="auto"/>
                <w:left w:val="none" w:sz="0" w:space="0" w:color="auto"/>
                <w:bottom w:val="none" w:sz="0" w:space="0" w:color="auto"/>
                <w:right w:val="none" w:sz="0" w:space="0" w:color="auto"/>
              </w:divBdr>
            </w:div>
          </w:divsChild>
        </w:div>
        <w:div w:id="1163158113">
          <w:marLeft w:val="-225"/>
          <w:marRight w:val="-225"/>
          <w:marTop w:val="0"/>
          <w:marBottom w:val="0"/>
          <w:divBdr>
            <w:top w:val="none" w:sz="0" w:space="0" w:color="auto"/>
            <w:left w:val="none" w:sz="0" w:space="0" w:color="auto"/>
            <w:bottom w:val="none" w:sz="0" w:space="0" w:color="auto"/>
            <w:right w:val="none" w:sz="0" w:space="0" w:color="auto"/>
          </w:divBdr>
          <w:divsChild>
            <w:div w:id="1752004568">
              <w:marLeft w:val="0"/>
              <w:marRight w:val="0"/>
              <w:marTop w:val="0"/>
              <w:marBottom w:val="0"/>
              <w:divBdr>
                <w:top w:val="none" w:sz="0" w:space="0" w:color="auto"/>
                <w:left w:val="none" w:sz="0" w:space="0" w:color="auto"/>
                <w:bottom w:val="none" w:sz="0" w:space="0" w:color="auto"/>
                <w:right w:val="none" w:sz="0" w:space="0" w:color="auto"/>
              </w:divBdr>
              <w:divsChild>
                <w:div w:id="18930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4890">
      <w:bodyDiv w:val="1"/>
      <w:marLeft w:val="0"/>
      <w:marRight w:val="0"/>
      <w:marTop w:val="0"/>
      <w:marBottom w:val="0"/>
      <w:divBdr>
        <w:top w:val="none" w:sz="0" w:space="0" w:color="auto"/>
        <w:left w:val="none" w:sz="0" w:space="0" w:color="auto"/>
        <w:bottom w:val="none" w:sz="0" w:space="0" w:color="auto"/>
        <w:right w:val="none" w:sz="0" w:space="0" w:color="auto"/>
      </w:divBdr>
    </w:div>
    <w:div w:id="1530756425">
      <w:bodyDiv w:val="1"/>
      <w:marLeft w:val="0"/>
      <w:marRight w:val="0"/>
      <w:marTop w:val="0"/>
      <w:marBottom w:val="0"/>
      <w:divBdr>
        <w:top w:val="none" w:sz="0" w:space="0" w:color="auto"/>
        <w:left w:val="none" w:sz="0" w:space="0" w:color="auto"/>
        <w:bottom w:val="none" w:sz="0" w:space="0" w:color="auto"/>
        <w:right w:val="none" w:sz="0" w:space="0" w:color="auto"/>
      </w:divBdr>
    </w:div>
    <w:div w:id="1644000210">
      <w:bodyDiv w:val="1"/>
      <w:marLeft w:val="0"/>
      <w:marRight w:val="0"/>
      <w:marTop w:val="0"/>
      <w:marBottom w:val="0"/>
      <w:divBdr>
        <w:top w:val="none" w:sz="0" w:space="0" w:color="auto"/>
        <w:left w:val="none" w:sz="0" w:space="0" w:color="auto"/>
        <w:bottom w:val="none" w:sz="0" w:space="0" w:color="auto"/>
        <w:right w:val="none" w:sz="0" w:space="0" w:color="auto"/>
      </w:divBdr>
    </w:div>
    <w:div w:id="1669944417">
      <w:bodyDiv w:val="1"/>
      <w:marLeft w:val="0"/>
      <w:marRight w:val="0"/>
      <w:marTop w:val="0"/>
      <w:marBottom w:val="0"/>
      <w:divBdr>
        <w:top w:val="none" w:sz="0" w:space="0" w:color="auto"/>
        <w:left w:val="none" w:sz="0" w:space="0" w:color="auto"/>
        <w:bottom w:val="none" w:sz="0" w:space="0" w:color="auto"/>
        <w:right w:val="none" w:sz="0" w:space="0" w:color="auto"/>
      </w:divBdr>
    </w:div>
    <w:div w:id="1712415697">
      <w:bodyDiv w:val="1"/>
      <w:marLeft w:val="0"/>
      <w:marRight w:val="0"/>
      <w:marTop w:val="0"/>
      <w:marBottom w:val="0"/>
      <w:divBdr>
        <w:top w:val="none" w:sz="0" w:space="0" w:color="auto"/>
        <w:left w:val="none" w:sz="0" w:space="0" w:color="auto"/>
        <w:bottom w:val="none" w:sz="0" w:space="0" w:color="auto"/>
        <w:right w:val="none" w:sz="0" w:space="0" w:color="auto"/>
      </w:divBdr>
    </w:div>
    <w:div w:id="2043936897">
      <w:bodyDiv w:val="1"/>
      <w:marLeft w:val="0"/>
      <w:marRight w:val="0"/>
      <w:marTop w:val="0"/>
      <w:marBottom w:val="0"/>
      <w:divBdr>
        <w:top w:val="none" w:sz="0" w:space="0" w:color="auto"/>
        <w:left w:val="none" w:sz="0" w:space="0" w:color="auto"/>
        <w:bottom w:val="none" w:sz="0" w:space="0" w:color="auto"/>
        <w:right w:val="none" w:sz="0" w:space="0" w:color="auto"/>
      </w:divBdr>
    </w:div>
    <w:div w:id="2089422949">
      <w:bodyDiv w:val="1"/>
      <w:marLeft w:val="0"/>
      <w:marRight w:val="0"/>
      <w:marTop w:val="0"/>
      <w:marBottom w:val="0"/>
      <w:divBdr>
        <w:top w:val="none" w:sz="0" w:space="0" w:color="auto"/>
        <w:left w:val="none" w:sz="0" w:space="0" w:color="auto"/>
        <w:bottom w:val="none" w:sz="0" w:space="0" w:color="auto"/>
        <w:right w:val="none" w:sz="0" w:space="0" w:color="auto"/>
      </w:divBdr>
    </w:div>
    <w:div w:id="209670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hyperlink" Target="mailto:trost@stps.dk"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eg"/><Relationship Id="rId25" Type="http://schemas.openxmlformats.org/officeDocument/2006/relationships/hyperlink" Target="https://naevneneshus.dk/start-din-klage/miljoe-og-foedevareklagenaevnet/" TargetMode="External"/><Relationship Id="rId33" Type="http://schemas.openxmlformats.org/officeDocument/2006/relationships/image" Target="media/image9.png"/><Relationship Id="rId38" Type="http://schemas.openxmlformats.org/officeDocument/2006/relationships/footer" Target="footer1.xml"/><Relationship Id="rId2" Type="http://schemas.openxmlformats.org/officeDocument/2006/relationships/customXml" Target="../customXml/item2.xml"/><Relationship Id="rId20" Type="http://schemas.openxmlformats.org/officeDocument/2006/relationships/image" Target="media/image6.png"/><Relationship Id="rId29" Type="http://schemas.openxmlformats.org/officeDocument/2006/relationships/hyperlink" Target="mailto:natur@dof.d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ballerup.dk/" TargetMode="External"/><Relationship Id="rId32" Type="http://schemas.openxmlformats.org/officeDocument/2006/relationships/image" Target="media/image8.png"/><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image" Target="media/image7.png"/><Relationship Id="rId28" Type="http://schemas.openxmlformats.org/officeDocument/2006/relationships/hyperlink" Target="mailto:ballerup@dof.dk"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mailto:mst@mst.dk"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5.png"/><Relationship Id="rId27" Type="http://schemas.openxmlformats.org/officeDocument/2006/relationships/hyperlink" Target="mailto:dnballerup-sager@dn.dk" TargetMode="External"/><Relationship Id="rId30" Type="http://schemas.openxmlformats.org/officeDocument/2006/relationships/hyperlink" Target="mailto:ballerup@friluftsraadet.dk" TargetMode="External"/><Relationship Id="rId35" Type="http://schemas.openxmlformats.org/officeDocument/2006/relationships/image" Target="media/image11.png"/></Relationships>
</file>

<file path=word/_rels/footnotes.xml.rels><?xml version="1.0" encoding="UTF-8" standalone="yes"?>
<Relationships xmlns="http://schemas.openxmlformats.org/package/2006/relationships"><Relationship Id="rId1" Type="http://schemas.openxmlformats.org/officeDocument/2006/relationships/hyperlink" Target="https://mst.dk/luft-stoej/luft/luftforurening-fra-virksomheder/vejledende-udtalelser-om-mellemstore-fyringsanlaeg/10-noedanlae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templates\Cowi\Cowi_Note.DOTM" TargetMode="External"/></Relationships>
</file>

<file path=word/theme/theme1.xml><?xml version="1.0" encoding="utf-8"?>
<a:theme xmlns:a="http://schemas.openxmlformats.org/drawingml/2006/main" name="COWI">
  <a:themeElements>
    <a:clrScheme name="COWI">
      <a:dk1>
        <a:srgbClr val="000000"/>
      </a:dk1>
      <a:lt1>
        <a:sysClr val="window" lastClr="FFFFFF"/>
      </a:lt1>
      <a:dk2>
        <a:srgbClr val="58595B"/>
      </a:dk2>
      <a:lt2>
        <a:srgbClr val="D0C7BD"/>
      </a:lt2>
      <a:accent1>
        <a:srgbClr val="435A69"/>
      </a:accent1>
      <a:accent2>
        <a:srgbClr val="9DB8AF"/>
      </a:accent2>
      <a:accent3>
        <a:srgbClr val="F04E23"/>
      </a:accent3>
      <a:accent4>
        <a:srgbClr val="B3D455"/>
      </a:accent4>
      <a:accent5>
        <a:srgbClr val="0A6791"/>
      </a:accent5>
      <a:accent6>
        <a:srgbClr val="FADD89"/>
      </a:accent6>
      <a:hlink>
        <a:srgbClr val="F04E23"/>
      </a:hlink>
      <a:folHlink>
        <a:srgbClr val="867E78"/>
      </a:folHlink>
    </a:clrScheme>
    <a:fontScheme name="COWI 2015">
      <a:majorFont>
        <a:latin typeface="Verdana"/>
        <a:ea typeface=""/>
        <a:cs typeface=""/>
      </a:majorFont>
      <a:minorFont>
        <a:latin typeface="Verdana"/>
        <a:ea typeface=""/>
        <a:cs typeface=""/>
      </a:minorFont>
    </a:fontScheme>
    <a:fmtScheme name="COWI 2015">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OWI 2015" id="{C7D874C8-2039-466C-AD55-84BC20614C70}" vid="{A091C50E-1C2A-4C41-BA23-8AE5D2A8BD9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D40979D31134B8B6FA120E329414B" ma:contentTypeVersion="4" ma:contentTypeDescription="Create a new document." ma:contentTypeScope="" ma:versionID="ab69d36a37b79f6fa57bfb1c59177b79">
  <xsd:schema xmlns:xsd="http://www.w3.org/2001/XMLSchema" xmlns:xs="http://www.w3.org/2001/XMLSchema" xmlns:p="http://schemas.microsoft.com/office/2006/metadata/properties" xmlns:ns2="c16cc6dd-47d6-4911-81a5-7a83b1c5a35d" targetNamespace="http://schemas.microsoft.com/office/2006/metadata/properties" ma:root="true" ma:fieldsID="02185c0a7ffe3f572a09fe3a2f763500" ns2:_="">
    <xsd:import namespace="c16cc6dd-47d6-4911-81a5-7a83b1c5a35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cc6dd-47d6-4911-81a5-7a83b1c5a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8F109-5A89-4C3B-BA4E-B3C5E9611E6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c16cc6dd-47d6-4911-81a5-7a83b1c5a35d"/>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B1EA3A7C-8190-42B7-A148-657C029E33BF}">
  <ds:schemaRefs>
    <ds:schemaRef ds:uri="http://schemas.microsoft.com/sharepoint/v3/contenttype/forms"/>
  </ds:schemaRefs>
</ds:datastoreItem>
</file>

<file path=customXml/itemProps3.xml><?xml version="1.0" encoding="utf-8"?>
<ds:datastoreItem xmlns:ds="http://schemas.openxmlformats.org/officeDocument/2006/customXml" ds:itemID="{668C94FD-7046-4680-94DB-ECE82CAF7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cc6dd-47d6-4911-81a5-7a83b1c5a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18A2B6-35C5-4E99-B156-BDE92066FD42}">
  <ds:schemaRefs>
    <ds:schemaRef ds:uri="http://schemas.openxmlformats.org/officeDocument/2006/bibliography"/>
  </ds:schemaRefs>
</ds:datastoreItem>
</file>

<file path=docMetadata/LabelInfo.xml><?xml version="1.0" encoding="utf-8"?>
<clbl:labelList xmlns:clbl="http://schemas.microsoft.com/office/2020/mipLabelMetadata">
  <clbl:label id="{120b757d-2548-4aee-bc90-d7a8c7f698de}" enabled="1" method="Standard" siteId="{11be1538-79d8-4939-82b8-b767805d825b}" removed="0"/>
</clbl:labelList>
</file>

<file path=docProps/app.xml><?xml version="1.0" encoding="utf-8"?>
<Properties xmlns="http://schemas.openxmlformats.org/officeDocument/2006/extended-properties" xmlns:vt="http://schemas.openxmlformats.org/officeDocument/2006/docPropsVTypes">
  <Template>Cowi_Note</Template>
  <TotalTime>21</TotalTime>
  <Pages>57</Pages>
  <Words>16485</Words>
  <Characters>103432</Characters>
  <Application>Microsoft Office Word</Application>
  <DocSecurity>0</DocSecurity>
  <Lines>2248</Lines>
  <Paragraphs>967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COWI</Company>
  <LinksUpToDate>false</LinksUpToDate>
  <CharactersWithSpaces>118950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Lübeck Christensen</dc:creator>
  <cp:keywords/>
  <dc:description/>
  <cp:lastModifiedBy>Lill Dueholm (LID)</cp:lastModifiedBy>
  <cp:revision>6</cp:revision>
  <cp:lastPrinted>2021-07-02T06:49:00Z</cp:lastPrinted>
  <dcterms:created xsi:type="dcterms:W3CDTF">2024-11-27T11:59:00Z</dcterms:created>
  <dcterms:modified xsi:type="dcterms:W3CDTF">2024-12-02T06:55:00Z</dcterms:modified>
  <cp:category>Note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 </vt:lpwstr>
  </property>
  <property fmtid="{D5CDD505-2E9C-101B-9397-08002B2CF9AE}" pid="3" name="Client">
    <vt:lpwstr> </vt:lpwstr>
  </property>
  <property fmtid="{D5CDD505-2E9C-101B-9397-08002B2CF9AE}" pid="4" name="Language">
    <vt:lpwstr>Danish</vt:lpwstr>
  </property>
  <property fmtid="{D5CDD505-2E9C-101B-9397-08002B2CF9AE}" pid="5" name="Office">
    <vt:lpwstr>Aarhus</vt:lpwstr>
  </property>
  <property fmtid="{D5CDD505-2E9C-101B-9397-08002B2CF9AE}" pid="6" name="CowiSubject">
    <vt:lpwstr> </vt:lpwstr>
  </property>
  <property fmtid="{D5CDD505-2E9C-101B-9397-08002B2CF9AE}" pid="7" name="CowiTitle">
    <vt:lpwstr>Titel</vt:lpwstr>
  </property>
  <property fmtid="{D5CDD505-2E9C-101B-9397-08002B2CF9AE}" pid="8" name="CowiDate">
    <vt:lpwstr>Issue</vt:lpwstr>
  </property>
  <property fmtid="{D5CDD505-2E9C-101B-9397-08002B2CF9AE}" pid="9" name="CowiClient">
    <vt:lpwstr>Klient</vt:lpwstr>
  </property>
  <property fmtid="{D5CDD505-2E9C-101B-9397-08002B2CF9AE}" pid="10" name="CowiAuthor">
    <vt:lpwstr>Forfatter</vt:lpwstr>
  </property>
  <property fmtid="{D5CDD505-2E9C-101B-9397-08002B2CF9AE}" pid="11" name="Approved by">
    <vt:lpwstr> </vt:lpwstr>
  </property>
  <property fmtid="{D5CDD505-2E9C-101B-9397-08002B2CF9AE}" pid="12" name="CowiChecker">
    <vt:lpwstr>Tjekket</vt:lpwstr>
  </property>
  <property fmtid="{D5CDD505-2E9C-101B-9397-08002B2CF9AE}" pid="13" name="CowiApprover">
    <vt:lpwstr>Godkendt</vt:lpwstr>
  </property>
  <property fmtid="{D5CDD505-2E9C-101B-9397-08002B2CF9AE}" pid="14" name="CowiDocNo">
    <vt:lpwstr>DokNo</vt:lpwstr>
  </property>
  <property fmtid="{D5CDD505-2E9C-101B-9397-08002B2CF9AE}" pid="15" name="CowiRevNo">
    <vt:lpwstr/>
  </property>
  <property fmtid="{D5CDD505-2E9C-101B-9397-08002B2CF9AE}" pid="16" name="Checked by">
    <vt:lpwstr> </vt:lpwstr>
  </property>
  <property fmtid="{D5CDD505-2E9C-101B-9397-08002B2CF9AE}" pid="17" name="Document no">
    <vt:lpwstr> </vt:lpwstr>
  </property>
  <property fmtid="{D5CDD505-2E9C-101B-9397-08002B2CF9AE}" pid="18" name="ContentType">
    <vt:lpwstr>COWI Note</vt:lpwstr>
  </property>
  <property fmtid="{D5CDD505-2E9C-101B-9397-08002B2CF9AE}" pid="19" name="PortalLanguage">
    <vt:lpwstr> </vt:lpwstr>
  </property>
  <property fmtid="{D5CDD505-2E9C-101B-9397-08002B2CF9AE}" pid="20" name="PortalAuthor">
    <vt:lpwstr> </vt:lpwstr>
  </property>
  <property fmtid="{D5CDD505-2E9C-101B-9397-08002B2CF9AE}" pid="21" name="Version no">
    <vt:lpwstr> </vt:lpwstr>
  </property>
  <property fmtid="{D5CDD505-2E9C-101B-9397-08002B2CF9AE}" pid="22" name="CowiVerNo">
    <vt:lpwstr>Revision</vt:lpwstr>
  </property>
  <property fmtid="{D5CDD505-2E9C-101B-9397-08002B2CF9AE}" pid="23" name="Revision no">
    <vt:lpwstr> </vt:lpwstr>
  </property>
  <property fmtid="{D5CDD505-2E9C-101B-9397-08002B2CF9AE}" pid="24" name="ContentTypeId">
    <vt:lpwstr>0x010100042D40979D31134B8B6FA120E329414B</vt:lpwstr>
  </property>
  <property fmtid="{D5CDD505-2E9C-101B-9397-08002B2CF9AE}" pid="25" name="MSIP_Label_120b757d-2548-4aee-bc90-d7a8c7f698de_Enabled">
    <vt:lpwstr>true</vt:lpwstr>
  </property>
  <property fmtid="{D5CDD505-2E9C-101B-9397-08002B2CF9AE}" pid="26" name="MSIP_Label_120b757d-2548-4aee-bc90-d7a8c7f698de_SetDate">
    <vt:lpwstr>2021-01-13T17:26:01Z</vt:lpwstr>
  </property>
  <property fmtid="{D5CDD505-2E9C-101B-9397-08002B2CF9AE}" pid="27" name="MSIP_Label_120b757d-2548-4aee-bc90-d7a8c7f698de_Method">
    <vt:lpwstr>Standard</vt:lpwstr>
  </property>
  <property fmtid="{D5CDD505-2E9C-101B-9397-08002B2CF9AE}" pid="28" name="MSIP_Label_120b757d-2548-4aee-bc90-d7a8c7f698de_Name">
    <vt:lpwstr>General</vt:lpwstr>
  </property>
  <property fmtid="{D5CDD505-2E9C-101B-9397-08002B2CF9AE}" pid="29" name="MSIP_Label_120b757d-2548-4aee-bc90-d7a8c7f698de_SiteId">
    <vt:lpwstr>11be1538-79d8-4939-82b8-b767805d825b</vt:lpwstr>
  </property>
  <property fmtid="{D5CDD505-2E9C-101B-9397-08002B2CF9AE}" pid="30" name="MSIP_Label_120b757d-2548-4aee-bc90-d7a8c7f698de_ActionId">
    <vt:lpwstr>98556d9b-82b7-46d1-a0a3-7c451ec34ebc</vt:lpwstr>
  </property>
  <property fmtid="{D5CDD505-2E9C-101B-9397-08002B2CF9AE}" pid="31" name="MSIP_Label_120b757d-2548-4aee-bc90-d7a8c7f698de_ContentBits">
    <vt:lpwstr>0</vt:lpwstr>
  </property>
</Properties>
</file>