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E1C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58FE8B1" wp14:editId="3CDEB46E">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3FD7264" w14:textId="77777777" w:rsidTr="00F0465B">
        <w:tc>
          <w:tcPr>
            <w:tcW w:w="1274" w:type="dxa"/>
            <w:tcBorders>
              <w:right w:val="nil"/>
            </w:tcBorders>
          </w:tcPr>
          <w:p w14:paraId="47FE3E7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7FAF5283" w14:textId="0BE0BDE6" w:rsidR="00514730" w:rsidRPr="00F0465B" w:rsidRDefault="00756894" w:rsidP="00F0465B">
            <w:pPr>
              <w:pStyle w:val="Skriftbrev"/>
              <w:shd w:val="solid" w:color="FFFFFF" w:fill="FFFFFF"/>
              <w:rPr>
                <w:bCs/>
                <w:szCs w:val="20"/>
              </w:rPr>
            </w:pPr>
            <w:r>
              <w:t>25/7349</w:t>
            </w:r>
          </w:p>
        </w:tc>
      </w:tr>
    </w:tbl>
    <w:p w14:paraId="2D1A111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5C0F5482" w14:textId="77777777" w:rsidR="00525A69" w:rsidRPr="00AF13E7" w:rsidRDefault="00525A69">
      <w:pPr>
        <w:ind w:left="851" w:hanging="851"/>
        <w:jc w:val="center"/>
        <w:rPr>
          <w:rFonts w:ascii="Tahoma" w:hAnsi="Tahoma" w:cs="Tahoma"/>
          <w:b/>
          <w:sz w:val="40"/>
          <w:szCs w:val="40"/>
        </w:rPr>
      </w:pPr>
    </w:p>
    <w:p w14:paraId="5329EA4C" w14:textId="77777777" w:rsidR="00514730" w:rsidRDefault="00514730" w:rsidP="00521B4C">
      <w:pPr>
        <w:ind w:left="0"/>
        <w:rPr>
          <w:rFonts w:ascii="Tahoma" w:hAnsi="Tahoma" w:cs="Tahoma"/>
          <w:b/>
          <w:sz w:val="56"/>
          <w:szCs w:val="56"/>
        </w:rPr>
      </w:pPr>
    </w:p>
    <w:p w14:paraId="0A0E551B" w14:textId="77777777" w:rsidR="00031909" w:rsidRDefault="00031909" w:rsidP="00F86EC9">
      <w:pPr>
        <w:ind w:left="360"/>
        <w:jc w:val="center"/>
        <w:rPr>
          <w:rFonts w:ascii="Tahoma" w:hAnsi="Tahoma" w:cs="Tahoma"/>
          <w:b/>
          <w:sz w:val="56"/>
          <w:szCs w:val="56"/>
        </w:rPr>
      </w:pPr>
    </w:p>
    <w:p w14:paraId="62E3AB12" w14:textId="77777777" w:rsidR="00884F39" w:rsidRDefault="00884F39" w:rsidP="00884F39">
      <w:pPr>
        <w:ind w:left="0"/>
        <w:rPr>
          <w:rFonts w:ascii="Tahoma" w:hAnsi="Tahoma" w:cs="Tahoma"/>
          <w:b/>
          <w:sz w:val="56"/>
          <w:szCs w:val="56"/>
        </w:rPr>
      </w:pPr>
    </w:p>
    <w:p w14:paraId="5326CF9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2F5DB73"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08-10-2025</w:t>
      </w:r>
    </w:p>
    <w:p w14:paraId="7CF08239" w14:textId="77777777" w:rsidR="00BF331C" w:rsidRPr="00326C4D" w:rsidRDefault="00BF331C" w:rsidP="00BF331C">
      <w:pPr>
        <w:rPr>
          <w:rFonts w:ascii="Tahoma" w:hAnsi="Tahoma" w:cs="Tahoma"/>
        </w:rPr>
      </w:pPr>
    </w:p>
    <w:p w14:paraId="31C0AE6F"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A/S</w:t>
      </w:r>
    </w:p>
    <w:p w14:paraId="47F09730"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Tustrupvej 5, 8585 Glesborg</w:t>
      </w:r>
    </w:p>
    <w:p w14:paraId="73E4F57C" w14:textId="77777777" w:rsidR="00B356B3" w:rsidRPr="00936AD1" w:rsidRDefault="00B356B3">
      <w:pPr>
        <w:ind w:left="851" w:hanging="851"/>
        <w:jc w:val="center"/>
        <w:rPr>
          <w:rFonts w:ascii="Tahoma" w:hAnsi="Tahoma" w:cs="Tahoma"/>
          <w:bCs/>
          <w:sz w:val="28"/>
          <w:szCs w:val="28"/>
        </w:rPr>
      </w:pPr>
    </w:p>
    <w:p w14:paraId="31AA893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65EBD7F" w14:textId="77777777" w:rsidR="00326C4D" w:rsidRDefault="00326C4D" w:rsidP="000B1691">
      <w:pPr>
        <w:ind w:right="567"/>
        <w:rPr>
          <w:szCs w:val="24"/>
        </w:rPr>
      </w:pPr>
    </w:p>
    <w:p w14:paraId="2B98AC05" w14:textId="4769ABE4" w:rsidR="00AA388C" w:rsidRPr="007927B0"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7927B0" w:rsidRPr="007927B0">
        <w:rPr>
          <w:szCs w:val="24"/>
        </w:rPr>
        <w:t xml:space="preserve">Peter Kejser </w:t>
      </w:r>
    </w:p>
    <w:p w14:paraId="1B0C1176" w14:textId="77777777" w:rsidR="00936AD1" w:rsidRPr="007927B0" w:rsidRDefault="00936AD1" w:rsidP="000B1691">
      <w:pPr>
        <w:ind w:right="567"/>
        <w:rPr>
          <w:szCs w:val="24"/>
        </w:rPr>
      </w:pPr>
      <w:r w:rsidRPr="007927B0">
        <w:rPr>
          <w:szCs w:val="24"/>
        </w:rPr>
        <w:tab/>
      </w:r>
      <w:r w:rsidRPr="007927B0">
        <w:rPr>
          <w:szCs w:val="24"/>
        </w:rPr>
        <w:tab/>
      </w:r>
      <w:r w:rsidR="00444F5E" w:rsidRPr="007927B0">
        <w:rPr>
          <w:szCs w:val="24"/>
        </w:rPr>
        <w:tab/>
        <w:t>Amanda Bjerregaard Krog</w:t>
      </w:r>
      <w:r w:rsidRPr="007927B0">
        <w:rPr>
          <w:szCs w:val="24"/>
        </w:rPr>
        <w:t>, Norddjurs Kommune</w:t>
      </w:r>
    </w:p>
    <w:p w14:paraId="3906A6F2" w14:textId="77777777" w:rsidR="00936AD1" w:rsidRPr="007927B0" w:rsidRDefault="00936AD1" w:rsidP="000B1691">
      <w:pPr>
        <w:ind w:right="567"/>
        <w:rPr>
          <w:szCs w:val="24"/>
        </w:rPr>
      </w:pPr>
    </w:p>
    <w:p w14:paraId="4F3F6BE7" w14:textId="77777777" w:rsidR="00936AD1" w:rsidRPr="007927B0" w:rsidRDefault="00936AD1" w:rsidP="000B1691">
      <w:pPr>
        <w:ind w:right="567"/>
        <w:rPr>
          <w:szCs w:val="24"/>
        </w:rPr>
      </w:pPr>
    </w:p>
    <w:p w14:paraId="4F1B5C87" w14:textId="2327BAF1" w:rsidR="00936AD1" w:rsidRPr="007927B0" w:rsidRDefault="00936AD1" w:rsidP="007927B0">
      <w:pPr>
        <w:ind w:left="3912" w:right="567" w:hanging="3345"/>
        <w:jc w:val="left"/>
        <w:rPr>
          <w:szCs w:val="24"/>
        </w:rPr>
      </w:pPr>
      <w:r w:rsidRPr="007927B0">
        <w:rPr>
          <w:szCs w:val="24"/>
        </w:rPr>
        <w:t>Tilsynstype:</w:t>
      </w:r>
      <w:r w:rsidRPr="007927B0">
        <w:rPr>
          <w:szCs w:val="24"/>
        </w:rPr>
        <w:tab/>
        <w:t>Basistilsyn</w:t>
      </w:r>
      <w:r w:rsidR="00B356B3" w:rsidRPr="007927B0">
        <w:rPr>
          <w:szCs w:val="24"/>
        </w:rPr>
        <w:t>. Der er ført tilsyn med</w:t>
      </w:r>
      <w:r w:rsidR="007927B0" w:rsidRPr="007927B0">
        <w:rPr>
          <w:szCs w:val="24"/>
        </w:rPr>
        <w:t>:</w:t>
      </w:r>
      <w:r w:rsidR="00B356B3" w:rsidRPr="007927B0">
        <w:rPr>
          <w:szCs w:val="24"/>
        </w:rPr>
        <w:t xml:space="preserve">  </w:t>
      </w:r>
      <w:r w:rsidR="007927B0" w:rsidRPr="007927B0">
        <w:rPr>
          <w:szCs w:val="24"/>
        </w:rPr>
        <w:br/>
      </w:r>
      <w:r w:rsidR="00B356B3" w:rsidRPr="007927B0">
        <w:rPr>
          <w:szCs w:val="24"/>
        </w:rPr>
        <w:t xml:space="preserve">Dyrehold/produktion </w:t>
      </w:r>
      <w:r w:rsidR="007927B0" w:rsidRPr="007927B0">
        <w:rPr>
          <w:szCs w:val="24"/>
        </w:rPr>
        <w:br/>
      </w:r>
      <w:r w:rsidR="00B356B3" w:rsidRPr="007927B0">
        <w:rPr>
          <w:szCs w:val="24"/>
        </w:rPr>
        <w:t xml:space="preserve">Gødningsopbevaring  </w:t>
      </w:r>
      <w:r w:rsidR="007927B0" w:rsidRPr="007927B0">
        <w:rPr>
          <w:szCs w:val="24"/>
        </w:rPr>
        <w:br/>
      </w:r>
      <w:r w:rsidR="00B356B3" w:rsidRPr="007927B0">
        <w:rPr>
          <w:szCs w:val="24"/>
        </w:rPr>
        <w:t xml:space="preserve">Affaldshåndtering </w:t>
      </w:r>
      <w:r w:rsidR="007927B0" w:rsidRPr="007927B0">
        <w:rPr>
          <w:szCs w:val="24"/>
        </w:rPr>
        <w:br/>
      </w:r>
      <w:r w:rsidR="00B356B3" w:rsidRPr="007927B0">
        <w:rPr>
          <w:szCs w:val="24"/>
        </w:rPr>
        <w:t xml:space="preserve">Olieprodukter </w:t>
      </w:r>
      <w:r w:rsidR="007927B0" w:rsidRPr="007927B0">
        <w:rPr>
          <w:szCs w:val="24"/>
        </w:rPr>
        <w:br/>
      </w:r>
      <w:r w:rsidR="00B356B3" w:rsidRPr="007927B0">
        <w:rPr>
          <w:szCs w:val="24"/>
        </w:rPr>
        <w:t>Evt. vilkår i miljøtilladelse/-godkendelse</w:t>
      </w:r>
    </w:p>
    <w:p w14:paraId="6F69D42D" w14:textId="77777777" w:rsidR="007927B0" w:rsidRPr="003C3B8C" w:rsidRDefault="007927B0" w:rsidP="007927B0">
      <w:pPr>
        <w:ind w:left="3912" w:right="567" w:hanging="3345"/>
        <w:rPr>
          <w:color w:val="FF0000"/>
          <w:szCs w:val="24"/>
        </w:rPr>
      </w:pPr>
    </w:p>
    <w:p w14:paraId="67B97830"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144BEC6" w14:textId="77777777" w:rsidR="00052446" w:rsidRPr="003C3B8C" w:rsidRDefault="00052446" w:rsidP="009338F0">
      <w:pPr>
        <w:ind w:right="567"/>
        <w:rPr>
          <w:szCs w:val="24"/>
        </w:rPr>
      </w:pPr>
      <w:r>
        <w:rPr>
          <w:szCs w:val="24"/>
        </w:rPr>
        <w:t>Baggrund for tilsynet:</w:t>
      </w:r>
      <w:r>
        <w:rPr>
          <w:szCs w:val="24"/>
        </w:rPr>
        <w:tab/>
        <w:t>Miljøtilsynsbekendtgørelsen</w:t>
      </w:r>
    </w:p>
    <w:p w14:paraId="55579D00" w14:textId="77777777" w:rsidR="00B356B3" w:rsidRPr="003C3B8C" w:rsidRDefault="00B356B3" w:rsidP="000B1691">
      <w:pPr>
        <w:ind w:right="567"/>
        <w:rPr>
          <w:szCs w:val="24"/>
        </w:rPr>
      </w:pPr>
    </w:p>
    <w:p w14:paraId="1D2EF87F" w14:textId="77777777" w:rsidR="00B356B3" w:rsidRPr="003C3B8C" w:rsidRDefault="00B356B3" w:rsidP="000B1691">
      <w:pPr>
        <w:ind w:right="567"/>
        <w:rPr>
          <w:szCs w:val="24"/>
        </w:rPr>
      </w:pPr>
    </w:p>
    <w:p w14:paraId="2DFFDE67"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92486</w:t>
      </w:r>
    </w:p>
    <w:p w14:paraId="4C03ED15"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39673193</w:t>
      </w:r>
    </w:p>
    <w:p w14:paraId="4DAB2C66"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1009922608</w:t>
      </w:r>
    </w:p>
    <w:p w14:paraId="3AD322DE" w14:textId="77777777" w:rsidR="00B356B3" w:rsidRPr="003C3B8C" w:rsidRDefault="00B356B3" w:rsidP="00E531ED">
      <w:pPr>
        <w:spacing w:line="360" w:lineRule="auto"/>
        <w:ind w:left="0" w:right="567"/>
        <w:rPr>
          <w:szCs w:val="24"/>
        </w:rPr>
      </w:pPr>
    </w:p>
    <w:p w14:paraId="50ED620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DD5CBE1" w14:textId="46FE861B" w:rsidR="00B356B3" w:rsidRPr="003C3B8C" w:rsidRDefault="00B356B3" w:rsidP="00E531ED">
      <w:pPr>
        <w:spacing w:line="276" w:lineRule="auto"/>
        <w:ind w:right="567"/>
        <w:rPr>
          <w:szCs w:val="24"/>
        </w:rPr>
      </w:pPr>
      <w:r w:rsidRPr="003C3B8C">
        <w:rPr>
          <w:szCs w:val="24"/>
        </w:rPr>
        <w:t xml:space="preserve">H § 16 a, stk 2 nr. 1: </w:t>
      </w:r>
      <w:proofErr w:type="spellStart"/>
      <w:r w:rsidRPr="003C3B8C">
        <w:rPr>
          <w:szCs w:val="24"/>
        </w:rPr>
        <w:t>Sohold</w:t>
      </w:r>
      <w:proofErr w:type="spellEnd"/>
      <w:r w:rsidRPr="003C3B8C">
        <w:rPr>
          <w:szCs w:val="24"/>
        </w:rPr>
        <w:t xml:space="preserve"> IED</w:t>
      </w:r>
    </w:p>
    <w:p w14:paraId="4DFB58D2" w14:textId="77777777" w:rsidR="00D7653F" w:rsidRPr="003C3B8C" w:rsidRDefault="00D7653F" w:rsidP="00E531ED">
      <w:pPr>
        <w:spacing w:line="276" w:lineRule="auto"/>
        <w:ind w:right="567"/>
        <w:rPr>
          <w:szCs w:val="24"/>
        </w:rPr>
      </w:pPr>
      <w:r w:rsidRPr="003C3B8C">
        <w:rPr>
          <w:szCs w:val="24"/>
        </w:rPr>
        <w:t>IE-sohold, samt mellemstore fyringsanlæg forbundet med disse sohold. (kategori 1a)</w:t>
      </w:r>
    </w:p>
    <w:p w14:paraId="3E8B413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7F51950C" w14:textId="77777777" w:rsidR="003C3B8C" w:rsidRPr="007927B0" w:rsidRDefault="003C3B8C" w:rsidP="000B1691">
      <w:pPr>
        <w:spacing w:line="360" w:lineRule="auto"/>
        <w:ind w:right="567"/>
        <w:rPr>
          <w:szCs w:val="24"/>
        </w:rPr>
      </w:pPr>
    </w:p>
    <w:p w14:paraId="77CFE4CB" w14:textId="04D1A708" w:rsidR="000B1691" w:rsidRPr="007927B0" w:rsidRDefault="000B1691" w:rsidP="00E531ED">
      <w:pPr>
        <w:spacing w:line="276" w:lineRule="auto"/>
        <w:ind w:right="567"/>
        <w:rPr>
          <w:szCs w:val="24"/>
        </w:rPr>
      </w:pPr>
      <w:r w:rsidRPr="007927B0">
        <w:rPr>
          <w:szCs w:val="24"/>
        </w:rPr>
        <w:t>Nyeste godkendelse/tilladelse</w:t>
      </w:r>
      <w:r w:rsidR="00884F39" w:rsidRPr="007927B0">
        <w:rPr>
          <w:szCs w:val="24"/>
        </w:rPr>
        <w:t>:</w:t>
      </w:r>
      <w:r w:rsidRPr="007927B0">
        <w:rPr>
          <w:szCs w:val="24"/>
        </w:rPr>
        <w:tab/>
      </w:r>
      <w:r w:rsidR="007927B0" w:rsidRPr="007927B0">
        <w:rPr>
          <w:szCs w:val="24"/>
        </w:rPr>
        <w:t>15.08.2018</w:t>
      </w:r>
    </w:p>
    <w:p w14:paraId="07346B6B" w14:textId="0405E3FA" w:rsidR="003C3B8C" w:rsidRPr="007927B0" w:rsidRDefault="00FC7B40" w:rsidP="00E531ED">
      <w:pPr>
        <w:spacing w:line="276" w:lineRule="auto"/>
        <w:ind w:right="567"/>
        <w:rPr>
          <w:szCs w:val="24"/>
          <w:vertAlign w:val="superscript"/>
        </w:rPr>
      </w:pPr>
      <w:r w:rsidRPr="007927B0">
        <w:rPr>
          <w:szCs w:val="24"/>
        </w:rPr>
        <w:t>Godkendt/tilladt produktionsareal:</w:t>
      </w:r>
      <w:r w:rsidRPr="007927B0">
        <w:rPr>
          <w:szCs w:val="24"/>
        </w:rPr>
        <w:tab/>
      </w:r>
      <w:r w:rsidR="007927B0" w:rsidRPr="007927B0">
        <w:rPr>
          <w:szCs w:val="24"/>
        </w:rPr>
        <w:t>5.699</w:t>
      </w:r>
      <w:r w:rsidRPr="007927B0">
        <w:rPr>
          <w:szCs w:val="24"/>
        </w:rPr>
        <w:t xml:space="preserve"> m</w:t>
      </w:r>
      <w:r w:rsidRPr="007927B0">
        <w:rPr>
          <w:szCs w:val="24"/>
          <w:vertAlign w:val="superscript"/>
        </w:rPr>
        <w:t>2</w:t>
      </w:r>
    </w:p>
    <w:p w14:paraId="0109AD42"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6B487818"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634169F" w14:textId="77777777" w:rsidR="0096245B" w:rsidRPr="003C3B8C" w:rsidRDefault="0096245B" w:rsidP="0096245B">
      <w:pPr>
        <w:ind w:right="142"/>
        <w:rPr>
          <w:szCs w:val="24"/>
        </w:rPr>
      </w:pPr>
    </w:p>
    <w:p w14:paraId="2754B857" w14:textId="77777777" w:rsidR="0096245B" w:rsidRPr="00965FCF" w:rsidRDefault="0096245B" w:rsidP="00884F39">
      <w:pPr>
        <w:pStyle w:val="Overskrift2"/>
        <w:ind w:left="426" w:firstLine="141"/>
        <w:rPr>
          <w:szCs w:val="32"/>
        </w:rPr>
      </w:pPr>
      <w:r w:rsidRPr="00965FCF">
        <w:rPr>
          <w:szCs w:val="32"/>
        </w:rPr>
        <w:t>Vil du vide mere</w:t>
      </w:r>
    </w:p>
    <w:p w14:paraId="7830AEA1"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EA84C32"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9802828"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4914219"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3A1A26F"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AE13EA2" w14:textId="77777777" w:rsidR="0096245B" w:rsidRDefault="0096245B" w:rsidP="000B1691">
      <w:pPr>
        <w:spacing w:line="360" w:lineRule="auto"/>
        <w:ind w:right="567"/>
        <w:rPr>
          <w:rFonts w:ascii="Tahoma" w:hAnsi="Tahoma" w:cs="Tahoma"/>
          <w:color w:val="FF0000"/>
          <w:sz w:val="20"/>
        </w:rPr>
      </w:pPr>
    </w:p>
    <w:p w14:paraId="0E2CC38B" w14:textId="77777777" w:rsidR="0096245B" w:rsidRDefault="0096245B" w:rsidP="000B1691">
      <w:pPr>
        <w:spacing w:line="360" w:lineRule="auto"/>
        <w:ind w:right="567"/>
        <w:rPr>
          <w:rFonts w:ascii="Tahoma" w:hAnsi="Tahoma" w:cs="Tahoma"/>
          <w:color w:val="FF0000"/>
          <w:sz w:val="20"/>
        </w:rPr>
      </w:pPr>
    </w:p>
    <w:p w14:paraId="6656542E"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5C91B00" w14:textId="77777777" w:rsidTr="00C14FB9">
        <w:tc>
          <w:tcPr>
            <w:tcW w:w="1088" w:type="pct"/>
          </w:tcPr>
          <w:p w14:paraId="18E85AC1"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24EE6320" w14:textId="77777777" w:rsidR="00444F5E" w:rsidRDefault="00444F5E" w:rsidP="0063632A">
            <w:pPr>
              <w:ind w:left="0"/>
              <w:jc w:val="left"/>
            </w:pPr>
            <w:r>
              <w:t>Type</w:t>
            </w:r>
          </w:p>
        </w:tc>
        <w:tc>
          <w:tcPr>
            <w:tcW w:w="2246" w:type="pct"/>
          </w:tcPr>
          <w:p w14:paraId="685D8143" w14:textId="77777777" w:rsidR="00444F5E" w:rsidRDefault="00444F5E" w:rsidP="0063632A">
            <w:pPr>
              <w:ind w:left="0"/>
              <w:jc w:val="left"/>
            </w:pPr>
            <w:r>
              <w:t>Kommentar</w:t>
            </w:r>
          </w:p>
        </w:tc>
        <w:tc>
          <w:tcPr>
            <w:tcW w:w="869" w:type="pct"/>
          </w:tcPr>
          <w:p w14:paraId="6634E1D8" w14:textId="77777777" w:rsidR="00444F5E" w:rsidRDefault="00444F5E" w:rsidP="0063632A">
            <w:pPr>
              <w:ind w:left="0"/>
              <w:jc w:val="left"/>
            </w:pPr>
            <w:r>
              <w:t xml:space="preserve">Status </w:t>
            </w:r>
          </w:p>
        </w:tc>
      </w:tr>
      <w:tr w:rsidR="00444F5E" w14:paraId="716C7234" w14:textId="77777777" w:rsidTr="00C14FB9">
        <w:tc>
          <w:tcPr>
            <w:tcW w:w="1088" w:type="pct"/>
          </w:tcPr>
          <w:p w14:paraId="5F1D8852" w14:textId="107364FF" w:rsidR="00444F5E" w:rsidRDefault="007927B0" w:rsidP="00444F5E">
            <w:pPr>
              <w:ind w:hanging="533"/>
            </w:pPr>
            <w:r>
              <w:t>08.10.2025</w:t>
            </w:r>
          </w:p>
        </w:tc>
        <w:tc>
          <w:tcPr>
            <w:tcW w:w="797" w:type="pct"/>
          </w:tcPr>
          <w:p w14:paraId="21CE5423" w14:textId="77777777" w:rsidR="00444F5E" w:rsidRPr="00444F5E" w:rsidRDefault="00216161" w:rsidP="00444F5E">
            <w:pPr>
              <w:ind w:left="40" w:hanging="40"/>
              <w:rPr>
                <w:color w:val="FF0000"/>
              </w:rPr>
            </w:pPr>
            <w:r>
              <w:rPr>
                <w:color w:val="FF0000"/>
              </w:rPr>
              <w:t>Henstilling</w:t>
            </w:r>
          </w:p>
        </w:tc>
        <w:tc>
          <w:tcPr>
            <w:tcW w:w="2246" w:type="pct"/>
          </w:tcPr>
          <w:p w14:paraId="037E87CE" w14:textId="0F2AF973" w:rsidR="00444F5E" w:rsidRDefault="007927B0" w:rsidP="00444F5E">
            <w:pPr>
              <w:ind w:hanging="567"/>
              <w:jc w:val="left"/>
            </w:pPr>
            <w:r>
              <w:t xml:space="preserve">Olietank fra 1992 skal sløjfes </w:t>
            </w:r>
          </w:p>
        </w:tc>
        <w:tc>
          <w:tcPr>
            <w:tcW w:w="869" w:type="pct"/>
          </w:tcPr>
          <w:p w14:paraId="282C8915" w14:textId="52545703" w:rsidR="007927B0" w:rsidRDefault="00216161" w:rsidP="007927B0">
            <w:pPr>
              <w:ind w:left="0" w:firstLine="10"/>
              <w:jc w:val="left"/>
            </w:pPr>
            <w:r w:rsidRPr="00216161">
              <w:rPr>
                <w:color w:val="FF0000"/>
              </w:rPr>
              <w:t>Meddelt</w:t>
            </w:r>
          </w:p>
          <w:p w14:paraId="4F93BAA7" w14:textId="7EB07CE7" w:rsidR="00444F5E" w:rsidRDefault="00444F5E" w:rsidP="00216161">
            <w:pPr>
              <w:ind w:left="0" w:firstLine="10"/>
              <w:jc w:val="left"/>
            </w:pPr>
          </w:p>
        </w:tc>
      </w:tr>
    </w:tbl>
    <w:p w14:paraId="65C4614C" w14:textId="77777777" w:rsidR="00D7653F" w:rsidRDefault="00D7653F" w:rsidP="000B1691">
      <w:pPr>
        <w:spacing w:line="360" w:lineRule="auto"/>
        <w:ind w:right="567"/>
        <w:rPr>
          <w:rFonts w:ascii="Tahoma" w:hAnsi="Tahoma" w:cs="Tahoma"/>
          <w:b/>
          <w:bCs/>
          <w:sz w:val="22"/>
          <w:szCs w:val="22"/>
        </w:rPr>
      </w:pPr>
    </w:p>
    <w:p w14:paraId="39D59619"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6"/>
        <w:gridCol w:w="2966"/>
        <w:gridCol w:w="1463"/>
        <w:gridCol w:w="1463"/>
        <w:gridCol w:w="1463"/>
      </w:tblGrid>
      <w:tr w:rsidR="00E04BD4" w14:paraId="6FD16678" w14:textId="77777777" w:rsidTr="004D1AEC">
        <w:tc>
          <w:tcPr>
            <w:tcW w:w="1228" w:type="pct"/>
          </w:tcPr>
          <w:p w14:paraId="51EC0FBA" w14:textId="77777777" w:rsidR="00E31694" w:rsidRPr="00E31694" w:rsidRDefault="001704EE" w:rsidP="007927B0">
            <w:pPr>
              <w:spacing w:line="360" w:lineRule="auto"/>
              <w:ind w:left="0" w:right="567"/>
              <w:jc w:val="left"/>
              <w:rPr>
                <w:szCs w:val="24"/>
              </w:rPr>
            </w:pPr>
            <w:r>
              <w:t>Stald</w:t>
            </w:r>
          </w:p>
        </w:tc>
        <w:tc>
          <w:tcPr>
            <w:tcW w:w="1521" w:type="pct"/>
          </w:tcPr>
          <w:p w14:paraId="682439D2" w14:textId="77777777" w:rsidR="00E04BD4" w:rsidRDefault="001704EE" w:rsidP="007927B0">
            <w:pPr>
              <w:ind w:left="0"/>
              <w:jc w:val="left"/>
            </w:pPr>
            <w:r>
              <w:t>Staldystem</w:t>
            </w:r>
          </w:p>
        </w:tc>
        <w:tc>
          <w:tcPr>
            <w:tcW w:w="750" w:type="pct"/>
          </w:tcPr>
          <w:p w14:paraId="50CB12AB" w14:textId="77777777" w:rsidR="00E04BD4" w:rsidRDefault="001704EE" w:rsidP="007927B0">
            <w:pPr>
              <w:ind w:left="0"/>
              <w:jc w:val="left"/>
            </w:pPr>
            <w:r>
              <w:t>Dato</w:t>
            </w:r>
          </w:p>
        </w:tc>
        <w:tc>
          <w:tcPr>
            <w:tcW w:w="750" w:type="pct"/>
          </w:tcPr>
          <w:p w14:paraId="1997FABF" w14:textId="77777777" w:rsidR="00E04BD4" w:rsidRDefault="001704EE" w:rsidP="007927B0">
            <w:pPr>
              <w:ind w:left="0"/>
              <w:jc w:val="left"/>
            </w:pPr>
            <w:r>
              <w:t>Status</w:t>
            </w:r>
          </w:p>
        </w:tc>
        <w:tc>
          <w:tcPr>
            <w:tcW w:w="750" w:type="pct"/>
          </w:tcPr>
          <w:p w14:paraId="767B35F1" w14:textId="77777777" w:rsidR="00E04BD4" w:rsidRDefault="001704EE" w:rsidP="007927B0">
            <w:pPr>
              <w:ind w:left="0"/>
              <w:jc w:val="left"/>
            </w:pPr>
            <w:r>
              <w:t>Produktionsareal(M2)</w:t>
            </w:r>
          </w:p>
        </w:tc>
      </w:tr>
      <w:tr w:rsidR="00E04BD4" w14:paraId="5750A60E" w14:textId="77777777" w:rsidTr="004D1AEC">
        <w:tc>
          <w:tcPr>
            <w:tcW w:w="1228" w:type="pct"/>
          </w:tcPr>
          <w:p w14:paraId="4F54F69D" w14:textId="77777777" w:rsidR="00E04BD4" w:rsidRDefault="001704EE" w:rsidP="007927B0">
            <w:pPr>
              <w:ind w:left="0"/>
            </w:pPr>
            <w:r>
              <w:t>Bygning: 1, Stald: Fare, Navn: Farestald, Bygningsareal: 392</w:t>
            </w:r>
          </w:p>
        </w:tc>
        <w:tc>
          <w:tcPr>
            <w:tcW w:w="1521" w:type="pct"/>
          </w:tcPr>
          <w:p w14:paraId="0985C9F8" w14:textId="77777777" w:rsidR="00E04BD4" w:rsidRDefault="001704EE" w:rsidP="007927B0">
            <w:pPr>
              <w:ind w:left="0"/>
            </w:pPr>
            <w:r>
              <w:t>Søer, diegivende / Kassestier, delvis spaltegulv</w:t>
            </w:r>
          </w:p>
        </w:tc>
        <w:tc>
          <w:tcPr>
            <w:tcW w:w="750" w:type="pct"/>
          </w:tcPr>
          <w:p w14:paraId="6CA1D5E7" w14:textId="77777777" w:rsidR="00E04BD4" w:rsidRDefault="001704EE" w:rsidP="007927B0">
            <w:pPr>
              <w:ind w:left="0"/>
            </w:pPr>
            <w:r>
              <w:t>15-08-2018</w:t>
            </w:r>
          </w:p>
        </w:tc>
        <w:tc>
          <w:tcPr>
            <w:tcW w:w="750" w:type="pct"/>
          </w:tcPr>
          <w:p w14:paraId="17980292" w14:textId="77777777" w:rsidR="00E04BD4" w:rsidRDefault="001704EE" w:rsidP="007927B0">
            <w:pPr>
              <w:ind w:left="0"/>
            </w:pPr>
            <w:r>
              <w:t>Etableret</w:t>
            </w:r>
          </w:p>
        </w:tc>
        <w:tc>
          <w:tcPr>
            <w:tcW w:w="750" w:type="pct"/>
          </w:tcPr>
          <w:p w14:paraId="3DA7540F" w14:textId="77777777" w:rsidR="00E04BD4" w:rsidRDefault="001704EE">
            <w:pPr>
              <w:jc w:val="right"/>
            </w:pPr>
            <w:r>
              <w:t>946</w:t>
            </w:r>
          </w:p>
        </w:tc>
      </w:tr>
      <w:tr w:rsidR="00E04BD4" w14:paraId="226C568C" w14:textId="77777777" w:rsidTr="004D1AEC">
        <w:tc>
          <w:tcPr>
            <w:tcW w:w="1228" w:type="pct"/>
          </w:tcPr>
          <w:p w14:paraId="4BFF426C" w14:textId="77777777" w:rsidR="00E04BD4" w:rsidRDefault="001704EE" w:rsidP="007927B0">
            <w:pPr>
              <w:ind w:left="0"/>
            </w:pPr>
            <w:r>
              <w:t>Bygning: 2, Stald: klima, Navn: Klimastald, Bygningsareal: 946</w:t>
            </w:r>
          </w:p>
        </w:tc>
        <w:tc>
          <w:tcPr>
            <w:tcW w:w="1521" w:type="pct"/>
          </w:tcPr>
          <w:p w14:paraId="1AA41330" w14:textId="77777777" w:rsidR="00E04BD4" w:rsidRDefault="001704EE" w:rsidP="007927B0">
            <w:pPr>
              <w:ind w:left="0"/>
            </w:pPr>
            <w:r>
              <w:t>Smågrise / Fast gulv</w:t>
            </w:r>
          </w:p>
        </w:tc>
        <w:tc>
          <w:tcPr>
            <w:tcW w:w="750" w:type="pct"/>
          </w:tcPr>
          <w:p w14:paraId="2380C5C5" w14:textId="77777777" w:rsidR="00E04BD4" w:rsidRDefault="001704EE" w:rsidP="007927B0">
            <w:pPr>
              <w:ind w:left="0"/>
            </w:pPr>
            <w:r>
              <w:t>15-08-2018</w:t>
            </w:r>
          </w:p>
        </w:tc>
        <w:tc>
          <w:tcPr>
            <w:tcW w:w="750" w:type="pct"/>
          </w:tcPr>
          <w:p w14:paraId="1E2FEC49" w14:textId="77777777" w:rsidR="00E04BD4" w:rsidRDefault="001704EE" w:rsidP="007927B0">
            <w:pPr>
              <w:ind w:left="0"/>
            </w:pPr>
            <w:r>
              <w:t>Etableret</w:t>
            </w:r>
          </w:p>
        </w:tc>
        <w:tc>
          <w:tcPr>
            <w:tcW w:w="750" w:type="pct"/>
          </w:tcPr>
          <w:p w14:paraId="2F887E91" w14:textId="77777777" w:rsidR="00E04BD4" w:rsidRDefault="001704EE">
            <w:pPr>
              <w:jc w:val="right"/>
            </w:pPr>
            <w:r>
              <w:t>392</w:t>
            </w:r>
          </w:p>
        </w:tc>
      </w:tr>
      <w:tr w:rsidR="00E04BD4" w14:paraId="4D3B56F3" w14:textId="77777777" w:rsidTr="004D1AEC">
        <w:tc>
          <w:tcPr>
            <w:tcW w:w="1228" w:type="pct"/>
          </w:tcPr>
          <w:p w14:paraId="3140F27B" w14:textId="77777777" w:rsidR="00E04BD4" w:rsidRDefault="001704EE" w:rsidP="007927B0">
            <w:pPr>
              <w:ind w:left="0"/>
            </w:pPr>
            <w:r>
              <w:t>Bygning: 3, Stald: løbe, Navn: Løbeafdeling, Bygningsareal: 512</w:t>
            </w:r>
          </w:p>
        </w:tc>
        <w:tc>
          <w:tcPr>
            <w:tcW w:w="1521" w:type="pct"/>
          </w:tcPr>
          <w:p w14:paraId="23A32650" w14:textId="77777777" w:rsidR="00E04BD4" w:rsidRDefault="001704EE" w:rsidP="007927B0">
            <w:pPr>
              <w:ind w:left="0"/>
            </w:pPr>
            <w:r>
              <w:t>Søer, diegivende, drægtige og golde / Fulddrænet gulv (kummer under hele arealet)</w:t>
            </w:r>
          </w:p>
        </w:tc>
        <w:tc>
          <w:tcPr>
            <w:tcW w:w="750" w:type="pct"/>
          </w:tcPr>
          <w:p w14:paraId="4501856F" w14:textId="77777777" w:rsidR="00E04BD4" w:rsidRDefault="001704EE" w:rsidP="007927B0">
            <w:pPr>
              <w:ind w:left="0"/>
            </w:pPr>
            <w:r>
              <w:t>15-08-2018</w:t>
            </w:r>
          </w:p>
        </w:tc>
        <w:tc>
          <w:tcPr>
            <w:tcW w:w="750" w:type="pct"/>
          </w:tcPr>
          <w:p w14:paraId="6668B9E8" w14:textId="77777777" w:rsidR="00E04BD4" w:rsidRDefault="001704EE" w:rsidP="007927B0">
            <w:pPr>
              <w:ind w:left="0"/>
            </w:pPr>
            <w:r>
              <w:t>Etableret</w:t>
            </w:r>
          </w:p>
        </w:tc>
        <w:tc>
          <w:tcPr>
            <w:tcW w:w="750" w:type="pct"/>
          </w:tcPr>
          <w:p w14:paraId="5AB0D72A" w14:textId="77777777" w:rsidR="00E04BD4" w:rsidRDefault="001704EE">
            <w:pPr>
              <w:jc w:val="right"/>
            </w:pPr>
            <w:r>
              <w:t>408</w:t>
            </w:r>
          </w:p>
        </w:tc>
      </w:tr>
      <w:tr w:rsidR="00E04BD4" w14:paraId="3DFF2A34" w14:textId="77777777" w:rsidTr="004D1AEC">
        <w:tc>
          <w:tcPr>
            <w:tcW w:w="1228" w:type="pct"/>
          </w:tcPr>
          <w:p w14:paraId="7883894E" w14:textId="77777777" w:rsidR="00E04BD4" w:rsidRDefault="001704EE" w:rsidP="007927B0">
            <w:pPr>
              <w:ind w:left="0"/>
            </w:pPr>
            <w:r>
              <w:t>Bygning: 3, Stald: løbe, Navn: Løbeafdeling, Bygningsareal: 512</w:t>
            </w:r>
          </w:p>
        </w:tc>
        <w:tc>
          <w:tcPr>
            <w:tcW w:w="1521" w:type="pct"/>
          </w:tcPr>
          <w:p w14:paraId="69377E27" w14:textId="77777777" w:rsidR="00E04BD4" w:rsidRDefault="001704EE" w:rsidP="007927B0">
            <w:pPr>
              <w:ind w:left="0"/>
            </w:pPr>
            <w:r>
              <w:t>Søer, golde og drægtige / Individuel opstaldning, fuldspaltegulv</w:t>
            </w:r>
          </w:p>
        </w:tc>
        <w:tc>
          <w:tcPr>
            <w:tcW w:w="750" w:type="pct"/>
          </w:tcPr>
          <w:p w14:paraId="10EF9216" w14:textId="77777777" w:rsidR="00E04BD4" w:rsidRDefault="001704EE" w:rsidP="007927B0">
            <w:pPr>
              <w:ind w:left="0"/>
            </w:pPr>
            <w:r>
              <w:t>15-08-2018</w:t>
            </w:r>
          </w:p>
        </w:tc>
        <w:tc>
          <w:tcPr>
            <w:tcW w:w="750" w:type="pct"/>
          </w:tcPr>
          <w:p w14:paraId="51C40964" w14:textId="77777777" w:rsidR="00E04BD4" w:rsidRDefault="001704EE" w:rsidP="007927B0">
            <w:pPr>
              <w:ind w:left="0"/>
            </w:pPr>
            <w:r>
              <w:t>Etableret</w:t>
            </w:r>
          </w:p>
        </w:tc>
        <w:tc>
          <w:tcPr>
            <w:tcW w:w="750" w:type="pct"/>
          </w:tcPr>
          <w:p w14:paraId="68A93265" w14:textId="77777777" w:rsidR="00E04BD4" w:rsidRDefault="001704EE">
            <w:pPr>
              <w:jc w:val="right"/>
            </w:pPr>
            <w:r>
              <w:t>104</w:t>
            </w:r>
          </w:p>
        </w:tc>
      </w:tr>
      <w:tr w:rsidR="00E04BD4" w14:paraId="64C25C5D" w14:textId="77777777" w:rsidTr="004D1AEC">
        <w:tc>
          <w:tcPr>
            <w:tcW w:w="1228" w:type="pct"/>
          </w:tcPr>
          <w:p w14:paraId="0102DABF" w14:textId="77777777" w:rsidR="00E04BD4" w:rsidRDefault="001704EE" w:rsidP="007927B0">
            <w:pPr>
              <w:ind w:left="0"/>
            </w:pPr>
            <w:r>
              <w:t>Bygning: 4, Stald: polte, Navn: Poltestald, Bygningsareal: 551</w:t>
            </w:r>
          </w:p>
        </w:tc>
        <w:tc>
          <w:tcPr>
            <w:tcW w:w="1521" w:type="pct"/>
          </w:tcPr>
          <w:p w14:paraId="658E7A4C" w14:textId="77777777" w:rsidR="00E04BD4" w:rsidRDefault="001704EE" w:rsidP="007927B0">
            <w:pPr>
              <w:ind w:left="0"/>
            </w:pPr>
            <w:r>
              <w:t>Slagtesvin / Delvis spaltegulv, 25 - 49 % fast gulv</w:t>
            </w:r>
          </w:p>
        </w:tc>
        <w:tc>
          <w:tcPr>
            <w:tcW w:w="750" w:type="pct"/>
          </w:tcPr>
          <w:p w14:paraId="25F69632" w14:textId="77777777" w:rsidR="00E04BD4" w:rsidRDefault="001704EE" w:rsidP="007927B0">
            <w:pPr>
              <w:ind w:left="0"/>
            </w:pPr>
            <w:r>
              <w:t>15-08-2018</w:t>
            </w:r>
          </w:p>
        </w:tc>
        <w:tc>
          <w:tcPr>
            <w:tcW w:w="750" w:type="pct"/>
          </w:tcPr>
          <w:p w14:paraId="7FECC045" w14:textId="77777777" w:rsidR="00E04BD4" w:rsidRDefault="001704EE" w:rsidP="007927B0">
            <w:pPr>
              <w:ind w:left="0"/>
            </w:pPr>
            <w:r>
              <w:t>Etableret</w:t>
            </w:r>
          </w:p>
        </w:tc>
        <w:tc>
          <w:tcPr>
            <w:tcW w:w="750" w:type="pct"/>
          </w:tcPr>
          <w:p w14:paraId="38991B8A" w14:textId="77777777" w:rsidR="00E04BD4" w:rsidRDefault="001704EE">
            <w:pPr>
              <w:jc w:val="right"/>
            </w:pPr>
            <w:r>
              <w:t>551</w:t>
            </w:r>
          </w:p>
        </w:tc>
      </w:tr>
      <w:tr w:rsidR="00E04BD4" w14:paraId="22AAE1AF" w14:textId="77777777" w:rsidTr="004D1AEC">
        <w:tc>
          <w:tcPr>
            <w:tcW w:w="1228" w:type="pct"/>
          </w:tcPr>
          <w:p w14:paraId="0F5E56D2" w14:textId="77777777" w:rsidR="00E04BD4" w:rsidRDefault="001704EE" w:rsidP="007927B0">
            <w:pPr>
              <w:ind w:left="0"/>
            </w:pPr>
            <w:r>
              <w:t>Bygning: 5, Stald: drægti, Navn: Drægtighesstald, Bygningsareal: 608</w:t>
            </w:r>
          </w:p>
        </w:tc>
        <w:tc>
          <w:tcPr>
            <w:tcW w:w="1521" w:type="pct"/>
          </w:tcPr>
          <w:p w14:paraId="31357382" w14:textId="77777777" w:rsidR="00E04BD4" w:rsidRDefault="001704EE" w:rsidP="007927B0">
            <w:pPr>
              <w:ind w:left="0"/>
            </w:pPr>
            <w:r>
              <w:t>Søer, diegivende og Smågrise / Fulddrænet gulv (kummer under hele arealet)</w:t>
            </w:r>
          </w:p>
        </w:tc>
        <w:tc>
          <w:tcPr>
            <w:tcW w:w="750" w:type="pct"/>
          </w:tcPr>
          <w:p w14:paraId="6A9D050F" w14:textId="77777777" w:rsidR="00E04BD4" w:rsidRDefault="001704EE" w:rsidP="007927B0">
            <w:pPr>
              <w:ind w:left="0"/>
            </w:pPr>
            <w:r>
              <w:t>15-08-2018</w:t>
            </w:r>
          </w:p>
        </w:tc>
        <w:tc>
          <w:tcPr>
            <w:tcW w:w="750" w:type="pct"/>
          </w:tcPr>
          <w:p w14:paraId="24D8118D" w14:textId="77777777" w:rsidR="00E04BD4" w:rsidRDefault="001704EE" w:rsidP="007927B0">
            <w:pPr>
              <w:ind w:left="0"/>
            </w:pPr>
            <w:r>
              <w:t>Etableret</w:t>
            </w:r>
          </w:p>
        </w:tc>
        <w:tc>
          <w:tcPr>
            <w:tcW w:w="750" w:type="pct"/>
          </w:tcPr>
          <w:p w14:paraId="102626CB" w14:textId="77777777" w:rsidR="00E04BD4" w:rsidRDefault="001704EE">
            <w:pPr>
              <w:jc w:val="right"/>
            </w:pPr>
            <w:r>
              <w:t>608</w:t>
            </w:r>
          </w:p>
        </w:tc>
      </w:tr>
      <w:tr w:rsidR="00E04BD4" w14:paraId="0F63EB07" w14:textId="77777777" w:rsidTr="004D1AEC">
        <w:tc>
          <w:tcPr>
            <w:tcW w:w="1228" w:type="pct"/>
          </w:tcPr>
          <w:p w14:paraId="10A0C94C" w14:textId="77777777" w:rsidR="00E04BD4" w:rsidRDefault="001704EE" w:rsidP="007927B0">
            <w:pPr>
              <w:ind w:left="0"/>
            </w:pPr>
            <w:r>
              <w:lastRenderedPageBreak/>
              <w:t xml:space="preserve">Bygning: 6, Stald: </w:t>
            </w:r>
            <w:proofErr w:type="gramStart"/>
            <w:r>
              <w:t>polte ,</w:t>
            </w:r>
            <w:proofErr w:type="gramEnd"/>
            <w:r>
              <w:t xml:space="preserve"> Navn: Poltestald 1, Bygningsareal: 695</w:t>
            </w:r>
          </w:p>
        </w:tc>
        <w:tc>
          <w:tcPr>
            <w:tcW w:w="1521" w:type="pct"/>
          </w:tcPr>
          <w:p w14:paraId="03573078" w14:textId="77777777" w:rsidR="00E04BD4" w:rsidRDefault="001704EE" w:rsidP="007927B0">
            <w:pPr>
              <w:ind w:left="0"/>
            </w:pPr>
            <w:r>
              <w:t>Slagtesvin / Delvis spaltegulv, 25 - 49 % fast gulv</w:t>
            </w:r>
          </w:p>
        </w:tc>
        <w:tc>
          <w:tcPr>
            <w:tcW w:w="750" w:type="pct"/>
          </w:tcPr>
          <w:p w14:paraId="42EB267D" w14:textId="77777777" w:rsidR="00E04BD4" w:rsidRDefault="001704EE" w:rsidP="007927B0">
            <w:pPr>
              <w:ind w:left="0"/>
            </w:pPr>
            <w:r>
              <w:t>15-08-2018</w:t>
            </w:r>
          </w:p>
        </w:tc>
        <w:tc>
          <w:tcPr>
            <w:tcW w:w="750" w:type="pct"/>
          </w:tcPr>
          <w:p w14:paraId="52305A68" w14:textId="77777777" w:rsidR="00E04BD4" w:rsidRDefault="001704EE" w:rsidP="007927B0">
            <w:pPr>
              <w:ind w:left="0"/>
            </w:pPr>
            <w:r>
              <w:t>Etableret</w:t>
            </w:r>
          </w:p>
        </w:tc>
        <w:tc>
          <w:tcPr>
            <w:tcW w:w="750" w:type="pct"/>
          </w:tcPr>
          <w:p w14:paraId="24092F2F" w14:textId="77777777" w:rsidR="00E04BD4" w:rsidRDefault="001704EE">
            <w:pPr>
              <w:jc w:val="right"/>
            </w:pPr>
            <w:r>
              <w:t>695</w:t>
            </w:r>
          </w:p>
        </w:tc>
      </w:tr>
      <w:tr w:rsidR="00E04BD4" w14:paraId="78A54387" w14:textId="77777777" w:rsidTr="004D1AEC">
        <w:tc>
          <w:tcPr>
            <w:tcW w:w="1228" w:type="pct"/>
          </w:tcPr>
          <w:p w14:paraId="073C33ED" w14:textId="77777777" w:rsidR="00E04BD4" w:rsidRDefault="001704EE" w:rsidP="007927B0">
            <w:pPr>
              <w:ind w:left="0"/>
            </w:pPr>
            <w:r>
              <w:t>Bygning: 7, Stald: polte2, Navn: Poltestald 2, Bygningsareal: 687</w:t>
            </w:r>
          </w:p>
        </w:tc>
        <w:tc>
          <w:tcPr>
            <w:tcW w:w="1521" w:type="pct"/>
          </w:tcPr>
          <w:p w14:paraId="2BA0D068" w14:textId="77777777" w:rsidR="00E04BD4" w:rsidRDefault="001704EE" w:rsidP="007927B0">
            <w:pPr>
              <w:ind w:left="0"/>
            </w:pPr>
            <w:r>
              <w:t>Slagtesvin / Delvis spaltegulv, 25 - 49 % fast gulv</w:t>
            </w:r>
          </w:p>
        </w:tc>
        <w:tc>
          <w:tcPr>
            <w:tcW w:w="750" w:type="pct"/>
          </w:tcPr>
          <w:p w14:paraId="5368004B" w14:textId="77777777" w:rsidR="00E04BD4" w:rsidRDefault="001704EE" w:rsidP="007927B0">
            <w:pPr>
              <w:ind w:left="0"/>
            </w:pPr>
            <w:r>
              <w:t>15-08-2018</w:t>
            </w:r>
          </w:p>
        </w:tc>
        <w:tc>
          <w:tcPr>
            <w:tcW w:w="750" w:type="pct"/>
          </w:tcPr>
          <w:p w14:paraId="57E02745" w14:textId="77777777" w:rsidR="00E04BD4" w:rsidRDefault="001704EE" w:rsidP="007927B0">
            <w:pPr>
              <w:ind w:left="0"/>
            </w:pPr>
            <w:r>
              <w:t>Etableret</w:t>
            </w:r>
          </w:p>
        </w:tc>
        <w:tc>
          <w:tcPr>
            <w:tcW w:w="750" w:type="pct"/>
          </w:tcPr>
          <w:p w14:paraId="4D4F5CBB" w14:textId="77777777" w:rsidR="00E04BD4" w:rsidRDefault="001704EE">
            <w:pPr>
              <w:jc w:val="right"/>
            </w:pPr>
            <w:r>
              <w:t>687</w:t>
            </w:r>
          </w:p>
        </w:tc>
      </w:tr>
      <w:tr w:rsidR="00E04BD4" w14:paraId="07C80DCC" w14:textId="77777777" w:rsidTr="004D1AEC">
        <w:tc>
          <w:tcPr>
            <w:tcW w:w="1228" w:type="pct"/>
          </w:tcPr>
          <w:p w14:paraId="771C8AD3" w14:textId="77777777" w:rsidR="00E04BD4" w:rsidRDefault="001704EE" w:rsidP="007927B0">
            <w:pPr>
              <w:ind w:left="0"/>
            </w:pPr>
            <w:r>
              <w:t>Bygning: 8, Stald: ny sta, Navn: Ny stald 1, Bygningsareal: 1308</w:t>
            </w:r>
          </w:p>
        </w:tc>
        <w:tc>
          <w:tcPr>
            <w:tcW w:w="1521" w:type="pct"/>
          </w:tcPr>
          <w:p w14:paraId="1D06B95D" w14:textId="77777777" w:rsidR="00E04BD4" w:rsidRDefault="001704EE" w:rsidP="007927B0">
            <w:pPr>
              <w:ind w:left="0"/>
            </w:pPr>
            <w:r>
              <w:t>Slagtesvin / Delvis spaltegulv, 25 - 49 % fast gulv</w:t>
            </w:r>
          </w:p>
        </w:tc>
        <w:tc>
          <w:tcPr>
            <w:tcW w:w="750" w:type="pct"/>
          </w:tcPr>
          <w:p w14:paraId="2601F03D" w14:textId="77777777" w:rsidR="00E04BD4" w:rsidRDefault="001704EE" w:rsidP="007927B0">
            <w:pPr>
              <w:ind w:left="0"/>
            </w:pPr>
            <w:r>
              <w:t>15-08-2018</w:t>
            </w:r>
          </w:p>
        </w:tc>
        <w:tc>
          <w:tcPr>
            <w:tcW w:w="750" w:type="pct"/>
          </w:tcPr>
          <w:p w14:paraId="336A2AA1" w14:textId="77777777" w:rsidR="00E04BD4" w:rsidRDefault="001704EE" w:rsidP="007927B0">
            <w:pPr>
              <w:ind w:left="0"/>
            </w:pPr>
            <w:r>
              <w:t>Etableret</w:t>
            </w:r>
          </w:p>
        </w:tc>
        <w:tc>
          <w:tcPr>
            <w:tcW w:w="750" w:type="pct"/>
          </w:tcPr>
          <w:p w14:paraId="0AF22D7F" w14:textId="77777777" w:rsidR="00E04BD4" w:rsidRDefault="001704EE">
            <w:pPr>
              <w:jc w:val="right"/>
            </w:pPr>
            <w:r>
              <w:t>1.308</w:t>
            </w:r>
          </w:p>
        </w:tc>
      </w:tr>
    </w:tbl>
    <w:p w14:paraId="20C6087A" w14:textId="77777777" w:rsidR="00E31694" w:rsidRDefault="00E31694" w:rsidP="00C52022">
      <w:pPr>
        <w:spacing w:line="360" w:lineRule="auto"/>
        <w:ind w:right="567"/>
        <w:rPr>
          <w:szCs w:val="24"/>
        </w:rPr>
      </w:pPr>
    </w:p>
    <w:p w14:paraId="68400117"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6"/>
        <w:gridCol w:w="2966"/>
        <w:gridCol w:w="1463"/>
        <w:gridCol w:w="1463"/>
        <w:gridCol w:w="1463"/>
      </w:tblGrid>
      <w:tr w:rsidR="00E04BD4" w14:paraId="28D38390" w14:textId="77777777" w:rsidTr="004D1AEC">
        <w:tc>
          <w:tcPr>
            <w:tcW w:w="1228" w:type="pct"/>
          </w:tcPr>
          <w:p w14:paraId="7A76C836" w14:textId="77777777" w:rsidR="00320745" w:rsidRPr="00E531ED" w:rsidRDefault="001704EE" w:rsidP="007927B0">
            <w:pPr>
              <w:spacing w:line="360" w:lineRule="auto"/>
              <w:ind w:left="0" w:right="567"/>
              <w:jc w:val="left"/>
              <w:rPr>
                <w:szCs w:val="24"/>
              </w:rPr>
            </w:pPr>
            <w:r>
              <w:t>Stald</w:t>
            </w:r>
          </w:p>
        </w:tc>
        <w:tc>
          <w:tcPr>
            <w:tcW w:w="1521" w:type="pct"/>
          </w:tcPr>
          <w:p w14:paraId="39EBBF4C" w14:textId="77777777" w:rsidR="00E04BD4" w:rsidRDefault="001704EE" w:rsidP="007927B0">
            <w:pPr>
              <w:ind w:left="0"/>
              <w:jc w:val="left"/>
            </w:pPr>
            <w:r>
              <w:t>Staldystem</w:t>
            </w:r>
          </w:p>
        </w:tc>
        <w:tc>
          <w:tcPr>
            <w:tcW w:w="750" w:type="pct"/>
          </w:tcPr>
          <w:p w14:paraId="24168DDE" w14:textId="790BDBFF" w:rsidR="00E04BD4" w:rsidRDefault="001704EE" w:rsidP="007927B0">
            <w:pPr>
              <w:ind w:left="0"/>
              <w:jc w:val="left"/>
            </w:pPr>
            <w:r>
              <w:t>Produkt</w:t>
            </w:r>
            <w:r w:rsidR="007927B0">
              <w:t>i</w:t>
            </w:r>
            <w:r>
              <w:t>onsareal(M2)</w:t>
            </w:r>
          </w:p>
        </w:tc>
        <w:tc>
          <w:tcPr>
            <w:tcW w:w="750" w:type="pct"/>
          </w:tcPr>
          <w:p w14:paraId="104D4D86" w14:textId="77777777" w:rsidR="00E04BD4" w:rsidRDefault="001704EE" w:rsidP="007927B0">
            <w:pPr>
              <w:ind w:left="0"/>
              <w:jc w:val="left"/>
            </w:pPr>
            <w:r>
              <w:t>I orden</w:t>
            </w:r>
          </w:p>
        </w:tc>
        <w:tc>
          <w:tcPr>
            <w:tcW w:w="750" w:type="pct"/>
          </w:tcPr>
          <w:p w14:paraId="00A3D949" w14:textId="77777777" w:rsidR="00E04BD4" w:rsidRDefault="001704EE" w:rsidP="007927B0">
            <w:pPr>
              <w:ind w:left="0"/>
              <w:jc w:val="left"/>
            </w:pPr>
            <w:r>
              <w:t>Fuld produktion</w:t>
            </w:r>
          </w:p>
        </w:tc>
      </w:tr>
      <w:tr w:rsidR="00E04BD4" w14:paraId="10EF5244" w14:textId="77777777" w:rsidTr="004D1AEC">
        <w:tc>
          <w:tcPr>
            <w:tcW w:w="1228" w:type="pct"/>
          </w:tcPr>
          <w:p w14:paraId="556AEE13" w14:textId="77777777" w:rsidR="00E04BD4" w:rsidRDefault="001704EE" w:rsidP="007927B0">
            <w:pPr>
              <w:ind w:left="0"/>
            </w:pPr>
            <w:r>
              <w:t>Bygning: 1, Stald: Fare, Navn: Farestald, Bygningsareal: 392</w:t>
            </w:r>
          </w:p>
        </w:tc>
        <w:tc>
          <w:tcPr>
            <w:tcW w:w="1521" w:type="pct"/>
          </w:tcPr>
          <w:p w14:paraId="023C2E2E" w14:textId="77777777" w:rsidR="00E04BD4" w:rsidRDefault="001704EE" w:rsidP="007927B0">
            <w:pPr>
              <w:ind w:left="0"/>
            </w:pPr>
            <w:r>
              <w:t>Søer, diegivende / Kassestier, delvis spaltegulv</w:t>
            </w:r>
          </w:p>
        </w:tc>
        <w:tc>
          <w:tcPr>
            <w:tcW w:w="750" w:type="pct"/>
          </w:tcPr>
          <w:p w14:paraId="59C43948" w14:textId="77777777" w:rsidR="00E04BD4" w:rsidRDefault="001704EE">
            <w:r>
              <w:t>946</w:t>
            </w:r>
          </w:p>
        </w:tc>
        <w:tc>
          <w:tcPr>
            <w:tcW w:w="750" w:type="pct"/>
          </w:tcPr>
          <w:p w14:paraId="57D65D31" w14:textId="77777777" w:rsidR="00E04BD4" w:rsidRDefault="001704EE">
            <w:r>
              <w:t>Ja</w:t>
            </w:r>
          </w:p>
        </w:tc>
        <w:tc>
          <w:tcPr>
            <w:tcW w:w="750" w:type="pct"/>
          </w:tcPr>
          <w:p w14:paraId="55C21011" w14:textId="77777777" w:rsidR="00E04BD4" w:rsidRDefault="001704EE">
            <w:r>
              <w:t>Ja</w:t>
            </w:r>
          </w:p>
        </w:tc>
      </w:tr>
      <w:tr w:rsidR="00E04BD4" w14:paraId="3428012A" w14:textId="77777777" w:rsidTr="004D1AEC">
        <w:tc>
          <w:tcPr>
            <w:tcW w:w="1228" w:type="pct"/>
          </w:tcPr>
          <w:p w14:paraId="4833B85E" w14:textId="77777777" w:rsidR="00E04BD4" w:rsidRDefault="001704EE" w:rsidP="007927B0">
            <w:pPr>
              <w:ind w:left="0"/>
            </w:pPr>
            <w:r>
              <w:t>Bygning: 2, Stald: klima, Navn: Klimastald, Bygningsareal: 946</w:t>
            </w:r>
          </w:p>
        </w:tc>
        <w:tc>
          <w:tcPr>
            <w:tcW w:w="1521" w:type="pct"/>
          </w:tcPr>
          <w:p w14:paraId="0334DACC" w14:textId="77777777" w:rsidR="00E04BD4" w:rsidRDefault="001704EE" w:rsidP="007927B0">
            <w:pPr>
              <w:ind w:left="0"/>
            </w:pPr>
            <w:r>
              <w:t>Smågrise / Fast gulv</w:t>
            </w:r>
          </w:p>
        </w:tc>
        <w:tc>
          <w:tcPr>
            <w:tcW w:w="750" w:type="pct"/>
          </w:tcPr>
          <w:p w14:paraId="1DBA8620" w14:textId="77777777" w:rsidR="00E04BD4" w:rsidRDefault="001704EE">
            <w:r>
              <w:t>392</w:t>
            </w:r>
          </w:p>
        </w:tc>
        <w:tc>
          <w:tcPr>
            <w:tcW w:w="750" w:type="pct"/>
          </w:tcPr>
          <w:p w14:paraId="17B82E14" w14:textId="77777777" w:rsidR="00E04BD4" w:rsidRDefault="001704EE">
            <w:r>
              <w:t>Ja</w:t>
            </w:r>
          </w:p>
        </w:tc>
        <w:tc>
          <w:tcPr>
            <w:tcW w:w="750" w:type="pct"/>
          </w:tcPr>
          <w:p w14:paraId="0FCC8571" w14:textId="77777777" w:rsidR="00E04BD4" w:rsidRDefault="001704EE">
            <w:r>
              <w:t>Ja</w:t>
            </w:r>
          </w:p>
        </w:tc>
      </w:tr>
      <w:tr w:rsidR="00E04BD4" w14:paraId="5A3CC4E9" w14:textId="77777777" w:rsidTr="004D1AEC">
        <w:tc>
          <w:tcPr>
            <w:tcW w:w="1228" w:type="pct"/>
          </w:tcPr>
          <w:p w14:paraId="7DC17C2D" w14:textId="77777777" w:rsidR="00E04BD4" w:rsidRDefault="001704EE" w:rsidP="007927B0">
            <w:pPr>
              <w:ind w:left="0"/>
            </w:pPr>
            <w:r>
              <w:t>Bygning: 3, Stald: løbe, Navn: Løbeafdeling, Bygningsareal: 512</w:t>
            </w:r>
          </w:p>
        </w:tc>
        <w:tc>
          <w:tcPr>
            <w:tcW w:w="1521" w:type="pct"/>
          </w:tcPr>
          <w:p w14:paraId="02C5B4FA" w14:textId="77777777" w:rsidR="00E04BD4" w:rsidRDefault="001704EE" w:rsidP="007927B0">
            <w:pPr>
              <w:ind w:left="0"/>
            </w:pPr>
            <w:r>
              <w:t>Søer, diegivende, drægtige og golde / Fulddrænet gulv (kummer under hele arealet)</w:t>
            </w:r>
          </w:p>
        </w:tc>
        <w:tc>
          <w:tcPr>
            <w:tcW w:w="750" w:type="pct"/>
          </w:tcPr>
          <w:p w14:paraId="75BC7A36" w14:textId="77777777" w:rsidR="00E04BD4" w:rsidRDefault="001704EE">
            <w:r>
              <w:t>408</w:t>
            </w:r>
          </w:p>
        </w:tc>
        <w:tc>
          <w:tcPr>
            <w:tcW w:w="750" w:type="pct"/>
          </w:tcPr>
          <w:p w14:paraId="5AA96DF1" w14:textId="77777777" w:rsidR="00E04BD4" w:rsidRDefault="001704EE">
            <w:r>
              <w:t>Ja</w:t>
            </w:r>
          </w:p>
        </w:tc>
        <w:tc>
          <w:tcPr>
            <w:tcW w:w="750" w:type="pct"/>
          </w:tcPr>
          <w:p w14:paraId="30EB9EED" w14:textId="77777777" w:rsidR="00E04BD4" w:rsidRDefault="001704EE">
            <w:r>
              <w:t>Ja</w:t>
            </w:r>
          </w:p>
        </w:tc>
      </w:tr>
      <w:tr w:rsidR="00E04BD4" w14:paraId="26B2ECB1" w14:textId="77777777" w:rsidTr="004D1AEC">
        <w:tc>
          <w:tcPr>
            <w:tcW w:w="1228" w:type="pct"/>
          </w:tcPr>
          <w:p w14:paraId="685AFE2D" w14:textId="77777777" w:rsidR="00E04BD4" w:rsidRDefault="001704EE" w:rsidP="007927B0">
            <w:pPr>
              <w:ind w:left="0"/>
            </w:pPr>
            <w:r>
              <w:t>Bygning: 3, Stald: løbe, Navn: Løbeafdeling, Bygningsareal: 512</w:t>
            </w:r>
          </w:p>
        </w:tc>
        <w:tc>
          <w:tcPr>
            <w:tcW w:w="1521" w:type="pct"/>
          </w:tcPr>
          <w:p w14:paraId="05D5F4E5" w14:textId="77777777" w:rsidR="00E04BD4" w:rsidRDefault="001704EE" w:rsidP="007927B0">
            <w:pPr>
              <w:ind w:left="0"/>
            </w:pPr>
            <w:r>
              <w:t>Søer, golde og drægtige / Individuel opstaldning, fuldspaltegulv</w:t>
            </w:r>
          </w:p>
        </w:tc>
        <w:tc>
          <w:tcPr>
            <w:tcW w:w="750" w:type="pct"/>
          </w:tcPr>
          <w:p w14:paraId="7C20A1EC" w14:textId="77777777" w:rsidR="00E04BD4" w:rsidRDefault="001704EE">
            <w:r>
              <w:t>104</w:t>
            </w:r>
          </w:p>
        </w:tc>
        <w:tc>
          <w:tcPr>
            <w:tcW w:w="750" w:type="pct"/>
          </w:tcPr>
          <w:p w14:paraId="0AF0C570" w14:textId="77777777" w:rsidR="00E04BD4" w:rsidRDefault="001704EE">
            <w:r>
              <w:t>Ja</w:t>
            </w:r>
          </w:p>
        </w:tc>
        <w:tc>
          <w:tcPr>
            <w:tcW w:w="750" w:type="pct"/>
          </w:tcPr>
          <w:p w14:paraId="51D2FFFA" w14:textId="77777777" w:rsidR="00E04BD4" w:rsidRDefault="001704EE">
            <w:r>
              <w:t>Ja</w:t>
            </w:r>
          </w:p>
        </w:tc>
      </w:tr>
      <w:tr w:rsidR="00E04BD4" w14:paraId="658F1533" w14:textId="77777777" w:rsidTr="004D1AEC">
        <w:tc>
          <w:tcPr>
            <w:tcW w:w="1228" w:type="pct"/>
          </w:tcPr>
          <w:p w14:paraId="392F1818" w14:textId="77777777" w:rsidR="00E04BD4" w:rsidRDefault="001704EE" w:rsidP="007927B0">
            <w:pPr>
              <w:ind w:left="0"/>
            </w:pPr>
            <w:r>
              <w:t>Bygning: 4, Stald: polte, Navn: Poltestald, Bygningsareal: 551</w:t>
            </w:r>
          </w:p>
        </w:tc>
        <w:tc>
          <w:tcPr>
            <w:tcW w:w="1521" w:type="pct"/>
          </w:tcPr>
          <w:p w14:paraId="5EBC29BB" w14:textId="77777777" w:rsidR="00E04BD4" w:rsidRDefault="001704EE" w:rsidP="007927B0">
            <w:pPr>
              <w:ind w:left="0"/>
            </w:pPr>
            <w:r>
              <w:t>Slagtesvin / Delvis spaltegulv, 25 - 49 % fast gulv</w:t>
            </w:r>
          </w:p>
        </w:tc>
        <w:tc>
          <w:tcPr>
            <w:tcW w:w="750" w:type="pct"/>
          </w:tcPr>
          <w:p w14:paraId="7399E30A" w14:textId="77777777" w:rsidR="00E04BD4" w:rsidRDefault="001704EE">
            <w:r>
              <w:t>551</w:t>
            </w:r>
          </w:p>
        </w:tc>
        <w:tc>
          <w:tcPr>
            <w:tcW w:w="750" w:type="pct"/>
          </w:tcPr>
          <w:p w14:paraId="71A7FD5A" w14:textId="77777777" w:rsidR="00E04BD4" w:rsidRDefault="001704EE">
            <w:r>
              <w:t>Ja</w:t>
            </w:r>
          </w:p>
        </w:tc>
        <w:tc>
          <w:tcPr>
            <w:tcW w:w="750" w:type="pct"/>
          </w:tcPr>
          <w:p w14:paraId="54AF5650" w14:textId="77777777" w:rsidR="00E04BD4" w:rsidRDefault="001704EE">
            <w:r>
              <w:t>Ja</w:t>
            </w:r>
          </w:p>
        </w:tc>
      </w:tr>
      <w:tr w:rsidR="00E04BD4" w14:paraId="341DC393" w14:textId="77777777" w:rsidTr="004D1AEC">
        <w:tc>
          <w:tcPr>
            <w:tcW w:w="1228" w:type="pct"/>
          </w:tcPr>
          <w:p w14:paraId="3D2D3313" w14:textId="77777777" w:rsidR="00E04BD4" w:rsidRDefault="001704EE" w:rsidP="007927B0">
            <w:pPr>
              <w:ind w:left="0"/>
            </w:pPr>
            <w:r>
              <w:t>Bygning: 5, Stald: drægti, Navn: Drægtighesstald, Bygningsareal: 608</w:t>
            </w:r>
          </w:p>
        </w:tc>
        <w:tc>
          <w:tcPr>
            <w:tcW w:w="1521" w:type="pct"/>
          </w:tcPr>
          <w:p w14:paraId="0A0D28D0" w14:textId="77777777" w:rsidR="00E04BD4" w:rsidRDefault="001704EE" w:rsidP="007927B0">
            <w:pPr>
              <w:ind w:left="0"/>
            </w:pPr>
            <w:r>
              <w:t>Søer, diegivende og Smågrise / Fulddrænet gulv (kummer under hele arealet)</w:t>
            </w:r>
          </w:p>
        </w:tc>
        <w:tc>
          <w:tcPr>
            <w:tcW w:w="750" w:type="pct"/>
          </w:tcPr>
          <w:p w14:paraId="35E35CED" w14:textId="77777777" w:rsidR="00E04BD4" w:rsidRDefault="001704EE">
            <w:r>
              <w:t>608</w:t>
            </w:r>
          </w:p>
        </w:tc>
        <w:tc>
          <w:tcPr>
            <w:tcW w:w="750" w:type="pct"/>
          </w:tcPr>
          <w:p w14:paraId="6E70ADC3" w14:textId="77777777" w:rsidR="00E04BD4" w:rsidRDefault="001704EE">
            <w:r>
              <w:t>Ja</w:t>
            </w:r>
          </w:p>
        </w:tc>
        <w:tc>
          <w:tcPr>
            <w:tcW w:w="750" w:type="pct"/>
          </w:tcPr>
          <w:p w14:paraId="73C6FE7C" w14:textId="77777777" w:rsidR="00E04BD4" w:rsidRDefault="001704EE">
            <w:r>
              <w:t>Ja</w:t>
            </w:r>
          </w:p>
        </w:tc>
      </w:tr>
      <w:tr w:rsidR="00E04BD4" w14:paraId="51F59C4C" w14:textId="77777777" w:rsidTr="004D1AEC">
        <w:tc>
          <w:tcPr>
            <w:tcW w:w="1228" w:type="pct"/>
          </w:tcPr>
          <w:p w14:paraId="74E4A0DC" w14:textId="77777777" w:rsidR="00E04BD4" w:rsidRDefault="001704EE" w:rsidP="007927B0">
            <w:pPr>
              <w:ind w:left="0"/>
            </w:pPr>
            <w:r>
              <w:t xml:space="preserve">Bygning: 6, Stald: </w:t>
            </w:r>
            <w:proofErr w:type="gramStart"/>
            <w:r>
              <w:t>polte ,</w:t>
            </w:r>
            <w:proofErr w:type="gramEnd"/>
            <w:r>
              <w:t xml:space="preserve"> Navn: Poltestald 1, Bygningsareal: 695</w:t>
            </w:r>
          </w:p>
        </w:tc>
        <w:tc>
          <w:tcPr>
            <w:tcW w:w="1521" w:type="pct"/>
          </w:tcPr>
          <w:p w14:paraId="01FC1C8D" w14:textId="77777777" w:rsidR="00E04BD4" w:rsidRDefault="001704EE" w:rsidP="007927B0">
            <w:pPr>
              <w:ind w:left="0"/>
            </w:pPr>
            <w:r>
              <w:t>Slagtesvin / Delvis spaltegulv, 25 - 49 % fast gulv</w:t>
            </w:r>
          </w:p>
        </w:tc>
        <w:tc>
          <w:tcPr>
            <w:tcW w:w="750" w:type="pct"/>
          </w:tcPr>
          <w:p w14:paraId="3FDFEDD1" w14:textId="77777777" w:rsidR="00E04BD4" w:rsidRDefault="001704EE">
            <w:r>
              <w:t>695</w:t>
            </w:r>
          </w:p>
        </w:tc>
        <w:tc>
          <w:tcPr>
            <w:tcW w:w="750" w:type="pct"/>
          </w:tcPr>
          <w:p w14:paraId="0CB3454C" w14:textId="77777777" w:rsidR="00E04BD4" w:rsidRDefault="001704EE">
            <w:r>
              <w:t>Ja</w:t>
            </w:r>
          </w:p>
        </w:tc>
        <w:tc>
          <w:tcPr>
            <w:tcW w:w="750" w:type="pct"/>
          </w:tcPr>
          <w:p w14:paraId="54761AF9" w14:textId="77777777" w:rsidR="00E04BD4" w:rsidRDefault="001704EE">
            <w:r>
              <w:t>Ja</w:t>
            </w:r>
          </w:p>
        </w:tc>
      </w:tr>
      <w:tr w:rsidR="00E04BD4" w14:paraId="7F490BAA" w14:textId="77777777" w:rsidTr="004D1AEC">
        <w:tc>
          <w:tcPr>
            <w:tcW w:w="1228" w:type="pct"/>
          </w:tcPr>
          <w:p w14:paraId="5679E148" w14:textId="77777777" w:rsidR="00E04BD4" w:rsidRDefault="001704EE" w:rsidP="007927B0">
            <w:pPr>
              <w:ind w:left="0"/>
            </w:pPr>
            <w:r>
              <w:t>Bygning: 7, Stald: polte2, Navn: Poltestald 2, Bygningsareal: 687</w:t>
            </w:r>
          </w:p>
        </w:tc>
        <w:tc>
          <w:tcPr>
            <w:tcW w:w="1521" w:type="pct"/>
          </w:tcPr>
          <w:p w14:paraId="1CC4608C" w14:textId="77777777" w:rsidR="00E04BD4" w:rsidRDefault="001704EE" w:rsidP="007927B0">
            <w:pPr>
              <w:ind w:left="0"/>
            </w:pPr>
            <w:r>
              <w:t>Slagtesvin / Delvis spaltegulv, 25 - 49 % fast gulv</w:t>
            </w:r>
          </w:p>
        </w:tc>
        <w:tc>
          <w:tcPr>
            <w:tcW w:w="750" w:type="pct"/>
          </w:tcPr>
          <w:p w14:paraId="34B8A916" w14:textId="77777777" w:rsidR="00E04BD4" w:rsidRDefault="001704EE">
            <w:r>
              <w:t>687</w:t>
            </w:r>
          </w:p>
        </w:tc>
        <w:tc>
          <w:tcPr>
            <w:tcW w:w="750" w:type="pct"/>
          </w:tcPr>
          <w:p w14:paraId="2B3B7CBF" w14:textId="77777777" w:rsidR="00E04BD4" w:rsidRDefault="001704EE">
            <w:r>
              <w:t>Ja</w:t>
            </w:r>
          </w:p>
        </w:tc>
        <w:tc>
          <w:tcPr>
            <w:tcW w:w="750" w:type="pct"/>
          </w:tcPr>
          <w:p w14:paraId="242D775E" w14:textId="77777777" w:rsidR="00E04BD4" w:rsidRDefault="001704EE">
            <w:r>
              <w:t>Ja</w:t>
            </w:r>
          </w:p>
        </w:tc>
      </w:tr>
      <w:tr w:rsidR="00E04BD4" w14:paraId="06750A65" w14:textId="77777777" w:rsidTr="004D1AEC">
        <w:tc>
          <w:tcPr>
            <w:tcW w:w="1228" w:type="pct"/>
          </w:tcPr>
          <w:p w14:paraId="305173A4" w14:textId="77777777" w:rsidR="00E04BD4" w:rsidRDefault="001704EE" w:rsidP="007927B0">
            <w:pPr>
              <w:ind w:left="0"/>
            </w:pPr>
            <w:r>
              <w:t>Bygning: 8, Stald: ny sta, Navn: Ny stald 1, Bygningsareal: 1308</w:t>
            </w:r>
          </w:p>
        </w:tc>
        <w:tc>
          <w:tcPr>
            <w:tcW w:w="1521" w:type="pct"/>
          </w:tcPr>
          <w:p w14:paraId="3FCE3039" w14:textId="77777777" w:rsidR="00E04BD4" w:rsidRDefault="001704EE" w:rsidP="007927B0">
            <w:pPr>
              <w:ind w:left="0"/>
            </w:pPr>
            <w:r>
              <w:t>Slagtesvin / Delvis spaltegulv, 25 - 49 % fast gulv</w:t>
            </w:r>
          </w:p>
        </w:tc>
        <w:tc>
          <w:tcPr>
            <w:tcW w:w="750" w:type="pct"/>
          </w:tcPr>
          <w:p w14:paraId="641CC5C9" w14:textId="77777777" w:rsidR="00E04BD4" w:rsidRDefault="001704EE">
            <w:r>
              <w:t>1.308</w:t>
            </w:r>
          </w:p>
        </w:tc>
        <w:tc>
          <w:tcPr>
            <w:tcW w:w="750" w:type="pct"/>
          </w:tcPr>
          <w:p w14:paraId="3EDC8A02" w14:textId="77777777" w:rsidR="00E04BD4" w:rsidRDefault="001704EE">
            <w:r>
              <w:t>Ja</w:t>
            </w:r>
          </w:p>
        </w:tc>
        <w:tc>
          <w:tcPr>
            <w:tcW w:w="750" w:type="pct"/>
          </w:tcPr>
          <w:p w14:paraId="2DA74E56" w14:textId="77777777" w:rsidR="00E04BD4" w:rsidRDefault="001704EE">
            <w:r>
              <w:t>Ja</w:t>
            </w:r>
          </w:p>
        </w:tc>
      </w:tr>
    </w:tbl>
    <w:p w14:paraId="531C6D4D" w14:textId="77777777" w:rsidR="00320745" w:rsidRPr="00C52022" w:rsidRDefault="00320745" w:rsidP="00C52022">
      <w:pPr>
        <w:spacing w:line="360" w:lineRule="auto"/>
        <w:ind w:right="567"/>
        <w:rPr>
          <w:szCs w:val="24"/>
        </w:rPr>
      </w:pPr>
    </w:p>
    <w:p w14:paraId="049A0E0D"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2519AB7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04BD4" w14:paraId="4D44E361" w14:textId="77777777">
        <w:tc>
          <w:tcPr>
            <w:tcW w:w="1500" w:type="pct"/>
          </w:tcPr>
          <w:p w14:paraId="64D4BF09" w14:textId="77777777" w:rsidR="00E531ED" w:rsidRPr="00E531ED" w:rsidRDefault="001704EE" w:rsidP="004D1AEC">
            <w:pPr>
              <w:spacing w:line="360" w:lineRule="auto"/>
              <w:ind w:left="0" w:right="567"/>
              <w:jc w:val="left"/>
              <w:rPr>
                <w:szCs w:val="24"/>
              </w:rPr>
            </w:pPr>
            <w:r>
              <w:t>Kontrolpunkt</w:t>
            </w:r>
          </w:p>
        </w:tc>
        <w:tc>
          <w:tcPr>
            <w:tcW w:w="3500" w:type="pct"/>
          </w:tcPr>
          <w:p w14:paraId="50B1BA4C" w14:textId="77777777" w:rsidR="00E04BD4" w:rsidRDefault="001704EE" w:rsidP="004D1AEC">
            <w:pPr>
              <w:ind w:left="0"/>
              <w:jc w:val="left"/>
            </w:pPr>
            <w:r>
              <w:t>Bemærkning</w:t>
            </w:r>
          </w:p>
        </w:tc>
      </w:tr>
      <w:tr w:rsidR="00E04BD4" w14:paraId="67AB76C8" w14:textId="77777777">
        <w:tc>
          <w:tcPr>
            <w:tcW w:w="0" w:type="auto"/>
          </w:tcPr>
          <w:p w14:paraId="66D3DE0C" w14:textId="495CC151" w:rsidR="00E04BD4" w:rsidRDefault="001704EE" w:rsidP="004D1AEC">
            <w:pPr>
              <w:ind w:left="0"/>
              <w:jc w:val="left"/>
            </w:pPr>
            <w:r>
              <w:t>Miljøgodkendelse /-tilladelse</w:t>
            </w:r>
          </w:p>
        </w:tc>
        <w:tc>
          <w:tcPr>
            <w:tcW w:w="0" w:type="auto"/>
          </w:tcPr>
          <w:p w14:paraId="68FA5C15" w14:textId="77777777" w:rsidR="00E04BD4" w:rsidRDefault="001704EE" w:rsidP="004D1AEC">
            <w:pPr>
              <w:ind w:left="0"/>
              <w:jc w:val="left"/>
            </w:pPr>
            <w:r>
              <w:t>§ 16 a godkendelse af 15. august 2018</w:t>
            </w:r>
          </w:p>
        </w:tc>
      </w:tr>
      <w:tr w:rsidR="00E04BD4" w14:paraId="6E67638F" w14:textId="77777777">
        <w:tc>
          <w:tcPr>
            <w:tcW w:w="0" w:type="auto"/>
          </w:tcPr>
          <w:p w14:paraId="37F8B8BD" w14:textId="672AA164" w:rsidR="00E04BD4" w:rsidRDefault="001704EE" w:rsidP="004D1AEC">
            <w:pPr>
              <w:ind w:left="0"/>
              <w:jc w:val="left"/>
            </w:pPr>
            <w:r>
              <w:t>Lovligt dyrehold/produktionsareal samt beskrivelse af udnyttelsen heraf</w:t>
            </w:r>
          </w:p>
        </w:tc>
        <w:tc>
          <w:tcPr>
            <w:tcW w:w="0" w:type="auto"/>
          </w:tcPr>
          <w:p w14:paraId="5BD3FB95" w14:textId="77777777" w:rsidR="00E04BD4" w:rsidRDefault="001704EE" w:rsidP="004D1AEC">
            <w:pPr>
              <w:ind w:left="0"/>
              <w:jc w:val="left"/>
            </w:pPr>
            <w:r>
              <w:t>Der er fuld produktion i alle staldafsnit. I forbindelse med tilsynet er gødningsregnskabet for de seneste tre planperioder gennemgået.</w:t>
            </w:r>
          </w:p>
        </w:tc>
      </w:tr>
      <w:tr w:rsidR="00E04BD4" w14:paraId="217D1E08" w14:textId="77777777">
        <w:tc>
          <w:tcPr>
            <w:tcW w:w="0" w:type="auto"/>
          </w:tcPr>
          <w:p w14:paraId="0F635C63" w14:textId="77E6C13B" w:rsidR="00E04BD4" w:rsidRDefault="001704EE" w:rsidP="004D1AEC">
            <w:pPr>
              <w:ind w:left="0"/>
              <w:jc w:val="left"/>
            </w:pPr>
            <w:r>
              <w:t>Logbog for gyllebeholder</w:t>
            </w:r>
          </w:p>
        </w:tc>
        <w:tc>
          <w:tcPr>
            <w:tcW w:w="0" w:type="auto"/>
          </w:tcPr>
          <w:p w14:paraId="71DC0A1E" w14:textId="77777777" w:rsidR="00E04BD4" w:rsidRDefault="001704EE" w:rsidP="004D1AEC">
            <w:pPr>
              <w:ind w:left="0"/>
              <w:jc w:val="left"/>
            </w:pPr>
            <w:r>
              <w:t>Logbog føres over tilstand af flydelaget samt aktiviteter i beholderen for begge gyllebeholdere.</w:t>
            </w:r>
          </w:p>
        </w:tc>
      </w:tr>
      <w:tr w:rsidR="00E04BD4" w14:paraId="153D2C94" w14:textId="77777777">
        <w:tc>
          <w:tcPr>
            <w:tcW w:w="0" w:type="auto"/>
          </w:tcPr>
          <w:p w14:paraId="57F5D991" w14:textId="38569D91" w:rsidR="00E04BD4" w:rsidRDefault="001704EE" w:rsidP="004D1AEC">
            <w:pPr>
              <w:ind w:left="0"/>
              <w:jc w:val="left"/>
            </w:pPr>
            <w:r>
              <w:t>Hyppig gylleudslusning (logbog)</w:t>
            </w:r>
          </w:p>
        </w:tc>
        <w:tc>
          <w:tcPr>
            <w:tcW w:w="0" w:type="auto"/>
          </w:tcPr>
          <w:p w14:paraId="0DA88684" w14:textId="2AFE7EA6" w:rsidR="00E04BD4" w:rsidRDefault="001704EE" w:rsidP="004D1AEC">
            <w:pPr>
              <w:ind w:left="0"/>
              <w:jc w:val="left"/>
            </w:pPr>
            <w:r>
              <w:t xml:space="preserve">Der føres logbog </w:t>
            </w:r>
            <w:r w:rsidR="004D1AEC">
              <w:t xml:space="preserve">for, </w:t>
            </w:r>
            <w:r>
              <w:t xml:space="preserve">hvornår gylleudslusning foretages. Der foretages gylleeudslusning hver eller hver anden uge, afhængig af om der er nok gylle til at udsluse. </w:t>
            </w:r>
            <w:r w:rsidR="004D1AEC">
              <w:t>Hvis</w:t>
            </w:r>
            <w:r>
              <w:t xml:space="preserve"> der kun udsluses gylle hver anden uge, skal gyllehøjden ved udslusning noteres.</w:t>
            </w:r>
            <w:r>
              <w:br/>
            </w:r>
          </w:p>
        </w:tc>
      </w:tr>
      <w:tr w:rsidR="00E04BD4" w14:paraId="60EC2343" w14:textId="77777777">
        <w:tc>
          <w:tcPr>
            <w:tcW w:w="0" w:type="auto"/>
          </w:tcPr>
          <w:p w14:paraId="66E3ED33" w14:textId="7E9333FA" w:rsidR="00E04BD4" w:rsidRDefault="001704EE" w:rsidP="004D1AEC">
            <w:pPr>
              <w:ind w:left="0"/>
              <w:jc w:val="left"/>
            </w:pPr>
            <w:r>
              <w:t xml:space="preserve">Årlig indberetning (kun IE-husdyrbrug) - miljøledelse, </w:t>
            </w:r>
            <w:r w:rsidR="004D1AEC">
              <w:t>logbøger,</w:t>
            </w:r>
            <w:r>
              <w:t xml:space="preserve"> kontroller og fodringskrav</w:t>
            </w:r>
          </w:p>
        </w:tc>
        <w:tc>
          <w:tcPr>
            <w:tcW w:w="0" w:type="auto"/>
          </w:tcPr>
          <w:p w14:paraId="52A6CD9E" w14:textId="77777777" w:rsidR="004D1AEC" w:rsidRDefault="001704EE" w:rsidP="004D1AEC">
            <w:pPr>
              <w:ind w:left="0"/>
              <w:jc w:val="left"/>
            </w:pPr>
            <w:r>
              <w:t>Er begyndt på IE-særregler i slut 2024 - i forbindelse med tilsyn i 2024, hvor der blev gjort opmærksom på</w:t>
            </w:r>
            <w:r w:rsidR="004D1AEC">
              <w:t>,</w:t>
            </w:r>
            <w:r>
              <w:t xml:space="preserve"> at husdyrbruget skal overholde IE-særreglerne.</w:t>
            </w:r>
          </w:p>
          <w:p w14:paraId="61952BBE" w14:textId="77777777" w:rsidR="004D1AEC" w:rsidRDefault="004D1AEC" w:rsidP="004D1AEC">
            <w:pPr>
              <w:ind w:left="0"/>
              <w:jc w:val="left"/>
            </w:pPr>
          </w:p>
          <w:p w14:paraId="510FA9A6" w14:textId="55CA9BEB" w:rsidR="00E04BD4" w:rsidRDefault="001704EE" w:rsidP="004D1AEC">
            <w:pPr>
              <w:ind w:left="0"/>
              <w:jc w:val="left"/>
            </w:pPr>
            <w:r>
              <w:t xml:space="preserve">I forbindelse med dette tilsyn </w:t>
            </w:r>
            <w:r w:rsidR="004D1AEC">
              <w:t xml:space="preserve">gennemses </w:t>
            </w:r>
            <w:r>
              <w:t>dokum</w:t>
            </w:r>
            <w:r>
              <w:t>e</w:t>
            </w:r>
            <w:r w:rsidR="004D1AEC">
              <w:t>n</w:t>
            </w:r>
            <w:r>
              <w:t>tationen for 2024</w:t>
            </w:r>
            <w:r w:rsidR="004D1AEC">
              <w:t xml:space="preserve">. </w:t>
            </w:r>
            <w:r>
              <w:br/>
            </w:r>
            <w:r>
              <w:br/>
            </w:r>
            <w:r w:rsidRPr="004D1AEC">
              <w:rPr>
                <w:b/>
                <w:bCs/>
              </w:rPr>
              <w:t>Logbøger for miljøtekologi - Gyllekøling</w:t>
            </w:r>
            <w:r>
              <w:br/>
              <w:t>- KlimaDan udfører årlig kontrol på gyllekølingsanlægget.</w:t>
            </w:r>
            <w:r>
              <w:br/>
              <w:t>- logbogen over driftstop</w:t>
            </w:r>
            <w:r w:rsidR="004D1AEC">
              <w:t xml:space="preserve"> skal</w:t>
            </w:r>
            <w:r>
              <w:t xml:space="preserve"> fremover indeholde årsag og varighed for driftstop.</w:t>
            </w:r>
            <w:r>
              <w:br/>
              <w:t>- dokumentation for køleeffekt fremvist. Afventer fremsendelse af årlig driftstid.</w:t>
            </w:r>
            <w:r>
              <w:br/>
            </w:r>
            <w:r>
              <w:br/>
            </w:r>
            <w:r w:rsidRPr="004D1AEC">
              <w:rPr>
                <w:b/>
                <w:bCs/>
              </w:rPr>
              <w:t>Dokumentation for at der gennemføres og overholdes et miljøledelsessytem:</w:t>
            </w:r>
            <w:r>
              <w:br/>
              <w:t>Husdyrbruget er først godt bekendt med at skulle overholde IE-særreglerne i slut 2024, men har efterfølgende opstillet miljømå for 2023 og 2024.</w:t>
            </w:r>
            <w:r>
              <w:br/>
            </w:r>
            <w:r>
              <w:br/>
              <w:t>Miljømålet for 2023: reduktion af strømforbrug.</w:t>
            </w:r>
            <w:r>
              <w:br/>
              <w:t>Miljømålet er forsøgt opfyldt blandt andet ved at være opmærksom</w:t>
            </w:r>
            <w:r>
              <w:t xml:space="preserve"> på at slukke lyset samt at opsætte forhæng i hulerne i farestalden. Der i 2023 set en reduktion i størmforbruget på 28.632 kwt. Husdyrbruget vurderes derfor at have påvist en årlig forbedring i miljøpræstationen, og husdyrbruget betragtes som havende et velfungerende miljøledelsessystem.</w:t>
            </w:r>
            <w:r>
              <w:br/>
            </w:r>
            <w:r>
              <w:br/>
              <w:t>Miljømålet for 2024: Reduktion i vandforbruget</w:t>
            </w:r>
            <w:r>
              <w:br/>
              <w:t>Vandforbruget registeres hver måned, så der kan ske en løbende kontrol af vandforbruget. Da miljøledelsessystemet først er opstartet i slut 2024, anvendes vandforbruget i 202</w:t>
            </w:r>
            <w:r>
              <w:t xml:space="preserve">5. Det er derfor ikke muligt </w:t>
            </w:r>
            <w:proofErr w:type="gramStart"/>
            <w:r>
              <w:t>endnu,</w:t>
            </w:r>
            <w:proofErr w:type="gramEnd"/>
            <w:r>
              <w:t xml:space="preserve"> at vurdere om der har været en miljøeffekt. MIljømålet forsøges opfyldt, ved at undgå vandspild samt løbende at tjekke ventil</w:t>
            </w:r>
            <w:r w:rsidR="004D1AEC">
              <w:t>erne</w:t>
            </w:r>
            <w:r>
              <w:t xml:space="preserve"> for om de drypper.</w:t>
            </w:r>
            <w:r>
              <w:br/>
            </w:r>
            <w:r>
              <w:br/>
            </w:r>
            <w:r>
              <w:lastRenderedPageBreak/>
              <w:t>Der arbejdes ligeledes på at opfylde miljømål 2025: optimere foderblandinger og derved sikre bedre dyrevelfærd.</w:t>
            </w:r>
            <w:r>
              <w:br/>
            </w:r>
            <w:r>
              <w:br/>
            </w:r>
            <w:r w:rsidRPr="004D1AEC">
              <w:rPr>
                <w:b/>
                <w:bCs/>
              </w:rPr>
              <w:t>Dokumentation for overholdelse af fodringskrav:</w:t>
            </w:r>
            <w:r>
              <w:br/>
            </w:r>
            <w:r>
              <w:br/>
              <w:t>Skal fremover fremvise foderrecpt som dokumentation.</w:t>
            </w:r>
            <w:r>
              <w:br/>
              <w:t>- Reduktion af kvælstof udskilt: anvender fasefordring med råprotein tilpasset dyrenes behov i produktionsperioden.</w:t>
            </w:r>
            <w:r>
              <w:br/>
              <w:t>- Reduktion af fosfor udskilt: Anvender fasefodring samt fytase.</w:t>
            </w:r>
            <w:r>
              <w:br/>
            </w:r>
            <w:r>
              <w:br/>
            </w:r>
            <w:r w:rsidRPr="004D1AEC">
              <w:rPr>
                <w:b/>
                <w:bCs/>
              </w:rPr>
              <w:t>Plan for kontrol, reparation og vedligehodelse af husdyrbruget</w:t>
            </w:r>
            <w:r>
              <w:br/>
              <w:t>Det oplyses på tilsynet at gyllebeholdere, gyllepumper, forsyningssystemer til vand og foder, varme-, og køle- og ventilationssystemer samt temperaturefølere, silor og transportudstyr samt udstyr til drikkevand kontrolleres løbende.</w:t>
            </w:r>
            <w:r>
              <w:br/>
              <w:t>Dog føres der ikke en plan for frekvensen for udførelse af kontrollerne. Se tilsynsbrev.</w:t>
            </w:r>
            <w:r>
              <w:br/>
            </w:r>
            <w:r>
              <w:br/>
            </w:r>
            <w:r w:rsidRPr="004D1AEC">
              <w:rPr>
                <w:b/>
                <w:bCs/>
              </w:rPr>
              <w:t>Logbog for gennemførte kontroller</w:t>
            </w:r>
            <w:r>
              <w:br/>
              <w:t>Der føres ligeledes ikke en logbog over dato for gennemførte kontroller. Se tilsynsbrev.</w:t>
            </w:r>
            <w:r>
              <w:br/>
            </w:r>
            <w:r>
              <w:br/>
            </w:r>
            <w:r w:rsidRPr="004D1AEC">
              <w:rPr>
                <w:b/>
                <w:bCs/>
              </w:rPr>
              <w:t>Oplæringsmateriale:</w:t>
            </w:r>
            <w:r w:rsidRPr="004D1AEC">
              <w:rPr>
                <w:b/>
                <w:bCs/>
              </w:rPr>
              <w:br/>
            </w:r>
            <w:r>
              <w:t xml:space="preserve">Der blev på tilsynet, ikke fremvist oplæringsmateriale til oplæring af personale i relevant lovgivning, planlægning af </w:t>
            </w:r>
            <w:r w:rsidR="004D1AEC">
              <w:t>a</w:t>
            </w:r>
            <w:r>
              <w:t xml:space="preserve">ktiviteter, beredskabsplanlægning og - styring, reparation og </w:t>
            </w:r>
            <w:r w:rsidR="001B1A35">
              <w:t xml:space="preserve">vedligeholdelse </w:t>
            </w:r>
            <w:r>
              <w:t>af udstyr.</w:t>
            </w:r>
            <w:r w:rsidR="001B1A35">
              <w:t xml:space="preserve"> Dette arbejde er dog i gang. </w:t>
            </w:r>
            <w:r>
              <w:br/>
            </w:r>
            <w:r>
              <w:br/>
            </w:r>
            <w:r w:rsidRPr="001B1A35">
              <w:rPr>
                <w:b/>
                <w:bCs/>
              </w:rPr>
              <w:t>Beredskabsplan:</w:t>
            </w:r>
            <w:r>
              <w:br/>
              <w:t>Mangler en handlingsplan for håndtering af forureningsulykker herunder en opdateret liste med telefonnumre som skal anvendes ved ulykker samt tilgængeligt udstyr til håndtering af ulykker.</w:t>
            </w:r>
            <w:r>
              <w:br/>
              <w:t xml:space="preserve">Har en plan over husdyrbruget med samlingsppunkt samt placering af brandslukkere. Denne plan </w:t>
            </w:r>
            <w:r w:rsidR="001B1A35">
              <w:t>mangler</w:t>
            </w:r>
            <w:r>
              <w:t xml:space="preserve"> angivelse af drænsystem, vandkilder samt spildevandskilder.</w:t>
            </w:r>
            <w:r>
              <w:br/>
            </w:r>
          </w:p>
        </w:tc>
      </w:tr>
      <w:tr w:rsidR="00E04BD4" w14:paraId="5002FA79" w14:textId="77777777">
        <w:tc>
          <w:tcPr>
            <w:tcW w:w="0" w:type="auto"/>
          </w:tcPr>
          <w:p w14:paraId="5E11B900" w14:textId="27EB5151" w:rsidR="00E04BD4" w:rsidRDefault="001704EE" w:rsidP="004D1AEC">
            <w:pPr>
              <w:ind w:left="0"/>
              <w:jc w:val="left"/>
            </w:pPr>
            <w:r>
              <w:lastRenderedPageBreak/>
              <w:t>Beholdere til flydende husdyrgødning (læsseplads, dykket indløb, pumperør, opbevaringskapacitet)</w:t>
            </w:r>
          </w:p>
        </w:tc>
        <w:tc>
          <w:tcPr>
            <w:tcW w:w="0" w:type="auto"/>
          </w:tcPr>
          <w:p w14:paraId="68F311E9" w14:textId="65EF505B" w:rsidR="00E04BD4" w:rsidRDefault="001704EE" w:rsidP="004D1AEC">
            <w:pPr>
              <w:ind w:left="0"/>
              <w:jc w:val="left"/>
            </w:pPr>
            <w:r>
              <w:t>Gyllebeholder 1200 m3: Gylle</w:t>
            </w:r>
            <w:r w:rsidR="00B44E40">
              <w:t>be</w:t>
            </w:r>
            <w:r>
              <w:t>holder</w:t>
            </w:r>
            <w:r w:rsidR="00B44E40">
              <w:t>en</w:t>
            </w:r>
            <w:r>
              <w:t xml:space="preserve"> er rørt op dagen før tilsynet. Der er tilføjet halm. Indløbet er intakt og dykket. Ingen krav om alarm. Beholderkontrol sidst udført 2020 (kontrolfrekvens: hver</w:t>
            </w:r>
            <w:r w:rsidR="00B44E40">
              <w:t>t</w:t>
            </w:r>
            <w:r>
              <w:t xml:space="preserve"> 10. år).</w:t>
            </w:r>
            <w:r>
              <w:br/>
            </w:r>
            <w:r>
              <w:br/>
              <w:t>Gyllebeholder 4000 m3: gylle</w:t>
            </w:r>
            <w:r w:rsidR="00B44E40">
              <w:t>be</w:t>
            </w:r>
            <w:r>
              <w:t>holderen er med tilstrækkeligt flydelag. Indløb intakt og dykket. Krav om alarm. Beholderkontrol sidst udført 2020 (kontrolfrekvens: hver</w:t>
            </w:r>
            <w:r w:rsidR="00B44E40">
              <w:t>t</w:t>
            </w:r>
            <w:r>
              <w:t xml:space="preserve"> 5. år), </w:t>
            </w:r>
            <w:r w:rsidRPr="00B44E40">
              <w:rPr>
                <w:b/>
                <w:bCs/>
              </w:rPr>
              <w:t>der skal udføres beholderkontrol i år.</w:t>
            </w:r>
            <w:r w:rsidRPr="00B44E40">
              <w:rPr>
                <w:b/>
                <w:bCs/>
              </w:rPr>
              <w:br/>
            </w:r>
          </w:p>
        </w:tc>
      </w:tr>
      <w:tr w:rsidR="00E04BD4" w14:paraId="17DE6B5B" w14:textId="77777777">
        <w:tc>
          <w:tcPr>
            <w:tcW w:w="0" w:type="auto"/>
          </w:tcPr>
          <w:p w14:paraId="1D4FE434" w14:textId="19DC3F6F" w:rsidR="00E04BD4" w:rsidRDefault="001704EE" w:rsidP="004D1AEC">
            <w:pPr>
              <w:ind w:left="0"/>
              <w:jc w:val="left"/>
            </w:pPr>
            <w:r>
              <w:t>Vaskeplads og spildevand</w:t>
            </w:r>
          </w:p>
        </w:tc>
        <w:tc>
          <w:tcPr>
            <w:tcW w:w="0" w:type="auto"/>
          </w:tcPr>
          <w:p w14:paraId="1CF2561E" w14:textId="77777777" w:rsidR="00E04BD4" w:rsidRDefault="001704EE" w:rsidP="004D1AEC">
            <w:pPr>
              <w:ind w:left="0"/>
              <w:jc w:val="left"/>
            </w:pPr>
            <w:r>
              <w:t>Vaskeplads med fast bund og afløb til gyllebeholder.</w:t>
            </w:r>
          </w:p>
        </w:tc>
      </w:tr>
      <w:tr w:rsidR="00E04BD4" w14:paraId="57776FE4" w14:textId="77777777">
        <w:tc>
          <w:tcPr>
            <w:tcW w:w="0" w:type="auto"/>
          </w:tcPr>
          <w:p w14:paraId="4AC94D36" w14:textId="7BC83DA5" w:rsidR="00E04BD4" w:rsidRDefault="001704EE" w:rsidP="004D1AEC">
            <w:pPr>
              <w:ind w:left="0"/>
              <w:jc w:val="left"/>
            </w:pPr>
            <w:r>
              <w:t>Dieseltanke</w:t>
            </w:r>
          </w:p>
        </w:tc>
        <w:tc>
          <w:tcPr>
            <w:tcW w:w="0" w:type="auto"/>
          </w:tcPr>
          <w:p w14:paraId="27A3F194" w14:textId="49D2DDBA" w:rsidR="00E04BD4" w:rsidRDefault="001704EE" w:rsidP="004D1AEC">
            <w:pPr>
              <w:ind w:left="0"/>
              <w:jc w:val="left"/>
            </w:pPr>
            <w:r>
              <w:t>Dieseltank fra 2023 på 2500 l: Dieseltanken er i forbindelse med tilsynet blevet registreret i BBR. Diesltanken er placeret stabilt.</w:t>
            </w:r>
            <w:r>
              <w:br/>
            </w:r>
            <w:r>
              <w:br/>
              <w:t>Dieseltank fra 1992: Dieseltanken er forældet og skal enten udskiftes eller sløjfes. Se tilsynsbrevet.</w:t>
            </w:r>
          </w:p>
        </w:tc>
      </w:tr>
      <w:tr w:rsidR="00E04BD4" w14:paraId="674BB745" w14:textId="77777777">
        <w:tc>
          <w:tcPr>
            <w:tcW w:w="0" w:type="auto"/>
          </w:tcPr>
          <w:p w14:paraId="1C0C4F5A" w14:textId="571D0AEE" w:rsidR="00E04BD4" w:rsidRDefault="001704EE" w:rsidP="004D1AEC">
            <w:pPr>
              <w:ind w:left="0"/>
              <w:jc w:val="left"/>
            </w:pPr>
            <w:r>
              <w:lastRenderedPageBreak/>
              <w:t>Opbevaring af olieprodukter og spildolie</w:t>
            </w:r>
          </w:p>
        </w:tc>
        <w:tc>
          <w:tcPr>
            <w:tcW w:w="0" w:type="auto"/>
          </w:tcPr>
          <w:p w14:paraId="1F4CFB27" w14:textId="77777777" w:rsidR="00E04BD4" w:rsidRDefault="001704EE" w:rsidP="004D1AEC">
            <w:pPr>
              <w:ind w:left="0"/>
              <w:jc w:val="left"/>
            </w:pPr>
            <w:r>
              <w:t>Olieprodukter og adblue er placeret på fast bund uden afløb.</w:t>
            </w:r>
            <w:r>
              <w:br/>
              <w:t>Ingen opbevaring af flydende handelsgødning.</w:t>
            </w:r>
          </w:p>
        </w:tc>
      </w:tr>
      <w:tr w:rsidR="00E04BD4" w14:paraId="020DAFB4" w14:textId="77777777">
        <w:tc>
          <w:tcPr>
            <w:tcW w:w="0" w:type="auto"/>
          </w:tcPr>
          <w:p w14:paraId="5EC2C36E" w14:textId="3C95DC5E" w:rsidR="00E04BD4" w:rsidRDefault="001704EE" w:rsidP="004D1AEC">
            <w:pPr>
              <w:ind w:left="0"/>
              <w:jc w:val="left"/>
            </w:pPr>
            <w:r>
              <w:t>Opbevaring af bekæmpelsesmidler m.v.</w:t>
            </w:r>
          </w:p>
        </w:tc>
        <w:tc>
          <w:tcPr>
            <w:tcW w:w="0" w:type="auto"/>
          </w:tcPr>
          <w:p w14:paraId="70D04C58" w14:textId="77777777" w:rsidR="00E04BD4" w:rsidRDefault="001704EE" w:rsidP="004D1AEC">
            <w:pPr>
              <w:ind w:left="0"/>
              <w:jc w:val="left"/>
            </w:pPr>
            <w:r>
              <w:t>Bekæmpelsesmidler opbevares i aflåst rum med fast bund og uden afløb.</w:t>
            </w:r>
          </w:p>
        </w:tc>
      </w:tr>
      <w:tr w:rsidR="00E04BD4" w14:paraId="09380C4E" w14:textId="77777777">
        <w:tc>
          <w:tcPr>
            <w:tcW w:w="0" w:type="auto"/>
          </w:tcPr>
          <w:p w14:paraId="621A36E0" w14:textId="28538886" w:rsidR="00E04BD4" w:rsidRDefault="001704EE" w:rsidP="004D1AEC">
            <w:pPr>
              <w:ind w:left="0"/>
              <w:jc w:val="left"/>
            </w:pPr>
            <w:r>
              <w:t>Skadedyr- typer og bekæmpelse</w:t>
            </w:r>
          </w:p>
        </w:tc>
        <w:tc>
          <w:tcPr>
            <w:tcW w:w="0" w:type="auto"/>
          </w:tcPr>
          <w:p w14:paraId="22B808D8" w14:textId="77777777" w:rsidR="00E04BD4" w:rsidRDefault="001704EE" w:rsidP="004D1AEC">
            <w:pPr>
              <w:ind w:left="0"/>
              <w:jc w:val="left"/>
            </w:pPr>
            <w:r>
              <w:t>Rottebekæmpelse: Anvender Rovfluen. Anvender kasser til bekæmpelse. Generelt ingen rotteproblemer på bedriften.</w:t>
            </w:r>
            <w:r>
              <w:br/>
            </w:r>
            <w:r>
              <w:br/>
              <w:t>Fluebekæmpelse: Larvedød anvendes i gyllen.</w:t>
            </w:r>
          </w:p>
        </w:tc>
      </w:tr>
      <w:tr w:rsidR="00E04BD4" w14:paraId="4208EF01" w14:textId="77777777">
        <w:tc>
          <w:tcPr>
            <w:tcW w:w="0" w:type="auto"/>
          </w:tcPr>
          <w:p w14:paraId="463CCAE7" w14:textId="2B73243E" w:rsidR="00E04BD4" w:rsidRDefault="001704EE" w:rsidP="004D1AEC">
            <w:pPr>
              <w:ind w:left="0"/>
              <w:jc w:val="left"/>
            </w:pPr>
            <w:r>
              <w:t>Bemærkninger</w:t>
            </w:r>
          </w:p>
        </w:tc>
        <w:tc>
          <w:tcPr>
            <w:tcW w:w="0" w:type="auto"/>
          </w:tcPr>
          <w:p w14:paraId="2540CD19" w14:textId="77777777" w:rsidR="00E04BD4" w:rsidRDefault="00E04BD4" w:rsidP="004D1AEC">
            <w:pPr>
              <w:jc w:val="left"/>
            </w:pPr>
          </w:p>
        </w:tc>
      </w:tr>
    </w:tbl>
    <w:p w14:paraId="6BC5D8AB" w14:textId="77777777" w:rsidR="00E531ED" w:rsidRPr="00E531ED" w:rsidRDefault="00E531ED" w:rsidP="000B1691">
      <w:pPr>
        <w:spacing w:line="360" w:lineRule="auto"/>
        <w:ind w:right="567"/>
        <w:rPr>
          <w:szCs w:val="24"/>
        </w:rPr>
      </w:pPr>
    </w:p>
    <w:p w14:paraId="20161A20"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0AF4F6CD" w14:textId="77777777" w:rsidR="00FC7B40" w:rsidRPr="00B44E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72ACBA49" w14:textId="6216A0B1" w:rsidR="00683CA5" w:rsidRPr="00B44E40" w:rsidRDefault="00683CA5" w:rsidP="00455969">
      <w:pPr>
        <w:spacing w:line="276" w:lineRule="auto"/>
        <w:ind w:right="567"/>
        <w:rPr>
          <w:szCs w:val="24"/>
        </w:rPr>
      </w:pPr>
      <w:r w:rsidRPr="00B44E40">
        <w:rPr>
          <w:szCs w:val="24"/>
        </w:rPr>
        <w:t xml:space="preserve">Indberetning af egenkontrol: </w:t>
      </w:r>
      <w:r w:rsidR="00B44E40" w:rsidRPr="00B44E40">
        <w:rPr>
          <w:szCs w:val="24"/>
        </w:rPr>
        <w:t xml:space="preserve">Se kontrolpunkt </w:t>
      </w:r>
      <w:r w:rsidR="00B44E40" w:rsidRPr="00B44E40">
        <w:t>Årlig indberetning (kun IE-husdyrbrug) - miljøledelse, logbøger, kontroller og fodringskrav</w:t>
      </w:r>
    </w:p>
    <w:bookmarkEnd w:id="5"/>
    <w:p w14:paraId="67737BFA"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5468109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7516AD7" w14:textId="77777777" w:rsidR="004E25A1" w:rsidRPr="00326C4D" w:rsidRDefault="004E25A1" w:rsidP="0096245B">
      <w:pPr>
        <w:rPr>
          <w:sz w:val="20"/>
        </w:rPr>
      </w:pPr>
      <w:r w:rsidRPr="00326C4D">
        <w:rPr>
          <w:sz w:val="20"/>
        </w:rPr>
        <w:t>De 5 delparametre er:</w:t>
      </w:r>
    </w:p>
    <w:p w14:paraId="497C88DB"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99B0FBA"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CB72810"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988D150"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0D2F2A9" w14:textId="77777777" w:rsidR="004E25A1" w:rsidRPr="00326C4D" w:rsidRDefault="004E25A1" w:rsidP="004E25A1">
      <w:pPr>
        <w:pStyle w:val="Listeafsnit"/>
        <w:numPr>
          <w:ilvl w:val="0"/>
          <w:numId w:val="5"/>
        </w:numPr>
        <w:rPr>
          <w:sz w:val="20"/>
        </w:rPr>
      </w:pPr>
      <w:r w:rsidRPr="00326C4D">
        <w:rPr>
          <w:sz w:val="20"/>
        </w:rPr>
        <w:t>Sårbarhed (konsekvens 34 %)</w:t>
      </w:r>
    </w:p>
    <w:p w14:paraId="07B3F5F8"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2,7</w:t>
      </w:r>
    </w:p>
    <w:p w14:paraId="1DEFE3E4" w14:textId="77777777" w:rsidR="0096245B" w:rsidRPr="003C3B8C" w:rsidRDefault="0096245B">
      <w:pPr>
        <w:rPr>
          <w:szCs w:val="24"/>
        </w:rPr>
      </w:pPr>
    </w:p>
    <w:p w14:paraId="17066F88" w14:textId="77777777" w:rsidR="0096245B" w:rsidRPr="003C3B8C" w:rsidRDefault="0096245B">
      <w:pPr>
        <w:rPr>
          <w:szCs w:val="24"/>
        </w:rPr>
      </w:pPr>
    </w:p>
    <w:p w14:paraId="6CF175BE" w14:textId="77777777" w:rsidR="0096245B" w:rsidRPr="003C3B8C" w:rsidRDefault="0096245B">
      <w:pPr>
        <w:rPr>
          <w:szCs w:val="24"/>
        </w:rPr>
      </w:pPr>
    </w:p>
    <w:p w14:paraId="063EE2DA"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35917D2B" w14:textId="77777777" w:rsidR="00AA13E9" w:rsidRPr="003C3B8C" w:rsidRDefault="00AA13E9">
      <w:pPr>
        <w:rPr>
          <w:szCs w:val="24"/>
        </w:rPr>
      </w:pPr>
      <w:r>
        <w:rPr>
          <w:szCs w:val="24"/>
        </w:rPr>
        <w:tab/>
      </w:r>
      <w:r>
        <w:rPr>
          <w:szCs w:val="24"/>
        </w:rPr>
        <w:tab/>
        <w:t>Miljøsagsbehandler</w:t>
      </w:r>
    </w:p>
    <w:p w14:paraId="297BA866"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7F8195D" w14:textId="07A5C466"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B44E40">
        <w:rPr>
          <w:szCs w:val="24"/>
        </w:rPr>
        <w:t>21334538</w:t>
      </w:r>
    </w:p>
    <w:p w14:paraId="53F1C320" w14:textId="28779DDB" w:rsidR="00837C2B" w:rsidRDefault="0004797C" w:rsidP="00884F39">
      <w:pPr>
        <w:ind w:left="1871" w:firstLine="681"/>
        <w:rPr>
          <w:szCs w:val="24"/>
        </w:rPr>
      </w:pPr>
      <w:r w:rsidRPr="003C3B8C">
        <w:rPr>
          <w:szCs w:val="24"/>
        </w:rPr>
        <w:t>E</w:t>
      </w:r>
      <w:r w:rsidR="00317FA6" w:rsidRPr="003C3B8C">
        <w:rPr>
          <w:szCs w:val="24"/>
        </w:rPr>
        <w:t>-</w:t>
      </w:r>
      <w:r w:rsidR="00317FA6" w:rsidRPr="00B44E40">
        <w:rPr>
          <w:szCs w:val="24"/>
        </w:rPr>
        <w:t xml:space="preserve">mail: </w:t>
      </w:r>
      <w:bookmarkStart w:id="9" w:name="case_officer_email"/>
      <w:bookmarkEnd w:id="9"/>
      <w:r w:rsidR="00B44E40" w:rsidRPr="00B44E40">
        <w:rPr>
          <w:szCs w:val="24"/>
        </w:rPr>
        <w:t>amkr</w:t>
      </w:r>
      <w:r w:rsidR="00FB1693" w:rsidRPr="00B44E40">
        <w:rPr>
          <w:szCs w:val="24"/>
        </w:rPr>
        <w:t>@norddjurs</w:t>
      </w:r>
      <w:r w:rsidR="00FB1693" w:rsidRPr="0073586E">
        <w:rPr>
          <w:szCs w:val="24"/>
        </w:rPr>
        <w:t>.dk</w:t>
      </w:r>
    </w:p>
    <w:p w14:paraId="7CD78142" w14:textId="77777777" w:rsidR="00FB1693" w:rsidRDefault="00FB1693" w:rsidP="00884F39">
      <w:pPr>
        <w:ind w:left="1871" w:firstLine="681"/>
        <w:rPr>
          <w:szCs w:val="24"/>
        </w:rPr>
      </w:pPr>
    </w:p>
    <w:p w14:paraId="7286AA9F" w14:textId="77777777" w:rsidR="00FB1693" w:rsidRDefault="00FB1693" w:rsidP="00884F39">
      <w:pPr>
        <w:ind w:left="1871" w:firstLine="681"/>
        <w:rPr>
          <w:szCs w:val="24"/>
        </w:rPr>
      </w:pPr>
    </w:p>
    <w:p w14:paraId="334C9A76" w14:textId="77777777" w:rsidR="00FB1693" w:rsidRDefault="00FB1693" w:rsidP="00884F39">
      <w:pPr>
        <w:ind w:left="1871" w:firstLine="681"/>
        <w:rPr>
          <w:szCs w:val="24"/>
        </w:rPr>
      </w:pPr>
    </w:p>
    <w:p w14:paraId="1CCE6EB8" w14:textId="77777777" w:rsidR="00FB1693" w:rsidRDefault="00FB1693" w:rsidP="00884F39">
      <w:pPr>
        <w:ind w:left="1871" w:firstLine="681"/>
        <w:rPr>
          <w:szCs w:val="24"/>
        </w:rPr>
      </w:pPr>
    </w:p>
    <w:p w14:paraId="367A581E" w14:textId="77777777" w:rsidR="00FB1693" w:rsidRDefault="00FB1693" w:rsidP="00884F39">
      <w:pPr>
        <w:ind w:left="1871" w:firstLine="681"/>
        <w:rPr>
          <w:szCs w:val="24"/>
        </w:rPr>
      </w:pPr>
    </w:p>
    <w:p w14:paraId="0E93577C"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CD17" w14:textId="77777777" w:rsidR="004303FA" w:rsidRDefault="004303FA">
      <w:r>
        <w:separator/>
      </w:r>
    </w:p>
  </w:endnote>
  <w:endnote w:type="continuationSeparator" w:id="0">
    <w:p w14:paraId="7FF819E8"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811A"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3EB6A16"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0472"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651694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FB35" w14:textId="77777777" w:rsidR="004303FA" w:rsidRDefault="004303FA">
      <w:r>
        <w:separator/>
      </w:r>
    </w:p>
  </w:footnote>
  <w:footnote w:type="continuationSeparator" w:id="0">
    <w:p w14:paraId="1D4C089B"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528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671561354">
    <w:abstractNumId w:val="1"/>
  </w:num>
  <w:num w:numId="2" w16cid:durableId="1115519524">
    <w:abstractNumId w:val="0"/>
  </w:num>
  <w:num w:numId="3" w16cid:durableId="1968705790">
    <w:abstractNumId w:val="4"/>
  </w:num>
  <w:num w:numId="4" w16cid:durableId="1869249291">
    <w:abstractNumId w:val="3"/>
  </w:num>
  <w:num w:numId="5" w16cid:durableId="93594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4EE"/>
    <w:rsid w:val="00170773"/>
    <w:rsid w:val="00185933"/>
    <w:rsid w:val="001913EA"/>
    <w:rsid w:val="00193604"/>
    <w:rsid w:val="001A252B"/>
    <w:rsid w:val="001A2BA6"/>
    <w:rsid w:val="001B1A35"/>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A5166"/>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D1AEC"/>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56894"/>
    <w:rsid w:val="00774361"/>
    <w:rsid w:val="00785381"/>
    <w:rsid w:val="0078788C"/>
    <w:rsid w:val="007927B0"/>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4E40"/>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04BD4"/>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4A98CB49"/>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6</Pages>
  <Words>1468</Words>
  <Characters>8958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10406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2025-11-03T11:46:00Z</dcterms:created>
  <dcterms:modified xsi:type="dcterms:W3CDTF">2025-11-03T11:46:00Z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