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C2C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64D31BDD" w14:textId="77777777" w:rsidTr="00F0465B">
        <w:tc>
          <w:tcPr>
            <w:tcW w:w="1274" w:type="dxa"/>
            <w:tcBorders>
              <w:right w:val="nil"/>
            </w:tcBorders>
          </w:tcPr>
          <w:p w14:paraId="218C3098"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tcPr>
          <w:p w14:paraId="1A30FFD4" w14:textId="2A05B198" w:rsidR="00514730" w:rsidRPr="00F0465B" w:rsidRDefault="008572A6" w:rsidP="00F0465B">
            <w:pPr>
              <w:pStyle w:val="Skriftbrev"/>
              <w:shd w:val="solid" w:color="FFFFFF" w:fill="FFFFFF"/>
              <w:rPr>
                <w:bCs/>
                <w:szCs w:val="20"/>
              </w:rPr>
            </w:pPr>
            <w:r>
              <w:t>26/1276</w:t>
            </w:r>
          </w:p>
        </w:tc>
      </w:tr>
    </w:tbl>
    <w:p w14:paraId="11E0E1CD"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B433A41" w14:textId="77777777" w:rsidR="00525A69" w:rsidRPr="00AF13E7" w:rsidRDefault="00525A69">
      <w:pPr>
        <w:ind w:left="851" w:hanging="851"/>
        <w:jc w:val="center"/>
        <w:rPr>
          <w:rFonts w:ascii="Tahoma" w:hAnsi="Tahoma" w:cs="Tahoma"/>
          <w:b/>
          <w:sz w:val="40"/>
          <w:szCs w:val="40"/>
        </w:rPr>
      </w:pPr>
    </w:p>
    <w:p w14:paraId="5D1EC613" w14:textId="77777777" w:rsidR="00514730" w:rsidRDefault="00514730" w:rsidP="00521B4C">
      <w:pPr>
        <w:ind w:left="0"/>
        <w:rPr>
          <w:rFonts w:ascii="Tahoma" w:hAnsi="Tahoma" w:cs="Tahoma"/>
          <w:b/>
          <w:sz w:val="56"/>
          <w:szCs w:val="56"/>
        </w:rPr>
      </w:pPr>
    </w:p>
    <w:p w14:paraId="00A1A77D" w14:textId="77777777" w:rsidR="00031909" w:rsidRDefault="00031909" w:rsidP="00F86EC9">
      <w:pPr>
        <w:ind w:left="360"/>
        <w:jc w:val="center"/>
        <w:rPr>
          <w:rFonts w:ascii="Tahoma" w:hAnsi="Tahoma" w:cs="Tahoma"/>
          <w:b/>
          <w:sz w:val="56"/>
          <w:szCs w:val="56"/>
        </w:rPr>
      </w:pPr>
    </w:p>
    <w:p w14:paraId="54A31F0E" w14:textId="77777777" w:rsidR="00884F39" w:rsidRDefault="00884F39" w:rsidP="00884F39">
      <w:pPr>
        <w:ind w:left="0"/>
        <w:rPr>
          <w:rFonts w:ascii="Tahoma" w:hAnsi="Tahoma" w:cs="Tahoma"/>
          <w:b/>
          <w:sz w:val="56"/>
          <w:szCs w:val="56"/>
        </w:rPr>
      </w:pPr>
    </w:p>
    <w:p w14:paraId="10EB4238"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C580D07"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31-03-2026</w:t>
      </w:r>
    </w:p>
    <w:p w14:paraId="48F87F3D" w14:textId="77777777" w:rsidR="00BF331C" w:rsidRPr="00326C4D" w:rsidRDefault="00BF331C" w:rsidP="00BF331C">
      <w:pPr>
        <w:rPr>
          <w:rFonts w:ascii="Tahoma" w:hAnsi="Tahoma" w:cs="Tahoma"/>
        </w:rPr>
      </w:pPr>
    </w:p>
    <w:p w14:paraId="00361BC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Torben Møller Rodkjer</w:t>
      </w:r>
    </w:p>
    <w:p w14:paraId="36D397BA"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Villersø Kærvej 4B, 8500 Grenaa</w:t>
      </w:r>
    </w:p>
    <w:p w14:paraId="6E708187" w14:textId="77777777" w:rsidR="00B356B3" w:rsidRPr="00936AD1" w:rsidRDefault="00B356B3">
      <w:pPr>
        <w:ind w:left="851" w:hanging="851"/>
        <w:jc w:val="center"/>
        <w:rPr>
          <w:rFonts w:ascii="Tahoma" w:hAnsi="Tahoma" w:cs="Tahoma"/>
          <w:bCs/>
          <w:sz w:val="28"/>
          <w:szCs w:val="28"/>
        </w:rPr>
      </w:pPr>
    </w:p>
    <w:p w14:paraId="6D2600CA"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65F9432F" w14:textId="77777777" w:rsidR="00326C4D" w:rsidRDefault="00326C4D" w:rsidP="000B1691">
      <w:pPr>
        <w:ind w:right="567"/>
        <w:rPr>
          <w:szCs w:val="24"/>
        </w:rPr>
      </w:pPr>
    </w:p>
    <w:p w14:paraId="26936161" w14:textId="2587FA77"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8572A6" w:rsidRPr="008572A6">
        <w:rPr>
          <w:color w:val="000000" w:themeColor="text1"/>
          <w:szCs w:val="24"/>
        </w:rPr>
        <w:t xml:space="preserve">Torben Møller </w:t>
      </w:r>
      <w:proofErr w:type="spellStart"/>
      <w:r w:rsidR="008572A6" w:rsidRPr="008572A6">
        <w:rPr>
          <w:color w:val="000000" w:themeColor="text1"/>
          <w:szCs w:val="24"/>
        </w:rPr>
        <w:t>Rodkjer</w:t>
      </w:r>
      <w:proofErr w:type="spellEnd"/>
      <w:r w:rsidR="008572A6" w:rsidRPr="008572A6">
        <w:rPr>
          <w:color w:val="000000" w:themeColor="text1"/>
          <w:szCs w:val="24"/>
        </w:rPr>
        <w:t xml:space="preserve"> </w:t>
      </w:r>
    </w:p>
    <w:p w14:paraId="7F0B9103"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79C72AEE" w14:textId="77777777" w:rsidR="00936AD1" w:rsidRPr="003C3B8C" w:rsidRDefault="00936AD1" w:rsidP="000B1691">
      <w:pPr>
        <w:ind w:right="567"/>
        <w:rPr>
          <w:szCs w:val="24"/>
        </w:rPr>
      </w:pPr>
    </w:p>
    <w:p w14:paraId="68C6DCA0" w14:textId="77777777" w:rsidR="00936AD1" w:rsidRPr="008572A6" w:rsidRDefault="00936AD1" w:rsidP="000B1691">
      <w:pPr>
        <w:ind w:right="567"/>
        <w:rPr>
          <w:color w:val="000000" w:themeColor="text1"/>
          <w:szCs w:val="24"/>
        </w:rPr>
      </w:pPr>
    </w:p>
    <w:p w14:paraId="511A9D05" w14:textId="77777777" w:rsidR="008572A6" w:rsidRPr="008572A6" w:rsidRDefault="00936AD1" w:rsidP="000B1691">
      <w:pPr>
        <w:ind w:right="567"/>
        <w:rPr>
          <w:color w:val="000000" w:themeColor="text1"/>
          <w:szCs w:val="24"/>
        </w:rPr>
      </w:pPr>
      <w:r w:rsidRPr="008572A6">
        <w:rPr>
          <w:color w:val="000000" w:themeColor="text1"/>
          <w:szCs w:val="24"/>
        </w:rPr>
        <w:t>Tilsynstype:</w:t>
      </w:r>
      <w:r w:rsidRPr="008572A6">
        <w:rPr>
          <w:color w:val="000000" w:themeColor="text1"/>
          <w:szCs w:val="24"/>
        </w:rPr>
        <w:tab/>
      </w:r>
      <w:r w:rsidRPr="008572A6">
        <w:rPr>
          <w:color w:val="000000" w:themeColor="text1"/>
          <w:szCs w:val="24"/>
        </w:rPr>
        <w:tab/>
        <w:t>Kampagne tilsyn</w:t>
      </w:r>
      <w:r w:rsidR="00B356B3" w:rsidRPr="008572A6">
        <w:rPr>
          <w:color w:val="000000" w:themeColor="text1"/>
          <w:szCs w:val="24"/>
        </w:rPr>
        <w:t>. Der er ført tilsyn med</w:t>
      </w:r>
      <w:r w:rsidR="008572A6" w:rsidRPr="008572A6">
        <w:rPr>
          <w:color w:val="000000" w:themeColor="text1"/>
          <w:szCs w:val="24"/>
        </w:rPr>
        <w:t>:</w:t>
      </w:r>
    </w:p>
    <w:p w14:paraId="300AE32E" w14:textId="02CB2C9E" w:rsidR="00936AD1" w:rsidRPr="008572A6" w:rsidRDefault="00B356B3" w:rsidP="008572A6">
      <w:pPr>
        <w:ind w:left="3912" w:right="567"/>
        <w:rPr>
          <w:color w:val="000000" w:themeColor="text1"/>
          <w:szCs w:val="24"/>
        </w:rPr>
      </w:pPr>
      <w:r w:rsidRPr="008572A6">
        <w:rPr>
          <w:color w:val="000000" w:themeColor="text1"/>
          <w:szCs w:val="24"/>
        </w:rPr>
        <w:t>Gødningsopbevaring</w:t>
      </w:r>
      <w:r w:rsidR="008572A6" w:rsidRPr="008572A6">
        <w:rPr>
          <w:color w:val="000000" w:themeColor="text1"/>
          <w:szCs w:val="24"/>
        </w:rPr>
        <w:br/>
      </w:r>
      <w:r w:rsidRPr="008572A6">
        <w:rPr>
          <w:color w:val="000000" w:themeColor="text1"/>
          <w:szCs w:val="24"/>
        </w:rPr>
        <w:t>Opbevaringskapacitet</w:t>
      </w:r>
    </w:p>
    <w:p w14:paraId="653ED12C" w14:textId="77777777" w:rsidR="008572A6" w:rsidRPr="003C3B8C" w:rsidRDefault="008572A6" w:rsidP="008572A6">
      <w:pPr>
        <w:ind w:left="3912" w:right="567"/>
        <w:rPr>
          <w:color w:val="FF0000"/>
          <w:szCs w:val="24"/>
        </w:rPr>
      </w:pPr>
    </w:p>
    <w:p w14:paraId="2CBA3B9F"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7F8E096A" w14:textId="77777777" w:rsidR="00052446" w:rsidRPr="003C3B8C" w:rsidRDefault="00052446" w:rsidP="009338F0">
      <w:pPr>
        <w:ind w:right="567"/>
        <w:rPr>
          <w:szCs w:val="24"/>
        </w:rPr>
      </w:pPr>
      <w:r>
        <w:rPr>
          <w:szCs w:val="24"/>
        </w:rPr>
        <w:t>Baggrund for tilsynet:</w:t>
      </w:r>
      <w:r>
        <w:rPr>
          <w:szCs w:val="24"/>
        </w:rPr>
        <w:tab/>
        <w:t>Andet</w:t>
      </w:r>
    </w:p>
    <w:p w14:paraId="070C32BA" w14:textId="77777777" w:rsidR="00B356B3" w:rsidRPr="003C3B8C" w:rsidRDefault="00B356B3" w:rsidP="000B1691">
      <w:pPr>
        <w:ind w:right="567"/>
        <w:rPr>
          <w:szCs w:val="24"/>
        </w:rPr>
      </w:pPr>
    </w:p>
    <w:p w14:paraId="7A02CFED" w14:textId="77777777" w:rsidR="00B356B3" w:rsidRPr="003C3B8C" w:rsidRDefault="00B356B3" w:rsidP="000B1691">
      <w:pPr>
        <w:ind w:right="567"/>
        <w:rPr>
          <w:szCs w:val="24"/>
        </w:rPr>
      </w:pPr>
    </w:p>
    <w:p w14:paraId="58EFA671"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95853</w:t>
      </w:r>
    </w:p>
    <w:p w14:paraId="7CD113E4"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19374173</w:t>
      </w:r>
    </w:p>
    <w:p w14:paraId="7BF4FFAB"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01014E6B" w14:textId="77777777" w:rsidR="00B356B3" w:rsidRPr="003C3B8C" w:rsidRDefault="00B356B3" w:rsidP="00E531ED">
      <w:pPr>
        <w:spacing w:line="360" w:lineRule="auto"/>
        <w:ind w:left="0" w:right="567"/>
        <w:rPr>
          <w:szCs w:val="24"/>
        </w:rPr>
      </w:pPr>
    </w:p>
    <w:p w14:paraId="2A2A05C3"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92BC7BC" w14:textId="77777777" w:rsidR="00B356B3" w:rsidRPr="003C3B8C" w:rsidRDefault="00B356B3" w:rsidP="00E531ED">
      <w:pPr>
        <w:spacing w:line="276" w:lineRule="auto"/>
        <w:ind w:right="567"/>
        <w:rPr>
          <w:szCs w:val="24"/>
        </w:rPr>
      </w:pPr>
      <w:r w:rsidRPr="003C3B8C">
        <w:rPr>
          <w:szCs w:val="24"/>
        </w:rPr>
        <w:t>HG § 1 stk. 1: Husdyrbrug der ikke har eller kan få en godkendelse, men med et dyrehold større end 75  og mindre end lig med 250 DE (IED grænsen)</w:t>
      </w:r>
    </w:p>
    <w:p w14:paraId="0F9A37A0"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2A54B96C"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56C921FF"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7D2A1D3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53AF77D5" w14:textId="77777777" w:rsidR="0096245B" w:rsidRPr="003C3B8C" w:rsidRDefault="0096245B" w:rsidP="0096245B">
      <w:pPr>
        <w:ind w:right="142"/>
        <w:rPr>
          <w:szCs w:val="24"/>
        </w:rPr>
      </w:pPr>
    </w:p>
    <w:p w14:paraId="0D9510B5" w14:textId="77777777" w:rsidR="0096245B" w:rsidRPr="00965FCF" w:rsidRDefault="0096245B" w:rsidP="00884F39">
      <w:pPr>
        <w:pStyle w:val="Overskrift2"/>
        <w:ind w:left="426" w:firstLine="141"/>
        <w:rPr>
          <w:szCs w:val="32"/>
        </w:rPr>
      </w:pPr>
      <w:r w:rsidRPr="00965FCF">
        <w:rPr>
          <w:szCs w:val="32"/>
        </w:rPr>
        <w:t>Vil du vide mere</w:t>
      </w:r>
    </w:p>
    <w:p w14:paraId="2AAE9991" w14:textId="77777777" w:rsidR="0096245B" w:rsidRDefault="0096245B" w:rsidP="0096245B">
      <w:pPr>
        <w:tabs>
          <w:tab w:val="left" w:pos="1701"/>
          <w:tab w:val="left" w:pos="6804"/>
        </w:tabs>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74610CB" w14:textId="77777777" w:rsidR="00661E21" w:rsidRDefault="00661E21" w:rsidP="0096245B">
      <w:pPr>
        <w:tabs>
          <w:tab w:val="left" w:pos="1701"/>
          <w:tab w:val="left" w:pos="6804"/>
        </w:tabs>
      </w:pPr>
      <w:r>
        <w:t xml:space="preserve">Styrelsen for Grøn Arealomlægning og Vandmiljø </w:t>
      </w:r>
    </w:p>
    <w:p w14:paraId="25FEE94E" w14:textId="77777777" w:rsidR="00214F01" w:rsidRPr="003C3B8C" w:rsidRDefault="00D84DE8" w:rsidP="0096245B">
      <w:pPr>
        <w:tabs>
          <w:tab w:val="left" w:pos="1701"/>
          <w:tab w:val="left" w:pos="6804"/>
        </w:tabs>
        <w:rPr>
          <w:b/>
          <w:szCs w:val="24"/>
        </w:rPr>
      </w:pPr>
      <w:r>
        <w:t>(vejledninger mv.)</w:t>
      </w:r>
      <w:r w:rsidR="00214F01">
        <w:tab/>
      </w:r>
      <w:hyperlink r:id="rId10" w:history="1">
        <w:r w:rsidR="00661E21" w:rsidRPr="00661E21">
          <w:rPr>
            <w:rStyle w:val="Hyperlink"/>
            <w:color w:val="auto"/>
          </w:rPr>
          <w:t>www.sgav.dk</w:t>
        </w:r>
      </w:hyperlink>
      <w:r w:rsidR="00661E21" w:rsidRPr="00661E21">
        <w:t xml:space="preserve"> </w:t>
      </w:r>
    </w:p>
    <w:p w14:paraId="3F491999"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7267C843"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127AAFB3"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7B31529" w14:textId="77777777" w:rsidR="0096245B" w:rsidRDefault="0096245B" w:rsidP="000B1691">
      <w:pPr>
        <w:spacing w:line="360" w:lineRule="auto"/>
        <w:ind w:right="567"/>
        <w:rPr>
          <w:rFonts w:ascii="Tahoma" w:hAnsi="Tahoma" w:cs="Tahoma"/>
          <w:color w:val="FF0000"/>
          <w:sz w:val="20"/>
        </w:rPr>
      </w:pPr>
    </w:p>
    <w:p w14:paraId="66203D4A" w14:textId="77777777" w:rsidR="00320745" w:rsidRPr="00965FCF" w:rsidRDefault="00320745" w:rsidP="000B1691">
      <w:pPr>
        <w:spacing w:line="360" w:lineRule="auto"/>
        <w:ind w:right="567"/>
        <w:rPr>
          <w:sz w:val="28"/>
          <w:szCs w:val="28"/>
        </w:rPr>
      </w:pPr>
      <w:r w:rsidRPr="00965FCF">
        <w:rPr>
          <w:sz w:val="32"/>
          <w:szCs w:val="32"/>
        </w:rPr>
        <w:t>Kontrolpunkter</w:t>
      </w:r>
    </w:p>
    <w:p w14:paraId="7DDC24C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27C6E" w14:paraId="073161F8" w14:textId="77777777">
        <w:tc>
          <w:tcPr>
            <w:tcW w:w="1500" w:type="pct"/>
          </w:tcPr>
          <w:p w14:paraId="017D0CBE" w14:textId="77777777" w:rsidR="00E531ED" w:rsidRPr="00E531ED" w:rsidRDefault="00413827" w:rsidP="008572A6">
            <w:pPr>
              <w:spacing w:line="360" w:lineRule="auto"/>
              <w:ind w:left="0" w:right="567"/>
              <w:jc w:val="left"/>
              <w:rPr>
                <w:szCs w:val="24"/>
              </w:rPr>
            </w:pPr>
            <w:r>
              <w:t>Kontrolpunkt</w:t>
            </w:r>
          </w:p>
        </w:tc>
        <w:tc>
          <w:tcPr>
            <w:tcW w:w="3500" w:type="pct"/>
          </w:tcPr>
          <w:p w14:paraId="355E8C19" w14:textId="77777777" w:rsidR="00427C6E" w:rsidRDefault="00413827" w:rsidP="008572A6">
            <w:pPr>
              <w:ind w:left="0"/>
              <w:jc w:val="left"/>
            </w:pPr>
            <w:r>
              <w:t>Bemærkning</w:t>
            </w:r>
          </w:p>
        </w:tc>
      </w:tr>
      <w:tr w:rsidR="00427C6E" w14:paraId="68CE1F20" w14:textId="77777777">
        <w:tc>
          <w:tcPr>
            <w:tcW w:w="0" w:type="auto"/>
          </w:tcPr>
          <w:p w14:paraId="0C881FA1" w14:textId="1D78A05B" w:rsidR="00427C6E" w:rsidRDefault="00413827" w:rsidP="008572A6">
            <w:pPr>
              <w:ind w:left="0"/>
              <w:jc w:val="left"/>
            </w:pPr>
            <w:r>
              <w:t>Logbog for gyllebeholder</w:t>
            </w:r>
          </w:p>
        </w:tc>
        <w:tc>
          <w:tcPr>
            <w:tcW w:w="0" w:type="auto"/>
          </w:tcPr>
          <w:p w14:paraId="5D322BFB" w14:textId="2520E319" w:rsidR="00427C6E" w:rsidRDefault="00413827" w:rsidP="008572A6">
            <w:pPr>
              <w:ind w:left="0"/>
              <w:jc w:val="left"/>
            </w:pPr>
            <w:r>
              <w:t>Der føres logbog for flydelagets tilstand hver måned på kalender. Der noteres ligeledes ved aktiviteter</w:t>
            </w:r>
            <w:r w:rsidR="008572A6">
              <w:t xml:space="preserve"> </w:t>
            </w:r>
            <w:r>
              <w:t>i beholderen</w:t>
            </w:r>
            <w:r w:rsidR="008572A6">
              <w:t xml:space="preserve">. </w:t>
            </w:r>
          </w:p>
        </w:tc>
      </w:tr>
      <w:tr w:rsidR="00427C6E" w14:paraId="5A359F4C" w14:textId="77777777">
        <w:tc>
          <w:tcPr>
            <w:tcW w:w="0" w:type="auto"/>
          </w:tcPr>
          <w:p w14:paraId="468CF62D" w14:textId="5E50044D" w:rsidR="00427C6E" w:rsidRDefault="00413827" w:rsidP="008572A6">
            <w:pPr>
              <w:ind w:left="0"/>
              <w:jc w:val="left"/>
            </w:pPr>
            <w:r>
              <w:t>Beholdere til flydende husdyrgødning (læsseplads, dykket indløb, pumperør, opbevaringskapacitet)</w:t>
            </w:r>
          </w:p>
        </w:tc>
        <w:tc>
          <w:tcPr>
            <w:tcW w:w="0" w:type="auto"/>
          </w:tcPr>
          <w:p w14:paraId="28CCF73D" w14:textId="463578A6" w:rsidR="00427C6E" w:rsidRDefault="00413827" w:rsidP="008572A6">
            <w:pPr>
              <w:ind w:left="0"/>
              <w:jc w:val="left"/>
            </w:pPr>
            <w:r>
              <w:t>Gylle</w:t>
            </w:r>
            <w:r>
              <w:t>beholder tom. Indløb intakt.</w:t>
            </w:r>
            <w:r>
              <w:br/>
            </w:r>
            <w:r>
              <w:br/>
              <w:t>Med antallet af dyr i planperioden 2024/25 er der på bed</w:t>
            </w:r>
            <w:r w:rsidR="008572A6">
              <w:t>ri</w:t>
            </w:r>
            <w:r>
              <w:t>ften en opbevaringskapacitet på 15 mdr. God plads i beholderen inden</w:t>
            </w:r>
            <w:r w:rsidR="008572A6">
              <w:t xml:space="preserve"> </w:t>
            </w:r>
            <w:r>
              <w:t>den blev tømt.</w:t>
            </w:r>
            <w:r>
              <w:br/>
            </w:r>
          </w:p>
        </w:tc>
      </w:tr>
      <w:tr w:rsidR="00427C6E" w14:paraId="2182630E" w14:textId="77777777">
        <w:tc>
          <w:tcPr>
            <w:tcW w:w="0" w:type="auto"/>
          </w:tcPr>
          <w:p w14:paraId="562D1308" w14:textId="60230D0B" w:rsidR="00427C6E" w:rsidRDefault="00413827" w:rsidP="008572A6">
            <w:pPr>
              <w:ind w:left="0"/>
              <w:jc w:val="left"/>
            </w:pPr>
            <w:r>
              <w:t>Krav om gyllealarm og beholderbarriere</w:t>
            </w:r>
          </w:p>
        </w:tc>
        <w:tc>
          <w:tcPr>
            <w:tcW w:w="0" w:type="auto"/>
          </w:tcPr>
          <w:p w14:paraId="1A3FED61" w14:textId="77777777" w:rsidR="00427C6E" w:rsidRDefault="00413827" w:rsidP="008572A6">
            <w:pPr>
              <w:ind w:left="0"/>
              <w:jc w:val="left"/>
            </w:pPr>
            <w:r>
              <w:t>Ingen krav</w:t>
            </w:r>
          </w:p>
        </w:tc>
      </w:tr>
      <w:tr w:rsidR="00427C6E" w14:paraId="5594A444" w14:textId="77777777">
        <w:tc>
          <w:tcPr>
            <w:tcW w:w="0" w:type="auto"/>
          </w:tcPr>
          <w:p w14:paraId="221EC822" w14:textId="728655F1" w:rsidR="00427C6E" w:rsidRDefault="00413827" w:rsidP="008572A6">
            <w:pPr>
              <w:ind w:left="0"/>
              <w:jc w:val="left"/>
            </w:pPr>
            <w:r>
              <w:t>Beholderkontrol</w:t>
            </w:r>
          </w:p>
        </w:tc>
        <w:tc>
          <w:tcPr>
            <w:tcW w:w="0" w:type="auto"/>
          </w:tcPr>
          <w:p w14:paraId="11F09519" w14:textId="77777777" w:rsidR="00427C6E" w:rsidRDefault="00413827" w:rsidP="008572A6">
            <w:pPr>
              <w:ind w:left="0"/>
              <w:jc w:val="left"/>
            </w:pPr>
            <w:r>
              <w:t>Seneste beholderkontrol udført 06-06-2019 uden bemærkninger.</w:t>
            </w:r>
            <w:r>
              <w:br/>
            </w:r>
            <w:r>
              <w:br/>
              <w:t>Næste beholderkontrol skal udføres i 2029 (beholderkontrolfrekvens: hvert 10. år).</w:t>
            </w:r>
          </w:p>
        </w:tc>
      </w:tr>
    </w:tbl>
    <w:p w14:paraId="2A7438C5"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47B2B29C"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D7AEABB" w14:textId="0C6265A1" w:rsidR="00683CA5" w:rsidRPr="003C3B8C" w:rsidRDefault="00683CA5" w:rsidP="00455969">
      <w:pPr>
        <w:spacing w:line="276" w:lineRule="auto"/>
        <w:ind w:right="567"/>
        <w:rPr>
          <w:color w:val="FF0000"/>
          <w:szCs w:val="24"/>
        </w:rPr>
      </w:pPr>
      <w:r>
        <w:rPr>
          <w:szCs w:val="24"/>
        </w:rPr>
        <w:t xml:space="preserve">Indberetning af </w:t>
      </w:r>
      <w:r w:rsidRPr="008572A6">
        <w:rPr>
          <w:color w:val="000000" w:themeColor="text1"/>
          <w:szCs w:val="24"/>
        </w:rPr>
        <w:t xml:space="preserve">egenkontrol: Ingen krav </w:t>
      </w:r>
    </w:p>
    <w:bookmarkEnd w:id="5"/>
    <w:p w14:paraId="5F8BDC87"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39803A8"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9D10AFD" w14:textId="77777777" w:rsidR="004E25A1" w:rsidRPr="00326C4D" w:rsidRDefault="004E25A1" w:rsidP="0096245B">
      <w:pPr>
        <w:rPr>
          <w:sz w:val="20"/>
        </w:rPr>
      </w:pPr>
      <w:r w:rsidRPr="00326C4D">
        <w:rPr>
          <w:sz w:val="20"/>
        </w:rPr>
        <w:t>De 5 delparametre er:</w:t>
      </w:r>
    </w:p>
    <w:p w14:paraId="739F6645"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5236784"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A4715EE"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42149A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5C12EDEC" w14:textId="77777777" w:rsidR="004E25A1" w:rsidRPr="00326C4D" w:rsidRDefault="004E25A1" w:rsidP="004E25A1">
      <w:pPr>
        <w:pStyle w:val="Listeafsnit"/>
        <w:numPr>
          <w:ilvl w:val="0"/>
          <w:numId w:val="5"/>
        </w:numPr>
        <w:rPr>
          <w:sz w:val="20"/>
        </w:rPr>
      </w:pPr>
      <w:r w:rsidRPr="00326C4D">
        <w:rPr>
          <w:sz w:val="20"/>
        </w:rPr>
        <w:t>Sårbarhed (konsekvens 34 %)</w:t>
      </w:r>
    </w:p>
    <w:p w14:paraId="5D3E4C4D"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3A021072" w14:textId="77777777" w:rsidR="0096245B" w:rsidRPr="003C3B8C" w:rsidRDefault="0096245B">
      <w:pPr>
        <w:rPr>
          <w:szCs w:val="24"/>
        </w:rPr>
      </w:pPr>
    </w:p>
    <w:p w14:paraId="7C3DC385" w14:textId="77777777" w:rsidR="0096245B" w:rsidRPr="003C3B8C" w:rsidRDefault="0096245B">
      <w:pPr>
        <w:rPr>
          <w:szCs w:val="24"/>
        </w:rPr>
      </w:pPr>
    </w:p>
    <w:p w14:paraId="6882CAE9" w14:textId="77777777" w:rsidR="0096245B" w:rsidRPr="003C3B8C" w:rsidRDefault="0096245B">
      <w:pPr>
        <w:rPr>
          <w:szCs w:val="24"/>
        </w:rPr>
      </w:pPr>
    </w:p>
    <w:p w14:paraId="7CAF47C0"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6B607B4C" w14:textId="77777777" w:rsidR="00AA13E9" w:rsidRPr="003C3B8C" w:rsidRDefault="00AA13E9">
      <w:pPr>
        <w:rPr>
          <w:szCs w:val="24"/>
        </w:rPr>
      </w:pPr>
      <w:r>
        <w:rPr>
          <w:szCs w:val="24"/>
        </w:rPr>
        <w:tab/>
      </w:r>
      <w:r>
        <w:rPr>
          <w:szCs w:val="24"/>
        </w:rPr>
        <w:tab/>
        <w:t>Miljøsagsbehandler</w:t>
      </w:r>
    </w:p>
    <w:p w14:paraId="6F66F7D6"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5C3EB5DD" w14:textId="6679146C" w:rsidR="00317FA6" w:rsidRPr="008572A6" w:rsidRDefault="0004797C" w:rsidP="00317FA6">
      <w:pPr>
        <w:ind w:left="1871" w:firstLine="681"/>
        <w:rPr>
          <w:color w:val="000000" w:themeColor="text1"/>
          <w:szCs w:val="24"/>
        </w:rPr>
      </w:pPr>
      <w:proofErr w:type="spellStart"/>
      <w:r w:rsidRPr="003C3B8C">
        <w:rPr>
          <w:szCs w:val="24"/>
        </w:rPr>
        <w:t>T</w:t>
      </w:r>
      <w:r w:rsidR="0037778B">
        <w:rPr>
          <w:szCs w:val="24"/>
        </w:rPr>
        <w:t>lf</w:t>
      </w:r>
      <w:proofErr w:type="spellEnd"/>
      <w:r w:rsidR="00317FA6" w:rsidRPr="003C3B8C">
        <w:rPr>
          <w:szCs w:val="24"/>
        </w:rPr>
        <w:t xml:space="preserve">: </w:t>
      </w:r>
      <w:bookmarkStart w:id="8" w:name="case_officer_telephone"/>
      <w:bookmarkEnd w:id="8"/>
      <w:r w:rsidR="008572A6" w:rsidRPr="008572A6">
        <w:rPr>
          <w:color w:val="000000" w:themeColor="text1"/>
          <w:szCs w:val="24"/>
        </w:rPr>
        <w:t>21334538</w:t>
      </w:r>
    </w:p>
    <w:p w14:paraId="6CD3D97E" w14:textId="01B19C27" w:rsidR="00837C2B" w:rsidRDefault="0004797C" w:rsidP="00884F39">
      <w:pPr>
        <w:ind w:left="1871" w:firstLine="681"/>
        <w:rPr>
          <w:szCs w:val="24"/>
        </w:rPr>
      </w:pPr>
      <w:r w:rsidRPr="008572A6">
        <w:rPr>
          <w:color w:val="000000" w:themeColor="text1"/>
          <w:szCs w:val="24"/>
        </w:rPr>
        <w:t>E</w:t>
      </w:r>
      <w:r w:rsidR="00317FA6" w:rsidRPr="008572A6">
        <w:rPr>
          <w:color w:val="000000" w:themeColor="text1"/>
          <w:szCs w:val="24"/>
        </w:rPr>
        <w:t xml:space="preserve">-mail: </w:t>
      </w:r>
      <w:bookmarkStart w:id="9" w:name="case_officer_email"/>
      <w:bookmarkEnd w:id="9"/>
      <w:r w:rsidR="008572A6" w:rsidRPr="008572A6">
        <w:rPr>
          <w:color w:val="000000" w:themeColor="text1"/>
          <w:szCs w:val="24"/>
        </w:rPr>
        <w:t>amkr</w:t>
      </w:r>
      <w:r w:rsidR="00FB1693" w:rsidRPr="008572A6">
        <w:rPr>
          <w:color w:val="000000" w:themeColor="text1"/>
          <w:szCs w:val="24"/>
        </w:rPr>
        <w:t>@norddjurs</w:t>
      </w:r>
      <w:r w:rsidR="00FB1693" w:rsidRPr="0073586E">
        <w:rPr>
          <w:szCs w:val="24"/>
        </w:rPr>
        <w:t>.dk</w:t>
      </w:r>
    </w:p>
    <w:p w14:paraId="164B9A6E" w14:textId="77777777" w:rsidR="00FB1693" w:rsidRDefault="00FB1693" w:rsidP="00884F39">
      <w:pPr>
        <w:ind w:left="1871" w:firstLine="681"/>
        <w:rPr>
          <w:szCs w:val="24"/>
        </w:rPr>
      </w:pPr>
    </w:p>
    <w:p w14:paraId="6D7037EA" w14:textId="77777777" w:rsidR="00FB1693" w:rsidRDefault="00FB1693" w:rsidP="00884F39">
      <w:pPr>
        <w:ind w:left="1871" w:firstLine="681"/>
        <w:rPr>
          <w:szCs w:val="24"/>
        </w:rPr>
      </w:pPr>
    </w:p>
    <w:p w14:paraId="051DF091" w14:textId="77777777" w:rsidR="00FB1693" w:rsidRDefault="00FB1693" w:rsidP="00884F39">
      <w:pPr>
        <w:ind w:left="1871" w:firstLine="681"/>
        <w:rPr>
          <w:szCs w:val="24"/>
        </w:rPr>
      </w:pPr>
    </w:p>
    <w:p w14:paraId="68A29528" w14:textId="77777777" w:rsidR="00FB1693" w:rsidRDefault="00FB1693" w:rsidP="00884F39">
      <w:pPr>
        <w:ind w:left="1871" w:firstLine="681"/>
        <w:rPr>
          <w:szCs w:val="24"/>
        </w:rPr>
      </w:pPr>
    </w:p>
    <w:p w14:paraId="40411F5C" w14:textId="77777777" w:rsidR="00FB1693" w:rsidRDefault="00FB1693" w:rsidP="00884F39">
      <w:pPr>
        <w:ind w:left="1871" w:firstLine="681"/>
        <w:rPr>
          <w:szCs w:val="24"/>
        </w:rPr>
      </w:pPr>
    </w:p>
    <w:p w14:paraId="1D5CE19E"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95D4A" w14:textId="77777777" w:rsidR="00413827" w:rsidRDefault="00413827">
      <w:r>
        <w:separator/>
      </w:r>
    </w:p>
  </w:endnote>
  <w:endnote w:type="continuationSeparator" w:id="0">
    <w:p w14:paraId="059E722D" w14:textId="77777777" w:rsidR="00413827" w:rsidRDefault="00413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F54F"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1484C49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E473"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79EE16C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47A4E" w14:textId="77777777" w:rsidR="00413827" w:rsidRDefault="00413827">
      <w:r>
        <w:separator/>
      </w:r>
    </w:p>
  </w:footnote>
  <w:footnote w:type="continuationSeparator" w:id="0">
    <w:p w14:paraId="34102829" w14:textId="77777777" w:rsidR="00413827" w:rsidRDefault="00413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7B25E"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7703A0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5pt;height:43.6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850068169">
    <w:abstractNumId w:val="1"/>
  </w:num>
  <w:num w:numId="2" w16cid:durableId="389697393">
    <w:abstractNumId w:val="0"/>
  </w:num>
  <w:num w:numId="3" w16cid:durableId="1863589773">
    <w:abstractNumId w:val="4"/>
  </w:num>
  <w:num w:numId="4" w16cid:durableId="1738631648">
    <w:abstractNumId w:val="3"/>
  </w:num>
  <w:num w:numId="5" w16cid:durableId="547646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0BF9"/>
    <w:rsid w:val="00073D38"/>
    <w:rsid w:val="0009489D"/>
    <w:rsid w:val="000A39EB"/>
    <w:rsid w:val="000B1691"/>
    <w:rsid w:val="000B29CC"/>
    <w:rsid w:val="000B70BB"/>
    <w:rsid w:val="000E6578"/>
    <w:rsid w:val="000F00C6"/>
    <w:rsid w:val="00100F01"/>
    <w:rsid w:val="00105BD5"/>
    <w:rsid w:val="00107ED6"/>
    <w:rsid w:val="0012291F"/>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4F01"/>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2CFD"/>
    <w:rsid w:val="002F6674"/>
    <w:rsid w:val="00317FA6"/>
    <w:rsid w:val="00320745"/>
    <w:rsid w:val="00326C4D"/>
    <w:rsid w:val="00332B79"/>
    <w:rsid w:val="00342F22"/>
    <w:rsid w:val="0034594C"/>
    <w:rsid w:val="003466AB"/>
    <w:rsid w:val="00351346"/>
    <w:rsid w:val="00355813"/>
    <w:rsid w:val="00371446"/>
    <w:rsid w:val="0037778B"/>
    <w:rsid w:val="0038164A"/>
    <w:rsid w:val="003830D2"/>
    <w:rsid w:val="00394D69"/>
    <w:rsid w:val="003964FB"/>
    <w:rsid w:val="003A4C67"/>
    <w:rsid w:val="003B4A1C"/>
    <w:rsid w:val="003C3B8C"/>
    <w:rsid w:val="003E68A7"/>
    <w:rsid w:val="003F1243"/>
    <w:rsid w:val="003F5179"/>
    <w:rsid w:val="00400B85"/>
    <w:rsid w:val="004048BD"/>
    <w:rsid w:val="00405E6E"/>
    <w:rsid w:val="00413827"/>
    <w:rsid w:val="004152AD"/>
    <w:rsid w:val="004175A4"/>
    <w:rsid w:val="0042258B"/>
    <w:rsid w:val="00423ADB"/>
    <w:rsid w:val="00424339"/>
    <w:rsid w:val="004254C9"/>
    <w:rsid w:val="00427C6E"/>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1E21"/>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2A6"/>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4DE8"/>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04B"/>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A4332FF"/>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gav.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3</Pages>
  <Words>387</Words>
  <Characters>2664</Characters>
  <Application>Microsoft Office Word</Application>
  <DocSecurity>0</DocSecurity>
  <Lines>666</Lines>
  <Paragraphs>78</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2973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2026-04-01T08:00:00Z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