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DDD2BF"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0"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1"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2"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3"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4"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5"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6"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7"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8"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9"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r>
        <w:rPr>
          <w:noProof/>
          <w:lang w:eastAsia="da-DK"/>
        </w:rPr>
        <w:drawing>
          <wp:anchor distT="0" distB="0" distL="114300" distR="114300" simplePos="0" relativeHeight="251659264" behindDoc="1" locked="0" layoutInCell="0" allowOverlap="1" wp14:anchorId="4ADDD82C" wp14:editId="4ADDD82D">
            <wp:simplePos x="0" y="0"/>
            <wp:positionH relativeFrom="page">
              <wp:posOffset>4011295</wp:posOffset>
            </wp:positionH>
            <wp:positionV relativeFrom="page">
              <wp:posOffset>1242060</wp:posOffset>
            </wp:positionV>
            <wp:extent cx="3200400" cy="1714500"/>
            <wp:effectExtent l="0" t="0" r="0" b="0"/>
            <wp:wrapNone/>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00400" cy="1714500"/>
                    </a:xfrm>
                    <a:prstGeom prst="rect">
                      <a:avLst/>
                    </a:prstGeom>
                    <a:noFill/>
                  </pic:spPr>
                </pic:pic>
              </a:graphicData>
            </a:graphic>
            <wp14:sizeRelH relativeFrom="page">
              <wp14:pctWidth>0</wp14:pctWidth>
            </wp14:sizeRelH>
            <wp14:sizeRelV relativeFrom="page">
              <wp14:pctHeight>0</wp14:pctHeight>
            </wp14:sizeRelV>
          </wp:anchor>
        </w:drawing>
      </w:r>
    </w:p>
    <w:p w14:paraId="4ADDD2CA"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B"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C"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4ADDD2CD" w14:textId="77777777" w:rsidR="00B03223" w:rsidRPr="00F135D0" w:rsidRDefault="00B03223" w:rsidP="00F04897">
      <w:pPr>
        <w:widowControl w:val="0"/>
        <w:autoSpaceDE w:val="0"/>
        <w:autoSpaceDN w:val="0"/>
        <w:adjustRightInd w:val="0"/>
        <w:spacing w:after="0" w:line="240" w:lineRule="auto"/>
        <w:ind w:left="6804"/>
        <w:rPr>
          <w:rFonts w:ascii="Times New Roman" w:hAnsi="Times New Roman" w:cs="Times New Roman"/>
          <w:sz w:val="20"/>
          <w:szCs w:val="20"/>
        </w:rPr>
      </w:pPr>
      <w:r w:rsidRPr="00F135D0">
        <w:rPr>
          <w:rFonts w:ascii="Verdana" w:hAnsi="Verdana" w:cs="Verdana"/>
          <w:bCs/>
          <w:sz w:val="20"/>
          <w:szCs w:val="20"/>
        </w:rPr>
        <w:t>Egedal Kommune</w:t>
      </w:r>
    </w:p>
    <w:p w14:paraId="4ADDD2CE" w14:textId="77777777" w:rsidR="00B03223" w:rsidRPr="00F135D0" w:rsidRDefault="00B03223" w:rsidP="00F04897">
      <w:pPr>
        <w:widowControl w:val="0"/>
        <w:autoSpaceDE w:val="0"/>
        <w:autoSpaceDN w:val="0"/>
        <w:adjustRightInd w:val="0"/>
        <w:spacing w:after="0" w:line="46" w:lineRule="exact"/>
        <w:ind w:left="6804"/>
        <w:rPr>
          <w:rFonts w:ascii="Times New Roman" w:hAnsi="Times New Roman" w:cs="Times New Roman"/>
          <w:sz w:val="20"/>
          <w:szCs w:val="20"/>
        </w:rPr>
      </w:pPr>
    </w:p>
    <w:p w14:paraId="4ADDD2CF" w14:textId="77777777" w:rsidR="00B03223" w:rsidRPr="00F135D0" w:rsidRDefault="00B03223" w:rsidP="00F04897">
      <w:pPr>
        <w:widowControl w:val="0"/>
        <w:autoSpaceDE w:val="0"/>
        <w:autoSpaceDN w:val="0"/>
        <w:adjustRightInd w:val="0"/>
        <w:spacing w:after="0" w:line="240" w:lineRule="auto"/>
        <w:ind w:left="6804"/>
        <w:rPr>
          <w:rFonts w:ascii="Times New Roman" w:hAnsi="Times New Roman" w:cs="Times New Roman"/>
          <w:sz w:val="20"/>
          <w:szCs w:val="20"/>
        </w:rPr>
      </w:pPr>
      <w:r w:rsidRPr="00F135D0">
        <w:rPr>
          <w:rFonts w:ascii="Verdana" w:hAnsi="Verdana" w:cs="Verdana"/>
          <w:bCs/>
          <w:sz w:val="20"/>
          <w:szCs w:val="20"/>
        </w:rPr>
        <w:t>Rådhustorvet 2</w:t>
      </w:r>
    </w:p>
    <w:p w14:paraId="4ADDD2D0" w14:textId="77777777" w:rsidR="00B03223" w:rsidRPr="00F135D0" w:rsidRDefault="00B03223" w:rsidP="00F04897">
      <w:pPr>
        <w:widowControl w:val="0"/>
        <w:autoSpaceDE w:val="0"/>
        <w:autoSpaceDN w:val="0"/>
        <w:adjustRightInd w:val="0"/>
        <w:spacing w:after="0" w:line="46" w:lineRule="exact"/>
        <w:ind w:left="6804"/>
        <w:rPr>
          <w:rFonts w:ascii="Times New Roman" w:hAnsi="Times New Roman" w:cs="Times New Roman"/>
          <w:sz w:val="20"/>
          <w:szCs w:val="20"/>
        </w:rPr>
      </w:pPr>
    </w:p>
    <w:p w14:paraId="4ADDD2D1" w14:textId="77777777" w:rsidR="00B03223" w:rsidRPr="00F135D0" w:rsidRDefault="00B03223" w:rsidP="00F04897">
      <w:pPr>
        <w:widowControl w:val="0"/>
        <w:autoSpaceDE w:val="0"/>
        <w:autoSpaceDN w:val="0"/>
        <w:adjustRightInd w:val="0"/>
        <w:spacing w:after="0" w:line="240" w:lineRule="auto"/>
        <w:ind w:left="6804"/>
        <w:rPr>
          <w:rFonts w:ascii="Times New Roman" w:hAnsi="Times New Roman" w:cs="Times New Roman"/>
          <w:sz w:val="20"/>
          <w:szCs w:val="20"/>
        </w:rPr>
      </w:pPr>
      <w:r w:rsidRPr="00F135D0">
        <w:rPr>
          <w:rFonts w:ascii="Verdana" w:hAnsi="Verdana" w:cs="Verdana"/>
          <w:bCs/>
          <w:sz w:val="20"/>
          <w:szCs w:val="20"/>
        </w:rPr>
        <w:t>3660 Stenløse</w:t>
      </w:r>
    </w:p>
    <w:p w14:paraId="4ADDD2D2" w14:textId="77777777" w:rsidR="00B03223" w:rsidRPr="00F135D0" w:rsidRDefault="00B03223" w:rsidP="00F04897">
      <w:pPr>
        <w:widowControl w:val="0"/>
        <w:autoSpaceDE w:val="0"/>
        <w:autoSpaceDN w:val="0"/>
        <w:adjustRightInd w:val="0"/>
        <w:spacing w:after="0" w:line="286" w:lineRule="exact"/>
        <w:ind w:left="6804"/>
        <w:rPr>
          <w:rFonts w:ascii="Times New Roman" w:hAnsi="Times New Roman" w:cs="Times New Roman"/>
          <w:sz w:val="20"/>
          <w:szCs w:val="20"/>
        </w:rPr>
      </w:pPr>
    </w:p>
    <w:p w14:paraId="4ADDD2D3" w14:textId="77777777" w:rsidR="00B03223" w:rsidRPr="00F135D0" w:rsidRDefault="00B03223" w:rsidP="00F04897">
      <w:pPr>
        <w:widowControl w:val="0"/>
        <w:autoSpaceDE w:val="0"/>
        <w:autoSpaceDN w:val="0"/>
        <w:adjustRightInd w:val="0"/>
        <w:spacing w:after="0" w:line="240" w:lineRule="auto"/>
        <w:ind w:left="6804"/>
        <w:rPr>
          <w:rFonts w:ascii="Times New Roman" w:hAnsi="Times New Roman" w:cs="Times New Roman"/>
          <w:sz w:val="20"/>
          <w:szCs w:val="20"/>
        </w:rPr>
      </w:pPr>
      <w:proofErr w:type="spellStart"/>
      <w:r w:rsidRPr="00F135D0">
        <w:rPr>
          <w:rFonts w:ascii="Verdana" w:hAnsi="Verdana" w:cs="Verdana"/>
          <w:bCs/>
          <w:sz w:val="20"/>
          <w:szCs w:val="20"/>
        </w:rPr>
        <w:t>Tlf</w:t>
      </w:r>
      <w:proofErr w:type="spellEnd"/>
      <w:r w:rsidRPr="00F135D0">
        <w:rPr>
          <w:rFonts w:ascii="Verdana" w:hAnsi="Verdana" w:cs="Verdana"/>
          <w:bCs/>
          <w:sz w:val="20"/>
          <w:szCs w:val="20"/>
        </w:rPr>
        <w:t>: 7259 6000</w:t>
      </w:r>
    </w:p>
    <w:p w14:paraId="4ADDD2D4" w14:textId="77777777" w:rsidR="00B03223" w:rsidRPr="00F04897" w:rsidRDefault="00B03223" w:rsidP="00F04897">
      <w:pPr>
        <w:widowControl w:val="0"/>
        <w:autoSpaceDE w:val="0"/>
        <w:autoSpaceDN w:val="0"/>
        <w:adjustRightInd w:val="0"/>
        <w:spacing w:after="0" w:line="54" w:lineRule="exact"/>
        <w:ind w:left="6804"/>
        <w:rPr>
          <w:rFonts w:ascii="Times New Roman" w:hAnsi="Times New Roman" w:cs="Times New Roman"/>
          <w:color w:val="00B050"/>
          <w:sz w:val="20"/>
          <w:szCs w:val="20"/>
        </w:rPr>
      </w:pPr>
    </w:p>
    <w:p w14:paraId="4ADDD2D5" w14:textId="77777777" w:rsidR="00B03223" w:rsidRPr="006863D4" w:rsidRDefault="00B03223" w:rsidP="00F04897">
      <w:pPr>
        <w:widowControl w:val="0"/>
        <w:autoSpaceDE w:val="0"/>
        <w:autoSpaceDN w:val="0"/>
        <w:adjustRightInd w:val="0"/>
        <w:spacing w:after="0" w:line="240" w:lineRule="auto"/>
        <w:ind w:left="6804" w:right="-143"/>
        <w:rPr>
          <w:rFonts w:ascii="Times New Roman" w:hAnsi="Times New Roman" w:cs="Times New Roman"/>
          <w:sz w:val="20"/>
          <w:szCs w:val="20"/>
        </w:rPr>
      </w:pPr>
      <w:r w:rsidRPr="006863D4">
        <w:rPr>
          <w:rFonts w:ascii="Verdana" w:hAnsi="Verdana" w:cs="Verdana"/>
          <w:bCs/>
          <w:sz w:val="20"/>
          <w:szCs w:val="20"/>
        </w:rPr>
        <w:t xml:space="preserve">Mail: </w:t>
      </w:r>
      <w:hyperlink r:id="rId9" w:history="1">
        <w:r w:rsidR="00F77C01" w:rsidRPr="006863D4">
          <w:rPr>
            <w:rStyle w:val="Hyperlink"/>
            <w:rFonts w:ascii="Verdana" w:hAnsi="Verdana" w:cs="Verdana"/>
            <w:bCs/>
            <w:sz w:val="20"/>
            <w:szCs w:val="20"/>
          </w:rPr>
          <w:t>kommune@egekom.dk</w:t>
        </w:r>
      </w:hyperlink>
      <w:r w:rsidR="00F04897" w:rsidRPr="006863D4">
        <w:rPr>
          <w:rFonts w:ascii="Verdana" w:hAnsi="Verdana" w:cs="Verdana"/>
          <w:bCs/>
          <w:sz w:val="20"/>
          <w:szCs w:val="20"/>
        </w:rPr>
        <w:t xml:space="preserve"> </w:t>
      </w:r>
    </w:p>
    <w:p w14:paraId="4ADDD2D6" w14:textId="77777777" w:rsidR="00B03223" w:rsidRPr="006863D4" w:rsidRDefault="00B03223" w:rsidP="00F04897">
      <w:pPr>
        <w:widowControl w:val="0"/>
        <w:autoSpaceDE w:val="0"/>
        <w:autoSpaceDN w:val="0"/>
        <w:adjustRightInd w:val="0"/>
        <w:spacing w:after="0" w:line="62" w:lineRule="exact"/>
        <w:ind w:left="6804"/>
        <w:rPr>
          <w:rFonts w:ascii="Times New Roman" w:hAnsi="Times New Roman" w:cs="Times New Roman"/>
          <w:sz w:val="20"/>
          <w:szCs w:val="20"/>
        </w:rPr>
      </w:pPr>
    </w:p>
    <w:p w14:paraId="4ADDD2D7" w14:textId="77777777" w:rsidR="00B03223" w:rsidRPr="006863D4" w:rsidRDefault="00B93AA1" w:rsidP="00F04897">
      <w:pPr>
        <w:widowControl w:val="0"/>
        <w:autoSpaceDE w:val="0"/>
        <w:autoSpaceDN w:val="0"/>
        <w:adjustRightInd w:val="0"/>
        <w:spacing w:after="0" w:line="240" w:lineRule="auto"/>
        <w:ind w:left="6804"/>
        <w:rPr>
          <w:rFonts w:ascii="Verdana" w:hAnsi="Verdana" w:cs="Verdana"/>
          <w:bCs/>
          <w:sz w:val="20"/>
          <w:szCs w:val="20"/>
        </w:rPr>
      </w:pPr>
      <w:hyperlink r:id="rId10" w:history="1">
        <w:r w:rsidR="00B03223" w:rsidRPr="006863D4">
          <w:rPr>
            <w:rStyle w:val="Hyperlink"/>
            <w:rFonts w:ascii="Verdana" w:hAnsi="Verdana" w:cs="Verdana"/>
            <w:bCs/>
            <w:sz w:val="20"/>
            <w:szCs w:val="20"/>
          </w:rPr>
          <w:t>www.egedalkommune.dk</w:t>
        </w:r>
      </w:hyperlink>
    </w:p>
    <w:p w14:paraId="4ADDD2D8" w14:textId="77777777" w:rsidR="00B03223" w:rsidRPr="006863D4" w:rsidRDefault="00B03223" w:rsidP="00B03223">
      <w:pPr>
        <w:widowControl w:val="0"/>
        <w:autoSpaceDE w:val="0"/>
        <w:autoSpaceDN w:val="0"/>
        <w:adjustRightInd w:val="0"/>
        <w:spacing w:after="0" w:line="240" w:lineRule="auto"/>
        <w:ind w:left="7088"/>
        <w:rPr>
          <w:rFonts w:ascii="Verdana" w:hAnsi="Verdana" w:cs="Verdana"/>
          <w:bCs/>
          <w:sz w:val="20"/>
          <w:szCs w:val="20"/>
        </w:rPr>
      </w:pPr>
    </w:p>
    <w:p w14:paraId="4ADDD2D9" w14:textId="77777777" w:rsidR="00B03223" w:rsidRPr="006863D4" w:rsidRDefault="00B03223" w:rsidP="00B03223">
      <w:pPr>
        <w:widowControl w:val="0"/>
        <w:autoSpaceDE w:val="0"/>
        <w:autoSpaceDN w:val="0"/>
        <w:adjustRightInd w:val="0"/>
        <w:spacing w:after="0" w:line="240" w:lineRule="auto"/>
        <w:ind w:left="7088"/>
        <w:rPr>
          <w:rFonts w:ascii="Times New Roman" w:hAnsi="Times New Roman" w:cs="Times New Roman"/>
          <w:sz w:val="20"/>
          <w:szCs w:val="20"/>
        </w:rPr>
      </w:pPr>
    </w:p>
    <w:p w14:paraId="4ADDD2DA" w14:textId="77777777" w:rsidR="00B03223" w:rsidRPr="006863D4" w:rsidRDefault="00B03223" w:rsidP="00B03223">
      <w:pPr>
        <w:widowControl w:val="0"/>
        <w:autoSpaceDE w:val="0"/>
        <w:autoSpaceDN w:val="0"/>
        <w:adjustRightInd w:val="0"/>
        <w:spacing w:after="0" w:line="240" w:lineRule="auto"/>
        <w:ind w:left="7088"/>
        <w:rPr>
          <w:rFonts w:ascii="Times New Roman" w:hAnsi="Times New Roman" w:cs="Times New Roman"/>
          <w:sz w:val="20"/>
          <w:szCs w:val="20"/>
        </w:rPr>
      </w:pPr>
    </w:p>
    <w:p w14:paraId="4ADDD2DB" w14:textId="77777777" w:rsidR="00B03223" w:rsidRPr="006863D4" w:rsidRDefault="00B03223" w:rsidP="00B03223">
      <w:pPr>
        <w:widowControl w:val="0"/>
        <w:autoSpaceDE w:val="0"/>
        <w:autoSpaceDN w:val="0"/>
        <w:adjustRightInd w:val="0"/>
        <w:spacing w:after="0" w:line="240" w:lineRule="auto"/>
        <w:ind w:left="1276"/>
        <w:rPr>
          <w:rFonts w:ascii="Verdana" w:hAnsi="Verdana" w:cs="Verdana"/>
          <w:b/>
          <w:bCs/>
          <w:sz w:val="32"/>
          <w:szCs w:val="32"/>
        </w:rPr>
      </w:pPr>
    </w:p>
    <w:p w14:paraId="4ADDD2DC" w14:textId="77777777" w:rsidR="00B03223" w:rsidRPr="00F135D0" w:rsidRDefault="00B03223" w:rsidP="00F77C01">
      <w:pPr>
        <w:widowControl w:val="0"/>
        <w:autoSpaceDE w:val="0"/>
        <w:autoSpaceDN w:val="0"/>
        <w:adjustRightInd w:val="0"/>
        <w:spacing w:after="0" w:line="240" w:lineRule="auto"/>
        <w:ind w:left="1276"/>
        <w:rPr>
          <w:rFonts w:ascii="Times New Roman" w:hAnsi="Times New Roman" w:cs="Times New Roman"/>
          <w:sz w:val="24"/>
          <w:szCs w:val="24"/>
        </w:rPr>
      </w:pPr>
      <w:r w:rsidRPr="00F135D0">
        <w:rPr>
          <w:rFonts w:ascii="Verdana" w:hAnsi="Verdana" w:cs="Verdana"/>
          <w:b/>
          <w:bCs/>
          <w:sz w:val="32"/>
          <w:szCs w:val="32"/>
        </w:rPr>
        <w:t>Revideret Miljøgodkendelse</w:t>
      </w:r>
    </w:p>
    <w:p w14:paraId="4ADDD2DD" w14:textId="77777777" w:rsidR="00B03223" w:rsidRPr="00F135D0" w:rsidRDefault="00B03223" w:rsidP="00F77C01">
      <w:pPr>
        <w:widowControl w:val="0"/>
        <w:autoSpaceDE w:val="0"/>
        <w:autoSpaceDN w:val="0"/>
        <w:adjustRightInd w:val="0"/>
        <w:spacing w:after="0" w:line="240" w:lineRule="auto"/>
        <w:ind w:left="1276"/>
        <w:rPr>
          <w:rFonts w:ascii="Times New Roman" w:hAnsi="Times New Roman" w:cs="Times New Roman"/>
          <w:sz w:val="24"/>
          <w:szCs w:val="24"/>
        </w:rPr>
      </w:pPr>
    </w:p>
    <w:p w14:paraId="4ADDD2DE" w14:textId="77777777" w:rsidR="00B03223" w:rsidRPr="00F135D0" w:rsidRDefault="00B03223" w:rsidP="00F77C01">
      <w:pPr>
        <w:widowControl w:val="0"/>
        <w:autoSpaceDE w:val="0"/>
        <w:autoSpaceDN w:val="0"/>
        <w:adjustRightInd w:val="0"/>
        <w:spacing w:after="0" w:line="240" w:lineRule="auto"/>
        <w:ind w:left="1276"/>
        <w:rPr>
          <w:rFonts w:ascii="Times New Roman" w:hAnsi="Times New Roman" w:cs="Times New Roman"/>
          <w:sz w:val="24"/>
          <w:szCs w:val="24"/>
        </w:rPr>
      </w:pPr>
      <w:r w:rsidRPr="00F135D0">
        <w:rPr>
          <w:rFonts w:ascii="Verdana" w:hAnsi="Verdana" w:cs="Verdana"/>
          <w:b/>
          <w:bCs/>
          <w:sz w:val="32"/>
          <w:szCs w:val="32"/>
        </w:rPr>
        <w:t>JSK Container &amp; Entreprise</w:t>
      </w:r>
    </w:p>
    <w:p w14:paraId="4ADDD2DF" w14:textId="77777777" w:rsidR="00B03223" w:rsidRPr="00F135D0" w:rsidRDefault="00B03223" w:rsidP="00F77C01">
      <w:pPr>
        <w:widowControl w:val="0"/>
        <w:autoSpaceDE w:val="0"/>
        <w:autoSpaceDN w:val="0"/>
        <w:adjustRightInd w:val="0"/>
        <w:spacing w:after="0" w:line="240" w:lineRule="auto"/>
        <w:ind w:left="1276"/>
        <w:rPr>
          <w:rFonts w:ascii="Times New Roman" w:hAnsi="Times New Roman" w:cs="Times New Roman"/>
          <w:sz w:val="24"/>
          <w:szCs w:val="24"/>
        </w:rPr>
      </w:pPr>
    </w:p>
    <w:p w14:paraId="4ADDD2E0" w14:textId="77777777" w:rsidR="00B03223" w:rsidRPr="00F135D0" w:rsidRDefault="00B03223" w:rsidP="00F77C01">
      <w:pPr>
        <w:widowControl w:val="0"/>
        <w:autoSpaceDE w:val="0"/>
        <w:autoSpaceDN w:val="0"/>
        <w:adjustRightInd w:val="0"/>
        <w:spacing w:after="0" w:line="240" w:lineRule="auto"/>
        <w:ind w:left="1276"/>
        <w:rPr>
          <w:rFonts w:ascii="Times New Roman" w:hAnsi="Times New Roman" w:cs="Times New Roman"/>
          <w:sz w:val="24"/>
          <w:szCs w:val="24"/>
        </w:rPr>
      </w:pPr>
      <w:proofErr w:type="spellStart"/>
      <w:r w:rsidRPr="00F135D0">
        <w:rPr>
          <w:rFonts w:ascii="Verdana" w:hAnsi="Verdana" w:cs="Verdana"/>
          <w:b/>
          <w:bCs/>
          <w:sz w:val="32"/>
          <w:szCs w:val="32"/>
        </w:rPr>
        <w:t>Svalehøjvej</w:t>
      </w:r>
      <w:proofErr w:type="spellEnd"/>
      <w:r w:rsidRPr="00F135D0">
        <w:rPr>
          <w:rFonts w:ascii="Verdana" w:hAnsi="Verdana" w:cs="Verdana"/>
          <w:b/>
          <w:bCs/>
          <w:sz w:val="32"/>
          <w:szCs w:val="32"/>
        </w:rPr>
        <w:t xml:space="preserve"> 20, 3650 Ølstykke</w:t>
      </w:r>
    </w:p>
    <w:p w14:paraId="4ADDD2E1" w14:textId="77777777" w:rsidR="00B03223" w:rsidRPr="00F135D0" w:rsidRDefault="00B03223" w:rsidP="00B03223">
      <w:pPr>
        <w:widowControl w:val="0"/>
        <w:autoSpaceDE w:val="0"/>
        <w:autoSpaceDN w:val="0"/>
        <w:adjustRightInd w:val="0"/>
        <w:spacing w:after="0" w:line="200" w:lineRule="exact"/>
        <w:ind w:left="1276"/>
        <w:rPr>
          <w:rFonts w:ascii="Times New Roman" w:hAnsi="Times New Roman" w:cs="Times New Roman"/>
          <w:sz w:val="24"/>
          <w:szCs w:val="24"/>
        </w:rPr>
      </w:pPr>
    </w:p>
    <w:p w14:paraId="4ADDD2E2" w14:textId="77777777" w:rsidR="00B03223" w:rsidRPr="00F135D0" w:rsidRDefault="00B03223" w:rsidP="00B03223">
      <w:pPr>
        <w:widowControl w:val="0"/>
        <w:autoSpaceDE w:val="0"/>
        <w:autoSpaceDN w:val="0"/>
        <w:adjustRightInd w:val="0"/>
        <w:spacing w:after="0" w:line="200" w:lineRule="exact"/>
        <w:ind w:left="1276"/>
        <w:rPr>
          <w:rFonts w:ascii="Times New Roman" w:hAnsi="Times New Roman" w:cs="Times New Roman"/>
          <w:sz w:val="24"/>
          <w:szCs w:val="24"/>
        </w:rPr>
      </w:pPr>
    </w:p>
    <w:p w14:paraId="4ADDD2E3" w14:textId="77777777" w:rsidR="00B03223" w:rsidRPr="00F135D0" w:rsidRDefault="00B03223" w:rsidP="00B03223">
      <w:pPr>
        <w:widowControl w:val="0"/>
        <w:autoSpaceDE w:val="0"/>
        <w:autoSpaceDN w:val="0"/>
        <w:adjustRightInd w:val="0"/>
        <w:spacing w:after="0" w:line="200" w:lineRule="exact"/>
        <w:ind w:left="1276"/>
        <w:rPr>
          <w:rFonts w:ascii="Times New Roman" w:hAnsi="Times New Roman" w:cs="Times New Roman"/>
          <w:sz w:val="24"/>
          <w:szCs w:val="24"/>
        </w:rPr>
      </w:pPr>
    </w:p>
    <w:p w14:paraId="4ADDD2E4" w14:textId="77777777" w:rsidR="00B03223" w:rsidRPr="00F135D0" w:rsidRDefault="00B03223" w:rsidP="00B03223">
      <w:pPr>
        <w:widowControl w:val="0"/>
        <w:autoSpaceDE w:val="0"/>
        <w:autoSpaceDN w:val="0"/>
        <w:adjustRightInd w:val="0"/>
        <w:spacing w:after="0" w:line="200" w:lineRule="exact"/>
        <w:ind w:left="1276"/>
        <w:rPr>
          <w:rFonts w:ascii="Times New Roman" w:hAnsi="Times New Roman" w:cs="Times New Roman"/>
          <w:sz w:val="24"/>
          <w:szCs w:val="24"/>
        </w:rPr>
      </w:pPr>
    </w:p>
    <w:p w14:paraId="4ADDD2E5" w14:textId="77777777" w:rsidR="00B03223" w:rsidRPr="00F135D0" w:rsidRDefault="00B03223" w:rsidP="00B03223">
      <w:pPr>
        <w:widowControl w:val="0"/>
        <w:autoSpaceDE w:val="0"/>
        <w:autoSpaceDN w:val="0"/>
        <w:adjustRightInd w:val="0"/>
        <w:spacing w:after="0" w:line="316" w:lineRule="exact"/>
        <w:ind w:left="1276"/>
        <w:rPr>
          <w:rFonts w:ascii="Times New Roman" w:hAnsi="Times New Roman" w:cs="Times New Roman"/>
          <w:sz w:val="24"/>
          <w:szCs w:val="24"/>
        </w:rPr>
      </w:pPr>
    </w:p>
    <w:p w14:paraId="4ADDD2E6" w14:textId="77777777" w:rsidR="00B03223" w:rsidRPr="00F135D0" w:rsidRDefault="001068F9" w:rsidP="00B03223">
      <w:pPr>
        <w:widowControl w:val="0"/>
        <w:autoSpaceDE w:val="0"/>
        <w:autoSpaceDN w:val="0"/>
        <w:adjustRightInd w:val="0"/>
        <w:spacing w:after="0" w:line="239" w:lineRule="auto"/>
        <w:ind w:left="1276"/>
        <w:rPr>
          <w:rFonts w:ascii="Times New Roman" w:hAnsi="Times New Roman" w:cs="Times New Roman"/>
          <w:sz w:val="24"/>
          <w:szCs w:val="24"/>
        </w:rPr>
      </w:pPr>
      <w:r>
        <w:rPr>
          <w:rFonts w:ascii="Verdana" w:hAnsi="Verdana" w:cs="Verdana"/>
          <w:b/>
          <w:bCs/>
          <w:sz w:val="18"/>
          <w:szCs w:val="18"/>
        </w:rPr>
        <w:t xml:space="preserve">22. </w:t>
      </w:r>
      <w:proofErr w:type="gramStart"/>
      <w:r w:rsidR="00C70985">
        <w:rPr>
          <w:rFonts w:ascii="Verdana" w:hAnsi="Verdana" w:cs="Verdana"/>
          <w:b/>
          <w:bCs/>
          <w:sz w:val="18"/>
          <w:szCs w:val="18"/>
        </w:rPr>
        <w:t>Februar</w:t>
      </w:r>
      <w:proofErr w:type="gramEnd"/>
      <w:r w:rsidR="00C70985">
        <w:rPr>
          <w:rFonts w:ascii="Verdana" w:hAnsi="Verdana" w:cs="Verdana"/>
          <w:b/>
          <w:bCs/>
          <w:sz w:val="18"/>
          <w:szCs w:val="18"/>
        </w:rPr>
        <w:t xml:space="preserve"> </w:t>
      </w:r>
      <w:r w:rsidR="006863D4">
        <w:rPr>
          <w:rFonts w:ascii="Verdana" w:hAnsi="Verdana" w:cs="Verdana"/>
          <w:b/>
          <w:bCs/>
          <w:sz w:val="18"/>
          <w:szCs w:val="18"/>
        </w:rPr>
        <w:t>2013</w:t>
      </w:r>
    </w:p>
    <w:p w14:paraId="4ADDD2E7" w14:textId="77777777" w:rsidR="00B03223" w:rsidRPr="00F135D0" w:rsidRDefault="00B03223" w:rsidP="00B03223">
      <w:pPr>
        <w:widowControl w:val="0"/>
        <w:autoSpaceDE w:val="0"/>
        <w:autoSpaceDN w:val="0"/>
        <w:adjustRightInd w:val="0"/>
        <w:spacing w:after="0" w:line="200" w:lineRule="exact"/>
        <w:ind w:left="1276"/>
        <w:rPr>
          <w:rFonts w:ascii="Times New Roman" w:hAnsi="Times New Roman" w:cs="Times New Roman"/>
          <w:sz w:val="24"/>
          <w:szCs w:val="24"/>
        </w:rPr>
      </w:pPr>
    </w:p>
    <w:p w14:paraId="4ADDD2E8" w14:textId="77777777" w:rsidR="00B03223" w:rsidRPr="00F135D0" w:rsidRDefault="00B03223" w:rsidP="00B03223">
      <w:pPr>
        <w:widowControl w:val="0"/>
        <w:autoSpaceDE w:val="0"/>
        <w:autoSpaceDN w:val="0"/>
        <w:adjustRightInd w:val="0"/>
        <w:spacing w:after="0" w:line="200" w:lineRule="exact"/>
        <w:ind w:left="1276"/>
        <w:rPr>
          <w:rFonts w:ascii="Times New Roman" w:hAnsi="Times New Roman" w:cs="Times New Roman"/>
          <w:sz w:val="24"/>
          <w:szCs w:val="24"/>
        </w:rPr>
      </w:pPr>
    </w:p>
    <w:p w14:paraId="4ADDD2E9" w14:textId="77777777" w:rsidR="00B03223" w:rsidRPr="00F135D0" w:rsidRDefault="00B03223" w:rsidP="00B03223">
      <w:pPr>
        <w:widowControl w:val="0"/>
        <w:autoSpaceDE w:val="0"/>
        <w:autoSpaceDN w:val="0"/>
        <w:adjustRightInd w:val="0"/>
        <w:spacing w:after="0" w:line="258" w:lineRule="exact"/>
        <w:ind w:left="1276"/>
        <w:rPr>
          <w:rFonts w:ascii="Times New Roman" w:hAnsi="Times New Roman" w:cs="Times New Roman"/>
          <w:sz w:val="24"/>
          <w:szCs w:val="24"/>
        </w:rPr>
      </w:pPr>
    </w:p>
    <w:p w14:paraId="4ADDD2EA" w14:textId="77777777" w:rsidR="00B03223" w:rsidRPr="00F135D0" w:rsidRDefault="00B03223" w:rsidP="00B03223">
      <w:pPr>
        <w:widowControl w:val="0"/>
        <w:autoSpaceDE w:val="0"/>
        <w:autoSpaceDN w:val="0"/>
        <w:adjustRightInd w:val="0"/>
        <w:spacing w:after="0" w:line="239" w:lineRule="auto"/>
        <w:ind w:left="1276"/>
        <w:rPr>
          <w:rFonts w:ascii="Times New Roman" w:hAnsi="Times New Roman" w:cs="Times New Roman"/>
          <w:sz w:val="24"/>
          <w:szCs w:val="24"/>
        </w:rPr>
      </w:pPr>
      <w:r w:rsidRPr="00F135D0">
        <w:rPr>
          <w:rFonts w:ascii="Verdana" w:hAnsi="Verdana" w:cs="Verdana"/>
          <w:b/>
          <w:bCs/>
          <w:sz w:val="18"/>
          <w:szCs w:val="18"/>
        </w:rPr>
        <w:t>Egedal Kommune</w:t>
      </w:r>
    </w:p>
    <w:p w14:paraId="4ADDD2EB" w14:textId="77777777" w:rsidR="00B03223" w:rsidRPr="00F135D0" w:rsidRDefault="00B03223" w:rsidP="00B03223">
      <w:pPr>
        <w:widowControl w:val="0"/>
        <w:autoSpaceDE w:val="0"/>
        <w:autoSpaceDN w:val="0"/>
        <w:adjustRightInd w:val="0"/>
        <w:spacing w:after="0" w:line="1" w:lineRule="exact"/>
        <w:ind w:left="1276"/>
        <w:rPr>
          <w:rFonts w:ascii="Times New Roman" w:hAnsi="Times New Roman" w:cs="Times New Roman"/>
          <w:sz w:val="24"/>
          <w:szCs w:val="24"/>
        </w:rPr>
      </w:pPr>
    </w:p>
    <w:p w14:paraId="4ADDD2EC" w14:textId="77777777" w:rsidR="00B03223" w:rsidRPr="00F135D0" w:rsidRDefault="00B03223" w:rsidP="00B03223">
      <w:pPr>
        <w:widowControl w:val="0"/>
        <w:autoSpaceDE w:val="0"/>
        <w:autoSpaceDN w:val="0"/>
        <w:adjustRightInd w:val="0"/>
        <w:spacing w:after="0" w:line="240" w:lineRule="auto"/>
        <w:ind w:left="1276"/>
        <w:rPr>
          <w:rFonts w:ascii="Verdana" w:hAnsi="Verdana" w:cs="Verdana"/>
          <w:b/>
          <w:bCs/>
          <w:sz w:val="18"/>
          <w:szCs w:val="18"/>
        </w:rPr>
      </w:pPr>
      <w:r w:rsidRPr="00F135D0">
        <w:rPr>
          <w:rFonts w:ascii="Verdana" w:hAnsi="Verdana" w:cs="Verdana"/>
          <w:b/>
          <w:bCs/>
          <w:sz w:val="18"/>
          <w:szCs w:val="18"/>
        </w:rPr>
        <w:t>Center for Teknik og Miljø</w:t>
      </w:r>
    </w:p>
    <w:p w14:paraId="4ADDD2ED" w14:textId="77777777" w:rsidR="00180DCD" w:rsidRPr="00F135D0" w:rsidRDefault="00180DCD" w:rsidP="00511EC3">
      <w:pPr>
        <w:pStyle w:val="Brdtekst"/>
        <w:spacing w:after="0"/>
        <w:jc w:val="left"/>
        <w:rPr>
          <w:rFonts w:ascii="Verdana" w:hAnsi="Verdana" w:cs="Verdana"/>
          <w:b/>
          <w:bCs/>
          <w:sz w:val="18"/>
          <w:szCs w:val="18"/>
        </w:rPr>
      </w:pPr>
    </w:p>
    <w:p w14:paraId="4ADDD2EE" w14:textId="77777777" w:rsidR="00180DCD" w:rsidRPr="00F135D0" w:rsidRDefault="00180DCD" w:rsidP="00511EC3">
      <w:pPr>
        <w:pStyle w:val="Brdtekst"/>
        <w:spacing w:after="0"/>
        <w:jc w:val="left"/>
        <w:rPr>
          <w:rFonts w:ascii="Verdana" w:hAnsi="Verdana" w:cs="Verdana"/>
          <w:b/>
          <w:bCs/>
          <w:sz w:val="18"/>
          <w:szCs w:val="18"/>
        </w:rPr>
      </w:pPr>
    </w:p>
    <w:p w14:paraId="4ADDD2EF" w14:textId="77777777" w:rsidR="00180DCD" w:rsidRPr="00F135D0" w:rsidRDefault="00180DCD" w:rsidP="00511EC3">
      <w:pPr>
        <w:pStyle w:val="Brdtekst"/>
        <w:spacing w:after="0"/>
        <w:jc w:val="left"/>
        <w:rPr>
          <w:rFonts w:ascii="Verdana" w:hAnsi="Verdana" w:cs="Verdana"/>
          <w:b/>
          <w:bCs/>
          <w:sz w:val="18"/>
          <w:szCs w:val="18"/>
        </w:rPr>
      </w:pPr>
    </w:p>
    <w:p w14:paraId="4ADDD2F0" w14:textId="77777777" w:rsidR="00180DCD" w:rsidRPr="00F135D0" w:rsidRDefault="00180DCD" w:rsidP="00511EC3">
      <w:pPr>
        <w:pStyle w:val="Brdtekst"/>
        <w:spacing w:after="0"/>
        <w:jc w:val="left"/>
        <w:rPr>
          <w:rFonts w:ascii="Verdana" w:hAnsi="Verdana" w:cs="Verdana"/>
          <w:b/>
          <w:bCs/>
          <w:sz w:val="18"/>
          <w:szCs w:val="18"/>
        </w:rPr>
      </w:pPr>
    </w:p>
    <w:p w14:paraId="4ADDD2F1" w14:textId="77777777" w:rsidR="00180DCD" w:rsidRPr="00F135D0" w:rsidRDefault="00180DCD" w:rsidP="00511EC3">
      <w:pPr>
        <w:pStyle w:val="Brdtekst"/>
        <w:spacing w:after="0"/>
        <w:jc w:val="left"/>
        <w:rPr>
          <w:rFonts w:ascii="Verdana" w:hAnsi="Verdana" w:cs="Verdana"/>
          <w:b/>
          <w:bCs/>
          <w:sz w:val="18"/>
          <w:szCs w:val="18"/>
        </w:rPr>
      </w:pPr>
    </w:p>
    <w:p w14:paraId="4ADDD2F2" w14:textId="77777777" w:rsidR="00180DCD" w:rsidRPr="00F135D0" w:rsidRDefault="00180DCD" w:rsidP="00511EC3">
      <w:pPr>
        <w:pStyle w:val="Brdtekst"/>
        <w:spacing w:after="0"/>
        <w:jc w:val="left"/>
        <w:rPr>
          <w:rFonts w:ascii="Verdana" w:hAnsi="Verdana" w:cs="Verdana"/>
          <w:b/>
          <w:bCs/>
          <w:sz w:val="18"/>
          <w:szCs w:val="18"/>
        </w:rPr>
      </w:pPr>
    </w:p>
    <w:p w14:paraId="4ADDD2F3" w14:textId="77777777" w:rsidR="00F77C01" w:rsidRPr="00F135D0" w:rsidRDefault="00F77C01" w:rsidP="0082103E">
      <w:pPr>
        <w:pStyle w:val="Brdtekst"/>
        <w:spacing w:after="0"/>
        <w:rPr>
          <w:rFonts w:cs="Arial"/>
          <w:sz w:val="18"/>
          <w:szCs w:val="18"/>
        </w:rPr>
      </w:pPr>
    </w:p>
    <w:p w14:paraId="4ADDD2F4" w14:textId="77777777" w:rsidR="00511EC3" w:rsidRPr="00F135D0" w:rsidRDefault="00511EC3" w:rsidP="0082103E">
      <w:pPr>
        <w:pStyle w:val="Brdtekst"/>
        <w:spacing w:after="0"/>
        <w:rPr>
          <w:rFonts w:cs="Arial"/>
          <w:sz w:val="18"/>
          <w:szCs w:val="18"/>
        </w:rPr>
      </w:pPr>
      <w:r w:rsidRPr="00F135D0">
        <w:rPr>
          <w:rFonts w:cs="Arial"/>
          <w:sz w:val="18"/>
          <w:szCs w:val="18"/>
        </w:rPr>
        <w:t xml:space="preserve">Kortmateriale er gengivet af </w:t>
      </w:r>
      <w:r w:rsidR="00180DCD" w:rsidRPr="00F135D0">
        <w:rPr>
          <w:rFonts w:cs="Arial"/>
          <w:sz w:val="18"/>
          <w:szCs w:val="18"/>
        </w:rPr>
        <w:t>Egedal</w:t>
      </w:r>
      <w:r w:rsidRPr="00F135D0">
        <w:rPr>
          <w:rFonts w:cs="Arial"/>
          <w:sz w:val="18"/>
          <w:szCs w:val="18"/>
        </w:rPr>
        <w:t xml:space="preserve"> Kommune med tilladelse fra Kort- og Matrikelstyrelsen. Copyright Kort- og Matrikelstyrelsen 651-600/2000</w:t>
      </w:r>
      <w:r w:rsidR="00F77C01" w:rsidRPr="00F135D0">
        <w:rPr>
          <w:rFonts w:cs="Arial"/>
          <w:sz w:val="18"/>
          <w:szCs w:val="18"/>
        </w:rPr>
        <w:t xml:space="preserve">. </w:t>
      </w:r>
      <w:r w:rsidRPr="00F135D0">
        <w:rPr>
          <w:rFonts w:cs="Arial"/>
          <w:sz w:val="18"/>
          <w:szCs w:val="18"/>
        </w:rPr>
        <w:t xml:space="preserve">Luftfotos – </w:t>
      </w:r>
      <w:r w:rsidRPr="00F135D0">
        <w:rPr>
          <w:rFonts w:cs="Arial"/>
          <w:b/>
          <w:bCs/>
          <w:sz w:val="18"/>
          <w:szCs w:val="18"/>
        </w:rPr>
        <w:t>D</w:t>
      </w:r>
      <w:r w:rsidRPr="00F135D0">
        <w:rPr>
          <w:rFonts w:cs="Arial"/>
          <w:sz w:val="18"/>
          <w:szCs w:val="18"/>
        </w:rPr>
        <w:t xml:space="preserve">anmarks </w:t>
      </w:r>
      <w:r w:rsidRPr="00F135D0">
        <w:rPr>
          <w:rFonts w:cs="Arial"/>
          <w:b/>
          <w:bCs/>
          <w:sz w:val="18"/>
          <w:szCs w:val="18"/>
        </w:rPr>
        <w:t>D</w:t>
      </w:r>
      <w:r w:rsidRPr="00F135D0">
        <w:rPr>
          <w:rFonts w:cs="Arial"/>
          <w:sz w:val="18"/>
          <w:szCs w:val="18"/>
        </w:rPr>
        <w:t xml:space="preserve">igitale </w:t>
      </w:r>
      <w:proofErr w:type="spellStart"/>
      <w:r w:rsidRPr="00F135D0">
        <w:rPr>
          <w:rFonts w:cs="Arial"/>
          <w:b/>
          <w:bCs/>
          <w:sz w:val="18"/>
          <w:szCs w:val="18"/>
        </w:rPr>
        <w:t>O</w:t>
      </w:r>
      <w:r w:rsidRPr="00F135D0">
        <w:rPr>
          <w:rFonts w:cs="Arial"/>
          <w:sz w:val="18"/>
          <w:szCs w:val="18"/>
        </w:rPr>
        <w:t>rt</w:t>
      </w:r>
      <w:r w:rsidR="006B6124">
        <w:rPr>
          <w:rFonts w:cs="Arial"/>
          <w:sz w:val="18"/>
          <w:szCs w:val="18"/>
        </w:rPr>
        <w:t>h</w:t>
      </w:r>
      <w:r w:rsidRPr="00F135D0">
        <w:rPr>
          <w:rFonts w:cs="Arial"/>
          <w:sz w:val="18"/>
          <w:szCs w:val="18"/>
        </w:rPr>
        <w:t>ofoto</w:t>
      </w:r>
      <w:proofErr w:type="spellEnd"/>
      <w:r w:rsidRPr="00F135D0">
        <w:rPr>
          <w:rFonts w:cs="Arial"/>
          <w:sz w:val="18"/>
          <w:szCs w:val="18"/>
        </w:rPr>
        <w:t xml:space="preserve"> - er gengivet af </w:t>
      </w:r>
      <w:r w:rsidR="00180DCD" w:rsidRPr="00F135D0">
        <w:rPr>
          <w:rFonts w:cs="Arial"/>
          <w:sz w:val="18"/>
          <w:szCs w:val="18"/>
        </w:rPr>
        <w:t>Egedal</w:t>
      </w:r>
      <w:r w:rsidRPr="00F135D0">
        <w:rPr>
          <w:rFonts w:cs="Arial"/>
          <w:sz w:val="18"/>
          <w:szCs w:val="18"/>
        </w:rPr>
        <w:t xml:space="preserve"> Kommune med tilladelse fra Cowi. </w:t>
      </w:r>
      <w:r w:rsidRPr="00F135D0">
        <w:rPr>
          <w:rFonts w:cs="Arial"/>
          <w:b/>
          <w:bCs/>
          <w:sz w:val="18"/>
          <w:szCs w:val="18"/>
        </w:rPr>
        <w:t>DDO ©, Copyright COWI</w:t>
      </w:r>
      <w:r w:rsidRPr="00F135D0">
        <w:rPr>
          <w:rFonts w:cs="Arial"/>
          <w:sz w:val="18"/>
          <w:szCs w:val="18"/>
        </w:rPr>
        <w:t>.</w:t>
      </w:r>
    </w:p>
    <w:p w14:paraId="4ADDD2F5" w14:textId="77777777" w:rsidR="00B03223" w:rsidRPr="00F135D0" w:rsidRDefault="00B03223">
      <w:pPr>
        <w:rPr>
          <w:rFonts w:ascii="Verdana" w:hAnsi="Verdana" w:cs="Verdana"/>
          <w:b/>
          <w:bCs/>
          <w:sz w:val="18"/>
          <w:szCs w:val="18"/>
        </w:rPr>
      </w:pPr>
    </w:p>
    <w:p w14:paraId="4ADDD2F6" w14:textId="77777777" w:rsidR="00B03223" w:rsidRPr="00F135D0" w:rsidRDefault="00B03223" w:rsidP="00C012FA">
      <w:pPr>
        <w:widowControl w:val="0"/>
        <w:autoSpaceDE w:val="0"/>
        <w:autoSpaceDN w:val="0"/>
        <w:adjustRightInd w:val="0"/>
        <w:spacing w:after="0" w:line="239" w:lineRule="auto"/>
        <w:rPr>
          <w:rFonts w:ascii="Verdana" w:hAnsi="Verdana" w:cs="Times New Roman"/>
          <w:b/>
        </w:rPr>
      </w:pPr>
      <w:r w:rsidRPr="00F135D0">
        <w:rPr>
          <w:rFonts w:ascii="Verdana" w:hAnsi="Verdana" w:cs="Verdana"/>
          <w:b/>
          <w:bCs/>
        </w:rPr>
        <w:lastRenderedPageBreak/>
        <w:t>Stamdata</w:t>
      </w:r>
    </w:p>
    <w:p w14:paraId="4ADDD2F7" w14:textId="77777777" w:rsidR="00B03223" w:rsidRPr="00F135D0" w:rsidRDefault="00B03223" w:rsidP="00B03223">
      <w:pPr>
        <w:widowControl w:val="0"/>
        <w:autoSpaceDE w:val="0"/>
        <w:autoSpaceDN w:val="0"/>
        <w:adjustRightInd w:val="0"/>
        <w:spacing w:after="0" w:line="200" w:lineRule="exact"/>
        <w:rPr>
          <w:rFonts w:ascii="Verdana" w:hAnsi="Verdana" w:cs="Times New Roman"/>
          <w:sz w:val="24"/>
          <w:szCs w:val="24"/>
        </w:rPr>
      </w:pPr>
    </w:p>
    <w:tbl>
      <w:tblPr>
        <w:tblW w:w="0" w:type="auto"/>
        <w:tblInd w:w="147" w:type="dxa"/>
        <w:tblLayout w:type="fixed"/>
        <w:tblCellMar>
          <w:left w:w="0" w:type="dxa"/>
          <w:right w:w="0" w:type="dxa"/>
        </w:tblCellMar>
        <w:tblLook w:val="0000" w:firstRow="0" w:lastRow="0" w:firstColumn="0" w:lastColumn="0" w:noHBand="0" w:noVBand="0"/>
      </w:tblPr>
      <w:tblGrid>
        <w:gridCol w:w="3969"/>
        <w:gridCol w:w="4961"/>
        <w:gridCol w:w="30"/>
      </w:tblGrid>
      <w:tr w:rsidR="00B03223" w:rsidRPr="00F135D0" w14:paraId="4ADDD2FB" w14:textId="77777777" w:rsidTr="00981B95">
        <w:trPr>
          <w:trHeight w:val="251"/>
        </w:trPr>
        <w:tc>
          <w:tcPr>
            <w:tcW w:w="3969" w:type="dxa"/>
            <w:tcBorders>
              <w:top w:val="single" w:sz="4" w:space="0" w:color="auto"/>
              <w:left w:val="single" w:sz="4" w:space="0" w:color="auto"/>
              <w:bottom w:val="single" w:sz="4" w:space="0" w:color="auto"/>
              <w:right w:val="single" w:sz="4" w:space="0" w:color="auto"/>
            </w:tcBorders>
            <w:vAlign w:val="center"/>
          </w:tcPr>
          <w:p w14:paraId="4ADDD2F8" w14:textId="77777777" w:rsidR="00B03223" w:rsidRPr="00F135D0" w:rsidRDefault="00B03223"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Virksomhedens navn</w:t>
            </w:r>
          </w:p>
        </w:tc>
        <w:tc>
          <w:tcPr>
            <w:tcW w:w="4961" w:type="dxa"/>
            <w:tcBorders>
              <w:top w:val="single" w:sz="4" w:space="0" w:color="auto"/>
              <w:left w:val="single" w:sz="4" w:space="0" w:color="auto"/>
              <w:bottom w:val="single" w:sz="4" w:space="0" w:color="auto"/>
              <w:right w:val="single" w:sz="4" w:space="0" w:color="auto"/>
            </w:tcBorders>
            <w:vAlign w:val="center"/>
          </w:tcPr>
          <w:p w14:paraId="4ADDD2F9" w14:textId="77777777" w:rsidR="00B03223" w:rsidRPr="00F135D0" w:rsidRDefault="0081319C" w:rsidP="00C26D56">
            <w:pPr>
              <w:widowControl w:val="0"/>
              <w:autoSpaceDE w:val="0"/>
              <w:autoSpaceDN w:val="0"/>
              <w:adjustRightInd w:val="0"/>
              <w:spacing w:before="60" w:after="60" w:line="240" w:lineRule="auto"/>
              <w:ind w:left="120" w:right="180"/>
              <w:rPr>
                <w:rFonts w:ascii="Verdana" w:hAnsi="Verdana" w:cs="Times New Roman"/>
                <w:sz w:val="16"/>
                <w:szCs w:val="16"/>
              </w:rPr>
            </w:pPr>
            <w:r>
              <w:rPr>
                <w:rFonts w:ascii="Verdana" w:hAnsi="Verdana" w:cs="Verdana"/>
                <w:bCs/>
                <w:sz w:val="16"/>
                <w:szCs w:val="16"/>
              </w:rPr>
              <w:t>JSK Container &amp; Entreprise</w:t>
            </w:r>
          </w:p>
        </w:tc>
        <w:tc>
          <w:tcPr>
            <w:tcW w:w="30" w:type="dxa"/>
            <w:tcBorders>
              <w:top w:val="nil"/>
              <w:left w:val="single" w:sz="4" w:space="0" w:color="auto"/>
              <w:bottom w:val="nil"/>
              <w:right w:val="nil"/>
            </w:tcBorders>
            <w:vAlign w:val="bottom"/>
          </w:tcPr>
          <w:p w14:paraId="4ADDD2FA" w14:textId="77777777" w:rsidR="00B03223" w:rsidRPr="00F135D0" w:rsidRDefault="00B03223" w:rsidP="00863374">
            <w:pPr>
              <w:widowControl w:val="0"/>
              <w:autoSpaceDE w:val="0"/>
              <w:autoSpaceDN w:val="0"/>
              <w:adjustRightInd w:val="0"/>
              <w:spacing w:after="0" w:line="240" w:lineRule="auto"/>
              <w:rPr>
                <w:rFonts w:ascii="Verdana" w:hAnsi="Verdana" w:cs="Times New Roman"/>
                <w:sz w:val="2"/>
                <w:szCs w:val="2"/>
              </w:rPr>
            </w:pPr>
          </w:p>
        </w:tc>
      </w:tr>
      <w:tr w:rsidR="00B03223" w:rsidRPr="00F135D0" w14:paraId="4ADDD2FF"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vAlign w:val="center"/>
          </w:tcPr>
          <w:p w14:paraId="4ADDD2FC" w14:textId="77777777" w:rsidR="00B03223" w:rsidRPr="00F135D0" w:rsidRDefault="00B03223"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Adresse</w:t>
            </w:r>
          </w:p>
        </w:tc>
        <w:tc>
          <w:tcPr>
            <w:tcW w:w="4961" w:type="dxa"/>
            <w:tcBorders>
              <w:top w:val="single" w:sz="4" w:space="0" w:color="auto"/>
              <w:left w:val="single" w:sz="4" w:space="0" w:color="auto"/>
              <w:bottom w:val="single" w:sz="4" w:space="0" w:color="auto"/>
              <w:right w:val="single" w:sz="4" w:space="0" w:color="auto"/>
            </w:tcBorders>
            <w:vAlign w:val="center"/>
          </w:tcPr>
          <w:p w14:paraId="4ADDD2FD" w14:textId="77777777" w:rsidR="00B03223" w:rsidRPr="00F135D0" w:rsidRDefault="00863374" w:rsidP="00C26D56">
            <w:pPr>
              <w:widowControl w:val="0"/>
              <w:autoSpaceDE w:val="0"/>
              <w:autoSpaceDN w:val="0"/>
              <w:adjustRightInd w:val="0"/>
              <w:spacing w:before="60" w:after="60" w:line="240" w:lineRule="auto"/>
              <w:ind w:left="120" w:right="180"/>
              <w:rPr>
                <w:rFonts w:ascii="Verdana" w:hAnsi="Verdana" w:cs="Times New Roman"/>
                <w:sz w:val="16"/>
                <w:szCs w:val="16"/>
              </w:rPr>
            </w:pPr>
            <w:proofErr w:type="spellStart"/>
            <w:r w:rsidRPr="00F135D0">
              <w:rPr>
                <w:rFonts w:ascii="Verdana" w:hAnsi="Verdana" w:cs="Verdana"/>
                <w:bCs/>
                <w:sz w:val="16"/>
                <w:szCs w:val="16"/>
              </w:rPr>
              <w:t>Svalehøjvej</w:t>
            </w:r>
            <w:proofErr w:type="spellEnd"/>
            <w:r w:rsidRPr="00F135D0">
              <w:rPr>
                <w:rFonts w:ascii="Verdana" w:hAnsi="Verdana" w:cs="Verdana"/>
                <w:bCs/>
                <w:sz w:val="16"/>
                <w:szCs w:val="16"/>
              </w:rPr>
              <w:t xml:space="preserve"> 20</w:t>
            </w:r>
            <w:r w:rsidR="00B03223" w:rsidRPr="00F135D0">
              <w:rPr>
                <w:rFonts w:ascii="Verdana" w:hAnsi="Verdana" w:cs="Verdana"/>
                <w:bCs/>
                <w:sz w:val="16"/>
                <w:szCs w:val="16"/>
              </w:rPr>
              <w:t xml:space="preserve">, </w:t>
            </w:r>
            <w:r w:rsidRPr="00F135D0">
              <w:rPr>
                <w:rFonts w:ascii="Verdana" w:hAnsi="Verdana" w:cs="Verdana"/>
                <w:bCs/>
                <w:sz w:val="16"/>
                <w:szCs w:val="16"/>
              </w:rPr>
              <w:t>3650 Ølstykke</w:t>
            </w:r>
          </w:p>
        </w:tc>
        <w:tc>
          <w:tcPr>
            <w:tcW w:w="30" w:type="dxa"/>
            <w:tcBorders>
              <w:top w:val="nil"/>
              <w:left w:val="single" w:sz="4" w:space="0" w:color="auto"/>
              <w:bottom w:val="nil"/>
              <w:right w:val="nil"/>
            </w:tcBorders>
            <w:vAlign w:val="bottom"/>
          </w:tcPr>
          <w:p w14:paraId="4ADDD2FE" w14:textId="77777777" w:rsidR="00B03223" w:rsidRPr="00F135D0" w:rsidRDefault="00B03223" w:rsidP="00863374">
            <w:pPr>
              <w:widowControl w:val="0"/>
              <w:autoSpaceDE w:val="0"/>
              <w:autoSpaceDN w:val="0"/>
              <w:adjustRightInd w:val="0"/>
              <w:spacing w:after="0" w:line="240" w:lineRule="auto"/>
              <w:rPr>
                <w:rFonts w:ascii="Verdana" w:hAnsi="Verdana" w:cs="Times New Roman"/>
                <w:sz w:val="2"/>
                <w:szCs w:val="2"/>
              </w:rPr>
            </w:pPr>
          </w:p>
        </w:tc>
      </w:tr>
      <w:tr w:rsidR="00C26D56" w:rsidRPr="00F135D0" w14:paraId="4ADDD303" w14:textId="77777777" w:rsidTr="00981B95">
        <w:trPr>
          <w:trHeight w:val="249"/>
        </w:trPr>
        <w:tc>
          <w:tcPr>
            <w:tcW w:w="3969" w:type="dxa"/>
            <w:vMerge w:val="restart"/>
            <w:tcBorders>
              <w:top w:val="single" w:sz="4" w:space="0" w:color="auto"/>
              <w:left w:val="single" w:sz="4" w:space="0" w:color="auto"/>
              <w:right w:val="single" w:sz="4" w:space="0" w:color="auto"/>
            </w:tcBorders>
            <w:vAlign w:val="center"/>
          </w:tcPr>
          <w:p w14:paraId="4ADDD300" w14:textId="77777777" w:rsidR="00C26D56" w:rsidRPr="00F135D0" w:rsidRDefault="00C26D56"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Matrikel nr. og ejerlav</w:t>
            </w:r>
          </w:p>
        </w:tc>
        <w:tc>
          <w:tcPr>
            <w:tcW w:w="4961" w:type="dxa"/>
            <w:vMerge w:val="restart"/>
            <w:tcBorders>
              <w:top w:val="single" w:sz="4" w:space="0" w:color="auto"/>
              <w:left w:val="single" w:sz="4" w:space="0" w:color="auto"/>
              <w:bottom w:val="single" w:sz="4" w:space="0" w:color="auto"/>
              <w:right w:val="single" w:sz="4" w:space="0" w:color="auto"/>
            </w:tcBorders>
            <w:vAlign w:val="center"/>
          </w:tcPr>
          <w:p w14:paraId="4ADDD301" w14:textId="77777777" w:rsidR="00C26D56" w:rsidRPr="00F135D0" w:rsidRDefault="00C26D56" w:rsidP="00C26D56">
            <w:pPr>
              <w:widowControl w:val="0"/>
              <w:autoSpaceDE w:val="0"/>
              <w:autoSpaceDN w:val="0"/>
              <w:adjustRightInd w:val="0"/>
              <w:spacing w:before="60" w:after="60" w:line="240" w:lineRule="auto"/>
              <w:ind w:left="120" w:right="180"/>
              <w:rPr>
                <w:rFonts w:ascii="Verdana" w:hAnsi="Verdana" w:cs="Times New Roman"/>
                <w:sz w:val="16"/>
                <w:szCs w:val="16"/>
              </w:rPr>
            </w:pPr>
            <w:r w:rsidRPr="00F135D0">
              <w:rPr>
                <w:rFonts w:ascii="Verdana" w:hAnsi="Verdana" w:cs="Times New Roman"/>
                <w:sz w:val="16"/>
                <w:szCs w:val="16"/>
              </w:rPr>
              <w:t>2cd Svestrup by, Ølstykke</w:t>
            </w:r>
          </w:p>
        </w:tc>
        <w:tc>
          <w:tcPr>
            <w:tcW w:w="30" w:type="dxa"/>
            <w:tcBorders>
              <w:top w:val="nil"/>
              <w:left w:val="single" w:sz="4" w:space="0" w:color="auto"/>
              <w:bottom w:val="nil"/>
              <w:right w:val="nil"/>
            </w:tcBorders>
            <w:vAlign w:val="bottom"/>
          </w:tcPr>
          <w:p w14:paraId="4ADDD302" w14:textId="77777777" w:rsidR="00C26D56" w:rsidRPr="00F135D0" w:rsidRDefault="00C26D56" w:rsidP="00863374">
            <w:pPr>
              <w:widowControl w:val="0"/>
              <w:autoSpaceDE w:val="0"/>
              <w:autoSpaceDN w:val="0"/>
              <w:adjustRightInd w:val="0"/>
              <w:spacing w:after="0" w:line="240" w:lineRule="auto"/>
              <w:rPr>
                <w:rFonts w:ascii="Verdana" w:hAnsi="Verdana" w:cs="Times New Roman"/>
                <w:sz w:val="2"/>
                <w:szCs w:val="2"/>
              </w:rPr>
            </w:pPr>
          </w:p>
        </w:tc>
      </w:tr>
      <w:tr w:rsidR="00C26D56" w:rsidRPr="00F135D0" w14:paraId="4ADDD307" w14:textId="77777777" w:rsidTr="00981B95">
        <w:trPr>
          <w:trHeight w:val="98"/>
        </w:trPr>
        <w:tc>
          <w:tcPr>
            <w:tcW w:w="3969" w:type="dxa"/>
            <w:vMerge/>
            <w:tcBorders>
              <w:left w:val="single" w:sz="4" w:space="0" w:color="auto"/>
              <w:bottom w:val="single" w:sz="4" w:space="0" w:color="auto"/>
              <w:right w:val="single" w:sz="4" w:space="0" w:color="auto"/>
            </w:tcBorders>
            <w:vAlign w:val="center"/>
          </w:tcPr>
          <w:p w14:paraId="4ADDD304" w14:textId="77777777" w:rsidR="00C26D56" w:rsidRPr="00F135D0" w:rsidRDefault="00C26D56" w:rsidP="00C26D56">
            <w:pPr>
              <w:widowControl w:val="0"/>
              <w:autoSpaceDE w:val="0"/>
              <w:autoSpaceDN w:val="0"/>
              <w:adjustRightInd w:val="0"/>
              <w:spacing w:before="60" w:after="60" w:line="240" w:lineRule="auto"/>
              <w:rPr>
                <w:rFonts w:ascii="Verdana" w:hAnsi="Verdana" w:cs="Times New Roman"/>
                <w:sz w:val="16"/>
                <w:szCs w:val="16"/>
              </w:rPr>
            </w:pPr>
          </w:p>
        </w:tc>
        <w:tc>
          <w:tcPr>
            <w:tcW w:w="4961" w:type="dxa"/>
            <w:vMerge/>
            <w:tcBorders>
              <w:top w:val="single" w:sz="4" w:space="0" w:color="auto"/>
              <w:left w:val="single" w:sz="4" w:space="0" w:color="auto"/>
              <w:bottom w:val="single" w:sz="4" w:space="0" w:color="auto"/>
              <w:right w:val="single" w:sz="4" w:space="0" w:color="auto"/>
            </w:tcBorders>
            <w:vAlign w:val="center"/>
          </w:tcPr>
          <w:p w14:paraId="4ADDD305" w14:textId="77777777" w:rsidR="00C26D56" w:rsidRPr="00F135D0" w:rsidRDefault="00C26D56" w:rsidP="00C26D56">
            <w:pPr>
              <w:widowControl w:val="0"/>
              <w:autoSpaceDE w:val="0"/>
              <w:autoSpaceDN w:val="0"/>
              <w:adjustRightInd w:val="0"/>
              <w:spacing w:before="60" w:after="60" w:line="240" w:lineRule="auto"/>
              <w:ind w:left="120" w:right="180"/>
              <w:rPr>
                <w:rFonts w:ascii="Verdana" w:hAnsi="Verdana" w:cs="Times New Roman"/>
                <w:sz w:val="16"/>
                <w:szCs w:val="16"/>
              </w:rPr>
            </w:pPr>
          </w:p>
        </w:tc>
        <w:tc>
          <w:tcPr>
            <w:tcW w:w="30" w:type="dxa"/>
            <w:tcBorders>
              <w:top w:val="nil"/>
              <w:left w:val="single" w:sz="4" w:space="0" w:color="auto"/>
              <w:bottom w:val="nil"/>
              <w:right w:val="nil"/>
            </w:tcBorders>
            <w:vAlign w:val="bottom"/>
          </w:tcPr>
          <w:p w14:paraId="4ADDD306" w14:textId="77777777" w:rsidR="00C26D56" w:rsidRPr="00F135D0" w:rsidRDefault="00C26D56" w:rsidP="00863374">
            <w:pPr>
              <w:widowControl w:val="0"/>
              <w:autoSpaceDE w:val="0"/>
              <w:autoSpaceDN w:val="0"/>
              <w:adjustRightInd w:val="0"/>
              <w:spacing w:after="0" w:line="240" w:lineRule="auto"/>
              <w:rPr>
                <w:rFonts w:ascii="Verdana" w:hAnsi="Verdana" w:cs="Times New Roman"/>
                <w:sz w:val="2"/>
                <w:szCs w:val="2"/>
              </w:rPr>
            </w:pPr>
          </w:p>
        </w:tc>
      </w:tr>
      <w:tr w:rsidR="00B03223" w:rsidRPr="00F135D0" w14:paraId="4ADDD30B" w14:textId="77777777" w:rsidTr="00981B95">
        <w:trPr>
          <w:trHeight w:val="249"/>
        </w:trPr>
        <w:tc>
          <w:tcPr>
            <w:tcW w:w="3969" w:type="dxa"/>
            <w:tcBorders>
              <w:top w:val="single" w:sz="4" w:space="0" w:color="auto"/>
              <w:left w:val="single" w:sz="4" w:space="0" w:color="auto"/>
              <w:bottom w:val="single" w:sz="4" w:space="0" w:color="auto"/>
              <w:right w:val="single" w:sz="4" w:space="0" w:color="auto"/>
            </w:tcBorders>
            <w:vAlign w:val="center"/>
          </w:tcPr>
          <w:p w14:paraId="4ADDD308" w14:textId="77777777" w:rsidR="00B03223" w:rsidRPr="00F135D0" w:rsidRDefault="00B03223"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CVR-nummer</w:t>
            </w:r>
          </w:p>
        </w:tc>
        <w:tc>
          <w:tcPr>
            <w:tcW w:w="4961" w:type="dxa"/>
            <w:tcBorders>
              <w:top w:val="single" w:sz="4" w:space="0" w:color="auto"/>
              <w:left w:val="single" w:sz="4" w:space="0" w:color="auto"/>
              <w:bottom w:val="single" w:sz="4" w:space="0" w:color="auto"/>
              <w:right w:val="single" w:sz="4" w:space="0" w:color="auto"/>
            </w:tcBorders>
            <w:vAlign w:val="center"/>
          </w:tcPr>
          <w:p w14:paraId="4ADDD309" w14:textId="77777777" w:rsidR="00B03223" w:rsidRPr="00F135D0" w:rsidRDefault="00863374" w:rsidP="00C26D56">
            <w:pPr>
              <w:widowControl w:val="0"/>
              <w:autoSpaceDE w:val="0"/>
              <w:autoSpaceDN w:val="0"/>
              <w:adjustRightInd w:val="0"/>
              <w:spacing w:before="60" w:after="60" w:line="240" w:lineRule="auto"/>
              <w:ind w:left="120" w:right="180"/>
              <w:rPr>
                <w:rFonts w:ascii="Verdana" w:hAnsi="Verdana" w:cs="Times New Roman"/>
                <w:sz w:val="16"/>
                <w:szCs w:val="16"/>
              </w:rPr>
            </w:pPr>
            <w:r w:rsidRPr="00F135D0">
              <w:rPr>
                <w:rFonts w:ascii="Verdana" w:hAnsi="Verdana" w:cs="Times New Roman"/>
                <w:bCs/>
                <w:sz w:val="16"/>
                <w:szCs w:val="16"/>
              </w:rPr>
              <w:t>17979795</w:t>
            </w:r>
          </w:p>
        </w:tc>
        <w:tc>
          <w:tcPr>
            <w:tcW w:w="30" w:type="dxa"/>
            <w:tcBorders>
              <w:top w:val="nil"/>
              <w:left w:val="single" w:sz="4" w:space="0" w:color="auto"/>
              <w:bottom w:val="nil"/>
              <w:right w:val="nil"/>
            </w:tcBorders>
            <w:vAlign w:val="bottom"/>
          </w:tcPr>
          <w:p w14:paraId="4ADDD30A" w14:textId="77777777" w:rsidR="00B03223" w:rsidRPr="00F135D0" w:rsidRDefault="00B03223" w:rsidP="00863374">
            <w:pPr>
              <w:widowControl w:val="0"/>
              <w:autoSpaceDE w:val="0"/>
              <w:autoSpaceDN w:val="0"/>
              <w:adjustRightInd w:val="0"/>
              <w:spacing w:after="0" w:line="240" w:lineRule="auto"/>
              <w:rPr>
                <w:rFonts w:ascii="Verdana" w:hAnsi="Verdana" w:cs="Times New Roman"/>
                <w:sz w:val="2"/>
                <w:szCs w:val="2"/>
              </w:rPr>
            </w:pPr>
          </w:p>
        </w:tc>
      </w:tr>
      <w:tr w:rsidR="00C26D56" w:rsidRPr="00F135D0" w14:paraId="4ADDD30F" w14:textId="77777777" w:rsidTr="00981B95">
        <w:trPr>
          <w:trHeight w:val="246"/>
        </w:trPr>
        <w:tc>
          <w:tcPr>
            <w:tcW w:w="3969" w:type="dxa"/>
            <w:vMerge w:val="restart"/>
            <w:tcBorders>
              <w:top w:val="single" w:sz="4" w:space="0" w:color="auto"/>
              <w:left w:val="single" w:sz="4" w:space="0" w:color="auto"/>
              <w:right w:val="single" w:sz="4" w:space="0" w:color="auto"/>
            </w:tcBorders>
            <w:vAlign w:val="center"/>
          </w:tcPr>
          <w:p w14:paraId="4ADDD30C" w14:textId="77777777" w:rsidR="00C26D56" w:rsidRPr="00F135D0" w:rsidRDefault="00C26D56"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P-nummer</w:t>
            </w:r>
          </w:p>
        </w:tc>
        <w:tc>
          <w:tcPr>
            <w:tcW w:w="4961" w:type="dxa"/>
            <w:vMerge w:val="restart"/>
            <w:tcBorders>
              <w:top w:val="single" w:sz="4" w:space="0" w:color="auto"/>
              <w:left w:val="single" w:sz="4" w:space="0" w:color="auto"/>
              <w:bottom w:val="single" w:sz="4" w:space="0" w:color="auto"/>
              <w:right w:val="single" w:sz="4" w:space="0" w:color="auto"/>
            </w:tcBorders>
            <w:vAlign w:val="center"/>
          </w:tcPr>
          <w:p w14:paraId="4ADDD30D" w14:textId="77777777" w:rsidR="00C26D56" w:rsidRPr="00F135D0" w:rsidRDefault="00C26D56" w:rsidP="00C26D56">
            <w:pPr>
              <w:widowControl w:val="0"/>
              <w:autoSpaceDE w:val="0"/>
              <w:autoSpaceDN w:val="0"/>
              <w:adjustRightInd w:val="0"/>
              <w:spacing w:before="60" w:after="60" w:line="240" w:lineRule="auto"/>
              <w:ind w:left="120" w:right="180"/>
              <w:rPr>
                <w:rFonts w:ascii="Verdana" w:hAnsi="Verdana" w:cs="Times New Roman"/>
                <w:sz w:val="16"/>
                <w:szCs w:val="16"/>
              </w:rPr>
            </w:pPr>
            <w:r w:rsidRPr="00F135D0">
              <w:rPr>
                <w:rFonts w:ascii="Verdana" w:hAnsi="Verdana"/>
                <w:bCs/>
                <w:sz w:val="16"/>
                <w:szCs w:val="16"/>
              </w:rPr>
              <w:t>1004114554</w:t>
            </w:r>
          </w:p>
        </w:tc>
        <w:tc>
          <w:tcPr>
            <w:tcW w:w="30" w:type="dxa"/>
            <w:tcBorders>
              <w:top w:val="nil"/>
              <w:left w:val="single" w:sz="4" w:space="0" w:color="auto"/>
              <w:bottom w:val="nil"/>
              <w:right w:val="nil"/>
            </w:tcBorders>
            <w:vAlign w:val="bottom"/>
          </w:tcPr>
          <w:p w14:paraId="4ADDD30E" w14:textId="77777777" w:rsidR="00C26D56" w:rsidRPr="00F135D0" w:rsidRDefault="00C26D56" w:rsidP="00863374">
            <w:pPr>
              <w:widowControl w:val="0"/>
              <w:autoSpaceDE w:val="0"/>
              <w:autoSpaceDN w:val="0"/>
              <w:adjustRightInd w:val="0"/>
              <w:spacing w:after="0" w:line="240" w:lineRule="auto"/>
              <w:rPr>
                <w:rFonts w:ascii="Verdana" w:hAnsi="Verdana" w:cs="Times New Roman"/>
                <w:sz w:val="2"/>
                <w:szCs w:val="2"/>
              </w:rPr>
            </w:pPr>
          </w:p>
        </w:tc>
      </w:tr>
      <w:tr w:rsidR="00C26D56" w:rsidRPr="00F135D0" w14:paraId="4ADDD313" w14:textId="77777777" w:rsidTr="00981B95">
        <w:trPr>
          <w:trHeight w:val="98"/>
        </w:trPr>
        <w:tc>
          <w:tcPr>
            <w:tcW w:w="3969" w:type="dxa"/>
            <w:vMerge/>
            <w:tcBorders>
              <w:left w:val="single" w:sz="4" w:space="0" w:color="auto"/>
              <w:bottom w:val="single" w:sz="4" w:space="0" w:color="auto"/>
              <w:right w:val="single" w:sz="4" w:space="0" w:color="auto"/>
            </w:tcBorders>
            <w:vAlign w:val="center"/>
          </w:tcPr>
          <w:p w14:paraId="4ADDD310" w14:textId="77777777" w:rsidR="00C26D56" w:rsidRPr="00F135D0" w:rsidRDefault="00C26D56" w:rsidP="00C26D56">
            <w:pPr>
              <w:widowControl w:val="0"/>
              <w:autoSpaceDE w:val="0"/>
              <w:autoSpaceDN w:val="0"/>
              <w:adjustRightInd w:val="0"/>
              <w:spacing w:before="60" w:after="60" w:line="240" w:lineRule="auto"/>
              <w:rPr>
                <w:rFonts w:ascii="Verdana" w:hAnsi="Verdana" w:cs="Times New Roman"/>
                <w:sz w:val="16"/>
                <w:szCs w:val="16"/>
              </w:rPr>
            </w:pPr>
          </w:p>
        </w:tc>
        <w:tc>
          <w:tcPr>
            <w:tcW w:w="4961" w:type="dxa"/>
            <w:vMerge/>
            <w:tcBorders>
              <w:top w:val="single" w:sz="4" w:space="0" w:color="auto"/>
              <w:left w:val="single" w:sz="4" w:space="0" w:color="auto"/>
              <w:bottom w:val="single" w:sz="4" w:space="0" w:color="auto"/>
              <w:right w:val="single" w:sz="4" w:space="0" w:color="auto"/>
            </w:tcBorders>
            <w:vAlign w:val="center"/>
          </w:tcPr>
          <w:p w14:paraId="4ADDD311" w14:textId="77777777" w:rsidR="00C26D56" w:rsidRPr="00F135D0" w:rsidRDefault="00C26D56" w:rsidP="00C26D56">
            <w:pPr>
              <w:widowControl w:val="0"/>
              <w:autoSpaceDE w:val="0"/>
              <w:autoSpaceDN w:val="0"/>
              <w:adjustRightInd w:val="0"/>
              <w:spacing w:before="60" w:after="60" w:line="240" w:lineRule="auto"/>
              <w:ind w:left="120" w:right="180"/>
              <w:rPr>
                <w:rFonts w:ascii="Verdana" w:hAnsi="Verdana" w:cs="Times New Roman"/>
                <w:sz w:val="16"/>
                <w:szCs w:val="16"/>
              </w:rPr>
            </w:pPr>
          </w:p>
        </w:tc>
        <w:tc>
          <w:tcPr>
            <w:tcW w:w="30" w:type="dxa"/>
            <w:tcBorders>
              <w:top w:val="nil"/>
              <w:left w:val="single" w:sz="4" w:space="0" w:color="auto"/>
              <w:bottom w:val="nil"/>
              <w:right w:val="nil"/>
            </w:tcBorders>
            <w:vAlign w:val="bottom"/>
          </w:tcPr>
          <w:p w14:paraId="4ADDD312" w14:textId="77777777" w:rsidR="00C26D56" w:rsidRPr="00F135D0" w:rsidRDefault="00C26D56" w:rsidP="00863374">
            <w:pPr>
              <w:widowControl w:val="0"/>
              <w:autoSpaceDE w:val="0"/>
              <w:autoSpaceDN w:val="0"/>
              <w:adjustRightInd w:val="0"/>
              <w:spacing w:after="0" w:line="240" w:lineRule="auto"/>
              <w:rPr>
                <w:rFonts w:ascii="Verdana" w:hAnsi="Verdana" w:cs="Times New Roman"/>
                <w:sz w:val="2"/>
                <w:szCs w:val="2"/>
              </w:rPr>
            </w:pPr>
          </w:p>
        </w:tc>
      </w:tr>
      <w:tr w:rsidR="00C26D56" w:rsidRPr="00F135D0" w14:paraId="4ADDD31A" w14:textId="77777777" w:rsidTr="00981B95">
        <w:trPr>
          <w:trHeight w:val="246"/>
        </w:trPr>
        <w:tc>
          <w:tcPr>
            <w:tcW w:w="3969" w:type="dxa"/>
            <w:vMerge w:val="restart"/>
            <w:tcBorders>
              <w:top w:val="single" w:sz="4" w:space="0" w:color="auto"/>
              <w:left w:val="single" w:sz="4" w:space="0" w:color="auto"/>
              <w:right w:val="single" w:sz="4" w:space="0" w:color="auto"/>
            </w:tcBorders>
            <w:vAlign w:val="center"/>
          </w:tcPr>
          <w:p w14:paraId="4ADDD314" w14:textId="77777777" w:rsidR="00C26D56" w:rsidRPr="00F135D0" w:rsidRDefault="00C26D56"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Ejendommens ejer</w:t>
            </w:r>
          </w:p>
        </w:tc>
        <w:tc>
          <w:tcPr>
            <w:tcW w:w="4961" w:type="dxa"/>
            <w:vMerge w:val="restart"/>
            <w:tcBorders>
              <w:top w:val="single" w:sz="4" w:space="0" w:color="auto"/>
              <w:left w:val="single" w:sz="4" w:space="0" w:color="auto"/>
              <w:right w:val="single" w:sz="4" w:space="0" w:color="auto"/>
            </w:tcBorders>
            <w:vAlign w:val="center"/>
          </w:tcPr>
          <w:p w14:paraId="4ADDD315" w14:textId="77777777" w:rsidR="00C26D56" w:rsidRPr="00F135D0" w:rsidRDefault="00C26D56" w:rsidP="00C26D56">
            <w:pPr>
              <w:spacing w:before="60" w:after="60" w:line="240" w:lineRule="auto"/>
              <w:ind w:left="120" w:right="180"/>
              <w:rPr>
                <w:rFonts w:ascii="Verdana" w:hAnsi="Verdana" w:cs="Times New Roman"/>
                <w:bCs/>
                <w:sz w:val="16"/>
                <w:szCs w:val="16"/>
              </w:rPr>
            </w:pPr>
            <w:r w:rsidRPr="00F135D0">
              <w:rPr>
                <w:rFonts w:ascii="Verdana" w:hAnsi="Verdana" w:cs="Times New Roman"/>
                <w:bCs/>
                <w:sz w:val="16"/>
                <w:szCs w:val="16"/>
              </w:rPr>
              <w:t>JSK Container &amp; Entreprise</w:t>
            </w:r>
          </w:p>
          <w:p w14:paraId="4ADDD316" w14:textId="77777777" w:rsidR="00C26D56" w:rsidRPr="00F135D0" w:rsidRDefault="00C26D56" w:rsidP="00C26D56">
            <w:pPr>
              <w:spacing w:before="60" w:after="60" w:line="240" w:lineRule="auto"/>
              <w:ind w:left="120" w:right="180"/>
              <w:rPr>
                <w:rFonts w:ascii="Verdana" w:hAnsi="Verdana" w:cs="Times New Roman"/>
                <w:bCs/>
                <w:sz w:val="16"/>
                <w:szCs w:val="16"/>
              </w:rPr>
            </w:pPr>
            <w:r w:rsidRPr="00F135D0">
              <w:rPr>
                <w:rFonts w:ascii="Verdana" w:hAnsi="Verdana" w:cs="Times New Roman"/>
                <w:bCs/>
                <w:sz w:val="16"/>
                <w:szCs w:val="16"/>
              </w:rPr>
              <w:t>Jens Knudsen</w:t>
            </w:r>
          </w:p>
          <w:p w14:paraId="4ADDD317" w14:textId="77777777" w:rsidR="00C26D56" w:rsidRPr="00F135D0" w:rsidRDefault="00C26D56" w:rsidP="00C26D56">
            <w:pPr>
              <w:spacing w:before="60" w:after="60" w:line="240" w:lineRule="auto"/>
              <w:ind w:left="120" w:right="180"/>
              <w:rPr>
                <w:rFonts w:ascii="Verdana" w:hAnsi="Verdana"/>
                <w:sz w:val="16"/>
                <w:szCs w:val="16"/>
              </w:rPr>
            </w:pPr>
            <w:proofErr w:type="spellStart"/>
            <w:r w:rsidRPr="00F135D0">
              <w:rPr>
                <w:rFonts w:ascii="Verdana" w:hAnsi="Verdana"/>
                <w:sz w:val="16"/>
                <w:szCs w:val="16"/>
              </w:rPr>
              <w:t>Svalehøjvej</w:t>
            </w:r>
            <w:proofErr w:type="spellEnd"/>
            <w:r w:rsidRPr="00F135D0">
              <w:rPr>
                <w:rFonts w:ascii="Verdana" w:hAnsi="Verdana"/>
                <w:sz w:val="16"/>
                <w:szCs w:val="16"/>
              </w:rPr>
              <w:t xml:space="preserve"> 20</w:t>
            </w:r>
          </w:p>
          <w:p w14:paraId="4ADDD318" w14:textId="77777777" w:rsidR="00C26D56" w:rsidRPr="00F135D0" w:rsidRDefault="00C26D56" w:rsidP="00C26D56">
            <w:pPr>
              <w:spacing w:before="60" w:after="60" w:line="240" w:lineRule="auto"/>
              <w:ind w:left="120" w:right="180"/>
              <w:rPr>
                <w:rFonts w:ascii="Verdana" w:hAnsi="Verdana"/>
                <w:sz w:val="16"/>
                <w:szCs w:val="16"/>
              </w:rPr>
            </w:pPr>
            <w:r w:rsidRPr="00F135D0">
              <w:rPr>
                <w:rFonts w:ascii="Verdana" w:hAnsi="Verdana"/>
                <w:sz w:val="16"/>
                <w:szCs w:val="16"/>
              </w:rPr>
              <w:t>3650 Ølstykke</w:t>
            </w:r>
          </w:p>
        </w:tc>
        <w:tc>
          <w:tcPr>
            <w:tcW w:w="30" w:type="dxa"/>
            <w:tcBorders>
              <w:top w:val="nil"/>
              <w:left w:val="single" w:sz="4" w:space="0" w:color="auto"/>
              <w:bottom w:val="nil"/>
              <w:right w:val="nil"/>
            </w:tcBorders>
            <w:vAlign w:val="bottom"/>
          </w:tcPr>
          <w:p w14:paraId="4ADDD319" w14:textId="77777777" w:rsidR="00C26D56" w:rsidRPr="00F135D0" w:rsidRDefault="00C26D56" w:rsidP="00863374">
            <w:pPr>
              <w:widowControl w:val="0"/>
              <w:autoSpaceDE w:val="0"/>
              <w:autoSpaceDN w:val="0"/>
              <w:adjustRightInd w:val="0"/>
              <w:spacing w:after="0" w:line="240" w:lineRule="auto"/>
              <w:rPr>
                <w:rFonts w:ascii="Verdana" w:hAnsi="Verdana" w:cs="Times New Roman"/>
                <w:sz w:val="2"/>
                <w:szCs w:val="2"/>
              </w:rPr>
            </w:pPr>
          </w:p>
        </w:tc>
      </w:tr>
      <w:tr w:rsidR="00C26D56" w:rsidRPr="00F135D0" w14:paraId="4ADDD31E" w14:textId="77777777" w:rsidTr="00981B95">
        <w:trPr>
          <w:trHeight w:val="242"/>
        </w:trPr>
        <w:tc>
          <w:tcPr>
            <w:tcW w:w="3969" w:type="dxa"/>
            <w:vMerge/>
            <w:tcBorders>
              <w:left w:val="single" w:sz="4" w:space="0" w:color="auto"/>
              <w:right w:val="single" w:sz="4" w:space="0" w:color="auto"/>
            </w:tcBorders>
            <w:vAlign w:val="center"/>
          </w:tcPr>
          <w:p w14:paraId="4ADDD31B" w14:textId="77777777" w:rsidR="00C26D56" w:rsidRPr="00F135D0" w:rsidRDefault="00C26D56" w:rsidP="00C26D56">
            <w:pPr>
              <w:widowControl w:val="0"/>
              <w:autoSpaceDE w:val="0"/>
              <w:autoSpaceDN w:val="0"/>
              <w:adjustRightInd w:val="0"/>
              <w:spacing w:before="60" w:after="60" w:line="240" w:lineRule="auto"/>
              <w:rPr>
                <w:rFonts w:ascii="Verdana" w:hAnsi="Verdana" w:cs="Times New Roman"/>
                <w:sz w:val="16"/>
                <w:szCs w:val="16"/>
              </w:rPr>
            </w:pPr>
          </w:p>
        </w:tc>
        <w:tc>
          <w:tcPr>
            <w:tcW w:w="4961" w:type="dxa"/>
            <w:vMerge/>
            <w:tcBorders>
              <w:left w:val="single" w:sz="4" w:space="0" w:color="auto"/>
              <w:right w:val="single" w:sz="4" w:space="0" w:color="auto"/>
            </w:tcBorders>
            <w:vAlign w:val="center"/>
          </w:tcPr>
          <w:p w14:paraId="4ADDD31C" w14:textId="77777777" w:rsidR="00C26D56" w:rsidRPr="00F135D0" w:rsidRDefault="00C26D56" w:rsidP="00C26D56">
            <w:pPr>
              <w:spacing w:before="60" w:after="60" w:line="240" w:lineRule="auto"/>
              <w:ind w:left="120" w:right="180"/>
              <w:rPr>
                <w:rFonts w:ascii="Verdana" w:hAnsi="Verdana" w:cs="Times New Roman"/>
                <w:bCs/>
                <w:sz w:val="16"/>
                <w:szCs w:val="16"/>
              </w:rPr>
            </w:pPr>
          </w:p>
        </w:tc>
        <w:tc>
          <w:tcPr>
            <w:tcW w:w="30" w:type="dxa"/>
            <w:tcBorders>
              <w:top w:val="nil"/>
              <w:left w:val="single" w:sz="4" w:space="0" w:color="auto"/>
              <w:bottom w:val="nil"/>
              <w:right w:val="nil"/>
            </w:tcBorders>
            <w:vAlign w:val="bottom"/>
          </w:tcPr>
          <w:p w14:paraId="4ADDD31D" w14:textId="77777777" w:rsidR="00C26D56" w:rsidRPr="00F135D0" w:rsidRDefault="00C26D56" w:rsidP="00863374">
            <w:pPr>
              <w:widowControl w:val="0"/>
              <w:autoSpaceDE w:val="0"/>
              <w:autoSpaceDN w:val="0"/>
              <w:adjustRightInd w:val="0"/>
              <w:spacing w:after="0" w:line="240" w:lineRule="auto"/>
              <w:rPr>
                <w:rFonts w:ascii="Verdana" w:hAnsi="Verdana" w:cs="Times New Roman"/>
                <w:sz w:val="2"/>
                <w:szCs w:val="2"/>
              </w:rPr>
            </w:pPr>
          </w:p>
        </w:tc>
      </w:tr>
      <w:tr w:rsidR="00C26D56" w:rsidRPr="00F135D0" w14:paraId="4ADDD322" w14:textId="77777777" w:rsidTr="00981B95">
        <w:trPr>
          <w:trHeight w:val="245"/>
        </w:trPr>
        <w:tc>
          <w:tcPr>
            <w:tcW w:w="3969" w:type="dxa"/>
            <w:vMerge/>
            <w:tcBorders>
              <w:left w:val="single" w:sz="4" w:space="0" w:color="auto"/>
              <w:bottom w:val="single" w:sz="4" w:space="0" w:color="auto"/>
              <w:right w:val="single" w:sz="4" w:space="0" w:color="auto"/>
            </w:tcBorders>
            <w:vAlign w:val="center"/>
          </w:tcPr>
          <w:p w14:paraId="4ADDD31F" w14:textId="77777777" w:rsidR="00C26D56" w:rsidRPr="00F135D0" w:rsidRDefault="00C26D56" w:rsidP="00C26D56">
            <w:pPr>
              <w:widowControl w:val="0"/>
              <w:autoSpaceDE w:val="0"/>
              <w:autoSpaceDN w:val="0"/>
              <w:adjustRightInd w:val="0"/>
              <w:spacing w:before="60" w:after="60" w:line="240" w:lineRule="auto"/>
              <w:rPr>
                <w:rFonts w:ascii="Verdana" w:hAnsi="Verdana" w:cs="Times New Roman"/>
                <w:sz w:val="16"/>
                <w:szCs w:val="16"/>
              </w:rPr>
            </w:pPr>
          </w:p>
        </w:tc>
        <w:tc>
          <w:tcPr>
            <w:tcW w:w="4961" w:type="dxa"/>
            <w:vMerge/>
            <w:tcBorders>
              <w:left w:val="single" w:sz="4" w:space="0" w:color="auto"/>
              <w:bottom w:val="single" w:sz="4" w:space="0" w:color="auto"/>
              <w:right w:val="single" w:sz="4" w:space="0" w:color="auto"/>
            </w:tcBorders>
            <w:vAlign w:val="center"/>
          </w:tcPr>
          <w:p w14:paraId="4ADDD320" w14:textId="77777777" w:rsidR="00C26D56" w:rsidRPr="00F135D0" w:rsidRDefault="00C26D56" w:rsidP="00C26D56">
            <w:pPr>
              <w:spacing w:before="60" w:after="60" w:line="240" w:lineRule="auto"/>
              <w:ind w:left="120" w:right="180"/>
              <w:rPr>
                <w:rFonts w:ascii="Verdana" w:hAnsi="Verdana"/>
                <w:sz w:val="16"/>
                <w:szCs w:val="16"/>
              </w:rPr>
            </w:pPr>
          </w:p>
        </w:tc>
        <w:tc>
          <w:tcPr>
            <w:tcW w:w="30" w:type="dxa"/>
            <w:tcBorders>
              <w:top w:val="nil"/>
              <w:left w:val="single" w:sz="4" w:space="0" w:color="auto"/>
              <w:bottom w:val="nil"/>
              <w:right w:val="nil"/>
            </w:tcBorders>
            <w:vAlign w:val="bottom"/>
          </w:tcPr>
          <w:p w14:paraId="4ADDD321" w14:textId="77777777" w:rsidR="00C26D56" w:rsidRPr="00F135D0" w:rsidRDefault="00C26D56" w:rsidP="00863374">
            <w:pPr>
              <w:widowControl w:val="0"/>
              <w:autoSpaceDE w:val="0"/>
              <w:autoSpaceDN w:val="0"/>
              <w:adjustRightInd w:val="0"/>
              <w:spacing w:after="0" w:line="240" w:lineRule="auto"/>
              <w:rPr>
                <w:rFonts w:ascii="Verdana" w:hAnsi="Verdana" w:cs="Times New Roman"/>
                <w:sz w:val="2"/>
                <w:szCs w:val="2"/>
              </w:rPr>
            </w:pPr>
          </w:p>
        </w:tc>
      </w:tr>
      <w:tr w:rsidR="00B03223" w:rsidRPr="00F135D0" w14:paraId="4ADDD326"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vAlign w:val="center"/>
          </w:tcPr>
          <w:p w14:paraId="4ADDD323" w14:textId="77777777" w:rsidR="00B03223" w:rsidRPr="00F135D0" w:rsidRDefault="00B03223"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w w:val="94"/>
                <w:sz w:val="16"/>
                <w:szCs w:val="16"/>
              </w:rPr>
              <w:t>Virksomhedens kontaktperson</w:t>
            </w:r>
          </w:p>
        </w:tc>
        <w:tc>
          <w:tcPr>
            <w:tcW w:w="4961" w:type="dxa"/>
            <w:tcBorders>
              <w:top w:val="single" w:sz="4" w:space="0" w:color="auto"/>
              <w:left w:val="single" w:sz="4" w:space="0" w:color="auto"/>
              <w:bottom w:val="single" w:sz="4" w:space="0" w:color="auto"/>
              <w:right w:val="single" w:sz="4" w:space="0" w:color="auto"/>
            </w:tcBorders>
            <w:vAlign w:val="center"/>
          </w:tcPr>
          <w:p w14:paraId="4ADDD324" w14:textId="77777777" w:rsidR="00B03223" w:rsidRPr="00F135D0" w:rsidRDefault="00863374" w:rsidP="00C26D56">
            <w:pPr>
              <w:widowControl w:val="0"/>
              <w:autoSpaceDE w:val="0"/>
              <w:autoSpaceDN w:val="0"/>
              <w:adjustRightInd w:val="0"/>
              <w:spacing w:before="60" w:after="60" w:line="240" w:lineRule="auto"/>
              <w:ind w:left="120" w:right="180"/>
              <w:rPr>
                <w:rFonts w:ascii="Verdana" w:hAnsi="Verdana" w:cs="Times New Roman"/>
                <w:sz w:val="16"/>
                <w:szCs w:val="16"/>
              </w:rPr>
            </w:pPr>
            <w:r w:rsidRPr="00F135D0">
              <w:rPr>
                <w:rFonts w:ascii="Verdana" w:hAnsi="Verdana" w:cs="Verdana"/>
                <w:bCs/>
                <w:sz w:val="16"/>
                <w:szCs w:val="16"/>
              </w:rPr>
              <w:t xml:space="preserve">Jens </w:t>
            </w:r>
            <w:r w:rsidR="0032627C" w:rsidRPr="00F135D0">
              <w:rPr>
                <w:rFonts w:ascii="Verdana" w:hAnsi="Verdana" w:cs="Verdana"/>
                <w:bCs/>
                <w:sz w:val="16"/>
                <w:szCs w:val="16"/>
              </w:rPr>
              <w:t xml:space="preserve">S. </w:t>
            </w:r>
            <w:r w:rsidRPr="00F135D0">
              <w:rPr>
                <w:rFonts w:ascii="Verdana" w:hAnsi="Verdana" w:cs="Verdana"/>
                <w:bCs/>
                <w:sz w:val="16"/>
                <w:szCs w:val="16"/>
              </w:rPr>
              <w:t>Knudsen</w:t>
            </w:r>
            <w:r w:rsidR="00C26D56" w:rsidRPr="00F135D0">
              <w:rPr>
                <w:rFonts w:ascii="Verdana" w:hAnsi="Verdana" w:cs="Verdana"/>
                <w:bCs/>
                <w:sz w:val="16"/>
                <w:szCs w:val="16"/>
              </w:rPr>
              <w:t xml:space="preserve"> Tlf. </w:t>
            </w:r>
            <w:r w:rsidR="00C26D56" w:rsidRPr="00F135D0">
              <w:rPr>
                <w:rFonts w:ascii="Verdana" w:hAnsi="Verdana"/>
                <w:sz w:val="16"/>
                <w:szCs w:val="16"/>
              </w:rPr>
              <w:t>47 10 14 02</w:t>
            </w:r>
          </w:p>
        </w:tc>
        <w:tc>
          <w:tcPr>
            <w:tcW w:w="30" w:type="dxa"/>
            <w:tcBorders>
              <w:top w:val="nil"/>
              <w:left w:val="single" w:sz="4" w:space="0" w:color="auto"/>
              <w:bottom w:val="nil"/>
              <w:right w:val="nil"/>
            </w:tcBorders>
            <w:vAlign w:val="bottom"/>
          </w:tcPr>
          <w:p w14:paraId="4ADDD325" w14:textId="77777777" w:rsidR="00B03223" w:rsidRPr="00F135D0" w:rsidRDefault="00B03223" w:rsidP="00863374">
            <w:pPr>
              <w:widowControl w:val="0"/>
              <w:autoSpaceDE w:val="0"/>
              <w:autoSpaceDN w:val="0"/>
              <w:adjustRightInd w:val="0"/>
              <w:spacing w:after="0" w:line="240" w:lineRule="auto"/>
              <w:rPr>
                <w:rFonts w:ascii="Verdana" w:hAnsi="Verdana" w:cs="Times New Roman"/>
                <w:sz w:val="2"/>
                <w:szCs w:val="2"/>
              </w:rPr>
            </w:pPr>
          </w:p>
        </w:tc>
      </w:tr>
      <w:tr w:rsidR="00863374" w:rsidRPr="00F135D0" w14:paraId="4ADDD32D"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vAlign w:val="center"/>
          </w:tcPr>
          <w:p w14:paraId="4ADDD327" w14:textId="77777777" w:rsidR="00863374" w:rsidRPr="00F135D0" w:rsidRDefault="00863374"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Ansøger</w:t>
            </w:r>
          </w:p>
        </w:tc>
        <w:tc>
          <w:tcPr>
            <w:tcW w:w="4961" w:type="dxa"/>
            <w:tcBorders>
              <w:top w:val="single" w:sz="4" w:space="0" w:color="auto"/>
              <w:left w:val="single" w:sz="4" w:space="0" w:color="auto"/>
              <w:bottom w:val="single" w:sz="4" w:space="0" w:color="auto"/>
              <w:right w:val="single" w:sz="4" w:space="0" w:color="auto"/>
            </w:tcBorders>
            <w:vAlign w:val="center"/>
          </w:tcPr>
          <w:p w14:paraId="4ADDD328" w14:textId="77777777" w:rsidR="00C26D56" w:rsidRPr="00F135D0" w:rsidRDefault="00863374" w:rsidP="00C26D56">
            <w:pPr>
              <w:spacing w:before="60" w:after="60" w:line="240" w:lineRule="auto"/>
              <w:ind w:left="120" w:right="180"/>
              <w:rPr>
                <w:rFonts w:ascii="Verdana" w:hAnsi="Verdana"/>
                <w:sz w:val="16"/>
                <w:szCs w:val="16"/>
              </w:rPr>
            </w:pPr>
            <w:r w:rsidRPr="00F135D0">
              <w:rPr>
                <w:rFonts w:ascii="Verdana" w:hAnsi="Verdana"/>
                <w:sz w:val="16"/>
                <w:szCs w:val="16"/>
              </w:rPr>
              <w:t>Nørskov Miljø</w:t>
            </w:r>
          </w:p>
          <w:p w14:paraId="4ADDD329" w14:textId="77777777" w:rsidR="00C26D56" w:rsidRPr="00F135D0" w:rsidRDefault="00C26D56" w:rsidP="00C26D56">
            <w:pPr>
              <w:spacing w:before="60" w:after="60" w:line="240" w:lineRule="auto"/>
              <w:ind w:left="120" w:right="180"/>
              <w:rPr>
                <w:rFonts w:ascii="Verdana" w:hAnsi="Verdana"/>
                <w:sz w:val="16"/>
                <w:szCs w:val="16"/>
              </w:rPr>
            </w:pPr>
            <w:r w:rsidRPr="00F135D0">
              <w:rPr>
                <w:rFonts w:ascii="Verdana" w:hAnsi="Verdana"/>
                <w:sz w:val="16"/>
                <w:szCs w:val="16"/>
              </w:rPr>
              <w:t>Ganløseparken 17</w:t>
            </w:r>
          </w:p>
          <w:p w14:paraId="4ADDD32A" w14:textId="77777777" w:rsidR="00C26D56" w:rsidRPr="00F135D0" w:rsidRDefault="00C26D56" w:rsidP="00C26D56">
            <w:pPr>
              <w:spacing w:before="60" w:after="60" w:line="240" w:lineRule="auto"/>
              <w:ind w:left="120" w:right="180"/>
              <w:rPr>
                <w:rFonts w:ascii="Verdana" w:hAnsi="Verdana"/>
                <w:sz w:val="16"/>
                <w:szCs w:val="16"/>
              </w:rPr>
            </w:pPr>
            <w:r w:rsidRPr="00F135D0">
              <w:rPr>
                <w:rFonts w:ascii="Verdana" w:hAnsi="Verdana"/>
                <w:sz w:val="16"/>
                <w:szCs w:val="16"/>
              </w:rPr>
              <w:t>3660 Stenløse</w:t>
            </w:r>
          </w:p>
          <w:p w14:paraId="4ADDD32B" w14:textId="77777777" w:rsidR="00863374" w:rsidRPr="00F135D0" w:rsidRDefault="00C26D56" w:rsidP="00C26D56">
            <w:pPr>
              <w:spacing w:before="60" w:after="60" w:line="240" w:lineRule="auto"/>
              <w:ind w:left="120" w:right="180"/>
              <w:rPr>
                <w:rFonts w:ascii="Verdana" w:hAnsi="Verdana"/>
                <w:sz w:val="16"/>
                <w:szCs w:val="16"/>
              </w:rPr>
            </w:pPr>
            <w:r w:rsidRPr="00F135D0">
              <w:rPr>
                <w:rFonts w:ascii="Verdana" w:hAnsi="Verdana"/>
                <w:sz w:val="16"/>
                <w:szCs w:val="16"/>
              </w:rPr>
              <w:t>Tlf. 21 12 06 34</w:t>
            </w:r>
          </w:p>
        </w:tc>
        <w:tc>
          <w:tcPr>
            <w:tcW w:w="30" w:type="dxa"/>
            <w:tcBorders>
              <w:top w:val="nil"/>
              <w:left w:val="single" w:sz="4" w:space="0" w:color="auto"/>
              <w:bottom w:val="nil"/>
              <w:right w:val="nil"/>
            </w:tcBorders>
            <w:vAlign w:val="bottom"/>
          </w:tcPr>
          <w:p w14:paraId="4ADDD32C" w14:textId="77777777" w:rsidR="00863374" w:rsidRPr="00F135D0" w:rsidRDefault="00863374" w:rsidP="00863374">
            <w:pPr>
              <w:widowControl w:val="0"/>
              <w:autoSpaceDE w:val="0"/>
              <w:autoSpaceDN w:val="0"/>
              <w:adjustRightInd w:val="0"/>
              <w:spacing w:after="0" w:line="240" w:lineRule="auto"/>
              <w:rPr>
                <w:rFonts w:ascii="Verdana" w:hAnsi="Verdana" w:cs="Times New Roman"/>
                <w:sz w:val="2"/>
                <w:szCs w:val="2"/>
              </w:rPr>
            </w:pPr>
          </w:p>
        </w:tc>
      </w:tr>
      <w:tr w:rsidR="00B03223" w:rsidRPr="00F135D0" w14:paraId="4ADDD337" w14:textId="77777777" w:rsidTr="00C012FA">
        <w:trPr>
          <w:trHeight w:val="2853"/>
        </w:trPr>
        <w:tc>
          <w:tcPr>
            <w:tcW w:w="3969" w:type="dxa"/>
            <w:tcBorders>
              <w:top w:val="single" w:sz="4" w:space="0" w:color="auto"/>
              <w:left w:val="single" w:sz="4" w:space="0" w:color="auto"/>
              <w:bottom w:val="single" w:sz="4" w:space="0" w:color="auto"/>
              <w:right w:val="single" w:sz="4" w:space="0" w:color="auto"/>
            </w:tcBorders>
            <w:vAlign w:val="center"/>
          </w:tcPr>
          <w:p w14:paraId="4ADDD32E" w14:textId="77777777" w:rsidR="00B03223" w:rsidRPr="00F135D0" w:rsidRDefault="00B03223"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Listepunkt</w:t>
            </w:r>
          </w:p>
        </w:tc>
        <w:tc>
          <w:tcPr>
            <w:tcW w:w="4961" w:type="dxa"/>
            <w:tcBorders>
              <w:top w:val="single" w:sz="4" w:space="0" w:color="auto"/>
              <w:left w:val="single" w:sz="4" w:space="0" w:color="auto"/>
              <w:bottom w:val="single" w:sz="4" w:space="0" w:color="auto"/>
              <w:right w:val="single" w:sz="4" w:space="0" w:color="auto"/>
            </w:tcBorders>
            <w:vAlign w:val="center"/>
          </w:tcPr>
          <w:p w14:paraId="4ADDD32F" w14:textId="77777777" w:rsidR="00C26D56" w:rsidRPr="00F135D0" w:rsidRDefault="00863374" w:rsidP="00981B95">
            <w:pPr>
              <w:spacing w:after="0" w:line="240" w:lineRule="auto"/>
              <w:ind w:left="119" w:right="181"/>
              <w:rPr>
                <w:rFonts w:ascii="Verdana" w:eastAsia="Times New Roman" w:hAnsi="Verdana" w:cs="Tahoma"/>
                <w:sz w:val="16"/>
                <w:szCs w:val="16"/>
                <w:lang w:eastAsia="da-DK"/>
              </w:rPr>
            </w:pPr>
            <w:r w:rsidRPr="00F135D0">
              <w:rPr>
                <w:rFonts w:ascii="Verdana" w:hAnsi="Verdana" w:cs="Verdana"/>
                <w:bCs/>
                <w:sz w:val="16"/>
                <w:szCs w:val="16"/>
              </w:rPr>
              <w:t>A</w:t>
            </w:r>
            <w:r w:rsidR="00B03223" w:rsidRPr="00F135D0">
              <w:rPr>
                <w:rFonts w:ascii="Verdana" w:hAnsi="Verdana" w:cs="Verdana"/>
                <w:bCs/>
                <w:sz w:val="16"/>
                <w:szCs w:val="16"/>
              </w:rPr>
              <w:t xml:space="preserve"> 20</w:t>
            </w:r>
            <w:r w:rsidRPr="00F135D0">
              <w:rPr>
                <w:rFonts w:ascii="Verdana" w:hAnsi="Verdana" w:cs="Verdana"/>
                <w:bCs/>
                <w:sz w:val="16"/>
                <w:szCs w:val="16"/>
              </w:rPr>
              <w:t>3</w:t>
            </w:r>
            <w:r w:rsidR="00B03223" w:rsidRPr="00F135D0">
              <w:rPr>
                <w:rFonts w:ascii="Verdana" w:hAnsi="Verdana" w:cs="Verdana"/>
                <w:bCs/>
                <w:sz w:val="16"/>
                <w:szCs w:val="16"/>
              </w:rPr>
              <w:t xml:space="preserve">: </w:t>
            </w:r>
            <w:r w:rsidR="00C26D56" w:rsidRPr="00F135D0">
              <w:rPr>
                <w:rFonts w:ascii="Verdana" w:eastAsia="Times New Roman" w:hAnsi="Verdana" w:cs="Tahoma"/>
                <w:sz w:val="16"/>
                <w:szCs w:val="16"/>
                <w:lang w:eastAsia="da-DK"/>
              </w:rPr>
              <w:t>Anlæg, der foretager støvfrembringende overfladebehandling, herunder slibning, sandblæsning og pulverlakering, af emner af jern, stål eller andre metaller, når den samlede udsugningskapacitet overstiger 10.000 normal m</w:t>
            </w:r>
            <w:r w:rsidR="00C26D56" w:rsidRPr="00F135D0">
              <w:rPr>
                <w:rFonts w:ascii="Verdana" w:eastAsia="Times New Roman" w:hAnsi="Verdana" w:cs="Tahoma"/>
                <w:sz w:val="16"/>
                <w:szCs w:val="16"/>
                <w:vertAlign w:val="superscript"/>
                <w:lang w:eastAsia="da-DK"/>
              </w:rPr>
              <w:t>3</w:t>
            </w:r>
            <w:r w:rsidR="00C26D56" w:rsidRPr="00F135D0">
              <w:rPr>
                <w:rFonts w:ascii="Verdana" w:eastAsia="Times New Roman" w:hAnsi="Verdana" w:cs="Tahoma"/>
                <w:sz w:val="16"/>
                <w:szCs w:val="16"/>
                <w:lang w:eastAsia="da-DK"/>
              </w:rPr>
              <w:t xml:space="preserve"> pr. time.</w:t>
            </w:r>
          </w:p>
          <w:p w14:paraId="4ADDD330" w14:textId="77777777" w:rsidR="00C26D56" w:rsidRPr="00F135D0" w:rsidRDefault="00C26D56" w:rsidP="00981B95">
            <w:pPr>
              <w:spacing w:after="0" w:line="240" w:lineRule="auto"/>
              <w:ind w:left="119" w:right="181"/>
              <w:rPr>
                <w:rFonts w:ascii="Verdana" w:hAnsi="Verdana" w:cs="Tahoma"/>
                <w:sz w:val="16"/>
                <w:szCs w:val="16"/>
              </w:rPr>
            </w:pPr>
            <w:r w:rsidRPr="00F135D0">
              <w:rPr>
                <w:rFonts w:ascii="Verdana" w:hAnsi="Verdana" w:cs="Tahoma"/>
                <w:sz w:val="16"/>
                <w:szCs w:val="16"/>
              </w:rPr>
              <w:t>Anlæg, der foretager overfladebehandling af emner af jern, stål og andre metaller, herunder undervognsbehandling, når kapaciteten til forbrug af organiske opløsningsmidler overstiger 6 kg pr. time, bortset fra anlæg, der er omfattet af J 104.</w:t>
            </w:r>
          </w:p>
          <w:p w14:paraId="4ADDD331" w14:textId="77777777" w:rsidR="00F04897" w:rsidRPr="00F135D0" w:rsidRDefault="00F04897" w:rsidP="00981B95">
            <w:pPr>
              <w:spacing w:after="0" w:line="240" w:lineRule="auto"/>
              <w:ind w:left="119" w:right="181"/>
              <w:rPr>
                <w:rFonts w:ascii="Verdana" w:hAnsi="Verdana" w:cs="Tahoma"/>
                <w:sz w:val="16"/>
                <w:szCs w:val="16"/>
              </w:rPr>
            </w:pPr>
          </w:p>
          <w:p w14:paraId="4ADDD332" w14:textId="77777777" w:rsidR="00C26D56" w:rsidRPr="00F135D0" w:rsidRDefault="00C26D56" w:rsidP="00981B95">
            <w:pPr>
              <w:spacing w:after="0" w:line="240" w:lineRule="auto"/>
              <w:ind w:left="119" w:right="181"/>
              <w:rPr>
                <w:rFonts w:ascii="Verdana" w:hAnsi="Verdana" w:cs="Tahoma"/>
                <w:sz w:val="16"/>
                <w:szCs w:val="16"/>
              </w:rPr>
            </w:pPr>
            <w:r w:rsidRPr="00F135D0">
              <w:rPr>
                <w:rFonts w:ascii="Verdana" w:hAnsi="Verdana" w:cs="Tahoma"/>
                <w:sz w:val="16"/>
                <w:szCs w:val="16"/>
              </w:rPr>
              <w:t>A205: Virksomheder i øvrigt, der foretager forarbejdning af jern, stål eller metaller med et hertil indrettet produktionsareal på 1.000 m</w:t>
            </w:r>
            <w:r w:rsidRPr="00F135D0">
              <w:rPr>
                <w:rStyle w:val="superscript1"/>
                <w:rFonts w:ascii="Verdana" w:hAnsi="Verdana"/>
                <w:color w:val="auto"/>
                <w:sz w:val="16"/>
                <w:szCs w:val="16"/>
              </w:rPr>
              <w:t>2</w:t>
            </w:r>
            <w:r w:rsidRPr="00F135D0">
              <w:rPr>
                <w:rFonts w:ascii="Verdana" w:hAnsi="Verdana" w:cs="Tahoma"/>
                <w:sz w:val="16"/>
                <w:szCs w:val="16"/>
              </w:rPr>
              <w:t xml:space="preserve"> eller derover.</w:t>
            </w:r>
          </w:p>
          <w:tbl>
            <w:tblPr>
              <w:tblW w:w="5100" w:type="dxa"/>
              <w:tblLayout w:type="fixed"/>
              <w:tblCellMar>
                <w:top w:w="15" w:type="dxa"/>
                <w:left w:w="15" w:type="dxa"/>
                <w:bottom w:w="15" w:type="dxa"/>
                <w:right w:w="15" w:type="dxa"/>
              </w:tblCellMar>
              <w:tblLook w:val="04A0" w:firstRow="1" w:lastRow="0" w:firstColumn="1" w:lastColumn="0" w:noHBand="0" w:noVBand="1"/>
            </w:tblPr>
            <w:tblGrid>
              <w:gridCol w:w="5100"/>
            </w:tblGrid>
            <w:tr w:rsidR="00863374" w:rsidRPr="00F135D0" w14:paraId="4ADDD334" w14:textId="77777777" w:rsidTr="00C26D56">
              <w:tc>
                <w:tcPr>
                  <w:tcW w:w="5100" w:type="dxa"/>
                  <w:hideMark/>
                </w:tcPr>
                <w:p w14:paraId="4ADDD333" w14:textId="77777777" w:rsidR="00863374" w:rsidRPr="00F135D0" w:rsidRDefault="00863374" w:rsidP="00C26D56">
                  <w:pPr>
                    <w:spacing w:before="60" w:after="60" w:line="240" w:lineRule="auto"/>
                    <w:ind w:left="120" w:right="180"/>
                    <w:rPr>
                      <w:rFonts w:ascii="Verdana" w:eastAsia="Times New Roman" w:hAnsi="Verdana" w:cs="Tahoma"/>
                      <w:sz w:val="16"/>
                      <w:szCs w:val="16"/>
                      <w:lang w:eastAsia="da-DK"/>
                    </w:rPr>
                  </w:pPr>
                </w:p>
              </w:tc>
            </w:tr>
          </w:tbl>
          <w:p w14:paraId="4ADDD335" w14:textId="77777777" w:rsidR="00B03223" w:rsidRPr="00F135D0" w:rsidRDefault="00B03223" w:rsidP="00C26D56">
            <w:pPr>
              <w:widowControl w:val="0"/>
              <w:autoSpaceDE w:val="0"/>
              <w:autoSpaceDN w:val="0"/>
              <w:adjustRightInd w:val="0"/>
              <w:spacing w:before="60" w:after="60" w:line="240" w:lineRule="auto"/>
              <w:ind w:left="120" w:right="180"/>
              <w:rPr>
                <w:rFonts w:ascii="Verdana" w:hAnsi="Verdana" w:cs="Times New Roman"/>
                <w:sz w:val="16"/>
                <w:szCs w:val="16"/>
              </w:rPr>
            </w:pPr>
          </w:p>
        </w:tc>
        <w:tc>
          <w:tcPr>
            <w:tcW w:w="30" w:type="dxa"/>
            <w:tcBorders>
              <w:top w:val="nil"/>
              <w:left w:val="single" w:sz="4" w:space="0" w:color="auto"/>
              <w:bottom w:val="nil"/>
              <w:right w:val="nil"/>
            </w:tcBorders>
            <w:vAlign w:val="bottom"/>
          </w:tcPr>
          <w:p w14:paraId="4ADDD336" w14:textId="77777777" w:rsidR="00B03223" w:rsidRPr="00F135D0" w:rsidRDefault="00B03223" w:rsidP="00863374">
            <w:pPr>
              <w:widowControl w:val="0"/>
              <w:autoSpaceDE w:val="0"/>
              <w:autoSpaceDN w:val="0"/>
              <w:adjustRightInd w:val="0"/>
              <w:spacing w:after="0" w:line="240" w:lineRule="auto"/>
              <w:rPr>
                <w:rFonts w:ascii="Verdana" w:hAnsi="Verdana" w:cs="Times New Roman"/>
                <w:sz w:val="2"/>
                <w:szCs w:val="2"/>
              </w:rPr>
            </w:pPr>
          </w:p>
        </w:tc>
      </w:tr>
      <w:tr w:rsidR="00B03223" w:rsidRPr="00F135D0" w14:paraId="4ADDD33B"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vAlign w:val="center"/>
          </w:tcPr>
          <w:p w14:paraId="4ADDD338" w14:textId="77777777" w:rsidR="00B03223" w:rsidRPr="00F135D0" w:rsidRDefault="00B03223"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Godkendelsesmyndighed</w:t>
            </w:r>
          </w:p>
        </w:tc>
        <w:tc>
          <w:tcPr>
            <w:tcW w:w="4961" w:type="dxa"/>
            <w:tcBorders>
              <w:top w:val="single" w:sz="4" w:space="0" w:color="auto"/>
              <w:left w:val="single" w:sz="4" w:space="0" w:color="auto"/>
              <w:bottom w:val="single" w:sz="4" w:space="0" w:color="auto"/>
              <w:right w:val="single" w:sz="4" w:space="0" w:color="auto"/>
            </w:tcBorders>
            <w:vAlign w:val="center"/>
          </w:tcPr>
          <w:p w14:paraId="4ADDD339" w14:textId="77777777" w:rsidR="00B03223" w:rsidRPr="00F135D0" w:rsidRDefault="00B03223" w:rsidP="00C26D56">
            <w:pPr>
              <w:widowControl w:val="0"/>
              <w:autoSpaceDE w:val="0"/>
              <w:autoSpaceDN w:val="0"/>
              <w:adjustRightInd w:val="0"/>
              <w:spacing w:before="60" w:after="60" w:line="240" w:lineRule="auto"/>
              <w:ind w:left="120"/>
              <w:rPr>
                <w:rFonts w:ascii="Verdana" w:hAnsi="Verdana" w:cs="Times New Roman"/>
                <w:sz w:val="16"/>
                <w:szCs w:val="16"/>
              </w:rPr>
            </w:pPr>
            <w:r w:rsidRPr="00F135D0">
              <w:rPr>
                <w:rFonts w:ascii="Verdana" w:hAnsi="Verdana" w:cs="Verdana"/>
                <w:bCs/>
                <w:sz w:val="16"/>
                <w:szCs w:val="16"/>
              </w:rPr>
              <w:t>Egedal Kommune</w:t>
            </w:r>
          </w:p>
        </w:tc>
        <w:tc>
          <w:tcPr>
            <w:tcW w:w="30" w:type="dxa"/>
            <w:tcBorders>
              <w:top w:val="nil"/>
              <w:left w:val="single" w:sz="4" w:space="0" w:color="auto"/>
              <w:bottom w:val="nil"/>
              <w:right w:val="nil"/>
            </w:tcBorders>
            <w:vAlign w:val="bottom"/>
          </w:tcPr>
          <w:p w14:paraId="4ADDD33A" w14:textId="77777777" w:rsidR="00B03223" w:rsidRPr="00F135D0" w:rsidRDefault="00B03223" w:rsidP="00863374">
            <w:pPr>
              <w:widowControl w:val="0"/>
              <w:autoSpaceDE w:val="0"/>
              <w:autoSpaceDN w:val="0"/>
              <w:adjustRightInd w:val="0"/>
              <w:spacing w:after="0" w:line="240" w:lineRule="auto"/>
              <w:rPr>
                <w:rFonts w:ascii="Verdana" w:hAnsi="Verdana" w:cs="Times New Roman"/>
                <w:sz w:val="2"/>
                <w:szCs w:val="2"/>
              </w:rPr>
            </w:pPr>
          </w:p>
        </w:tc>
      </w:tr>
      <w:tr w:rsidR="00981B95" w:rsidRPr="00F135D0" w14:paraId="4ADDD33F"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4ADDD33C"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 xml:space="preserve">(i)-mærket, </w:t>
            </w:r>
            <w:proofErr w:type="spellStart"/>
            <w:r w:rsidRPr="00F135D0">
              <w:rPr>
                <w:rFonts w:ascii="Verdana" w:hAnsi="Verdana" w:cs="Arial"/>
                <w:sz w:val="16"/>
                <w:szCs w:val="16"/>
              </w:rPr>
              <w:t>godk.bek</w:t>
            </w:r>
            <w:proofErr w:type="spellEnd"/>
            <w:r w:rsidRPr="00F135D0">
              <w:rPr>
                <w:rFonts w:ascii="Verdana" w:hAnsi="Verdana" w:cs="Arial"/>
                <w:sz w:val="16"/>
                <w:szCs w:val="16"/>
              </w:rPr>
              <w:t>. 486 / 25-05-2012</w:t>
            </w:r>
          </w:p>
        </w:tc>
        <w:tc>
          <w:tcPr>
            <w:tcW w:w="4961" w:type="dxa"/>
            <w:tcBorders>
              <w:top w:val="single" w:sz="4" w:space="0" w:color="auto"/>
              <w:left w:val="single" w:sz="4" w:space="0" w:color="auto"/>
              <w:bottom w:val="single" w:sz="4" w:space="0" w:color="auto"/>
              <w:right w:val="single" w:sz="4" w:space="0" w:color="auto"/>
            </w:tcBorders>
          </w:tcPr>
          <w:p w14:paraId="4ADDD33D"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Nej</w:t>
            </w:r>
          </w:p>
        </w:tc>
        <w:tc>
          <w:tcPr>
            <w:tcW w:w="30" w:type="dxa"/>
            <w:tcBorders>
              <w:top w:val="nil"/>
              <w:left w:val="single" w:sz="4" w:space="0" w:color="auto"/>
              <w:bottom w:val="nil"/>
              <w:right w:val="nil"/>
            </w:tcBorders>
            <w:vAlign w:val="bottom"/>
          </w:tcPr>
          <w:p w14:paraId="4ADDD33E" w14:textId="77777777" w:rsidR="00981B95" w:rsidRPr="00F135D0" w:rsidRDefault="00981B95" w:rsidP="00863374">
            <w:pPr>
              <w:widowControl w:val="0"/>
              <w:autoSpaceDE w:val="0"/>
              <w:autoSpaceDN w:val="0"/>
              <w:adjustRightInd w:val="0"/>
              <w:spacing w:after="0" w:line="240" w:lineRule="auto"/>
              <w:rPr>
                <w:rFonts w:ascii="Verdana" w:hAnsi="Verdana" w:cs="Times New Roman"/>
                <w:sz w:val="2"/>
                <w:szCs w:val="2"/>
              </w:rPr>
            </w:pPr>
          </w:p>
        </w:tc>
      </w:tr>
      <w:tr w:rsidR="00981B95" w:rsidRPr="00F135D0" w14:paraId="4ADDD343"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4ADDD340"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 xml:space="preserve">Omfattet af VVM, </w:t>
            </w:r>
            <w:proofErr w:type="spellStart"/>
            <w:r w:rsidRPr="00F135D0">
              <w:rPr>
                <w:rFonts w:ascii="Verdana" w:hAnsi="Verdana" w:cs="Arial"/>
                <w:sz w:val="16"/>
                <w:szCs w:val="16"/>
              </w:rPr>
              <w:t>bek</w:t>
            </w:r>
            <w:proofErr w:type="spellEnd"/>
            <w:r w:rsidRPr="00F135D0">
              <w:rPr>
                <w:rFonts w:ascii="Verdana" w:hAnsi="Verdana" w:cs="Arial"/>
                <w:sz w:val="16"/>
                <w:szCs w:val="16"/>
              </w:rPr>
              <w:t>. 1510 / 15-12-2010</w:t>
            </w:r>
          </w:p>
        </w:tc>
        <w:tc>
          <w:tcPr>
            <w:tcW w:w="4961" w:type="dxa"/>
            <w:tcBorders>
              <w:top w:val="single" w:sz="4" w:space="0" w:color="auto"/>
              <w:left w:val="single" w:sz="4" w:space="0" w:color="auto"/>
              <w:bottom w:val="single" w:sz="4" w:space="0" w:color="auto"/>
              <w:right w:val="single" w:sz="4" w:space="0" w:color="auto"/>
            </w:tcBorders>
          </w:tcPr>
          <w:p w14:paraId="4ADDD341" w14:textId="77777777" w:rsidR="00981B95" w:rsidRPr="00F135D0" w:rsidRDefault="00981B95" w:rsidP="00981B95">
            <w:pPr>
              <w:pStyle w:val="Tabeltekst0"/>
              <w:ind w:left="88"/>
              <w:jc w:val="left"/>
              <w:rPr>
                <w:rFonts w:ascii="Verdana" w:hAnsi="Verdana" w:cs="Arial"/>
                <w:sz w:val="16"/>
                <w:szCs w:val="16"/>
                <w:lang w:val="de-DE"/>
              </w:rPr>
            </w:pPr>
            <w:r w:rsidRPr="00F135D0">
              <w:rPr>
                <w:rFonts w:ascii="Verdana" w:hAnsi="Verdana" w:cs="Arial"/>
                <w:sz w:val="16"/>
                <w:szCs w:val="16"/>
              </w:rPr>
              <w:t>Nej</w:t>
            </w:r>
          </w:p>
        </w:tc>
        <w:tc>
          <w:tcPr>
            <w:tcW w:w="30" w:type="dxa"/>
            <w:tcBorders>
              <w:top w:val="nil"/>
              <w:left w:val="single" w:sz="4" w:space="0" w:color="auto"/>
              <w:bottom w:val="nil"/>
              <w:right w:val="nil"/>
            </w:tcBorders>
            <w:vAlign w:val="bottom"/>
          </w:tcPr>
          <w:p w14:paraId="4ADDD342" w14:textId="77777777" w:rsidR="00981B95" w:rsidRPr="00F135D0" w:rsidRDefault="00981B95" w:rsidP="00863374">
            <w:pPr>
              <w:widowControl w:val="0"/>
              <w:autoSpaceDE w:val="0"/>
              <w:autoSpaceDN w:val="0"/>
              <w:adjustRightInd w:val="0"/>
              <w:spacing w:after="0" w:line="240" w:lineRule="auto"/>
              <w:rPr>
                <w:rFonts w:ascii="Verdana" w:hAnsi="Verdana" w:cs="Times New Roman"/>
                <w:sz w:val="2"/>
                <w:szCs w:val="2"/>
              </w:rPr>
            </w:pPr>
          </w:p>
        </w:tc>
      </w:tr>
      <w:tr w:rsidR="00981B95" w:rsidRPr="00F135D0" w14:paraId="4ADDD347"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4ADDD344"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 xml:space="preserve">Omfattet af </w:t>
            </w:r>
            <w:proofErr w:type="spellStart"/>
            <w:r w:rsidRPr="00F135D0">
              <w:rPr>
                <w:rFonts w:ascii="Verdana" w:hAnsi="Verdana" w:cs="Arial"/>
                <w:sz w:val="16"/>
                <w:szCs w:val="16"/>
              </w:rPr>
              <w:t>risikobek</w:t>
            </w:r>
            <w:proofErr w:type="spellEnd"/>
            <w:r w:rsidRPr="00F135D0">
              <w:rPr>
                <w:rFonts w:ascii="Verdana" w:hAnsi="Verdana" w:cs="Arial"/>
                <w:sz w:val="16"/>
                <w:szCs w:val="16"/>
              </w:rPr>
              <w:t xml:space="preserve">., </w:t>
            </w:r>
            <w:proofErr w:type="spellStart"/>
            <w:r w:rsidRPr="00F135D0">
              <w:rPr>
                <w:rFonts w:ascii="Verdana" w:hAnsi="Verdana" w:cs="Arial"/>
                <w:sz w:val="16"/>
                <w:szCs w:val="16"/>
              </w:rPr>
              <w:t>bek</w:t>
            </w:r>
            <w:proofErr w:type="spellEnd"/>
            <w:r w:rsidRPr="00F135D0">
              <w:rPr>
                <w:rFonts w:ascii="Verdana" w:hAnsi="Verdana" w:cs="Arial"/>
                <w:sz w:val="16"/>
                <w:szCs w:val="16"/>
              </w:rPr>
              <w:t>. 1666 / 14-12-2006</w:t>
            </w:r>
          </w:p>
        </w:tc>
        <w:tc>
          <w:tcPr>
            <w:tcW w:w="4961" w:type="dxa"/>
            <w:tcBorders>
              <w:top w:val="single" w:sz="4" w:space="0" w:color="auto"/>
              <w:left w:val="single" w:sz="4" w:space="0" w:color="auto"/>
              <w:bottom w:val="single" w:sz="4" w:space="0" w:color="auto"/>
              <w:right w:val="single" w:sz="4" w:space="0" w:color="auto"/>
            </w:tcBorders>
          </w:tcPr>
          <w:p w14:paraId="4ADDD345"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Nej</w:t>
            </w:r>
          </w:p>
        </w:tc>
        <w:tc>
          <w:tcPr>
            <w:tcW w:w="30" w:type="dxa"/>
            <w:tcBorders>
              <w:top w:val="nil"/>
              <w:left w:val="single" w:sz="4" w:space="0" w:color="auto"/>
              <w:bottom w:val="nil"/>
              <w:right w:val="nil"/>
            </w:tcBorders>
            <w:vAlign w:val="bottom"/>
          </w:tcPr>
          <w:p w14:paraId="4ADDD346" w14:textId="77777777" w:rsidR="00981B95" w:rsidRPr="00F135D0" w:rsidRDefault="00981B95" w:rsidP="00863374">
            <w:pPr>
              <w:widowControl w:val="0"/>
              <w:autoSpaceDE w:val="0"/>
              <w:autoSpaceDN w:val="0"/>
              <w:adjustRightInd w:val="0"/>
              <w:spacing w:after="0" w:line="240" w:lineRule="auto"/>
              <w:rPr>
                <w:rFonts w:ascii="Verdana" w:hAnsi="Verdana" w:cs="Times New Roman"/>
                <w:sz w:val="2"/>
                <w:szCs w:val="2"/>
              </w:rPr>
            </w:pPr>
          </w:p>
        </w:tc>
      </w:tr>
      <w:tr w:rsidR="00981B95" w:rsidRPr="00F135D0" w14:paraId="4ADDD34B"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4ADDD348"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Omfattet af VOC-</w:t>
            </w:r>
            <w:proofErr w:type="spellStart"/>
            <w:r w:rsidRPr="00F135D0">
              <w:rPr>
                <w:rFonts w:ascii="Verdana" w:hAnsi="Verdana" w:cs="Arial"/>
                <w:sz w:val="16"/>
                <w:szCs w:val="16"/>
              </w:rPr>
              <w:t>bek</w:t>
            </w:r>
            <w:proofErr w:type="spellEnd"/>
            <w:r w:rsidRPr="00F135D0">
              <w:rPr>
                <w:rFonts w:ascii="Verdana" w:hAnsi="Verdana" w:cs="Arial"/>
                <w:sz w:val="16"/>
                <w:szCs w:val="16"/>
              </w:rPr>
              <w:t xml:space="preserve">. </w:t>
            </w:r>
            <w:proofErr w:type="spellStart"/>
            <w:r w:rsidRPr="00F135D0">
              <w:rPr>
                <w:rFonts w:ascii="Verdana" w:hAnsi="Verdana" w:cs="Arial"/>
                <w:sz w:val="16"/>
                <w:szCs w:val="16"/>
              </w:rPr>
              <w:t>bek</w:t>
            </w:r>
            <w:proofErr w:type="spellEnd"/>
            <w:r w:rsidRPr="00F135D0">
              <w:rPr>
                <w:rFonts w:ascii="Verdana" w:hAnsi="Verdana" w:cs="Arial"/>
                <w:sz w:val="16"/>
                <w:szCs w:val="16"/>
              </w:rPr>
              <w:t xml:space="preserve">. 350 / 29-05-2002 </w:t>
            </w:r>
          </w:p>
        </w:tc>
        <w:tc>
          <w:tcPr>
            <w:tcW w:w="4961" w:type="dxa"/>
            <w:tcBorders>
              <w:top w:val="single" w:sz="4" w:space="0" w:color="auto"/>
              <w:left w:val="single" w:sz="4" w:space="0" w:color="auto"/>
              <w:bottom w:val="single" w:sz="4" w:space="0" w:color="auto"/>
              <w:right w:val="single" w:sz="4" w:space="0" w:color="auto"/>
            </w:tcBorders>
          </w:tcPr>
          <w:p w14:paraId="4ADDD349"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Nej</w:t>
            </w:r>
          </w:p>
        </w:tc>
        <w:tc>
          <w:tcPr>
            <w:tcW w:w="30" w:type="dxa"/>
            <w:tcBorders>
              <w:top w:val="nil"/>
              <w:left w:val="single" w:sz="4" w:space="0" w:color="auto"/>
              <w:bottom w:val="nil"/>
              <w:right w:val="nil"/>
            </w:tcBorders>
            <w:vAlign w:val="bottom"/>
          </w:tcPr>
          <w:p w14:paraId="4ADDD34A" w14:textId="77777777" w:rsidR="00981B95" w:rsidRPr="00F135D0" w:rsidRDefault="00981B95" w:rsidP="00863374">
            <w:pPr>
              <w:widowControl w:val="0"/>
              <w:autoSpaceDE w:val="0"/>
              <w:autoSpaceDN w:val="0"/>
              <w:adjustRightInd w:val="0"/>
              <w:spacing w:after="0" w:line="240" w:lineRule="auto"/>
              <w:rPr>
                <w:rFonts w:ascii="Verdana" w:hAnsi="Verdana" w:cs="Times New Roman"/>
                <w:sz w:val="2"/>
                <w:szCs w:val="2"/>
              </w:rPr>
            </w:pPr>
          </w:p>
        </w:tc>
      </w:tr>
      <w:tr w:rsidR="00981B95" w:rsidRPr="00F135D0" w14:paraId="4ADDD34F"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4ADDD34C"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 xml:space="preserve">Grønt regnskabs pligt, </w:t>
            </w:r>
            <w:proofErr w:type="spellStart"/>
            <w:r w:rsidRPr="00F135D0">
              <w:rPr>
                <w:rFonts w:ascii="Verdana" w:hAnsi="Verdana" w:cs="Arial"/>
                <w:sz w:val="16"/>
                <w:szCs w:val="16"/>
              </w:rPr>
              <w:t>bek</w:t>
            </w:r>
            <w:proofErr w:type="spellEnd"/>
            <w:r w:rsidRPr="00F135D0">
              <w:rPr>
                <w:rFonts w:ascii="Verdana" w:hAnsi="Verdana" w:cs="Arial"/>
                <w:sz w:val="16"/>
                <w:szCs w:val="16"/>
              </w:rPr>
              <w:t>. 210 / 03-03-2010</w:t>
            </w:r>
          </w:p>
        </w:tc>
        <w:tc>
          <w:tcPr>
            <w:tcW w:w="4961" w:type="dxa"/>
            <w:tcBorders>
              <w:top w:val="single" w:sz="4" w:space="0" w:color="auto"/>
              <w:left w:val="single" w:sz="4" w:space="0" w:color="auto"/>
              <w:bottom w:val="single" w:sz="4" w:space="0" w:color="auto"/>
              <w:right w:val="single" w:sz="4" w:space="0" w:color="auto"/>
            </w:tcBorders>
          </w:tcPr>
          <w:p w14:paraId="4ADDD34D"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Nej</w:t>
            </w:r>
          </w:p>
        </w:tc>
        <w:tc>
          <w:tcPr>
            <w:tcW w:w="30" w:type="dxa"/>
            <w:tcBorders>
              <w:top w:val="nil"/>
              <w:left w:val="single" w:sz="4" w:space="0" w:color="auto"/>
              <w:bottom w:val="nil"/>
              <w:right w:val="nil"/>
            </w:tcBorders>
            <w:vAlign w:val="bottom"/>
          </w:tcPr>
          <w:p w14:paraId="4ADDD34E" w14:textId="77777777" w:rsidR="00981B95" w:rsidRPr="00F135D0" w:rsidRDefault="00981B95" w:rsidP="00863374">
            <w:pPr>
              <w:widowControl w:val="0"/>
              <w:autoSpaceDE w:val="0"/>
              <w:autoSpaceDN w:val="0"/>
              <w:adjustRightInd w:val="0"/>
              <w:spacing w:after="0" w:line="240" w:lineRule="auto"/>
              <w:rPr>
                <w:rFonts w:ascii="Verdana" w:hAnsi="Verdana" w:cs="Times New Roman"/>
                <w:sz w:val="2"/>
                <w:szCs w:val="2"/>
              </w:rPr>
            </w:pPr>
          </w:p>
        </w:tc>
      </w:tr>
      <w:tr w:rsidR="00981B95" w:rsidRPr="00F135D0" w14:paraId="4ADDD353"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4ADDD350"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Dato for øvrige miljøgodkendelser</w:t>
            </w:r>
          </w:p>
        </w:tc>
        <w:tc>
          <w:tcPr>
            <w:tcW w:w="4961" w:type="dxa"/>
            <w:tcBorders>
              <w:top w:val="single" w:sz="4" w:space="0" w:color="auto"/>
              <w:left w:val="single" w:sz="4" w:space="0" w:color="auto"/>
              <w:bottom w:val="single" w:sz="4" w:space="0" w:color="auto"/>
              <w:right w:val="single" w:sz="4" w:space="0" w:color="auto"/>
            </w:tcBorders>
          </w:tcPr>
          <w:p w14:paraId="4ADDD351" w14:textId="77777777" w:rsidR="00981B95" w:rsidRPr="00F135D0" w:rsidRDefault="00981B95" w:rsidP="00981B95">
            <w:pPr>
              <w:pStyle w:val="Tabeltekst0"/>
              <w:ind w:left="88"/>
              <w:jc w:val="left"/>
              <w:rPr>
                <w:rFonts w:ascii="Verdana" w:hAnsi="Verdana" w:cs="Arial"/>
                <w:sz w:val="16"/>
                <w:szCs w:val="16"/>
              </w:rPr>
            </w:pPr>
            <w:r w:rsidRPr="00F135D0">
              <w:rPr>
                <w:rFonts w:ascii="Verdana" w:hAnsi="Verdana" w:cs="Arial"/>
                <w:sz w:val="16"/>
                <w:szCs w:val="16"/>
              </w:rPr>
              <w:t>Miljøgodkendelse af 2-10-2002 (ophæves)</w:t>
            </w:r>
          </w:p>
        </w:tc>
        <w:tc>
          <w:tcPr>
            <w:tcW w:w="30" w:type="dxa"/>
            <w:tcBorders>
              <w:top w:val="nil"/>
              <w:left w:val="single" w:sz="4" w:space="0" w:color="auto"/>
              <w:bottom w:val="nil"/>
              <w:right w:val="nil"/>
            </w:tcBorders>
            <w:vAlign w:val="bottom"/>
          </w:tcPr>
          <w:p w14:paraId="4ADDD352" w14:textId="77777777" w:rsidR="00981B95" w:rsidRPr="00F135D0" w:rsidRDefault="00981B95" w:rsidP="00863374">
            <w:pPr>
              <w:widowControl w:val="0"/>
              <w:autoSpaceDE w:val="0"/>
              <w:autoSpaceDN w:val="0"/>
              <w:adjustRightInd w:val="0"/>
              <w:spacing w:after="0" w:line="240" w:lineRule="auto"/>
              <w:rPr>
                <w:rFonts w:ascii="Verdana" w:hAnsi="Verdana" w:cs="Times New Roman"/>
                <w:sz w:val="2"/>
                <w:szCs w:val="2"/>
              </w:rPr>
            </w:pPr>
          </w:p>
        </w:tc>
      </w:tr>
      <w:tr w:rsidR="00981B95" w:rsidRPr="00F135D0" w14:paraId="4ADDD357" w14:textId="77777777" w:rsidTr="00981B95">
        <w:trPr>
          <w:trHeight w:val="232"/>
        </w:trPr>
        <w:tc>
          <w:tcPr>
            <w:tcW w:w="3969" w:type="dxa"/>
            <w:tcBorders>
              <w:top w:val="single" w:sz="4" w:space="0" w:color="auto"/>
              <w:left w:val="single" w:sz="4" w:space="0" w:color="auto"/>
              <w:bottom w:val="single" w:sz="4" w:space="0" w:color="auto"/>
              <w:right w:val="single" w:sz="4" w:space="0" w:color="auto"/>
            </w:tcBorders>
            <w:vAlign w:val="center"/>
          </w:tcPr>
          <w:p w14:paraId="4ADDD354" w14:textId="77777777" w:rsidR="00981B95" w:rsidRPr="00F135D0" w:rsidRDefault="00981B95" w:rsidP="00C26D56">
            <w:pPr>
              <w:widowControl w:val="0"/>
              <w:autoSpaceDE w:val="0"/>
              <w:autoSpaceDN w:val="0"/>
              <w:adjustRightInd w:val="0"/>
              <w:spacing w:before="60" w:after="60" w:line="240" w:lineRule="auto"/>
              <w:ind w:left="100"/>
              <w:rPr>
                <w:rFonts w:ascii="Verdana" w:hAnsi="Verdana" w:cs="Times New Roman"/>
                <w:sz w:val="16"/>
                <w:szCs w:val="16"/>
              </w:rPr>
            </w:pPr>
            <w:r w:rsidRPr="00F135D0">
              <w:rPr>
                <w:rFonts w:ascii="Verdana" w:hAnsi="Verdana" w:cs="Verdana"/>
                <w:bCs/>
                <w:sz w:val="16"/>
                <w:szCs w:val="16"/>
              </w:rPr>
              <w:t>Godkendelsesdato</w:t>
            </w:r>
          </w:p>
        </w:tc>
        <w:tc>
          <w:tcPr>
            <w:tcW w:w="4961" w:type="dxa"/>
            <w:tcBorders>
              <w:top w:val="single" w:sz="4" w:space="0" w:color="auto"/>
              <w:left w:val="single" w:sz="4" w:space="0" w:color="auto"/>
              <w:bottom w:val="single" w:sz="4" w:space="0" w:color="auto"/>
              <w:right w:val="single" w:sz="4" w:space="0" w:color="auto"/>
            </w:tcBorders>
            <w:vAlign w:val="center"/>
          </w:tcPr>
          <w:p w14:paraId="4ADDD355" w14:textId="77777777" w:rsidR="00981B95" w:rsidRPr="00F135D0" w:rsidRDefault="001068F9" w:rsidP="001068F9">
            <w:pPr>
              <w:widowControl w:val="0"/>
              <w:autoSpaceDE w:val="0"/>
              <w:autoSpaceDN w:val="0"/>
              <w:adjustRightInd w:val="0"/>
              <w:spacing w:before="60" w:after="60" w:line="240" w:lineRule="auto"/>
              <w:ind w:left="120"/>
              <w:rPr>
                <w:rFonts w:ascii="Verdana" w:hAnsi="Verdana" w:cs="Times New Roman"/>
                <w:sz w:val="16"/>
                <w:szCs w:val="16"/>
              </w:rPr>
            </w:pPr>
            <w:r>
              <w:rPr>
                <w:rFonts w:ascii="Verdana" w:hAnsi="Verdana" w:cs="Verdana"/>
                <w:bCs/>
                <w:sz w:val="16"/>
                <w:szCs w:val="16"/>
              </w:rPr>
              <w:t>22</w:t>
            </w:r>
            <w:r w:rsidR="00981B95" w:rsidRPr="00F135D0">
              <w:rPr>
                <w:rFonts w:ascii="Verdana" w:hAnsi="Verdana" w:cs="Verdana"/>
                <w:bCs/>
                <w:sz w:val="16"/>
                <w:szCs w:val="16"/>
              </w:rPr>
              <w:t xml:space="preserve">. </w:t>
            </w:r>
            <w:r w:rsidR="00C70985">
              <w:rPr>
                <w:rFonts w:ascii="Verdana" w:hAnsi="Verdana" w:cs="Verdana"/>
                <w:bCs/>
                <w:sz w:val="16"/>
                <w:szCs w:val="16"/>
              </w:rPr>
              <w:t>februar</w:t>
            </w:r>
            <w:r w:rsidR="00D46C7F">
              <w:rPr>
                <w:rFonts w:ascii="Verdana" w:hAnsi="Verdana" w:cs="Verdana"/>
                <w:bCs/>
                <w:sz w:val="16"/>
                <w:szCs w:val="16"/>
              </w:rPr>
              <w:t xml:space="preserve"> 2013</w:t>
            </w:r>
          </w:p>
        </w:tc>
        <w:tc>
          <w:tcPr>
            <w:tcW w:w="30" w:type="dxa"/>
            <w:tcBorders>
              <w:top w:val="nil"/>
              <w:left w:val="single" w:sz="4" w:space="0" w:color="auto"/>
              <w:bottom w:val="nil"/>
              <w:right w:val="nil"/>
            </w:tcBorders>
            <w:vAlign w:val="bottom"/>
          </w:tcPr>
          <w:p w14:paraId="4ADDD356" w14:textId="77777777" w:rsidR="00981B95" w:rsidRPr="00F135D0" w:rsidRDefault="00981B95" w:rsidP="00863374">
            <w:pPr>
              <w:widowControl w:val="0"/>
              <w:autoSpaceDE w:val="0"/>
              <w:autoSpaceDN w:val="0"/>
              <w:adjustRightInd w:val="0"/>
              <w:spacing w:after="0" w:line="240" w:lineRule="auto"/>
              <w:rPr>
                <w:rFonts w:ascii="Verdana" w:hAnsi="Verdana" w:cs="Times New Roman"/>
                <w:sz w:val="2"/>
                <w:szCs w:val="2"/>
              </w:rPr>
            </w:pPr>
          </w:p>
        </w:tc>
      </w:tr>
    </w:tbl>
    <w:p w14:paraId="4ADDD358" w14:textId="77777777" w:rsidR="00B03223" w:rsidRPr="00F135D0" w:rsidRDefault="00B03223" w:rsidP="00B03223">
      <w:pPr>
        <w:widowControl w:val="0"/>
        <w:autoSpaceDE w:val="0"/>
        <w:autoSpaceDN w:val="0"/>
        <w:adjustRightInd w:val="0"/>
        <w:spacing w:after="0" w:line="200" w:lineRule="exact"/>
        <w:rPr>
          <w:rFonts w:ascii="Verdana" w:hAnsi="Verdana" w:cs="Times New Roman"/>
          <w:sz w:val="24"/>
          <w:szCs w:val="24"/>
        </w:rPr>
      </w:pPr>
    </w:p>
    <w:p w14:paraId="4ADDD359" w14:textId="77777777" w:rsidR="00981B95" w:rsidRPr="00F135D0" w:rsidRDefault="00981B95" w:rsidP="00981B95">
      <w:pPr>
        <w:pStyle w:val="Brdtekst"/>
        <w:spacing w:after="0"/>
        <w:jc w:val="left"/>
        <w:rPr>
          <w:rFonts w:ascii="Verdana" w:hAnsi="Verdana" w:cs="Arial"/>
          <w:b/>
          <w:sz w:val="22"/>
          <w:szCs w:val="22"/>
        </w:rPr>
      </w:pPr>
      <w:r w:rsidRPr="00F135D0">
        <w:rPr>
          <w:rFonts w:ascii="Verdana" w:hAnsi="Verdana" w:cs="Arial"/>
          <w:b/>
          <w:sz w:val="22"/>
          <w:szCs w:val="22"/>
        </w:rPr>
        <w:t>Aktiviteter</w:t>
      </w:r>
    </w:p>
    <w:p w14:paraId="4ADDD35A" w14:textId="77777777" w:rsidR="00093A45" w:rsidRPr="00F135D0" w:rsidRDefault="00093A45" w:rsidP="00981B95">
      <w:pPr>
        <w:pStyle w:val="Brdtekst"/>
        <w:spacing w:after="0"/>
        <w:jc w:val="left"/>
        <w:rPr>
          <w:rFonts w:ascii="Verdana" w:hAnsi="Verdana" w:cs="Arial"/>
          <w:b/>
          <w:sz w:val="22"/>
          <w:szCs w:val="22"/>
        </w:rPr>
      </w:pP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00" w:firstRow="0" w:lastRow="0" w:firstColumn="0" w:lastColumn="0" w:noHBand="0" w:noVBand="0"/>
      </w:tblPr>
      <w:tblGrid>
        <w:gridCol w:w="8930"/>
      </w:tblGrid>
      <w:tr w:rsidR="00981B95" w:rsidRPr="00F135D0" w14:paraId="4ADDD35D" w14:textId="77777777" w:rsidTr="00981B95">
        <w:tc>
          <w:tcPr>
            <w:tcW w:w="8930" w:type="dxa"/>
          </w:tcPr>
          <w:p w14:paraId="4ADDD35B" w14:textId="77777777" w:rsidR="00981B95" w:rsidRPr="00F135D0" w:rsidRDefault="00981B95" w:rsidP="00981B95">
            <w:pPr>
              <w:pStyle w:val="Tabeltekst0"/>
              <w:jc w:val="left"/>
              <w:rPr>
                <w:rFonts w:cs="Arial"/>
                <w:b/>
                <w:bCs/>
                <w:sz w:val="16"/>
                <w:szCs w:val="16"/>
              </w:rPr>
            </w:pPr>
            <w:r w:rsidRPr="00F135D0">
              <w:rPr>
                <w:rFonts w:cs="Arial"/>
                <w:b/>
                <w:bCs/>
                <w:sz w:val="16"/>
                <w:szCs w:val="16"/>
              </w:rPr>
              <w:t>Hovedaktivitet:</w:t>
            </w:r>
          </w:p>
          <w:p w14:paraId="4ADDD35C" w14:textId="77777777" w:rsidR="00981B95" w:rsidRPr="00F135D0" w:rsidRDefault="00AC52A3" w:rsidP="0081319C">
            <w:pPr>
              <w:pStyle w:val="Tabeltekst0"/>
              <w:jc w:val="left"/>
              <w:rPr>
                <w:rFonts w:cs="Arial"/>
                <w:sz w:val="16"/>
                <w:szCs w:val="16"/>
              </w:rPr>
            </w:pPr>
            <w:r w:rsidRPr="00F135D0">
              <w:rPr>
                <w:rFonts w:cs="Arial"/>
                <w:sz w:val="16"/>
                <w:szCs w:val="16"/>
              </w:rPr>
              <w:t xml:space="preserve">Overfladebehandling ved maling med organiske opløsningsmidler af </w:t>
            </w:r>
            <w:r w:rsidR="0081319C">
              <w:rPr>
                <w:rFonts w:cs="Arial"/>
                <w:sz w:val="16"/>
                <w:szCs w:val="16"/>
              </w:rPr>
              <w:t>containere</w:t>
            </w:r>
            <w:r w:rsidRPr="00F135D0">
              <w:rPr>
                <w:rFonts w:cs="Arial"/>
                <w:sz w:val="16"/>
                <w:szCs w:val="16"/>
              </w:rPr>
              <w:t xml:space="preserve">, samt andre jern- og </w:t>
            </w:r>
            <w:proofErr w:type="spellStart"/>
            <w:r w:rsidRPr="00F135D0">
              <w:rPr>
                <w:rFonts w:cs="Arial"/>
                <w:sz w:val="16"/>
                <w:szCs w:val="16"/>
              </w:rPr>
              <w:t>stålemner</w:t>
            </w:r>
            <w:proofErr w:type="spellEnd"/>
            <w:r w:rsidRPr="00F135D0">
              <w:rPr>
                <w:rFonts w:cs="Arial"/>
                <w:sz w:val="16"/>
                <w:szCs w:val="16"/>
              </w:rPr>
              <w:t>, herunder blæserrensning af metaloverflader for afrensning af rust og maling – Listepunkt A 203</w:t>
            </w:r>
          </w:p>
        </w:tc>
      </w:tr>
      <w:tr w:rsidR="00981B95" w:rsidRPr="00F135D0" w14:paraId="4ADDD360" w14:textId="77777777" w:rsidTr="00981B95">
        <w:tc>
          <w:tcPr>
            <w:tcW w:w="8930" w:type="dxa"/>
          </w:tcPr>
          <w:p w14:paraId="4ADDD35E" w14:textId="77777777" w:rsidR="00981B95" w:rsidRPr="00F135D0" w:rsidRDefault="00981B95" w:rsidP="00981B95">
            <w:pPr>
              <w:pStyle w:val="Tabeltekst0"/>
              <w:jc w:val="left"/>
              <w:rPr>
                <w:rFonts w:cs="Arial"/>
                <w:b/>
                <w:bCs/>
                <w:sz w:val="16"/>
                <w:szCs w:val="16"/>
              </w:rPr>
            </w:pPr>
            <w:r w:rsidRPr="00F135D0">
              <w:rPr>
                <w:rFonts w:cs="Arial"/>
                <w:b/>
                <w:bCs/>
                <w:sz w:val="16"/>
                <w:szCs w:val="16"/>
              </w:rPr>
              <w:t>Væsentlige biaktiviteter:</w:t>
            </w:r>
          </w:p>
          <w:p w14:paraId="4ADDD35F" w14:textId="77777777" w:rsidR="00981B95" w:rsidRPr="00F135D0" w:rsidRDefault="00981B95" w:rsidP="00981B95">
            <w:pPr>
              <w:pStyle w:val="Tabeltekst0"/>
              <w:jc w:val="left"/>
              <w:rPr>
                <w:rFonts w:cs="Arial"/>
                <w:sz w:val="16"/>
                <w:szCs w:val="16"/>
              </w:rPr>
            </w:pPr>
            <w:r w:rsidRPr="00F135D0">
              <w:rPr>
                <w:sz w:val="16"/>
                <w:szCs w:val="16"/>
              </w:rPr>
              <w:t>Reparation og service af containere ved brug af boremaskiner, sakse, drejebænk, slibemaskine og svejseanlæg</w:t>
            </w:r>
            <w:r w:rsidRPr="00F135D0">
              <w:rPr>
                <w:rFonts w:cs="Arial"/>
                <w:sz w:val="16"/>
                <w:szCs w:val="16"/>
              </w:rPr>
              <w:t xml:space="preserve"> – listepunkt A 205</w:t>
            </w:r>
          </w:p>
        </w:tc>
      </w:tr>
      <w:tr w:rsidR="00C012FA" w:rsidRPr="00F135D0" w14:paraId="4ADDD363" w14:textId="77777777" w:rsidTr="00981B95">
        <w:tc>
          <w:tcPr>
            <w:tcW w:w="8930" w:type="dxa"/>
          </w:tcPr>
          <w:p w14:paraId="4ADDD361" w14:textId="77777777" w:rsidR="00981B95" w:rsidRPr="00F135D0" w:rsidRDefault="00981B95" w:rsidP="00981B95">
            <w:pPr>
              <w:pStyle w:val="Tabeltekst0"/>
              <w:jc w:val="left"/>
              <w:rPr>
                <w:rFonts w:cs="Arial"/>
                <w:b/>
                <w:bCs/>
                <w:sz w:val="16"/>
                <w:szCs w:val="16"/>
              </w:rPr>
            </w:pPr>
            <w:r w:rsidRPr="00F135D0">
              <w:rPr>
                <w:rFonts w:cs="Arial"/>
                <w:b/>
                <w:bCs/>
                <w:sz w:val="16"/>
                <w:szCs w:val="16"/>
              </w:rPr>
              <w:t>Væsentlige miljøforhold:</w:t>
            </w:r>
          </w:p>
          <w:p w14:paraId="4ADDD362" w14:textId="77777777" w:rsidR="00981B95" w:rsidRPr="00F135D0" w:rsidRDefault="00AC52A3" w:rsidP="00A83207">
            <w:pPr>
              <w:pStyle w:val="Tabeltekst0"/>
              <w:jc w:val="left"/>
              <w:rPr>
                <w:rFonts w:cs="Arial"/>
                <w:sz w:val="16"/>
                <w:szCs w:val="16"/>
              </w:rPr>
            </w:pPr>
            <w:r w:rsidRPr="00F135D0">
              <w:rPr>
                <w:rFonts w:cs="Arial"/>
                <w:sz w:val="16"/>
                <w:szCs w:val="16"/>
              </w:rPr>
              <w:t>L</w:t>
            </w:r>
            <w:r w:rsidR="00981B95" w:rsidRPr="00F135D0">
              <w:rPr>
                <w:rFonts w:cs="Arial"/>
                <w:sz w:val="16"/>
                <w:szCs w:val="16"/>
              </w:rPr>
              <w:t xml:space="preserve">uftemissioner af </w:t>
            </w:r>
            <w:r w:rsidR="00B161AB" w:rsidRPr="00F135D0">
              <w:rPr>
                <w:rFonts w:cs="Arial"/>
                <w:sz w:val="16"/>
                <w:szCs w:val="16"/>
              </w:rPr>
              <w:t>opløsningsmidler fra afk</w:t>
            </w:r>
            <w:r w:rsidR="00A83207" w:rsidRPr="00F135D0">
              <w:rPr>
                <w:rFonts w:cs="Arial"/>
                <w:sz w:val="16"/>
                <w:szCs w:val="16"/>
              </w:rPr>
              <w:t>ast og diffuse kilder, Støj, diff</w:t>
            </w:r>
            <w:r w:rsidR="00B161AB" w:rsidRPr="00F135D0">
              <w:rPr>
                <w:rFonts w:cs="Arial"/>
                <w:sz w:val="16"/>
                <w:szCs w:val="16"/>
              </w:rPr>
              <w:t>ust støv</w:t>
            </w:r>
            <w:r w:rsidR="00A83207" w:rsidRPr="00F135D0">
              <w:rPr>
                <w:rFonts w:cs="Arial"/>
                <w:sz w:val="16"/>
                <w:szCs w:val="16"/>
              </w:rPr>
              <w:t>, s</w:t>
            </w:r>
            <w:r w:rsidR="00981B95" w:rsidRPr="00F135D0">
              <w:rPr>
                <w:rFonts w:cs="Arial"/>
                <w:sz w:val="16"/>
                <w:szCs w:val="16"/>
              </w:rPr>
              <w:t>libestøv, NO</w:t>
            </w:r>
            <w:r w:rsidR="00981B95" w:rsidRPr="00F135D0">
              <w:rPr>
                <w:rFonts w:cs="Arial"/>
                <w:sz w:val="16"/>
                <w:szCs w:val="16"/>
                <w:vertAlign w:val="subscript"/>
              </w:rPr>
              <w:t>X</w:t>
            </w:r>
            <w:r w:rsidR="00981B95" w:rsidRPr="00F135D0">
              <w:rPr>
                <w:rFonts w:cs="Arial"/>
                <w:sz w:val="16"/>
                <w:szCs w:val="16"/>
              </w:rPr>
              <w:t xml:space="preserve"> og CO</w:t>
            </w:r>
            <w:r w:rsidR="00C012FA" w:rsidRPr="00F135D0">
              <w:rPr>
                <w:rFonts w:cs="Arial"/>
                <w:sz w:val="16"/>
                <w:szCs w:val="16"/>
              </w:rPr>
              <w:t xml:space="preserve">. Dertil oplag af </w:t>
            </w:r>
            <w:r w:rsidR="00981B95" w:rsidRPr="00F135D0">
              <w:rPr>
                <w:rFonts w:cs="Arial"/>
                <w:sz w:val="16"/>
                <w:szCs w:val="16"/>
              </w:rPr>
              <w:t>diverse metalaffald</w:t>
            </w:r>
            <w:r w:rsidR="00C012FA" w:rsidRPr="00F135D0">
              <w:rPr>
                <w:rFonts w:cs="Arial"/>
                <w:sz w:val="16"/>
                <w:szCs w:val="16"/>
              </w:rPr>
              <w:t>, maling og maleraffald</w:t>
            </w:r>
            <w:r w:rsidR="00B161AB" w:rsidRPr="00F135D0">
              <w:rPr>
                <w:rFonts w:cs="Arial"/>
                <w:sz w:val="16"/>
                <w:szCs w:val="16"/>
              </w:rPr>
              <w:t>, erhvervsaffald (brugte filterposer, malingstøv, afdækningsmateriale mv.)</w:t>
            </w:r>
            <w:r w:rsidR="00981B95" w:rsidRPr="00F135D0">
              <w:rPr>
                <w:rFonts w:cs="Arial"/>
                <w:sz w:val="16"/>
                <w:szCs w:val="16"/>
              </w:rPr>
              <w:t>.</w:t>
            </w:r>
            <w:r w:rsidR="00B161AB" w:rsidRPr="00F135D0">
              <w:rPr>
                <w:rFonts w:cs="Arial"/>
                <w:sz w:val="16"/>
                <w:szCs w:val="16"/>
              </w:rPr>
              <w:t xml:space="preserve"> Farligt affald, herunder malerrester.</w:t>
            </w:r>
          </w:p>
        </w:tc>
      </w:tr>
    </w:tbl>
    <w:p w14:paraId="4ADDD364" w14:textId="77777777" w:rsidR="00C012FA" w:rsidRPr="00F135D0" w:rsidRDefault="00C012FA">
      <w:pPr>
        <w:rPr>
          <w:rFonts w:ascii="Verdana" w:hAnsi="Verdana" w:cs="Verdana"/>
          <w:b/>
          <w:bCs/>
          <w:sz w:val="20"/>
          <w:szCs w:val="20"/>
        </w:rPr>
      </w:pPr>
      <w:r w:rsidRPr="00F135D0">
        <w:rPr>
          <w:rFonts w:ascii="Verdana" w:hAnsi="Verdana" w:cs="Verdana"/>
          <w:b/>
          <w:bCs/>
          <w:sz w:val="20"/>
          <w:szCs w:val="20"/>
        </w:rPr>
        <w:br w:type="page"/>
      </w:r>
    </w:p>
    <w:p w14:paraId="4ADDD365" w14:textId="77777777" w:rsidR="00B03223" w:rsidRPr="00F135D0" w:rsidRDefault="00B03223" w:rsidP="00B03223">
      <w:pPr>
        <w:widowControl w:val="0"/>
        <w:autoSpaceDE w:val="0"/>
        <w:autoSpaceDN w:val="0"/>
        <w:adjustRightInd w:val="0"/>
        <w:spacing w:after="0" w:line="239" w:lineRule="auto"/>
        <w:ind w:left="1000"/>
        <w:rPr>
          <w:rFonts w:ascii="Verdana" w:hAnsi="Verdana" w:cs="Times New Roman"/>
          <w:b/>
          <w:sz w:val="24"/>
          <w:szCs w:val="24"/>
        </w:rPr>
      </w:pPr>
      <w:r w:rsidRPr="00F135D0">
        <w:rPr>
          <w:rFonts w:ascii="Verdana" w:hAnsi="Verdana" w:cs="Verdana"/>
          <w:b/>
          <w:bCs/>
          <w:sz w:val="24"/>
          <w:szCs w:val="24"/>
        </w:rPr>
        <w:lastRenderedPageBreak/>
        <w:t>Ansøgning</w:t>
      </w:r>
    </w:p>
    <w:p w14:paraId="4ADDD366" w14:textId="77777777" w:rsidR="00B03223" w:rsidRPr="00F135D0" w:rsidRDefault="00B03223" w:rsidP="00B03223">
      <w:pPr>
        <w:widowControl w:val="0"/>
        <w:autoSpaceDE w:val="0"/>
        <w:autoSpaceDN w:val="0"/>
        <w:adjustRightInd w:val="0"/>
        <w:spacing w:after="0" w:line="255" w:lineRule="exact"/>
        <w:rPr>
          <w:rFonts w:ascii="Verdana" w:hAnsi="Verdana" w:cs="Times New Roman"/>
          <w:sz w:val="20"/>
          <w:szCs w:val="20"/>
        </w:rPr>
      </w:pPr>
    </w:p>
    <w:p w14:paraId="4ADDD367" w14:textId="77777777" w:rsidR="00F04897" w:rsidRPr="00F135D0" w:rsidRDefault="00F04897" w:rsidP="001A3251">
      <w:pPr>
        <w:widowControl w:val="0"/>
        <w:overflowPunct w:val="0"/>
        <w:autoSpaceDE w:val="0"/>
        <w:autoSpaceDN w:val="0"/>
        <w:adjustRightInd w:val="0"/>
        <w:spacing w:after="0" w:line="240" w:lineRule="auto"/>
        <w:ind w:left="1000" w:right="-1"/>
        <w:rPr>
          <w:rFonts w:ascii="Verdana" w:hAnsi="Verdana" w:cs="Verdana"/>
          <w:sz w:val="20"/>
          <w:szCs w:val="20"/>
        </w:rPr>
      </w:pPr>
      <w:r w:rsidRPr="00F135D0">
        <w:rPr>
          <w:rFonts w:ascii="Verdana" w:hAnsi="Verdana" w:cs="Verdana"/>
          <w:bCs/>
          <w:sz w:val="20"/>
          <w:szCs w:val="20"/>
        </w:rPr>
        <w:t xml:space="preserve">Egedal kommune har den 2. oktober 2012 modtaget ansøgning om tillæg til miljøgodkendelse af JSK Container &amp; Entreprise. Ansøgningen er indsendt af Nørskov Miljø på vegne af JSK Container &amp; Entreprise. Ansøgningen omfatter </w:t>
      </w:r>
      <w:r w:rsidRPr="00F135D0">
        <w:rPr>
          <w:rFonts w:ascii="Verdana" w:hAnsi="Verdana" w:cs="Verdana"/>
          <w:sz w:val="20"/>
          <w:szCs w:val="20"/>
        </w:rPr>
        <w:t>tilladelse til etablering af ny malerkabine på ca. 120 m</w:t>
      </w:r>
      <w:r w:rsidRPr="00F135D0">
        <w:rPr>
          <w:rFonts w:ascii="Verdana" w:hAnsi="Verdana" w:cs="Verdana"/>
          <w:sz w:val="20"/>
          <w:szCs w:val="20"/>
          <w:vertAlign w:val="superscript"/>
        </w:rPr>
        <w:t>2</w:t>
      </w:r>
      <w:r w:rsidRPr="00F135D0">
        <w:rPr>
          <w:rFonts w:ascii="Verdana" w:hAnsi="Verdana" w:cs="Verdana"/>
          <w:sz w:val="20"/>
          <w:szCs w:val="20"/>
        </w:rPr>
        <w:t xml:space="preserve"> i en eksisterende bygning. Derudover ansøges om etablering af regenerativt forbrændingsanlæg (RTO) til rensning af afkastluften fra virksomhedens sprøjtekabiner. </w:t>
      </w:r>
    </w:p>
    <w:p w14:paraId="4ADDD368" w14:textId="77777777" w:rsidR="00F04897" w:rsidRPr="00F135D0" w:rsidRDefault="00F04897" w:rsidP="001A3251">
      <w:pPr>
        <w:widowControl w:val="0"/>
        <w:overflowPunct w:val="0"/>
        <w:autoSpaceDE w:val="0"/>
        <w:autoSpaceDN w:val="0"/>
        <w:adjustRightInd w:val="0"/>
        <w:spacing w:after="0" w:line="240" w:lineRule="auto"/>
        <w:ind w:left="1000" w:right="-1"/>
        <w:rPr>
          <w:rFonts w:ascii="Verdana" w:hAnsi="Verdana" w:cs="Verdana"/>
          <w:sz w:val="20"/>
          <w:szCs w:val="20"/>
        </w:rPr>
      </w:pPr>
    </w:p>
    <w:p w14:paraId="4ADDD369" w14:textId="77777777" w:rsidR="00B03223" w:rsidRPr="00F135D0" w:rsidRDefault="00F04897" w:rsidP="001A3251">
      <w:pPr>
        <w:widowControl w:val="0"/>
        <w:overflowPunct w:val="0"/>
        <w:autoSpaceDE w:val="0"/>
        <w:autoSpaceDN w:val="0"/>
        <w:adjustRightInd w:val="0"/>
        <w:spacing w:after="0" w:line="240" w:lineRule="auto"/>
        <w:ind w:left="1000" w:right="-1"/>
        <w:rPr>
          <w:rFonts w:ascii="Verdana" w:hAnsi="Verdana" w:cs="Times New Roman"/>
          <w:sz w:val="20"/>
          <w:szCs w:val="20"/>
        </w:rPr>
      </w:pPr>
      <w:r w:rsidRPr="00F135D0">
        <w:rPr>
          <w:rFonts w:ascii="Verdana" w:hAnsi="Verdana" w:cs="Verdana"/>
          <w:sz w:val="20"/>
          <w:szCs w:val="20"/>
        </w:rPr>
        <w:t>Virksomheden er, med Ølstykke kommunes afgørelse af 20. juni 2002, miljøgodkendt. Efter etablering af det ansøgte, forventes en produktionsforøgelse på mellem 20 og 50</w:t>
      </w:r>
      <w:r w:rsidR="0032627C" w:rsidRPr="00F135D0">
        <w:rPr>
          <w:rFonts w:ascii="Verdana" w:hAnsi="Verdana" w:cs="Verdana"/>
          <w:sz w:val="20"/>
          <w:szCs w:val="20"/>
        </w:rPr>
        <w:t xml:space="preserve"> </w:t>
      </w:r>
      <w:r w:rsidRPr="00F135D0">
        <w:rPr>
          <w:rFonts w:ascii="Verdana" w:hAnsi="Verdana" w:cs="Verdana"/>
          <w:sz w:val="20"/>
          <w:szCs w:val="20"/>
        </w:rPr>
        <w:t xml:space="preserve">%. Virksomheden modtager containere, som efter service og reparation, rengøres ved blæserrensning og males. Der foregår derudover henstilling af containere inden behandling og efter behandling på udendørs oplagsplads ved virksomheden. </w:t>
      </w:r>
    </w:p>
    <w:p w14:paraId="4ADDD36A" w14:textId="77777777" w:rsidR="00B03223" w:rsidRPr="00F135D0" w:rsidRDefault="00B03223" w:rsidP="001A3251">
      <w:pPr>
        <w:widowControl w:val="0"/>
        <w:autoSpaceDE w:val="0"/>
        <w:autoSpaceDN w:val="0"/>
        <w:adjustRightInd w:val="0"/>
        <w:spacing w:after="0" w:line="240" w:lineRule="auto"/>
        <w:ind w:right="-1"/>
        <w:rPr>
          <w:rFonts w:ascii="Verdana" w:hAnsi="Verdana" w:cs="Times New Roman"/>
          <w:sz w:val="20"/>
          <w:szCs w:val="20"/>
        </w:rPr>
      </w:pPr>
    </w:p>
    <w:p w14:paraId="4ADDD36B" w14:textId="77777777" w:rsidR="00B03223" w:rsidRPr="00F135D0" w:rsidRDefault="00B03223" w:rsidP="00F77C01">
      <w:pPr>
        <w:widowControl w:val="0"/>
        <w:autoSpaceDE w:val="0"/>
        <w:autoSpaceDN w:val="0"/>
        <w:adjustRightInd w:val="0"/>
        <w:spacing w:after="0" w:line="240" w:lineRule="auto"/>
        <w:rPr>
          <w:rFonts w:ascii="Verdana" w:hAnsi="Verdana" w:cs="Times New Roman"/>
          <w:sz w:val="20"/>
          <w:szCs w:val="20"/>
        </w:rPr>
      </w:pPr>
    </w:p>
    <w:p w14:paraId="4ADDD36C" w14:textId="77777777" w:rsidR="00B03223" w:rsidRPr="00F135D0" w:rsidRDefault="00B03223" w:rsidP="00B03223">
      <w:pPr>
        <w:widowControl w:val="0"/>
        <w:autoSpaceDE w:val="0"/>
        <w:autoSpaceDN w:val="0"/>
        <w:adjustRightInd w:val="0"/>
        <w:spacing w:after="0" w:line="239" w:lineRule="auto"/>
        <w:ind w:left="1000"/>
        <w:rPr>
          <w:rFonts w:ascii="Verdana" w:hAnsi="Verdana" w:cs="Times New Roman"/>
          <w:b/>
          <w:sz w:val="24"/>
          <w:szCs w:val="24"/>
        </w:rPr>
      </w:pPr>
      <w:r w:rsidRPr="00F135D0">
        <w:rPr>
          <w:rFonts w:ascii="Verdana" w:hAnsi="Verdana" w:cs="Verdana"/>
          <w:b/>
          <w:bCs/>
          <w:sz w:val="24"/>
          <w:szCs w:val="24"/>
        </w:rPr>
        <w:t>Retsregler</w:t>
      </w:r>
    </w:p>
    <w:p w14:paraId="4ADDD36D" w14:textId="77777777" w:rsidR="00B03223" w:rsidRPr="00F135D0" w:rsidRDefault="00B03223" w:rsidP="00B03223">
      <w:pPr>
        <w:widowControl w:val="0"/>
        <w:autoSpaceDE w:val="0"/>
        <w:autoSpaceDN w:val="0"/>
        <w:adjustRightInd w:val="0"/>
        <w:spacing w:after="0" w:line="255" w:lineRule="exact"/>
        <w:rPr>
          <w:rFonts w:ascii="Verdana" w:hAnsi="Verdana" w:cs="Times New Roman"/>
          <w:sz w:val="20"/>
          <w:szCs w:val="20"/>
        </w:rPr>
      </w:pPr>
    </w:p>
    <w:p w14:paraId="4ADDD36E" w14:textId="77777777" w:rsidR="00B03223" w:rsidRPr="00F135D0" w:rsidRDefault="00B03223" w:rsidP="001A3251">
      <w:pPr>
        <w:widowControl w:val="0"/>
        <w:overflowPunct w:val="0"/>
        <w:autoSpaceDE w:val="0"/>
        <w:autoSpaceDN w:val="0"/>
        <w:adjustRightInd w:val="0"/>
        <w:spacing w:after="0" w:line="240" w:lineRule="auto"/>
        <w:ind w:left="1000" w:right="-1"/>
        <w:rPr>
          <w:rFonts w:ascii="Verdana" w:hAnsi="Verdana" w:cs="Times New Roman"/>
          <w:sz w:val="20"/>
          <w:szCs w:val="20"/>
        </w:rPr>
      </w:pPr>
      <w:r w:rsidRPr="00F135D0">
        <w:rPr>
          <w:rFonts w:ascii="Verdana" w:hAnsi="Verdana" w:cs="Verdana"/>
          <w:bCs/>
          <w:sz w:val="20"/>
          <w:szCs w:val="20"/>
        </w:rPr>
        <w:t>Den ansøgte virksomhed er omfattet af bestemmelserne om</w:t>
      </w:r>
      <w:r w:rsidR="006B6124">
        <w:rPr>
          <w:rFonts w:ascii="Verdana" w:hAnsi="Verdana" w:cs="Verdana"/>
          <w:bCs/>
          <w:sz w:val="20"/>
          <w:szCs w:val="20"/>
        </w:rPr>
        <w:t xml:space="preserve"> </w:t>
      </w:r>
      <w:r w:rsidRPr="00F135D0">
        <w:rPr>
          <w:rFonts w:ascii="Verdana" w:hAnsi="Verdana" w:cs="Verdana"/>
          <w:bCs/>
          <w:sz w:val="20"/>
          <w:szCs w:val="20"/>
        </w:rPr>
        <w:t xml:space="preserve">godkendelse af forurenende virksomhed i miljøbeskyttelseslovens kapitel 5, idet virksomhedstype er optaget på listen over godkendelsespligtig virksomhed under Punkt </w:t>
      </w:r>
      <w:r w:rsidR="00F04897" w:rsidRPr="00F135D0">
        <w:rPr>
          <w:rFonts w:ascii="Verdana" w:hAnsi="Verdana" w:cs="Verdana"/>
          <w:bCs/>
          <w:sz w:val="20"/>
          <w:szCs w:val="20"/>
        </w:rPr>
        <w:t>A</w:t>
      </w:r>
      <w:r w:rsidRPr="00F135D0">
        <w:rPr>
          <w:rFonts w:ascii="Verdana" w:hAnsi="Verdana" w:cs="Verdana"/>
          <w:bCs/>
          <w:sz w:val="20"/>
          <w:szCs w:val="20"/>
        </w:rPr>
        <w:t xml:space="preserve"> </w:t>
      </w:r>
      <w:r w:rsidR="00F04897" w:rsidRPr="00F135D0">
        <w:rPr>
          <w:rFonts w:ascii="Verdana" w:hAnsi="Verdana" w:cs="Verdana"/>
          <w:bCs/>
          <w:sz w:val="20"/>
          <w:szCs w:val="20"/>
        </w:rPr>
        <w:t>203 og A 205</w:t>
      </w:r>
      <w:r w:rsidRPr="00F135D0">
        <w:rPr>
          <w:rFonts w:ascii="Verdana" w:hAnsi="Verdana" w:cs="Verdana"/>
          <w:bCs/>
          <w:sz w:val="20"/>
          <w:szCs w:val="20"/>
        </w:rPr>
        <w:t xml:space="preserve"> i bilag 2 til bekendtgørelse om godkendelse af listevirksomhed</w:t>
      </w:r>
      <w:r w:rsidR="00093A45" w:rsidRPr="00F135D0">
        <w:rPr>
          <w:rStyle w:val="Fodnotehenvisning"/>
          <w:rFonts w:ascii="Verdana" w:hAnsi="Verdana" w:cs="Verdana"/>
          <w:bCs/>
          <w:sz w:val="20"/>
          <w:szCs w:val="20"/>
        </w:rPr>
        <w:footnoteReference w:id="1"/>
      </w:r>
      <w:r w:rsidRPr="00F135D0">
        <w:rPr>
          <w:rFonts w:ascii="Verdana" w:hAnsi="Verdana" w:cs="Verdana"/>
          <w:bCs/>
          <w:sz w:val="20"/>
          <w:szCs w:val="20"/>
        </w:rPr>
        <w:t xml:space="preserve"> (godkendelses</w:t>
      </w:r>
      <w:r w:rsidR="000D362A">
        <w:rPr>
          <w:rFonts w:ascii="Verdana" w:hAnsi="Verdana" w:cs="Verdana"/>
          <w:bCs/>
          <w:sz w:val="20"/>
          <w:szCs w:val="20"/>
        </w:rPr>
        <w:t>-</w:t>
      </w:r>
      <w:r w:rsidRPr="00F135D0">
        <w:rPr>
          <w:rFonts w:ascii="Verdana" w:hAnsi="Verdana" w:cs="Verdana"/>
          <w:bCs/>
          <w:sz w:val="20"/>
          <w:szCs w:val="20"/>
        </w:rPr>
        <w:t>bekendtgørelsen).</w:t>
      </w:r>
    </w:p>
    <w:p w14:paraId="4ADDD36F" w14:textId="77777777" w:rsidR="00B03223" w:rsidRPr="00F135D0" w:rsidRDefault="00B03223" w:rsidP="001A3251">
      <w:pPr>
        <w:widowControl w:val="0"/>
        <w:autoSpaceDE w:val="0"/>
        <w:autoSpaceDN w:val="0"/>
        <w:adjustRightInd w:val="0"/>
        <w:spacing w:after="0" w:line="240" w:lineRule="auto"/>
        <w:ind w:right="-1"/>
        <w:rPr>
          <w:rFonts w:ascii="Verdana" w:hAnsi="Verdana" w:cs="Times New Roman"/>
          <w:sz w:val="20"/>
          <w:szCs w:val="20"/>
        </w:rPr>
      </w:pPr>
    </w:p>
    <w:p w14:paraId="4ADDD370" w14:textId="77777777" w:rsidR="000D362A" w:rsidRPr="00F135D0" w:rsidRDefault="000D362A" w:rsidP="000D362A">
      <w:pPr>
        <w:widowControl w:val="0"/>
        <w:overflowPunct w:val="0"/>
        <w:autoSpaceDE w:val="0"/>
        <w:autoSpaceDN w:val="0"/>
        <w:adjustRightInd w:val="0"/>
        <w:spacing w:after="0" w:line="240" w:lineRule="auto"/>
        <w:ind w:left="1000" w:right="-1"/>
        <w:rPr>
          <w:rFonts w:ascii="Verdana" w:hAnsi="Verdana" w:cs="Verdana"/>
          <w:bCs/>
          <w:sz w:val="20"/>
          <w:szCs w:val="20"/>
        </w:rPr>
      </w:pPr>
      <w:r w:rsidRPr="00F135D0">
        <w:rPr>
          <w:rFonts w:ascii="Verdana" w:hAnsi="Verdana" w:cs="Verdana"/>
          <w:bCs/>
          <w:sz w:val="20"/>
          <w:szCs w:val="20"/>
        </w:rPr>
        <w:t>Listevirksomheder må ikke anlægges eller påbegyndes før der er meddelt miljøgodkendelse.</w:t>
      </w:r>
    </w:p>
    <w:p w14:paraId="4ADDD371" w14:textId="77777777" w:rsidR="000D362A" w:rsidRDefault="000D362A" w:rsidP="001A3251">
      <w:pPr>
        <w:widowControl w:val="0"/>
        <w:overflowPunct w:val="0"/>
        <w:autoSpaceDE w:val="0"/>
        <w:autoSpaceDN w:val="0"/>
        <w:adjustRightInd w:val="0"/>
        <w:spacing w:after="0" w:line="240" w:lineRule="auto"/>
        <w:ind w:left="1000" w:right="-1"/>
        <w:rPr>
          <w:rFonts w:ascii="Verdana" w:hAnsi="Verdana" w:cs="Verdana"/>
          <w:bCs/>
          <w:sz w:val="20"/>
          <w:szCs w:val="20"/>
        </w:rPr>
      </w:pPr>
    </w:p>
    <w:p w14:paraId="4ADDD372" w14:textId="77777777" w:rsidR="00B03223" w:rsidRPr="00F135D0" w:rsidRDefault="00B03223" w:rsidP="001A3251">
      <w:pPr>
        <w:widowControl w:val="0"/>
        <w:overflowPunct w:val="0"/>
        <w:autoSpaceDE w:val="0"/>
        <w:autoSpaceDN w:val="0"/>
        <w:adjustRightInd w:val="0"/>
        <w:spacing w:after="0" w:line="240" w:lineRule="auto"/>
        <w:ind w:left="1000" w:right="-1"/>
        <w:rPr>
          <w:rFonts w:ascii="Verdana" w:hAnsi="Verdana" w:cs="Verdana"/>
          <w:bCs/>
          <w:sz w:val="20"/>
          <w:szCs w:val="20"/>
        </w:rPr>
      </w:pPr>
      <w:r w:rsidRPr="00F135D0">
        <w:rPr>
          <w:rFonts w:ascii="Verdana" w:hAnsi="Verdana" w:cs="Verdana"/>
          <w:bCs/>
          <w:sz w:val="20"/>
          <w:szCs w:val="20"/>
        </w:rPr>
        <w:t>For anlæg</w:t>
      </w:r>
      <w:r w:rsidR="00F04897" w:rsidRPr="00F135D0">
        <w:rPr>
          <w:rFonts w:ascii="Verdana" w:hAnsi="Verdana" w:cs="Verdana"/>
          <w:bCs/>
          <w:sz w:val="20"/>
          <w:szCs w:val="20"/>
        </w:rPr>
        <w:t xml:space="preserve"> omfattet af d</w:t>
      </w:r>
      <w:r w:rsidR="000D362A">
        <w:rPr>
          <w:rFonts w:ascii="Verdana" w:hAnsi="Verdana" w:cs="Verdana"/>
          <w:bCs/>
          <w:sz w:val="20"/>
          <w:szCs w:val="20"/>
        </w:rPr>
        <w:t>isse</w:t>
      </w:r>
      <w:r w:rsidR="00F04897" w:rsidRPr="00F135D0">
        <w:rPr>
          <w:rFonts w:ascii="Verdana" w:hAnsi="Verdana" w:cs="Verdana"/>
          <w:bCs/>
          <w:sz w:val="20"/>
          <w:szCs w:val="20"/>
        </w:rPr>
        <w:t xml:space="preserve"> listepunkt</w:t>
      </w:r>
      <w:r w:rsidR="000D362A">
        <w:rPr>
          <w:rFonts w:ascii="Verdana" w:hAnsi="Verdana" w:cs="Verdana"/>
          <w:bCs/>
          <w:sz w:val="20"/>
          <w:szCs w:val="20"/>
        </w:rPr>
        <w:t>er</w:t>
      </w:r>
      <w:r w:rsidR="00F04897" w:rsidRPr="00F135D0">
        <w:rPr>
          <w:rFonts w:ascii="Verdana" w:hAnsi="Verdana" w:cs="Verdana"/>
          <w:bCs/>
          <w:sz w:val="20"/>
          <w:szCs w:val="20"/>
        </w:rPr>
        <w:t xml:space="preserve"> (A</w:t>
      </w:r>
      <w:r w:rsidRPr="00F135D0">
        <w:rPr>
          <w:rFonts w:ascii="Verdana" w:hAnsi="Verdana" w:cs="Verdana"/>
          <w:bCs/>
          <w:sz w:val="20"/>
          <w:szCs w:val="20"/>
        </w:rPr>
        <w:t xml:space="preserve"> 20</w:t>
      </w:r>
      <w:r w:rsidR="00F04897" w:rsidRPr="00F135D0">
        <w:rPr>
          <w:rFonts w:ascii="Verdana" w:hAnsi="Verdana" w:cs="Verdana"/>
          <w:bCs/>
          <w:sz w:val="20"/>
          <w:szCs w:val="20"/>
        </w:rPr>
        <w:t>3 og A205</w:t>
      </w:r>
      <w:r w:rsidR="000F4C1D">
        <w:rPr>
          <w:rFonts w:ascii="Verdana" w:hAnsi="Verdana" w:cs="Verdana"/>
          <w:bCs/>
          <w:sz w:val="20"/>
          <w:szCs w:val="20"/>
        </w:rPr>
        <w:t xml:space="preserve">) er der, i overensstemmelse med godkendelsesbekendtgørelses § </w:t>
      </w:r>
      <w:r w:rsidR="000D362A">
        <w:rPr>
          <w:rFonts w:ascii="Verdana" w:hAnsi="Verdana" w:cs="Verdana"/>
          <w:bCs/>
          <w:sz w:val="20"/>
          <w:szCs w:val="20"/>
        </w:rPr>
        <w:t>32,</w:t>
      </w:r>
      <w:r w:rsidR="000F4C1D">
        <w:rPr>
          <w:rFonts w:ascii="Verdana" w:hAnsi="Verdana" w:cs="Verdana"/>
          <w:bCs/>
          <w:sz w:val="20"/>
          <w:szCs w:val="20"/>
        </w:rPr>
        <w:t xml:space="preserve"> stk</w:t>
      </w:r>
      <w:r w:rsidR="00ED5874">
        <w:rPr>
          <w:rFonts w:ascii="Verdana" w:hAnsi="Verdana" w:cs="Verdana"/>
          <w:bCs/>
          <w:sz w:val="20"/>
          <w:szCs w:val="20"/>
        </w:rPr>
        <w:t>.</w:t>
      </w:r>
      <w:r w:rsidR="000D362A">
        <w:rPr>
          <w:rFonts w:ascii="Verdana" w:hAnsi="Verdana" w:cs="Verdana"/>
          <w:bCs/>
          <w:sz w:val="20"/>
          <w:szCs w:val="20"/>
        </w:rPr>
        <w:t xml:space="preserve"> 1</w:t>
      </w:r>
      <w:r w:rsidR="000F4C1D">
        <w:rPr>
          <w:rFonts w:ascii="Verdana" w:hAnsi="Verdana" w:cs="Verdana"/>
          <w:bCs/>
          <w:sz w:val="20"/>
          <w:szCs w:val="20"/>
        </w:rPr>
        <w:t xml:space="preserve">, </w:t>
      </w:r>
      <w:r w:rsidR="000D362A">
        <w:rPr>
          <w:rFonts w:ascii="Verdana" w:hAnsi="Verdana" w:cs="Verdana"/>
          <w:bCs/>
          <w:sz w:val="20"/>
          <w:szCs w:val="20"/>
        </w:rPr>
        <w:t>ind</w:t>
      </w:r>
      <w:r w:rsidRPr="00F135D0">
        <w:rPr>
          <w:rFonts w:ascii="Verdana" w:hAnsi="Verdana" w:cs="Verdana"/>
          <w:bCs/>
          <w:sz w:val="20"/>
          <w:szCs w:val="20"/>
        </w:rPr>
        <w:t xml:space="preserve">arbejdet standardvilkår </w:t>
      </w:r>
      <w:r w:rsidR="000F4C1D">
        <w:rPr>
          <w:rFonts w:ascii="Verdana" w:hAnsi="Verdana" w:cs="Verdana"/>
          <w:bCs/>
          <w:sz w:val="20"/>
          <w:szCs w:val="20"/>
        </w:rPr>
        <w:t xml:space="preserve">svarende til </w:t>
      </w:r>
      <w:r w:rsidR="000F4C1D" w:rsidRPr="00F135D0">
        <w:rPr>
          <w:rFonts w:ascii="Verdana" w:hAnsi="Verdana" w:cs="Verdana"/>
          <w:bCs/>
          <w:sz w:val="20"/>
          <w:szCs w:val="20"/>
        </w:rPr>
        <w:t>bilag 5, afsnit 2</w:t>
      </w:r>
      <w:r w:rsidR="000F4C1D">
        <w:rPr>
          <w:rFonts w:ascii="Verdana" w:hAnsi="Verdana" w:cs="Verdana"/>
          <w:bCs/>
          <w:sz w:val="20"/>
          <w:szCs w:val="20"/>
        </w:rPr>
        <w:t xml:space="preserve"> i hidtidige </w:t>
      </w:r>
      <w:r w:rsidRPr="00F135D0">
        <w:rPr>
          <w:rFonts w:ascii="Verdana" w:hAnsi="Verdana" w:cs="Verdana"/>
          <w:bCs/>
          <w:sz w:val="20"/>
          <w:szCs w:val="20"/>
        </w:rPr>
        <w:t>godkendelsesbekendtgørelse</w:t>
      </w:r>
      <w:r w:rsidR="000A5619">
        <w:rPr>
          <w:rFonts w:ascii="Verdana" w:hAnsi="Verdana" w:cs="Verdana"/>
          <w:bCs/>
          <w:sz w:val="20"/>
          <w:szCs w:val="20"/>
        </w:rPr>
        <w:t>, nr. 4</w:t>
      </w:r>
      <w:r w:rsidR="000F4C1D">
        <w:rPr>
          <w:rFonts w:ascii="Verdana" w:hAnsi="Verdana" w:cs="Verdana"/>
          <w:bCs/>
          <w:sz w:val="20"/>
          <w:szCs w:val="20"/>
        </w:rPr>
        <w:t>8</w:t>
      </w:r>
      <w:r w:rsidR="000A5619">
        <w:rPr>
          <w:rFonts w:ascii="Verdana" w:hAnsi="Verdana" w:cs="Verdana"/>
          <w:bCs/>
          <w:sz w:val="20"/>
          <w:szCs w:val="20"/>
        </w:rPr>
        <w:t>6</w:t>
      </w:r>
      <w:r w:rsidR="000F4C1D">
        <w:rPr>
          <w:rFonts w:ascii="Verdana" w:hAnsi="Verdana" w:cs="Verdana"/>
          <w:bCs/>
          <w:sz w:val="20"/>
          <w:szCs w:val="20"/>
        </w:rPr>
        <w:t xml:space="preserve"> af 25. maj 2012</w:t>
      </w:r>
      <w:r w:rsidRPr="00F135D0">
        <w:rPr>
          <w:rFonts w:ascii="Verdana" w:hAnsi="Verdana" w:cs="Verdana"/>
          <w:bCs/>
          <w:sz w:val="20"/>
          <w:szCs w:val="20"/>
        </w:rPr>
        <w:t>.</w:t>
      </w:r>
    </w:p>
    <w:p w14:paraId="4ADDD373" w14:textId="77777777" w:rsidR="00B03223" w:rsidRPr="00F135D0" w:rsidRDefault="00B03223" w:rsidP="001A3251">
      <w:pPr>
        <w:widowControl w:val="0"/>
        <w:overflowPunct w:val="0"/>
        <w:autoSpaceDE w:val="0"/>
        <w:autoSpaceDN w:val="0"/>
        <w:adjustRightInd w:val="0"/>
        <w:spacing w:after="0" w:line="240" w:lineRule="auto"/>
        <w:ind w:left="1000" w:right="-1"/>
        <w:rPr>
          <w:rFonts w:ascii="Verdana" w:hAnsi="Verdana" w:cs="Times New Roman"/>
          <w:sz w:val="20"/>
          <w:szCs w:val="20"/>
        </w:rPr>
      </w:pPr>
    </w:p>
    <w:p w14:paraId="4ADDD374" w14:textId="77777777" w:rsidR="00F44D8C" w:rsidRPr="00F135D0" w:rsidRDefault="00F44D8C" w:rsidP="001A3251">
      <w:pPr>
        <w:spacing w:after="0" w:line="240" w:lineRule="auto"/>
        <w:ind w:left="1000" w:right="-1"/>
        <w:rPr>
          <w:rFonts w:ascii="Times New Roman" w:hAnsi="Times New Roman" w:cs="Times New Roman"/>
          <w:sz w:val="20"/>
          <w:szCs w:val="20"/>
        </w:rPr>
      </w:pPr>
      <w:r w:rsidRPr="00F135D0">
        <w:rPr>
          <w:rFonts w:ascii="Verdana" w:hAnsi="Verdana" w:cs="Verdana"/>
          <w:bCs/>
          <w:sz w:val="20"/>
          <w:szCs w:val="20"/>
        </w:rPr>
        <w:t>Egedal Kommune har, i overensstemmelse med reglerne i g</w:t>
      </w:r>
      <w:r w:rsidR="000F4C1D">
        <w:rPr>
          <w:rFonts w:ascii="Verdana" w:hAnsi="Verdana" w:cs="Verdana"/>
          <w:bCs/>
          <w:sz w:val="20"/>
          <w:szCs w:val="20"/>
        </w:rPr>
        <w:t>odkendelsesbekendt</w:t>
      </w:r>
      <w:r w:rsidR="000D362A">
        <w:rPr>
          <w:rFonts w:ascii="Verdana" w:hAnsi="Verdana" w:cs="Verdana"/>
          <w:bCs/>
          <w:sz w:val="20"/>
          <w:szCs w:val="20"/>
        </w:rPr>
        <w:t>-</w:t>
      </w:r>
      <w:proofErr w:type="spellStart"/>
      <w:r w:rsidR="000F4C1D">
        <w:rPr>
          <w:rFonts w:ascii="Verdana" w:hAnsi="Verdana" w:cs="Verdana"/>
          <w:bCs/>
          <w:sz w:val="20"/>
          <w:szCs w:val="20"/>
        </w:rPr>
        <w:t>gørelsens</w:t>
      </w:r>
      <w:proofErr w:type="spellEnd"/>
      <w:r w:rsidR="000F4C1D">
        <w:rPr>
          <w:rFonts w:ascii="Verdana" w:hAnsi="Verdana" w:cs="Verdana"/>
          <w:bCs/>
          <w:sz w:val="20"/>
          <w:szCs w:val="20"/>
        </w:rPr>
        <w:t xml:space="preserve"> §</w:t>
      </w:r>
      <w:r w:rsidR="00112C39">
        <w:rPr>
          <w:rFonts w:ascii="Verdana" w:hAnsi="Verdana" w:cs="Verdana"/>
          <w:bCs/>
          <w:sz w:val="20"/>
          <w:szCs w:val="20"/>
        </w:rPr>
        <w:t>§</w:t>
      </w:r>
      <w:r w:rsidR="000F4C1D">
        <w:rPr>
          <w:rFonts w:ascii="Verdana" w:hAnsi="Verdana" w:cs="Verdana"/>
          <w:bCs/>
          <w:sz w:val="20"/>
          <w:szCs w:val="20"/>
        </w:rPr>
        <w:t xml:space="preserve"> 44</w:t>
      </w:r>
      <w:r w:rsidR="00112C39">
        <w:rPr>
          <w:rFonts w:ascii="Verdana" w:hAnsi="Verdana" w:cs="Verdana"/>
          <w:bCs/>
          <w:sz w:val="20"/>
          <w:szCs w:val="20"/>
        </w:rPr>
        <w:t xml:space="preserve"> og 61</w:t>
      </w:r>
      <w:r w:rsidRPr="00F135D0">
        <w:rPr>
          <w:rFonts w:ascii="Verdana" w:hAnsi="Verdana" w:cs="Verdana"/>
          <w:bCs/>
          <w:sz w:val="20"/>
          <w:szCs w:val="20"/>
        </w:rPr>
        <w:t xml:space="preserve"> foretaget en revurdering af virksomhedens miljøgodkendelse. Godkendelsesmyndigheden er, jf. bekendtgørelsens § </w:t>
      </w:r>
      <w:r w:rsidR="000F4C1D">
        <w:rPr>
          <w:rFonts w:ascii="Verdana" w:hAnsi="Verdana" w:cs="Verdana"/>
          <w:bCs/>
          <w:sz w:val="20"/>
          <w:szCs w:val="20"/>
        </w:rPr>
        <w:t>3</w:t>
      </w:r>
      <w:r w:rsidR="00ED5874">
        <w:rPr>
          <w:rFonts w:ascii="Verdana" w:hAnsi="Verdana" w:cs="Verdana"/>
          <w:bCs/>
          <w:sz w:val="20"/>
          <w:szCs w:val="20"/>
        </w:rPr>
        <w:t>2</w:t>
      </w:r>
      <w:r w:rsidR="000F4C1D">
        <w:rPr>
          <w:rFonts w:ascii="Verdana" w:hAnsi="Verdana" w:cs="Verdana"/>
          <w:bCs/>
          <w:sz w:val="20"/>
          <w:szCs w:val="20"/>
        </w:rPr>
        <w:t>, stk</w:t>
      </w:r>
      <w:r w:rsidR="002475A3">
        <w:rPr>
          <w:rFonts w:ascii="Verdana" w:hAnsi="Verdana" w:cs="Verdana"/>
          <w:bCs/>
          <w:sz w:val="20"/>
          <w:szCs w:val="20"/>
        </w:rPr>
        <w:t>.</w:t>
      </w:r>
      <w:r w:rsidR="000F4C1D">
        <w:rPr>
          <w:rFonts w:ascii="Verdana" w:hAnsi="Verdana" w:cs="Verdana"/>
          <w:bCs/>
          <w:sz w:val="20"/>
          <w:szCs w:val="20"/>
        </w:rPr>
        <w:t xml:space="preserve"> 1</w:t>
      </w:r>
      <w:r w:rsidRPr="00F135D0">
        <w:rPr>
          <w:rFonts w:ascii="Verdana" w:hAnsi="Verdana" w:cs="Verdana"/>
          <w:bCs/>
          <w:sz w:val="20"/>
          <w:szCs w:val="20"/>
        </w:rPr>
        <w:t xml:space="preserve">, forpligtet til at bruge </w:t>
      </w:r>
      <w:r w:rsidR="000A5619">
        <w:rPr>
          <w:rFonts w:ascii="Verdana" w:hAnsi="Verdana" w:cs="Verdana"/>
          <w:bCs/>
          <w:sz w:val="20"/>
          <w:szCs w:val="20"/>
        </w:rPr>
        <w:t xml:space="preserve">ovennævnte </w:t>
      </w:r>
      <w:r w:rsidRPr="00F135D0">
        <w:rPr>
          <w:rFonts w:ascii="Verdana" w:hAnsi="Verdana" w:cs="Verdana"/>
          <w:bCs/>
          <w:sz w:val="20"/>
          <w:szCs w:val="20"/>
        </w:rPr>
        <w:t>standardvilk</w:t>
      </w:r>
      <w:r w:rsidR="00014F21">
        <w:rPr>
          <w:rFonts w:ascii="Verdana" w:hAnsi="Verdana" w:cs="Verdana"/>
          <w:bCs/>
          <w:sz w:val="20"/>
          <w:szCs w:val="20"/>
        </w:rPr>
        <w:t xml:space="preserve">år </w:t>
      </w:r>
      <w:r w:rsidRPr="00F135D0">
        <w:rPr>
          <w:rFonts w:ascii="Verdana" w:hAnsi="Verdana" w:cs="Verdana"/>
          <w:bCs/>
          <w:sz w:val="20"/>
          <w:szCs w:val="20"/>
        </w:rPr>
        <w:t>og indsætte dem i godkendelsen.</w:t>
      </w:r>
    </w:p>
    <w:p w14:paraId="4ADDD375" w14:textId="77777777" w:rsidR="000A5619" w:rsidRDefault="000A5619" w:rsidP="001A3251">
      <w:pPr>
        <w:widowControl w:val="0"/>
        <w:overflowPunct w:val="0"/>
        <w:autoSpaceDE w:val="0"/>
        <w:autoSpaceDN w:val="0"/>
        <w:adjustRightInd w:val="0"/>
        <w:spacing w:after="0" w:line="240" w:lineRule="auto"/>
        <w:ind w:left="1000" w:right="-1"/>
        <w:rPr>
          <w:rFonts w:ascii="Verdana" w:hAnsi="Verdana" w:cs="Verdana"/>
          <w:bCs/>
          <w:sz w:val="20"/>
          <w:szCs w:val="20"/>
        </w:rPr>
      </w:pPr>
    </w:p>
    <w:p w14:paraId="4ADDD376" w14:textId="77777777" w:rsidR="00B03223" w:rsidRPr="00F135D0" w:rsidRDefault="00B03223" w:rsidP="001A3251">
      <w:pPr>
        <w:widowControl w:val="0"/>
        <w:overflowPunct w:val="0"/>
        <w:autoSpaceDE w:val="0"/>
        <w:autoSpaceDN w:val="0"/>
        <w:adjustRightInd w:val="0"/>
        <w:spacing w:after="0" w:line="240" w:lineRule="auto"/>
        <w:ind w:left="1000" w:right="-1"/>
        <w:rPr>
          <w:rFonts w:ascii="Verdana" w:hAnsi="Verdana" w:cs="Times New Roman"/>
          <w:sz w:val="20"/>
          <w:szCs w:val="20"/>
        </w:rPr>
      </w:pPr>
      <w:r w:rsidRPr="00F135D0">
        <w:rPr>
          <w:rFonts w:ascii="Verdana" w:hAnsi="Verdana" w:cs="Verdana"/>
          <w:bCs/>
          <w:sz w:val="20"/>
          <w:szCs w:val="20"/>
        </w:rPr>
        <w:t xml:space="preserve">Et udkast til miljøgodkendelse </w:t>
      </w:r>
      <w:r w:rsidR="00ED5874">
        <w:rPr>
          <w:rFonts w:ascii="Verdana" w:hAnsi="Verdana" w:cs="Verdana"/>
          <w:bCs/>
          <w:sz w:val="20"/>
          <w:szCs w:val="20"/>
        </w:rPr>
        <w:t>har, i overensstemmelse med § 46</w:t>
      </w:r>
      <w:r w:rsidRPr="00F135D0">
        <w:rPr>
          <w:rFonts w:ascii="Verdana" w:hAnsi="Verdana" w:cs="Verdana"/>
          <w:bCs/>
          <w:sz w:val="20"/>
          <w:szCs w:val="20"/>
        </w:rPr>
        <w:t>, i godkendelsesbekendtgørelsen været forelagt ansøger til kommentering</w:t>
      </w:r>
      <w:r w:rsidR="00F44D8C" w:rsidRPr="00F135D0">
        <w:rPr>
          <w:rFonts w:ascii="Verdana" w:hAnsi="Verdana" w:cs="Verdana"/>
          <w:bCs/>
          <w:sz w:val="20"/>
          <w:szCs w:val="20"/>
        </w:rPr>
        <w:t xml:space="preserve"> inden meddelelsen</w:t>
      </w:r>
      <w:r w:rsidRPr="00F135D0">
        <w:rPr>
          <w:rFonts w:ascii="Verdana" w:hAnsi="Verdana" w:cs="Verdana"/>
          <w:bCs/>
          <w:sz w:val="20"/>
          <w:szCs w:val="20"/>
        </w:rPr>
        <w:t>.</w:t>
      </w:r>
    </w:p>
    <w:p w14:paraId="4ADDD377" w14:textId="77777777" w:rsidR="00B03223" w:rsidRPr="00F135D0" w:rsidRDefault="00B03223" w:rsidP="00F77C01">
      <w:pPr>
        <w:widowControl w:val="0"/>
        <w:autoSpaceDE w:val="0"/>
        <w:autoSpaceDN w:val="0"/>
        <w:adjustRightInd w:val="0"/>
        <w:spacing w:after="0" w:line="240" w:lineRule="auto"/>
        <w:rPr>
          <w:rFonts w:ascii="Verdana" w:hAnsi="Verdana" w:cs="Times New Roman"/>
          <w:sz w:val="20"/>
          <w:szCs w:val="20"/>
        </w:rPr>
      </w:pPr>
    </w:p>
    <w:p w14:paraId="4ADDD378" w14:textId="77777777" w:rsidR="00B03223" w:rsidRPr="00F135D0" w:rsidRDefault="00B03223" w:rsidP="00093A45">
      <w:pPr>
        <w:widowControl w:val="0"/>
        <w:autoSpaceDE w:val="0"/>
        <w:autoSpaceDN w:val="0"/>
        <w:adjustRightInd w:val="0"/>
        <w:spacing w:after="0" w:line="240" w:lineRule="auto"/>
        <w:rPr>
          <w:rFonts w:ascii="Verdana" w:hAnsi="Verdana" w:cs="Times New Roman"/>
          <w:sz w:val="20"/>
          <w:szCs w:val="20"/>
        </w:rPr>
      </w:pPr>
    </w:p>
    <w:p w14:paraId="4ADDD379" w14:textId="77777777" w:rsidR="00B03223" w:rsidRPr="00F135D0" w:rsidRDefault="00B03223" w:rsidP="00B03223">
      <w:pPr>
        <w:widowControl w:val="0"/>
        <w:autoSpaceDE w:val="0"/>
        <w:autoSpaceDN w:val="0"/>
        <w:adjustRightInd w:val="0"/>
        <w:spacing w:after="0" w:line="239" w:lineRule="auto"/>
        <w:ind w:left="1000"/>
        <w:rPr>
          <w:rFonts w:ascii="Verdana" w:hAnsi="Verdana" w:cs="Times New Roman"/>
          <w:b/>
          <w:sz w:val="24"/>
          <w:szCs w:val="24"/>
        </w:rPr>
      </w:pPr>
      <w:r w:rsidRPr="00F135D0">
        <w:rPr>
          <w:rFonts w:ascii="Verdana" w:hAnsi="Verdana" w:cs="Verdana"/>
          <w:b/>
          <w:bCs/>
          <w:sz w:val="24"/>
          <w:szCs w:val="24"/>
        </w:rPr>
        <w:t>Godkendelse</w:t>
      </w:r>
    </w:p>
    <w:p w14:paraId="4ADDD37A" w14:textId="77777777" w:rsidR="00B03223" w:rsidRPr="00F135D0" w:rsidRDefault="00B03223" w:rsidP="00B03223">
      <w:pPr>
        <w:widowControl w:val="0"/>
        <w:autoSpaceDE w:val="0"/>
        <w:autoSpaceDN w:val="0"/>
        <w:adjustRightInd w:val="0"/>
        <w:spacing w:after="0" w:line="258" w:lineRule="exact"/>
        <w:rPr>
          <w:rFonts w:ascii="Verdana" w:hAnsi="Verdana" w:cs="Times New Roman"/>
          <w:sz w:val="20"/>
          <w:szCs w:val="20"/>
        </w:rPr>
      </w:pPr>
    </w:p>
    <w:p w14:paraId="4ADDD37B" w14:textId="77777777" w:rsidR="00C012FA" w:rsidRPr="00F135D0" w:rsidRDefault="00093A45" w:rsidP="006B6124">
      <w:pPr>
        <w:pStyle w:val="Brdtekst"/>
        <w:spacing w:after="0"/>
        <w:ind w:left="993" w:right="-1"/>
        <w:jc w:val="left"/>
        <w:rPr>
          <w:rFonts w:ascii="Verdana" w:hAnsi="Verdana" w:cs="Arial"/>
          <w:sz w:val="20"/>
        </w:rPr>
      </w:pPr>
      <w:r w:rsidRPr="00F135D0">
        <w:rPr>
          <w:rFonts w:ascii="Verdana" w:hAnsi="Verdana" w:cs="Verdana"/>
          <w:bCs/>
          <w:sz w:val="20"/>
        </w:rPr>
        <w:t xml:space="preserve">Egedal Kommune </w:t>
      </w:r>
      <w:r w:rsidR="00C012FA" w:rsidRPr="00F135D0">
        <w:rPr>
          <w:rFonts w:ascii="Verdana" w:hAnsi="Verdana" w:cs="Arial"/>
          <w:sz w:val="20"/>
        </w:rPr>
        <w:t xml:space="preserve">godkender hermed det ansøgte på de i </w:t>
      </w:r>
      <w:r w:rsidRPr="00F135D0">
        <w:rPr>
          <w:rFonts w:ascii="Verdana" w:hAnsi="Verdana" w:cs="Arial"/>
          <w:sz w:val="20"/>
        </w:rPr>
        <w:t xml:space="preserve">følgende </w:t>
      </w:r>
      <w:r w:rsidR="00C012FA" w:rsidRPr="00F135D0">
        <w:rPr>
          <w:rFonts w:ascii="Verdana" w:hAnsi="Verdana" w:cs="Arial"/>
          <w:sz w:val="20"/>
        </w:rPr>
        <w:t xml:space="preserve">afsnit nævnte vilkår. </w:t>
      </w:r>
    </w:p>
    <w:p w14:paraId="4ADDD37C" w14:textId="77777777" w:rsidR="00C012FA" w:rsidRPr="00F135D0" w:rsidRDefault="00C012FA" w:rsidP="006B6124">
      <w:pPr>
        <w:pStyle w:val="Brdtekst"/>
        <w:numPr>
          <w:ilvl w:val="0"/>
          <w:numId w:val="4"/>
        </w:numPr>
        <w:spacing w:after="0"/>
        <w:ind w:right="-1"/>
        <w:jc w:val="left"/>
        <w:rPr>
          <w:rFonts w:ascii="Verdana" w:hAnsi="Verdana" w:cs="Arial"/>
          <w:sz w:val="20"/>
        </w:rPr>
      </w:pPr>
      <w:r w:rsidRPr="00F135D0">
        <w:rPr>
          <w:rFonts w:ascii="Verdana" w:hAnsi="Verdana" w:cs="Arial"/>
          <w:sz w:val="20"/>
        </w:rPr>
        <w:t xml:space="preserve">Vilkår, der supplerer Miljøstyrelsens </w:t>
      </w:r>
      <w:r w:rsidR="00D93489">
        <w:rPr>
          <w:rFonts w:ascii="Verdana" w:hAnsi="Verdana" w:cs="Arial"/>
          <w:sz w:val="20"/>
        </w:rPr>
        <w:t>standardvilkår</w:t>
      </w:r>
      <w:r w:rsidR="001E508D">
        <w:rPr>
          <w:rFonts w:ascii="Verdana" w:hAnsi="Verdana" w:cs="Arial"/>
          <w:sz w:val="20"/>
        </w:rPr>
        <w:t>, jf. godkendelsesbekendtgørelsens § 22</w:t>
      </w:r>
      <w:r w:rsidR="00D93489">
        <w:rPr>
          <w:rFonts w:ascii="Verdana" w:hAnsi="Verdana" w:cs="Arial"/>
          <w:sz w:val="20"/>
        </w:rPr>
        <w:t>, er mærket med *</w:t>
      </w:r>
      <w:r w:rsidRPr="00F135D0">
        <w:rPr>
          <w:rFonts w:ascii="Verdana" w:hAnsi="Verdana" w:cs="Arial"/>
          <w:sz w:val="20"/>
        </w:rPr>
        <w:t xml:space="preserve"> </w:t>
      </w:r>
    </w:p>
    <w:p w14:paraId="4ADDD37D" w14:textId="77777777" w:rsidR="00C012FA" w:rsidRPr="001E508D" w:rsidRDefault="00C012FA" w:rsidP="006B6124">
      <w:pPr>
        <w:pStyle w:val="Brdtekst"/>
        <w:numPr>
          <w:ilvl w:val="0"/>
          <w:numId w:val="4"/>
        </w:numPr>
        <w:spacing w:after="0"/>
        <w:ind w:right="-1"/>
        <w:jc w:val="left"/>
        <w:rPr>
          <w:rFonts w:ascii="Verdana" w:hAnsi="Verdana" w:cs="Arial"/>
          <w:sz w:val="20"/>
        </w:rPr>
      </w:pPr>
      <w:r w:rsidRPr="00F135D0">
        <w:rPr>
          <w:rFonts w:ascii="Verdana" w:hAnsi="Verdana" w:cs="Arial"/>
          <w:sz w:val="20"/>
        </w:rPr>
        <w:t>Vilkår, der er justeret i forhold til Miljøstyrelsens s</w:t>
      </w:r>
      <w:r w:rsidR="00D93489">
        <w:rPr>
          <w:rFonts w:ascii="Verdana" w:hAnsi="Verdana" w:cs="Arial"/>
          <w:sz w:val="20"/>
        </w:rPr>
        <w:t>tandardvilkår</w:t>
      </w:r>
      <w:r w:rsidR="001E508D">
        <w:rPr>
          <w:rFonts w:ascii="Verdana" w:hAnsi="Verdana" w:cs="Arial"/>
          <w:sz w:val="20"/>
        </w:rPr>
        <w:t>, jf. godkendelsesbekendtgørelsens § 22</w:t>
      </w:r>
      <w:r w:rsidR="00D93489">
        <w:rPr>
          <w:rFonts w:ascii="Verdana" w:hAnsi="Verdana" w:cs="Arial"/>
          <w:sz w:val="20"/>
        </w:rPr>
        <w:t xml:space="preserve">, er mærket med </w:t>
      </w:r>
      <w:r w:rsidR="00D93489" w:rsidRPr="00D93489">
        <w:rPr>
          <w:rFonts w:ascii="Verdana" w:hAnsi="Verdana" w:cs="Arial"/>
          <w:b/>
          <w:sz w:val="20"/>
        </w:rPr>
        <w:t>**</w:t>
      </w:r>
    </w:p>
    <w:p w14:paraId="4ADDD37E" w14:textId="77777777" w:rsidR="001E508D" w:rsidRPr="00F135D0" w:rsidRDefault="001E508D" w:rsidP="001E508D">
      <w:pPr>
        <w:pStyle w:val="Brdtekst"/>
        <w:spacing w:after="0"/>
        <w:ind w:left="1713" w:right="-1"/>
        <w:jc w:val="left"/>
        <w:rPr>
          <w:rFonts w:ascii="Verdana" w:hAnsi="Verdana" w:cs="Arial"/>
          <w:sz w:val="20"/>
        </w:rPr>
      </w:pPr>
    </w:p>
    <w:p w14:paraId="4ADDD37F" w14:textId="77777777" w:rsidR="00C012FA" w:rsidRPr="00F135D0" w:rsidRDefault="00C012FA" w:rsidP="006B6124">
      <w:pPr>
        <w:pStyle w:val="Brdtekst"/>
        <w:spacing w:after="0"/>
        <w:ind w:left="993" w:right="-1"/>
        <w:jc w:val="left"/>
        <w:rPr>
          <w:rFonts w:ascii="Verdana" w:hAnsi="Verdana" w:cs="Arial"/>
          <w:sz w:val="20"/>
        </w:rPr>
      </w:pPr>
      <w:r w:rsidRPr="00F135D0">
        <w:rPr>
          <w:rFonts w:ascii="Verdana" w:hAnsi="Verdana" w:cs="Arial"/>
          <w:sz w:val="20"/>
        </w:rPr>
        <w:lastRenderedPageBreak/>
        <w:t xml:space="preserve">Godkendelsen er </w:t>
      </w:r>
      <w:r w:rsidR="00093A45" w:rsidRPr="00F135D0">
        <w:rPr>
          <w:rFonts w:ascii="Verdana" w:hAnsi="Verdana" w:cs="Arial"/>
          <w:sz w:val="20"/>
        </w:rPr>
        <w:t>meddelt</w:t>
      </w:r>
      <w:r w:rsidRPr="00F135D0">
        <w:rPr>
          <w:rFonts w:ascii="Verdana" w:hAnsi="Verdana" w:cs="Arial"/>
          <w:sz w:val="20"/>
        </w:rPr>
        <w:t xml:space="preserve"> på grundlag af ansøgningen og supplerende oplysninger</w:t>
      </w:r>
      <w:r w:rsidR="00093A45" w:rsidRPr="00F135D0">
        <w:rPr>
          <w:rFonts w:ascii="Verdana" w:hAnsi="Verdana" w:cs="Arial"/>
          <w:sz w:val="20"/>
        </w:rPr>
        <w:t xml:space="preserve"> fremsendt i godkendelsesprocessen</w:t>
      </w:r>
      <w:r w:rsidRPr="00F135D0">
        <w:rPr>
          <w:rFonts w:ascii="Verdana" w:hAnsi="Verdana" w:cs="Arial"/>
          <w:sz w:val="20"/>
        </w:rPr>
        <w:t xml:space="preserve">. </w:t>
      </w:r>
    </w:p>
    <w:p w14:paraId="4ADDD380" w14:textId="77777777" w:rsidR="0087701A" w:rsidRPr="00F135D0" w:rsidRDefault="0087701A" w:rsidP="006B6124">
      <w:pPr>
        <w:pStyle w:val="Brdtekst"/>
        <w:spacing w:after="0"/>
        <w:ind w:left="993" w:right="-1"/>
        <w:jc w:val="left"/>
        <w:rPr>
          <w:rFonts w:ascii="Verdana" w:hAnsi="Verdana" w:cs="Arial"/>
          <w:sz w:val="20"/>
        </w:rPr>
      </w:pPr>
    </w:p>
    <w:p w14:paraId="4ADDD381" w14:textId="77777777" w:rsidR="00C012FA" w:rsidRPr="00F135D0" w:rsidRDefault="00C012FA" w:rsidP="006B6124">
      <w:pPr>
        <w:pStyle w:val="Brdtekst"/>
        <w:spacing w:after="0"/>
        <w:ind w:left="993" w:right="-1"/>
        <w:jc w:val="left"/>
        <w:rPr>
          <w:rFonts w:ascii="Verdana" w:hAnsi="Verdana" w:cs="Arial"/>
          <w:sz w:val="20"/>
        </w:rPr>
      </w:pPr>
      <w:r w:rsidRPr="00F135D0">
        <w:rPr>
          <w:rFonts w:ascii="Verdana" w:hAnsi="Verdana" w:cs="Arial"/>
          <w:sz w:val="20"/>
        </w:rPr>
        <w:t xml:space="preserve">Afgørelsen omfatter: </w:t>
      </w:r>
    </w:p>
    <w:p w14:paraId="4ADDD382" w14:textId="77777777" w:rsidR="00C012FA" w:rsidRPr="00F135D0" w:rsidRDefault="00C012FA" w:rsidP="006B6124">
      <w:pPr>
        <w:pStyle w:val="Bullet"/>
        <w:numPr>
          <w:ilvl w:val="0"/>
          <w:numId w:val="5"/>
        </w:numPr>
        <w:spacing w:after="0"/>
        <w:ind w:left="1701" w:right="-1"/>
        <w:jc w:val="left"/>
        <w:rPr>
          <w:rFonts w:ascii="Verdana" w:hAnsi="Verdana" w:cs="Arial"/>
          <w:sz w:val="20"/>
        </w:rPr>
      </w:pPr>
      <w:r w:rsidRPr="00F135D0">
        <w:rPr>
          <w:rFonts w:ascii="Verdana" w:hAnsi="Verdana" w:cs="Arial"/>
          <w:sz w:val="20"/>
        </w:rPr>
        <w:t>Miljøgodkendelse efter miljøbeskyttelsesloven</w:t>
      </w:r>
      <w:r w:rsidR="00093A45" w:rsidRPr="00F135D0">
        <w:rPr>
          <w:rStyle w:val="Fodnotehenvisning"/>
          <w:rFonts w:ascii="Verdana" w:hAnsi="Verdana" w:cs="Arial"/>
          <w:sz w:val="20"/>
        </w:rPr>
        <w:footnoteReference w:id="2"/>
      </w:r>
      <w:r w:rsidRPr="00F135D0">
        <w:rPr>
          <w:rFonts w:ascii="Verdana" w:hAnsi="Verdana" w:cs="Arial"/>
          <w:sz w:val="20"/>
        </w:rPr>
        <w:t xml:space="preserve"> § 33</w:t>
      </w:r>
      <w:r w:rsidR="00093A45" w:rsidRPr="00F135D0">
        <w:rPr>
          <w:rFonts w:ascii="Verdana" w:hAnsi="Verdana" w:cs="Arial"/>
          <w:sz w:val="20"/>
        </w:rPr>
        <w:t>, stk. 1</w:t>
      </w:r>
      <w:r w:rsidR="0087701A" w:rsidRPr="00F135D0">
        <w:rPr>
          <w:rFonts w:ascii="Verdana" w:hAnsi="Verdana" w:cs="Arial"/>
          <w:sz w:val="20"/>
        </w:rPr>
        <w:t>,</w:t>
      </w:r>
      <w:r w:rsidR="002C385D" w:rsidRPr="00F135D0">
        <w:rPr>
          <w:rFonts w:ascii="Verdana" w:hAnsi="Verdana" w:cs="Arial"/>
          <w:sz w:val="20"/>
        </w:rPr>
        <w:t xml:space="preserve"> </w:t>
      </w:r>
      <w:r w:rsidRPr="00F135D0">
        <w:rPr>
          <w:rFonts w:ascii="Verdana" w:hAnsi="Verdana" w:cs="Arial"/>
          <w:sz w:val="20"/>
        </w:rPr>
        <w:t xml:space="preserve">og </w:t>
      </w:r>
      <w:r w:rsidR="0087701A" w:rsidRPr="00F135D0">
        <w:rPr>
          <w:rFonts w:ascii="Verdana" w:hAnsi="Verdana" w:cs="Arial"/>
          <w:sz w:val="20"/>
        </w:rPr>
        <w:t xml:space="preserve">vilkår i </w:t>
      </w:r>
      <w:r w:rsidR="002C385D" w:rsidRPr="00F135D0">
        <w:rPr>
          <w:rFonts w:ascii="Verdana" w:hAnsi="Verdana" w:cs="Arial"/>
          <w:sz w:val="20"/>
        </w:rPr>
        <w:t>eksisterende miljøgodkendelse, der fortsat er gældende</w:t>
      </w:r>
      <w:r w:rsidR="005974B8" w:rsidRPr="00F135D0">
        <w:rPr>
          <w:rFonts w:ascii="Verdana" w:hAnsi="Verdana" w:cs="Arial"/>
          <w:sz w:val="20"/>
        </w:rPr>
        <w:t xml:space="preserve">. Vilkår der er meddelt iht. hertil, er mærket med </w:t>
      </w:r>
      <w:r w:rsidR="005974B8" w:rsidRPr="00D93489">
        <w:rPr>
          <w:rFonts w:ascii="Verdana" w:hAnsi="Verdana" w:cs="Arial"/>
          <w:b/>
          <w:sz w:val="20"/>
          <w:vertAlign w:val="superscript"/>
        </w:rPr>
        <w:t xml:space="preserve">A </w:t>
      </w:r>
    </w:p>
    <w:p w14:paraId="4ADDD383" w14:textId="77777777" w:rsidR="00C012FA" w:rsidRPr="00F135D0" w:rsidRDefault="00C012FA" w:rsidP="006B6124">
      <w:pPr>
        <w:pStyle w:val="Bullet"/>
        <w:numPr>
          <w:ilvl w:val="0"/>
          <w:numId w:val="5"/>
        </w:numPr>
        <w:spacing w:after="0"/>
        <w:ind w:left="1701" w:right="-1"/>
        <w:jc w:val="left"/>
        <w:rPr>
          <w:rFonts w:ascii="Verdana" w:hAnsi="Verdana" w:cs="Arial"/>
          <w:sz w:val="20"/>
        </w:rPr>
      </w:pPr>
      <w:r w:rsidRPr="00F135D0">
        <w:rPr>
          <w:rFonts w:ascii="Verdana" w:hAnsi="Verdana" w:cs="Arial"/>
          <w:sz w:val="20"/>
        </w:rPr>
        <w:t>Revurdering efter miljøbeskyttelseslovens § 41b</w:t>
      </w:r>
      <w:r w:rsidR="0087701A" w:rsidRPr="00F135D0">
        <w:rPr>
          <w:rFonts w:ascii="Verdana" w:hAnsi="Verdana" w:cs="Arial"/>
          <w:sz w:val="20"/>
        </w:rPr>
        <w:t xml:space="preserve"> og standardvilkår i </w:t>
      </w:r>
      <w:r w:rsidR="001E508D">
        <w:rPr>
          <w:rFonts w:ascii="Verdana" w:hAnsi="Verdana" w:cs="Arial"/>
          <w:sz w:val="20"/>
        </w:rPr>
        <w:t>godkendelses</w:t>
      </w:r>
      <w:r w:rsidR="00014F21">
        <w:rPr>
          <w:rFonts w:ascii="Verdana" w:hAnsi="Verdana" w:cs="Arial"/>
          <w:sz w:val="20"/>
        </w:rPr>
        <w:t>bekendtgørelsen, jf</w:t>
      </w:r>
      <w:r w:rsidR="001E508D">
        <w:rPr>
          <w:rFonts w:ascii="Verdana" w:hAnsi="Verdana" w:cs="Arial"/>
          <w:sz w:val="20"/>
        </w:rPr>
        <w:t>. 32, stk</w:t>
      </w:r>
      <w:r w:rsidR="00014F21">
        <w:rPr>
          <w:rFonts w:ascii="Verdana" w:hAnsi="Verdana" w:cs="Arial"/>
          <w:sz w:val="20"/>
        </w:rPr>
        <w:t>.</w:t>
      </w:r>
      <w:r w:rsidR="001E508D">
        <w:rPr>
          <w:rFonts w:ascii="Verdana" w:hAnsi="Verdana" w:cs="Arial"/>
          <w:sz w:val="20"/>
        </w:rPr>
        <w:t xml:space="preserve"> 1.</w:t>
      </w:r>
      <w:r w:rsidR="0087701A" w:rsidRPr="00F135D0">
        <w:rPr>
          <w:rFonts w:ascii="Verdana" w:hAnsi="Verdana" w:cs="Arial"/>
          <w:sz w:val="20"/>
        </w:rPr>
        <w:t xml:space="preserve"> Vilkår der er meddelt iht. hertil, er mærket med </w:t>
      </w:r>
      <w:r w:rsidR="0087701A" w:rsidRPr="00D93489">
        <w:rPr>
          <w:rFonts w:ascii="Verdana" w:hAnsi="Verdana" w:cs="Arial"/>
          <w:b/>
          <w:sz w:val="20"/>
          <w:vertAlign w:val="superscript"/>
        </w:rPr>
        <w:t>B</w:t>
      </w:r>
      <w:r w:rsidR="0087701A" w:rsidRPr="00F135D0">
        <w:rPr>
          <w:rFonts w:ascii="Verdana" w:hAnsi="Verdana" w:cs="Arial"/>
          <w:sz w:val="20"/>
          <w:vertAlign w:val="superscript"/>
        </w:rPr>
        <w:t xml:space="preserve"> </w:t>
      </w:r>
    </w:p>
    <w:p w14:paraId="4ADDD384" w14:textId="77777777" w:rsidR="00093A45" w:rsidRPr="00F135D0" w:rsidRDefault="00093A45" w:rsidP="006B6124">
      <w:pPr>
        <w:pStyle w:val="Brdtekst"/>
        <w:spacing w:after="0"/>
        <w:ind w:left="993" w:right="-1"/>
        <w:jc w:val="left"/>
        <w:rPr>
          <w:rFonts w:cs="Arial"/>
          <w:sz w:val="22"/>
          <w:szCs w:val="22"/>
        </w:rPr>
      </w:pPr>
    </w:p>
    <w:p w14:paraId="4ADDD385" w14:textId="77777777" w:rsidR="00C012FA" w:rsidRPr="00F135D0" w:rsidRDefault="00C012FA" w:rsidP="006B6124">
      <w:pPr>
        <w:pStyle w:val="Brdtekst"/>
        <w:spacing w:after="0"/>
        <w:ind w:left="993" w:right="-1"/>
        <w:jc w:val="left"/>
        <w:rPr>
          <w:rFonts w:ascii="Verdana" w:hAnsi="Verdana" w:cs="Arial"/>
          <w:sz w:val="20"/>
        </w:rPr>
      </w:pPr>
      <w:r w:rsidRPr="00F135D0">
        <w:rPr>
          <w:rFonts w:ascii="Verdana" w:hAnsi="Verdana" w:cs="Arial"/>
          <w:sz w:val="20"/>
        </w:rPr>
        <w:t>Fremtidige nye aktiviteter, ændringer eller udvidelser såvel bygningsmæssigt som driftsmæssigt, som kan indebære forurening, herunder affaldsfrembringelse, må ikke påbe</w:t>
      </w:r>
      <w:r w:rsidRPr="00F135D0">
        <w:rPr>
          <w:rFonts w:ascii="Verdana" w:hAnsi="Verdana" w:cs="Arial"/>
          <w:sz w:val="20"/>
        </w:rPr>
        <w:softHyphen/>
        <w:t>gyn</w:t>
      </w:r>
      <w:r w:rsidRPr="00F135D0">
        <w:rPr>
          <w:rFonts w:ascii="Verdana" w:hAnsi="Verdana" w:cs="Arial"/>
          <w:sz w:val="20"/>
        </w:rPr>
        <w:softHyphen/>
        <w:t xml:space="preserve">des, før der foreligger en afgørelse fra </w:t>
      </w:r>
      <w:r w:rsidR="005974B8" w:rsidRPr="00F135D0">
        <w:rPr>
          <w:rFonts w:ascii="Verdana" w:hAnsi="Verdana" w:cs="Arial"/>
          <w:sz w:val="20"/>
        </w:rPr>
        <w:t xml:space="preserve">Egedal </w:t>
      </w:r>
      <w:r w:rsidRPr="00F135D0">
        <w:rPr>
          <w:rFonts w:ascii="Verdana" w:hAnsi="Verdana" w:cs="Arial"/>
          <w:sz w:val="20"/>
        </w:rPr>
        <w:t>kommune. Det er kommunen, der afgør om godken</w:t>
      </w:r>
      <w:r w:rsidRPr="00F135D0">
        <w:rPr>
          <w:rFonts w:ascii="Verdana" w:hAnsi="Verdana" w:cs="Arial"/>
          <w:sz w:val="20"/>
        </w:rPr>
        <w:softHyphen/>
        <w:t>delse er nød</w:t>
      </w:r>
      <w:r w:rsidRPr="00F135D0">
        <w:rPr>
          <w:rFonts w:ascii="Verdana" w:hAnsi="Verdana" w:cs="Arial"/>
          <w:sz w:val="20"/>
        </w:rPr>
        <w:softHyphen/>
        <w:t>vendig</w:t>
      </w:r>
      <w:r w:rsidR="005974B8" w:rsidRPr="00F135D0">
        <w:rPr>
          <w:rFonts w:ascii="Verdana" w:hAnsi="Verdana" w:cs="Arial"/>
          <w:sz w:val="20"/>
        </w:rPr>
        <w:t xml:space="preserve">, jf. </w:t>
      </w:r>
      <w:r w:rsidRPr="00F135D0">
        <w:rPr>
          <w:rFonts w:ascii="Verdana" w:hAnsi="Verdana" w:cs="Arial"/>
          <w:sz w:val="20"/>
        </w:rPr>
        <w:t>miljø</w:t>
      </w:r>
      <w:r w:rsidR="005974B8" w:rsidRPr="00F135D0">
        <w:rPr>
          <w:rFonts w:ascii="Verdana" w:hAnsi="Verdana" w:cs="Arial"/>
          <w:sz w:val="20"/>
        </w:rPr>
        <w:t>beskyt</w:t>
      </w:r>
      <w:r w:rsidR="005974B8" w:rsidRPr="00F135D0">
        <w:rPr>
          <w:rFonts w:ascii="Verdana" w:hAnsi="Verdana" w:cs="Arial"/>
          <w:sz w:val="20"/>
        </w:rPr>
        <w:softHyphen/>
        <w:t>tel</w:t>
      </w:r>
      <w:r w:rsidR="005974B8" w:rsidRPr="00F135D0">
        <w:rPr>
          <w:rFonts w:ascii="Verdana" w:hAnsi="Verdana" w:cs="Arial"/>
          <w:sz w:val="20"/>
        </w:rPr>
        <w:softHyphen/>
        <w:t>ses</w:t>
      </w:r>
      <w:r w:rsidR="005974B8" w:rsidRPr="00F135D0">
        <w:rPr>
          <w:rFonts w:ascii="Verdana" w:hAnsi="Verdana" w:cs="Arial"/>
          <w:sz w:val="20"/>
        </w:rPr>
        <w:softHyphen/>
        <w:t>loven § 37</w:t>
      </w:r>
      <w:r w:rsidRPr="00F135D0">
        <w:rPr>
          <w:rFonts w:ascii="Verdana" w:hAnsi="Verdana" w:cs="Arial"/>
          <w:sz w:val="20"/>
        </w:rPr>
        <w:t>.</w:t>
      </w:r>
      <w:bookmarkStart w:id="0" w:name="_Toc500575417"/>
      <w:bookmarkStart w:id="1" w:name="_Toc505064308"/>
    </w:p>
    <w:p w14:paraId="4ADDD386" w14:textId="77777777" w:rsidR="005974B8" w:rsidRPr="00F135D0" w:rsidRDefault="005974B8" w:rsidP="006B6124">
      <w:pPr>
        <w:pStyle w:val="Brdtekst"/>
        <w:spacing w:after="0"/>
        <w:ind w:left="993" w:right="-1"/>
        <w:jc w:val="left"/>
        <w:rPr>
          <w:rFonts w:ascii="Verdana" w:hAnsi="Verdana" w:cs="Arial"/>
          <w:sz w:val="20"/>
        </w:rPr>
      </w:pPr>
    </w:p>
    <w:p w14:paraId="4ADDD387" w14:textId="77777777" w:rsidR="00C012FA" w:rsidRPr="00F135D0" w:rsidRDefault="00C012FA" w:rsidP="006B6124">
      <w:pPr>
        <w:pStyle w:val="Brdtekst"/>
        <w:spacing w:after="0"/>
        <w:ind w:left="993" w:right="-1"/>
        <w:jc w:val="left"/>
        <w:rPr>
          <w:rFonts w:ascii="Verdana" w:eastAsia="MS Mincho" w:hAnsi="Verdana" w:cs="Arial"/>
          <w:sz w:val="20"/>
        </w:rPr>
      </w:pPr>
      <w:r w:rsidRPr="00F135D0">
        <w:rPr>
          <w:rFonts w:ascii="Verdana" w:eastAsia="MS Mincho" w:hAnsi="Verdana" w:cs="Arial"/>
          <w:sz w:val="20"/>
        </w:rPr>
        <w:t xml:space="preserve">Godkendelsen bortfalder, hvis </w:t>
      </w:r>
      <w:r w:rsidR="005974B8" w:rsidRPr="00F135D0">
        <w:rPr>
          <w:rFonts w:ascii="Verdana" w:eastAsia="MS Mincho" w:hAnsi="Verdana" w:cs="Arial"/>
          <w:sz w:val="20"/>
        </w:rPr>
        <w:t xml:space="preserve">virksomhedens </w:t>
      </w:r>
      <w:r w:rsidRPr="00F135D0">
        <w:rPr>
          <w:rFonts w:ascii="Verdana" w:eastAsia="MS Mincho" w:hAnsi="Verdana" w:cs="Arial"/>
          <w:sz w:val="20"/>
        </w:rPr>
        <w:t>godkendelsespligtige aktiviteter ikke har været i drift i 3 på hinanden følgende år, jf. miljøbeskyttelseslovens § 78a, stk. 1.</w:t>
      </w:r>
      <w:bookmarkEnd w:id="0"/>
      <w:bookmarkEnd w:id="1"/>
    </w:p>
    <w:p w14:paraId="4ADDD388" w14:textId="77777777" w:rsidR="00C012FA" w:rsidRPr="00F135D0" w:rsidRDefault="00C012FA" w:rsidP="00F77C01">
      <w:pPr>
        <w:widowControl w:val="0"/>
        <w:overflowPunct w:val="0"/>
        <w:autoSpaceDE w:val="0"/>
        <w:autoSpaceDN w:val="0"/>
        <w:adjustRightInd w:val="0"/>
        <w:spacing w:after="0" w:line="240" w:lineRule="auto"/>
        <w:ind w:right="1460"/>
        <w:rPr>
          <w:rFonts w:ascii="Verdana" w:hAnsi="Verdana" w:cs="Verdana"/>
          <w:bCs/>
          <w:sz w:val="19"/>
          <w:szCs w:val="19"/>
        </w:rPr>
      </w:pPr>
    </w:p>
    <w:p w14:paraId="4ADDD389" w14:textId="77777777" w:rsidR="00C012FA" w:rsidRPr="00F135D0" w:rsidRDefault="00C012FA" w:rsidP="00B03223">
      <w:pPr>
        <w:widowControl w:val="0"/>
        <w:overflowPunct w:val="0"/>
        <w:autoSpaceDE w:val="0"/>
        <w:autoSpaceDN w:val="0"/>
        <w:adjustRightInd w:val="0"/>
        <w:spacing w:after="0" w:line="251" w:lineRule="auto"/>
        <w:ind w:left="1000" w:right="1460"/>
        <w:rPr>
          <w:rFonts w:ascii="Verdana" w:hAnsi="Verdana" w:cs="Verdana"/>
          <w:bCs/>
          <w:sz w:val="19"/>
          <w:szCs w:val="19"/>
        </w:rPr>
      </w:pPr>
    </w:p>
    <w:p w14:paraId="4ADDD38A" w14:textId="77777777" w:rsidR="00B03223" w:rsidRPr="00F135D0" w:rsidRDefault="00C012FA" w:rsidP="00C012FA">
      <w:pPr>
        <w:widowControl w:val="0"/>
        <w:overflowPunct w:val="0"/>
        <w:autoSpaceDE w:val="0"/>
        <w:autoSpaceDN w:val="0"/>
        <w:adjustRightInd w:val="0"/>
        <w:spacing w:after="0" w:line="251" w:lineRule="auto"/>
        <w:ind w:left="1000" w:right="1460"/>
        <w:rPr>
          <w:rFonts w:ascii="Verdana" w:hAnsi="Verdana" w:cs="Times New Roman"/>
          <w:sz w:val="24"/>
          <w:szCs w:val="24"/>
        </w:rPr>
      </w:pPr>
      <w:r w:rsidRPr="00F135D0">
        <w:rPr>
          <w:rFonts w:ascii="Verdana" w:hAnsi="Verdana" w:cs="Verdana"/>
          <w:b/>
          <w:bCs/>
          <w:sz w:val="24"/>
          <w:szCs w:val="24"/>
        </w:rPr>
        <w:t>Vilkår</w:t>
      </w:r>
    </w:p>
    <w:p w14:paraId="4ADDD38B" w14:textId="77777777" w:rsidR="008D3F14" w:rsidRPr="00F135D0" w:rsidRDefault="008D3F14" w:rsidP="008D3F14">
      <w:pPr>
        <w:keepNext/>
        <w:spacing w:after="0" w:line="240" w:lineRule="auto"/>
        <w:ind w:left="993"/>
        <w:rPr>
          <w:rFonts w:ascii="Verdana" w:eastAsia="Times New Roman" w:hAnsi="Verdana" w:cs="Tahoma"/>
          <w:b/>
          <w:bCs/>
          <w:sz w:val="20"/>
          <w:szCs w:val="20"/>
          <w:lang w:eastAsia="da-DK"/>
        </w:rPr>
      </w:pPr>
    </w:p>
    <w:p w14:paraId="4ADDD38C" w14:textId="77777777" w:rsidR="00805B59" w:rsidRPr="00F135D0" w:rsidRDefault="00B161AB" w:rsidP="008D3F14">
      <w:pPr>
        <w:keepNext/>
        <w:spacing w:after="0" w:line="240" w:lineRule="auto"/>
        <w:ind w:left="993"/>
        <w:rPr>
          <w:rFonts w:ascii="Verdana" w:eastAsia="Times New Roman" w:hAnsi="Verdana" w:cs="Tahoma"/>
          <w:b/>
          <w:bCs/>
          <w:sz w:val="20"/>
          <w:szCs w:val="20"/>
          <w:lang w:eastAsia="da-DK"/>
        </w:rPr>
      </w:pPr>
      <w:r w:rsidRPr="00F135D0">
        <w:rPr>
          <w:rFonts w:ascii="Verdana" w:eastAsia="Times New Roman" w:hAnsi="Verdana" w:cs="Tahoma"/>
          <w:b/>
          <w:bCs/>
          <w:sz w:val="20"/>
          <w:szCs w:val="20"/>
          <w:lang w:eastAsia="da-DK"/>
        </w:rPr>
        <w:t>Generelt</w:t>
      </w:r>
    </w:p>
    <w:p w14:paraId="4ADDD38D" w14:textId="77777777" w:rsidR="0009139F" w:rsidRPr="009414FC" w:rsidRDefault="0009139F" w:rsidP="00FA08EB">
      <w:pPr>
        <w:pStyle w:val="Listeafsnit"/>
        <w:numPr>
          <w:ilvl w:val="0"/>
          <w:numId w:val="6"/>
        </w:numPr>
        <w:spacing w:after="0" w:line="240" w:lineRule="auto"/>
        <w:ind w:left="1353"/>
        <w:rPr>
          <w:rFonts w:ascii="Verdana" w:eastAsia="Times New Roman" w:hAnsi="Verdana" w:cs="Tahoma"/>
          <w:sz w:val="20"/>
          <w:szCs w:val="20"/>
          <w:lang w:eastAsia="da-DK"/>
        </w:rPr>
      </w:pPr>
      <w:r w:rsidRPr="00F135D0">
        <w:rPr>
          <w:rFonts w:ascii="Verdana" w:eastAsia="Times New Roman" w:hAnsi="Verdana" w:cs="Tahoma"/>
          <w:sz w:val="20"/>
          <w:szCs w:val="20"/>
          <w:lang w:eastAsia="da-DK"/>
        </w:rPr>
        <w:t>Udenomsarealer</w:t>
      </w:r>
      <w:r w:rsidR="0081319C">
        <w:rPr>
          <w:rFonts w:ascii="Verdana" w:eastAsia="Times New Roman" w:hAnsi="Verdana" w:cs="Tahoma"/>
          <w:sz w:val="20"/>
          <w:szCs w:val="20"/>
          <w:lang w:eastAsia="da-DK"/>
        </w:rPr>
        <w:t xml:space="preserve"> </w:t>
      </w:r>
      <w:r w:rsidR="0081319C" w:rsidRPr="009414FC">
        <w:rPr>
          <w:rFonts w:ascii="Verdana" w:eastAsia="Times New Roman" w:hAnsi="Verdana" w:cs="Tahoma"/>
          <w:sz w:val="20"/>
          <w:szCs w:val="20"/>
          <w:lang w:eastAsia="da-DK"/>
        </w:rPr>
        <w:t>angivet på bilag 2</w:t>
      </w:r>
      <w:r w:rsidR="00874095" w:rsidRPr="00F135D0">
        <w:rPr>
          <w:rFonts w:ascii="Verdana" w:eastAsia="Times New Roman" w:hAnsi="Verdana" w:cs="Tahoma"/>
          <w:sz w:val="20"/>
          <w:szCs w:val="20"/>
          <w:lang w:eastAsia="da-DK"/>
        </w:rPr>
        <w:t>,</w:t>
      </w:r>
      <w:r w:rsidRPr="00F135D0">
        <w:rPr>
          <w:rFonts w:ascii="Verdana" w:eastAsia="Times New Roman" w:hAnsi="Verdana" w:cs="Tahoma"/>
          <w:sz w:val="20"/>
          <w:szCs w:val="20"/>
          <w:lang w:eastAsia="da-DK"/>
        </w:rPr>
        <w:t xml:space="preserve"> må kun </w:t>
      </w:r>
      <w:r w:rsidRPr="009414FC">
        <w:rPr>
          <w:rFonts w:ascii="Verdana" w:eastAsia="Times New Roman" w:hAnsi="Verdana" w:cs="Tahoma"/>
          <w:sz w:val="20"/>
          <w:szCs w:val="20"/>
          <w:lang w:eastAsia="da-DK"/>
        </w:rPr>
        <w:t>benyttes til oplag af containere og andet materiel med tilknytning til virksom</w:t>
      </w:r>
      <w:r w:rsidR="00874095" w:rsidRPr="009414FC">
        <w:rPr>
          <w:rFonts w:ascii="Verdana" w:eastAsia="Times New Roman" w:hAnsi="Verdana" w:cs="Tahoma"/>
          <w:sz w:val="20"/>
          <w:szCs w:val="20"/>
          <w:lang w:eastAsia="da-DK"/>
        </w:rPr>
        <w:t xml:space="preserve">heden, samt parkering af biler. </w:t>
      </w:r>
      <w:r w:rsidRPr="00D93489">
        <w:rPr>
          <w:rFonts w:ascii="Verdana" w:eastAsia="Times New Roman" w:hAnsi="Verdana" w:cs="Tahoma"/>
          <w:b/>
          <w:sz w:val="20"/>
          <w:szCs w:val="20"/>
          <w:vertAlign w:val="superscript"/>
          <w:lang w:eastAsia="da-DK"/>
        </w:rPr>
        <w:t>A</w:t>
      </w:r>
      <w:r w:rsidR="001249B9" w:rsidRPr="00D93489">
        <w:rPr>
          <w:rFonts w:ascii="Verdana" w:eastAsia="Times New Roman" w:hAnsi="Verdana" w:cs="Tahoma"/>
          <w:b/>
          <w:sz w:val="20"/>
          <w:szCs w:val="20"/>
          <w:vertAlign w:val="superscript"/>
          <w:lang w:eastAsia="da-DK"/>
        </w:rPr>
        <w:t>*</w:t>
      </w:r>
    </w:p>
    <w:p w14:paraId="4ADDD38E" w14:textId="77777777" w:rsidR="0009139F" w:rsidRPr="009414FC" w:rsidRDefault="0009139F" w:rsidP="0009139F">
      <w:pPr>
        <w:pStyle w:val="Listeafsnit"/>
        <w:spacing w:after="0" w:line="240" w:lineRule="auto"/>
        <w:ind w:left="1353"/>
        <w:rPr>
          <w:rFonts w:ascii="Verdana" w:eastAsia="Times New Roman" w:hAnsi="Verdana" w:cs="Tahoma"/>
          <w:sz w:val="20"/>
          <w:szCs w:val="20"/>
          <w:lang w:eastAsia="da-DK"/>
        </w:rPr>
      </w:pPr>
    </w:p>
    <w:p w14:paraId="4ADDD38F" w14:textId="77777777" w:rsidR="0009139F" w:rsidRPr="009414FC" w:rsidRDefault="0009139F" w:rsidP="00FA08EB">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Containere og andet materiel, må ikke stables højere end 3 meter. </w:t>
      </w:r>
      <w:r w:rsidRPr="00D93489">
        <w:rPr>
          <w:rFonts w:ascii="Verdana" w:eastAsia="Times New Roman" w:hAnsi="Verdana" w:cs="Tahoma"/>
          <w:b/>
          <w:sz w:val="20"/>
          <w:szCs w:val="20"/>
          <w:vertAlign w:val="superscript"/>
          <w:lang w:eastAsia="da-DK"/>
        </w:rPr>
        <w:t>A</w:t>
      </w:r>
      <w:r w:rsidR="001249B9" w:rsidRPr="00D93489">
        <w:rPr>
          <w:rFonts w:ascii="Verdana" w:eastAsia="Times New Roman" w:hAnsi="Verdana" w:cs="Tahoma"/>
          <w:b/>
          <w:sz w:val="20"/>
          <w:szCs w:val="20"/>
          <w:vertAlign w:val="superscript"/>
          <w:lang w:eastAsia="da-DK"/>
        </w:rPr>
        <w:t>*</w:t>
      </w:r>
    </w:p>
    <w:p w14:paraId="4ADDD390" w14:textId="77777777" w:rsidR="00C86152" w:rsidRPr="009414FC" w:rsidRDefault="00C86152" w:rsidP="00C86152">
      <w:pPr>
        <w:pStyle w:val="Listeafsnit"/>
        <w:rPr>
          <w:rFonts w:ascii="Verdana" w:eastAsia="Times New Roman" w:hAnsi="Verdana" w:cs="Tahoma"/>
          <w:sz w:val="20"/>
          <w:szCs w:val="20"/>
          <w:lang w:eastAsia="da-DK"/>
        </w:rPr>
      </w:pPr>
    </w:p>
    <w:p w14:paraId="4ADDD391" w14:textId="77777777" w:rsidR="00C86152" w:rsidRPr="009414FC" w:rsidRDefault="00C86152" w:rsidP="00FA08EB">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hAnsi="Verdana"/>
          <w:sz w:val="20"/>
          <w:szCs w:val="20"/>
        </w:rPr>
        <w:t xml:space="preserve">Virksomheden aktiviteter må kun foregå de steder, som er angivet på vedlagte situationsplan, bilag </w:t>
      </w:r>
      <w:r w:rsidR="00F135D0" w:rsidRPr="009414FC">
        <w:rPr>
          <w:rFonts w:ascii="Verdana" w:hAnsi="Verdana"/>
          <w:sz w:val="20"/>
          <w:szCs w:val="20"/>
        </w:rPr>
        <w:t>3</w:t>
      </w:r>
      <w:r w:rsidRPr="009414FC">
        <w:rPr>
          <w:rFonts w:ascii="Verdana" w:hAnsi="Verdana"/>
          <w:sz w:val="20"/>
          <w:szCs w:val="20"/>
        </w:rPr>
        <w:t>.</w:t>
      </w:r>
      <w:r w:rsidRPr="009414FC">
        <w:rPr>
          <w:rFonts w:ascii="Verdana" w:eastAsia="Times New Roman" w:hAnsi="Verdana" w:cs="Tahoma"/>
          <w:sz w:val="20"/>
          <w:szCs w:val="20"/>
          <w:vertAlign w:val="superscript"/>
          <w:lang w:eastAsia="da-DK"/>
        </w:rPr>
        <w:t xml:space="preserve"> </w:t>
      </w:r>
      <w:r w:rsidRPr="00D93489">
        <w:rPr>
          <w:rFonts w:ascii="Verdana" w:eastAsia="Times New Roman" w:hAnsi="Verdana" w:cs="Tahoma"/>
          <w:b/>
          <w:sz w:val="20"/>
          <w:szCs w:val="20"/>
          <w:vertAlign w:val="superscript"/>
          <w:lang w:eastAsia="da-DK"/>
        </w:rPr>
        <w:t>A</w:t>
      </w:r>
      <w:r w:rsidR="001249B9" w:rsidRPr="00D93489">
        <w:rPr>
          <w:rFonts w:ascii="Verdana" w:eastAsia="Times New Roman" w:hAnsi="Verdana" w:cs="Tahoma"/>
          <w:b/>
          <w:sz w:val="20"/>
          <w:szCs w:val="20"/>
          <w:vertAlign w:val="superscript"/>
          <w:lang w:eastAsia="da-DK"/>
        </w:rPr>
        <w:t>*</w:t>
      </w:r>
      <w:r w:rsidRPr="009414FC">
        <w:rPr>
          <w:rFonts w:ascii="Verdana" w:hAnsi="Verdana"/>
          <w:sz w:val="20"/>
          <w:szCs w:val="20"/>
        </w:rPr>
        <w:t xml:space="preserve"> </w:t>
      </w:r>
    </w:p>
    <w:p w14:paraId="4ADDD392" w14:textId="77777777" w:rsidR="00151CB3" w:rsidRPr="009414FC" w:rsidRDefault="00151CB3" w:rsidP="00151CB3">
      <w:pPr>
        <w:pStyle w:val="Listeafsnit"/>
        <w:rPr>
          <w:rFonts w:ascii="Verdana" w:eastAsia="Times New Roman" w:hAnsi="Verdana" w:cs="Tahoma"/>
          <w:sz w:val="20"/>
          <w:szCs w:val="20"/>
          <w:lang w:eastAsia="da-DK"/>
        </w:rPr>
      </w:pPr>
    </w:p>
    <w:p w14:paraId="4ADDD393" w14:textId="77777777" w:rsidR="00151CB3" w:rsidRPr="009414FC" w:rsidRDefault="00151CB3" w:rsidP="00FA08EB">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Hv</w:t>
      </w:r>
      <w:r w:rsidR="0081319C" w:rsidRPr="009414FC">
        <w:rPr>
          <w:rFonts w:ascii="Verdana" w:eastAsia="Times New Roman" w:hAnsi="Verdana" w:cs="Tahoma"/>
          <w:sz w:val="20"/>
          <w:szCs w:val="20"/>
          <w:lang w:eastAsia="da-DK"/>
        </w:rPr>
        <w:t>or der i vilkårene anvendes bete</w:t>
      </w:r>
      <w:r w:rsidRPr="009414FC">
        <w:rPr>
          <w:rFonts w:ascii="Verdana" w:eastAsia="Times New Roman" w:hAnsi="Verdana" w:cs="Tahoma"/>
          <w:sz w:val="20"/>
          <w:szCs w:val="20"/>
          <w:lang w:eastAsia="da-DK"/>
        </w:rPr>
        <w:t>gnelsen ”befæstet areal”, menes en fast belægning, der giver mulighed for opsamling af spild og kontrollere afledning af nedbør.</w:t>
      </w:r>
      <w:r w:rsidRPr="009414FC">
        <w:rPr>
          <w:rFonts w:ascii="Verdana" w:eastAsia="Times New Roman" w:hAnsi="Verdana" w:cs="Tahoma"/>
          <w:sz w:val="20"/>
          <w:szCs w:val="20"/>
          <w:vertAlign w:val="superscript"/>
          <w:lang w:eastAsia="da-DK"/>
        </w:rPr>
        <w:t xml:space="preserve"> </w:t>
      </w:r>
      <w:r w:rsidRPr="00D93489">
        <w:rPr>
          <w:rFonts w:ascii="Verdana" w:eastAsia="Times New Roman" w:hAnsi="Verdana" w:cs="Tahoma"/>
          <w:b/>
          <w:sz w:val="20"/>
          <w:szCs w:val="20"/>
          <w:vertAlign w:val="superscript"/>
          <w:lang w:eastAsia="da-DK"/>
        </w:rPr>
        <w:t>B</w:t>
      </w:r>
    </w:p>
    <w:p w14:paraId="4ADDD394" w14:textId="77777777" w:rsidR="0009139F" w:rsidRPr="009414FC" w:rsidRDefault="0009139F" w:rsidP="00C86152">
      <w:pPr>
        <w:spacing w:after="0" w:line="240" w:lineRule="auto"/>
        <w:rPr>
          <w:rFonts w:ascii="Verdana" w:eastAsia="Times New Roman" w:hAnsi="Verdana" w:cs="Tahoma"/>
          <w:sz w:val="20"/>
          <w:szCs w:val="20"/>
          <w:lang w:eastAsia="da-DK"/>
        </w:rPr>
      </w:pPr>
    </w:p>
    <w:p w14:paraId="4ADDD395" w14:textId="77777777" w:rsidR="00805B59" w:rsidRPr="009414FC" w:rsidRDefault="00805B59" w:rsidP="00A14943">
      <w:pPr>
        <w:spacing w:after="0" w:line="240" w:lineRule="auto"/>
        <w:ind w:left="993"/>
        <w:rPr>
          <w:rFonts w:ascii="Tahoma" w:eastAsia="Times New Roman" w:hAnsi="Tahoma" w:cs="Tahoma"/>
          <w:sz w:val="17"/>
          <w:szCs w:val="17"/>
          <w:lang w:eastAsia="da-DK"/>
        </w:rPr>
      </w:pPr>
    </w:p>
    <w:p w14:paraId="4ADDD396" w14:textId="77777777" w:rsidR="00805B59" w:rsidRPr="009414FC" w:rsidRDefault="00B161AB" w:rsidP="008D3F14">
      <w:pPr>
        <w:keepNext/>
        <w:spacing w:after="0" w:line="240" w:lineRule="auto"/>
        <w:ind w:left="992"/>
        <w:rPr>
          <w:rFonts w:ascii="Verdana" w:eastAsia="Times New Roman" w:hAnsi="Verdana" w:cs="Tahoma"/>
          <w:b/>
          <w:bCs/>
          <w:sz w:val="20"/>
          <w:szCs w:val="20"/>
          <w:lang w:eastAsia="da-DK"/>
        </w:rPr>
      </w:pPr>
      <w:r w:rsidRPr="009414FC">
        <w:rPr>
          <w:rFonts w:ascii="Verdana" w:eastAsia="Times New Roman" w:hAnsi="Verdana" w:cs="Tahoma"/>
          <w:b/>
          <w:bCs/>
          <w:sz w:val="20"/>
          <w:szCs w:val="20"/>
          <w:lang w:eastAsia="da-DK"/>
        </w:rPr>
        <w:t>Indretning og drift</w:t>
      </w:r>
    </w:p>
    <w:p w14:paraId="4ADDD397" w14:textId="77777777" w:rsidR="008D3F14" w:rsidRPr="009414FC" w:rsidRDefault="008D3F14" w:rsidP="008D3F14">
      <w:pPr>
        <w:keepNext/>
        <w:spacing w:after="0" w:line="240" w:lineRule="auto"/>
        <w:ind w:left="993"/>
        <w:rPr>
          <w:rFonts w:ascii="Verdana" w:eastAsia="Times New Roman" w:hAnsi="Verdana" w:cs="Tahoma"/>
          <w:bCs/>
          <w:sz w:val="20"/>
          <w:szCs w:val="20"/>
          <w:u w:val="single"/>
          <w:lang w:eastAsia="da-DK"/>
        </w:rPr>
      </w:pPr>
    </w:p>
    <w:p w14:paraId="4ADDD398" w14:textId="77777777" w:rsidR="00B161AB" w:rsidRPr="009414FC" w:rsidRDefault="00805B59" w:rsidP="008D3F14">
      <w:pPr>
        <w:keepNext/>
        <w:spacing w:after="0" w:line="240" w:lineRule="auto"/>
        <w:ind w:left="993"/>
        <w:rPr>
          <w:rFonts w:ascii="Verdana" w:eastAsia="Times New Roman" w:hAnsi="Verdana" w:cs="Tahoma"/>
          <w:bCs/>
          <w:sz w:val="20"/>
          <w:szCs w:val="20"/>
          <w:u w:val="single"/>
          <w:lang w:eastAsia="da-DK"/>
        </w:rPr>
      </w:pPr>
      <w:r w:rsidRPr="009414FC">
        <w:rPr>
          <w:rFonts w:ascii="Verdana" w:eastAsia="Times New Roman" w:hAnsi="Verdana" w:cs="Tahoma"/>
          <w:bCs/>
          <w:sz w:val="20"/>
          <w:szCs w:val="20"/>
          <w:u w:val="single"/>
          <w:lang w:eastAsia="da-DK"/>
        </w:rPr>
        <w:t>Blæserensn</w:t>
      </w:r>
      <w:r w:rsidR="001D2E2B" w:rsidRPr="009414FC">
        <w:rPr>
          <w:rFonts w:ascii="Verdana" w:eastAsia="Times New Roman" w:hAnsi="Verdana" w:cs="Tahoma"/>
          <w:bCs/>
          <w:sz w:val="20"/>
          <w:szCs w:val="20"/>
          <w:u w:val="single"/>
          <w:lang w:eastAsia="da-DK"/>
        </w:rPr>
        <w:t>ings</w:t>
      </w:r>
      <w:r w:rsidRPr="009414FC">
        <w:rPr>
          <w:rFonts w:ascii="Verdana" w:eastAsia="Times New Roman" w:hAnsi="Verdana" w:cs="Tahoma"/>
          <w:bCs/>
          <w:sz w:val="20"/>
          <w:szCs w:val="20"/>
          <w:u w:val="single"/>
          <w:lang w:eastAsia="da-DK"/>
        </w:rPr>
        <w:t>anlæg</w:t>
      </w:r>
    </w:p>
    <w:p w14:paraId="4ADDD399" w14:textId="77777777" w:rsidR="00B161AB" w:rsidRPr="009414FC" w:rsidRDefault="00B161AB" w:rsidP="00FA08EB">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Ved tør fristråleblæsning skal døre, vinduer og porte til blæserensningskabinen være lukkede.</w:t>
      </w:r>
      <w:r w:rsidR="00C86152" w:rsidRPr="009414FC">
        <w:rPr>
          <w:rFonts w:ascii="Verdana" w:eastAsia="Times New Roman" w:hAnsi="Verdana" w:cs="Tahoma"/>
          <w:sz w:val="20"/>
          <w:szCs w:val="20"/>
          <w:lang w:eastAsia="da-DK"/>
        </w:rPr>
        <w:t xml:space="preserve"> </w:t>
      </w:r>
      <w:r w:rsidR="00C86152" w:rsidRPr="00D93489">
        <w:rPr>
          <w:rFonts w:ascii="Verdana" w:eastAsia="Times New Roman" w:hAnsi="Verdana" w:cs="Tahoma"/>
          <w:b/>
          <w:sz w:val="20"/>
          <w:szCs w:val="20"/>
          <w:vertAlign w:val="superscript"/>
          <w:lang w:eastAsia="da-DK"/>
        </w:rPr>
        <w:t>B</w:t>
      </w:r>
    </w:p>
    <w:p w14:paraId="4ADDD39A" w14:textId="77777777" w:rsidR="00805B59" w:rsidRPr="009414FC" w:rsidRDefault="00805B59" w:rsidP="008D3F14">
      <w:pPr>
        <w:spacing w:after="0" w:line="240" w:lineRule="auto"/>
        <w:ind w:left="1353"/>
        <w:rPr>
          <w:rFonts w:ascii="Verdana" w:eastAsia="Times New Roman" w:hAnsi="Verdana" w:cs="Tahoma"/>
          <w:sz w:val="20"/>
          <w:szCs w:val="20"/>
          <w:lang w:eastAsia="da-DK"/>
        </w:rPr>
      </w:pPr>
    </w:p>
    <w:p w14:paraId="4ADDD39B" w14:textId="77777777" w:rsidR="00B161AB" w:rsidRPr="009414FC" w:rsidRDefault="00B161AB" w:rsidP="00C86152">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Døre og porte fra blæserensningskabinen til det fri skal være tætsluttende. Forholdet mellem udsuget luft og indblæst erstatningsluft skal tilpasses således, at der kan opretholdes et konstant undertryk i kabinen</w:t>
      </w:r>
      <w:r w:rsidR="001D2E2B" w:rsidRPr="009414FC">
        <w:rPr>
          <w:rFonts w:ascii="Verdana" w:eastAsia="Times New Roman" w:hAnsi="Verdana" w:cs="Tahoma"/>
          <w:sz w:val="20"/>
          <w:szCs w:val="20"/>
          <w:lang w:eastAsia="da-DK"/>
        </w:rPr>
        <w:t xml:space="preserve"> </w:t>
      </w:r>
      <w:r w:rsidRPr="009414FC">
        <w:rPr>
          <w:rFonts w:ascii="Verdana" w:eastAsia="Times New Roman" w:hAnsi="Verdana" w:cs="Tahoma"/>
          <w:sz w:val="20"/>
          <w:szCs w:val="20"/>
          <w:lang w:eastAsia="da-DK"/>
        </w:rPr>
        <w:t>under drift.</w:t>
      </w:r>
      <w:r w:rsidR="00C86152" w:rsidRPr="009414FC">
        <w:rPr>
          <w:rFonts w:ascii="Verdana" w:eastAsia="Times New Roman" w:hAnsi="Verdana" w:cs="Tahoma"/>
          <w:sz w:val="20"/>
          <w:szCs w:val="20"/>
          <w:vertAlign w:val="superscript"/>
          <w:lang w:eastAsia="da-DK"/>
        </w:rPr>
        <w:t xml:space="preserve"> </w:t>
      </w:r>
      <w:r w:rsidR="00C86152" w:rsidRPr="00D93489">
        <w:rPr>
          <w:rFonts w:ascii="Verdana" w:eastAsia="Times New Roman" w:hAnsi="Verdana" w:cs="Tahoma"/>
          <w:b/>
          <w:sz w:val="20"/>
          <w:szCs w:val="20"/>
          <w:vertAlign w:val="superscript"/>
          <w:lang w:eastAsia="da-DK"/>
        </w:rPr>
        <w:t>B</w:t>
      </w:r>
    </w:p>
    <w:p w14:paraId="4ADDD39C" w14:textId="77777777" w:rsidR="00805B59" w:rsidRPr="009414FC" w:rsidRDefault="00805B59" w:rsidP="008D3F14">
      <w:pPr>
        <w:spacing w:after="0" w:line="240" w:lineRule="auto"/>
        <w:ind w:left="1353"/>
        <w:rPr>
          <w:rFonts w:ascii="Verdana" w:eastAsia="Times New Roman" w:hAnsi="Verdana" w:cs="Tahoma"/>
          <w:sz w:val="20"/>
          <w:szCs w:val="20"/>
          <w:lang w:eastAsia="da-DK"/>
        </w:rPr>
      </w:pPr>
    </w:p>
    <w:p w14:paraId="4ADDD39D" w14:textId="77777777" w:rsidR="00B161AB" w:rsidRPr="009414FC" w:rsidRDefault="00B161AB" w:rsidP="00C86152">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Afrensede emner skal være rengjorte for brugt blæserensningsmateriale, før emnerne køres eller transporteres ud af blæserensningskabinen.</w:t>
      </w:r>
      <w:r w:rsidR="00C86152" w:rsidRPr="009414FC">
        <w:rPr>
          <w:rFonts w:ascii="Verdana" w:eastAsia="Times New Roman" w:hAnsi="Verdana" w:cs="Tahoma"/>
          <w:sz w:val="20"/>
          <w:szCs w:val="20"/>
          <w:vertAlign w:val="superscript"/>
          <w:lang w:eastAsia="da-DK"/>
        </w:rPr>
        <w:t xml:space="preserve"> </w:t>
      </w:r>
      <w:r w:rsidR="00C86152" w:rsidRPr="00D93489">
        <w:rPr>
          <w:rFonts w:ascii="Verdana" w:eastAsia="Times New Roman" w:hAnsi="Verdana" w:cs="Tahoma"/>
          <w:b/>
          <w:sz w:val="20"/>
          <w:szCs w:val="20"/>
          <w:vertAlign w:val="superscript"/>
          <w:lang w:eastAsia="da-DK"/>
        </w:rPr>
        <w:t>B</w:t>
      </w:r>
    </w:p>
    <w:p w14:paraId="4ADDD39E" w14:textId="77777777" w:rsidR="00805B59" w:rsidRPr="009414FC" w:rsidRDefault="00805B59" w:rsidP="008D3F14">
      <w:pPr>
        <w:spacing w:after="0" w:line="240" w:lineRule="auto"/>
        <w:ind w:left="1353"/>
        <w:rPr>
          <w:rFonts w:ascii="Verdana" w:eastAsia="Times New Roman" w:hAnsi="Verdana" w:cs="Tahoma"/>
          <w:sz w:val="20"/>
          <w:szCs w:val="20"/>
          <w:lang w:eastAsia="da-DK"/>
        </w:rPr>
      </w:pPr>
    </w:p>
    <w:p w14:paraId="4ADDD39F" w14:textId="77777777" w:rsidR="00805B59" w:rsidRPr="009414FC" w:rsidRDefault="00B161AB" w:rsidP="00C86152">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Emnerne må ikke køres ud af blæserensningskabinen, før støvet fra blæserensning og rengøring har lagt sig.</w:t>
      </w:r>
      <w:r w:rsidR="00C86152" w:rsidRPr="009414FC">
        <w:rPr>
          <w:rFonts w:ascii="Verdana" w:eastAsia="Times New Roman" w:hAnsi="Verdana" w:cs="Tahoma"/>
          <w:sz w:val="20"/>
          <w:szCs w:val="20"/>
          <w:vertAlign w:val="superscript"/>
          <w:lang w:eastAsia="da-DK"/>
        </w:rPr>
        <w:t xml:space="preserve"> </w:t>
      </w:r>
      <w:r w:rsidR="00C86152" w:rsidRPr="00D93489">
        <w:rPr>
          <w:rFonts w:ascii="Verdana" w:eastAsia="Times New Roman" w:hAnsi="Verdana" w:cs="Tahoma"/>
          <w:b/>
          <w:sz w:val="20"/>
          <w:szCs w:val="20"/>
          <w:vertAlign w:val="superscript"/>
          <w:lang w:eastAsia="da-DK"/>
        </w:rPr>
        <w:t>B</w:t>
      </w:r>
    </w:p>
    <w:p w14:paraId="4ADDD3A0" w14:textId="77777777" w:rsidR="00805B59" w:rsidRPr="009414FC" w:rsidRDefault="00805B59" w:rsidP="008D3F14">
      <w:pPr>
        <w:pStyle w:val="Listeafsnit"/>
        <w:spacing w:after="0" w:line="240" w:lineRule="auto"/>
        <w:ind w:left="1353"/>
        <w:rPr>
          <w:rFonts w:ascii="Verdana" w:eastAsia="Times New Roman" w:hAnsi="Verdana" w:cs="Tahoma"/>
          <w:sz w:val="20"/>
          <w:szCs w:val="20"/>
          <w:lang w:eastAsia="da-DK"/>
        </w:rPr>
      </w:pPr>
    </w:p>
    <w:p w14:paraId="4ADDD3A1" w14:textId="77777777" w:rsidR="00B161AB" w:rsidRPr="009414FC" w:rsidRDefault="00B161AB" w:rsidP="00C86152">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Brugt blæsemiddel, der er aflejret på gulvet i blæserensningskabinen, skal </w:t>
      </w:r>
      <w:r w:rsidR="001249B9" w:rsidRPr="009414FC">
        <w:rPr>
          <w:rFonts w:ascii="Verdana" w:eastAsia="Times New Roman" w:hAnsi="Verdana" w:cs="Tahoma"/>
          <w:sz w:val="20"/>
          <w:szCs w:val="20"/>
          <w:lang w:eastAsia="da-DK"/>
        </w:rPr>
        <w:t>opsamles i silo under gulvrist hver gang der udføres sandblæsning i kabinen.</w:t>
      </w:r>
      <w:r w:rsidR="00C86152" w:rsidRPr="009414FC">
        <w:rPr>
          <w:rFonts w:ascii="Verdana" w:eastAsia="Times New Roman" w:hAnsi="Verdana" w:cs="Tahoma"/>
          <w:sz w:val="20"/>
          <w:szCs w:val="20"/>
          <w:vertAlign w:val="superscript"/>
          <w:lang w:eastAsia="da-DK"/>
        </w:rPr>
        <w:t xml:space="preserve"> </w:t>
      </w:r>
      <w:r w:rsidR="00C86152" w:rsidRPr="00D93489">
        <w:rPr>
          <w:rFonts w:ascii="Verdana" w:eastAsia="Times New Roman" w:hAnsi="Verdana" w:cs="Tahoma"/>
          <w:b/>
          <w:sz w:val="20"/>
          <w:szCs w:val="20"/>
          <w:vertAlign w:val="superscript"/>
          <w:lang w:eastAsia="da-DK"/>
        </w:rPr>
        <w:t>B</w:t>
      </w:r>
      <w:r w:rsidR="00A710BF" w:rsidRPr="00D93489">
        <w:rPr>
          <w:rFonts w:ascii="Verdana" w:eastAsia="Times New Roman" w:hAnsi="Verdana" w:cs="Tahoma"/>
          <w:b/>
          <w:sz w:val="20"/>
          <w:szCs w:val="20"/>
          <w:vertAlign w:val="superscript"/>
          <w:lang w:eastAsia="da-DK"/>
        </w:rPr>
        <w:t>**</w:t>
      </w:r>
    </w:p>
    <w:p w14:paraId="4ADDD3A2" w14:textId="77777777" w:rsidR="00805B59" w:rsidRPr="009414FC" w:rsidRDefault="00805B59" w:rsidP="008D3F14">
      <w:pPr>
        <w:spacing w:after="0" w:line="240" w:lineRule="auto"/>
        <w:ind w:left="1353"/>
        <w:rPr>
          <w:rFonts w:ascii="Verdana" w:eastAsia="Times New Roman" w:hAnsi="Verdana" w:cs="Tahoma"/>
          <w:sz w:val="20"/>
          <w:szCs w:val="20"/>
          <w:lang w:eastAsia="da-DK"/>
        </w:rPr>
      </w:pPr>
    </w:p>
    <w:p w14:paraId="4ADDD3A3" w14:textId="77777777" w:rsidR="00B161AB" w:rsidRPr="009414FC" w:rsidRDefault="00B161AB" w:rsidP="00C86152">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Rengøring af blæserensningskabine skal ske for lukkede porte, døre og vinduer.</w:t>
      </w:r>
      <w:r w:rsidR="00C86152" w:rsidRPr="009414FC">
        <w:rPr>
          <w:rFonts w:ascii="Verdana" w:eastAsia="Times New Roman" w:hAnsi="Verdana" w:cs="Tahoma"/>
          <w:sz w:val="20"/>
          <w:szCs w:val="20"/>
          <w:vertAlign w:val="superscript"/>
          <w:lang w:eastAsia="da-DK"/>
        </w:rPr>
        <w:t xml:space="preserve"> </w:t>
      </w:r>
      <w:r w:rsidR="00C86152" w:rsidRPr="00D93489">
        <w:rPr>
          <w:rFonts w:ascii="Verdana" w:eastAsia="Times New Roman" w:hAnsi="Verdana" w:cs="Tahoma"/>
          <w:b/>
          <w:sz w:val="20"/>
          <w:szCs w:val="20"/>
          <w:vertAlign w:val="superscript"/>
          <w:lang w:eastAsia="da-DK"/>
        </w:rPr>
        <w:t>B</w:t>
      </w:r>
    </w:p>
    <w:p w14:paraId="4ADDD3A4" w14:textId="77777777" w:rsidR="001D2E2B" w:rsidRPr="009414FC" w:rsidRDefault="001D2E2B" w:rsidP="001D2E2B">
      <w:pPr>
        <w:spacing w:after="0" w:line="240" w:lineRule="auto"/>
        <w:rPr>
          <w:rFonts w:ascii="Verdana" w:eastAsia="Times New Roman" w:hAnsi="Verdana" w:cs="Tahoma"/>
          <w:sz w:val="20"/>
          <w:szCs w:val="20"/>
          <w:lang w:eastAsia="da-DK"/>
        </w:rPr>
      </w:pPr>
    </w:p>
    <w:p w14:paraId="4ADDD3A5" w14:textId="77777777" w:rsidR="00805B59" w:rsidRPr="009414FC" w:rsidRDefault="00FA61EF" w:rsidP="008D3F14">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D</w:t>
      </w:r>
      <w:r w:rsidR="00B161AB" w:rsidRPr="009414FC">
        <w:rPr>
          <w:rFonts w:ascii="Verdana" w:eastAsia="Times New Roman" w:hAnsi="Verdana" w:cs="Tahoma"/>
          <w:sz w:val="20"/>
          <w:szCs w:val="20"/>
          <w:lang w:eastAsia="da-DK"/>
        </w:rPr>
        <w:t>er</w:t>
      </w:r>
      <w:r w:rsidR="005903B4" w:rsidRPr="009414FC">
        <w:rPr>
          <w:rFonts w:ascii="Verdana" w:eastAsia="Times New Roman" w:hAnsi="Verdana" w:cs="Tahoma"/>
          <w:sz w:val="20"/>
          <w:szCs w:val="20"/>
          <w:lang w:eastAsia="da-DK"/>
        </w:rPr>
        <w:t xml:space="preserve"> skal</w:t>
      </w:r>
      <w:r w:rsidR="00B161AB" w:rsidRPr="009414FC">
        <w:rPr>
          <w:rFonts w:ascii="Verdana" w:eastAsia="Times New Roman" w:hAnsi="Verdana" w:cs="Tahoma"/>
          <w:sz w:val="20"/>
          <w:szCs w:val="20"/>
          <w:lang w:eastAsia="da-DK"/>
        </w:rPr>
        <w:t xml:space="preserve"> være </w:t>
      </w:r>
      <w:r w:rsidRPr="009414FC">
        <w:rPr>
          <w:rFonts w:ascii="Verdana" w:eastAsia="Times New Roman" w:hAnsi="Verdana" w:cs="Tahoma"/>
          <w:sz w:val="20"/>
          <w:szCs w:val="20"/>
          <w:lang w:eastAsia="da-DK"/>
        </w:rPr>
        <w:t>indrettet målested</w:t>
      </w:r>
      <w:r w:rsidR="00B161AB" w:rsidRPr="009414FC">
        <w:rPr>
          <w:rFonts w:ascii="Verdana" w:eastAsia="Times New Roman" w:hAnsi="Verdana" w:cs="Tahoma"/>
          <w:sz w:val="20"/>
          <w:szCs w:val="20"/>
          <w:lang w:eastAsia="da-DK"/>
        </w:rPr>
        <w:t xml:space="preserve"> med indretning og placering som anført under punkterne 8.2.3.3 – 8.2.3.5 i Miljøstyrelsens vejledning nr. 2 / 2001 Luftvejledningen. Målestederne skal være placeret, inden procesluften blandes med andre luftstrømme, f.eks. rumluft og afkastluft fra andre processer.</w:t>
      </w:r>
      <w:r w:rsidR="00C86152" w:rsidRPr="009414FC">
        <w:rPr>
          <w:rFonts w:ascii="Verdana" w:eastAsia="Times New Roman" w:hAnsi="Verdana" w:cs="Tahoma"/>
          <w:sz w:val="20"/>
          <w:szCs w:val="20"/>
          <w:vertAlign w:val="superscript"/>
          <w:lang w:eastAsia="da-DK"/>
        </w:rPr>
        <w:t xml:space="preserve"> </w:t>
      </w:r>
      <w:r w:rsidR="00C86152" w:rsidRPr="00D93489">
        <w:rPr>
          <w:rFonts w:ascii="Verdana" w:eastAsia="Times New Roman" w:hAnsi="Verdana" w:cs="Tahoma"/>
          <w:b/>
          <w:sz w:val="20"/>
          <w:szCs w:val="20"/>
          <w:vertAlign w:val="superscript"/>
          <w:lang w:eastAsia="da-DK"/>
        </w:rPr>
        <w:t>B</w:t>
      </w:r>
    </w:p>
    <w:p w14:paraId="4ADDD3A6" w14:textId="77777777" w:rsidR="00A710BF" w:rsidRPr="009414FC" w:rsidRDefault="00A710BF" w:rsidP="00A710BF">
      <w:pPr>
        <w:spacing w:after="0" w:line="240" w:lineRule="auto"/>
        <w:rPr>
          <w:rFonts w:ascii="Verdana" w:eastAsia="Times New Roman" w:hAnsi="Verdana" w:cs="Tahoma"/>
          <w:sz w:val="20"/>
          <w:szCs w:val="20"/>
          <w:lang w:eastAsia="da-DK"/>
        </w:rPr>
      </w:pPr>
    </w:p>
    <w:p w14:paraId="4ADDD3A7" w14:textId="77777777" w:rsidR="00805B59" w:rsidRPr="009414FC" w:rsidRDefault="00C4121A" w:rsidP="007658D7">
      <w:pPr>
        <w:spacing w:after="0" w:line="240" w:lineRule="auto"/>
        <w:ind w:firstLine="993"/>
        <w:rPr>
          <w:rFonts w:ascii="Verdana" w:eastAsia="Times New Roman" w:hAnsi="Verdana" w:cs="Tahoma"/>
          <w:sz w:val="20"/>
          <w:szCs w:val="20"/>
          <w:u w:val="single"/>
          <w:lang w:eastAsia="da-DK"/>
        </w:rPr>
      </w:pPr>
      <w:r w:rsidRPr="009414FC">
        <w:rPr>
          <w:rFonts w:ascii="Verdana" w:eastAsia="Times New Roman" w:hAnsi="Verdana" w:cs="Tahoma"/>
          <w:sz w:val="20"/>
          <w:szCs w:val="20"/>
          <w:u w:val="single"/>
          <w:lang w:eastAsia="da-DK"/>
        </w:rPr>
        <w:t>Vådm</w:t>
      </w:r>
      <w:r w:rsidR="007658D7" w:rsidRPr="009414FC">
        <w:rPr>
          <w:rFonts w:ascii="Verdana" w:eastAsia="Times New Roman" w:hAnsi="Verdana" w:cs="Tahoma"/>
          <w:sz w:val="20"/>
          <w:szCs w:val="20"/>
          <w:u w:val="single"/>
          <w:lang w:eastAsia="da-DK"/>
        </w:rPr>
        <w:t>aleanlæg</w:t>
      </w:r>
    </w:p>
    <w:p w14:paraId="4ADDD3A8" w14:textId="77777777" w:rsidR="00805B59" w:rsidRPr="009414FC" w:rsidRDefault="00805B59" w:rsidP="008D3F14">
      <w:pPr>
        <w:pStyle w:val="Listeafsnit"/>
        <w:spacing w:after="0" w:line="240" w:lineRule="auto"/>
        <w:ind w:left="1353"/>
        <w:rPr>
          <w:rFonts w:ascii="Verdana" w:eastAsia="Times New Roman" w:hAnsi="Verdana" w:cs="Tahoma"/>
          <w:sz w:val="20"/>
          <w:szCs w:val="20"/>
          <w:lang w:eastAsia="da-DK"/>
        </w:rPr>
      </w:pPr>
    </w:p>
    <w:p w14:paraId="4ADDD3A9" w14:textId="77777777" w:rsidR="007658D7" w:rsidRPr="009414FC" w:rsidRDefault="007658D7" w:rsidP="00FA08EB">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Ved malingspåføring skal døre, vinduer og porte til produktionslokalet være lukkede.</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B</w:t>
      </w:r>
    </w:p>
    <w:p w14:paraId="4ADDD3AA" w14:textId="77777777" w:rsidR="007658D7" w:rsidRPr="009414FC" w:rsidRDefault="007658D7" w:rsidP="007658D7">
      <w:pPr>
        <w:pStyle w:val="Listeafsnit"/>
        <w:spacing w:after="0" w:line="240" w:lineRule="auto"/>
        <w:ind w:left="1353"/>
        <w:rPr>
          <w:rFonts w:ascii="Verdana" w:eastAsia="Times New Roman" w:hAnsi="Verdana" w:cs="Tahoma"/>
          <w:sz w:val="20"/>
          <w:szCs w:val="20"/>
          <w:lang w:eastAsia="da-DK"/>
        </w:rPr>
      </w:pPr>
    </w:p>
    <w:p w14:paraId="4ADDD3AB" w14:textId="77777777" w:rsidR="00805B59" w:rsidRPr="001A3251" w:rsidRDefault="00805B59" w:rsidP="00FA08EB">
      <w:pPr>
        <w:pStyle w:val="Listeafsnit"/>
        <w:numPr>
          <w:ilvl w:val="0"/>
          <w:numId w:val="6"/>
        </w:numPr>
        <w:spacing w:after="0" w:line="240" w:lineRule="auto"/>
        <w:ind w:left="1353"/>
        <w:rPr>
          <w:rFonts w:ascii="Verdana" w:eastAsia="Times New Roman" w:hAnsi="Verdana" w:cs="Tahoma"/>
          <w:b/>
          <w:sz w:val="20"/>
          <w:szCs w:val="20"/>
          <w:lang w:eastAsia="da-DK"/>
        </w:rPr>
      </w:pPr>
      <w:r w:rsidRPr="009414FC">
        <w:rPr>
          <w:rFonts w:ascii="Verdana" w:eastAsia="Times New Roman" w:hAnsi="Verdana" w:cs="Tahoma"/>
          <w:sz w:val="20"/>
          <w:szCs w:val="20"/>
          <w:lang w:eastAsia="da-DK"/>
        </w:rPr>
        <w:t>Døre og porte til det fri skal være tætsluttende. Forholdet mellem udsuget luft og indblæst erstatningsluft skal tilpasses således, at der ved maling i haller er undertryk under drift.</w:t>
      </w:r>
      <w:r w:rsidR="00C86152" w:rsidRPr="009414FC">
        <w:rPr>
          <w:rFonts w:ascii="Verdana" w:eastAsia="Times New Roman" w:hAnsi="Verdana" w:cs="Tahoma"/>
          <w:sz w:val="20"/>
          <w:szCs w:val="20"/>
          <w:vertAlign w:val="superscript"/>
          <w:lang w:eastAsia="da-DK"/>
        </w:rPr>
        <w:t xml:space="preserve"> </w:t>
      </w:r>
      <w:r w:rsidR="00C86152" w:rsidRPr="001A3251">
        <w:rPr>
          <w:rFonts w:ascii="Verdana" w:eastAsia="Times New Roman" w:hAnsi="Verdana" w:cs="Tahoma"/>
          <w:b/>
          <w:sz w:val="20"/>
          <w:szCs w:val="20"/>
          <w:vertAlign w:val="superscript"/>
          <w:lang w:eastAsia="da-DK"/>
        </w:rPr>
        <w:t>B</w:t>
      </w:r>
    </w:p>
    <w:p w14:paraId="4ADDD3AC" w14:textId="77777777" w:rsidR="00805B59" w:rsidRPr="009414FC" w:rsidRDefault="00805B59" w:rsidP="008D3F14">
      <w:pPr>
        <w:spacing w:after="0" w:line="240" w:lineRule="auto"/>
        <w:ind w:left="1353"/>
        <w:rPr>
          <w:rFonts w:ascii="Verdana" w:eastAsia="Times New Roman" w:hAnsi="Verdana" w:cs="Tahoma"/>
          <w:sz w:val="20"/>
          <w:szCs w:val="20"/>
          <w:lang w:eastAsia="da-DK"/>
        </w:rPr>
      </w:pPr>
    </w:p>
    <w:p w14:paraId="4ADDD3AD" w14:textId="77777777" w:rsidR="00805B59" w:rsidRPr="009414FC" w:rsidRDefault="00805B59" w:rsidP="00FA08EB">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Der skal være installeret overvågning af udsugningskapaciteten ved hjælp af udsugningsalarmer, der automatisk går i gang med et lys- eller lydsignal, når udsugningskapaciteten falder</w:t>
      </w:r>
      <w:r w:rsidRPr="001A3251">
        <w:rPr>
          <w:rFonts w:ascii="Verdana" w:eastAsia="Times New Roman" w:hAnsi="Verdana" w:cs="Tahoma"/>
          <w:sz w:val="20"/>
          <w:szCs w:val="20"/>
          <w:lang w:eastAsia="da-DK"/>
        </w:rPr>
        <w:t>.</w:t>
      </w:r>
      <w:r w:rsidR="00C86152" w:rsidRPr="001A3251">
        <w:rPr>
          <w:rFonts w:ascii="Verdana" w:eastAsia="Times New Roman" w:hAnsi="Verdana" w:cs="Tahoma"/>
          <w:sz w:val="20"/>
          <w:szCs w:val="20"/>
          <w:vertAlign w:val="superscript"/>
          <w:lang w:eastAsia="da-DK"/>
        </w:rPr>
        <w:t xml:space="preserve"> </w:t>
      </w:r>
      <w:r w:rsidR="00C86152" w:rsidRPr="001A3251">
        <w:rPr>
          <w:rFonts w:ascii="Verdana" w:eastAsia="Times New Roman" w:hAnsi="Verdana" w:cs="Tahoma"/>
          <w:b/>
          <w:sz w:val="20"/>
          <w:szCs w:val="20"/>
          <w:vertAlign w:val="superscript"/>
          <w:lang w:eastAsia="da-DK"/>
        </w:rPr>
        <w:t>B</w:t>
      </w:r>
    </w:p>
    <w:p w14:paraId="4ADDD3AE" w14:textId="77777777" w:rsidR="00805B59" w:rsidRPr="009414FC" w:rsidRDefault="00805B59" w:rsidP="008D3F14">
      <w:pPr>
        <w:spacing w:after="0" w:line="240" w:lineRule="auto"/>
        <w:ind w:left="1353"/>
        <w:rPr>
          <w:rFonts w:ascii="Verdana" w:eastAsia="Times New Roman" w:hAnsi="Verdana" w:cs="Tahoma"/>
          <w:sz w:val="20"/>
          <w:szCs w:val="20"/>
          <w:lang w:eastAsia="da-DK"/>
        </w:rPr>
      </w:pPr>
    </w:p>
    <w:p w14:paraId="4ADDD3AF" w14:textId="77777777" w:rsidR="00805B59" w:rsidRPr="009414FC" w:rsidRDefault="00805B59" w:rsidP="00FA08EB">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Ved ventilationssvigt skal malingspåføring straks indstilles og må først genoptages, når ventilationsanlægget fungerer korrekt.</w:t>
      </w:r>
      <w:r w:rsidR="00C86152" w:rsidRPr="009414FC">
        <w:rPr>
          <w:rFonts w:ascii="Verdana" w:eastAsia="Times New Roman" w:hAnsi="Verdana" w:cs="Tahoma"/>
          <w:sz w:val="20"/>
          <w:szCs w:val="20"/>
          <w:vertAlign w:val="superscript"/>
          <w:lang w:eastAsia="da-DK"/>
        </w:rPr>
        <w:t xml:space="preserve"> </w:t>
      </w:r>
      <w:r w:rsidR="00C86152" w:rsidRPr="001A3251">
        <w:rPr>
          <w:rFonts w:ascii="Verdana" w:eastAsia="Times New Roman" w:hAnsi="Verdana" w:cs="Tahoma"/>
          <w:b/>
          <w:sz w:val="20"/>
          <w:szCs w:val="20"/>
          <w:vertAlign w:val="superscript"/>
          <w:lang w:eastAsia="da-DK"/>
        </w:rPr>
        <w:t>B</w:t>
      </w:r>
    </w:p>
    <w:p w14:paraId="4ADDD3B0" w14:textId="77777777" w:rsidR="001D2E2B" w:rsidRPr="009414FC" w:rsidRDefault="001D2E2B" w:rsidP="001D2E2B">
      <w:pPr>
        <w:pStyle w:val="Listeafsnit"/>
        <w:rPr>
          <w:rFonts w:ascii="Verdana" w:eastAsia="Times New Roman" w:hAnsi="Verdana" w:cs="Tahoma"/>
          <w:sz w:val="20"/>
          <w:szCs w:val="20"/>
          <w:lang w:eastAsia="da-DK"/>
        </w:rPr>
      </w:pPr>
    </w:p>
    <w:p w14:paraId="4ADDD3B1" w14:textId="77777777" w:rsidR="00C86152" w:rsidRPr="009414FC" w:rsidRDefault="0009139F" w:rsidP="00C4121A">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Al </w:t>
      </w:r>
      <w:proofErr w:type="spellStart"/>
      <w:r w:rsidRPr="009414FC">
        <w:rPr>
          <w:rFonts w:ascii="Verdana" w:eastAsia="Times New Roman" w:hAnsi="Verdana" w:cs="Tahoma"/>
          <w:sz w:val="20"/>
          <w:szCs w:val="20"/>
          <w:lang w:eastAsia="da-DK"/>
        </w:rPr>
        <w:t>udsugningluft</w:t>
      </w:r>
      <w:proofErr w:type="spellEnd"/>
      <w:r w:rsidRPr="009414FC">
        <w:rPr>
          <w:rFonts w:ascii="Verdana" w:eastAsia="Times New Roman" w:hAnsi="Verdana" w:cs="Tahoma"/>
          <w:sz w:val="20"/>
          <w:szCs w:val="20"/>
          <w:lang w:eastAsia="da-DK"/>
        </w:rPr>
        <w:t xml:space="preserve"> fra virksomhedens 2 malerkabiner skal inden afkast føres til RTO-anlæg (Regenerativt Termisk Forbrændingssystem). </w:t>
      </w:r>
      <w:r w:rsidR="00C86152" w:rsidRPr="001A3251">
        <w:rPr>
          <w:rFonts w:ascii="Verdana" w:eastAsia="Times New Roman" w:hAnsi="Verdana" w:cs="Tahoma"/>
          <w:b/>
          <w:sz w:val="20"/>
          <w:szCs w:val="20"/>
          <w:vertAlign w:val="superscript"/>
          <w:lang w:eastAsia="da-DK"/>
        </w:rPr>
        <w:t>B</w:t>
      </w:r>
      <w:r w:rsidR="00A710BF" w:rsidRPr="001A3251">
        <w:rPr>
          <w:rFonts w:ascii="Verdana" w:eastAsia="Times New Roman" w:hAnsi="Verdana" w:cs="Tahoma"/>
          <w:b/>
          <w:sz w:val="20"/>
          <w:szCs w:val="20"/>
          <w:vertAlign w:val="superscript"/>
          <w:lang w:eastAsia="da-DK"/>
        </w:rPr>
        <w:t>*</w:t>
      </w:r>
    </w:p>
    <w:p w14:paraId="4ADDD3B2" w14:textId="77777777" w:rsidR="00C86152" w:rsidRPr="009414FC" w:rsidRDefault="00C86152" w:rsidP="00C86152">
      <w:pPr>
        <w:pStyle w:val="Listeafsnit"/>
        <w:rPr>
          <w:rFonts w:ascii="Verdana" w:eastAsia="Times New Roman" w:hAnsi="Verdana" w:cs="Tahoma"/>
          <w:sz w:val="20"/>
          <w:szCs w:val="20"/>
          <w:lang w:eastAsia="da-DK"/>
        </w:rPr>
      </w:pPr>
    </w:p>
    <w:p w14:paraId="4ADDD3B3" w14:textId="77777777" w:rsidR="0009139F" w:rsidRPr="009414FC" w:rsidRDefault="0009139F" w:rsidP="00C4121A">
      <w:pPr>
        <w:pStyle w:val="Listeafsnit"/>
        <w:numPr>
          <w:ilvl w:val="0"/>
          <w:numId w:val="6"/>
        </w:numPr>
        <w:spacing w:after="0" w:line="240" w:lineRule="auto"/>
        <w:ind w:left="1353"/>
        <w:rPr>
          <w:rFonts w:ascii="Verdana" w:eastAsia="Times New Roman" w:hAnsi="Verdana" w:cs="Tahoma"/>
          <w:sz w:val="20"/>
          <w:szCs w:val="20"/>
          <w:lang w:eastAsia="da-DK"/>
        </w:rPr>
      </w:pPr>
      <w:proofErr w:type="gramStart"/>
      <w:r w:rsidRPr="009414FC">
        <w:rPr>
          <w:rFonts w:ascii="Verdana" w:eastAsia="Times New Roman" w:hAnsi="Verdana" w:cs="Tahoma"/>
          <w:sz w:val="20"/>
          <w:szCs w:val="20"/>
          <w:lang w:eastAsia="da-DK"/>
        </w:rPr>
        <w:t>RTO anlægget</w:t>
      </w:r>
      <w:proofErr w:type="gramEnd"/>
      <w:r w:rsidRPr="009414FC">
        <w:rPr>
          <w:rFonts w:ascii="Verdana" w:eastAsia="Times New Roman" w:hAnsi="Verdana" w:cs="Tahoma"/>
          <w:sz w:val="20"/>
          <w:szCs w:val="20"/>
          <w:lang w:eastAsia="da-DK"/>
        </w:rPr>
        <w:t xml:space="preserve"> skal indrettes som ansøgt og drives iht. vilkår </w:t>
      </w:r>
      <w:r w:rsidR="00C86152" w:rsidRPr="009414FC">
        <w:rPr>
          <w:rFonts w:ascii="Verdana" w:eastAsia="Times New Roman" w:hAnsi="Verdana" w:cs="Tahoma"/>
          <w:sz w:val="20"/>
          <w:szCs w:val="20"/>
          <w:lang w:eastAsia="da-DK"/>
        </w:rPr>
        <w:t>4</w:t>
      </w:r>
      <w:r w:rsidR="007658D7" w:rsidRPr="009414FC">
        <w:rPr>
          <w:rFonts w:ascii="Verdana" w:eastAsia="Times New Roman" w:hAnsi="Verdana" w:cs="Tahoma"/>
          <w:sz w:val="20"/>
          <w:szCs w:val="20"/>
          <w:lang w:eastAsia="da-DK"/>
        </w:rPr>
        <w:t>9</w:t>
      </w:r>
      <w:r w:rsidRPr="009414FC">
        <w:rPr>
          <w:rFonts w:ascii="Verdana" w:eastAsia="Times New Roman" w:hAnsi="Verdana" w:cs="Tahoma"/>
          <w:sz w:val="20"/>
          <w:szCs w:val="20"/>
          <w:lang w:eastAsia="da-DK"/>
        </w:rPr>
        <w:t>.</w:t>
      </w:r>
      <w:r w:rsidR="00C86152" w:rsidRPr="009414FC">
        <w:rPr>
          <w:rFonts w:ascii="Verdana" w:eastAsia="Times New Roman" w:hAnsi="Verdana" w:cs="Tahoma"/>
          <w:sz w:val="20"/>
          <w:szCs w:val="20"/>
          <w:vertAlign w:val="superscript"/>
          <w:lang w:eastAsia="da-DK"/>
        </w:rPr>
        <w:t xml:space="preserve"> </w:t>
      </w:r>
      <w:r w:rsidR="00C86152" w:rsidRPr="001A3251">
        <w:rPr>
          <w:rFonts w:ascii="Verdana" w:eastAsia="Times New Roman" w:hAnsi="Verdana" w:cs="Tahoma"/>
          <w:b/>
          <w:sz w:val="20"/>
          <w:szCs w:val="20"/>
          <w:vertAlign w:val="superscript"/>
          <w:lang w:eastAsia="da-DK"/>
        </w:rPr>
        <w:t>B</w:t>
      </w:r>
      <w:r w:rsidR="007658D7" w:rsidRPr="001A3251">
        <w:rPr>
          <w:rFonts w:ascii="Verdana" w:eastAsia="Times New Roman" w:hAnsi="Verdana" w:cs="Tahoma"/>
          <w:b/>
          <w:sz w:val="20"/>
          <w:szCs w:val="20"/>
          <w:vertAlign w:val="superscript"/>
          <w:lang w:eastAsia="da-DK"/>
        </w:rPr>
        <w:t>*</w:t>
      </w:r>
    </w:p>
    <w:p w14:paraId="4ADDD3B4" w14:textId="77777777" w:rsidR="00805B59" w:rsidRPr="009414FC" w:rsidRDefault="00805B59" w:rsidP="00C4121A">
      <w:pPr>
        <w:spacing w:after="0" w:line="240" w:lineRule="auto"/>
        <w:rPr>
          <w:rFonts w:ascii="Verdana" w:eastAsia="Times New Roman" w:hAnsi="Verdana" w:cs="Tahoma"/>
          <w:sz w:val="20"/>
          <w:szCs w:val="20"/>
          <w:lang w:eastAsia="da-DK"/>
        </w:rPr>
      </w:pPr>
    </w:p>
    <w:p w14:paraId="4ADDD3B5" w14:textId="77777777" w:rsidR="00A14943" w:rsidRPr="009414FC" w:rsidRDefault="00FA61EF" w:rsidP="00FA61EF">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D</w:t>
      </w:r>
      <w:r w:rsidR="00805B59" w:rsidRPr="009414FC">
        <w:rPr>
          <w:rFonts w:ascii="Verdana" w:eastAsia="Times New Roman" w:hAnsi="Verdana" w:cs="Tahoma"/>
          <w:sz w:val="20"/>
          <w:szCs w:val="20"/>
          <w:lang w:eastAsia="da-DK"/>
        </w:rPr>
        <w:t>er</w:t>
      </w:r>
      <w:r w:rsidRPr="009414FC">
        <w:rPr>
          <w:rFonts w:ascii="Verdana" w:eastAsia="Times New Roman" w:hAnsi="Verdana" w:cs="Tahoma"/>
          <w:sz w:val="20"/>
          <w:szCs w:val="20"/>
          <w:lang w:eastAsia="da-DK"/>
        </w:rPr>
        <w:t xml:space="preserve"> </w:t>
      </w:r>
      <w:r w:rsidR="00805B59" w:rsidRPr="009414FC">
        <w:rPr>
          <w:rFonts w:ascii="Verdana" w:eastAsia="Times New Roman" w:hAnsi="Verdana" w:cs="Tahoma"/>
          <w:sz w:val="20"/>
          <w:szCs w:val="20"/>
          <w:lang w:eastAsia="da-DK"/>
        </w:rPr>
        <w:t>skal være indrettet målesteder med indretning og placering som anført under punkterne 8.2.3.3 – 8.2.3.5 i Miljøstyrelsens vejledning nr. 2 / 2001 Luftvejledningen. Målestederne skal være placeret, inden procesluften blandes med andre luftstrømme, f.eks. rumluft og afkastluft fra andre processer.</w:t>
      </w:r>
      <w:r w:rsidR="007658D7" w:rsidRPr="009414FC">
        <w:rPr>
          <w:rFonts w:ascii="Verdana" w:eastAsia="Times New Roman" w:hAnsi="Verdana" w:cs="Tahoma"/>
          <w:sz w:val="20"/>
          <w:szCs w:val="20"/>
          <w:vertAlign w:val="superscript"/>
          <w:lang w:eastAsia="da-DK"/>
        </w:rPr>
        <w:t xml:space="preserve"> </w:t>
      </w:r>
      <w:r w:rsidR="007658D7" w:rsidRPr="001A3251">
        <w:rPr>
          <w:rFonts w:ascii="Verdana" w:eastAsia="Times New Roman" w:hAnsi="Verdana" w:cs="Tahoma"/>
          <w:b/>
          <w:sz w:val="20"/>
          <w:szCs w:val="20"/>
          <w:vertAlign w:val="superscript"/>
          <w:lang w:eastAsia="da-DK"/>
        </w:rPr>
        <w:t>B</w:t>
      </w:r>
      <w:r w:rsidR="00A14943" w:rsidRPr="009414FC">
        <w:rPr>
          <w:rFonts w:ascii="Verdana" w:eastAsia="Times New Roman" w:hAnsi="Verdana" w:cs="Tahoma"/>
          <w:sz w:val="20"/>
          <w:szCs w:val="20"/>
          <w:lang w:eastAsia="da-DK"/>
        </w:rPr>
        <w:t xml:space="preserve"> </w:t>
      </w:r>
    </w:p>
    <w:p w14:paraId="4ADDD3B6" w14:textId="77777777" w:rsidR="00A14943" w:rsidRPr="009414FC" w:rsidRDefault="00A14943" w:rsidP="008D3F14">
      <w:pPr>
        <w:pStyle w:val="Listeafsnit"/>
        <w:spacing w:after="0" w:line="240" w:lineRule="auto"/>
        <w:rPr>
          <w:rFonts w:ascii="Verdana" w:eastAsia="Times New Roman" w:hAnsi="Verdana" w:cs="Tahoma"/>
          <w:sz w:val="20"/>
          <w:szCs w:val="20"/>
          <w:lang w:eastAsia="da-DK"/>
        </w:rPr>
      </w:pPr>
    </w:p>
    <w:p w14:paraId="4ADDD3B7" w14:textId="77777777" w:rsidR="00B161AB" w:rsidRPr="009414FC" w:rsidRDefault="00B161AB" w:rsidP="008D3F14">
      <w:pPr>
        <w:keepNext/>
        <w:spacing w:after="0" w:line="240" w:lineRule="auto"/>
        <w:ind w:left="993"/>
        <w:rPr>
          <w:rFonts w:ascii="Verdana" w:eastAsia="Times New Roman" w:hAnsi="Verdana" w:cs="Tahoma"/>
          <w:b/>
          <w:bCs/>
          <w:sz w:val="20"/>
          <w:szCs w:val="20"/>
          <w:lang w:eastAsia="da-DK"/>
        </w:rPr>
      </w:pPr>
      <w:r w:rsidRPr="009414FC">
        <w:rPr>
          <w:rFonts w:ascii="Verdana" w:eastAsia="Times New Roman" w:hAnsi="Verdana" w:cs="Tahoma"/>
          <w:b/>
          <w:bCs/>
          <w:sz w:val="20"/>
          <w:szCs w:val="20"/>
          <w:lang w:eastAsia="da-DK"/>
        </w:rPr>
        <w:t>Luftforurening</w:t>
      </w:r>
    </w:p>
    <w:p w14:paraId="4ADDD3B8" w14:textId="77777777" w:rsidR="008D3F14" w:rsidRPr="009414FC" w:rsidRDefault="008D3F14" w:rsidP="008D3F14">
      <w:pPr>
        <w:keepNext/>
        <w:spacing w:after="0" w:line="240" w:lineRule="auto"/>
        <w:ind w:firstLine="993"/>
        <w:rPr>
          <w:rFonts w:ascii="Verdana" w:eastAsia="Times New Roman" w:hAnsi="Verdana" w:cs="Tahoma"/>
          <w:bCs/>
          <w:sz w:val="20"/>
          <w:szCs w:val="20"/>
          <w:u w:val="single"/>
          <w:lang w:eastAsia="da-DK"/>
        </w:rPr>
      </w:pPr>
    </w:p>
    <w:p w14:paraId="4ADDD3B9" w14:textId="77777777" w:rsidR="00805B59" w:rsidRPr="009414FC" w:rsidRDefault="00805B59" w:rsidP="008D3F14">
      <w:pPr>
        <w:keepNext/>
        <w:spacing w:after="0" w:line="240" w:lineRule="auto"/>
        <w:ind w:firstLine="993"/>
        <w:rPr>
          <w:rFonts w:ascii="Verdana" w:eastAsia="Times New Roman" w:hAnsi="Verdana" w:cs="Tahoma"/>
          <w:bCs/>
          <w:sz w:val="20"/>
          <w:szCs w:val="20"/>
          <w:u w:val="single"/>
          <w:lang w:eastAsia="da-DK"/>
        </w:rPr>
      </w:pPr>
      <w:r w:rsidRPr="009414FC">
        <w:rPr>
          <w:rFonts w:ascii="Verdana" w:eastAsia="Times New Roman" w:hAnsi="Verdana" w:cs="Tahoma"/>
          <w:bCs/>
          <w:sz w:val="20"/>
          <w:szCs w:val="20"/>
          <w:u w:val="single"/>
          <w:lang w:eastAsia="da-DK"/>
        </w:rPr>
        <w:t>Blæse</w:t>
      </w:r>
      <w:r w:rsidR="00A14943" w:rsidRPr="009414FC">
        <w:rPr>
          <w:rFonts w:ascii="Verdana" w:eastAsia="Times New Roman" w:hAnsi="Verdana" w:cs="Tahoma"/>
          <w:bCs/>
          <w:sz w:val="20"/>
          <w:szCs w:val="20"/>
          <w:u w:val="single"/>
          <w:lang w:eastAsia="da-DK"/>
        </w:rPr>
        <w:t>r</w:t>
      </w:r>
      <w:r w:rsidRPr="009414FC">
        <w:rPr>
          <w:rFonts w:ascii="Verdana" w:eastAsia="Times New Roman" w:hAnsi="Verdana" w:cs="Tahoma"/>
          <w:bCs/>
          <w:sz w:val="20"/>
          <w:szCs w:val="20"/>
          <w:u w:val="single"/>
          <w:lang w:eastAsia="da-DK"/>
        </w:rPr>
        <w:t>ensn</w:t>
      </w:r>
      <w:r w:rsidR="001D2E2B" w:rsidRPr="009414FC">
        <w:rPr>
          <w:rFonts w:ascii="Verdana" w:eastAsia="Times New Roman" w:hAnsi="Verdana" w:cs="Tahoma"/>
          <w:bCs/>
          <w:sz w:val="20"/>
          <w:szCs w:val="20"/>
          <w:u w:val="single"/>
          <w:lang w:eastAsia="da-DK"/>
        </w:rPr>
        <w:t>ings</w:t>
      </w:r>
      <w:r w:rsidRPr="009414FC">
        <w:rPr>
          <w:rFonts w:ascii="Verdana" w:eastAsia="Times New Roman" w:hAnsi="Verdana" w:cs="Tahoma"/>
          <w:bCs/>
          <w:sz w:val="20"/>
          <w:szCs w:val="20"/>
          <w:u w:val="single"/>
          <w:lang w:eastAsia="da-DK"/>
        </w:rPr>
        <w:t>anlæg</w:t>
      </w:r>
    </w:p>
    <w:p w14:paraId="4ADDD3BA" w14:textId="77777777" w:rsidR="00B161AB" w:rsidRPr="009414FC" w:rsidRDefault="00B161AB" w:rsidP="008D3F14">
      <w:pPr>
        <w:pStyle w:val="Listeafsnit"/>
        <w:spacing w:after="0" w:line="240" w:lineRule="auto"/>
        <w:ind w:left="1418" w:hanging="425"/>
        <w:rPr>
          <w:rFonts w:ascii="Verdana" w:eastAsia="Times New Roman" w:hAnsi="Verdana" w:cs="Tahoma"/>
          <w:sz w:val="20"/>
          <w:szCs w:val="20"/>
          <w:lang w:eastAsia="da-DK"/>
        </w:rPr>
      </w:pPr>
    </w:p>
    <w:p w14:paraId="4ADDD3BB" w14:textId="77777777" w:rsidR="00A14943" w:rsidRPr="009414FC" w:rsidRDefault="00A14943" w:rsidP="00FA08EB">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Virksomheden skal overholde en emissionsgrænseværdi for </w:t>
      </w:r>
      <w:proofErr w:type="gramStart"/>
      <w:r w:rsidRPr="009414FC">
        <w:rPr>
          <w:rFonts w:ascii="Verdana" w:eastAsia="Times New Roman" w:hAnsi="Verdana" w:cs="Tahoma"/>
          <w:sz w:val="20"/>
          <w:szCs w:val="20"/>
          <w:lang w:eastAsia="da-DK"/>
        </w:rPr>
        <w:t>total støv</w:t>
      </w:r>
      <w:proofErr w:type="gramEnd"/>
      <w:r w:rsidRPr="009414FC">
        <w:rPr>
          <w:rFonts w:ascii="Verdana" w:eastAsia="Times New Roman" w:hAnsi="Verdana" w:cs="Tahoma"/>
          <w:sz w:val="20"/>
          <w:szCs w:val="20"/>
          <w:lang w:eastAsia="da-DK"/>
        </w:rPr>
        <w:t xml:space="preserve"> på 5 mg / normal m</w:t>
      </w:r>
      <w:r w:rsidRPr="009414FC">
        <w:rPr>
          <w:rFonts w:ascii="Verdana" w:eastAsia="Times New Roman" w:hAnsi="Verdana" w:cs="Tahoma"/>
          <w:sz w:val="20"/>
          <w:szCs w:val="20"/>
          <w:vertAlign w:val="superscript"/>
          <w:lang w:eastAsia="da-DK"/>
        </w:rPr>
        <w:t>3</w:t>
      </w:r>
      <w:r w:rsidR="001D2E2B" w:rsidRPr="009414FC">
        <w:rPr>
          <w:rFonts w:ascii="Verdana" w:eastAsia="Times New Roman" w:hAnsi="Verdana" w:cs="Tahoma"/>
          <w:sz w:val="20"/>
          <w:szCs w:val="20"/>
          <w:lang w:eastAsia="da-DK"/>
        </w:rPr>
        <w:t>.</w:t>
      </w:r>
      <w:r w:rsidR="00C86152" w:rsidRPr="009414FC">
        <w:rPr>
          <w:rFonts w:ascii="Verdana" w:eastAsia="Times New Roman" w:hAnsi="Verdana" w:cs="Tahoma"/>
          <w:sz w:val="20"/>
          <w:szCs w:val="20"/>
          <w:vertAlign w:val="superscript"/>
          <w:lang w:eastAsia="da-DK"/>
        </w:rPr>
        <w:t xml:space="preserve"> </w:t>
      </w:r>
      <w:r w:rsidR="00C86152" w:rsidRPr="001A3251">
        <w:rPr>
          <w:rFonts w:ascii="Verdana" w:eastAsia="Times New Roman" w:hAnsi="Verdana" w:cs="Tahoma"/>
          <w:b/>
          <w:sz w:val="20"/>
          <w:szCs w:val="20"/>
          <w:vertAlign w:val="superscript"/>
          <w:lang w:eastAsia="da-DK"/>
        </w:rPr>
        <w:t>B</w:t>
      </w:r>
    </w:p>
    <w:p w14:paraId="4ADDD3BC" w14:textId="77777777" w:rsidR="00A14943" w:rsidRPr="009414FC" w:rsidRDefault="00A14943" w:rsidP="008D3F14">
      <w:pPr>
        <w:pStyle w:val="Listeafsnit"/>
        <w:spacing w:after="0" w:line="240" w:lineRule="auto"/>
        <w:ind w:left="1304"/>
        <w:rPr>
          <w:rFonts w:ascii="Verdana" w:eastAsia="Times New Roman" w:hAnsi="Verdana" w:cs="Tahoma"/>
          <w:sz w:val="20"/>
          <w:szCs w:val="20"/>
          <w:lang w:eastAsia="da-DK"/>
        </w:rPr>
      </w:pPr>
    </w:p>
    <w:p w14:paraId="4ADDD3BD" w14:textId="77777777" w:rsidR="00B161AB" w:rsidRPr="009414FC" w:rsidRDefault="00B161AB" w:rsidP="00FA08EB">
      <w:pPr>
        <w:pStyle w:val="Listeafsnit"/>
        <w:numPr>
          <w:ilvl w:val="0"/>
          <w:numId w:val="6"/>
        </w:numPr>
        <w:spacing w:after="0" w:line="240" w:lineRule="auto"/>
        <w:ind w:left="1304"/>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Virksomhedens afkast skal være dimensionerede, så B-værdierne i </w:t>
      </w:r>
      <w:r w:rsidR="00A14943" w:rsidRPr="009414FC">
        <w:rPr>
          <w:rFonts w:ascii="Verdana" w:eastAsia="Times New Roman" w:hAnsi="Verdana" w:cs="Tahoma"/>
          <w:sz w:val="20"/>
          <w:szCs w:val="20"/>
          <w:lang w:eastAsia="da-DK"/>
        </w:rPr>
        <w:t xml:space="preserve">nedenstående </w:t>
      </w:r>
      <w:r w:rsidRPr="009414FC">
        <w:rPr>
          <w:rFonts w:ascii="Verdana" w:eastAsia="Times New Roman" w:hAnsi="Verdana" w:cs="Tahoma"/>
          <w:sz w:val="20"/>
          <w:szCs w:val="20"/>
          <w:lang w:eastAsia="da-DK"/>
        </w:rPr>
        <w:t>tabel er overholdt:</w:t>
      </w:r>
      <w:r w:rsidR="00C86152" w:rsidRPr="009414FC">
        <w:rPr>
          <w:rFonts w:ascii="Verdana" w:eastAsia="Times New Roman" w:hAnsi="Verdana" w:cs="Tahoma"/>
          <w:sz w:val="20"/>
          <w:szCs w:val="20"/>
          <w:vertAlign w:val="superscript"/>
          <w:lang w:eastAsia="da-DK"/>
        </w:rPr>
        <w:t xml:space="preserve"> </w:t>
      </w:r>
      <w:r w:rsidR="00C86152" w:rsidRPr="001A3251">
        <w:rPr>
          <w:rFonts w:ascii="Verdana" w:eastAsia="Times New Roman" w:hAnsi="Verdana" w:cs="Tahoma"/>
          <w:b/>
          <w:sz w:val="20"/>
          <w:szCs w:val="20"/>
          <w:vertAlign w:val="superscript"/>
          <w:lang w:eastAsia="da-DK"/>
        </w:rPr>
        <w:t>B</w:t>
      </w:r>
    </w:p>
    <w:p w14:paraId="4ADDD3BE" w14:textId="77777777" w:rsidR="00B161AB" w:rsidRPr="009414FC" w:rsidRDefault="00B161AB" w:rsidP="00A14943">
      <w:pPr>
        <w:pStyle w:val="Listeafsnit"/>
        <w:keepNext/>
        <w:spacing w:before="240" w:line="240" w:lineRule="auto"/>
        <w:ind w:left="1304"/>
        <w:rPr>
          <w:rFonts w:ascii="Tahoma" w:eastAsia="Times New Roman" w:hAnsi="Tahoma" w:cs="Tahoma"/>
          <w:i/>
          <w:iCs/>
          <w:sz w:val="17"/>
          <w:szCs w:val="17"/>
          <w:lang w:eastAsia="da-DK"/>
        </w:rPr>
      </w:pPr>
    </w:p>
    <w:tbl>
      <w:tblPr>
        <w:tblW w:w="10068" w:type="dxa"/>
        <w:tblInd w:w="1418" w:type="dxa"/>
        <w:tblCellMar>
          <w:left w:w="0" w:type="dxa"/>
          <w:right w:w="0" w:type="dxa"/>
        </w:tblCellMar>
        <w:tblLook w:val="04A0" w:firstRow="1" w:lastRow="0" w:firstColumn="1" w:lastColumn="0" w:noHBand="0" w:noVBand="1"/>
      </w:tblPr>
      <w:tblGrid>
        <w:gridCol w:w="10068"/>
      </w:tblGrid>
      <w:tr w:rsidR="001D2E2B" w:rsidRPr="009414FC" w14:paraId="4ADDD3C7" w14:textId="77777777" w:rsidTr="00A14943">
        <w:tc>
          <w:tcPr>
            <w:tcW w:w="10068" w:type="dxa"/>
            <w:hideMark/>
          </w:tcPr>
          <w:tbl>
            <w:tblPr>
              <w:tblW w:w="3942" w:type="dxa"/>
              <w:tblCellMar>
                <w:top w:w="15" w:type="dxa"/>
                <w:left w:w="15" w:type="dxa"/>
                <w:bottom w:w="15" w:type="dxa"/>
                <w:right w:w="15" w:type="dxa"/>
              </w:tblCellMar>
              <w:tblLook w:val="04A0" w:firstRow="1" w:lastRow="0" w:firstColumn="1" w:lastColumn="0" w:noHBand="0" w:noVBand="1"/>
            </w:tblPr>
            <w:tblGrid>
              <w:gridCol w:w="2485"/>
              <w:gridCol w:w="1457"/>
            </w:tblGrid>
            <w:tr w:rsidR="001D2E2B" w:rsidRPr="009414FC" w14:paraId="4ADDD3C2" w14:textId="77777777" w:rsidTr="001D2E2B">
              <w:tc>
                <w:tcPr>
                  <w:tcW w:w="2485" w:type="dxa"/>
                  <w:tcBorders>
                    <w:top w:val="single" w:sz="8" w:space="0" w:color="000000"/>
                    <w:left w:val="single" w:sz="8" w:space="0" w:color="000000"/>
                    <w:bottom w:val="single" w:sz="8" w:space="0" w:color="000000"/>
                    <w:right w:val="single" w:sz="8" w:space="0" w:color="000000"/>
                  </w:tcBorders>
                  <w:hideMark/>
                </w:tcPr>
                <w:p w14:paraId="4ADDD3BF" w14:textId="77777777" w:rsidR="001D2E2B" w:rsidRPr="009414FC" w:rsidRDefault="001D2E2B" w:rsidP="00A14943">
                  <w:pPr>
                    <w:pStyle w:val="Listeafsnit"/>
                    <w:spacing w:after="0" w:line="240" w:lineRule="auto"/>
                    <w:ind w:left="258"/>
                    <w:rPr>
                      <w:rFonts w:ascii="Verdana" w:eastAsia="Times New Roman" w:hAnsi="Verdana" w:cs="Tahoma"/>
                      <w:sz w:val="18"/>
                      <w:szCs w:val="18"/>
                      <w:lang w:eastAsia="da-DK"/>
                    </w:rPr>
                  </w:pPr>
                  <w:r w:rsidRPr="009414FC">
                    <w:rPr>
                      <w:rFonts w:ascii="Verdana" w:eastAsia="Times New Roman" w:hAnsi="Verdana" w:cs="Tahoma"/>
                      <w:b/>
                      <w:bCs/>
                      <w:sz w:val="18"/>
                      <w:szCs w:val="18"/>
                      <w:lang w:eastAsia="da-DK"/>
                    </w:rPr>
                    <w:t>Blæsemiddeltype</w:t>
                  </w:r>
                </w:p>
              </w:tc>
              <w:tc>
                <w:tcPr>
                  <w:tcW w:w="1457" w:type="dxa"/>
                  <w:tcBorders>
                    <w:top w:val="single" w:sz="8" w:space="0" w:color="000000"/>
                    <w:left w:val="single" w:sz="8" w:space="0" w:color="000000"/>
                    <w:bottom w:val="single" w:sz="8" w:space="0" w:color="000000"/>
                    <w:right w:val="single" w:sz="8" w:space="0" w:color="000000"/>
                  </w:tcBorders>
                  <w:hideMark/>
                </w:tcPr>
                <w:p w14:paraId="4ADDD3C0" w14:textId="77777777" w:rsidR="001D2E2B" w:rsidRPr="009414FC" w:rsidRDefault="001D2E2B" w:rsidP="00A14943">
                  <w:pPr>
                    <w:pStyle w:val="Listeafsnit"/>
                    <w:spacing w:after="0" w:line="240" w:lineRule="auto"/>
                    <w:ind w:left="258"/>
                    <w:rPr>
                      <w:rFonts w:ascii="Verdana" w:eastAsia="Times New Roman" w:hAnsi="Verdana" w:cs="Tahoma"/>
                      <w:sz w:val="18"/>
                      <w:szCs w:val="18"/>
                      <w:lang w:eastAsia="da-DK"/>
                    </w:rPr>
                  </w:pPr>
                  <w:r w:rsidRPr="009414FC">
                    <w:rPr>
                      <w:rFonts w:ascii="Verdana" w:eastAsia="Times New Roman" w:hAnsi="Verdana" w:cs="Tahoma"/>
                      <w:b/>
                      <w:bCs/>
                      <w:sz w:val="18"/>
                      <w:szCs w:val="18"/>
                      <w:lang w:eastAsia="da-DK"/>
                    </w:rPr>
                    <w:t>B-værdi</w:t>
                  </w:r>
                </w:p>
                <w:p w14:paraId="4ADDD3C1" w14:textId="77777777" w:rsidR="001D2E2B" w:rsidRPr="009414FC" w:rsidRDefault="001D2E2B" w:rsidP="00A14943">
                  <w:pPr>
                    <w:pStyle w:val="Listeafsnit"/>
                    <w:spacing w:after="0" w:line="240" w:lineRule="auto"/>
                    <w:ind w:left="258"/>
                    <w:rPr>
                      <w:rFonts w:ascii="Verdana" w:eastAsia="Times New Roman" w:hAnsi="Verdana" w:cs="Tahoma"/>
                      <w:sz w:val="18"/>
                      <w:szCs w:val="18"/>
                      <w:lang w:eastAsia="da-DK"/>
                    </w:rPr>
                  </w:pPr>
                  <w:r w:rsidRPr="009414FC">
                    <w:rPr>
                      <w:rFonts w:ascii="Verdana" w:eastAsia="Times New Roman" w:hAnsi="Verdana" w:cs="Tahoma"/>
                      <w:b/>
                      <w:bCs/>
                      <w:sz w:val="18"/>
                      <w:szCs w:val="18"/>
                      <w:lang w:eastAsia="da-DK"/>
                    </w:rPr>
                    <w:t>mg / m</w:t>
                  </w:r>
                  <w:r w:rsidRPr="009414FC">
                    <w:rPr>
                      <w:rFonts w:ascii="Verdana" w:eastAsia="Times New Roman" w:hAnsi="Verdana" w:cs="Tahoma"/>
                      <w:b/>
                      <w:bCs/>
                      <w:sz w:val="18"/>
                      <w:szCs w:val="18"/>
                      <w:vertAlign w:val="superscript"/>
                      <w:lang w:eastAsia="da-DK"/>
                    </w:rPr>
                    <w:t>3</w:t>
                  </w:r>
                </w:p>
              </w:tc>
            </w:tr>
            <w:tr w:rsidR="001D2E2B" w:rsidRPr="009414FC" w14:paraId="4ADDD3C5" w14:textId="77777777" w:rsidTr="001D2E2B">
              <w:tc>
                <w:tcPr>
                  <w:tcW w:w="2485" w:type="dxa"/>
                  <w:tcBorders>
                    <w:top w:val="single" w:sz="8" w:space="0" w:color="000000"/>
                    <w:left w:val="single" w:sz="8" w:space="0" w:color="000000"/>
                    <w:bottom w:val="single" w:sz="8" w:space="0" w:color="000000"/>
                    <w:right w:val="single" w:sz="8" w:space="0" w:color="000000"/>
                  </w:tcBorders>
                  <w:hideMark/>
                </w:tcPr>
                <w:p w14:paraId="4ADDD3C3" w14:textId="77777777" w:rsidR="001D2E2B" w:rsidRPr="009414FC" w:rsidRDefault="001D2E2B" w:rsidP="00A14943">
                  <w:pPr>
                    <w:pStyle w:val="Listeafsnit"/>
                    <w:spacing w:after="0" w:line="240" w:lineRule="auto"/>
                    <w:ind w:left="258"/>
                    <w:rPr>
                      <w:rFonts w:ascii="Verdana" w:eastAsia="Times New Roman" w:hAnsi="Verdana" w:cs="Tahoma"/>
                      <w:sz w:val="18"/>
                      <w:szCs w:val="18"/>
                      <w:lang w:eastAsia="da-DK"/>
                    </w:rPr>
                  </w:pPr>
                  <w:proofErr w:type="spellStart"/>
                  <w:r w:rsidRPr="009414FC">
                    <w:rPr>
                      <w:rFonts w:ascii="Verdana" w:eastAsia="Times New Roman" w:hAnsi="Verdana" w:cs="Tahoma"/>
                      <w:sz w:val="18"/>
                      <w:szCs w:val="18"/>
                      <w:lang w:eastAsia="da-DK"/>
                    </w:rPr>
                    <w:t>Stålgrit</w:t>
                  </w:r>
                  <w:proofErr w:type="spellEnd"/>
                  <w:r w:rsidRPr="009414FC">
                    <w:rPr>
                      <w:rFonts w:ascii="Verdana" w:eastAsia="Times New Roman" w:hAnsi="Verdana" w:cs="Tahoma"/>
                      <w:sz w:val="18"/>
                      <w:szCs w:val="18"/>
                      <w:lang w:eastAsia="da-DK"/>
                    </w:rPr>
                    <w:t>, stålshot o. lign.</w:t>
                  </w:r>
                </w:p>
              </w:tc>
              <w:tc>
                <w:tcPr>
                  <w:tcW w:w="1457" w:type="dxa"/>
                  <w:tcBorders>
                    <w:top w:val="single" w:sz="8" w:space="0" w:color="000000"/>
                    <w:left w:val="single" w:sz="8" w:space="0" w:color="000000"/>
                    <w:bottom w:val="single" w:sz="8" w:space="0" w:color="000000"/>
                    <w:right w:val="single" w:sz="8" w:space="0" w:color="000000"/>
                  </w:tcBorders>
                  <w:hideMark/>
                </w:tcPr>
                <w:p w14:paraId="4ADDD3C4" w14:textId="77777777" w:rsidR="001D2E2B" w:rsidRPr="009414FC" w:rsidRDefault="001D2E2B" w:rsidP="00A14943">
                  <w:pPr>
                    <w:pStyle w:val="Listeafsnit"/>
                    <w:spacing w:after="0" w:line="240" w:lineRule="auto"/>
                    <w:ind w:left="258"/>
                    <w:rPr>
                      <w:rFonts w:ascii="Verdana" w:eastAsia="Times New Roman" w:hAnsi="Verdana" w:cs="Tahoma"/>
                      <w:sz w:val="18"/>
                      <w:szCs w:val="18"/>
                      <w:lang w:eastAsia="da-DK"/>
                    </w:rPr>
                  </w:pPr>
                  <w:r w:rsidRPr="009414FC">
                    <w:rPr>
                      <w:rFonts w:ascii="Verdana" w:eastAsia="Times New Roman" w:hAnsi="Verdana" w:cs="Tahoma"/>
                      <w:sz w:val="18"/>
                      <w:szCs w:val="18"/>
                      <w:lang w:eastAsia="da-DK"/>
                    </w:rPr>
                    <w:t>0,08</w:t>
                  </w:r>
                </w:p>
              </w:tc>
            </w:tr>
          </w:tbl>
          <w:p w14:paraId="4ADDD3C6" w14:textId="77777777" w:rsidR="00B161AB" w:rsidRPr="009414FC" w:rsidRDefault="00B161AB" w:rsidP="00A14943">
            <w:pPr>
              <w:spacing w:before="200" w:line="240" w:lineRule="auto"/>
              <w:ind w:left="993"/>
              <w:rPr>
                <w:rFonts w:ascii="Tahoma" w:eastAsia="Times New Roman" w:hAnsi="Tahoma" w:cs="Tahoma"/>
                <w:sz w:val="17"/>
                <w:szCs w:val="17"/>
                <w:lang w:eastAsia="da-DK"/>
              </w:rPr>
            </w:pPr>
          </w:p>
        </w:tc>
      </w:tr>
    </w:tbl>
    <w:p w14:paraId="4ADDD3C8" w14:textId="77777777" w:rsidR="002E0D03" w:rsidRPr="009414FC" w:rsidRDefault="002E0D03" w:rsidP="002E0D03">
      <w:pPr>
        <w:pStyle w:val="Listeafsnit"/>
        <w:spacing w:after="0" w:line="240" w:lineRule="auto"/>
        <w:ind w:left="1304"/>
        <w:rPr>
          <w:rFonts w:ascii="Verdana" w:eastAsia="Times New Roman" w:hAnsi="Verdana" w:cs="Tahoma"/>
          <w:sz w:val="20"/>
          <w:szCs w:val="20"/>
          <w:lang w:eastAsia="da-DK"/>
        </w:rPr>
      </w:pPr>
    </w:p>
    <w:p w14:paraId="4ADDD3C9" w14:textId="77777777" w:rsidR="00C4121A" w:rsidRPr="009414FC" w:rsidRDefault="00C4121A" w:rsidP="00C4121A">
      <w:pPr>
        <w:pStyle w:val="Listeafsnit"/>
        <w:numPr>
          <w:ilvl w:val="0"/>
          <w:numId w:val="6"/>
        </w:numPr>
        <w:spacing w:after="0" w:line="240" w:lineRule="auto"/>
        <w:ind w:left="1304"/>
        <w:rPr>
          <w:rFonts w:ascii="Verdana" w:eastAsia="Times New Roman" w:hAnsi="Verdana" w:cs="Tahoma"/>
          <w:sz w:val="20"/>
          <w:szCs w:val="20"/>
          <w:lang w:eastAsia="da-DK"/>
        </w:rPr>
      </w:pPr>
      <w:r w:rsidRPr="009414FC">
        <w:rPr>
          <w:rFonts w:ascii="Verdana" w:eastAsia="Times New Roman" w:hAnsi="Verdana" w:cs="Tahoma"/>
          <w:sz w:val="20"/>
          <w:szCs w:val="20"/>
          <w:lang w:eastAsia="da-DK"/>
        </w:rPr>
        <w:t>Afkast fra blæserensningsanlæg skal føres minimum 8 m over terræn.</w:t>
      </w:r>
      <w:r w:rsidR="001A3251">
        <w:rPr>
          <w:rFonts w:ascii="Verdana" w:eastAsia="Times New Roman" w:hAnsi="Verdana" w:cs="Tahoma"/>
          <w:sz w:val="20"/>
          <w:szCs w:val="20"/>
          <w:lang w:eastAsia="da-DK"/>
        </w:rPr>
        <w:t xml:space="preserve"> </w:t>
      </w:r>
      <w:r w:rsidRPr="001A3251">
        <w:rPr>
          <w:rFonts w:ascii="Verdana" w:eastAsia="Times New Roman" w:hAnsi="Verdana" w:cs="Tahoma"/>
          <w:b/>
          <w:sz w:val="20"/>
          <w:szCs w:val="20"/>
          <w:vertAlign w:val="superscript"/>
          <w:lang w:eastAsia="da-DK"/>
        </w:rPr>
        <w:t>A</w:t>
      </w:r>
      <w:r w:rsidR="007658D7" w:rsidRPr="001A3251">
        <w:rPr>
          <w:rFonts w:ascii="Verdana" w:eastAsia="Times New Roman" w:hAnsi="Verdana" w:cs="Tahoma"/>
          <w:b/>
          <w:sz w:val="20"/>
          <w:szCs w:val="20"/>
          <w:vertAlign w:val="superscript"/>
          <w:lang w:eastAsia="da-DK"/>
        </w:rPr>
        <w:t>*</w:t>
      </w:r>
    </w:p>
    <w:p w14:paraId="4ADDD3CA" w14:textId="77777777" w:rsidR="00805B59" w:rsidRPr="009414FC" w:rsidRDefault="00805B59" w:rsidP="008D3F14">
      <w:pPr>
        <w:spacing w:after="0" w:line="240" w:lineRule="auto"/>
        <w:ind w:left="1304"/>
        <w:rPr>
          <w:rFonts w:ascii="Verdana" w:eastAsia="Times New Roman" w:hAnsi="Verdana" w:cs="Tahoma"/>
          <w:sz w:val="20"/>
          <w:szCs w:val="20"/>
          <w:u w:val="single"/>
          <w:lang w:eastAsia="da-DK"/>
        </w:rPr>
      </w:pPr>
    </w:p>
    <w:p w14:paraId="4ADDD3CB" w14:textId="77777777" w:rsidR="00805B59" w:rsidRPr="009414FC" w:rsidRDefault="00080EAA" w:rsidP="008D3F14">
      <w:pPr>
        <w:spacing w:after="0" w:line="240" w:lineRule="auto"/>
        <w:ind w:firstLine="944"/>
        <w:rPr>
          <w:rFonts w:ascii="Verdana" w:eastAsia="Times New Roman" w:hAnsi="Verdana" w:cs="Tahoma"/>
          <w:sz w:val="20"/>
          <w:szCs w:val="20"/>
          <w:u w:val="single"/>
          <w:lang w:eastAsia="da-DK"/>
        </w:rPr>
      </w:pPr>
      <w:r w:rsidRPr="009414FC">
        <w:rPr>
          <w:rFonts w:ascii="Verdana" w:eastAsia="Times New Roman" w:hAnsi="Verdana" w:cs="Tahoma"/>
          <w:sz w:val="20"/>
          <w:szCs w:val="20"/>
          <w:u w:val="single"/>
          <w:lang w:eastAsia="da-DK"/>
        </w:rPr>
        <w:t>Vådm</w:t>
      </w:r>
      <w:r w:rsidR="00805B59" w:rsidRPr="009414FC">
        <w:rPr>
          <w:rFonts w:ascii="Verdana" w:eastAsia="Times New Roman" w:hAnsi="Verdana" w:cs="Tahoma"/>
          <w:sz w:val="20"/>
          <w:szCs w:val="20"/>
          <w:u w:val="single"/>
          <w:lang w:eastAsia="da-DK"/>
        </w:rPr>
        <w:t>aleanlæg</w:t>
      </w:r>
    </w:p>
    <w:p w14:paraId="4ADDD3CC" w14:textId="77777777" w:rsidR="00805B59" w:rsidRPr="009414FC" w:rsidRDefault="00805B59" w:rsidP="008D3F14">
      <w:pPr>
        <w:spacing w:after="0" w:line="240" w:lineRule="auto"/>
        <w:ind w:left="1304"/>
        <w:rPr>
          <w:rFonts w:ascii="Verdana" w:eastAsia="Times New Roman" w:hAnsi="Verdana" w:cs="Tahoma"/>
          <w:sz w:val="20"/>
          <w:szCs w:val="20"/>
          <w:lang w:eastAsia="da-DK"/>
        </w:rPr>
      </w:pPr>
    </w:p>
    <w:p w14:paraId="4ADDD3CD" w14:textId="77777777" w:rsidR="00080EAA" w:rsidRPr="009414FC" w:rsidRDefault="00080EAA"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Maleanlæg omfatter alle processer på virksomheden, hvor der udføres vådmaling.</w:t>
      </w:r>
      <w:r w:rsidR="00C86152" w:rsidRPr="009414FC">
        <w:rPr>
          <w:rFonts w:ascii="Verdana" w:eastAsia="Times New Roman" w:hAnsi="Verdana" w:cs="Tahoma"/>
          <w:sz w:val="20"/>
          <w:szCs w:val="20"/>
          <w:vertAlign w:val="superscript"/>
          <w:lang w:eastAsia="da-DK"/>
        </w:rPr>
        <w:t xml:space="preserve"> </w:t>
      </w:r>
      <w:r w:rsidR="00C86152" w:rsidRPr="001A3251">
        <w:rPr>
          <w:rFonts w:ascii="Verdana" w:eastAsia="Times New Roman" w:hAnsi="Verdana" w:cs="Tahoma"/>
          <w:b/>
          <w:sz w:val="20"/>
          <w:szCs w:val="20"/>
          <w:vertAlign w:val="superscript"/>
          <w:lang w:eastAsia="da-DK"/>
        </w:rPr>
        <w:t>B</w:t>
      </w:r>
      <w:r w:rsidR="007658D7" w:rsidRPr="001A3251">
        <w:rPr>
          <w:rFonts w:ascii="Verdana" w:eastAsia="Times New Roman" w:hAnsi="Verdana" w:cs="Tahoma"/>
          <w:b/>
          <w:sz w:val="20"/>
          <w:szCs w:val="20"/>
          <w:vertAlign w:val="superscript"/>
          <w:lang w:eastAsia="da-DK"/>
        </w:rPr>
        <w:t>*</w:t>
      </w:r>
    </w:p>
    <w:p w14:paraId="4ADDD3CE" w14:textId="77777777" w:rsidR="00080EAA" w:rsidRPr="009414FC" w:rsidRDefault="00080EAA" w:rsidP="00080EAA">
      <w:pPr>
        <w:pStyle w:val="Listeafsnit"/>
        <w:spacing w:after="0" w:line="240" w:lineRule="auto"/>
        <w:ind w:left="1304"/>
        <w:rPr>
          <w:rFonts w:ascii="Verdana" w:eastAsia="Times New Roman" w:hAnsi="Verdana" w:cs="Tahoma"/>
          <w:sz w:val="20"/>
          <w:szCs w:val="20"/>
          <w:lang w:eastAsia="da-DK"/>
        </w:rPr>
      </w:pPr>
    </w:p>
    <w:p w14:paraId="4ADDD3CF" w14:textId="77777777" w:rsidR="00805B59" w:rsidRPr="009414FC" w:rsidRDefault="00805B59"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Virksomheden skal overholde emissionsgrænseværdierne i </w:t>
      </w:r>
      <w:r w:rsidR="00A14943" w:rsidRPr="009414FC">
        <w:rPr>
          <w:rFonts w:ascii="Verdana" w:eastAsia="Times New Roman" w:hAnsi="Verdana" w:cs="Tahoma"/>
          <w:sz w:val="20"/>
          <w:szCs w:val="20"/>
          <w:lang w:eastAsia="da-DK"/>
        </w:rPr>
        <w:t xml:space="preserve">nedenstående </w:t>
      </w:r>
      <w:r w:rsidRPr="009414FC">
        <w:rPr>
          <w:rFonts w:ascii="Verdana" w:eastAsia="Times New Roman" w:hAnsi="Verdana" w:cs="Tahoma"/>
          <w:sz w:val="20"/>
          <w:szCs w:val="20"/>
          <w:lang w:eastAsia="da-DK"/>
        </w:rPr>
        <w:t>tabel:</w:t>
      </w:r>
      <w:r w:rsidR="00C86152" w:rsidRPr="009414FC">
        <w:rPr>
          <w:rFonts w:ascii="Verdana" w:eastAsia="Times New Roman" w:hAnsi="Verdana" w:cs="Tahoma"/>
          <w:sz w:val="20"/>
          <w:szCs w:val="20"/>
          <w:vertAlign w:val="superscript"/>
          <w:lang w:eastAsia="da-DK"/>
        </w:rPr>
        <w:t xml:space="preserve"> </w:t>
      </w:r>
      <w:r w:rsidR="00C86152" w:rsidRPr="001A3251">
        <w:rPr>
          <w:rFonts w:ascii="Verdana" w:eastAsia="Times New Roman" w:hAnsi="Verdana" w:cs="Tahoma"/>
          <w:b/>
          <w:sz w:val="20"/>
          <w:szCs w:val="20"/>
          <w:vertAlign w:val="superscript"/>
          <w:lang w:eastAsia="da-DK"/>
        </w:rPr>
        <w:t>B</w:t>
      </w:r>
    </w:p>
    <w:p w14:paraId="4ADDD3D0" w14:textId="77777777" w:rsidR="00A14943" w:rsidRPr="009414FC" w:rsidRDefault="00A14943" w:rsidP="008D3F14">
      <w:pPr>
        <w:pStyle w:val="Listeafsnit"/>
        <w:spacing w:after="0" w:line="240" w:lineRule="auto"/>
        <w:ind w:left="1304"/>
        <w:rPr>
          <w:rFonts w:ascii="Verdana" w:eastAsia="Times New Roman" w:hAnsi="Verdana" w:cs="Tahoma"/>
          <w:sz w:val="20"/>
          <w:szCs w:val="20"/>
          <w:lang w:eastAsia="da-DK"/>
        </w:rPr>
      </w:pPr>
    </w:p>
    <w:tbl>
      <w:tblPr>
        <w:tblW w:w="9113" w:type="dxa"/>
        <w:tblInd w:w="1418" w:type="dxa"/>
        <w:tblCellMar>
          <w:left w:w="0" w:type="dxa"/>
          <w:right w:w="0" w:type="dxa"/>
        </w:tblCellMar>
        <w:tblLook w:val="04A0" w:firstRow="1" w:lastRow="0" w:firstColumn="1" w:lastColumn="0" w:noHBand="0" w:noVBand="1"/>
      </w:tblPr>
      <w:tblGrid>
        <w:gridCol w:w="9113"/>
      </w:tblGrid>
      <w:tr w:rsidR="00805B59" w:rsidRPr="009414FC" w14:paraId="4ADDD3D9" w14:textId="77777777" w:rsidTr="00A14943">
        <w:tc>
          <w:tcPr>
            <w:tcW w:w="9113" w:type="dxa"/>
            <w:hideMark/>
          </w:tcPr>
          <w:tbl>
            <w:tblPr>
              <w:tblW w:w="5235" w:type="dxa"/>
              <w:tblCellMar>
                <w:top w:w="15" w:type="dxa"/>
                <w:left w:w="15" w:type="dxa"/>
                <w:bottom w:w="15" w:type="dxa"/>
                <w:right w:w="15" w:type="dxa"/>
              </w:tblCellMar>
              <w:tblLook w:val="04A0" w:firstRow="1" w:lastRow="0" w:firstColumn="1" w:lastColumn="0" w:noHBand="0" w:noVBand="1"/>
            </w:tblPr>
            <w:tblGrid>
              <w:gridCol w:w="2429"/>
              <w:gridCol w:w="2806"/>
            </w:tblGrid>
            <w:tr w:rsidR="00805B59" w:rsidRPr="009414FC" w14:paraId="4ADDD3D4" w14:textId="77777777" w:rsidTr="001D2E2B">
              <w:tc>
                <w:tcPr>
                  <w:tcW w:w="2429" w:type="dxa"/>
                  <w:tcBorders>
                    <w:top w:val="single" w:sz="8" w:space="0" w:color="000000"/>
                    <w:left w:val="single" w:sz="8" w:space="0" w:color="000000"/>
                    <w:bottom w:val="single" w:sz="8" w:space="0" w:color="000000"/>
                    <w:right w:val="single" w:sz="8" w:space="0" w:color="000000"/>
                  </w:tcBorders>
                  <w:hideMark/>
                </w:tcPr>
                <w:p w14:paraId="4ADDD3D1" w14:textId="77777777" w:rsidR="00805B59" w:rsidRPr="009414FC" w:rsidRDefault="00805B59" w:rsidP="00A14943">
                  <w:pPr>
                    <w:spacing w:after="0" w:line="240" w:lineRule="auto"/>
                    <w:ind w:left="231"/>
                    <w:rPr>
                      <w:rFonts w:ascii="Verdana" w:eastAsia="Times New Roman" w:hAnsi="Verdana" w:cs="Tahoma"/>
                      <w:sz w:val="18"/>
                      <w:szCs w:val="18"/>
                      <w:lang w:eastAsia="da-DK"/>
                    </w:rPr>
                  </w:pPr>
                  <w:r w:rsidRPr="009414FC">
                    <w:rPr>
                      <w:rFonts w:ascii="Verdana" w:eastAsia="Times New Roman" w:hAnsi="Verdana" w:cs="Tahoma"/>
                      <w:b/>
                      <w:bCs/>
                      <w:sz w:val="18"/>
                      <w:szCs w:val="18"/>
                      <w:lang w:eastAsia="da-DK"/>
                    </w:rPr>
                    <w:t>Parameter</w:t>
                  </w:r>
                </w:p>
              </w:tc>
              <w:tc>
                <w:tcPr>
                  <w:tcW w:w="2806" w:type="dxa"/>
                  <w:tcBorders>
                    <w:top w:val="single" w:sz="8" w:space="0" w:color="000000"/>
                    <w:left w:val="single" w:sz="8" w:space="0" w:color="000000"/>
                    <w:bottom w:val="single" w:sz="8" w:space="0" w:color="000000"/>
                    <w:right w:val="single" w:sz="8" w:space="0" w:color="000000"/>
                  </w:tcBorders>
                  <w:hideMark/>
                </w:tcPr>
                <w:p w14:paraId="4ADDD3D2" w14:textId="77777777" w:rsidR="00805B59" w:rsidRPr="009414FC" w:rsidRDefault="00805B59" w:rsidP="00A14943">
                  <w:pPr>
                    <w:spacing w:after="0" w:line="240" w:lineRule="auto"/>
                    <w:ind w:left="295"/>
                    <w:rPr>
                      <w:rFonts w:ascii="Verdana" w:eastAsia="Times New Roman" w:hAnsi="Verdana" w:cs="Tahoma"/>
                      <w:sz w:val="18"/>
                      <w:szCs w:val="18"/>
                      <w:lang w:eastAsia="da-DK"/>
                    </w:rPr>
                  </w:pPr>
                  <w:r w:rsidRPr="009414FC">
                    <w:rPr>
                      <w:rFonts w:ascii="Verdana" w:eastAsia="Times New Roman" w:hAnsi="Verdana" w:cs="Tahoma"/>
                      <w:b/>
                      <w:bCs/>
                      <w:sz w:val="18"/>
                      <w:szCs w:val="18"/>
                      <w:lang w:eastAsia="da-DK"/>
                    </w:rPr>
                    <w:t>Emissionsgrænseværdi</w:t>
                  </w:r>
                </w:p>
                <w:p w14:paraId="4ADDD3D3" w14:textId="77777777" w:rsidR="00805B59" w:rsidRPr="009414FC" w:rsidRDefault="00805B59" w:rsidP="00A14943">
                  <w:pPr>
                    <w:spacing w:after="0" w:line="240" w:lineRule="auto"/>
                    <w:ind w:left="295"/>
                    <w:rPr>
                      <w:rFonts w:ascii="Verdana" w:eastAsia="Times New Roman" w:hAnsi="Verdana" w:cs="Tahoma"/>
                      <w:sz w:val="18"/>
                      <w:szCs w:val="18"/>
                      <w:lang w:eastAsia="da-DK"/>
                    </w:rPr>
                  </w:pPr>
                  <w:r w:rsidRPr="009414FC">
                    <w:rPr>
                      <w:rFonts w:ascii="Verdana" w:eastAsia="Times New Roman" w:hAnsi="Verdana" w:cs="Tahoma"/>
                      <w:b/>
                      <w:bCs/>
                      <w:sz w:val="18"/>
                      <w:szCs w:val="18"/>
                      <w:lang w:eastAsia="da-DK"/>
                    </w:rPr>
                    <w:t>mg/normal m</w:t>
                  </w:r>
                  <w:r w:rsidRPr="009414FC">
                    <w:rPr>
                      <w:rFonts w:ascii="Verdana" w:eastAsia="Times New Roman" w:hAnsi="Verdana" w:cs="Tahoma"/>
                      <w:b/>
                      <w:bCs/>
                      <w:sz w:val="18"/>
                      <w:szCs w:val="18"/>
                      <w:vertAlign w:val="superscript"/>
                      <w:lang w:eastAsia="da-DK"/>
                    </w:rPr>
                    <w:t>3</w:t>
                  </w:r>
                </w:p>
              </w:tc>
            </w:tr>
            <w:tr w:rsidR="00805B59" w:rsidRPr="009414FC" w14:paraId="4ADDD3D7" w14:textId="77777777" w:rsidTr="002E0D03">
              <w:tc>
                <w:tcPr>
                  <w:tcW w:w="2429" w:type="dxa"/>
                  <w:tcBorders>
                    <w:top w:val="single" w:sz="8" w:space="0" w:color="000000"/>
                    <w:left w:val="single" w:sz="8" w:space="0" w:color="000000"/>
                    <w:bottom w:val="single" w:sz="8" w:space="0" w:color="000000"/>
                    <w:right w:val="single" w:sz="8" w:space="0" w:color="000000"/>
                  </w:tcBorders>
                  <w:hideMark/>
                </w:tcPr>
                <w:p w14:paraId="4ADDD3D5" w14:textId="77777777" w:rsidR="00805B59" w:rsidRPr="009414FC" w:rsidRDefault="00805B59" w:rsidP="00A14943">
                  <w:pPr>
                    <w:spacing w:after="0" w:line="240" w:lineRule="auto"/>
                    <w:ind w:left="231"/>
                    <w:rPr>
                      <w:rFonts w:ascii="Verdana" w:eastAsia="Times New Roman" w:hAnsi="Verdana" w:cs="Tahoma"/>
                      <w:sz w:val="18"/>
                      <w:szCs w:val="18"/>
                      <w:lang w:eastAsia="da-DK"/>
                    </w:rPr>
                  </w:pPr>
                  <w:proofErr w:type="gramStart"/>
                  <w:r w:rsidRPr="009414FC">
                    <w:rPr>
                      <w:rFonts w:ascii="Verdana" w:eastAsia="Times New Roman" w:hAnsi="Verdana" w:cs="Tahoma"/>
                      <w:sz w:val="18"/>
                      <w:szCs w:val="18"/>
                      <w:lang w:eastAsia="da-DK"/>
                    </w:rPr>
                    <w:t>Total støv</w:t>
                  </w:r>
                  <w:proofErr w:type="gramEnd"/>
                  <w:r w:rsidRPr="009414FC">
                    <w:rPr>
                      <w:rFonts w:ascii="Verdana" w:eastAsia="Times New Roman" w:hAnsi="Verdana" w:cs="Tahoma"/>
                      <w:sz w:val="18"/>
                      <w:szCs w:val="18"/>
                      <w:lang w:eastAsia="da-DK"/>
                    </w:rPr>
                    <w:t xml:space="preserve"> fra malingspåføring</w:t>
                  </w:r>
                </w:p>
              </w:tc>
              <w:tc>
                <w:tcPr>
                  <w:tcW w:w="2806" w:type="dxa"/>
                  <w:tcBorders>
                    <w:top w:val="single" w:sz="8" w:space="0" w:color="000000"/>
                    <w:left w:val="single" w:sz="8" w:space="0" w:color="000000"/>
                    <w:bottom w:val="single" w:sz="8" w:space="0" w:color="000000"/>
                    <w:right w:val="single" w:sz="8" w:space="0" w:color="000000"/>
                  </w:tcBorders>
                  <w:vAlign w:val="center"/>
                  <w:hideMark/>
                </w:tcPr>
                <w:p w14:paraId="4ADDD3D6" w14:textId="77777777" w:rsidR="00805B59" w:rsidRPr="009414FC" w:rsidRDefault="00805B59" w:rsidP="002E0D03">
                  <w:pPr>
                    <w:spacing w:after="0" w:line="240" w:lineRule="auto"/>
                    <w:ind w:left="295"/>
                    <w:rPr>
                      <w:rFonts w:ascii="Verdana" w:eastAsia="Times New Roman" w:hAnsi="Verdana" w:cs="Tahoma"/>
                      <w:sz w:val="18"/>
                      <w:szCs w:val="18"/>
                      <w:lang w:eastAsia="da-DK"/>
                    </w:rPr>
                  </w:pPr>
                  <w:r w:rsidRPr="009414FC">
                    <w:rPr>
                      <w:rFonts w:ascii="Verdana" w:eastAsia="Times New Roman" w:hAnsi="Verdana" w:cs="Tahoma"/>
                      <w:sz w:val="18"/>
                      <w:szCs w:val="18"/>
                      <w:lang w:eastAsia="da-DK"/>
                    </w:rPr>
                    <w:t>10</w:t>
                  </w:r>
                </w:p>
              </w:tc>
            </w:tr>
          </w:tbl>
          <w:p w14:paraId="4ADDD3D8" w14:textId="77777777" w:rsidR="00805B59" w:rsidRPr="009414FC" w:rsidRDefault="00805B59" w:rsidP="00A14943">
            <w:pPr>
              <w:spacing w:before="200" w:line="240" w:lineRule="auto"/>
              <w:ind w:left="993"/>
              <w:rPr>
                <w:rFonts w:ascii="Tahoma" w:eastAsia="Times New Roman" w:hAnsi="Tahoma" w:cs="Tahoma"/>
                <w:sz w:val="17"/>
                <w:szCs w:val="17"/>
                <w:lang w:eastAsia="da-DK"/>
              </w:rPr>
            </w:pPr>
          </w:p>
        </w:tc>
      </w:tr>
    </w:tbl>
    <w:p w14:paraId="4ADDD3DA" w14:textId="77777777" w:rsidR="00A14943" w:rsidRPr="009414FC" w:rsidRDefault="00A14943" w:rsidP="00A14943">
      <w:pPr>
        <w:pStyle w:val="Listeafsnit"/>
        <w:spacing w:after="0" w:line="240" w:lineRule="auto"/>
        <w:ind w:left="1304"/>
        <w:rPr>
          <w:rFonts w:ascii="Tahoma" w:eastAsia="Times New Roman" w:hAnsi="Tahoma" w:cs="Tahoma"/>
          <w:sz w:val="17"/>
          <w:szCs w:val="17"/>
          <w:lang w:eastAsia="da-DK"/>
        </w:rPr>
      </w:pPr>
    </w:p>
    <w:p w14:paraId="4ADDD3DB" w14:textId="77777777" w:rsidR="00805B59" w:rsidRPr="009414FC" w:rsidRDefault="00805B59"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Emissionsgrænseværdien for </w:t>
      </w:r>
      <w:proofErr w:type="gramStart"/>
      <w:r w:rsidRPr="009414FC">
        <w:rPr>
          <w:rFonts w:ascii="Verdana" w:eastAsia="Times New Roman" w:hAnsi="Verdana" w:cs="Tahoma"/>
          <w:sz w:val="20"/>
          <w:szCs w:val="20"/>
          <w:lang w:eastAsia="da-DK"/>
        </w:rPr>
        <w:t>total støv</w:t>
      </w:r>
      <w:proofErr w:type="gramEnd"/>
      <w:r w:rsidRPr="009414FC">
        <w:rPr>
          <w:rFonts w:ascii="Verdana" w:eastAsia="Times New Roman" w:hAnsi="Verdana" w:cs="Tahoma"/>
          <w:sz w:val="20"/>
          <w:szCs w:val="20"/>
          <w:lang w:eastAsia="da-DK"/>
        </w:rPr>
        <w:t xml:space="preserve"> anses for overholdt, hvis der er installeret et filter i udsugningen fra malerhallen, - kabinen eller sprøjteboksen, der kan tilbageholde mindst 90% af malingstøvet.</w:t>
      </w:r>
      <w:r w:rsidR="00C86152" w:rsidRPr="009414FC">
        <w:rPr>
          <w:rFonts w:ascii="Verdana" w:eastAsia="Times New Roman" w:hAnsi="Verdana" w:cs="Tahoma"/>
          <w:sz w:val="20"/>
          <w:szCs w:val="20"/>
          <w:vertAlign w:val="superscript"/>
          <w:lang w:eastAsia="da-DK"/>
        </w:rPr>
        <w:t xml:space="preserve"> </w:t>
      </w:r>
      <w:r w:rsidR="00C86152" w:rsidRPr="001A3251">
        <w:rPr>
          <w:rFonts w:ascii="Verdana" w:eastAsia="Times New Roman" w:hAnsi="Verdana" w:cs="Tahoma"/>
          <w:b/>
          <w:sz w:val="20"/>
          <w:szCs w:val="20"/>
          <w:vertAlign w:val="superscript"/>
          <w:lang w:eastAsia="da-DK"/>
        </w:rPr>
        <w:t>B</w:t>
      </w:r>
    </w:p>
    <w:p w14:paraId="4ADDD3DC" w14:textId="77777777" w:rsidR="00805B59" w:rsidRPr="009414FC" w:rsidRDefault="00805B59" w:rsidP="008D3F14">
      <w:pPr>
        <w:pStyle w:val="Listeafsnit"/>
        <w:spacing w:after="0" w:line="240" w:lineRule="auto"/>
        <w:ind w:left="1304"/>
        <w:rPr>
          <w:rFonts w:ascii="Verdana" w:eastAsia="Times New Roman" w:hAnsi="Verdana" w:cs="Tahoma"/>
          <w:sz w:val="20"/>
          <w:szCs w:val="20"/>
          <w:lang w:eastAsia="da-DK"/>
        </w:rPr>
      </w:pPr>
    </w:p>
    <w:p w14:paraId="4ADDD3DD" w14:textId="77777777" w:rsidR="00805B59" w:rsidRPr="009414FC" w:rsidRDefault="00805B59"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Virksomhedens afkast skal være dimensionerede, så B-værdierne i </w:t>
      </w:r>
      <w:r w:rsidR="00A14943" w:rsidRPr="009414FC">
        <w:rPr>
          <w:rFonts w:ascii="Verdana" w:eastAsia="Times New Roman" w:hAnsi="Verdana" w:cs="Tahoma"/>
          <w:sz w:val="20"/>
          <w:szCs w:val="20"/>
          <w:lang w:eastAsia="da-DK"/>
        </w:rPr>
        <w:t xml:space="preserve">følgende </w:t>
      </w:r>
      <w:r w:rsidRPr="009414FC">
        <w:rPr>
          <w:rFonts w:ascii="Verdana" w:eastAsia="Times New Roman" w:hAnsi="Verdana" w:cs="Tahoma"/>
          <w:sz w:val="20"/>
          <w:szCs w:val="20"/>
          <w:lang w:eastAsia="da-DK"/>
        </w:rPr>
        <w:t>tabel er overholdt:</w:t>
      </w:r>
      <w:r w:rsidR="00C86152" w:rsidRPr="001A3251">
        <w:rPr>
          <w:rFonts w:ascii="Verdana" w:eastAsia="Times New Roman" w:hAnsi="Verdana" w:cs="Tahoma"/>
          <w:b/>
          <w:sz w:val="20"/>
          <w:szCs w:val="20"/>
          <w:vertAlign w:val="superscript"/>
          <w:lang w:eastAsia="da-DK"/>
        </w:rPr>
        <w:t xml:space="preserve"> B</w:t>
      </w:r>
    </w:p>
    <w:p w14:paraId="4ADDD3DE" w14:textId="77777777" w:rsidR="00A14943" w:rsidRPr="009414FC" w:rsidRDefault="00A14943" w:rsidP="00A14943">
      <w:pPr>
        <w:spacing w:after="0" w:line="240" w:lineRule="auto"/>
        <w:rPr>
          <w:rFonts w:ascii="Tahoma" w:eastAsia="Times New Roman" w:hAnsi="Tahoma" w:cs="Tahoma"/>
          <w:sz w:val="17"/>
          <w:szCs w:val="17"/>
          <w:lang w:eastAsia="da-DK"/>
        </w:rPr>
      </w:pPr>
    </w:p>
    <w:tbl>
      <w:tblPr>
        <w:tblW w:w="3685" w:type="dxa"/>
        <w:tblInd w:w="1433" w:type="dxa"/>
        <w:tblCellMar>
          <w:top w:w="15" w:type="dxa"/>
          <w:left w:w="15" w:type="dxa"/>
          <w:bottom w:w="15" w:type="dxa"/>
          <w:right w:w="15" w:type="dxa"/>
        </w:tblCellMar>
        <w:tblLook w:val="04A0" w:firstRow="1" w:lastRow="0" w:firstColumn="1" w:lastColumn="0" w:noHBand="0" w:noVBand="1"/>
      </w:tblPr>
      <w:tblGrid>
        <w:gridCol w:w="2268"/>
        <w:gridCol w:w="1417"/>
      </w:tblGrid>
      <w:tr w:rsidR="008D3F14" w:rsidRPr="009414FC" w14:paraId="4ADDD3E2" w14:textId="77777777" w:rsidTr="008D3F14">
        <w:tc>
          <w:tcPr>
            <w:tcW w:w="2268" w:type="dxa"/>
            <w:tcBorders>
              <w:top w:val="single" w:sz="8" w:space="0" w:color="000000"/>
              <w:left w:val="single" w:sz="8" w:space="0" w:color="000000"/>
              <w:bottom w:val="single" w:sz="8" w:space="0" w:color="000000"/>
              <w:right w:val="single" w:sz="8" w:space="0" w:color="000000"/>
            </w:tcBorders>
            <w:hideMark/>
          </w:tcPr>
          <w:p w14:paraId="4ADDD3DF" w14:textId="77777777" w:rsidR="008D3F14" w:rsidRPr="009414FC" w:rsidRDefault="008D3F14" w:rsidP="00FE4F8E">
            <w:pPr>
              <w:spacing w:after="0" w:line="240" w:lineRule="auto"/>
              <w:ind w:left="231"/>
              <w:rPr>
                <w:rFonts w:ascii="Verdana" w:eastAsia="Times New Roman" w:hAnsi="Verdana" w:cs="Tahoma"/>
                <w:sz w:val="18"/>
                <w:szCs w:val="18"/>
                <w:lang w:eastAsia="da-DK"/>
              </w:rPr>
            </w:pPr>
            <w:r w:rsidRPr="009414FC">
              <w:rPr>
                <w:rFonts w:ascii="Verdana" w:eastAsia="Times New Roman" w:hAnsi="Verdana" w:cs="Tahoma"/>
                <w:b/>
                <w:bCs/>
                <w:sz w:val="18"/>
                <w:szCs w:val="18"/>
                <w:lang w:eastAsia="da-DK"/>
              </w:rPr>
              <w:t>Parameter</w:t>
            </w:r>
          </w:p>
        </w:tc>
        <w:tc>
          <w:tcPr>
            <w:tcW w:w="1417" w:type="dxa"/>
            <w:tcBorders>
              <w:top w:val="single" w:sz="8" w:space="0" w:color="000000"/>
              <w:left w:val="single" w:sz="8" w:space="0" w:color="000000"/>
              <w:bottom w:val="single" w:sz="8" w:space="0" w:color="000000"/>
              <w:right w:val="single" w:sz="8" w:space="0" w:color="000000"/>
            </w:tcBorders>
            <w:hideMark/>
          </w:tcPr>
          <w:p w14:paraId="4ADDD3E0" w14:textId="77777777" w:rsidR="008D3F14" w:rsidRPr="009414FC" w:rsidRDefault="008D3F14" w:rsidP="00FE4F8E">
            <w:pPr>
              <w:spacing w:after="0" w:line="240" w:lineRule="auto"/>
              <w:ind w:left="251"/>
              <w:rPr>
                <w:rFonts w:ascii="Verdana" w:eastAsia="Times New Roman" w:hAnsi="Verdana" w:cs="Tahoma"/>
                <w:sz w:val="18"/>
                <w:szCs w:val="18"/>
                <w:lang w:eastAsia="da-DK"/>
              </w:rPr>
            </w:pPr>
            <w:r w:rsidRPr="009414FC">
              <w:rPr>
                <w:rFonts w:ascii="Verdana" w:eastAsia="Times New Roman" w:hAnsi="Verdana" w:cs="Tahoma"/>
                <w:b/>
                <w:bCs/>
                <w:sz w:val="18"/>
                <w:szCs w:val="18"/>
                <w:lang w:eastAsia="da-DK"/>
              </w:rPr>
              <w:t>B-værdi</w:t>
            </w:r>
          </w:p>
          <w:p w14:paraId="4ADDD3E1" w14:textId="77777777" w:rsidR="008D3F14" w:rsidRPr="009414FC" w:rsidRDefault="008D3F14" w:rsidP="00FE4F8E">
            <w:pPr>
              <w:spacing w:after="0" w:line="240" w:lineRule="auto"/>
              <w:ind w:left="251"/>
              <w:rPr>
                <w:rFonts w:ascii="Verdana" w:eastAsia="Times New Roman" w:hAnsi="Verdana" w:cs="Tahoma"/>
                <w:sz w:val="18"/>
                <w:szCs w:val="18"/>
                <w:lang w:eastAsia="da-DK"/>
              </w:rPr>
            </w:pPr>
            <w:r w:rsidRPr="009414FC">
              <w:rPr>
                <w:rFonts w:ascii="Verdana" w:eastAsia="Times New Roman" w:hAnsi="Verdana" w:cs="Tahoma"/>
                <w:b/>
                <w:bCs/>
                <w:sz w:val="18"/>
                <w:szCs w:val="18"/>
                <w:lang w:eastAsia="da-DK"/>
              </w:rPr>
              <w:t>mg/m</w:t>
            </w:r>
            <w:r w:rsidRPr="009414FC">
              <w:rPr>
                <w:rFonts w:ascii="Verdana" w:eastAsia="Times New Roman" w:hAnsi="Verdana" w:cs="Tahoma"/>
                <w:b/>
                <w:bCs/>
                <w:sz w:val="18"/>
                <w:szCs w:val="18"/>
                <w:vertAlign w:val="superscript"/>
                <w:lang w:eastAsia="da-DK"/>
              </w:rPr>
              <w:t>3</w:t>
            </w:r>
          </w:p>
        </w:tc>
      </w:tr>
      <w:tr w:rsidR="008D3F14" w:rsidRPr="009414FC" w14:paraId="4ADDD3E5" w14:textId="77777777" w:rsidTr="008D3F14">
        <w:tc>
          <w:tcPr>
            <w:tcW w:w="2268" w:type="dxa"/>
            <w:tcBorders>
              <w:top w:val="single" w:sz="8" w:space="0" w:color="000000"/>
              <w:left w:val="single" w:sz="8" w:space="0" w:color="000000"/>
              <w:bottom w:val="single" w:sz="8" w:space="0" w:color="000000"/>
              <w:right w:val="single" w:sz="8" w:space="0" w:color="000000"/>
            </w:tcBorders>
            <w:hideMark/>
          </w:tcPr>
          <w:p w14:paraId="4ADDD3E3" w14:textId="77777777" w:rsidR="008D3F14" w:rsidRPr="009414FC" w:rsidRDefault="008D3F14" w:rsidP="00FE4F8E">
            <w:pPr>
              <w:spacing w:after="0" w:line="240" w:lineRule="auto"/>
              <w:ind w:left="231"/>
              <w:rPr>
                <w:rFonts w:ascii="Verdana" w:eastAsia="Times New Roman" w:hAnsi="Verdana" w:cs="Tahoma"/>
                <w:sz w:val="18"/>
                <w:szCs w:val="18"/>
                <w:lang w:eastAsia="da-DK"/>
              </w:rPr>
            </w:pPr>
            <w:r w:rsidRPr="009414FC">
              <w:rPr>
                <w:rFonts w:ascii="Verdana" w:eastAsia="Times New Roman" w:hAnsi="Verdana" w:cs="Tahoma"/>
                <w:sz w:val="18"/>
                <w:szCs w:val="18"/>
                <w:lang w:eastAsia="da-DK"/>
              </w:rPr>
              <w:t>Malingstøv generelt</w:t>
            </w:r>
          </w:p>
        </w:tc>
        <w:tc>
          <w:tcPr>
            <w:tcW w:w="1417" w:type="dxa"/>
            <w:tcBorders>
              <w:top w:val="single" w:sz="8" w:space="0" w:color="000000"/>
              <w:left w:val="single" w:sz="8" w:space="0" w:color="000000"/>
              <w:bottom w:val="single" w:sz="8" w:space="0" w:color="000000"/>
              <w:right w:val="single" w:sz="8" w:space="0" w:color="000000"/>
            </w:tcBorders>
            <w:hideMark/>
          </w:tcPr>
          <w:p w14:paraId="4ADDD3E4" w14:textId="77777777" w:rsidR="008D3F14" w:rsidRPr="009414FC" w:rsidRDefault="008D3F14" w:rsidP="00FE4F8E">
            <w:pPr>
              <w:spacing w:after="0" w:line="240" w:lineRule="auto"/>
              <w:ind w:left="251"/>
              <w:rPr>
                <w:rFonts w:ascii="Verdana" w:eastAsia="Times New Roman" w:hAnsi="Verdana" w:cs="Tahoma"/>
                <w:sz w:val="18"/>
                <w:szCs w:val="18"/>
                <w:lang w:eastAsia="da-DK"/>
              </w:rPr>
            </w:pPr>
            <w:r w:rsidRPr="009414FC">
              <w:rPr>
                <w:rFonts w:ascii="Verdana" w:eastAsia="Times New Roman" w:hAnsi="Verdana" w:cs="Tahoma"/>
                <w:sz w:val="18"/>
                <w:szCs w:val="18"/>
                <w:lang w:eastAsia="da-DK"/>
              </w:rPr>
              <w:t>0,08</w:t>
            </w:r>
          </w:p>
        </w:tc>
      </w:tr>
      <w:tr w:rsidR="00080EAA" w:rsidRPr="009414FC" w14:paraId="4ADDD3E8" w14:textId="77777777" w:rsidTr="008D3F14">
        <w:tc>
          <w:tcPr>
            <w:tcW w:w="2268" w:type="dxa"/>
            <w:tcBorders>
              <w:top w:val="single" w:sz="8" w:space="0" w:color="000000"/>
              <w:left w:val="single" w:sz="8" w:space="0" w:color="000000"/>
              <w:bottom w:val="single" w:sz="8" w:space="0" w:color="000000"/>
              <w:right w:val="single" w:sz="8" w:space="0" w:color="000000"/>
            </w:tcBorders>
            <w:hideMark/>
          </w:tcPr>
          <w:p w14:paraId="4ADDD3E6" w14:textId="77777777" w:rsidR="008D3F14" w:rsidRPr="009414FC" w:rsidRDefault="008D3F14" w:rsidP="00FE4F8E">
            <w:pPr>
              <w:spacing w:after="0" w:line="240" w:lineRule="auto"/>
              <w:ind w:left="231"/>
              <w:rPr>
                <w:rFonts w:ascii="Verdana" w:eastAsia="Times New Roman" w:hAnsi="Verdana" w:cs="Tahoma"/>
                <w:sz w:val="18"/>
                <w:szCs w:val="18"/>
                <w:lang w:eastAsia="da-DK"/>
              </w:rPr>
            </w:pPr>
            <w:r w:rsidRPr="009414FC">
              <w:rPr>
                <w:rFonts w:ascii="Verdana" w:eastAsia="Times New Roman" w:hAnsi="Verdana" w:cs="Tahoma"/>
                <w:sz w:val="18"/>
                <w:szCs w:val="18"/>
                <w:lang w:eastAsia="da-DK"/>
              </w:rPr>
              <w:t>Blandingsfortyndere</w:t>
            </w:r>
          </w:p>
        </w:tc>
        <w:tc>
          <w:tcPr>
            <w:tcW w:w="1417" w:type="dxa"/>
            <w:tcBorders>
              <w:top w:val="single" w:sz="8" w:space="0" w:color="000000"/>
              <w:left w:val="single" w:sz="8" w:space="0" w:color="000000"/>
              <w:bottom w:val="single" w:sz="8" w:space="0" w:color="000000"/>
              <w:right w:val="single" w:sz="8" w:space="0" w:color="000000"/>
            </w:tcBorders>
            <w:hideMark/>
          </w:tcPr>
          <w:p w14:paraId="4ADDD3E7" w14:textId="77777777" w:rsidR="008D3F14" w:rsidRPr="009414FC" w:rsidRDefault="00080EAA" w:rsidP="00080EAA">
            <w:pPr>
              <w:spacing w:after="0" w:line="240" w:lineRule="auto"/>
              <w:ind w:left="251"/>
              <w:rPr>
                <w:rFonts w:ascii="Verdana" w:eastAsia="Times New Roman" w:hAnsi="Verdana" w:cs="Tahoma"/>
                <w:sz w:val="18"/>
                <w:szCs w:val="18"/>
                <w:lang w:eastAsia="da-DK"/>
              </w:rPr>
            </w:pPr>
            <w:r w:rsidRPr="009414FC">
              <w:rPr>
                <w:rFonts w:ascii="Verdana" w:eastAsia="Times New Roman" w:hAnsi="Verdana" w:cs="Tahoma"/>
                <w:sz w:val="18"/>
                <w:szCs w:val="18"/>
                <w:lang w:eastAsia="da-DK"/>
              </w:rPr>
              <w:t>0,15</w:t>
            </w:r>
          </w:p>
        </w:tc>
      </w:tr>
    </w:tbl>
    <w:p w14:paraId="4ADDD3E9" w14:textId="77777777" w:rsidR="008D3F14" w:rsidRPr="009414FC" w:rsidRDefault="008D3F14" w:rsidP="00A14943">
      <w:pPr>
        <w:spacing w:after="0" w:line="240" w:lineRule="auto"/>
        <w:rPr>
          <w:rFonts w:ascii="Tahoma" w:eastAsia="Times New Roman" w:hAnsi="Tahoma" w:cs="Tahoma"/>
          <w:sz w:val="17"/>
          <w:szCs w:val="17"/>
          <w:lang w:eastAsia="da-DK"/>
        </w:rPr>
      </w:pPr>
    </w:p>
    <w:tbl>
      <w:tblPr>
        <w:tblW w:w="9638" w:type="dxa"/>
        <w:tblInd w:w="311" w:type="dxa"/>
        <w:tblCellMar>
          <w:left w:w="0" w:type="dxa"/>
          <w:right w:w="0" w:type="dxa"/>
        </w:tblCellMar>
        <w:tblLook w:val="04A0" w:firstRow="1" w:lastRow="0" w:firstColumn="1" w:lastColumn="0" w:noHBand="0" w:noVBand="1"/>
      </w:tblPr>
      <w:tblGrid>
        <w:gridCol w:w="9638"/>
      </w:tblGrid>
      <w:tr w:rsidR="00805B59" w:rsidRPr="009414FC" w14:paraId="4ADDD3EB" w14:textId="77777777" w:rsidTr="00A14943">
        <w:tc>
          <w:tcPr>
            <w:tcW w:w="0" w:type="auto"/>
            <w:hideMark/>
          </w:tcPr>
          <w:p w14:paraId="4ADDD3EA" w14:textId="77777777" w:rsidR="00805B59" w:rsidRPr="009414FC" w:rsidRDefault="00805B59" w:rsidP="00A14943">
            <w:pPr>
              <w:spacing w:before="200" w:line="240" w:lineRule="auto"/>
              <w:ind w:left="993"/>
              <w:rPr>
                <w:rFonts w:ascii="Tahoma" w:eastAsia="Times New Roman" w:hAnsi="Tahoma" w:cs="Tahoma"/>
                <w:sz w:val="17"/>
                <w:szCs w:val="17"/>
                <w:lang w:eastAsia="da-DK"/>
              </w:rPr>
            </w:pPr>
          </w:p>
        </w:tc>
      </w:tr>
    </w:tbl>
    <w:p w14:paraId="4ADDD3EC" w14:textId="77777777" w:rsidR="00C4121A" w:rsidRPr="009414FC" w:rsidRDefault="00C4121A"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Afkast fra maleanlæg skal føres minimum 14 m over terræn.</w:t>
      </w:r>
      <w:r w:rsidR="001A3251">
        <w:rPr>
          <w:rFonts w:ascii="Verdana" w:eastAsia="Times New Roman" w:hAnsi="Verdana" w:cs="Tahoma"/>
          <w:sz w:val="20"/>
          <w:szCs w:val="20"/>
          <w:lang w:eastAsia="da-DK"/>
        </w:rPr>
        <w:t xml:space="preserve"> </w:t>
      </w:r>
      <w:r w:rsidRPr="001A3251">
        <w:rPr>
          <w:rFonts w:ascii="Verdana" w:eastAsia="Times New Roman" w:hAnsi="Verdana" w:cs="Tahoma"/>
          <w:b/>
          <w:sz w:val="20"/>
          <w:szCs w:val="20"/>
          <w:vertAlign w:val="superscript"/>
          <w:lang w:eastAsia="da-DK"/>
        </w:rPr>
        <w:t>A</w:t>
      </w:r>
    </w:p>
    <w:p w14:paraId="4ADDD3ED" w14:textId="77777777" w:rsidR="00261EF1" w:rsidRPr="009414FC" w:rsidRDefault="00261EF1" w:rsidP="00C4121A">
      <w:pPr>
        <w:spacing w:after="0" w:line="240" w:lineRule="auto"/>
        <w:rPr>
          <w:rFonts w:ascii="Verdana" w:eastAsia="Times New Roman" w:hAnsi="Verdana" w:cs="Tahoma"/>
          <w:sz w:val="20"/>
          <w:szCs w:val="20"/>
          <w:u w:val="single"/>
          <w:lang w:eastAsia="da-DK"/>
        </w:rPr>
      </w:pPr>
    </w:p>
    <w:p w14:paraId="4ADDD3EE" w14:textId="77777777" w:rsidR="00261EF1" w:rsidRPr="009414FC" w:rsidRDefault="00261EF1" w:rsidP="008D3F14">
      <w:pPr>
        <w:spacing w:after="0" w:line="240" w:lineRule="auto"/>
        <w:ind w:firstLine="944"/>
        <w:rPr>
          <w:rFonts w:ascii="Verdana" w:eastAsia="Times New Roman" w:hAnsi="Verdana" w:cs="Tahoma"/>
          <w:sz w:val="20"/>
          <w:szCs w:val="20"/>
          <w:u w:val="single"/>
          <w:lang w:eastAsia="da-DK"/>
        </w:rPr>
      </w:pPr>
      <w:r w:rsidRPr="009414FC">
        <w:rPr>
          <w:rFonts w:ascii="Verdana" w:eastAsia="Times New Roman" w:hAnsi="Verdana" w:cs="Tahoma"/>
          <w:sz w:val="20"/>
          <w:szCs w:val="20"/>
          <w:u w:val="single"/>
          <w:lang w:eastAsia="da-DK"/>
        </w:rPr>
        <w:t>Metalbearbejdni</w:t>
      </w:r>
      <w:r w:rsidR="000D362A">
        <w:rPr>
          <w:rFonts w:ascii="Verdana" w:eastAsia="Times New Roman" w:hAnsi="Verdana" w:cs="Tahoma"/>
          <w:sz w:val="20"/>
          <w:szCs w:val="20"/>
          <w:u w:val="single"/>
          <w:lang w:eastAsia="da-DK"/>
        </w:rPr>
        <w:t>n</w:t>
      </w:r>
      <w:r w:rsidRPr="009414FC">
        <w:rPr>
          <w:rFonts w:ascii="Verdana" w:eastAsia="Times New Roman" w:hAnsi="Verdana" w:cs="Tahoma"/>
          <w:sz w:val="20"/>
          <w:szCs w:val="20"/>
          <w:u w:val="single"/>
          <w:lang w:eastAsia="da-DK"/>
        </w:rPr>
        <w:t>g</w:t>
      </w:r>
    </w:p>
    <w:p w14:paraId="4ADDD3EF" w14:textId="77777777" w:rsidR="00261EF1" w:rsidRPr="009414FC" w:rsidRDefault="00261EF1" w:rsidP="008D3F14">
      <w:pPr>
        <w:pStyle w:val="Listeafsnit"/>
        <w:spacing w:after="0" w:line="240" w:lineRule="auto"/>
        <w:ind w:left="1304"/>
        <w:rPr>
          <w:rFonts w:ascii="Verdana" w:eastAsia="Times New Roman" w:hAnsi="Verdana" w:cs="Tahoma"/>
          <w:sz w:val="20"/>
          <w:szCs w:val="20"/>
          <w:lang w:eastAsia="da-DK"/>
        </w:rPr>
      </w:pPr>
    </w:p>
    <w:p w14:paraId="4ADDD3F0" w14:textId="77777777" w:rsidR="00151CB3" w:rsidRPr="009414FC" w:rsidRDefault="00151CB3" w:rsidP="00151CB3">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I afkast S 2 fra slibeprocesser skal emissionsgrænseværdien på 5 mg/normal m</w:t>
      </w:r>
      <w:r w:rsidRPr="009414FC">
        <w:rPr>
          <w:rFonts w:ascii="Verdana" w:eastAsia="Times New Roman" w:hAnsi="Verdana" w:cs="Tahoma"/>
          <w:sz w:val="20"/>
          <w:szCs w:val="20"/>
          <w:vertAlign w:val="superscript"/>
          <w:lang w:eastAsia="da-DK"/>
        </w:rPr>
        <w:t>3</w:t>
      </w:r>
      <w:r w:rsidRPr="009414FC">
        <w:rPr>
          <w:rFonts w:ascii="Verdana" w:eastAsia="Times New Roman" w:hAnsi="Verdana" w:cs="Tahoma"/>
          <w:sz w:val="20"/>
          <w:szCs w:val="20"/>
          <w:lang w:eastAsia="da-DK"/>
        </w:rPr>
        <w:t xml:space="preserve"> for </w:t>
      </w:r>
      <w:proofErr w:type="gramStart"/>
      <w:r w:rsidRPr="009414FC">
        <w:rPr>
          <w:rFonts w:ascii="Verdana" w:eastAsia="Times New Roman" w:hAnsi="Verdana" w:cs="Tahoma"/>
          <w:sz w:val="20"/>
          <w:szCs w:val="20"/>
          <w:lang w:eastAsia="da-DK"/>
        </w:rPr>
        <w:t>total støv</w:t>
      </w:r>
      <w:proofErr w:type="gramEnd"/>
      <w:r w:rsidRPr="009414FC">
        <w:rPr>
          <w:rFonts w:ascii="Verdana" w:eastAsia="Times New Roman" w:hAnsi="Verdana" w:cs="Tahoma"/>
          <w:sz w:val="20"/>
          <w:szCs w:val="20"/>
          <w:lang w:eastAsia="da-DK"/>
        </w:rPr>
        <w:t xml:space="preserve"> overholdes.</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B</w:t>
      </w:r>
    </w:p>
    <w:p w14:paraId="4ADDD3F1" w14:textId="77777777" w:rsidR="00151CB3" w:rsidRPr="009414FC" w:rsidRDefault="00151CB3" w:rsidP="00151CB3">
      <w:pPr>
        <w:pStyle w:val="Listeafsnit"/>
        <w:spacing w:after="0" w:line="240" w:lineRule="auto"/>
        <w:ind w:left="1211"/>
        <w:rPr>
          <w:rFonts w:ascii="Verdana" w:eastAsia="Times New Roman" w:hAnsi="Verdana" w:cs="Tahoma"/>
          <w:sz w:val="20"/>
          <w:szCs w:val="20"/>
          <w:lang w:eastAsia="da-DK"/>
        </w:rPr>
      </w:pPr>
    </w:p>
    <w:p w14:paraId="4ADDD3F2" w14:textId="77777777" w:rsidR="00261EF1"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Før nye filtre på afkast fra svejseprocesser tages i brug, skal virksomheden fremskaffe nedenstående oplysninger fra leverandøren:</w:t>
      </w:r>
    </w:p>
    <w:p w14:paraId="4ADDD3F3" w14:textId="77777777" w:rsidR="00261EF1" w:rsidRPr="009414FC" w:rsidRDefault="00261EF1" w:rsidP="002E0D03">
      <w:pPr>
        <w:pStyle w:val="Listeafsnit"/>
        <w:numPr>
          <w:ilvl w:val="2"/>
          <w:numId w:val="7"/>
        </w:numPr>
        <w:spacing w:after="0" w:line="240" w:lineRule="auto"/>
        <w:ind w:left="1701" w:hanging="141"/>
        <w:rPr>
          <w:rFonts w:ascii="Verdana" w:eastAsia="Times New Roman" w:hAnsi="Verdana" w:cs="Tahoma"/>
          <w:sz w:val="20"/>
          <w:szCs w:val="20"/>
          <w:lang w:eastAsia="da-DK"/>
        </w:rPr>
      </w:pPr>
      <w:r w:rsidRPr="009414FC">
        <w:rPr>
          <w:rFonts w:ascii="Verdana" w:eastAsia="Times New Roman" w:hAnsi="Verdana" w:cs="Tahoma"/>
          <w:sz w:val="20"/>
          <w:szCs w:val="20"/>
          <w:lang w:eastAsia="da-DK"/>
        </w:rPr>
        <w:t>Dokumentation fra producenten af filtermaterialet om at filtret er velegnet til den konkrete proces, samt at filtret kan tilbageholde mindst 99 % af svejse- og/eller skærerøgen.</w:t>
      </w:r>
    </w:p>
    <w:p w14:paraId="4ADDD3F4" w14:textId="77777777" w:rsidR="00261EF1" w:rsidRPr="009414FC" w:rsidRDefault="00261EF1" w:rsidP="002E0D03">
      <w:pPr>
        <w:pStyle w:val="Listeafsnit"/>
        <w:numPr>
          <w:ilvl w:val="2"/>
          <w:numId w:val="7"/>
        </w:numPr>
        <w:spacing w:after="0" w:line="240" w:lineRule="auto"/>
        <w:ind w:left="1701" w:hanging="141"/>
        <w:rPr>
          <w:rFonts w:ascii="Verdana" w:eastAsia="Times New Roman" w:hAnsi="Verdana" w:cs="Tahoma"/>
          <w:sz w:val="20"/>
          <w:szCs w:val="20"/>
          <w:lang w:eastAsia="da-DK"/>
        </w:rPr>
      </w:pPr>
      <w:r w:rsidRPr="009414FC">
        <w:rPr>
          <w:rFonts w:ascii="Verdana" w:eastAsia="Times New Roman" w:hAnsi="Verdana" w:cs="Tahoma"/>
          <w:sz w:val="20"/>
          <w:szCs w:val="20"/>
          <w:lang w:eastAsia="da-DK"/>
        </w:rPr>
        <w:t>Leverandørens anvisninger om kontrol og vedligeholdelse af filtret.</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3F5" w14:textId="77777777" w:rsidR="00261EF1" w:rsidRPr="009414FC" w:rsidRDefault="00261EF1" w:rsidP="00151CB3">
      <w:pPr>
        <w:spacing w:after="0" w:line="240" w:lineRule="auto"/>
        <w:rPr>
          <w:rFonts w:ascii="Verdana" w:eastAsia="Times New Roman" w:hAnsi="Verdana" w:cs="Tahoma"/>
          <w:sz w:val="20"/>
          <w:szCs w:val="20"/>
          <w:lang w:eastAsia="da-DK"/>
        </w:rPr>
      </w:pPr>
    </w:p>
    <w:p w14:paraId="4ADDD3F6" w14:textId="77777777" w:rsidR="00C86152" w:rsidRPr="009414FC" w:rsidRDefault="00874095" w:rsidP="00C86152">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Afkast fra </w:t>
      </w:r>
      <w:r w:rsidR="00203760" w:rsidRPr="009414FC">
        <w:rPr>
          <w:rFonts w:ascii="Verdana" w:eastAsia="Times New Roman" w:hAnsi="Verdana" w:cs="Tahoma"/>
          <w:sz w:val="20"/>
          <w:szCs w:val="20"/>
          <w:lang w:eastAsia="da-DK"/>
        </w:rPr>
        <w:t>slibe</w:t>
      </w:r>
      <w:r w:rsidR="002E0D03" w:rsidRPr="009414FC">
        <w:rPr>
          <w:rFonts w:ascii="Verdana" w:eastAsia="Times New Roman" w:hAnsi="Verdana" w:cs="Tahoma"/>
          <w:sz w:val="20"/>
          <w:szCs w:val="20"/>
          <w:lang w:eastAsia="da-DK"/>
        </w:rPr>
        <w:t>-</w:t>
      </w:r>
      <w:r w:rsidR="00203760" w:rsidRPr="009414FC">
        <w:rPr>
          <w:rFonts w:ascii="Verdana" w:eastAsia="Times New Roman" w:hAnsi="Verdana" w:cs="Tahoma"/>
          <w:sz w:val="20"/>
          <w:szCs w:val="20"/>
          <w:lang w:eastAsia="da-DK"/>
        </w:rPr>
        <w:t xml:space="preserve"> og svejserøg skal føres minimum 1 m over taget på det sted på tagfladen hvor den er placeret. </w:t>
      </w:r>
      <w:r w:rsidR="00203760" w:rsidRPr="001A3251">
        <w:rPr>
          <w:rFonts w:ascii="Verdana" w:eastAsia="Times New Roman" w:hAnsi="Verdana" w:cs="Tahoma"/>
          <w:b/>
          <w:sz w:val="20"/>
          <w:szCs w:val="20"/>
          <w:vertAlign w:val="superscript"/>
          <w:lang w:eastAsia="da-DK"/>
        </w:rPr>
        <w:t>A</w:t>
      </w:r>
    </w:p>
    <w:p w14:paraId="4ADDD3F7" w14:textId="77777777" w:rsidR="00C86152" w:rsidRPr="009414FC" w:rsidRDefault="00C86152" w:rsidP="00C86152">
      <w:pPr>
        <w:spacing w:after="0" w:line="240" w:lineRule="auto"/>
        <w:rPr>
          <w:rFonts w:ascii="Verdana" w:eastAsia="Times New Roman" w:hAnsi="Verdana" w:cs="Tahoma"/>
          <w:sz w:val="20"/>
          <w:szCs w:val="20"/>
          <w:lang w:eastAsia="da-DK"/>
        </w:rPr>
      </w:pPr>
    </w:p>
    <w:p w14:paraId="4ADDD3F8" w14:textId="77777777" w:rsidR="00C86152" w:rsidRDefault="00C86152" w:rsidP="00C86152">
      <w:pPr>
        <w:keepNext/>
        <w:spacing w:after="0" w:line="240" w:lineRule="auto"/>
        <w:ind w:left="851"/>
        <w:rPr>
          <w:rFonts w:ascii="Verdana" w:eastAsia="Times New Roman" w:hAnsi="Verdana" w:cs="Tahoma"/>
          <w:b/>
          <w:bCs/>
          <w:sz w:val="20"/>
          <w:szCs w:val="20"/>
          <w:lang w:eastAsia="da-DK"/>
        </w:rPr>
      </w:pPr>
      <w:r w:rsidRPr="009414FC">
        <w:rPr>
          <w:rFonts w:ascii="Verdana" w:eastAsia="Times New Roman" w:hAnsi="Verdana" w:cs="Tahoma"/>
          <w:b/>
          <w:bCs/>
          <w:sz w:val="20"/>
          <w:szCs w:val="20"/>
          <w:lang w:eastAsia="da-DK"/>
        </w:rPr>
        <w:t>Støj</w:t>
      </w:r>
    </w:p>
    <w:p w14:paraId="4ADDD3F9" w14:textId="77777777" w:rsidR="001A3251" w:rsidRPr="009414FC" w:rsidRDefault="001A3251" w:rsidP="00C86152">
      <w:pPr>
        <w:keepNext/>
        <w:spacing w:after="0" w:line="240" w:lineRule="auto"/>
        <w:ind w:left="851"/>
        <w:rPr>
          <w:rFonts w:ascii="Verdana" w:eastAsia="Times New Roman" w:hAnsi="Verdana" w:cs="Tahoma"/>
          <w:b/>
          <w:bCs/>
          <w:sz w:val="20"/>
          <w:szCs w:val="20"/>
          <w:lang w:eastAsia="da-DK"/>
        </w:rPr>
      </w:pPr>
    </w:p>
    <w:p w14:paraId="4ADDD3FA" w14:textId="77777777" w:rsidR="00C86152" w:rsidRPr="009414FC" w:rsidRDefault="00C86152" w:rsidP="00C86152">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hAnsi="Verdana"/>
          <w:sz w:val="20"/>
          <w:szCs w:val="20"/>
        </w:rPr>
        <w:t>Virksomhedens drift må ikke give anledning til et støjniveau i dB(A), der overstiger følgende værdier målt i skel:</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A</w:t>
      </w:r>
      <w:r w:rsidR="007658D7" w:rsidRPr="001A3251">
        <w:rPr>
          <w:rFonts w:ascii="Verdana" w:eastAsia="Times New Roman" w:hAnsi="Verdana" w:cs="Tahoma"/>
          <w:b/>
          <w:sz w:val="20"/>
          <w:szCs w:val="20"/>
          <w:vertAlign w:val="superscript"/>
          <w:lang w:eastAsia="da-DK"/>
        </w:rPr>
        <w:t>*</w:t>
      </w:r>
    </w:p>
    <w:p w14:paraId="4ADDD3FB" w14:textId="77777777" w:rsidR="006B6124" w:rsidRDefault="00C86152" w:rsidP="00C86152">
      <w:pPr>
        <w:tabs>
          <w:tab w:val="left" w:pos="2268"/>
          <w:tab w:val="left" w:pos="4678"/>
        </w:tabs>
        <w:spacing w:after="0" w:line="240" w:lineRule="auto"/>
        <w:ind w:left="993"/>
        <w:jc w:val="both"/>
        <w:rPr>
          <w:rFonts w:ascii="Verdana" w:hAnsi="Verdana"/>
          <w:sz w:val="20"/>
          <w:szCs w:val="20"/>
        </w:rPr>
      </w:pPr>
      <w:r w:rsidRPr="009414FC">
        <w:rPr>
          <w:rFonts w:ascii="Verdana" w:hAnsi="Verdana"/>
          <w:sz w:val="20"/>
          <w:szCs w:val="20"/>
        </w:rPr>
        <w:t xml:space="preserve"> </w:t>
      </w:r>
      <w:r w:rsidRPr="009414FC">
        <w:rPr>
          <w:rFonts w:ascii="Verdana" w:hAnsi="Verdana"/>
          <w:sz w:val="20"/>
          <w:szCs w:val="20"/>
        </w:rPr>
        <w:tab/>
      </w:r>
    </w:p>
    <w:tbl>
      <w:tblPr>
        <w:tblStyle w:val="Tabel-Gitter"/>
        <w:tblW w:w="0" w:type="auto"/>
        <w:tblInd w:w="1526" w:type="dxa"/>
        <w:tblLook w:val="04A0" w:firstRow="1" w:lastRow="0" w:firstColumn="1" w:lastColumn="0" w:noHBand="0" w:noVBand="1"/>
      </w:tblPr>
      <w:tblGrid>
        <w:gridCol w:w="2449"/>
        <w:gridCol w:w="2512"/>
        <w:gridCol w:w="2552"/>
      </w:tblGrid>
      <w:tr w:rsidR="006B6124" w14:paraId="4ADDD3FF" w14:textId="77777777" w:rsidTr="006B6124">
        <w:tc>
          <w:tcPr>
            <w:tcW w:w="2449" w:type="dxa"/>
          </w:tcPr>
          <w:p w14:paraId="4ADDD3FC" w14:textId="77777777" w:rsidR="006B6124" w:rsidRPr="006B6124" w:rsidRDefault="006B6124" w:rsidP="00C86152">
            <w:pPr>
              <w:tabs>
                <w:tab w:val="left" w:pos="2268"/>
                <w:tab w:val="left" w:pos="4678"/>
              </w:tabs>
              <w:jc w:val="both"/>
              <w:rPr>
                <w:rFonts w:ascii="Verdana" w:hAnsi="Verdana"/>
                <w:b/>
                <w:sz w:val="18"/>
                <w:szCs w:val="18"/>
              </w:rPr>
            </w:pPr>
            <w:r w:rsidRPr="006B6124">
              <w:rPr>
                <w:rFonts w:ascii="Verdana" w:hAnsi="Verdana"/>
                <w:b/>
                <w:sz w:val="18"/>
                <w:szCs w:val="18"/>
              </w:rPr>
              <w:t>Ugedag</w:t>
            </w:r>
          </w:p>
        </w:tc>
        <w:tc>
          <w:tcPr>
            <w:tcW w:w="2512" w:type="dxa"/>
          </w:tcPr>
          <w:p w14:paraId="4ADDD3FD" w14:textId="77777777" w:rsidR="006B6124" w:rsidRPr="006B6124" w:rsidRDefault="006B6124" w:rsidP="006B6124">
            <w:pPr>
              <w:tabs>
                <w:tab w:val="left" w:pos="2268"/>
                <w:tab w:val="left" w:pos="4678"/>
              </w:tabs>
              <w:jc w:val="center"/>
              <w:rPr>
                <w:rFonts w:ascii="Verdana" w:hAnsi="Verdana"/>
                <w:b/>
                <w:sz w:val="18"/>
                <w:szCs w:val="18"/>
              </w:rPr>
            </w:pPr>
            <w:r w:rsidRPr="006B6124">
              <w:rPr>
                <w:rFonts w:ascii="Verdana" w:hAnsi="Verdana"/>
                <w:b/>
                <w:sz w:val="18"/>
                <w:szCs w:val="18"/>
              </w:rPr>
              <w:t>Periode</w:t>
            </w:r>
          </w:p>
        </w:tc>
        <w:tc>
          <w:tcPr>
            <w:tcW w:w="2552" w:type="dxa"/>
          </w:tcPr>
          <w:p w14:paraId="4ADDD3FE" w14:textId="77777777" w:rsidR="006B6124" w:rsidRPr="006B6124" w:rsidRDefault="006B6124" w:rsidP="006B6124">
            <w:pPr>
              <w:tabs>
                <w:tab w:val="left" w:pos="2268"/>
                <w:tab w:val="left" w:pos="4678"/>
              </w:tabs>
              <w:jc w:val="center"/>
              <w:rPr>
                <w:rFonts w:ascii="Verdana" w:hAnsi="Verdana"/>
                <w:b/>
                <w:sz w:val="18"/>
                <w:szCs w:val="18"/>
              </w:rPr>
            </w:pPr>
            <w:r w:rsidRPr="006B6124">
              <w:rPr>
                <w:rFonts w:ascii="Verdana" w:hAnsi="Verdana"/>
                <w:b/>
                <w:sz w:val="18"/>
                <w:szCs w:val="18"/>
              </w:rPr>
              <w:t>Niveau</w:t>
            </w:r>
          </w:p>
        </w:tc>
      </w:tr>
      <w:tr w:rsidR="006B6124" w14:paraId="4ADDD403" w14:textId="77777777" w:rsidTr="006B6124">
        <w:tc>
          <w:tcPr>
            <w:tcW w:w="2449" w:type="dxa"/>
          </w:tcPr>
          <w:p w14:paraId="4ADDD400" w14:textId="77777777" w:rsidR="006B6124" w:rsidRPr="006B6124" w:rsidRDefault="006B6124" w:rsidP="00C86152">
            <w:pPr>
              <w:tabs>
                <w:tab w:val="left" w:pos="2268"/>
                <w:tab w:val="left" w:pos="4678"/>
              </w:tabs>
              <w:jc w:val="both"/>
              <w:rPr>
                <w:rFonts w:ascii="Verdana" w:hAnsi="Verdana"/>
                <w:sz w:val="18"/>
                <w:szCs w:val="18"/>
              </w:rPr>
            </w:pPr>
            <w:r w:rsidRPr="006B6124">
              <w:rPr>
                <w:rFonts w:ascii="Verdana" w:hAnsi="Verdana"/>
                <w:sz w:val="18"/>
                <w:szCs w:val="18"/>
              </w:rPr>
              <w:t>Mandag - fredag</w:t>
            </w:r>
          </w:p>
        </w:tc>
        <w:tc>
          <w:tcPr>
            <w:tcW w:w="2512" w:type="dxa"/>
          </w:tcPr>
          <w:p w14:paraId="4ADDD401"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kl. 07.00 - 18.00</w:t>
            </w:r>
          </w:p>
        </w:tc>
        <w:tc>
          <w:tcPr>
            <w:tcW w:w="2552" w:type="dxa"/>
          </w:tcPr>
          <w:p w14:paraId="4ADDD402"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55 dB(A)</w:t>
            </w:r>
          </w:p>
        </w:tc>
      </w:tr>
      <w:tr w:rsidR="006B6124" w14:paraId="4ADDD407" w14:textId="77777777" w:rsidTr="006B6124">
        <w:tc>
          <w:tcPr>
            <w:tcW w:w="2449" w:type="dxa"/>
          </w:tcPr>
          <w:p w14:paraId="4ADDD404" w14:textId="77777777" w:rsidR="006B6124" w:rsidRPr="006B6124" w:rsidRDefault="006B6124" w:rsidP="00C86152">
            <w:pPr>
              <w:tabs>
                <w:tab w:val="left" w:pos="2268"/>
                <w:tab w:val="left" w:pos="4678"/>
              </w:tabs>
              <w:jc w:val="both"/>
              <w:rPr>
                <w:rFonts w:ascii="Verdana" w:hAnsi="Verdana"/>
                <w:sz w:val="18"/>
                <w:szCs w:val="18"/>
              </w:rPr>
            </w:pPr>
            <w:r w:rsidRPr="006B6124">
              <w:rPr>
                <w:rFonts w:ascii="Verdana" w:hAnsi="Verdana"/>
                <w:sz w:val="18"/>
                <w:szCs w:val="18"/>
              </w:rPr>
              <w:t>Mandag - fredag</w:t>
            </w:r>
          </w:p>
        </w:tc>
        <w:tc>
          <w:tcPr>
            <w:tcW w:w="2512" w:type="dxa"/>
          </w:tcPr>
          <w:p w14:paraId="4ADDD405"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kl. 18.00 - 22.00</w:t>
            </w:r>
          </w:p>
        </w:tc>
        <w:tc>
          <w:tcPr>
            <w:tcW w:w="2552" w:type="dxa"/>
          </w:tcPr>
          <w:p w14:paraId="4ADDD406"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45 dB(A)</w:t>
            </w:r>
          </w:p>
        </w:tc>
      </w:tr>
      <w:tr w:rsidR="006B6124" w14:paraId="4ADDD40B" w14:textId="77777777" w:rsidTr="006B6124">
        <w:tc>
          <w:tcPr>
            <w:tcW w:w="2449" w:type="dxa"/>
          </w:tcPr>
          <w:p w14:paraId="4ADDD408" w14:textId="77777777" w:rsidR="006B6124" w:rsidRPr="006B6124" w:rsidRDefault="006B6124" w:rsidP="00C86152">
            <w:pPr>
              <w:tabs>
                <w:tab w:val="left" w:pos="2268"/>
                <w:tab w:val="left" w:pos="4678"/>
              </w:tabs>
              <w:jc w:val="both"/>
              <w:rPr>
                <w:rFonts w:ascii="Verdana" w:hAnsi="Verdana"/>
                <w:sz w:val="18"/>
                <w:szCs w:val="18"/>
              </w:rPr>
            </w:pPr>
            <w:r w:rsidRPr="006B6124">
              <w:rPr>
                <w:rFonts w:ascii="Verdana" w:hAnsi="Verdana"/>
                <w:sz w:val="18"/>
                <w:szCs w:val="18"/>
              </w:rPr>
              <w:t>Lørdag</w:t>
            </w:r>
          </w:p>
        </w:tc>
        <w:tc>
          <w:tcPr>
            <w:tcW w:w="2512" w:type="dxa"/>
          </w:tcPr>
          <w:p w14:paraId="4ADDD409"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kl. 07.00 - 14.00</w:t>
            </w:r>
          </w:p>
        </w:tc>
        <w:tc>
          <w:tcPr>
            <w:tcW w:w="2552" w:type="dxa"/>
          </w:tcPr>
          <w:p w14:paraId="4ADDD40A"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55 dB(A)</w:t>
            </w:r>
          </w:p>
        </w:tc>
      </w:tr>
      <w:tr w:rsidR="006B6124" w14:paraId="4ADDD40F" w14:textId="77777777" w:rsidTr="006B6124">
        <w:tc>
          <w:tcPr>
            <w:tcW w:w="2449" w:type="dxa"/>
          </w:tcPr>
          <w:p w14:paraId="4ADDD40C" w14:textId="77777777" w:rsidR="006B6124" w:rsidRPr="006B6124" w:rsidRDefault="006B6124" w:rsidP="00C86152">
            <w:pPr>
              <w:tabs>
                <w:tab w:val="left" w:pos="2268"/>
                <w:tab w:val="left" w:pos="4678"/>
              </w:tabs>
              <w:jc w:val="both"/>
              <w:rPr>
                <w:rFonts w:ascii="Verdana" w:hAnsi="Verdana"/>
                <w:sz w:val="18"/>
                <w:szCs w:val="18"/>
              </w:rPr>
            </w:pPr>
            <w:r w:rsidRPr="006B6124">
              <w:rPr>
                <w:rFonts w:ascii="Verdana" w:hAnsi="Verdana"/>
                <w:sz w:val="18"/>
                <w:szCs w:val="18"/>
              </w:rPr>
              <w:t>Lørdag</w:t>
            </w:r>
          </w:p>
        </w:tc>
        <w:tc>
          <w:tcPr>
            <w:tcW w:w="2512" w:type="dxa"/>
          </w:tcPr>
          <w:p w14:paraId="4ADDD40D"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kl. 14.00 - 22.00</w:t>
            </w:r>
          </w:p>
        </w:tc>
        <w:tc>
          <w:tcPr>
            <w:tcW w:w="2552" w:type="dxa"/>
          </w:tcPr>
          <w:p w14:paraId="4ADDD40E"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45 dB(A)</w:t>
            </w:r>
          </w:p>
        </w:tc>
      </w:tr>
      <w:tr w:rsidR="006B6124" w14:paraId="4ADDD413" w14:textId="77777777" w:rsidTr="006B6124">
        <w:tc>
          <w:tcPr>
            <w:tcW w:w="2449" w:type="dxa"/>
          </w:tcPr>
          <w:p w14:paraId="4ADDD410" w14:textId="77777777" w:rsidR="006B6124" w:rsidRPr="006B6124" w:rsidRDefault="006B6124" w:rsidP="00C86152">
            <w:pPr>
              <w:tabs>
                <w:tab w:val="left" w:pos="2268"/>
                <w:tab w:val="left" w:pos="4678"/>
              </w:tabs>
              <w:jc w:val="both"/>
              <w:rPr>
                <w:rFonts w:ascii="Verdana" w:hAnsi="Verdana"/>
                <w:sz w:val="18"/>
                <w:szCs w:val="18"/>
              </w:rPr>
            </w:pPr>
            <w:r w:rsidRPr="006B6124">
              <w:rPr>
                <w:rFonts w:ascii="Verdana" w:hAnsi="Verdana"/>
                <w:sz w:val="18"/>
                <w:szCs w:val="18"/>
              </w:rPr>
              <w:t>Søn- og helligdage</w:t>
            </w:r>
          </w:p>
        </w:tc>
        <w:tc>
          <w:tcPr>
            <w:tcW w:w="2512" w:type="dxa"/>
          </w:tcPr>
          <w:p w14:paraId="4ADDD411"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kl. 07.00 - 22.00</w:t>
            </w:r>
          </w:p>
        </w:tc>
        <w:tc>
          <w:tcPr>
            <w:tcW w:w="2552" w:type="dxa"/>
          </w:tcPr>
          <w:p w14:paraId="4ADDD412"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45 dB(A)</w:t>
            </w:r>
          </w:p>
        </w:tc>
      </w:tr>
      <w:tr w:rsidR="006B6124" w14:paraId="4ADDD417" w14:textId="77777777" w:rsidTr="006B6124">
        <w:tc>
          <w:tcPr>
            <w:tcW w:w="2449" w:type="dxa"/>
          </w:tcPr>
          <w:p w14:paraId="4ADDD414" w14:textId="77777777" w:rsidR="006B6124" w:rsidRPr="006B6124" w:rsidRDefault="006B6124" w:rsidP="00C86152">
            <w:pPr>
              <w:tabs>
                <w:tab w:val="left" w:pos="2268"/>
                <w:tab w:val="left" w:pos="4678"/>
              </w:tabs>
              <w:jc w:val="both"/>
              <w:rPr>
                <w:rFonts w:ascii="Verdana" w:hAnsi="Verdana"/>
                <w:sz w:val="18"/>
                <w:szCs w:val="18"/>
              </w:rPr>
            </w:pPr>
            <w:r w:rsidRPr="006B6124">
              <w:rPr>
                <w:rFonts w:ascii="Verdana" w:hAnsi="Verdana"/>
                <w:sz w:val="18"/>
                <w:szCs w:val="18"/>
              </w:rPr>
              <w:t>Alle dage</w:t>
            </w:r>
          </w:p>
        </w:tc>
        <w:tc>
          <w:tcPr>
            <w:tcW w:w="2512" w:type="dxa"/>
          </w:tcPr>
          <w:p w14:paraId="4ADDD415"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kl. 22.00 - 07.00</w:t>
            </w:r>
          </w:p>
        </w:tc>
        <w:tc>
          <w:tcPr>
            <w:tcW w:w="2552" w:type="dxa"/>
          </w:tcPr>
          <w:p w14:paraId="4ADDD416" w14:textId="77777777" w:rsidR="006B6124" w:rsidRPr="006B6124" w:rsidRDefault="006B6124" w:rsidP="006B6124">
            <w:pPr>
              <w:tabs>
                <w:tab w:val="left" w:pos="2268"/>
                <w:tab w:val="left" w:pos="4678"/>
              </w:tabs>
              <w:jc w:val="center"/>
              <w:rPr>
                <w:rFonts w:ascii="Verdana" w:hAnsi="Verdana"/>
                <w:sz w:val="18"/>
                <w:szCs w:val="18"/>
              </w:rPr>
            </w:pPr>
            <w:r w:rsidRPr="006B6124">
              <w:rPr>
                <w:rFonts w:ascii="Verdana" w:hAnsi="Verdana"/>
                <w:sz w:val="18"/>
                <w:szCs w:val="18"/>
              </w:rPr>
              <w:t>40 dB(A)</w:t>
            </w:r>
          </w:p>
        </w:tc>
      </w:tr>
    </w:tbl>
    <w:p w14:paraId="4ADDD418" w14:textId="77777777" w:rsidR="00C86152" w:rsidRPr="006B6124" w:rsidRDefault="00C86152" w:rsidP="006B6124">
      <w:pPr>
        <w:tabs>
          <w:tab w:val="left" w:pos="2268"/>
          <w:tab w:val="left" w:pos="4678"/>
        </w:tabs>
        <w:spacing w:after="0" w:line="240" w:lineRule="auto"/>
        <w:jc w:val="both"/>
        <w:rPr>
          <w:rFonts w:ascii="Verdana" w:hAnsi="Verdana"/>
          <w:sz w:val="20"/>
          <w:szCs w:val="20"/>
        </w:rPr>
      </w:pPr>
      <w:r w:rsidRPr="009414FC">
        <w:rPr>
          <w:rFonts w:ascii="Verdana" w:hAnsi="Verdana"/>
          <w:sz w:val="20"/>
          <w:szCs w:val="20"/>
        </w:rPr>
        <w:tab/>
      </w:r>
    </w:p>
    <w:p w14:paraId="4ADDD419" w14:textId="77777777" w:rsidR="00C86152" w:rsidRPr="009414FC" w:rsidRDefault="00C86152" w:rsidP="00C86152">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hAnsi="Verdana"/>
          <w:sz w:val="20"/>
          <w:szCs w:val="20"/>
        </w:rPr>
        <w:t xml:space="preserve">Støjniveauets maksimalværdi må i perioden kl. 22.00 til </w:t>
      </w:r>
      <w:proofErr w:type="gramStart"/>
      <w:r w:rsidRPr="009414FC">
        <w:rPr>
          <w:rFonts w:ascii="Verdana" w:hAnsi="Verdana"/>
          <w:sz w:val="20"/>
          <w:szCs w:val="20"/>
        </w:rPr>
        <w:t>07.00  ikke</w:t>
      </w:r>
      <w:proofErr w:type="gramEnd"/>
      <w:r w:rsidRPr="009414FC">
        <w:rPr>
          <w:rFonts w:ascii="Verdana" w:hAnsi="Verdana"/>
          <w:sz w:val="20"/>
          <w:szCs w:val="20"/>
        </w:rPr>
        <w:t xml:space="preserve"> overstige 55 dB(A) målt ved virksomhedens skel</w:t>
      </w:r>
      <w:r w:rsidR="001A3251">
        <w:rPr>
          <w:rFonts w:ascii="Verdana" w:hAnsi="Verdana"/>
          <w:sz w:val="20"/>
          <w:szCs w:val="20"/>
        </w:rPr>
        <w:t>.</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A</w:t>
      </w:r>
      <w:r w:rsidR="007658D7" w:rsidRPr="001A3251">
        <w:rPr>
          <w:rFonts w:ascii="Verdana" w:eastAsia="Times New Roman" w:hAnsi="Verdana" w:cs="Tahoma"/>
          <w:b/>
          <w:sz w:val="20"/>
          <w:szCs w:val="20"/>
          <w:vertAlign w:val="superscript"/>
          <w:lang w:eastAsia="da-DK"/>
        </w:rPr>
        <w:t>*</w:t>
      </w:r>
    </w:p>
    <w:p w14:paraId="4ADDD41A" w14:textId="77777777" w:rsidR="00C86152" w:rsidRPr="009414FC" w:rsidRDefault="00C86152" w:rsidP="00C86152">
      <w:pPr>
        <w:spacing w:after="0" w:line="240" w:lineRule="auto"/>
        <w:ind w:left="993"/>
        <w:jc w:val="both"/>
        <w:rPr>
          <w:rFonts w:ascii="Verdana" w:hAnsi="Verdana"/>
          <w:i/>
          <w:sz w:val="20"/>
          <w:szCs w:val="20"/>
        </w:rPr>
      </w:pPr>
      <w:r w:rsidRPr="009414FC">
        <w:rPr>
          <w:rFonts w:ascii="Verdana" w:hAnsi="Verdana"/>
          <w:i/>
          <w:sz w:val="20"/>
          <w:szCs w:val="20"/>
        </w:rPr>
        <w:lastRenderedPageBreak/>
        <w:t>Kontrol</w:t>
      </w:r>
    </w:p>
    <w:p w14:paraId="4ADDD41B" w14:textId="77777777" w:rsidR="00C86152" w:rsidRPr="009414FC" w:rsidRDefault="00C86152" w:rsidP="00C86152">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hAnsi="Verdana"/>
          <w:sz w:val="20"/>
          <w:szCs w:val="20"/>
        </w:rPr>
        <w:t xml:space="preserve">Efter anmodning fra </w:t>
      </w:r>
      <w:r w:rsidR="00E61255" w:rsidRPr="009414FC">
        <w:rPr>
          <w:rFonts w:ascii="Verdana" w:hAnsi="Verdana"/>
          <w:sz w:val="20"/>
          <w:szCs w:val="20"/>
        </w:rPr>
        <w:t>tilsynsmyndigheden</w:t>
      </w:r>
      <w:r w:rsidRPr="009414FC">
        <w:rPr>
          <w:rFonts w:ascii="Verdana" w:hAnsi="Verdana"/>
          <w:sz w:val="20"/>
          <w:szCs w:val="20"/>
        </w:rPr>
        <w:t xml:space="preserve"> skal virksomheden maximalt 1 gang om året gennem målinger dokumenterer at de i </w:t>
      </w:r>
      <w:r w:rsidR="00E61255" w:rsidRPr="009414FC">
        <w:rPr>
          <w:rFonts w:ascii="Verdana" w:hAnsi="Verdana"/>
          <w:sz w:val="20"/>
          <w:szCs w:val="20"/>
        </w:rPr>
        <w:t xml:space="preserve">vilkår 30 og 31 </w:t>
      </w:r>
      <w:r w:rsidRPr="009414FC">
        <w:rPr>
          <w:rFonts w:ascii="Verdana" w:hAnsi="Verdana"/>
          <w:sz w:val="20"/>
          <w:szCs w:val="20"/>
        </w:rPr>
        <w:t>stillede vilkår vedrørende støj er overholdt.</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A</w:t>
      </w:r>
      <w:r w:rsidR="007658D7" w:rsidRPr="001A3251">
        <w:rPr>
          <w:rFonts w:ascii="Verdana" w:eastAsia="Times New Roman" w:hAnsi="Verdana" w:cs="Tahoma"/>
          <w:b/>
          <w:sz w:val="20"/>
          <w:szCs w:val="20"/>
          <w:vertAlign w:val="superscript"/>
          <w:lang w:eastAsia="da-DK"/>
        </w:rPr>
        <w:t>*</w:t>
      </w:r>
    </w:p>
    <w:p w14:paraId="4ADDD41C" w14:textId="77777777" w:rsidR="00C86152" w:rsidRPr="009414FC" w:rsidRDefault="00C86152" w:rsidP="00C86152">
      <w:pPr>
        <w:pStyle w:val="Listeafsnit"/>
        <w:spacing w:after="0" w:line="240" w:lineRule="auto"/>
        <w:ind w:left="1211"/>
        <w:rPr>
          <w:rFonts w:ascii="Verdana" w:eastAsia="Times New Roman" w:hAnsi="Verdana" w:cs="Tahoma"/>
          <w:sz w:val="20"/>
          <w:szCs w:val="20"/>
          <w:lang w:eastAsia="da-DK"/>
        </w:rPr>
      </w:pPr>
    </w:p>
    <w:p w14:paraId="4ADDD41D" w14:textId="77777777" w:rsidR="00C86152" w:rsidRPr="009414FC" w:rsidRDefault="00C86152" w:rsidP="00C86152">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hAnsi="Verdana"/>
          <w:sz w:val="20"/>
          <w:szCs w:val="20"/>
        </w:rPr>
        <w:t>Måling af støj udføres som angivet i miljøstyrelsens vejledning nr. 5/1984, 6/1984 og 5/1993. Målinger skal udføres under forhold, hvor virksomheden er i fuld drift og skal udføres af et af Miljøstyrelsen godkendt firma.</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A</w:t>
      </w:r>
      <w:r w:rsidR="007658D7" w:rsidRPr="001A3251">
        <w:rPr>
          <w:rFonts w:ascii="Verdana" w:eastAsia="Times New Roman" w:hAnsi="Verdana" w:cs="Tahoma"/>
          <w:b/>
          <w:sz w:val="20"/>
          <w:szCs w:val="20"/>
          <w:vertAlign w:val="superscript"/>
          <w:lang w:eastAsia="da-DK"/>
        </w:rPr>
        <w:t>*</w:t>
      </w:r>
    </w:p>
    <w:p w14:paraId="4ADDD41E" w14:textId="77777777" w:rsidR="00C86152" w:rsidRPr="009414FC" w:rsidRDefault="00C86152" w:rsidP="00C86152">
      <w:pPr>
        <w:spacing w:after="0" w:line="240" w:lineRule="auto"/>
        <w:ind w:left="993"/>
        <w:jc w:val="both"/>
        <w:rPr>
          <w:rFonts w:ascii="Verdana" w:hAnsi="Verdana"/>
          <w:sz w:val="20"/>
          <w:szCs w:val="20"/>
        </w:rPr>
      </w:pPr>
    </w:p>
    <w:p w14:paraId="4ADDD41F" w14:textId="77777777" w:rsidR="00C86152" w:rsidRPr="009414FC" w:rsidRDefault="00C86152" w:rsidP="00C86152">
      <w:pPr>
        <w:spacing w:after="0" w:line="240" w:lineRule="auto"/>
        <w:ind w:left="1211"/>
        <w:jc w:val="both"/>
        <w:rPr>
          <w:rFonts w:ascii="Verdana" w:hAnsi="Verdana"/>
          <w:sz w:val="20"/>
          <w:szCs w:val="20"/>
        </w:rPr>
      </w:pPr>
      <w:r w:rsidRPr="009414FC">
        <w:rPr>
          <w:rFonts w:ascii="Verdana" w:hAnsi="Verdana"/>
          <w:sz w:val="20"/>
          <w:szCs w:val="20"/>
        </w:rPr>
        <w:t>Støjmåling kan eventuelt erstattes af støjberegninger foretaget af et af Miljøstyrelsen godkendt laboratorium og i henhold til Miljøstyrelsens vejledning nr. 5, 1993: ”Beregning af ekstern støj fra Virksomheder”.</w:t>
      </w:r>
    </w:p>
    <w:p w14:paraId="4ADDD420" w14:textId="77777777" w:rsidR="00C86152" w:rsidRPr="009414FC" w:rsidRDefault="00C86152" w:rsidP="00CA3794">
      <w:pPr>
        <w:keepNext/>
        <w:spacing w:after="0" w:line="240" w:lineRule="auto"/>
        <w:ind w:firstLine="944"/>
        <w:rPr>
          <w:rFonts w:ascii="Verdana" w:eastAsia="Times New Roman" w:hAnsi="Verdana" w:cs="Tahoma"/>
          <w:b/>
          <w:bCs/>
          <w:sz w:val="20"/>
          <w:szCs w:val="20"/>
          <w:lang w:eastAsia="da-DK"/>
        </w:rPr>
      </w:pPr>
    </w:p>
    <w:p w14:paraId="4ADDD421" w14:textId="77777777" w:rsidR="00CA3794" w:rsidRPr="009414FC" w:rsidRDefault="00CA3794" w:rsidP="00CA3794">
      <w:pPr>
        <w:keepNext/>
        <w:spacing w:after="0" w:line="240" w:lineRule="auto"/>
        <w:ind w:firstLine="944"/>
        <w:rPr>
          <w:rFonts w:ascii="Verdana" w:eastAsia="Times New Roman" w:hAnsi="Verdana" w:cs="Tahoma"/>
          <w:b/>
          <w:bCs/>
          <w:sz w:val="20"/>
          <w:szCs w:val="20"/>
          <w:lang w:eastAsia="da-DK"/>
        </w:rPr>
      </w:pPr>
    </w:p>
    <w:p w14:paraId="4ADDD422" w14:textId="77777777" w:rsidR="00B161AB" w:rsidRPr="009414FC" w:rsidRDefault="00B161AB" w:rsidP="00FE4F8E">
      <w:pPr>
        <w:keepNext/>
        <w:spacing w:after="0" w:line="240" w:lineRule="auto"/>
        <w:ind w:firstLine="944"/>
        <w:rPr>
          <w:rFonts w:ascii="Verdana" w:eastAsia="Times New Roman" w:hAnsi="Verdana" w:cs="Tahoma"/>
          <w:b/>
          <w:bCs/>
          <w:sz w:val="20"/>
          <w:szCs w:val="20"/>
          <w:lang w:eastAsia="da-DK"/>
        </w:rPr>
      </w:pPr>
      <w:r w:rsidRPr="009414FC">
        <w:rPr>
          <w:rFonts w:ascii="Verdana" w:eastAsia="Times New Roman" w:hAnsi="Verdana" w:cs="Tahoma"/>
          <w:b/>
          <w:bCs/>
          <w:sz w:val="20"/>
          <w:szCs w:val="20"/>
          <w:lang w:eastAsia="da-DK"/>
        </w:rPr>
        <w:t>Affald</w:t>
      </w:r>
    </w:p>
    <w:p w14:paraId="4ADDD423" w14:textId="77777777" w:rsidR="00AD4A3F" w:rsidRPr="009414FC" w:rsidRDefault="00AD4A3F" w:rsidP="00FE4F8E">
      <w:pPr>
        <w:keepNext/>
        <w:spacing w:after="0" w:line="240" w:lineRule="auto"/>
        <w:ind w:firstLine="944"/>
        <w:rPr>
          <w:rFonts w:ascii="Verdana" w:eastAsia="Times New Roman" w:hAnsi="Verdana" w:cs="Tahoma"/>
          <w:b/>
          <w:bCs/>
          <w:sz w:val="20"/>
          <w:szCs w:val="20"/>
          <w:lang w:eastAsia="da-DK"/>
        </w:rPr>
      </w:pPr>
    </w:p>
    <w:p w14:paraId="4ADDD424" w14:textId="77777777" w:rsidR="00AD4A3F" w:rsidRPr="009414FC" w:rsidRDefault="00AD4A3F" w:rsidP="00AD4A3F">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hAnsi="Verdana"/>
          <w:sz w:val="20"/>
          <w:szCs w:val="20"/>
        </w:rPr>
        <w:t>Affald skal opbevares, transporteres og bortskaffes i overensstemmelse med de til enhver tid gældende regulativer i kommunen</w:t>
      </w:r>
      <w:r w:rsidRPr="009414FC">
        <w:rPr>
          <w:rFonts w:ascii="Verdana" w:eastAsia="Times New Roman" w:hAnsi="Verdana" w:cs="Tahoma"/>
          <w:sz w:val="20"/>
          <w:szCs w:val="20"/>
          <w:lang w:eastAsia="da-DK"/>
        </w:rPr>
        <w:t>.</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A</w:t>
      </w:r>
      <w:r w:rsidR="007658D7" w:rsidRPr="001A3251">
        <w:rPr>
          <w:rFonts w:ascii="Verdana" w:eastAsia="Times New Roman" w:hAnsi="Verdana" w:cs="Tahoma"/>
          <w:b/>
          <w:sz w:val="20"/>
          <w:szCs w:val="20"/>
          <w:vertAlign w:val="superscript"/>
          <w:lang w:eastAsia="da-DK"/>
        </w:rPr>
        <w:t>**</w:t>
      </w:r>
    </w:p>
    <w:p w14:paraId="4ADDD425" w14:textId="77777777" w:rsidR="00AD4A3F" w:rsidRPr="009414FC" w:rsidRDefault="00AD4A3F" w:rsidP="00AD4A3F">
      <w:pPr>
        <w:pStyle w:val="Listeafsnit"/>
        <w:spacing w:after="0" w:line="240" w:lineRule="auto"/>
        <w:ind w:left="1211"/>
        <w:rPr>
          <w:rFonts w:ascii="Verdana" w:eastAsia="Times New Roman" w:hAnsi="Verdana" w:cs="Tahoma"/>
          <w:sz w:val="20"/>
          <w:szCs w:val="20"/>
          <w:lang w:eastAsia="da-DK"/>
        </w:rPr>
      </w:pPr>
    </w:p>
    <w:p w14:paraId="4ADDD426" w14:textId="77777777" w:rsidR="00AD4A3F" w:rsidRPr="009414FC" w:rsidRDefault="00AD4A3F" w:rsidP="00AD4A3F">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hAnsi="Verdana"/>
          <w:sz w:val="20"/>
          <w:szCs w:val="20"/>
        </w:rPr>
        <w:t xml:space="preserve">Der må maksimalt opbevares </w:t>
      </w:r>
      <w:smartTag w:uri="urn:schemas-microsoft-com:office:smarttags" w:element="metricconverter">
        <w:smartTagPr>
          <w:attr w:name="ProductID" w:val="200 liter"/>
        </w:smartTagPr>
        <w:r w:rsidRPr="009414FC">
          <w:rPr>
            <w:rFonts w:ascii="Verdana" w:hAnsi="Verdana"/>
            <w:sz w:val="20"/>
            <w:szCs w:val="20"/>
          </w:rPr>
          <w:t>200 liter</w:t>
        </w:r>
      </w:smartTag>
      <w:r w:rsidRPr="009414FC">
        <w:rPr>
          <w:rFonts w:ascii="Verdana" w:hAnsi="Verdana"/>
          <w:sz w:val="20"/>
          <w:szCs w:val="20"/>
        </w:rPr>
        <w:t xml:space="preserve"> malings- og opløsningsmiddelrester og </w:t>
      </w:r>
      <w:smartTag w:uri="urn:schemas-microsoft-com:office:smarttags" w:element="metricconverter">
        <w:smartTagPr>
          <w:attr w:name="ProductID" w:val="200 kg"/>
        </w:smartTagPr>
        <w:r w:rsidRPr="009414FC">
          <w:rPr>
            <w:rFonts w:ascii="Verdana" w:hAnsi="Verdana"/>
            <w:sz w:val="20"/>
            <w:szCs w:val="20"/>
          </w:rPr>
          <w:t>200 kg</w:t>
        </w:r>
      </w:smartTag>
      <w:r w:rsidRPr="009414FC">
        <w:rPr>
          <w:rFonts w:ascii="Verdana" w:hAnsi="Verdana"/>
          <w:sz w:val="20"/>
          <w:szCs w:val="20"/>
        </w:rPr>
        <w:t xml:space="preserve"> andet miljøfarligt affald.</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A</w:t>
      </w:r>
      <w:r w:rsidR="007658D7" w:rsidRPr="001A3251">
        <w:rPr>
          <w:rFonts w:ascii="Verdana" w:eastAsia="Times New Roman" w:hAnsi="Verdana" w:cs="Tahoma"/>
          <w:b/>
          <w:sz w:val="20"/>
          <w:szCs w:val="20"/>
          <w:vertAlign w:val="superscript"/>
          <w:lang w:eastAsia="da-DK"/>
        </w:rPr>
        <w:t>*</w:t>
      </w:r>
    </w:p>
    <w:p w14:paraId="4ADDD427" w14:textId="77777777" w:rsidR="00AD4A3F" w:rsidRPr="009414FC" w:rsidRDefault="00AD4A3F" w:rsidP="00FE4F8E">
      <w:pPr>
        <w:keepNext/>
        <w:spacing w:after="0" w:line="240" w:lineRule="auto"/>
        <w:ind w:firstLine="944"/>
        <w:rPr>
          <w:rFonts w:ascii="Verdana" w:eastAsia="Times New Roman" w:hAnsi="Verdana" w:cs="Tahoma"/>
          <w:b/>
          <w:bCs/>
          <w:sz w:val="20"/>
          <w:szCs w:val="20"/>
          <w:lang w:eastAsia="da-DK"/>
        </w:rPr>
      </w:pPr>
    </w:p>
    <w:p w14:paraId="4ADDD428" w14:textId="77777777" w:rsidR="00261EF1" w:rsidRPr="009414FC" w:rsidRDefault="00261EF1" w:rsidP="00FE4F8E">
      <w:pPr>
        <w:keepNext/>
        <w:spacing w:after="0" w:line="240" w:lineRule="auto"/>
        <w:ind w:left="993"/>
        <w:rPr>
          <w:rFonts w:ascii="Verdana" w:eastAsia="Times New Roman" w:hAnsi="Verdana" w:cs="Tahoma"/>
          <w:bCs/>
          <w:sz w:val="20"/>
          <w:szCs w:val="20"/>
          <w:u w:val="single"/>
          <w:lang w:eastAsia="da-DK"/>
        </w:rPr>
      </w:pPr>
      <w:r w:rsidRPr="009414FC">
        <w:rPr>
          <w:rFonts w:ascii="Verdana" w:eastAsia="Times New Roman" w:hAnsi="Verdana" w:cs="Tahoma"/>
          <w:bCs/>
          <w:sz w:val="20"/>
          <w:szCs w:val="20"/>
          <w:u w:val="single"/>
          <w:lang w:eastAsia="da-DK"/>
        </w:rPr>
        <w:t>Blæserensning</w:t>
      </w:r>
      <w:r w:rsidR="00FA61EF" w:rsidRPr="009414FC">
        <w:rPr>
          <w:rFonts w:ascii="Verdana" w:eastAsia="Times New Roman" w:hAnsi="Verdana" w:cs="Tahoma"/>
          <w:bCs/>
          <w:sz w:val="20"/>
          <w:szCs w:val="20"/>
          <w:u w:val="single"/>
          <w:lang w:eastAsia="da-DK"/>
        </w:rPr>
        <w:t>sanlæg</w:t>
      </w:r>
    </w:p>
    <w:p w14:paraId="4ADDD429" w14:textId="77777777" w:rsidR="00261EF1" w:rsidRPr="009414FC" w:rsidRDefault="00B161AB"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Kasseret blæsemiddel</w:t>
      </w:r>
      <w:r w:rsidR="002E0D03" w:rsidRPr="009414FC">
        <w:rPr>
          <w:rFonts w:ascii="Verdana" w:eastAsia="Times New Roman" w:hAnsi="Verdana" w:cs="Tahoma"/>
          <w:sz w:val="20"/>
          <w:szCs w:val="20"/>
          <w:lang w:eastAsia="da-DK"/>
        </w:rPr>
        <w:t xml:space="preserve"> skal når genanvendelse</w:t>
      </w:r>
      <w:r w:rsidRPr="009414FC">
        <w:rPr>
          <w:rFonts w:ascii="Verdana" w:eastAsia="Times New Roman" w:hAnsi="Verdana" w:cs="Tahoma"/>
          <w:sz w:val="20"/>
          <w:szCs w:val="20"/>
          <w:lang w:eastAsia="da-DK"/>
        </w:rPr>
        <w:t xml:space="preserve"> </w:t>
      </w:r>
      <w:r w:rsidR="002E0D03" w:rsidRPr="009414FC">
        <w:rPr>
          <w:rFonts w:ascii="Verdana" w:eastAsia="Times New Roman" w:hAnsi="Verdana" w:cs="Tahoma"/>
          <w:sz w:val="20"/>
          <w:szCs w:val="20"/>
          <w:lang w:eastAsia="da-DK"/>
        </w:rPr>
        <w:t xml:space="preserve">ikke er mulig </w:t>
      </w:r>
      <w:r w:rsidRPr="009414FC">
        <w:rPr>
          <w:rFonts w:ascii="Verdana" w:eastAsia="Times New Roman" w:hAnsi="Verdana" w:cs="Tahoma"/>
          <w:sz w:val="20"/>
          <w:szCs w:val="20"/>
          <w:lang w:eastAsia="da-DK"/>
        </w:rPr>
        <w:t>opsamles og opbevares i tætte, lukkede eller overdækkede containere eller i lukkede bigbags el. lign.</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2A" w14:textId="77777777" w:rsidR="00080EAA" w:rsidRPr="009414FC" w:rsidRDefault="00080EAA" w:rsidP="00080EAA">
      <w:pPr>
        <w:keepNext/>
        <w:spacing w:after="0" w:line="240" w:lineRule="auto"/>
        <w:rPr>
          <w:rFonts w:ascii="Verdana" w:eastAsia="Times New Roman" w:hAnsi="Verdana" w:cs="Tahoma"/>
          <w:bCs/>
          <w:sz w:val="20"/>
          <w:szCs w:val="20"/>
          <w:u w:val="single"/>
          <w:lang w:eastAsia="da-DK"/>
        </w:rPr>
      </w:pPr>
    </w:p>
    <w:p w14:paraId="4ADDD42B" w14:textId="77777777" w:rsidR="00080EAA" w:rsidRPr="009414FC" w:rsidRDefault="00080EAA" w:rsidP="00080EAA">
      <w:pPr>
        <w:keepNext/>
        <w:spacing w:after="0" w:line="240" w:lineRule="auto"/>
        <w:ind w:firstLine="993"/>
        <w:rPr>
          <w:rFonts w:ascii="Verdana" w:eastAsia="Times New Roman" w:hAnsi="Verdana" w:cs="Tahoma"/>
          <w:bCs/>
          <w:sz w:val="20"/>
          <w:szCs w:val="20"/>
          <w:u w:val="single"/>
          <w:lang w:eastAsia="da-DK"/>
        </w:rPr>
      </w:pPr>
      <w:r w:rsidRPr="009414FC">
        <w:rPr>
          <w:rFonts w:ascii="Verdana" w:eastAsia="Times New Roman" w:hAnsi="Verdana" w:cs="Tahoma"/>
          <w:bCs/>
          <w:sz w:val="20"/>
          <w:szCs w:val="20"/>
          <w:u w:val="single"/>
          <w:lang w:eastAsia="da-DK"/>
        </w:rPr>
        <w:t>Vådmaling</w:t>
      </w:r>
    </w:p>
    <w:p w14:paraId="4ADDD42C" w14:textId="77777777" w:rsidR="00261EF1"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Opfejet malingstøv, der ikke er klassificeret som farligt affald, skal opbevares i lukket container el.lign.</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2D" w14:textId="77777777" w:rsidR="00B161AB" w:rsidRPr="009414FC" w:rsidRDefault="00B161AB" w:rsidP="00FE4F8E">
      <w:pPr>
        <w:spacing w:after="0" w:line="240" w:lineRule="auto"/>
        <w:ind w:left="993"/>
        <w:rPr>
          <w:rFonts w:ascii="Verdana" w:eastAsia="Times New Roman" w:hAnsi="Verdana" w:cs="Tahoma"/>
          <w:sz w:val="20"/>
          <w:szCs w:val="20"/>
          <w:lang w:eastAsia="da-DK"/>
        </w:rPr>
      </w:pPr>
    </w:p>
    <w:p w14:paraId="4ADDD42E" w14:textId="77777777" w:rsidR="00261EF1" w:rsidRPr="009414FC" w:rsidRDefault="00261EF1" w:rsidP="00FE4F8E">
      <w:pPr>
        <w:keepNext/>
        <w:spacing w:after="0" w:line="240" w:lineRule="auto"/>
        <w:ind w:left="993"/>
        <w:rPr>
          <w:rFonts w:ascii="Verdana" w:eastAsia="Times New Roman" w:hAnsi="Verdana" w:cs="Tahoma"/>
          <w:bCs/>
          <w:sz w:val="20"/>
          <w:szCs w:val="20"/>
          <w:u w:val="single"/>
          <w:lang w:eastAsia="da-DK"/>
        </w:rPr>
      </w:pPr>
      <w:r w:rsidRPr="009414FC">
        <w:rPr>
          <w:rFonts w:ascii="Verdana" w:eastAsia="Times New Roman" w:hAnsi="Verdana" w:cs="Tahoma"/>
          <w:bCs/>
          <w:sz w:val="20"/>
          <w:szCs w:val="20"/>
          <w:u w:val="single"/>
          <w:lang w:eastAsia="da-DK"/>
        </w:rPr>
        <w:t>Metalforarbejdning</w:t>
      </w:r>
    </w:p>
    <w:p w14:paraId="4ADDD42F" w14:textId="77777777" w:rsidR="00261EF1"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Spildolie, </w:t>
      </w:r>
      <w:r w:rsidR="006C6279" w:rsidRPr="009414FC">
        <w:rPr>
          <w:rFonts w:ascii="Verdana" w:eastAsia="Times New Roman" w:hAnsi="Verdana" w:cs="Tahoma"/>
          <w:sz w:val="20"/>
          <w:szCs w:val="20"/>
          <w:lang w:eastAsia="da-DK"/>
        </w:rPr>
        <w:t xml:space="preserve">forurenet absorptionsmateriale </w:t>
      </w:r>
      <w:r w:rsidRPr="009414FC">
        <w:rPr>
          <w:rFonts w:ascii="Verdana" w:eastAsia="Times New Roman" w:hAnsi="Verdana" w:cs="Tahoma"/>
          <w:sz w:val="20"/>
          <w:szCs w:val="20"/>
          <w:lang w:eastAsia="da-DK"/>
        </w:rPr>
        <w:t>og andet farligt affald, skal opbevares i egnede lukkede beholdere, der er tætte og markeret, så det tydeligt fremgår, hvad de indeholder.</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30" w14:textId="77777777" w:rsidR="00261EF1" w:rsidRPr="009414FC" w:rsidRDefault="00261EF1" w:rsidP="00FE4F8E">
      <w:pPr>
        <w:pStyle w:val="Listeafsnit"/>
        <w:spacing w:after="0" w:line="240" w:lineRule="auto"/>
        <w:ind w:left="1353"/>
        <w:rPr>
          <w:rFonts w:ascii="Verdana" w:eastAsia="Times New Roman" w:hAnsi="Verdana" w:cs="Tahoma"/>
          <w:sz w:val="20"/>
          <w:szCs w:val="20"/>
          <w:lang w:eastAsia="da-DK"/>
        </w:rPr>
      </w:pPr>
    </w:p>
    <w:p w14:paraId="4ADDD431" w14:textId="77777777" w:rsidR="00261EF1"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Filterstøv skal opsamles og opbevares i egnede lukkede beholdere, containere, big-bags eller lignende, som er tætte.</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32" w14:textId="77777777" w:rsidR="00261EF1" w:rsidRPr="009414FC" w:rsidRDefault="00261EF1" w:rsidP="00FE4F8E">
      <w:pPr>
        <w:keepNext/>
        <w:spacing w:after="0" w:line="240" w:lineRule="auto"/>
        <w:ind w:left="993"/>
        <w:rPr>
          <w:rFonts w:ascii="Verdana" w:eastAsia="Times New Roman" w:hAnsi="Verdana" w:cs="Tahoma"/>
          <w:b/>
          <w:bCs/>
          <w:sz w:val="20"/>
          <w:szCs w:val="20"/>
          <w:lang w:eastAsia="da-DK"/>
        </w:rPr>
      </w:pPr>
    </w:p>
    <w:p w14:paraId="4ADDD433" w14:textId="77777777" w:rsidR="00261EF1" w:rsidRPr="009414FC" w:rsidRDefault="00261EF1" w:rsidP="00FE4F8E">
      <w:pPr>
        <w:keepNext/>
        <w:spacing w:after="0" w:line="240" w:lineRule="auto"/>
        <w:ind w:left="993"/>
        <w:rPr>
          <w:rFonts w:ascii="Verdana" w:eastAsia="Times New Roman" w:hAnsi="Verdana" w:cs="Tahoma"/>
          <w:b/>
          <w:bCs/>
          <w:sz w:val="20"/>
          <w:szCs w:val="20"/>
          <w:lang w:eastAsia="da-DK"/>
        </w:rPr>
      </w:pPr>
      <w:r w:rsidRPr="009414FC">
        <w:rPr>
          <w:rFonts w:ascii="Verdana" w:eastAsia="Times New Roman" w:hAnsi="Verdana" w:cs="Tahoma"/>
          <w:b/>
          <w:bCs/>
          <w:sz w:val="20"/>
          <w:szCs w:val="20"/>
          <w:lang w:eastAsia="da-DK"/>
        </w:rPr>
        <w:t>Beskyttelse af jord, grundvand og overfladevand</w:t>
      </w:r>
    </w:p>
    <w:p w14:paraId="4ADDD434" w14:textId="77777777" w:rsidR="00FE4F8E" w:rsidRPr="009414FC" w:rsidRDefault="00FE4F8E" w:rsidP="00FE4F8E">
      <w:pPr>
        <w:keepNext/>
        <w:spacing w:after="0" w:line="240" w:lineRule="auto"/>
        <w:ind w:left="993"/>
        <w:rPr>
          <w:rFonts w:ascii="Verdana" w:eastAsia="Times New Roman" w:hAnsi="Verdana" w:cs="Tahoma"/>
          <w:bCs/>
          <w:sz w:val="20"/>
          <w:szCs w:val="20"/>
          <w:u w:val="single"/>
          <w:lang w:eastAsia="da-DK"/>
        </w:rPr>
      </w:pPr>
    </w:p>
    <w:p w14:paraId="4ADDD435" w14:textId="77777777" w:rsidR="00261EF1" w:rsidRPr="009414FC" w:rsidRDefault="00261EF1" w:rsidP="00FE4F8E">
      <w:pPr>
        <w:keepNext/>
        <w:spacing w:after="0" w:line="240" w:lineRule="auto"/>
        <w:ind w:left="993"/>
        <w:rPr>
          <w:rFonts w:ascii="Verdana" w:eastAsia="Times New Roman" w:hAnsi="Verdana" w:cs="Tahoma"/>
          <w:bCs/>
          <w:sz w:val="20"/>
          <w:szCs w:val="20"/>
          <w:u w:val="single"/>
          <w:lang w:eastAsia="da-DK"/>
        </w:rPr>
      </w:pPr>
      <w:r w:rsidRPr="009414FC">
        <w:rPr>
          <w:rFonts w:ascii="Verdana" w:eastAsia="Times New Roman" w:hAnsi="Verdana" w:cs="Tahoma"/>
          <w:bCs/>
          <w:sz w:val="20"/>
          <w:szCs w:val="20"/>
          <w:u w:val="single"/>
          <w:lang w:eastAsia="da-DK"/>
        </w:rPr>
        <w:t>Blæserensning</w:t>
      </w:r>
    </w:p>
    <w:p w14:paraId="4ADDD436" w14:textId="77777777" w:rsidR="00261EF1" w:rsidRPr="009414FC" w:rsidRDefault="00261EF1" w:rsidP="00FE4F8E">
      <w:pPr>
        <w:keepNext/>
        <w:spacing w:after="0" w:line="240" w:lineRule="auto"/>
        <w:ind w:left="1304"/>
        <w:rPr>
          <w:rFonts w:ascii="Verdana" w:eastAsia="Times New Roman" w:hAnsi="Verdana" w:cs="Tahoma"/>
          <w:bCs/>
          <w:sz w:val="20"/>
          <w:szCs w:val="20"/>
          <w:lang w:eastAsia="da-DK"/>
        </w:rPr>
      </w:pPr>
      <w:r w:rsidRPr="009414FC">
        <w:rPr>
          <w:rFonts w:ascii="Verdana" w:eastAsia="Times New Roman" w:hAnsi="Verdana" w:cs="Tahoma"/>
          <w:bCs/>
          <w:sz w:val="20"/>
          <w:szCs w:val="20"/>
          <w:lang w:eastAsia="da-DK"/>
        </w:rPr>
        <w:t>Intet</w:t>
      </w:r>
    </w:p>
    <w:p w14:paraId="4ADDD437" w14:textId="77777777" w:rsidR="00FE4F8E" w:rsidRPr="009414FC" w:rsidRDefault="00FE4F8E" w:rsidP="00FE4F8E">
      <w:pPr>
        <w:keepNext/>
        <w:spacing w:after="0" w:line="240" w:lineRule="auto"/>
        <w:ind w:left="993"/>
        <w:rPr>
          <w:rFonts w:ascii="Verdana" w:eastAsia="Times New Roman" w:hAnsi="Verdana" w:cs="Tahoma"/>
          <w:bCs/>
          <w:sz w:val="20"/>
          <w:szCs w:val="20"/>
          <w:u w:val="single"/>
          <w:lang w:eastAsia="da-DK"/>
        </w:rPr>
      </w:pPr>
    </w:p>
    <w:p w14:paraId="4ADDD438" w14:textId="77777777" w:rsidR="00261EF1" w:rsidRPr="009414FC" w:rsidRDefault="00261EF1" w:rsidP="00FE4F8E">
      <w:pPr>
        <w:keepNext/>
        <w:spacing w:after="0" w:line="240" w:lineRule="auto"/>
        <w:ind w:left="993"/>
        <w:rPr>
          <w:rFonts w:ascii="Verdana" w:eastAsia="Times New Roman" w:hAnsi="Verdana" w:cs="Tahoma"/>
          <w:bCs/>
          <w:sz w:val="20"/>
          <w:szCs w:val="20"/>
          <w:u w:val="single"/>
          <w:lang w:eastAsia="da-DK"/>
        </w:rPr>
      </w:pPr>
      <w:r w:rsidRPr="009414FC">
        <w:rPr>
          <w:rFonts w:ascii="Verdana" w:eastAsia="Times New Roman" w:hAnsi="Verdana" w:cs="Tahoma"/>
          <w:bCs/>
          <w:sz w:val="20"/>
          <w:szCs w:val="20"/>
          <w:u w:val="single"/>
          <w:lang w:eastAsia="da-DK"/>
        </w:rPr>
        <w:t>Vådmaleanlæg</w:t>
      </w:r>
    </w:p>
    <w:p w14:paraId="4ADDD439" w14:textId="77777777" w:rsidR="00261EF1"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Farligt affald skal opbevares i tætte, lukkede beholdere, der er mærkede, så det tydeligt fremgår, hvad de indeholder. Beholderne skal opbevares under tag og være beskyttet mod vejrlig. Oplagspladsen skal have en tæt belægning og være indrettet således, at spild kan holdes inden for et afgrænset område uden mulighed for afløb til jord, grundvand, overfladevand eller kloak. Området skal kunne rumme indholdet af den største beholder, der opbevares.</w:t>
      </w:r>
      <w:r w:rsidR="00E61255" w:rsidRPr="009414FC">
        <w:rPr>
          <w:rFonts w:ascii="Verdana" w:eastAsia="Times New Roman" w:hAnsi="Verdana" w:cs="Tahoma"/>
          <w:sz w:val="20"/>
          <w:szCs w:val="20"/>
          <w:vertAlign w:val="superscript"/>
          <w:lang w:eastAsia="da-DK"/>
        </w:rPr>
        <w:t xml:space="preserve"> </w:t>
      </w:r>
      <w:r w:rsidR="00E61255" w:rsidRPr="001A3251">
        <w:rPr>
          <w:rFonts w:ascii="Verdana" w:eastAsia="Times New Roman" w:hAnsi="Verdana" w:cs="Tahoma"/>
          <w:b/>
          <w:sz w:val="20"/>
          <w:szCs w:val="20"/>
          <w:vertAlign w:val="superscript"/>
          <w:lang w:eastAsia="da-DK"/>
        </w:rPr>
        <w:t>B</w:t>
      </w:r>
    </w:p>
    <w:p w14:paraId="4ADDD43A" w14:textId="77777777" w:rsidR="00B42667" w:rsidRPr="009414FC" w:rsidRDefault="00B42667" w:rsidP="00FE4F8E">
      <w:pPr>
        <w:pStyle w:val="Listeafsnit"/>
        <w:spacing w:after="0" w:line="240" w:lineRule="auto"/>
        <w:ind w:left="1418"/>
        <w:rPr>
          <w:rFonts w:ascii="Verdana" w:eastAsia="Times New Roman" w:hAnsi="Verdana" w:cs="Tahoma"/>
          <w:sz w:val="20"/>
          <w:szCs w:val="20"/>
          <w:lang w:eastAsia="da-DK"/>
        </w:rPr>
      </w:pPr>
    </w:p>
    <w:p w14:paraId="4ADDD43B" w14:textId="77777777" w:rsidR="00261EF1"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Fortynder og opløsningsmiddelholdig maling, der ved spild o. lign. kan medføre risiko for forurening af jord og grundvand, skal opbevares på samme måde som farligt affald</w:t>
      </w:r>
      <w:r w:rsidR="00080EAA" w:rsidRPr="009414FC">
        <w:rPr>
          <w:rFonts w:ascii="Verdana" w:eastAsia="Times New Roman" w:hAnsi="Verdana" w:cs="Tahoma"/>
          <w:sz w:val="20"/>
          <w:szCs w:val="20"/>
          <w:lang w:eastAsia="da-DK"/>
        </w:rPr>
        <w:t xml:space="preserve">, jf. vilkår </w:t>
      </w:r>
      <w:r w:rsidR="00AD4A3F" w:rsidRPr="009414FC">
        <w:rPr>
          <w:rFonts w:ascii="Verdana" w:eastAsia="Times New Roman" w:hAnsi="Verdana" w:cs="Tahoma"/>
          <w:sz w:val="20"/>
          <w:szCs w:val="20"/>
          <w:lang w:eastAsia="da-DK"/>
        </w:rPr>
        <w:t>40</w:t>
      </w:r>
      <w:r w:rsidRPr="009414FC">
        <w:rPr>
          <w:rFonts w:ascii="Verdana" w:eastAsia="Times New Roman" w:hAnsi="Verdana" w:cs="Tahoma"/>
          <w:sz w:val="20"/>
          <w:szCs w:val="20"/>
          <w:lang w:eastAsia="da-DK"/>
        </w:rPr>
        <w:t>.</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3C" w14:textId="77777777" w:rsidR="00261EF1" w:rsidRPr="009414FC" w:rsidRDefault="00261EF1" w:rsidP="00FE4F8E">
      <w:pPr>
        <w:keepNext/>
        <w:spacing w:after="0" w:line="240" w:lineRule="auto"/>
        <w:ind w:left="993"/>
        <w:rPr>
          <w:rFonts w:ascii="Verdana" w:eastAsia="Times New Roman" w:hAnsi="Verdana" w:cs="Tahoma"/>
          <w:bCs/>
          <w:sz w:val="20"/>
          <w:szCs w:val="20"/>
          <w:u w:val="single"/>
          <w:lang w:eastAsia="da-DK"/>
        </w:rPr>
      </w:pPr>
      <w:r w:rsidRPr="009414FC">
        <w:rPr>
          <w:rFonts w:ascii="Verdana" w:eastAsia="Times New Roman" w:hAnsi="Verdana" w:cs="Tahoma"/>
          <w:bCs/>
          <w:sz w:val="20"/>
          <w:szCs w:val="20"/>
          <w:u w:val="single"/>
          <w:lang w:eastAsia="da-DK"/>
        </w:rPr>
        <w:lastRenderedPageBreak/>
        <w:t>Metalforarbejdning</w:t>
      </w:r>
    </w:p>
    <w:p w14:paraId="4ADDD43D" w14:textId="77777777" w:rsidR="00B42667" w:rsidRPr="009414FC" w:rsidRDefault="00B42667" w:rsidP="00FE4F8E">
      <w:pPr>
        <w:pStyle w:val="Listeafsnit"/>
        <w:spacing w:after="0" w:line="240" w:lineRule="auto"/>
        <w:ind w:left="1353"/>
        <w:rPr>
          <w:rFonts w:ascii="Verdana" w:eastAsia="Times New Roman" w:hAnsi="Verdana" w:cs="Tahoma"/>
          <w:sz w:val="20"/>
          <w:szCs w:val="20"/>
          <w:lang w:eastAsia="da-DK"/>
        </w:rPr>
      </w:pPr>
    </w:p>
    <w:p w14:paraId="4ADDD43E" w14:textId="77777777" w:rsidR="00261EF1"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Produktion på maskiner, hvorfra der kan ske spild af køle-smøremiddel, skal foregå på en tæt belægning med mulighed for opsamling af spild.</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3F" w14:textId="77777777" w:rsidR="00D35F2F" w:rsidRPr="009414FC" w:rsidRDefault="00D35F2F" w:rsidP="00FE4F8E">
      <w:pPr>
        <w:pStyle w:val="Listeafsnit"/>
        <w:spacing w:after="0" w:line="240" w:lineRule="auto"/>
        <w:ind w:left="1353"/>
        <w:rPr>
          <w:rFonts w:ascii="Verdana" w:eastAsia="Times New Roman" w:hAnsi="Verdana" w:cs="Tahoma"/>
          <w:sz w:val="20"/>
          <w:szCs w:val="20"/>
          <w:lang w:eastAsia="da-DK"/>
        </w:rPr>
      </w:pPr>
    </w:p>
    <w:p w14:paraId="4ADDD440" w14:textId="77777777" w:rsidR="00261EF1"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Ved udendørs opbevaring af metalaffald, der indeholder </w:t>
      </w:r>
      <w:proofErr w:type="spellStart"/>
      <w:r w:rsidRPr="009414FC">
        <w:rPr>
          <w:rFonts w:ascii="Verdana" w:eastAsia="Times New Roman" w:hAnsi="Verdana" w:cs="Tahoma"/>
          <w:sz w:val="20"/>
          <w:szCs w:val="20"/>
          <w:lang w:eastAsia="da-DK"/>
        </w:rPr>
        <w:t>rustbeskyttende</w:t>
      </w:r>
      <w:proofErr w:type="spellEnd"/>
      <w:r w:rsidRPr="009414FC">
        <w:rPr>
          <w:rFonts w:ascii="Verdana" w:eastAsia="Times New Roman" w:hAnsi="Verdana" w:cs="Tahoma"/>
          <w:sz w:val="20"/>
          <w:szCs w:val="20"/>
          <w:lang w:eastAsia="da-DK"/>
        </w:rPr>
        <w:t xml:space="preserve"> olie og/eller køle-smøremidler, skal affaldet opbevares i lukket, regntæt container eller på tilsvarende måde være beskyttet mod påvirkning af regn. Afdryppet olie eller køle-smøremiddel skal kunne opsamles i egnet spildbakke eller lignende.</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41" w14:textId="77777777" w:rsidR="00D35F2F" w:rsidRPr="009414FC" w:rsidRDefault="00D35F2F" w:rsidP="00C4121A">
      <w:pPr>
        <w:spacing w:after="0" w:line="240" w:lineRule="auto"/>
        <w:rPr>
          <w:rFonts w:ascii="Verdana" w:eastAsia="Times New Roman" w:hAnsi="Verdana" w:cs="Tahoma"/>
          <w:sz w:val="20"/>
          <w:szCs w:val="20"/>
          <w:lang w:eastAsia="da-DK"/>
        </w:rPr>
      </w:pPr>
    </w:p>
    <w:p w14:paraId="4ADDD442" w14:textId="77777777" w:rsidR="00261EF1" w:rsidRPr="009414FC" w:rsidRDefault="00151CB3"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O</w:t>
      </w:r>
      <w:r w:rsidR="00261EF1" w:rsidRPr="009414FC">
        <w:rPr>
          <w:rFonts w:ascii="Verdana" w:eastAsia="Times New Roman" w:hAnsi="Verdana" w:cs="Tahoma"/>
          <w:sz w:val="20"/>
          <w:szCs w:val="20"/>
          <w:lang w:eastAsia="da-DK"/>
        </w:rPr>
        <w:t>lieprodukter, såvel nyt som brugt, skal opbevares i tætte, lukkede beholdere, Beholderne skal opbevares under tag og være beskyttet mod vejrlig. Oplagspladsen skal have en tæt belægning og være indrettet således, at spild kan holdes inden for et afgrænset område uden mulighed for afløb til jord, grundvand, overfladevand eller kloak. Området skal kunne rumme indholdet af den s</w:t>
      </w:r>
      <w:r w:rsidRPr="009414FC">
        <w:rPr>
          <w:rFonts w:ascii="Verdana" w:eastAsia="Times New Roman" w:hAnsi="Verdana" w:cs="Tahoma"/>
          <w:sz w:val="20"/>
          <w:szCs w:val="20"/>
          <w:lang w:eastAsia="da-DK"/>
        </w:rPr>
        <w:t>tørste beholder, der opbevares.</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B</w:t>
      </w:r>
    </w:p>
    <w:p w14:paraId="4ADDD443" w14:textId="77777777" w:rsidR="00D35F2F" w:rsidRPr="009414FC" w:rsidRDefault="00D35F2F" w:rsidP="00FE4F8E">
      <w:pPr>
        <w:pStyle w:val="Listeafsnit"/>
        <w:spacing w:after="0" w:line="240" w:lineRule="auto"/>
        <w:ind w:left="1353"/>
        <w:rPr>
          <w:rFonts w:ascii="Verdana" w:eastAsia="Times New Roman" w:hAnsi="Verdana" w:cs="Tahoma"/>
          <w:sz w:val="20"/>
          <w:szCs w:val="20"/>
          <w:lang w:eastAsia="da-DK"/>
        </w:rPr>
      </w:pPr>
    </w:p>
    <w:p w14:paraId="4ADDD444" w14:textId="77777777" w:rsidR="00E61255"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Påfyldningsstudse og aftapningsanordninger for olieprodukter, herunder motorbrændstof, skal placeres inden for konturen af en tæt belægning med kontrolleret afledning af afløbsvandet. Alternativt skal eventuelt spild opsamles i en tæt spildbakke eller grube. </w:t>
      </w:r>
      <w:r w:rsidR="00E61255" w:rsidRPr="001A3251">
        <w:rPr>
          <w:rFonts w:ascii="Verdana" w:eastAsia="Times New Roman" w:hAnsi="Verdana" w:cs="Tahoma"/>
          <w:b/>
          <w:sz w:val="20"/>
          <w:szCs w:val="20"/>
          <w:vertAlign w:val="superscript"/>
          <w:lang w:eastAsia="da-DK"/>
        </w:rPr>
        <w:t>B</w:t>
      </w:r>
    </w:p>
    <w:p w14:paraId="4ADDD445" w14:textId="77777777" w:rsidR="00E61255" w:rsidRPr="009414FC" w:rsidRDefault="00E61255" w:rsidP="00E61255">
      <w:pPr>
        <w:pStyle w:val="Listeafsnit"/>
        <w:rPr>
          <w:rFonts w:ascii="Verdana" w:eastAsia="Times New Roman" w:hAnsi="Verdana" w:cs="Tahoma"/>
          <w:sz w:val="20"/>
          <w:szCs w:val="20"/>
          <w:lang w:eastAsia="da-DK"/>
        </w:rPr>
      </w:pPr>
    </w:p>
    <w:p w14:paraId="4ADDD446" w14:textId="77777777" w:rsidR="00261EF1" w:rsidRPr="009414FC" w:rsidRDefault="00261EF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Overjordiske tanke med fyringsolie og motorbrænd</w:t>
      </w:r>
      <w:r w:rsidR="00F51454" w:rsidRPr="009414FC">
        <w:rPr>
          <w:rFonts w:ascii="Verdana" w:eastAsia="Times New Roman" w:hAnsi="Verdana" w:cs="Tahoma"/>
          <w:sz w:val="20"/>
          <w:szCs w:val="20"/>
          <w:lang w:eastAsia="da-DK"/>
        </w:rPr>
        <w:t>stof skal sikres mod påkørsel.</w:t>
      </w:r>
      <w:r w:rsidR="00E61255" w:rsidRPr="009414FC">
        <w:rPr>
          <w:rFonts w:ascii="Verdana" w:eastAsia="Times New Roman" w:hAnsi="Verdana" w:cs="Tahoma"/>
          <w:sz w:val="20"/>
          <w:szCs w:val="20"/>
          <w:vertAlign w:val="superscript"/>
          <w:lang w:eastAsia="da-DK"/>
        </w:rPr>
        <w:t xml:space="preserve"> B</w:t>
      </w:r>
    </w:p>
    <w:p w14:paraId="4ADDD447" w14:textId="77777777" w:rsidR="00354060" w:rsidRPr="009414FC" w:rsidRDefault="00354060" w:rsidP="00FE4F8E">
      <w:pPr>
        <w:keepNext/>
        <w:spacing w:after="0" w:line="240" w:lineRule="auto"/>
        <w:ind w:left="993"/>
        <w:rPr>
          <w:rFonts w:ascii="Verdana" w:eastAsia="Times New Roman" w:hAnsi="Verdana" w:cs="Tahoma"/>
          <w:b/>
          <w:bCs/>
          <w:sz w:val="20"/>
          <w:szCs w:val="20"/>
          <w:lang w:eastAsia="da-DK"/>
        </w:rPr>
      </w:pPr>
    </w:p>
    <w:p w14:paraId="4ADDD448" w14:textId="77777777" w:rsidR="00B161AB" w:rsidRPr="009414FC" w:rsidRDefault="00B161AB" w:rsidP="00FE4F8E">
      <w:pPr>
        <w:keepNext/>
        <w:spacing w:after="0" w:line="240" w:lineRule="auto"/>
        <w:ind w:left="993"/>
        <w:rPr>
          <w:rFonts w:ascii="Verdana" w:eastAsia="Times New Roman" w:hAnsi="Verdana" w:cs="Tahoma"/>
          <w:b/>
          <w:bCs/>
          <w:sz w:val="20"/>
          <w:szCs w:val="20"/>
          <w:lang w:eastAsia="da-DK"/>
        </w:rPr>
      </w:pPr>
      <w:r w:rsidRPr="009414FC">
        <w:rPr>
          <w:rFonts w:ascii="Verdana" w:eastAsia="Times New Roman" w:hAnsi="Verdana" w:cs="Tahoma"/>
          <w:b/>
          <w:bCs/>
          <w:sz w:val="20"/>
          <w:szCs w:val="20"/>
          <w:lang w:eastAsia="da-DK"/>
        </w:rPr>
        <w:t>Egenkontrol</w:t>
      </w:r>
    </w:p>
    <w:p w14:paraId="4ADDD449" w14:textId="77777777" w:rsidR="00E61255" w:rsidRPr="009414FC" w:rsidRDefault="00E61255" w:rsidP="00FE4F8E">
      <w:pPr>
        <w:keepNext/>
        <w:spacing w:after="0" w:line="240" w:lineRule="auto"/>
        <w:ind w:left="993"/>
        <w:rPr>
          <w:rFonts w:ascii="Verdana" w:eastAsia="Times New Roman" w:hAnsi="Verdana" w:cs="Tahoma"/>
          <w:b/>
          <w:bCs/>
          <w:sz w:val="20"/>
          <w:szCs w:val="20"/>
          <w:lang w:eastAsia="da-DK"/>
        </w:rPr>
      </w:pPr>
    </w:p>
    <w:p w14:paraId="4ADDD44A" w14:textId="77777777" w:rsidR="00354060" w:rsidRPr="009414FC" w:rsidRDefault="00D35F2F" w:rsidP="00FE4F8E">
      <w:pPr>
        <w:keepNext/>
        <w:spacing w:after="0" w:line="240" w:lineRule="auto"/>
        <w:ind w:left="993"/>
        <w:rPr>
          <w:rFonts w:ascii="Verdana" w:eastAsia="Times New Roman" w:hAnsi="Verdana" w:cs="Tahoma"/>
          <w:bCs/>
          <w:sz w:val="20"/>
          <w:szCs w:val="20"/>
          <w:u w:val="single"/>
          <w:lang w:eastAsia="da-DK"/>
        </w:rPr>
      </w:pPr>
      <w:r w:rsidRPr="009414FC">
        <w:rPr>
          <w:rFonts w:ascii="Verdana" w:eastAsia="Times New Roman" w:hAnsi="Verdana" w:cs="Tahoma"/>
          <w:bCs/>
          <w:sz w:val="20"/>
          <w:szCs w:val="20"/>
          <w:u w:val="single"/>
          <w:lang w:eastAsia="da-DK"/>
        </w:rPr>
        <w:t>Blæserrensning og vådmaling</w:t>
      </w:r>
    </w:p>
    <w:p w14:paraId="4ADDD44B" w14:textId="77777777" w:rsidR="00354060" w:rsidRPr="009414FC" w:rsidRDefault="00354060" w:rsidP="00FE4F8E">
      <w:pPr>
        <w:keepNext/>
        <w:spacing w:after="0" w:line="240" w:lineRule="auto"/>
        <w:ind w:left="993"/>
        <w:rPr>
          <w:rFonts w:ascii="Verdana" w:eastAsia="Times New Roman" w:hAnsi="Verdana" w:cs="Tahoma"/>
          <w:bCs/>
          <w:sz w:val="20"/>
          <w:szCs w:val="20"/>
          <w:u w:val="single"/>
          <w:lang w:eastAsia="da-DK"/>
        </w:rPr>
      </w:pPr>
    </w:p>
    <w:p w14:paraId="4ADDD44C" w14:textId="77777777" w:rsidR="001A3251" w:rsidRDefault="00B161AB"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Filtre og cykloner skal drives, serviceres og vedligeholdes efter filter-/cyklonleverandørens anvisninger, så normal renseeffektivitet er opretholdt løbende. Driftsinstruks for filtre og cykloner skal være tilgængelig i umiddelbar nærhed af filtrene/cyklonerne.</w:t>
      </w:r>
    </w:p>
    <w:p w14:paraId="4ADDD44D" w14:textId="77777777" w:rsidR="00D35F2F" w:rsidRPr="009414FC" w:rsidRDefault="00B161AB" w:rsidP="001A3251">
      <w:pPr>
        <w:pStyle w:val="Listeafsnit"/>
        <w:spacing w:after="0" w:line="240" w:lineRule="auto"/>
        <w:ind w:left="1211"/>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 </w:t>
      </w:r>
    </w:p>
    <w:p w14:paraId="4ADDD44E" w14:textId="77777777" w:rsidR="00D35F2F" w:rsidRPr="009414FC" w:rsidRDefault="00B161AB" w:rsidP="00FA08EB">
      <w:pPr>
        <w:pStyle w:val="Listeafsnit"/>
        <w:numPr>
          <w:ilvl w:val="1"/>
          <w:numId w:val="8"/>
        </w:numPr>
        <w:spacing w:after="0" w:line="240" w:lineRule="auto"/>
        <w:ind w:left="1720"/>
        <w:rPr>
          <w:rFonts w:ascii="Verdana" w:eastAsia="Times New Roman" w:hAnsi="Verdana" w:cs="Tahoma"/>
          <w:sz w:val="20"/>
          <w:szCs w:val="20"/>
          <w:lang w:eastAsia="da-DK"/>
        </w:rPr>
      </w:pPr>
      <w:proofErr w:type="spellStart"/>
      <w:r w:rsidRPr="009414FC">
        <w:rPr>
          <w:rFonts w:ascii="Verdana" w:eastAsia="Times New Roman" w:hAnsi="Verdana" w:cs="Tahoma"/>
          <w:sz w:val="20"/>
          <w:szCs w:val="20"/>
          <w:lang w:eastAsia="da-DK"/>
        </w:rPr>
        <w:t>Renluftsiden</w:t>
      </w:r>
      <w:proofErr w:type="spellEnd"/>
      <w:r w:rsidRPr="009414FC">
        <w:rPr>
          <w:rFonts w:ascii="Verdana" w:eastAsia="Times New Roman" w:hAnsi="Verdana" w:cs="Tahoma"/>
          <w:sz w:val="20"/>
          <w:szCs w:val="20"/>
          <w:lang w:eastAsia="da-DK"/>
        </w:rPr>
        <w:t xml:space="preserve"> af posefilter o. lign.</w:t>
      </w:r>
      <w:r w:rsidR="001A28A3" w:rsidRPr="009414FC">
        <w:rPr>
          <w:rFonts w:ascii="Verdana" w:eastAsia="Times New Roman" w:hAnsi="Verdana" w:cs="Tahoma"/>
          <w:sz w:val="20"/>
          <w:szCs w:val="20"/>
          <w:lang w:eastAsia="da-DK"/>
        </w:rPr>
        <w:t xml:space="preserve"> </w:t>
      </w:r>
      <w:r w:rsidRPr="009414FC">
        <w:rPr>
          <w:rFonts w:ascii="Verdana" w:eastAsia="Times New Roman" w:hAnsi="Verdana" w:cs="Tahoma"/>
          <w:sz w:val="20"/>
          <w:szCs w:val="20"/>
          <w:lang w:eastAsia="da-DK"/>
        </w:rPr>
        <w:t xml:space="preserve">skal efterses visuelt mindst </w:t>
      </w:r>
      <w:r w:rsidR="001A28A3" w:rsidRPr="009414FC">
        <w:rPr>
          <w:rFonts w:ascii="Verdana" w:eastAsia="Times New Roman" w:hAnsi="Verdana" w:cs="Tahoma"/>
          <w:sz w:val="20"/>
          <w:szCs w:val="20"/>
          <w:lang w:eastAsia="da-DK"/>
        </w:rPr>
        <w:t>1</w:t>
      </w:r>
      <w:r w:rsidRPr="009414FC">
        <w:rPr>
          <w:rFonts w:ascii="Verdana" w:eastAsia="Times New Roman" w:hAnsi="Verdana" w:cs="Tahoma"/>
          <w:sz w:val="20"/>
          <w:szCs w:val="20"/>
          <w:lang w:eastAsia="da-DK"/>
        </w:rPr>
        <w:t xml:space="preserve"> gang om</w:t>
      </w:r>
      <w:r w:rsidR="00D35F2F" w:rsidRPr="009414FC">
        <w:rPr>
          <w:rFonts w:ascii="Verdana" w:eastAsia="Times New Roman" w:hAnsi="Verdana" w:cs="Tahoma"/>
          <w:sz w:val="20"/>
          <w:szCs w:val="20"/>
          <w:lang w:eastAsia="da-DK"/>
        </w:rPr>
        <w:t xml:space="preserve"> ugen for kontrol af utætheder</w:t>
      </w:r>
      <w:r w:rsidR="001A28A3" w:rsidRPr="009414FC">
        <w:rPr>
          <w:rFonts w:ascii="Verdana" w:eastAsia="Times New Roman" w:hAnsi="Verdana" w:cs="Tahoma"/>
          <w:sz w:val="20"/>
          <w:szCs w:val="20"/>
          <w:lang w:eastAsia="da-DK"/>
        </w:rPr>
        <w:t xml:space="preserve">. </w:t>
      </w:r>
      <w:r w:rsidRPr="009414FC">
        <w:rPr>
          <w:rFonts w:ascii="Verdana" w:eastAsia="Times New Roman" w:hAnsi="Verdana" w:cs="Tahoma"/>
          <w:sz w:val="20"/>
          <w:szCs w:val="20"/>
          <w:lang w:eastAsia="da-DK"/>
        </w:rPr>
        <w:t>Alternativt kan der installeres støvalarmer i afkast.</w:t>
      </w:r>
      <w:r w:rsidR="00D35F2F" w:rsidRPr="009414FC">
        <w:rPr>
          <w:rFonts w:ascii="Verdana" w:eastAsia="Times New Roman" w:hAnsi="Verdana" w:cs="Tahoma"/>
          <w:sz w:val="20"/>
          <w:szCs w:val="20"/>
          <w:lang w:eastAsia="da-DK"/>
        </w:rPr>
        <w:t xml:space="preserve"> </w:t>
      </w:r>
      <w:r w:rsidR="00151CB3" w:rsidRPr="001A3251">
        <w:rPr>
          <w:rFonts w:ascii="Verdana" w:eastAsia="Times New Roman" w:hAnsi="Verdana" w:cs="Tahoma"/>
          <w:b/>
          <w:sz w:val="20"/>
          <w:szCs w:val="20"/>
          <w:vertAlign w:val="superscript"/>
          <w:lang w:eastAsia="da-DK"/>
        </w:rPr>
        <w:t>B</w:t>
      </w:r>
    </w:p>
    <w:p w14:paraId="4ADDD44F" w14:textId="77777777" w:rsidR="0055191D" w:rsidRPr="009414FC" w:rsidRDefault="0055191D" w:rsidP="0055191D">
      <w:pPr>
        <w:spacing w:after="0" w:line="240" w:lineRule="auto"/>
        <w:rPr>
          <w:rFonts w:ascii="Verdana" w:eastAsia="Times New Roman" w:hAnsi="Verdana" w:cs="Tahoma"/>
          <w:sz w:val="20"/>
          <w:szCs w:val="20"/>
          <w:lang w:eastAsia="da-DK"/>
        </w:rPr>
      </w:pPr>
    </w:p>
    <w:p w14:paraId="4ADDD450" w14:textId="77777777" w:rsidR="00D35F2F" w:rsidRPr="009414FC" w:rsidRDefault="00D35F2F"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Senest 6 måneder efter, at </w:t>
      </w:r>
      <w:r w:rsidR="0055191D" w:rsidRPr="009414FC">
        <w:rPr>
          <w:rFonts w:ascii="Verdana" w:eastAsia="Times New Roman" w:hAnsi="Verdana" w:cs="Tahoma"/>
          <w:sz w:val="20"/>
          <w:szCs w:val="20"/>
          <w:lang w:eastAsia="da-DK"/>
        </w:rPr>
        <w:t xml:space="preserve">det </w:t>
      </w:r>
      <w:r w:rsidR="0055191D" w:rsidRPr="009414FC">
        <w:rPr>
          <w:rFonts w:ascii="Verdana" w:eastAsia="Times New Roman" w:hAnsi="Verdana" w:cs="Tahoma"/>
          <w:sz w:val="20"/>
          <w:szCs w:val="20"/>
          <w:u w:val="single"/>
          <w:lang w:eastAsia="da-DK"/>
        </w:rPr>
        <w:t>nye vådmaleanlæg og RTO-anlægget</w:t>
      </w:r>
      <w:r w:rsidR="0055191D" w:rsidRPr="009414FC">
        <w:rPr>
          <w:rFonts w:ascii="Verdana" w:eastAsia="Times New Roman" w:hAnsi="Verdana" w:cs="Tahoma"/>
          <w:sz w:val="20"/>
          <w:szCs w:val="20"/>
          <w:lang w:eastAsia="da-DK"/>
        </w:rPr>
        <w:t xml:space="preserve"> </w:t>
      </w:r>
      <w:r w:rsidRPr="009414FC">
        <w:rPr>
          <w:rFonts w:ascii="Verdana" w:eastAsia="Times New Roman" w:hAnsi="Verdana" w:cs="Tahoma"/>
          <w:sz w:val="20"/>
          <w:szCs w:val="20"/>
          <w:lang w:eastAsia="da-DK"/>
        </w:rPr>
        <w:t>er sat i drift, skal der foretages præstationskontrol for flygtige organiske forbindelser på gasform i form af 3 enkeltmålinger hver af en varighed på 1 time i afkast fra sprøjtekabine, flash-</w:t>
      </w:r>
      <w:proofErr w:type="spellStart"/>
      <w:r w:rsidRPr="009414FC">
        <w:rPr>
          <w:rFonts w:ascii="Verdana" w:eastAsia="Times New Roman" w:hAnsi="Verdana" w:cs="Tahoma"/>
          <w:sz w:val="20"/>
          <w:szCs w:val="20"/>
          <w:lang w:eastAsia="da-DK"/>
        </w:rPr>
        <w:t>off</w:t>
      </w:r>
      <w:proofErr w:type="spellEnd"/>
      <w:r w:rsidRPr="009414FC">
        <w:rPr>
          <w:rFonts w:ascii="Verdana" w:eastAsia="Times New Roman" w:hAnsi="Verdana" w:cs="Tahoma"/>
          <w:sz w:val="20"/>
          <w:szCs w:val="20"/>
          <w:lang w:eastAsia="da-DK"/>
        </w:rPr>
        <w:t xml:space="preserve"> zone og tørre-/hærdeovn. Tilsynsmyndigheden kan herefter kræve, at der foretages yderligere præstationskontrol, dog højst én gang årligt. Hvis resultatet af en præstationskontrol (det aritmetiske gennemsnit af samtlige enkelte målinger) er under 60 % af emissionsgrænseværdien, kan der dog kun kræves kontrol hvert andet år.</w:t>
      </w:r>
      <w:r w:rsidR="0055191D" w:rsidRPr="009414FC">
        <w:rPr>
          <w:rFonts w:ascii="Verdana" w:eastAsia="Times New Roman" w:hAnsi="Verdana" w:cs="Tahoma"/>
          <w:sz w:val="20"/>
          <w:szCs w:val="20"/>
          <w:lang w:eastAsia="da-DK"/>
        </w:rPr>
        <w:t xml:space="preserve"> </w:t>
      </w:r>
      <w:r w:rsidR="00151CB3" w:rsidRPr="001A3251">
        <w:rPr>
          <w:rFonts w:ascii="Verdana" w:eastAsia="Times New Roman" w:hAnsi="Verdana" w:cs="Tahoma"/>
          <w:b/>
          <w:sz w:val="20"/>
          <w:szCs w:val="20"/>
          <w:vertAlign w:val="superscript"/>
          <w:lang w:eastAsia="da-DK"/>
        </w:rPr>
        <w:t>B</w:t>
      </w:r>
    </w:p>
    <w:p w14:paraId="4ADDD451" w14:textId="77777777" w:rsidR="00B161AB" w:rsidRPr="009414FC" w:rsidRDefault="00B161AB" w:rsidP="00FE4F8E">
      <w:pPr>
        <w:spacing w:after="0" w:line="240" w:lineRule="auto"/>
        <w:ind w:left="1353"/>
        <w:rPr>
          <w:rFonts w:ascii="Verdana" w:eastAsia="Times New Roman" w:hAnsi="Verdana" w:cs="Tahoma"/>
          <w:sz w:val="20"/>
          <w:szCs w:val="20"/>
          <w:lang w:eastAsia="da-DK"/>
        </w:rPr>
      </w:pPr>
    </w:p>
    <w:p w14:paraId="4ADDD452" w14:textId="77777777" w:rsidR="00B2311C" w:rsidRPr="009414FC" w:rsidRDefault="00B161AB" w:rsidP="001A3251">
      <w:pPr>
        <w:pStyle w:val="Listeafsnit"/>
        <w:spacing w:after="0" w:line="240" w:lineRule="auto"/>
        <w:ind w:left="1276"/>
        <w:rPr>
          <w:rFonts w:ascii="Verdana" w:eastAsia="Times New Roman" w:hAnsi="Verdana" w:cs="Tahoma"/>
          <w:sz w:val="20"/>
          <w:szCs w:val="20"/>
          <w:lang w:eastAsia="da-DK"/>
        </w:rPr>
      </w:pPr>
      <w:r w:rsidRPr="009414FC">
        <w:rPr>
          <w:rFonts w:ascii="Verdana" w:eastAsia="Times New Roman" w:hAnsi="Verdana" w:cs="Tahoma"/>
          <w:sz w:val="20"/>
          <w:szCs w:val="20"/>
          <w:lang w:eastAsia="da-DK"/>
        </w:rPr>
        <w:t>Målingerne skal foretages under repræsentative driftsforhold (maksimal normaldrift) og skal udføres af et firma/laboratorium, der er akkrediteret hertil af Den Danske Akkrediterings- og Metrologifond eller af et tilsvarende akkrediteringsorgan, som er medunderskriver af EA’s multilaterale aftale om gensidig anerkendelse. Rapport over målingerne skal indsendes til tilsynsmyndigheden senest 2 månede</w:t>
      </w:r>
      <w:r w:rsidR="00D35F2F" w:rsidRPr="009414FC">
        <w:rPr>
          <w:rFonts w:ascii="Verdana" w:eastAsia="Times New Roman" w:hAnsi="Verdana" w:cs="Tahoma"/>
          <w:sz w:val="20"/>
          <w:szCs w:val="20"/>
          <w:lang w:eastAsia="da-DK"/>
        </w:rPr>
        <w:t>r efter, at disse er foretaget.</w:t>
      </w:r>
    </w:p>
    <w:p w14:paraId="4ADDD453" w14:textId="77777777" w:rsidR="001A28A3" w:rsidRPr="009414FC" w:rsidRDefault="001A28A3" w:rsidP="00B2311C">
      <w:pPr>
        <w:keepNext/>
        <w:spacing w:after="0" w:line="240" w:lineRule="auto"/>
        <w:ind w:left="993"/>
        <w:rPr>
          <w:rFonts w:ascii="Verdana" w:eastAsia="Times New Roman" w:hAnsi="Verdana" w:cs="Tahoma"/>
          <w:iCs/>
          <w:sz w:val="20"/>
          <w:szCs w:val="20"/>
          <w:u w:val="single"/>
          <w:lang w:eastAsia="da-DK"/>
        </w:rPr>
      </w:pPr>
    </w:p>
    <w:p w14:paraId="4ADDD454" w14:textId="77777777" w:rsidR="00B2311C" w:rsidRDefault="00B2311C" w:rsidP="00B2311C">
      <w:pPr>
        <w:keepNext/>
        <w:spacing w:after="0" w:line="240" w:lineRule="auto"/>
        <w:ind w:left="993"/>
        <w:rPr>
          <w:rFonts w:ascii="Verdana" w:eastAsia="Times New Roman" w:hAnsi="Verdana" w:cs="Tahoma"/>
          <w:iCs/>
          <w:sz w:val="20"/>
          <w:szCs w:val="20"/>
          <w:u w:val="single"/>
          <w:lang w:eastAsia="da-DK"/>
        </w:rPr>
      </w:pPr>
      <w:r w:rsidRPr="009414FC">
        <w:rPr>
          <w:rFonts w:ascii="Verdana" w:eastAsia="Times New Roman" w:hAnsi="Verdana" w:cs="Tahoma"/>
          <w:iCs/>
          <w:sz w:val="20"/>
          <w:szCs w:val="20"/>
          <w:u w:val="single"/>
          <w:lang w:eastAsia="da-DK"/>
        </w:rPr>
        <w:t>RTO-anlæg</w:t>
      </w:r>
    </w:p>
    <w:p w14:paraId="4ADDD455" w14:textId="77777777" w:rsidR="006B6124" w:rsidRPr="009414FC" w:rsidRDefault="006B6124" w:rsidP="00B2311C">
      <w:pPr>
        <w:keepNext/>
        <w:spacing w:after="0" w:line="240" w:lineRule="auto"/>
        <w:ind w:left="993"/>
        <w:rPr>
          <w:rFonts w:ascii="Verdana" w:eastAsia="Times New Roman" w:hAnsi="Verdana" w:cs="Tahoma"/>
          <w:iCs/>
          <w:sz w:val="20"/>
          <w:szCs w:val="20"/>
          <w:u w:val="single"/>
          <w:lang w:eastAsia="da-DK"/>
        </w:rPr>
      </w:pPr>
    </w:p>
    <w:p w14:paraId="4ADDD456" w14:textId="77777777" w:rsidR="00B2311C" w:rsidRPr="009414FC" w:rsidRDefault="00B2311C"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RTO-anlægget skal vedligeholdes iht. vedligeholdelsesinstruktioner i driftsmanualen, jf. bilag </w:t>
      </w:r>
      <w:r w:rsidR="00216D0C" w:rsidRPr="009414FC">
        <w:rPr>
          <w:rFonts w:ascii="Verdana" w:eastAsia="Times New Roman" w:hAnsi="Verdana" w:cs="Tahoma"/>
          <w:sz w:val="20"/>
          <w:szCs w:val="20"/>
          <w:lang w:eastAsia="da-DK"/>
        </w:rPr>
        <w:t>8</w:t>
      </w:r>
      <w:r w:rsidRPr="009414FC">
        <w:rPr>
          <w:rFonts w:ascii="Verdana" w:eastAsia="Times New Roman" w:hAnsi="Verdana" w:cs="Tahoma"/>
          <w:sz w:val="20"/>
          <w:szCs w:val="20"/>
          <w:lang w:eastAsia="da-DK"/>
        </w:rPr>
        <w:t>.</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r w:rsidR="00216D0C" w:rsidRPr="001A3251">
        <w:rPr>
          <w:rFonts w:ascii="Verdana" w:eastAsia="Times New Roman" w:hAnsi="Verdana" w:cs="Tahoma"/>
          <w:b/>
          <w:sz w:val="20"/>
          <w:szCs w:val="20"/>
          <w:vertAlign w:val="superscript"/>
          <w:lang w:eastAsia="da-DK"/>
        </w:rPr>
        <w:t>*</w:t>
      </w:r>
    </w:p>
    <w:p w14:paraId="4ADDD457" w14:textId="77777777" w:rsidR="00B2311C" w:rsidRPr="009414FC" w:rsidRDefault="00B2311C" w:rsidP="00FE4F8E">
      <w:pPr>
        <w:keepNext/>
        <w:spacing w:after="0" w:line="240" w:lineRule="auto"/>
        <w:ind w:left="993"/>
        <w:rPr>
          <w:rFonts w:ascii="Verdana" w:eastAsia="Times New Roman" w:hAnsi="Verdana" w:cs="Tahoma"/>
          <w:iCs/>
          <w:sz w:val="20"/>
          <w:szCs w:val="20"/>
          <w:u w:val="single"/>
          <w:lang w:eastAsia="da-DK"/>
        </w:rPr>
      </w:pPr>
    </w:p>
    <w:p w14:paraId="4ADDD458" w14:textId="77777777" w:rsidR="00D35F2F" w:rsidRPr="009414FC" w:rsidRDefault="00D35F2F" w:rsidP="00FE4F8E">
      <w:pPr>
        <w:keepNext/>
        <w:spacing w:after="0" w:line="240" w:lineRule="auto"/>
        <w:ind w:left="993"/>
        <w:rPr>
          <w:rFonts w:ascii="Verdana" w:eastAsia="Times New Roman" w:hAnsi="Verdana" w:cs="Tahoma"/>
          <w:iCs/>
          <w:sz w:val="20"/>
          <w:szCs w:val="20"/>
          <w:u w:val="single"/>
          <w:lang w:eastAsia="da-DK"/>
        </w:rPr>
      </w:pPr>
      <w:r w:rsidRPr="009414FC">
        <w:rPr>
          <w:rFonts w:ascii="Verdana" w:eastAsia="Times New Roman" w:hAnsi="Verdana" w:cs="Tahoma"/>
          <w:iCs/>
          <w:sz w:val="20"/>
          <w:szCs w:val="20"/>
          <w:u w:val="single"/>
          <w:lang w:eastAsia="da-DK"/>
        </w:rPr>
        <w:t>Metalforarbejdning</w:t>
      </w:r>
    </w:p>
    <w:p w14:paraId="4ADDD459" w14:textId="77777777" w:rsidR="00D35F2F" w:rsidRPr="009414FC" w:rsidRDefault="00D35F2F" w:rsidP="00FE4F8E">
      <w:pPr>
        <w:spacing w:after="0" w:line="240" w:lineRule="auto"/>
        <w:ind w:left="993"/>
        <w:rPr>
          <w:rFonts w:ascii="Verdana" w:eastAsia="Times New Roman" w:hAnsi="Verdana" w:cs="Tahoma"/>
          <w:sz w:val="20"/>
          <w:szCs w:val="20"/>
          <w:lang w:eastAsia="da-DK"/>
        </w:rPr>
      </w:pPr>
    </w:p>
    <w:p w14:paraId="4ADDD45A" w14:textId="77777777" w:rsidR="001A28A3" w:rsidRPr="009414FC" w:rsidRDefault="001A28A3"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Filtre skal drives, serviceres og vedligeholdes efter filterleverandørens anvisninger, så normal renseeffektivitet er opretholdt løbende. Driftsinstruks for filtre skal være tilgængelig i umiddelbar nærhed af filtrene. </w:t>
      </w:r>
    </w:p>
    <w:p w14:paraId="4ADDD45B" w14:textId="77777777" w:rsidR="001A28A3" w:rsidRPr="009414FC" w:rsidRDefault="001A28A3" w:rsidP="001A28A3">
      <w:pPr>
        <w:pStyle w:val="Listeafsnit"/>
        <w:numPr>
          <w:ilvl w:val="0"/>
          <w:numId w:val="18"/>
        </w:numPr>
        <w:spacing w:after="0" w:line="240" w:lineRule="auto"/>
        <w:ind w:left="1701" w:hanging="283"/>
        <w:rPr>
          <w:rFonts w:ascii="Verdana" w:eastAsia="Times New Roman" w:hAnsi="Verdana" w:cs="Tahoma"/>
          <w:sz w:val="20"/>
          <w:szCs w:val="20"/>
          <w:lang w:eastAsia="da-DK"/>
        </w:rPr>
      </w:pPr>
      <w:proofErr w:type="spellStart"/>
      <w:r w:rsidRPr="009414FC">
        <w:rPr>
          <w:rFonts w:ascii="Verdana" w:eastAsia="Times New Roman" w:hAnsi="Verdana" w:cs="Tahoma"/>
          <w:sz w:val="20"/>
          <w:szCs w:val="20"/>
          <w:lang w:eastAsia="da-DK"/>
        </w:rPr>
        <w:t>Renluftsiden</w:t>
      </w:r>
      <w:proofErr w:type="spellEnd"/>
      <w:r w:rsidRPr="009414FC">
        <w:rPr>
          <w:rFonts w:ascii="Verdana" w:eastAsia="Times New Roman" w:hAnsi="Verdana" w:cs="Tahoma"/>
          <w:sz w:val="20"/>
          <w:szCs w:val="20"/>
          <w:lang w:eastAsia="da-DK"/>
        </w:rPr>
        <w:t xml:space="preserve"> af posefilter o. lign. fra metalbearbejdningsaktiviteter skal efterses visuelt mindst 1 gang om måneden for kontrol af utætheder.</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5C" w14:textId="77777777" w:rsidR="001A28A3" w:rsidRPr="009414FC" w:rsidRDefault="001A28A3" w:rsidP="001A28A3">
      <w:pPr>
        <w:pStyle w:val="Listeafsnit"/>
        <w:spacing w:after="0" w:line="240" w:lineRule="auto"/>
        <w:ind w:left="1353"/>
        <w:rPr>
          <w:rFonts w:ascii="Verdana" w:eastAsia="Times New Roman" w:hAnsi="Verdana" w:cs="Tahoma"/>
          <w:sz w:val="20"/>
          <w:szCs w:val="20"/>
          <w:lang w:eastAsia="da-DK"/>
        </w:rPr>
      </w:pPr>
    </w:p>
    <w:p w14:paraId="4ADDD45D" w14:textId="77777777" w:rsidR="001A28A3" w:rsidRPr="009414FC" w:rsidRDefault="00C4121A" w:rsidP="001A28A3">
      <w:pPr>
        <w:pStyle w:val="Listeafsnit"/>
        <w:numPr>
          <w:ilvl w:val="0"/>
          <w:numId w:val="6"/>
        </w:numPr>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Der </w:t>
      </w:r>
      <w:r w:rsidR="00D35F2F" w:rsidRPr="009414FC">
        <w:rPr>
          <w:rFonts w:ascii="Verdana" w:eastAsia="Times New Roman" w:hAnsi="Verdana" w:cs="Tahoma"/>
          <w:sz w:val="20"/>
          <w:szCs w:val="20"/>
          <w:lang w:eastAsia="da-DK"/>
        </w:rPr>
        <w:t>skal</w:t>
      </w:r>
      <w:r w:rsidR="00F51454" w:rsidRPr="009414FC">
        <w:rPr>
          <w:rFonts w:ascii="Verdana" w:eastAsia="Times New Roman" w:hAnsi="Verdana" w:cs="Tahoma"/>
          <w:sz w:val="20"/>
          <w:szCs w:val="20"/>
          <w:lang w:eastAsia="da-DK"/>
        </w:rPr>
        <w:t xml:space="preserve"> efter anmodning fra tilsynsmyndigheden, dog højst 1 gang årligt, </w:t>
      </w:r>
      <w:r w:rsidR="00D35F2F" w:rsidRPr="009414FC">
        <w:rPr>
          <w:rFonts w:ascii="Verdana" w:eastAsia="Times New Roman" w:hAnsi="Verdana" w:cs="Tahoma"/>
          <w:sz w:val="20"/>
          <w:szCs w:val="20"/>
          <w:lang w:eastAsia="da-DK"/>
        </w:rPr>
        <w:t xml:space="preserve">foretages præstationskontrol i afkast fra slibeprocesser i form af 3 enkeltmålinger hver af en varighed på 1 time med henblik på at dokumentere, at emissionsgrænseværdien i vilkår </w:t>
      </w:r>
      <w:r w:rsidR="00F51454" w:rsidRPr="009414FC">
        <w:rPr>
          <w:rFonts w:ascii="Verdana" w:eastAsia="Times New Roman" w:hAnsi="Verdana" w:cs="Tahoma"/>
          <w:sz w:val="20"/>
          <w:szCs w:val="20"/>
          <w:lang w:eastAsia="da-DK"/>
        </w:rPr>
        <w:t>2</w:t>
      </w:r>
      <w:r w:rsidR="00216D0C" w:rsidRPr="009414FC">
        <w:rPr>
          <w:rFonts w:ascii="Verdana" w:eastAsia="Times New Roman" w:hAnsi="Verdana" w:cs="Tahoma"/>
          <w:sz w:val="20"/>
          <w:szCs w:val="20"/>
          <w:lang w:eastAsia="da-DK"/>
        </w:rPr>
        <w:t>5</w:t>
      </w:r>
      <w:r w:rsidR="00D35F2F" w:rsidRPr="009414FC">
        <w:rPr>
          <w:rFonts w:ascii="Verdana" w:eastAsia="Times New Roman" w:hAnsi="Verdana" w:cs="Tahoma"/>
          <w:sz w:val="20"/>
          <w:szCs w:val="20"/>
          <w:lang w:eastAsia="da-DK"/>
        </w:rPr>
        <w:t xml:space="preserve"> er overholdt. Hvis resultatet af en præstationskontrol (det aritmetiske gennemsnit af samtlige enkelte målinger) er under </w:t>
      </w:r>
      <w:r w:rsidR="00F51454" w:rsidRPr="009414FC">
        <w:rPr>
          <w:rFonts w:ascii="Verdana" w:eastAsia="Times New Roman" w:hAnsi="Verdana" w:cs="Tahoma"/>
          <w:sz w:val="20"/>
          <w:szCs w:val="20"/>
          <w:lang w:eastAsia="da-DK"/>
        </w:rPr>
        <w:t>60 % af emissionsgrænseværdien, øges maksimal kontrolhyppighed til hvert 2. år.</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5E" w14:textId="77777777" w:rsidR="00F51454" w:rsidRPr="009414FC" w:rsidRDefault="00F51454" w:rsidP="00F51454">
      <w:pPr>
        <w:pStyle w:val="Listeafsnit"/>
        <w:spacing w:after="0" w:line="240" w:lineRule="auto"/>
        <w:ind w:left="1353"/>
        <w:rPr>
          <w:rFonts w:ascii="Verdana" w:eastAsia="Times New Roman" w:hAnsi="Verdana" w:cs="Tahoma"/>
          <w:sz w:val="20"/>
          <w:szCs w:val="20"/>
          <w:lang w:eastAsia="da-DK"/>
        </w:rPr>
      </w:pPr>
    </w:p>
    <w:p w14:paraId="4ADDD45F" w14:textId="77777777" w:rsidR="00D35F2F" w:rsidRPr="009414FC" w:rsidRDefault="00D35F2F" w:rsidP="001A28A3">
      <w:pPr>
        <w:pStyle w:val="Listeafsnit"/>
        <w:spacing w:after="0" w:line="240" w:lineRule="auto"/>
        <w:ind w:left="1353"/>
        <w:rPr>
          <w:rFonts w:ascii="Verdana" w:eastAsia="Times New Roman" w:hAnsi="Verdana" w:cs="Tahoma"/>
          <w:sz w:val="20"/>
          <w:szCs w:val="20"/>
          <w:lang w:eastAsia="da-DK"/>
        </w:rPr>
      </w:pPr>
      <w:r w:rsidRPr="009414FC">
        <w:rPr>
          <w:rFonts w:ascii="Verdana" w:eastAsia="Times New Roman" w:hAnsi="Verdana" w:cs="Tahoma"/>
          <w:sz w:val="20"/>
          <w:szCs w:val="20"/>
          <w:lang w:eastAsia="da-DK"/>
        </w:rPr>
        <w:t>Målingerne skal foretages under repræsentative driftsforhold (maksimal normaldrift) og skal udføres af et firma/laboratorium, der er akkrediteret hertil af Den Danske Akkrediterings- og Metrologifond eller af et tilsvarende akkrediteringsorgan, som er medunderskriver af EA´s multilaterale aftale om gensidig anerkendelse. Rapport over målingerne skal indsendes til tilsynsmyndigheden senest 2 måneder efter, at disse er foretaget.</w:t>
      </w:r>
    </w:p>
    <w:p w14:paraId="4ADDD460" w14:textId="77777777" w:rsidR="00D35F2F" w:rsidRPr="009414FC" w:rsidRDefault="00D35F2F" w:rsidP="00FE4F8E">
      <w:pPr>
        <w:pStyle w:val="Listeafsnit"/>
        <w:spacing w:after="0" w:line="240" w:lineRule="auto"/>
        <w:ind w:left="1353"/>
        <w:rPr>
          <w:rFonts w:ascii="Verdana" w:eastAsia="Times New Roman" w:hAnsi="Verdana" w:cs="Tahoma"/>
          <w:sz w:val="20"/>
          <w:szCs w:val="20"/>
          <w:lang w:eastAsia="da-DK"/>
        </w:rPr>
      </w:pPr>
    </w:p>
    <w:p w14:paraId="4ADDD461" w14:textId="77777777" w:rsidR="00D35F2F" w:rsidRPr="009414FC" w:rsidRDefault="00D35F2F"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Prøvetagning og analyse skal ske efter de i </w:t>
      </w:r>
      <w:r w:rsidR="00FE4F8E" w:rsidRPr="009414FC">
        <w:rPr>
          <w:rFonts w:ascii="Verdana" w:eastAsia="Times New Roman" w:hAnsi="Verdana" w:cs="Tahoma"/>
          <w:sz w:val="20"/>
          <w:szCs w:val="20"/>
          <w:lang w:eastAsia="da-DK"/>
        </w:rPr>
        <w:t xml:space="preserve">nedenstående </w:t>
      </w:r>
      <w:r w:rsidRPr="009414FC">
        <w:rPr>
          <w:rFonts w:ascii="Verdana" w:eastAsia="Times New Roman" w:hAnsi="Verdana" w:cs="Tahoma"/>
          <w:sz w:val="20"/>
          <w:szCs w:val="20"/>
          <w:lang w:eastAsia="da-DK"/>
        </w:rPr>
        <w:t>tabel nævnte metoder eller efter internationale standarder af mindst samme analysepræcision og usikkerhedsniveau.</w:t>
      </w:r>
      <w:r w:rsidR="00151CB3" w:rsidRPr="009414FC">
        <w:rPr>
          <w:rFonts w:ascii="Verdana" w:eastAsia="Times New Roman" w:hAnsi="Verdana" w:cs="Tahoma"/>
          <w:sz w:val="20"/>
          <w:szCs w:val="20"/>
          <w:vertAlign w:val="superscript"/>
          <w:lang w:eastAsia="da-DK"/>
        </w:rPr>
        <w:t xml:space="preserve"> </w:t>
      </w:r>
      <w:r w:rsidR="00151CB3" w:rsidRPr="001A3251">
        <w:rPr>
          <w:rFonts w:ascii="Verdana" w:eastAsia="Times New Roman" w:hAnsi="Verdana" w:cs="Tahoma"/>
          <w:b/>
          <w:sz w:val="20"/>
          <w:szCs w:val="20"/>
          <w:vertAlign w:val="superscript"/>
          <w:lang w:eastAsia="da-DK"/>
        </w:rPr>
        <w:t>B</w:t>
      </w:r>
    </w:p>
    <w:p w14:paraId="4ADDD462" w14:textId="77777777" w:rsidR="00FE4F8E" w:rsidRPr="009414FC" w:rsidRDefault="00FE4F8E" w:rsidP="00FE4F8E">
      <w:pPr>
        <w:keepNext/>
        <w:spacing w:after="0" w:line="240" w:lineRule="auto"/>
        <w:ind w:left="993"/>
        <w:rPr>
          <w:rFonts w:ascii="Verdana" w:eastAsia="Times New Roman" w:hAnsi="Verdana" w:cs="Tahoma"/>
          <w:i/>
          <w:iCs/>
          <w:sz w:val="20"/>
          <w:szCs w:val="20"/>
          <w:lang w:eastAsia="da-DK"/>
        </w:rPr>
      </w:pPr>
    </w:p>
    <w:p w14:paraId="4ADDD463" w14:textId="77777777" w:rsidR="00D35F2F" w:rsidRPr="009414FC" w:rsidRDefault="00D35F2F" w:rsidP="00FE4F8E">
      <w:pPr>
        <w:keepNext/>
        <w:spacing w:after="0" w:line="240" w:lineRule="auto"/>
        <w:ind w:left="993" w:firstLine="311"/>
        <w:rPr>
          <w:rFonts w:ascii="Verdana" w:eastAsia="Times New Roman" w:hAnsi="Verdana" w:cs="Tahoma"/>
          <w:i/>
          <w:iCs/>
          <w:sz w:val="20"/>
          <w:szCs w:val="20"/>
          <w:lang w:eastAsia="da-DK"/>
        </w:rPr>
      </w:pPr>
      <w:r w:rsidRPr="009414FC">
        <w:rPr>
          <w:rFonts w:ascii="Verdana" w:eastAsia="Times New Roman" w:hAnsi="Verdana" w:cs="Tahoma"/>
          <w:i/>
          <w:iCs/>
          <w:sz w:val="20"/>
          <w:szCs w:val="20"/>
          <w:lang w:eastAsia="da-DK"/>
        </w:rPr>
        <w:t>Prøvetagnings- og analysemetoder.</w:t>
      </w:r>
    </w:p>
    <w:tbl>
      <w:tblPr>
        <w:tblW w:w="0" w:type="auto"/>
        <w:tblInd w:w="1418" w:type="dxa"/>
        <w:tblCellMar>
          <w:left w:w="0" w:type="dxa"/>
          <w:right w:w="0" w:type="dxa"/>
        </w:tblCellMar>
        <w:tblLook w:val="04A0" w:firstRow="1" w:lastRow="0" w:firstColumn="1" w:lastColumn="0" w:noHBand="0" w:noVBand="1"/>
      </w:tblPr>
      <w:tblGrid>
        <w:gridCol w:w="8220"/>
      </w:tblGrid>
      <w:tr w:rsidR="00E61255" w:rsidRPr="009414FC" w14:paraId="4ADDD474" w14:textId="77777777" w:rsidTr="00354060">
        <w:tc>
          <w:tcPr>
            <w:tcW w:w="8220" w:type="dxa"/>
            <w:hideMark/>
          </w:tcPr>
          <w:tbl>
            <w:tblPr>
              <w:tblW w:w="9393" w:type="dxa"/>
              <w:tblCellMar>
                <w:top w:w="15" w:type="dxa"/>
                <w:left w:w="15" w:type="dxa"/>
                <w:bottom w:w="15" w:type="dxa"/>
                <w:right w:w="15" w:type="dxa"/>
              </w:tblCellMar>
              <w:tblLook w:val="04A0" w:firstRow="1" w:lastRow="0" w:firstColumn="1" w:lastColumn="0" w:noHBand="0" w:noVBand="1"/>
            </w:tblPr>
            <w:tblGrid>
              <w:gridCol w:w="273"/>
              <w:gridCol w:w="3446"/>
              <w:gridCol w:w="2268"/>
              <w:gridCol w:w="1842"/>
              <w:gridCol w:w="1564"/>
            </w:tblGrid>
            <w:tr w:rsidR="00D35F2F" w:rsidRPr="009414FC" w14:paraId="4ADDD467" w14:textId="77777777" w:rsidTr="000D362A">
              <w:trPr>
                <w:gridAfter w:val="1"/>
                <w:wAfter w:w="1564" w:type="dxa"/>
              </w:trPr>
              <w:tc>
                <w:tcPr>
                  <w:tcW w:w="3719" w:type="dxa"/>
                  <w:gridSpan w:val="2"/>
                  <w:tcBorders>
                    <w:top w:val="single" w:sz="8" w:space="0" w:color="000000"/>
                    <w:left w:val="single" w:sz="8" w:space="0" w:color="000000"/>
                    <w:bottom w:val="single" w:sz="8" w:space="0" w:color="000000"/>
                    <w:right w:val="single" w:sz="8" w:space="0" w:color="000000"/>
                  </w:tcBorders>
                  <w:hideMark/>
                </w:tcPr>
                <w:p w14:paraId="4ADDD464" w14:textId="77777777" w:rsidR="00D35F2F" w:rsidRPr="006B6124" w:rsidRDefault="00D35F2F" w:rsidP="002A657D">
                  <w:pPr>
                    <w:spacing w:after="0" w:line="240" w:lineRule="auto"/>
                    <w:ind w:left="117"/>
                    <w:rPr>
                      <w:rFonts w:ascii="Verdana" w:eastAsia="Times New Roman" w:hAnsi="Verdana" w:cs="Tahoma"/>
                      <w:sz w:val="18"/>
                      <w:szCs w:val="18"/>
                      <w:lang w:eastAsia="da-DK"/>
                    </w:rPr>
                  </w:pPr>
                  <w:r w:rsidRPr="006B6124">
                    <w:rPr>
                      <w:rFonts w:ascii="Verdana" w:eastAsia="Times New Roman" w:hAnsi="Verdana" w:cs="Tahoma"/>
                      <w:b/>
                      <w:bCs/>
                      <w:sz w:val="18"/>
                      <w:szCs w:val="18"/>
                      <w:lang w:eastAsia="da-DK"/>
                    </w:rPr>
                    <w:t>Navn</w:t>
                  </w:r>
                </w:p>
              </w:tc>
              <w:tc>
                <w:tcPr>
                  <w:tcW w:w="2268" w:type="dxa"/>
                  <w:tcBorders>
                    <w:top w:val="single" w:sz="8" w:space="0" w:color="000000"/>
                    <w:left w:val="single" w:sz="8" w:space="0" w:color="000000"/>
                    <w:bottom w:val="single" w:sz="8" w:space="0" w:color="000000"/>
                    <w:right w:val="single" w:sz="8" w:space="0" w:color="000000"/>
                  </w:tcBorders>
                  <w:hideMark/>
                </w:tcPr>
                <w:p w14:paraId="4ADDD465" w14:textId="77777777" w:rsidR="00D35F2F" w:rsidRPr="006B6124" w:rsidRDefault="00D35F2F" w:rsidP="002A657D">
                  <w:pPr>
                    <w:spacing w:after="0" w:line="240" w:lineRule="auto"/>
                    <w:ind w:left="183"/>
                    <w:rPr>
                      <w:rFonts w:ascii="Verdana" w:eastAsia="Times New Roman" w:hAnsi="Verdana" w:cs="Tahoma"/>
                      <w:sz w:val="18"/>
                      <w:szCs w:val="18"/>
                      <w:lang w:eastAsia="da-DK"/>
                    </w:rPr>
                  </w:pPr>
                  <w:r w:rsidRPr="006B6124">
                    <w:rPr>
                      <w:rFonts w:ascii="Verdana" w:eastAsia="Times New Roman" w:hAnsi="Verdana" w:cs="Tahoma"/>
                      <w:b/>
                      <w:bCs/>
                      <w:sz w:val="18"/>
                      <w:szCs w:val="18"/>
                      <w:lang w:eastAsia="da-DK"/>
                    </w:rPr>
                    <w:t>Parameter</w:t>
                  </w:r>
                </w:p>
              </w:tc>
              <w:tc>
                <w:tcPr>
                  <w:tcW w:w="1842" w:type="dxa"/>
                  <w:tcBorders>
                    <w:top w:val="single" w:sz="8" w:space="0" w:color="000000"/>
                    <w:left w:val="single" w:sz="8" w:space="0" w:color="000000"/>
                    <w:bottom w:val="single" w:sz="8" w:space="0" w:color="000000"/>
                    <w:right w:val="single" w:sz="8" w:space="0" w:color="000000"/>
                  </w:tcBorders>
                  <w:hideMark/>
                </w:tcPr>
                <w:p w14:paraId="4ADDD466" w14:textId="77777777" w:rsidR="00D35F2F" w:rsidRPr="006B6124" w:rsidRDefault="00D35F2F" w:rsidP="002A657D">
                  <w:pPr>
                    <w:spacing w:after="0" w:line="240" w:lineRule="auto"/>
                    <w:ind w:left="136"/>
                    <w:rPr>
                      <w:rFonts w:ascii="Verdana" w:eastAsia="Times New Roman" w:hAnsi="Verdana" w:cs="Tahoma"/>
                      <w:sz w:val="18"/>
                      <w:szCs w:val="18"/>
                      <w:lang w:eastAsia="da-DK"/>
                    </w:rPr>
                  </w:pPr>
                  <w:r w:rsidRPr="006B6124">
                    <w:rPr>
                      <w:rFonts w:ascii="Verdana" w:eastAsia="Times New Roman" w:hAnsi="Verdana" w:cs="Tahoma"/>
                      <w:b/>
                      <w:bCs/>
                      <w:sz w:val="18"/>
                      <w:szCs w:val="18"/>
                      <w:lang w:eastAsia="da-DK"/>
                    </w:rPr>
                    <w:t>Metodeblad nr. a)</w:t>
                  </w:r>
                </w:p>
              </w:tc>
            </w:tr>
            <w:tr w:rsidR="00D35F2F" w:rsidRPr="009414FC" w14:paraId="4ADDD46B" w14:textId="77777777" w:rsidTr="000D362A">
              <w:trPr>
                <w:gridAfter w:val="1"/>
                <w:wAfter w:w="1564" w:type="dxa"/>
              </w:trPr>
              <w:tc>
                <w:tcPr>
                  <w:tcW w:w="3719" w:type="dxa"/>
                  <w:gridSpan w:val="2"/>
                  <w:tcBorders>
                    <w:top w:val="single" w:sz="8" w:space="0" w:color="000000"/>
                    <w:left w:val="single" w:sz="8" w:space="0" w:color="000000"/>
                    <w:bottom w:val="single" w:sz="8" w:space="0" w:color="000000"/>
                    <w:right w:val="single" w:sz="8" w:space="0" w:color="000000"/>
                  </w:tcBorders>
                  <w:hideMark/>
                </w:tcPr>
                <w:p w14:paraId="4ADDD468" w14:textId="77777777" w:rsidR="00D35F2F" w:rsidRPr="006B6124" w:rsidRDefault="00D35F2F" w:rsidP="002A657D">
                  <w:pPr>
                    <w:spacing w:after="0" w:line="240" w:lineRule="auto"/>
                    <w:ind w:left="117"/>
                    <w:rPr>
                      <w:rFonts w:ascii="Verdana" w:eastAsia="Times New Roman" w:hAnsi="Verdana" w:cs="Tahoma"/>
                      <w:sz w:val="18"/>
                      <w:szCs w:val="18"/>
                      <w:lang w:eastAsia="da-DK"/>
                    </w:rPr>
                  </w:pPr>
                  <w:r w:rsidRPr="006B6124">
                    <w:rPr>
                      <w:rFonts w:ascii="Verdana" w:eastAsia="Times New Roman" w:hAnsi="Verdana" w:cs="Tahoma"/>
                      <w:sz w:val="18"/>
                      <w:szCs w:val="18"/>
                      <w:lang w:eastAsia="da-DK"/>
                    </w:rPr>
                    <w:t>Bestemmelse af koncentrationen af totalt partikulært materiale i strømmende gas</w:t>
                  </w:r>
                </w:p>
              </w:tc>
              <w:tc>
                <w:tcPr>
                  <w:tcW w:w="2268" w:type="dxa"/>
                  <w:tcBorders>
                    <w:top w:val="single" w:sz="8" w:space="0" w:color="000000"/>
                    <w:left w:val="single" w:sz="8" w:space="0" w:color="000000"/>
                    <w:bottom w:val="single" w:sz="8" w:space="0" w:color="000000"/>
                    <w:right w:val="single" w:sz="8" w:space="0" w:color="000000"/>
                  </w:tcBorders>
                  <w:hideMark/>
                </w:tcPr>
                <w:p w14:paraId="4ADDD469" w14:textId="77777777" w:rsidR="00D35F2F" w:rsidRPr="006B6124" w:rsidRDefault="00D35F2F" w:rsidP="002A657D">
                  <w:pPr>
                    <w:spacing w:after="0" w:line="240" w:lineRule="auto"/>
                    <w:ind w:left="183"/>
                    <w:rPr>
                      <w:rFonts w:ascii="Verdana" w:eastAsia="Times New Roman" w:hAnsi="Verdana" w:cs="Tahoma"/>
                      <w:sz w:val="18"/>
                      <w:szCs w:val="18"/>
                      <w:lang w:eastAsia="da-DK"/>
                    </w:rPr>
                  </w:pPr>
                  <w:r w:rsidRPr="006B6124">
                    <w:rPr>
                      <w:rFonts w:ascii="Verdana" w:eastAsia="Times New Roman" w:hAnsi="Verdana" w:cs="Tahoma"/>
                      <w:sz w:val="18"/>
                      <w:szCs w:val="18"/>
                      <w:lang w:eastAsia="da-DK"/>
                    </w:rPr>
                    <w:t>Total støv, slibestøv-rustfrit stål og slibestøv i øvrigt</w:t>
                  </w:r>
                </w:p>
              </w:tc>
              <w:tc>
                <w:tcPr>
                  <w:tcW w:w="1842" w:type="dxa"/>
                  <w:tcBorders>
                    <w:top w:val="single" w:sz="8" w:space="0" w:color="000000"/>
                    <w:left w:val="single" w:sz="8" w:space="0" w:color="000000"/>
                    <w:bottom w:val="single" w:sz="8" w:space="0" w:color="000000"/>
                    <w:right w:val="single" w:sz="8" w:space="0" w:color="000000"/>
                  </w:tcBorders>
                  <w:hideMark/>
                </w:tcPr>
                <w:p w14:paraId="4ADDD46A" w14:textId="77777777" w:rsidR="00D35F2F" w:rsidRPr="006B6124" w:rsidRDefault="00D35F2F" w:rsidP="002A657D">
                  <w:pPr>
                    <w:spacing w:after="0" w:line="240" w:lineRule="auto"/>
                    <w:ind w:left="136"/>
                    <w:rPr>
                      <w:rFonts w:ascii="Verdana" w:eastAsia="Times New Roman" w:hAnsi="Verdana" w:cs="Tahoma"/>
                      <w:sz w:val="18"/>
                      <w:szCs w:val="18"/>
                      <w:lang w:eastAsia="da-DK"/>
                    </w:rPr>
                  </w:pPr>
                  <w:r w:rsidRPr="006B6124">
                    <w:rPr>
                      <w:rFonts w:ascii="Verdana" w:eastAsia="Times New Roman" w:hAnsi="Verdana" w:cs="Tahoma"/>
                      <w:sz w:val="18"/>
                      <w:szCs w:val="18"/>
                      <w:lang w:eastAsia="da-DK"/>
                    </w:rPr>
                    <w:t>MEL-02</w:t>
                  </w:r>
                </w:p>
              </w:tc>
            </w:tr>
            <w:tr w:rsidR="00D35F2F" w:rsidRPr="009414FC" w14:paraId="4ADDD46F" w14:textId="77777777" w:rsidTr="000D362A">
              <w:trPr>
                <w:gridAfter w:val="1"/>
                <w:wAfter w:w="1564" w:type="dxa"/>
              </w:trPr>
              <w:tc>
                <w:tcPr>
                  <w:tcW w:w="3719" w:type="dxa"/>
                  <w:gridSpan w:val="2"/>
                  <w:tcBorders>
                    <w:top w:val="single" w:sz="8" w:space="0" w:color="000000"/>
                    <w:left w:val="single" w:sz="8" w:space="0" w:color="000000"/>
                    <w:bottom w:val="single" w:sz="8" w:space="0" w:color="000000"/>
                    <w:right w:val="single" w:sz="8" w:space="0" w:color="000000"/>
                  </w:tcBorders>
                  <w:hideMark/>
                </w:tcPr>
                <w:p w14:paraId="4ADDD46C" w14:textId="77777777" w:rsidR="00D35F2F" w:rsidRPr="006B6124" w:rsidRDefault="00D35F2F" w:rsidP="002A657D">
                  <w:pPr>
                    <w:spacing w:after="0" w:line="240" w:lineRule="auto"/>
                    <w:ind w:left="117"/>
                    <w:rPr>
                      <w:rFonts w:ascii="Verdana" w:eastAsia="Times New Roman" w:hAnsi="Verdana" w:cs="Tahoma"/>
                      <w:sz w:val="18"/>
                      <w:szCs w:val="18"/>
                      <w:lang w:eastAsia="da-DK"/>
                    </w:rPr>
                  </w:pPr>
                  <w:r w:rsidRPr="006B6124">
                    <w:rPr>
                      <w:rFonts w:ascii="Verdana" w:eastAsia="Times New Roman" w:hAnsi="Verdana" w:cs="Tahoma"/>
                      <w:sz w:val="18"/>
                      <w:szCs w:val="18"/>
                      <w:lang w:eastAsia="da-DK"/>
                    </w:rPr>
                    <w:t>Bestemmelse af koncentrationer af metaller i strømmende gas (manuel opsamling på filter og vaskeflasker)</w:t>
                  </w:r>
                </w:p>
              </w:tc>
              <w:tc>
                <w:tcPr>
                  <w:tcW w:w="2268" w:type="dxa"/>
                  <w:tcBorders>
                    <w:top w:val="single" w:sz="8" w:space="0" w:color="000000"/>
                    <w:left w:val="single" w:sz="8" w:space="0" w:color="000000"/>
                    <w:bottom w:val="single" w:sz="8" w:space="0" w:color="000000"/>
                    <w:right w:val="single" w:sz="8" w:space="0" w:color="000000"/>
                  </w:tcBorders>
                  <w:hideMark/>
                </w:tcPr>
                <w:p w14:paraId="4ADDD46D" w14:textId="77777777" w:rsidR="00D35F2F" w:rsidRPr="006B6124" w:rsidRDefault="00D35F2F" w:rsidP="002A657D">
                  <w:pPr>
                    <w:spacing w:after="0" w:line="240" w:lineRule="auto"/>
                    <w:ind w:left="183"/>
                    <w:rPr>
                      <w:rFonts w:ascii="Verdana" w:eastAsia="Times New Roman" w:hAnsi="Verdana" w:cs="Tahoma"/>
                      <w:sz w:val="18"/>
                      <w:szCs w:val="18"/>
                      <w:lang w:eastAsia="da-DK"/>
                    </w:rPr>
                  </w:pPr>
                  <w:r w:rsidRPr="006B6124">
                    <w:rPr>
                      <w:rFonts w:ascii="Verdana" w:eastAsia="Times New Roman" w:hAnsi="Verdana" w:cs="Tahoma"/>
                      <w:sz w:val="18"/>
                      <w:szCs w:val="18"/>
                      <w:lang w:eastAsia="da-DK"/>
                    </w:rPr>
                    <w:t>Nikkel og krom i slibestøv</w:t>
                  </w:r>
                </w:p>
              </w:tc>
              <w:tc>
                <w:tcPr>
                  <w:tcW w:w="1842" w:type="dxa"/>
                  <w:tcBorders>
                    <w:top w:val="single" w:sz="8" w:space="0" w:color="000000"/>
                    <w:left w:val="single" w:sz="8" w:space="0" w:color="000000"/>
                    <w:bottom w:val="single" w:sz="8" w:space="0" w:color="000000"/>
                    <w:right w:val="single" w:sz="8" w:space="0" w:color="000000"/>
                  </w:tcBorders>
                  <w:hideMark/>
                </w:tcPr>
                <w:p w14:paraId="4ADDD46E" w14:textId="77777777" w:rsidR="00D35F2F" w:rsidRPr="006B6124" w:rsidRDefault="00D35F2F" w:rsidP="002A657D">
                  <w:pPr>
                    <w:spacing w:after="0" w:line="240" w:lineRule="auto"/>
                    <w:ind w:left="136"/>
                    <w:rPr>
                      <w:rFonts w:ascii="Verdana" w:eastAsia="Times New Roman" w:hAnsi="Verdana" w:cs="Tahoma"/>
                      <w:sz w:val="18"/>
                      <w:szCs w:val="18"/>
                      <w:lang w:eastAsia="da-DK"/>
                    </w:rPr>
                  </w:pPr>
                  <w:r w:rsidRPr="006B6124">
                    <w:rPr>
                      <w:rFonts w:ascii="Verdana" w:eastAsia="Times New Roman" w:hAnsi="Verdana" w:cs="Tahoma"/>
                      <w:sz w:val="18"/>
                      <w:szCs w:val="18"/>
                      <w:lang w:eastAsia="da-DK"/>
                    </w:rPr>
                    <w:t>MEL-08a</w:t>
                  </w:r>
                </w:p>
              </w:tc>
            </w:tr>
            <w:tr w:rsidR="00E61255" w:rsidRPr="009414FC" w14:paraId="4ADDD472" w14:textId="77777777" w:rsidTr="000D362A">
              <w:tc>
                <w:tcPr>
                  <w:tcW w:w="273" w:type="dxa"/>
                  <w:tcBorders>
                    <w:top w:val="single" w:sz="8" w:space="0" w:color="auto"/>
                    <w:left w:val="nil"/>
                    <w:bottom w:val="nil"/>
                    <w:right w:val="nil"/>
                  </w:tcBorders>
                  <w:hideMark/>
                </w:tcPr>
                <w:p w14:paraId="4ADDD470" w14:textId="77777777" w:rsidR="00D35F2F" w:rsidRPr="009414FC" w:rsidRDefault="00D35F2F" w:rsidP="000D362A">
                  <w:pPr>
                    <w:spacing w:after="0" w:line="240" w:lineRule="auto"/>
                    <w:rPr>
                      <w:rFonts w:ascii="Tahoma" w:eastAsia="Times New Roman" w:hAnsi="Tahoma" w:cs="Tahoma"/>
                      <w:sz w:val="14"/>
                      <w:szCs w:val="14"/>
                      <w:lang w:eastAsia="da-DK"/>
                    </w:rPr>
                  </w:pPr>
                  <w:r w:rsidRPr="009414FC">
                    <w:rPr>
                      <w:rFonts w:ascii="Tahoma" w:eastAsia="Times New Roman" w:hAnsi="Tahoma" w:cs="Tahoma"/>
                      <w:sz w:val="10"/>
                      <w:szCs w:val="10"/>
                      <w:vertAlign w:val="superscript"/>
                      <w:lang w:eastAsia="da-DK"/>
                    </w:rPr>
                    <w:t>a)</w:t>
                  </w:r>
                </w:p>
              </w:tc>
              <w:tc>
                <w:tcPr>
                  <w:tcW w:w="9120" w:type="dxa"/>
                  <w:gridSpan w:val="4"/>
                  <w:tcBorders>
                    <w:top w:val="single" w:sz="8" w:space="0" w:color="auto"/>
                    <w:left w:val="nil"/>
                    <w:bottom w:val="nil"/>
                    <w:right w:val="nil"/>
                  </w:tcBorders>
                  <w:hideMark/>
                </w:tcPr>
                <w:p w14:paraId="4ADDD471" w14:textId="77777777" w:rsidR="00D35F2F" w:rsidRPr="009414FC" w:rsidRDefault="00D35F2F" w:rsidP="000D362A">
                  <w:pPr>
                    <w:spacing w:after="0" w:line="240" w:lineRule="auto"/>
                    <w:rPr>
                      <w:rFonts w:ascii="Tahoma" w:eastAsia="Times New Roman" w:hAnsi="Tahoma" w:cs="Tahoma"/>
                      <w:sz w:val="14"/>
                      <w:szCs w:val="14"/>
                      <w:lang w:eastAsia="da-DK"/>
                    </w:rPr>
                  </w:pPr>
                  <w:r w:rsidRPr="009414FC">
                    <w:rPr>
                      <w:rFonts w:ascii="Tahoma" w:eastAsia="Times New Roman" w:hAnsi="Tahoma" w:cs="Tahoma"/>
                      <w:sz w:val="14"/>
                      <w:szCs w:val="14"/>
                      <w:lang w:eastAsia="da-DK"/>
                    </w:rPr>
                    <w:t xml:space="preserve">Se hjemmesiden for Miljøstyrelsens Referencelaboratorium for måling af emissioner til luften: </w:t>
                  </w:r>
                  <w:hyperlink r:id="rId11" w:history="1">
                    <w:r w:rsidR="000D362A" w:rsidRPr="00DB7EF5">
                      <w:rPr>
                        <w:rStyle w:val="Hyperlink"/>
                        <w:rFonts w:ascii="Tahoma" w:eastAsia="Times New Roman" w:hAnsi="Tahoma" w:cs="Tahoma"/>
                        <w:sz w:val="14"/>
                        <w:szCs w:val="14"/>
                        <w:lang w:eastAsia="da-DK"/>
                      </w:rPr>
                      <w:t>www.ref-lab.dk</w:t>
                    </w:r>
                  </w:hyperlink>
                  <w:r w:rsidR="000D362A">
                    <w:rPr>
                      <w:rFonts w:ascii="Tahoma" w:eastAsia="Times New Roman" w:hAnsi="Tahoma" w:cs="Tahoma"/>
                      <w:sz w:val="14"/>
                      <w:szCs w:val="14"/>
                      <w:lang w:eastAsia="da-DK"/>
                    </w:rPr>
                    <w:t xml:space="preserve"> </w:t>
                  </w:r>
                </w:p>
              </w:tc>
            </w:tr>
          </w:tbl>
          <w:p w14:paraId="4ADDD473" w14:textId="77777777" w:rsidR="00D35F2F" w:rsidRPr="009414FC" w:rsidRDefault="00D35F2F" w:rsidP="00A14943">
            <w:pPr>
              <w:spacing w:before="200" w:line="240" w:lineRule="auto"/>
              <w:ind w:left="993"/>
              <w:rPr>
                <w:rFonts w:ascii="Tahoma" w:eastAsia="Times New Roman" w:hAnsi="Tahoma" w:cs="Tahoma"/>
                <w:sz w:val="17"/>
                <w:szCs w:val="17"/>
                <w:lang w:eastAsia="da-DK"/>
              </w:rPr>
            </w:pPr>
          </w:p>
        </w:tc>
      </w:tr>
    </w:tbl>
    <w:p w14:paraId="4ADDD475" w14:textId="77777777" w:rsidR="00B2311C" w:rsidRPr="009414FC" w:rsidRDefault="00B2311C" w:rsidP="00FE4F8E">
      <w:pPr>
        <w:keepNext/>
        <w:spacing w:after="0" w:line="240" w:lineRule="auto"/>
        <w:ind w:left="993"/>
        <w:rPr>
          <w:rFonts w:ascii="Verdana" w:eastAsia="Times New Roman" w:hAnsi="Verdana" w:cs="Tahoma"/>
          <w:i/>
          <w:iCs/>
          <w:sz w:val="20"/>
          <w:szCs w:val="20"/>
          <w:lang w:eastAsia="da-DK"/>
        </w:rPr>
      </w:pPr>
    </w:p>
    <w:p w14:paraId="4ADDD476" w14:textId="77777777" w:rsidR="00B161AB" w:rsidRPr="009414FC" w:rsidRDefault="00B161AB" w:rsidP="00FE4F8E">
      <w:pPr>
        <w:keepNext/>
        <w:spacing w:after="0" w:line="240" w:lineRule="auto"/>
        <w:ind w:left="993"/>
        <w:rPr>
          <w:rFonts w:ascii="Verdana" w:eastAsia="Times New Roman" w:hAnsi="Verdana" w:cs="Tahoma"/>
          <w:i/>
          <w:iCs/>
          <w:sz w:val="20"/>
          <w:szCs w:val="20"/>
          <w:lang w:eastAsia="da-DK"/>
        </w:rPr>
      </w:pPr>
      <w:r w:rsidRPr="009414FC">
        <w:rPr>
          <w:rFonts w:ascii="Verdana" w:eastAsia="Times New Roman" w:hAnsi="Verdana" w:cs="Tahoma"/>
          <w:i/>
          <w:iCs/>
          <w:sz w:val="20"/>
          <w:szCs w:val="20"/>
          <w:lang w:eastAsia="da-DK"/>
        </w:rPr>
        <w:t>Driftsjournal</w:t>
      </w:r>
    </w:p>
    <w:p w14:paraId="4ADDD477" w14:textId="77777777" w:rsidR="00E61255" w:rsidRPr="009414FC" w:rsidRDefault="00E61255" w:rsidP="00FE4F8E">
      <w:pPr>
        <w:keepNext/>
        <w:spacing w:after="0" w:line="240" w:lineRule="auto"/>
        <w:ind w:left="993"/>
        <w:rPr>
          <w:rFonts w:ascii="Verdana" w:eastAsia="Times New Roman" w:hAnsi="Verdana" w:cs="Tahoma"/>
          <w:i/>
          <w:iCs/>
          <w:sz w:val="20"/>
          <w:szCs w:val="20"/>
          <w:lang w:eastAsia="da-DK"/>
        </w:rPr>
      </w:pPr>
    </w:p>
    <w:p w14:paraId="4ADDD478" w14:textId="77777777" w:rsidR="00E61255" w:rsidRPr="009414FC" w:rsidRDefault="00E61255" w:rsidP="00E61255">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hAnsi="Verdana"/>
          <w:sz w:val="20"/>
          <w:szCs w:val="20"/>
        </w:rPr>
        <w:t>Virksomheden skal føre journal over den daglige brugstid af blæsekabinen. I journalen føres for hver dag anlægget er i drift i nødvendigt omfang</w:t>
      </w:r>
    </w:p>
    <w:p w14:paraId="4ADDD479" w14:textId="77777777" w:rsidR="00E61255" w:rsidRPr="009414FC" w:rsidRDefault="00E61255" w:rsidP="00E61255">
      <w:pPr>
        <w:pStyle w:val="Listeafsnit"/>
        <w:spacing w:after="0" w:line="240" w:lineRule="auto"/>
        <w:ind w:left="1211"/>
        <w:rPr>
          <w:rFonts w:ascii="Verdana" w:hAnsi="Verdana"/>
          <w:sz w:val="20"/>
          <w:szCs w:val="20"/>
        </w:rPr>
      </w:pPr>
    </w:p>
    <w:p w14:paraId="4ADDD47A" w14:textId="77777777" w:rsidR="00E61255" w:rsidRPr="009414FC" w:rsidRDefault="00E61255" w:rsidP="00E61255">
      <w:pPr>
        <w:pStyle w:val="Listeafsnit"/>
        <w:spacing w:after="0" w:line="240" w:lineRule="auto"/>
        <w:ind w:left="1211"/>
        <w:rPr>
          <w:rFonts w:ascii="Verdana" w:eastAsia="Times New Roman" w:hAnsi="Verdana" w:cs="Tahoma"/>
          <w:sz w:val="20"/>
          <w:szCs w:val="20"/>
          <w:vertAlign w:val="superscript"/>
          <w:lang w:eastAsia="da-DK"/>
        </w:rPr>
      </w:pPr>
      <w:r w:rsidRPr="009414FC">
        <w:rPr>
          <w:rFonts w:ascii="Verdana" w:hAnsi="Verdana"/>
          <w:sz w:val="20"/>
          <w:szCs w:val="20"/>
        </w:rPr>
        <w:t>Dato, anlæggets driftstid og underskrift for den person, der foretager opgørelsen og fører journalen.</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A</w:t>
      </w:r>
      <w:r w:rsidR="00216D0C" w:rsidRPr="001A3251">
        <w:rPr>
          <w:rFonts w:ascii="Verdana" w:eastAsia="Times New Roman" w:hAnsi="Verdana" w:cs="Tahoma"/>
          <w:b/>
          <w:sz w:val="20"/>
          <w:szCs w:val="20"/>
          <w:vertAlign w:val="superscript"/>
          <w:lang w:eastAsia="da-DK"/>
        </w:rPr>
        <w:t>**</w:t>
      </w:r>
    </w:p>
    <w:p w14:paraId="4ADDD47B" w14:textId="77777777" w:rsidR="00216D0C" w:rsidRPr="009414FC" w:rsidRDefault="00216D0C" w:rsidP="00E61255">
      <w:pPr>
        <w:pStyle w:val="Listeafsnit"/>
        <w:spacing w:after="0" w:line="240" w:lineRule="auto"/>
        <w:ind w:left="1211"/>
        <w:rPr>
          <w:rFonts w:ascii="Verdana" w:eastAsia="Times New Roman" w:hAnsi="Verdana" w:cs="Tahoma"/>
          <w:sz w:val="20"/>
          <w:szCs w:val="20"/>
          <w:lang w:eastAsia="da-DK"/>
        </w:rPr>
      </w:pPr>
    </w:p>
    <w:p w14:paraId="4ADDD47C" w14:textId="77777777" w:rsidR="00E61255" w:rsidRPr="009414FC" w:rsidRDefault="00E61255" w:rsidP="00E61255">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hAnsi="Verdana"/>
          <w:sz w:val="20"/>
          <w:szCs w:val="20"/>
        </w:rPr>
        <w:t xml:space="preserve">Virksomheden skal føre journal over det daglige forbrug af </w:t>
      </w:r>
      <w:proofErr w:type="spellStart"/>
      <w:r w:rsidRPr="009414FC">
        <w:rPr>
          <w:rFonts w:ascii="Verdana" w:hAnsi="Verdana"/>
          <w:sz w:val="20"/>
          <w:szCs w:val="20"/>
        </w:rPr>
        <w:t>xylen</w:t>
      </w:r>
      <w:proofErr w:type="spellEnd"/>
      <w:r w:rsidRPr="009414FC">
        <w:rPr>
          <w:rFonts w:ascii="Verdana" w:hAnsi="Verdana"/>
          <w:sz w:val="20"/>
          <w:szCs w:val="20"/>
        </w:rPr>
        <w:t xml:space="preserve"> i sprøjtemalekabinen. Dette kan ske ud fra kendskabet til primer/malingsforbruget </w:t>
      </w:r>
      <w:r w:rsidR="000D362A">
        <w:rPr>
          <w:rFonts w:ascii="Verdana" w:hAnsi="Verdana"/>
          <w:sz w:val="20"/>
          <w:szCs w:val="20"/>
        </w:rPr>
        <w:lastRenderedPageBreak/>
        <w:t xml:space="preserve">og malingens indhold af </w:t>
      </w:r>
      <w:proofErr w:type="spellStart"/>
      <w:r w:rsidR="000D362A">
        <w:rPr>
          <w:rFonts w:ascii="Verdana" w:hAnsi="Verdana"/>
          <w:sz w:val="20"/>
          <w:szCs w:val="20"/>
        </w:rPr>
        <w:t>X</w:t>
      </w:r>
      <w:r w:rsidRPr="009414FC">
        <w:rPr>
          <w:rFonts w:ascii="Verdana" w:hAnsi="Verdana"/>
          <w:sz w:val="20"/>
          <w:szCs w:val="20"/>
        </w:rPr>
        <w:t>ylen</w:t>
      </w:r>
      <w:proofErr w:type="spellEnd"/>
      <w:r w:rsidRPr="009414FC">
        <w:rPr>
          <w:rFonts w:ascii="Verdana" w:hAnsi="Verdana"/>
          <w:sz w:val="20"/>
          <w:szCs w:val="20"/>
        </w:rPr>
        <w:t>. I journalen anføres for hver dag anlægget er i drift i nødvendig</w:t>
      </w:r>
      <w:r w:rsidR="004F2AB1">
        <w:rPr>
          <w:rFonts w:ascii="Verdana" w:hAnsi="Verdana"/>
          <w:sz w:val="20"/>
          <w:szCs w:val="20"/>
        </w:rPr>
        <w:t>t</w:t>
      </w:r>
      <w:r w:rsidRPr="009414FC">
        <w:rPr>
          <w:rFonts w:ascii="Verdana" w:hAnsi="Verdana"/>
          <w:sz w:val="20"/>
          <w:szCs w:val="20"/>
        </w:rPr>
        <w:t xml:space="preserve"> omfang:</w:t>
      </w:r>
    </w:p>
    <w:p w14:paraId="4ADDD47D" w14:textId="77777777" w:rsidR="00E61255" w:rsidRPr="009414FC" w:rsidRDefault="00E61255" w:rsidP="00E61255">
      <w:pPr>
        <w:pStyle w:val="Listeafsnit"/>
        <w:spacing w:after="0" w:line="240" w:lineRule="auto"/>
        <w:ind w:left="1211"/>
        <w:rPr>
          <w:rFonts w:ascii="Verdana" w:hAnsi="Verdana"/>
          <w:sz w:val="20"/>
          <w:szCs w:val="20"/>
        </w:rPr>
      </w:pPr>
    </w:p>
    <w:p w14:paraId="4ADDD47E" w14:textId="77777777" w:rsidR="00E61255" w:rsidRPr="009414FC" w:rsidRDefault="00E61255" w:rsidP="00E61255">
      <w:pPr>
        <w:pStyle w:val="Listeafsnit"/>
        <w:spacing w:after="0" w:line="240" w:lineRule="auto"/>
        <w:ind w:left="1211"/>
        <w:rPr>
          <w:rFonts w:ascii="Verdana" w:eastAsia="Times New Roman" w:hAnsi="Verdana" w:cs="Tahoma"/>
          <w:sz w:val="20"/>
          <w:szCs w:val="20"/>
          <w:lang w:eastAsia="da-DK"/>
        </w:rPr>
      </w:pPr>
      <w:r w:rsidRPr="009414FC">
        <w:rPr>
          <w:rFonts w:ascii="Verdana" w:hAnsi="Verdana"/>
          <w:sz w:val="20"/>
          <w:szCs w:val="20"/>
        </w:rPr>
        <w:t>Dat</w:t>
      </w:r>
      <w:r w:rsidR="000D362A">
        <w:rPr>
          <w:rFonts w:ascii="Verdana" w:hAnsi="Verdana"/>
          <w:sz w:val="20"/>
          <w:szCs w:val="20"/>
        </w:rPr>
        <w:t xml:space="preserve">o, forbruget af </w:t>
      </w:r>
      <w:proofErr w:type="spellStart"/>
      <w:r w:rsidR="000D362A">
        <w:rPr>
          <w:rFonts w:ascii="Verdana" w:hAnsi="Verdana"/>
          <w:sz w:val="20"/>
          <w:szCs w:val="20"/>
        </w:rPr>
        <w:t>X</w:t>
      </w:r>
      <w:r w:rsidRPr="009414FC">
        <w:rPr>
          <w:rFonts w:ascii="Verdana" w:hAnsi="Verdana"/>
          <w:sz w:val="20"/>
          <w:szCs w:val="20"/>
        </w:rPr>
        <w:t>ylen</w:t>
      </w:r>
      <w:proofErr w:type="spellEnd"/>
      <w:r w:rsidRPr="009414FC">
        <w:rPr>
          <w:rFonts w:ascii="Verdana" w:hAnsi="Verdana"/>
          <w:sz w:val="20"/>
          <w:szCs w:val="20"/>
        </w:rPr>
        <w:t>, anlæggets driftstid og underskrift for den person, der foretager opgørelsen og fører journalen.</w:t>
      </w:r>
      <w:r w:rsidRPr="009414FC">
        <w:rPr>
          <w:rFonts w:ascii="Verdana" w:eastAsia="Times New Roman" w:hAnsi="Verdana" w:cs="Tahoma"/>
          <w:sz w:val="20"/>
          <w:szCs w:val="20"/>
          <w:vertAlign w:val="superscript"/>
          <w:lang w:eastAsia="da-DK"/>
        </w:rPr>
        <w:t xml:space="preserve"> </w:t>
      </w:r>
      <w:r w:rsidRPr="001A3251">
        <w:rPr>
          <w:rFonts w:ascii="Verdana" w:eastAsia="Times New Roman" w:hAnsi="Verdana" w:cs="Tahoma"/>
          <w:b/>
          <w:sz w:val="20"/>
          <w:szCs w:val="20"/>
          <w:vertAlign w:val="superscript"/>
          <w:lang w:eastAsia="da-DK"/>
        </w:rPr>
        <w:t>A</w:t>
      </w:r>
      <w:r w:rsidR="00216D0C" w:rsidRPr="001A3251">
        <w:rPr>
          <w:rFonts w:ascii="Verdana" w:eastAsia="Times New Roman" w:hAnsi="Verdana" w:cs="Tahoma"/>
          <w:b/>
          <w:sz w:val="20"/>
          <w:szCs w:val="20"/>
          <w:vertAlign w:val="superscript"/>
          <w:lang w:eastAsia="da-DK"/>
        </w:rPr>
        <w:t>**</w:t>
      </w:r>
    </w:p>
    <w:p w14:paraId="4ADDD47F" w14:textId="77777777" w:rsidR="00E61255" w:rsidRPr="009414FC" w:rsidRDefault="00E61255" w:rsidP="00E61255">
      <w:pPr>
        <w:spacing w:after="0" w:line="240" w:lineRule="auto"/>
        <w:rPr>
          <w:rFonts w:ascii="Verdana" w:eastAsia="Times New Roman" w:hAnsi="Verdana" w:cs="Tahoma"/>
          <w:sz w:val="20"/>
          <w:szCs w:val="20"/>
          <w:lang w:eastAsia="da-DK"/>
        </w:rPr>
      </w:pPr>
    </w:p>
    <w:p w14:paraId="4ADDD480" w14:textId="77777777" w:rsidR="00B161AB" w:rsidRPr="009414FC" w:rsidRDefault="00B161AB"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Der skal føres en driftsjournal med angivelse af:</w:t>
      </w:r>
      <w:r w:rsidR="00E61255" w:rsidRPr="009414FC">
        <w:rPr>
          <w:rFonts w:ascii="Verdana" w:eastAsia="Times New Roman" w:hAnsi="Verdana" w:cs="Tahoma"/>
          <w:sz w:val="20"/>
          <w:szCs w:val="20"/>
          <w:vertAlign w:val="superscript"/>
          <w:lang w:eastAsia="da-DK"/>
        </w:rPr>
        <w:t xml:space="preserve"> </w:t>
      </w:r>
      <w:r w:rsidR="00E61255" w:rsidRPr="001A3251">
        <w:rPr>
          <w:rFonts w:ascii="Verdana" w:eastAsia="Times New Roman" w:hAnsi="Verdana" w:cs="Tahoma"/>
          <w:b/>
          <w:sz w:val="20"/>
          <w:szCs w:val="20"/>
          <w:vertAlign w:val="superscript"/>
          <w:lang w:eastAsia="da-DK"/>
        </w:rPr>
        <w:t>B</w:t>
      </w:r>
    </w:p>
    <w:p w14:paraId="4ADDD481" w14:textId="77777777" w:rsidR="00E61255" w:rsidRPr="009414FC" w:rsidRDefault="00B161AB" w:rsidP="00E61255">
      <w:pPr>
        <w:pStyle w:val="Listeafsnit"/>
        <w:numPr>
          <w:ilvl w:val="3"/>
          <w:numId w:val="9"/>
        </w:numPr>
        <w:spacing w:after="0" w:line="240" w:lineRule="auto"/>
        <w:ind w:left="1843" w:hanging="425"/>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Tidspunktet for og karakteren af vedligehold af filter, herunder udskiftning af filterposer og fejl i filtre, der har udløst alarmfunktion. Resultatet af den ugentlige kontrol af </w:t>
      </w:r>
      <w:proofErr w:type="spellStart"/>
      <w:r w:rsidRPr="009414FC">
        <w:rPr>
          <w:rFonts w:ascii="Verdana" w:eastAsia="Times New Roman" w:hAnsi="Verdana" w:cs="Tahoma"/>
          <w:sz w:val="20"/>
          <w:szCs w:val="20"/>
          <w:lang w:eastAsia="da-DK"/>
        </w:rPr>
        <w:t>renluftsiden</w:t>
      </w:r>
      <w:proofErr w:type="spellEnd"/>
      <w:r w:rsidRPr="009414FC">
        <w:rPr>
          <w:rFonts w:ascii="Verdana" w:eastAsia="Times New Roman" w:hAnsi="Verdana" w:cs="Tahoma"/>
          <w:sz w:val="20"/>
          <w:szCs w:val="20"/>
          <w:lang w:eastAsia="da-DK"/>
        </w:rPr>
        <w:t xml:space="preserve"> af posefilter o. lign., eller hvis der har været alarmer, skal noteres i journalen.</w:t>
      </w:r>
    </w:p>
    <w:p w14:paraId="4ADDD482" w14:textId="77777777" w:rsidR="00B2311C" w:rsidRPr="009414FC" w:rsidRDefault="00B2311C" w:rsidP="00FA08EB">
      <w:pPr>
        <w:pStyle w:val="Listeafsnit"/>
        <w:numPr>
          <w:ilvl w:val="3"/>
          <w:numId w:val="9"/>
        </w:numPr>
        <w:spacing w:after="0" w:line="240" w:lineRule="auto"/>
        <w:ind w:left="1843" w:hanging="425"/>
        <w:rPr>
          <w:rFonts w:ascii="Verdana" w:eastAsia="Times New Roman" w:hAnsi="Verdana" w:cs="Tahoma"/>
          <w:sz w:val="20"/>
          <w:szCs w:val="20"/>
          <w:lang w:eastAsia="da-DK"/>
        </w:rPr>
      </w:pPr>
      <w:r w:rsidRPr="009414FC">
        <w:rPr>
          <w:rFonts w:ascii="Verdana" w:eastAsia="Times New Roman" w:hAnsi="Verdana" w:cs="Tahoma"/>
          <w:sz w:val="20"/>
          <w:szCs w:val="20"/>
          <w:lang w:eastAsia="da-DK"/>
        </w:rPr>
        <w:t xml:space="preserve">Vedligeholdelsesarbejder for RTO-anlægget iht. vedligeholdelsesmanualen, bilag </w:t>
      </w:r>
      <w:r w:rsidR="00216D0C" w:rsidRPr="009414FC">
        <w:rPr>
          <w:rFonts w:ascii="Verdana" w:eastAsia="Times New Roman" w:hAnsi="Verdana" w:cs="Tahoma"/>
          <w:sz w:val="20"/>
          <w:szCs w:val="20"/>
          <w:lang w:eastAsia="da-DK"/>
        </w:rPr>
        <w:t>8</w:t>
      </w:r>
      <w:r w:rsidRPr="009414FC">
        <w:rPr>
          <w:rFonts w:ascii="Verdana" w:eastAsia="Times New Roman" w:hAnsi="Verdana" w:cs="Tahoma"/>
          <w:sz w:val="20"/>
          <w:szCs w:val="20"/>
          <w:lang w:eastAsia="da-DK"/>
        </w:rPr>
        <w:t xml:space="preserve">. </w:t>
      </w:r>
    </w:p>
    <w:p w14:paraId="4ADDD483" w14:textId="77777777" w:rsidR="00354060" w:rsidRPr="009414FC" w:rsidRDefault="00D35F2F" w:rsidP="00FA08EB">
      <w:pPr>
        <w:pStyle w:val="Listeafsnit"/>
        <w:numPr>
          <w:ilvl w:val="3"/>
          <w:numId w:val="9"/>
        </w:numPr>
        <w:spacing w:after="0" w:line="240" w:lineRule="auto"/>
        <w:ind w:left="1843" w:hanging="425"/>
        <w:rPr>
          <w:rFonts w:ascii="Verdana" w:eastAsia="Times New Roman" w:hAnsi="Verdana" w:cs="Tahoma"/>
          <w:sz w:val="20"/>
          <w:szCs w:val="20"/>
          <w:lang w:eastAsia="da-DK"/>
        </w:rPr>
      </w:pPr>
      <w:r w:rsidRPr="009414FC">
        <w:rPr>
          <w:rFonts w:ascii="Verdana" w:eastAsia="Times New Roman" w:hAnsi="Verdana" w:cs="Tahoma"/>
          <w:sz w:val="20"/>
          <w:szCs w:val="20"/>
          <w:lang w:eastAsia="da-DK"/>
        </w:rPr>
        <w:t>Årlig opgørelse af forbruget af maling og opløsningsmidler (herunder fortynder).</w:t>
      </w:r>
    </w:p>
    <w:p w14:paraId="4ADDD484" w14:textId="77777777" w:rsidR="00B161AB" w:rsidRPr="009414FC" w:rsidRDefault="00B161AB" w:rsidP="00FA08EB">
      <w:pPr>
        <w:pStyle w:val="Listeafsnit"/>
        <w:numPr>
          <w:ilvl w:val="3"/>
          <w:numId w:val="9"/>
        </w:numPr>
        <w:spacing w:after="0" w:line="240" w:lineRule="auto"/>
        <w:ind w:left="1843" w:hanging="425"/>
        <w:rPr>
          <w:rFonts w:ascii="Verdana" w:eastAsia="Times New Roman" w:hAnsi="Verdana" w:cs="Tahoma"/>
          <w:sz w:val="20"/>
          <w:szCs w:val="20"/>
          <w:lang w:eastAsia="da-DK"/>
        </w:rPr>
      </w:pPr>
      <w:r w:rsidRPr="009414FC">
        <w:rPr>
          <w:rFonts w:ascii="Verdana" w:eastAsia="Times New Roman" w:hAnsi="Verdana" w:cs="Tahoma"/>
          <w:sz w:val="20"/>
          <w:szCs w:val="20"/>
          <w:lang w:eastAsia="da-DK"/>
        </w:rPr>
        <w:t>årlig opgørelse af bortskaffede mængder af spildolie, forurenet absorptionsmateriale, brugte køle-smøremidler og andet farligt affald, f.eks. i form af filterstøv og brugt filtermateriale.</w:t>
      </w:r>
    </w:p>
    <w:p w14:paraId="4ADDD485" w14:textId="77777777" w:rsidR="00A14943" w:rsidRPr="009414FC" w:rsidRDefault="00A14943" w:rsidP="00FE4F8E">
      <w:pPr>
        <w:pStyle w:val="Listeafsnit"/>
        <w:spacing w:after="0" w:line="240" w:lineRule="auto"/>
        <w:ind w:left="1353"/>
        <w:jc w:val="both"/>
        <w:rPr>
          <w:rFonts w:ascii="Verdana" w:eastAsia="Times New Roman" w:hAnsi="Verdana" w:cs="Tahoma"/>
          <w:sz w:val="20"/>
          <w:szCs w:val="20"/>
          <w:lang w:eastAsia="da-DK"/>
        </w:rPr>
      </w:pPr>
    </w:p>
    <w:p w14:paraId="4ADDD486" w14:textId="77777777" w:rsidR="00B161AB" w:rsidRPr="009414FC" w:rsidRDefault="00B161AB" w:rsidP="00C4121A">
      <w:pPr>
        <w:pStyle w:val="Listeafsnit"/>
        <w:numPr>
          <w:ilvl w:val="0"/>
          <w:numId w:val="6"/>
        </w:numPr>
        <w:spacing w:after="0" w:line="240" w:lineRule="auto"/>
        <w:jc w:val="both"/>
        <w:rPr>
          <w:rFonts w:ascii="Verdana" w:eastAsia="Times New Roman" w:hAnsi="Verdana" w:cs="Tahoma"/>
          <w:sz w:val="20"/>
          <w:szCs w:val="20"/>
          <w:lang w:eastAsia="da-DK"/>
        </w:rPr>
      </w:pPr>
      <w:r w:rsidRPr="009414FC">
        <w:rPr>
          <w:rFonts w:ascii="Verdana" w:eastAsia="Times New Roman" w:hAnsi="Verdana" w:cs="Tahoma"/>
          <w:sz w:val="20"/>
          <w:szCs w:val="20"/>
          <w:lang w:eastAsia="da-DK"/>
        </w:rPr>
        <w:t>Driftsjournalen skal opbevares på virksomheden i mindst 5 år og skal være tilgængelig for tilsynsmyndigheden.</w:t>
      </w:r>
      <w:r w:rsidR="00E61255" w:rsidRPr="009414FC">
        <w:rPr>
          <w:rFonts w:ascii="Verdana" w:eastAsia="Times New Roman" w:hAnsi="Verdana" w:cs="Tahoma"/>
          <w:sz w:val="20"/>
          <w:szCs w:val="20"/>
          <w:vertAlign w:val="superscript"/>
          <w:lang w:eastAsia="da-DK"/>
        </w:rPr>
        <w:t xml:space="preserve"> </w:t>
      </w:r>
      <w:r w:rsidR="00E61255" w:rsidRPr="001A3251">
        <w:rPr>
          <w:rFonts w:ascii="Verdana" w:eastAsia="Times New Roman" w:hAnsi="Verdana" w:cs="Tahoma"/>
          <w:b/>
          <w:sz w:val="20"/>
          <w:szCs w:val="20"/>
          <w:vertAlign w:val="superscript"/>
          <w:lang w:eastAsia="da-DK"/>
        </w:rPr>
        <w:t>B</w:t>
      </w:r>
    </w:p>
    <w:p w14:paraId="4ADDD487" w14:textId="77777777" w:rsidR="00FE4F8E" w:rsidRPr="009414FC" w:rsidRDefault="00FE4F8E" w:rsidP="00FE4F8E">
      <w:pPr>
        <w:pStyle w:val="Listeafsnit"/>
        <w:spacing w:after="0" w:line="240" w:lineRule="auto"/>
        <w:ind w:left="1353"/>
        <w:jc w:val="both"/>
        <w:rPr>
          <w:rFonts w:ascii="Verdana" w:eastAsia="Times New Roman" w:hAnsi="Verdana" w:cs="Tahoma"/>
          <w:sz w:val="20"/>
          <w:szCs w:val="20"/>
          <w:lang w:eastAsia="da-DK"/>
        </w:rPr>
      </w:pPr>
    </w:p>
    <w:p w14:paraId="4ADDD488" w14:textId="77777777" w:rsidR="00B161AB" w:rsidRDefault="00F77C01" w:rsidP="00A14943">
      <w:pPr>
        <w:widowControl w:val="0"/>
        <w:autoSpaceDE w:val="0"/>
        <w:autoSpaceDN w:val="0"/>
        <w:adjustRightInd w:val="0"/>
        <w:spacing w:after="0" w:line="277" w:lineRule="exact"/>
        <w:ind w:left="993"/>
        <w:rPr>
          <w:rFonts w:ascii="Verdana" w:hAnsi="Verdana" w:cs="Times New Roman"/>
          <w:b/>
          <w:sz w:val="20"/>
          <w:szCs w:val="20"/>
        </w:rPr>
      </w:pPr>
      <w:r w:rsidRPr="009414FC">
        <w:rPr>
          <w:rFonts w:ascii="Verdana" w:hAnsi="Verdana" w:cs="Times New Roman"/>
          <w:b/>
          <w:sz w:val="20"/>
          <w:szCs w:val="20"/>
        </w:rPr>
        <w:t>Ophør</w:t>
      </w:r>
    </w:p>
    <w:p w14:paraId="4ADDD489" w14:textId="77777777" w:rsidR="009414FC" w:rsidRPr="009414FC" w:rsidRDefault="009414FC" w:rsidP="00A14943">
      <w:pPr>
        <w:widowControl w:val="0"/>
        <w:autoSpaceDE w:val="0"/>
        <w:autoSpaceDN w:val="0"/>
        <w:adjustRightInd w:val="0"/>
        <w:spacing w:after="0" w:line="277" w:lineRule="exact"/>
        <w:ind w:left="993"/>
        <w:rPr>
          <w:rFonts w:ascii="Verdana" w:hAnsi="Verdana" w:cs="Times New Roman"/>
          <w:b/>
          <w:sz w:val="20"/>
          <w:szCs w:val="20"/>
        </w:rPr>
      </w:pPr>
    </w:p>
    <w:p w14:paraId="4ADDD48A" w14:textId="77777777" w:rsidR="00F77C01" w:rsidRPr="009414FC" w:rsidRDefault="00F77C01" w:rsidP="00C4121A">
      <w:pPr>
        <w:pStyle w:val="Listeafsnit"/>
        <w:numPr>
          <w:ilvl w:val="0"/>
          <w:numId w:val="6"/>
        </w:numPr>
        <w:spacing w:after="0" w:line="240" w:lineRule="auto"/>
        <w:rPr>
          <w:rFonts w:ascii="Verdana" w:eastAsia="Times New Roman" w:hAnsi="Verdana" w:cs="Tahoma"/>
          <w:sz w:val="20"/>
          <w:szCs w:val="20"/>
          <w:lang w:eastAsia="da-DK"/>
        </w:rPr>
      </w:pPr>
      <w:r w:rsidRPr="009414FC">
        <w:rPr>
          <w:rFonts w:ascii="Verdana" w:eastAsia="Times New Roman" w:hAnsi="Verdana" w:cs="Tahoma"/>
          <w:sz w:val="20"/>
          <w:szCs w:val="20"/>
          <w:lang w:eastAsia="da-DK"/>
        </w:rPr>
        <w:t>Ved ophør af virksomhedens drift skal virksomheden træffe de nødvendige foranstaltninger for at undgå forureningsfare og for at bringe stedet tilbage i tilfredsstillende tilstand. En redegørelse for disse foranstaltninger skal fremsendes til tilsynsmyndigheden senest 3 måneder, før driften ophører.</w:t>
      </w:r>
      <w:r w:rsidR="00E61255" w:rsidRPr="009414FC">
        <w:rPr>
          <w:rFonts w:ascii="Verdana" w:eastAsia="Times New Roman" w:hAnsi="Verdana" w:cs="Tahoma"/>
          <w:sz w:val="20"/>
          <w:szCs w:val="20"/>
          <w:vertAlign w:val="superscript"/>
          <w:lang w:eastAsia="da-DK"/>
        </w:rPr>
        <w:t xml:space="preserve"> </w:t>
      </w:r>
      <w:r w:rsidR="00E61255" w:rsidRPr="001A3251">
        <w:rPr>
          <w:rFonts w:ascii="Verdana" w:eastAsia="Times New Roman" w:hAnsi="Verdana" w:cs="Tahoma"/>
          <w:b/>
          <w:sz w:val="20"/>
          <w:szCs w:val="20"/>
          <w:vertAlign w:val="superscript"/>
          <w:lang w:eastAsia="da-DK"/>
        </w:rPr>
        <w:t>B</w:t>
      </w:r>
    </w:p>
    <w:p w14:paraId="4ADDD48B" w14:textId="77777777" w:rsidR="00180DCD" w:rsidRPr="00F135D0" w:rsidRDefault="00180DCD" w:rsidP="00080EAA">
      <w:pPr>
        <w:widowControl w:val="0"/>
        <w:overflowPunct w:val="0"/>
        <w:autoSpaceDE w:val="0"/>
        <w:autoSpaceDN w:val="0"/>
        <w:adjustRightInd w:val="0"/>
        <w:spacing w:after="0" w:line="295" w:lineRule="auto"/>
        <w:ind w:right="1480"/>
        <w:rPr>
          <w:rFonts w:ascii="Verdana" w:hAnsi="Verdana" w:cs="Verdana"/>
          <w:sz w:val="20"/>
          <w:szCs w:val="20"/>
        </w:rPr>
      </w:pPr>
    </w:p>
    <w:p w14:paraId="4ADDD48C" w14:textId="77777777" w:rsidR="00180DCD" w:rsidRPr="00F135D0" w:rsidRDefault="00180DCD" w:rsidP="00A14943">
      <w:pPr>
        <w:autoSpaceDE w:val="0"/>
        <w:autoSpaceDN w:val="0"/>
        <w:adjustRightInd w:val="0"/>
        <w:spacing w:after="0" w:line="240" w:lineRule="auto"/>
        <w:ind w:left="993"/>
        <w:rPr>
          <w:rFonts w:ascii="Verdana" w:hAnsi="Verdana" w:cs="Verdana"/>
          <w:b/>
          <w:sz w:val="24"/>
          <w:szCs w:val="24"/>
        </w:rPr>
      </w:pPr>
      <w:r w:rsidRPr="00F135D0">
        <w:rPr>
          <w:rFonts w:ascii="Verdana" w:hAnsi="Verdana" w:cs="Verdana"/>
          <w:b/>
          <w:sz w:val="24"/>
          <w:szCs w:val="24"/>
        </w:rPr>
        <w:t>Anden lovgivning</w:t>
      </w:r>
    </w:p>
    <w:p w14:paraId="4ADDD48D" w14:textId="77777777" w:rsidR="00180DCD" w:rsidRPr="00F135D0" w:rsidRDefault="00180DCD" w:rsidP="000A498D">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Der er med denne miljøgodkendelse udelukkende taget stilling til de miljømæssige</w:t>
      </w:r>
    </w:p>
    <w:p w14:paraId="4ADDD48E" w14:textId="77777777" w:rsidR="00180DCD" w:rsidRPr="00F135D0" w:rsidRDefault="00180DCD" w:rsidP="001E5662">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forhold. Der er således ikke taget stilling til eventuel godkendelse efter anden lovgivning f.eks. </w:t>
      </w:r>
      <w:r w:rsidR="001E5662">
        <w:rPr>
          <w:rFonts w:ascii="Verdana" w:hAnsi="Verdana" w:cs="Verdana"/>
          <w:sz w:val="20"/>
          <w:szCs w:val="20"/>
        </w:rPr>
        <w:t xml:space="preserve">planloven, </w:t>
      </w:r>
      <w:r w:rsidRPr="00F135D0">
        <w:rPr>
          <w:rFonts w:ascii="Verdana" w:hAnsi="Verdana" w:cs="Verdana"/>
          <w:sz w:val="20"/>
          <w:szCs w:val="20"/>
        </w:rPr>
        <w:t>byggeloven, arbejdsmiljøloven eller beredskabsloven. Virksomheden</w:t>
      </w:r>
      <w:r w:rsidR="001E5662">
        <w:rPr>
          <w:rFonts w:ascii="Verdana" w:hAnsi="Verdana" w:cs="Verdana"/>
          <w:sz w:val="20"/>
          <w:szCs w:val="20"/>
        </w:rPr>
        <w:t xml:space="preserve"> </w:t>
      </w:r>
      <w:r w:rsidRPr="00F135D0">
        <w:rPr>
          <w:rFonts w:ascii="Verdana" w:hAnsi="Verdana" w:cs="Verdana"/>
          <w:sz w:val="20"/>
          <w:szCs w:val="20"/>
        </w:rPr>
        <w:t>er selv ansvarlig for at indhente evt. andre fornødne godkendelser og</w:t>
      </w:r>
      <w:r w:rsidR="000A498D" w:rsidRPr="00F135D0">
        <w:rPr>
          <w:rFonts w:ascii="Verdana" w:hAnsi="Verdana" w:cs="Verdana"/>
          <w:sz w:val="20"/>
          <w:szCs w:val="20"/>
        </w:rPr>
        <w:t xml:space="preserve"> </w:t>
      </w:r>
      <w:r w:rsidRPr="00F135D0">
        <w:rPr>
          <w:rFonts w:ascii="Verdana" w:hAnsi="Verdana" w:cs="Verdana"/>
          <w:sz w:val="20"/>
          <w:szCs w:val="20"/>
        </w:rPr>
        <w:t>tilladelser.</w:t>
      </w:r>
    </w:p>
    <w:p w14:paraId="4ADDD48F" w14:textId="77777777" w:rsidR="00180DCD" w:rsidRPr="00F135D0" w:rsidRDefault="00180DCD" w:rsidP="00A14943">
      <w:pPr>
        <w:widowControl w:val="0"/>
        <w:overflowPunct w:val="0"/>
        <w:autoSpaceDE w:val="0"/>
        <w:autoSpaceDN w:val="0"/>
        <w:adjustRightInd w:val="0"/>
        <w:spacing w:after="0" w:line="295" w:lineRule="auto"/>
        <w:ind w:left="993" w:right="1480"/>
        <w:rPr>
          <w:rFonts w:ascii="Verdana" w:hAnsi="Verdana" w:cs="Verdana"/>
          <w:sz w:val="20"/>
          <w:szCs w:val="20"/>
        </w:rPr>
      </w:pPr>
    </w:p>
    <w:p w14:paraId="4ADDD490" w14:textId="77777777" w:rsidR="00180DCD" w:rsidRPr="00F135D0" w:rsidRDefault="00180DCD" w:rsidP="00A14943">
      <w:pPr>
        <w:autoSpaceDE w:val="0"/>
        <w:autoSpaceDN w:val="0"/>
        <w:adjustRightInd w:val="0"/>
        <w:spacing w:after="0" w:line="240" w:lineRule="auto"/>
        <w:ind w:left="993"/>
        <w:rPr>
          <w:rFonts w:ascii="Verdana" w:hAnsi="Verdana" w:cs="Verdana,Bold"/>
          <w:b/>
          <w:bCs/>
          <w:sz w:val="24"/>
          <w:szCs w:val="24"/>
        </w:rPr>
      </w:pPr>
      <w:r w:rsidRPr="00F135D0">
        <w:rPr>
          <w:rFonts w:ascii="Verdana" w:hAnsi="Verdana" w:cs="Verdana,Bold"/>
          <w:b/>
          <w:bCs/>
          <w:sz w:val="24"/>
          <w:szCs w:val="24"/>
        </w:rPr>
        <w:t>Grundlag for godkendelsen</w:t>
      </w:r>
    </w:p>
    <w:p w14:paraId="4ADDD491" w14:textId="77777777" w:rsidR="00180DCD" w:rsidRPr="00F135D0" w:rsidRDefault="00180DCD" w:rsidP="00A14943">
      <w:pPr>
        <w:autoSpaceDE w:val="0"/>
        <w:autoSpaceDN w:val="0"/>
        <w:adjustRightInd w:val="0"/>
        <w:spacing w:after="0" w:line="240" w:lineRule="auto"/>
        <w:ind w:left="993"/>
        <w:rPr>
          <w:rFonts w:ascii="Verdana" w:hAnsi="Verdana" w:cs="Times-Roman"/>
          <w:sz w:val="20"/>
          <w:szCs w:val="20"/>
        </w:rPr>
      </w:pPr>
      <w:r w:rsidRPr="00F135D0">
        <w:rPr>
          <w:rFonts w:ascii="Verdana" w:hAnsi="Verdana" w:cs="Verdana"/>
          <w:sz w:val="20"/>
          <w:szCs w:val="20"/>
        </w:rPr>
        <w:t xml:space="preserve">Da ansøgningen om godkendelse vedrører en virksomhed, der er omfattet af </w:t>
      </w:r>
      <w:r w:rsidR="00355835">
        <w:rPr>
          <w:rFonts w:ascii="Verdana" w:hAnsi="Verdana" w:cs="Verdana"/>
          <w:sz w:val="20"/>
          <w:szCs w:val="20"/>
        </w:rPr>
        <w:t xml:space="preserve">godkendelsesbekendtgørelsens </w:t>
      </w:r>
      <w:r w:rsidR="002475A3">
        <w:rPr>
          <w:rFonts w:ascii="Verdana" w:hAnsi="Verdana" w:cs="Verdana"/>
          <w:sz w:val="20"/>
          <w:szCs w:val="20"/>
        </w:rPr>
        <w:t>bilag 2</w:t>
      </w:r>
      <w:r w:rsidR="004F2AB1">
        <w:rPr>
          <w:rFonts w:ascii="Verdana" w:hAnsi="Verdana" w:cs="Verdana"/>
          <w:sz w:val="20"/>
          <w:szCs w:val="20"/>
        </w:rPr>
        <w:t xml:space="preserve"> og d</w:t>
      </w:r>
      <w:r w:rsidR="001E5662">
        <w:rPr>
          <w:rFonts w:ascii="Verdana" w:hAnsi="Verdana" w:cs="Verdana"/>
          <w:sz w:val="20"/>
          <w:szCs w:val="20"/>
        </w:rPr>
        <w:t>a</w:t>
      </w:r>
      <w:r w:rsidR="004F2AB1">
        <w:rPr>
          <w:rFonts w:ascii="Verdana" w:hAnsi="Verdana" w:cs="Verdana"/>
          <w:sz w:val="20"/>
          <w:szCs w:val="20"/>
        </w:rPr>
        <w:t xml:space="preserve"> </w:t>
      </w:r>
      <w:r w:rsidR="001E5662">
        <w:rPr>
          <w:rFonts w:ascii="Verdana" w:hAnsi="Verdana" w:cs="Verdana"/>
          <w:sz w:val="20"/>
          <w:szCs w:val="20"/>
        </w:rPr>
        <w:t xml:space="preserve">der </w:t>
      </w:r>
      <w:r w:rsidR="004F2AB1">
        <w:rPr>
          <w:rFonts w:ascii="Verdana" w:hAnsi="Verdana" w:cs="Verdana"/>
          <w:sz w:val="20"/>
          <w:szCs w:val="20"/>
        </w:rPr>
        <w:t>for</w:t>
      </w:r>
      <w:r w:rsidR="001E5662">
        <w:rPr>
          <w:rFonts w:ascii="Verdana" w:hAnsi="Verdana" w:cs="Verdana"/>
          <w:sz w:val="20"/>
          <w:szCs w:val="20"/>
        </w:rPr>
        <w:t xml:space="preserve"> </w:t>
      </w:r>
      <w:r w:rsidR="004F2AB1">
        <w:rPr>
          <w:rFonts w:ascii="Verdana" w:hAnsi="Verdana" w:cs="Verdana"/>
          <w:sz w:val="20"/>
          <w:szCs w:val="20"/>
        </w:rPr>
        <w:t>virksomhedens aktiviteter foreligger standardvilkår, jf. hidtidige godkendelsesbekendtgørelsens bilag 5</w:t>
      </w:r>
      <w:r w:rsidR="000A498D" w:rsidRPr="00F135D0">
        <w:rPr>
          <w:rFonts w:ascii="Verdana" w:hAnsi="Verdana" w:cs="Verdana"/>
          <w:sz w:val="20"/>
          <w:szCs w:val="20"/>
        </w:rPr>
        <w:t xml:space="preserve">, </w:t>
      </w:r>
      <w:r w:rsidRPr="00F135D0">
        <w:rPr>
          <w:rFonts w:ascii="Verdana" w:hAnsi="Verdana" w:cs="Verdana"/>
          <w:sz w:val="20"/>
          <w:szCs w:val="20"/>
        </w:rPr>
        <w:t>afsnit 1</w:t>
      </w:r>
      <w:r w:rsidR="000A498D" w:rsidRPr="00F135D0">
        <w:rPr>
          <w:rFonts w:ascii="Verdana" w:hAnsi="Verdana" w:cs="Verdana"/>
          <w:sz w:val="20"/>
          <w:szCs w:val="20"/>
        </w:rPr>
        <w:t xml:space="preserve"> og 2</w:t>
      </w:r>
      <w:r w:rsidRPr="00F135D0">
        <w:rPr>
          <w:rFonts w:ascii="Verdana" w:hAnsi="Verdana" w:cs="Verdana"/>
          <w:sz w:val="20"/>
          <w:szCs w:val="20"/>
        </w:rPr>
        <w:t>, skal ansøgningen indeholde de oplysninger, der er opført i</w:t>
      </w:r>
      <w:r w:rsidR="000A498D" w:rsidRPr="00F135D0">
        <w:rPr>
          <w:rFonts w:ascii="Verdana" w:hAnsi="Verdana" w:cs="Verdana"/>
          <w:sz w:val="20"/>
          <w:szCs w:val="20"/>
        </w:rPr>
        <w:t xml:space="preserve"> </w:t>
      </w:r>
      <w:r w:rsidR="004F2AB1">
        <w:rPr>
          <w:rFonts w:ascii="Verdana" w:hAnsi="Verdana" w:cs="Verdana"/>
          <w:sz w:val="20"/>
          <w:szCs w:val="20"/>
        </w:rPr>
        <w:t xml:space="preserve">hidtidige </w:t>
      </w:r>
      <w:r w:rsidRPr="00F135D0">
        <w:rPr>
          <w:rFonts w:ascii="Verdana" w:hAnsi="Verdana" w:cs="Verdana"/>
          <w:sz w:val="20"/>
          <w:szCs w:val="20"/>
        </w:rPr>
        <w:t>godkendelsesbekendtgørelse</w:t>
      </w:r>
      <w:r w:rsidR="004F2AB1">
        <w:rPr>
          <w:rFonts w:ascii="Verdana" w:hAnsi="Verdana" w:cs="Verdana"/>
          <w:sz w:val="20"/>
          <w:szCs w:val="20"/>
        </w:rPr>
        <w:t xml:space="preserve">s </w:t>
      </w:r>
      <w:r w:rsidRPr="00F135D0">
        <w:rPr>
          <w:rFonts w:ascii="Verdana" w:hAnsi="Verdana" w:cs="Verdana"/>
          <w:sz w:val="20"/>
          <w:szCs w:val="20"/>
        </w:rPr>
        <w:t xml:space="preserve">Punkt </w:t>
      </w:r>
      <w:r w:rsidR="000A498D" w:rsidRPr="00F135D0">
        <w:rPr>
          <w:rFonts w:ascii="Verdana" w:hAnsi="Verdana" w:cs="Verdana"/>
          <w:sz w:val="20"/>
          <w:szCs w:val="20"/>
        </w:rPr>
        <w:t>1.3 og 2.3</w:t>
      </w:r>
      <w:r w:rsidRPr="00F135D0">
        <w:rPr>
          <w:rFonts w:ascii="Verdana" w:hAnsi="Verdana" w:cs="Verdana"/>
          <w:sz w:val="20"/>
          <w:szCs w:val="20"/>
        </w:rPr>
        <w:t xml:space="preserve"> – Ansøgningskrav</w:t>
      </w:r>
      <w:r w:rsidRPr="00F135D0">
        <w:rPr>
          <w:rFonts w:ascii="Verdana" w:hAnsi="Verdana" w:cs="Times-Roman"/>
          <w:sz w:val="20"/>
          <w:szCs w:val="20"/>
        </w:rPr>
        <w:t>.</w:t>
      </w:r>
      <w:r w:rsidR="001E5662" w:rsidRPr="001E5662">
        <w:rPr>
          <w:rFonts w:ascii="Verdana" w:hAnsi="Verdana" w:cs="Tahoma"/>
          <w:sz w:val="20"/>
          <w:szCs w:val="20"/>
        </w:rPr>
        <w:t xml:space="preserve"> </w:t>
      </w:r>
      <w:r w:rsidR="001E5662">
        <w:rPr>
          <w:rFonts w:ascii="Verdana" w:hAnsi="Verdana" w:cs="Tahoma"/>
          <w:sz w:val="20"/>
          <w:szCs w:val="20"/>
        </w:rPr>
        <w:t>Der er ikke øvrige godkendelsespligtige aktiviteter på virksomheden.</w:t>
      </w:r>
    </w:p>
    <w:p w14:paraId="4ADDD492" w14:textId="77777777" w:rsidR="000A498D" w:rsidRPr="00F135D0" w:rsidRDefault="000A498D" w:rsidP="00A14943">
      <w:pPr>
        <w:autoSpaceDE w:val="0"/>
        <w:autoSpaceDN w:val="0"/>
        <w:adjustRightInd w:val="0"/>
        <w:spacing w:after="0" w:line="240" w:lineRule="auto"/>
        <w:ind w:left="993"/>
        <w:rPr>
          <w:rFonts w:ascii="Verdana" w:hAnsi="Verdana" w:cs="Verdana"/>
          <w:sz w:val="20"/>
          <w:szCs w:val="20"/>
        </w:rPr>
      </w:pPr>
    </w:p>
    <w:p w14:paraId="4ADDD493" w14:textId="77777777" w:rsidR="00180DCD" w:rsidRPr="00F135D0" w:rsidRDefault="00180DCD" w:rsidP="00A14943">
      <w:pPr>
        <w:autoSpaceDE w:val="0"/>
        <w:autoSpaceDN w:val="0"/>
        <w:adjustRightInd w:val="0"/>
        <w:spacing w:after="0" w:line="240" w:lineRule="auto"/>
        <w:ind w:left="993"/>
        <w:rPr>
          <w:rFonts w:ascii="Verdana" w:hAnsi="Verdana" w:cs="Tahoma"/>
          <w:sz w:val="20"/>
          <w:szCs w:val="20"/>
        </w:rPr>
      </w:pPr>
      <w:r w:rsidRPr="00F135D0">
        <w:rPr>
          <w:rFonts w:ascii="Verdana" w:hAnsi="Verdana" w:cs="Verdana"/>
          <w:sz w:val="20"/>
          <w:szCs w:val="20"/>
        </w:rPr>
        <w:t>Disse krav ses opfyldt i ansøgning</w:t>
      </w:r>
      <w:r w:rsidR="000A498D" w:rsidRPr="00F135D0">
        <w:rPr>
          <w:rFonts w:ascii="Verdana" w:hAnsi="Verdana" w:cs="Verdana"/>
          <w:sz w:val="20"/>
          <w:szCs w:val="20"/>
        </w:rPr>
        <w:t xml:space="preserve">smaterialet, som omfatter flg.: </w:t>
      </w:r>
      <w:r w:rsidRPr="00F135D0">
        <w:rPr>
          <w:rFonts w:ascii="Verdana" w:hAnsi="Verdana" w:cs="Verdana"/>
          <w:sz w:val="20"/>
          <w:szCs w:val="20"/>
        </w:rPr>
        <w:t>”</w:t>
      </w:r>
      <w:r w:rsidR="000A498D" w:rsidRPr="00F135D0">
        <w:rPr>
          <w:rFonts w:ascii="Verdana" w:hAnsi="Verdana" w:cs="Verdana"/>
          <w:sz w:val="20"/>
          <w:szCs w:val="20"/>
        </w:rPr>
        <w:t xml:space="preserve"> Ansøgning om revideret miljøgodkendelse af JSK Container &amp; Entreprise </w:t>
      </w:r>
      <w:r w:rsidRPr="00F135D0">
        <w:rPr>
          <w:rFonts w:ascii="Verdana" w:hAnsi="Verdana" w:cs="Verdana"/>
          <w:sz w:val="20"/>
          <w:szCs w:val="20"/>
        </w:rPr>
        <w:t>Ansøgning</w:t>
      </w:r>
      <w:r w:rsidR="000A498D" w:rsidRPr="00F135D0">
        <w:rPr>
          <w:rFonts w:ascii="Verdana" w:hAnsi="Verdana" w:cs="Verdana"/>
          <w:sz w:val="20"/>
          <w:szCs w:val="20"/>
        </w:rPr>
        <w:t xml:space="preserve"> af 20. oktober 2012”, </w:t>
      </w:r>
      <w:r w:rsidRPr="00F135D0">
        <w:rPr>
          <w:rFonts w:ascii="Verdana" w:hAnsi="Verdana" w:cs="Verdana"/>
          <w:sz w:val="20"/>
          <w:szCs w:val="20"/>
        </w:rPr>
        <w:t xml:space="preserve">vedhæftet bilag - modtaget i kommunen </w:t>
      </w:r>
      <w:r w:rsidRPr="00F135D0">
        <w:rPr>
          <w:rFonts w:ascii="Verdana" w:hAnsi="Verdana" w:cs="Tahoma"/>
          <w:sz w:val="20"/>
          <w:szCs w:val="20"/>
        </w:rPr>
        <w:t xml:space="preserve">20. </w:t>
      </w:r>
      <w:r w:rsidR="000A498D" w:rsidRPr="00F135D0">
        <w:rPr>
          <w:rFonts w:ascii="Verdana" w:hAnsi="Verdana" w:cs="Tahoma"/>
          <w:sz w:val="20"/>
          <w:szCs w:val="20"/>
        </w:rPr>
        <w:t>oktober 2012</w:t>
      </w:r>
      <w:r w:rsidR="00355835">
        <w:rPr>
          <w:rFonts w:ascii="Verdana" w:hAnsi="Verdana" w:cs="Tahoma"/>
          <w:sz w:val="20"/>
          <w:szCs w:val="20"/>
        </w:rPr>
        <w:t xml:space="preserve">, jf. </w:t>
      </w:r>
      <w:r w:rsidR="001E5662">
        <w:rPr>
          <w:rFonts w:ascii="Verdana" w:hAnsi="Verdana" w:cs="Tahoma"/>
          <w:sz w:val="20"/>
          <w:szCs w:val="20"/>
        </w:rPr>
        <w:t xml:space="preserve">godkendelsens </w:t>
      </w:r>
      <w:r w:rsidR="00355835">
        <w:rPr>
          <w:rFonts w:ascii="Verdana" w:hAnsi="Verdana" w:cs="Tahoma"/>
          <w:sz w:val="20"/>
          <w:szCs w:val="20"/>
        </w:rPr>
        <w:t>bilag 6.</w:t>
      </w:r>
      <w:r w:rsidR="001E5662">
        <w:rPr>
          <w:rFonts w:ascii="Verdana" w:hAnsi="Verdana" w:cs="Tahoma"/>
          <w:sz w:val="20"/>
          <w:szCs w:val="20"/>
        </w:rPr>
        <w:t xml:space="preserve"> </w:t>
      </w:r>
    </w:p>
    <w:p w14:paraId="4ADDD494" w14:textId="77777777" w:rsidR="00E61255" w:rsidRPr="00F135D0" w:rsidRDefault="00E61255" w:rsidP="00A14943">
      <w:pPr>
        <w:autoSpaceDE w:val="0"/>
        <w:autoSpaceDN w:val="0"/>
        <w:adjustRightInd w:val="0"/>
        <w:spacing w:after="0" w:line="240" w:lineRule="auto"/>
        <w:ind w:left="993"/>
        <w:rPr>
          <w:rFonts w:ascii="Verdana" w:hAnsi="Verdana" w:cs="Verdana"/>
          <w:sz w:val="20"/>
          <w:szCs w:val="20"/>
        </w:rPr>
      </w:pPr>
    </w:p>
    <w:p w14:paraId="4ADDD495" w14:textId="77777777" w:rsidR="00180DCD" w:rsidRPr="00F135D0" w:rsidRDefault="000A498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Der er i godkendelsesforløbet </w:t>
      </w:r>
      <w:r w:rsidR="00216D0C">
        <w:rPr>
          <w:rFonts w:ascii="Verdana" w:hAnsi="Verdana" w:cs="Verdana"/>
          <w:sz w:val="20"/>
          <w:szCs w:val="20"/>
        </w:rPr>
        <w:t xml:space="preserve">ikke fremsendt </w:t>
      </w:r>
      <w:r w:rsidRPr="00F135D0">
        <w:rPr>
          <w:rFonts w:ascii="Verdana" w:hAnsi="Verdana" w:cs="Verdana"/>
          <w:sz w:val="20"/>
          <w:szCs w:val="20"/>
        </w:rPr>
        <w:t>supplerende oplysninger fra ansøger</w:t>
      </w:r>
      <w:r w:rsidR="00216D0C">
        <w:rPr>
          <w:rFonts w:ascii="Verdana" w:hAnsi="Verdana" w:cs="Verdana"/>
          <w:sz w:val="20"/>
          <w:szCs w:val="20"/>
        </w:rPr>
        <w:t>.</w:t>
      </w:r>
    </w:p>
    <w:p w14:paraId="4ADDD496" w14:textId="77777777" w:rsidR="0082103E" w:rsidRDefault="0082103E" w:rsidP="00A14943">
      <w:pPr>
        <w:widowControl w:val="0"/>
        <w:overflowPunct w:val="0"/>
        <w:autoSpaceDE w:val="0"/>
        <w:autoSpaceDN w:val="0"/>
        <w:adjustRightInd w:val="0"/>
        <w:spacing w:after="0" w:line="295" w:lineRule="auto"/>
        <w:ind w:left="993" w:right="1480"/>
        <w:rPr>
          <w:rFonts w:ascii="Verdana" w:hAnsi="Verdana" w:cs="Verdana,Bold"/>
          <w:b/>
          <w:bCs/>
          <w:sz w:val="20"/>
          <w:szCs w:val="20"/>
        </w:rPr>
      </w:pPr>
    </w:p>
    <w:p w14:paraId="4ADDD497" w14:textId="77777777" w:rsidR="00C70985" w:rsidRDefault="00C70985" w:rsidP="00A14943">
      <w:pPr>
        <w:widowControl w:val="0"/>
        <w:overflowPunct w:val="0"/>
        <w:autoSpaceDE w:val="0"/>
        <w:autoSpaceDN w:val="0"/>
        <w:adjustRightInd w:val="0"/>
        <w:spacing w:after="0" w:line="295" w:lineRule="auto"/>
        <w:ind w:left="993" w:right="1480"/>
        <w:rPr>
          <w:rFonts w:ascii="Verdana" w:hAnsi="Verdana" w:cs="Verdana,Bold"/>
          <w:b/>
          <w:bCs/>
          <w:sz w:val="20"/>
          <w:szCs w:val="20"/>
        </w:rPr>
      </w:pPr>
    </w:p>
    <w:p w14:paraId="4ADDD498" w14:textId="77777777" w:rsidR="00C70985" w:rsidRPr="00F135D0" w:rsidRDefault="00C70985" w:rsidP="00A14943">
      <w:pPr>
        <w:widowControl w:val="0"/>
        <w:overflowPunct w:val="0"/>
        <w:autoSpaceDE w:val="0"/>
        <w:autoSpaceDN w:val="0"/>
        <w:adjustRightInd w:val="0"/>
        <w:spacing w:after="0" w:line="295" w:lineRule="auto"/>
        <w:ind w:left="993" w:right="1480"/>
        <w:rPr>
          <w:rFonts w:ascii="Verdana" w:hAnsi="Verdana" w:cs="Verdana,Bold"/>
          <w:b/>
          <w:bCs/>
          <w:sz w:val="20"/>
          <w:szCs w:val="20"/>
        </w:rPr>
      </w:pPr>
    </w:p>
    <w:p w14:paraId="4ADDD499" w14:textId="77777777" w:rsidR="00180DCD" w:rsidRPr="00F135D0" w:rsidRDefault="00A9779C" w:rsidP="00A14943">
      <w:pPr>
        <w:widowControl w:val="0"/>
        <w:overflowPunct w:val="0"/>
        <w:autoSpaceDE w:val="0"/>
        <w:autoSpaceDN w:val="0"/>
        <w:adjustRightInd w:val="0"/>
        <w:spacing w:after="0" w:line="295" w:lineRule="auto"/>
        <w:ind w:left="993" w:right="1480"/>
        <w:rPr>
          <w:rFonts w:ascii="Verdana" w:hAnsi="Verdana" w:cs="Verdana,Bold"/>
          <w:b/>
          <w:bCs/>
          <w:sz w:val="24"/>
          <w:szCs w:val="24"/>
        </w:rPr>
      </w:pPr>
      <w:r w:rsidRPr="00F135D0">
        <w:rPr>
          <w:rFonts w:ascii="Verdana" w:hAnsi="Verdana" w:cs="Verdana,Bold"/>
          <w:b/>
          <w:bCs/>
          <w:sz w:val="24"/>
          <w:szCs w:val="24"/>
        </w:rPr>
        <w:lastRenderedPageBreak/>
        <w:t xml:space="preserve">Miljøteknisk </w:t>
      </w:r>
      <w:r w:rsidR="00180DCD" w:rsidRPr="00F135D0">
        <w:rPr>
          <w:rFonts w:ascii="Verdana" w:hAnsi="Verdana" w:cs="Verdana,Bold"/>
          <w:b/>
          <w:bCs/>
          <w:sz w:val="24"/>
          <w:szCs w:val="24"/>
        </w:rPr>
        <w:t>beskrivelse</w:t>
      </w:r>
    </w:p>
    <w:p w14:paraId="4ADDD49A" w14:textId="77777777" w:rsidR="00A9779C" w:rsidRPr="00F135D0" w:rsidRDefault="00A9779C" w:rsidP="00A9779C">
      <w:pPr>
        <w:pStyle w:val="Brdtekst"/>
        <w:spacing w:after="0"/>
        <w:ind w:left="993"/>
        <w:jc w:val="left"/>
        <w:rPr>
          <w:rFonts w:ascii="Verdana" w:eastAsia="MS Mincho" w:hAnsi="Verdana" w:cs="Arial"/>
          <w:sz w:val="20"/>
        </w:rPr>
      </w:pPr>
      <w:r w:rsidRPr="00F135D0">
        <w:rPr>
          <w:rFonts w:ascii="Verdana" w:eastAsia="MS Mincho" w:hAnsi="Verdana" w:cs="Arial"/>
          <w:sz w:val="20"/>
        </w:rPr>
        <w:t>Den følgende beskrivelse bygger på ansøgningsmaterialet, samt supplerende oplysninger om virksomheden. Miljøgodkendelsen bygger på det samlede materiale.</w:t>
      </w:r>
    </w:p>
    <w:p w14:paraId="4ADDD49B" w14:textId="77777777" w:rsidR="000A5619" w:rsidRDefault="000A5619" w:rsidP="00A9779C">
      <w:pPr>
        <w:pStyle w:val="Brdtekstenkel"/>
        <w:ind w:left="993"/>
        <w:jc w:val="left"/>
        <w:rPr>
          <w:rFonts w:ascii="Verdana" w:eastAsia="MS Mincho" w:hAnsi="Verdana" w:cs="Arial"/>
          <w:sz w:val="20"/>
        </w:rPr>
      </w:pPr>
    </w:p>
    <w:p w14:paraId="4ADDD49C" w14:textId="77777777" w:rsidR="000A5619" w:rsidRDefault="00A9779C" w:rsidP="00A9779C">
      <w:pPr>
        <w:pStyle w:val="Brdtekstenkel"/>
        <w:ind w:left="993"/>
        <w:jc w:val="left"/>
        <w:rPr>
          <w:rFonts w:ascii="Verdana" w:eastAsia="MS Mincho" w:hAnsi="Verdana" w:cs="Arial"/>
          <w:sz w:val="20"/>
        </w:rPr>
      </w:pPr>
      <w:r w:rsidRPr="00F135D0">
        <w:rPr>
          <w:rFonts w:ascii="Verdana" w:eastAsia="MS Mincho" w:hAnsi="Verdana" w:cs="Arial"/>
          <w:sz w:val="20"/>
        </w:rPr>
        <w:t xml:space="preserve">Vilkår </w:t>
      </w:r>
      <w:r w:rsidR="000A5619">
        <w:rPr>
          <w:rFonts w:ascii="Verdana" w:eastAsia="MS Mincho" w:hAnsi="Verdana" w:cs="Arial"/>
          <w:sz w:val="20"/>
        </w:rPr>
        <w:t xml:space="preserve">i afgørelsen </w:t>
      </w:r>
      <w:r w:rsidRPr="00F135D0">
        <w:rPr>
          <w:rFonts w:ascii="Verdana" w:eastAsia="MS Mincho" w:hAnsi="Verdana" w:cs="Arial"/>
          <w:sz w:val="20"/>
        </w:rPr>
        <w:t xml:space="preserve">er fastsat med udgangspunkt i </w:t>
      </w:r>
      <w:r w:rsidR="000A5619">
        <w:rPr>
          <w:rFonts w:ascii="Verdana" w:eastAsia="MS Mincho" w:hAnsi="Verdana" w:cs="Arial"/>
          <w:sz w:val="20"/>
        </w:rPr>
        <w:t xml:space="preserve">standardvilkår i hidtidige gældende godkendelsesbekendtgørelses bilag 5 (nr. 486 af 25. maj 2012), i overensstemmelse med </w:t>
      </w:r>
      <w:r w:rsidRPr="00F135D0">
        <w:rPr>
          <w:rFonts w:ascii="Verdana" w:eastAsia="MS Mincho" w:hAnsi="Verdana" w:cs="Arial"/>
          <w:sz w:val="20"/>
        </w:rPr>
        <w:t xml:space="preserve">godkendelsesbekendtgørelsens </w:t>
      </w:r>
      <w:r w:rsidR="00ED5874">
        <w:rPr>
          <w:rFonts w:ascii="Verdana" w:eastAsia="MS Mincho" w:hAnsi="Verdana" w:cs="Arial"/>
          <w:sz w:val="20"/>
        </w:rPr>
        <w:t>§ 32, stk. 1</w:t>
      </w:r>
      <w:r w:rsidR="000A5619">
        <w:rPr>
          <w:rFonts w:ascii="Verdana" w:eastAsia="MS Mincho" w:hAnsi="Verdana" w:cs="Arial"/>
          <w:sz w:val="20"/>
        </w:rPr>
        <w:t>.</w:t>
      </w:r>
    </w:p>
    <w:p w14:paraId="4ADDD49D" w14:textId="77777777" w:rsidR="000A5619" w:rsidRDefault="000A5619" w:rsidP="00A9779C">
      <w:pPr>
        <w:pStyle w:val="Brdtekstenkel"/>
        <w:ind w:left="993"/>
        <w:jc w:val="left"/>
        <w:rPr>
          <w:rFonts w:ascii="Verdana" w:eastAsia="MS Mincho" w:hAnsi="Verdana" w:cs="Arial"/>
          <w:sz w:val="20"/>
        </w:rPr>
      </w:pPr>
    </w:p>
    <w:p w14:paraId="4ADDD49E" w14:textId="77777777" w:rsidR="00A9779C" w:rsidRPr="00F135D0" w:rsidRDefault="000A5619" w:rsidP="00A9779C">
      <w:pPr>
        <w:pStyle w:val="Brdtekstenkel"/>
        <w:ind w:left="993"/>
        <w:jc w:val="left"/>
        <w:rPr>
          <w:rFonts w:ascii="Verdana" w:eastAsia="MS Mincho" w:hAnsi="Verdana" w:cs="Arial"/>
          <w:sz w:val="20"/>
        </w:rPr>
      </w:pPr>
      <w:r>
        <w:rPr>
          <w:rFonts w:ascii="Verdana" w:eastAsia="MS Mincho" w:hAnsi="Verdana" w:cs="Arial"/>
          <w:sz w:val="20"/>
        </w:rPr>
        <w:t>Virksomhedens aktiviteter omfatter nedenstående punkter, jf. bekendtgørelsens bilag.</w:t>
      </w:r>
      <w:r w:rsidR="00A9779C" w:rsidRPr="00F135D0">
        <w:rPr>
          <w:rFonts w:ascii="Verdana" w:eastAsia="MS Mincho" w:hAnsi="Verdana" w:cs="Arial"/>
          <w:sz w:val="20"/>
        </w:rPr>
        <w:t xml:space="preserve"> </w:t>
      </w:r>
    </w:p>
    <w:p w14:paraId="4ADDD49F" w14:textId="77777777" w:rsidR="00A9779C" w:rsidRPr="001E5662" w:rsidRDefault="00A9779C" w:rsidP="001E5662">
      <w:pPr>
        <w:pStyle w:val="Brdtekstenkel"/>
        <w:numPr>
          <w:ilvl w:val="0"/>
          <w:numId w:val="15"/>
        </w:numPr>
        <w:jc w:val="left"/>
        <w:rPr>
          <w:rFonts w:ascii="Verdana" w:eastAsia="MS Mincho" w:hAnsi="Verdana" w:cs="Arial"/>
          <w:sz w:val="20"/>
        </w:rPr>
      </w:pPr>
      <w:r w:rsidRPr="00F135D0">
        <w:rPr>
          <w:rFonts w:ascii="Verdana" w:eastAsia="MS Mincho" w:hAnsi="Verdana" w:cs="Arial"/>
          <w:sz w:val="20"/>
        </w:rPr>
        <w:t>A 203:</w:t>
      </w:r>
      <w:r w:rsidRPr="00F135D0">
        <w:rPr>
          <w:rFonts w:ascii="Verdana" w:hAnsi="Verdana" w:cs="Tahoma"/>
          <w:iCs/>
          <w:sz w:val="20"/>
        </w:rPr>
        <w:t xml:space="preserve"> Anlæg, der foretager støvfrembringende overfladebehandling, herunder slibning, sandblæsning og pulverlakering, af emner af jern, stål eller andre metaller, når den samlede udsugningskapacitet fra anlægget overstige</w:t>
      </w:r>
      <w:r w:rsidR="00ED5874">
        <w:rPr>
          <w:rFonts w:ascii="Verdana" w:hAnsi="Verdana" w:cs="Tahoma"/>
          <w:iCs/>
          <w:sz w:val="20"/>
        </w:rPr>
        <w:t>r 10.000 normal m3 pr. time.</w:t>
      </w:r>
      <w:r w:rsidR="001E5662">
        <w:rPr>
          <w:rFonts w:ascii="Verdana" w:eastAsia="MS Mincho" w:hAnsi="Verdana" w:cs="Arial"/>
          <w:sz w:val="20"/>
        </w:rPr>
        <w:t xml:space="preserve"> </w:t>
      </w:r>
      <w:r w:rsidRPr="001E5662">
        <w:rPr>
          <w:rFonts w:ascii="Verdana" w:hAnsi="Verdana" w:cs="Tahoma"/>
          <w:iCs/>
          <w:sz w:val="20"/>
        </w:rPr>
        <w:t>Anlæg, der foretager overfladebehandling af emner af jern, stål og andre metaller, herunder undervognsbehandling, når kapaciteten til forbrug af organiske opløsningsmidler overstiger 6 kg pr. time, bortset fra anlæg, der er omfattet af J 104.</w:t>
      </w:r>
    </w:p>
    <w:p w14:paraId="4ADDD4A0" w14:textId="77777777" w:rsidR="00A9779C" w:rsidRPr="00F135D0" w:rsidRDefault="00A9779C" w:rsidP="00A9779C">
      <w:pPr>
        <w:pStyle w:val="Brdtekstenkel"/>
        <w:ind w:left="1664"/>
        <w:jc w:val="left"/>
        <w:rPr>
          <w:rFonts w:ascii="Verdana" w:hAnsi="Verdana" w:cs="Tahoma"/>
          <w:iCs/>
          <w:sz w:val="20"/>
        </w:rPr>
      </w:pPr>
    </w:p>
    <w:p w14:paraId="4ADDD4A1" w14:textId="77777777" w:rsidR="00A9779C" w:rsidRPr="00F135D0" w:rsidRDefault="00A9779C" w:rsidP="00FA08EB">
      <w:pPr>
        <w:pStyle w:val="Brdtekstenkel"/>
        <w:numPr>
          <w:ilvl w:val="0"/>
          <w:numId w:val="15"/>
        </w:numPr>
        <w:jc w:val="left"/>
        <w:rPr>
          <w:rFonts w:ascii="Verdana" w:hAnsi="Verdana" w:cs="Tahoma"/>
          <w:iCs/>
          <w:sz w:val="20"/>
        </w:rPr>
      </w:pPr>
      <w:r w:rsidRPr="00F135D0">
        <w:rPr>
          <w:rFonts w:ascii="Verdana" w:eastAsia="MS Mincho" w:hAnsi="Verdana" w:cs="Arial"/>
          <w:sz w:val="20"/>
        </w:rPr>
        <w:t>A 205: Virksomheder i øvrigt, der foretager forarbejdning af jern, stål eller andre metaller med et hertil indrettet produktionsareal på 1.000 m</w:t>
      </w:r>
      <w:r w:rsidRPr="00F135D0">
        <w:rPr>
          <w:rFonts w:ascii="Verdana" w:eastAsia="MS Mincho" w:hAnsi="Verdana" w:cs="Arial"/>
          <w:sz w:val="20"/>
          <w:vertAlign w:val="superscript"/>
        </w:rPr>
        <w:t>2</w:t>
      </w:r>
      <w:r w:rsidRPr="00F135D0">
        <w:rPr>
          <w:rFonts w:ascii="Verdana" w:eastAsia="MS Mincho" w:hAnsi="Verdana" w:cs="Arial"/>
          <w:sz w:val="20"/>
        </w:rPr>
        <w:t xml:space="preserve"> eller derover.</w:t>
      </w:r>
    </w:p>
    <w:p w14:paraId="4ADDD4A2" w14:textId="77777777" w:rsidR="000A5619" w:rsidRDefault="00A9779C" w:rsidP="000A5619">
      <w:pPr>
        <w:pStyle w:val="Brdtekstenkel"/>
        <w:ind w:left="1664"/>
        <w:jc w:val="left"/>
        <w:rPr>
          <w:rFonts w:ascii="Verdana" w:eastAsia="MS Mincho" w:hAnsi="Verdana" w:cs="Arial"/>
          <w:sz w:val="20"/>
        </w:rPr>
      </w:pPr>
      <w:r w:rsidRPr="00F135D0">
        <w:rPr>
          <w:rFonts w:ascii="Verdana" w:eastAsia="MS Mincho" w:hAnsi="Verdana" w:cs="Arial"/>
          <w:sz w:val="20"/>
        </w:rPr>
        <w:t>Aktiviteten på virksomheden er omfattet af godkendelsesbekendtgørelsens bilag 5, afsnit 2, vedr. standardvilkår for visse virksomheder, anlæg eller aktiviteter omfatte</w:t>
      </w:r>
      <w:r w:rsidR="000A5619">
        <w:rPr>
          <w:rFonts w:ascii="Verdana" w:eastAsia="MS Mincho" w:hAnsi="Verdana" w:cs="Arial"/>
          <w:sz w:val="20"/>
        </w:rPr>
        <w:t>t af bilag 2, jf. § 17 og § 22.</w:t>
      </w:r>
    </w:p>
    <w:p w14:paraId="4ADDD4A3" w14:textId="77777777" w:rsidR="000A5619" w:rsidRDefault="000A5619" w:rsidP="000A5619">
      <w:pPr>
        <w:pStyle w:val="Brdtekstenkel"/>
        <w:jc w:val="left"/>
        <w:rPr>
          <w:rFonts w:ascii="Verdana" w:eastAsia="MS Mincho" w:hAnsi="Verdana" w:cs="Arial"/>
          <w:sz w:val="20"/>
        </w:rPr>
      </w:pPr>
    </w:p>
    <w:p w14:paraId="4ADDD4A4" w14:textId="77777777" w:rsidR="001E508D" w:rsidRDefault="000A5619" w:rsidP="001E5662">
      <w:pPr>
        <w:widowControl w:val="0"/>
        <w:overflowPunct w:val="0"/>
        <w:autoSpaceDE w:val="0"/>
        <w:autoSpaceDN w:val="0"/>
        <w:adjustRightInd w:val="0"/>
        <w:spacing w:after="0" w:line="240" w:lineRule="auto"/>
        <w:ind w:left="992"/>
        <w:rPr>
          <w:rFonts w:ascii="Verdana" w:hAnsi="Verdana" w:cs="Verdana,Bold"/>
          <w:bCs/>
          <w:sz w:val="20"/>
          <w:szCs w:val="20"/>
        </w:rPr>
      </w:pPr>
      <w:r w:rsidRPr="000A5619">
        <w:rPr>
          <w:rFonts w:ascii="Verdana" w:hAnsi="Verdana" w:cs="Verdana,Bold"/>
          <w:bCs/>
          <w:sz w:val="20"/>
          <w:szCs w:val="20"/>
        </w:rPr>
        <w:t>Der er således fastsat standar</w:t>
      </w:r>
      <w:r>
        <w:rPr>
          <w:rFonts w:ascii="Verdana" w:hAnsi="Verdana" w:cs="Verdana,Bold"/>
          <w:bCs/>
          <w:sz w:val="20"/>
          <w:szCs w:val="20"/>
        </w:rPr>
        <w:t>d</w:t>
      </w:r>
      <w:r w:rsidRPr="000A5619">
        <w:rPr>
          <w:rFonts w:ascii="Verdana" w:hAnsi="Verdana" w:cs="Verdana,Bold"/>
          <w:bCs/>
          <w:sz w:val="20"/>
          <w:szCs w:val="20"/>
        </w:rPr>
        <w:t>vilkår i afgørelsen i overensstemmelse med ovenstående aktiviteter.</w:t>
      </w:r>
      <w:r w:rsidR="001E508D">
        <w:rPr>
          <w:rFonts w:ascii="Verdana" w:hAnsi="Verdana" w:cs="Verdana,Bold"/>
          <w:bCs/>
          <w:sz w:val="20"/>
          <w:szCs w:val="20"/>
        </w:rPr>
        <w:t xml:space="preserve"> </w:t>
      </w:r>
    </w:p>
    <w:p w14:paraId="4ADDD4A5" w14:textId="77777777" w:rsidR="001E508D" w:rsidRDefault="001E508D" w:rsidP="001E5662">
      <w:pPr>
        <w:widowControl w:val="0"/>
        <w:overflowPunct w:val="0"/>
        <w:autoSpaceDE w:val="0"/>
        <w:autoSpaceDN w:val="0"/>
        <w:adjustRightInd w:val="0"/>
        <w:spacing w:after="0" w:line="240" w:lineRule="auto"/>
        <w:ind w:left="992"/>
        <w:rPr>
          <w:rFonts w:ascii="Verdana" w:hAnsi="Verdana" w:cs="Verdana,Bold"/>
          <w:bCs/>
          <w:sz w:val="20"/>
          <w:szCs w:val="20"/>
        </w:rPr>
      </w:pPr>
    </w:p>
    <w:p w14:paraId="4ADDD4A6" w14:textId="77777777" w:rsidR="000A5619" w:rsidRPr="001E5662" w:rsidRDefault="001E508D" w:rsidP="001E5662">
      <w:pPr>
        <w:widowControl w:val="0"/>
        <w:overflowPunct w:val="0"/>
        <w:autoSpaceDE w:val="0"/>
        <w:autoSpaceDN w:val="0"/>
        <w:adjustRightInd w:val="0"/>
        <w:spacing w:after="0" w:line="240" w:lineRule="auto"/>
        <w:ind w:left="992"/>
        <w:rPr>
          <w:rFonts w:ascii="Verdana" w:hAnsi="Verdana" w:cs="Verdana"/>
          <w:sz w:val="20"/>
          <w:szCs w:val="20"/>
        </w:rPr>
      </w:pPr>
      <w:r w:rsidRPr="001E5662">
        <w:rPr>
          <w:rFonts w:ascii="Verdana" w:hAnsi="Verdana" w:cs="Verdana"/>
          <w:sz w:val="20"/>
          <w:szCs w:val="20"/>
        </w:rPr>
        <w:t>Egedal Kommune har, jf. godkendelsesbekendtgørelsens § 32, stk</w:t>
      </w:r>
      <w:r w:rsidR="001E5662">
        <w:rPr>
          <w:rFonts w:ascii="Verdana" w:hAnsi="Verdana" w:cs="Verdana"/>
          <w:sz w:val="20"/>
          <w:szCs w:val="20"/>
        </w:rPr>
        <w:t>.</w:t>
      </w:r>
      <w:r w:rsidRPr="001E5662">
        <w:rPr>
          <w:rFonts w:ascii="Verdana" w:hAnsi="Verdana" w:cs="Verdana"/>
          <w:sz w:val="20"/>
          <w:szCs w:val="20"/>
        </w:rPr>
        <w:t xml:space="preserve"> 1, for forurening, der ikke er reguleret af stand</w:t>
      </w:r>
      <w:r w:rsidR="001E5662" w:rsidRPr="001E5662">
        <w:rPr>
          <w:rFonts w:ascii="Verdana" w:hAnsi="Verdana" w:cs="Verdana"/>
          <w:sz w:val="20"/>
          <w:szCs w:val="20"/>
        </w:rPr>
        <w:t>ard</w:t>
      </w:r>
      <w:r w:rsidRPr="001E5662">
        <w:rPr>
          <w:rFonts w:ascii="Verdana" w:hAnsi="Verdana" w:cs="Verdana"/>
          <w:sz w:val="20"/>
          <w:szCs w:val="20"/>
        </w:rPr>
        <w:t>vilkårene, fastsat supplerende vilkår. Disse er opstillet i overensstemmelse med bekendtgørelsen § 22, pkt</w:t>
      </w:r>
      <w:r w:rsidR="001E5662" w:rsidRPr="001E5662">
        <w:rPr>
          <w:rFonts w:ascii="Verdana" w:hAnsi="Verdana" w:cs="Verdana"/>
          <w:sz w:val="20"/>
          <w:szCs w:val="20"/>
        </w:rPr>
        <w:t xml:space="preserve">. </w:t>
      </w:r>
      <w:r w:rsidRPr="001E5662">
        <w:rPr>
          <w:rFonts w:ascii="Verdana" w:hAnsi="Verdana" w:cs="Verdana"/>
          <w:sz w:val="20"/>
          <w:szCs w:val="20"/>
        </w:rPr>
        <w:t xml:space="preserve">1-10. </w:t>
      </w:r>
    </w:p>
    <w:p w14:paraId="4ADDD4A7" w14:textId="77777777" w:rsidR="000A5619" w:rsidRDefault="000A5619" w:rsidP="00A14943">
      <w:pPr>
        <w:widowControl w:val="0"/>
        <w:overflowPunct w:val="0"/>
        <w:autoSpaceDE w:val="0"/>
        <w:autoSpaceDN w:val="0"/>
        <w:adjustRightInd w:val="0"/>
        <w:spacing w:after="0" w:line="295" w:lineRule="auto"/>
        <w:ind w:left="993" w:right="1480"/>
        <w:rPr>
          <w:rFonts w:ascii="Verdana" w:hAnsi="Verdana" w:cs="Verdana,Bold"/>
          <w:bCs/>
          <w:sz w:val="20"/>
          <w:szCs w:val="20"/>
          <w:u w:val="single"/>
        </w:rPr>
      </w:pPr>
    </w:p>
    <w:p w14:paraId="4ADDD4A8" w14:textId="77777777" w:rsidR="00A9779C" w:rsidRPr="00F135D0" w:rsidRDefault="00A9779C" w:rsidP="00A14943">
      <w:pPr>
        <w:widowControl w:val="0"/>
        <w:overflowPunct w:val="0"/>
        <w:autoSpaceDE w:val="0"/>
        <w:autoSpaceDN w:val="0"/>
        <w:adjustRightInd w:val="0"/>
        <w:spacing w:after="0" w:line="295" w:lineRule="auto"/>
        <w:ind w:left="993" w:right="1480"/>
        <w:rPr>
          <w:rFonts w:ascii="Verdana" w:hAnsi="Verdana" w:cs="Verdana,Bold"/>
          <w:bCs/>
          <w:sz w:val="20"/>
          <w:szCs w:val="20"/>
          <w:u w:val="single"/>
        </w:rPr>
      </w:pPr>
      <w:r w:rsidRPr="00F135D0">
        <w:rPr>
          <w:rFonts w:ascii="Verdana" w:hAnsi="Verdana" w:cs="Verdana,Bold"/>
          <w:bCs/>
          <w:sz w:val="20"/>
          <w:szCs w:val="20"/>
          <w:u w:val="single"/>
        </w:rPr>
        <w:t>Beskrivelse af virksomheden</w:t>
      </w:r>
    </w:p>
    <w:p w14:paraId="4ADDD4A9" w14:textId="77777777" w:rsidR="00261823" w:rsidRPr="00F135D0" w:rsidRDefault="00180DCD" w:rsidP="0032627C">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Virksomheden </w:t>
      </w:r>
      <w:r w:rsidR="0032627C" w:rsidRPr="00F135D0">
        <w:rPr>
          <w:rFonts w:ascii="Verdana" w:hAnsi="Verdana" w:cs="Verdana"/>
          <w:sz w:val="20"/>
          <w:szCs w:val="20"/>
        </w:rPr>
        <w:t xml:space="preserve">er allerede </w:t>
      </w:r>
      <w:r w:rsidRPr="00F135D0">
        <w:rPr>
          <w:rFonts w:ascii="Verdana" w:hAnsi="Verdana" w:cs="Verdana"/>
          <w:sz w:val="20"/>
          <w:szCs w:val="20"/>
        </w:rPr>
        <w:t>etablere</w:t>
      </w:r>
      <w:r w:rsidR="0032627C" w:rsidRPr="00F135D0">
        <w:rPr>
          <w:rFonts w:ascii="Verdana" w:hAnsi="Verdana" w:cs="Verdana"/>
          <w:sz w:val="20"/>
          <w:szCs w:val="20"/>
        </w:rPr>
        <w:t>t</w:t>
      </w:r>
      <w:r w:rsidRPr="00F135D0">
        <w:rPr>
          <w:rFonts w:ascii="Verdana" w:hAnsi="Verdana" w:cs="Verdana"/>
          <w:sz w:val="20"/>
          <w:szCs w:val="20"/>
        </w:rPr>
        <w:t xml:space="preserve"> på en eksisterende erhvervsejendom i </w:t>
      </w:r>
      <w:r w:rsidR="0032627C" w:rsidRPr="00F135D0">
        <w:rPr>
          <w:rFonts w:ascii="Verdana" w:hAnsi="Verdana" w:cs="Verdana"/>
          <w:sz w:val="20"/>
          <w:szCs w:val="20"/>
        </w:rPr>
        <w:t xml:space="preserve">lokalplanlagt </w:t>
      </w:r>
      <w:r w:rsidRPr="00F135D0">
        <w:rPr>
          <w:rFonts w:ascii="Verdana" w:hAnsi="Verdana" w:cs="Verdana"/>
          <w:sz w:val="20"/>
          <w:szCs w:val="20"/>
        </w:rPr>
        <w:t>erhvervsområde</w:t>
      </w:r>
      <w:r w:rsidR="0032627C" w:rsidRPr="00F135D0">
        <w:rPr>
          <w:rFonts w:ascii="Verdana" w:hAnsi="Verdana" w:cs="Verdana"/>
          <w:sz w:val="20"/>
          <w:szCs w:val="20"/>
        </w:rPr>
        <w:t xml:space="preserve"> ved Ølstykke. I forbindelse med etableringen er virksomheden, med Ølstykk</w:t>
      </w:r>
      <w:r w:rsidR="00261823" w:rsidRPr="00F135D0">
        <w:rPr>
          <w:rFonts w:ascii="Verdana" w:hAnsi="Verdana" w:cs="Verdana"/>
          <w:sz w:val="20"/>
          <w:szCs w:val="20"/>
        </w:rPr>
        <w:t>e Kommunes miljøgodkendelse ad 26. juni 2002</w:t>
      </w:r>
      <w:r w:rsidR="0032627C" w:rsidRPr="00F135D0">
        <w:rPr>
          <w:rFonts w:ascii="Verdana" w:hAnsi="Verdana" w:cs="Verdana"/>
          <w:sz w:val="20"/>
          <w:szCs w:val="20"/>
        </w:rPr>
        <w:t xml:space="preserve"> miljøgodkendt.</w:t>
      </w:r>
    </w:p>
    <w:p w14:paraId="4ADDD4AA" w14:textId="77777777" w:rsidR="009D77F1" w:rsidRPr="00F135D0" w:rsidRDefault="009D77F1" w:rsidP="00261823">
      <w:pPr>
        <w:autoSpaceDE w:val="0"/>
        <w:autoSpaceDN w:val="0"/>
        <w:adjustRightInd w:val="0"/>
        <w:spacing w:after="0" w:line="240" w:lineRule="auto"/>
        <w:ind w:left="993"/>
        <w:rPr>
          <w:rFonts w:ascii="Verdana" w:hAnsi="Verdana" w:cs="Verdana"/>
          <w:sz w:val="20"/>
          <w:szCs w:val="20"/>
        </w:rPr>
      </w:pPr>
    </w:p>
    <w:p w14:paraId="4ADDD4AB" w14:textId="77777777" w:rsidR="00261823" w:rsidRPr="00F135D0" w:rsidRDefault="00261823" w:rsidP="0026182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Egedal kommune er tilsynsmyndighed for virksomheden. Seneste </w:t>
      </w:r>
      <w:r w:rsidR="005903B4">
        <w:rPr>
          <w:rFonts w:ascii="Verdana" w:hAnsi="Verdana" w:cs="Verdana"/>
          <w:sz w:val="20"/>
          <w:szCs w:val="20"/>
        </w:rPr>
        <w:t>miljø</w:t>
      </w:r>
      <w:r w:rsidRPr="00F135D0">
        <w:rPr>
          <w:rFonts w:ascii="Verdana" w:hAnsi="Verdana" w:cs="Verdana"/>
          <w:sz w:val="20"/>
          <w:szCs w:val="20"/>
        </w:rPr>
        <w:t>tilsyn er udført</w:t>
      </w:r>
      <w:r w:rsidR="005903B4">
        <w:rPr>
          <w:rFonts w:ascii="Verdana" w:hAnsi="Verdana" w:cs="Verdana"/>
          <w:sz w:val="20"/>
          <w:szCs w:val="20"/>
        </w:rPr>
        <w:t xml:space="preserve"> den 4. september 2012</w:t>
      </w:r>
      <w:r w:rsidRPr="00F135D0">
        <w:rPr>
          <w:rFonts w:ascii="Verdana" w:hAnsi="Verdana" w:cs="Verdana"/>
          <w:sz w:val="20"/>
          <w:szCs w:val="20"/>
        </w:rPr>
        <w:t>.</w:t>
      </w:r>
      <w:r w:rsidR="009D77F1" w:rsidRPr="00F135D0">
        <w:rPr>
          <w:rFonts w:ascii="Verdana" w:hAnsi="Verdana" w:cs="Verdana"/>
          <w:sz w:val="20"/>
          <w:szCs w:val="20"/>
        </w:rPr>
        <w:t xml:space="preserve"> Virksomhedens drift har hidtil overholdt miljøgodkendelsens vilkår. Der har ikke været støv- eller støjklager over virksomheden.  </w:t>
      </w:r>
    </w:p>
    <w:p w14:paraId="4ADDD4AC" w14:textId="77777777" w:rsidR="00261823" w:rsidRPr="00F135D0" w:rsidRDefault="00261823" w:rsidP="00261823">
      <w:pPr>
        <w:autoSpaceDE w:val="0"/>
        <w:autoSpaceDN w:val="0"/>
        <w:adjustRightInd w:val="0"/>
        <w:spacing w:after="0" w:line="240" w:lineRule="auto"/>
        <w:ind w:left="993"/>
        <w:rPr>
          <w:rFonts w:ascii="Verdana" w:hAnsi="Verdana" w:cs="Verdana"/>
          <w:sz w:val="20"/>
          <w:szCs w:val="20"/>
        </w:rPr>
      </w:pPr>
    </w:p>
    <w:p w14:paraId="4ADDD4AD" w14:textId="77777777" w:rsidR="00261823" w:rsidRPr="00F135D0" w:rsidRDefault="00261823" w:rsidP="0026182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Der søges om udvidelse af </w:t>
      </w:r>
      <w:r w:rsidR="005903B4">
        <w:rPr>
          <w:rFonts w:ascii="Verdana" w:hAnsi="Verdana" w:cs="Verdana"/>
          <w:sz w:val="20"/>
          <w:szCs w:val="20"/>
        </w:rPr>
        <w:t xml:space="preserve">produktionen, samt etablering af RTO anlæg. (Regenerative Termiske forbrændingsanlæg).  </w:t>
      </w:r>
    </w:p>
    <w:p w14:paraId="4ADDD4AE" w14:textId="77777777" w:rsidR="00261823" w:rsidRPr="00F135D0" w:rsidRDefault="00261823" w:rsidP="0032627C">
      <w:pPr>
        <w:autoSpaceDE w:val="0"/>
        <w:autoSpaceDN w:val="0"/>
        <w:adjustRightInd w:val="0"/>
        <w:spacing w:after="0" w:line="240" w:lineRule="auto"/>
        <w:ind w:left="993"/>
        <w:rPr>
          <w:rFonts w:ascii="Verdana" w:hAnsi="Verdana" w:cs="Verdana"/>
          <w:sz w:val="20"/>
          <w:szCs w:val="20"/>
        </w:rPr>
      </w:pPr>
    </w:p>
    <w:p w14:paraId="4ADDD4AF" w14:textId="77777777" w:rsidR="00261823" w:rsidRPr="00F135D0" w:rsidRDefault="00261823" w:rsidP="0032627C">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Virksomheden vil også efter udvidelsen omfatte klargøring og </w:t>
      </w:r>
      <w:r w:rsidR="00760F18" w:rsidRPr="00F135D0">
        <w:rPr>
          <w:rFonts w:ascii="Verdana" w:hAnsi="Verdana" w:cs="Verdana"/>
          <w:sz w:val="20"/>
          <w:szCs w:val="20"/>
        </w:rPr>
        <w:t>reparation</w:t>
      </w:r>
      <w:r w:rsidRPr="00F135D0">
        <w:rPr>
          <w:rFonts w:ascii="Verdana" w:hAnsi="Verdana" w:cs="Verdana"/>
          <w:sz w:val="20"/>
          <w:szCs w:val="20"/>
        </w:rPr>
        <w:t xml:space="preserve"> af containere med følgende overordnede arbejdsgange:</w:t>
      </w:r>
    </w:p>
    <w:p w14:paraId="4ADDD4B0" w14:textId="77777777" w:rsidR="00261823" w:rsidRPr="00F135D0" w:rsidRDefault="00261823" w:rsidP="00261823">
      <w:pPr>
        <w:pStyle w:val="Listeafsnit"/>
        <w:numPr>
          <w:ilvl w:val="0"/>
          <w:numId w:val="15"/>
        </w:numPr>
        <w:autoSpaceDE w:val="0"/>
        <w:autoSpaceDN w:val="0"/>
        <w:adjustRightInd w:val="0"/>
        <w:spacing w:after="0" w:line="240" w:lineRule="auto"/>
        <w:rPr>
          <w:rFonts w:ascii="Verdana" w:hAnsi="Verdana" w:cs="Verdana"/>
          <w:sz w:val="20"/>
          <w:szCs w:val="20"/>
        </w:rPr>
      </w:pPr>
      <w:r w:rsidRPr="00F135D0">
        <w:rPr>
          <w:rFonts w:ascii="Verdana" w:hAnsi="Verdana" w:cs="Verdana"/>
          <w:sz w:val="20"/>
          <w:szCs w:val="20"/>
        </w:rPr>
        <w:t xml:space="preserve">Modtagelse af containere, som </w:t>
      </w:r>
      <w:r w:rsidR="00760F18" w:rsidRPr="00F135D0">
        <w:rPr>
          <w:rFonts w:ascii="Verdana" w:hAnsi="Verdana" w:cs="Verdana"/>
          <w:sz w:val="20"/>
          <w:szCs w:val="20"/>
        </w:rPr>
        <w:t>stilles på udendørs oplagsplads</w:t>
      </w:r>
    </w:p>
    <w:p w14:paraId="4ADDD4B1" w14:textId="77777777" w:rsidR="00261823" w:rsidRPr="00F135D0" w:rsidRDefault="00261823" w:rsidP="00261823">
      <w:pPr>
        <w:pStyle w:val="Listeafsnit"/>
        <w:numPr>
          <w:ilvl w:val="0"/>
          <w:numId w:val="15"/>
        </w:numPr>
        <w:autoSpaceDE w:val="0"/>
        <w:autoSpaceDN w:val="0"/>
        <w:adjustRightInd w:val="0"/>
        <w:spacing w:after="0" w:line="240" w:lineRule="auto"/>
        <w:rPr>
          <w:rFonts w:ascii="Verdana" w:hAnsi="Verdana" w:cs="Verdana"/>
          <w:sz w:val="20"/>
          <w:szCs w:val="20"/>
        </w:rPr>
      </w:pPr>
      <w:r w:rsidRPr="00F135D0">
        <w:rPr>
          <w:rFonts w:ascii="Verdana" w:hAnsi="Verdana" w:cs="Verdana"/>
          <w:sz w:val="20"/>
          <w:szCs w:val="20"/>
        </w:rPr>
        <w:t>Containere køres ind på smedeværksted til service og reparation</w:t>
      </w:r>
    </w:p>
    <w:p w14:paraId="4ADDD4B2" w14:textId="77777777" w:rsidR="00261823" w:rsidRPr="00F135D0" w:rsidRDefault="00261823" w:rsidP="00261823">
      <w:pPr>
        <w:pStyle w:val="Listeafsnit"/>
        <w:numPr>
          <w:ilvl w:val="0"/>
          <w:numId w:val="15"/>
        </w:numPr>
        <w:autoSpaceDE w:val="0"/>
        <w:autoSpaceDN w:val="0"/>
        <w:adjustRightInd w:val="0"/>
        <w:spacing w:after="0" w:line="240" w:lineRule="auto"/>
        <w:rPr>
          <w:rFonts w:ascii="Verdana" w:hAnsi="Verdana" w:cs="Verdana"/>
          <w:sz w:val="20"/>
          <w:szCs w:val="20"/>
        </w:rPr>
      </w:pPr>
      <w:r w:rsidRPr="00F135D0">
        <w:rPr>
          <w:rFonts w:ascii="Verdana" w:hAnsi="Verdana" w:cs="Verdana"/>
          <w:sz w:val="20"/>
          <w:szCs w:val="20"/>
        </w:rPr>
        <w:t>Containere rengøres i blæserensningskabinen</w:t>
      </w:r>
    </w:p>
    <w:p w14:paraId="4ADDD4B3" w14:textId="77777777" w:rsidR="0032627C" w:rsidRPr="00F135D0" w:rsidRDefault="00261823" w:rsidP="00261823">
      <w:pPr>
        <w:pStyle w:val="Listeafsnit"/>
        <w:numPr>
          <w:ilvl w:val="0"/>
          <w:numId w:val="15"/>
        </w:numPr>
        <w:autoSpaceDE w:val="0"/>
        <w:autoSpaceDN w:val="0"/>
        <w:adjustRightInd w:val="0"/>
        <w:spacing w:after="0" w:line="240" w:lineRule="auto"/>
        <w:rPr>
          <w:rFonts w:ascii="Verdana" w:hAnsi="Verdana" w:cs="Verdana"/>
          <w:sz w:val="20"/>
          <w:szCs w:val="20"/>
        </w:rPr>
      </w:pPr>
      <w:r w:rsidRPr="00F135D0">
        <w:rPr>
          <w:rFonts w:ascii="Verdana" w:hAnsi="Verdana" w:cs="Verdana"/>
          <w:sz w:val="20"/>
          <w:szCs w:val="20"/>
        </w:rPr>
        <w:t>Containere males i vådmale sprøjtekabinen, hvor containeren efter maling hærdes færdig</w:t>
      </w:r>
    </w:p>
    <w:p w14:paraId="4ADDD4B4" w14:textId="77777777" w:rsidR="00261823" w:rsidRPr="00F135D0" w:rsidRDefault="00261823" w:rsidP="00261823">
      <w:pPr>
        <w:pStyle w:val="Listeafsnit"/>
        <w:numPr>
          <w:ilvl w:val="0"/>
          <w:numId w:val="15"/>
        </w:numPr>
        <w:autoSpaceDE w:val="0"/>
        <w:autoSpaceDN w:val="0"/>
        <w:adjustRightInd w:val="0"/>
        <w:spacing w:after="0" w:line="240" w:lineRule="auto"/>
        <w:rPr>
          <w:rFonts w:ascii="Verdana" w:hAnsi="Verdana" w:cs="Verdana"/>
          <w:sz w:val="20"/>
          <w:szCs w:val="20"/>
        </w:rPr>
      </w:pPr>
      <w:r w:rsidRPr="00F135D0">
        <w:rPr>
          <w:rFonts w:ascii="Verdana" w:hAnsi="Verdana" w:cs="Verdana"/>
          <w:sz w:val="20"/>
          <w:szCs w:val="20"/>
        </w:rPr>
        <w:t>Færdige containere stilles på udendørs oplagsplads inden afhentning</w:t>
      </w:r>
    </w:p>
    <w:p w14:paraId="4ADDD4B5" w14:textId="77777777" w:rsidR="0032627C" w:rsidRPr="00F135D0" w:rsidRDefault="0032627C" w:rsidP="00D93489">
      <w:pPr>
        <w:autoSpaceDE w:val="0"/>
        <w:autoSpaceDN w:val="0"/>
        <w:adjustRightInd w:val="0"/>
        <w:spacing w:after="0" w:line="240" w:lineRule="auto"/>
        <w:rPr>
          <w:rFonts w:ascii="Verdana" w:hAnsi="Verdana" w:cs="Verdana"/>
          <w:sz w:val="20"/>
          <w:szCs w:val="20"/>
        </w:rPr>
      </w:pPr>
    </w:p>
    <w:p w14:paraId="4ADDD4B6" w14:textId="77777777" w:rsidR="00261823" w:rsidRDefault="00261823" w:rsidP="0032627C">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Virksomhedens </w:t>
      </w:r>
      <w:r w:rsidR="00760F18" w:rsidRPr="00F135D0">
        <w:rPr>
          <w:rFonts w:ascii="Verdana" w:hAnsi="Verdana" w:cs="Verdana"/>
          <w:sz w:val="20"/>
          <w:szCs w:val="20"/>
        </w:rPr>
        <w:t xml:space="preserve">indretning efter udvidelsen vil have følgende dimensioner, jf. situationsplanen bilag </w:t>
      </w:r>
      <w:r w:rsidR="00216D0C">
        <w:rPr>
          <w:rFonts w:ascii="Verdana" w:hAnsi="Verdana" w:cs="Verdana"/>
          <w:sz w:val="20"/>
          <w:szCs w:val="20"/>
        </w:rPr>
        <w:t>3</w:t>
      </w:r>
      <w:r w:rsidR="00760F18" w:rsidRPr="00F135D0">
        <w:rPr>
          <w:rFonts w:ascii="Verdana" w:hAnsi="Verdana" w:cs="Verdana"/>
          <w:sz w:val="20"/>
          <w:szCs w:val="20"/>
        </w:rPr>
        <w:t xml:space="preserve">. </w:t>
      </w:r>
    </w:p>
    <w:p w14:paraId="4ADDD4B7" w14:textId="77777777" w:rsidR="00D93489" w:rsidRDefault="00D93489" w:rsidP="0032627C">
      <w:pPr>
        <w:autoSpaceDE w:val="0"/>
        <w:autoSpaceDN w:val="0"/>
        <w:adjustRightInd w:val="0"/>
        <w:spacing w:after="0" w:line="240" w:lineRule="auto"/>
        <w:ind w:left="993"/>
        <w:rPr>
          <w:rFonts w:ascii="Verdana" w:hAnsi="Verdana" w:cs="Verdana"/>
          <w:sz w:val="20"/>
          <w:szCs w:val="20"/>
        </w:rPr>
      </w:pPr>
    </w:p>
    <w:tbl>
      <w:tblPr>
        <w:tblStyle w:val="Tabel-Gitter"/>
        <w:tblW w:w="0" w:type="auto"/>
        <w:tblInd w:w="1384" w:type="dxa"/>
        <w:tblLook w:val="04A0" w:firstRow="1" w:lastRow="0" w:firstColumn="1" w:lastColumn="0" w:noHBand="0" w:noVBand="1"/>
      </w:tblPr>
      <w:tblGrid>
        <w:gridCol w:w="4164"/>
        <w:gridCol w:w="1931"/>
      </w:tblGrid>
      <w:tr w:rsidR="00D93489" w14:paraId="4ADDD4BA" w14:textId="77777777" w:rsidTr="00D93489">
        <w:tc>
          <w:tcPr>
            <w:tcW w:w="4164" w:type="dxa"/>
          </w:tcPr>
          <w:p w14:paraId="4ADDD4B8" w14:textId="77777777" w:rsidR="00D93489" w:rsidRPr="00D93489" w:rsidRDefault="00D93489" w:rsidP="00D93489">
            <w:pPr>
              <w:autoSpaceDE w:val="0"/>
              <w:autoSpaceDN w:val="0"/>
              <w:adjustRightInd w:val="0"/>
              <w:rPr>
                <w:rFonts w:ascii="Verdana" w:hAnsi="Verdana" w:cs="Verdana"/>
                <w:b/>
                <w:sz w:val="18"/>
                <w:szCs w:val="18"/>
              </w:rPr>
            </w:pPr>
            <w:r w:rsidRPr="00D93489">
              <w:rPr>
                <w:rFonts w:ascii="Verdana" w:hAnsi="Verdana"/>
                <w:b/>
                <w:sz w:val="18"/>
                <w:szCs w:val="18"/>
              </w:rPr>
              <w:t>Samlet bebygget areal</w:t>
            </w:r>
          </w:p>
        </w:tc>
        <w:tc>
          <w:tcPr>
            <w:tcW w:w="1931" w:type="dxa"/>
          </w:tcPr>
          <w:p w14:paraId="4ADDD4B9" w14:textId="77777777" w:rsidR="00D93489" w:rsidRPr="00D93489" w:rsidRDefault="00D93489" w:rsidP="001A3251">
            <w:pPr>
              <w:autoSpaceDE w:val="0"/>
              <w:autoSpaceDN w:val="0"/>
              <w:adjustRightInd w:val="0"/>
              <w:jc w:val="right"/>
              <w:rPr>
                <w:rFonts w:ascii="Verdana" w:hAnsi="Verdana" w:cs="Verdana"/>
                <w:b/>
                <w:sz w:val="18"/>
                <w:szCs w:val="18"/>
              </w:rPr>
            </w:pPr>
            <w:r w:rsidRPr="00D93489">
              <w:rPr>
                <w:rFonts w:ascii="Verdana" w:hAnsi="Verdana"/>
                <w:b/>
                <w:sz w:val="18"/>
                <w:szCs w:val="18"/>
              </w:rPr>
              <w:t>948 m</w:t>
            </w:r>
            <w:r w:rsidRPr="00D93489">
              <w:rPr>
                <w:rFonts w:ascii="Verdana" w:hAnsi="Verdana"/>
                <w:b/>
                <w:position w:val="6"/>
                <w:sz w:val="18"/>
                <w:szCs w:val="18"/>
                <w:vertAlign w:val="superscript"/>
              </w:rPr>
              <w:t>2</w:t>
            </w:r>
            <w:r w:rsidRPr="00D93489">
              <w:rPr>
                <w:rFonts w:ascii="Verdana" w:hAnsi="Verdana"/>
                <w:b/>
                <w:sz w:val="18"/>
                <w:szCs w:val="18"/>
              </w:rPr>
              <w:t>, heraf:</w:t>
            </w:r>
          </w:p>
        </w:tc>
      </w:tr>
      <w:tr w:rsidR="00D93489" w14:paraId="4ADDD4BD" w14:textId="77777777" w:rsidTr="00D93489">
        <w:tc>
          <w:tcPr>
            <w:tcW w:w="4164" w:type="dxa"/>
          </w:tcPr>
          <w:p w14:paraId="4ADDD4BB" w14:textId="77777777" w:rsidR="00D93489" w:rsidRPr="00D93489" w:rsidRDefault="00D93489" w:rsidP="001E5662">
            <w:pPr>
              <w:autoSpaceDE w:val="0"/>
              <w:autoSpaceDN w:val="0"/>
              <w:adjustRightInd w:val="0"/>
              <w:ind w:left="317"/>
              <w:rPr>
                <w:rFonts w:ascii="Verdana" w:hAnsi="Verdana" w:cs="Verdana"/>
                <w:sz w:val="18"/>
                <w:szCs w:val="18"/>
              </w:rPr>
            </w:pPr>
            <w:r w:rsidRPr="00D93489">
              <w:rPr>
                <w:rFonts w:ascii="Verdana" w:hAnsi="Verdana"/>
                <w:sz w:val="18"/>
                <w:szCs w:val="18"/>
              </w:rPr>
              <w:t>Reparationsværksted</w:t>
            </w:r>
          </w:p>
        </w:tc>
        <w:tc>
          <w:tcPr>
            <w:tcW w:w="1931" w:type="dxa"/>
          </w:tcPr>
          <w:p w14:paraId="4ADDD4BC" w14:textId="77777777" w:rsidR="00D93489" w:rsidRPr="00D93489" w:rsidRDefault="00D93489" w:rsidP="001A3251">
            <w:pPr>
              <w:autoSpaceDE w:val="0"/>
              <w:autoSpaceDN w:val="0"/>
              <w:adjustRightInd w:val="0"/>
              <w:jc w:val="right"/>
              <w:rPr>
                <w:rFonts w:ascii="Verdana" w:hAnsi="Verdana" w:cs="Verdana"/>
                <w:sz w:val="18"/>
                <w:szCs w:val="18"/>
              </w:rPr>
            </w:pPr>
            <w:r w:rsidRPr="00D93489">
              <w:rPr>
                <w:rFonts w:ascii="Verdana" w:hAnsi="Verdana"/>
                <w:sz w:val="18"/>
                <w:szCs w:val="18"/>
              </w:rPr>
              <w:t>ca. 160 m</w:t>
            </w:r>
            <w:r w:rsidRPr="00D93489">
              <w:rPr>
                <w:rFonts w:ascii="Verdana" w:hAnsi="Verdana"/>
                <w:position w:val="6"/>
                <w:sz w:val="18"/>
                <w:szCs w:val="18"/>
                <w:vertAlign w:val="superscript"/>
              </w:rPr>
              <w:t>2</w:t>
            </w:r>
          </w:p>
        </w:tc>
      </w:tr>
      <w:tr w:rsidR="00D93489" w14:paraId="4ADDD4C0" w14:textId="77777777" w:rsidTr="00D93489">
        <w:tc>
          <w:tcPr>
            <w:tcW w:w="4164" w:type="dxa"/>
          </w:tcPr>
          <w:p w14:paraId="4ADDD4BE" w14:textId="77777777" w:rsidR="00D93489" w:rsidRPr="00D93489" w:rsidRDefault="00D93489" w:rsidP="001E5662">
            <w:pPr>
              <w:autoSpaceDE w:val="0"/>
              <w:autoSpaceDN w:val="0"/>
              <w:adjustRightInd w:val="0"/>
              <w:ind w:left="317"/>
              <w:rPr>
                <w:rFonts w:ascii="Verdana" w:hAnsi="Verdana" w:cs="Verdana"/>
                <w:sz w:val="18"/>
                <w:szCs w:val="18"/>
              </w:rPr>
            </w:pPr>
            <w:r w:rsidRPr="00D93489">
              <w:rPr>
                <w:rFonts w:ascii="Verdana" w:hAnsi="Verdana"/>
                <w:position w:val="6"/>
                <w:sz w:val="18"/>
                <w:szCs w:val="18"/>
              </w:rPr>
              <w:t>Sprøjtekabine 1 (eksisterende)</w:t>
            </w:r>
          </w:p>
        </w:tc>
        <w:tc>
          <w:tcPr>
            <w:tcW w:w="1931" w:type="dxa"/>
          </w:tcPr>
          <w:p w14:paraId="4ADDD4BF" w14:textId="77777777" w:rsidR="00D93489" w:rsidRPr="00D93489" w:rsidRDefault="00D93489" w:rsidP="001A3251">
            <w:pPr>
              <w:autoSpaceDE w:val="0"/>
              <w:autoSpaceDN w:val="0"/>
              <w:adjustRightInd w:val="0"/>
              <w:jc w:val="right"/>
              <w:rPr>
                <w:rFonts w:ascii="Verdana" w:hAnsi="Verdana" w:cs="Verdana"/>
                <w:sz w:val="18"/>
                <w:szCs w:val="18"/>
              </w:rPr>
            </w:pPr>
            <w:r w:rsidRPr="00D93489">
              <w:rPr>
                <w:rFonts w:ascii="Verdana" w:hAnsi="Verdana"/>
                <w:position w:val="6"/>
                <w:sz w:val="18"/>
                <w:szCs w:val="18"/>
              </w:rPr>
              <w:t>ca. 70 m</w:t>
            </w:r>
            <w:r w:rsidRPr="00D93489">
              <w:rPr>
                <w:rFonts w:ascii="Verdana" w:hAnsi="Verdana"/>
                <w:position w:val="6"/>
                <w:sz w:val="18"/>
                <w:szCs w:val="18"/>
                <w:vertAlign w:val="superscript"/>
              </w:rPr>
              <w:t>2</w:t>
            </w:r>
          </w:p>
        </w:tc>
      </w:tr>
      <w:tr w:rsidR="00D93489" w14:paraId="4ADDD4C3" w14:textId="77777777" w:rsidTr="00D93489">
        <w:tc>
          <w:tcPr>
            <w:tcW w:w="4164" w:type="dxa"/>
          </w:tcPr>
          <w:p w14:paraId="4ADDD4C1" w14:textId="77777777" w:rsidR="00D93489" w:rsidRPr="00D93489" w:rsidRDefault="00D93489" w:rsidP="001E5662">
            <w:pPr>
              <w:autoSpaceDE w:val="0"/>
              <w:autoSpaceDN w:val="0"/>
              <w:adjustRightInd w:val="0"/>
              <w:ind w:left="317"/>
              <w:rPr>
                <w:rFonts w:ascii="Verdana" w:hAnsi="Verdana" w:cs="Verdana"/>
                <w:sz w:val="18"/>
                <w:szCs w:val="18"/>
              </w:rPr>
            </w:pPr>
            <w:proofErr w:type="spellStart"/>
            <w:r w:rsidRPr="00D93489">
              <w:rPr>
                <w:rFonts w:ascii="Verdana" w:hAnsi="Verdana"/>
                <w:position w:val="6"/>
                <w:sz w:val="18"/>
                <w:szCs w:val="18"/>
              </w:rPr>
              <w:t>Sprøjtebabine</w:t>
            </w:r>
            <w:proofErr w:type="spellEnd"/>
            <w:r w:rsidRPr="00D93489">
              <w:rPr>
                <w:rFonts w:ascii="Verdana" w:hAnsi="Verdana"/>
                <w:position w:val="6"/>
                <w:sz w:val="18"/>
                <w:szCs w:val="18"/>
              </w:rPr>
              <w:t xml:space="preserve"> 2 (Ny)</w:t>
            </w:r>
          </w:p>
        </w:tc>
        <w:tc>
          <w:tcPr>
            <w:tcW w:w="1931" w:type="dxa"/>
          </w:tcPr>
          <w:p w14:paraId="4ADDD4C2" w14:textId="77777777" w:rsidR="00D93489" w:rsidRPr="00D93489" w:rsidRDefault="00D93489" w:rsidP="001A3251">
            <w:pPr>
              <w:autoSpaceDE w:val="0"/>
              <w:autoSpaceDN w:val="0"/>
              <w:adjustRightInd w:val="0"/>
              <w:jc w:val="right"/>
              <w:rPr>
                <w:rFonts w:ascii="Verdana" w:hAnsi="Verdana" w:cs="Verdana"/>
                <w:sz w:val="18"/>
                <w:szCs w:val="18"/>
              </w:rPr>
            </w:pPr>
            <w:r w:rsidRPr="00D93489">
              <w:rPr>
                <w:rFonts w:ascii="Verdana" w:hAnsi="Verdana"/>
                <w:position w:val="6"/>
                <w:sz w:val="18"/>
                <w:szCs w:val="18"/>
              </w:rPr>
              <w:t>120 m</w:t>
            </w:r>
            <w:r w:rsidRPr="00D93489">
              <w:rPr>
                <w:rFonts w:ascii="Verdana" w:hAnsi="Verdana"/>
                <w:position w:val="6"/>
                <w:sz w:val="18"/>
                <w:szCs w:val="18"/>
                <w:vertAlign w:val="superscript"/>
              </w:rPr>
              <w:t>2</w:t>
            </w:r>
          </w:p>
        </w:tc>
      </w:tr>
      <w:tr w:rsidR="00D93489" w14:paraId="4ADDD4C6" w14:textId="77777777" w:rsidTr="00D93489">
        <w:tc>
          <w:tcPr>
            <w:tcW w:w="4164" w:type="dxa"/>
          </w:tcPr>
          <w:p w14:paraId="4ADDD4C4" w14:textId="77777777" w:rsidR="00D93489" w:rsidRPr="00D93489" w:rsidRDefault="00D93489" w:rsidP="001E5662">
            <w:pPr>
              <w:tabs>
                <w:tab w:val="left" w:pos="284"/>
              </w:tabs>
              <w:ind w:left="317"/>
              <w:jc w:val="both"/>
              <w:rPr>
                <w:rFonts w:ascii="Verdana" w:hAnsi="Verdana"/>
                <w:position w:val="6"/>
                <w:sz w:val="18"/>
                <w:szCs w:val="18"/>
              </w:rPr>
            </w:pPr>
            <w:r w:rsidRPr="00D93489">
              <w:rPr>
                <w:rFonts w:ascii="Verdana" w:hAnsi="Verdana"/>
                <w:position w:val="6"/>
                <w:sz w:val="18"/>
                <w:szCs w:val="18"/>
              </w:rPr>
              <w:t>RTO anlæg</w:t>
            </w:r>
          </w:p>
        </w:tc>
        <w:tc>
          <w:tcPr>
            <w:tcW w:w="1931" w:type="dxa"/>
          </w:tcPr>
          <w:p w14:paraId="4ADDD4C5" w14:textId="77777777" w:rsidR="00D93489" w:rsidRPr="00D93489" w:rsidRDefault="00D93489" w:rsidP="001A3251">
            <w:pPr>
              <w:autoSpaceDE w:val="0"/>
              <w:autoSpaceDN w:val="0"/>
              <w:adjustRightInd w:val="0"/>
              <w:jc w:val="right"/>
              <w:rPr>
                <w:rFonts w:ascii="Verdana" w:hAnsi="Verdana" w:cs="Verdana"/>
                <w:sz w:val="18"/>
                <w:szCs w:val="18"/>
              </w:rPr>
            </w:pPr>
          </w:p>
        </w:tc>
      </w:tr>
      <w:tr w:rsidR="00D93489" w14:paraId="4ADDD4C9" w14:textId="77777777" w:rsidTr="00D93489">
        <w:tc>
          <w:tcPr>
            <w:tcW w:w="4164" w:type="dxa"/>
          </w:tcPr>
          <w:p w14:paraId="4ADDD4C7" w14:textId="77777777" w:rsidR="00D93489" w:rsidRPr="00D93489" w:rsidRDefault="00D93489" w:rsidP="001E5662">
            <w:pPr>
              <w:autoSpaceDE w:val="0"/>
              <w:autoSpaceDN w:val="0"/>
              <w:adjustRightInd w:val="0"/>
              <w:ind w:left="317"/>
              <w:rPr>
                <w:rFonts w:ascii="Verdana" w:hAnsi="Verdana" w:cs="Verdana"/>
                <w:sz w:val="18"/>
                <w:szCs w:val="18"/>
              </w:rPr>
            </w:pPr>
            <w:r w:rsidRPr="00D93489">
              <w:rPr>
                <w:rFonts w:ascii="Verdana" w:hAnsi="Verdana"/>
                <w:position w:val="6"/>
                <w:sz w:val="18"/>
                <w:szCs w:val="18"/>
              </w:rPr>
              <w:t>Blæserensningskabine</w:t>
            </w:r>
          </w:p>
        </w:tc>
        <w:tc>
          <w:tcPr>
            <w:tcW w:w="1931" w:type="dxa"/>
          </w:tcPr>
          <w:p w14:paraId="4ADDD4C8" w14:textId="77777777" w:rsidR="00D93489" w:rsidRPr="00D93489" w:rsidRDefault="00D93489" w:rsidP="001A3251">
            <w:pPr>
              <w:autoSpaceDE w:val="0"/>
              <w:autoSpaceDN w:val="0"/>
              <w:adjustRightInd w:val="0"/>
              <w:jc w:val="right"/>
              <w:rPr>
                <w:rFonts w:ascii="Verdana" w:hAnsi="Verdana" w:cs="Verdana"/>
                <w:sz w:val="18"/>
                <w:szCs w:val="18"/>
              </w:rPr>
            </w:pPr>
            <w:r w:rsidRPr="00D93489">
              <w:rPr>
                <w:rFonts w:ascii="Verdana" w:hAnsi="Verdana"/>
                <w:position w:val="6"/>
                <w:sz w:val="18"/>
                <w:szCs w:val="18"/>
              </w:rPr>
              <w:t xml:space="preserve">ca. </w:t>
            </w:r>
            <w:smartTag w:uri="urn:schemas-microsoft-com:office:smarttags" w:element="metricconverter">
              <w:smartTagPr>
                <w:attr w:name="ProductID" w:val="70 m2"/>
              </w:smartTagPr>
              <w:r w:rsidRPr="00D93489">
                <w:rPr>
                  <w:rFonts w:ascii="Verdana" w:hAnsi="Verdana"/>
                  <w:position w:val="6"/>
                  <w:sz w:val="18"/>
                  <w:szCs w:val="18"/>
                </w:rPr>
                <w:t>70 m</w:t>
              </w:r>
              <w:r w:rsidRPr="00D93489">
                <w:rPr>
                  <w:rFonts w:ascii="Verdana" w:hAnsi="Verdana"/>
                  <w:position w:val="6"/>
                  <w:sz w:val="18"/>
                  <w:szCs w:val="18"/>
                  <w:vertAlign w:val="superscript"/>
                </w:rPr>
                <w:t>2</w:t>
              </w:r>
            </w:smartTag>
          </w:p>
        </w:tc>
      </w:tr>
      <w:tr w:rsidR="00D93489" w14:paraId="4ADDD4CC" w14:textId="77777777" w:rsidTr="00D93489">
        <w:tc>
          <w:tcPr>
            <w:tcW w:w="4164" w:type="dxa"/>
          </w:tcPr>
          <w:p w14:paraId="4ADDD4CA" w14:textId="77777777" w:rsidR="00D93489" w:rsidRPr="00D93489" w:rsidRDefault="00D93489" w:rsidP="001E5662">
            <w:pPr>
              <w:autoSpaceDE w:val="0"/>
              <w:autoSpaceDN w:val="0"/>
              <w:adjustRightInd w:val="0"/>
              <w:ind w:left="317"/>
              <w:rPr>
                <w:rFonts w:ascii="Verdana" w:hAnsi="Verdana" w:cs="Verdana"/>
                <w:sz w:val="18"/>
                <w:szCs w:val="18"/>
              </w:rPr>
            </w:pPr>
            <w:r w:rsidRPr="00D93489">
              <w:rPr>
                <w:rFonts w:ascii="Verdana" w:hAnsi="Verdana"/>
                <w:position w:val="6"/>
                <w:sz w:val="18"/>
                <w:szCs w:val="18"/>
              </w:rPr>
              <w:t>Maskinrum og lager</w:t>
            </w:r>
          </w:p>
        </w:tc>
        <w:tc>
          <w:tcPr>
            <w:tcW w:w="1931" w:type="dxa"/>
          </w:tcPr>
          <w:p w14:paraId="4ADDD4CB" w14:textId="77777777" w:rsidR="00D93489" w:rsidRPr="00D93489" w:rsidRDefault="00D93489" w:rsidP="001A3251">
            <w:pPr>
              <w:autoSpaceDE w:val="0"/>
              <w:autoSpaceDN w:val="0"/>
              <w:adjustRightInd w:val="0"/>
              <w:jc w:val="right"/>
              <w:rPr>
                <w:rFonts w:ascii="Verdana" w:hAnsi="Verdana" w:cs="Verdana"/>
                <w:sz w:val="18"/>
                <w:szCs w:val="18"/>
              </w:rPr>
            </w:pPr>
            <w:r w:rsidRPr="00D93489">
              <w:rPr>
                <w:rFonts w:ascii="Verdana" w:hAnsi="Verdana"/>
                <w:position w:val="6"/>
                <w:sz w:val="18"/>
                <w:szCs w:val="18"/>
              </w:rPr>
              <w:t xml:space="preserve">ca. </w:t>
            </w:r>
            <w:smartTag w:uri="urn:schemas-microsoft-com:office:smarttags" w:element="metricconverter">
              <w:smartTagPr>
                <w:attr w:name="ProductID" w:val="108 m2"/>
              </w:smartTagPr>
              <w:r w:rsidRPr="00D93489">
                <w:rPr>
                  <w:rFonts w:ascii="Verdana" w:hAnsi="Verdana"/>
                  <w:position w:val="6"/>
                  <w:sz w:val="18"/>
                  <w:szCs w:val="18"/>
                </w:rPr>
                <w:t>108 m</w:t>
              </w:r>
              <w:r w:rsidRPr="00D93489">
                <w:rPr>
                  <w:rFonts w:ascii="Verdana" w:hAnsi="Verdana"/>
                  <w:position w:val="6"/>
                  <w:sz w:val="18"/>
                  <w:szCs w:val="18"/>
                  <w:vertAlign w:val="superscript"/>
                </w:rPr>
                <w:t>2</w:t>
              </w:r>
            </w:smartTag>
          </w:p>
        </w:tc>
      </w:tr>
      <w:tr w:rsidR="00D93489" w14:paraId="4ADDD4CF" w14:textId="77777777" w:rsidTr="00D93489">
        <w:tc>
          <w:tcPr>
            <w:tcW w:w="4164" w:type="dxa"/>
          </w:tcPr>
          <w:p w14:paraId="4ADDD4CD" w14:textId="77777777" w:rsidR="00D93489" w:rsidRPr="00D93489" w:rsidRDefault="00D93489" w:rsidP="001E5662">
            <w:pPr>
              <w:autoSpaceDE w:val="0"/>
              <w:autoSpaceDN w:val="0"/>
              <w:adjustRightInd w:val="0"/>
              <w:ind w:left="317"/>
              <w:rPr>
                <w:rFonts w:ascii="Verdana" w:hAnsi="Verdana" w:cs="Verdana"/>
                <w:sz w:val="18"/>
                <w:szCs w:val="18"/>
              </w:rPr>
            </w:pPr>
            <w:r w:rsidRPr="00D93489">
              <w:rPr>
                <w:rFonts w:ascii="Verdana" w:hAnsi="Verdana"/>
                <w:position w:val="6"/>
                <w:sz w:val="18"/>
                <w:szCs w:val="18"/>
              </w:rPr>
              <w:t>Til udlejning</w:t>
            </w:r>
          </w:p>
        </w:tc>
        <w:tc>
          <w:tcPr>
            <w:tcW w:w="1931" w:type="dxa"/>
          </w:tcPr>
          <w:p w14:paraId="4ADDD4CE" w14:textId="77777777" w:rsidR="00D93489" w:rsidRPr="00D93489" w:rsidRDefault="00D93489" w:rsidP="001A3251">
            <w:pPr>
              <w:autoSpaceDE w:val="0"/>
              <w:autoSpaceDN w:val="0"/>
              <w:adjustRightInd w:val="0"/>
              <w:jc w:val="right"/>
              <w:rPr>
                <w:rFonts w:ascii="Verdana" w:hAnsi="Verdana" w:cs="Verdana"/>
                <w:sz w:val="18"/>
                <w:szCs w:val="18"/>
              </w:rPr>
            </w:pPr>
            <w:r w:rsidRPr="00D93489">
              <w:rPr>
                <w:rFonts w:ascii="Verdana" w:hAnsi="Verdana"/>
                <w:position w:val="6"/>
                <w:sz w:val="18"/>
                <w:szCs w:val="18"/>
              </w:rPr>
              <w:t>ca. 280 m</w:t>
            </w:r>
            <w:r w:rsidRPr="00D93489">
              <w:rPr>
                <w:rFonts w:ascii="Verdana" w:hAnsi="Verdana"/>
                <w:position w:val="6"/>
                <w:sz w:val="18"/>
                <w:szCs w:val="18"/>
                <w:vertAlign w:val="superscript"/>
              </w:rPr>
              <w:t>2</w:t>
            </w:r>
          </w:p>
        </w:tc>
      </w:tr>
      <w:tr w:rsidR="00D93489" w14:paraId="4ADDD4D2" w14:textId="77777777" w:rsidTr="00D93489">
        <w:tc>
          <w:tcPr>
            <w:tcW w:w="4164" w:type="dxa"/>
          </w:tcPr>
          <w:p w14:paraId="4ADDD4D0" w14:textId="77777777" w:rsidR="00D93489" w:rsidRPr="00D93489" w:rsidRDefault="00D93489" w:rsidP="001E5662">
            <w:pPr>
              <w:autoSpaceDE w:val="0"/>
              <w:autoSpaceDN w:val="0"/>
              <w:adjustRightInd w:val="0"/>
              <w:ind w:left="317"/>
              <w:rPr>
                <w:rFonts w:ascii="Verdana" w:hAnsi="Verdana" w:cs="Verdana"/>
                <w:sz w:val="18"/>
                <w:szCs w:val="18"/>
              </w:rPr>
            </w:pPr>
            <w:r w:rsidRPr="00D93489">
              <w:rPr>
                <w:rFonts w:ascii="Verdana" w:hAnsi="Verdana"/>
                <w:sz w:val="18"/>
                <w:szCs w:val="18"/>
              </w:rPr>
              <w:t>Kontor</w:t>
            </w:r>
          </w:p>
        </w:tc>
        <w:tc>
          <w:tcPr>
            <w:tcW w:w="1931" w:type="dxa"/>
          </w:tcPr>
          <w:p w14:paraId="4ADDD4D1" w14:textId="77777777" w:rsidR="00D93489" w:rsidRPr="00D93489" w:rsidRDefault="00D93489" w:rsidP="001A3251">
            <w:pPr>
              <w:autoSpaceDE w:val="0"/>
              <w:autoSpaceDN w:val="0"/>
              <w:adjustRightInd w:val="0"/>
              <w:jc w:val="right"/>
              <w:rPr>
                <w:rFonts w:ascii="Verdana" w:hAnsi="Verdana" w:cs="Verdana"/>
                <w:sz w:val="18"/>
                <w:szCs w:val="18"/>
              </w:rPr>
            </w:pPr>
            <w:r w:rsidRPr="00D93489">
              <w:rPr>
                <w:rFonts w:ascii="Verdana" w:hAnsi="Verdana"/>
                <w:sz w:val="18"/>
                <w:szCs w:val="18"/>
              </w:rPr>
              <w:t>ca. 20 m</w:t>
            </w:r>
            <w:r w:rsidRPr="00D93489">
              <w:rPr>
                <w:rFonts w:ascii="Verdana" w:hAnsi="Verdana"/>
                <w:position w:val="6"/>
                <w:sz w:val="18"/>
                <w:szCs w:val="18"/>
                <w:vertAlign w:val="superscript"/>
              </w:rPr>
              <w:t>2</w:t>
            </w:r>
          </w:p>
        </w:tc>
      </w:tr>
      <w:tr w:rsidR="00D93489" w14:paraId="4ADDD4D5" w14:textId="77777777" w:rsidTr="00D93489">
        <w:tc>
          <w:tcPr>
            <w:tcW w:w="4164" w:type="dxa"/>
          </w:tcPr>
          <w:p w14:paraId="4ADDD4D3" w14:textId="77777777" w:rsidR="00D93489" w:rsidRPr="00D93489" w:rsidRDefault="00D93489" w:rsidP="001E5662">
            <w:pPr>
              <w:autoSpaceDE w:val="0"/>
              <w:autoSpaceDN w:val="0"/>
              <w:adjustRightInd w:val="0"/>
              <w:ind w:left="317"/>
              <w:rPr>
                <w:rFonts w:ascii="Verdana" w:hAnsi="Verdana" w:cs="Verdana"/>
                <w:sz w:val="18"/>
                <w:szCs w:val="18"/>
              </w:rPr>
            </w:pPr>
            <w:r w:rsidRPr="00D93489">
              <w:rPr>
                <w:rFonts w:ascii="Verdana" w:hAnsi="Verdana"/>
                <w:position w:val="6"/>
                <w:sz w:val="18"/>
                <w:szCs w:val="18"/>
              </w:rPr>
              <w:t>Bolig</w:t>
            </w:r>
          </w:p>
        </w:tc>
        <w:tc>
          <w:tcPr>
            <w:tcW w:w="1931" w:type="dxa"/>
          </w:tcPr>
          <w:p w14:paraId="4ADDD4D4" w14:textId="77777777" w:rsidR="00D93489" w:rsidRPr="00D93489" w:rsidRDefault="00D93489" w:rsidP="001A3251">
            <w:pPr>
              <w:autoSpaceDE w:val="0"/>
              <w:autoSpaceDN w:val="0"/>
              <w:adjustRightInd w:val="0"/>
              <w:jc w:val="right"/>
              <w:rPr>
                <w:rFonts w:ascii="Verdana" w:hAnsi="Verdana" w:cs="Verdana"/>
                <w:sz w:val="18"/>
                <w:szCs w:val="18"/>
              </w:rPr>
            </w:pPr>
            <w:r w:rsidRPr="00D93489">
              <w:rPr>
                <w:rFonts w:ascii="Verdana" w:hAnsi="Verdana"/>
                <w:position w:val="6"/>
                <w:sz w:val="18"/>
                <w:szCs w:val="18"/>
              </w:rPr>
              <w:t xml:space="preserve">ca. </w:t>
            </w:r>
            <w:smartTag w:uri="urn:schemas-microsoft-com:office:smarttags" w:element="metricconverter">
              <w:smartTagPr>
                <w:attr w:name="ProductID" w:val="120 m2"/>
              </w:smartTagPr>
              <w:r w:rsidRPr="00D93489">
                <w:rPr>
                  <w:rFonts w:ascii="Verdana" w:hAnsi="Verdana"/>
                  <w:position w:val="6"/>
                  <w:sz w:val="18"/>
                  <w:szCs w:val="18"/>
                </w:rPr>
                <w:t>120 m</w:t>
              </w:r>
              <w:r w:rsidRPr="00D93489">
                <w:rPr>
                  <w:rFonts w:ascii="Verdana" w:hAnsi="Verdana"/>
                  <w:position w:val="6"/>
                  <w:sz w:val="18"/>
                  <w:szCs w:val="18"/>
                  <w:vertAlign w:val="superscript"/>
                </w:rPr>
                <w:t>2</w:t>
              </w:r>
            </w:smartTag>
          </w:p>
        </w:tc>
      </w:tr>
    </w:tbl>
    <w:p w14:paraId="4ADDD4D6" w14:textId="77777777" w:rsidR="00261823" w:rsidRPr="00F135D0" w:rsidRDefault="00760F18" w:rsidP="00760F18">
      <w:pPr>
        <w:tabs>
          <w:tab w:val="left" w:pos="284"/>
        </w:tabs>
        <w:spacing w:after="0" w:line="240" w:lineRule="auto"/>
        <w:ind w:left="992"/>
        <w:jc w:val="both"/>
        <w:rPr>
          <w:rFonts w:ascii="Verdana" w:hAnsi="Verdana"/>
          <w:sz w:val="20"/>
          <w:szCs w:val="20"/>
        </w:rPr>
      </w:pPr>
      <w:r w:rsidRPr="00F135D0">
        <w:rPr>
          <w:rFonts w:ascii="Verdana" w:hAnsi="Verdana"/>
          <w:sz w:val="20"/>
          <w:szCs w:val="20"/>
        </w:rPr>
        <w:t>Herudover:</w:t>
      </w:r>
    </w:p>
    <w:p w14:paraId="4ADDD4D7" w14:textId="77777777" w:rsidR="00261823" w:rsidRPr="00F135D0" w:rsidRDefault="00261823" w:rsidP="00760F18">
      <w:pPr>
        <w:pStyle w:val="Listeafsnit"/>
        <w:numPr>
          <w:ilvl w:val="0"/>
          <w:numId w:val="22"/>
        </w:numPr>
        <w:tabs>
          <w:tab w:val="left" w:pos="284"/>
        </w:tabs>
        <w:spacing w:after="0" w:line="240" w:lineRule="auto"/>
        <w:jc w:val="both"/>
        <w:rPr>
          <w:rFonts w:ascii="Verdana" w:hAnsi="Verdana"/>
          <w:sz w:val="20"/>
          <w:szCs w:val="20"/>
        </w:rPr>
      </w:pPr>
      <w:r w:rsidRPr="00F135D0">
        <w:rPr>
          <w:rFonts w:ascii="Verdana" w:hAnsi="Verdana"/>
          <w:sz w:val="20"/>
          <w:szCs w:val="20"/>
        </w:rPr>
        <w:t>Udendørs lager areal for containere</w:t>
      </w:r>
      <w:r w:rsidR="00760F18" w:rsidRPr="00F135D0">
        <w:rPr>
          <w:rFonts w:ascii="Verdana" w:hAnsi="Verdana"/>
          <w:sz w:val="20"/>
          <w:szCs w:val="20"/>
        </w:rPr>
        <w:t xml:space="preserve"> </w:t>
      </w:r>
      <w:r w:rsidRPr="00F135D0">
        <w:rPr>
          <w:rFonts w:ascii="Verdana" w:hAnsi="Verdana"/>
          <w:sz w:val="20"/>
          <w:szCs w:val="20"/>
        </w:rPr>
        <w:t>ca. 3</w:t>
      </w:r>
      <w:r w:rsidR="00D93489">
        <w:rPr>
          <w:rFonts w:ascii="Verdana" w:hAnsi="Verdana"/>
          <w:sz w:val="20"/>
          <w:szCs w:val="20"/>
        </w:rPr>
        <w:t>.</w:t>
      </w:r>
      <w:r w:rsidRPr="00F135D0">
        <w:rPr>
          <w:rFonts w:ascii="Verdana" w:hAnsi="Verdana"/>
          <w:sz w:val="20"/>
          <w:szCs w:val="20"/>
        </w:rPr>
        <w:t>000 m</w:t>
      </w:r>
      <w:r w:rsidRPr="00F135D0">
        <w:rPr>
          <w:rFonts w:ascii="Verdana" w:hAnsi="Verdana"/>
          <w:sz w:val="20"/>
          <w:szCs w:val="20"/>
          <w:vertAlign w:val="superscript"/>
        </w:rPr>
        <w:t>2</w:t>
      </w:r>
    </w:p>
    <w:p w14:paraId="4ADDD4D8" w14:textId="77777777" w:rsidR="001E5662" w:rsidRDefault="001E5662" w:rsidP="009D77F1">
      <w:pPr>
        <w:pStyle w:val="Overskrift2"/>
        <w:spacing w:before="0" w:line="240" w:lineRule="auto"/>
        <w:ind w:left="992"/>
        <w:rPr>
          <w:rFonts w:ascii="Verdana" w:hAnsi="Verdana"/>
          <w:b w:val="0"/>
          <w:i/>
          <w:color w:val="auto"/>
          <w:sz w:val="20"/>
          <w:szCs w:val="20"/>
        </w:rPr>
      </w:pPr>
    </w:p>
    <w:p w14:paraId="4ADDD4D9" w14:textId="77777777" w:rsidR="009D77F1" w:rsidRPr="00F135D0" w:rsidRDefault="009D77F1" w:rsidP="009D77F1">
      <w:pPr>
        <w:pStyle w:val="Overskrift2"/>
        <w:spacing w:before="0" w:line="240" w:lineRule="auto"/>
        <w:ind w:left="992"/>
        <w:rPr>
          <w:rFonts w:ascii="Verdana" w:hAnsi="Verdana"/>
          <w:b w:val="0"/>
          <w:i/>
          <w:color w:val="auto"/>
          <w:sz w:val="20"/>
          <w:szCs w:val="20"/>
        </w:rPr>
      </w:pPr>
      <w:r w:rsidRPr="00F135D0">
        <w:rPr>
          <w:rFonts w:ascii="Verdana" w:hAnsi="Verdana"/>
          <w:b w:val="0"/>
          <w:i/>
          <w:color w:val="auto"/>
          <w:sz w:val="20"/>
          <w:szCs w:val="20"/>
        </w:rPr>
        <w:t>Sprøjtekabiner</w:t>
      </w:r>
    </w:p>
    <w:p w14:paraId="4ADDD4DA" w14:textId="77777777" w:rsidR="009D77F1" w:rsidRPr="00F135D0" w:rsidRDefault="009D77F1" w:rsidP="009D77F1">
      <w:pPr>
        <w:spacing w:after="0" w:line="240" w:lineRule="auto"/>
        <w:ind w:left="992"/>
        <w:jc w:val="both"/>
        <w:rPr>
          <w:rFonts w:ascii="Verdana" w:hAnsi="Verdana"/>
          <w:sz w:val="20"/>
          <w:szCs w:val="20"/>
        </w:rPr>
      </w:pPr>
      <w:r w:rsidRPr="00F135D0">
        <w:rPr>
          <w:rFonts w:ascii="Verdana" w:hAnsi="Verdana"/>
          <w:sz w:val="20"/>
          <w:szCs w:val="20"/>
        </w:rPr>
        <w:t xml:space="preserve">Processen foregår ved, at maling på væskeform (vådmaling) accelereres af et overtryk, hvorved malingen via forskellige former for dyssearrangementer </w:t>
      </w:r>
      <w:proofErr w:type="spellStart"/>
      <w:r w:rsidRPr="00F135D0">
        <w:rPr>
          <w:rFonts w:ascii="Verdana" w:hAnsi="Verdana"/>
          <w:sz w:val="20"/>
          <w:szCs w:val="20"/>
        </w:rPr>
        <w:t>påsprøjtes</w:t>
      </w:r>
      <w:proofErr w:type="spellEnd"/>
      <w:r w:rsidRPr="00F135D0">
        <w:rPr>
          <w:rFonts w:ascii="Verdana" w:hAnsi="Verdana"/>
          <w:sz w:val="20"/>
          <w:szCs w:val="20"/>
        </w:rPr>
        <w:t xml:space="preserve"> emnet/overfladen. Der forekommer ofte flere påføringer, afsluttende med tørring ved henstand i kabinen. Den effektive maletid andrager 3 – 4 timer om dagen. Anvendte malingtyper, der baseres på </w:t>
      </w:r>
      <w:proofErr w:type="spellStart"/>
      <w:r w:rsidR="00A72C75" w:rsidRPr="00F135D0">
        <w:rPr>
          <w:rFonts w:ascii="Verdana" w:hAnsi="Verdana"/>
          <w:sz w:val="20"/>
          <w:szCs w:val="20"/>
        </w:rPr>
        <w:t>Xylen</w:t>
      </w:r>
      <w:proofErr w:type="spellEnd"/>
      <w:r w:rsidR="00A72C75" w:rsidRPr="00F135D0">
        <w:rPr>
          <w:rFonts w:ascii="Verdana" w:hAnsi="Verdana"/>
          <w:sz w:val="20"/>
          <w:szCs w:val="20"/>
        </w:rPr>
        <w:t xml:space="preserve"> og </w:t>
      </w:r>
      <w:r w:rsidRPr="00F135D0">
        <w:rPr>
          <w:rFonts w:ascii="Verdana" w:hAnsi="Verdana"/>
          <w:sz w:val="20"/>
          <w:szCs w:val="20"/>
        </w:rPr>
        <w:t xml:space="preserve">Butyl-acetat, fremgår af bilag </w:t>
      </w:r>
      <w:r w:rsidR="00AD4A3F" w:rsidRPr="00F135D0">
        <w:rPr>
          <w:rFonts w:ascii="Verdana" w:hAnsi="Verdana"/>
          <w:sz w:val="20"/>
          <w:szCs w:val="20"/>
        </w:rPr>
        <w:t>9</w:t>
      </w:r>
      <w:r w:rsidRPr="00F135D0">
        <w:rPr>
          <w:rFonts w:ascii="Verdana" w:hAnsi="Verdana"/>
          <w:sz w:val="20"/>
          <w:szCs w:val="20"/>
        </w:rPr>
        <w:t>.</w:t>
      </w:r>
    </w:p>
    <w:p w14:paraId="4ADDD4DB" w14:textId="77777777" w:rsidR="009D77F1" w:rsidRPr="00F135D0" w:rsidRDefault="009D77F1" w:rsidP="0032627C">
      <w:pPr>
        <w:autoSpaceDE w:val="0"/>
        <w:autoSpaceDN w:val="0"/>
        <w:adjustRightInd w:val="0"/>
        <w:spacing w:after="0" w:line="240" w:lineRule="auto"/>
        <w:ind w:left="993"/>
        <w:rPr>
          <w:rFonts w:ascii="Verdana" w:hAnsi="Verdana" w:cs="Verdana"/>
          <w:sz w:val="20"/>
          <w:szCs w:val="20"/>
        </w:rPr>
      </w:pPr>
    </w:p>
    <w:p w14:paraId="4ADDD4DC" w14:textId="77777777" w:rsidR="00760F18" w:rsidRPr="00F135D0" w:rsidRDefault="00760F18" w:rsidP="00760F18">
      <w:pPr>
        <w:pStyle w:val="nummer"/>
        <w:ind w:left="993" w:firstLine="0"/>
        <w:rPr>
          <w:rFonts w:ascii="Verdana" w:hAnsi="Verdana" w:cs="Times New Roman"/>
          <w:bCs/>
          <w:color w:val="auto"/>
          <w:sz w:val="20"/>
          <w:szCs w:val="20"/>
        </w:rPr>
      </w:pPr>
      <w:r w:rsidRPr="00F135D0">
        <w:rPr>
          <w:rFonts w:ascii="Verdana" w:hAnsi="Verdana" w:cs="Verdana"/>
          <w:color w:val="auto"/>
          <w:sz w:val="20"/>
          <w:szCs w:val="20"/>
        </w:rPr>
        <w:t>Etablering af den nye malerhal skal i eksisterende bygninger</w:t>
      </w:r>
      <w:r w:rsidR="00CE1643" w:rsidRPr="00F135D0">
        <w:rPr>
          <w:rFonts w:ascii="Verdana" w:hAnsi="Verdana" w:cs="Verdana"/>
          <w:color w:val="auto"/>
          <w:sz w:val="20"/>
          <w:szCs w:val="20"/>
        </w:rPr>
        <w:t>, således at en del af det eksisterende værkstedsareal inddrages til den nye malerkabine</w:t>
      </w:r>
      <w:r w:rsidRPr="00F135D0">
        <w:rPr>
          <w:rFonts w:ascii="Verdana" w:hAnsi="Verdana" w:cs="Verdana"/>
          <w:color w:val="auto"/>
          <w:sz w:val="20"/>
          <w:szCs w:val="20"/>
        </w:rPr>
        <w:t xml:space="preserve">. Der etableres derudover </w:t>
      </w:r>
      <w:r w:rsidRPr="00F135D0">
        <w:rPr>
          <w:rFonts w:ascii="Verdana" w:hAnsi="Verdana" w:cs="Times New Roman"/>
          <w:bCs/>
          <w:color w:val="auto"/>
          <w:sz w:val="20"/>
          <w:szCs w:val="20"/>
        </w:rPr>
        <w:t xml:space="preserve">et regenerativt termisk forbrændingsanlæg (RTO) til rensning af afkastluften fra sprøjtekabiner. </w:t>
      </w:r>
    </w:p>
    <w:p w14:paraId="4ADDD4DD" w14:textId="77777777" w:rsidR="00760F18" w:rsidRPr="00F135D0" w:rsidRDefault="00760F18" w:rsidP="00760F18">
      <w:pPr>
        <w:pStyle w:val="nummer"/>
        <w:ind w:left="993" w:firstLine="0"/>
        <w:rPr>
          <w:rFonts w:ascii="Verdana" w:hAnsi="Verdana" w:cs="Times New Roman"/>
          <w:bCs/>
          <w:color w:val="auto"/>
          <w:sz w:val="20"/>
          <w:szCs w:val="20"/>
        </w:rPr>
      </w:pPr>
    </w:p>
    <w:p w14:paraId="4ADDD4DE" w14:textId="77777777" w:rsidR="00CE1643" w:rsidRPr="00F135D0" w:rsidRDefault="00760F18" w:rsidP="00760F18">
      <w:pPr>
        <w:pStyle w:val="nummer"/>
        <w:ind w:left="993" w:firstLine="0"/>
        <w:rPr>
          <w:rFonts w:ascii="Verdana" w:hAnsi="Verdana" w:cs="Times New Roman"/>
          <w:bCs/>
          <w:color w:val="auto"/>
          <w:sz w:val="20"/>
          <w:szCs w:val="20"/>
        </w:rPr>
      </w:pPr>
      <w:r w:rsidRPr="00F135D0">
        <w:rPr>
          <w:rFonts w:ascii="Verdana" w:hAnsi="Verdana" w:cs="Times New Roman"/>
          <w:bCs/>
          <w:color w:val="auto"/>
          <w:sz w:val="20"/>
          <w:szCs w:val="20"/>
        </w:rPr>
        <w:t>Der bliver plads til 2 containere i den nye malekabine på 120 m</w:t>
      </w:r>
      <w:r w:rsidRPr="00F135D0">
        <w:rPr>
          <w:rFonts w:ascii="Verdana" w:hAnsi="Verdana" w:cs="Times New Roman"/>
          <w:bCs/>
          <w:color w:val="auto"/>
          <w:sz w:val="20"/>
          <w:szCs w:val="20"/>
          <w:vertAlign w:val="superscript"/>
        </w:rPr>
        <w:t>2</w:t>
      </w:r>
      <w:r w:rsidR="00431CA0" w:rsidRPr="00F135D0">
        <w:rPr>
          <w:rFonts w:ascii="Verdana" w:hAnsi="Verdana" w:cs="Times New Roman"/>
          <w:bCs/>
          <w:color w:val="auto"/>
          <w:sz w:val="20"/>
          <w:szCs w:val="20"/>
        </w:rPr>
        <w:t>.</w:t>
      </w:r>
    </w:p>
    <w:p w14:paraId="4ADDD4DF" w14:textId="77777777" w:rsidR="00431CA0" w:rsidRPr="00F135D0" w:rsidRDefault="00431CA0" w:rsidP="00760F18">
      <w:pPr>
        <w:pStyle w:val="nummer"/>
        <w:ind w:left="993" w:firstLine="0"/>
        <w:rPr>
          <w:rFonts w:ascii="Verdana" w:hAnsi="Verdana" w:cs="Times New Roman"/>
          <w:bCs/>
          <w:color w:val="auto"/>
          <w:sz w:val="20"/>
          <w:szCs w:val="20"/>
        </w:rPr>
      </w:pPr>
    </w:p>
    <w:p w14:paraId="4ADDD4E0" w14:textId="77777777" w:rsidR="00CE1643" w:rsidRPr="00F135D0" w:rsidRDefault="00CE1643" w:rsidP="00760F18">
      <w:pPr>
        <w:pStyle w:val="nummer"/>
        <w:ind w:left="993" w:firstLine="0"/>
        <w:rPr>
          <w:rFonts w:ascii="Verdana" w:hAnsi="Verdana" w:cs="Times New Roman"/>
          <w:bCs/>
          <w:i/>
          <w:color w:val="auto"/>
          <w:sz w:val="20"/>
          <w:szCs w:val="20"/>
        </w:rPr>
      </w:pPr>
      <w:r w:rsidRPr="00F135D0">
        <w:rPr>
          <w:rFonts w:ascii="Verdana" w:hAnsi="Verdana" w:cs="Times New Roman"/>
          <w:bCs/>
          <w:i/>
          <w:color w:val="auto"/>
          <w:sz w:val="20"/>
          <w:szCs w:val="20"/>
        </w:rPr>
        <w:t>RTO-anlægget</w:t>
      </w:r>
    </w:p>
    <w:p w14:paraId="4ADDD4E1" w14:textId="77777777" w:rsidR="00CE1643" w:rsidRPr="00F135D0" w:rsidRDefault="00CE1643" w:rsidP="00CE1643">
      <w:pPr>
        <w:pStyle w:val="nummer"/>
        <w:ind w:left="993" w:firstLine="0"/>
        <w:rPr>
          <w:rFonts w:ascii="Verdana" w:hAnsi="Verdana" w:cs="Times New Roman"/>
          <w:bCs/>
          <w:color w:val="auto"/>
          <w:sz w:val="20"/>
          <w:szCs w:val="20"/>
        </w:rPr>
      </w:pPr>
      <w:r w:rsidRPr="00F135D0">
        <w:rPr>
          <w:rFonts w:ascii="Verdana" w:hAnsi="Verdana" w:cs="Times New Roman"/>
          <w:bCs/>
          <w:color w:val="auto"/>
          <w:sz w:val="20"/>
          <w:szCs w:val="20"/>
        </w:rPr>
        <w:t>Der kobles et RTO anlæg (</w:t>
      </w:r>
      <w:proofErr w:type="spellStart"/>
      <w:r w:rsidRPr="00F135D0">
        <w:rPr>
          <w:rFonts w:ascii="Verdana" w:hAnsi="Verdana" w:cs="Times New Roman"/>
          <w:bCs/>
          <w:color w:val="auto"/>
          <w:sz w:val="20"/>
          <w:szCs w:val="20"/>
        </w:rPr>
        <w:t>Retherm</w:t>
      </w:r>
      <w:proofErr w:type="spellEnd"/>
      <w:r w:rsidRPr="00F135D0">
        <w:rPr>
          <w:rFonts w:ascii="Verdana" w:hAnsi="Verdana" w:cs="Times New Roman"/>
          <w:bCs/>
          <w:color w:val="auto"/>
          <w:sz w:val="20"/>
          <w:szCs w:val="20"/>
        </w:rPr>
        <w:t xml:space="preserve"> RL 25) til afkastet fra malekabiner. Anlægget afbrænder de organiske forbindelser med en rensningsgrad, der normalt er over 99 %. Anlæggets funktion fremgår af bilag </w:t>
      </w:r>
      <w:r w:rsidR="00AD4A3F" w:rsidRPr="00F135D0">
        <w:rPr>
          <w:rFonts w:ascii="Verdana" w:hAnsi="Verdana" w:cs="Times New Roman"/>
          <w:bCs/>
          <w:color w:val="auto"/>
          <w:sz w:val="20"/>
          <w:szCs w:val="20"/>
        </w:rPr>
        <w:t>7</w:t>
      </w:r>
      <w:r w:rsidRPr="00F135D0">
        <w:rPr>
          <w:rFonts w:ascii="Verdana" w:hAnsi="Verdana" w:cs="Times New Roman"/>
          <w:bCs/>
          <w:color w:val="auto"/>
          <w:sz w:val="20"/>
          <w:szCs w:val="20"/>
        </w:rPr>
        <w:t xml:space="preserve">. Anlægget opstartes ved opvarmning til 800 </w:t>
      </w:r>
      <w:r w:rsidRPr="00F135D0">
        <w:rPr>
          <w:rFonts w:ascii="Verdana" w:hAnsi="Verdana" w:cs="Arial"/>
          <w:bCs/>
          <w:color w:val="auto"/>
          <w:sz w:val="20"/>
          <w:szCs w:val="20"/>
        </w:rPr>
        <w:t>°</w:t>
      </w:r>
      <w:r w:rsidRPr="00F135D0">
        <w:rPr>
          <w:rFonts w:ascii="Verdana" w:hAnsi="Verdana" w:cs="Times New Roman"/>
          <w:bCs/>
          <w:color w:val="auto"/>
          <w:sz w:val="20"/>
          <w:szCs w:val="20"/>
        </w:rPr>
        <w:t>C med naturgas, hvorefter der tilføres afkastluft fra malekabinen. Derefter tilføres der kun naturgas som ”pausefyring”. Forbrug af naturgas er anslået til 100 m</w:t>
      </w:r>
      <w:r w:rsidRPr="00F135D0">
        <w:rPr>
          <w:rFonts w:ascii="Verdana" w:hAnsi="Verdana" w:cs="Times New Roman"/>
          <w:bCs/>
          <w:color w:val="auto"/>
          <w:sz w:val="20"/>
          <w:szCs w:val="20"/>
          <w:vertAlign w:val="superscript"/>
        </w:rPr>
        <w:t>3</w:t>
      </w:r>
      <w:r w:rsidRPr="00F135D0">
        <w:rPr>
          <w:rFonts w:ascii="Verdana" w:hAnsi="Verdana" w:cs="Times New Roman"/>
          <w:bCs/>
          <w:color w:val="auto"/>
          <w:sz w:val="20"/>
          <w:szCs w:val="20"/>
        </w:rPr>
        <w:t xml:space="preserve"> årligt. Leverandøren </w:t>
      </w:r>
      <w:proofErr w:type="spellStart"/>
      <w:r w:rsidRPr="00F135D0">
        <w:rPr>
          <w:rFonts w:ascii="Verdana" w:hAnsi="Verdana" w:cs="Times New Roman"/>
          <w:bCs/>
          <w:color w:val="auto"/>
          <w:sz w:val="20"/>
          <w:szCs w:val="20"/>
        </w:rPr>
        <w:t>Reeco</w:t>
      </w:r>
      <w:proofErr w:type="spellEnd"/>
      <w:r w:rsidRPr="00F135D0">
        <w:rPr>
          <w:rFonts w:ascii="Verdana" w:hAnsi="Verdana" w:cs="Times New Roman"/>
          <w:bCs/>
          <w:color w:val="auto"/>
          <w:sz w:val="20"/>
          <w:szCs w:val="20"/>
        </w:rPr>
        <w:t xml:space="preserve"> </w:t>
      </w:r>
      <w:proofErr w:type="spellStart"/>
      <w:r w:rsidRPr="00F135D0">
        <w:rPr>
          <w:rFonts w:ascii="Verdana" w:hAnsi="Verdana" w:cs="Times New Roman"/>
          <w:bCs/>
          <w:color w:val="auto"/>
          <w:sz w:val="20"/>
          <w:szCs w:val="20"/>
        </w:rPr>
        <w:t>Stroem</w:t>
      </w:r>
      <w:proofErr w:type="spellEnd"/>
      <w:r w:rsidRPr="00F135D0">
        <w:rPr>
          <w:rFonts w:ascii="Verdana" w:hAnsi="Verdana" w:cs="Times New Roman"/>
          <w:bCs/>
          <w:color w:val="auto"/>
          <w:sz w:val="20"/>
          <w:szCs w:val="20"/>
        </w:rPr>
        <w:t xml:space="preserve"> A/S har en procedure RT-25, der beskriver hvordan anlægget skal vedligeholdes og kontrolleres. Virksomheden vil anvende denne procedure. Procedure RT-25 fremgår af bilag </w:t>
      </w:r>
      <w:r w:rsidR="00AD4A3F" w:rsidRPr="00F135D0">
        <w:rPr>
          <w:rFonts w:ascii="Verdana" w:hAnsi="Verdana" w:cs="Times New Roman"/>
          <w:bCs/>
          <w:color w:val="auto"/>
          <w:sz w:val="20"/>
          <w:szCs w:val="20"/>
        </w:rPr>
        <w:t>8</w:t>
      </w:r>
      <w:r w:rsidRPr="00F135D0">
        <w:rPr>
          <w:rFonts w:ascii="Verdana" w:hAnsi="Verdana" w:cs="Times New Roman"/>
          <w:bCs/>
          <w:color w:val="auto"/>
          <w:sz w:val="20"/>
          <w:szCs w:val="20"/>
        </w:rPr>
        <w:t xml:space="preserve">. </w:t>
      </w:r>
    </w:p>
    <w:p w14:paraId="4ADDD4E2" w14:textId="77777777" w:rsidR="00CE1643" w:rsidRPr="00F135D0" w:rsidRDefault="00CE1643" w:rsidP="00CE1643">
      <w:pPr>
        <w:pStyle w:val="nummer"/>
        <w:ind w:left="993" w:firstLine="0"/>
        <w:rPr>
          <w:rFonts w:ascii="Verdana" w:hAnsi="Verdana" w:cs="Times New Roman"/>
          <w:bCs/>
          <w:color w:val="auto"/>
          <w:sz w:val="20"/>
          <w:szCs w:val="20"/>
        </w:rPr>
      </w:pPr>
    </w:p>
    <w:p w14:paraId="4ADDD4E3" w14:textId="77777777" w:rsidR="00CE1643" w:rsidRPr="00F135D0" w:rsidRDefault="00CE1643" w:rsidP="00CE1643">
      <w:pPr>
        <w:pStyle w:val="nummer"/>
        <w:ind w:left="993" w:firstLine="0"/>
        <w:rPr>
          <w:rFonts w:ascii="Verdana" w:hAnsi="Verdana" w:cs="Times New Roman"/>
          <w:bCs/>
          <w:color w:val="auto"/>
          <w:sz w:val="20"/>
          <w:szCs w:val="20"/>
        </w:rPr>
      </w:pPr>
      <w:r w:rsidRPr="00F135D0">
        <w:rPr>
          <w:rFonts w:ascii="Verdana" w:hAnsi="Verdana" w:cs="Times New Roman"/>
          <w:bCs/>
          <w:color w:val="auto"/>
          <w:sz w:val="20"/>
          <w:szCs w:val="20"/>
        </w:rPr>
        <w:t>Da der ikke må komme partikler til RTO, monteres der et nyt filter mellem filter i malekabine (Paint Stop) og RTO. Ved svigt vil afkastluften midlertidigt ledes gennem det eksisterende afkast fra malekabinen.</w:t>
      </w:r>
    </w:p>
    <w:p w14:paraId="4ADDD4E4" w14:textId="77777777" w:rsidR="00CE1643" w:rsidRPr="00F135D0" w:rsidRDefault="00CE1643" w:rsidP="00760F18">
      <w:pPr>
        <w:pStyle w:val="nummer"/>
        <w:ind w:left="993" w:firstLine="0"/>
        <w:rPr>
          <w:rFonts w:ascii="Verdana" w:hAnsi="Verdana" w:cs="Times New Roman"/>
          <w:bCs/>
          <w:color w:val="auto"/>
          <w:sz w:val="20"/>
          <w:szCs w:val="20"/>
        </w:rPr>
      </w:pPr>
    </w:p>
    <w:p w14:paraId="4ADDD4E5" w14:textId="77777777" w:rsidR="00CE1643" w:rsidRPr="00F135D0" w:rsidRDefault="00CE1643" w:rsidP="00760F18">
      <w:pPr>
        <w:pStyle w:val="nummer"/>
        <w:ind w:left="993" w:firstLine="0"/>
        <w:rPr>
          <w:rFonts w:ascii="Verdana" w:hAnsi="Verdana" w:cs="Times New Roman"/>
          <w:bCs/>
          <w:color w:val="auto"/>
          <w:sz w:val="20"/>
          <w:szCs w:val="20"/>
        </w:rPr>
      </w:pPr>
      <w:r w:rsidRPr="00F135D0">
        <w:rPr>
          <w:rFonts w:ascii="Verdana" w:hAnsi="Verdana" w:cs="Times New Roman"/>
          <w:bCs/>
          <w:color w:val="auto"/>
          <w:sz w:val="20"/>
          <w:szCs w:val="20"/>
        </w:rPr>
        <w:t>Den nye malerkabine og RTO-anlægget forventes ibrugtaget umiddelbart efter meddelelse af miljøgodkendelsen.</w:t>
      </w:r>
    </w:p>
    <w:p w14:paraId="4ADDD4E6" w14:textId="77777777" w:rsidR="00CE1643" w:rsidRPr="00F135D0" w:rsidRDefault="00CE1643" w:rsidP="00760F18">
      <w:pPr>
        <w:pStyle w:val="nummer"/>
        <w:ind w:left="993" w:firstLine="0"/>
        <w:rPr>
          <w:rFonts w:ascii="Verdana" w:hAnsi="Verdana" w:cs="Times New Roman"/>
          <w:bCs/>
          <w:color w:val="auto"/>
          <w:sz w:val="20"/>
          <w:szCs w:val="20"/>
        </w:rPr>
      </w:pPr>
    </w:p>
    <w:p w14:paraId="4ADDD4E7" w14:textId="77777777" w:rsidR="009D77F1" w:rsidRPr="00F135D0" w:rsidRDefault="009D77F1" w:rsidP="009D77F1">
      <w:pPr>
        <w:pStyle w:val="Overskrift3"/>
        <w:spacing w:before="0" w:line="240" w:lineRule="auto"/>
        <w:ind w:left="992"/>
        <w:rPr>
          <w:rFonts w:ascii="Verdana" w:hAnsi="Verdana"/>
          <w:b w:val="0"/>
          <w:i/>
          <w:color w:val="auto"/>
          <w:sz w:val="20"/>
          <w:szCs w:val="20"/>
        </w:rPr>
      </w:pPr>
      <w:r w:rsidRPr="00F135D0">
        <w:rPr>
          <w:rFonts w:ascii="Verdana" w:hAnsi="Verdana"/>
          <w:b w:val="0"/>
          <w:i/>
          <w:color w:val="auto"/>
          <w:sz w:val="20"/>
          <w:szCs w:val="20"/>
        </w:rPr>
        <w:t>Smedeværksted</w:t>
      </w:r>
    </w:p>
    <w:p w14:paraId="4ADDD4E8" w14:textId="77777777" w:rsidR="009D77F1" w:rsidRPr="00F135D0" w:rsidRDefault="009D77F1" w:rsidP="009D77F1">
      <w:pPr>
        <w:pStyle w:val="Brdtekst0"/>
        <w:ind w:left="992"/>
        <w:rPr>
          <w:rFonts w:ascii="Verdana" w:hAnsi="Verdana"/>
          <w:sz w:val="20"/>
        </w:rPr>
      </w:pPr>
      <w:r w:rsidRPr="00F135D0">
        <w:rPr>
          <w:rFonts w:ascii="Verdana" w:hAnsi="Verdana"/>
          <w:sz w:val="20"/>
        </w:rPr>
        <w:t>Smedeværkstedet foretager reparation og service af containere ved brug af boremaskiner, sakse, drejebænk, slibemaskine og svejseanlæg.</w:t>
      </w:r>
      <w:r w:rsidR="00CA3794" w:rsidRPr="00F135D0">
        <w:rPr>
          <w:rFonts w:ascii="Verdana" w:hAnsi="Verdana"/>
          <w:sz w:val="20"/>
        </w:rPr>
        <w:t xml:space="preserve"> Der er i værkstedet 3 arbejdsstationer med lift, hvor skæring, svejsning og reparation af containere foregår.</w:t>
      </w:r>
    </w:p>
    <w:p w14:paraId="4ADDD4E9" w14:textId="77777777" w:rsidR="009D77F1" w:rsidRPr="00F135D0" w:rsidRDefault="009D77F1" w:rsidP="009D77F1">
      <w:pPr>
        <w:spacing w:after="0" w:line="240" w:lineRule="auto"/>
        <w:ind w:left="992" w:hanging="284"/>
        <w:jc w:val="both"/>
        <w:rPr>
          <w:rFonts w:ascii="Verdana" w:hAnsi="Verdana"/>
          <w:sz w:val="20"/>
          <w:szCs w:val="20"/>
        </w:rPr>
      </w:pPr>
    </w:p>
    <w:p w14:paraId="4ADDD4EA" w14:textId="77777777" w:rsidR="009D77F1" w:rsidRPr="00F135D0" w:rsidRDefault="009D77F1" w:rsidP="009D77F1">
      <w:pPr>
        <w:pStyle w:val="Overskrift2"/>
        <w:spacing w:before="0" w:line="240" w:lineRule="auto"/>
        <w:ind w:left="992"/>
        <w:rPr>
          <w:rFonts w:ascii="Verdana" w:hAnsi="Verdana"/>
          <w:b w:val="0"/>
          <w:i/>
          <w:color w:val="auto"/>
          <w:sz w:val="20"/>
          <w:szCs w:val="20"/>
        </w:rPr>
      </w:pPr>
      <w:r w:rsidRPr="00F135D0">
        <w:rPr>
          <w:rFonts w:ascii="Verdana" w:hAnsi="Verdana"/>
          <w:b w:val="0"/>
          <w:i/>
          <w:color w:val="auto"/>
          <w:sz w:val="20"/>
          <w:szCs w:val="20"/>
        </w:rPr>
        <w:lastRenderedPageBreak/>
        <w:t>Blæserensningskabinen</w:t>
      </w:r>
    </w:p>
    <w:p w14:paraId="4ADDD4EB" w14:textId="77777777" w:rsidR="009D77F1" w:rsidRPr="00F135D0" w:rsidRDefault="009D77F1" w:rsidP="009D77F1">
      <w:pPr>
        <w:spacing w:after="0" w:line="240" w:lineRule="auto"/>
        <w:ind w:left="992"/>
        <w:jc w:val="both"/>
        <w:rPr>
          <w:rFonts w:ascii="Verdana" w:hAnsi="Verdana"/>
          <w:sz w:val="20"/>
          <w:szCs w:val="20"/>
        </w:rPr>
      </w:pPr>
      <w:r w:rsidRPr="00F135D0">
        <w:rPr>
          <w:rFonts w:ascii="Verdana" w:hAnsi="Verdana"/>
          <w:sz w:val="20"/>
          <w:szCs w:val="20"/>
        </w:rPr>
        <w:t xml:space="preserve">Blæserensningen foregår ved tør </w:t>
      </w:r>
      <w:proofErr w:type="spellStart"/>
      <w:r w:rsidRPr="00F135D0">
        <w:rPr>
          <w:rFonts w:ascii="Verdana" w:hAnsi="Verdana"/>
          <w:sz w:val="20"/>
          <w:szCs w:val="20"/>
        </w:rPr>
        <w:t>fritstråleblæsning</w:t>
      </w:r>
      <w:proofErr w:type="spellEnd"/>
      <w:r w:rsidRPr="00F135D0">
        <w:rPr>
          <w:rFonts w:ascii="Verdana" w:hAnsi="Verdana"/>
          <w:sz w:val="20"/>
          <w:szCs w:val="20"/>
        </w:rPr>
        <w:t xml:space="preserve"> ved benyttelse af stål- og </w:t>
      </w:r>
      <w:proofErr w:type="spellStart"/>
      <w:r w:rsidRPr="00F135D0">
        <w:rPr>
          <w:rFonts w:ascii="Verdana" w:hAnsi="Verdana"/>
          <w:sz w:val="20"/>
          <w:szCs w:val="20"/>
        </w:rPr>
        <w:t>jerngrit</w:t>
      </w:r>
      <w:proofErr w:type="spellEnd"/>
      <w:r w:rsidRPr="00F135D0">
        <w:rPr>
          <w:rFonts w:ascii="Verdana" w:hAnsi="Verdana"/>
          <w:sz w:val="20"/>
          <w:szCs w:val="20"/>
        </w:rPr>
        <w:t>. Formålet er at rengøre metaloverflader for rust og gammel maling. Blæserensningen foregår med én operatør i en lukket kabine med ventilation på langs af kabinen med en lufthastighed på 0,25 m/sek.</w:t>
      </w:r>
    </w:p>
    <w:p w14:paraId="4ADDD4EC" w14:textId="77777777" w:rsidR="009D77F1" w:rsidRPr="00F135D0" w:rsidRDefault="009D77F1" w:rsidP="009D77F1">
      <w:pPr>
        <w:spacing w:after="0" w:line="240" w:lineRule="auto"/>
        <w:ind w:left="992"/>
        <w:jc w:val="both"/>
        <w:rPr>
          <w:rFonts w:ascii="Verdana" w:hAnsi="Verdana"/>
          <w:sz w:val="20"/>
          <w:szCs w:val="20"/>
        </w:rPr>
      </w:pPr>
    </w:p>
    <w:p w14:paraId="4ADDD4ED" w14:textId="77777777" w:rsidR="009D77F1" w:rsidRPr="00F135D0" w:rsidRDefault="009D77F1" w:rsidP="009D77F1">
      <w:pPr>
        <w:pStyle w:val="Overskrift2"/>
        <w:spacing w:before="0" w:line="240" w:lineRule="auto"/>
        <w:ind w:left="992"/>
        <w:rPr>
          <w:rFonts w:ascii="Verdana" w:hAnsi="Verdana"/>
          <w:b w:val="0"/>
          <w:i/>
          <w:color w:val="auto"/>
          <w:sz w:val="20"/>
          <w:szCs w:val="20"/>
        </w:rPr>
      </w:pPr>
      <w:r w:rsidRPr="00F135D0">
        <w:rPr>
          <w:rFonts w:ascii="Verdana" w:hAnsi="Verdana"/>
          <w:b w:val="0"/>
          <w:i/>
          <w:color w:val="auto"/>
          <w:sz w:val="20"/>
          <w:szCs w:val="20"/>
        </w:rPr>
        <w:t>Varmeanlæg</w:t>
      </w:r>
    </w:p>
    <w:p w14:paraId="4ADDD4EE" w14:textId="77777777" w:rsidR="009D77F1" w:rsidRPr="00F135D0" w:rsidRDefault="009D77F1" w:rsidP="009D77F1">
      <w:pPr>
        <w:pStyle w:val="Brdtekst0"/>
        <w:ind w:left="992"/>
        <w:rPr>
          <w:rFonts w:ascii="Verdana" w:hAnsi="Verdana"/>
          <w:sz w:val="20"/>
        </w:rPr>
      </w:pPr>
      <w:r w:rsidRPr="00F135D0">
        <w:rPr>
          <w:rFonts w:ascii="Verdana" w:hAnsi="Verdana"/>
          <w:sz w:val="20"/>
        </w:rPr>
        <w:t>Opvarmning af rumme</w:t>
      </w:r>
      <w:r w:rsidR="00216D0C">
        <w:rPr>
          <w:rFonts w:ascii="Verdana" w:hAnsi="Verdana"/>
          <w:sz w:val="20"/>
        </w:rPr>
        <w:t xml:space="preserve">ne sker med </w:t>
      </w:r>
      <w:proofErr w:type="spellStart"/>
      <w:r w:rsidR="00216D0C">
        <w:rPr>
          <w:rFonts w:ascii="Verdana" w:hAnsi="Verdana"/>
          <w:sz w:val="20"/>
        </w:rPr>
        <w:t>varmtluftaggregater</w:t>
      </w:r>
      <w:proofErr w:type="spellEnd"/>
      <w:r w:rsidR="00216D0C">
        <w:rPr>
          <w:rFonts w:ascii="Verdana" w:hAnsi="Verdana"/>
          <w:sz w:val="20"/>
        </w:rPr>
        <w:t xml:space="preserve"> </w:t>
      </w:r>
      <w:proofErr w:type="spellStart"/>
      <w:r w:rsidRPr="00F135D0">
        <w:rPr>
          <w:rFonts w:ascii="Verdana" w:hAnsi="Verdana"/>
          <w:sz w:val="20"/>
        </w:rPr>
        <w:t>Airheat</w:t>
      </w:r>
      <w:proofErr w:type="spellEnd"/>
      <w:r w:rsidRPr="00F135D0">
        <w:rPr>
          <w:rFonts w:ascii="Verdana" w:hAnsi="Verdana"/>
          <w:sz w:val="20"/>
        </w:rPr>
        <w:t xml:space="preserve"> type AV-425, kapacitet 425 kW, påmonteret oliebrænder og forsynet med isoleret stålskorsten.</w:t>
      </w:r>
    </w:p>
    <w:p w14:paraId="4ADDD4EF" w14:textId="77777777" w:rsidR="009D77F1" w:rsidRPr="00F135D0" w:rsidRDefault="009D77F1" w:rsidP="00760F18">
      <w:pPr>
        <w:pStyle w:val="nummer"/>
        <w:ind w:left="993" w:firstLine="0"/>
        <w:rPr>
          <w:rFonts w:ascii="Verdana" w:hAnsi="Verdana" w:cs="Times New Roman"/>
          <w:bCs/>
          <w:color w:val="auto"/>
          <w:sz w:val="20"/>
          <w:szCs w:val="20"/>
        </w:rPr>
      </w:pPr>
    </w:p>
    <w:p w14:paraId="4ADDD4F0" w14:textId="77777777" w:rsidR="009D77F1" w:rsidRPr="00F135D0" w:rsidRDefault="009D77F1" w:rsidP="00760F18">
      <w:pPr>
        <w:pStyle w:val="nummer"/>
        <w:ind w:left="993" w:firstLine="0"/>
        <w:rPr>
          <w:rFonts w:ascii="Verdana" w:hAnsi="Verdana" w:cs="Times New Roman"/>
          <w:bCs/>
          <w:color w:val="auto"/>
          <w:sz w:val="20"/>
          <w:szCs w:val="20"/>
        </w:rPr>
      </w:pPr>
    </w:p>
    <w:p w14:paraId="4ADDD4F1" w14:textId="77777777" w:rsidR="00760F18" w:rsidRPr="00F135D0" w:rsidRDefault="00CE1643" w:rsidP="00CE1643">
      <w:pPr>
        <w:widowControl w:val="0"/>
        <w:overflowPunct w:val="0"/>
        <w:autoSpaceDE w:val="0"/>
        <w:autoSpaceDN w:val="0"/>
        <w:adjustRightInd w:val="0"/>
        <w:spacing w:after="0" w:line="295" w:lineRule="auto"/>
        <w:ind w:left="993" w:right="1480"/>
        <w:rPr>
          <w:rFonts w:ascii="Verdana" w:hAnsi="Verdana" w:cs="Verdana,Bold"/>
          <w:bCs/>
          <w:sz w:val="20"/>
          <w:szCs w:val="20"/>
          <w:u w:val="single"/>
        </w:rPr>
      </w:pPr>
      <w:r w:rsidRPr="00F135D0">
        <w:rPr>
          <w:rFonts w:ascii="Verdana" w:hAnsi="Verdana" w:cs="Verdana,Bold"/>
          <w:bCs/>
          <w:sz w:val="20"/>
          <w:szCs w:val="20"/>
          <w:u w:val="single"/>
        </w:rPr>
        <w:t>Ansøgte produktion</w:t>
      </w:r>
    </w:p>
    <w:p w14:paraId="4ADDD4F2" w14:textId="77777777" w:rsidR="00CE1643" w:rsidRPr="006B6124" w:rsidRDefault="00CE1643" w:rsidP="00CE1643">
      <w:pPr>
        <w:spacing w:after="0" w:line="240" w:lineRule="auto"/>
        <w:ind w:left="284" w:firstLine="709"/>
        <w:jc w:val="both"/>
        <w:rPr>
          <w:rFonts w:ascii="Verdana" w:hAnsi="Verdana" w:cs="Verdana"/>
          <w:sz w:val="20"/>
          <w:szCs w:val="20"/>
        </w:rPr>
      </w:pPr>
      <w:r w:rsidRPr="006B6124">
        <w:rPr>
          <w:rFonts w:ascii="Verdana" w:hAnsi="Verdana" w:cs="Verdana"/>
          <w:sz w:val="20"/>
          <w:szCs w:val="20"/>
        </w:rPr>
        <w:t>Med den nye malekabine for ventes en produktionsforøgelse på 20 - 50 %.</w:t>
      </w:r>
    </w:p>
    <w:p w14:paraId="4ADDD4F3" w14:textId="77777777" w:rsidR="00CE1643" w:rsidRPr="006B6124" w:rsidRDefault="00CE1643" w:rsidP="00CE1643">
      <w:pPr>
        <w:spacing w:after="0" w:line="240" w:lineRule="auto"/>
        <w:ind w:left="284" w:firstLine="709"/>
        <w:jc w:val="both"/>
        <w:rPr>
          <w:rFonts w:ascii="Verdana" w:hAnsi="Verdana" w:cs="Verdana"/>
          <w:sz w:val="20"/>
          <w:szCs w:val="20"/>
        </w:rPr>
      </w:pPr>
    </w:p>
    <w:p w14:paraId="4ADDD4F4" w14:textId="77777777" w:rsidR="00CE1643" w:rsidRPr="006B6124" w:rsidRDefault="00CE1643" w:rsidP="00CE1643">
      <w:pPr>
        <w:spacing w:after="0" w:line="240" w:lineRule="auto"/>
        <w:ind w:left="284" w:firstLine="709"/>
        <w:jc w:val="both"/>
        <w:rPr>
          <w:rFonts w:ascii="Verdana" w:hAnsi="Verdana" w:cs="Verdana"/>
          <w:sz w:val="20"/>
          <w:szCs w:val="20"/>
        </w:rPr>
      </w:pPr>
      <w:r w:rsidRPr="006B6124">
        <w:rPr>
          <w:rFonts w:ascii="Verdana" w:hAnsi="Verdana" w:cs="Verdana"/>
          <w:sz w:val="20"/>
          <w:szCs w:val="20"/>
        </w:rPr>
        <w:t>Virksomhedens produktion efter udvidelsen vil derfor være:</w:t>
      </w:r>
    </w:p>
    <w:p w14:paraId="4ADDD4F5" w14:textId="77777777" w:rsidR="00760F18" w:rsidRPr="006B6124" w:rsidRDefault="00760F18" w:rsidP="006B6124">
      <w:pPr>
        <w:pStyle w:val="Listeafsnit"/>
        <w:numPr>
          <w:ilvl w:val="0"/>
          <w:numId w:val="22"/>
        </w:numPr>
        <w:spacing w:after="0" w:line="240" w:lineRule="auto"/>
        <w:ind w:left="1418" w:hanging="284"/>
        <w:jc w:val="both"/>
        <w:rPr>
          <w:rFonts w:ascii="Verdana" w:hAnsi="Verdana" w:cs="Verdana"/>
          <w:sz w:val="20"/>
          <w:szCs w:val="20"/>
        </w:rPr>
      </w:pPr>
      <w:r w:rsidRPr="006B6124">
        <w:rPr>
          <w:rFonts w:ascii="Verdana" w:hAnsi="Verdana" w:cs="Verdana"/>
          <w:sz w:val="20"/>
          <w:szCs w:val="20"/>
        </w:rPr>
        <w:t>Reparation og overfladebehandling af</w:t>
      </w:r>
      <w:r w:rsidR="00CE1643" w:rsidRPr="006B6124">
        <w:rPr>
          <w:rFonts w:ascii="Verdana" w:hAnsi="Verdana" w:cs="Verdana"/>
          <w:sz w:val="20"/>
          <w:szCs w:val="20"/>
        </w:rPr>
        <w:t xml:space="preserve"> </w:t>
      </w:r>
      <w:r w:rsidRPr="006B6124">
        <w:rPr>
          <w:rFonts w:ascii="Verdana" w:hAnsi="Verdana" w:cs="Verdana"/>
          <w:sz w:val="20"/>
          <w:szCs w:val="20"/>
        </w:rPr>
        <w:t>affalds- og skibscontainere</w:t>
      </w:r>
      <w:r w:rsidR="006B6124">
        <w:rPr>
          <w:rFonts w:ascii="Verdana" w:hAnsi="Verdana" w:cs="Verdana"/>
          <w:sz w:val="20"/>
          <w:szCs w:val="20"/>
        </w:rPr>
        <w:t xml:space="preserve">: </w:t>
      </w:r>
      <w:r w:rsidRPr="006B6124">
        <w:rPr>
          <w:rFonts w:ascii="Verdana" w:hAnsi="Verdana" w:cs="Verdana"/>
          <w:sz w:val="20"/>
          <w:szCs w:val="20"/>
        </w:rPr>
        <w:t xml:space="preserve">300-500 stk. </w:t>
      </w:r>
    </w:p>
    <w:p w14:paraId="4ADDD4F6" w14:textId="77777777" w:rsidR="00760F18" w:rsidRPr="006B6124" w:rsidRDefault="00760F18" w:rsidP="006B6124">
      <w:pPr>
        <w:pStyle w:val="Listeafsnit"/>
        <w:numPr>
          <w:ilvl w:val="0"/>
          <w:numId w:val="22"/>
        </w:numPr>
        <w:tabs>
          <w:tab w:val="left" w:pos="8505"/>
        </w:tabs>
        <w:spacing w:after="0" w:line="240" w:lineRule="auto"/>
        <w:ind w:left="1418" w:hanging="284"/>
        <w:jc w:val="both"/>
        <w:rPr>
          <w:rFonts w:ascii="Verdana" w:hAnsi="Verdana" w:cs="Verdana"/>
          <w:sz w:val="20"/>
          <w:szCs w:val="20"/>
        </w:rPr>
      </w:pPr>
      <w:r w:rsidRPr="006B6124">
        <w:rPr>
          <w:rFonts w:ascii="Verdana" w:hAnsi="Verdana" w:cs="Verdana"/>
          <w:sz w:val="20"/>
          <w:szCs w:val="20"/>
        </w:rPr>
        <w:t xml:space="preserve">Andre jern- og </w:t>
      </w:r>
      <w:proofErr w:type="spellStart"/>
      <w:r w:rsidRPr="006B6124">
        <w:rPr>
          <w:rFonts w:ascii="Verdana" w:hAnsi="Verdana" w:cs="Verdana"/>
          <w:sz w:val="20"/>
          <w:szCs w:val="20"/>
        </w:rPr>
        <w:t>stålemner</w:t>
      </w:r>
      <w:proofErr w:type="spellEnd"/>
      <w:r w:rsidR="006B6124">
        <w:rPr>
          <w:rFonts w:ascii="Verdana" w:hAnsi="Verdana" w:cs="Verdana"/>
          <w:sz w:val="20"/>
          <w:szCs w:val="20"/>
        </w:rPr>
        <w:t xml:space="preserve">: </w:t>
      </w:r>
      <w:r w:rsidRPr="006B6124">
        <w:rPr>
          <w:rFonts w:ascii="Verdana" w:hAnsi="Verdana" w:cs="Verdana"/>
          <w:sz w:val="20"/>
          <w:szCs w:val="20"/>
        </w:rPr>
        <w:t>20 tons</w:t>
      </w:r>
    </w:p>
    <w:p w14:paraId="4ADDD4F7" w14:textId="77777777" w:rsidR="00CE1643" w:rsidRPr="00F135D0" w:rsidRDefault="00CE1643" w:rsidP="00CE1643">
      <w:pPr>
        <w:autoSpaceDE w:val="0"/>
        <w:autoSpaceDN w:val="0"/>
        <w:adjustRightInd w:val="0"/>
        <w:spacing w:after="0" w:line="240" w:lineRule="auto"/>
        <w:ind w:left="993"/>
        <w:rPr>
          <w:rFonts w:ascii="Verdana" w:hAnsi="Verdana" w:cs="Verdana"/>
          <w:sz w:val="20"/>
          <w:szCs w:val="20"/>
        </w:rPr>
      </w:pPr>
    </w:p>
    <w:p w14:paraId="4ADDD4F8" w14:textId="77777777" w:rsidR="00CE1643" w:rsidRPr="00F135D0" w:rsidRDefault="00CE1643" w:rsidP="00CE16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Virksomheden beskæftiger efter udvidelsen fortsat </w:t>
      </w:r>
      <w:r w:rsidR="0081319C">
        <w:rPr>
          <w:rFonts w:ascii="Verdana" w:hAnsi="Verdana" w:cs="Verdana"/>
          <w:sz w:val="20"/>
          <w:szCs w:val="20"/>
        </w:rPr>
        <w:t>ca. 1</w:t>
      </w:r>
      <w:r w:rsidRPr="00F135D0">
        <w:rPr>
          <w:rFonts w:ascii="Verdana" w:hAnsi="Verdana" w:cs="Verdana"/>
          <w:sz w:val="20"/>
          <w:szCs w:val="20"/>
        </w:rPr>
        <w:t>2 m</w:t>
      </w:r>
      <w:r w:rsidR="0081319C">
        <w:rPr>
          <w:rFonts w:ascii="Verdana" w:hAnsi="Verdana" w:cs="Verdana"/>
          <w:sz w:val="20"/>
          <w:szCs w:val="20"/>
        </w:rPr>
        <w:t>edarbejdere</w:t>
      </w:r>
      <w:r w:rsidRPr="00F135D0">
        <w:rPr>
          <w:rFonts w:ascii="Verdana" w:hAnsi="Verdana" w:cs="Verdana"/>
          <w:sz w:val="20"/>
          <w:szCs w:val="20"/>
        </w:rPr>
        <w:t>.</w:t>
      </w:r>
    </w:p>
    <w:p w14:paraId="4ADDD4F9" w14:textId="77777777" w:rsidR="00CE1643" w:rsidRPr="00F135D0" w:rsidRDefault="00CE1643" w:rsidP="00CE1643">
      <w:pPr>
        <w:autoSpaceDE w:val="0"/>
        <w:autoSpaceDN w:val="0"/>
        <w:adjustRightInd w:val="0"/>
        <w:spacing w:after="0" w:line="240" w:lineRule="auto"/>
        <w:ind w:left="993"/>
        <w:rPr>
          <w:rFonts w:ascii="Verdana" w:hAnsi="Verdana" w:cs="Verdana"/>
          <w:sz w:val="20"/>
          <w:szCs w:val="20"/>
        </w:rPr>
      </w:pPr>
    </w:p>
    <w:p w14:paraId="4ADDD4FA" w14:textId="77777777" w:rsidR="00CE1643" w:rsidRPr="00F135D0" w:rsidRDefault="00CE1643" w:rsidP="00CE16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Normal driftstiden vil efter udvidelsen, i lighed med eksisterende driftstid, være.</w:t>
      </w:r>
    </w:p>
    <w:p w14:paraId="4ADDD4FB" w14:textId="77777777" w:rsidR="00CE1643" w:rsidRPr="006B6124" w:rsidRDefault="00CE1643" w:rsidP="00CE1643">
      <w:pPr>
        <w:pStyle w:val="Listeafsnit"/>
        <w:numPr>
          <w:ilvl w:val="0"/>
          <w:numId w:val="22"/>
        </w:numPr>
        <w:tabs>
          <w:tab w:val="left" w:pos="284"/>
          <w:tab w:val="left" w:pos="2268"/>
        </w:tabs>
        <w:spacing w:after="0" w:line="240" w:lineRule="auto"/>
        <w:jc w:val="both"/>
        <w:rPr>
          <w:rFonts w:ascii="Verdana" w:hAnsi="Verdana" w:cs="Verdana"/>
          <w:sz w:val="20"/>
          <w:szCs w:val="20"/>
        </w:rPr>
      </w:pPr>
      <w:r w:rsidRPr="006B6124">
        <w:rPr>
          <w:rFonts w:ascii="Verdana" w:hAnsi="Verdana" w:cs="Verdana"/>
          <w:sz w:val="20"/>
          <w:szCs w:val="20"/>
        </w:rPr>
        <w:t>Mandag til fredag</w:t>
      </w:r>
      <w:r w:rsidRPr="006B6124">
        <w:rPr>
          <w:rFonts w:ascii="Verdana" w:hAnsi="Verdana" w:cs="Verdana"/>
          <w:sz w:val="20"/>
          <w:szCs w:val="20"/>
        </w:rPr>
        <w:tab/>
        <w:t>kl. 7.00 - 16.00</w:t>
      </w:r>
    </w:p>
    <w:p w14:paraId="4ADDD4FC" w14:textId="77777777" w:rsidR="00CE1643" w:rsidRPr="006B6124" w:rsidRDefault="00CE1643" w:rsidP="00CE1643">
      <w:pPr>
        <w:pStyle w:val="Listeafsnit"/>
        <w:numPr>
          <w:ilvl w:val="0"/>
          <w:numId w:val="22"/>
        </w:numPr>
        <w:tabs>
          <w:tab w:val="left" w:pos="284"/>
          <w:tab w:val="left" w:pos="2268"/>
        </w:tabs>
        <w:spacing w:after="0" w:line="240" w:lineRule="auto"/>
        <w:jc w:val="both"/>
        <w:rPr>
          <w:rFonts w:ascii="Verdana" w:hAnsi="Verdana" w:cs="Verdana"/>
          <w:sz w:val="20"/>
          <w:szCs w:val="20"/>
        </w:rPr>
      </w:pPr>
      <w:r w:rsidRPr="006B6124">
        <w:rPr>
          <w:rFonts w:ascii="Verdana" w:hAnsi="Verdana" w:cs="Verdana"/>
          <w:sz w:val="20"/>
          <w:szCs w:val="20"/>
        </w:rPr>
        <w:t>Lørdag</w:t>
      </w:r>
      <w:r w:rsidRPr="006B6124">
        <w:rPr>
          <w:rFonts w:ascii="Verdana" w:hAnsi="Verdana" w:cs="Verdana"/>
          <w:sz w:val="20"/>
          <w:szCs w:val="20"/>
        </w:rPr>
        <w:tab/>
      </w:r>
      <w:r w:rsidRPr="006B6124">
        <w:rPr>
          <w:rFonts w:ascii="Verdana" w:hAnsi="Verdana" w:cs="Verdana"/>
          <w:sz w:val="20"/>
          <w:szCs w:val="20"/>
        </w:rPr>
        <w:tab/>
        <w:t>kl. 8.00 – 16.00</w:t>
      </w:r>
    </w:p>
    <w:p w14:paraId="4ADDD4FD" w14:textId="77777777" w:rsidR="009D77F1" w:rsidRPr="006B6124" w:rsidRDefault="009D77F1" w:rsidP="009D77F1">
      <w:pPr>
        <w:tabs>
          <w:tab w:val="left" w:pos="284"/>
          <w:tab w:val="left" w:pos="2268"/>
        </w:tabs>
        <w:spacing w:after="0" w:line="240" w:lineRule="auto"/>
        <w:jc w:val="both"/>
        <w:rPr>
          <w:rFonts w:ascii="Verdana" w:hAnsi="Verdana" w:cs="Verdana"/>
          <w:sz w:val="20"/>
          <w:szCs w:val="20"/>
        </w:rPr>
      </w:pPr>
    </w:p>
    <w:p w14:paraId="4ADDD4FE" w14:textId="77777777" w:rsidR="009D77F1" w:rsidRPr="006B6124" w:rsidRDefault="009D77F1" w:rsidP="009D77F1">
      <w:pPr>
        <w:tabs>
          <w:tab w:val="left" w:pos="284"/>
          <w:tab w:val="left" w:pos="2268"/>
        </w:tabs>
        <w:spacing w:after="0" w:line="240" w:lineRule="auto"/>
        <w:ind w:left="993"/>
        <w:jc w:val="both"/>
        <w:rPr>
          <w:rFonts w:ascii="Verdana" w:hAnsi="Verdana" w:cs="Verdana"/>
          <w:sz w:val="20"/>
          <w:szCs w:val="20"/>
        </w:rPr>
      </w:pPr>
      <w:r w:rsidRPr="006B6124">
        <w:rPr>
          <w:rFonts w:ascii="Verdana" w:hAnsi="Verdana" w:cs="Verdana"/>
          <w:sz w:val="20"/>
          <w:szCs w:val="20"/>
        </w:rPr>
        <w:t xml:space="preserve">Daglig driftstid af blæserrensningskabinen er ca. 6-7 timer, idet der hver dag </w:t>
      </w:r>
      <w:proofErr w:type="spellStart"/>
      <w:r w:rsidRPr="006B6124">
        <w:rPr>
          <w:rFonts w:ascii="Verdana" w:hAnsi="Verdana" w:cs="Verdana"/>
          <w:sz w:val="20"/>
          <w:szCs w:val="20"/>
        </w:rPr>
        <w:t>blæserenses</w:t>
      </w:r>
      <w:proofErr w:type="spellEnd"/>
      <w:r w:rsidRPr="006B6124">
        <w:rPr>
          <w:rFonts w:ascii="Verdana" w:hAnsi="Verdana" w:cs="Verdana"/>
          <w:sz w:val="20"/>
          <w:szCs w:val="20"/>
        </w:rPr>
        <w:t xml:space="preserve"> 2-3 containere. Daglig driftstid af malerkabinerne vil være 2-3 timer.</w:t>
      </w:r>
    </w:p>
    <w:p w14:paraId="4ADDD4FF" w14:textId="77777777" w:rsidR="00CE1643" w:rsidRPr="006B6124" w:rsidRDefault="00CE1643" w:rsidP="00CE1643">
      <w:pPr>
        <w:spacing w:after="0" w:line="240" w:lineRule="auto"/>
        <w:ind w:left="284" w:hanging="284"/>
        <w:jc w:val="both"/>
        <w:rPr>
          <w:rFonts w:ascii="Verdana" w:hAnsi="Verdana" w:cs="Verdana"/>
          <w:sz w:val="20"/>
          <w:szCs w:val="20"/>
        </w:rPr>
      </w:pPr>
      <w:r w:rsidRPr="006B6124">
        <w:rPr>
          <w:rFonts w:ascii="Verdana" w:hAnsi="Verdana" w:cs="Verdana"/>
          <w:sz w:val="20"/>
          <w:szCs w:val="20"/>
        </w:rPr>
        <w:tab/>
      </w:r>
      <w:r w:rsidRPr="006B6124">
        <w:rPr>
          <w:rFonts w:ascii="Verdana" w:hAnsi="Verdana" w:cs="Verdana"/>
          <w:sz w:val="20"/>
          <w:szCs w:val="20"/>
        </w:rPr>
        <w:tab/>
      </w:r>
    </w:p>
    <w:p w14:paraId="4ADDD500" w14:textId="77777777" w:rsidR="00CE1643" w:rsidRPr="006B6124" w:rsidRDefault="00CE1643" w:rsidP="00CE1643">
      <w:pPr>
        <w:spacing w:after="0" w:line="240" w:lineRule="auto"/>
        <w:ind w:left="284" w:firstLine="709"/>
        <w:jc w:val="both"/>
        <w:rPr>
          <w:rFonts w:ascii="Verdana" w:hAnsi="Verdana" w:cs="Verdana"/>
          <w:sz w:val="20"/>
          <w:szCs w:val="20"/>
        </w:rPr>
      </w:pPr>
      <w:r w:rsidRPr="006B6124">
        <w:rPr>
          <w:rFonts w:ascii="Verdana" w:hAnsi="Verdana" w:cs="Verdana"/>
          <w:sz w:val="20"/>
          <w:szCs w:val="20"/>
        </w:rPr>
        <w:t>Der arbejdes normalt ikke i aften - og nattetimerne, samt på søn- og helligdage.</w:t>
      </w:r>
    </w:p>
    <w:p w14:paraId="4ADDD501" w14:textId="77777777" w:rsidR="00CE1643" w:rsidRPr="00F135D0" w:rsidRDefault="00CE1643" w:rsidP="00CE1643">
      <w:pPr>
        <w:autoSpaceDE w:val="0"/>
        <w:autoSpaceDN w:val="0"/>
        <w:adjustRightInd w:val="0"/>
        <w:spacing w:after="0" w:line="240" w:lineRule="auto"/>
        <w:ind w:left="993"/>
        <w:rPr>
          <w:rFonts w:ascii="Verdana" w:hAnsi="Verdana" w:cs="Verdana"/>
          <w:sz w:val="20"/>
          <w:szCs w:val="20"/>
        </w:rPr>
      </w:pPr>
    </w:p>
    <w:p w14:paraId="4ADDD502" w14:textId="77777777" w:rsidR="00A72C75" w:rsidRPr="00F35D2B" w:rsidRDefault="00A72C75" w:rsidP="00CE1643">
      <w:pPr>
        <w:autoSpaceDE w:val="0"/>
        <w:autoSpaceDN w:val="0"/>
        <w:adjustRightInd w:val="0"/>
        <w:spacing w:after="0" w:line="240" w:lineRule="auto"/>
        <w:ind w:left="993"/>
        <w:rPr>
          <w:rFonts w:ascii="Verdana" w:hAnsi="Verdana" w:cs="Verdana"/>
          <w:i/>
          <w:sz w:val="20"/>
          <w:szCs w:val="20"/>
        </w:rPr>
      </w:pPr>
      <w:r w:rsidRPr="00F35D2B">
        <w:rPr>
          <w:rFonts w:ascii="Verdana" w:hAnsi="Verdana" w:cs="Verdana"/>
          <w:i/>
          <w:sz w:val="20"/>
          <w:szCs w:val="20"/>
        </w:rPr>
        <w:t>Råvareforbrug</w:t>
      </w:r>
    </w:p>
    <w:p w14:paraId="4ADDD503" w14:textId="77777777" w:rsidR="00A72C75" w:rsidRDefault="00A72C75" w:rsidP="00CE16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Virksomhedens årlige råvareforbrug vil være som følger. Mængden af maling og fortynder øges 50% </w:t>
      </w:r>
      <w:proofErr w:type="spellStart"/>
      <w:r w:rsidRPr="00F135D0">
        <w:rPr>
          <w:rFonts w:ascii="Verdana" w:hAnsi="Verdana" w:cs="Verdana"/>
          <w:sz w:val="20"/>
          <w:szCs w:val="20"/>
        </w:rPr>
        <w:t>ifht</w:t>
      </w:r>
      <w:proofErr w:type="spellEnd"/>
      <w:r w:rsidRPr="00F135D0">
        <w:rPr>
          <w:rFonts w:ascii="Verdana" w:hAnsi="Verdana" w:cs="Verdana"/>
          <w:sz w:val="20"/>
          <w:szCs w:val="20"/>
        </w:rPr>
        <w:t>. 2</w:t>
      </w:r>
      <w:r w:rsidR="006B6124">
        <w:rPr>
          <w:rFonts w:ascii="Verdana" w:hAnsi="Verdana" w:cs="Verdana"/>
          <w:sz w:val="20"/>
          <w:szCs w:val="20"/>
        </w:rPr>
        <w:t>001. Øvrige mængder er uændret.</w:t>
      </w:r>
    </w:p>
    <w:p w14:paraId="4ADDD504" w14:textId="77777777" w:rsidR="006B6124" w:rsidRPr="00F135D0" w:rsidRDefault="006B6124" w:rsidP="00CE1643">
      <w:pPr>
        <w:autoSpaceDE w:val="0"/>
        <w:autoSpaceDN w:val="0"/>
        <w:adjustRightInd w:val="0"/>
        <w:spacing w:after="0" w:line="240" w:lineRule="auto"/>
        <w:ind w:left="993"/>
        <w:rPr>
          <w:rFonts w:ascii="Verdana" w:hAnsi="Verdana" w:cs="Verdana"/>
          <w:sz w:val="20"/>
          <w:szCs w:val="20"/>
        </w:rPr>
      </w:pP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1843"/>
      </w:tblGrid>
      <w:tr w:rsidR="00A72C75" w:rsidRPr="00F135D0" w14:paraId="4ADDD507" w14:textId="77777777" w:rsidTr="00A72C75">
        <w:tc>
          <w:tcPr>
            <w:tcW w:w="3260" w:type="dxa"/>
            <w:shd w:val="clear" w:color="auto" w:fill="D9D9D9"/>
          </w:tcPr>
          <w:p w14:paraId="4ADDD505" w14:textId="77777777" w:rsidR="00A72C75" w:rsidRPr="00D93489" w:rsidRDefault="00A72C75" w:rsidP="00A72C75">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D93489">
              <w:rPr>
                <w:rFonts w:ascii="Verdana" w:hAnsi="Verdana"/>
                <w:sz w:val="18"/>
                <w:szCs w:val="18"/>
              </w:rPr>
              <w:t>Råvare</w:t>
            </w:r>
          </w:p>
        </w:tc>
        <w:tc>
          <w:tcPr>
            <w:tcW w:w="1843" w:type="dxa"/>
            <w:shd w:val="clear" w:color="auto" w:fill="D9D9D9"/>
          </w:tcPr>
          <w:p w14:paraId="4ADDD506"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r w:rsidRPr="00D93489">
              <w:rPr>
                <w:rFonts w:ascii="Verdana" w:hAnsi="Verdana"/>
                <w:sz w:val="18"/>
                <w:szCs w:val="18"/>
              </w:rPr>
              <w:t>Mængde</w:t>
            </w:r>
          </w:p>
        </w:tc>
      </w:tr>
      <w:tr w:rsidR="00A72C75" w:rsidRPr="00F135D0" w14:paraId="4ADDD50A" w14:textId="77777777" w:rsidTr="00A72C75">
        <w:tc>
          <w:tcPr>
            <w:tcW w:w="3260" w:type="dxa"/>
          </w:tcPr>
          <w:p w14:paraId="4ADDD508"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r w:rsidRPr="00D93489">
              <w:rPr>
                <w:rFonts w:ascii="Verdana" w:hAnsi="Verdana"/>
                <w:sz w:val="18"/>
                <w:szCs w:val="18"/>
              </w:rPr>
              <w:t>Stålplader og stålprofiler</w:t>
            </w:r>
          </w:p>
        </w:tc>
        <w:tc>
          <w:tcPr>
            <w:tcW w:w="1843" w:type="dxa"/>
          </w:tcPr>
          <w:p w14:paraId="4ADDD509"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r w:rsidRPr="00D93489">
              <w:rPr>
                <w:rFonts w:ascii="Verdana" w:hAnsi="Verdana"/>
                <w:sz w:val="18"/>
                <w:szCs w:val="18"/>
              </w:rPr>
              <w:t>30 tons</w:t>
            </w:r>
          </w:p>
        </w:tc>
      </w:tr>
      <w:tr w:rsidR="00A72C75" w:rsidRPr="00F135D0" w14:paraId="4ADDD50D" w14:textId="77777777" w:rsidTr="00A72C75">
        <w:tc>
          <w:tcPr>
            <w:tcW w:w="3260" w:type="dxa"/>
          </w:tcPr>
          <w:p w14:paraId="4ADDD50B"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r w:rsidRPr="00D93489">
              <w:rPr>
                <w:rFonts w:ascii="Verdana" w:hAnsi="Verdana"/>
                <w:sz w:val="18"/>
                <w:szCs w:val="18"/>
              </w:rPr>
              <w:t>Ilt- og gasflasker</w:t>
            </w:r>
          </w:p>
        </w:tc>
        <w:tc>
          <w:tcPr>
            <w:tcW w:w="1843" w:type="dxa"/>
          </w:tcPr>
          <w:p w14:paraId="4ADDD50C"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p>
        </w:tc>
      </w:tr>
      <w:tr w:rsidR="00A72C75" w:rsidRPr="00F135D0" w14:paraId="4ADDD510" w14:textId="77777777" w:rsidTr="00A72C75">
        <w:tc>
          <w:tcPr>
            <w:tcW w:w="3260" w:type="dxa"/>
          </w:tcPr>
          <w:p w14:paraId="4ADDD50E"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r w:rsidRPr="00D93489">
              <w:rPr>
                <w:rFonts w:ascii="Verdana" w:hAnsi="Verdana"/>
                <w:sz w:val="18"/>
                <w:szCs w:val="18"/>
              </w:rPr>
              <w:t xml:space="preserve">Stål og </w:t>
            </w:r>
            <w:proofErr w:type="spellStart"/>
            <w:r w:rsidRPr="00D93489">
              <w:rPr>
                <w:rFonts w:ascii="Verdana" w:hAnsi="Verdana"/>
                <w:sz w:val="18"/>
                <w:szCs w:val="18"/>
              </w:rPr>
              <w:t>jerngrit</w:t>
            </w:r>
            <w:proofErr w:type="spellEnd"/>
          </w:p>
        </w:tc>
        <w:tc>
          <w:tcPr>
            <w:tcW w:w="1843" w:type="dxa"/>
          </w:tcPr>
          <w:p w14:paraId="4ADDD50F"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p>
        </w:tc>
      </w:tr>
      <w:tr w:rsidR="00A72C75" w:rsidRPr="00F135D0" w14:paraId="4ADDD513" w14:textId="77777777" w:rsidTr="00A72C75">
        <w:tc>
          <w:tcPr>
            <w:tcW w:w="3260" w:type="dxa"/>
          </w:tcPr>
          <w:p w14:paraId="4ADDD511"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proofErr w:type="spellStart"/>
            <w:r w:rsidRPr="00D93489">
              <w:rPr>
                <w:rFonts w:ascii="Verdana" w:hAnsi="Verdana"/>
                <w:sz w:val="18"/>
                <w:szCs w:val="18"/>
              </w:rPr>
              <w:t>Cromadex</w:t>
            </w:r>
            <w:proofErr w:type="spellEnd"/>
            <w:r w:rsidRPr="00D93489">
              <w:rPr>
                <w:rFonts w:ascii="Verdana" w:hAnsi="Verdana"/>
                <w:sz w:val="18"/>
                <w:szCs w:val="18"/>
              </w:rPr>
              <w:t xml:space="preserve"> 222 og 290 *</w:t>
            </w:r>
          </w:p>
        </w:tc>
        <w:tc>
          <w:tcPr>
            <w:tcW w:w="1843" w:type="dxa"/>
          </w:tcPr>
          <w:p w14:paraId="4ADDD512"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r w:rsidRPr="00D93489">
              <w:rPr>
                <w:rFonts w:ascii="Verdana" w:hAnsi="Verdana"/>
                <w:sz w:val="18"/>
                <w:szCs w:val="18"/>
              </w:rPr>
              <w:t xml:space="preserve"> 15.000 l</w:t>
            </w:r>
          </w:p>
        </w:tc>
      </w:tr>
      <w:tr w:rsidR="00A72C75" w:rsidRPr="00F135D0" w14:paraId="4ADDD516" w14:textId="77777777" w:rsidTr="00A72C75">
        <w:tc>
          <w:tcPr>
            <w:tcW w:w="3260" w:type="dxa"/>
          </w:tcPr>
          <w:p w14:paraId="4ADDD514"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proofErr w:type="spellStart"/>
            <w:r w:rsidRPr="00D93489">
              <w:rPr>
                <w:rFonts w:ascii="Verdana" w:hAnsi="Verdana"/>
                <w:sz w:val="18"/>
                <w:szCs w:val="18"/>
              </w:rPr>
              <w:t>Interprimer</w:t>
            </w:r>
            <w:proofErr w:type="spellEnd"/>
            <w:r w:rsidRPr="00D93489">
              <w:rPr>
                <w:rFonts w:ascii="Verdana" w:hAnsi="Verdana"/>
                <w:sz w:val="18"/>
                <w:szCs w:val="18"/>
              </w:rPr>
              <w:t xml:space="preserve"> 306 *</w:t>
            </w:r>
          </w:p>
        </w:tc>
        <w:tc>
          <w:tcPr>
            <w:tcW w:w="1843" w:type="dxa"/>
          </w:tcPr>
          <w:p w14:paraId="4ADDD515"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r w:rsidRPr="00D93489">
              <w:rPr>
                <w:rFonts w:ascii="Verdana" w:hAnsi="Verdana"/>
                <w:sz w:val="18"/>
                <w:szCs w:val="18"/>
              </w:rPr>
              <w:t xml:space="preserve"> 19.000 l</w:t>
            </w:r>
          </w:p>
        </w:tc>
      </w:tr>
      <w:tr w:rsidR="00A72C75" w:rsidRPr="00F135D0" w14:paraId="4ADDD519" w14:textId="77777777" w:rsidTr="00A72C75">
        <w:tc>
          <w:tcPr>
            <w:tcW w:w="3260" w:type="dxa"/>
          </w:tcPr>
          <w:p w14:paraId="4ADDD517"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r w:rsidRPr="00D93489">
              <w:rPr>
                <w:rFonts w:ascii="Verdana" w:hAnsi="Verdana"/>
                <w:sz w:val="18"/>
                <w:szCs w:val="18"/>
              </w:rPr>
              <w:t>Butylacetat *</w:t>
            </w:r>
          </w:p>
        </w:tc>
        <w:tc>
          <w:tcPr>
            <w:tcW w:w="1843" w:type="dxa"/>
          </w:tcPr>
          <w:p w14:paraId="4ADDD518"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r w:rsidRPr="00D93489">
              <w:rPr>
                <w:rFonts w:ascii="Verdana" w:hAnsi="Verdana"/>
                <w:sz w:val="18"/>
                <w:szCs w:val="18"/>
              </w:rPr>
              <w:t xml:space="preserve">   9.000 l</w:t>
            </w:r>
          </w:p>
        </w:tc>
      </w:tr>
      <w:tr w:rsidR="00A72C75" w:rsidRPr="00F135D0" w14:paraId="4ADDD51C" w14:textId="77777777" w:rsidTr="00A72C75">
        <w:tc>
          <w:tcPr>
            <w:tcW w:w="3260" w:type="dxa"/>
          </w:tcPr>
          <w:p w14:paraId="4ADDD51A"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r w:rsidRPr="00D93489">
              <w:rPr>
                <w:rFonts w:ascii="Verdana" w:hAnsi="Verdana"/>
                <w:sz w:val="18"/>
                <w:szCs w:val="18"/>
              </w:rPr>
              <w:t>Div. lak, maling, fortynder *</w:t>
            </w:r>
          </w:p>
        </w:tc>
        <w:tc>
          <w:tcPr>
            <w:tcW w:w="1843" w:type="dxa"/>
          </w:tcPr>
          <w:p w14:paraId="4ADDD51B"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r w:rsidRPr="00D93489">
              <w:rPr>
                <w:rFonts w:ascii="Verdana" w:hAnsi="Verdana"/>
                <w:sz w:val="18"/>
                <w:szCs w:val="18"/>
              </w:rPr>
              <w:t xml:space="preserve">      350 l</w:t>
            </w:r>
          </w:p>
        </w:tc>
      </w:tr>
      <w:tr w:rsidR="00A72C75" w:rsidRPr="00F135D0" w14:paraId="4ADDD51F" w14:textId="77777777" w:rsidTr="00A72C75">
        <w:tc>
          <w:tcPr>
            <w:tcW w:w="3260" w:type="dxa"/>
          </w:tcPr>
          <w:p w14:paraId="4ADDD51D"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r w:rsidRPr="00D93489">
              <w:rPr>
                <w:rFonts w:ascii="Verdana" w:hAnsi="Verdana"/>
                <w:sz w:val="18"/>
                <w:szCs w:val="18"/>
              </w:rPr>
              <w:t>Brændstof til kørende materiel</w:t>
            </w:r>
          </w:p>
        </w:tc>
        <w:tc>
          <w:tcPr>
            <w:tcW w:w="1843" w:type="dxa"/>
          </w:tcPr>
          <w:p w14:paraId="4ADDD51E"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r w:rsidRPr="00D93489">
              <w:rPr>
                <w:rFonts w:ascii="Verdana" w:hAnsi="Verdana"/>
                <w:sz w:val="18"/>
                <w:szCs w:val="18"/>
              </w:rPr>
              <w:t xml:space="preserve">   2.000 l</w:t>
            </w:r>
          </w:p>
        </w:tc>
      </w:tr>
      <w:tr w:rsidR="00A72C75" w:rsidRPr="00F135D0" w14:paraId="4ADDD522" w14:textId="77777777" w:rsidTr="00A72C75">
        <w:tc>
          <w:tcPr>
            <w:tcW w:w="3260" w:type="dxa"/>
          </w:tcPr>
          <w:p w14:paraId="4ADDD520"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r w:rsidRPr="00D93489">
              <w:rPr>
                <w:rFonts w:ascii="Verdana" w:hAnsi="Verdana"/>
                <w:sz w:val="18"/>
                <w:szCs w:val="18"/>
              </w:rPr>
              <w:t>Fyringsolie</w:t>
            </w:r>
          </w:p>
        </w:tc>
        <w:tc>
          <w:tcPr>
            <w:tcW w:w="1843" w:type="dxa"/>
          </w:tcPr>
          <w:p w14:paraId="4ADDD521"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r w:rsidRPr="00D93489">
              <w:rPr>
                <w:rFonts w:ascii="Verdana" w:hAnsi="Verdana"/>
                <w:sz w:val="18"/>
                <w:szCs w:val="18"/>
              </w:rPr>
              <w:t xml:space="preserve">      750 l</w:t>
            </w:r>
          </w:p>
        </w:tc>
      </w:tr>
      <w:tr w:rsidR="00A72C75" w:rsidRPr="00F135D0" w14:paraId="4ADDD525" w14:textId="77777777" w:rsidTr="00A72C75">
        <w:tc>
          <w:tcPr>
            <w:tcW w:w="3260" w:type="dxa"/>
          </w:tcPr>
          <w:p w14:paraId="4ADDD523"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r w:rsidRPr="00D93489">
              <w:rPr>
                <w:rFonts w:ascii="Verdana" w:hAnsi="Verdana"/>
                <w:sz w:val="18"/>
                <w:szCs w:val="18"/>
              </w:rPr>
              <w:t>Gas</w:t>
            </w:r>
          </w:p>
        </w:tc>
        <w:tc>
          <w:tcPr>
            <w:tcW w:w="1843" w:type="dxa"/>
          </w:tcPr>
          <w:p w14:paraId="4ADDD524"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highlight w:val="yellow"/>
                <w:vertAlign w:val="superscript"/>
              </w:rPr>
            </w:pPr>
            <w:r w:rsidRPr="00D93489">
              <w:rPr>
                <w:rFonts w:ascii="Verdana" w:hAnsi="Verdana"/>
                <w:sz w:val="18"/>
                <w:szCs w:val="18"/>
              </w:rPr>
              <w:t xml:space="preserve">    1560 m</w:t>
            </w:r>
            <w:r w:rsidRPr="00D93489">
              <w:rPr>
                <w:rFonts w:ascii="Verdana" w:hAnsi="Verdana"/>
                <w:sz w:val="18"/>
                <w:szCs w:val="18"/>
                <w:vertAlign w:val="superscript"/>
              </w:rPr>
              <w:t>3</w:t>
            </w:r>
          </w:p>
        </w:tc>
      </w:tr>
      <w:tr w:rsidR="00A72C75" w:rsidRPr="00F135D0" w14:paraId="4ADDD528" w14:textId="77777777" w:rsidTr="00A72C75">
        <w:tc>
          <w:tcPr>
            <w:tcW w:w="3260" w:type="dxa"/>
          </w:tcPr>
          <w:p w14:paraId="4ADDD526" w14:textId="77777777" w:rsidR="00A72C75" w:rsidRPr="00D93489" w:rsidRDefault="00A72C75" w:rsidP="001E5662">
            <w:pPr>
              <w:tabs>
                <w:tab w:val="left" w:pos="175"/>
                <w:tab w:val="left" w:pos="850"/>
                <w:tab w:val="left" w:pos="1701"/>
                <w:tab w:val="left" w:pos="2552"/>
                <w:tab w:val="left" w:pos="3403"/>
                <w:tab w:val="left" w:pos="4254"/>
                <w:tab w:val="left" w:pos="5104"/>
                <w:tab w:val="left" w:pos="5955"/>
                <w:tab w:val="left" w:pos="6806"/>
                <w:tab w:val="left" w:pos="7657"/>
                <w:tab w:val="left" w:pos="8508"/>
              </w:tabs>
              <w:spacing w:after="0" w:line="240" w:lineRule="auto"/>
              <w:ind w:left="175"/>
              <w:rPr>
                <w:rFonts w:ascii="Verdana" w:hAnsi="Verdana"/>
                <w:sz w:val="18"/>
                <w:szCs w:val="18"/>
              </w:rPr>
            </w:pPr>
            <w:r w:rsidRPr="00D93489">
              <w:rPr>
                <w:rFonts w:ascii="Verdana" w:hAnsi="Verdana"/>
                <w:sz w:val="18"/>
                <w:szCs w:val="18"/>
              </w:rPr>
              <w:t>El</w:t>
            </w:r>
          </w:p>
        </w:tc>
        <w:tc>
          <w:tcPr>
            <w:tcW w:w="1843" w:type="dxa"/>
          </w:tcPr>
          <w:p w14:paraId="4ADDD527" w14:textId="77777777" w:rsidR="00A72C75" w:rsidRPr="00D93489" w:rsidRDefault="00A72C75" w:rsidP="001E5662">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jc w:val="right"/>
              <w:rPr>
                <w:rFonts w:ascii="Verdana" w:hAnsi="Verdana"/>
                <w:sz w:val="18"/>
                <w:szCs w:val="18"/>
              </w:rPr>
            </w:pPr>
            <w:r w:rsidRPr="00D93489">
              <w:rPr>
                <w:rFonts w:ascii="Verdana" w:hAnsi="Verdana"/>
                <w:sz w:val="18"/>
                <w:szCs w:val="18"/>
              </w:rPr>
              <w:t xml:space="preserve"> 36.000 KWh</w:t>
            </w:r>
          </w:p>
        </w:tc>
      </w:tr>
    </w:tbl>
    <w:p w14:paraId="4ADDD529" w14:textId="77777777" w:rsidR="00A72C75" w:rsidRPr="00F135D0" w:rsidRDefault="00A72C75" w:rsidP="00CE1643">
      <w:pPr>
        <w:autoSpaceDE w:val="0"/>
        <w:autoSpaceDN w:val="0"/>
        <w:adjustRightInd w:val="0"/>
        <w:spacing w:after="0" w:line="240" w:lineRule="auto"/>
        <w:ind w:left="993"/>
        <w:rPr>
          <w:rFonts w:ascii="Verdana" w:hAnsi="Verdana" w:cs="Verdana"/>
          <w:i/>
          <w:sz w:val="20"/>
          <w:szCs w:val="20"/>
        </w:rPr>
      </w:pPr>
    </w:p>
    <w:p w14:paraId="4ADDD52A" w14:textId="77777777" w:rsidR="00A72C75" w:rsidRPr="00F135D0" w:rsidRDefault="00A72C75" w:rsidP="00A72C75">
      <w:pPr>
        <w:pStyle w:val="nummer"/>
        <w:ind w:left="993" w:firstLine="0"/>
        <w:rPr>
          <w:rFonts w:ascii="Verdana" w:hAnsi="Verdana" w:cs="Times New Roman"/>
          <w:bCs/>
          <w:color w:val="auto"/>
          <w:sz w:val="20"/>
          <w:szCs w:val="20"/>
        </w:rPr>
      </w:pPr>
      <w:r w:rsidRPr="00F135D0">
        <w:rPr>
          <w:rFonts w:ascii="Verdana" w:hAnsi="Verdana" w:cs="Times New Roman"/>
          <w:bCs/>
          <w:color w:val="auto"/>
          <w:sz w:val="20"/>
          <w:szCs w:val="20"/>
        </w:rPr>
        <w:t xml:space="preserve">Det primære indholdsstof i </w:t>
      </w:r>
      <w:proofErr w:type="spellStart"/>
      <w:r w:rsidRPr="00F135D0">
        <w:rPr>
          <w:rFonts w:ascii="Verdana" w:hAnsi="Verdana" w:cs="Times New Roman"/>
          <w:bCs/>
          <w:color w:val="auto"/>
          <w:sz w:val="20"/>
          <w:szCs w:val="20"/>
        </w:rPr>
        <w:t>Cromadex</w:t>
      </w:r>
      <w:proofErr w:type="spellEnd"/>
      <w:r w:rsidRPr="00F135D0">
        <w:rPr>
          <w:rFonts w:ascii="Verdana" w:hAnsi="Verdana" w:cs="Times New Roman"/>
          <w:bCs/>
          <w:color w:val="auto"/>
          <w:sz w:val="20"/>
          <w:szCs w:val="20"/>
        </w:rPr>
        <w:t xml:space="preserve"> og </w:t>
      </w:r>
      <w:proofErr w:type="spellStart"/>
      <w:r w:rsidRPr="00F135D0">
        <w:rPr>
          <w:rFonts w:ascii="Verdana" w:hAnsi="Verdana" w:cs="Times New Roman"/>
          <w:bCs/>
          <w:color w:val="auto"/>
          <w:sz w:val="20"/>
          <w:szCs w:val="20"/>
        </w:rPr>
        <w:t>Interprimer</w:t>
      </w:r>
      <w:proofErr w:type="spellEnd"/>
      <w:r w:rsidRPr="00F135D0">
        <w:rPr>
          <w:rFonts w:ascii="Verdana" w:hAnsi="Verdana" w:cs="Times New Roman"/>
          <w:bCs/>
          <w:color w:val="auto"/>
          <w:sz w:val="20"/>
          <w:szCs w:val="20"/>
        </w:rPr>
        <w:t xml:space="preserve"> er </w:t>
      </w:r>
      <w:proofErr w:type="spellStart"/>
      <w:r w:rsidRPr="00F135D0">
        <w:rPr>
          <w:rFonts w:ascii="Verdana" w:hAnsi="Verdana" w:cs="Times New Roman"/>
          <w:bCs/>
          <w:color w:val="auto"/>
          <w:sz w:val="20"/>
          <w:szCs w:val="20"/>
        </w:rPr>
        <w:t>Xylen</w:t>
      </w:r>
      <w:proofErr w:type="spellEnd"/>
      <w:r w:rsidRPr="00F135D0">
        <w:rPr>
          <w:rFonts w:ascii="Verdana" w:hAnsi="Verdana" w:cs="Times New Roman"/>
          <w:bCs/>
          <w:color w:val="auto"/>
          <w:sz w:val="20"/>
          <w:szCs w:val="20"/>
        </w:rPr>
        <w:t xml:space="preserve">, sikkerhedsdatablade fremgår af bilag </w:t>
      </w:r>
      <w:r w:rsidR="00AD4A3F" w:rsidRPr="00F135D0">
        <w:rPr>
          <w:rFonts w:ascii="Verdana" w:hAnsi="Verdana" w:cs="Times New Roman"/>
          <w:bCs/>
          <w:color w:val="auto"/>
          <w:sz w:val="20"/>
          <w:szCs w:val="20"/>
        </w:rPr>
        <w:t>9</w:t>
      </w:r>
      <w:r w:rsidRPr="00F135D0">
        <w:rPr>
          <w:rFonts w:ascii="Verdana" w:hAnsi="Verdana" w:cs="Times New Roman"/>
          <w:bCs/>
          <w:color w:val="auto"/>
          <w:sz w:val="20"/>
          <w:szCs w:val="20"/>
        </w:rPr>
        <w:t>.</w:t>
      </w:r>
      <w:r w:rsidR="00431CA0" w:rsidRPr="00F135D0">
        <w:rPr>
          <w:rFonts w:ascii="Verdana" w:hAnsi="Verdana" w:cs="Times New Roman"/>
          <w:bCs/>
          <w:color w:val="auto"/>
          <w:sz w:val="20"/>
          <w:szCs w:val="20"/>
        </w:rPr>
        <w:t xml:space="preserve"> </w:t>
      </w:r>
      <w:r w:rsidRPr="00F135D0">
        <w:rPr>
          <w:rFonts w:ascii="Verdana" w:hAnsi="Verdana" w:cs="Times New Roman"/>
          <w:bCs/>
          <w:color w:val="auto"/>
          <w:sz w:val="20"/>
          <w:szCs w:val="20"/>
        </w:rPr>
        <w:t>Det maksimale forbrug af lak, maling og fortynder er 54,5 kg/time ved grunding. Heraf er 19,3 kg flygtige stoffer, der fremover afbrændes i RTO-anlægget.</w:t>
      </w:r>
    </w:p>
    <w:p w14:paraId="4ADDD52B" w14:textId="77777777" w:rsidR="00A72C75" w:rsidRPr="00F135D0" w:rsidRDefault="00A72C75" w:rsidP="00A72C75">
      <w:pPr>
        <w:pStyle w:val="nummer"/>
        <w:ind w:left="993" w:firstLine="0"/>
        <w:rPr>
          <w:rFonts w:ascii="Verdana" w:hAnsi="Verdana" w:cs="Times New Roman"/>
          <w:bCs/>
          <w:color w:val="auto"/>
          <w:sz w:val="20"/>
          <w:szCs w:val="20"/>
        </w:rPr>
      </w:pPr>
    </w:p>
    <w:p w14:paraId="4ADDD52C" w14:textId="77777777" w:rsidR="00A72C75" w:rsidRPr="00F135D0" w:rsidRDefault="00A72C75" w:rsidP="00A72C75">
      <w:pPr>
        <w:pStyle w:val="nummer"/>
        <w:ind w:left="993" w:firstLine="0"/>
        <w:rPr>
          <w:rFonts w:ascii="Verdana" w:hAnsi="Verdana" w:cs="Times New Roman"/>
          <w:bCs/>
          <w:color w:val="auto"/>
          <w:sz w:val="20"/>
          <w:szCs w:val="20"/>
        </w:rPr>
      </w:pPr>
      <w:r w:rsidRPr="00F135D0">
        <w:rPr>
          <w:rFonts w:ascii="Verdana" w:hAnsi="Verdana" w:cs="Times New Roman"/>
          <w:bCs/>
          <w:color w:val="auto"/>
          <w:sz w:val="20"/>
          <w:szCs w:val="20"/>
        </w:rPr>
        <w:t>Blæserensningsmidlet genanvendes i anlægget til det er slidt op, hvorefter det bortskaffes.</w:t>
      </w:r>
    </w:p>
    <w:p w14:paraId="4ADDD52D" w14:textId="77777777" w:rsidR="00A72C75" w:rsidRPr="00F135D0" w:rsidRDefault="00A72C75" w:rsidP="00A72C75">
      <w:pPr>
        <w:pStyle w:val="nummer"/>
        <w:ind w:left="993" w:firstLine="0"/>
        <w:rPr>
          <w:rFonts w:ascii="Verdana" w:hAnsi="Verdana" w:cs="Times New Roman"/>
          <w:bCs/>
          <w:color w:val="auto"/>
          <w:sz w:val="20"/>
          <w:szCs w:val="20"/>
        </w:rPr>
      </w:pPr>
    </w:p>
    <w:p w14:paraId="4ADDD52E" w14:textId="77777777" w:rsidR="00A72C75" w:rsidRPr="00F135D0" w:rsidRDefault="00A72C75" w:rsidP="00A72C75">
      <w:pPr>
        <w:pStyle w:val="nummer"/>
        <w:ind w:left="993" w:firstLine="0"/>
        <w:rPr>
          <w:rFonts w:ascii="Verdana" w:hAnsi="Verdana" w:cs="Times New Roman"/>
          <w:bCs/>
          <w:color w:val="auto"/>
          <w:sz w:val="20"/>
          <w:szCs w:val="20"/>
        </w:rPr>
      </w:pPr>
      <w:r w:rsidRPr="00F135D0">
        <w:rPr>
          <w:rFonts w:ascii="Verdana" w:hAnsi="Verdana" w:cs="Times New Roman"/>
          <w:bCs/>
          <w:color w:val="auto"/>
          <w:sz w:val="20"/>
          <w:szCs w:val="20"/>
        </w:rPr>
        <w:t>Spildfortynder regenereres ikke.</w:t>
      </w:r>
    </w:p>
    <w:p w14:paraId="4ADDD52F" w14:textId="77777777" w:rsidR="00180DCD" w:rsidRPr="00F135D0" w:rsidRDefault="00180DCD" w:rsidP="00A14943">
      <w:pPr>
        <w:autoSpaceDE w:val="0"/>
        <w:autoSpaceDN w:val="0"/>
        <w:adjustRightInd w:val="0"/>
        <w:spacing w:after="0" w:line="240" w:lineRule="auto"/>
        <w:ind w:left="993"/>
        <w:rPr>
          <w:rFonts w:ascii="Verdana" w:hAnsi="Verdana" w:cs="Verdana,Bold"/>
          <w:b/>
          <w:bCs/>
          <w:sz w:val="24"/>
          <w:szCs w:val="24"/>
        </w:rPr>
      </w:pPr>
      <w:r w:rsidRPr="00F135D0">
        <w:rPr>
          <w:rFonts w:ascii="Verdana" w:hAnsi="Verdana" w:cs="Verdana,Bold"/>
          <w:b/>
          <w:bCs/>
          <w:sz w:val="24"/>
          <w:szCs w:val="24"/>
        </w:rPr>
        <w:lastRenderedPageBreak/>
        <w:t>Miljøteknisk vurdering</w:t>
      </w:r>
    </w:p>
    <w:p w14:paraId="4ADDD530" w14:textId="77777777" w:rsidR="00CD462F" w:rsidRPr="00F135D0" w:rsidRDefault="00CD462F" w:rsidP="00A14943">
      <w:pPr>
        <w:autoSpaceDE w:val="0"/>
        <w:autoSpaceDN w:val="0"/>
        <w:adjustRightInd w:val="0"/>
        <w:spacing w:after="0" w:line="240" w:lineRule="auto"/>
        <w:ind w:left="993"/>
        <w:rPr>
          <w:rFonts w:ascii="Verdana" w:hAnsi="Verdana" w:cs="Verdana"/>
          <w:sz w:val="20"/>
          <w:szCs w:val="20"/>
          <w:u w:val="single"/>
        </w:rPr>
      </w:pPr>
    </w:p>
    <w:p w14:paraId="4ADDD531"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u w:val="single"/>
        </w:rPr>
      </w:pPr>
      <w:r w:rsidRPr="00F135D0">
        <w:rPr>
          <w:rFonts w:ascii="Verdana" w:hAnsi="Verdana" w:cs="Verdana"/>
          <w:sz w:val="20"/>
          <w:szCs w:val="20"/>
          <w:u w:val="single"/>
        </w:rPr>
        <w:t>Beliggenhed og planforhold</w:t>
      </w:r>
    </w:p>
    <w:p w14:paraId="4ADDD532" w14:textId="77777777" w:rsidR="00907FDF" w:rsidRPr="00F135D0" w:rsidRDefault="00180DCD" w:rsidP="00907FDF">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Ejendommen er beliggende i Erhvervsområdet, der er omfattet af</w:t>
      </w:r>
      <w:r w:rsidR="00907FDF" w:rsidRPr="00F135D0">
        <w:rPr>
          <w:rFonts w:ascii="Verdana" w:hAnsi="Verdana" w:cs="Verdana"/>
          <w:sz w:val="20"/>
          <w:szCs w:val="20"/>
        </w:rPr>
        <w:t xml:space="preserve"> Ølstykke Kommunes </w:t>
      </w:r>
      <w:r w:rsidRPr="00F135D0">
        <w:rPr>
          <w:rFonts w:ascii="Verdana" w:hAnsi="Verdana" w:cs="Verdana"/>
          <w:sz w:val="20"/>
          <w:szCs w:val="20"/>
        </w:rPr>
        <w:t xml:space="preserve">lokalplan nr. </w:t>
      </w:r>
      <w:r w:rsidR="00F05261" w:rsidRPr="00F135D0">
        <w:rPr>
          <w:rFonts w:ascii="Verdana" w:hAnsi="Verdana" w:cs="Verdana"/>
          <w:sz w:val="20"/>
          <w:szCs w:val="20"/>
        </w:rPr>
        <w:t>2</w:t>
      </w:r>
      <w:r w:rsidR="00907FDF" w:rsidRPr="00F135D0">
        <w:rPr>
          <w:rFonts w:ascii="Verdana" w:hAnsi="Verdana" w:cs="Verdana"/>
          <w:sz w:val="20"/>
          <w:szCs w:val="20"/>
        </w:rPr>
        <w:t xml:space="preserve"> af 11. januar 1978,</w:t>
      </w:r>
      <w:r w:rsidRPr="00F135D0">
        <w:rPr>
          <w:rFonts w:ascii="Verdana" w:hAnsi="Verdana" w:cs="Verdana"/>
          <w:sz w:val="20"/>
          <w:szCs w:val="20"/>
        </w:rPr>
        <w:t xml:space="preserve"> som er udlagt til Lettere industri-, lager- og</w:t>
      </w:r>
      <w:r w:rsidR="00907FDF" w:rsidRPr="00F135D0">
        <w:rPr>
          <w:rFonts w:ascii="Verdana" w:hAnsi="Verdana" w:cs="Verdana"/>
          <w:sz w:val="20"/>
          <w:szCs w:val="20"/>
        </w:rPr>
        <w:t xml:space="preserve"> værkstedsvirksomheder. Der må i lokalområdet ikke udøves virksomhed, hvortil der af hensyn til forebyggelse af forurening må stilles betydelige afstandskrav eller andre særlige beliggenhedskrav, jf. Miljøbeskyttelseslovens kapitel 9, herunder virksomhed som giver anledning til væsentlige støj-, luftforurenings- eller lugtgener, og som derfor bør placeres i betydelig afstand fra forureningsfølsomme </w:t>
      </w:r>
      <w:proofErr w:type="spellStart"/>
      <w:r w:rsidR="00907FDF" w:rsidRPr="00F135D0">
        <w:rPr>
          <w:rFonts w:ascii="Verdana" w:hAnsi="Verdana" w:cs="Verdana"/>
          <w:sz w:val="20"/>
          <w:szCs w:val="20"/>
        </w:rPr>
        <w:t>arealanven-delser</w:t>
      </w:r>
      <w:proofErr w:type="spellEnd"/>
      <w:r w:rsidR="00907FDF" w:rsidRPr="00F135D0">
        <w:rPr>
          <w:rFonts w:ascii="Verdana" w:hAnsi="Verdana" w:cs="Verdana"/>
          <w:sz w:val="20"/>
          <w:szCs w:val="20"/>
        </w:rPr>
        <w:t>. Området må endvidere anvendes til forretningsvirksomhed, som har tilknytning til de pågældende erhverv, eller som efter byrådets skøn naturligt finder plads i området. Der må dog ikke indenfor området drives handel med dagligvarer eller foregå anden detailhandel</w:t>
      </w:r>
      <w:r w:rsidRPr="00F135D0">
        <w:rPr>
          <w:rFonts w:ascii="Verdana" w:hAnsi="Verdana" w:cs="Verdana"/>
          <w:sz w:val="20"/>
          <w:szCs w:val="20"/>
        </w:rPr>
        <w:t>.</w:t>
      </w:r>
      <w:r w:rsidR="00907FDF" w:rsidRPr="00F135D0">
        <w:rPr>
          <w:rFonts w:ascii="Verdana" w:hAnsi="Verdana" w:cs="Verdana"/>
          <w:sz w:val="20"/>
          <w:szCs w:val="20"/>
        </w:rPr>
        <w:t xml:space="preserve"> Byrådet kan tillade, at der på hver ejendom opføres eller indrettes én bolig, når denne anvendes som bolig for indehaver, bestyrer, portner eller anden person med lignende tilknytning til virksomheden.</w:t>
      </w:r>
    </w:p>
    <w:p w14:paraId="4ADDD533" w14:textId="77777777" w:rsidR="0082103E" w:rsidRPr="00F135D0" w:rsidRDefault="0082103E" w:rsidP="00907FDF">
      <w:pPr>
        <w:autoSpaceDE w:val="0"/>
        <w:autoSpaceDN w:val="0"/>
        <w:adjustRightInd w:val="0"/>
        <w:spacing w:after="0" w:line="240" w:lineRule="auto"/>
        <w:ind w:left="993"/>
        <w:rPr>
          <w:rFonts w:ascii="Verdana" w:hAnsi="Verdana" w:cs="Verdana"/>
          <w:sz w:val="20"/>
          <w:szCs w:val="20"/>
        </w:rPr>
      </w:pPr>
    </w:p>
    <w:p w14:paraId="4ADDD534"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Virksomheden etableres i et erhvervsområde, og det er kommunens vurdering, at</w:t>
      </w:r>
    </w:p>
    <w:p w14:paraId="4ADDD535"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der i miljøgodkendelsen er fastsat de fornødne vilkår med henblik på regulering af</w:t>
      </w:r>
    </w:p>
    <w:p w14:paraId="4ADDD536"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virksomhedens påvirkning af det omgivende miljø</w:t>
      </w:r>
      <w:r w:rsidR="00907FDF" w:rsidRPr="00F135D0">
        <w:rPr>
          <w:rFonts w:ascii="Verdana" w:hAnsi="Verdana" w:cs="Verdana"/>
          <w:sz w:val="20"/>
          <w:szCs w:val="20"/>
        </w:rPr>
        <w:t xml:space="preserve">. </w:t>
      </w:r>
    </w:p>
    <w:p w14:paraId="4ADDD537" w14:textId="77777777" w:rsidR="0032627C" w:rsidRPr="00F135D0" w:rsidRDefault="0032627C" w:rsidP="00A14943">
      <w:pPr>
        <w:autoSpaceDE w:val="0"/>
        <w:autoSpaceDN w:val="0"/>
        <w:adjustRightInd w:val="0"/>
        <w:spacing w:after="0" w:line="240" w:lineRule="auto"/>
        <w:ind w:left="993"/>
        <w:rPr>
          <w:rFonts w:ascii="Verdana" w:hAnsi="Verdana" w:cs="Verdana"/>
          <w:sz w:val="20"/>
          <w:szCs w:val="20"/>
        </w:rPr>
      </w:pPr>
    </w:p>
    <w:p w14:paraId="4ADDD538" w14:textId="77777777" w:rsidR="0032627C" w:rsidRPr="00F135D0" w:rsidRDefault="0032627C" w:rsidP="00A14943">
      <w:pPr>
        <w:autoSpaceDE w:val="0"/>
        <w:autoSpaceDN w:val="0"/>
        <w:adjustRightInd w:val="0"/>
        <w:spacing w:after="0" w:line="240" w:lineRule="auto"/>
        <w:ind w:left="993"/>
        <w:rPr>
          <w:rFonts w:ascii="Verdana" w:hAnsi="Verdana" w:cs="Verdana"/>
          <w:i/>
          <w:sz w:val="20"/>
          <w:szCs w:val="20"/>
        </w:rPr>
      </w:pPr>
      <w:r w:rsidRPr="00F135D0">
        <w:rPr>
          <w:rFonts w:ascii="Verdana" w:hAnsi="Verdana" w:cs="Verdana"/>
          <w:i/>
          <w:sz w:val="20"/>
          <w:szCs w:val="20"/>
        </w:rPr>
        <w:t>Kommunens vurdering</w:t>
      </w:r>
    </w:p>
    <w:p w14:paraId="4ADDD539" w14:textId="77777777" w:rsidR="0082103E" w:rsidRPr="00F135D0" w:rsidRDefault="0032627C"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Der etableres med det ansøgte ikke bygninger, ligesom forureningen ikke antages at blive forøget væsentligt. </w:t>
      </w:r>
      <w:r w:rsidR="001E5662" w:rsidRPr="00F135D0">
        <w:rPr>
          <w:rFonts w:ascii="Verdana" w:hAnsi="Verdana" w:cs="Verdana"/>
          <w:sz w:val="20"/>
          <w:szCs w:val="20"/>
        </w:rPr>
        <w:t>Godkendt</w:t>
      </w:r>
      <w:r w:rsidRPr="00F135D0">
        <w:rPr>
          <w:rFonts w:ascii="Verdana" w:hAnsi="Verdana" w:cs="Verdana"/>
          <w:sz w:val="20"/>
          <w:szCs w:val="20"/>
        </w:rPr>
        <w:t xml:space="preserve"> udvidelse vurderes ikke at være i modstrid med grundlaget for det lokalplanlagte område. </w:t>
      </w:r>
    </w:p>
    <w:p w14:paraId="4ADDD53A" w14:textId="77777777" w:rsidR="0032627C" w:rsidRPr="00F135D0" w:rsidRDefault="0032627C" w:rsidP="00A14943">
      <w:pPr>
        <w:autoSpaceDE w:val="0"/>
        <w:autoSpaceDN w:val="0"/>
        <w:adjustRightInd w:val="0"/>
        <w:spacing w:after="0" w:line="240" w:lineRule="auto"/>
        <w:ind w:left="993"/>
        <w:rPr>
          <w:rFonts w:ascii="Verdana" w:hAnsi="Verdana" w:cs="Verdana"/>
          <w:sz w:val="20"/>
          <w:szCs w:val="20"/>
          <w:u w:val="single"/>
        </w:rPr>
      </w:pPr>
    </w:p>
    <w:p w14:paraId="4ADDD53B"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u w:val="single"/>
        </w:rPr>
      </w:pPr>
      <w:r w:rsidRPr="00F135D0">
        <w:rPr>
          <w:rFonts w:ascii="Verdana" w:hAnsi="Verdana" w:cs="Verdana"/>
          <w:sz w:val="20"/>
          <w:szCs w:val="20"/>
          <w:u w:val="single"/>
        </w:rPr>
        <w:t>Støj</w:t>
      </w:r>
    </w:p>
    <w:p w14:paraId="4ADDD53C"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Til fastsættelse af støjgrænser er anvendt Miljøstyrelsens vejledning nr. 5 fra 1984</w:t>
      </w:r>
    </w:p>
    <w:p w14:paraId="4ADDD53D"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om ”Ekstern støj fra virksomheder” sammenholdt med områdeanvendelsen.</w:t>
      </w:r>
    </w:p>
    <w:p w14:paraId="4ADDD53E"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Ejendommen hvorpå virksomheden </w:t>
      </w:r>
      <w:r w:rsidR="00907FDF" w:rsidRPr="00F135D0">
        <w:rPr>
          <w:rFonts w:ascii="Verdana" w:hAnsi="Verdana" w:cs="Verdana"/>
          <w:sz w:val="20"/>
          <w:szCs w:val="20"/>
        </w:rPr>
        <w:t xml:space="preserve">ligger </w:t>
      </w:r>
      <w:r w:rsidRPr="00F135D0">
        <w:rPr>
          <w:rFonts w:ascii="Verdana" w:hAnsi="Verdana" w:cs="Verdana"/>
          <w:sz w:val="20"/>
          <w:szCs w:val="20"/>
        </w:rPr>
        <w:t>er beliggende i lokalplan</w:t>
      </w:r>
      <w:r w:rsidR="00907FDF" w:rsidRPr="00F135D0">
        <w:rPr>
          <w:rFonts w:ascii="Verdana" w:hAnsi="Verdana" w:cs="Verdana"/>
          <w:sz w:val="20"/>
          <w:szCs w:val="20"/>
        </w:rPr>
        <w:t xml:space="preserve">lagt </w:t>
      </w:r>
      <w:r w:rsidRPr="00F135D0">
        <w:rPr>
          <w:rFonts w:ascii="Verdana" w:hAnsi="Verdana" w:cs="Verdana"/>
          <w:sz w:val="20"/>
          <w:szCs w:val="20"/>
        </w:rPr>
        <w:t>område</w:t>
      </w:r>
      <w:r w:rsidR="00907FDF" w:rsidRPr="00F135D0">
        <w:rPr>
          <w:rFonts w:ascii="Verdana" w:hAnsi="Verdana" w:cs="Verdana"/>
          <w:sz w:val="20"/>
          <w:szCs w:val="20"/>
        </w:rPr>
        <w:t xml:space="preserve">, </w:t>
      </w:r>
      <w:r w:rsidRPr="00F135D0">
        <w:rPr>
          <w:rFonts w:ascii="Verdana" w:hAnsi="Verdana" w:cs="Verdana"/>
          <w:sz w:val="20"/>
          <w:szCs w:val="20"/>
        </w:rPr>
        <w:t>som er udlagt til Lettere industri-, lager- og værksteds- og servicevirksomhed</w:t>
      </w:r>
      <w:r w:rsidR="00907FDF" w:rsidRPr="00F135D0">
        <w:rPr>
          <w:rFonts w:ascii="Verdana" w:hAnsi="Verdana" w:cs="Verdana"/>
          <w:sz w:val="20"/>
          <w:szCs w:val="20"/>
        </w:rPr>
        <w:t xml:space="preserve"> mv.</w:t>
      </w:r>
    </w:p>
    <w:p w14:paraId="4ADDD53F" w14:textId="77777777" w:rsidR="00907FDF"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uden mulighed for bolig</w:t>
      </w:r>
      <w:r w:rsidR="00907FDF" w:rsidRPr="00F135D0">
        <w:rPr>
          <w:rFonts w:ascii="Verdana" w:hAnsi="Verdana" w:cs="Verdana"/>
          <w:sz w:val="20"/>
          <w:szCs w:val="20"/>
        </w:rPr>
        <w:t>, for andre end de til virksomheden tilknyttede personer</w:t>
      </w:r>
      <w:r w:rsidRPr="00F135D0">
        <w:rPr>
          <w:rFonts w:ascii="Verdana" w:hAnsi="Verdana" w:cs="Verdana"/>
          <w:sz w:val="20"/>
          <w:szCs w:val="20"/>
        </w:rPr>
        <w:t xml:space="preserve">. </w:t>
      </w:r>
    </w:p>
    <w:p w14:paraId="4ADDD540" w14:textId="77777777" w:rsidR="00907FDF" w:rsidRPr="00F135D0" w:rsidRDefault="00907FDF" w:rsidP="00A14943">
      <w:pPr>
        <w:autoSpaceDE w:val="0"/>
        <w:autoSpaceDN w:val="0"/>
        <w:adjustRightInd w:val="0"/>
        <w:spacing w:after="0" w:line="240" w:lineRule="auto"/>
        <w:ind w:left="993"/>
        <w:rPr>
          <w:rFonts w:ascii="Verdana" w:hAnsi="Verdana" w:cs="Verdana"/>
          <w:sz w:val="20"/>
          <w:szCs w:val="20"/>
        </w:rPr>
      </w:pPr>
    </w:p>
    <w:p w14:paraId="4ADDD541"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Grænseværdierne er derfor fastsat svarende til de vejledende</w:t>
      </w:r>
      <w:r w:rsidR="00907FDF" w:rsidRPr="00F135D0">
        <w:rPr>
          <w:rFonts w:ascii="Verdana" w:hAnsi="Verdana" w:cs="Verdana"/>
          <w:sz w:val="20"/>
          <w:szCs w:val="20"/>
        </w:rPr>
        <w:t xml:space="preserve"> </w:t>
      </w:r>
      <w:r w:rsidRPr="00F135D0">
        <w:rPr>
          <w:rFonts w:ascii="Verdana" w:hAnsi="Verdana" w:cs="Verdana"/>
          <w:sz w:val="20"/>
          <w:szCs w:val="20"/>
        </w:rPr>
        <w:t>grænseværdier for områdetype 2, som omfatter almindelig erhvervs- og industrivirksomheder.</w:t>
      </w:r>
    </w:p>
    <w:p w14:paraId="4ADDD542" w14:textId="77777777" w:rsidR="00431CA0" w:rsidRPr="00F135D0" w:rsidRDefault="00431CA0" w:rsidP="00A14943">
      <w:pPr>
        <w:autoSpaceDE w:val="0"/>
        <w:autoSpaceDN w:val="0"/>
        <w:adjustRightInd w:val="0"/>
        <w:spacing w:after="0" w:line="240" w:lineRule="auto"/>
        <w:ind w:left="993"/>
        <w:rPr>
          <w:rFonts w:ascii="Verdana" w:hAnsi="Verdana" w:cs="Verdana"/>
          <w:sz w:val="20"/>
          <w:szCs w:val="20"/>
        </w:rPr>
      </w:pPr>
    </w:p>
    <w:p w14:paraId="4ADDD543" w14:textId="77777777" w:rsidR="004E1770" w:rsidRPr="00F135D0" w:rsidRDefault="004E1770" w:rsidP="004E1770">
      <w:pPr>
        <w:autoSpaceDE w:val="0"/>
        <w:autoSpaceDN w:val="0"/>
        <w:adjustRightInd w:val="0"/>
        <w:spacing w:after="0" w:line="240" w:lineRule="auto"/>
        <w:ind w:left="993"/>
        <w:rPr>
          <w:rFonts w:ascii="Verdana" w:hAnsi="Verdana" w:cs="Verdana"/>
          <w:i/>
          <w:sz w:val="20"/>
          <w:szCs w:val="20"/>
        </w:rPr>
      </w:pPr>
      <w:r w:rsidRPr="00F135D0">
        <w:rPr>
          <w:rFonts w:ascii="Verdana" w:hAnsi="Verdana" w:cs="Verdana"/>
          <w:i/>
          <w:sz w:val="20"/>
          <w:szCs w:val="20"/>
        </w:rPr>
        <w:t>Kommunens vurdering</w:t>
      </w:r>
    </w:p>
    <w:p w14:paraId="4ADDD544" w14:textId="77777777" w:rsidR="00153796" w:rsidRPr="005903B4" w:rsidRDefault="00431CA0" w:rsidP="00431CA0">
      <w:pPr>
        <w:autoSpaceDE w:val="0"/>
        <w:autoSpaceDN w:val="0"/>
        <w:adjustRightInd w:val="0"/>
        <w:spacing w:after="0" w:line="240" w:lineRule="auto"/>
        <w:ind w:left="993"/>
        <w:rPr>
          <w:rFonts w:ascii="Verdana" w:hAnsi="Verdana" w:cs="Verdana"/>
          <w:sz w:val="20"/>
          <w:szCs w:val="20"/>
        </w:rPr>
      </w:pPr>
      <w:r w:rsidRPr="00F135D0">
        <w:rPr>
          <w:rFonts w:ascii="Verdana" w:hAnsi="Verdana"/>
          <w:noProof/>
          <w:sz w:val="20"/>
          <w:szCs w:val="20"/>
        </w:rPr>
        <w:t>Ny malerkabile etableres i eksisterende bygning. Det fremgår af ansøgningen, at transport til og fra virksomheden vil omfatte kundebesøg og medarbejdere</w:t>
      </w:r>
      <w:r w:rsidR="004E1770" w:rsidRPr="00F135D0">
        <w:rPr>
          <w:rFonts w:ascii="Verdana" w:hAnsi="Verdana"/>
          <w:noProof/>
          <w:sz w:val="20"/>
          <w:szCs w:val="20"/>
        </w:rPr>
        <w:t>. Dertil kommer intern transport</w:t>
      </w:r>
      <w:r w:rsidRPr="00F135D0">
        <w:rPr>
          <w:rFonts w:ascii="Verdana" w:hAnsi="Verdana"/>
          <w:noProof/>
          <w:sz w:val="20"/>
          <w:szCs w:val="20"/>
        </w:rPr>
        <w:t xml:space="preserve">. Dette vil være uændret ifht. eksisterende drift. Antallet af lastbiler, der afleverer eller henter containere vil være 20-25 pr. dag efter udvidelsen, hvilket vil øges i forhold til eksisterende drift. Al transport vil foregå indenfor normal arbejdstid i tidsrummet 7-18. Til -og frakørsel forventes ikke at give anledning til noget væsentligt støjbidrag, set i forhold til de aktiviteter der i forvejen er i </w:t>
      </w:r>
      <w:r w:rsidR="004E1770" w:rsidRPr="00F135D0">
        <w:rPr>
          <w:rFonts w:ascii="Verdana" w:hAnsi="Verdana"/>
          <w:noProof/>
          <w:sz w:val="20"/>
          <w:szCs w:val="20"/>
        </w:rPr>
        <w:t>det lokalplanlagte ervervs</w:t>
      </w:r>
      <w:r w:rsidRPr="00F135D0">
        <w:rPr>
          <w:rFonts w:ascii="Verdana" w:hAnsi="Verdana"/>
          <w:noProof/>
          <w:sz w:val="20"/>
          <w:szCs w:val="20"/>
        </w:rPr>
        <w:t>område</w:t>
      </w:r>
      <w:r w:rsidR="004E1770" w:rsidRPr="00F135D0">
        <w:rPr>
          <w:rFonts w:ascii="Verdana" w:hAnsi="Verdana"/>
          <w:noProof/>
          <w:sz w:val="20"/>
          <w:szCs w:val="20"/>
        </w:rPr>
        <w:t>, som omfatter flere mindre erhvervsvirksomheder</w:t>
      </w:r>
      <w:r w:rsidRPr="00F135D0">
        <w:rPr>
          <w:rFonts w:ascii="Verdana" w:hAnsi="Verdana"/>
          <w:noProof/>
          <w:sz w:val="20"/>
          <w:szCs w:val="20"/>
        </w:rPr>
        <w:t>.</w:t>
      </w:r>
      <w:r w:rsidRPr="00F135D0">
        <w:rPr>
          <w:rFonts w:ascii="Verdana" w:hAnsi="Verdana" w:cs="Verdana"/>
          <w:sz w:val="20"/>
          <w:szCs w:val="20"/>
        </w:rPr>
        <w:t xml:space="preserve"> </w:t>
      </w:r>
      <w:r w:rsidR="004E1770" w:rsidRPr="00F135D0">
        <w:rPr>
          <w:rFonts w:ascii="Verdana" w:hAnsi="Verdana" w:cs="Verdana"/>
          <w:sz w:val="20"/>
          <w:szCs w:val="20"/>
        </w:rPr>
        <w:t xml:space="preserve">Støjfrembringelsen fra værksted (boremaskiner, sakse, drejebænk, slibemaskiner og svejseanlæg) </w:t>
      </w:r>
      <w:r w:rsidR="00A710BF">
        <w:rPr>
          <w:rFonts w:ascii="Verdana" w:hAnsi="Verdana" w:cs="Verdana"/>
          <w:sz w:val="20"/>
          <w:szCs w:val="20"/>
        </w:rPr>
        <w:t xml:space="preserve">sker via </w:t>
      </w:r>
      <w:proofErr w:type="spellStart"/>
      <w:r w:rsidR="00A710BF">
        <w:rPr>
          <w:rFonts w:ascii="Verdana" w:hAnsi="Verdana" w:cs="Verdana"/>
          <w:sz w:val="20"/>
          <w:szCs w:val="20"/>
        </w:rPr>
        <w:t>lan</w:t>
      </w:r>
      <w:r w:rsidR="00153796" w:rsidRPr="00F135D0">
        <w:rPr>
          <w:rFonts w:ascii="Verdana" w:hAnsi="Verdana" w:cs="Verdana"/>
          <w:sz w:val="20"/>
          <w:szCs w:val="20"/>
        </w:rPr>
        <w:t>gsomgående</w:t>
      </w:r>
      <w:proofErr w:type="spellEnd"/>
      <w:r w:rsidR="00153796" w:rsidRPr="00F135D0">
        <w:rPr>
          <w:rFonts w:ascii="Verdana" w:hAnsi="Verdana" w:cs="Verdana"/>
          <w:sz w:val="20"/>
          <w:szCs w:val="20"/>
        </w:rPr>
        <w:t xml:space="preserve"> ve</w:t>
      </w:r>
      <w:r w:rsidR="00A710BF">
        <w:rPr>
          <w:rFonts w:ascii="Verdana" w:hAnsi="Verdana" w:cs="Verdana"/>
          <w:sz w:val="20"/>
          <w:szCs w:val="20"/>
        </w:rPr>
        <w:t>n</w:t>
      </w:r>
      <w:r w:rsidR="00153796" w:rsidRPr="00F135D0">
        <w:rPr>
          <w:rFonts w:ascii="Verdana" w:hAnsi="Verdana" w:cs="Verdana"/>
          <w:sz w:val="20"/>
          <w:szCs w:val="20"/>
        </w:rPr>
        <w:t xml:space="preserve">tilatorer og motorer samt ny støjsvag ventilator, som monteret ultimo 2012. Støjfrembringelsen </w:t>
      </w:r>
      <w:r w:rsidR="004E1770" w:rsidRPr="00F135D0">
        <w:rPr>
          <w:rFonts w:ascii="Verdana" w:hAnsi="Verdana" w:cs="Verdana"/>
          <w:sz w:val="20"/>
          <w:szCs w:val="20"/>
        </w:rPr>
        <w:t xml:space="preserve">vil </w:t>
      </w:r>
      <w:r w:rsidR="00153796" w:rsidRPr="00F135D0">
        <w:rPr>
          <w:rFonts w:ascii="Verdana" w:hAnsi="Verdana" w:cs="Verdana"/>
          <w:sz w:val="20"/>
          <w:szCs w:val="20"/>
        </w:rPr>
        <w:t xml:space="preserve">derfor </w:t>
      </w:r>
      <w:r w:rsidR="004E1770" w:rsidRPr="00F135D0">
        <w:rPr>
          <w:rFonts w:ascii="Verdana" w:hAnsi="Verdana" w:cs="Verdana"/>
          <w:sz w:val="20"/>
          <w:szCs w:val="20"/>
        </w:rPr>
        <w:t>være begrænset, idet arbejdet</w:t>
      </w:r>
      <w:r w:rsidR="00153796" w:rsidRPr="00F135D0">
        <w:rPr>
          <w:rFonts w:ascii="Verdana" w:hAnsi="Verdana" w:cs="Verdana"/>
          <w:sz w:val="20"/>
          <w:szCs w:val="20"/>
        </w:rPr>
        <w:t xml:space="preserve"> udelukkende foregår </w:t>
      </w:r>
      <w:r w:rsidR="005903B4">
        <w:rPr>
          <w:rFonts w:ascii="Verdana" w:hAnsi="Verdana" w:cs="Verdana"/>
          <w:sz w:val="20"/>
          <w:szCs w:val="20"/>
        </w:rPr>
        <w:t>inden</w:t>
      </w:r>
      <w:r w:rsidR="00153796" w:rsidRPr="00F135D0">
        <w:rPr>
          <w:rFonts w:ascii="Verdana" w:hAnsi="Verdana" w:cs="Verdana"/>
          <w:sz w:val="20"/>
          <w:szCs w:val="20"/>
        </w:rPr>
        <w:t>dørs</w:t>
      </w:r>
      <w:r w:rsidR="004E1770" w:rsidRPr="00F135D0">
        <w:rPr>
          <w:rFonts w:ascii="Verdana" w:hAnsi="Verdana" w:cs="Verdana"/>
          <w:sz w:val="20"/>
          <w:szCs w:val="20"/>
        </w:rPr>
        <w:t xml:space="preserve"> med lukkede døre og vinduer. </w:t>
      </w:r>
      <w:r w:rsidR="00153796" w:rsidRPr="00F135D0">
        <w:rPr>
          <w:rFonts w:ascii="Verdana" w:hAnsi="Verdana" w:cs="Verdana"/>
          <w:sz w:val="20"/>
          <w:szCs w:val="20"/>
        </w:rPr>
        <w:t>Af godkendelsen fremgår, at s</w:t>
      </w:r>
      <w:r w:rsidR="004E1770" w:rsidRPr="00F135D0">
        <w:rPr>
          <w:rFonts w:ascii="Verdana" w:hAnsi="Verdana" w:cs="Verdana"/>
          <w:sz w:val="20"/>
          <w:szCs w:val="20"/>
        </w:rPr>
        <w:t xml:space="preserve">tøjfrembringelsen fra blæserrengøringen dæmpes igennem anvendelse af stofmellemstykke. </w:t>
      </w:r>
      <w:r w:rsidR="00153796" w:rsidRPr="005903B4">
        <w:rPr>
          <w:rFonts w:ascii="Verdana" w:hAnsi="Verdana"/>
          <w:sz w:val="20"/>
          <w:szCs w:val="20"/>
        </w:rPr>
        <w:t>Afkastluften ledes til RTO via ventilatorerne fra malekabinerne. Der er indbygget en brænder, som skal tændes ved opstart af anlæg.</w:t>
      </w:r>
    </w:p>
    <w:p w14:paraId="4ADDD545" w14:textId="77777777" w:rsidR="00431CA0" w:rsidRPr="00F135D0" w:rsidRDefault="00431CA0" w:rsidP="00431CA0">
      <w:pPr>
        <w:autoSpaceDE w:val="0"/>
        <w:autoSpaceDN w:val="0"/>
        <w:adjustRightInd w:val="0"/>
        <w:spacing w:after="0" w:line="240" w:lineRule="auto"/>
        <w:ind w:left="993"/>
        <w:rPr>
          <w:rFonts w:ascii="Verdana" w:hAnsi="Verdana" w:cs="Verdana"/>
          <w:sz w:val="20"/>
          <w:szCs w:val="20"/>
        </w:rPr>
      </w:pPr>
    </w:p>
    <w:p w14:paraId="4ADDD546" w14:textId="77777777" w:rsidR="004E1770" w:rsidRPr="00F135D0" w:rsidRDefault="004E1770" w:rsidP="004E1770">
      <w:pPr>
        <w:pStyle w:val="nummer"/>
        <w:ind w:left="993" w:firstLine="0"/>
        <w:rPr>
          <w:rFonts w:ascii="Verdana" w:hAnsi="Verdana" w:cs="Times New Roman"/>
          <w:bCs/>
          <w:color w:val="auto"/>
          <w:sz w:val="20"/>
          <w:szCs w:val="20"/>
        </w:rPr>
      </w:pPr>
      <w:r w:rsidRPr="00F135D0">
        <w:rPr>
          <w:rFonts w:ascii="Verdana" w:hAnsi="Verdana" w:cs="Times New Roman"/>
          <w:bCs/>
          <w:color w:val="auto"/>
          <w:sz w:val="20"/>
          <w:szCs w:val="20"/>
        </w:rPr>
        <w:lastRenderedPageBreak/>
        <w:t>Det fremgår af ansøgningen, at der etableres med udvidelsen en ny el. kompressor, der placeres indendørs, der erstatter den eksisterende diesel kompressor, der er placeret udenfor. Den eksisterende kompressor bibeholdes som reserve. Det forventes, at tiltaget vil sikre, at støjgener fra kompressor, under normal drift vil mindskes.</w:t>
      </w:r>
    </w:p>
    <w:p w14:paraId="4ADDD547" w14:textId="77777777" w:rsidR="004E1770" w:rsidRPr="00F135D0" w:rsidRDefault="004E1770" w:rsidP="00431CA0">
      <w:pPr>
        <w:autoSpaceDE w:val="0"/>
        <w:autoSpaceDN w:val="0"/>
        <w:adjustRightInd w:val="0"/>
        <w:spacing w:after="0" w:line="240" w:lineRule="auto"/>
        <w:ind w:left="993"/>
        <w:rPr>
          <w:rFonts w:ascii="Verdana" w:hAnsi="Verdana" w:cs="Verdana"/>
          <w:sz w:val="20"/>
          <w:szCs w:val="20"/>
        </w:rPr>
      </w:pPr>
    </w:p>
    <w:p w14:paraId="4ADDD548" w14:textId="77777777" w:rsidR="00431CA0" w:rsidRPr="00F135D0" w:rsidRDefault="00431CA0" w:rsidP="00431CA0">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Kommunen vurderer at støjgrænserne kan overholdes </w:t>
      </w:r>
      <w:r w:rsidR="004E1770" w:rsidRPr="00F135D0">
        <w:rPr>
          <w:rFonts w:ascii="Verdana" w:hAnsi="Verdana" w:cs="Verdana"/>
          <w:sz w:val="20"/>
          <w:szCs w:val="20"/>
        </w:rPr>
        <w:t xml:space="preserve">også </w:t>
      </w:r>
      <w:r w:rsidRPr="00F135D0">
        <w:rPr>
          <w:rFonts w:ascii="Verdana" w:hAnsi="Verdana" w:cs="Verdana"/>
          <w:sz w:val="20"/>
          <w:szCs w:val="20"/>
        </w:rPr>
        <w:t>efter udvidelsen.</w:t>
      </w:r>
      <w:r w:rsidR="00153796" w:rsidRPr="00F135D0">
        <w:rPr>
          <w:rFonts w:ascii="Verdana" w:hAnsi="Verdana" w:cs="Verdana"/>
          <w:sz w:val="20"/>
          <w:szCs w:val="20"/>
        </w:rPr>
        <w:t xml:space="preserve"> Det er endvidere kommunens vurdering, at virksomheden har inddraget fornødne tiltag til minimering af støjgener.</w:t>
      </w:r>
    </w:p>
    <w:p w14:paraId="4ADDD549" w14:textId="77777777" w:rsidR="00431CA0" w:rsidRPr="00F135D0" w:rsidRDefault="00431CA0" w:rsidP="00431CA0">
      <w:pPr>
        <w:pStyle w:val="nummer"/>
        <w:ind w:left="993" w:firstLine="0"/>
        <w:rPr>
          <w:rFonts w:ascii="Verdana" w:hAnsi="Verdana" w:cs="Times New Roman"/>
          <w:bCs/>
          <w:color w:val="auto"/>
          <w:sz w:val="20"/>
          <w:szCs w:val="20"/>
        </w:rPr>
      </w:pPr>
    </w:p>
    <w:p w14:paraId="4ADDD54A"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I tilfælde af klage eller såfremt der opstår tvivl om, at virksomheden overholder</w:t>
      </w:r>
    </w:p>
    <w:p w14:paraId="4ADDD54B"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støjgrænserne er der indsat vilkår om, at virksomheden for egen regning skal lade</w:t>
      </w:r>
    </w:p>
    <w:p w14:paraId="4ADDD54C"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udføre en støjmåling.</w:t>
      </w:r>
    </w:p>
    <w:p w14:paraId="4ADDD54D" w14:textId="77777777" w:rsidR="00431CA0" w:rsidRPr="00F135D0" w:rsidRDefault="00431CA0" w:rsidP="00A14943">
      <w:pPr>
        <w:autoSpaceDE w:val="0"/>
        <w:autoSpaceDN w:val="0"/>
        <w:adjustRightInd w:val="0"/>
        <w:spacing w:after="0" w:line="240" w:lineRule="auto"/>
        <w:ind w:left="993"/>
        <w:rPr>
          <w:rFonts w:ascii="Verdana" w:hAnsi="Verdana" w:cs="Verdana"/>
          <w:sz w:val="20"/>
          <w:szCs w:val="20"/>
        </w:rPr>
      </w:pPr>
    </w:p>
    <w:p w14:paraId="4ADDD54E" w14:textId="77777777" w:rsidR="00180DCD" w:rsidRPr="00F135D0" w:rsidRDefault="00180DCD" w:rsidP="00A14943">
      <w:pPr>
        <w:widowControl w:val="0"/>
        <w:overflowPunct w:val="0"/>
        <w:autoSpaceDE w:val="0"/>
        <w:autoSpaceDN w:val="0"/>
        <w:adjustRightInd w:val="0"/>
        <w:spacing w:after="0" w:line="295" w:lineRule="auto"/>
        <w:ind w:left="993" w:right="1480"/>
        <w:rPr>
          <w:rFonts w:ascii="Verdana" w:hAnsi="Verdana" w:cs="Verdana"/>
          <w:sz w:val="20"/>
          <w:szCs w:val="20"/>
          <w:u w:val="single"/>
        </w:rPr>
      </w:pPr>
      <w:r w:rsidRPr="00F135D0">
        <w:rPr>
          <w:rFonts w:ascii="Verdana" w:hAnsi="Verdana" w:cs="Verdana"/>
          <w:sz w:val="20"/>
          <w:szCs w:val="20"/>
          <w:u w:val="single"/>
        </w:rPr>
        <w:t>Luft</w:t>
      </w:r>
    </w:p>
    <w:p w14:paraId="4ADDD54F" w14:textId="77777777" w:rsidR="007F14A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Primær kilde til luftforurening er svejse</w:t>
      </w:r>
      <w:r w:rsidR="007F14AD" w:rsidRPr="00F135D0">
        <w:rPr>
          <w:rFonts w:ascii="Verdana" w:hAnsi="Verdana" w:cs="Verdana"/>
          <w:sz w:val="20"/>
          <w:szCs w:val="20"/>
        </w:rPr>
        <w:t>røg og slibestøv, fra metalbearbejdning, støvemission fra blæserrensningsanlæg, samt støvemission og emission af organiske opløsningsmidler fra maleraktiviteter.</w:t>
      </w:r>
      <w:r w:rsidR="00827C6F" w:rsidRPr="00F135D0">
        <w:rPr>
          <w:rFonts w:ascii="Verdana" w:hAnsi="Verdana" w:cs="Verdana"/>
          <w:sz w:val="20"/>
          <w:szCs w:val="20"/>
        </w:rPr>
        <w:t xml:space="preserve"> Der er indsat standardvilkår herfor </w:t>
      </w:r>
      <w:r w:rsidR="00827C6F" w:rsidRPr="00F135D0">
        <w:rPr>
          <w:rFonts w:ascii="Verdana" w:hAnsi="Verdana" w:cs="Verdana,Italic"/>
          <w:i/>
          <w:iCs/>
          <w:sz w:val="20"/>
          <w:szCs w:val="20"/>
        </w:rPr>
        <w:t>o</w:t>
      </w:r>
      <w:r w:rsidR="00827C6F" w:rsidRPr="00F135D0">
        <w:rPr>
          <w:rFonts w:ascii="Verdana" w:hAnsi="Verdana" w:cs="Verdana"/>
          <w:sz w:val="20"/>
          <w:szCs w:val="20"/>
        </w:rPr>
        <w:t>m indretning af afkast.</w:t>
      </w:r>
    </w:p>
    <w:p w14:paraId="4ADDD550" w14:textId="77777777" w:rsidR="00827C6F" w:rsidRPr="00F135D0" w:rsidRDefault="00827C6F" w:rsidP="00A14943">
      <w:pPr>
        <w:autoSpaceDE w:val="0"/>
        <w:autoSpaceDN w:val="0"/>
        <w:adjustRightInd w:val="0"/>
        <w:spacing w:after="0" w:line="240" w:lineRule="auto"/>
        <w:ind w:left="993"/>
        <w:rPr>
          <w:rFonts w:ascii="Verdana" w:hAnsi="Verdana" w:cs="Verdana"/>
          <w:sz w:val="20"/>
          <w:szCs w:val="20"/>
        </w:rPr>
      </w:pPr>
    </w:p>
    <w:p w14:paraId="4ADDD551" w14:textId="77777777" w:rsidR="001D6C44" w:rsidRPr="00F135D0" w:rsidRDefault="001D6C44" w:rsidP="00A14943">
      <w:pPr>
        <w:autoSpaceDE w:val="0"/>
        <w:autoSpaceDN w:val="0"/>
        <w:adjustRightInd w:val="0"/>
        <w:spacing w:after="0" w:line="240" w:lineRule="auto"/>
        <w:ind w:left="993"/>
        <w:rPr>
          <w:rFonts w:ascii="Verdana" w:hAnsi="Verdana" w:cs="Verdana"/>
          <w:i/>
          <w:sz w:val="20"/>
          <w:szCs w:val="20"/>
        </w:rPr>
      </w:pPr>
      <w:r w:rsidRPr="00F135D0">
        <w:rPr>
          <w:rFonts w:ascii="Verdana" w:hAnsi="Verdana" w:cs="Verdana"/>
          <w:i/>
          <w:sz w:val="20"/>
          <w:szCs w:val="20"/>
        </w:rPr>
        <w:t>Kommunens vurdering</w:t>
      </w:r>
    </w:p>
    <w:p w14:paraId="4ADDD552" w14:textId="77777777" w:rsidR="004E1770" w:rsidRPr="00F135D0" w:rsidRDefault="004E1770"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Det </w:t>
      </w:r>
      <w:r w:rsidR="001D6C44" w:rsidRPr="00F135D0">
        <w:rPr>
          <w:rFonts w:ascii="Verdana" w:hAnsi="Verdana" w:cs="Verdana"/>
          <w:sz w:val="20"/>
          <w:szCs w:val="20"/>
        </w:rPr>
        <w:t>fremgår af ansøgningen, at der efter udvidelsen, som hidtil, vil være 5 afkast fra virksomheden med filtre og afkasthøjder som følger</w:t>
      </w:r>
      <w:r w:rsidR="008E5E80" w:rsidRPr="00F135D0">
        <w:rPr>
          <w:rFonts w:ascii="Verdana" w:hAnsi="Verdana" w:cs="Verdana"/>
          <w:sz w:val="20"/>
          <w:szCs w:val="20"/>
        </w:rPr>
        <w:t xml:space="preserve">, hvor afkastnumre henviser til situationsplan med afkast bilag </w:t>
      </w:r>
      <w:r w:rsidR="00AD4A3F" w:rsidRPr="00F135D0">
        <w:rPr>
          <w:rFonts w:ascii="Verdana" w:hAnsi="Verdana" w:cs="Verdana"/>
          <w:sz w:val="20"/>
          <w:szCs w:val="20"/>
        </w:rPr>
        <w:t>3</w:t>
      </w:r>
      <w:r w:rsidR="008E5E80" w:rsidRPr="00F135D0">
        <w:rPr>
          <w:rFonts w:ascii="Verdana" w:hAnsi="Verdana" w:cs="Verdana"/>
          <w:sz w:val="20"/>
          <w:szCs w:val="20"/>
        </w:rPr>
        <w:t>.</w:t>
      </w:r>
      <w:r w:rsidR="001D6C44" w:rsidRPr="00F135D0">
        <w:rPr>
          <w:rFonts w:ascii="Verdana" w:hAnsi="Verdana" w:cs="Verdana"/>
          <w:sz w:val="20"/>
          <w:szCs w:val="20"/>
        </w:rPr>
        <w:t>:</w:t>
      </w:r>
    </w:p>
    <w:p w14:paraId="4ADDD553" w14:textId="77777777" w:rsidR="001D6C44" w:rsidRPr="00F135D0" w:rsidRDefault="001D6C44" w:rsidP="00A14943">
      <w:pPr>
        <w:autoSpaceDE w:val="0"/>
        <w:autoSpaceDN w:val="0"/>
        <w:adjustRightInd w:val="0"/>
        <w:spacing w:after="0" w:line="240" w:lineRule="auto"/>
        <w:ind w:left="993"/>
        <w:rPr>
          <w:rFonts w:ascii="Verdana" w:hAnsi="Verdana" w:cs="Verdana"/>
          <w:sz w:val="20"/>
          <w:szCs w:val="20"/>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7"/>
        <w:gridCol w:w="1134"/>
        <w:gridCol w:w="1843"/>
        <w:gridCol w:w="1251"/>
        <w:gridCol w:w="1407"/>
      </w:tblGrid>
      <w:tr w:rsidR="001D6C44" w:rsidRPr="00F135D0" w14:paraId="4ADDD55A" w14:textId="77777777" w:rsidTr="001D6C44">
        <w:tc>
          <w:tcPr>
            <w:tcW w:w="1701" w:type="dxa"/>
            <w:shd w:val="clear" w:color="auto" w:fill="D9D9D9"/>
          </w:tcPr>
          <w:p w14:paraId="4ADDD554"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Afkast</w:t>
            </w:r>
          </w:p>
        </w:tc>
        <w:tc>
          <w:tcPr>
            <w:tcW w:w="1417" w:type="dxa"/>
            <w:shd w:val="clear" w:color="auto" w:fill="D9D9D9"/>
          </w:tcPr>
          <w:p w14:paraId="4ADDD555"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Luftmængde Nm</w:t>
            </w:r>
            <w:r w:rsidRPr="00D93489">
              <w:rPr>
                <w:rFonts w:ascii="Verdana" w:hAnsi="Verdana"/>
                <w:sz w:val="18"/>
                <w:szCs w:val="18"/>
                <w:vertAlign w:val="superscript"/>
              </w:rPr>
              <w:t>3</w:t>
            </w:r>
            <w:r w:rsidRPr="00D93489">
              <w:rPr>
                <w:rFonts w:ascii="Verdana" w:hAnsi="Verdana"/>
                <w:sz w:val="18"/>
                <w:szCs w:val="18"/>
              </w:rPr>
              <w:t>/time</w:t>
            </w:r>
          </w:p>
        </w:tc>
        <w:tc>
          <w:tcPr>
            <w:tcW w:w="1134" w:type="dxa"/>
            <w:shd w:val="clear" w:color="auto" w:fill="D9D9D9"/>
          </w:tcPr>
          <w:p w14:paraId="4ADDD556" w14:textId="77777777" w:rsidR="001D6C44" w:rsidRPr="00D93489" w:rsidRDefault="001D6C44" w:rsidP="001D6C44">
            <w:pPr>
              <w:tabs>
                <w:tab w:val="left" w:pos="0"/>
                <w:tab w:val="left" w:pos="34"/>
                <w:tab w:val="left" w:pos="1701"/>
                <w:tab w:val="left" w:pos="2552"/>
                <w:tab w:val="left" w:pos="3403"/>
                <w:tab w:val="left" w:pos="4254"/>
                <w:tab w:val="left" w:pos="5104"/>
                <w:tab w:val="left" w:pos="5955"/>
                <w:tab w:val="left" w:pos="6806"/>
                <w:tab w:val="left" w:pos="7657"/>
                <w:tab w:val="left" w:pos="8508"/>
              </w:tabs>
              <w:spacing w:after="0" w:line="240" w:lineRule="auto"/>
              <w:ind w:left="34"/>
              <w:rPr>
                <w:rFonts w:ascii="Verdana" w:hAnsi="Verdana"/>
                <w:sz w:val="18"/>
                <w:szCs w:val="18"/>
              </w:rPr>
            </w:pPr>
            <w:r w:rsidRPr="00D93489">
              <w:rPr>
                <w:rFonts w:ascii="Verdana" w:hAnsi="Verdana"/>
                <w:sz w:val="18"/>
                <w:szCs w:val="18"/>
              </w:rPr>
              <w:t>Effekt</w:t>
            </w:r>
          </w:p>
        </w:tc>
        <w:tc>
          <w:tcPr>
            <w:tcW w:w="1843" w:type="dxa"/>
            <w:shd w:val="clear" w:color="auto" w:fill="D9D9D9"/>
          </w:tcPr>
          <w:p w14:paraId="4ADDD557" w14:textId="77777777" w:rsidR="001D6C44" w:rsidRPr="00D93489" w:rsidRDefault="001D6C44" w:rsidP="001D6C44">
            <w:pPr>
              <w:tabs>
                <w:tab w:val="left" w:pos="-60"/>
                <w:tab w:val="left" w:pos="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D93489">
              <w:rPr>
                <w:rFonts w:ascii="Verdana" w:hAnsi="Verdana"/>
                <w:sz w:val="18"/>
                <w:szCs w:val="18"/>
              </w:rPr>
              <w:t>Filter</w:t>
            </w:r>
          </w:p>
        </w:tc>
        <w:tc>
          <w:tcPr>
            <w:tcW w:w="1251" w:type="dxa"/>
            <w:shd w:val="clear" w:color="auto" w:fill="D9D9D9"/>
          </w:tcPr>
          <w:p w14:paraId="4ADDD558" w14:textId="77777777" w:rsidR="001D6C44" w:rsidRPr="00D93489" w:rsidRDefault="001D6C44" w:rsidP="001D6C44">
            <w:pPr>
              <w:tabs>
                <w:tab w:val="left" w:pos="0"/>
                <w:tab w:val="left" w:pos="48"/>
                <w:tab w:val="left" w:pos="1323"/>
                <w:tab w:val="left" w:pos="2552"/>
                <w:tab w:val="left" w:pos="3403"/>
                <w:tab w:val="left" w:pos="4254"/>
                <w:tab w:val="left" w:pos="5104"/>
                <w:tab w:val="left" w:pos="5955"/>
                <w:tab w:val="left" w:pos="6806"/>
                <w:tab w:val="left" w:pos="7657"/>
                <w:tab w:val="left" w:pos="8508"/>
              </w:tabs>
              <w:spacing w:after="0" w:line="240" w:lineRule="auto"/>
              <w:ind w:left="48"/>
              <w:rPr>
                <w:rFonts w:ascii="Verdana" w:hAnsi="Verdana"/>
                <w:sz w:val="18"/>
                <w:szCs w:val="18"/>
              </w:rPr>
            </w:pPr>
            <w:r w:rsidRPr="00D93489">
              <w:rPr>
                <w:rFonts w:ascii="Verdana" w:hAnsi="Verdana"/>
                <w:sz w:val="18"/>
                <w:szCs w:val="18"/>
              </w:rPr>
              <w:t>Forurening</w:t>
            </w:r>
          </w:p>
        </w:tc>
        <w:tc>
          <w:tcPr>
            <w:tcW w:w="1407" w:type="dxa"/>
            <w:shd w:val="clear" w:color="auto" w:fill="D9D9D9"/>
          </w:tcPr>
          <w:p w14:paraId="4ADDD559"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58"/>
              <w:rPr>
                <w:rFonts w:ascii="Verdana" w:hAnsi="Verdana"/>
                <w:sz w:val="18"/>
                <w:szCs w:val="18"/>
              </w:rPr>
            </w:pPr>
            <w:r w:rsidRPr="00D93489">
              <w:rPr>
                <w:rFonts w:ascii="Verdana" w:hAnsi="Verdana"/>
                <w:sz w:val="18"/>
                <w:szCs w:val="18"/>
              </w:rPr>
              <w:t>Afkasthøjde (m over terræn)</w:t>
            </w:r>
          </w:p>
        </w:tc>
      </w:tr>
      <w:tr w:rsidR="001D6C44" w:rsidRPr="00F135D0" w14:paraId="4ADDD562" w14:textId="77777777" w:rsidTr="001D6C44">
        <w:tc>
          <w:tcPr>
            <w:tcW w:w="1701" w:type="dxa"/>
          </w:tcPr>
          <w:p w14:paraId="4ADDD55B"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1. Blæserensning</w:t>
            </w:r>
          </w:p>
        </w:tc>
        <w:tc>
          <w:tcPr>
            <w:tcW w:w="1417" w:type="dxa"/>
          </w:tcPr>
          <w:p w14:paraId="4ADDD55C"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18.000</w:t>
            </w:r>
          </w:p>
        </w:tc>
        <w:tc>
          <w:tcPr>
            <w:tcW w:w="1134" w:type="dxa"/>
          </w:tcPr>
          <w:p w14:paraId="4ADDD55D" w14:textId="77777777" w:rsidR="001D6C44" w:rsidRPr="00D93489" w:rsidRDefault="001D6C44" w:rsidP="001D6C44">
            <w:pPr>
              <w:tabs>
                <w:tab w:val="left" w:pos="0"/>
                <w:tab w:val="left" w:pos="34"/>
                <w:tab w:val="left" w:pos="1701"/>
                <w:tab w:val="left" w:pos="2552"/>
                <w:tab w:val="left" w:pos="3403"/>
                <w:tab w:val="left" w:pos="4254"/>
                <w:tab w:val="left" w:pos="5104"/>
                <w:tab w:val="left" w:pos="5955"/>
                <w:tab w:val="left" w:pos="6806"/>
                <w:tab w:val="left" w:pos="7657"/>
                <w:tab w:val="left" w:pos="8508"/>
              </w:tabs>
              <w:spacing w:after="0" w:line="240" w:lineRule="auto"/>
              <w:ind w:left="34"/>
              <w:rPr>
                <w:rFonts w:ascii="Verdana" w:hAnsi="Verdana"/>
                <w:sz w:val="18"/>
                <w:szCs w:val="18"/>
              </w:rPr>
            </w:pPr>
          </w:p>
        </w:tc>
        <w:tc>
          <w:tcPr>
            <w:tcW w:w="1843" w:type="dxa"/>
          </w:tcPr>
          <w:p w14:paraId="4ADDD55E" w14:textId="77777777" w:rsidR="001D6C44" w:rsidRPr="00D93489" w:rsidRDefault="001D6C44" w:rsidP="001D6C44">
            <w:pPr>
              <w:tabs>
                <w:tab w:val="left" w:pos="-60"/>
                <w:tab w:val="left" w:pos="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lang w:val="en-US"/>
              </w:rPr>
            </w:pPr>
            <w:r w:rsidRPr="00D93489">
              <w:rPr>
                <w:rFonts w:ascii="Verdana" w:hAnsi="Verdana"/>
                <w:sz w:val="18"/>
                <w:szCs w:val="18"/>
                <w:lang w:val="en-US"/>
              </w:rPr>
              <w:t>Polyester/patron</w:t>
            </w:r>
          </w:p>
          <w:p w14:paraId="4ADDD55F" w14:textId="77777777" w:rsidR="001D6C44" w:rsidRPr="00D93489" w:rsidRDefault="001D6C44" w:rsidP="001D6C44">
            <w:pPr>
              <w:tabs>
                <w:tab w:val="left" w:pos="-60"/>
                <w:tab w:val="left" w:pos="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lang w:val="en-US"/>
              </w:rPr>
            </w:pPr>
            <w:r w:rsidRPr="00D93489">
              <w:rPr>
                <w:rFonts w:ascii="Verdana" w:hAnsi="Verdana"/>
                <w:sz w:val="18"/>
                <w:szCs w:val="18"/>
                <w:lang w:val="en-US"/>
              </w:rPr>
              <w:t xml:space="preserve">NA-806-0 </w:t>
            </w:r>
            <w:proofErr w:type="spellStart"/>
            <w:r w:rsidRPr="00D93489">
              <w:rPr>
                <w:rFonts w:ascii="Verdana" w:hAnsi="Verdana"/>
                <w:sz w:val="18"/>
                <w:szCs w:val="18"/>
                <w:lang w:val="en-US"/>
              </w:rPr>
              <w:t>fra</w:t>
            </w:r>
            <w:proofErr w:type="spellEnd"/>
            <w:r w:rsidRPr="00D93489">
              <w:rPr>
                <w:rFonts w:ascii="Verdana" w:hAnsi="Verdana"/>
                <w:sz w:val="18"/>
                <w:szCs w:val="18"/>
                <w:lang w:val="en-US"/>
              </w:rPr>
              <w:t xml:space="preserve"> Nordic Air Filtration</w:t>
            </w:r>
          </w:p>
        </w:tc>
        <w:tc>
          <w:tcPr>
            <w:tcW w:w="1251" w:type="dxa"/>
          </w:tcPr>
          <w:p w14:paraId="4ADDD560" w14:textId="77777777" w:rsidR="001D6C44" w:rsidRPr="00D93489" w:rsidRDefault="001D6C44" w:rsidP="001D6C44">
            <w:pPr>
              <w:tabs>
                <w:tab w:val="left" w:pos="0"/>
                <w:tab w:val="left" w:pos="48"/>
                <w:tab w:val="left" w:pos="1323"/>
                <w:tab w:val="left" w:pos="2552"/>
                <w:tab w:val="left" w:pos="3403"/>
                <w:tab w:val="left" w:pos="4254"/>
                <w:tab w:val="left" w:pos="5104"/>
                <w:tab w:val="left" w:pos="5955"/>
                <w:tab w:val="left" w:pos="6806"/>
                <w:tab w:val="left" w:pos="7657"/>
                <w:tab w:val="left" w:pos="8508"/>
              </w:tabs>
              <w:spacing w:after="0" w:line="240" w:lineRule="auto"/>
              <w:ind w:left="48"/>
              <w:rPr>
                <w:rFonts w:ascii="Verdana" w:hAnsi="Verdana"/>
                <w:sz w:val="18"/>
                <w:szCs w:val="18"/>
              </w:rPr>
            </w:pPr>
            <w:r w:rsidRPr="00D93489">
              <w:rPr>
                <w:rFonts w:ascii="Verdana" w:hAnsi="Verdana"/>
                <w:sz w:val="18"/>
                <w:szCs w:val="18"/>
              </w:rPr>
              <w:t>Støv</w:t>
            </w:r>
          </w:p>
        </w:tc>
        <w:tc>
          <w:tcPr>
            <w:tcW w:w="1407" w:type="dxa"/>
          </w:tcPr>
          <w:p w14:paraId="4ADDD561" w14:textId="77777777" w:rsidR="001D6C44" w:rsidRPr="00D93489" w:rsidRDefault="001D6C44" w:rsidP="001D6C44">
            <w:pPr>
              <w:tabs>
                <w:tab w:val="left" w:pos="0"/>
              </w:tabs>
              <w:spacing w:after="0" w:line="240" w:lineRule="auto"/>
              <w:ind w:left="58"/>
              <w:rPr>
                <w:rFonts w:ascii="Verdana" w:hAnsi="Verdana"/>
                <w:sz w:val="18"/>
                <w:szCs w:val="18"/>
              </w:rPr>
            </w:pPr>
            <w:r w:rsidRPr="00D93489">
              <w:rPr>
                <w:rFonts w:ascii="Verdana" w:hAnsi="Verdana"/>
                <w:sz w:val="18"/>
                <w:szCs w:val="18"/>
              </w:rPr>
              <w:t>8</w:t>
            </w:r>
          </w:p>
        </w:tc>
      </w:tr>
      <w:tr w:rsidR="001D6C44" w:rsidRPr="00F135D0" w14:paraId="4ADDD572" w14:textId="77777777" w:rsidTr="001D6C44">
        <w:tc>
          <w:tcPr>
            <w:tcW w:w="1701" w:type="dxa"/>
          </w:tcPr>
          <w:p w14:paraId="4ADDD563"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2. Eksisterende</w:t>
            </w:r>
          </w:p>
          <w:p w14:paraId="4ADDD564"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malekabine</w:t>
            </w:r>
          </w:p>
          <w:p w14:paraId="4ADDD565"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p>
          <w:p w14:paraId="4ADDD566"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Ny male-</w:t>
            </w:r>
          </w:p>
          <w:p w14:paraId="4ADDD567"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Kabine</w:t>
            </w:r>
          </w:p>
          <w:p w14:paraId="4ADDD568"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p>
        </w:tc>
        <w:tc>
          <w:tcPr>
            <w:tcW w:w="1417" w:type="dxa"/>
          </w:tcPr>
          <w:p w14:paraId="4ADDD569"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20.500</w:t>
            </w:r>
          </w:p>
          <w:p w14:paraId="4ADDD56A"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p>
          <w:p w14:paraId="4ADDD56B"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p>
          <w:p w14:paraId="4ADDD56C"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25.000</w:t>
            </w:r>
          </w:p>
        </w:tc>
        <w:tc>
          <w:tcPr>
            <w:tcW w:w="1134" w:type="dxa"/>
          </w:tcPr>
          <w:p w14:paraId="4ADDD56D" w14:textId="77777777" w:rsidR="001D6C44" w:rsidRPr="00D93489" w:rsidRDefault="001D6C44" w:rsidP="001D6C44">
            <w:pPr>
              <w:tabs>
                <w:tab w:val="left" w:pos="0"/>
                <w:tab w:val="left" w:pos="34"/>
                <w:tab w:val="left" w:pos="1701"/>
                <w:tab w:val="left" w:pos="2552"/>
                <w:tab w:val="left" w:pos="3403"/>
                <w:tab w:val="left" w:pos="4254"/>
                <w:tab w:val="left" w:pos="5104"/>
                <w:tab w:val="left" w:pos="5955"/>
                <w:tab w:val="left" w:pos="6806"/>
                <w:tab w:val="left" w:pos="7657"/>
                <w:tab w:val="left" w:pos="8508"/>
              </w:tabs>
              <w:spacing w:after="0" w:line="240" w:lineRule="auto"/>
              <w:ind w:left="34"/>
              <w:rPr>
                <w:rFonts w:ascii="Verdana" w:hAnsi="Verdana"/>
                <w:sz w:val="18"/>
                <w:szCs w:val="18"/>
              </w:rPr>
            </w:pPr>
          </w:p>
        </w:tc>
        <w:tc>
          <w:tcPr>
            <w:tcW w:w="1843" w:type="dxa"/>
          </w:tcPr>
          <w:p w14:paraId="4ADDD56E" w14:textId="77777777" w:rsidR="001D6C44" w:rsidRPr="00D93489" w:rsidRDefault="001D6C44" w:rsidP="001D6C44">
            <w:pPr>
              <w:tabs>
                <w:tab w:val="left" w:pos="-60"/>
                <w:tab w:val="left" w:pos="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lang w:val="en-US"/>
              </w:rPr>
            </w:pPr>
            <w:r w:rsidRPr="00D93489">
              <w:rPr>
                <w:rFonts w:ascii="Verdana" w:hAnsi="Verdana"/>
                <w:sz w:val="18"/>
                <w:szCs w:val="18"/>
                <w:lang w:val="en-US"/>
              </w:rPr>
              <w:t xml:space="preserve">Paint Stop Green </w:t>
            </w:r>
            <w:proofErr w:type="spellStart"/>
            <w:r w:rsidRPr="00D93489">
              <w:rPr>
                <w:rFonts w:ascii="Verdana" w:hAnsi="Verdana"/>
                <w:sz w:val="18"/>
                <w:szCs w:val="18"/>
                <w:lang w:val="en-US"/>
              </w:rPr>
              <w:t>fra</w:t>
            </w:r>
            <w:proofErr w:type="spellEnd"/>
            <w:r w:rsidRPr="00D93489">
              <w:rPr>
                <w:rFonts w:ascii="Verdana" w:hAnsi="Verdana"/>
                <w:sz w:val="18"/>
                <w:szCs w:val="18"/>
                <w:lang w:val="en-US"/>
              </w:rPr>
              <w:t xml:space="preserve"> </w:t>
            </w:r>
            <w:proofErr w:type="spellStart"/>
            <w:r w:rsidRPr="00D93489">
              <w:rPr>
                <w:rFonts w:ascii="Verdana" w:hAnsi="Verdana"/>
                <w:sz w:val="18"/>
                <w:szCs w:val="18"/>
                <w:lang w:val="en-US"/>
              </w:rPr>
              <w:t>Sprayparts</w:t>
            </w:r>
            <w:proofErr w:type="spellEnd"/>
            <w:r w:rsidRPr="00D93489">
              <w:rPr>
                <w:rFonts w:ascii="Verdana" w:hAnsi="Verdana"/>
                <w:sz w:val="18"/>
                <w:szCs w:val="18"/>
                <w:lang w:val="en-US"/>
              </w:rPr>
              <w:t xml:space="preserve"> </w:t>
            </w:r>
            <w:proofErr w:type="spellStart"/>
            <w:r w:rsidRPr="00D93489">
              <w:rPr>
                <w:rFonts w:ascii="Verdana" w:hAnsi="Verdana"/>
                <w:sz w:val="18"/>
                <w:szCs w:val="18"/>
                <w:lang w:val="en-US"/>
              </w:rPr>
              <w:t>ApS</w:t>
            </w:r>
            <w:proofErr w:type="spellEnd"/>
            <w:r w:rsidRPr="00D93489">
              <w:rPr>
                <w:rFonts w:ascii="Verdana" w:hAnsi="Verdana"/>
                <w:sz w:val="18"/>
                <w:szCs w:val="18"/>
                <w:lang w:val="en-US"/>
              </w:rPr>
              <w:t>.</w:t>
            </w:r>
          </w:p>
          <w:p w14:paraId="4ADDD56F" w14:textId="77777777" w:rsidR="001D6C44" w:rsidRPr="00D93489" w:rsidRDefault="001D6C44" w:rsidP="001D6C44">
            <w:pPr>
              <w:tabs>
                <w:tab w:val="left" w:pos="-60"/>
                <w:tab w:val="left" w:pos="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lang w:val="en-US"/>
              </w:rPr>
            </w:pPr>
          </w:p>
        </w:tc>
        <w:tc>
          <w:tcPr>
            <w:tcW w:w="1251" w:type="dxa"/>
          </w:tcPr>
          <w:p w14:paraId="4ADDD570" w14:textId="77777777" w:rsidR="001D6C44" w:rsidRPr="00D93489" w:rsidRDefault="001D6C44" w:rsidP="001D6C44">
            <w:pPr>
              <w:tabs>
                <w:tab w:val="left" w:pos="0"/>
                <w:tab w:val="left" w:pos="48"/>
                <w:tab w:val="left" w:pos="1323"/>
                <w:tab w:val="left" w:pos="2552"/>
                <w:tab w:val="left" w:pos="3403"/>
                <w:tab w:val="left" w:pos="4254"/>
                <w:tab w:val="left" w:pos="5104"/>
                <w:tab w:val="left" w:pos="5955"/>
                <w:tab w:val="left" w:pos="6806"/>
                <w:tab w:val="left" w:pos="7657"/>
                <w:tab w:val="left" w:pos="8508"/>
              </w:tabs>
              <w:spacing w:after="0" w:line="240" w:lineRule="auto"/>
              <w:ind w:left="48"/>
              <w:rPr>
                <w:rFonts w:ascii="Verdana" w:hAnsi="Verdana"/>
                <w:sz w:val="18"/>
                <w:szCs w:val="18"/>
              </w:rPr>
            </w:pPr>
            <w:r w:rsidRPr="00D93489">
              <w:rPr>
                <w:rFonts w:ascii="Verdana" w:hAnsi="Verdana"/>
                <w:sz w:val="18"/>
                <w:szCs w:val="18"/>
              </w:rPr>
              <w:t>Ingen, da afkast ledes til RTO</w:t>
            </w:r>
          </w:p>
        </w:tc>
        <w:tc>
          <w:tcPr>
            <w:tcW w:w="1407" w:type="dxa"/>
          </w:tcPr>
          <w:p w14:paraId="4ADDD571" w14:textId="77777777" w:rsidR="001D6C44" w:rsidRPr="00D93489" w:rsidRDefault="008E5E80"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58"/>
              <w:rPr>
                <w:rFonts w:ascii="Verdana" w:hAnsi="Verdana"/>
                <w:sz w:val="18"/>
                <w:szCs w:val="18"/>
              </w:rPr>
            </w:pPr>
            <w:r w:rsidRPr="00D93489">
              <w:rPr>
                <w:rFonts w:ascii="Verdana" w:hAnsi="Verdana"/>
                <w:sz w:val="18"/>
                <w:szCs w:val="18"/>
              </w:rPr>
              <w:t>(</w:t>
            </w:r>
            <w:r w:rsidR="001D6C44" w:rsidRPr="00D93489">
              <w:rPr>
                <w:rFonts w:ascii="Verdana" w:hAnsi="Verdana"/>
                <w:sz w:val="18"/>
                <w:szCs w:val="18"/>
              </w:rPr>
              <w:t>14</w:t>
            </w:r>
            <w:r w:rsidRPr="00D93489">
              <w:rPr>
                <w:rFonts w:ascii="Verdana" w:hAnsi="Verdana"/>
                <w:sz w:val="18"/>
                <w:szCs w:val="18"/>
              </w:rPr>
              <w:t>)</w:t>
            </w:r>
          </w:p>
        </w:tc>
      </w:tr>
      <w:tr w:rsidR="001D6C44" w:rsidRPr="00F135D0" w14:paraId="4ADDD581" w14:textId="77777777" w:rsidTr="001D6C44">
        <w:tc>
          <w:tcPr>
            <w:tcW w:w="1701" w:type="dxa"/>
          </w:tcPr>
          <w:p w14:paraId="4ADDD573"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3.</w:t>
            </w:r>
          </w:p>
          <w:p w14:paraId="4ADDD574"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Svejsning</w:t>
            </w:r>
          </w:p>
          <w:p w14:paraId="4ADDD575"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CO</w:t>
            </w:r>
            <w:r w:rsidRPr="00D93489">
              <w:rPr>
                <w:rFonts w:ascii="Verdana" w:hAnsi="Verdana"/>
                <w:sz w:val="18"/>
                <w:szCs w:val="18"/>
                <w:vertAlign w:val="subscript"/>
              </w:rPr>
              <w:t>2</w:t>
            </w:r>
            <w:r w:rsidRPr="00D93489">
              <w:rPr>
                <w:rFonts w:ascii="Verdana" w:hAnsi="Verdana"/>
                <w:sz w:val="18"/>
                <w:szCs w:val="18"/>
              </w:rPr>
              <w:t>, inert.</w:t>
            </w:r>
          </w:p>
          <w:p w14:paraId="4ADDD576"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4 svejse-pladser</w:t>
            </w:r>
          </w:p>
          <w:p w14:paraId="4ADDD577"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Slibning</w:t>
            </w:r>
          </w:p>
        </w:tc>
        <w:tc>
          <w:tcPr>
            <w:tcW w:w="1417" w:type="dxa"/>
          </w:tcPr>
          <w:p w14:paraId="4ADDD578"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p>
          <w:p w14:paraId="4ADDD579"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 xml:space="preserve">  6.000</w:t>
            </w:r>
          </w:p>
        </w:tc>
        <w:tc>
          <w:tcPr>
            <w:tcW w:w="1134" w:type="dxa"/>
          </w:tcPr>
          <w:p w14:paraId="4ADDD57A" w14:textId="77777777" w:rsidR="001D6C44" w:rsidRPr="00D93489" w:rsidRDefault="001D6C44" w:rsidP="001D6C44">
            <w:pPr>
              <w:tabs>
                <w:tab w:val="left" w:pos="0"/>
                <w:tab w:val="left" w:pos="34"/>
                <w:tab w:val="left" w:pos="1701"/>
                <w:tab w:val="left" w:pos="2552"/>
                <w:tab w:val="left" w:pos="3403"/>
                <w:tab w:val="left" w:pos="4254"/>
                <w:tab w:val="left" w:pos="5104"/>
                <w:tab w:val="left" w:pos="5955"/>
                <w:tab w:val="left" w:pos="6806"/>
                <w:tab w:val="left" w:pos="7657"/>
                <w:tab w:val="left" w:pos="8508"/>
              </w:tabs>
              <w:spacing w:after="0" w:line="240" w:lineRule="auto"/>
              <w:ind w:left="34"/>
              <w:rPr>
                <w:rFonts w:ascii="Verdana" w:hAnsi="Verdana"/>
                <w:sz w:val="18"/>
                <w:szCs w:val="18"/>
              </w:rPr>
            </w:pPr>
          </w:p>
        </w:tc>
        <w:tc>
          <w:tcPr>
            <w:tcW w:w="1843" w:type="dxa"/>
          </w:tcPr>
          <w:p w14:paraId="4ADDD57B" w14:textId="77777777" w:rsidR="001D6C44" w:rsidRPr="00D93489" w:rsidRDefault="001D6C44" w:rsidP="001D6C44">
            <w:pPr>
              <w:tabs>
                <w:tab w:val="left" w:pos="-60"/>
                <w:tab w:val="left" w:pos="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D93489">
              <w:rPr>
                <w:rFonts w:ascii="Verdana" w:hAnsi="Verdana"/>
                <w:sz w:val="18"/>
                <w:szCs w:val="18"/>
              </w:rPr>
              <w:t xml:space="preserve">4 stk. filterpatroner High </w:t>
            </w:r>
            <w:proofErr w:type="spellStart"/>
            <w:r w:rsidRPr="00D93489">
              <w:rPr>
                <w:rFonts w:ascii="Verdana" w:hAnsi="Verdana"/>
                <w:sz w:val="18"/>
                <w:szCs w:val="18"/>
              </w:rPr>
              <w:t>Vac</w:t>
            </w:r>
            <w:proofErr w:type="spellEnd"/>
            <w:r w:rsidRPr="00D93489">
              <w:rPr>
                <w:rFonts w:ascii="Verdana" w:hAnsi="Verdana"/>
                <w:sz w:val="18"/>
                <w:szCs w:val="18"/>
              </w:rPr>
              <w:t xml:space="preserve"> 2, filterklasse M</w:t>
            </w:r>
          </w:p>
        </w:tc>
        <w:tc>
          <w:tcPr>
            <w:tcW w:w="1251" w:type="dxa"/>
          </w:tcPr>
          <w:p w14:paraId="4ADDD57C" w14:textId="77777777" w:rsidR="001D6C44" w:rsidRPr="00D93489" w:rsidRDefault="001D6C44" w:rsidP="001D6C44">
            <w:pPr>
              <w:tabs>
                <w:tab w:val="left" w:pos="0"/>
                <w:tab w:val="left" w:pos="48"/>
                <w:tab w:val="left" w:pos="1323"/>
                <w:tab w:val="left" w:pos="2552"/>
                <w:tab w:val="left" w:pos="3403"/>
                <w:tab w:val="left" w:pos="4254"/>
                <w:tab w:val="left" w:pos="5104"/>
                <w:tab w:val="left" w:pos="5955"/>
                <w:tab w:val="left" w:pos="6806"/>
                <w:tab w:val="left" w:pos="7657"/>
                <w:tab w:val="left" w:pos="8508"/>
              </w:tabs>
              <w:spacing w:after="0" w:line="240" w:lineRule="auto"/>
              <w:ind w:left="48"/>
              <w:rPr>
                <w:rFonts w:ascii="Verdana" w:hAnsi="Verdana"/>
                <w:sz w:val="18"/>
                <w:szCs w:val="18"/>
              </w:rPr>
            </w:pPr>
            <w:r w:rsidRPr="00D93489">
              <w:rPr>
                <w:rFonts w:ascii="Verdana" w:hAnsi="Verdana"/>
                <w:sz w:val="18"/>
                <w:szCs w:val="18"/>
              </w:rPr>
              <w:t>Røg og gasarter.</w:t>
            </w:r>
          </w:p>
          <w:p w14:paraId="4ADDD57D" w14:textId="77777777" w:rsidR="001D6C44" w:rsidRPr="00D93489" w:rsidRDefault="001D6C44" w:rsidP="001D6C44">
            <w:pPr>
              <w:tabs>
                <w:tab w:val="left" w:pos="0"/>
                <w:tab w:val="left" w:pos="48"/>
                <w:tab w:val="left" w:pos="1323"/>
                <w:tab w:val="left" w:pos="2552"/>
                <w:tab w:val="left" w:pos="3403"/>
                <w:tab w:val="left" w:pos="4254"/>
                <w:tab w:val="left" w:pos="5104"/>
                <w:tab w:val="left" w:pos="5955"/>
                <w:tab w:val="left" w:pos="6806"/>
                <w:tab w:val="left" w:pos="7657"/>
                <w:tab w:val="left" w:pos="8508"/>
              </w:tabs>
              <w:spacing w:after="0" w:line="240" w:lineRule="auto"/>
              <w:ind w:left="48"/>
              <w:rPr>
                <w:rFonts w:ascii="Verdana" w:hAnsi="Verdana"/>
                <w:sz w:val="18"/>
                <w:szCs w:val="18"/>
              </w:rPr>
            </w:pPr>
            <w:r w:rsidRPr="00D93489">
              <w:rPr>
                <w:rFonts w:ascii="Verdana" w:hAnsi="Verdana"/>
                <w:sz w:val="18"/>
                <w:szCs w:val="18"/>
              </w:rPr>
              <w:t>Støv.</w:t>
            </w:r>
          </w:p>
        </w:tc>
        <w:tc>
          <w:tcPr>
            <w:tcW w:w="1407" w:type="dxa"/>
          </w:tcPr>
          <w:p w14:paraId="4ADDD57E" w14:textId="77777777" w:rsidR="001D6C44" w:rsidRPr="00D93489" w:rsidRDefault="001D6C44" w:rsidP="001D6C44">
            <w:pPr>
              <w:tabs>
                <w:tab w:val="left" w:pos="0"/>
              </w:tabs>
              <w:spacing w:after="0" w:line="240" w:lineRule="auto"/>
              <w:ind w:left="58"/>
              <w:rPr>
                <w:rFonts w:ascii="Verdana" w:hAnsi="Verdana"/>
                <w:sz w:val="18"/>
                <w:szCs w:val="18"/>
              </w:rPr>
            </w:pPr>
            <w:r w:rsidRPr="00D93489">
              <w:rPr>
                <w:rFonts w:ascii="Verdana" w:hAnsi="Verdana"/>
                <w:sz w:val="18"/>
                <w:szCs w:val="18"/>
              </w:rPr>
              <w:t>1m over tag</w:t>
            </w:r>
          </w:p>
          <w:p w14:paraId="4ADDD57F" w14:textId="77777777" w:rsidR="001D6C44" w:rsidRPr="00D93489" w:rsidRDefault="001D6C44" w:rsidP="001D6C44">
            <w:pPr>
              <w:tabs>
                <w:tab w:val="left" w:pos="0"/>
              </w:tabs>
              <w:spacing w:after="0" w:line="240" w:lineRule="auto"/>
              <w:ind w:left="58"/>
              <w:rPr>
                <w:rFonts w:ascii="Verdana" w:hAnsi="Verdana"/>
                <w:sz w:val="18"/>
                <w:szCs w:val="18"/>
              </w:rPr>
            </w:pPr>
          </w:p>
          <w:p w14:paraId="4ADDD580" w14:textId="77777777" w:rsidR="001D6C44" w:rsidRPr="00D93489" w:rsidRDefault="001D6C44" w:rsidP="001D6C44">
            <w:pPr>
              <w:tabs>
                <w:tab w:val="left" w:pos="0"/>
              </w:tabs>
              <w:spacing w:after="0" w:line="240" w:lineRule="auto"/>
              <w:ind w:left="58"/>
              <w:rPr>
                <w:rFonts w:ascii="Verdana" w:hAnsi="Verdana"/>
                <w:sz w:val="18"/>
                <w:szCs w:val="18"/>
              </w:rPr>
            </w:pPr>
          </w:p>
        </w:tc>
      </w:tr>
      <w:tr w:rsidR="001D6C44" w:rsidRPr="00F135D0" w14:paraId="4ADDD58A" w14:textId="77777777" w:rsidTr="001D6C44">
        <w:tc>
          <w:tcPr>
            <w:tcW w:w="1701" w:type="dxa"/>
          </w:tcPr>
          <w:p w14:paraId="4ADDD582"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4.</w:t>
            </w:r>
          </w:p>
          <w:p w14:paraId="4ADDD583"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RTO</w:t>
            </w:r>
          </w:p>
          <w:p w14:paraId="4ADDD584"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p>
        </w:tc>
        <w:tc>
          <w:tcPr>
            <w:tcW w:w="1417" w:type="dxa"/>
          </w:tcPr>
          <w:p w14:paraId="4ADDD585"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p>
        </w:tc>
        <w:tc>
          <w:tcPr>
            <w:tcW w:w="1134" w:type="dxa"/>
          </w:tcPr>
          <w:p w14:paraId="4ADDD586" w14:textId="77777777" w:rsidR="001D6C44" w:rsidRPr="00D93489" w:rsidRDefault="001D6C44" w:rsidP="001D6C44">
            <w:pPr>
              <w:tabs>
                <w:tab w:val="left" w:pos="0"/>
                <w:tab w:val="left" w:pos="34"/>
                <w:tab w:val="left" w:pos="1701"/>
                <w:tab w:val="left" w:pos="2552"/>
                <w:tab w:val="left" w:pos="3403"/>
                <w:tab w:val="left" w:pos="4254"/>
                <w:tab w:val="left" w:pos="5104"/>
                <w:tab w:val="left" w:pos="5955"/>
                <w:tab w:val="left" w:pos="6806"/>
                <w:tab w:val="left" w:pos="7657"/>
                <w:tab w:val="left" w:pos="8508"/>
              </w:tabs>
              <w:spacing w:after="0" w:line="240" w:lineRule="auto"/>
              <w:ind w:left="34"/>
              <w:rPr>
                <w:rFonts w:ascii="Verdana" w:hAnsi="Verdana"/>
                <w:sz w:val="18"/>
                <w:szCs w:val="18"/>
              </w:rPr>
            </w:pPr>
          </w:p>
        </w:tc>
        <w:tc>
          <w:tcPr>
            <w:tcW w:w="1843" w:type="dxa"/>
          </w:tcPr>
          <w:p w14:paraId="4ADDD587" w14:textId="77777777" w:rsidR="001D6C44" w:rsidRPr="00D93489" w:rsidRDefault="001D6C44" w:rsidP="001D6C44">
            <w:pPr>
              <w:tabs>
                <w:tab w:val="left" w:pos="-60"/>
                <w:tab w:val="left" w:pos="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tc>
        <w:tc>
          <w:tcPr>
            <w:tcW w:w="1251" w:type="dxa"/>
          </w:tcPr>
          <w:p w14:paraId="4ADDD588" w14:textId="77777777" w:rsidR="001D6C44" w:rsidRPr="00D93489" w:rsidRDefault="001D6C44" w:rsidP="001D6C44">
            <w:pPr>
              <w:tabs>
                <w:tab w:val="left" w:pos="0"/>
                <w:tab w:val="left" w:pos="48"/>
                <w:tab w:val="left" w:pos="1323"/>
                <w:tab w:val="left" w:pos="2552"/>
                <w:tab w:val="left" w:pos="3403"/>
                <w:tab w:val="left" w:pos="4254"/>
                <w:tab w:val="left" w:pos="5104"/>
                <w:tab w:val="left" w:pos="5955"/>
                <w:tab w:val="left" w:pos="6806"/>
                <w:tab w:val="left" w:pos="7657"/>
                <w:tab w:val="left" w:pos="8508"/>
              </w:tabs>
              <w:spacing w:after="0" w:line="240" w:lineRule="auto"/>
              <w:ind w:left="48"/>
              <w:rPr>
                <w:rFonts w:ascii="Verdana" w:hAnsi="Verdana"/>
                <w:sz w:val="18"/>
                <w:szCs w:val="18"/>
              </w:rPr>
            </w:pPr>
            <w:r w:rsidRPr="00D93489">
              <w:rPr>
                <w:rFonts w:ascii="Verdana" w:hAnsi="Verdana"/>
                <w:sz w:val="18"/>
                <w:szCs w:val="18"/>
              </w:rPr>
              <w:t>CO, CO</w:t>
            </w:r>
            <w:r w:rsidRPr="00D93489">
              <w:rPr>
                <w:rFonts w:ascii="Verdana" w:hAnsi="Verdana"/>
                <w:sz w:val="18"/>
                <w:szCs w:val="18"/>
                <w:vertAlign w:val="subscript"/>
              </w:rPr>
              <w:t>2</w:t>
            </w:r>
          </w:p>
        </w:tc>
        <w:tc>
          <w:tcPr>
            <w:tcW w:w="1407" w:type="dxa"/>
          </w:tcPr>
          <w:p w14:paraId="4ADDD589" w14:textId="77777777" w:rsidR="001D6C44" w:rsidRPr="00D93489" w:rsidRDefault="001D6C44" w:rsidP="001D6C44">
            <w:pPr>
              <w:tabs>
                <w:tab w:val="left" w:pos="0"/>
              </w:tabs>
              <w:spacing w:after="0" w:line="240" w:lineRule="auto"/>
              <w:ind w:left="58"/>
              <w:rPr>
                <w:rFonts w:ascii="Verdana" w:hAnsi="Verdana"/>
                <w:sz w:val="18"/>
                <w:szCs w:val="18"/>
              </w:rPr>
            </w:pPr>
            <w:r w:rsidRPr="00D93489">
              <w:rPr>
                <w:rFonts w:ascii="Verdana" w:hAnsi="Verdana"/>
                <w:sz w:val="18"/>
                <w:szCs w:val="18"/>
              </w:rPr>
              <w:t>8</w:t>
            </w:r>
          </w:p>
        </w:tc>
      </w:tr>
      <w:tr w:rsidR="001D6C44" w:rsidRPr="00F135D0" w14:paraId="4ADDD593" w14:textId="77777777" w:rsidTr="001D6C44">
        <w:tc>
          <w:tcPr>
            <w:tcW w:w="1701" w:type="dxa"/>
          </w:tcPr>
          <w:p w14:paraId="4ADDD58B" w14:textId="77777777" w:rsidR="008E5E80" w:rsidRPr="00D93489" w:rsidRDefault="008E5E80"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5.</w:t>
            </w:r>
          </w:p>
          <w:p w14:paraId="4ADDD58C"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Opvarmning med varmluft-aggregat</w:t>
            </w:r>
          </w:p>
          <w:p w14:paraId="4ADDD58D" w14:textId="77777777" w:rsidR="001D6C44" w:rsidRPr="00D93489" w:rsidRDefault="001D6C44" w:rsidP="001D6C44">
            <w:pPr>
              <w:tabs>
                <w:tab w:val="left" w:pos="0"/>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olie</w:t>
            </w:r>
          </w:p>
        </w:tc>
        <w:tc>
          <w:tcPr>
            <w:tcW w:w="1417" w:type="dxa"/>
          </w:tcPr>
          <w:p w14:paraId="4ADDD58E" w14:textId="77777777" w:rsidR="001D6C44" w:rsidRPr="00D93489" w:rsidRDefault="001D6C44" w:rsidP="001D6C44">
            <w:pPr>
              <w:tabs>
                <w:tab w:val="left" w:pos="0"/>
                <w:tab w:val="left" w:pos="33"/>
                <w:tab w:val="left" w:pos="1701"/>
                <w:tab w:val="left" w:pos="2552"/>
                <w:tab w:val="left" w:pos="3403"/>
                <w:tab w:val="left" w:pos="4254"/>
                <w:tab w:val="left" w:pos="5104"/>
                <w:tab w:val="left" w:pos="5955"/>
                <w:tab w:val="left" w:pos="6806"/>
                <w:tab w:val="left" w:pos="7657"/>
                <w:tab w:val="left" w:pos="8508"/>
              </w:tabs>
              <w:spacing w:after="0" w:line="240" w:lineRule="auto"/>
              <w:ind w:left="33"/>
              <w:rPr>
                <w:rFonts w:ascii="Verdana" w:hAnsi="Verdana"/>
                <w:sz w:val="18"/>
                <w:szCs w:val="18"/>
              </w:rPr>
            </w:pPr>
            <w:r w:rsidRPr="00D93489">
              <w:rPr>
                <w:rFonts w:ascii="Verdana" w:hAnsi="Verdana"/>
                <w:sz w:val="18"/>
                <w:szCs w:val="18"/>
              </w:rPr>
              <w:t xml:space="preserve">  </w:t>
            </w:r>
          </w:p>
        </w:tc>
        <w:tc>
          <w:tcPr>
            <w:tcW w:w="1134" w:type="dxa"/>
          </w:tcPr>
          <w:p w14:paraId="4ADDD58F" w14:textId="77777777" w:rsidR="001D6C44" w:rsidRPr="00D93489" w:rsidRDefault="001D6C44" w:rsidP="001D6C44">
            <w:pPr>
              <w:tabs>
                <w:tab w:val="left" w:pos="0"/>
                <w:tab w:val="left" w:pos="34"/>
                <w:tab w:val="left" w:pos="1701"/>
                <w:tab w:val="left" w:pos="2552"/>
                <w:tab w:val="left" w:pos="3403"/>
                <w:tab w:val="left" w:pos="4254"/>
                <w:tab w:val="left" w:pos="5104"/>
                <w:tab w:val="left" w:pos="5955"/>
                <w:tab w:val="left" w:pos="6806"/>
                <w:tab w:val="left" w:pos="7657"/>
                <w:tab w:val="left" w:pos="8508"/>
              </w:tabs>
              <w:spacing w:after="0" w:line="240" w:lineRule="auto"/>
              <w:ind w:left="34"/>
              <w:rPr>
                <w:rFonts w:ascii="Verdana" w:hAnsi="Verdana"/>
                <w:sz w:val="18"/>
                <w:szCs w:val="18"/>
              </w:rPr>
            </w:pPr>
            <w:proofErr w:type="spellStart"/>
            <w:r w:rsidRPr="00D93489">
              <w:rPr>
                <w:rFonts w:ascii="Verdana" w:hAnsi="Verdana"/>
                <w:sz w:val="18"/>
                <w:szCs w:val="18"/>
              </w:rPr>
              <w:t>Airheat</w:t>
            </w:r>
            <w:proofErr w:type="spellEnd"/>
            <w:r w:rsidRPr="00D93489">
              <w:rPr>
                <w:rFonts w:ascii="Verdana" w:hAnsi="Verdana"/>
                <w:sz w:val="18"/>
                <w:szCs w:val="18"/>
              </w:rPr>
              <w:t xml:space="preserve"> AV-425. Kapacitet 425 KW. Oliebrænder påmonteret</w:t>
            </w:r>
          </w:p>
        </w:tc>
        <w:tc>
          <w:tcPr>
            <w:tcW w:w="1843" w:type="dxa"/>
          </w:tcPr>
          <w:p w14:paraId="4ADDD590" w14:textId="77777777" w:rsidR="001D6C44" w:rsidRPr="00D93489" w:rsidRDefault="001D6C44" w:rsidP="001D6C44">
            <w:pPr>
              <w:tabs>
                <w:tab w:val="left" w:pos="-60"/>
                <w:tab w:val="left" w:pos="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tc>
        <w:tc>
          <w:tcPr>
            <w:tcW w:w="1251" w:type="dxa"/>
          </w:tcPr>
          <w:p w14:paraId="4ADDD591" w14:textId="77777777" w:rsidR="001D6C44" w:rsidRPr="00D93489" w:rsidRDefault="001D6C44" w:rsidP="001D6C44">
            <w:pPr>
              <w:tabs>
                <w:tab w:val="left" w:pos="0"/>
                <w:tab w:val="left" w:pos="48"/>
                <w:tab w:val="left" w:pos="1323"/>
                <w:tab w:val="left" w:pos="2552"/>
                <w:tab w:val="left" w:pos="3403"/>
                <w:tab w:val="left" w:pos="4254"/>
                <w:tab w:val="left" w:pos="5104"/>
                <w:tab w:val="left" w:pos="5955"/>
                <w:tab w:val="left" w:pos="6806"/>
                <w:tab w:val="left" w:pos="7657"/>
                <w:tab w:val="left" w:pos="8508"/>
              </w:tabs>
              <w:spacing w:after="0" w:line="240" w:lineRule="auto"/>
              <w:ind w:left="48"/>
              <w:rPr>
                <w:rFonts w:ascii="Verdana" w:hAnsi="Verdana"/>
                <w:sz w:val="18"/>
                <w:szCs w:val="18"/>
              </w:rPr>
            </w:pPr>
            <w:proofErr w:type="spellStart"/>
            <w:r w:rsidRPr="00D93489">
              <w:rPr>
                <w:rFonts w:ascii="Verdana" w:hAnsi="Verdana"/>
                <w:sz w:val="18"/>
                <w:szCs w:val="18"/>
              </w:rPr>
              <w:t>NO</w:t>
            </w:r>
            <w:r w:rsidRPr="00D93489">
              <w:rPr>
                <w:rFonts w:ascii="Verdana" w:hAnsi="Verdana"/>
                <w:sz w:val="18"/>
                <w:szCs w:val="18"/>
                <w:vertAlign w:val="subscript"/>
              </w:rPr>
              <w:t>x</w:t>
            </w:r>
            <w:proofErr w:type="spellEnd"/>
            <w:r w:rsidRPr="00D93489">
              <w:rPr>
                <w:rFonts w:ascii="Verdana" w:hAnsi="Verdana"/>
                <w:sz w:val="18"/>
                <w:szCs w:val="18"/>
              </w:rPr>
              <w:t>, CO, CO</w:t>
            </w:r>
            <w:r w:rsidRPr="00D93489">
              <w:rPr>
                <w:rFonts w:ascii="Verdana" w:hAnsi="Verdana"/>
                <w:sz w:val="18"/>
                <w:szCs w:val="18"/>
                <w:vertAlign w:val="subscript"/>
              </w:rPr>
              <w:t>2</w:t>
            </w:r>
          </w:p>
        </w:tc>
        <w:tc>
          <w:tcPr>
            <w:tcW w:w="1407" w:type="dxa"/>
          </w:tcPr>
          <w:p w14:paraId="4ADDD592" w14:textId="77777777" w:rsidR="001D6C44" w:rsidRPr="00D93489" w:rsidRDefault="001D6C44" w:rsidP="001D6C44">
            <w:pPr>
              <w:tabs>
                <w:tab w:val="left" w:pos="0"/>
              </w:tabs>
              <w:spacing w:after="0" w:line="240" w:lineRule="auto"/>
              <w:ind w:left="58"/>
              <w:rPr>
                <w:rFonts w:ascii="Verdana" w:hAnsi="Verdana"/>
                <w:sz w:val="18"/>
                <w:szCs w:val="18"/>
              </w:rPr>
            </w:pPr>
            <w:r w:rsidRPr="00D93489">
              <w:rPr>
                <w:rFonts w:ascii="Verdana" w:hAnsi="Verdana"/>
                <w:sz w:val="18"/>
                <w:szCs w:val="18"/>
              </w:rPr>
              <w:t>7,6</w:t>
            </w:r>
          </w:p>
        </w:tc>
      </w:tr>
    </w:tbl>
    <w:p w14:paraId="4ADDD594" w14:textId="77777777" w:rsidR="001D6C44" w:rsidRPr="00F135D0" w:rsidRDefault="001D6C44" w:rsidP="001D6C44">
      <w:pPr>
        <w:pStyle w:val="nummer"/>
        <w:tabs>
          <w:tab w:val="left" w:pos="993"/>
        </w:tabs>
        <w:ind w:left="993" w:firstLine="0"/>
        <w:rPr>
          <w:rFonts w:ascii="Verdana" w:hAnsi="Verdana" w:cs="Times New Roman"/>
          <w:bCs/>
          <w:color w:val="auto"/>
          <w:sz w:val="20"/>
          <w:szCs w:val="20"/>
        </w:rPr>
      </w:pPr>
    </w:p>
    <w:p w14:paraId="4ADDD595" w14:textId="77777777" w:rsidR="008E5E80" w:rsidRPr="00F135D0" w:rsidRDefault="004E1770" w:rsidP="008E5E80">
      <w:pPr>
        <w:pStyle w:val="nummer"/>
        <w:tabs>
          <w:tab w:val="left" w:pos="993"/>
        </w:tabs>
        <w:ind w:left="993" w:firstLine="0"/>
        <w:rPr>
          <w:rFonts w:ascii="Verdana" w:hAnsi="Verdana" w:cs="Times New Roman"/>
          <w:bCs/>
          <w:color w:val="auto"/>
          <w:sz w:val="20"/>
          <w:szCs w:val="20"/>
        </w:rPr>
      </w:pPr>
      <w:r w:rsidRPr="00F135D0">
        <w:rPr>
          <w:rFonts w:ascii="Verdana" w:hAnsi="Verdana" w:cs="Verdana"/>
          <w:color w:val="auto"/>
          <w:sz w:val="20"/>
          <w:szCs w:val="20"/>
        </w:rPr>
        <w:lastRenderedPageBreak/>
        <w:t xml:space="preserve">Der er, i forbindelse med meddelelse af </w:t>
      </w:r>
      <w:r w:rsidR="001D6C44" w:rsidRPr="00F135D0">
        <w:rPr>
          <w:rFonts w:ascii="Verdana" w:hAnsi="Verdana" w:cs="Verdana"/>
          <w:color w:val="auto"/>
          <w:sz w:val="20"/>
          <w:szCs w:val="20"/>
        </w:rPr>
        <w:t>eksisterende miljøgodkendelse i 2002 fremsendt dokumentation for afkasthøjder og overholdelse af B-værdier</w:t>
      </w:r>
      <w:r w:rsidR="008E5E80" w:rsidRPr="00F135D0">
        <w:rPr>
          <w:rFonts w:ascii="Verdana" w:hAnsi="Verdana" w:cs="Verdana"/>
          <w:color w:val="auto"/>
          <w:sz w:val="20"/>
          <w:szCs w:val="20"/>
        </w:rPr>
        <w:t xml:space="preserve"> (OML-beregninger)</w:t>
      </w:r>
      <w:r w:rsidR="001D6C44" w:rsidRPr="00F135D0">
        <w:rPr>
          <w:rFonts w:ascii="Verdana" w:hAnsi="Verdana" w:cs="Verdana"/>
          <w:color w:val="auto"/>
          <w:sz w:val="20"/>
          <w:szCs w:val="20"/>
        </w:rPr>
        <w:t xml:space="preserve">. Der </w:t>
      </w:r>
      <w:r w:rsidR="008E5E80" w:rsidRPr="00F135D0">
        <w:rPr>
          <w:rFonts w:ascii="Verdana" w:hAnsi="Verdana" w:cs="Verdana"/>
          <w:color w:val="auto"/>
          <w:sz w:val="20"/>
          <w:szCs w:val="20"/>
        </w:rPr>
        <w:t xml:space="preserve">sker, </w:t>
      </w:r>
      <w:r w:rsidR="001D6C44" w:rsidRPr="00F135D0">
        <w:rPr>
          <w:rFonts w:ascii="Verdana" w:hAnsi="Verdana" w:cs="Verdana"/>
          <w:color w:val="auto"/>
          <w:sz w:val="20"/>
          <w:szCs w:val="20"/>
        </w:rPr>
        <w:t xml:space="preserve">i forhold til </w:t>
      </w:r>
      <w:r w:rsidR="008E5E80" w:rsidRPr="00F135D0">
        <w:rPr>
          <w:rFonts w:ascii="Verdana" w:hAnsi="Verdana" w:cs="Verdana"/>
          <w:color w:val="auto"/>
          <w:sz w:val="20"/>
          <w:szCs w:val="20"/>
        </w:rPr>
        <w:t>eksisterende drift, ikke ændringer af afkast, udledning eller aktiviteter i blæserrensningsanlæg (afkast 1), smedeværksted (afkast 3) og varmeanlæg (afkast 5). Det er således kommunens vurdering, at s</w:t>
      </w:r>
      <w:r w:rsidR="001D6C44" w:rsidRPr="00F135D0">
        <w:rPr>
          <w:rFonts w:ascii="Verdana" w:hAnsi="Verdana" w:cs="Verdana"/>
          <w:color w:val="auto"/>
          <w:sz w:val="20"/>
          <w:szCs w:val="20"/>
        </w:rPr>
        <w:t>predningen fra virksomhedens afkast</w:t>
      </w:r>
      <w:r w:rsidR="008E5E80" w:rsidRPr="00F135D0">
        <w:rPr>
          <w:rFonts w:ascii="Verdana" w:hAnsi="Verdana" w:cs="Verdana"/>
          <w:color w:val="auto"/>
          <w:sz w:val="20"/>
          <w:szCs w:val="20"/>
        </w:rPr>
        <w:t xml:space="preserve"> fortsat</w:t>
      </w:r>
      <w:r w:rsidR="001D6C44" w:rsidRPr="00F135D0">
        <w:rPr>
          <w:rFonts w:ascii="Verdana" w:hAnsi="Verdana" w:cs="Verdana"/>
          <w:color w:val="auto"/>
          <w:sz w:val="20"/>
          <w:szCs w:val="20"/>
        </w:rPr>
        <w:t xml:space="preserve">, med de aktuelle afkasthøjder ikke </w:t>
      </w:r>
      <w:r w:rsidR="008E5E80" w:rsidRPr="00F135D0">
        <w:rPr>
          <w:rFonts w:ascii="Verdana" w:hAnsi="Verdana" w:cs="Verdana"/>
          <w:color w:val="auto"/>
          <w:sz w:val="20"/>
          <w:szCs w:val="20"/>
        </w:rPr>
        <w:t xml:space="preserve">giver </w:t>
      </w:r>
      <w:r w:rsidR="001D6C44" w:rsidRPr="00F135D0">
        <w:rPr>
          <w:rFonts w:ascii="Verdana" w:hAnsi="Verdana" w:cs="Verdana"/>
          <w:color w:val="auto"/>
          <w:sz w:val="20"/>
          <w:szCs w:val="20"/>
        </w:rPr>
        <w:t>anledning til overskridelse af luftvejledningens B-værdier.</w:t>
      </w:r>
      <w:r w:rsidR="008E5E80" w:rsidRPr="00F135D0">
        <w:rPr>
          <w:rFonts w:ascii="Verdana" w:hAnsi="Verdana" w:cs="Times New Roman"/>
          <w:bCs/>
          <w:color w:val="auto"/>
          <w:sz w:val="20"/>
          <w:szCs w:val="20"/>
        </w:rPr>
        <w:t xml:space="preserve"> Da der er mere end 40 m til nærmeste bolig, der tilhører indehaveren af JSK Container &amp; Entreprise vurderes afkast fra smedeværksted på 1 m over tag, kombineret med det monterede filter, at være tilstrækkelig til at sikre overholdelse af B-værdierne. Der er stillet vilkår for drift af filtre. </w:t>
      </w:r>
    </w:p>
    <w:p w14:paraId="4ADDD596" w14:textId="77777777" w:rsidR="008E5E80" w:rsidRPr="00F135D0" w:rsidRDefault="008E5E80" w:rsidP="00A14943">
      <w:pPr>
        <w:autoSpaceDE w:val="0"/>
        <w:autoSpaceDN w:val="0"/>
        <w:adjustRightInd w:val="0"/>
        <w:spacing w:after="0" w:line="240" w:lineRule="auto"/>
        <w:ind w:left="993"/>
        <w:rPr>
          <w:rFonts w:ascii="Verdana" w:hAnsi="Verdana" w:cs="Verdana"/>
          <w:sz w:val="20"/>
          <w:szCs w:val="20"/>
        </w:rPr>
      </w:pPr>
    </w:p>
    <w:p w14:paraId="4ADDD597" w14:textId="77777777" w:rsidR="00A710BF" w:rsidRDefault="008E5E80" w:rsidP="00A710BF">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I </w:t>
      </w:r>
      <w:r w:rsidR="00827C6F" w:rsidRPr="00F135D0">
        <w:rPr>
          <w:rFonts w:ascii="Verdana" w:hAnsi="Verdana" w:cs="Verdana"/>
          <w:sz w:val="20"/>
          <w:szCs w:val="20"/>
        </w:rPr>
        <w:t>forbindelse med udvidelsen af</w:t>
      </w:r>
      <w:r w:rsidRPr="00F135D0">
        <w:rPr>
          <w:rFonts w:ascii="Verdana" w:hAnsi="Verdana" w:cs="Verdana"/>
          <w:sz w:val="20"/>
          <w:szCs w:val="20"/>
        </w:rPr>
        <w:t xml:space="preserve"> virksomhedens vådmaleanlæg etableres et RTO-anlæg, som ud fra producentens dataark, jf. bilag </w:t>
      </w:r>
      <w:r w:rsidR="00AD4A3F" w:rsidRPr="00F135D0">
        <w:rPr>
          <w:rFonts w:ascii="Verdana" w:hAnsi="Verdana" w:cs="Verdana"/>
          <w:sz w:val="20"/>
          <w:szCs w:val="20"/>
        </w:rPr>
        <w:t>7</w:t>
      </w:r>
      <w:r w:rsidRPr="00F135D0">
        <w:rPr>
          <w:rFonts w:ascii="Verdana" w:hAnsi="Verdana" w:cs="Verdana"/>
          <w:sz w:val="20"/>
          <w:szCs w:val="20"/>
        </w:rPr>
        <w:t xml:space="preserve"> forventes at have en </w:t>
      </w:r>
      <w:r w:rsidR="00C109E8" w:rsidRPr="00F135D0">
        <w:rPr>
          <w:rFonts w:ascii="Verdana" w:hAnsi="Verdana" w:cs="Verdana"/>
          <w:sz w:val="20"/>
          <w:szCs w:val="20"/>
        </w:rPr>
        <w:t xml:space="preserve">rensningsgrad på op til 99 %. Anlægget drives ved den afbrænding af de tilførte opløsningsmidler, hvor overskudsvarme anvendes til rumopvarmning ved varmegenvinding. Egedal Kommune vurderer, at maleranlægget efter udvidelsen, ved </w:t>
      </w:r>
      <w:r w:rsidR="00C70985" w:rsidRPr="00F135D0">
        <w:rPr>
          <w:rFonts w:ascii="Verdana" w:hAnsi="Verdana" w:cs="Verdana"/>
          <w:sz w:val="20"/>
          <w:szCs w:val="20"/>
        </w:rPr>
        <w:t>til ledning</w:t>
      </w:r>
      <w:r w:rsidR="00C109E8" w:rsidRPr="00F135D0">
        <w:rPr>
          <w:rFonts w:ascii="Verdana" w:hAnsi="Verdana" w:cs="Verdana"/>
          <w:sz w:val="20"/>
          <w:szCs w:val="20"/>
        </w:rPr>
        <w:t xml:space="preserve"> af al afkast til RTO-anlæg og overholdelse af de stillede vilkår, herunder drift af RTO-anlæg, ikke vil give anledning til overskridelse af de fastsatte B-værdier for blandingsfortyndere på 0,15 mg/l. Der er således ikke stillet krav om fremsendelse af supplerende spredningsberegninger til dokumentation af virksomhedens </w:t>
      </w:r>
      <w:r w:rsidR="00AD4A3F" w:rsidRPr="00F135D0">
        <w:rPr>
          <w:rFonts w:ascii="Verdana" w:hAnsi="Verdana" w:cs="Verdana"/>
          <w:sz w:val="20"/>
          <w:szCs w:val="20"/>
        </w:rPr>
        <w:t>immission</w:t>
      </w:r>
      <w:r w:rsidR="00C109E8" w:rsidRPr="00F135D0">
        <w:rPr>
          <w:rFonts w:ascii="Verdana" w:hAnsi="Verdana" w:cs="Verdana"/>
          <w:sz w:val="20"/>
          <w:szCs w:val="20"/>
        </w:rPr>
        <w:t xml:space="preserve"> af støv og organiske opløsningsmidler fra vådmaleranlægget.</w:t>
      </w:r>
    </w:p>
    <w:p w14:paraId="4ADDD598" w14:textId="77777777" w:rsidR="00A710BF" w:rsidRDefault="00A710BF" w:rsidP="00A710BF">
      <w:pPr>
        <w:autoSpaceDE w:val="0"/>
        <w:autoSpaceDN w:val="0"/>
        <w:adjustRightInd w:val="0"/>
        <w:spacing w:after="0" w:line="240" w:lineRule="auto"/>
        <w:ind w:left="993"/>
        <w:rPr>
          <w:rFonts w:ascii="Verdana" w:hAnsi="Verdana" w:cs="Verdana"/>
          <w:sz w:val="20"/>
          <w:szCs w:val="20"/>
        </w:rPr>
      </w:pPr>
    </w:p>
    <w:p w14:paraId="4ADDD599" w14:textId="77777777" w:rsidR="00A710BF" w:rsidRPr="001E5662" w:rsidRDefault="00A710BF" w:rsidP="00A710BF">
      <w:pPr>
        <w:autoSpaceDE w:val="0"/>
        <w:autoSpaceDN w:val="0"/>
        <w:adjustRightInd w:val="0"/>
        <w:spacing w:after="0" w:line="240" w:lineRule="auto"/>
        <w:ind w:left="993"/>
        <w:rPr>
          <w:rFonts w:ascii="Verdana" w:hAnsi="Verdana" w:cs="Verdana"/>
          <w:sz w:val="20"/>
          <w:szCs w:val="20"/>
        </w:rPr>
      </w:pPr>
      <w:r w:rsidRPr="001E5662">
        <w:rPr>
          <w:rFonts w:ascii="Verdana" w:hAnsi="Verdana" w:cs="Verdana"/>
          <w:sz w:val="20"/>
          <w:szCs w:val="20"/>
        </w:rPr>
        <w:t xml:space="preserve">Der er ikke stillet standardvilkår for regelmæssig rengøring af området foran </w:t>
      </w:r>
      <w:r w:rsidRPr="001E5662">
        <w:rPr>
          <w:rFonts w:ascii="Verdana" w:eastAsia="Times New Roman" w:hAnsi="Verdana" w:cs="Tahoma"/>
          <w:sz w:val="20"/>
          <w:szCs w:val="20"/>
          <w:lang w:eastAsia="da-DK"/>
        </w:rPr>
        <w:t>blæserensningskabinen, idet området er indendørs og således alene vurderes omfattet af arbejdsmiljølovgivningen.</w:t>
      </w:r>
    </w:p>
    <w:p w14:paraId="4ADDD59A" w14:textId="77777777" w:rsidR="00C109E8" w:rsidRPr="00F135D0" w:rsidRDefault="00C109E8" w:rsidP="00A710BF">
      <w:pPr>
        <w:autoSpaceDE w:val="0"/>
        <w:autoSpaceDN w:val="0"/>
        <w:adjustRightInd w:val="0"/>
        <w:spacing w:after="0" w:line="240" w:lineRule="auto"/>
        <w:rPr>
          <w:rFonts w:ascii="Verdana" w:hAnsi="Verdana" w:cs="Verdana"/>
          <w:sz w:val="20"/>
          <w:szCs w:val="20"/>
          <w:u w:val="single"/>
        </w:rPr>
      </w:pPr>
    </w:p>
    <w:p w14:paraId="4ADDD59B"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u w:val="single"/>
        </w:rPr>
      </w:pPr>
      <w:r w:rsidRPr="00F135D0">
        <w:rPr>
          <w:rFonts w:ascii="Verdana" w:hAnsi="Verdana" w:cs="Verdana"/>
          <w:sz w:val="20"/>
          <w:szCs w:val="20"/>
          <w:u w:val="single"/>
        </w:rPr>
        <w:t>Spildevand</w:t>
      </w:r>
    </w:p>
    <w:p w14:paraId="4ADDD59C"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Virksomheden har i ansøgningen oplyst, at der ikke udledes processpildevand, men</w:t>
      </w:r>
    </w:p>
    <w:p w14:paraId="4ADDD59D" w14:textId="77777777" w:rsidR="00180DCD" w:rsidRPr="00F135D0" w:rsidRDefault="00180DCD" w:rsidP="00153796">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kun overfladevand fra et befæste</w:t>
      </w:r>
      <w:r w:rsidR="00827C6F" w:rsidRPr="00F135D0">
        <w:rPr>
          <w:rFonts w:ascii="Verdana" w:hAnsi="Verdana" w:cs="Verdana"/>
          <w:sz w:val="20"/>
          <w:szCs w:val="20"/>
        </w:rPr>
        <w:t>de</w:t>
      </w:r>
      <w:r w:rsidRPr="00F135D0">
        <w:rPr>
          <w:rFonts w:ascii="Verdana" w:hAnsi="Verdana" w:cs="Verdana"/>
          <w:sz w:val="20"/>
          <w:szCs w:val="20"/>
        </w:rPr>
        <w:t xml:space="preserve"> areal</w:t>
      </w:r>
      <w:r w:rsidR="00827C6F" w:rsidRPr="00F135D0">
        <w:rPr>
          <w:rFonts w:ascii="Verdana" w:hAnsi="Verdana" w:cs="Verdana"/>
          <w:sz w:val="20"/>
          <w:szCs w:val="20"/>
        </w:rPr>
        <w:t>er</w:t>
      </w:r>
      <w:r w:rsidRPr="00F135D0">
        <w:rPr>
          <w:rFonts w:ascii="Verdana" w:hAnsi="Verdana" w:cs="Verdana"/>
          <w:sz w:val="20"/>
          <w:szCs w:val="20"/>
        </w:rPr>
        <w:t>, der ledes til offentlig spildevandskloak via</w:t>
      </w:r>
      <w:r w:rsidR="00827C6F" w:rsidRPr="00F135D0">
        <w:rPr>
          <w:rFonts w:ascii="Verdana" w:hAnsi="Verdana" w:cs="Verdana"/>
          <w:sz w:val="20"/>
          <w:szCs w:val="20"/>
        </w:rPr>
        <w:t xml:space="preserve"> virksomhedens</w:t>
      </w:r>
      <w:r w:rsidRPr="00F135D0">
        <w:rPr>
          <w:rFonts w:ascii="Verdana" w:hAnsi="Verdana" w:cs="Verdana"/>
          <w:sz w:val="20"/>
          <w:szCs w:val="20"/>
        </w:rPr>
        <w:t xml:space="preserve"> </w:t>
      </w:r>
      <w:r w:rsidRPr="0081319C">
        <w:rPr>
          <w:rFonts w:ascii="Verdana" w:hAnsi="Verdana" w:cs="Verdana"/>
          <w:sz w:val="20"/>
          <w:szCs w:val="20"/>
        </w:rPr>
        <w:t>eksiste</w:t>
      </w:r>
      <w:r w:rsidR="00827C6F" w:rsidRPr="0081319C">
        <w:rPr>
          <w:rFonts w:ascii="Verdana" w:hAnsi="Verdana" w:cs="Verdana"/>
          <w:sz w:val="20"/>
          <w:szCs w:val="20"/>
        </w:rPr>
        <w:t>rende sandfang og olieudskiller.</w:t>
      </w:r>
      <w:r w:rsidR="00153796" w:rsidRPr="0081319C">
        <w:rPr>
          <w:rFonts w:ascii="Verdana" w:hAnsi="Verdana" w:cs="Verdana"/>
          <w:sz w:val="20"/>
          <w:szCs w:val="20"/>
        </w:rPr>
        <w:t xml:space="preserve"> Oplag</w:t>
      </w:r>
      <w:r w:rsidR="00153796" w:rsidRPr="00F135D0">
        <w:rPr>
          <w:rFonts w:ascii="Verdana" w:hAnsi="Verdana" w:cs="Verdana"/>
          <w:sz w:val="20"/>
          <w:szCs w:val="20"/>
        </w:rPr>
        <w:t xml:space="preserve"> af brændstof sker i en 1200 l tank fra 2004. Tanken er placeret indendørs</w:t>
      </w:r>
      <w:r w:rsidR="00CA3794" w:rsidRPr="00F135D0">
        <w:rPr>
          <w:rFonts w:ascii="Verdana" w:hAnsi="Verdana" w:cs="Verdana"/>
          <w:sz w:val="20"/>
          <w:szCs w:val="20"/>
        </w:rPr>
        <w:t xml:space="preserve">, jf. bilag </w:t>
      </w:r>
      <w:r w:rsidR="00AD4A3F" w:rsidRPr="00F135D0">
        <w:rPr>
          <w:rFonts w:ascii="Verdana" w:hAnsi="Verdana" w:cs="Verdana"/>
          <w:sz w:val="20"/>
          <w:szCs w:val="20"/>
        </w:rPr>
        <w:t>3</w:t>
      </w:r>
      <w:r w:rsidR="00153796" w:rsidRPr="00F135D0">
        <w:rPr>
          <w:rFonts w:ascii="Verdana" w:hAnsi="Verdana" w:cs="Verdana"/>
          <w:sz w:val="20"/>
          <w:szCs w:val="20"/>
        </w:rPr>
        <w:t xml:space="preserve"> og anvendes til tankning af trucks. Der er ikke andre tanke på virksomheden. Opbevari</w:t>
      </w:r>
      <w:r w:rsidR="00AD4A3F" w:rsidRPr="00F135D0">
        <w:rPr>
          <w:rFonts w:ascii="Verdana" w:hAnsi="Verdana" w:cs="Verdana"/>
          <w:sz w:val="20"/>
          <w:szCs w:val="20"/>
        </w:rPr>
        <w:t>ng af affald sker indendørs i co</w:t>
      </w:r>
      <w:r w:rsidR="00153796" w:rsidRPr="00F135D0">
        <w:rPr>
          <w:rFonts w:ascii="Verdana" w:hAnsi="Verdana" w:cs="Verdana"/>
          <w:sz w:val="20"/>
          <w:szCs w:val="20"/>
        </w:rPr>
        <w:t>ntainer med lukket bund, således at der ikke kan ske udsivning.</w:t>
      </w:r>
    </w:p>
    <w:p w14:paraId="4ADDD59E" w14:textId="77777777" w:rsidR="00827C6F" w:rsidRPr="00F135D0" w:rsidRDefault="00827C6F" w:rsidP="00827C6F">
      <w:pPr>
        <w:pStyle w:val="Brdtekstenkel"/>
        <w:ind w:left="993"/>
        <w:jc w:val="left"/>
        <w:rPr>
          <w:rFonts w:ascii="Verdana" w:eastAsia="MS Mincho" w:hAnsi="Verdana" w:cs="Arial"/>
          <w:sz w:val="20"/>
        </w:rPr>
      </w:pPr>
    </w:p>
    <w:p w14:paraId="4ADDD59F" w14:textId="77777777" w:rsidR="00827C6F" w:rsidRPr="00F135D0" w:rsidRDefault="00827C6F" w:rsidP="00827C6F">
      <w:pPr>
        <w:pStyle w:val="Brdtekstenkel"/>
        <w:ind w:left="993"/>
        <w:jc w:val="left"/>
        <w:rPr>
          <w:rFonts w:ascii="Verdana" w:eastAsia="MS Mincho" w:hAnsi="Verdana" w:cs="Arial"/>
          <w:sz w:val="20"/>
        </w:rPr>
      </w:pPr>
      <w:r w:rsidRPr="00F135D0">
        <w:rPr>
          <w:rFonts w:ascii="Verdana" w:eastAsia="MS Mincho" w:hAnsi="Verdana" w:cs="Arial"/>
          <w:sz w:val="20"/>
        </w:rPr>
        <w:t>Virksomheden afleder derudover sanitært spildevand til offentlig kloak.</w:t>
      </w:r>
    </w:p>
    <w:p w14:paraId="4ADDD5A0"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p>
    <w:p w14:paraId="4ADDD5A1" w14:textId="77777777" w:rsidR="00153796" w:rsidRPr="00F135D0" w:rsidRDefault="00E01CE9" w:rsidP="00153796">
      <w:pPr>
        <w:pStyle w:val="Brdtekstenkel"/>
        <w:ind w:left="993"/>
        <w:jc w:val="left"/>
        <w:rPr>
          <w:rFonts w:ascii="Verdana" w:eastAsia="MS Mincho" w:hAnsi="Verdana" w:cs="Arial"/>
          <w:sz w:val="20"/>
        </w:rPr>
      </w:pPr>
      <w:r w:rsidRPr="00F135D0">
        <w:rPr>
          <w:rFonts w:ascii="Verdana" w:eastAsia="MS Mincho" w:hAnsi="Verdana" w:cs="Arial"/>
          <w:i/>
          <w:sz w:val="20"/>
        </w:rPr>
        <w:t>Kommunens vurdering</w:t>
      </w:r>
    </w:p>
    <w:p w14:paraId="4ADDD5A2" w14:textId="77777777" w:rsidR="00827C6F" w:rsidRPr="00F135D0" w:rsidRDefault="00827C6F" w:rsidP="00E01CE9">
      <w:pPr>
        <w:pStyle w:val="Brdtekstenkel"/>
        <w:ind w:left="993"/>
        <w:jc w:val="left"/>
        <w:rPr>
          <w:rFonts w:ascii="Verdana" w:hAnsi="Verdana" w:cs="Verdana"/>
          <w:sz w:val="20"/>
        </w:rPr>
      </w:pPr>
      <w:r w:rsidRPr="00F135D0">
        <w:rPr>
          <w:rFonts w:ascii="Verdana" w:eastAsia="MS Mincho" w:hAnsi="Verdana" w:cs="Arial"/>
          <w:sz w:val="20"/>
        </w:rPr>
        <w:t>Det vurderes at, virksomheden, ved overholdelse af de stillede</w:t>
      </w:r>
      <w:r w:rsidRPr="00F135D0">
        <w:rPr>
          <w:rFonts w:ascii="Verdana" w:hAnsi="Verdana" w:cs="Verdana"/>
          <w:sz w:val="20"/>
        </w:rPr>
        <w:t xml:space="preserve"> standardvilkår og virksomhedens oplysninger i forbindelse med ansøgningen, vil blive drevet på en måde, så der er skabt en høj grad af sikkerhed for, at der ved spild eller udsivning af olie og andre kemikalier ikke kan ske en forurening af jord og grundvand.</w:t>
      </w:r>
    </w:p>
    <w:p w14:paraId="4ADDD5A3" w14:textId="77777777" w:rsidR="00153796" w:rsidRPr="00F135D0" w:rsidRDefault="00153796" w:rsidP="00153796">
      <w:pPr>
        <w:autoSpaceDE w:val="0"/>
        <w:autoSpaceDN w:val="0"/>
        <w:adjustRightInd w:val="0"/>
        <w:spacing w:after="0" w:line="240" w:lineRule="auto"/>
        <w:ind w:left="993"/>
        <w:rPr>
          <w:rFonts w:ascii="Verdana" w:hAnsi="Verdana" w:cs="Verdana"/>
          <w:sz w:val="20"/>
          <w:szCs w:val="20"/>
        </w:rPr>
      </w:pPr>
    </w:p>
    <w:p w14:paraId="4ADDD5A4" w14:textId="77777777" w:rsidR="00153796" w:rsidRPr="00F135D0" w:rsidRDefault="00153796" w:rsidP="00153796">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I det omfang den eksisterende tilslutningstilladelse ikke er fyldestgørende for virksomhedens afledning af spildevand, skal virksomheden ansøge særskilt herom jf.</w:t>
      </w:r>
    </w:p>
    <w:p w14:paraId="4ADDD5A5" w14:textId="77777777" w:rsidR="00153796" w:rsidRPr="00F135D0" w:rsidRDefault="00153796" w:rsidP="00153796">
      <w:pPr>
        <w:pStyle w:val="Brdtekstenkel"/>
        <w:ind w:left="993"/>
        <w:jc w:val="left"/>
        <w:rPr>
          <w:rFonts w:ascii="Verdana" w:eastAsia="MS Mincho" w:hAnsi="Verdana" w:cs="Arial"/>
          <w:sz w:val="20"/>
        </w:rPr>
      </w:pPr>
      <w:r w:rsidRPr="00F135D0">
        <w:rPr>
          <w:rFonts w:ascii="Verdana" w:hAnsi="Verdana" w:cs="Verdana"/>
          <w:sz w:val="20"/>
        </w:rPr>
        <w:t>Miljøbeskyttelseslovens § 28.</w:t>
      </w:r>
      <w:r w:rsidRPr="00F135D0">
        <w:rPr>
          <w:rFonts w:ascii="Verdana" w:eastAsia="MS Mincho" w:hAnsi="Verdana" w:cs="Arial"/>
          <w:sz w:val="20"/>
        </w:rPr>
        <w:t xml:space="preserve"> </w:t>
      </w:r>
    </w:p>
    <w:p w14:paraId="4ADDD5A6" w14:textId="77777777" w:rsidR="00E01CE9" w:rsidRDefault="00E01CE9" w:rsidP="00C109E8">
      <w:pPr>
        <w:pStyle w:val="Brdtekstenkel"/>
        <w:jc w:val="left"/>
        <w:rPr>
          <w:rFonts w:eastAsia="MS Mincho" w:cs="Arial"/>
          <w:sz w:val="22"/>
          <w:szCs w:val="22"/>
        </w:rPr>
      </w:pPr>
    </w:p>
    <w:p w14:paraId="4ADDD5A7" w14:textId="77777777" w:rsidR="00C70985" w:rsidRDefault="00C70985" w:rsidP="00C109E8">
      <w:pPr>
        <w:pStyle w:val="Brdtekstenkel"/>
        <w:jc w:val="left"/>
        <w:rPr>
          <w:rFonts w:eastAsia="MS Mincho" w:cs="Arial"/>
          <w:sz w:val="22"/>
          <w:szCs w:val="22"/>
        </w:rPr>
      </w:pPr>
    </w:p>
    <w:p w14:paraId="4ADDD5A8" w14:textId="77777777" w:rsidR="00C70985" w:rsidRDefault="00C70985" w:rsidP="00C109E8">
      <w:pPr>
        <w:pStyle w:val="Brdtekstenkel"/>
        <w:jc w:val="left"/>
        <w:rPr>
          <w:rFonts w:eastAsia="MS Mincho" w:cs="Arial"/>
          <w:sz w:val="22"/>
          <w:szCs w:val="22"/>
        </w:rPr>
      </w:pPr>
    </w:p>
    <w:p w14:paraId="4ADDD5A9" w14:textId="77777777" w:rsidR="00C70985" w:rsidRDefault="00C70985" w:rsidP="00C109E8">
      <w:pPr>
        <w:pStyle w:val="Brdtekstenkel"/>
        <w:jc w:val="left"/>
        <w:rPr>
          <w:rFonts w:eastAsia="MS Mincho" w:cs="Arial"/>
          <w:sz w:val="22"/>
          <w:szCs w:val="22"/>
        </w:rPr>
      </w:pPr>
    </w:p>
    <w:p w14:paraId="4ADDD5AA" w14:textId="77777777" w:rsidR="00C70985" w:rsidRDefault="00C70985" w:rsidP="00C109E8">
      <w:pPr>
        <w:pStyle w:val="Brdtekstenkel"/>
        <w:jc w:val="left"/>
        <w:rPr>
          <w:rFonts w:eastAsia="MS Mincho" w:cs="Arial"/>
          <w:sz w:val="22"/>
          <w:szCs w:val="22"/>
        </w:rPr>
      </w:pPr>
    </w:p>
    <w:p w14:paraId="4ADDD5AB" w14:textId="77777777" w:rsidR="00C70985" w:rsidRDefault="00C70985" w:rsidP="00C109E8">
      <w:pPr>
        <w:pStyle w:val="Brdtekstenkel"/>
        <w:jc w:val="left"/>
        <w:rPr>
          <w:rFonts w:eastAsia="MS Mincho" w:cs="Arial"/>
          <w:sz w:val="22"/>
          <w:szCs w:val="22"/>
        </w:rPr>
      </w:pPr>
    </w:p>
    <w:p w14:paraId="4ADDD5AC" w14:textId="77777777" w:rsidR="00C70985" w:rsidRPr="00F135D0" w:rsidRDefault="00C70985" w:rsidP="00C109E8">
      <w:pPr>
        <w:pStyle w:val="Brdtekstenkel"/>
        <w:jc w:val="left"/>
        <w:rPr>
          <w:rFonts w:eastAsia="MS Mincho" w:cs="Arial"/>
          <w:sz w:val="22"/>
          <w:szCs w:val="22"/>
        </w:rPr>
      </w:pPr>
    </w:p>
    <w:p w14:paraId="4ADDD5AD" w14:textId="77777777" w:rsidR="00E01CE9" w:rsidRPr="00F135D0" w:rsidRDefault="00E01CE9" w:rsidP="00E01CE9">
      <w:pPr>
        <w:pStyle w:val="Brdtekstenkel"/>
        <w:ind w:left="992"/>
        <w:jc w:val="left"/>
        <w:rPr>
          <w:rFonts w:ascii="Verdana" w:eastAsia="MS Mincho" w:hAnsi="Verdana" w:cs="Arial"/>
          <w:sz w:val="20"/>
          <w:u w:val="single"/>
        </w:rPr>
      </w:pPr>
      <w:r w:rsidRPr="00F135D0">
        <w:rPr>
          <w:rFonts w:ascii="Verdana" w:eastAsia="MS Mincho" w:hAnsi="Verdana" w:cs="Arial"/>
          <w:sz w:val="20"/>
          <w:u w:val="single"/>
        </w:rPr>
        <w:lastRenderedPageBreak/>
        <w:t>Affald</w:t>
      </w:r>
    </w:p>
    <w:p w14:paraId="4ADDD5AE" w14:textId="77777777" w:rsidR="00C109E8" w:rsidRPr="00F135D0" w:rsidRDefault="00153796" w:rsidP="00E01CE9">
      <w:pPr>
        <w:pStyle w:val="Brdtekstenkel"/>
        <w:ind w:left="992"/>
        <w:jc w:val="left"/>
        <w:rPr>
          <w:rFonts w:ascii="Verdana" w:eastAsia="MS Mincho" w:hAnsi="Verdana" w:cs="Arial"/>
          <w:sz w:val="20"/>
        </w:rPr>
      </w:pPr>
      <w:r w:rsidRPr="00F135D0">
        <w:rPr>
          <w:rFonts w:ascii="Verdana" w:eastAsia="MS Mincho" w:hAnsi="Verdana" w:cs="Arial"/>
          <w:sz w:val="20"/>
        </w:rPr>
        <w:t>Det fremgår af ansøgningen, at affaldsopbevaringen og bortskaffelsen på virksomheden sker som følger:</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2"/>
        <w:gridCol w:w="1779"/>
        <w:gridCol w:w="1529"/>
        <w:gridCol w:w="1480"/>
        <w:gridCol w:w="1817"/>
      </w:tblGrid>
      <w:tr w:rsidR="00153796" w:rsidRPr="00F135D0" w14:paraId="4ADDD5B5" w14:textId="77777777" w:rsidTr="00153796">
        <w:tc>
          <w:tcPr>
            <w:tcW w:w="1249" w:type="dxa"/>
            <w:shd w:val="clear" w:color="auto" w:fill="BFBFBF"/>
          </w:tcPr>
          <w:p w14:paraId="4ADDD5AF" w14:textId="77777777" w:rsidR="00153796" w:rsidRPr="00F135D0" w:rsidRDefault="00153796" w:rsidP="00153796">
            <w:pPr>
              <w:rPr>
                <w:rFonts w:ascii="Verdana" w:hAnsi="Verdana"/>
                <w:sz w:val="18"/>
                <w:szCs w:val="18"/>
              </w:rPr>
            </w:pPr>
            <w:r w:rsidRPr="00F135D0">
              <w:rPr>
                <w:rFonts w:ascii="Verdana" w:hAnsi="Verdana"/>
                <w:sz w:val="18"/>
                <w:szCs w:val="18"/>
              </w:rPr>
              <w:t>Affalds art</w:t>
            </w:r>
          </w:p>
          <w:p w14:paraId="4ADDD5B0" w14:textId="77777777" w:rsidR="00153796" w:rsidRPr="00F135D0" w:rsidRDefault="00153796" w:rsidP="00153796">
            <w:pPr>
              <w:rPr>
                <w:rFonts w:ascii="Verdana" w:hAnsi="Verdana"/>
                <w:sz w:val="18"/>
                <w:szCs w:val="18"/>
              </w:rPr>
            </w:pPr>
          </w:p>
        </w:tc>
        <w:tc>
          <w:tcPr>
            <w:tcW w:w="1924" w:type="dxa"/>
            <w:shd w:val="clear" w:color="auto" w:fill="BFBFBF"/>
          </w:tcPr>
          <w:p w14:paraId="4ADDD5B1" w14:textId="77777777" w:rsidR="00153796" w:rsidRPr="00F135D0" w:rsidRDefault="00153796" w:rsidP="00153796">
            <w:pPr>
              <w:rPr>
                <w:rFonts w:ascii="Verdana" w:hAnsi="Verdana"/>
                <w:sz w:val="18"/>
                <w:szCs w:val="18"/>
              </w:rPr>
            </w:pPr>
            <w:r w:rsidRPr="00F135D0">
              <w:rPr>
                <w:rFonts w:ascii="Verdana" w:hAnsi="Verdana"/>
                <w:sz w:val="18"/>
                <w:szCs w:val="18"/>
              </w:rPr>
              <w:t>Opbevaring</w:t>
            </w:r>
          </w:p>
        </w:tc>
        <w:tc>
          <w:tcPr>
            <w:tcW w:w="1866" w:type="dxa"/>
            <w:shd w:val="clear" w:color="auto" w:fill="BFBFBF"/>
          </w:tcPr>
          <w:p w14:paraId="4ADDD5B2" w14:textId="77777777" w:rsidR="00153796" w:rsidRPr="00F135D0" w:rsidRDefault="00153796" w:rsidP="00153796">
            <w:pPr>
              <w:rPr>
                <w:rFonts w:ascii="Verdana" w:hAnsi="Verdana"/>
                <w:sz w:val="18"/>
                <w:szCs w:val="18"/>
              </w:rPr>
            </w:pPr>
            <w:r w:rsidRPr="00F135D0">
              <w:rPr>
                <w:rFonts w:ascii="Verdana" w:hAnsi="Verdana"/>
                <w:sz w:val="18"/>
                <w:szCs w:val="18"/>
              </w:rPr>
              <w:t>Mængde årlig</w:t>
            </w:r>
          </w:p>
        </w:tc>
        <w:tc>
          <w:tcPr>
            <w:tcW w:w="1839" w:type="dxa"/>
            <w:shd w:val="clear" w:color="auto" w:fill="BFBFBF"/>
          </w:tcPr>
          <w:p w14:paraId="4ADDD5B3" w14:textId="77777777" w:rsidR="00153796" w:rsidRPr="00F135D0" w:rsidRDefault="00153796" w:rsidP="00153796">
            <w:pPr>
              <w:rPr>
                <w:rFonts w:ascii="Verdana" w:hAnsi="Verdana"/>
                <w:sz w:val="18"/>
                <w:szCs w:val="18"/>
              </w:rPr>
            </w:pPr>
            <w:r w:rsidRPr="00F135D0">
              <w:rPr>
                <w:rFonts w:ascii="Verdana" w:hAnsi="Verdana"/>
                <w:sz w:val="18"/>
                <w:szCs w:val="18"/>
              </w:rPr>
              <w:t>EAK-kode</w:t>
            </w:r>
          </w:p>
        </w:tc>
        <w:tc>
          <w:tcPr>
            <w:tcW w:w="1875" w:type="dxa"/>
            <w:shd w:val="clear" w:color="auto" w:fill="BFBFBF"/>
          </w:tcPr>
          <w:p w14:paraId="4ADDD5B4" w14:textId="77777777" w:rsidR="00153796" w:rsidRPr="00F135D0" w:rsidRDefault="00153796" w:rsidP="00153796">
            <w:pPr>
              <w:rPr>
                <w:rFonts w:ascii="Verdana" w:hAnsi="Verdana"/>
                <w:sz w:val="18"/>
                <w:szCs w:val="18"/>
              </w:rPr>
            </w:pPr>
            <w:r w:rsidRPr="00F135D0">
              <w:rPr>
                <w:rFonts w:ascii="Verdana" w:hAnsi="Verdana"/>
                <w:sz w:val="18"/>
                <w:szCs w:val="18"/>
              </w:rPr>
              <w:t>Modtager</w:t>
            </w:r>
          </w:p>
        </w:tc>
      </w:tr>
      <w:tr w:rsidR="00153796" w:rsidRPr="00F135D0" w14:paraId="4ADDD5BD" w14:textId="77777777" w:rsidTr="00153796">
        <w:tc>
          <w:tcPr>
            <w:tcW w:w="1249" w:type="dxa"/>
          </w:tcPr>
          <w:p w14:paraId="4ADDD5B6" w14:textId="77777777" w:rsidR="00153796" w:rsidRPr="00F135D0" w:rsidRDefault="00153796" w:rsidP="00153796">
            <w:pPr>
              <w:rPr>
                <w:rFonts w:ascii="Verdana" w:hAnsi="Verdana"/>
                <w:sz w:val="18"/>
                <w:szCs w:val="18"/>
              </w:rPr>
            </w:pPr>
            <w:r w:rsidRPr="00F135D0">
              <w:rPr>
                <w:rFonts w:ascii="Verdana" w:hAnsi="Verdana"/>
                <w:sz w:val="18"/>
                <w:szCs w:val="18"/>
              </w:rPr>
              <w:t>Maling og opløsningsmidler</w:t>
            </w:r>
          </w:p>
        </w:tc>
        <w:tc>
          <w:tcPr>
            <w:tcW w:w="1924" w:type="dxa"/>
          </w:tcPr>
          <w:p w14:paraId="4ADDD5B7" w14:textId="77777777" w:rsidR="00153796" w:rsidRPr="00F135D0" w:rsidRDefault="00153796" w:rsidP="00153796">
            <w:pPr>
              <w:rPr>
                <w:rFonts w:ascii="Verdana" w:hAnsi="Verdana"/>
                <w:sz w:val="18"/>
                <w:szCs w:val="18"/>
              </w:rPr>
            </w:pPr>
            <w:r w:rsidRPr="00F135D0">
              <w:rPr>
                <w:rFonts w:ascii="Verdana" w:hAnsi="Verdana"/>
                <w:sz w:val="18"/>
                <w:szCs w:val="18"/>
              </w:rPr>
              <w:t xml:space="preserve">Skibscontainer indendørs. </w:t>
            </w:r>
          </w:p>
        </w:tc>
        <w:tc>
          <w:tcPr>
            <w:tcW w:w="1866" w:type="dxa"/>
          </w:tcPr>
          <w:p w14:paraId="4ADDD5B8" w14:textId="77777777" w:rsidR="00153796" w:rsidRPr="00F135D0" w:rsidRDefault="00153796" w:rsidP="00153796">
            <w:pPr>
              <w:rPr>
                <w:rFonts w:ascii="Verdana" w:hAnsi="Verdana"/>
                <w:sz w:val="18"/>
                <w:szCs w:val="18"/>
              </w:rPr>
            </w:pPr>
            <w:r w:rsidRPr="00F135D0">
              <w:rPr>
                <w:rFonts w:ascii="Verdana" w:hAnsi="Verdana"/>
                <w:sz w:val="18"/>
                <w:szCs w:val="18"/>
              </w:rPr>
              <w:t>200 l</w:t>
            </w:r>
          </w:p>
        </w:tc>
        <w:tc>
          <w:tcPr>
            <w:tcW w:w="1839" w:type="dxa"/>
          </w:tcPr>
          <w:p w14:paraId="4ADDD5B9" w14:textId="77777777" w:rsidR="00153796" w:rsidRPr="00F135D0" w:rsidRDefault="00153796" w:rsidP="00153796">
            <w:pPr>
              <w:rPr>
                <w:rFonts w:ascii="Verdana" w:hAnsi="Verdana"/>
                <w:sz w:val="18"/>
                <w:szCs w:val="18"/>
              </w:rPr>
            </w:pPr>
            <w:r w:rsidRPr="00F135D0">
              <w:rPr>
                <w:rFonts w:ascii="Verdana" w:hAnsi="Verdana"/>
                <w:sz w:val="18"/>
                <w:szCs w:val="18"/>
              </w:rPr>
              <w:t>080112</w:t>
            </w:r>
          </w:p>
        </w:tc>
        <w:tc>
          <w:tcPr>
            <w:tcW w:w="1875" w:type="dxa"/>
          </w:tcPr>
          <w:p w14:paraId="4ADDD5BA" w14:textId="77777777" w:rsidR="00153796" w:rsidRPr="00F135D0" w:rsidRDefault="00153796" w:rsidP="00153796">
            <w:pPr>
              <w:rPr>
                <w:rFonts w:ascii="Verdana" w:hAnsi="Verdana"/>
                <w:sz w:val="18"/>
                <w:szCs w:val="18"/>
              </w:rPr>
            </w:pPr>
            <w:r w:rsidRPr="00F135D0">
              <w:rPr>
                <w:rFonts w:ascii="Verdana" w:hAnsi="Verdana"/>
                <w:sz w:val="18"/>
                <w:szCs w:val="18"/>
              </w:rPr>
              <w:t>Sadolin</w:t>
            </w:r>
          </w:p>
          <w:p w14:paraId="4ADDD5BB" w14:textId="77777777" w:rsidR="00153796" w:rsidRPr="00F135D0" w:rsidRDefault="00153796" w:rsidP="00153796">
            <w:pPr>
              <w:rPr>
                <w:rFonts w:ascii="Verdana" w:hAnsi="Verdana"/>
                <w:sz w:val="18"/>
                <w:szCs w:val="18"/>
              </w:rPr>
            </w:pPr>
            <w:r w:rsidRPr="00F135D0">
              <w:rPr>
                <w:rFonts w:ascii="Verdana" w:hAnsi="Verdana"/>
                <w:sz w:val="18"/>
                <w:szCs w:val="18"/>
              </w:rPr>
              <w:t>NJ-Handel</w:t>
            </w:r>
          </w:p>
          <w:p w14:paraId="4ADDD5BC" w14:textId="77777777" w:rsidR="00153796" w:rsidRPr="00F135D0" w:rsidRDefault="00153796" w:rsidP="00153796">
            <w:pPr>
              <w:rPr>
                <w:rFonts w:ascii="Verdana" w:hAnsi="Verdana"/>
                <w:sz w:val="18"/>
                <w:szCs w:val="18"/>
              </w:rPr>
            </w:pPr>
          </w:p>
        </w:tc>
      </w:tr>
      <w:tr w:rsidR="00153796" w:rsidRPr="00F135D0" w14:paraId="4ADDD5C4" w14:textId="77777777" w:rsidTr="00153796">
        <w:tc>
          <w:tcPr>
            <w:tcW w:w="1249" w:type="dxa"/>
          </w:tcPr>
          <w:p w14:paraId="4ADDD5BE"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Jern og metal</w:t>
            </w:r>
          </w:p>
          <w:p w14:paraId="4ADDD5BF" w14:textId="77777777" w:rsidR="00153796" w:rsidRPr="00F135D0" w:rsidRDefault="00153796" w:rsidP="00153796">
            <w:pPr>
              <w:pStyle w:val="tabeltekst"/>
              <w:rPr>
                <w:rFonts w:ascii="Verdana" w:hAnsi="Verdana" w:cs="Times New Roman"/>
                <w:color w:val="auto"/>
                <w:sz w:val="18"/>
                <w:szCs w:val="18"/>
              </w:rPr>
            </w:pPr>
          </w:p>
        </w:tc>
        <w:tc>
          <w:tcPr>
            <w:tcW w:w="1924" w:type="dxa"/>
          </w:tcPr>
          <w:p w14:paraId="4ADDD5C0"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Lukket 13 m</w:t>
            </w:r>
            <w:r w:rsidRPr="00F135D0">
              <w:rPr>
                <w:rFonts w:ascii="Verdana" w:hAnsi="Verdana" w:cs="Times New Roman"/>
                <w:color w:val="auto"/>
                <w:sz w:val="18"/>
                <w:szCs w:val="18"/>
                <w:vertAlign w:val="superscript"/>
              </w:rPr>
              <w:t>3</w:t>
            </w:r>
            <w:r w:rsidRPr="00F135D0">
              <w:rPr>
                <w:rFonts w:ascii="Verdana" w:hAnsi="Verdana" w:cs="Times New Roman"/>
                <w:color w:val="auto"/>
                <w:sz w:val="18"/>
                <w:szCs w:val="18"/>
              </w:rPr>
              <w:t xml:space="preserve"> container.</w:t>
            </w:r>
          </w:p>
        </w:tc>
        <w:tc>
          <w:tcPr>
            <w:tcW w:w="1866" w:type="dxa"/>
          </w:tcPr>
          <w:p w14:paraId="4ADDD5C1"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10 t</w:t>
            </w:r>
          </w:p>
        </w:tc>
        <w:tc>
          <w:tcPr>
            <w:tcW w:w="1839" w:type="dxa"/>
          </w:tcPr>
          <w:p w14:paraId="4ADDD5C2" w14:textId="77777777" w:rsidR="00153796" w:rsidRPr="00F135D0" w:rsidRDefault="00153796" w:rsidP="00153796">
            <w:pPr>
              <w:rPr>
                <w:rFonts w:ascii="Verdana" w:hAnsi="Verdana"/>
                <w:sz w:val="18"/>
                <w:szCs w:val="18"/>
              </w:rPr>
            </w:pPr>
          </w:p>
        </w:tc>
        <w:tc>
          <w:tcPr>
            <w:tcW w:w="1875" w:type="dxa"/>
          </w:tcPr>
          <w:p w14:paraId="4ADDD5C3" w14:textId="77777777" w:rsidR="00153796" w:rsidRPr="00F135D0" w:rsidRDefault="00153796" w:rsidP="00153796">
            <w:pPr>
              <w:rPr>
                <w:rFonts w:ascii="Verdana" w:hAnsi="Verdana"/>
                <w:sz w:val="18"/>
                <w:szCs w:val="18"/>
              </w:rPr>
            </w:pPr>
            <w:r w:rsidRPr="00F135D0">
              <w:rPr>
                <w:rFonts w:ascii="Verdana" w:hAnsi="Verdana"/>
                <w:sz w:val="18"/>
                <w:szCs w:val="18"/>
              </w:rPr>
              <w:t>Jernpladsen</w:t>
            </w:r>
          </w:p>
        </w:tc>
      </w:tr>
      <w:tr w:rsidR="00153796" w:rsidRPr="00F135D0" w14:paraId="4ADDD5CC" w14:textId="77777777" w:rsidTr="00153796">
        <w:tc>
          <w:tcPr>
            <w:tcW w:w="1249" w:type="dxa"/>
          </w:tcPr>
          <w:p w14:paraId="4ADDD5C5" w14:textId="77777777" w:rsidR="00153796" w:rsidRPr="00F135D0" w:rsidRDefault="00CA3794"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Blandet bra</w:t>
            </w:r>
            <w:r w:rsidR="00153796" w:rsidRPr="00F135D0">
              <w:rPr>
                <w:rFonts w:ascii="Verdana" w:hAnsi="Verdana" w:cs="Times New Roman"/>
                <w:color w:val="auto"/>
                <w:sz w:val="18"/>
                <w:szCs w:val="18"/>
              </w:rPr>
              <w:t>ndbart.</w:t>
            </w:r>
          </w:p>
          <w:p w14:paraId="4ADDD5C6"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Malestøv fra ATEX-støvsuger</w:t>
            </w:r>
          </w:p>
          <w:p w14:paraId="4ADDD5C7" w14:textId="77777777" w:rsidR="00153796" w:rsidRPr="00F135D0" w:rsidRDefault="00153796" w:rsidP="00153796">
            <w:pPr>
              <w:pStyle w:val="tabeltekst"/>
              <w:rPr>
                <w:rFonts w:ascii="Verdana" w:hAnsi="Verdana" w:cs="Times New Roman"/>
                <w:color w:val="auto"/>
                <w:sz w:val="18"/>
                <w:szCs w:val="18"/>
              </w:rPr>
            </w:pPr>
          </w:p>
        </w:tc>
        <w:tc>
          <w:tcPr>
            <w:tcW w:w="1924" w:type="dxa"/>
          </w:tcPr>
          <w:p w14:paraId="4ADDD5C8"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Lukket 9 stk. 650 l containere. Tømmes hver 14. dag.</w:t>
            </w:r>
          </w:p>
        </w:tc>
        <w:tc>
          <w:tcPr>
            <w:tcW w:w="1866" w:type="dxa"/>
          </w:tcPr>
          <w:p w14:paraId="4ADDD5C9"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5 t</w:t>
            </w:r>
          </w:p>
        </w:tc>
        <w:tc>
          <w:tcPr>
            <w:tcW w:w="1839" w:type="dxa"/>
          </w:tcPr>
          <w:p w14:paraId="4ADDD5CA" w14:textId="77777777" w:rsidR="00153796" w:rsidRPr="00F135D0" w:rsidRDefault="00153796" w:rsidP="00153796">
            <w:pPr>
              <w:rPr>
                <w:rFonts w:ascii="Verdana" w:hAnsi="Verdana"/>
                <w:sz w:val="18"/>
                <w:szCs w:val="18"/>
              </w:rPr>
            </w:pPr>
          </w:p>
        </w:tc>
        <w:tc>
          <w:tcPr>
            <w:tcW w:w="1875" w:type="dxa"/>
          </w:tcPr>
          <w:p w14:paraId="4ADDD5CB" w14:textId="77777777" w:rsidR="00153796" w:rsidRPr="00F135D0" w:rsidRDefault="00153796" w:rsidP="00153796">
            <w:pPr>
              <w:rPr>
                <w:rFonts w:ascii="Verdana" w:hAnsi="Verdana"/>
                <w:sz w:val="18"/>
                <w:szCs w:val="18"/>
              </w:rPr>
            </w:pPr>
            <w:r w:rsidRPr="00F135D0">
              <w:rPr>
                <w:rFonts w:ascii="Verdana" w:hAnsi="Verdana"/>
                <w:sz w:val="18"/>
                <w:szCs w:val="18"/>
              </w:rPr>
              <w:t>Vestforbrænding</w:t>
            </w:r>
          </w:p>
        </w:tc>
      </w:tr>
      <w:tr w:rsidR="00153796" w:rsidRPr="00F135D0" w14:paraId="4ADDD5D2" w14:textId="77777777" w:rsidTr="00153796">
        <w:tc>
          <w:tcPr>
            <w:tcW w:w="1249" w:type="dxa"/>
          </w:tcPr>
          <w:p w14:paraId="4ADDD5CD"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Kabler</w:t>
            </w:r>
          </w:p>
        </w:tc>
        <w:tc>
          <w:tcPr>
            <w:tcW w:w="1924" w:type="dxa"/>
          </w:tcPr>
          <w:p w14:paraId="4ADDD5CE"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Lukket 800 l container indendørs.</w:t>
            </w:r>
          </w:p>
        </w:tc>
        <w:tc>
          <w:tcPr>
            <w:tcW w:w="1866" w:type="dxa"/>
          </w:tcPr>
          <w:p w14:paraId="4ADDD5CF"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Tømmes en gang årligt.</w:t>
            </w:r>
          </w:p>
        </w:tc>
        <w:tc>
          <w:tcPr>
            <w:tcW w:w="1839" w:type="dxa"/>
          </w:tcPr>
          <w:p w14:paraId="4ADDD5D0" w14:textId="77777777" w:rsidR="00153796" w:rsidRPr="00F135D0" w:rsidRDefault="00153796" w:rsidP="00153796">
            <w:pPr>
              <w:rPr>
                <w:rFonts w:ascii="Verdana" w:hAnsi="Verdana"/>
                <w:sz w:val="18"/>
                <w:szCs w:val="18"/>
              </w:rPr>
            </w:pPr>
          </w:p>
        </w:tc>
        <w:tc>
          <w:tcPr>
            <w:tcW w:w="1875" w:type="dxa"/>
          </w:tcPr>
          <w:p w14:paraId="4ADDD5D1" w14:textId="77777777" w:rsidR="00153796" w:rsidRPr="00F135D0" w:rsidRDefault="00153796" w:rsidP="00153796">
            <w:pPr>
              <w:rPr>
                <w:rFonts w:ascii="Verdana" w:hAnsi="Verdana"/>
                <w:sz w:val="18"/>
                <w:szCs w:val="18"/>
              </w:rPr>
            </w:pPr>
            <w:r w:rsidRPr="00F135D0">
              <w:rPr>
                <w:rFonts w:ascii="Verdana" w:hAnsi="Verdana"/>
                <w:sz w:val="18"/>
                <w:szCs w:val="18"/>
              </w:rPr>
              <w:t>Jernpladsen</w:t>
            </w:r>
          </w:p>
        </w:tc>
      </w:tr>
      <w:tr w:rsidR="00153796" w:rsidRPr="00F135D0" w14:paraId="4ADDD5D9" w14:textId="77777777" w:rsidTr="00153796">
        <w:tc>
          <w:tcPr>
            <w:tcW w:w="1249" w:type="dxa"/>
          </w:tcPr>
          <w:p w14:paraId="4ADDD5D3" w14:textId="77777777" w:rsidR="00153796" w:rsidRPr="00F135D0" w:rsidRDefault="00153796" w:rsidP="00153796">
            <w:pPr>
              <w:pStyle w:val="tabeltekst"/>
              <w:rPr>
                <w:rFonts w:ascii="Verdana" w:hAnsi="Verdana" w:cs="Times New Roman"/>
                <w:color w:val="auto"/>
                <w:sz w:val="18"/>
                <w:szCs w:val="18"/>
                <w:highlight w:val="yellow"/>
              </w:rPr>
            </w:pPr>
            <w:r w:rsidRPr="00F135D0">
              <w:rPr>
                <w:rFonts w:ascii="Verdana" w:hAnsi="Verdana" w:cs="Times New Roman"/>
                <w:color w:val="auto"/>
                <w:sz w:val="18"/>
                <w:szCs w:val="18"/>
              </w:rPr>
              <w:t>Jord</w:t>
            </w:r>
          </w:p>
        </w:tc>
        <w:tc>
          <w:tcPr>
            <w:tcW w:w="1924" w:type="dxa"/>
          </w:tcPr>
          <w:p w14:paraId="4ADDD5D4"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Åben 11 m</w:t>
            </w:r>
            <w:r w:rsidRPr="00F135D0">
              <w:rPr>
                <w:rFonts w:ascii="Verdana" w:hAnsi="Verdana" w:cs="Times New Roman"/>
                <w:color w:val="auto"/>
                <w:sz w:val="18"/>
                <w:szCs w:val="18"/>
                <w:vertAlign w:val="superscript"/>
              </w:rPr>
              <w:t>3</w:t>
            </w:r>
            <w:r w:rsidRPr="00F135D0">
              <w:rPr>
                <w:rFonts w:ascii="Verdana" w:hAnsi="Verdana" w:cs="Times New Roman"/>
                <w:color w:val="auto"/>
                <w:sz w:val="18"/>
                <w:szCs w:val="18"/>
              </w:rPr>
              <w:t xml:space="preserve"> container.</w:t>
            </w:r>
          </w:p>
          <w:p w14:paraId="4ADDD5D5" w14:textId="77777777" w:rsidR="00153796" w:rsidRPr="00F135D0" w:rsidRDefault="00153796" w:rsidP="00153796">
            <w:pPr>
              <w:pStyle w:val="tabeltekst"/>
              <w:rPr>
                <w:rFonts w:ascii="Verdana" w:hAnsi="Verdana" w:cs="Times New Roman"/>
                <w:color w:val="auto"/>
                <w:sz w:val="18"/>
                <w:szCs w:val="18"/>
              </w:rPr>
            </w:pPr>
          </w:p>
        </w:tc>
        <w:tc>
          <w:tcPr>
            <w:tcW w:w="1866" w:type="dxa"/>
          </w:tcPr>
          <w:p w14:paraId="4ADDD5D6" w14:textId="77777777" w:rsidR="00153796" w:rsidRPr="00F135D0" w:rsidRDefault="00153796" w:rsidP="00153796">
            <w:pPr>
              <w:pStyle w:val="tabeltekst"/>
              <w:rPr>
                <w:rFonts w:ascii="Verdana" w:hAnsi="Verdana" w:cs="Times New Roman"/>
                <w:color w:val="auto"/>
                <w:sz w:val="18"/>
                <w:szCs w:val="18"/>
              </w:rPr>
            </w:pPr>
          </w:p>
        </w:tc>
        <w:tc>
          <w:tcPr>
            <w:tcW w:w="1839" w:type="dxa"/>
          </w:tcPr>
          <w:p w14:paraId="4ADDD5D7" w14:textId="77777777" w:rsidR="00153796" w:rsidRPr="00F135D0" w:rsidRDefault="00153796" w:rsidP="00153796">
            <w:pPr>
              <w:rPr>
                <w:rFonts w:ascii="Verdana" w:hAnsi="Verdana"/>
                <w:sz w:val="18"/>
                <w:szCs w:val="18"/>
              </w:rPr>
            </w:pPr>
          </w:p>
        </w:tc>
        <w:tc>
          <w:tcPr>
            <w:tcW w:w="1875" w:type="dxa"/>
          </w:tcPr>
          <w:p w14:paraId="4ADDD5D8" w14:textId="77777777" w:rsidR="00153796" w:rsidRPr="00F135D0" w:rsidRDefault="00153796" w:rsidP="00153796">
            <w:pPr>
              <w:rPr>
                <w:rFonts w:ascii="Verdana" w:hAnsi="Verdana"/>
                <w:sz w:val="18"/>
                <w:szCs w:val="18"/>
              </w:rPr>
            </w:pPr>
            <w:r w:rsidRPr="00F135D0">
              <w:rPr>
                <w:rFonts w:ascii="Verdana" w:hAnsi="Verdana"/>
                <w:sz w:val="18"/>
                <w:szCs w:val="18"/>
              </w:rPr>
              <w:t>Vestforbrænding</w:t>
            </w:r>
          </w:p>
        </w:tc>
      </w:tr>
      <w:tr w:rsidR="00153796" w:rsidRPr="00F135D0" w14:paraId="4ADDD5E0" w14:textId="77777777" w:rsidTr="00153796">
        <w:tc>
          <w:tcPr>
            <w:tcW w:w="1249" w:type="dxa"/>
          </w:tcPr>
          <w:p w14:paraId="4ADDD5DA"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Støv fra filteranlæg ved malekabiner/sand-blæsningskabine</w:t>
            </w:r>
          </w:p>
          <w:p w14:paraId="4ADDD5DB" w14:textId="77777777" w:rsidR="00153796" w:rsidRPr="00F135D0" w:rsidRDefault="00153796" w:rsidP="00153796">
            <w:pPr>
              <w:pStyle w:val="tabeltekst"/>
              <w:rPr>
                <w:rFonts w:ascii="Verdana" w:hAnsi="Verdana" w:cs="Times New Roman"/>
                <w:color w:val="auto"/>
                <w:sz w:val="18"/>
                <w:szCs w:val="18"/>
              </w:rPr>
            </w:pPr>
          </w:p>
        </w:tc>
        <w:tc>
          <w:tcPr>
            <w:tcW w:w="1924" w:type="dxa"/>
          </w:tcPr>
          <w:p w14:paraId="4ADDD5DC" w14:textId="77777777" w:rsidR="00153796" w:rsidRPr="00F135D0" w:rsidRDefault="00153796" w:rsidP="00153796">
            <w:pPr>
              <w:pStyle w:val="tabeltekst"/>
              <w:rPr>
                <w:rFonts w:ascii="Verdana" w:hAnsi="Verdana" w:cs="Times New Roman"/>
                <w:color w:val="auto"/>
                <w:sz w:val="18"/>
                <w:szCs w:val="18"/>
              </w:rPr>
            </w:pPr>
            <w:r w:rsidRPr="00F135D0">
              <w:rPr>
                <w:rFonts w:ascii="Verdana" w:hAnsi="Verdana" w:cs="Times New Roman"/>
                <w:color w:val="auto"/>
                <w:sz w:val="18"/>
                <w:szCs w:val="18"/>
              </w:rPr>
              <w:t>Indendørs i poser</w:t>
            </w:r>
          </w:p>
        </w:tc>
        <w:tc>
          <w:tcPr>
            <w:tcW w:w="1866" w:type="dxa"/>
          </w:tcPr>
          <w:p w14:paraId="4ADDD5DD" w14:textId="77777777" w:rsidR="00153796" w:rsidRPr="00F135D0" w:rsidRDefault="00153796" w:rsidP="00153796">
            <w:pPr>
              <w:pStyle w:val="tabeltekst"/>
              <w:rPr>
                <w:rFonts w:ascii="Verdana" w:hAnsi="Verdana" w:cs="Times New Roman"/>
                <w:color w:val="auto"/>
                <w:sz w:val="18"/>
                <w:szCs w:val="18"/>
              </w:rPr>
            </w:pPr>
          </w:p>
        </w:tc>
        <w:tc>
          <w:tcPr>
            <w:tcW w:w="1839" w:type="dxa"/>
          </w:tcPr>
          <w:p w14:paraId="4ADDD5DE" w14:textId="77777777" w:rsidR="00153796" w:rsidRPr="00F135D0" w:rsidRDefault="00153796" w:rsidP="00153796">
            <w:pPr>
              <w:rPr>
                <w:rFonts w:ascii="Verdana" w:hAnsi="Verdana"/>
                <w:sz w:val="18"/>
                <w:szCs w:val="18"/>
              </w:rPr>
            </w:pPr>
            <w:r w:rsidRPr="00F135D0">
              <w:rPr>
                <w:rFonts w:ascii="Verdana" w:hAnsi="Verdana"/>
                <w:sz w:val="18"/>
                <w:szCs w:val="18"/>
              </w:rPr>
              <w:t>080112</w:t>
            </w:r>
          </w:p>
        </w:tc>
        <w:tc>
          <w:tcPr>
            <w:tcW w:w="1875" w:type="dxa"/>
          </w:tcPr>
          <w:p w14:paraId="4ADDD5DF" w14:textId="77777777" w:rsidR="00153796" w:rsidRPr="00F135D0" w:rsidRDefault="00153796" w:rsidP="00153796">
            <w:pPr>
              <w:rPr>
                <w:rFonts w:ascii="Verdana" w:hAnsi="Verdana"/>
                <w:sz w:val="18"/>
                <w:szCs w:val="18"/>
                <w:highlight w:val="yellow"/>
              </w:rPr>
            </w:pPr>
            <w:r w:rsidRPr="00F135D0">
              <w:rPr>
                <w:rFonts w:ascii="Verdana" w:hAnsi="Verdana"/>
                <w:sz w:val="18"/>
                <w:szCs w:val="18"/>
              </w:rPr>
              <w:t>SMOKA</w:t>
            </w:r>
          </w:p>
        </w:tc>
      </w:tr>
      <w:tr w:rsidR="00CA3794" w:rsidRPr="00F135D0" w14:paraId="4ADDD5E6" w14:textId="77777777" w:rsidTr="00153796">
        <w:tc>
          <w:tcPr>
            <w:tcW w:w="1249" w:type="dxa"/>
          </w:tcPr>
          <w:p w14:paraId="4ADDD5E1" w14:textId="77777777" w:rsidR="00CA3794" w:rsidRPr="0081319C" w:rsidRDefault="00CA3794" w:rsidP="00153796">
            <w:pPr>
              <w:pStyle w:val="tabeltekst"/>
              <w:rPr>
                <w:rFonts w:ascii="Verdana" w:hAnsi="Verdana" w:cs="Times New Roman"/>
                <w:color w:val="auto"/>
                <w:sz w:val="18"/>
                <w:szCs w:val="18"/>
              </w:rPr>
            </w:pPr>
            <w:r w:rsidRPr="0081319C">
              <w:rPr>
                <w:rFonts w:ascii="Verdana" w:hAnsi="Verdana" w:cs="Times New Roman"/>
                <w:color w:val="auto"/>
                <w:sz w:val="18"/>
                <w:szCs w:val="18"/>
              </w:rPr>
              <w:t>Olieaffald, herunder hydraulikolie</w:t>
            </w:r>
          </w:p>
        </w:tc>
        <w:tc>
          <w:tcPr>
            <w:tcW w:w="1924" w:type="dxa"/>
          </w:tcPr>
          <w:p w14:paraId="4ADDD5E2" w14:textId="77777777" w:rsidR="00CA3794" w:rsidRPr="0081319C" w:rsidRDefault="00CA3794" w:rsidP="00153796">
            <w:pPr>
              <w:pStyle w:val="tabeltekst"/>
              <w:rPr>
                <w:rFonts w:ascii="Verdana" w:hAnsi="Verdana" w:cs="Times New Roman"/>
                <w:color w:val="auto"/>
                <w:sz w:val="18"/>
                <w:szCs w:val="18"/>
              </w:rPr>
            </w:pPr>
            <w:r w:rsidRPr="0081319C">
              <w:rPr>
                <w:rFonts w:ascii="Verdana" w:hAnsi="Verdana" w:cs="Times New Roman"/>
                <w:color w:val="auto"/>
                <w:sz w:val="18"/>
                <w:szCs w:val="18"/>
              </w:rPr>
              <w:t>Tank, indendørs</w:t>
            </w:r>
          </w:p>
        </w:tc>
        <w:tc>
          <w:tcPr>
            <w:tcW w:w="1866" w:type="dxa"/>
          </w:tcPr>
          <w:p w14:paraId="4ADDD5E3" w14:textId="77777777" w:rsidR="00CA3794" w:rsidRPr="0081319C" w:rsidRDefault="00CA3794" w:rsidP="00153796">
            <w:pPr>
              <w:pStyle w:val="tabeltekst"/>
              <w:rPr>
                <w:rFonts w:ascii="Verdana" w:hAnsi="Verdana" w:cs="Times New Roman"/>
                <w:color w:val="auto"/>
                <w:sz w:val="18"/>
                <w:szCs w:val="18"/>
              </w:rPr>
            </w:pPr>
          </w:p>
        </w:tc>
        <w:tc>
          <w:tcPr>
            <w:tcW w:w="1839" w:type="dxa"/>
          </w:tcPr>
          <w:p w14:paraId="4ADDD5E4" w14:textId="77777777" w:rsidR="00CA3794" w:rsidRPr="0081319C" w:rsidRDefault="00CA3794" w:rsidP="00153796">
            <w:pPr>
              <w:rPr>
                <w:rFonts w:ascii="Verdana" w:hAnsi="Verdana"/>
                <w:sz w:val="18"/>
                <w:szCs w:val="18"/>
              </w:rPr>
            </w:pPr>
          </w:p>
        </w:tc>
        <w:tc>
          <w:tcPr>
            <w:tcW w:w="1875" w:type="dxa"/>
          </w:tcPr>
          <w:p w14:paraId="4ADDD5E5" w14:textId="77777777" w:rsidR="00CA3794" w:rsidRPr="0081319C" w:rsidRDefault="00CA3794" w:rsidP="00153796">
            <w:pPr>
              <w:rPr>
                <w:rFonts w:ascii="Verdana" w:hAnsi="Verdana"/>
                <w:sz w:val="18"/>
                <w:szCs w:val="18"/>
              </w:rPr>
            </w:pPr>
            <w:r w:rsidRPr="0081319C">
              <w:rPr>
                <w:rFonts w:ascii="Verdana" w:hAnsi="Verdana"/>
                <w:sz w:val="18"/>
                <w:szCs w:val="18"/>
              </w:rPr>
              <w:t>DOG</w:t>
            </w:r>
          </w:p>
        </w:tc>
      </w:tr>
    </w:tbl>
    <w:p w14:paraId="4ADDD5E7" w14:textId="77777777" w:rsidR="00153796" w:rsidRPr="00F135D0" w:rsidRDefault="00153796" w:rsidP="00E01CE9">
      <w:pPr>
        <w:pStyle w:val="Brdtekstenkel"/>
        <w:ind w:left="992"/>
        <w:jc w:val="left"/>
        <w:rPr>
          <w:rFonts w:ascii="Verdana" w:eastAsia="MS Mincho" w:hAnsi="Verdana" w:cs="Arial"/>
          <w:sz w:val="20"/>
        </w:rPr>
      </w:pPr>
    </w:p>
    <w:p w14:paraId="4ADDD5E8" w14:textId="77777777" w:rsidR="00E01CE9" w:rsidRPr="00F135D0" w:rsidRDefault="00E01CE9" w:rsidP="00E01CE9">
      <w:pPr>
        <w:pStyle w:val="Brdtekstenkel"/>
        <w:ind w:left="992"/>
        <w:jc w:val="left"/>
        <w:rPr>
          <w:rFonts w:ascii="Verdana" w:eastAsia="MS Mincho" w:hAnsi="Verdana" w:cs="Arial"/>
          <w:i/>
          <w:sz w:val="20"/>
        </w:rPr>
      </w:pPr>
      <w:r w:rsidRPr="00F135D0">
        <w:rPr>
          <w:rFonts w:ascii="Verdana" w:eastAsia="MS Mincho" w:hAnsi="Verdana" w:cs="Arial"/>
          <w:i/>
          <w:sz w:val="20"/>
        </w:rPr>
        <w:t>Kommunens vurdering</w:t>
      </w:r>
    </w:p>
    <w:p w14:paraId="4ADDD5E9" w14:textId="77777777" w:rsidR="00E01CE9" w:rsidRPr="00F135D0" w:rsidRDefault="00E01CE9" w:rsidP="00E01CE9">
      <w:pPr>
        <w:pStyle w:val="Brdtekstenkel"/>
        <w:ind w:left="992"/>
        <w:jc w:val="left"/>
        <w:rPr>
          <w:rFonts w:ascii="Verdana" w:eastAsia="MS Mincho" w:hAnsi="Verdana" w:cs="Arial"/>
          <w:sz w:val="20"/>
        </w:rPr>
      </w:pPr>
      <w:r w:rsidRPr="00F135D0">
        <w:rPr>
          <w:rFonts w:ascii="Verdana" w:eastAsia="MS Mincho" w:hAnsi="Verdana" w:cs="Arial"/>
          <w:sz w:val="20"/>
        </w:rPr>
        <w:t>Det er kommunens vurdering at alle de beskrevne fraktioner opbe</w:t>
      </w:r>
      <w:r w:rsidR="00CA3794" w:rsidRPr="00F135D0">
        <w:rPr>
          <w:rFonts w:ascii="Verdana" w:eastAsia="MS Mincho" w:hAnsi="Verdana" w:cs="Arial"/>
          <w:sz w:val="20"/>
        </w:rPr>
        <w:t>vares og bortskaffes forsvarligt og efter gældende regler herfor</w:t>
      </w:r>
      <w:r w:rsidR="00C86152" w:rsidRPr="00F135D0">
        <w:rPr>
          <w:rFonts w:ascii="Verdana" w:eastAsia="MS Mincho" w:hAnsi="Verdana" w:cs="Arial"/>
          <w:sz w:val="20"/>
        </w:rPr>
        <w:t>, herunder kommunens regulativ for erhvervsaffald.</w:t>
      </w:r>
    </w:p>
    <w:p w14:paraId="4ADDD5EA" w14:textId="77777777" w:rsidR="00E01CE9" w:rsidRPr="00F135D0" w:rsidRDefault="00E01CE9" w:rsidP="00E01CE9">
      <w:pPr>
        <w:pStyle w:val="Brdtekstenkel"/>
        <w:ind w:left="992"/>
        <w:jc w:val="left"/>
        <w:rPr>
          <w:rFonts w:ascii="Verdana" w:eastAsia="MS Mincho" w:hAnsi="Verdana" w:cs="Arial"/>
          <w:sz w:val="20"/>
        </w:rPr>
      </w:pPr>
    </w:p>
    <w:p w14:paraId="4ADDD5EB" w14:textId="77777777" w:rsidR="00E01CE9" w:rsidRPr="00F135D0" w:rsidRDefault="00E01CE9" w:rsidP="00E01CE9">
      <w:pPr>
        <w:pStyle w:val="TypografiOverskriftniv213pkt"/>
        <w:numPr>
          <w:ilvl w:val="0"/>
          <w:numId w:val="0"/>
        </w:numPr>
        <w:tabs>
          <w:tab w:val="clear" w:pos="567"/>
          <w:tab w:val="left" w:pos="993"/>
        </w:tabs>
        <w:spacing w:before="0" w:after="0"/>
        <w:ind w:left="993"/>
        <w:rPr>
          <w:rFonts w:ascii="Verdana" w:eastAsia="MS Mincho" w:hAnsi="Verdana" w:cs="Arial"/>
          <w:b w:val="0"/>
          <w:sz w:val="20"/>
          <w:u w:val="single"/>
        </w:rPr>
      </w:pPr>
      <w:bookmarkStart w:id="2" w:name="_Toc337206550"/>
      <w:r w:rsidRPr="00F135D0">
        <w:rPr>
          <w:rFonts w:ascii="Verdana" w:eastAsia="MS Mincho" w:hAnsi="Verdana" w:cs="Arial"/>
          <w:b w:val="0"/>
          <w:sz w:val="20"/>
          <w:u w:val="single"/>
        </w:rPr>
        <w:t>Egenkontrol</w:t>
      </w:r>
      <w:bookmarkEnd w:id="2"/>
    </w:p>
    <w:p w14:paraId="4ADDD5EC" w14:textId="77777777" w:rsidR="00E01CE9" w:rsidRPr="00F135D0" w:rsidRDefault="00E01CE9" w:rsidP="00E01CE9">
      <w:pPr>
        <w:autoSpaceDE w:val="0"/>
        <w:autoSpaceDN w:val="0"/>
        <w:adjustRightInd w:val="0"/>
        <w:spacing w:after="0" w:line="240" w:lineRule="auto"/>
        <w:ind w:left="992"/>
        <w:rPr>
          <w:rFonts w:ascii="Verdana" w:hAnsi="Verdana"/>
          <w:sz w:val="20"/>
          <w:szCs w:val="20"/>
        </w:rPr>
      </w:pPr>
      <w:r w:rsidRPr="00F135D0">
        <w:rPr>
          <w:rFonts w:ascii="Verdana" w:hAnsi="Verdana"/>
          <w:i/>
          <w:iCs/>
          <w:sz w:val="20"/>
          <w:szCs w:val="20"/>
        </w:rPr>
        <w:t xml:space="preserve">Kommunens vurdering </w:t>
      </w:r>
    </w:p>
    <w:p w14:paraId="4ADDD5ED" w14:textId="77777777" w:rsidR="00E01CE9" w:rsidRPr="00F135D0" w:rsidRDefault="00E01CE9" w:rsidP="00E01CE9">
      <w:pPr>
        <w:pStyle w:val="Brdtekstenkel"/>
        <w:ind w:left="992"/>
        <w:jc w:val="left"/>
        <w:rPr>
          <w:rFonts w:ascii="Verdana" w:eastAsia="MS Mincho" w:hAnsi="Verdana" w:cs="Arial"/>
          <w:sz w:val="20"/>
        </w:rPr>
      </w:pPr>
      <w:r w:rsidRPr="00F135D0">
        <w:rPr>
          <w:rFonts w:ascii="Verdana" w:hAnsi="Verdana"/>
          <w:sz w:val="20"/>
        </w:rPr>
        <w:t>Der er stillet egenkontrolvilkår på baggrund af standardvilkår for A 203 og A205. Det er Egedal Kommunes vurdering, at virksomheden med de samlede vilkår har mulighed for at måle og registrere de parametre, der kan medføre miljøproblemer, og på den måde følge op på uregelmæssigheder.</w:t>
      </w:r>
    </w:p>
    <w:p w14:paraId="4ADDD5EE" w14:textId="77777777" w:rsidR="00A9779C" w:rsidRPr="00F135D0" w:rsidRDefault="00A9779C" w:rsidP="00A14943">
      <w:pPr>
        <w:autoSpaceDE w:val="0"/>
        <w:autoSpaceDN w:val="0"/>
        <w:adjustRightInd w:val="0"/>
        <w:spacing w:after="0" w:line="240" w:lineRule="auto"/>
        <w:ind w:left="993"/>
        <w:rPr>
          <w:rFonts w:ascii="Verdana" w:hAnsi="Verdana" w:cs="Verdana"/>
          <w:sz w:val="20"/>
          <w:szCs w:val="20"/>
        </w:rPr>
      </w:pPr>
    </w:p>
    <w:p w14:paraId="4ADDD5EF" w14:textId="77777777" w:rsidR="00A9779C" w:rsidRPr="00F135D0" w:rsidRDefault="00A9779C" w:rsidP="00A9779C">
      <w:pPr>
        <w:pStyle w:val="Brdtekst"/>
        <w:spacing w:after="0"/>
        <w:ind w:left="993"/>
        <w:jc w:val="left"/>
        <w:rPr>
          <w:rFonts w:ascii="Verdana" w:eastAsia="MS Mincho" w:hAnsi="Verdana" w:cs="Arial"/>
          <w:sz w:val="20"/>
          <w:u w:val="single"/>
        </w:rPr>
      </w:pPr>
      <w:r w:rsidRPr="00F135D0">
        <w:rPr>
          <w:rFonts w:ascii="Verdana" w:eastAsia="MS Mincho" w:hAnsi="Verdana" w:cs="Arial"/>
          <w:sz w:val="20"/>
          <w:u w:val="single"/>
        </w:rPr>
        <w:t>VVM</w:t>
      </w:r>
    </w:p>
    <w:p w14:paraId="4ADDD5F0" w14:textId="77777777" w:rsidR="00A9779C" w:rsidRPr="00F135D0" w:rsidRDefault="00A9779C" w:rsidP="00A9779C">
      <w:pPr>
        <w:pStyle w:val="Brdtekst"/>
        <w:spacing w:after="0"/>
        <w:ind w:left="993"/>
        <w:jc w:val="left"/>
        <w:rPr>
          <w:rFonts w:ascii="Verdana" w:eastAsia="MS Mincho" w:hAnsi="Verdana" w:cs="Arial"/>
          <w:sz w:val="20"/>
        </w:rPr>
      </w:pPr>
      <w:r w:rsidRPr="00F135D0">
        <w:rPr>
          <w:rFonts w:ascii="Verdana" w:eastAsia="MS Mincho" w:hAnsi="Verdana" w:cs="Arial"/>
          <w:sz w:val="20"/>
        </w:rPr>
        <w:t>Virksomheden er ikke omfattet af VVM-bekendtgørelsens bilag 1 eller 2 og der er derfor ikke udført VVM-screening eller VVM-redegørelse.</w:t>
      </w:r>
    </w:p>
    <w:p w14:paraId="4ADDD5F1" w14:textId="77777777" w:rsidR="00A9779C" w:rsidRPr="00F135D0" w:rsidRDefault="00A9779C" w:rsidP="00A14943">
      <w:pPr>
        <w:autoSpaceDE w:val="0"/>
        <w:autoSpaceDN w:val="0"/>
        <w:adjustRightInd w:val="0"/>
        <w:spacing w:after="0" w:line="240" w:lineRule="auto"/>
        <w:ind w:left="993"/>
        <w:rPr>
          <w:rFonts w:ascii="Verdana" w:hAnsi="Verdana" w:cs="Verdana"/>
          <w:sz w:val="20"/>
          <w:szCs w:val="20"/>
        </w:rPr>
      </w:pPr>
    </w:p>
    <w:p w14:paraId="4ADDD5F2" w14:textId="77777777" w:rsidR="00D7327E" w:rsidRPr="00F135D0" w:rsidRDefault="00D7327E" w:rsidP="00A9779C">
      <w:pPr>
        <w:pStyle w:val="TypografiOverskriftniv213pkt"/>
        <w:numPr>
          <w:ilvl w:val="0"/>
          <w:numId w:val="0"/>
        </w:numPr>
        <w:tabs>
          <w:tab w:val="clear" w:pos="567"/>
          <w:tab w:val="left" w:pos="851"/>
        </w:tabs>
        <w:spacing w:before="0" w:after="0"/>
        <w:ind w:left="993"/>
        <w:rPr>
          <w:rFonts w:ascii="Verdana" w:eastAsia="MS Mincho" w:hAnsi="Verdana" w:cs="Arial"/>
          <w:b w:val="0"/>
          <w:sz w:val="20"/>
          <w:u w:val="single"/>
        </w:rPr>
      </w:pPr>
      <w:bookmarkStart w:id="3" w:name="_Toc337206551"/>
      <w:r w:rsidRPr="00F135D0">
        <w:rPr>
          <w:rFonts w:ascii="Verdana" w:eastAsia="MS Mincho" w:hAnsi="Verdana" w:cs="Arial"/>
          <w:b w:val="0"/>
          <w:sz w:val="20"/>
          <w:u w:val="single"/>
        </w:rPr>
        <w:t>Naturområder, vandløb mv.</w:t>
      </w:r>
    </w:p>
    <w:p w14:paraId="4ADDD5F3" w14:textId="77777777" w:rsidR="00D7327E" w:rsidRPr="00F135D0" w:rsidRDefault="00D7327E" w:rsidP="00A9779C">
      <w:pPr>
        <w:pStyle w:val="TypografiOverskriftniv213pkt"/>
        <w:numPr>
          <w:ilvl w:val="0"/>
          <w:numId w:val="0"/>
        </w:numPr>
        <w:tabs>
          <w:tab w:val="clear" w:pos="567"/>
          <w:tab w:val="left" w:pos="851"/>
        </w:tabs>
        <w:spacing w:before="0" w:after="0"/>
        <w:ind w:left="993"/>
        <w:rPr>
          <w:rFonts w:ascii="Verdana" w:eastAsia="MS Mincho" w:hAnsi="Verdana" w:cs="Arial"/>
          <w:b w:val="0"/>
          <w:sz w:val="20"/>
        </w:rPr>
      </w:pPr>
      <w:r w:rsidRPr="00F135D0">
        <w:rPr>
          <w:rFonts w:ascii="Verdana" w:eastAsia="MS Mincho" w:hAnsi="Verdana" w:cs="Arial"/>
          <w:b w:val="0"/>
          <w:sz w:val="20"/>
        </w:rPr>
        <w:t xml:space="preserve">Der er ikke vandløb eller naturområder i umiddelbar nærhed eller på virksomhedens område. Nærmeste vandløb er Salsmode grøft og Værebro å, som ligger hhv. 400 og </w:t>
      </w:r>
      <w:r w:rsidRPr="00F135D0">
        <w:rPr>
          <w:rFonts w:ascii="Verdana" w:eastAsia="MS Mincho" w:hAnsi="Verdana" w:cs="Arial"/>
          <w:b w:val="0"/>
          <w:sz w:val="20"/>
        </w:rPr>
        <w:lastRenderedPageBreak/>
        <w:t>900 m sydøst og sydvest for virksomheden. Der ligger enkelte mindre søer og et mo</w:t>
      </w:r>
      <w:r w:rsidR="00501A90">
        <w:rPr>
          <w:rFonts w:ascii="Verdana" w:eastAsia="MS Mincho" w:hAnsi="Verdana" w:cs="Arial"/>
          <w:b w:val="0"/>
          <w:sz w:val="20"/>
        </w:rPr>
        <w:t>se</w:t>
      </w:r>
      <w:r w:rsidRPr="00F135D0">
        <w:rPr>
          <w:rFonts w:ascii="Verdana" w:eastAsia="MS Mincho" w:hAnsi="Verdana" w:cs="Arial"/>
          <w:b w:val="0"/>
          <w:sz w:val="20"/>
        </w:rPr>
        <w:t>område hhv. 400 m øst for og 550 m nord for virksomheden.</w:t>
      </w:r>
    </w:p>
    <w:p w14:paraId="4ADDD5F4" w14:textId="77777777" w:rsidR="00D7327E" w:rsidRPr="00F135D0" w:rsidRDefault="00D7327E" w:rsidP="00A9779C">
      <w:pPr>
        <w:pStyle w:val="TypografiOverskriftniv213pkt"/>
        <w:numPr>
          <w:ilvl w:val="0"/>
          <w:numId w:val="0"/>
        </w:numPr>
        <w:tabs>
          <w:tab w:val="clear" w:pos="567"/>
          <w:tab w:val="left" w:pos="851"/>
        </w:tabs>
        <w:spacing w:before="0" w:after="0"/>
        <w:ind w:left="993"/>
        <w:rPr>
          <w:rFonts w:ascii="Verdana" w:eastAsia="MS Mincho" w:hAnsi="Verdana" w:cs="Arial"/>
          <w:b w:val="0"/>
          <w:sz w:val="20"/>
        </w:rPr>
      </w:pPr>
    </w:p>
    <w:p w14:paraId="4ADDD5F5" w14:textId="77777777" w:rsidR="00D7327E" w:rsidRPr="00F135D0" w:rsidRDefault="00D7327E" w:rsidP="00A9779C">
      <w:pPr>
        <w:pStyle w:val="TypografiOverskriftniv213pkt"/>
        <w:numPr>
          <w:ilvl w:val="0"/>
          <w:numId w:val="0"/>
        </w:numPr>
        <w:tabs>
          <w:tab w:val="clear" w:pos="567"/>
          <w:tab w:val="left" w:pos="851"/>
        </w:tabs>
        <w:spacing w:before="0" w:after="0"/>
        <w:ind w:left="993"/>
        <w:rPr>
          <w:rFonts w:ascii="Verdana" w:eastAsia="MS Mincho" w:hAnsi="Verdana" w:cs="Arial"/>
          <w:b w:val="0"/>
          <w:sz w:val="20"/>
        </w:rPr>
      </w:pPr>
      <w:r w:rsidRPr="00F135D0">
        <w:rPr>
          <w:rFonts w:ascii="Verdana" w:eastAsia="MS Mincho" w:hAnsi="Verdana" w:cs="Arial"/>
          <w:b w:val="0"/>
          <w:sz w:val="20"/>
        </w:rPr>
        <w:t>Det vurderes, at virksomheden pga. afstanden til naturområderne, ikke vil medføre påvirkninger af disse.</w:t>
      </w:r>
    </w:p>
    <w:p w14:paraId="4ADDD5F6" w14:textId="77777777" w:rsidR="00D7327E" w:rsidRPr="00F135D0" w:rsidRDefault="00D7327E" w:rsidP="00A9779C">
      <w:pPr>
        <w:pStyle w:val="TypografiOverskriftniv213pkt"/>
        <w:numPr>
          <w:ilvl w:val="0"/>
          <w:numId w:val="0"/>
        </w:numPr>
        <w:tabs>
          <w:tab w:val="clear" w:pos="567"/>
          <w:tab w:val="left" w:pos="851"/>
        </w:tabs>
        <w:spacing w:before="0" w:after="0"/>
        <w:ind w:left="993"/>
        <w:rPr>
          <w:rFonts w:ascii="Verdana" w:eastAsia="MS Mincho" w:hAnsi="Verdana" w:cs="Arial"/>
          <w:b w:val="0"/>
          <w:sz w:val="20"/>
          <w:u w:val="single"/>
        </w:rPr>
      </w:pPr>
    </w:p>
    <w:p w14:paraId="4ADDD5F7" w14:textId="77777777" w:rsidR="00A9779C" w:rsidRPr="00F135D0" w:rsidRDefault="00A9779C" w:rsidP="00A9779C">
      <w:pPr>
        <w:pStyle w:val="TypografiOverskriftniv213pkt"/>
        <w:numPr>
          <w:ilvl w:val="0"/>
          <w:numId w:val="0"/>
        </w:numPr>
        <w:tabs>
          <w:tab w:val="clear" w:pos="567"/>
          <w:tab w:val="left" w:pos="851"/>
        </w:tabs>
        <w:spacing w:before="0" w:after="0"/>
        <w:ind w:left="993"/>
        <w:rPr>
          <w:rFonts w:ascii="Verdana" w:eastAsia="MS Mincho" w:hAnsi="Verdana" w:cs="Arial"/>
          <w:b w:val="0"/>
          <w:sz w:val="20"/>
          <w:u w:val="single"/>
        </w:rPr>
      </w:pPr>
      <w:r w:rsidRPr="00F135D0">
        <w:rPr>
          <w:rFonts w:ascii="Verdana" w:eastAsia="MS Mincho" w:hAnsi="Verdana" w:cs="Arial"/>
          <w:b w:val="0"/>
          <w:sz w:val="20"/>
          <w:u w:val="single"/>
        </w:rPr>
        <w:t>Natura 2000 områder</w:t>
      </w:r>
      <w:bookmarkEnd w:id="3"/>
    </w:p>
    <w:p w14:paraId="4ADDD5F8" w14:textId="77777777" w:rsidR="00A9779C" w:rsidRPr="00F135D0" w:rsidRDefault="00A9779C" w:rsidP="00A9779C">
      <w:pPr>
        <w:pStyle w:val="Brdtekstenkel"/>
        <w:tabs>
          <w:tab w:val="left" w:pos="851"/>
        </w:tabs>
        <w:spacing w:after="120"/>
        <w:ind w:left="993"/>
        <w:jc w:val="left"/>
        <w:rPr>
          <w:rFonts w:ascii="Verdana" w:hAnsi="Verdana" w:cs="Arial"/>
          <w:sz w:val="20"/>
        </w:rPr>
      </w:pPr>
      <w:r w:rsidRPr="00F135D0">
        <w:rPr>
          <w:rFonts w:ascii="Verdana" w:hAnsi="Verdana" w:cs="Arial"/>
          <w:sz w:val="20"/>
        </w:rPr>
        <w:t xml:space="preserve">Ifølge § 7 stk. 1 i </w:t>
      </w:r>
      <w:r w:rsidRPr="00F135D0">
        <w:rPr>
          <w:rFonts w:ascii="Verdana" w:hAnsi="Verdana" w:cs="Arial"/>
          <w:i/>
          <w:sz w:val="20"/>
        </w:rPr>
        <w:t>Bekendtgørelse om udpegning og administration af internationale naturbeskyttelsesområder samt beskyttelse af visse arter nr. 408 af 1. maj 2007</w:t>
      </w:r>
      <w:r w:rsidRPr="00F135D0">
        <w:rPr>
          <w:rFonts w:ascii="Verdana" w:hAnsi="Verdana" w:cs="Arial"/>
          <w:sz w:val="20"/>
        </w:rPr>
        <w:t xml:space="preserve"> skal der </w:t>
      </w:r>
      <w:r w:rsidRPr="00F135D0">
        <w:rPr>
          <w:rFonts w:ascii="Verdana" w:hAnsi="Verdana" w:cs="Arial"/>
          <w:sz w:val="20"/>
          <w:u w:val="single"/>
        </w:rPr>
        <w:t>før,</w:t>
      </w:r>
      <w:r w:rsidRPr="00F135D0">
        <w:rPr>
          <w:rFonts w:ascii="Verdana" w:hAnsi="Verdana" w:cs="Arial"/>
          <w:sz w:val="20"/>
        </w:rPr>
        <w:t xml:space="preserve"> der træffes afgørelse efter Miljøbeskyttelseslovens § 33 foretages en vurdering af, om projektet kan påvirke et Natura 2000-område væsentligt (habitatområder og fuglebeskyttelsesområder samt Ramsarområder). Dette omfatter en vurdering af projektets potentielle indflydelse på udpegningsgrundlaget (naturtyper samt arter) for de internationale naturbeskyttelsesområder.</w:t>
      </w:r>
    </w:p>
    <w:p w14:paraId="4ADDD5F9" w14:textId="77777777" w:rsidR="00A9779C" w:rsidRPr="00F135D0" w:rsidRDefault="00827C6F" w:rsidP="00A9779C">
      <w:pPr>
        <w:pStyle w:val="Brdtekstenkel"/>
        <w:tabs>
          <w:tab w:val="left" w:pos="851"/>
        </w:tabs>
        <w:spacing w:after="120"/>
        <w:ind w:left="993"/>
        <w:jc w:val="left"/>
        <w:rPr>
          <w:rFonts w:ascii="Verdana" w:hAnsi="Verdana" w:cs="Arial"/>
          <w:sz w:val="20"/>
        </w:rPr>
      </w:pPr>
      <w:r w:rsidRPr="00F135D0">
        <w:rPr>
          <w:rFonts w:ascii="Verdana" w:hAnsi="Verdana" w:cs="Arial"/>
          <w:iCs/>
          <w:sz w:val="20"/>
        </w:rPr>
        <w:t>JSK Container og Entreprise</w:t>
      </w:r>
      <w:r w:rsidR="00A9779C" w:rsidRPr="00F135D0">
        <w:rPr>
          <w:rFonts w:ascii="Verdana" w:hAnsi="Verdana" w:cs="Arial"/>
          <w:iCs/>
          <w:sz w:val="20"/>
        </w:rPr>
        <w:t xml:space="preserve"> er placeret uden for et Natura 2000-område. Nærmeste Natura 2000-område er </w:t>
      </w:r>
      <w:r w:rsidR="00D7327E" w:rsidRPr="00F135D0">
        <w:rPr>
          <w:rFonts w:ascii="Verdana" w:hAnsi="Verdana" w:cs="Arial"/>
          <w:iCs/>
          <w:sz w:val="20"/>
        </w:rPr>
        <w:t>Roskilde Fjord nr. 120</w:t>
      </w:r>
      <w:r w:rsidR="00A9779C" w:rsidRPr="00F135D0">
        <w:rPr>
          <w:rFonts w:ascii="Verdana" w:hAnsi="Verdana" w:cs="Arial"/>
          <w:iCs/>
          <w:sz w:val="20"/>
        </w:rPr>
        <w:t xml:space="preserve">, der ligger godt </w:t>
      </w:r>
      <w:r w:rsidR="00D7327E" w:rsidRPr="00F135D0">
        <w:rPr>
          <w:rFonts w:ascii="Verdana" w:hAnsi="Verdana" w:cs="Arial"/>
          <w:iCs/>
          <w:sz w:val="20"/>
        </w:rPr>
        <w:t>2,7 km vest for virksomheden. Området er samtidig EF-Fuglebeskyttelsesområde Roskilde Fjord, Kattinge Vig og Kattinge Sø nr. 105</w:t>
      </w:r>
      <w:r w:rsidR="00A9779C" w:rsidRPr="00F135D0">
        <w:rPr>
          <w:rFonts w:ascii="Verdana" w:hAnsi="Verdana" w:cs="Arial"/>
          <w:iCs/>
          <w:sz w:val="20"/>
        </w:rPr>
        <w:t xml:space="preserve">. En negativ påvirkning af Natura 2000 området vurderes </w:t>
      </w:r>
      <w:r w:rsidR="00D7327E" w:rsidRPr="00F135D0">
        <w:rPr>
          <w:rFonts w:ascii="Verdana" w:hAnsi="Verdana" w:cs="Arial"/>
          <w:iCs/>
          <w:sz w:val="20"/>
        </w:rPr>
        <w:t xml:space="preserve">pga. afstanden </w:t>
      </w:r>
      <w:r w:rsidR="00A9779C" w:rsidRPr="00F135D0">
        <w:rPr>
          <w:rFonts w:ascii="Verdana" w:hAnsi="Verdana" w:cs="Arial"/>
          <w:iCs/>
          <w:sz w:val="20"/>
        </w:rPr>
        <w:t xml:space="preserve">ikke mulig. </w:t>
      </w:r>
    </w:p>
    <w:p w14:paraId="4ADDD5FA" w14:textId="77777777" w:rsidR="00A9779C" w:rsidRPr="00F135D0" w:rsidRDefault="00A9779C" w:rsidP="00A9779C">
      <w:pPr>
        <w:pStyle w:val="Brdtekstenkel"/>
        <w:tabs>
          <w:tab w:val="left" w:pos="851"/>
        </w:tabs>
        <w:spacing w:after="120"/>
        <w:ind w:left="993"/>
        <w:jc w:val="left"/>
        <w:rPr>
          <w:rFonts w:ascii="Verdana" w:hAnsi="Verdana" w:cs="Arial"/>
          <w:sz w:val="20"/>
        </w:rPr>
      </w:pPr>
      <w:r w:rsidRPr="00F135D0">
        <w:rPr>
          <w:rFonts w:ascii="Verdana" w:hAnsi="Verdana" w:cs="Arial"/>
          <w:sz w:val="20"/>
        </w:rPr>
        <w:t xml:space="preserve">Egedal Kommune har ikke kendskab til forekomst af dyre- eller plantearter inden for virksomhedens område, som er optaget på Habitatdirektivets bilag IV. </w:t>
      </w:r>
    </w:p>
    <w:p w14:paraId="4ADDD5FB" w14:textId="77777777" w:rsidR="00A9779C" w:rsidRPr="00F135D0" w:rsidRDefault="00A9779C" w:rsidP="00A9779C">
      <w:pPr>
        <w:pStyle w:val="Brdtekstenkel"/>
        <w:tabs>
          <w:tab w:val="left" w:pos="851"/>
        </w:tabs>
        <w:ind w:left="993"/>
        <w:jc w:val="left"/>
        <w:rPr>
          <w:rFonts w:ascii="Verdana" w:hAnsi="Verdana" w:cs="Arial"/>
          <w:sz w:val="20"/>
        </w:rPr>
      </w:pPr>
      <w:r w:rsidRPr="00F135D0">
        <w:rPr>
          <w:rFonts w:ascii="Verdana" w:hAnsi="Verdana" w:cs="Arial"/>
          <w:sz w:val="20"/>
        </w:rPr>
        <w:t xml:space="preserve">Det vurderes, at virksomhedens drift ikke kan skade eller ødelægge yngle- eller rasteområder for dyrearter på bilag IV eller ødelægge plantearter optaget på samme bilag. </w:t>
      </w:r>
    </w:p>
    <w:p w14:paraId="4ADDD5FC" w14:textId="77777777" w:rsidR="00A9779C" w:rsidRPr="00F135D0" w:rsidRDefault="00A9779C" w:rsidP="00A14943">
      <w:pPr>
        <w:autoSpaceDE w:val="0"/>
        <w:autoSpaceDN w:val="0"/>
        <w:adjustRightInd w:val="0"/>
        <w:spacing w:after="0" w:line="240" w:lineRule="auto"/>
        <w:ind w:left="993"/>
        <w:rPr>
          <w:rFonts w:ascii="Verdana" w:hAnsi="Verdana" w:cs="Verdana,Bold"/>
          <w:b/>
          <w:bCs/>
          <w:sz w:val="20"/>
          <w:szCs w:val="20"/>
        </w:rPr>
      </w:pPr>
    </w:p>
    <w:p w14:paraId="4ADDD5FD" w14:textId="77777777" w:rsidR="00E01CE9" w:rsidRPr="001E5662" w:rsidRDefault="00E01CE9" w:rsidP="00216D0C">
      <w:pPr>
        <w:autoSpaceDE w:val="0"/>
        <w:autoSpaceDN w:val="0"/>
        <w:adjustRightInd w:val="0"/>
        <w:spacing w:after="0" w:line="240" w:lineRule="auto"/>
        <w:ind w:left="993"/>
        <w:rPr>
          <w:rFonts w:ascii="Verdana" w:hAnsi="Verdana" w:cs="Verdana"/>
          <w:sz w:val="20"/>
          <w:szCs w:val="20"/>
        </w:rPr>
      </w:pPr>
      <w:r w:rsidRPr="00F135D0">
        <w:rPr>
          <w:rFonts w:ascii="Verdana" w:eastAsia="MS Mincho" w:hAnsi="Verdana" w:cs="Arial"/>
          <w:b/>
          <w:szCs w:val="24"/>
        </w:rPr>
        <w:t>Partshøring</w:t>
      </w:r>
      <w:r w:rsidRPr="00F135D0">
        <w:rPr>
          <w:rFonts w:ascii="Verdana" w:eastAsia="MS Mincho" w:hAnsi="Verdana" w:cs="Arial"/>
          <w:b/>
          <w:szCs w:val="24"/>
        </w:rPr>
        <w:br/>
      </w:r>
      <w:r w:rsidRPr="00216D0C">
        <w:rPr>
          <w:rFonts w:ascii="Verdana" w:hAnsi="Verdana" w:cs="Verdana"/>
          <w:sz w:val="20"/>
          <w:szCs w:val="20"/>
        </w:rPr>
        <w:t xml:space="preserve">Denne miljøgodkendelse har i henhold til miljøbeskyttelseslovens regler, været til partshøring hos </w:t>
      </w:r>
      <w:r w:rsidRPr="001E5662">
        <w:rPr>
          <w:rFonts w:ascii="Verdana" w:hAnsi="Verdana" w:cs="Verdana"/>
          <w:sz w:val="20"/>
          <w:szCs w:val="20"/>
        </w:rPr>
        <w:t>virksomheden</w:t>
      </w:r>
      <w:r w:rsidR="00216D0C" w:rsidRPr="001E5662">
        <w:rPr>
          <w:rFonts w:ascii="Verdana" w:hAnsi="Verdana" w:cs="Verdana"/>
          <w:sz w:val="20"/>
          <w:szCs w:val="20"/>
        </w:rPr>
        <w:t xml:space="preserve"> i perioden 12. d</w:t>
      </w:r>
      <w:r w:rsidR="00C70985">
        <w:rPr>
          <w:rFonts w:ascii="Verdana" w:hAnsi="Verdana" w:cs="Verdana"/>
          <w:sz w:val="20"/>
          <w:szCs w:val="20"/>
        </w:rPr>
        <w:t>ecember 2012 til 8. januar 2013 og 29. januar 2013 til</w:t>
      </w:r>
      <w:r w:rsidR="008D7E8C">
        <w:rPr>
          <w:rFonts w:ascii="Verdana" w:hAnsi="Verdana" w:cs="Verdana"/>
          <w:sz w:val="20"/>
          <w:szCs w:val="20"/>
        </w:rPr>
        <w:t xml:space="preserve"> 21. februar 2013.</w:t>
      </w:r>
      <w:r w:rsidR="00C70985">
        <w:rPr>
          <w:rFonts w:ascii="Verdana" w:hAnsi="Verdana" w:cs="Verdana"/>
          <w:sz w:val="20"/>
          <w:szCs w:val="20"/>
        </w:rPr>
        <w:t xml:space="preserve"> </w:t>
      </w:r>
    </w:p>
    <w:p w14:paraId="4ADDD5FE" w14:textId="77777777" w:rsidR="00E01CE9" w:rsidRPr="001E5662" w:rsidRDefault="00E01CE9" w:rsidP="00216D0C">
      <w:pPr>
        <w:autoSpaceDE w:val="0"/>
        <w:autoSpaceDN w:val="0"/>
        <w:adjustRightInd w:val="0"/>
        <w:spacing w:after="0" w:line="240" w:lineRule="auto"/>
        <w:ind w:left="993"/>
        <w:rPr>
          <w:rFonts w:ascii="Verdana" w:hAnsi="Verdana" w:cs="Verdana"/>
          <w:sz w:val="20"/>
          <w:szCs w:val="20"/>
        </w:rPr>
      </w:pPr>
    </w:p>
    <w:p w14:paraId="4ADDD5FF" w14:textId="77777777" w:rsidR="00861911" w:rsidRPr="001E5662" w:rsidRDefault="00E01CE9" w:rsidP="00216D0C">
      <w:pPr>
        <w:autoSpaceDE w:val="0"/>
        <w:autoSpaceDN w:val="0"/>
        <w:adjustRightInd w:val="0"/>
        <w:spacing w:after="0" w:line="240" w:lineRule="auto"/>
        <w:ind w:left="993"/>
        <w:rPr>
          <w:rFonts w:ascii="Verdana" w:hAnsi="Verdana" w:cs="Verdana"/>
          <w:sz w:val="20"/>
          <w:szCs w:val="20"/>
        </w:rPr>
      </w:pPr>
      <w:r w:rsidRPr="001E5662">
        <w:rPr>
          <w:rFonts w:ascii="Verdana" w:hAnsi="Verdana" w:cs="Verdana"/>
          <w:sz w:val="20"/>
          <w:szCs w:val="20"/>
        </w:rPr>
        <w:t>Ansøger</w:t>
      </w:r>
      <w:r w:rsidR="00216D0C" w:rsidRPr="001E5662">
        <w:rPr>
          <w:rFonts w:ascii="Verdana" w:hAnsi="Verdana" w:cs="Verdana"/>
          <w:sz w:val="20"/>
          <w:szCs w:val="20"/>
        </w:rPr>
        <w:t xml:space="preserve">s konsulent, Nørskov Miljø, </w:t>
      </w:r>
      <w:r w:rsidRPr="001E5662">
        <w:rPr>
          <w:rFonts w:ascii="Verdana" w:hAnsi="Verdana" w:cs="Verdana"/>
          <w:sz w:val="20"/>
          <w:szCs w:val="20"/>
        </w:rPr>
        <w:t xml:space="preserve">har i forbindelse </w:t>
      </w:r>
      <w:r w:rsidR="00216D0C" w:rsidRPr="001E5662">
        <w:rPr>
          <w:rFonts w:ascii="Verdana" w:hAnsi="Verdana" w:cs="Verdana"/>
          <w:sz w:val="20"/>
          <w:szCs w:val="20"/>
        </w:rPr>
        <w:t>med partshøringen fremsendt en række kommentarer, som er indarbejdet i afgørelsen</w:t>
      </w:r>
      <w:r w:rsidR="00861911" w:rsidRPr="001E5662">
        <w:rPr>
          <w:rFonts w:ascii="Verdana" w:hAnsi="Verdana" w:cs="Verdana"/>
          <w:sz w:val="20"/>
          <w:szCs w:val="20"/>
        </w:rPr>
        <w:t>, herunder præcisering af virksomhedens aktiviteter, håndtering af brugt blæsermiddel i område foran kabine og antal medarbejdere</w:t>
      </w:r>
      <w:r w:rsidR="00216D0C" w:rsidRPr="001E5662">
        <w:rPr>
          <w:rFonts w:ascii="Verdana" w:hAnsi="Verdana" w:cs="Verdana"/>
          <w:sz w:val="20"/>
          <w:szCs w:val="20"/>
        </w:rPr>
        <w:t>.</w:t>
      </w:r>
      <w:r w:rsidR="00861911" w:rsidRPr="001E5662">
        <w:rPr>
          <w:rFonts w:ascii="Verdana" w:hAnsi="Verdana" w:cs="Verdana"/>
          <w:sz w:val="20"/>
          <w:szCs w:val="20"/>
        </w:rPr>
        <w:t xml:space="preserve"> Således er standardvilkår for rengøring af indendørs område foran kabinen fjernet, idet området kun vurderes omfattet af arbejdsmiljølovgivningen.</w:t>
      </w:r>
      <w:r w:rsidR="00216D0C" w:rsidRPr="001E5662">
        <w:rPr>
          <w:rFonts w:ascii="Verdana" w:hAnsi="Verdana" w:cs="Verdana"/>
          <w:sz w:val="20"/>
          <w:szCs w:val="20"/>
        </w:rPr>
        <w:t xml:space="preserve"> </w:t>
      </w:r>
    </w:p>
    <w:p w14:paraId="4ADDD600" w14:textId="77777777" w:rsidR="00861911" w:rsidRPr="001E5662" w:rsidRDefault="00861911" w:rsidP="00216D0C">
      <w:pPr>
        <w:autoSpaceDE w:val="0"/>
        <w:autoSpaceDN w:val="0"/>
        <w:adjustRightInd w:val="0"/>
        <w:spacing w:after="0" w:line="240" w:lineRule="auto"/>
        <w:ind w:left="993"/>
        <w:rPr>
          <w:rFonts w:ascii="Verdana" w:hAnsi="Verdana" w:cs="Verdana"/>
          <w:sz w:val="20"/>
          <w:szCs w:val="20"/>
        </w:rPr>
      </w:pPr>
    </w:p>
    <w:p w14:paraId="4ADDD601" w14:textId="77777777" w:rsidR="009414FC" w:rsidRPr="001E5662" w:rsidRDefault="00861911" w:rsidP="009414FC">
      <w:pPr>
        <w:autoSpaceDE w:val="0"/>
        <w:autoSpaceDN w:val="0"/>
        <w:adjustRightInd w:val="0"/>
        <w:spacing w:after="0" w:line="240" w:lineRule="auto"/>
        <w:ind w:left="993"/>
        <w:rPr>
          <w:rFonts w:ascii="Verdana" w:hAnsi="Verdana" w:cs="Verdana"/>
          <w:sz w:val="20"/>
          <w:szCs w:val="20"/>
        </w:rPr>
      </w:pPr>
      <w:r w:rsidRPr="001E5662">
        <w:rPr>
          <w:rFonts w:ascii="Verdana" w:hAnsi="Verdana" w:cs="Verdana"/>
          <w:sz w:val="20"/>
          <w:szCs w:val="20"/>
        </w:rPr>
        <w:t xml:space="preserve">Af kommentarerne fremgår, at ansøger ønsker enkelte standardvilkår </w:t>
      </w:r>
      <w:proofErr w:type="spellStart"/>
      <w:r w:rsidRPr="001E5662">
        <w:rPr>
          <w:rFonts w:ascii="Verdana" w:hAnsi="Verdana" w:cs="Verdana"/>
          <w:sz w:val="20"/>
          <w:szCs w:val="20"/>
        </w:rPr>
        <w:t>ifht</w:t>
      </w:r>
      <w:proofErr w:type="spellEnd"/>
      <w:r w:rsidRPr="001E5662">
        <w:rPr>
          <w:rFonts w:ascii="Verdana" w:hAnsi="Verdana" w:cs="Verdana"/>
          <w:sz w:val="20"/>
          <w:szCs w:val="20"/>
        </w:rPr>
        <w:t xml:space="preserve">. indretning af målesteder ved blæserrensningsanlæg og </w:t>
      </w:r>
      <w:r w:rsidR="009414FC" w:rsidRPr="001E5662">
        <w:rPr>
          <w:rFonts w:ascii="Verdana" w:hAnsi="Verdana" w:cs="Verdana"/>
          <w:sz w:val="20"/>
          <w:szCs w:val="20"/>
        </w:rPr>
        <w:t xml:space="preserve">eksisterende </w:t>
      </w:r>
      <w:r w:rsidRPr="001E5662">
        <w:rPr>
          <w:rFonts w:ascii="Verdana" w:hAnsi="Verdana" w:cs="Verdana"/>
          <w:sz w:val="20"/>
          <w:szCs w:val="20"/>
        </w:rPr>
        <w:t xml:space="preserve">vådmaleanlæg, ligesom standardvilkår for præstationskontrol for vådmaleanlæg ønskes fjernet. Der henvises til, at begge aktiviteter er bestående aktiviteter, for hvilke, der ikke tidligere har været opstillet vilkår om indretning af målesteder. Egedal kommune har i den forbindelse valgt at fastholde krav om indretning af målesteder, som anført i standardvilkår, med henvisning til, at vilkåret </w:t>
      </w:r>
      <w:r w:rsidR="00967468" w:rsidRPr="001E5662">
        <w:rPr>
          <w:rFonts w:ascii="Verdana" w:hAnsi="Verdana" w:cs="Verdana"/>
          <w:sz w:val="20"/>
          <w:szCs w:val="20"/>
        </w:rPr>
        <w:t xml:space="preserve">muliggør efterfølgende entydig kontrol af udledningen og overholdelse af afgørelsens grænseværdier. Det er kommunens vurdering, at fravær af disse vilkår i eksisterende miljøgodkendelse og det faktum, at der er tale om eksisterende aktiviteter mht. </w:t>
      </w:r>
      <w:r w:rsidR="00967468" w:rsidRPr="001E5662">
        <w:rPr>
          <w:rFonts w:ascii="Verdana" w:hAnsi="Verdana" w:cs="Verdana"/>
          <w:sz w:val="20"/>
          <w:szCs w:val="20"/>
          <w:u w:val="single"/>
        </w:rPr>
        <w:t>blæserrenseanlægget og eksisterende maleranlæg</w:t>
      </w:r>
      <w:r w:rsidR="00967468" w:rsidRPr="001E5662">
        <w:rPr>
          <w:rFonts w:ascii="Verdana" w:hAnsi="Verdana" w:cs="Verdana"/>
          <w:sz w:val="20"/>
          <w:szCs w:val="20"/>
        </w:rPr>
        <w:t xml:space="preserve"> ikke medfører, at disse vilkår undlades i nærværende miljøgodkendelse. </w:t>
      </w:r>
      <w:r w:rsidR="009414FC" w:rsidRPr="001E5662">
        <w:rPr>
          <w:rFonts w:ascii="Verdana" w:hAnsi="Verdana" w:cs="Verdana"/>
          <w:sz w:val="20"/>
          <w:szCs w:val="20"/>
        </w:rPr>
        <w:t>Der</w:t>
      </w:r>
      <w:r w:rsidR="00F2311C">
        <w:rPr>
          <w:rFonts w:ascii="Verdana" w:hAnsi="Verdana" w:cs="Verdana"/>
          <w:sz w:val="20"/>
          <w:szCs w:val="20"/>
        </w:rPr>
        <w:t xml:space="preserve"> stilles </w:t>
      </w:r>
      <w:r w:rsidR="009414FC" w:rsidRPr="001E5662">
        <w:rPr>
          <w:rFonts w:ascii="Verdana" w:hAnsi="Verdana" w:cs="Verdana"/>
          <w:sz w:val="20"/>
          <w:szCs w:val="20"/>
        </w:rPr>
        <w:t xml:space="preserve">ikke vilkår for præstationskontrol for eksisterende anlæg. </w:t>
      </w:r>
      <w:r w:rsidR="00967468" w:rsidRPr="001E5662">
        <w:rPr>
          <w:rFonts w:ascii="Verdana" w:hAnsi="Verdana" w:cs="Verdana"/>
          <w:sz w:val="20"/>
          <w:szCs w:val="20"/>
        </w:rPr>
        <w:t xml:space="preserve">Det er kommunens vurdering, at etablering af målestederne ikke er </w:t>
      </w:r>
      <w:proofErr w:type="spellStart"/>
      <w:r w:rsidR="00967468" w:rsidRPr="001E5662">
        <w:rPr>
          <w:rFonts w:ascii="Verdana" w:hAnsi="Verdana" w:cs="Verdana"/>
          <w:sz w:val="20"/>
          <w:szCs w:val="20"/>
        </w:rPr>
        <w:t>uproportional</w:t>
      </w:r>
      <w:proofErr w:type="spellEnd"/>
      <w:r w:rsidR="00967468" w:rsidRPr="001E5662">
        <w:rPr>
          <w:rFonts w:ascii="Verdana" w:hAnsi="Verdana" w:cs="Verdana"/>
          <w:sz w:val="20"/>
          <w:szCs w:val="20"/>
        </w:rPr>
        <w:t xml:space="preserve">. </w:t>
      </w:r>
    </w:p>
    <w:p w14:paraId="4ADDD602" w14:textId="77777777" w:rsidR="009414FC" w:rsidRPr="001E5662" w:rsidRDefault="009414FC" w:rsidP="009414FC">
      <w:pPr>
        <w:autoSpaceDE w:val="0"/>
        <w:autoSpaceDN w:val="0"/>
        <w:adjustRightInd w:val="0"/>
        <w:spacing w:after="0" w:line="240" w:lineRule="auto"/>
        <w:ind w:left="993"/>
        <w:rPr>
          <w:rFonts w:ascii="Verdana" w:hAnsi="Verdana" w:cs="Verdana"/>
          <w:sz w:val="20"/>
          <w:szCs w:val="20"/>
        </w:rPr>
      </w:pPr>
    </w:p>
    <w:p w14:paraId="4ADDD603" w14:textId="77777777" w:rsidR="00E01CE9" w:rsidRPr="001E5662" w:rsidRDefault="00967468" w:rsidP="009414FC">
      <w:pPr>
        <w:autoSpaceDE w:val="0"/>
        <w:autoSpaceDN w:val="0"/>
        <w:adjustRightInd w:val="0"/>
        <w:spacing w:after="0" w:line="240" w:lineRule="auto"/>
        <w:ind w:left="993"/>
        <w:rPr>
          <w:rFonts w:ascii="Verdana" w:hAnsi="Verdana" w:cs="Verdana"/>
          <w:sz w:val="20"/>
          <w:szCs w:val="20"/>
        </w:rPr>
      </w:pPr>
      <w:proofErr w:type="spellStart"/>
      <w:r w:rsidRPr="001E5662">
        <w:rPr>
          <w:rFonts w:ascii="Verdana" w:hAnsi="Verdana" w:cs="Verdana"/>
          <w:sz w:val="20"/>
          <w:szCs w:val="20"/>
        </w:rPr>
        <w:t>Ifht</w:t>
      </w:r>
      <w:proofErr w:type="spellEnd"/>
      <w:r w:rsidRPr="001E5662">
        <w:rPr>
          <w:rFonts w:ascii="Verdana" w:hAnsi="Verdana" w:cs="Verdana"/>
          <w:sz w:val="20"/>
          <w:szCs w:val="20"/>
        </w:rPr>
        <w:t xml:space="preserve">. den </w:t>
      </w:r>
      <w:r w:rsidRPr="001E5662">
        <w:rPr>
          <w:rFonts w:ascii="Verdana" w:hAnsi="Verdana" w:cs="Verdana"/>
          <w:sz w:val="20"/>
          <w:szCs w:val="20"/>
          <w:u w:val="single"/>
        </w:rPr>
        <w:t>nye malerkabine og RTO-anlæg</w:t>
      </w:r>
      <w:r w:rsidRPr="001E5662">
        <w:rPr>
          <w:rFonts w:ascii="Verdana" w:hAnsi="Verdana" w:cs="Verdana"/>
          <w:sz w:val="20"/>
          <w:szCs w:val="20"/>
        </w:rPr>
        <w:t xml:space="preserve">, er der </w:t>
      </w:r>
      <w:r w:rsidR="009414FC" w:rsidRPr="001E5662">
        <w:rPr>
          <w:rFonts w:ascii="Verdana" w:hAnsi="Verdana" w:cs="Verdana"/>
          <w:sz w:val="20"/>
          <w:szCs w:val="20"/>
        </w:rPr>
        <w:t>op</w:t>
      </w:r>
      <w:r w:rsidRPr="001E5662">
        <w:rPr>
          <w:rFonts w:ascii="Verdana" w:hAnsi="Verdana" w:cs="Verdana"/>
          <w:sz w:val="20"/>
          <w:szCs w:val="20"/>
        </w:rPr>
        <w:t xml:space="preserve">stillet </w:t>
      </w:r>
      <w:r w:rsidR="009414FC" w:rsidRPr="001E5662">
        <w:rPr>
          <w:rFonts w:ascii="Verdana" w:hAnsi="Verdana" w:cs="Verdana"/>
          <w:sz w:val="20"/>
          <w:szCs w:val="20"/>
        </w:rPr>
        <w:t>s</w:t>
      </w:r>
      <w:r w:rsidRPr="001E5662">
        <w:rPr>
          <w:rFonts w:ascii="Verdana" w:hAnsi="Verdana" w:cs="Verdana"/>
          <w:sz w:val="20"/>
          <w:szCs w:val="20"/>
        </w:rPr>
        <w:t>tandardvilkår</w:t>
      </w:r>
      <w:r w:rsidR="009414FC" w:rsidRPr="001E5662">
        <w:rPr>
          <w:rFonts w:ascii="Verdana" w:hAnsi="Verdana" w:cs="Verdana"/>
          <w:sz w:val="20"/>
          <w:szCs w:val="20"/>
        </w:rPr>
        <w:t xml:space="preserve"> for etablering af målesteder og præstationskontrol i overensstemmelse med </w:t>
      </w:r>
      <w:r w:rsidR="009414FC" w:rsidRPr="001E5662">
        <w:rPr>
          <w:rFonts w:ascii="Verdana" w:hAnsi="Verdana" w:cs="Verdana"/>
          <w:sz w:val="20"/>
          <w:szCs w:val="20"/>
        </w:rPr>
        <w:lastRenderedPageBreak/>
        <w:t>bekendtgørelsen. Det er kommunens vurdering, at det er miljømæssigt relevant og proportionalt at fastsætte disse vilkår, ligesom resultater af præstationskontrollen muliggør kommunens vurdering af RTO-anlæggets funktion på JSK Container &amp; Entreprise.</w:t>
      </w:r>
    </w:p>
    <w:p w14:paraId="4ADDD604" w14:textId="77777777" w:rsidR="00E01CE9" w:rsidRPr="00F135D0" w:rsidRDefault="00E01CE9" w:rsidP="00A14943">
      <w:pPr>
        <w:autoSpaceDE w:val="0"/>
        <w:autoSpaceDN w:val="0"/>
        <w:adjustRightInd w:val="0"/>
        <w:spacing w:after="0" w:line="240" w:lineRule="auto"/>
        <w:ind w:left="993"/>
        <w:rPr>
          <w:rFonts w:ascii="Verdana" w:hAnsi="Verdana" w:cs="Verdana,Bold"/>
          <w:b/>
          <w:bCs/>
          <w:sz w:val="20"/>
          <w:szCs w:val="20"/>
        </w:rPr>
      </w:pPr>
    </w:p>
    <w:p w14:paraId="4ADDD605" w14:textId="77777777" w:rsidR="00180DCD" w:rsidRPr="00F135D0" w:rsidRDefault="00180DCD" w:rsidP="00A14943">
      <w:pPr>
        <w:autoSpaceDE w:val="0"/>
        <w:autoSpaceDN w:val="0"/>
        <w:adjustRightInd w:val="0"/>
        <w:spacing w:after="0" w:line="240" w:lineRule="auto"/>
        <w:ind w:left="993"/>
        <w:rPr>
          <w:rFonts w:ascii="Verdana" w:hAnsi="Verdana" w:cs="Verdana,Bold"/>
          <w:b/>
          <w:bCs/>
          <w:sz w:val="24"/>
          <w:szCs w:val="24"/>
        </w:rPr>
      </w:pPr>
      <w:r w:rsidRPr="00F135D0">
        <w:rPr>
          <w:rFonts w:ascii="Verdana" w:hAnsi="Verdana" w:cs="Verdana,Bold"/>
          <w:b/>
          <w:bCs/>
          <w:sz w:val="24"/>
          <w:szCs w:val="24"/>
        </w:rPr>
        <w:t>Gyldighed</w:t>
      </w:r>
    </w:p>
    <w:p w14:paraId="4ADDD606"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Miljøgodkendelsen er gyldig fra datoen for meddelelse af godkendelsen.</w:t>
      </w:r>
    </w:p>
    <w:p w14:paraId="4ADDD607"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Ved klage kan Miljøklagenævnet dog bestemme, at klagen har opsættende virkning.</w:t>
      </w:r>
    </w:p>
    <w:p w14:paraId="4ADDD608"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Udnyttelse i klageperioden og mens eventuel klage behandles sker på eget</w:t>
      </w:r>
    </w:p>
    <w:p w14:paraId="4ADDD609"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ansvar.</w:t>
      </w:r>
    </w:p>
    <w:p w14:paraId="4ADDD60A" w14:textId="77777777" w:rsidR="0082103E" w:rsidRPr="00F135D0" w:rsidRDefault="0082103E" w:rsidP="00A14943">
      <w:pPr>
        <w:widowControl w:val="0"/>
        <w:overflowPunct w:val="0"/>
        <w:autoSpaceDE w:val="0"/>
        <w:autoSpaceDN w:val="0"/>
        <w:adjustRightInd w:val="0"/>
        <w:spacing w:after="0" w:line="295" w:lineRule="auto"/>
        <w:ind w:left="993" w:right="1480"/>
        <w:rPr>
          <w:rFonts w:ascii="Verdana" w:hAnsi="Verdana" w:cs="Verdana,Bold"/>
          <w:b/>
          <w:bCs/>
          <w:sz w:val="20"/>
          <w:szCs w:val="20"/>
        </w:rPr>
      </w:pPr>
    </w:p>
    <w:p w14:paraId="4ADDD60B" w14:textId="77777777" w:rsidR="00180DCD" w:rsidRPr="00F135D0" w:rsidRDefault="00180DCD" w:rsidP="00A14943">
      <w:pPr>
        <w:widowControl w:val="0"/>
        <w:overflowPunct w:val="0"/>
        <w:autoSpaceDE w:val="0"/>
        <w:autoSpaceDN w:val="0"/>
        <w:adjustRightInd w:val="0"/>
        <w:spacing w:after="0" w:line="295" w:lineRule="auto"/>
        <w:ind w:left="993" w:right="1480"/>
        <w:rPr>
          <w:rFonts w:ascii="Verdana" w:hAnsi="Verdana" w:cs="Verdana,Bold"/>
          <w:b/>
          <w:bCs/>
          <w:sz w:val="24"/>
          <w:szCs w:val="24"/>
        </w:rPr>
      </w:pPr>
      <w:r w:rsidRPr="00F135D0">
        <w:rPr>
          <w:rFonts w:ascii="Verdana" w:hAnsi="Verdana" w:cs="Verdana,Bold"/>
          <w:b/>
          <w:bCs/>
          <w:sz w:val="24"/>
          <w:szCs w:val="24"/>
        </w:rPr>
        <w:t>Bortfald af godkendelsen</w:t>
      </w:r>
    </w:p>
    <w:p w14:paraId="4ADDD60C"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Miljøbeskyttelseslovens § 78 a. En tilladelse, godkendelse eller dispensation efter</w:t>
      </w:r>
    </w:p>
    <w:p w14:paraId="4ADDD60D"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loven eller efter regler, der er udstedt i medfør af denne lov, bortfalder, hvis den</w:t>
      </w:r>
    </w:p>
    <w:p w14:paraId="4ADDD60E"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ikke har været udnyttet i 3 på hinanden følgende år</w:t>
      </w:r>
      <w:r w:rsidR="000A498D" w:rsidRPr="00F135D0">
        <w:rPr>
          <w:rFonts w:ascii="Verdana" w:hAnsi="Verdana" w:cs="Verdana"/>
          <w:sz w:val="20"/>
          <w:szCs w:val="20"/>
        </w:rPr>
        <w:t xml:space="preserve"> </w:t>
      </w:r>
      <w:r w:rsidRPr="00F135D0">
        <w:rPr>
          <w:rFonts w:ascii="Verdana" w:hAnsi="Verdana" w:cs="Verdana"/>
          <w:sz w:val="20"/>
          <w:szCs w:val="20"/>
        </w:rPr>
        <w:t>Stk. 2. Miljøministeren kan fastsætte regler om, at uudnyttede tilladelser, godkendelser</w:t>
      </w:r>
      <w:r w:rsidR="000A498D" w:rsidRPr="00F135D0">
        <w:rPr>
          <w:rFonts w:ascii="Verdana" w:hAnsi="Verdana" w:cs="Verdana"/>
          <w:sz w:val="20"/>
          <w:szCs w:val="20"/>
        </w:rPr>
        <w:t xml:space="preserve"> </w:t>
      </w:r>
      <w:r w:rsidRPr="00F135D0">
        <w:rPr>
          <w:rFonts w:ascii="Verdana" w:hAnsi="Verdana" w:cs="Verdana"/>
          <w:sz w:val="20"/>
          <w:szCs w:val="20"/>
        </w:rPr>
        <w:t>eller dispensationer efter loven eller efter regler, der er udstedt i medfør af</w:t>
      </w:r>
      <w:r w:rsidR="000A498D" w:rsidRPr="00F135D0">
        <w:rPr>
          <w:rFonts w:ascii="Verdana" w:hAnsi="Verdana" w:cs="Verdana"/>
          <w:sz w:val="20"/>
          <w:szCs w:val="20"/>
        </w:rPr>
        <w:t xml:space="preserve"> </w:t>
      </w:r>
      <w:r w:rsidRPr="00F135D0">
        <w:rPr>
          <w:rFonts w:ascii="Verdana" w:hAnsi="Verdana" w:cs="Verdana"/>
          <w:sz w:val="20"/>
          <w:szCs w:val="20"/>
        </w:rPr>
        <w:t>denne lov, bortfalder på et andet tidspunkt end efter stk. 1.</w:t>
      </w:r>
    </w:p>
    <w:p w14:paraId="4ADDD60F" w14:textId="77777777" w:rsidR="0082103E" w:rsidRPr="00F135D0" w:rsidRDefault="0082103E" w:rsidP="00A14943">
      <w:pPr>
        <w:autoSpaceDE w:val="0"/>
        <w:autoSpaceDN w:val="0"/>
        <w:adjustRightInd w:val="0"/>
        <w:spacing w:after="0" w:line="240" w:lineRule="auto"/>
        <w:ind w:left="993"/>
        <w:rPr>
          <w:rFonts w:ascii="Verdana" w:hAnsi="Verdana" w:cs="Verdana,Bold"/>
          <w:b/>
          <w:bCs/>
          <w:sz w:val="20"/>
          <w:szCs w:val="20"/>
        </w:rPr>
      </w:pPr>
    </w:p>
    <w:p w14:paraId="4ADDD610" w14:textId="77777777" w:rsidR="00180DCD" w:rsidRPr="00F135D0" w:rsidRDefault="00180DCD" w:rsidP="00A14943">
      <w:pPr>
        <w:autoSpaceDE w:val="0"/>
        <w:autoSpaceDN w:val="0"/>
        <w:adjustRightInd w:val="0"/>
        <w:spacing w:after="0" w:line="240" w:lineRule="auto"/>
        <w:ind w:left="993"/>
        <w:rPr>
          <w:rFonts w:ascii="Verdana" w:hAnsi="Verdana" w:cs="Verdana,Bold"/>
          <w:b/>
          <w:bCs/>
          <w:sz w:val="24"/>
          <w:szCs w:val="24"/>
        </w:rPr>
      </w:pPr>
      <w:r w:rsidRPr="00F135D0">
        <w:rPr>
          <w:rFonts w:ascii="Verdana" w:hAnsi="Verdana" w:cs="Verdana,Bold"/>
          <w:b/>
          <w:bCs/>
          <w:sz w:val="24"/>
          <w:szCs w:val="24"/>
        </w:rPr>
        <w:t>Offentliggørelse</w:t>
      </w:r>
    </w:p>
    <w:p w14:paraId="4ADDD611" w14:textId="77777777" w:rsidR="00A9779C" w:rsidRPr="00F135D0" w:rsidRDefault="00180DCD" w:rsidP="006B6124">
      <w:pPr>
        <w:autoSpaceDE w:val="0"/>
        <w:autoSpaceDN w:val="0"/>
        <w:adjustRightInd w:val="0"/>
        <w:spacing w:after="0" w:line="240" w:lineRule="auto"/>
        <w:ind w:left="992"/>
        <w:rPr>
          <w:rFonts w:ascii="Verdana" w:eastAsia="MS Mincho" w:hAnsi="Verdana" w:cs="Arial"/>
          <w:sz w:val="20"/>
        </w:rPr>
      </w:pPr>
      <w:r w:rsidRPr="00F135D0">
        <w:rPr>
          <w:rFonts w:ascii="Verdana" w:hAnsi="Verdana" w:cs="Verdana"/>
          <w:sz w:val="20"/>
          <w:szCs w:val="20"/>
        </w:rPr>
        <w:t xml:space="preserve">Afgørelsen bekendtgøres på Egedal Kommunens hjemmeside den </w:t>
      </w:r>
      <w:r w:rsidR="00870771" w:rsidRPr="00870771">
        <w:rPr>
          <w:rFonts w:ascii="Verdana" w:hAnsi="Verdana" w:cs="Verdana"/>
          <w:sz w:val="20"/>
          <w:szCs w:val="20"/>
        </w:rPr>
        <w:t>25</w:t>
      </w:r>
      <w:r w:rsidRPr="00870771">
        <w:rPr>
          <w:rFonts w:ascii="Verdana" w:hAnsi="Verdana" w:cs="Verdana"/>
          <w:sz w:val="20"/>
          <w:szCs w:val="20"/>
        </w:rPr>
        <w:t>.</w:t>
      </w:r>
      <w:r w:rsidRPr="00F135D0">
        <w:rPr>
          <w:rFonts w:ascii="Verdana" w:hAnsi="Verdana" w:cs="Verdana"/>
          <w:sz w:val="20"/>
          <w:szCs w:val="20"/>
        </w:rPr>
        <w:t xml:space="preserve"> </w:t>
      </w:r>
      <w:r w:rsidR="00F2311C">
        <w:rPr>
          <w:rFonts w:ascii="Verdana" w:hAnsi="Verdana" w:cs="Verdana"/>
          <w:sz w:val="20"/>
          <w:szCs w:val="20"/>
        </w:rPr>
        <w:t xml:space="preserve">februar </w:t>
      </w:r>
      <w:r w:rsidR="006B6124">
        <w:rPr>
          <w:rFonts w:ascii="Verdana" w:hAnsi="Verdana" w:cs="Verdana"/>
          <w:sz w:val="20"/>
          <w:szCs w:val="20"/>
        </w:rPr>
        <w:t>2013</w:t>
      </w:r>
      <w:r w:rsidRPr="00F135D0">
        <w:rPr>
          <w:rFonts w:ascii="Verdana" w:hAnsi="Verdana" w:cs="Verdana"/>
          <w:sz w:val="20"/>
        </w:rPr>
        <w:t>.</w:t>
      </w:r>
      <w:r w:rsidR="00A9779C" w:rsidRPr="00F135D0">
        <w:rPr>
          <w:rFonts w:ascii="Verdana" w:hAnsi="Verdana" w:cs="Verdana"/>
          <w:sz w:val="20"/>
        </w:rPr>
        <w:t xml:space="preserve"> </w:t>
      </w:r>
      <w:r w:rsidR="00A9779C" w:rsidRPr="00F135D0">
        <w:rPr>
          <w:rFonts w:ascii="Verdana" w:eastAsia="MS Mincho" w:hAnsi="Verdana" w:cs="Arial"/>
          <w:sz w:val="20"/>
        </w:rPr>
        <w:t>Derudover orienteres en række interessenter direkte. Jf. liste over modtagere af kopi af godkendelse.</w:t>
      </w:r>
    </w:p>
    <w:p w14:paraId="4ADDD612"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p>
    <w:p w14:paraId="4ADDD613" w14:textId="77777777" w:rsidR="00180DCD" w:rsidRPr="00F135D0" w:rsidRDefault="00180DCD" w:rsidP="00A14943">
      <w:pPr>
        <w:autoSpaceDE w:val="0"/>
        <w:autoSpaceDN w:val="0"/>
        <w:adjustRightInd w:val="0"/>
        <w:spacing w:after="0" w:line="240" w:lineRule="auto"/>
        <w:ind w:left="993"/>
        <w:rPr>
          <w:rFonts w:ascii="Verdana" w:hAnsi="Verdana" w:cs="Verdana,Bold"/>
          <w:b/>
          <w:bCs/>
          <w:sz w:val="24"/>
          <w:szCs w:val="24"/>
        </w:rPr>
      </w:pPr>
      <w:r w:rsidRPr="00F135D0">
        <w:rPr>
          <w:rFonts w:ascii="Verdana" w:hAnsi="Verdana" w:cs="Verdana,Bold"/>
          <w:b/>
          <w:bCs/>
          <w:sz w:val="24"/>
          <w:szCs w:val="24"/>
        </w:rPr>
        <w:t>Klagevejledning</w:t>
      </w:r>
    </w:p>
    <w:p w14:paraId="4ADDD614"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Der kan efter miljøbeskyttelseslovens kapitel 11 klages over Kommunens afgørelser.</w:t>
      </w:r>
    </w:p>
    <w:p w14:paraId="4ADDD615"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Klageperioden er 4 uger fra offentliggørelsen. Eventuel klage skal således være</w:t>
      </w:r>
    </w:p>
    <w:p w14:paraId="4ADDD616"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kommunen i hænde senest d.</w:t>
      </w:r>
      <w:r w:rsidR="00870771">
        <w:rPr>
          <w:rFonts w:ascii="Verdana" w:hAnsi="Verdana" w:cs="Verdana"/>
          <w:sz w:val="20"/>
          <w:szCs w:val="20"/>
        </w:rPr>
        <w:t xml:space="preserve"> 25. marts 2013 </w:t>
      </w:r>
      <w:r w:rsidRPr="00F135D0">
        <w:rPr>
          <w:rFonts w:ascii="Verdana" w:hAnsi="Verdana" w:cs="Verdana"/>
          <w:sz w:val="20"/>
          <w:szCs w:val="20"/>
        </w:rPr>
        <w:t>indenfor kommunens åbningstid.</w:t>
      </w:r>
    </w:p>
    <w:p w14:paraId="4ADDD617" w14:textId="77777777" w:rsidR="00CD462F" w:rsidRPr="00F135D0" w:rsidRDefault="00CD462F" w:rsidP="00A14943">
      <w:pPr>
        <w:autoSpaceDE w:val="0"/>
        <w:autoSpaceDN w:val="0"/>
        <w:adjustRightInd w:val="0"/>
        <w:spacing w:after="0" w:line="240" w:lineRule="auto"/>
        <w:ind w:left="993"/>
        <w:rPr>
          <w:rFonts w:ascii="Verdana" w:hAnsi="Verdana" w:cs="Verdana"/>
          <w:sz w:val="20"/>
          <w:szCs w:val="20"/>
        </w:rPr>
      </w:pPr>
    </w:p>
    <w:p w14:paraId="4ADDD618"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Følgende kan klage: Ansøgeren, Sundhedsstyrelsen samt enhver, der må antages</w:t>
      </w:r>
    </w:p>
    <w:p w14:paraId="4ADDD619"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at have en individuel, væsentlig interesse i sagens udfald. Der kan desuden klages</w:t>
      </w:r>
    </w:p>
    <w:p w14:paraId="4ADDD61A" w14:textId="77777777" w:rsidR="00180DCD" w:rsidRPr="00F135D0" w:rsidRDefault="00180DCD" w:rsidP="00A14943">
      <w:pPr>
        <w:widowControl w:val="0"/>
        <w:overflowPunct w:val="0"/>
        <w:autoSpaceDE w:val="0"/>
        <w:autoSpaceDN w:val="0"/>
        <w:adjustRightInd w:val="0"/>
        <w:spacing w:after="0" w:line="295" w:lineRule="auto"/>
        <w:ind w:left="993" w:right="1480"/>
        <w:rPr>
          <w:rFonts w:ascii="Verdana" w:hAnsi="Verdana" w:cs="Verdana"/>
          <w:sz w:val="20"/>
          <w:szCs w:val="20"/>
        </w:rPr>
      </w:pPr>
      <w:r w:rsidRPr="00F135D0">
        <w:rPr>
          <w:rFonts w:ascii="Verdana" w:hAnsi="Verdana" w:cs="Verdana"/>
          <w:sz w:val="20"/>
          <w:szCs w:val="20"/>
        </w:rPr>
        <w:t>af visse organisationer, som angivet i lovens §§ 99-100.</w:t>
      </w:r>
    </w:p>
    <w:p w14:paraId="4ADDD61B" w14:textId="77777777" w:rsidR="00CD462F" w:rsidRPr="00F135D0" w:rsidRDefault="00CD462F" w:rsidP="00A14943">
      <w:pPr>
        <w:autoSpaceDE w:val="0"/>
        <w:autoSpaceDN w:val="0"/>
        <w:adjustRightInd w:val="0"/>
        <w:spacing w:after="0" w:line="240" w:lineRule="auto"/>
        <w:ind w:left="993"/>
        <w:rPr>
          <w:rFonts w:ascii="Verdana" w:hAnsi="Verdana" w:cs="Verdana"/>
          <w:sz w:val="20"/>
          <w:szCs w:val="20"/>
        </w:rPr>
      </w:pPr>
    </w:p>
    <w:p w14:paraId="4ADDD61C"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Eventuel klage skal være skriftlig og sendes til Egedal Kommune, Rådhustorvet 2,</w:t>
      </w:r>
    </w:p>
    <w:p w14:paraId="4ADDD61D"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 xml:space="preserve">3660 Stenløse eller på mail </w:t>
      </w:r>
      <w:r w:rsidRPr="00CD462F">
        <w:rPr>
          <w:rFonts w:ascii="Verdana" w:hAnsi="Verdana" w:cs="Verdana"/>
          <w:color w:val="0000FF"/>
          <w:sz w:val="20"/>
          <w:szCs w:val="20"/>
          <w:u w:val="single"/>
        </w:rPr>
        <w:t>kommune@egekom.dk</w:t>
      </w:r>
      <w:r w:rsidRPr="00F135D0">
        <w:rPr>
          <w:rFonts w:ascii="Verdana" w:hAnsi="Verdana" w:cs="Verdana"/>
          <w:sz w:val="20"/>
          <w:szCs w:val="20"/>
        </w:rPr>
        <w:t>. Klagen vil herfra blive sendt</w:t>
      </w:r>
    </w:p>
    <w:p w14:paraId="4ADDD61E"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videre til Natur- og Miljøklagenævnet, der er klagemyndighed.</w:t>
      </w:r>
    </w:p>
    <w:p w14:paraId="4ADDD61F" w14:textId="77777777" w:rsidR="00CD462F" w:rsidRPr="00F135D0" w:rsidRDefault="00CD462F" w:rsidP="00A14943">
      <w:pPr>
        <w:autoSpaceDE w:val="0"/>
        <w:autoSpaceDN w:val="0"/>
        <w:adjustRightInd w:val="0"/>
        <w:spacing w:after="0" w:line="240" w:lineRule="auto"/>
        <w:ind w:left="993"/>
        <w:rPr>
          <w:rFonts w:ascii="Verdana" w:hAnsi="Verdana" w:cs="Verdana"/>
          <w:sz w:val="20"/>
          <w:szCs w:val="20"/>
        </w:rPr>
      </w:pPr>
    </w:p>
    <w:p w14:paraId="4ADDD620"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Det er en betingelse for Natur- og Miljøklagenævnets behandling af en klage, at der</w:t>
      </w:r>
    </w:p>
    <w:p w14:paraId="4ADDD621"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indbetales et gebyr på 500 kr. Vejledning om gebyrordningen kan findes på nævnets</w:t>
      </w:r>
    </w:p>
    <w:p w14:paraId="4ADDD622" w14:textId="77777777" w:rsidR="00180DCD" w:rsidRPr="00A9779C" w:rsidRDefault="00180DCD" w:rsidP="00A9779C">
      <w:pPr>
        <w:widowControl w:val="0"/>
        <w:overflowPunct w:val="0"/>
        <w:autoSpaceDE w:val="0"/>
        <w:autoSpaceDN w:val="0"/>
        <w:adjustRightInd w:val="0"/>
        <w:spacing w:after="0" w:line="240" w:lineRule="auto"/>
        <w:ind w:left="993" w:right="1480"/>
        <w:rPr>
          <w:rStyle w:val="Hyperlink"/>
          <w:rFonts w:ascii="Verdana" w:hAnsi="Verdana" w:cs="Verdana"/>
          <w:color w:val="00B050"/>
          <w:sz w:val="20"/>
          <w:szCs w:val="20"/>
        </w:rPr>
      </w:pPr>
      <w:r w:rsidRPr="00F135D0">
        <w:rPr>
          <w:rFonts w:ascii="Verdana" w:hAnsi="Verdana" w:cs="Verdana"/>
          <w:sz w:val="20"/>
          <w:szCs w:val="20"/>
        </w:rPr>
        <w:t xml:space="preserve">hjemmeside </w:t>
      </w:r>
      <w:hyperlink r:id="rId12" w:history="1">
        <w:r w:rsidRPr="00CD462F">
          <w:rPr>
            <w:rStyle w:val="Hyperlink"/>
            <w:rFonts w:ascii="Verdana" w:hAnsi="Verdana" w:cs="Verdana"/>
            <w:sz w:val="20"/>
            <w:szCs w:val="20"/>
          </w:rPr>
          <w:t>www.nmkn.dk</w:t>
        </w:r>
      </w:hyperlink>
      <w:r w:rsidR="00CD462F">
        <w:rPr>
          <w:rStyle w:val="Hyperlink"/>
          <w:rFonts w:ascii="Verdana" w:hAnsi="Verdana" w:cs="Verdana"/>
          <w:sz w:val="20"/>
          <w:szCs w:val="20"/>
        </w:rPr>
        <w:t>.</w:t>
      </w:r>
    </w:p>
    <w:p w14:paraId="4ADDD623" w14:textId="77777777" w:rsidR="00A9779C" w:rsidRPr="00A9779C" w:rsidRDefault="00A9779C" w:rsidP="00A9779C">
      <w:pPr>
        <w:pStyle w:val="Brdtekst"/>
        <w:spacing w:after="0"/>
        <w:ind w:firstLine="993"/>
        <w:jc w:val="left"/>
        <w:rPr>
          <w:rFonts w:ascii="Verdana" w:eastAsia="MS Mincho" w:hAnsi="Verdana" w:cs="Arial"/>
          <w:color w:val="00B050"/>
          <w:sz w:val="20"/>
        </w:rPr>
      </w:pPr>
    </w:p>
    <w:p w14:paraId="4ADDD624" w14:textId="77777777" w:rsidR="00A9779C" w:rsidRPr="00F135D0" w:rsidRDefault="00A9779C" w:rsidP="00A9779C">
      <w:pPr>
        <w:pStyle w:val="Brdtekst"/>
        <w:spacing w:after="0"/>
        <w:ind w:firstLine="993"/>
        <w:jc w:val="left"/>
        <w:rPr>
          <w:rFonts w:ascii="Verdana" w:hAnsi="Verdana" w:cs="Arial"/>
          <w:sz w:val="20"/>
        </w:rPr>
      </w:pPr>
      <w:r w:rsidRPr="00F135D0">
        <w:rPr>
          <w:rFonts w:ascii="Verdana" w:eastAsia="MS Mincho" w:hAnsi="Verdana" w:cs="Arial"/>
          <w:sz w:val="20"/>
        </w:rPr>
        <w:t>Ansøgeren vil få be</w:t>
      </w:r>
      <w:r w:rsidRPr="00F135D0">
        <w:rPr>
          <w:rFonts w:ascii="Verdana" w:eastAsia="MS Mincho" w:hAnsi="Verdana" w:cs="Arial"/>
          <w:sz w:val="20"/>
        </w:rPr>
        <w:softHyphen/>
        <w:t>sked, hvis andre klager over afgørelsen.</w:t>
      </w:r>
    </w:p>
    <w:p w14:paraId="4ADDD625" w14:textId="77777777" w:rsidR="00CD462F" w:rsidRPr="00F135D0" w:rsidRDefault="00CD462F" w:rsidP="00A9779C">
      <w:pPr>
        <w:widowControl w:val="0"/>
        <w:overflowPunct w:val="0"/>
        <w:autoSpaceDE w:val="0"/>
        <w:autoSpaceDN w:val="0"/>
        <w:adjustRightInd w:val="0"/>
        <w:spacing w:after="0" w:line="240" w:lineRule="auto"/>
        <w:ind w:left="993" w:right="1480"/>
        <w:rPr>
          <w:rFonts w:ascii="Verdana" w:hAnsi="Verdana" w:cs="Verdana"/>
          <w:sz w:val="20"/>
          <w:szCs w:val="20"/>
        </w:rPr>
      </w:pPr>
    </w:p>
    <w:p w14:paraId="4ADDD626"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Ifølge miljøbeskyttelseslovens § 101 kan afgørelsen endvidere prøves ved domstolene.</w:t>
      </w:r>
    </w:p>
    <w:p w14:paraId="4ADDD627" w14:textId="77777777" w:rsidR="00CD462F" w:rsidRPr="00F135D0" w:rsidRDefault="00CD462F" w:rsidP="00A14943">
      <w:pPr>
        <w:autoSpaceDE w:val="0"/>
        <w:autoSpaceDN w:val="0"/>
        <w:adjustRightInd w:val="0"/>
        <w:spacing w:after="0" w:line="240" w:lineRule="auto"/>
        <w:ind w:left="993"/>
        <w:rPr>
          <w:rFonts w:ascii="Verdana" w:hAnsi="Verdana" w:cs="Verdana"/>
          <w:sz w:val="20"/>
          <w:szCs w:val="20"/>
        </w:rPr>
      </w:pPr>
    </w:p>
    <w:p w14:paraId="4ADDD628"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Sag skal anlægges inden 6 måneder efter, at afgørelsen er offentliggjort.</w:t>
      </w:r>
    </w:p>
    <w:p w14:paraId="4ADDD629"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p>
    <w:p w14:paraId="4ADDD62A" w14:textId="77777777" w:rsidR="00180DCD" w:rsidRDefault="00180DCD" w:rsidP="00A14943">
      <w:pPr>
        <w:autoSpaceDE w:val="0"/>
        <w:autoSpaceDN w:val="0"/>
        <w:adjustRightInd w:val="0"/>
        <w:spacing w:after="0" w:line="240" w:lineRule="auto"/>
        <w:ind w:left="993"/>
        <w:rPr>
          <w:rFonts w:ascii="Verdana" w:hAnsi="Verdana" w:cs="Verdana"/>
          <w:sz w:val="20"/>
          <w:szCs w:val="20"/>
        </w:rPr>
      </w:pPr>
    </w:p>
    <w:p w14:paraId="4ADDD62B" w14:textId="77777777" w:rsidR="00CD462F" w:rsidRDefault="00CD462F" w:rsidP="00A14943">
      <w:pPr>
        <w:autoSpaceDE w:val="0"/>
        <w:autoSpaceDN w:val="0"/>
        <w:adjustRightInd w:val="0"/>
        <w:spacing w:after="0" w:line="240" w:lineRule="auto"/>
        <w:ind w:left="993"/>
        <w:rPr>
          <w:rFonts w:ascii="Verdana" w:hAnsi="Verdana" w:cs="Verdana"/>
          <w:sz w:val="20"/>
          <w:szCs w:val="20"/>
        </w:rPr>
      </w:pPr>
    </w:p>
    <w:p w14:paraId="4ADDD62C" w14:textId="77777777" w:rsidR="00DD5818" w:rsidRPr="00F135D0" w:rsidRDefault="00DD5818" w:rsidP="00A14943">
      <w:pPr>
        <w:autoSpaceDE w:val="0"/>
        <w:autoSpaceDN w:val="0"/>
        <w:adjustRightInd w:val="0"/>
        <w:spacing w:after="0" w:line="240" w:lineRule="auto"/>
        <w:ind w:left="993"/>
        <w:rPr>
          <w:rFonts w:ascii="Verdana" w:hAnsi="Verdana" w:cs="Verdana"/>
          <w:sz w:val="20"/>
          <w:szCs w:val="20"/>
        </w:rPr>
      </w:pPr>
    </w:p>
    <w:p w14:paraId="4ADDD62D" w14:textId="77777777" w:rsidR="00CD462F" w:rsidRPr="00F135D0" w:rsidRDefault="00CD462F" w:rsidP="00A14943">
      <w:pPr>
        <w:autoSpaceDE w:val="0"/>
        <w:autoSpaceDN w:val="0"/>
        <w:adjustRightInd w:val="0"/>
        <w:spacing w:after="0" w:line="240" w:lineRule="auto"/>
        <w:ind w:left="993"/>
        <w:rPr>
          <w:rFonts w:ascii="Verdana" w:hAnsi="Verdana" w:cs="Verdana"/>
          <w:sz w:val="20"/>
          <w:szCs w:val="20"/>
        </w:rPr>
      </w:pPr>
    </w:p>
    <w:p w14:paraId="4ADDD62E" w14:textId="77777777" w:rsidR="00CD462F" w:rsidRPr="00F135D0" w:rsidRDefault="00CD462F" w:rsidP="00A14943">
      <w:pPr>
        <w:autoSpaceDE w:val="0"/>
        <w:autoSpaceDN w:val="0"/>
        <w:adjustRightInd w:val="0"/>
        <w:spacing w:after="0" w:line="240" w:lineRule="auto"/>
        <w:ind w:left="993"/>
        <w:rPr>
          <w:rFonts w:ascii="Verdana" w:hAnsi="Verdana" w:cs="Verdana"/>
          <w:sz w:val="20"/>
          <w:szCs w:val="20"/>
        </w:rPr>
      </w:pPr>
    </w:p>
    <w:p w14:paraId="4ADDD62F" w14:textId="77777777" w:rsidR="00870771" w:rsidRDefault="00870771" w:rsidP="00A14943">
      <w:pPr>
        <w:autoSpaceDE w:val="0"/>
        <w:autoSpaceDN w:val="0"/>
        <w:adjustRightInd w:val="0"/>
        <w:spacing w:after="0" w:line="240" w:lineRule="auto"/>
        <w:ind w:left="993"/>
        <w:rPr>
          <w:rFonts w:ascii="Verdana" w:hAnsi="Verdana" w:cs="Verdana"/>
          <w:sz w:val="20"/>
          <w:szCs w:val="20"/>
        </w:rPr>
      </w:pPr>
    </w:p>
    <w:p w14:paraId="4ADDD630" w14:textId="77777777" w:rsidR="00180DCD" w:rsidRPr="00F135D0" w:rsidRDefault="00CD462F"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Carsten Nøhr</w:t>
      </w:r>
    </w:p>
    <w:p w14:paraId="4ADDD631" w14:textId="77777777" w:rsidR="00180DCD" w:rsidRPr="00F135D0" w:rsidRDefault="00CD462F"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M</w:t>
      </w:r>
      <w:r w:rsidR="00180DCD" w:rsidRPr="00F135D0">
        <w:rPr>
          <w:rFonts w:ascii="Verdana" w:hAnsi="Verdana" w:cs="Verdana"/>
          <w:sz w:val="20"/>
          <w:szCs w:val="20"/>
        </w:rPr>
        <w:t>iljøsagsbehandler</w:t>
      </w:r>
      <w:r w:rsidRPr="00F135D0">
        <w:rPr>
          <w:rFonts w:ascii="Verdana" w:hAnsi="Verdana" w:cs="Verdana"/>
          <w:sz w:val="20"/>
          <w:szCs w:val="20"/>
        </w:rPr>
        <w:t xml:space="preserve">, </w:t>
      </w:r>
      <w:proofErr w:type="spellStart"/>
      <w:r w:rsidRPr="00F135D0">
        <w:t>Cand.scient</w:t>
      </w:r>
      <w:proofErr w:type="spellEnd"/>
    </w:p>
    <w:p w14:paraId="4ADDD632" w14:textId="77777777" w:rsidR="00180DCD" w:rsidRPr="00F135D0" w:rsidRDefault="00180DCD" w:rsidP="00A14943">
      <w:pPr>
        <w:autoSpaceDE w:val="0"/>
        <w:autoSpaceDN w:val="0"/>
        <w:adjustRightInd w:val="0"/>
        <w:spacing w:after="0" w:line="240" w:lineRule="auto"/>
        <w:ind w:left="993"/>
        <w:rPr>
          <w:rFonts w:ascii="Verdana" w:hAnsi="Verdana" w:cs="Verdana"/>
          <w:sz w:val="20"/>
          <w:szCs w:val="20"/>
        </w:rPr>
      </w:pPr>
      <w:r w:rsidRPr="00F135D0">
        <w:rPr>
          <w:rFonts w:ascii="Verdana" w:hAnsi="Verdana" w:cs="Verdana"/>
          <w:sz w:val="20"/>
          <w:szCs w:val="20"/>
        </w:rPr>
        <w:t>Egedal Kommune</w:t>
      </w:r>
    </w:p>
    <w:p w14:paraId="4ADDD633" w14:textId="77777777" w:rsidR="00180DCD" w:rsidRPr="00F135D0" w:rsidRDefault="00180DCD" w:rsidP="00A14943">
      <w:pPr>
        <w:autoSpaceDE w:val="0"/>
        <w:autoSpaceDN w:val="0"/>
        <w:adjustRightInd w:val="0"/>
        <w:spacing w:after="0" w:line="240" w:lineRule="auto"/>
        <w:ind w:left="993"/>
        <w:rPr>
          <w:rFonts w:ascii="Verdana" w:hAnsi="Verdana" w:cs="Times-Roman"/>
          <w:sz w:val="20"/>
          <w:szCs w:val="20"/>
        </w:rPr>
      </w:pPr>
    </w:p>
    <w:p w14:paraId="4ADDD634" w14:textId="77777777" w:rsidR="00180DCD" w:rsidRPr="00F135D0" w:rsidRDefault="00180DCD" w:rsidP="00A14943">
      <w:pPr>
        <w:autoSpaceDE w:val="0"/>
        <w:autoSpaceDN w:val="0"/>
        <w:adjustRightInd w:val="0"/>
        <w:spacing w:after="0" w:line="240" w:lineRule="auto"/>
        <w:ind w:left="993"/>
        <w:rPr>
          <w:rFonts w:ascii="Verdana" w:hAnsi="Verdana" w:cs="Times-Roman"/>
          <w:sz w:val="20"/>
          <w:szCs w:val="20"/>
        </w:rPr>
      </w:pPr>
    </w:p>
    <w:p w14:paraId="4ADDD635" w14:textId="77777777" w:rsidR="00DD5818" w:rsidRDefault="00DD5818">
      <w:pPr>
        <w:rPr>
          <w:rFonts w:ascii="Verdana" w:hAnsi="Verdana" w:cs="Times-Roman"/>
          <w:b/>
          <w:sz w:val="20"/>
          <w:szCs w:val="20"/>
        </w:rPr>
      </w:pPr>
      <w:r>
        <w:rPr>
          <w:rFonts w:ascii="Verdana" w:hAnsi="Verdana" w:cs="Times-Roman"/>
          <w:b/>
          <w:sz w:val="20"/>
          <w:szCs w:val="20"/>
        </w:rPr>
        <w:br w:type="page"/>
      </w:r>
    </w:p>
    <w:p w14:paraId="4ADDD636" w14:textId="77777777" w:rsidR="00180DCD" w:rsidRPr="00F135D0" w:rsidRDefault="00180DCD" w:rsidP="00A14943">
      <w:pPr>
        <w:autoSpaceDE w:val="0"/>
        <w:autoSpaceDN w:val="0"/>
        <w:adjustRightInd w:val="0"/>
        <w:spacing w:after="0" w:line="240" w:lineRule="auto"/>
        <w:ind w:left="993"/>
        <w:rPr>
          <w:rFonts w:ascii="Verdana" w:hAnsi="Verdana" w:cs="Times-Roman"/>
          <w:b/>
          <w:sz w:val="20"/>
          <w:szCs w:val="20"/>
        </w:rPr>
      </w:pPr>
      <w:r w:rsidRPr="00F135D0">
        <w:rPr>
          <w:rFonts w:ascii="Verdana" w:hAnsi="Verdana" w:cs="Times-Roman"/>
          <w:b/>
          <w:sz w:val="20"/>
          <w:szCs w:val="20"/>
        </w:rPr>
        <w:lastRenderedPageBreak/>
        <w:t>Bilag</w:t>
      </w:r>
    </w:p>
    <w:p w14:paraId="4ADDD637" w14:textId="77777777" w:rsidR="00CD462F" w:rsidRPr="00190326" w:rsidRDefault="0098236D" w:rsidP="00355835">
      <w:pPr>
        <w:pStyle w:val="Listeafsnit"/>
        <w:numPr>
          <w:ilvl w:val="0"/>
          <w:numId w:val="28"/>
        </w:numPr>
        <w:autoSpaceDE w:val="0"/>
        <w:autoSpaceDN w:val="0"/>
        <w:adjustRightInd w:val="0"/>
        <w:spacing w:after="0" w:line="240" w:lineRule="auto"/>
        <w:rPr>
          <w:rFonts w:ascii="Verdana" w:hAnsi="Verdana" w:cs="Verdana"/>
          <w:sz w:val="20"/>
          <w:szCs w:val="20"/>
        </w:rPr>
      </w:pPr>
      <w:r w:rsidRPr="00190326">
        <w:rPr>
          <w:rFonts w:ascii="Verdana" w:hAnsi="Verdana" w:cs="Verdana"/>
          <w:sz w:val="20"/>
          <w:szCs w:val="20"/>
        </w:rPr>
        <w:t>Oversigtsplan</w:t>
      </w:r>
    </w:p>
    <w:p w14:paraId="4ADDD638" w14:textId="77777777" w:rsidR="00F135D0" w:rsidRPr="00190326" w:rsidRDefault="00F135D0" w:rsidP="00355835">
      <w:pPr>
        <w:pStyle w:val="Listeafsnit"/>
        <w:numPr>
          <w:ilvl w:val="0"/>
          <w:numId w:val="28"/>
        </w:numPr>
        <w:autoSpaceDE w:val="0"/>
        <w:autoSpaceDN w:val="0"/>
        <w:adjustRightInd w:val="0"/>
        <w:spacing w:after="0" w:line="240" w:lineRule="auto"/>
        <w:rPr>
          <w:rFonts w:ascii="Verdana" w:hAnsi="Verdana" w:cs="Verdana"/>
          <w:sz w:val="20"/>
          <w:szCs w:val="20"/>
        </w:rPr>
      </w:pPr>
      <w:r w:rsidRPr="00190326">
        <w:rPr>
          <w:rFonts w:ascii="Verdana" w:hAnsi="Verdana" w:cs="Verdana"/>
          <w:sz w:val="20"/>
          <w:szCs w:val="20"/>
        </w:rPr>
        <w:t>Placering</w:t>
      </w:r>
    </w:p>
    <w:p w14:paraId="4ADDD639" w14:textId="77777777" w:rsidR="0098236D" w:rsidRPr="00190326" w:rsidRDefault="00F135D0" w:rsidP="00355835">
      <w:pPr>
        <w:pStyle w:val="Listeafsnit"/>
        <w:numPr>
          <w:ilvl w:val="0"/>
          <w:numId w:val="28"/>
        </w:numPr>
        <w:autoSpaceDE w:val="0"/>
        <w:autoSpaceDN w:val="0"/>
        <w:adjustRightInd w:val="0"/>
        <w:spacing w:after="0" w:line="240" w:lineRule="auto"/>
        <w:rPr>
          <w:rFonts w:ascii="Verdana" w:hAnsi="Verdana" w:cs="Verdana"/>
          <w:sz w:val="20"/>
          <w:szCs w:val="20"/>
        </w:rPr>
      </w:pPr>
      <w:r w:rsidRPr="00190326">
        <w:rPr>
          <w:rFonts w:ascii="Verdana" w:hAnsi="Verdana" w:cs="Verdana"/>
          <w:sz w:val="20"/>
          <w:szCs w:val="20"/>
        </w:rPr>
        <w:t xml:space="preserve">Tegning med </w:t>
      </w:r>
      <w:r w:rsidR="00476277" w:rsidRPr="00190326">
        <w:rPr>
          <w:rFonts w:ascii="Verdana" w:hAnsi="Verdana" w:cs="Verdana"/>
          <w:sz w:val="20"/>
          <w:szCs w:val="20"/>
        </w:rPr>
        <w:t xml:space="preserve">virksomhedens indretning med </w:t>
      </w:r>
      <w:r w:rsidR="00355835" w:rsidRPr="00190326">
        <w:rPr>
          <w:rFonts w:ascii="Verdana" w:hAnsi="Verdana" w:cs="Verdana"/>
          <w:sz w:val="20"/>
          <w:szCs w:val="20"/>
        </w:rPr>
        <w:t>afkast (situationsplan)</w:t>
      </w:r>
    </w:p>
    <w:p w14:paraId="4ADDD63A" w14:textId="77777777" w:rsidR="0098236D" w:rsidRPr="00190326" w:rsidRDefault="0098236D" w:rsidP="00355835">
      <w:pPr>
        <w:pStyle w:val="Listeafsnit"/>
        <w:numPr>
          <w:ilvl w:val="0"/>
          <w:numId w:val="28"/>
        </w:numPr>
        <w:autoSpaceDE w:val="0"/>
        <w:autoSpaceDN w:val="0"/>
        <w:adjustRightInd w:val="0"/>
        <w:spacing w:after="0" w:line="240" w:lineRule="auto"/>
        <w:rPr>
          <w:rFonts w:ascii="Verdana" w:hAnsi="Verdana" w:cs="Verdana"/>
          <w:sz w:val="20"/>
          <w:szCs w:val="20"/>
        </w:rPr>
      </w:pPr>
      <w:r w:rsidRPr="00190326">
        <w:rPr>
          <w:rFonts w:ascii="Verdana" w:hAnsi="Verdana" w:cs="Verdana"/>
          <w:sz w:val="20"/>
          <w:szCs w:val="20"/>
        </w:rPr>
        <w:t>Lovgrundlag</w:t>
      </w:r>
      <w:r w:rsidR="00355835" w:rsidRPr="00190326">
        <w:rPr>
          <w:rFonts w:ascii="Verdana" w:hAnsi="Verdana" w:cs="Verdana"/>
          <w:sz w:val="20"/>
          <w:szCs w:val="20"/>
        </w:rPr>
        <w:t xml:space="preserve"> benyttet ved afgørelsen</w:t>
      </w:r>
    </w:p>
    <w:p w14:paraId="4ADDD63B" w14:textId="77777777" w:rsidR="0098236D" w:rsidRPr="00190326" w:rsidRDefault="0098236D" w:rsidP="00355835">
      <w:pPr>
        <w:pStyle w:val="Listeafsnit"/>
        <w:numPr>
          <w:ilvl w:val="0"/>
          <w:numId w:val="28"/>
        </w:numPr>
        <w:autoSpaceDE w:val="0"/>
        <w:autoSpaceDN w:val="0"/>
        <w:adjustRightInd w:val="0"/>
        <w:spacing w:after="0" w:line="240" w:lineRule="auto"/>
        <w:rPr>
          <w:rFonts w:ascii="Verdana" w:hAnsi="Verdana" w:cs="Verdana"/>
          <w:sz w:val="20"/>
          <w:szCs w:val="20"/>
        </w:rPr>
      </w:pPr>
      <w:r w:rsidRPr="00190326">
        <w:rPr>
          <w:rFonts w:ascii="Verdana" w:hAnsi="Verdana" w:cs="Verdana"/>
          <w:sz w:val="20"/>
          <w:szCs w:val="20"/>
        </w:rPr>
        <w:t>Dokumentation for støjvilkår</w:t>
      </w:r>
    </w:p>
    <w:p w14:paraId="4ADDD63C" w14:textId="77777777" w:rsidR="008603DA" w:rsidRPr="00190326" w:rsidRDefault="008603DA" w:rsidP="00355835">
      <w:pPr>
        <w:pStyle w:val="Listeafsnit"/>
        <w:numPr>
          <w:ilvl w:val="0"/>
          <w:numId w:val="28"/>
        </w:numPr>
        <w:autoSpaceDE w:val="0"/>
        <w:autoSpaceDN w:val="0"/>
        <w:adjustRightInd w:val="0"/>
        <w:spacing w:after="0" w:line="240" w:lineRule="auto"/>
        <w:rPr>
          <w:rFonts w:ascii="Verdana" w:hAnsi="Verdana" w:cs="Verdana"/>
          <w:sz w:val="20"/>
          <w:szCs w:val="20"/>
        </w:rPr>
      </w:pPr>
      <w:r w:rsidRPr="00190326">
        <w:rPr>
          <w:rFonts w:ascii="Verdana" w:hAnsi="Verdana" w:cs="Verdana"/>
          <w:sz w:val="20"/>
          <w:szCs w:val="20"/>
        </w:rPr>
        <w:t>Ansøgningen med bilag</w:t>
      </w:r>
    </w:p>
    <w:p w14:paraId="4ADDD63D" w14:textId="77777777" w:rsidR="00355835" w:rsidRPr="00190326" w:rsidRDefault="00355835" w:rsidP="00355835">
      <w:pPr>
        <w:pStyle w:val="Listeafsnit"/>
        <w:numPr>
          <w:ilvl w:val="0"/>
          <w:numId w:val="28"/>
        </w:numPr>
        <w:autoSpaceDE w:val="0"/>
        <w:autoSpaceDN w:val="0"/>
        <w:adjustRightInd w:val="0"/>
        <w:spacing w:after="0" w:line="240" w:lineRule="auto"/>
        <w:rPr>
          <w:rFonts w:ascii="Verdana" w:hAnsi="Verdana" w:cs="Verdana"/>
          <w:sz w:val="20"/>
          <w:szCs w:val="20"/>
        </w:rPr>
      </w:pPr>
      <w:r w:rsidRPr="00190326">
        <w:rPr>
          <w:rFonts w:ascii="Verdana" w:hAnsi="Verdana" w:cs="Verdana"/>
          <w:sz w:val="20"/>
          <w:szCs w:val="20"/>
        </w:rPr>
        <w:t>Beskrivelse af RTO-anlæg</w:t>
      </w:r>
    </w:p>
    <w:p w14:paraId="4ADDD63E" w14:textId="77777777" w:rsidR="00355835" w:rsidRPr="00190326" w:rsidRDefault="00355835" w:rsidP="00355835">
      <w:pPr>
        <w:pStyle w:val="Listeafsnit"/>
        <w:numPr>
          <w:ilvl w:val="0"/>
          <w:numId w:val="28"/>
        </w:numPr>
        <w:autoSpaceDE w:val="0"/>
        <w:autoSpaceDN w:val="0"/>
        <w:adjustRightInd w:val="0"/>
        <w:spacing w:after="0" w:line="240" w:lineRule="auto"/>
        <w:rPr>
          <w:rFonts w:ascii="Verdana" w:hAnsi="Verdana" w:cs="Verdana"/>
          <w:sz w:val="20"/>
          <w:szCs w:val="20"/>
        </w:rPr>
      </w:pPr>
      <w:r w:rsidRPr="00190326">
        <w:rPr>
          <w:rFonts w:ascii="Verdana" w:hAnsi="Verdana" w:cs="Verdana"/>
          <w:sz w:val="20"/>
          <w:szCs w:val="20"/>
        </w:rPr>
        <w:t>Procedurebeskrivelse RTO-anlæg</w:t>
      </w:r>
    </w:p>
    <w:p w14:paraId="4ADDD63F" w14:textId="77777777" w:rsidR="00355835" w:rsidRPr="00190326" w:rsidRDefault="00355835" w:rsidP="00355835">
      <w:pPr>
        <w:pStyle w:val="Listeafsnit"/>
        <w:numPr>
          <w:ilvl w:val="0"/>
          <w:numId w:val="28"/>
        </w:numPr>
        <w:autoSpaceDE w:val="0"/>
        <w:autoSpaceDN w:val="0"/>
        <w:adjustRightInd w:val="0"/>
        <w:spacing w:after="0" w:line="240" w:lineRule="auto"/>
        <w:rPr>
          <w:rFonts w:ascii="Verdana" w:hAnsi="Verdana" w:cs="Verdana"/>
          <w:sz w:val="20"/>
          <w:szCs w:val="20"/>
        </w:rPr>
      </w:pPr>
      <w:r w:rsidRPr="00190326">
        <w:rPr>
          <w:rFonts w:ascii="Verdana" w:hAnsi="Verdana" w:cs="Verdana"/>
          <w:sz w:val="20"/>
          <w:szCs w:val="20"/>
        </w:rPr>
        <w:t>Sikkerhedsdatablade</w:t>
      </w:r>
    </w:p>
    <w:p w14:paraId="4ADDD640" w14:textId="77777777" w:rsidR="00180DCD" w:rsidRPr="00190326" w:rsidRDefault="00180DCD" w:rsidP="00A14943">
      <w:pPr>
        <w:autoSpaceDE w:val="0"/>
        <w:autoSpaceDN w:val="0"/>
        <w:adjustRightInd w:val="0"/>
        <w:spacing w:after="0" w:line="240" w:lineRule="auto"/>
        <w:ind w:left="993"/>
        <w:rPr>
          <w:rFonts w:ascii="Verdana" w:hAnsi="Verdana" w:cs="Verdana"/>
          <w:sz w:val="20"/>
          <w:szCs w:val="20"/>
        </w:rPr>
      </w:pPr>
    </w:p>
    <w:p w14:paraId="4ADDD641" w14:textId="77777777" w:rsidR="00CD462F" w:rsidRPr="00F135D0" w:rsidRDefault="00CD462F" w:rsidP="00A14943">
      <w:pPr>
        <w:autoSpaceDE w:val="0"/>
        <w:autoSpaceDN w:val="0"/>
        <w:adjustRightInd w:val="0"/>
        <w:spacing w:after="0" w:line="240" w:lineRule="auto"/>
        <w:ind w:left="993"/>
        <w:rPr>
          <w:rFonts w:ascii="Verdana" w:hAnsi="Verdana" w:cs="Verdana"/>
          <w:sz w:val="20"/>
          <w:szCs w:val="20"/>
        </w:rPr>
      </w:pPr>
    </w:p>
    <w:p w14:paraId="4ADDD642" w14:textId="77777777" w:rsidR="00180DCD" w:rsidRPr="00F135D0" w:rsidRDefault="00180DCD" w:rsidP="00A14943">
      <w:pPr>
        <w:tabs>
          <w:tab w:val="left" w:pos="3915"/>
        </w:tabs>
        <w:autoSpaceDE w:val="0"/>
        <w:autoSpaceDN w:val="0"/>
        <w:adjustRightInd w:val="0"/>
        <w:spacing w:after="0" w:line="240" w:lineRule="auto"/>
        <w:ind w:left="993"/>
        <w:rPr>
          <w:rFonts w:ascii="Verdana" w:hAnsi="Verdana" w:cs="Verdana"/>
          <w:b/>
          <w:sz w:val="20"/>
          <w:szCs w:val="20"/>
        </w:rPr>
      </w:pPr>
      <w:r w:rsidRPr="00F135D0">
        <w:rPr>
          <w:rFonts w:ascii="Verdana" w:hAnsi="Verdana" w:cs="Verdana"/>
          <w:b/>
          <w:sz w:val="20"/>
          <w:szCs w:val="20"/>
        </w:rPr>
        <w:t>Kopi af godkendelsen sendt til:</w:t>
      </w:r>
      <w:r w:rsidRPr="00F135D0">
        <w:rPr>
          <w:rFonts w:ascii="Verdana" w:hAnsi="Verdana" w:cs="Verdana"/>
          <w:b/>
          <w:sz w:val="20"/>
          <w:szCs w:val="20"/>
        </w:rPr>
        <w:tab/>
      </w:r>
    </w:p>
    <w:p w14:paraId="4ADDD643" w14:textId="77777777" w:rsidR="00180DCD" w:rsidRPr="00CD462F" w:rsidRDefault="00180DCD" w:rsidP="00FA08EB">
      <w:pPr>
        <w:pStyle w:val="Listeafsnit"/>
        <w:numPr>
          <w:ilvl w:val="0"/>
          <w:numId w:val="11"/>
        </w:numPr>
        <w:autoSpaceDE w:val="0"/>
        <w:autoSpaceDN w:val="0"/>
        <w:adjustRightInd w:val="0"/>
        <w:spacing w:after="0" w:line="240" w:lineRule="auto"/>
        <w:rPr>
          <w:rFonts w:ascii="Verdana" w:hAnsi="Verdana" w:cs="Verdana"/>
          <w:sz w:val="20"/>
          <w:szCs w:val="20"/>
        </w:rPr>
      </w:pPr>
      <w:r w:rsidRPr="00F135D0">
        <w:rPr>
          <w:rFonts w:ascii="Verdana" w:hAnsi="Verdana" w:cs="Verdana"/>
          <w:sz w:val="20"/>
          <w:szCs w:val="20"/>
        </w:rPr>
        <w:t xml:space="preserve">Sundhedsstyrelsen Embedslægerne Hovedstaden - </w:t>
      </w:r>
      <w:hyperlink r:id="rId13" w:history="1">
        <w:r w:rsidR="00CD462F" w:rsidRPr="00747E89">
          <w:rPr>
            <w:rStyle w:val="Hyperlink"/>
            <w:rFonts w:ascii="Verdana" w:hAnsi="Verdana" w:cs="Verdana"/>
            <w:sz w:val="20"/>
            <w:szCs w:val="20"/>
          </w:rPr>
          <w:t>hvs@sst.dk</w:t>
        </w:r>
      </w:hyperlink>
      <w:r w:rsidR="00CD462F">
        <w:rPr>
          <w:rFonts w:ascii="Verdana" w:hAnsi="Verdana" w:cs="Verdana"/>
          <w:sz w:val="20"/>
          <w:szCs w:val="20"/>
        </w:rPr>
        <w:t xml:space="preserve"> </w:t>
      </w:r>
    </w:p>
    <w:p w14:paraId="4ADDD644" w14:textId="77777777" w:rsidR="00180DCD" w:rsidRPr="00CD462F" w:rsidRDefault="00180DCD" w:rsidP="00FA08EB">
      <w:pPr>
        <w:pStyle w:val="Listeafsnit"/>
        <w:numPr>
          <w:ilvl w:val="0"/>
          <w:numId w:val="11"/>
        </w:numPr>
        <w:autoSpaceDE w:val="0"/>
        <w:autoSpaceDN w:val="0"/>
        <w:adjustRightInd w:val="0"/>
        <w:spacing w:after="0" w:line="240" w:lineRule="auto"/>
        <w:rPr>
          <w:rFonts w:ascii="Verdana" w:hAnsi="Verdana" w:cs="Verdana"/>
          <w:sz w:val="20"/>
          <w:szCs w:val="20"/>
        </w:rPr>
      </w:pPr>
      <w:r w:rsidRPr="00F135D0">
        <w:rPr>
          <w:rFonts w:ascii="Verdana" w:hAnsi="Verdana" w:cs="Verdana"/>
          <w:sz w:val="20"/>
          <w:szCs w:val="20"/>
        </w:rPr>
        <w:t>Danmarks Naturfredningsforening</w:t>
      </w:r>
      <w:r w:rsidR="00CD462F" w:rsidRPr="00F135D0">
        <w:rPr>
          <w:rFonts w:ascii="Verdana" w:hAnsi="Verdana" w:cs="Verdana"/>
          <w:sz w:val="20"/>
          <w:szCs w:val="20"/>
        </w:rPr>
        <w:t>,</w:t>
      </w:r>
      <w:r w:rsidRPr="00F135D0">
        <w:rPr>
          <w:rFonts w:ascii="Verdana" w:hAnsi="Verdana" w:cs="Verdana"/>
          <w:sz w:val="20"/>
          <w:szCs w:val="20"/>
        </w:rPr>
        <w:t xml:space="preserve"> </w:t>
      </w:r>
      <w:r w:rsidR="00CD462F" w:rsidRPr="00F135D0">
        <w:rPr>
          <w:rFonts w:cs="Arial"/>
        </w:rPr>
        <w:t>Masnedøgade 20, 2100 København Ø</w:t>
      </w:r>
      <w:r w:rsidR="00CD462F" w:rsidRPr="00F135D0">
        <w:rPr>
          <w:rFonts w:ascii="Verdana" w:hAnsi="Verdana" w:cs="Verdana"/>
          <w:sz w:val="20"/>
          <w:szCs w:val="20"/>
        </w:rPr>
        <w:t xml:space="preserve"> </w:t>
      </w:r>
      <w:r w:rsidRPr="00CD462F">
        <w:rPr>
          <w:rFonts w:ascii="Verdana" w:hAnsi="Verdana" w:cs="Verdana"/>
          <w:color w:val="00B050"/>
          <w:sz w:val="20"/>
          <w:szCs w:val="20"/>
        </w:rPr>
        <w:t xml:space="preserve">- </w:t>
      </w:r>
      <w:hyperlink r:id="rId14" w:history="1">
        <w:r w:rsidR="00CD462F" w:rsidRPr="00747E89">
          <w:rPr>
            <w:rStyle w:val="Hyperlink"/>
            <w:rFonts w:ascii="Verdana" w:hAnsi="Verdana" w:cs="Verdana"/>
            <w:sz w:val="20"/>
            <w:szCs w:val="20"/>
          </w:rPr>
          <w:t>dn@dn.dk</w:t>
        </w:r>
      </w:hyperlink>
      <w:r w:rsidR="00CD462F">
        <w:rPr>
          <w:rFonts w:ascii="Verdana" w:hAnsi="Verdana" w:cs="Verdana"/>
          <w:sz w:val="20"/>
          <w:szCs w:val="20"/>
        </w:rPr>
        <w:t xml:space="preserve"> </w:t>
      </w:r>
    </w:p>
    <w:p w14:paraId="4ADDD645" w14:textId="77777777" w:rsidR="00180DCD" w:rsidRPr="00CD462F" w:rsidRDefault="00180DCD" w:rsidP="00FA08EB">
      <w:pPr>
        <w:pStyle w:val="Listeafsnit"/>
        <w:widowControl w:val="0"/>
        <w:numPr>
          <w:ilvl w:val="0"/>
          <w:numId w:val="11"/>
        </w:numPr>
        <w:overflowPunct w:val="0"/>
        <w:autoSpaceDE w:val="0"/>
        <w:autoSpaceDN w:val="0"/>
        <w:adjustRightInd w:val="0"/>
        <w:spacing w:after="0" w:line="295" w:lineRule="auto"/>
        <w:rPr>
          <w:rFonts w:ascii="Verdana" w:hAnsi="Verdana" w:cs="Verdana"/>
          <w:sz w:val="20"/>
          <w:szCs w:val="20"/>
        </w:rPr>
      </w:pPr>
      <w:r w:rsidRPr="00F135D0">
        <w:rPr>
          <w:rFonts w:ascii="Verdana" w:hAnsi="Verdana" w:cs="Verdana"/>
          <w:sz w:val="20"/>
          <w:szCs w:val="20"/>
        </w:rPr>
        <w:t>Friluftsrådet</w:t>
      </w:r>
      <w:r w:rsidR="00CD462F" w:rsidRPr="00F135D0">
        <w:rPr>
          <w:rFonts w:ascii="Verdana" w:hAnsi="Verdana" w:cs="Verdana"/>
          <w:sz w:val="20"/>
          <w:szCs w:val="20"/>
        </w:rPr>
        <w:t xml:space="preserve">, </w:t>
      </w:r>
      <w:proofErr w:type="spellStart"/>
      <w:r w:rsidR="00CD462F" w:rsidRPr="00F135D0">
        <w:rPr>
          <w:rFonts w:cs="Arial"/>
        </w:rPr>
        <w:t>Scandiagade</w:t>
      </w:r>
      <w:proofErr w:type="spellEnd"/>
      <w:r w:rsidR="00CD462F" w:rsidRPr="00F135D0">
        <w:rPr>
          <w:rFonts w:cs="Arial"/>
        </w:rPr>
        <w:t xml:space="preserve"> 13, 2450 </w:t>
      </w:r>
      <w:proofErr w:type="spellStart"/>
      <w:r w:rsidR="00CD462F" w:rsidRPr="00F135D0">
        <w:rPr>
          <w:rFonts w:cs="Arial"/>
        </w:rPr>
        <w:t>Købehavn</w:t>
      </w:r>
      <w:proofErr w:type="spellEnd"/>
      <w:r w:rsidR="00CD462F" w:rsidRPr="00F135D0">
        <w:rPr>
          <w:rFonts w:cs="Arial"/>
        </w:rPr>
        <w:t xml:space="preserve"> SV</w:t>
      </w:r>
      <w:r w:rsidR="00CD462F" w:rsidRPr="00F135D0">
        <w:rPr>
          <w:rFonts w:ascii="Verdana" w:hAnsi="Verdana" w:cs="Verdana"/>
          <w:sz w:val="20"/>
          <w:szCs w:val="20"/>
        </w:rPr>
        <w:t xml:space="preserve"> -</w:t>
      </w:r>
      <w:hyperlink r:id="rId15" w:history="1">
        <w:r w:rsidRPr="00CD462F">
          <w:rPr>
            <w:rStyle w:val="Hyperlink"/>
            <w:rFonts w:ascii="Verdana" w:hAnsi="Verdana" w:cs="Verdana"/>
            <w:sz w:val="20"/>
            <w:szCs w:val="20"/>
          </w:rPr>
          <w:t>fr@friluftsraadet.dk</w:t>
        </w:r>
      </w:hyperlink>
    </w:p>
    <w:p w14:paraId="4ADDD646" w14:textId="77777777" w:rsidR="00F51454" w:rsidRDefault="00F51454">
      <w:pPr>
        <w:rPr>
          <w:rFonts w:ascii="Verdana" w:hAnsi="Verdana" w:cs="Verdana"/>
          <w:b/>
          <w:bCs/>
          <w:color w:val="00B050"/>
          <w:sz w:val="28"/>
          <w:szCs w:val="28"/>
        </w:rPr>
      </w:pPr>
      <w:r>
        <w:rPr>
          <w:rFonts w:ascii="Verdana" w:hAnsi="Verdana" w:cs="Verdana"/>
          <w:b/>
          <w:bCs/>
          <w:color w:val="00B050"/>
          <w:sz w:val="28"/>
          <w:szCs w:val="28"/>
        </w:rPr>
        <w:br w:type="page"/>
      </w:r>
    </w:p>
    <w:p w14:paraId="4ADDD647" w14:textId="77777777" w:rsidR="00080B12" w:rsidRPr="00F135D0" w:rsidRDefault="007F14AD">
      <w:pPr>
        <w:rPr>
          <w:rFonts w:ascii="Verdana" w:hAnsi="Verdana" w:cs="Verdana"/>
          <w:b/>
          <w:bCs/>
          <w:sz w:val="28"/>
          <w:szCs w:val="28"/>
        </w:rPr>
      </w:pPr>
      <w:r w:rsidRPr="00F135D0">
        <w:rPr>
          <w:rFonts w:ascii="Verdana" w:hAnsi="Verdana" w:cs="Verdana"/>
          <w:b/>
          <w:bCs/>
          <w:sz w:val="28"/>
          <w:szCs w:val="28"/>
        </w:rPr>
        <w:lastRenderedPageBreak/>
        <w:t>Bilag 1 Oversigtsplan</w:t>
      </w:r>
    </w:p>
    <w:p w14:paraId="4ADDD648" w14:textId="77777777" w:rsidR="007F14AD" w:rsidRDefault="00080B12">
      <w:pPr>
        <w:rPr>
          <w:rFonts w:ascii="Verdana" w:hAnsi="Verdana" w:cs="Verdana"/>
          <w:b/>
          <w:bCs/>
          <w:color w:val="00B050"/>
          <w:sz w:val="28"/>
          <w:szCs w:val="28"/>
        </w:rPr>
      </w:pPr>
      <w:r>
        <w:rPr>
          <w:rFonts w:ascii="Verdana" w:hAnsi="Verdana" w:cs="Verdana"/>
          <w:b/>
          <w:bCs/>
          <w:noProof/>
          <w:color w:val="00B050"/>
          <w:sz w:val="28"/>
          <w:szCs w:val="28"/>
          <w:lang w:eastAsia="da-DK"/>
        </w:rPr>
        <w:drawing>
          <wp:inline distT="0" distB="0" distL="0" distR="0" wp14:anchorId="4ADDD82E" wp14:editId="4ADDD82F">
            <wp:extent cx="6120130" cy="5860415"/>
            <wp:effectExtent l="0" t="0" r="0" b="6985"/>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SK - 4 cm.png"/>
                    <pic:cNvPicPr/>
                  </pic:nvPicPr>
                  <pic:blipFill>
                    <a:blip r:embed="rId16">
                      <a:extLst>
                        <a:ext uri="{28A0092B-C50C-407E-A947-70E740481C1C}">
                          <a14:useLocalDpi xmlns:a14="http://schemas.microsoft.com/office/drawing/2010/main" val="0"/>
                        </a:ext>
                      </a:extLst>
                    </a:blip>
                    <a:stretch>
                      <a:fillRect/>
                    </a:stretch>
                  </pic:blipFill>
                  <pic:spPr>
                    <a:xfrm>
                      <a:off x="0" y="0"/>
                      <a:ext cx="6120130" cy="5860415"/>
                    </a:xfrm>
                    <a:prstGeom prst="rect">
                      <a:avLst/>
                    </a:prstGeom>
                  </pic:spPr>
                </pic:pic>
              </a:graphicData>
            </a:graphic>
          </wp:inline>
        </w:drawing>
      </w:r>
      <w:r w:rsidR="007F14AD">
        <w:rPr>
          <w:rFonts w:ascii="Verdana" w:hAnsi="Verdana" w:cs="Verdana"/>
          <w:b/>
          <w:bCs/>
          <w:color w:val="00B050"/>
          <w:sz w:val="28"/>
          <w:szCs w:val="28"/>
        </w:rPr>
        <w:br w:type="page"/>
      </w:r>
    </w:p>
    <w:p w14:paraId="4ADDD649" w14:textId="77777777" w:rsidR="00080B12" w:rsidRPr="00F135D0" w:rsidRDefault="00BC34B3" w:rsidP="00BC34B3">
      <w:pPr>
        <w:rPr>
          <w:rFonts w:ascii="Verdana" w:hAnsi="Verdana"/>
          <w:b/>
          <w:sz w:val="28"/>
          <w:szCs w:val="28"/>
        </w:rPr>
      </w:pPr>
      <w:r w:rsidRPr="00F135D0">
        <w:rPr>
          <w:rFonts w:ascii="Verdana" w:hAnsi="Verdana" w:cs="Verdana"/>
          <w:b/>
          <w:bCs/>
          <w:sz w:val="28"/>
          <w:szCs w:val="28"/>
        </w:rPr>
        <w:lastRenderedPageBreak/>
        <w:t xml:space="preserve">Bilag </w:t>
      </w:r>
      <w:r w:rsidR="00080B12" w:rsidRPr="00F135D0">
        <w:rPr>
          <w:rFonts w:ascii="Verdana" w:hAnsi="Verdana" w:cs="Verdana"/>
          <w:b/>
          <w:bCs/>
          <w:sz w:val="28"/>
          <w:szCs w:val="28"/>
        </w:rPr>
        <w:t>2</w:t>
      </w:r>
      <w:r w:rsidR="00080B12" w:rsidRPr="00F135D0">
        <w:rPr>
          <w:rFonts w:ascii="Verdana" w:hAnsi="Verdana"/>
          <w:b/>
          <w:sz w:val="28"/>
          <w:szCs w:val="28"/>
        </w:rPr>
        <w:t xml:space="preserve"> Placering</w:t>
      </w:r>
    </w:p>
    <w:p w14:paraId="4ADDD64A" w14:textId="77777777" w:rsidR="00BC34B3" w:rsidRDefault="00080B12" w:rsidP="00BC34B3">
      <w:r>
        <w:rPr>
          <w:noProof/>
          <w:lang w:eastAsia="da-DK"/>
        </w:rPr>
        <mc:AlternateContent>
          <mc:Choice Requires="wps">
            <w:drawing>
              <wp:anchor distT="0" distB="0" distL="114300" distR="114300" simplePos="0" relativeHeight="251660288" behindDoc="0" locked="0" layoutInCell="1" allowOverlap="1" wp14:anchorId="4ADDD830" wp14:editId="4ADDD831">
                <wp:simplePos x="0" y="0"/>
                <wp:positionH relativeFrom="column">
                  <wp:posOffset>2089785</wp:posOffset>
                </wp:positionH>
                <wp:positionV relativeFrom="paragraph">
                  <wp:posOffset>2116455</wp:posOffset>
                </wp:positionV>
                <wp:extent cx="714375" cy="3752850"/>
                <wp:effectExtent l="76200" t="0" r="28575" b="57150"/>
                <wp:wrapNone/>
                <wp:docPr id="32" name="Lige pilforbindelse 32"/>
                <wp:cNvGraphicFramePr/>
                <a:graphic xmlns:a="http://schemas.openxmlformats.org/drawingml/2006/main">
                  <a:graphicData uri="http://schemas.microsoft.com/office/word/2010/wordprocessingShape">
                    <wps:wsp>
                      <wps:cNvCnPr/>
                      <wps:spPr>
                        <a:xfrm flipH="1">
                          <a:off x="0" y="0"/>
                          <a:ext cx="714375" cy="37528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4E40F00" id="_x0000_t32" coordsize="21600,21600" o:spt="32" o:oned="t" path="m,l21600,21600e" filled="f">
                <v:path arrowok="t" fillok="f" o:connecttype="none"/>
                <o:lock v:ext="edit" shapetype="t"/>
              </v:shapetype>
              <v:shape id="Lige pilforbindelse 32" o:spid="_x0000_s1026" type="#_x0000_t32" style="position:absolute;margin-left:164.55pt;margin-top:166.65pt;width:56.25pt;height:295.5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" strokecolor="#4579b8 [3044]">
                <v:stroke endarrow="open"/>
              </v:shape>
            </w:pict>
          </mc:Fallback>
        </mc:AlternateContent>
      </w:r>
      <w:r w:rsidR="00BC34B3">
        <w:rPr>
          <w:noProof/>
          <w:lang w:eastAsia="da-DK"/>
        </w:rPr>
        <w:drawing>
          <wp:inline distT="0" distB="0" distL="0" distR="0" wp14:anchorId="4ADDD832" wp14:editId="4ADDD833">
            <wp:extent cx="6120130" cy="4138986"/>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4138986"/>
                    </a:xfrm>
                    <a:prstGeom prst="rect">
                      <a:avLst/>
                    </a:prstGeom>
                    <a:noFill/>
                    <a:ln>
                      <a:noFill/>
                    </a:ln>
                  </pic:spPr>
                </pic:pic>
              </a:graphicData>
            </a:graphic>
          </wp:inline>
        </w:drawing>
      </w:r>
    </w:p>
    <w:p w14:paraId="4ADDD64B" w14:textId="77777777" w:rsidR="00080B12" w:rsidRDefault="00080B12" w:rsidP="00BC34B3">
      <w:r>
        <w:rPr>
          <w:noProof/>
          <w:lang w:eastAsia="da-DK"/>
        </w:rPr>
        <w:drawing>
          <wp:inline distT="0" distB="0" distL="0" distR="0" wp14:anchorId="4ADDD834" wp14:editId="4ADDD835">
            <wp:extent cx="3799799" cy="363855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SK.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10626" cy="3648917"/>
                    </a:xfrm>
                    <a:prstGeom prst="rect">
                      <a:avLst/>
                    </a:prstGeom>
                  </pic:spPr>
                </pic:pic>
              </a:graphicData>
            </a:graphic>
          </wp:inline>
        </w:drawing>
      </w:r>
    </w:p>
    <w:p w14:paraId="4ADDD64C" w14:textId="77777777" w:rsidR="00BC34B3" w:rsidRPr="00F135D0" w:rsidRDefault="00BC34B3" w:rsidP="00BC34B3">
      <w:pPr>
        <w:rPr>
          <w:rFonts w:ascii="Verdana" w:hAnsi="Verdana"/>
          <w:b/>
          <w:sz w:val="28"/>
          <w:szCs w:val="28"/>
        </w:rPr>
      </w:pPr>
      <w:r w:rsidRPr="00F135D0">
        <w:rPr>
          <w:rFonts w:ascii="Verdana" w:hAnsi="Verdana" w:cs="Verdana"/>
          <w:b/>
          <w:bCs/>
          <w:sz w:val="28"/>
          <w:szCs w:val="28"/>
        </w:rPr>
        <w:lastRenderedPageBreak/>
        <w:t xml:space="preserve">Bilag </w:t>
      </w:r>
      <w:r w:rsidR="00080B12" w:rsidRPr="00F135D0">
        <w:rPr>
          <w:rFonts w:ascii="Verdana" w:hAnsi="Verdana" w:cs="Verdana"/>
          <w:b/>
          <w:bCs/>
          <w:sz w:val="28"/>
          <w:szCs w:val="28"/>
        </w:rPr>
        <w:t>3</w:t>
      </w:r>
      <w:r w:rsidR="000A498D" w:rsidRPr="00F135D0">
        <w:rPr>
          <w:rFonts w:ascii="Verdana" w:hAnsi="Verdana" w:cs="Verdana"/>
          <w:b/>
          <w:bCs/>
          <w:sz w:val="28"/>
          <w:szCs w:val="28"/>
        </w:rPr>
        <w:t xml:space="preserve"> </w:t>
      </w:r>
      <w:r w:rsidRPr="00F135D0">
        <w:rPr>
          <w:rFonts w:ascii="Verdana" w:hAnsi="Verdana"/>
          <w:b/>
          <w:sz w:val="28"/>
          <w:szCs w:val="28"/>
        </w:rPr>
        <w:t>Tegning over virksomhedens indretning</w:t>
      </w:r>
      <w:r w:rsidR="000A498D" w:rsidRPr="00F135D0">
        <w:rPr>
          <w:rFonts w:ascii="Verdana" w:hAnsi="Verdana"/>
          <w:b/>
          <w:sz w:val="28"/>
          <w:szCs w:val="28"/>
        </w:rPr>
        <w:t xml:space="preserve"> med afkast</w:t>
      </w:r>
    </w:p>
    <w:p w14:paraId="4ADDD64D" w14:textId="77777777" w:rsidR="000A498D" w:rsidRPr="000A498D" w:rsidRDefault="000A498D" w:rsidP="00BC34B3">
      <w:pPr>
        <w:rPr>
          <w:rFonts w:ascii="Verdana" w:hAnsi="Verdana"/>
          <w:b/>
          <w:sz w:val="28"/>
          <w:szCs w:val="28"/>
        </w:rPr>
      </w:pPr>
    </w:p>
    <w:p w14:paraId="4ADDD64E" w14:textId="77777777" w:rsidR="00BC34B3" w:rsidRDefault="00BC34B3" w:rsidP="00BC34B3">
      <w:pPr>
        <w:rPr>
          <w:rFonts w:ascii="Verdana" w:hAnsi="Verdana" w:cs="Verdana"/>
          <w:bCs/>
          <w:sz w:val="17"/>
          <w:szCs w:val="17"/>
          <w:u w:val="single"/>
        </w:rPr>
      </w:pPr>
      <w:r>
        <w:rPr>
          <w:noProof/>
          <w:lang w:eastAsia="da-DK"/>
        </w:rPr>
        <w:drawing>
          <wp:inline distT="0" distB="0" distL="0" distR="0" wp14:anchorId="4ADDD836" wp14:editId="4ADDD837">
            <wp:extent cx="5340590" cy="7667625"/>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0590" cy="7667625"/>
                    </a:xfrm>
                    <a:prstGeom prst="rect">
                      <a:avLst/>
                    </a:prstGeom>
                    <a:noFill/>
                    <a:ln>
                      <a:noFill/>
                    </a:ln>
                  </pic:spPr>
                </pic:pic>
              </a:graphicData>
            </a:graphic>
          </wp:inline>
        </w:drawing>
      </w:r>
    </w:p>
    <w:p w14:paraId="4ADDD64F" w14:textId="77777777" w:rsidR="00BC34B3" w:rsidRPr="00190326" w:rsidRDefault="00BC34B3" w:rsidP="00190326">
      <w:pPr>
        <w:rPr>
          <w:rFonts w:ascii="Verdana" w:hAnsi="Verdana"/>
          <w:b/>
          <w:bCs/>
          <w:sz w:val="28"/>
          <w:szCs w:val="28"/>
        </w:rPr>
      </w:pPr>
      <w:r w:rsidRPr="00F135D0">
        <w:rPr>
          <w:rFonts w:ascii="Verdana" w:hAnsi="Verdana" w:cs="Verdana"/>
          <w:b/>
          <w:bCs/>
          <w:sz w:val="28"/>
          <w:szCs w:val="28"/>
        </w:rPr>
        <w:lastRenderedPageBreak/>
        <w:t>Bilag</w:t>
      </w:r>
      <w:r w:rsidR="00080B12" w:rsidRPr="00F135D0">
        <w:rPr>
          <w:rFonts w:ascii="Verdana" w:hAnsi="Verdana" w:cs="Verdana"/>
          <w:b/>
          <w:bCs/>
          <w:sz w:val="28"/>
          <w:szCs w:val="28"/>
        </w:rPr>
        <w:t xml:space="preserve"> 4</w:t>
      </w:r>
      <w:r w:rsidR="000A498D" w:rsidRPr="00F135D0">
        <w:rPr>
          <w:rFonts w:ascii="Verdana" w:hAnsi="Verdana" w:cs="Verdana"/>
          <w:b/>
          <w:bCs/>
          <w:sz w:val="28"/>
          <w:szCs w:val="28"/>
        </w:rPr>
        <w:t xml:space="preserve"> </w:t>
      </w:r>
      <w:r w:rsidR="00190326">
        <w:rPr>
          <w:rFonts w:ascii="Verdana" w:hAnsi="Verdana"/>
          <w:b/>
          <w:bCs/>
          <w:sz w:val="28"/>
          <w:szCs w:val="28"/>
        </w:rPr>
        <w:t>Lovgrundlag</w:t>
      </w:r>
    </w:p>
    <w:p w14:paraId="4ADDD650" w14:textId="77777777" w:rsidR="00190326" w:rsidRDefault="00190326" w:rsidP="00BC34B3">
      <w:pPr>
        <w:pStyle w:val="Brdtekst"/>
        <w:spacing w:after="120"/>
        <w:jc w:val="left"/>
        <w:rPr>
          <w:rFonts w:ascii="Verdana" w:hAnsi="Verdana" w:cs="Arial"/>
          <w:sz w:val="20"/>
        </w:rPr>
      </w:pPr>
    </w:p>
    <w:p w14:paraId="4ADDD651" w14:textId="77777777" w:rsidR="00BC34B3" w:rsidRPr="00F135D0" w:rsidRDefault="00BC34B3" w:rsidP="00BC34B3">
      <w:pPr>
        <w:pStyle w:val="Brdtekst"/>
        <w:spacing w:after="120"/>
        <w:jc w:val="left"/>
        <w:rPr>
          <w:rFonts w:ascii="Verdana" w:hAnsi="Verdana" w:cs="Arial"/>
          <w:sz w:val="20"/>
        </w:rPr>
      </w:pPr>
      <w:r w:rsidRPr="00F135D0">
        <w:rPr>
          <w:rFonts w:ascii="Verdana" w:hAnsi="Verdana" w:cs="Arial"/>
          <w:sz w:val="20"/>
        </w:rPr>
        <w:t>Godkendelsen</w:t>
      </w:r>
      <w:r w:rsidR="00501A90">
        <w:rPr>
          <w:rFonts w:ascii="Verdana" w:hAnsi="Verdana" w:cs="Arial"/>
          <w:sz w:val="20"/>
        </w:rPr>
        <w:t xml:space="preserve"> meddeles </w:t>
      </w:r>
      <w:r w:rsidRPr="00F135D0">
        <w:rPr>
          <w:rFonts w:ascii="Verdana" w:hAnsi="Verdana" w:cs="Arial"/>
          <w:sz w:val="20"/>
        </w:rPr>
        <w:t>på følgende lovgrundlag fra Miljøministeriet (inklusive eventuelle ændringer til den anførte lovgivning, der er gæl</w:t>
      </w:r>
      <w:r w:rsidRPr="00F135D0">
        <w:rPr>
          <w:rFonts w:ascii="Verdana" w:hAnsi="Verdana" w:cs="Arial"/>
          <w:sz w:val="20"/>
        </w:rPr>
        <w:softHyphen/>
        <w:t>dende på godken</w:t>
      </w:r>
      <w:r w:rsidRPr="00F135D0">
        <w:rPr>
          <w:rFonts w:ascii="Verdana" w:hAnsi="Verdana" w:cs="Arial"/>
          <w:sz w:val="20"/>
        </w:rPr>
        <w:softHyphen/>
        <w:t>del</w:t>
      </w:r>
      <w:r w:rsidRPr="00F135D0">
        <w:rPr>
          <w:rFonts w:ascii="Verdana" w:hAnsi="Verdana" w:cs="Arial"/>
          <w:sz w:val="20"/>
        </w:rPr>
        <w:softHyphen/>
        <w:t>ses</w:t>
      </w:r>
      <w:r w:rsidR="00190326">
        <w:rPr>
          <w:rFonts w:ascii="Verdana" w:hAnsi="Verdana" w:cs="Arial"/>
          <w:sz w:val="20"/>
        </w:rPr>
        <w:t xml:space="preserve"> </w:t>
      </w:r>
      <w:r w:rsidRPr="00F135D0">
        <w:rPr>
          <w:rFonts w:ascii="Verdana" w:hAnsi="Verdana" w:cs="Arial"/>
          <w:sz w:val="20"/>
        </w:rPr>
        <w:t>tidspunktet):</w:t>
      </w:r>
    </w:p>
    <w:p w14:paraId="4ADDD652" w14:textId="77777777" w:rsidR="00BC34B3" w:rsidRPr="00F135D0" w:rsidRDefault="00BC34B3" w:rsidP="00FA08EB">
      <w:pPr>
        <w:pStyle w:val="Brdtekst"/>
        <w:numPr>
          <w:ilvl w:val="0"/>
          <w:numId w:val="13"/>
        </w:numPr>
        <w:tabs>
          <w:tab w:val="clear" w:pos="720"/>
          <w:tab w:val="num" w:pos="180"/>
        </w:tabs>
        <w:spacing w:after="0"/>
        <w:ind w:hanging="540"/>
        <w:jc w:val="left"/>
        <w:rPr>
          <w:rFonts w:ascii="Verdana" w:hAnsi="Verdana" w:cs="Arial"/>
          <w:sz w:val="20"/>
        </w:rPr>
      </w:pPr>
      <w:r w:rsidRPr="00F135D0">
        <w:rPr>
          <w:rFonts w:ascii="Verdana" w:hAnsi="Verdana" w:cs="Arial"/>
          <w:sz w:val="20"/>
        </w:rPr>
        <w:t>Lov om miljøbeskyttelse nr. 358 af 6. juni 1991, jf. lovbekendtgørelse nr. 879 af 26. juni 2010.</w:t>
      </w:r>
    </w:p>
    <w:p w14:paraId="4ADDD653" w14:textId="77777777" w:rsidR="00BC34B3" w:rsidRPr="00F135D0" w:rsidRDefault="00BC34B3" w:rsidP="00FA08EB">
      <w:pPr>
        <w:pStyle w:val="Brdtekst"/>
        <w:numPr>
          <w:ilvl w:val="0"/>
          <w:numId w:val="13"/>
        </w:numPr>
        <w:tabs>
          <w:tab w:val="clear" w:pos="720"/>
          <w:tab w:val="num" w:pos="180"/>
        </w:tabs>
        <w:spacing w:after="0"/>
        <w:ind w:hanging="540"/>
        <w:jc w:val="left"/>
        <w:rPr>
          <w:rFonts w:ascii="Verdana" w:hAnsi="Verdana" w:cs="Arial"/>
          <w:sz w:val="20"/>
        </w:rPr>
      </w:pPr>
      <w:r w:rsidRPr="00F135D0">
        <w:rPr>
          <w:rFonts w:ascii="Verdana" w:hAnsi="Verdana" w:cs="Arial"/>
          <w:sz w:val="20"/>
        </w:rPr>
        <w:t>Bekendtgørelse om godkendelse af listevirksomhed, nr.</w:t>
      </w:r>
      <w:r w:rsidR="00190326">
        <w:rPr>
          <w:rFonts w:ascii="Verdana" w:hAnsi="Verdana" w:cs="Arial"/>
          <w:sz w:val="20"/>
        </w:rPr>
        <w:t xml:space="preserve"> 1454 af 20. december 2013    </w:t>
      </w:r>
      <w:r w:rsidRPr="00F135D0">
        <w:rPr>
          <w:rFonts w:ascii="Verdana" w:hAnsi="Verdana" w:cs="Arial"/>
          <w:sz w:val="20"/>
        </w:rPr>
        <w:t>(godkendelsesbekendtgørelsen).</w:t>
      </w:r>
    </w:p>
    <w:p w14:paraId="4ADDD654" w14:textId="77777777" w:rsidR="00BC34B3" w:rsidRPr="00F135D0" w:rsidRDefault="00BC34B3" w:rsidP="00FA08EB">
      <w:pPr>
        <w:pStyle w:val="Brdtekst"/>
        <w:numPr>
          <w:ilvl w:val="0"/>
          <w:numId w:val="13"/>
        </w:numPr>
        <w:tabs>
          <w:tab w:val="clear" w:pos="720"/>
          <w:tab w:val="num" w:pos="180"/>
        </w:tabs>
        <w:spacing w:after="0"/>
        <w:ind w:hanging="540"/>
        <w:jc w:val="left"/>
        <w:rPr>
          <w:rFonts w:ascii="Verdana" w:hAnsi="Verdana" w:cs="Arial"/>
          <w:sz w:val="20"/>
        </w:rPr>
      </w:pPr>
      <w:r w:rsidRPr="00F135D0">
        <w:rPr>
          <w:rFonts w:ascii="Verdana" w:hAnsi="Verdana" w:cs="Arial"/>
          <w:sz w:val="20"/>
        </w:rPr>
        <w:t>Bekendtgørelse om brugerbetaling for godkendelse og tilsyn, nr. 463 af 21</w:t>
      </w:r>
      <w:r w:rsidR="003F42D2" w:rsidRPr="00F135D0">
        <w:rPr>
          <w:rFonts w:ascii="Verdana" w:hAnsi="Verdana" w:cs="Arial"/>
          <w:sz w:val="20"/>
        </w:rPr>
        <w:t>. maj</w:t>
      </w:r>
      <w:r w:rsidRPr="00F135D0">
        <w:rPr>
          <w:rFonts w:ascii="Verdana" w:hAnsi="Verdana" w:cs="Arial"/>
          <w:sz w:val="20"/>
        </w:rPr>
        <w:t xml:space="preserve"> 2007.</w:t>
      </w:r>
      <w:r w:rsidR="003F42D2" w:rsidRPr="00F135D0">
        <w:rPr>
          <w:rFonts w:ascii="Verdana" w:hAnsi="Verdana" w:cs="Arial"/>
          <w:sz w:val="20"/>
        </w:rPr>
        <w:t xml:space="preserve"> </w:t>
      </w:r>
      <w:r w:rsidRPr="00F135D0">
        <w:rPr>
          <w:rFonts w:ascii="Verdana" w:hAnsi="Verdana" w:cs="Arial"/>
          <w:sz w:val="20"/>
        </w:rPr>
        <w:t>(brugerbetalingsbekendtgørelsen).</w:t>
      </w:r>
    </w:p>
    <w:p w14:paraId="4ADDD655" w14:textId="77777777" w:rsidR="00BC34B3" w:rsidRPr="00F135D0" w:rsidRDefault="00BC34B3" w:rsidP="00FA08EB">
      <w:pPr>
        <w:pStyle w:val="Brdtekst"/>
        <w:numPr>
          <w:ilvl w:val="0"/>
          <w:numId w:val="13"/>
        </w:numPr>
        <w:tabs>
          <w:tab w:val="clear" w:pos="720"/>
          <w:tab w:val="num" w:pos="180"/>
        </w:tabs>
        <w:spacing w:after="0"/>
        <w:ind w:hanging="540"/>
        <w:jc w:val="left"/>
        <w:rPr>
          <w:rFonts w:ascii="Verdana" w:hAnsi="Verdana" w:cs="Arial"/>
          <w:sz w:val="20"/>
        </w:rPr>
      </w:pPr>
      <w:r w:rsidRPr="00F135D0">
        <w:rPr>
          <w:rFonts w:ascii="Verdana" w:hAnsi="Verdana" w:cs="Arial"/>
          <w:sz w:val="20"/>
        </w:rPr>
        <w:t>Bekendtgørelse om indretning, etablering og drift af olietanke, rørsystemer og pipelines, nr. 1321 af 21. december 2011 (olietankbekendtgørelsen).</w:t>
      </w:r>
    </w:p>
    <w:p w14:paraId="4ADDD656" w14:textId="77777777" w:rsidR="00BC34B3" w:rsidRPr="00F135D0" w:rsidRDefault="00BC34B3" w:rsidP="00FA08EB">
      <w:pPr>
        <w:pStyle w:val="Brdtekst"/>
        <w:numPr>
          <w:ilvl w:val="0"/>
          <w:numId w:val="13"/>
        </w:numPr>
        <w:tabs>
          <w:tab w:val="clear" w:pos="720"/>
          <w:tab w:val="num" w:pos="180"/>
        </w:tabs>
        <w:spacing w:after="120"/>
        <w:ind w:hanging="540"/>
        <w:jc w:val="left"/>
        <w:rPr>
          <w:rFonts w:ascii="Verdana" w:hAnsi="Verdana" w:cs="Arial"/>
          <w:sz w:val="20"/>
        </w:rPr>
      </w:pPr>
      <w:r w:rsidRPr="00F135D0">
        <w:rPr>
          <w:rFonts w:ascii="Verdana" w:hAnsi="Verdana" w:cs="Arial"/>
          <w:sz w:val="20"/>
        </w:rPr>
        <w:t>Bekendtgørelse om affald, nr. 1415 af 12. december 2011 (</w:t>
      </w:r>
      <w:r w:rsidR="006B6124" w:rsidRPr="00F135D0">
        <w:rPr>
          <w:rFonts w:ascii="Verdana" w:hAnsi="Verdana" w:cs="Arial"/>
          <w:sz w:val="20"/>
        </w:rPr>
        <w:t>affald bekendtgørelsen</w:t>
      </w:r>
      <w:r w:rsidRPr="00F135D0">
        <w:rPr>
          <w:rFonts w:ascii="Verdana" w:hAnsi="Verdana" w:cs="Arial"/>
          <w:sz w:val="20"/>
        </w:rPr>
        <w:t>).</w:t>
      </w:r>
    </w:p>
    <w:p w14:paraId="4ADDD657" w14:textId="77777777" w:rsidR="00BC34B3" w:rsidRPr="00F135D0" w:rsidRDefault="00BC34B3" w:rsidP="00BC34B3">
      <w:pPr>
        <w:pStyle w:val="Brdtekst"/>
        <w:spacing w:after="120"/>
        <w:jc w:val="left"/>
        <w:rPr>
          <w:rFonts w:ascii="Verdana" w:hAnsi="Verdana" w:cs="Arial"/>
          <w:sz w:val="20"/>
        </w:rPr>
      </w:pPr>
      <w:r w:rsidRPr="00F135D0">
        <w:rPr>
          <w:rFonts w:ascii="Verdana" w:hAnsi="Verdana" w:cs="Arial"/>
          <w:sz w:val="20"/>
        </w:rPr>
        <w:t>Der er endvidere benyttet følgende vejledninger:</w:t>
      </w:r>
    </w:p>
    <w:p w14:paraId="4ADDD658" w14:textId="77777777" w:rsidR="00BC34B3" w:rsidRPr="00F135D0" w:rsidRDefault="00BC34B3" w:rsidP="00FA08EB">
      <w:pPr>
        <w:pStyle w:val="Brdtekst"/>
        <w:numPr>
          <w:ilvl w:val="0"/>
          <w:numId w:val="14"/>
        </w:numPr>
        <w:spacing w:after="0"/>
        <w:jc w:val="left"/>
        <w:rPr>
          <w:rFonts w:ascii="Verdana" w:hAnsi="Verdana" w:cs="Arial"/>
          <w:sz w:val="20"/>
        </w:rPr>
      </w:pPr>
      <w:r w:rsidRPr="00F135D0">
        <w:rPr>
          <w:rFonts w:ascii="Verdana" w:hAnsi="Verdana" w:cs="Arial"/>
          <w:sz w:val="20"/>
        </w:rPr>
        <w:t>Miljøstyrelsen luftvejledning nr. 2/2001</w:t>
      </w:r>
    </w:p>
    <w:p w14:paraId="4ADDD659" w14:textId="77777777" w:rsidR="00BC34B3" w:rsidRPr="00F135D0" w:rsidRDefault="00BC34B3" w:rsidP="00FA08EB">
      <w:pPr>
        <w:pStyle w:val="Brdtekst"/>
        <w:numPr>
          <w:ilvl w:val="0"/>
          <w:numId w:val="14"/>
        </w:numPr>
        <w:spacing w:after="0"/>
        <w:jc w:val="left"/>
        <w:rPr>
          <w:rFonts w:ascii="Verdana" w:hAnsi="Verdana" w:cs="Arial"/>
          <w:sz w:val="20"/>
        </w:rPr>
      </w:pPr>
      <w:r w:rsidRPr="00F135D0">
        <w:rPr>
          <w:rFonts w:ascii="Verdana" w:hAnsi="Verdana" w:cs="Arial"/>
          <w:sz w:val="20"/>
        </w:rPr>
        <w:t>Miljøstyrelsen B-værdivejledning nr. 2/2002 med supplement nr.1252/2008.</w:t>
      </w:r>
    </w:p>
    <w:p w14:paraId="4ADDD65A" w14:textId="77777777" w:rsidR="00BC34B3" w:rsidRPr="00F135D0" w:rsidRDefault="00BC34B3" w:rsidP="00FA08EB">
      <w:pPr>
        <w:pStyle w:val="Brdtekst"/>
        <w:numPr>
          <w:ilvl w:val="0"/>
          <w:numId w:val="14"/>
        </w:numPr>
        <w:spacing w:after="0"/>
        <w:jc w:val="left"/>
        <w:rPr>
          <w:rFonts w:ascii="Verdana" w:hAnsi="Verdana" w:cs="Arial"/>
          <w:sz w:val="20"/>
        </w:rPr>
      </w:pPr>
      <w:r w:rsidRPr="00F135D0">
        <w:rPr>
          <w:rFonts w:ascii="Verdana" w:hAnsi="Verdana" w:cs="Arial"/>
          <w:sz w:val="20"/>
        </w:rPr>
        <w:t>Miljøstyrelsens vejledning nr. 5/1984, ekstern støj fra virksomheder</w:t>
      </w:r>
    </w:p>
    <w:p w14:paraId="4ADDD65B" w14:textId="77777777" w:rsidR="00BC34B3" w:rsidRPr="00F135D0" w:rsidRDefault="00BC34B3" w:rsidP="00BC34B3"/>
    <w:p w14:paraId="4ADDD65C" w14:textId="77777777" w:rsidR="00BC34B3" w:rsidRPr="00F135D0" w:rsidRDefault="00BC34B3" w:rsidP="00BC34B3">
      <w:pPr>
        <w:rPr>
          <w:rFonts w:ascii="Arial" w:eastAsia="MS Mincho" w:hAnsi="Arial" w:cs="Times New Roman"/>
          <w:b/>
          <w:bCs/>
          <w:sz w:val="30"/>
          <w:szCs w:val="20"/>
          <w:lang w:eastAsia="da-DK"/>
        </w:rPr>
      </w:pPr>
      <w:bookmarkStart w:id="4" w:name="_Toc330821890"/>
      <w:bookmarkStart w:id="5" w:name="_Ref336334421"/>
      <w:bookmarkStart w:id="6" w:name="_Toc337206562"/>
      <w:r w:rsidRPr="00F135D0">
        <w:rPr>
          <w:bCs/>
          <w:sz w:val="30"/>
        </w:rPr>
        <w:br w:type="page"/>
      </w:r>
    </w:p>
    <w:p w14:paraId="4ADDD65D" w14:textId="77777777" w:rsidR="00BC34B3" w:rsidRPr="00F135D0" w:rsidRDefault="00BC34B3" w:rsidP="00BC34B3">
      <w:pPr>
        <w:pStyle w:val="Biloverskr1"/>
        <w:numPr>
          <w:ilvl w:val="0"/>
          <w:numId w:val="0"/>
        </w:numPr>
        <w:spacing w:after="0"/>
        <w:rPr>
          <w:rFonts w:ascii="Verdana" w:hAnsi="Verdana" w:cs="Arial"/>
          <w:bCs/>
          <w:sz w:val="28"/>
          <w:szCs w:val="28"/>
        </w:rPr>
      </w:pPr>
      <w:r w:rsidRPr="00F135D0">
        <w:rPr>
          <w:rFonts w:ascii="Verdana" w:hAnsi="Verdana"/>
          <w:bCs/>
          <w:sz w:val="28"/>
          <w:szCs w:val="28"/>
        </w:rPr>
        <w:lastRenderedPageBreak/>
        <w:t xml:space="preserve">Bilag </w:t>
      </w:r>
      <w:bookmarkStart w:id="7" w:name="_Toc500575424"/>
      <w:bookmarkStart w:id="8" w:name="_Toc505064315"/>
      <w:r w:rsidR="00080B12" w:rsidRPr="00F135D0">
        <w:rPr>
          <w:rFonts w:ascii="Verdana" w:hAnsi="Verdana"/>
          <w:bCs/>
          <w:sz w:val="28"/>
          <w:szCs w:val="28"/>
        </w:rPr>
        <w:t>5</w:t>
      </w:r>
      <w:r w:rsidR="003F42D2" w:rsidRPr="00F135D0">
        <w:rPr>
          <w:rFonts w:ascii="Verdana" w:hAnsi="Verdana"/>
          <w:bCs/>
          <w:sz w:val="28"/>
          <w:szCs w:val="28"/>
        </w:rPr>
        <w:t xml:space="preserve"> </w:t>
      </w:r>
      <w:r w:rsidRPr="00F135D0">
        <w:rPr>
          <w:rFonts w:ascii="Verdana" w:hAnsi="Verdana" w:cs="Arial"/>
          <w:bCs/>
          <w:sz w:val="28"/>
          <w:szCs w:val="28"/>
        </w:rPr>
        <w:t>Dokumentation for støjvilkår</w:t>
      </w:r>
      <w:bookmarkEnd w:id="4"/>
      <w:bookmarkEnd w:id="5"/>
      <w:bookmarkEnd w:id="6"/>
      <w:bookmarkEnd w:id="7"/>
      <w:bookmarkEnd w:id="8"/>
    </w:p>
    <w:p w14:paraId="4ADDD65E" w14:textId="77777777" w:rsidR="00BC34B3" w:rsidRPr="00F135D0" w:rsidRDefault="00BC34B3" w:rsidP="00BC34B3"/>
    <w:p w14:paraId="4ADDD65F" w14:textId="77777777" w:rsidR="00BC34B3" w:rsidRPr="00F135D0" w:rsidRDefault="00BC34B3" w:rsidP="003F42D2">
      <w:pPr>
        <w:pStyle w:val="Brdtekstenkel"/>
        <w:jc w:val="left"/>
        <w:rPr>
          <w:rFonts w:ascii="Verdana" w:hAnsi="Verdana" w:cs="Arial"/>
          <w:sz w:val="20"/>
        </w:rPr>
      </w:pPr>
      <w:r w:rsidRPr="00F135D0">
        <w:rPr>
          <w:rFonts w:ascii="Verdana" w:hAnsi="Verdana" w:cs="Arial"/>
          <w:sz w:val="20"/>
        </w:rPr>
        <w:t>Dokumentation for overholdelse af støjvilkår skal ske ved støjmålinger i omgivelserne, udført efter Miljøstyrelsens vejledning nr. 5/1984 og 6/1984 eller kildestyrkemålinger kombineret med beregning udført efter den nordiske beregningsmodel for ekstern industristøj som beskrevet i Miljøstyrelsens vejledning nr. 5/1993.</w:t>
      </w:r>
    </w:p>
    <w:p w14:paraId="4ADDD660" w14:textId="77777777" w:rsidR="003F42D2" w:rsidRPr="00F135D0" w:rsidRDefault="003F42D2" w:rsidP="003F42D2">
      <w:pPr>
        <w:pStyle w:val="Brdtekst"/>
        <w:spacing w:after="0"/>
        <w:jc w:val="left"/>
        <w:rPr>
          <w:rFonts w:ascii="Verdana" w:hAnsi="Verdana" w:cs="Arial"/>
          <w:b/>
          <w:sz w:val="20"/>
        </w:rPr>
      </w:pPr>
    </w:p>
    <w:p w14:paraId="4ADDD661" w14:textId="77777777" w:rsidR="00BC34B3" w:rsidRPr="00F135D0" w:rsidRDefault="00BC34B3" w:rsidP="003F42D2">
      <w:pPr>
        <w:pStyle w:val="Brdtekst"/>
        <w:spacing w:after="0"/>
        <w:jc w:val="left"/>
        <w:rPr>
          <w:rFonts w:ascii="Verdana" w:hAnsi="Verdana" w:cs="Arial"/>
          <w:i/>
          <w:sz w:val="20"/>
        </w:rPr>
      </w:pPr>
      <w:r w:rsidRPr="00F135D0">
        <w:rPr>
          <w:rFonts w:ascii="Verdana" w:hAnsi="Verdana" w:cs="Arial"/>
          <w:b/>
          <w:sz w:val="20"/>
        </w:rPr>
        <w:t>Kvalitetskrav til målinger og afrapportering</w:t>
      </w:r>
      <w:r w:rsidRPr="00F135D0">
        <w:rPr>
          <w:rFonts w:ascii="Verdana" w:hAnsi="Verdana" w:cs="Arial"/>
          <w:b/>
          <w:sz w:val="20"/>
        </w:rPr>
        <w:br/>
      </w:r>
      <w:r w:rsidRPr="00F135D0">
        <w:rPr>
          <w:rFonts w:ascii="Verdana" w:hAnsi="Verdana" w:cs="Arial"/>
          <w:sz w:val="20"/>
        </w:rPr>
        <w:t xml:space="preserve">Målinger og beregninger skal udføres af et firma/ laboratorium, der er akkrediteret til støjmålinger eller af en person, som er certificeret til at udføre sådanne målinger, jf. </w:t>
      </w:r>
      <w:r w:rsidRPr="00F135D0">
        <w:rPr>
          <w:rFonts w:ascii="Verdana" w:hAnsi="Verdana" w:cs="Arial"/>
          <w:i/>
          <w:sz w:val="20"/>
        </w:rPr>
        <w:t>”Bekendtgørelse om kvalitetskrav til miljømålinger nr. 900 af 17. august 2011” med</w:t>
      </w:r>
      <w:r w:rsidRPr="00F135D0">
        <w:rPr>
          <w:rFonts w:ascii="Verdana" w:hAnsi="Verdana" w:cs="Arial"/>
          <w:sz w:val="20"/>
        </w:rPr>
        <w:t xml:space="preserve"> evt. senere ændringer</w:t>
      </w:r>
      <w:r w:rsidRPr="00F135D0">
        <w:rPr>
          <w:rFonts w:ascii="Verdana" w:hAnsi="Verdana" w:cs="Arial"/>
          <w:i/>
          <w:sz w:val="20"/>
        </w:rPr>
        <w:t>.</w:t>
      </w:r>
    </w:p>
    <w:p w14:paraId="4ADDD662" w14:textId="77777777" w:rsidR="003F42D2" w:rsidRPr="00F135D0" w:rsidRDefault="003F42D2" w:rsidP="003F42D2">
      <w:pPr>
        <w:pStyle w:val="Brdtekst"/>
        <w:spacing w:after="0"/>
        <w:jc w:val="left"/>
        <w:rPr>
          <w:rFonts w:ascii="Verdana" w:hAnsi="Verdana" w:cs="Arial"/>
          <w:sz w:val="20"/>
        </w:rPr>
      </w:pPr>
    </w:p>
    <w:p w14:paraId="4ADDD663" w14:textId="77777777" w:rsidR="00BC34B3" w:rsidRPr="00F135D0" w:rsidRDefault="00BC34B3" w:rsidP="003F42D2">
      <w:pPr>
        <w:pStyle w:val="Brdtekst"/>
        <w:spacing w:after="0"/>
        <w:jc w:val="left"/>
        <w:rPr>
          <w:rFonts w:ascii="Verdana" w:hAnsi="Verdana" w:cs="Arial"/>
          <w:sz w:val="20"/>
        </w:rPr>
      </w:pPr>
      <w:r w:rsidRPr="00F135D0">
        <w:rPr>
          <w:rFonts w:ascii="Verdana" w:hAnsi="Verdana" w:cs="Arial"/>
          <w:sz w:val="20"/>
        </w:rPr>
        <w:t>Målinger og afrapportering skal udføres som angivet i bekendtgørelsens bilag 4.</w:t>
      </w:r>
    </w:p>
    <w:p w14:paraId="4ADDD664" w14:textId="77777777" w:rsidR="00BC34B3" w:rsidRPr="00F135D0" w:rsidRDefault="00BC34B3" w:rsidP="003F42D2">
      <w:pPr>
        <w:pStyle w:val="Brdtekst"/>
        <w:spacing w:after="0"/>
        <w:jc w:val="left"/>
        <w:rPr>
          <w:rFonts w:ascii="Verdana" w:hAnsi="Verdana" w:cs="Arial"/>
          <w:sz w:val="20"/>
        </w:rPr>
      </w:pPr>
      <w:r w:rsidRPr="00F135D0">
        <w:rPr>
          <w:rFonts w:ascii="Verdana" w:hAnsi="Verdana" w:cs="Arial"/>
          <w:sz w:val="20"/>
        </w:rPr>
        <w:t>Kontrolmålinger skal udføres, når virksomheden er i drift ved maksimal belastning, og driftsforholdene skal beskrives i målerapporten.</w:t>
      </w:r>
    </w:p>
    <w:p w14:paraId="4ADDD665" w14:textId="77777777" w:rsidR="003F42D2" w:rsidRPr="00F135D0" w:rsidRDefault="003F42D2" w:rsidP="003F42D2">
      <w:pPr>
        <w:pStyle w:val="Brdtekst"/>
        <w:spacing w:after="0"/>
        <w:jc w:val="left"/>
        <w:rPr>
          <w:rFonts w:ascii="Verdana" w:hAnsi="Verdana" w:cs="Arial"/>
          <w:sz w:val="20"/>
        </w:rPr>
      </w:pPr>
    </w:p>
    <w:p w14:paraId="4ADDD666" w14:textId="77777777" w:rsidR="00BC34B3" w:rsidRPr="00F135D0" w:rsidRDefault="00BC34B3" w:rsidP="003F42D2">
      <w:pPr>
        <w:pStyle w:val="Brdtekst"/>
        <w:spacing w:after="0"/>
        <w:jc w:val="left"/>
        <w:rPr>
          <w:rFonts w:ascii="Verdana" w:hAnsi="Verdana" w:cs="Arial"/>
          <w:sz w:val="20"/>
        </w:rPr>
      </w:pPr>
      <w:r w:rsidRPr="00F135D0">
        <w:rPr>
          <w:rFonts w:ascii="Verdana" w:hAnsi="Verdana" w:cs="Arial"/>
          <w:sz w:val="20"/>
        </w:rPr>
        <w:t xml:space="preserve">Ved beregninger skal rapporten indeholde de nødvendige oplysninger om beregningernes forudsætninger. Støjkilderne skal beskrives, og deres kildestyrke angives. </w:t>
      </w:r>
    </w:p>
    <w:p w14:paraId="4ADDD667" w14:textId="77777777" w:rsidR="00BC34B3" w:rsidRPr="00F135D0" w:rsidRDefault="00BC34B3" w:rsidP="003F42D2">
      <w:pPr>
        <w:spacing w:after="0" w:line="240" w:lineRule="auto"/>
        <w:rPr>
          <w:rFonts w:ascii="Verdana" w:hAnsi="Verdana"/>
          <w:sz w:val="20"/>
          <w:szCs w:val="20"/>
        </w:rPr>
      </w:pPr>
      <w:r w:rsidRPr="00F135D0">
        <w:rPr>
          <w:rFonts w:ascii="Verdana" w:hAnsi="Verdana"/>
          <w:sz w:val="20"/>
          <w:szCs w:val="20"/>
        </w:rPr>
        <w:t>Rapporten sendes til tilsynsmyndigheden senest 2 måneder efter, at målingen er gennemført.</w:t>
      </w:r>
    </w:p>
    <w:p w14:paraId="4ADDD668" w14:textId="77777777" w:rsidR="003F42D2" w:rsidRPr="00F135D0" w:rsidRDefault="003F42D2" w:rsidP="003F42D2">
      <w:pPr>
        <w:pStyle w:val="Brdtekst"/>
        <w:spacing w:after="0"/>
        <w:jc w:val="left"/>
        <w:rPr>
          <w:rFonts w:ascii="Verdana" w:hAnsi="Verdana"/>
          <w:b/>
          <w:sz w:val="20"/>
        </w:rPr>
      </w:pPr>
    </w:p>
    <w:p w14:paraId="4ADDD669" w14:textId="77777777" w:rsidR="00BC34B3" w:rsidRPr="00F135D0" w:rsidRDefault="00BC34B3" w:rsidP="003F42D2">
      <w:pPr>
        <w:pStyle w:val="Brdtekst"/>
        <w:spacing w:after="0"/>
        <w:jc w:val="left"/>
        <w:rPr>
          <w:rFonts w:ascii="Verdana" w:hAnsi="Verdana"/>
          <w:sz w:val="20"/>
        </w:rPr>
      </w:pPr>
      <w:r w:rsidRPr="00F135D0">
        <w:rPr>
          <w:rFonts w:ascii="Verdana" w:hAnsi="Verdana"/>
          <w:b/>
          <w:sz w:val="20"/>
        </w:rPr>
        <w:t>Vurdering af resultater</w:t>
      </w:r>
      <w:r w:rsidRPr="00F135D0">
        <w:rPr>
          <w:rFonts w:ascii="Verdana" w:hAnsi="Verdana"/>
          <w:sz w:val="20"/>
        </w:rPr>
        <w:br/>
        <w:t xml:space="preserve">Støjgrænsen anses for overholdt, hvis de målte eller beregnede værdier ligger under vilkårets grænseværdi med tillæg af </w:t>
      </w:r>
      <w:proofErr w:type="spellStart"/>
      <w:r w:rsidRPr="00F135D0">
        <w:rPr>
          <w:rFonts w:ascii="Verdana" w:hAnsi="Verdana"/>
          <w:sz w:val="20"/>
        </w:rPr>
        <w:t>måleubestemthed</w:t>
      </w:r>
      <w:proofErr w:type="spellEnd"/>
      <w:r w:rsidRPr="00F135D0">
        <w:rPr>
          <w:rFonts w:ascii="Verdana" w:hAnsi="Verdana"/>
          <w:sz w:val="20"/>
        </w:rPr>
        <w:t xml:space="preserve">. For faste støjkilder kan der normalt accepteres en maksimal </w:t>
      </w:r>
      <w:proofErr w:type="spellStart"/>
      <w:r w:rsidRPr="00F135D0">
        <w:rPr>
          <w:rFonts w:ascii="Verdana" w:hAnsi="Verdana"/>
          <w:sz w:val="20"/>
        </w:rPr>
        <w:t>måleubestemthed</w:t>
      </w:r>
      <w:proofErr w:type="spellEnd"/>
      <w:r w:rsidRPr="00F135D0">
        <w:rPr>
          <w:rFonts w:ascii="Verdana" w:hAnsi="Verdana"/>
          <w:sz w:val="20"/>
        </w:rPr>
        <w:t xml:space="preserve"> på 3 dB(A), jvf. Miljøstyrelsens vejledning nr. 5/1993, pkt. 3.5. En </w:t>
      </w:r>
      <w:proofErr w:type="spellStart"/>
      <w:r w:rsidRPr="00F135D0">
        <w:rPr>
          <w:rFonts w:ascii="Verdana" w:hAnsi="Verdana"/>
          <w:sz w:val="20"/>
        </w:rPr>
        <w:t>måleubestemthed</w:t>
      </w:r>
      <w:proofErr w:type="spellEnd"/>
      <w:r w:rsidRPr="00F135D0">
        <w:rPr>
          <w:rFonts w:ascii="Verdana" w:hAnsi="Verdana"/>
          <w:sz w:val="20"/>
        </w:rPr>
        <w:t xml:space="preserve"> &gt; 3 dB(A) skal begrundes.</w:t>
      </w:r>
    </w:p>
    <w:p w14:paraId="4ADDD66A" w14:textId="77777777" w:rsidR="0098236D" w:rsidRPr="00F135D0" w:rsidRDefault="00BC34B3" w:rsidP="00BC34B3">
      <w:pPr>
        <w:rPr>
          <w:rFonts w:ascii="Verdana" w:hAnsi="Verdana" w:cs="Verdana"/>
          <w:bCs/>
          <w:sz w:val="17"/>
          <w:szCs w:val="17"/>
          <w:u w:val="single"/>
        </w:rPr>
      </w:pPr>
      <w:r w:rsidRPr="00F135D0">
        <w:rPr>
          <w:rFonts w:ascii="Verdana" w:hAnsi="Verdana" w:cs="Verdana"/>
          <w:bCs/>
          <w:sz w:val="17"/>
          <w:szCs w:val="17"/>
          <w:u w:val="single"/>
        </w:rPr>
        <w:br w:type="page"/>
      </w:r>
    </w:p>
    <w:p w14:paraId="4ADDD66B" w14:textId="77777777" w:rsidR="00180DCD" w:rsidRPr="00F135D0" w:rsidRDefault="003F42D2" w:rsidP="00057DB1">
      <w:pPr>
        <w:widowControl w:val="0"/>
        <w:overflowPunct w:val="0"/>
        <w:autoSpaceDE w:val="0"/>
        <w:autoSpaceDN w:val="0"/>
        <w:adjustRightInd w:val="0"/>
        <w:spacing w:after="0" w:line="295" w:lineRule="auto"/>
        <w:ind w:right="1480"/>
        <w:rPr>
          <w:rFonts w:ascii="Verdana" w:hAnsi="Verdana" w:cs="Verdana"/>
          <w:b/>
          <w:bCs/>
          <w:sz w:val="28"/>
          <w:szCs w:val="28"/>
        </w:rPr>
      </w:pPr>
      <w:r w:rsidRPr="00F135D0">
        <w:rPr>
          <w:rFonts w:ascii="Verdana" w:hAnsi="Verdana" w:cs="Verdana"/>
          <w:b/>
          <w:bCs/>
          <w:sz w:val="28"/>
          <w:szCs w:val="28"/>
        </w:rPr>
        <w:lastRenderedPageBreak/>
        <w:t>Bilag 6 Ansøgning</w:t>
      </w:r>
    </w:p>
    <w:p w14:paraId="4ADDD66C" w14:textId="77777777" w:rsidR="00057DB1" w:rsidRPr="00F135D0" w:rsidRDefault="00057DB1" w:rsidP="00180DCD">
      <w:pPr>
        <w:jc w:val="center"/>
        <w:rPr>
          <w:b/>
          <w:sz w:val="72"/>
          <w:szCs w:val="72"/>
        </w:rPr>
      </w:pPr>
    </w:p>
    <w:p w14:paraId="4ADDD66D" w14:textId="77777777" w:rsidR="00180DCD" w:rsidRPr="00F135D0" w:rsidRDefault="00180DCD" w:rsidP="00180DCD">
      <w:pPr>
        <w:jc w:val="center"/>
        <w:rPr>
          <w:b/>
          <w:sz w:val="72"/>
          <w:szCs w:val="72"/>
        </w:rPr>
      </w:pPr>
      <w:r w:rsidRPr="00F135D0">
        <w:rPr>
          <w:b/>
          <w:sz w:val="72"/>
          <w:szCs w:val="72"/>
        </w:rPr>
        <w:t>Ansøgning om revideret miljøgodkendelse</w:t>
      </w:r>
    </w:p>
    <w:p w14:paraId="4ADDD66E" w14:textId="77777777" w:rsidR="00180DCD" w:rsidRPr="00F135D0" w:rsidRDefault="00180DCD" w:rsidP="00180DCD"/>
    <w:p w14:paraId="4ADDD66F" w14:textId="77777777" w:rsidR="00180DCD" w:rsidRPr="00F135D0" w:rsidRDefault="00180DCD" w:rsidP="00180DCD"/>
    <w:p w14:paraId="4ADDD670" w14:textId="77777777" w:rsidR="00180DCD" w:rsidRPr="00F135D0" w:rsidRDefault="00180DCD" w:rsidP="00180DCD">
      <w:pPr>
        <w:rPr>
          <w:b/>
          <w:sz w:val="32"/>
          <w:szCs w:val="32"/>
        </w:rPr>
      </w:pPr>
    </w:p>
    <w:p w14:paraId="4ADDD671" w14:textId="77777777" w:rsidR="00180DCD" w:rsidRPr="00F135D0" w:rsidRDefault="00180DCD" w:rsidP="00180DCD">
      <w:pPr>
        <w:jc w:val="center"/>
        <w:rPr>
          <w:b/>
          <w:sz w:val="32"/>
          <w:szCs w:val="32"/>
        </w:rPr>
      </w:pPr>
      <w:r w:rsidRPr="00F135D0">
        <w:rPr>
          <w:b/>
          <w:sz w:val="32"/>
          <w:szCs w:val="32"/>
        </w:rPr>
        <w:t>Af JSK Container &amp; Entreprise</w:t>
      </w:r>
    </w:p>
    <w:p w14:paraId="4ADDD672" w14:textId="77777777" w:rsidR="00180DCD" w:rsidRPr="00F135D0" w:rsidRDefault="00180DCD" w:rsidP="00180DCD"/>
    <w:p w14:paraId="4ADDD673" w14:textId="77777777" w:rsidR="00180DCD" w:rsidRPr="00F135D0" w:rsidRDefault="00180DCD" w:rsidP="00180DCD"/>
    <w:p w14:paraId="4ADDD674" w14:textId="77777777" w:rsidR="00180DCD" w:rsidRPr="00F135D0" w:rsidRDefault="00180DCD" w:rsidP="00180DCD"/>
    <w:p w14:paraId="4ADDD675" w14:textId="77777777" w:rsidR="00180DCD" w:rsidRPr="00F135D0" w:rsidRDefault="00180DCD" w:rsidP="00180DCD"/>
    <w:p w14:paraId="4ADDD676" w14:textId="77777777" w:rsidR="00180DCD" w:rsidRPr="00F135D0" w:rsidRDefault="00180DCD" w:rsidP="00180DCD">
      <w:pPr>
        <w:rPr>
          <w:b/>
          <w:sz w:val="36"/>
        </w:rPr>
      </w:pPr>
    </w:p>
    <w:p w14:paraId="4ADDD677" w14:textId="77777777" w:rsidR="00180DCD" w:rsidRPr="00F135D0" w:rsidRDefault="00180DCD" w:rsidP="00180DCD">
      <w:pPr>
        <w:rPr>
          <w:b/>
          <w:sz w:val="36"/>
        </w:rPr>
      </w:pPr>
    </w:p>
    <w:p w14:paraId="4ADDD678" w14:textId="77777777" w:rsidR="00180DCD" w:rsidRPr="00F135D0" w:rsidRDefault="00180DCD" w:rsidP="00180DCD">
      <w:pPr>
        <w:rPr>
          <w:b/>
          <w:sz w:val="36"/>
        </w:rPr>
      </w:pPr>
    </w:p>
    <w:p w14:paraId="4ADDD679" w14:textId="77777777" w:rsidR="00180DCD" w:rsidRPr="00F135D0" w:rsidRDefault="00180DCD" w:rsidP="00180DCD">
      <w:pPr>
        <w:rPr>
          <w:b/>
          <w:sz w:val="36"/>
        </w:rPr>
      </w:pPr>
    </w:p>
    <w:p w14:paraId="4ADDD67A" w14:textId="77777777" w:rsidR="00180DCD" w:rsidRPr="00F135D0" w:rsidRDefault="00180DCD" w:rsidP="00180DCD"/>
    <w:p w14:paraId="4ADDD67B" w14:textId="77777777" w:rsidR="00180DCD" w:rsidRPr="00F135D0" w:rsidRDefault="00180DCD" w:rsidP="00180DCD"/>
    <w:p w14:paraId="4ADDD67C" w14:textId="77777777" w:rsidR="00180DCD" w:rsidRPr="00F135D0" w:rsidRDefault="00180DCD" w:rsidP="00180DCD">
      <w:r w:rsidRPr="00F135D0">
        <w:t>2. oktober 2012</w:t>
      </w:r>
    </w:p>
    <w:p w14:paraId="4ADDD67D" w14:textId="77777777" w:rsidR="00180DCD" w:rsidRPr="00F135D0" w:rsidRDefault="00180DCD" w:rsidP="00180DCD"/>
    <w:p w14:paraId="4ADDD67E" w14:textId="77777777" w:rsidR="00180DCD" w:rsidRPr="00F135D0" w:rsidRDefault="00180DCD" w:rsidP="00180DCD"/>
    <w:p w14:paraId="4ADDD67F" w14:textId="77777777" w:rsidR="00180DCD" w:rsidRPr="00F135D0" w:rsidRDefault="00180DCD" w:rsidP="00EB2537">
      <w:pPr>
        <w:spacing w:after="0" w:line="240" w:lineRule="auto"/>
        <w:rPr>
          <w:rFonts w:ascii="Verdana" w:hAnsi="Verdana"/>
        </w:rPr>
      </w:pPr>
      <w:bookmarkStart w:id="9" w:name="_Toc492268092"/>
      <w:bookmarkStart w:id="10" w:name="_Toc106785871"/>
      <w:r w:rsidRPr="00F135D0">
        <w:br w:type="page"/>
      </w:r>
      <w:r w:rsidRPr="00F135D0">
        <w:rPr>
          <w:rFonts w:ascii="Verdana" w:hAnsi="Verdana" w:cs="Tahoma"/>
          <w:b/>
          <w:bCs/>
        </w:rPr>
        <w:lastRenderedPageBreak/>
        <w:t>A. Ansøger og ejerforhold</w:t>
      </w:r>
    </w:p>
    <w:p w14:paraId="4ADDD680" w14:textId="77777777" w:rsidR="00180DCD" w:rsidRPr="00F135D0" w:rsidRDefault="00180DCD" w:rsidP="00EB2537">
      <w:pPr>
        <w:pStyle w:val="nummer"/>
        <w:rPr>
          <w:rFonts w:ascii="Verdana" w:hAnsi="Verdana" w:cs="Times New Roman"/>
          <w:bCs/>
          <w:color w:val="auto"/>
          <w:sz w:val="20"/>
          <w:szCs w:val="20"/>
        </w:rPr>
      </w:pPr>
    </w:p>
    <w:p w14:paraId="4ADDD681" w14:textId="77777777" w:rsidR="00180DCD" w:rsidRPr="00F135D0" w:rsidRDefault="00180DCD" w:rsidP="00EB2537">
      <w:pPr>
        <w:pStyle w:val="nummer"/>
        <w:rPr>
          <w:rFonts w:ascii="Verdana" w:hAnsi="Verdana" w:cs="Times New Roman"/>
          <w:b/>
          <w:bCs/>
          <w:color w:val="auto"/>
          <w:sz w:val="20"/>
          <w:szCs w:val="20"/>
        </w:rPr>
      </w:pPr>
      <w:r w:rsidRPr="00F135D0">
        <w:rPr>
          <w:rFonts w:ascii="Verdana" w:hAnsi="Verdana" w:cs="Times New Roman"/>
          <w:b/>
          <w:bCs/>
          <w:color w:val="auto"/>
          <w:sz w:val="20"/>
          <w:szCs w:val="20"/>
        </w:rPr>
        <w:t xml:space="preserve">Ansøgerens navn, adresse, telefonnummer. </w:t>
      </w:r>
    </w:p>
    <w:p w14:paraId="4ADDD682" w14:textId="77777777" w:rsidR="00180DCD" w:rsidRPr="00F135D0" w:rsidRDefault="00180DCD" w:rsidP="00EB2537">
      <w:pPr>
        <w:pStyle w:val="nummer"/>
        <w:rPr>
          <w:rFonts w:ascii="Verdana" w:hAnsi="Verdana" w:cs="Times New Roman"/>
          <w:bCs/>
          <w:color w:val="auto"/>
          <w:sz w:val="20"/>
          <w:szCs w:val="20"/>
        </w:rPr>
      </w:pPr>
    </w:p>
    <w:p w14:paraId="4ADDD683"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Nørskov Miljø</w:t>
      </w:r>
    </w:p>
    <w:p w14:paraId="4ADDD684"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Ganløseparken 17</w:t>
      </w:r>
    </w:p>
    <w:p w14:paraId="4ADDD685"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3660 Stenløse</w:t>
      </w:r>
    </w:p>
    <w:p w14:paraId="4ADDD686"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Tlf. 21 12 06 34</w:t>
      </w:r>
    </w:p>
    <w:p w14:paraId="4ADDD687" w14:textId="77777777" w:rsidR="00EB2537" w:rsidRPr="00F135D0" w:rsidRDefault="00EB2537" w:rsidP="00EB2537">
      <w:pPr>
        <w:spacing w:after="0" w:line="240" w:lineRule="auto"/>
        <w:rPr>
          <w:rFonts w:ascii="Verdana" w:hAnsi="Verdana"/>
          <w:sz w:val="20"/>
          <w:szCs w:val="20"/>
        </w:rPr>
      </w:pPr>
    </w:p>
    <w:p w14:paraId="4ADDD688"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Indgiver hermed på vegne af nedenstående virksomhed ansøgning om miljøgodkendelse.</w:t>
      </w:r>
    </w:p>
    <w:p w14:paraId="4ADDD689" w14:textId="77777777" w:rsidR="00EB2537" w:rsidRPr="00F135D0" w:rsidRDefault="00EB2537" w:rsidP="00EB2537">
      <w:pPr>
        <w:pStyle w:val="nummer"/>
        <w:rPr>
          <w:rFonts w:ascii="Verdana" w:hAnsi="Verdana" w:cs="Times New Roman"/>
          <w:b/>
          <w:bCs/>
          <w:color w:val="auto"/>
          <w:sz w:val="20"/>
          <w:szCs w:val="20"/>
        </w:rPr>
      </w:pPr>
    </w:p>
    <w:p w14:paraId="4ADDD68A" w14:textId="77777777" w:rsidR="00180DCD" w:rsidRPr="00F135D0" w:rsidRDefault="00180DCD" w:rsidP="00EB2537">
      <w:pPr>
        <w:pStyle w:val="nummer"/>
        <w:rPr>
          <w:rFonts w:ascii="Verdana" w:hAnsi="Verdana" w:cs="Times New Roman"/>
          <w:b/>
          <w:bCs/>
          <w:color w:val="auto"/>
          <w:sz w:val="20"/>
          <w:szCs w:val="20"/>
        </w:rPr>
      </w:pPr>
      <w:r w:rsidRPr="00F135D0">
        <w:rPr>
          <w:rFonts w:ascii="Verdana" w:hAnsi="Verdana" w:cs="Times New Roman"/>
          <w:b/>
          <w:bCs/>
          <w:color w:val="auto"/>
          <w:sz w:val="20"/>
          <w:szCs w:val="20"/>
        </w:rPr>
        <w:t xml:space="preserve">Virksomhedens navn, adresse, matrikelnummer og CVR- og P-nummer. </w:t>
      </w:r>
    </w:p>
    <w:p w14:paraId="4ADDD68B" w14:textId="77777777" w:rsidR="00180DCD" w:rsidRPr="00F135D0" w:rsidRDefault="00180DCD" w:rsidP="00EB2537">
      <w:pPr>
        <w:pStyle w:val="nummer"/>
        <w:rPr>
          <w:rFonts w:ascii="Verdana" w:hAnsi="Verdana" w:cs="Times New Roman"/>
          <w:bCs/>
          <w:color w:val="auto"/>
          <w:sz w:val="20"/>
          <w:szCs w:val="20"/>
        </w:rPr>
      </w:pPr>
    </w:p>
    <w:p w14:paraId="4ADDD68C"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JSK Container &amp; Entreprise</w:t>
      </w:r>
    </w:p>
    <w:p w14:paraId="4ADDD68D" w14:textId="77777777" w:rsidR="00180DCD" w:rsidRPr="00F135D0" w:rsidRDefault="00180DCD" w:rsidP="00EB2537">
      <w:pPr>
        <w:spacing w:after="0" w:line="240" w:lineRule="auto"/>
        <w:rPr>
          <w:rFonts w:ascii="Verdana" w:hAnsi="Verdana"/>
          <w:sz w:val="20"/>
          <w:szCs w:val="20"/>
        </w:rPr>
      </w:pPr>
      <w:proofErr w:type="spellStart"/>
      <w:r w:rsidRPr="00F135D0">
        <w:rPr>
          <w:rFonts w:ascii="Verdana" w:hAnsi="Verdana"/>
          <w:sz w:val="20"/>
          <w:szCs w:val="20"/>
        </w:rPr>
        <w:t>Svalehøjvej</w:t>
      </w:r>
      <w:proofErr w:type="spellEnd"/>
      <w:r w:rsidRPr="00F135D0">
        <w:rPr>
          <w:rFonts w:ascii="Verdana" w:hAnsi="Verdana"/>
          <w:sz w:val="20"/>
          <w:szCs w:val="20"/>
        </w:rPr>
        <w:t xml:space="preserve"> 20</w:t>
      </w:r>
    </w:p>
    <w:p w14:paraId="4ADDD68E"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3650 Ølstykke</w:t>
      </w:r>
    </w:p>
    <w:p w14:paraId="4ADDD68F"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Tlf. 47 10 14 02</w:t>
      </w:r>
    </w:p>
    <w:p w14:paraId="4ADDD690" w14:textId="77777777" w:rsidR="001B536C" w:rsidRPr="00F135D0" w:rsidRDefault="001B536C" w:rsidP="00EB2537">
      <w:pPr>
        <w:pStyle w:val="nummer"/>
        <w:rPr>
          <w:rFonts w:ascii="Verdana" w:hAnsi="Verdana" w:cs="Times New Roman"/>
          <w:bCs/>
          <w:color w:val="auto"/>
          <w:sz w:val="20"/>
          <w:szCs w:val="20"/>
        </w:rPr>
      </w:pPr>
    </w:p>
    <w:p w14:paraId="4ADDD691"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Matrikelnummer:</w:t>
      </w:r>
      <w:r w:rsidRPr="00F135D0">
        <w:rPr>
          <w:rFonts w:ascii="Verdana" w:hAnsi="Verdana" w:cs="Times New Roman"/>
          <w:bCs/>
          <w:color w:val="auto"/>
          <w:sz w:val="20"/>
          <w:szCs w:val="20"/>
        </w:rPr>
        <w:tab/>
        <w:t>2cd Svestrup by, Ølstykke</w:t>
      </w:r>
    </w:p>
    <w:p w14:paraId="4ADDD692"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CVR-nummer:</w:t>
      </w:r>
      <w:r w:rsidRPr="00F135D0">
        <w:rPr>
          <w:rFonts w:ascii="Verdana" w:hAnsi="Verdana" w:cs="Times New Roman"/>
          <w:bCs/>
          <w:color w:val="auto"/>
          <w:sz w:val="20"/>
          <w:szCs w:val="20"/>
        </w:rPr>
        <w:tab/>
        <w:t>17979795</w:t>
      </w:r>
    </w:p>
    <w:p w14:paraId="4ADDD693" w14:textId="77777777" w:rsidR="00180DCD" w:rsidRPr="00F135D0" w:rsidRDefault="00180DCD" w:rsidP="00EB2537">
      <w:pPr>
        <w:spacing w:after="0" w:line="240" w:lineRule="auto"/>
        <w:rPr>
          <w:rFonts w:ascii="Verdana" w:hAnsi="Verdana"/>
          <w:bCs/>
          <w:sz w:val="20"/>
          <w:szCs w:val="20"/>
        </w:rPr>
      </w:pPr>
      <w:r w:rsidRPr="00F135D0">
        <w:rPr>
          <w:rFonts w:ascii="Verdana" w:hAnsi="Verdana"/>
          <w:bCs/>
          <w:sz w:val="20"/>
          <w:szCs w:val="20"/>
        </w:rPr>
        <w:t>P-nummer:</w:t>
      </w:r>
      <w:r w:rsidRPr="00F135D0">
        <w:rPr>
          <w:rFonts w:ascii="Verdana" w:hAnsi="Verdana"/>
          <w:bCs/>
          <w:sz w:val="20"/>
          <w:szCs w:val="20"/>
        </w:rPr>
        <w:tab/>
      </w:r>
      <w:r w:rsidRPr="00F135D0">
        <w:rPr>
          <w:rFonts w:ascii="Verdana" w:hAnsi="Verdana"/>
          <w:bCs/>
          <w:sz w:val="20"/>
          <w:szCs w:val="20"/>
        </w:rPr>
        <w:tab/>
        <w:t xml:space="preserve">1004114554 </w:t>
      </w:r>
    </w:p>
    <w:p w14:paraId="4ADDD694" w14:textId="77777777" w:rsidR="00180DCD" w:rsidRPr="00F135D0" w:rsidRDefault="00180DCD" w:rsidP="00EB2537">
      <w:pPr>
        <w:spacing w:after="0" w:line="240" w:lineRule="auto"/>
        <w:rPr>
          <w:rFonts w:ascii="Verdana" w:hAnsi="Verdana"/>
          <w:sz w:val="20"/>
          <w:szCs w:val="20"/>
        </w:rPr>
      </w:pPr>
    </w:p>
    <w:p w14:paraId="4ADDD695" w14:textId="77777777" w:rsidR="00180DCD" w:rsidRPr="00F135D0" w:rsidRDefault="00180DCD" w:rsidP="00EB2537">
      <w:pPr>
        <w:spacing w:after="0" w:line="240" w:lineRule="auto"/>
        <w:rPr>
          <w:rFonts w:ascii="Verdana" w:hAnsi="Verdana"/>
          <w:sz w:val="20"/>
          <w:szCs w:val="20"/>
        </w:rPr>
      </w:pPr>
      <w:r w:rsidRPr="00F135D0">
        <w:rPr>
          <w:rFonts w:ascii="Verdana" w:hAnsi="Verdana"/>
          <w:b/>
          <w:sz w:val="20"/>
          <w:szCs w:val="20"/>
        </w:rPr>
        <w:t>Navn, adresse og telefonnummer på ejeren af ejendommen</w:t>
      </w:r>
      <w:r w:rsidRPr="00F135D0">
        <w:rPr>
          <w:rFonts w:ascii="Verdana" w:hAnsi="Verdana"/>
          <w:sz w:val="20"/>
          <w:szCs w:val="20"/>
        </w:rPr>
        <w:t xml:space="preserve">. </w:t>
      </w:r>
    </w:p>
    <w:p w14:paraId="4ADDD696" w14:textId="77777777" w:rsidR="00180DCD" w:rsidRPr="00F135D0" w:rsidRDefault="00180DCD" w:rsidP="00EB2537">
      <w:pPr>
        <w:pStyle w:val="nummer"/>
        <w:rPr>
          <w:rFonts w:ascii="Verdana" w:hAnsi="Verdana" w:cs="Times New Roman"/>
          <w:bCs/>
          <w:color w:val="auto"/>
          <w:sz w:val="20"/>
          <w:szCs w:val="20"/>
        </w:rPr>
      </w:pPr>
    </w:p>
    <w:p w14:paraId="4ADDD697"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JSK Container &amp; Entreprise</w:t>
      </w:r>
    </w:p>
    <w:p w14:paraId="4ADDD698"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Jens Knudsen</w:t>
      </w:r>
    </w:p>
    <w:p w14:paraId="4ADDD699" w14:textId="77777777" w:rsidR="00180DCD" w:rsidRPr="00F135D0" w:rsidRDefault="00180DCD" w:rsidP="00EB2537">
      <w:pPr>
        <w:spacing w:after="0" w:line="240" w:lineRule="auto"/>
        <w:rPr>
          <w:rFonts w:ascii="Verdana" w:hAnsi="Verdana"/>
          <w:sz w:val="20"/>
          <w:szCs w:val="20"/>
        </w:rPr>
      </w:pPr>
      <w:proofErr w:type="spellStart"/>
      <w:r w:rsidRPr="00F135D0">
        <w:rPr>
          <w:rFonts w:ascii="Verdana" w:hAnsi="Verdana"/>
          <w:sz w:val="20"/>
          <w:szCs w:val="20"/>
        </w:rPr>
        <w:t>Svalehøjvej</w:t>
      </w:r>
      <w:proofErr w:type="spellEnd"/>
      <w:r w:rsidRPr="00F135D0">
        <w:rPr>
          <w:rFonts w:ascii="Verdana" w:hAnsi="Verdana"/>
          <w:sz w:val="20"/>
          <w:szCs w:val="20"/>
        </w:rPr>
        <w:t xml:space="preserve"> 20</w:t>
      </w:r>
    </w:p>
    <w:p w14:paraId="4ADDD69A"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3650 Ølstykke</w:t>
      </w:r>
    </w:p>
    <w:p w14:paraId="4ADDD69B"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Tlf. 47 10 14 02</w:t>
      </w:r>
    </w:p>
    <w:p w14:paraId="4ADDD69C" w14:textId="77777777" w:rsidR="00180DCD" w:rsidRPr="00F135D0" w:rsidRDefault="00180DCD" w:rsidP="00EB2537">
      <w:pPr>
        <w:pStyle w:val="nummer"/>
        <w:rPr>
          <w:rFonts w:ascii="Verdana" w:hAnsi="Verdana" w:cs="Times New Roman"/>
          <w:bCs/>
          <w:color w:val="auto"/>
          <w:sz w:val="20"/>
          <w:szCs w:val="20"/>
        </w:rPr>
      </w:pPr>
    </w:p>
    <w:p w14:paraId="4ADDD69D" w14:textId="77777777" w:rsidR="00180DCD" w:rsidRPr="00F135D0" w:rsidRDefault="00180DCD" w:rsidP="00EB2537">
      <w:pPr>
        <w:pStyle w:val="nummer"/>
        <w:rPr>
          <w:rFonts w:ascii="Verdana" w:hAnsi="Verdana" w:cs="Times New Roman"/>
          <w:b/>
          <w:bCs/>
          <w:color w:val="auto"/>
          <w:sz w:val="20"/>
          <w:szCs w:val="20"/>
        </w:rPr>
      </w:pPr>
      <w:r w:rsidRPr="00F135D0">
        <w:rPr>
          <w:rFonts w:ascii="Verdana" w:hAnsi="Verdana" w:cs="Times New Roman"/>
          <w:b/>
          <w:bCs/>
          <w:color w:val="auto"/>
          <w:sz w:val="20"/>
          <w:szCs w:val="20"/>
        </w:rPr>
        <w:t xml:space="preserve">Virksomhedens kontaktperson: Navn, adresse og telefonnummer. </w:t>
      </w:r>
    </w:p>
    <w:p w14:paraId="4ADDD69E" w14:textId="77777777" w:rsidR="00180DCD" w:rsidRPr="00F135D0" w:rsidRDefault="00180DCD" w:rsidP="00EB2537">
      <w:pPr>
        <w:pStyle w:val="nummer"/>
        <w:rPr>
          <w:rFonts w:ascii="Verdana" w:hAnsi="Verdana" w:cs="Times New Roman"/>
          <w:b/>
          <w:bCs/>
          <w:color w:val="auto"/>
          <w:sz w:val="20"/>
          <w:szCs w:val="20"/>
        </w:rPr>
      </w:pPr>
    </w:p>
    <w:p w14:paraId="4ADDD69F"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Samme som ejer.</w:t>
      </w:r>
    </w:p>
    <w:p w14:paraId="4ADDD6A0" w14:textId="77777777" w:rsidR="00EB2537" w:rsidRPr="00F135D0" w:rsidRDefault="00EB2537" w:rsidP="00EB2537">
      <w:pPr>
        <w:pStyle w:val="tekstoverskriftb"/>
        <w:spacing w:before="0"/>
        <w:jc w:val="left"/>
        <w:rPr>
          <w:rFonts w:ascii="Verdana" w:hAnsi="Verdana"/>
          <w:color w:val="auto"/>
          <w:sz w:val="20"/>
          <w:szCs w:val="20"/>
        </w:rPr>
      </w:pPr>
    </w:p>
    <w:p w14:paraId="4ADDD6A1" w14:textId="77777777" w:rsidR="00180DCD" w:rsidRPr="00F135D0" w:rsidRDefault="00180DCD" w:rsidP="00EB2537">
      <w:pPr>
        <w:pStyle w:val="tekstoverskriftb"/>
        <w:spacing w:before="0"/>
        <w:jc w:val="left"/>
        <w:rPr>
          <w:rFonts w:ascii="Verdana" w:hAnsi="Verdana"/>
          <w:color w:val="auto"/>
          <w:sz w:val="22"/>
          <w:szCs w:val="22"/>
        </w:rPr>
      </w:pPr>
      <w:r w:rsidRPr="00F135D0">
        <w:rPr>
          <w:rFonts w:ascii="Verdana" w:hAnsi="Verdana"/>
          <w:color w:val="auto"/>
          <w:sz w:val="22"/>
          <w:szCs w:val="22"/>
        </w:rPr>
        <w:t xml:space="preserve">B. Oplysninger om virksomhedens art </w:t>
      </w:r>
    </w:p>
    <w:p w14:paraId="4ADDD6A2" w14:textId="77777777" w:rsidR="00180DCD" w:rsidRPr="00F135D0" w:rsidRDefault="00180DCD" w:rsidP="00EB2537">
      <w:pPr>
        <w:pStyle w:val="nummer"/>
        <w:rPr>
          <w:rFonts w:ascii="Verdana" w:hAnsi="Verdana" w:cs="Times New Roman"/>
          <w:b/>
          <w:bCs/>
          <w:color w:val="auto"/>
          <w:sz w:val="20"/>
          <w:szCs w:val="20"/>
        </w:rPr>
      </w:pPr>
    </w:p>
    <w:p w14:paraId="4ADDD6A3" w14:textId="77777777" w:rsidR="00180DCD" w:rsidRPr="00F135D0" w:rsidRDefault="00180DCD" w:rsidP="00EB2537">
      <w:pPr>
        <w:pStyle w:val="nummer"/>
        <w:rPr>
          <w:rFonts w:ascii="Verdana" w:hAnsi="Verdana" w:cs="Times New Roman"/>
          <w:b/>
          <w:bCs/>
          <w:color w:val="auto"/>
          <w:sz w:val="20"/>
          <w:szCs w:val="20"/>
        </w:rPr>
      </w:pPr>
      <w:r w:rsidRPr="00F135D0">
        <w:rPr>
          <w:rFonts w:ascii="Verdana" w:hAnsi="Verdana" w:cs="Times New Roman"/>
          <w:b/>
          <w:bCs/>
          <w:color w:val="auto"/>
          <w:sz w:val="20"/>
          <w:szCs w:val="20"/>
        </w:rPr>
        <w:t xml:space="preserve">Virksomhedens listebetegnelse. </w:t>
      </w:r>
    </w:p>
    <w:p w14:paraId="4ADDD6A4" w14:textId="77777777" w:rsidR="00180DCD" w:rsidRPr="00F135D0" w:rsidRDefault="00180DCD" w:rsidP="00EB2537">
      <w:pPr>
        <w:pStyle w:val="nummer"/>
        <w:rPr>
          <w:rFonts w:ascii="Verdana" w:hAnsi="Verdana" w:cs="Times New Roman"/>
          <w:b/>
          <w:bCs/>
          <w:color w:val="auto"/>
          <w:sz w:val="20"/>
          <w:szCs w:val="20"/>
        </w:rPr>
      </w:pPr>
    </w:p>
    <w:p w14:paraId="4ADDD6A5"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A 203 Anlæg, der foretager støvfrembringende overfladebehandling, herunder slibning,</w:t>
      </w:r>
      <w:r w:rsidR="001B536C" w:rsidRPr="00F135D0">
        <w:rPr>
          <w:rFonts w:ascii="Verdana" w:hAnsi="Verdana" w:cs="Times New Roman"/>
          <w:bCs/>
          <w:color w:val="auto"/>
          <w:sz w:val="20"/>
          <w:szCs w:val="20"/>
        </w:rPr>
        <w:t xml:space="preserve"> </w:t>
      </w:r>
      <w:r w:rsidRPr="00F135D0">
        <w:rPr>
          <w:rFonts w:ascii="Verdana" w:hAnsi="Verdana" w:cs="Times New Roman"/>
          <w:bCs/>
          <w:color w:val="auto"/>
          <w:sz w:val="20"/>
          <w:szCs w:val="20"/>
        </w:rPr>
        <w:t>sandblæsning og pulverlakering, af emner af jern, stål eller andre metaller, når den samlede udsugningskapacitet fra anlægget overstiger 10.000 normal m</w:t>
      </w:r>
      <w:r w:rsidRPr="00F135D0">
        <w:rPr>
          <w:rFonts w:ascii="Verdana" w:hAnsi="Verdana" w:cs="Times New Roman"/>
          <w:bCs/>
          <w:color w:val="auto"/>
          <w:sz w:val="20"/>
          <w:szCs w:val="20"/>
          <w:vertAlign w:val="superscript"/>
        </w:rPr>
        <w:t>3</w:t>
      </w:r>
      <w:r w:rsidRPr="00F135D0">
        <w:rPr>
          <w:rFonts w:ascii="Verdana" w:hAnsi="Verdana" w:cs="Times New Roman"/>
          <w:bCs/>
          <w:color w:val="auto"/>
          <w:sz w:val="20"/>
          <w:szCs w:val="20"/>
        </w:rPr>
        <w:t xml:space="preserve"> pr. time.</w:t>
      </w:r>
    </w:p>
    <w:p w14:paraId="4ADDD6A6"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 xml:space="preserve">Anlæg, der foretager overfladebehandling af jern, stål og andre metaller, herunder </w:t>
      </w:r>
      <w:r w:rsidR="001B536C" w:rsidRPr="00F135D0">
        <w:rPr>
          <w:rFonts w:ascii="Verdana" w:hAnsi="Verdana" w:cs="Times New Roman"/>
          <w:bCs/>
          <w:color w:val="auto"/>
          <w:sz w:val="20"/>
          <w:szCs w:val="20"/>
        </w:rPr>
        <w:t xml:space="preserve"> u</w:t>
      </w:r>
      <w:r w:rsidRPr="00F135D0">
        <w:rPr>
          <w:rFonts w:ascii="Verdana" w:hAnsi="Verdana" w:cs="Times New Roman"/>
          <w:bCs/>
          <w:color w:val="auto"/>
          <w:sz w:val="20"/>
          <w:szCs w:val="20"/>
        </w:rPr>
        <w:t>ndervognsbehandling, når kapaciteten til forbrug af organiske opløsningsmidler overstiger 6 kg pr. time, bortset fra anlæg, der er omfattet af J 104.</w:t>
      </w:r>
    </w:p>
    <w:p w14:paraId="4ADDD6A7" w14:textId="77777777" w:rsidR="00180DCD" w:rsidRPr="00F135D0" w:rsidRDefault="00180DCD" w:rsidP="00EB2537">
      <w:pPr>
        <w:pStyle w:val="nummer"/>
        <w:rPr>
          <w:rFonts w:ascii="Verdana" w:hAnsi="Verdana" w:cs="Times New Roman"/>
          <w:bCs/>
          <w:color w:val="auto"/>
          <w:sz w:val="20"/>
          <w:szCs w:val="20"/>
        </w:rPr>
      </w:pPr>
    </w:p>
    <w:p w14:paraId="4ADDD6A8" w14:textId="77777777" w:rsidR="00180DCD" w:rsidRPr="00F135D0" w:rsidRDefault="00180DCD" w:rsidP="001B536C">
      <w:pPr>
        <w:pStyle w:val="nummer"/>
        <w:ind w:left="0" w:firstLine="0"/>
        <w:rPr>
          <w:rFonts w:ascii="Verdana" w:hAnsi="Verdana" w:cs="Times New Roman"/>
          <w:b/>
          <w:bCs/>
          <w:color w:val="auto"/>
          <w:sz w:val="20"/>
          <w:szCs w:val="20"/>
        </w:rPr>
      </w:pPr>
      <w:r w:rsidRPr="00F135D0">
        <w:rPr>
          <w:rFonts w:ascii="Verdana" w:hAnsi="Verdana" w:cs="Times New Roman"/>
          <w:b/>
          <w:bCs/>
          <w:color w:val="auto"/>
          <w:sz w:val="20"/>
          <w:szCs w:val="20"/>
        </w:rPr>
        <w:t>Beskrivelse af det ansøgte projekt.</w:t>
      </w:r>
    </w:p>
    <w:p w14:paraId="4ADDD6A9" w14:textId="77777777" w:rsidR="00180DCD" w:rsidRPr="00F135D0" w:rsidRDefault="00180DCD" w:rsidP="00EB2537">
      <w:pPr>
        <w:pStyle w:val="nummer"/>
        <w:rPr>
          <w:rFonts w:ascii="Verdana" w:hAnsi="Verdana" w:cs="Times New Roman"/>
          <w:bCs/>
          <w:color w:val="auto"/>
          <w:sz w:val="20"/>
          <w:szCs w:val="20"/>
        </w:rPr>
      </w:pPr>
    </w:p>
    <w:p w14:paraId="4ADDD6AA"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Virksomheden har en miljøgodkendelse fra 26. juni 2002. Produktionen er fortsat som beskrevet i miljøgodkendelsens punkt B 3. Procesbeskrivelse.</w:t>
      </w:r>
    </w:p>
    <w:p w14:paraId="4ADDD6AB" w14:textId="77777777" w:rsidR="00180DCD" w:rsidRPr="00F135D0" w:rsidRDefault="00180DCD" w:rsidP="00EB2537">
      <w:pPr>
        <w:pStyle w:val="nummer"/>
        <w:rPr>
          <w:rFonts w:ascii="Verdana" w:hAnsi="Verdana" w:cs="Times New Roman"/>
          <w:bCs/>
          <w:color w:val="auto"/>
          <w:sz w:val="20"/>
          <w:szCs w:val="20"/>
        </w:rPr>
      </w:pPr>
    </w:p>
    <w:p w14:paraId="4ADDD6AC"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Som tillæg hertil vil virksomheden etablere:</w:t>
      </w:r>
    </w:p>
    <w:p w14:paraId="4ADDD6AD" w14:textId="77777777" w:rsidR="00180DCD" w:rsidRPr="00F135D0" w:rsidRDefault="00180DCD" w:rsidP="00FA08EB">
      <w:pPr>
        <w:pStyle w:val="nummer"/>
        <w:numPr>
          <w:ilvl w:val="0"/>
          <w:numId w:val="1"/>
        </w:numPr>
        <w:rPr>
          <w:rFonts w:ascii="Verdana" w:hAnsi="Verdana" w:cs="Times New Roman"/>
          <w:bCs/>
          <w:color w:val="auto"/>
          <w:sz w:val="20"/>
          <w:szCs w:val="20"/>
        </w:rPr>
      </w:pPr>
      <w:r w:rsidRPr="00F135D0">
        <w:rPr>
          <w:rFonts w:ascii="Verdana" w:hAnsi="Verdana" w:cs="Times New Roman"/>
          <w:bCs/>
          <w:color w:val="auto"/>
          <w:sz w:val="20"/>
          <w:szCs w:val="20"/>
        </w:rPr>
        <w:t>En ny malekabine på ca. 120 m</w:t>
      </w:r>
      <w:r w:rsidRPr="00F135D0">
        <w:rPr>
          <w:rFonts w:ascii="Verdana" w:hAnsi="Verdana" w:cs="Times New Roman"/>
          <w:bCs/>
          <w:color w:val="auto"/>
          <w:sz w:val="20"/>
          <w:szCs w:val="20"/>
          <w:vertAlign w:val="superscript"/>
        </w:rPr>
        <w:t>2</w:t>
      </w:r>
      <w:r w:rsidRPr="00F135D0">
        <w:rPr>
          <w:rFonts w:ascii="Verdana" w:hAnsi="Verdana" w:cs="Times New Roman"/>
          <w:bCs/>
          <w:color w:val="auto"/>
          <w:sz w:val="20"/>
          <w:szCs w:val="20"/>
        </w:rPr>
        <w:t xml:space="preserve"> i den eksisterende bygning. Med den nye malekabine for ventes en produktionsforøgelse på 20 - 50 %.</w:t>
      </w:r>
    </w:p>
    <w:p w14:paraId="4ADDD6AE" w14:textId="77777777" w:rsidR="00180DCD" w:rsidRPr="00F135D0" w:rsidRDefault="00180DCD" w:rsidP="00FA08EB">
      <w:pPr>
        <w:pStyle w:val="nummer"/>
        <w:numPr>
          <w:ilvl w:val="0"/>
          <w:numId w:val="1"/>
        </w:numPr>
        <w:rPr>
          <w:rFonts w:ascii="Verdana" w:hAnsi="Verdana" w:cs="Times New Roman"/>
          <w:bCs/>
          <w:color w:val="auto"/>
          <w:sz w:val="20"/>
          <w:szCs w:val="20"/>
        </w:rPr>
      </w:pPr>
      <w:r w:rsidRPr="00F135D0">
        <w:rPr>
          <w:rFonts w:ascii="Verdana" w:hAnsi="Verdana" w:cs="Times New Roman"/>
          <w:bCs/>
          <w:color w:val="auto"/>
          <w:sz w:val="20"/>
          <w:szCs w:val="20"/>
        </w:rPr>
        <w:t>Et regenerativt termisk forbrændingsanlæg (RTO) til rensning af afkastluften fra sprøjtekabiner.</w:t>
      </w:r>
    </w:p>
    <w:p w14:paraId="4ADDD6AF"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lastRenderedPageBreak/>
        <w:t>Ad A)</w:t>
      </w:r>
    </w:p>
    <w:p w14:paraId="4ADDD6B0"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Der bliver plads til 2 containere i den nye malekabine. Der anskaffes en ny el. kompressor, der placeres indendørs, der erstatter den eksisterende diesel kompressor, der er placeret udenfor. Den eksisterende kompressor bibeholdes som reserve.</w:t>
      </w:r>
    </w:p>
    <w:p w14:paraId="4ADDD6B1" w14:textId="77777777" w:rsidR="00180DCD" w:rsidRPr="00F135D0" w:rsidRDefault="00180DCD" w:rsidP="00EB2537">
      <w:pPr>
        <w:pStyle w:val="nummer"/>
        <w:rPr>
          <w:rFonts w:ascii="Verdana" w:hAnsi="Verdana" w:cs="Times New Roman"/>
          <w:bCs/>
          <w:color w:val="auto"/>
          <w:sz w:val="20"/>
          <w:szCs w:val="20"/>
          <w:highlight w:val="yellow"/>
        </w:rPr>
      </w:pPr>
    </w:p>
    <w:p w14:paraId="4ADDD6B2"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Ad B)</w:t>
      </w:r>
    </w:p>
    <w:p w14:paraId="4ADDD6B3"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Der kobles et RTO anlæg (</w:t>
      </w:r>
      <w:proofErr w:type="spellStart"/>
      <w:r w:rsidRPr="00F135D0">
        <w:rPr>
          <w:rFonts w:ascii="Verdana" w:hAnsi="Verdana" w:cs="Times New Roman"/>
          <w:bCs/>
          <w:color w:val="auto"/>
          <w:sz w:val="20"/>
          <w:szCs w:val="20"/>
        </w:rPr>
        <w:t>Retherm</w:t>
      </w:r>
      <w:proofErr w:type="spellEnd"/>
      <w:r w:rsidRPr="00F135D0">
        <w:rPr>
          <w:rFonts w:ascii="Verdana" w:hAnsi="Verdana" w:cs="Times New Roman"/>
          <w:bCs/>
          <w:color w:val="auto"/>
          <w:sz w:val="20"/>
          <w:szCs w:val="20"/>
        </w:rPr>
        <w:t xml:space="preserve"> RL 25) til afkastet fra malekabiner. Anlægget afbrænder de organiske forbindelser med en rensningsgrad, der normalt er over 99 %.</w:t>
      </w:r>
    </w:p>
    <w:p w14:paraId="4ADDD6B4" w14:textId="77777777" w:rsidR="00180DCD" w:rsidRPr="00F135D0" w:rsidRDefault="00180DCD" w:rsidP="00EB2537">
      <w:pPr>
        <w:pStyle w:val="nummer"/>
        <w:rPr>
          <w:rFonts w:ascii="Verdana" w:hAnsi="Verdana" w:cs="Times New Roman"/>
          <w:bCs/>
          <w:color w:val="auto"/>
          <w:sz w:val="20"/>
          <w:szCs w:val="20"/>
        </w:rPr>
      </w:pPr>
    </w:p>
    <w:p w14:paraId="4ADDD6B5"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 xml:space="preserve">Anlægget opstartes ved opvarmning til 800 </w:t>
      </w:r>
      <w:r w:rsidRPr="00F135D0">
        <w:rPr>
          <w:rFonts w:ascii="Verdana" w:hAnsi="Verdana" w:cs="Arial"/>
          <w:bCs/>
          <w:color w:val="auto"/>
          <w:sz w:val="20"/>
          <w:szCs w:val="20"/>
        </w:rPr>
        <w:t>°</w:t>
      </w:r>
      <w:r w:rsidRPr="00F135D0">
        <w:rPr>
          <w:rFonts w:ascii="Verdana" w:hAnsi="Verdana" w:cs="Times New Roman"/>
          <w:bCs/>
          <w:color w:val="auto"/>
          <w:sz w:val="20"/>
          <w:szCs w:val="20"/>
        </w:rPr>
        <w:t>C med naturgas, hvorefter der tilføres afkastluft fra malekabinen. Derefter tilføres der kun naturgas som ”pausefyring”. Forbrug af naturgas er anslået til 100 m</w:t>
      </w:r>
      <w:r w:rsidRPr="00F135D0">
        <w:rPr>
          <w:rFonts w:ascii="Verdana" w:hAnsi="Verdana" w:cs="Times New Roman"/>
          <w:bCs/>
          <w:color w:val="auto"/>
          <w:sz w:val="20"/>
          <w:szCs w:val="20"/>
          <w:vertAlign w:val="superscript"/>
        </w:rPr>
        <w:t>3</w:t>
      </w:r>
      <w:r w:rsidRPr="00F135D0">
        <w:rPr>
          <w:rFonts w:ascii="Verdana" w:hAnsi="Verdana" w:cs="Times New Roman"/>
          <w:bCs/>
          <w:color w:val="auto"/>
          <w:sz w:val="20"/>
          <w:szCs w:val="20"/>
        </w:rPr>
        <w:t xml:space="preserve"> årligt.</w:t>
      </w:r>
    </w:p>
    <w:p w14:paraId="4ADDD6B6" w14:textId="77777777" w:rsidR="00180DCD" w:rsidRPr="00F135D0" w:rsidRDefault="00180DCD" w:rsidP="00EB2537">
      <w:pPr>
        <w:pStyle w:val="nummer"/>
        <w:rPr>
          <w:rFonts w:ascii="Verdana" w:hAnsi="Verdana" w:cs="Times New Roman"/>
          <w:bCs/>
          <w:color w:val="auto"/>
          <w:sz w:val="20"/>
          <w:szCs w:val="20"/>
        </w:rPr>
      </w:pPr>
    </w:p>
    <w:p w14:paraId="4ADDD6B7"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 xml:space="preserve">Leverandøren </w:t>
      </w:r>
      <w:proofErr w:type="spellStart"/>
      <w:r w:rsidRPr="00F135D0">
        <w:rPr>
          <w:rFonts w:ascii="Verdana" w:hAnsi="Verdana" w:cs="Times New Roman"/>
          <w:bCs/>
          <w:color w:val="auto"/>
          <w:sz w:val="20"/>
          <w:szCs w:val="20"/>
        </w:rPr>
        <w:t>Reeco</w:t>
      </w:r>
      <w:proofErr w:type="spellEnd"/>
      <w:r w:rsidRPr="00F135D0">
        <w:rPr>
          <w:rFonts w:ascii="Verdana" w:hAnsi="Verdana" w:cs="Times New Roman"/>
          <w:bCs/>
          <w:color w:val="auto"/>
          <w:sz w:val="20"/>
          <w:szCs w:val="20"/>
        </w:rPr>
        <w:t xml:space="preserve"> </w:t>
      </w:r>
      <w:proofErr w:type="spellStart"/>
      <w:r w:rsidRPr="00F135D0">
        <w:rPr>
          <w:rFonts w:ascii="Verdana" w:hAnsi="Verdana" w:cs="Times New Roman"/>
          <w:bCs/>
          <w:color w:val="auto"/>
          <w:sz w:val="20"/>
          <w:szCs w:val="20"/>
        </w:rPr>
        <w:t>Stroem</w:t>
      </w:r>
      <w:proofErr w:type="spellEnd"/>
      <w:r w:rsidRPr="00F135D0">
        <w:rPr>
          <w:rFonts w:ascii="Verdana" w:hAnsi="Verdana" w:cs="Times New Roman"/>
          <w:bCs/>
          <w:color w:val="auto"/>
          <w:sz w:val="20"/>
          <w:szCs w:val="20"/>
        </w:rPr>
        <w:t xml:space="preserve"> A/S har en procedure RT-25, der beskriver hvordan anlægget skal vedligeholdes og kontrolleres. Procedure RT-25 er vedlagt som bilag 5. </w:t>
      </w:r>
    </w:p>
    <w:p w14:paraId="4ADDD6B8" w14:textId="77777777" w:rsidR="00180DCD" w:rsidRPr="00F135D0" w:rsidRDefault="00180DCD" w:rsidP="00EB2537">
      <w:pPr>
        <w:pStyle w:val="nummer"/>
        <w:rPr>
          <w:rFonts w:ascii="Verdana" w:hAnsi="Verdana" w:cs="Times New Roman"/>
          <w:bCs/>
          <w:color w:val="auto"/>
          <w:sz w:val="20"/>
          <w:szCs w:val="20"/>
        </w:rPr>
      </w:pPr>
    </w:p>
    <w:p w14:paraId="4ADDD6B9"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 xml:space="preserve">Da der ikke må komme partikler til RTO, monteres der et nyt filter mellem filter i malekabine (Paint Stop) og RTO. </w:t>
      </w:r>
    </w:p>
    <w:p w14:paraId="4ADDD6BA" w14:textId="77777777" w:rsidR="00180DCD" w:rsidRPr="00F135D0" w:rsidRDefault="00180DCD" w:rsidP="00EB2537">
      <w:pPr>
        <w:pStyle w:val="nummer"/>
        <w:ind w:left="0" w:firstLine="0"/>
        <w:rPr>
          <w:rFonts w:ascii="Verdana" w:hAnsi="Verdana" w:cs="Times New Roman"/>
          <w:bCs/>
          <w:color w:val="auto"/>
          <w:sz w:val="20"/>
          <w:szCs w:val="20"/>
        </w:rPr>
      </w:pPr>
    </w:p>
    <w:p w14:paraId="4ADDD6BB"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Ved svigt vil afkastluften midlertidigt ledes gennem det eksisterende afkast fra malekabinen.</w:t>
      </w:r>
    </w:p>
    <w:p w14:paraId="4ADDD6BC" w14:textId="77777777" w:rsidR="00180DCD" w:rsidRPr="00F135D0" w:rsidRDefault="00180DCD" w:rsidP="00EB2537">
      <w:pPr>
        <w:pStyle w:val="nummer"/>
        <w:ind w:left="0" w:firstLine="0"/>
        <w:rPr>
          <w:rFonts w:ascii="Verdana" w:hAnsi="Verdana" w:cs="Times New Roman"/>
          <w:bCs/>
          <w:color w:val="auto"/>
          <w:sz w:val="20"/>
          <w:szCs w:val="20"/>
        </w:rPr>
      </w:pPr>
    </w:p>
    <w:p w14:paraId="4ADDD6BD" w14:textId="77777777" w:rsidR="00180DCD" w:rsidRPr="00F135D0" w:rsidRDefault="00180DCD" w:rsidP="001B536C">
      <w:pPr>
        <w:pStyle w:val="nummer"/>
        <w:ind w:left="0" w:firstLine="0"/>
        <w:rPr>
          <w:rFonts w:ascii="Verdana" w:hAnsi="Verdana" w:cs="Times New Roman"/>
          <w:b/>
          <w:bCs/>
          <w:color w:val="auto"/>
          <w:sz w:val="20"/>
          <w:szCs w:val="20"/>
        </w:rPr>
      </w:pPr>
      <w:r w:rsidRPr="00F135D0">
        <w:rPr>
          <w:rFonts w:ascii="Verdana" w:hAnsi="Verdana" w:cs="Times New Roman"/>
          <w:b/>
          <w:bCs/>
          <w:color w:val="auto"/>
          <w:sz w:val="20"/>
          <w:szCs w:val="20"/>
        </w:rPr>
        <w:t xml:space="preserve">Hvis det ansøgte projekt er midlertidigt, skal det forventede ophørstidspunkt oplyses. </w:t>
      </w:r>
    </w:p>
    <w:p w14:paraId="4ADDD6BE" w14:textId="77777777" w:rsidR="00180DCD" w:rsidRPr="00F135D0" w:rsidRDefault="00180DCD" w:rsidP="00EB2537">
      <w:pPr>
        <w:pStyle w:val="nummer"/>
        <w:rPr>
          <w:rFonts w:ascii="Verdana" w:hAnsi="Verdana" w:cs="Times New Roman"/>
          <w:bCs/>
          <w:color w:val="auto"/>
          <w:sz w:val="20"/>
          <w:szCs w:val="20"/>
        </w:rPr>
      </w:pPr>
    </w:p>
    <w:p w14:paraId="4ADDD6BF"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Virksomheden er permanent.</w:t>
      </w:r>
    </w:p>
    <w:p w14:paraId="4ADDD6C0" w14:textId="77777777" w:rsidR="00180DCD" w:rsidRPr="00F135D0" w:rsidRDefault="00180DCD" w:rsidP="00EB2537">
      <w:pPr>
        <w:pStyle w:val="nummer"/>
        <w:ind w:left="0" w:firstLine="0"/>
        <w:rPr>
          <w:rFonts w:ascii="Verdana" w:hAnsi="Verdana" w:cs="Times New Roman"/>
          <w:bCs/>
          <w:color w:val="auto"/>
          <w:sz w:val="20"/>
          <w:szCs w:val="20"/>
        </w:rPr>
      </w:pPr>
    </w:p>
    <w:p w14:paraId="4ADDD6C1" w14:textId="77777777" w:rsidR="00180DCD" w:rsidRPr="00F135D0" w:rsidRDefault="00180DCD" w:rsidP="00EB2537">
      <w:pPr>
        <w:pStyle w:val="tekstoverskriftb"/>
        <w:spacing w:before="0"/>
        <w:jc w:val="left"/>
        <w:rPr>
          <w:rFonts w:ascii="Verdana" w:hAnsi="Verdana"/>
          <w:color w:val="auto"/>
          <w:sz w:val="22"/>
          <w:szCs w:val="22"/>
        </w:rPr>
      </w:pPr>
      <w:r w:rsidRPr="00F135D0">
        <w:rPr>
          <w:rFonts w:ascii="Verdana" w:hAnsi="Verdana"/>
          <w:color w:val="auto"/>
          <w:sz w:val="22"/>
          <w:szCs w:val="22"/>
        </w:rPr>
        <w:t xml:space="preserve">C. Oplysninger om etablering </w:t>
      </w:r>
    </w:p>
    <w:p w14:paraId="4ADDD6C2" w14:textId="77777777" w:rsidR="00180DCD" w:rsidRPr="00F135D0" w:rsidRDefault="00180DCD" w:rsidP="00EB2537">
      <w:pPr>
        <w:pStyle w:val="nummer"/>
        <w:rPr>
          <w:rFonts w:ascii="Verdana" w:hAnsi="Verdana" w:cs="Times New Roman"/>
          <w:b/>
          <w:bCs/>
          <w:color w:val="auto"/>
          <w:sz w:val="20"/>
          <w:szCs w:val="20"/>
        </w:rPr>
      </w:pPr>
    </w:p>
    <w:p w14:paraId="4ADDD6C3" w14:textId="77777777" w:rsidR="00180DCD" w:rsidRPr="00F135D0" w:rsidRDefault="00180DCD" w:rsidP="00EB2537">
      <w:pPr>
        <w:pStyle w:val="nummer"/>
        <w:rPr>
          <w:rFonts w:ascii="Verdana" w:hAnsi="Verdana" w:cs="Times New Roman"/>
          <w:b/>
          <w:bCs/>
          <w:color w:val="auto"/>
          <w:sz w:val="20"/>
          <w:szCs w:val="20"/>
        </w:rPr>
      </w:pPr>
      <w:r w:rsidRPr="00F135D0">
        <w:rPr>
          <w:rFonts w:ascii="Verdana" w:hAnsi="Verdana" w:cs="Times New Roman"/>
          <w:b/>
          <w:bCs/>
          <w:color w:val="auto"/>
          <w:sz w:val="20"/>
          <w:szCs w:val="20"/>
        </w:rPr>
        <w:t xml:space="preserve">Oplysning om, hvorvidt det ansøgte kræver bygningsmæssige udvidelser/ændringer. </w:t>
      </w:r>
    </w:p>
    <w:p w14:paraId="4ADDD6C4" w14:textId="77777777" w:rsidR="00180DCD" w:rsidRPr="00F135D0" w:rsidRDefault="00180DCD" w:rsidP="00EB2537">
      <w:pPr>
        <w:pStyle w:val="nummer"/>
        <w:rPr>
          <w:rFonts w:ascii="Verdana" w:hAnsi="Verdana" w:cs="Times New Roman"/>
          <w:bCs/>
          <w:color w:val="auto"/>
          <w:sz w:val="20"/>
          <w:szCs w:val="20"/>
        </w:rPr>
      </w:pPr>
    </w:p>
    <w:p w14:paraId="4ADDD6C5"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Bygningens indretning bliver ændret, da en del af værkstedsarealet inddrages til en ny malekabine.</w:t>
      </w:r>
    </w:p>
    <w:p w14:paraId="4ADDD6C6" w14:textId="77777777" w:rsidR="00180DCD" w:rsidRPr="00F135D0" w:rsidRDefault="00180DCD" w:rsidP="00EB2537">
      <w:pPr>
        <w:pStyle w:val="nummer"/>
        <w:ind w:left="0" w:firstLine="0"/>
        <w:rPr>
          <w:rFonts w:ascii="Verdana" w:hAnsi="Verdana" w:cs="Times New Roman"/>
          <w:b/>
          <w:bCs/>
          <w:color w:val="auto"/>
          <w:sz w:val="20"/>
          <w:szCs w:val="20"/>
        </w:rPr>
      </w:pPr>
    </w:p>
    <w:p w14:paraId="4ADDD6C7" w14:textId="77777777" w:rsidR="00180DCD" w:rsidRPr="00F135D0" w:rsidRDefault="00180DCD" w:rsidP="00EB2537">
      <w:pPr>
        <w:pStyle w:val="nummer"/>
        <w:ind w:left="0" w:firstLine="0"/>
        <w:rPr>
          <w:rFonts w:ascii="Verdana" w:hAnsi="Verdana" w:cs="Times New Roman"/>
          <w:b/>
          <w:bCs/>
          <w:color w:val="auto"/>
          <w:sz w:val="20"/>
          <w:szCs w:val="20"/>
        </w:rPr>
      </w:pPr>
      <w:r w:rsidRPr="00F135D0">
        <w:rPr>
          <w:rFonts w:ascii="Verdana" w:hAnsi="Verdana" w:cs="Times New Roman"/>
          <w:b/>
          <w:bCs/>
          <w:color w:val="auto"/>
          <w:sz w:val="20"/>
          <w:szCs w:val="20"/>
        </w:rPr>
        <w:t xml:space="preserve">Forventede tidspunkter for start og afslutning af bygge- og anlægsarbejder og for start af virksomhedens drift. </w:t>
      </w:r>
    </w:p>
    <w:p w14:paraId="4ADDD6C8" w14:textId="77777777" w:rsidR="00180DCD" w:rsidRPr="00F135D0" w:rsidRDefault="00180DCD" w:rsidP="00EB2537">
      <w:pPr>
        <w:pStyle w:val="nummer"/>
        <w:rPr>
          <w:rFonts w:ascii="Verdana" w:hAnsi="Verdana" w:cs="Times New Roman"/>
          <w:bCs/>
          <w:color w:val="auto"/>
          <w:sz w:val="20"/>
          <w:szCs w:val="20"/>
        </w:rPr>
      </w:pPr>
    </w:p>
    <w:p w14:paraId="4ADDD6C9"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 xml:space="preserve">Den nye sprøjtekabine og forbrændingsanlægget forventes ibrugtaget ultimo 2012. </w:t>
      </w:r>
    </w:p>
    <w:p w14:paraId="4ADDD6CA" w14:textId="77777777" w:rsidR="00180DCD" w:rsidRPr="00F135D0" w:rsidRDefault="00180DCD" w:rsidP="00EB2537">
      <w:pPr>
        <w:pStyle w:val="nummer"/>
        <w:rPr>
          <w:rFonts w:ascii="Verdana" w:hAnsi="Verdana" w:cs="Times New Roman"/>
          <w:bCs/>
          <w:color w:val="auto"/>
          <w:sz w:val="20"/>
          <w:szCs w:val="20"/>
        </w:rPr>
      </w:pPr>
    </w:p>
    <w:p w14:paraId="4ADDD6CB" w14:textId="77777777" w:rsidR="00180DCD" w:rsidRPr="00F135D0" w:rsidRDefault="00180DCD" w:rsidP="00EB2537">
      <w:pPr>
        <w:pStyle w:val="tekstoverskriftb"/>
        <w:spacing w:before="0"/>
        <w:jc w:val="left"/>
        <w:rPr>
          <w:rFonts w:ascii="Verdana" w:hAnsi="Verdana"/>
          <w:color w:val="auto"/>
          <w:sz w:val="22"/>
          <w:szCs w:val="22"/>
        </w:rPr>
      </w:pPr>
      <w:r w:rsidRPr="00F135D0">
        <w:rPr>
          <w:rFonts w:ascii="Verdana" w:hAnsi="Verdana"/>
          <w:color w:val="auto"/>
          <w:sz w:val="22"/>
          <w:szCs w:val="22"/>
        </w:rPr>
        <w:t xml:space="preserve">D. Oplysninger om virksomhedens placering og driftstid </w:t>
      </w:r>
    </w:p>
    <w:p w14:paraId="4ADDD6CC" w14:textId="77777777" w:rsidR="00180DCD" w:rsidRPr="00F135D0" w:rsidRDefault="00180DCD" w:rsidP="00EB2537">
      <w:pPr>
        <w:pStyle w:val="nummer"/>
        <w:rPr>
          <w:rFonts w:ascii="Verdana" w:hAnsi="Verdana" w:cs="Times New Roman"/>
          <w:b/>
          <w:bCs/>
          <w:color w:val="auto"/>
          <w:sz w:val="20"/>
          <w:szCs w:val="20"/>
        </w:rPr>
      </w:pPr>
    </w:p>
    <w:p w14:paraId="4ADDD6CD" w14:textId="77777777" w:rsidR="00180DCD" w:rsidRPr="00F135D0" w:rsidRDefault="00180DCD" w:rsidP="00EB2537">
      <w:pPr>
        <w:pStyle w:val="nummer"/>
        <w:rPr>
          <w:rFonts w:ascii="Verdana" w:hAnsi="Verdana" w:cs="Times New Roman"/>
          <w:b/>
          <w:bCs/>
          <w:color w:val="auto"/>
          <w:sz w:val="20"/>
          <w:szCs w:val="20"/>
        </w:rPr>
      </w:pPr>
      <w:r w:rsidRPr="00F135D0">
        <w:rPr>
          <w:rFonts w:ascii="Verdana" w:hAnsi="Verdana" w:cs="Times New Roman"/>
          <w:b/>
          <w:bCs/>
          <w:color w:val="auto"/>
          <w:sz w:val="20"/>
          <w:szCs w:val="20"/>
        </w:rPr>
        <w:t xml:space="preserve">Oversigtsplan. </w:t>
      </w:r>
    </w:p>
    <w:p w14:paraId="4ADDD6CE" w14:textId="77777777" w:rsidR="00180DCD" w:rsidRPr="00F135D0" w:rsidRDefault="00180DCD" w:rsidP="00EB2537">
      <w:pPr>
        <w:pStyle w:val="nummer"/>
        <w:rPr>
          <w:rFonts w:ascii="Verdana" w:hAnsi="Verdana" w:cs="Times New Roman"/>
          <w:b/>
          <w:bCs/>
          <w:color w:val="auto"/>
          <w:sz w:val="20"/>
          <w:szCs w:val="20"/>
        </w:rPr>
      </w:pPr>
    </w:p>
    <w:p w14:paraId="4ADDD6CF"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 xml:space="preserve">Vedlagt som bilag </w:t>
      </w:r>
      <w:r w:rsidR="001B536C" w:rsidRPr="00F135D0">
        <w:rPr>
          <w:rFonts w:ascii="Verdana" w:hAnsi="Verdana" w:cs="Times New Roman"/>
          <w:bCs/>
          <w:color w:val="auto"/>
          <w:sz w:val="20"/>
          <w:szCs w:val="20"/>
        </w:rPr>
        <w:t>til ansøgningen (</w:t>
      </w:r>
      <w:r w:rsidRPr="00F135D0">
        <w:rPr>
          <w:rFonts w:ascii="Verdana" w:hAnsi="Verdana" w:cs="Times New Roman"/>
          <w:bCs/>
          <w:color w:val="auto"/>
          <w:sz w:val="20"/>
          <w:szCs w:val="20"/>
        </w:rPr>
        <w:t>nr. 1</w:t>
      </w:r>
      <w:r w:rsidR="001B536C" w:rsidRPr="00F135D0">
        <w:rPr>
          <w:rFonts w:ascii="Verdana" w:hAnsi="Verdana" w:cs="Times New Roman"/>
          <w:bCs/>
          <w:color w:val="auto"/>
          <w:sz w:val="20"/>
          <w:szCs w:val="20"/>
        </w:rPr>
        <w:t>)</w:t>
      </w:r>
    </w:p>
    <w:p w14:paraId="4ADDD6D0" w14:textId="77777777" w:rsidR="00180DCD" w:rsidRPr="00F135D0" w:rsidRDefault="00180DCD" w:rsidP="00EB2537">
      <w:pPr>
        <w:pStyle w:val="nummer"/>
        <w:rPr>
          <w:rFonts w:ascii="Verdana" w:hAnsi="Verdana" w:cs="Times New Roman"/>
          <w:b/>
          <w:bCs/>
          <w:color w:val="auto"/>
          <w:sz w:val="20"/>
          <w:szCs w:val="20"/>
        </w:rPr>
      </w:pPr>
    </w:p>
    <w:p w14:paraId="4ADDD6D1"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
          <w:bCs/>
          <w:color w:val="auto"/>
          <w:sz w:val="20"/>
          <w:szCs w:val="20"/>
        </w:rPr>
        <w:t>Virksomhedens daglige driftstid.</w:t>
      </w:r>
    </w:p>
    <w:p w14:paraId="4ADDD6D2" w14:textId="77777777" w:rsidR="00180DCD" w:rsidRPr="00F135D0" w:rsidRDefault="00180DCD" w:rsidP="00EB2537">
      <w:pPr>
        <w:pStyle w:val="nummer"/>
        <w:rPr>
          <w:rFonts w:ascii="Verdana" w:hAnsi="Verdana" w:cs="Times New Roman"/>
          <w:bCs/>
          <w:color w:val="auto"/>
          <w:sz w:val="20"/>
          <w:szCs w:val="20"/>
        </w:rPr>
      </w:pPr>
    </w:p>
    <w:p w14:paraId="4ADDD6D3"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Normal driftstid:</w:t>
      </w:r>
      <w:r w:rsidRPr="00F135D0">
        <w:rPr>
          <w:rFonts w:ascii="Verdana" w:hAnsi="Verdana" w:cs="Times New Roman"/>
          <w:bCs/>
          <w:color w:val="auto"/>
          <w:sz w:val="20"/>
          <w:szCs w:val="20"/>
        </w:rPr>
        <w:tab/>
        <w:t>Mandag til fredag</w:t>
      </w:r>
      <w:r w:rsidRPr="00F135D0">
        <w:rPr>
          <w:rFonts w:ascii="Verdana" w:hAnsi="Verdana" w:cs="Times New Roman"/>
          <w:bCs/>
          <w:color w:val="auto"/>
          <w:sz w:val="20"/>
          <w:szCs w:val="20"/>
        </w:rPr>
        <w:tab/>
        <w:t>kl. 7.00-16.00</w:t>
      </w:r>
    </w:p>
    <w:p w14:paraId="4ADDD6D4"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ab/>
      </w:r>
      <w:r w:rsidRPr="00F135D0">
        <w:rPr>
          <w:rFonts w:ascii="Verdana" w:hAnsi="Verdana" w:cs="Times New Roman"/>
          <w:bCs/>
          <w:color w:val="auto"/>
          <w:sz w:val="20"/>
          <w:szCs w:val="20"/>
        </w:rPr>
        <w:tab/>
      </w:r>
      <w:r w:rsidRPr="00F135D0">
        <w:rPr>
          <w:rFonts w:ascii="Verdana" w:hAnsi="Verdana" w:cs="Times New Roman"/>
          <w:bCs/>
          <w:color w:val="auto"/>
          <w:sz w:val="20"/>
          <w:szCs w:val="20"/>
        </w:rPr>
        <w:tab/>
        <w:t>Lørdag</w:t>
      </w:r>
      <w:r w:rsidRPr="00F135D0">
        <w:rPr>
          <w:rFonts w:ascii="Verdana" w:hAnsi="Verdana" w:cs="Times New Roman"/>
          <w:bCs/>
          <w:color w:val="auto"/>
          <w:sz w:val="20"/>
          <w:szCs w:val="20"/>
        </w:rPr>
        <w:tab/>
      </w:r>
      <w:r w:rsidRPr="00F135D0">
        <w:rPr>
          <w:rFonts w:ascii="Verdana" w:hAnsi="Verdana" w:cs="Times New Roman"/>
          <w:bCs/>
          <w:color w:val="auto"/>
          <w:sz w:val="20"/>
          <w:szCs w:val="20"/>
        </w:rPr>
        <w:tab/>
        <w:t>kl. 8.00-16.00</w:t>
      </w:r>
    </w:p>
    <w:p w14:paraId="4ADDD6D5" w14:textId="77777777" w:rsidR="00180DCD" w:rsidRPr="00F135D0" w:rsidRDefault="00180DCD" w:rsidP="00EB2537">
      <w:pPr>
        <w:pStyle w:val="nummer"/>
        <w:rPr>
          <w:rFonts w:ascii="Verdana" w:hAnsi="Verdana" w:cs="Times New Roman"/>
          <w:bCs/>
          <w:color w:val="auto"/>
          <w:sz w:val="20"/>
          <w:szCs w:val="20"/>
        </w:rPr>
      </w:pPr>
    </w:p>
    <w:p w14:paraId="4ADDD6D6"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Der arbejdes normalt ikke i aften og nattetimerne, samt på søn- og helligdage.</w:t>
      </w:r>
    </w:p>
    <w:p w14:paraId="4ADDD6D7" w14:textId="77777777" w:rsidR="00180DCD" w:rsidRPr="00F135D0" w:rsidRDefault="00180DCD" w:rsidP="00EB2537">
      <w:pPr>
        <w:pStyle w:val="nummer"/>
        <w:rPr>
          <w:rFonts w:ascii="Verdana" w:hAnsi="Verdana" w:cs="Times New Roman"/>
          <w:bCs/>
          <w:color w:val="auto"/>
          <w:sz w:val="20"/>
          <w:szCs w:val="20"/>
        </w:rPr>
      </w:pPr>
    </w:p>
    <w:p w14:paraId="4ADDD6D8" w14:textId="77777777" w:rsidR="001B536C" w:rsidRPr="00F135D0" w:rsidRDefault="001B536C" w:rsidP="00EB2537">
      <w:pPr>
        <w:pStyle w:val="nummer"/>
        <w:ind w:left="0" w:firstLine="0"/>
        <w:rPr>
          <w:rFonts w:ascii="Verdana" w:hAnsi="Verdana" w:cs="Times New Roman"/>
          <w:b/>
          <w:bCs/>
          <w:color w:val="auto"/>
          <w:sz w:val="20"/>
          <w:szCs w:val="20"/>
        </w:rPr>
      </w:pPr>
    </w:p>
    <w:p w14:paraId="4ADDD6D9" w14:textId="77777777" w:rsidR="00180DCD" w:rsidRPr="00F135D0" w:rsidRDefault="00180DCD" w:rsidP="00EB2537">
      <w:pPr>
        <w:pStyle w:val="nummer"/>
        <w:ind w:left="0" w:firstLine="0"/>
        <w:rPr>
          <w:rFonts w:ascii="Verdana" w:hAnsi="Verdana" w:cs="Times New Roman"/>
          <w:b/>
          <w:bCs/>
          <w:color w:val="auto"/>
          <w:sz w:val="20"/>
          <w:szCs w:val="20"/>
        </w:rPr>
      </w:pPr>
      <w:r w:rsidRPr="00F135D0">
        <w:rPr>
          <w:rFonts w:ascii="Verdana" w:hAnsi="Verdana" w:cs="Times New Roman"/>
          <w:b/>
          <w:bCs/>
          <w:color w:val="auto"/>
          <w:sz w:val="20"/>
          <w:szCs w:val="20"/>
        </w:rPr>
        <w:t xml:space="preserve">Oplysninger om til- og frakørselsforhold samt en vurdering af støjbelastningen i forbindelse hermed. </w:t>
      </w:r>
    </w:p>
    <w:p w14:paraId="4ADDD6DA" w14:textId="77777777" w:rsidR="00180DCD" w:rsidRPr="00F135D0" w:rsidRDefault="00180DCD" w:rsidP="00EB2537">
      <w:pPr>
        <w:pStyle w:val="nummer"/>
        <w:rPr>
          <w:rFonts w:ascii="Verdana" w:hAnsi="Verdana" w:cs="Times New Roman"/>
          <w:b/>
          <w:bCs/>
          <w:color w:val="auto"/>
          <w:sz w:val="20"/>
          <w:szCs w:val="20"/>
        </w:rPr>
      </w:pPr>
    </w:p>
    <w:p w14:paraId="4ADDD6DB" w14:textId="77777777" w:rsidR="00180DCD" w:rsidRPr="00F135D0" w:rsidRDefault="00180DCD" w:rsidP="00EB2537">
      <w:pPr>
        <w:spacing w:after="0" w:line="240" w:lineRule="auto"/>
        <w:rPr>
          <w:rFonts w:ascii="Verdana" w:hAnsi="Verdana"/>
          <w:noProof/>
          <w:sz w:val="20"/>
          <w:szCs w:val="20"/>
        </w:rPr>
      </w:pPr>
      <w:r w:rsidRPr="00F135D0">
        <w:rPr>
          <w:rFonts w:ascii="Verdana" w:hAnsi="Verdana"/>
          <w:noProof/>
          <w:sz w:val="20"/>
          <w:szCs w:val="20"/>
          <w:u w:val="single"/>
        </w:rPr>
        <w:lastRenderedPageBreak/>
        <w:t>Transport til og fra virksomheden</w:t>
      </w:r>
      <w:r w:rsidRPr="00F135D0">
        <w:rPr>
          <w:rFonts w:ascii="Verdana" w:hAnsi="Verdana"/>
          <w:noProof/>
          <w:sz w:val="20"/>
          <w:szCs w:val="20"/>
        </w:rPr>
        <w:t xml:space="preserve">: </w:t>
      </w:r>
    </w:p>
    <w:p w14:paraId="4ADDD6DC" w14:textId="77777777" w:rsidR="00180DCD" w:rsidRPr="00F135D0" w:rsidRDefault="00180DCD" w:rsidP="00FA08EB">
      <w:pPr>
        <w:numPr>
          <w:ilvl w:val="0"/>
          <w:numId w:val="2"/>
        </w:numPr>
        <w:spacing w:after="0" w:line="240" w:lineRule="auto"/>
        <w:rPr>
          <w:rFonts w:ascii="Verdana" w:hAnsi="Verdana"/>
          <w:noProof/>
          <w:sz w:val="20"/>
          <w:szCs w:val="20"/>
        </w:rPr>
      </w:pPr>
      <w:r w:rsidRPr="00F135D0">
        <w:rPr>
          <w:rFonts w:ascii="Verdana" w:hAnsi="Verdana"/>
          <w:noProof/>
          <w:sz w:val="20"/>
          <w:szCs w:val="20"/>
        </w:rPr>
        <w:t xml:space="preserve">Kundebesøg og medarbejdere. </w:t>
      </w:r>
    </w:p>
    <w:p w14:paraId="4ADDD6DD" w14:textId="77777777" w:rsidR="00180DCD" w:rsidRPr="00F135D0" w:rsidRDefault="00180DCD" w:rsidP="00FA08EB">
      <w:pPr>
        <w:numPr>
          <w:ilvl w:val="0"/>
          <w:numId w:val="2"/>
        </w:numPr>
        <w:spacing w:after="0" w:line="240" w:lineRule="auto"/>
        <w:rPr>
          <w:rFonts w:ascii="Verdana" w:hAnsi="Verdana"/>
          <w:noProof/>
          <w:sz w:val="20"/>
          <w:szCs w:val="20"/>
        </w:rPr>
      </w:pPr>
      <w:r w:rsidRPr="00F135D0">
        <w:rPr>
          <w:rFonts w:ascii="Verdana" w:hAnsi="Verdana"/>
          <w:noProof/>
          <w:sz w:val="20"/>
          <w:szCs w:val="20"/>
        </w:rPr>
        <w:t>Lastbiler, der afleverer eller henter containere (20-25 pr. dag.)</w:t>
      </w:r>
    </w:p>
    <w:p w14:paraId="4ADDD6DE" w14:textId="77777777" w:rsidR="00180DCD" w:rsidRPr="00F135D0" w:rsidRDefault="00180DCD" w:rsidP="00EB2537">
      <w:pPr>
        <w:spacing w:after="0" w:line="240" w:lineRule="auto"/>
        <w:rPr>
          <w:rFonts w:ascii="Verdana" w:hAnsi="Verdana"/>
          <w:noProof/>
          <w:sz w:val="20"/>
          <w:szCs w:val="20"/>
        </w:rPr>
      </w:pPr>
      <w:r w:rsidRPr="00F135D0">
        <w:rPr>
          <w:rFonts w:ascii="Verdana" w:hAnsi="Verdana"/>
          <w:noProof/>
          <w:sz w:val="20"/>
          <w:szCs w:val="20"/>
        </w:rPr>
        <w:t>Foregår indenfor normal arbejdstid.</w:t>
      </w:r>
    </w:p>
    <w:p w14:paraId="4ADDD6DF" w14:textId="77777777" w:rsidR="00180DCD" w:rsidRPr="00F135D0" w:rsidRDefault="00180DCD" w:rsidP="00EB2537">
      <w:pPr>
        <w:spacing w:after="0" w:line="240" w:lineRule="auto"/>
        <w:rPr>
          <w:rFonts w:ascii="Verdana" w:hAnsi="Verdana"/>
          <w:noProof/>
          <w:sz w:val="20"/>
          <w:szCs w:val="20"/>
        </w:rPr>
      </w:pPr>
    </w:p>
    <w:p w14:paraId="4ADDD6E0" w14:textId="77777777" w:rsidR="00180DCD" w:rsidRPr="00F135D0" w:rsidRDefault="00180DCD" w:rsidP="00EB2537">
      <w:pPr>
        <w:spacing w:after="0" w:line="240" w:lineRule="auto"/>
        <w:rPr>
          <w:rFonts w:ascii="Verdana" w:hAnsi="Verdana"/>
          <w:noProof/>
          <w:sz w:val="20"/>
          <w:szCs w:val="20"/>
        </w:rPr>
      </w:pPr>
      <w:r w:rsidRPr="00F135D0">
        <w:rPr>
          <w:rFonts w:ascii="Verdana" w:hAnsi="Verdana"/>
          <w:noProof/>
          <w:sz w:val="20"/>
          <w:szCs w:val="20"/>
        </w:rPr>
        <w:t>Til -og frakørsel forventes ikke at give anledning til noget væsentligt støjbidrag, set i forhold til de aktiviteter der i forvejen er i området.</w:t>
      </w:r>
    </w:p>
    <w:p w14:paraId="4ADDD6E1" w14:textId="77777777" w:rsidR="00180DCD" w:rsidRPr="00F135D0" w:rsidRDefault="00180DCD" w:rsidP="00EB2537">
      <w:pPr>
        <w:pStyle w:val="nummer"/>
        <w:rPr>
          <w:rFonts w:ascii="Verdana" w:hAnsi="Verdana" w:cs="Times New Roman"/>
          <w:b/>
          <w:bCs/>
          <w:color w:val="auto"/>
          <w:sz w:val="20"/>
          <w:szCs w:val="20"/>
        </w:rPr>
      </w:pPr>
    </w:p>
    <w:p w14:paraId="4ADDD6E2" w14:textId="77777777" w:rsidR="00180DCD" w:rsidRPr="00F135D0" w:rsidRDefault="00180DCD" w:rsidP="00EB2537">
      <w:pPr>
        <w:pStyle w:val="tekstoverskriftb"/>
        <w:spacing w:before="0"/>
        <w:jc w:val="left"/>
        <w:rPr>
          <w:rFonts w:ascii="Verdana" w:hAnsi="Verdana"/>
          <w:color w:val="auto"/>
          <w:sz w:val="22"/>
          <w:szCs w:val="22"/>
        </w:rPr>
      </w:pPr>
      <w:r w:rsidRPr="00F135D0">
        <w:rPr>
          <w:rFonts w:ascii="Verdana" w:hAnsi="Verdana"/>
          <w:color w:val="auto"/>
          <w:sz w:val="22"/>
          <w:szCs w:val="22"/>
        </w:rPr>
        <w:t xml:space="preserve">E. Tegninger over virksomhedens indretning </w:t>
      </w:r>
    </w:p>
    <w:p w14:paraId="4ADDD6E3" w14:textId="77777777" w:rsidR="00180DCD" w:rsidRPr="00F135D0" w:rsidRDefault="00180DCD" w:rsidP="00EB2537">
      <w:pPr>
        <w:pStyle w:val="nummer"/>
        <w:rPr>
          <w:rFonts w:ascii="Verdana" w:hAnsi="Verdana" w:cs="Times New Roman"/>
          <w:b/>
          <w:bCs/>
          <w:color w:val="auto"/>
          <w:sz w:val="20"/>
          <w:szCs w:val="20"/>
        </w:rPr>
      </w:pPr>
    </w:p>
    <w:p w14:paraId="4ADDD6E4" w14:textId="77777777" w:rsidR="00EB2537" w:rsidRPr="00F135D0" w:rsidRDefault="00EB2537"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Vedlagt som bilag</w:t>
      </w:r>
      <w:r w:rsidR="001B536C" w:rsidRPr="00F135D0">
        <w:rPr>
          <w:rFonts w:ascii="Verdana" w:hAnsi="Verdana" w:cs="Times New Roman"/>
          <w:bCs/>
          <w:color w:val="auto"/>
          <w:sz w:val="20"/>
          <w:szCs w:val="20"/>
        </w:rPr>
        <w:t xml:space="preserve"> til ansøgningen</w:t>
      </w:r>
    </w:p>
    <w:p w14:paraId="4ADDD6E5" w14:textId="77777777" w:rsidR="00180DCD" w:rsidRPr="00F135D0" w:rsidRDefault="00180DCD" w:rsidP="00EB2537">
      <w:pPr>
        <w:spacing w:after="0" w:line="240" w:lineRule="auto"/>
        <w:rPr>
          <w:rFonts w:ascii="Verdana" w:hAnsi="Verdana"/>
          <w:sz w:val="20"/>
          <w:szCs w:val="20"/>
        </w:rPr>
      </w:pPr>
    </w:p>
    <w:p w14:paraId="4ADDD6E6" w14:textId="77777777" w:rsidR="00180DCD" w:rsidRPr="00F135D0" w:rsidRDefault="00180DCD" w:rsidP="00EB2537">
      <w:pPr>
        <w:pStyle w:val="tekstoverskriftb"/>
        <w:spacing w:before="0"/>
        <w:jc w:val="left"/>
        <w:rPr>
          <w:rFonts w:ascii="Verdana" w:hAnsi="Verdana"/>
          <w:color w:val="auto"/>
          <w:sz w:val="22"/>
          <w:szCs w:val="22"/>
        </w:rPr>
      </w:pPr>
      <w:r w:rsidRPr="00F135D0">
        <w:rPr>
          <w:rFonts w:ascii="Verdana" w:hAnsi="Verdana"/>
          <w:color w:val="auto"/>
          <w:sz w:val="22"/>
          <w:szCs w:val="22"/>
        </w:rPr>
        <w:t xml:space="preserve">F. Beskrivelse af virksomheden </w:t>
      </w:r>
    </w:p>
    <w:p w14:paraId="4ADDD6E7" w14:textId="77777777" w:rsidR="00180DCD" w:rsidRPr="00F135D0" w:rsidRDefault="00180DCD" w:rsidP="00EB2537">
      <w:pPr>
        <w:pStyle w:val="nummer"/>
        <w:rPr>
          <w:rFonts w:ascii="Verdana" w:hAnsi="Verdana" w:cs="Times New Roman"/>
          <w:b/>
          <w:bCs/>
          <w:color w:val="auto"/>
          <w:sz w:val="20"/>
          <w:szCs w:val="20"/>
        </w:rPr>
      </w:pPr>
    </w:p>
    <w:p w14:paraId="4ADDD6E8"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Virksomheden drives fortsat som beskrevet i nuværende miljøgodkendelse, punkt. 3 Procesbeskrivelse.</w:t>
      </w:r>
    </w:p>
    <w:p w14:paraId="4ADDD6E9" w14:textId="77777777" w:rsidR="00180DCD" w:rsidRPr="00F135D0" w:rsidRDefault="00180DCD" w:rsidP="00EB2537">
      <w:pPr>
        <w:pStyle w:val="nummer"/>
        <w:ind w:left="0" w:firstLine="0"/>
        <w:rPr>
          <w:rFonts w:ascii="Verdana" w:hAnsi="Verdana" w:cs="Times New Roman"/>
          <w:bCs/>
          <w:color w:val="auto"/>
          <w:sz w:val="20"/>
          <w:szCs w:val="20"/>
        </w:rPr>
      </w:pPr>
    </w:p>
    <w:p w14:paraId="4ADDD6EA"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Arbejdsgangen i malekabinerne vil blive tilrettelagt således, at der først male i kabine 1 og dernæst i kabine 2, mens der tørres i kabine 1. Som nu vil der fortsat være 1-2 malere i arbejde ad gangen.</w:t>
      </w:r>
    </w:p>
    <w:p w14:paraId="4ADDD6EB" w14:textId="77777777" w:rsidR="00180DCD" w:rsidRPr="00F135D0" w:rsidRDefault="00180DCD" w:rsidP="00EB2537">
      <w:pPr>
        <w:pStyle w:val="nummer"/>
        <w:ind w:left="0" w:firstLine="0"/>
        <w:rPr>
          <w:rFonts w:ascii="Verdana" w:hAnsi="Verdana" w:cs="Times New Roman"/>
          <w:b/>
          <w:bCs/>
          <w:color w:val="auto"/>
          <w:sz w:val="20"/>
          <w:szCs w:val="20"/>
        </w:rPr>
      </w:pPr>
    </w:p>
    <w:p w14:paraId="4ADDD6EC" w14:textId="77777777" w:rsidR="00180DCD" w:rsidRPr="00F135D0" w:rsidRDefault="00180DCD" w:rsidP="00EB2537">
      <w:pPr>
        <w:pStyle w:val="nummer"/>
        <w:rPr>
          <w:rFonts w:ascii="Verdana" w:hAnsi="Verdana" w:cs="Times New Roman"/>
          <w:bCs/>
          <w:color w:val="auto"/>
          <w:sz w:val="20"/>
          <w:szCs w:val="20"/>
          <w:u w:val="single"/>
        </w:rPr>
      </w:pPr>
      <w:r w:rsidRPr="00F135D0">
        <w:rPr>
          <w:rFonts w:ascii="Verdana" w:hAnsi="Verdana" w:cs="Times New Roman"/>
          <w:bCs/>
          <w:color w:val="auto"/>
          <w:sz w:val="20"/>
          <w:szCs w:val="20"/>
          <w:u w:val="single"/>
        </w:rPr>
        <w:t>Årsproduktion:</w:t>
      </w:r>
    </w:p>
    <w:p w14:paraId="4ADDD6ED" w14:textId="77777777" w:rsidR="00180DCD" w:rsidRPr="00F135D0" w:rsidRDefault="00180DCD" w:rsidP="00EB2537">
      <w:pPr>
        <w:pStyle w:val="nummer"/>
        <w:tabs>
          <w:tab w:val="left" w:pos="6804"/>
        </w:tabs>
        <w:rPr>
          <w:rFonts w:ascii="Verdana" w:hAnsi="Verdana" w:cs="Times New Roman"/>
          <w:bCs/>
          <w:color w:val="auto"/>
          <w:sz w:val="20"/>
          <w:szCs w:val="20"/>
        </w:rPr>
      </w:pPr>
      <w:r w:rsidRPr="00F135D0">
        <w:rPr>
          <w:rFonts w:ascii="Verdana" w:hAnsi="Verdana" w:cs="Times New Roman"/>
          <w:bCs/>
          <w:color w:val="auto"/>
          <w:sz w:val="20"/>
          <w:szCs w:val="20"/>
        </w:rPr>
        <w:t>Reparation og overfladebehandling af affalds- og skibscontainere:</w:t>
      </w:r>
      <w:r w:rsidR="00EB2537" w:rsidRPr="00F135D0">
        <w:rPr>
          <w:rFonts w:ascii="Verdana" w:hAnsi="Verdana" w:cs="Times New Roman"/>
          <w:bCs/>
          <w:color w:val="auto"/>
          <w:sz w:val="20"/>
          <w:szCs w:val="20"/>
        </w:rPr>
        <w:t xml:space="preserve"> </w:t>
      </w:r>
      <w:r w:rsidR="00EB2537" w:rsidRPr="00F135D0">
        <w:rPr>
          <w:rFonts w:ascii="Verdana" w:hAnsi="Verdana" w:cs="Times New Roman"/>
          <w:bCs/>
          <w:color w:val="auto"/>
          <w:sz w:val="20"/>
          <w:szCs w:val="20"/>
        </w:rPr>
        <w:tab/>
      </w:r>
      <w:r w:rsidRPr="00F135D0">
        <w:rPr>
          <w:rFonts w:ascii="Verdana" w:hAnsi="Verdana" w:cs="Times New Roman"/>
          <w:bCs/>
          <w:color w:val="auto"/>
          <w:sz w:val="20"/>
          <w:szCs w:val="20"/>
        </w:rPr>
        <w:t>300-500 stk.</w:t>
      </w:r>
    </w:p>
    <w:p w14:paraId="4ADDD6EE" w14:textId="77777777" w:rsidR="00180DCD" w:rsidRPr="00F135D0" w:rsidRDefault="00180DCD" w:rsidP="00EB2537">
      <w:pPr>
        <w:pStyle w:val="nummer"/>
        <w:tabs>
          <w:tab w:val="left" w:pos="6804"/>
        </w:tabs>
        <w:rPr>
          <w:rFonts w:ascii="Verdana" w:hAnsi="Verdana" w:cs="Times New Roman"/>
          <w:bCs/>
          <w:color w:val="auto"/>
          <w:sz w:val="20"/>
          <w:szCs w:val="20"/>
        </w:rPr>
      </w:pPr>
      <w:r w:rsidRPr="00F135D0">
        <w:rPr>
          <w:rFonts w:ascii="Verdana" w:hAnsi="Verdana" w:cs="Times New Roman"/>
          <w:bCs/>
          <w:color w:val="auto"/>
          <w:sz w:val="20"/>
          <w:szCs w:val="20"/>
        </w:rPr>
        <w:t xml:space="preserve">Andre jern- og </w:t>
      </w:r>
      <w:proofErr w:type="spellStart"/>
      <w:r w:rsidRPr="00F135D0">
        <w:rPr>
          <w:rFonts w:ascii="Verdana" w:hAnsi="Verdana" w:cs="Times New Roman"/>
          <w:bCs/>
          <w:color w:val="auto"/>
          <w:sz w:val="20"/>
          <w:szCs w:val="20"/>
        </w:rPr>
        <w:t>stålemner</w:t>
      </w:r>
      <w:proofErr w:type="spellEnd"/>
      <w:r w:rsidRPr="00F135D0">
        <w:rPr>
          <w:rFonts w:ascii="Verdana" w:hAnsi="Verdana" w:cs="Times New Roman"/>
          <w:bCs/>
          <w:color w:val="auto"/>
          <w:sz w:val="20"/>
          <w:szCs w:val="20"/>
        </w:rPr>
        <w:t>:</w:t>
      </w:r>
      <w:r w:rsidR="00EB2537" w:rsidRPr="00F135D0">
        <w:rPr>
          <w:rFonts w:ascii="Verdana" w:hAnsi="Verdana" w:cs="Times New Roman"/>
          <w:bCs/>
          <w:color w:val="auto"/>
          <w:sz w:val="20"/>
          <w:szCs w:val="20"/>
        </w:rPr>
        <w:tab/>
      </w:r>
      <w:r w:rsidRPr="00F135D0">
        <w:rPr>
          <w:rFonts w:ascii="Verdana" w:hAnsi="Verdana" w:cs="Times New Roman"/>
          <w:bCs/>
          <w:color w:val="auto"/>
          <w:sz w:val="20"/>
          <w:szCs w:val="20"/>
        </w:rPr>
        <w:t>20 tons.</w:t>
      </w:r>
    </w:p>
    <w:p w14:paraId="4ADDD6EF" w14:textId="77777777" w:rsidR="00180DCD" w:rsidRPr="00F135D0" w:rsidRDefault="00180DCD" w:rsidP="00EB2537">
      <w:pPr>
        <w:pStyle w:val="nummer"/>
        <w:rPr>
          <w:rFonts w:ascii="Verdana" w:hAnsi="Verdana" w:cs="Times New Roman"/>
          <w:bCs/>
          <w:color w:val="auto"/>
          <w:sz w:val="20"/>
          <w:szCs w:val="20"/>
        </w:rPr>
      </w:pPr>
    </w:p>
    <w:p w14:paraId="4ADDD6F0" w14:textId="77777777" w:rsidR="00180DCD" w:rsidRPr="00F135D0" w:rsidRDefault="00180DCD" w:rsidP="00EB2537">
      <w:pPr>
        <w:spacing w:after="0" w:line="240" w:lineRule="auto"/>
        <w:rPr>
          <w:rFonts w:ascii="Verdana" w:hAnsi="Verdana"/>
          <w:noProof/>
          <w:sz w:val="20"/>
          <w:szCs w:val="20"/>
          <w:u w:val="single"/>
        </w:rPr>
      </w:pPr>
      <w:bookmarkStart w:id="11" w:name="_Toc4207408"/>
      <w:bookmarkStart w:id="12" w:name="_Toc17162431"/>
      <w:r w:rsidRPr="00F135D0">
        <w:rPr>
          <w:rFonts w:ascii="Verdana" w:hAnsi="Verdana"/>
          <w:noProof/>
          <w:sz w:val="20"/>
          <w:szCs w:val="20"/>
          <w:u w:val="single"/>
        </w:rPr>
        <w:t>Forbrug af råvarer og hjælpestoffer</w:t>
      </w:r>
      <w:bookmarkEnd w:id="11"/>
      <w:bookmarkEnd w:id="12"/>
    </w:p>
    <w:p w14:paraId="4ADDD6F1"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b/>
          <w:sz w:val="20"/>
          <w:szCs w:val="20"/>
        </w:rPr>
      </w:pPr>
    </w:p>
    <w:p w14:paraId="4ADDD6F2"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Alle nedenstående forbrug er skønnet årsforbrug.</w:t>
      </w:r>
    </w:p>
    <w:p w14:paraId="4ADDD6F3"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261"/>
        <w:gridCol w:w="2867"/>
      </w:tblGrid>
      <w:tr w:rsidR="00180DCD" w:rsidRPr="00F135D0" w14:paraId="4ADDD6F6" w14:textId="77777777" w:rsidTr="00EB2537">
        <w:tc>
          <w:tcPr>
            <w:tcW w:w="3261" w:type="dxa"/>
            <w:shd w:val="clear" w:color="auto" w:fill="D9D9D9"/>
          </w:tcPr>
          <w:p w14:paraId="4ADDD6F4"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Råvare</w:t>
            </w:r>
          </w:p>
        </w:tc>
        <w:tc>
          <w:tcPr>
            <w:tcW w:w="2867" w:type="dxa"/>
            <w:shd w:val="clear" w:color="auto" w:fill="D9D9D9"/>
          </w:tcPr>
          <w:p w14:paraId="4ADDD6F5"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Mængde</w:t>
            </w:r>
          </w:p>
        </w:tc>
      </w:tr>
      <w:tr w:rsidR="00180DCD" w:rsidRPr="00F135D0" w14:paraId="4ADDD6F9" w14:textId="77777777" w:rsidTr="00EB2537">
        <w:tc>
          <w:tcPr>
            <w:tcW w:w="3261" w:type="dxa"/>
          </w:tcPr>
          <w:p w14:paraId="4ADDD6F7"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Stålplader og stålprofiler</w:t>
            </w:r>
          </w:p>
        </w:tc>
        <w:tc>
          <w:tcPr>
            <w:tcW w:w="2867" w:type="dxa"/>
          </w:tcPr>
          <w:p w14:paraId="4ADDD6F8"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30 tons</w:t>
            </w:r>
          </w:p>
        </w:tc>
      </w:tr>
      <w:tr w:rsidR="00180DCD" w:rsidRPr="00F135D0" w14:paraId="4ADDD6FC" w14:textId="77777777" w:rsidTr="00EB2537">
        <w:tc>
          <w:tcPr>
            <w:tcW w:w="3261" w:type="dxa"/>
          </w:tcPr>
          <w:p w14:paraId="4ADDD6FA"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Ilt- og gasflasker</w:t>
            </w:r>
          </w:p>
        </w:tc>
        <w:tc>
          <w:tcPr>
            <w:tcW w:w="2867" w:type="dxa"/>
          </w:tcPr>
          <w:p w14:paraId="4ADDD6FB"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p>
        </w:tc>
      </w:tr>
      <w:tr w:rsidR="00180DCD" w:rsidRPr="00F135D0" w14:paraId="4ADDD6FF" w14:textId="77777777" w:rsidTr="00EB2537">
        <w:tc>
          <w:tcPr>
            <w:tcW w:w="3261" w:type="dxa"/>
          </w:tcPr>
          <w:p w14:paraId="4ADDD6FD"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 xml:space="preserve">Stål og </w:t>
            </w:r>
            <w:proofErr w:type="spellStart"/>
            <w:r w:rsidRPr="00F135D0">
              <w:rPr>
                <w:rFonts w:ascii="Verdana" w:hAnsi="Verdana"/>
                <w:sz w:val="20"/>
                <w:szCs w:val="20"/>
              </w:rPr>
              <w:t>jerngrit</w:t>
            </w:r>
            <w:proofErr w:type="spellEnd"/>
          </w:p>
        </w:tc>
        <w:tc>
          <w:tcPr>
            <w:tcW w:w="2867" w:type="dxa"/>
          </w:tcPr>
          <w:p w14:paraId="4ADDD6FE"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p>
        </w:tc>
      </w:tr>
      <w:tr w:rsidR="00180DCD" w:rsidRPr="00F135D0" w14:paraId="4ADDD702" w14:textId="77777777" w:rsidTr="00EB2537">
        <w:tc>
          <w:tcPr>
            <w:tcW w:w="3261" w:type="dxa"/>
          </w:tcPr>
          <w:p w14:paraId="4ADDD700"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proofErr w:type="spellStart"/>
            <w:r w:rsidRPr="00F135D0">
              <w:rPr>
                <w:rFonts w:ascii="Verdana" w:hAnsi="Verdana"/>
                <w:sz w:val="20"/>
                <w:szCs w:val="20"/>
              </w:rPr>
              <w:t>Cromadex</w:t>
            </w:r>
            <w:proofErr w:type="spellEnd"/>
            <w:r w:rsidRPr="00F135D0">
              <w:rPr>
                <w:rFonts w:ascii="Verdana" w:hAnsi="Verdana"/>
                <w:sz w:val="20"/>
                <w:szCs w:val="20"/>
              </w:rPr>
              <w:t xml:space="preserve"> 222 og 290 *</w:t>
            </w:r>
          </w:p>
        </w:tc>
        <w:tc>
          <w:tcPr>
            <w:tcW w:w="2867" w:type="dxa"/>
          </w:tcPr>
          <w:p w14:paraId="4ADDD701"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15.000 l</w:t>
            </w:r>
          </w:p>
        </w:tc>
      </w:tr>
      <w:tr w:rsidR="00180DCD" w:rsidRPr="00F135D0" w14:paraId="4ADDD705" w14:textId="77777777" w:rsidTr="00EB2537">
        <w:tc>
          <w:tcPr>
            <w:tcW w:w="3261" w:type="dxa"/>
          </w:tcPr>
          <w:p w14:paraId="4ADDD703"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proofErr w:type="spellStart"/>
            <w:r w:rsidRPr="00F135D0">
              <w:rPr>
                <w:rFonts w:ascii="Verdana" w:hAnsi="Verdana"/>
                <w:sz w:val="20"/>
                <w:szCs w:val="20"/>
              </w:rPr>
              <w:t>Interprimer</w:t>
            </w:r>
            <w:proofErr w:type="spellEnd"/>
            <w:r w:rsidRPr="00F135D0">
              <w:rPr>
                <w:rFonts w:ascii="Verdana" w:hAnsi="Verdana"/>
                <w:sz w:val="20"/>
                <w:szCs w:val="20"/>
              </w:rPr>
              <w:t xml:space="preserve"> 306 *</w:t>
            </w:r>
          </w:p>
        </w:tc>
        <w:tc>
          <w:tcPr>
            <w:tcW w:w="2867" w:type="dxa"/>
          </w:tcPr>
          <w:p w14:paraId="4ADDD704"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19.000 l</w:t>
            </w:r>
          </w:p>
        </w:tc>
      </w:tr>
      <w:tr w:rsidR="00180DCD" w:rsidRPr="00F135D0" w14:paraId="4ADDD708" w14:textId="77777777" w:rsidTr="00EB2537">
        <w:tc>
          <w:tcPr>
            <w:tcW w:w="3261" w:type="dxa"/>
          </w:tcPr>
          <w:p w14:paraId="4ADDD706"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Butylacetat *</w:t>
            </w:r>
          </w:p>
        </w:tc>
        <w:tc>
          <w:tcPr>
            <w:tcW w:w="2867" w:type="dxa"/>
          </w:tcPr>
          <w:p w14:paraId="4ADDD707"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9.000 l</w:t>
            </w:r>
          </w:p>
        </w:tc>
      </w:tr>
      <w:tr w:rsidR="00180DCD" w:rsidRPr="00F135D0" w14:paraId="4ADDD70B" w14:textId="77777777" w:rsidTr="00EB2537">
        <w:tc>
          <w:tcPr>
            <w:tcW w:w="3261" w:type="dxa"/>
          </w:tcPr>
          <w:p w14:paraId="4ADDD709"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Div. lak, maling, fortynder *</w:t>
            </w:r>
          </w:p>
        </w:tc>
        <w:tc>
          <w:tcPr>
            <w:tcW w:w="2867" w:type="dxa"/>
          </w:tcPr>
          <w:p w14:paraId="4ADDD70A"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350 l</w:t>
            </w:r>
          </w:p>
        </w:tc>
      </w:tr>
      <w:tr w:rsidR="00180DCD" w:rsidRPr="00F135D0" w14:paraId="4ADDD70E" w14:textId="77777777" w:rsidTr="00EB2537">
        <w:tc>
          <w:tcPr>
            <w:tcW w:w="3261" w:type="dxa"/>
          </w:tcPr>
          <w:p w14:paraId="4ADDD70C"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Brændstof til kørende materiel</w:t>
            </w:r>
          </w:p>
        </w:tc>
        <w:tc>
          <w:tcPr>
            <w:tcW w:w="2867" w:type="dxa"/>
          </w:tcPr>
          <w:p w14:paraId="4ADDD70D"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2.000 l</w:t>
            </w:r>
          </w:p>
        </w:tc>
      </w:tr>
      <w:tr w:rsidR="00180DCD" w:rsidRPr="00F135D0" w14:paraId="4ADDD711" w14:textId="77777777" w:rsidTr="00EB2537">
        <w:tc>
          <w:tcPr>
            <w:tcW w:w="3261" w:type="dxa"/>
          </w:tcPr>
          <w:p w14:paraId="4ADDD70F"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Fyringsolie</w:t>
            </w:r>
          </w:p>
        </w:tc>
        <w:tc>
          <w:tcPr>
            <w:tcW w:w="2867" w:type="dxa"/>
          </w:tcPr>
          <w:p w14:paraId="4ADDD710"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750 l</w:t>
            </w:r>
          </w:p>
        </w:tc>
      </w:tr>
      <w:tr w:rsidR="00180DCD" w:rsidRPr="00F135D0" w14:paraId="4ADDD714" w14:textId="77777777" w:rsidTr="00EB2537">
        <w:tc>
          <w:tcPr>
            <w:tcW w:w="3261" w:type="dxa"/>
          </w:tcPr>
          <w:p w14:paraId="4ADDD712"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Gas</w:t>
            </w:r>
          </w:p>
        </w:tc>
        <w:tc>
          <w:tcPr>
            <w:tcW w:w="2867" w:type="dxa"/>
          </w:tcPr>
          <w:p w14:paraId="4ADDD713"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highlight w:val="yellow"/>
                <w:vertAlign w:val="superscript"/>
              </w:rPr>
            </w:pPr>
            <w:r w:rsidRPr="00F135D0">
              <w:rPr>
                <w:rFonts w:ascii="Verdana" w:hAnsi="Verdana"/>
                <w:sz w:val="20"/>
                <w:szCs w:val="20"/>
              </w:rPr>
              <w:t>1560 m</w:t>
            </w:r>
            <w:r w:rsidRPr="00F135D0">
              <w:rPr>
                <w:rFonts w:ascii="Verdana" w:hAnsi="Verdana"/>
                <w:sz w:val="20"/>
                <w:szCs w:val="20"/>
                <w:vertAlign w:val="superscript"/>
              </w:rPr>
              <w:t>3</w:t>
            </w:r>
          </w:p>
        </w:tc>
      </w:tr>
      <w:tr w:rsidR="00180DCD" w:rsidRPr="00F135D0" w14:paraId="4ADDD717" w14:textId="77777777" w:rsidTr="00EB2537">
        <w:tc>
          <w:tcPr>
            <w:tcW w:w="3261" w:type="dxa"/>
          </w:tcPr>
          <w:p w14:paraId="4ADDD715"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El</w:t>
            </w:r>
          </w:p>
        </w:tc>
        <w:tc>
          <w:tcPr>
            <w:tcW w:w="2867" w:type="dxa"/>
          </w:tcPr>
          <w:p w14:paraId="4ADDD716"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20"/>
                <w:szCs w:val="20"/>
              </w:rPr>
            </w:pPr>
            <w:r w:rsidRPr="00F135D0">
              <w:rPr>
                <w:rFonts w:ascii="Verdana" w:hAnsi="Verdana"/>
                <w:sz w:val="20"/>
                <w:szCs w:val="20"/>
              </w:rPr>
              <w:t>36.000 KWh</w:t>
            </w:r>
          </w:p>
        </w:tc>
      </w:tr>
    </w:tbl>
    <w:p w14:paraId="4ADDD718" w14:textId="77777777" w:rsidR="00180DCD" w:rsidRPr="00F135D0" w:rsidRDefault="00180DCD" w:rsidP="00EB2537">
      <w:pPr>
        <w:pStyle w:val="nummer"/>
        <w:rPr>
          <w:rFonts w:ascii="Verdana" w:hAnsi="Verdana" w:cs="Times New Roman"/>
          <w:bCs/>
          <w:color w:val="auto"/>
          <w:sz w:val="18"/>
          <w:szCs w:val="18"/>
        </w:rPr>
      </w:pPr>
      <w:r w:rsidRPr="00F135D0">
        <w:rPr>
          <w:rFonts w:ascii="Verdana" w:hAnsi="Verdana" w:cs="Times New Roman"/>
          <w:bCs/>
          <w:color w:val="auto"/>
          <w:sz w:val="18"/>
          <w:szCs w:val="18"/>
        </w:rPr>
        <w:t>* Årsforbrug i 2011 + 50 %.</w:t>
      </w:r>
    </w:p>
    <w:p w14:paraId="4ADDD719" w14:textId="77777777" w:rsidR="00180DCD" w:rsidRPr="00F135D0" w:rsidRDefault="00180DCD" w:rsidP="00EB2537">
      <w:pPr>
        <w:pStyle w:val="nummer"/>
        <w:rPr>
          <w:rFonts w:ascii="Verdana" w:hAnsi="Verdana" w:cs="Times New Roman"/>
          <w:bCs/>
          <w:color w:val="auto"/>
          <w:sz w:val="20"/>
          <w:szCs w:val="20"/>
        </w:rPr>
      </w:pPr>
    </w:p>
    <w:p w14:paraId="4ADDD71A" w14:textId="77777777" w:rsidR="00180DCD" w:rsidRPr="00F135D0" w:rsidRDefault="00180DCD" w:rsidP="001B536C">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 xml:space="preserve">Det primære indholdsstof i </w:t>
      </w:r>
      <w:proofErr w:type="spellStart"/>
      <w:r w:rsidRPr="00F135D0">
        <w:rPr>
          <w:rFonts w:ascii="Verdana" w:hAnsi="Verdana" w:cs="Times New Roman"/>
          <w:bCs/>
          <w:color w:val="auto"/>
          <w:sz w:val="20"/>
          <w:szCs w:val="20"/>
        </w:rPr>
        <w:t>Cromadex</w:t>
      </w:r>
      <w:proofErr w:type="spellEnd"/>
      <w:r w:rsidRPr="00F135D0">
        <w:rPr>
          <w:rFonts w:ascii="Verdana" w:hAnsi="Verdana" w:cs="Times New Roman"/>
          <w:bCs/>
          <w:color w:val="auto"/>
          <w:sz w:val="20"/>
          <w:szCs w:val="20"/>
        </w:rPr>
        <w:t xml:space="preserve"> og </w:t>
      </w:r>
      <w:proofErr w:type="spellStart"/>
      <w:r w:rsidRPr="00F135D0">
        <w:rPr>
          <w:rFonts w:ascii="Verdana" w:hAnsi="Verdana" w:cs="Times New Roman"/>
          <w:bCs/>
          <w:color w:val="auto"/>
          <w:sz w:val="20"/>
          <w:szCs w:val="20"/>
        </w:rPr>
        <w:t>Interprimer</w:t>
      </w:r>
      <w:proofErr w:type="spellEnd"/>
      <w:r w:rsidRPr="00F135D0">
        <w:rPr>
          <w:rFonts w:ascii="Verdana" w:hAnsi="Verdana" w:cs="Times New Roman"/>
          <w:bCs/>
          <w:color w:val="auto"/>
          <w:sz w:val="20"/>
          <w:szCs w:val="20"/>
        </w:rPr>
        <w:t xml:space="preserve"> er </w:t>
      </w:r>
      <w:proofErr w:type="spellStart"/>
      <w:r w:rsidRPr="00F135D0">
        <w:rPr>
          <w:rFonts w:ascii="Verdana" w:hAnsi="Verdana" w:cs="Times New Roman"/>
          <w:bCs/>
          <w:color w:val="auto"/>
          <w:sz w:val="20"/>
          <w:szCs w:val="20"/>
        </w:rPr>
        <w:t>xylen</w:t>
      </w:r>
      <w:proofErr w:type="spellEnd"/>
      <w:r w:rsidRPr="00F135D0">
        <w:rPr>
          <w:rFonts w:ascii="Verdana" w:hAnsi="Verdana" w:cs="Times New Roman"/>
          <w:bCs/>
          <w:color w:val="auto"/>
          <w:sz w:val="20"/>
          <w:szCs w:val="20"/>
        </w:rPr>
        <w:t xml:space="preserve">, se sikkerhedsdatablade (bilag nr. </w:t>
      </w:r>
      <w:r w:rsidR="00AD4A3F" w:rsidRPr="00F135D0">
        <w:rPr>
          <w:rFonts w:ascii="Verdana" w:hAnsi="Verdana" w:cs="Times New Roman"/>
          <w:bCs/>
          <w:color w:val="auto"/>
          <w:sz w:val="20"/>
          <w:szCs w:val="20"/>
        </w:rPr>
        <w:t>9</w:t>
      </w:r>
      <w:r w:rsidRPr="00F135D0">
        <w:rPr>
          <w:rFonts w:ascii="Verdana" w:hAnsi="Verdana" w:cs="Times New Roman"/>
          <w:bCs/>
          <w:color w:val="auto"/>
          <w:sz w:val="20"/>
          <w:szCs w:val="20"/>
        </w:rPr>
        <w:t xml:space="preserve">) </w:t>
      </w:r>
    </w:p>
    <w:p w14:paraId="4ADDD71B" w14:textId="77777777" w:rsidR="00180DCD" w:rsidRPr="00F135D0" w:rsidRDefault="00180DCD" w:rsidP="001B536C">
      <w:pPr>
        <w:pStyle w:val="nummer"/>
        <w:ind w:left="0" w:firstLine="0"/>
        <w:rPr>
          <w:rFonts w:ascii="Verdana" w:hAnsi="Verdana" w:cs="Times New Roman"/>
          <w:bCs/>
          <w:color w:val="auto"/>
          <w:sz w:val="20"/>
          <w:szCs w:val="20"/>
        </w:rPr>
      </w:pPr>
    </w:p>
    <w:p w14:paraId="4ADDD71C"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Det maksimale forbrug af lak, maling og fortynder er 54,5 kg/time ved grunding. Heraf er 19,3 kg flygtige stoffer, der fremover skal afbrændes i RTO-anlægget.</w:t>
      </w:r>
    </w:p>
    <w:p w14:paraId="4ADDD71D" w14:textId="77777777" w:rsidR="00180DCD" w:rsidRPr="00F135D0" w:rsidRDefault="00180DCD" w:rsidP="00EB2537">
      <w:pPr>
        <w:pStyle w:val="nummer"/>
        <w:ind w:left="0" w:firstLine="0"/>
        <w:rPr>
          <w:rFonts w:ascii="Verdana" w:hAnsi="Verdana" w:cs="Times New Roman"/>
          <w:bCs/>
          <w:color w:val="auto"/>
          <w:sz w:val="20"/>
          <w:szCs w:val="20"/>
        </w:rPr>
      </w:pPr>
    </w:p>
    <w:p w14:paraId="4ADDD71E"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Blæserensningsmidlet genanvendes i anlægget til det er slidt op, hvorefter det bortskaffes.</w:t>
      </w:r>
    </w:p>
    <w:p w14:paraId="4ADDD71F" w14:textId="77777777" w:rsidR="00180DCD" w:rsidRPr="00F135D0" w:rsidRDefault="00180DCD" w:rsidP="00EB2537">
      <w:pPr>
        <w:pStyle w:val="nummer"/>
        <w:ind w:left="0" w:firstLine="0"/>
        <w:rPr>
          <w:rFonts w:ascii="Verdana" w:hAnsi="Verdana" w:cs="Times New Roman"/>
          <w:bCs/>
          <w:color w:val="auto"/>
          <w:sz w:val="20"/>
          <w:szCs w:val="20"/>
        </w:rPr>
      </w:pPr>
    </w:p>
    <w:p w14:paraId="4ADDD720"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Spildfortynder regenereres ikke.</w:t>
      </w:r>
    </w:p>
    <w:p w14:paraId="4ADDD721" w14:textId="77777777" w:rsidR="00180DCD" w:rsidRPr="00F135D0" w:rsidRDefault="00180DCD" w:rsidP="00EB2537">
      <w:pPr>
        <w:pStyle w:val="nummer"/>
        <w:rPr>
          <w:rFonts w:ascii="Verdana" w:hAnsi="Verdana" w:cs="Times New Roman"/>
          <w:bCs/>
          <w:color w:val="auto"/>
          <w:sz w:val="20"/>
          <w:szCs w:val="20"/>
        </w:rPr>
      </w:pPr>
    </w:p>
    <w:p w14:paraId="4ADDD722" w14:textId="77777777" w:rsidR="00180DCD" w:rsidRPr="00F135D0" w:rsidRDefault="00180DCD" w:rsidP="00EB2537">
      <w:pPr>
        <w:pStyle w:val="tekstoverskriftb"/>
        <w:spacing w:before="0"/>
        <w:jc w:val="left"/>
        <w:rPr>
          <w:rFonts w:ascii="Verdana" w:hAnsi="Verdana" w:cs="Times New Roman"/>
          <w:color w:val="auto"/>
          <w:sz w:val="22"/>
          <w:szCs w:val="22"/>
        </w:rPr>
      </w:pPr>
      <w:r w:rsidRPr="00F135D0">
        <w:rPr>
          <w:rFonts w:ascii="Verdana" w:hAnsi="Verdana" w:cs="Times New Roman"/>
          <w:color w:val="auto"/>
          <w:sz w:val="22"/>
          <w:szCs w:val="22"/>
        </w:rPr>
        <w:lastRenderedPageBreak/>
        <w:t xml:space="preserve">H. Oplysninger om forurening og forureningsbegrænsende foranstaltninger </w:t>
      </w:r>
    </w:p>
    <w:p w14:paraId="4ADDD723" w14:textId="77777777" w:rsidR="00180DCD" w:rsidRPr="00F135D0" w:rsidRDefault="00180DCD" w:rsidP="00EB2537">
      <w:pPr>
        <w:spacing w:after="0" w:line="240" w:lineRule="auto"/>
        <w:rPr>
          <w:rFonts w:ascii="Verdana" w:hAnsi="Verdana"/>
          <w:b/>
          <w:sz w:val="20"/>
          <w:szCs w:val="20"/>
        </w:rPr>
      </w:pPr>
    </w:p>
    <w:p w14:paraId="4ADDD724" w14:textId="77777777" w:rsidR="00180DCD" w:rsidRPr="00F135D0" w:rsidRDefault="00180DCD" w:rsidP="00EB2537">
      <w:pPr>
        <w:spacing w:after="0" w:line="240" w:lineRule="auto"/>
        <w:rPr>
          <w:rFonts w:ascii="Verdana" w:hAnsi="Verdana"/>
          <w:b/>
          <w:sz w:val="20"/>
          <w:szCs w:val="20"/>
        </w:rPr>
      </w:pPr>
      <w:r w:rsidRPr="00F135D0">
        <w:rPr>
          <w:rFonts w:ascii="Verdana" w:hAnsi="Verdana"/>
          <w:b/>
          <w:sz w:val="20"/>
          <w:szCs w:val="20"/>
        </w:rPr>
        <w:t xml:space="preserve">Luftforurening </w:t>
      </w:r>
    </w:p>
    <w:p w14:paraId="4ADDD725" w14:textId="77777777" w:rsidR="00180DCD" w:rsidRPr="00F135D0" w:rsidRDefault="00180DCD" w:rsidP="00EB2537">
      <w:pPr>
        <w:pStyle w:val="nummer"/>
        <w:rPr>
          <w:rFonts w:ascii="Verdana" w:hAnsi="Verdana" w:cs="Times New Roman"/>
          <w:bCs/>
          <w:color w:val="auto"/>
          <w:sz w:val="20"/>
          <w:szCs w:val="20"/>
        </w:rPr>
      </w:pP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918"/>
        <w:gridCol w:w="1484"/>
        <w:gridCol w:w="1516"/>
        <w:gridCol w:w="1886"/>
        <w:gridCol w:w="1418"/>
        <w:gridCol w:w="1417"/>
      </w:tblGrid>
      <w:tr w:rsidR="00180DCD" w:rsidRPr="00F135D0" w14:paraId="4ADDD72C" w14:textId="77777777" w:rsidTr="001B536C">
        <w:tc>
          <w:tcPr>
            <w:tcW w:w="1918" w:type="dxa"/>
            <w:shd w:val="clear" w:color="auto" w:fill="D9D9D9"/>
          </w:tcPr>
          <w:p w14:paraId="4ADDD726"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Afkast</w:t>
            </w:r>
          </w:p>
        </w:tc>
        <w:tc>
          <w:tcPr>
            <w:tcW w:w="1484" w:type="dxa"/>
            <w:shd w:val="clear" w:color="auto" w:fill="D9D9D9"/>
          </w:tcPr>
          <w:p w14:paraId="4ADDD727"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Luftmængde Nm</w:t>
            </w:r>
            <w:r w:rsidRPr="00F135D0">
              <w:rPr>
                <w:rFonts w:ascii="Verdana" w:hAnsi="Verdana"/>
                <w:sz w:val="18"/>
                <w:szCs w:val="18"/>
                <w:vertAlign w:val="superscript"/>
              </w:rPr>
              <w:t>3</w:t>
            </w:r>
            <w:r w:rsidRPr="00F135D0">
              <w:rPr>
                <w:rFonts w:ascii="Verdana" w:hAnsi="Verdana"/>
                <w:sz w:val="18"/>
                <w:szCs w:val="18"/>
              </w:rPr>
              <w:t>/time</w:t>
            </w:r>
          </w:p>
        </w:tc>
        <w:tc>
          <w:tcPr>
            <w:tcW w:w="1516" w:type="dxa"/>
            <w:shd w:val="clear" w:color="auto" w:fill="D9D9D9"/>
          </w:tcPr>
          <w:p w14:paraId="4ADDD728"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Effekt</w:t>
            </w:r>
          </w:p>
        </w:tc>
        <w:tc>
          <w:tcPr>
            <w:tcW w:w="1886" w:type="dxa"/>
            <w:shd w:val="clear" w:color="auto" w:fill="D9D9D9"/>
          </w:tcPr>
          <w:p w14:paraId="4ADDD729"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Filter</w:t>
            </w:r>
          </w:p>
        </w:tc>
        <w:tc>
          <w:tcPr>
            <w:tcW w:w="1418" w:type="dxa"/>
            <w:shd w:val="clear" w:color="auto" w:fill="D9D9D9"/>
          </w:tcPr>
          <w:p w14:paraId="4ADDD72A"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Forurening</w:t>
            </w:r>
          </w:p>
        </w:tc>
        <w:tc>
          <w:tcPr>
            <w:tcW w:w="1417" w:type="dxa"/>
            <w:shd w:val="clear" w:color="auto" w:fill="D9D9D9"/>
          </w:tcPr>
          <w:p w14:paraId="4ADDD72B" w14:textId="77777777" w:rsidR="00180DCD" w:rsidRPr="00F135D0" w:rsidRDefault="001B536C"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Afkasthøjde. meter</w:t>
            </w:r>
            <w:r w:rsidR="00180DCD" w:rsidRPr="00F135D0">
              <w:rPr>
                <w:rFonts w:ascii="Verdana" w:hAnsi="Verdana"/>
                <w:sz w:val="18"/>
                <w:szCs w:val="18"/>
              </w:rPr>
              <w:t xml:space="preserve"> over terræn.</w:t>
            </w:r>
          </w:p>
        </w:tc>
      </w:tr>
      <w:tr w:rsidR="00180DCD" w:rsidRPr="00F135D0" w14:paraId="4ADDD734" w14:textId="77777777" w:rsidTr="001B536C">
        <w:tc>
          <w:tcPr>
            <w:tcW w:w="1918" w:type="dxa"/>
          </w:tcPr>
          <w:p w14:paraId="4ADDD72D"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1. Blæserensning</w:t>
            </w:r>
          </w:p>
        </w:tc>
        <w:tc>
          <w:tcPr>
            <w:tcW w:w="1484" w:type="dxa"/>
          </w:tcPr>
          <w:p w14:paraId="4ADDD72E"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18.000</w:t>
            </w:r>
          </w:p>
        </w:tc>
        <w:tc>
          <w:tcPr>
            <w:tcW w:w="1516" w:type="dxa"/>
          </w:tcPr>
          <w:p w14:paraId="4ADDD72F"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tc>
        <w:tc>
          <w:tcPr>
            <w:tcW w:w="1886" w:type="dxa"/>
          </w:tcPr>
          <w:p w14:paraId="4ADDD730"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lang w:val="en-US"/>
              </w:rPr>
            </w:pPr>
            <w:r w:rsidRPr="00F135D0">
              <w:rPr>
                <w:rFonts w:ascii="Verdana" w:hAnsi="Verdana"/>
                <w:sz w:val="18"/>
                <w:szCs w:val="18"/>
                <w:lang w:val="en-US"/>
              </w:rPr>
              <w:t>Polyester/patron</w:t>
            </w:r>
          </w:p>
          <w:p w14:paraId="4ADDD731"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lang w:val="en-US"/>
              </w:rPr>
            </w:pPr>
            <w:r w:rsidRPr="00F135D0">
              <w:rPr>
                <w:rFonts w:ascii="Verdana" w:hAnsi="Verdana"/>
                <w:sz w:val="18"/>
                <w:szCs w:val="18"/>
                <w:lang w:val="en-US"/>
              </w:rPr>
              <w:t xml:space="preserve">NA-806-0 </w:t>
            </w:r>
            <w:proofErr w:type="spellStart"/>
            <w:r w:rsidRPr="00F135D0">
              <w:rPr>
                <w:rFonts w:ascii="Verdana" w:hAnsi="Verdana"/>
                <w:sz w:val="18"/>
                <w:szCs w:val="18"/>
                <w:lang w:val="en-US"/>
              </w:rPr>
              <w:t>fra</w:t>
            </w:r>
            <w:proofErr w:type="spellEnd"/>
            <w:r w:rsidRPr="00F135D0">
              <w:rPr>
                <w:rFonts w:ascii="Verdana" w:hAnsi="Verdana"/>
                <w:sz w:val="18"/>
                <w:szCs w:val="18"/>
                <w:lang w:val="en-US"/>
              </w:rPr>
              <w:t xml:space="preserve"> Nordic Air Filtration</w:t>
            </w:r>
          </w:p>
        </w:tc>
        <w:tc>
          <w:tcPr>
            <w:tcW w:w="1418" w:type="dxa"/>
          </w:tcPr>
          <w:p w14:paraId="4ADDD732"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Støv</w:t>
            </w:r>
          </w:p>
        </w:tc>
        <w:tc>
          <w:tcPr>
            <w:tcW w:w="1417" w:type="dxa"/>
          </w:tcPr>
          <w:p w14:paraId="4ADDD733" w14:textId="77777777" w:rsidR="00180DCD" w:rsidRPr="00F135D0" w:rsidRDefault="00180DCD" w:rsidP="00EB2537">
            <w:pPr>
              <w:spacing w:after="0" w:line="240" w:lineRule="auto"/>
              <w:rPr>
                <w:rFonts w:ascii="Verdana" w:hAnsi="Verdana"/>
                <w:sz w:val="18"/>
                <w:szCs w:val="18"/>
              </w:rPr>
            </w:pPr>
            <w:r w:rsidRPr="00F135D0">
              <w:rPr>
                <w:rFonts w:ascii="Verdana" w:hAnsi="Verdana"/>
                <w:sz w:val="18"/>
                <w:szCs w:val="18"/>
              </w:rPr>
              <w:t>8</w:t>
            </w:r>
          </w:p>
        </w:tc>
      </w:tr>
      <w:tr w:rsidR="00180DCD" w:rsidRPr="00F135D0" w14:paraId="4ADDD744" w14:textId="77777777" w:rsidTr="001B536C">
        <w:tc>
          <w:tcPr>
            <w:tcW w:w="1918" w:type="dxa"/>
          </w:tcPr>
          <w:p w14:paraId="4ADDD735"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2. Eksisterende</w:t>
            </w:r>
          </w:p>
          <w:p w14:paraId="4ADDD736"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malekabine</w:t>
            </w:r>
          </w:p>
          <w:p w14:paraId="4ADDD737"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p w14:paraId="4ADDD738"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Ny male-</w:t>
            </w:r>
          </w:p>
          <w:p w14:paraId="4ADDD739" w14:textId="77777777" w:rsidR="00180DCD" w:rsidRPr="00F135D0" w:rsidRDefault="001B536C"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Kabine</w:t>
            </w:r>
          </w:p>
        </w:tc>
        <w:tc>
          <w:tcPr>
            <w:tcW w:w="1484" w:type="dxa"/>
          </w:tcPr>
          <w:p w14:paraId="4ADDD73A"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20.500</w:t>
            </w:r>
          </w:p>
          <w:p w14:paraId="4ADDD73B"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p w14:paraId="4ADDD73C"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p w14:paraId="4ADDD73D" w14:textId="77777777" w:rsidR="001B536C" w:rsidRPr="00F135D0" w:rsidRDefault="001B536C"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p w14:paraId="4ADDD73E"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25.000</w:t>
            </w:r>
          </w:p>
        </w:tc>
        <w:tc>
          <w:tcPr>
            <w:tcW w:w="1516" w:type="dxa"/>
          </w:tcPr>
          <w:p w14:paraId="4ADDD73F"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tc>
        <w:tc>
          <w:tcPr>
            <w:tcW w:w="1886" w:type="dxa"/>
          </w:tcPr>
          <w:p w14:paraId="4ADDD740"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lang w:val="en-US"/>
              </w:rPr>
            </w:pPr>
            <w:r w:rsidRPr="00F135D0">
              <w:rPr>
                <w:rFonts w:ascii="Verdana" w:hAnsi="Verdana"/>
                <w:sz w:val="18"/>
                <w:szCs w:val="18"/>
                <w:lang w:val="en-US"/>
              </w:rPr>
              <w:t xml:space="preserve">Paint Stop Green </w:t>
            </w:r>
            <w:proofErr w:type="spellStart"/>
            <w:r w:rsidRPr="00F135D0">
              <w:rPr>
                <w:rFonts w:ascii="Verdana" w:hAnsi="Verdana"/>
                <w:sz w:val="18"/>
                <w:szCs w:val="18"/>
                <w:lang w:val="en-US"/>
              </w:rPr>
              <w:t>fra</w:t>
            </w:r>
            <w:proofErr w:type="spellEnd"/>
            <w:r w:rsidRPr="00F135D0">
              <w:rPr>
                <w:rFonts w:ascii="Verdana" w:hAnsi="Verdana"/>
                <w:sz w:val="18"/>
                <w:szCs w:val="18"/>
                <w:lang w:val="en-US"/>
              </w:rPr>
              <w:t xml:space="preserve"> </w:t>
            </w:r>
            <w:proofErr w:type="spellStart"/>
            <w:r w:rsidRPr="00F135D0">
              <w:rPr>
                <w:rFonts w:ascii="Verdana" w:hAnsi="Verdana"/>
                <w:sz w:val="18"/>
                <w:szCs w:val="18"/>
                <w:lang w:val="en-US"/>
              </w:rPr>
              <w:t>Sprayparts</w:t>
            </w:r>
            <w:proofErr w:type="spellEnd"/>
            <w:r w:rsidRPr="00F135D0">
              <w:rPr>
                <w:rFonts w:ascii="Verdana" w:hAnsi="Verdana"/>
                <w:sz w:val="18"/>
                <w:szCs w:val="18"/>
                <w:lang w:val="en-US"/>
              </w:rPr>
              <w:t xml:space="preserve"> </w:t>
            </w:r>
            <w:proofErr w:type="spellStart"/>
            <w:r w:rsidR="001B536C" w:rsidRPr="00F135D0">
              <w:rPr>
                <w:rFonts w:ascii="Verdana" w:hAnsi="Verdana"/>
                <w:sz w:val="18"/>
                <w:szCs w:val="18"/>
                <w:lang w:val="en-US"/>
              </w:rPr>
              <w:t>A</w:t>
            </w:r>
            <w:r w:rsidRPr="00F135D0">
              <w:rPr>
                <w:rFonts w:ascii="Verdana" w:hAnsi="Verdana"/>
                <w:sz w:val="18"/>
                <w:szCs w:val="18"/>
                <w:lang w:val="en-US"/>
              </w:rPr>
              <w:t>pS</w:t>
            </w:r>
            <w:proofErr w:type="spellEnd"/>
            <w:r w:rsidRPr="00F135D0">
              <w:rPr>
                <w:rFonts w:ascii="Verdana" w:hAnsi="Verdana"/>
                <w:sz w:val="18"/>
                <w:szCs w:val="18"/>
                <w:lang w:val="en-US"/>
              </w:rPr>
              <w:t>.</w:t>
            </w:r>
          </w:p>
          <w:p w14:paraId="4ADDD741"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lang w:val="en-US"/>
              </w:rPr>
            </w:pPr>
          </w:p>
        </w:tc>
        <w:tc>
          <w:tcPr>
            <w:tcW w:w="1418" w:type="dxa"/>
          </w:tcPr>
          <w:p w14:paraId="4ADDD742"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Ingen, da afkast ledes til RTO</w:t>
            </w:r>
          </w:p>
        </w:tc>
        <w:tc>
          <w:tcPr>
            <w:tcW w:w="1417" w:type="dxa"/>
          </w:tcPr>
          <w:p w14:paraId="4ADDD743"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14</w:t>
            </w:r>
          </w:p>
        </w:tc>
      </w:tr>
      <w:tr w:rsidR="00180DCD" w:rsidRPr="00F135D0" w14:paraId="4ADDD753" w14:textId="77777777" w:rsidTr="001B536C">
        <w:tc>
          <w:tcPr>
            <w:tcW w:w="1918" w:type="dxa"/>
          </w:tcPr>
          <w:p w14:paraId="4ADDD745"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3.</w:t>
            </w:r>
          </w:p>
          <w:p w14:paraId="4ADDD746"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Svejsning</w:t>
            </w:r>
          </w:p>
          <w:p w14:paraId="4ADDD747"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CO</w:t>
            </w:r>
            <w:r w:rsidRPr="00F135D0">
              <w:rPr>
                <w:rFonts w:ascii="Verdana" w:hAnsi="Verdana"/>
                <w:sz w:val="18"/>
                <w:szCs w:val="18"/>
                <w:vertAlign w:val="subscript"/>
              </w:rPr>
              <w:t>2</w:t>
            </w:r>
            <w:r w:rsidRPr="00F135D0">
              <w:rPr>
                <w:rFonts w:ascii="Verdana" w:hAnsi="Verdana"/>
                <w:sz w:val="18"/>
                <w:szCs w:val="18"/>
              </w:rPr>
              <w:t>, inert.</w:t>
            </w:r>
          </w:p>
          <w:p w14:paraId="4ADDD748"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4 svejse-pladser</w:t>
            </w:r>
          </w:p>
          <w:p w14:paraId="4ADDD749"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Slibning</w:t>
            </w:r>
          </w:p>
        </w:tc>
        <w:tc>
          <w:tcPr>
            <w:tcW w:w="1484" w:type="dxa"/>
          </w:tcPr>
          <w:p w14:paraId="4ADDD74A"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p w14:paraId="4ADDD74B"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 xml:space="preserve">  6.000</w:t>
            </w:r>
          </w:p>
        </w:tc>
        <w:tc>
          <w:tcPr>
            <w:tcW w:w="1516" w:type="dxa"/>
          </w:tcPr>
          <w:p w14:paraId="4ADDD74C"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tc>
        <w:tc>
          <w:tcPr>
            <w:tcW w:w="1886" w:type="dxa"/>
          </w:tcPr>
          <w:p w14:paraId="4ADDD74D"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 xml:space="preserve">4 stk. filterpatroner High </w:t>
            </w:r>
            <w:proofErr w:type="spellStart"/>
            <w:r w:rsidRPr="00F135D0">
              <w:rPr>
                <w:rFonts w:ascii="Verdana" w:hAnsi="Verdana"/>
                <w:sz w:val="18"/>
                <w:szCs w:val="18"/>
              </w:rPr>
              <w:t>Vac</w:t>
            </w:r>
            <w:proofErr w:type="spellEnd"/>
            <w:r w:rsidRPr="00F135D0">
              <w:rPr>
                <w:rFonts w:ascii="Verdana" w:hAnsi="Verdana"/>
                <w:sz w:val="18"/>
                <w:szCs w:val="18"/>
              </w:rPr>
              <w:t xml:space="preserve"> 2, filterklasse M</w:t>
            </w:r>
          </w:p>
        </w:tc>
        <w:tc>
          <w:tcPr>
            <w:tcW w:w="1418" w:type="dxa"/>
          </w:tcPr>
          <w:p w14:paraId="4ADDD74E"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Røg og gasarter.</w:t>
            </w:r>
          </w:p>
          <w:p w14:paraId="4ADDD74F"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Støv.</w:t>
            </w:r>
          </w:p>
        </w:tc>
        <w:tc>
          <w:tcPr>
            <w:tcW w:w="1417" w:type="dxa"/>
          </w:tcPr>
          <w:p w14:paraId="4ADDD750" w14:textId="77777777" w:rsidR="00180DCD" w:rsidRPr="00F135D0" w:rsidRDefault="00180DCD" w:rsidP="00EB2537">
            <w:pPr>
              <w:spacing w:after="0" w:line="240" w:lineRule="auto"/>
              <w:rPr>
                <w:rFonts w:ascii="Verdana" w:hAnsi="Verdana"/>
                <w:sz w:val="18"/>
                <w:szCs w:val="18"/>
              </w:rPr>
            </w:pPr>
            <w:r w:rsidRPr="00F135D0">
              <w:rPr>
                <w:rFonts w:ascii="Verdana" w:hAnsi="Verdana"/>
                <w:sz w:val="18"/>
                <w:szCs w:val="18"/>
              </w:rPr>
              <w:t>1m over tag. **</w:t>
            </w:r>
          </w:p>
          <w:p w14:paraId="4ADDD751" w14:textId="77777777" w:rsidR="00180DCD" w:rsidRPr="00F135D0" w:rsidRDefault="00180DCD" w:rsidP="00EB2537">
            <w:pPr>
              <w:spacing w:after="0" w:line="240" w:lineRule="auto"/>
              <w:rPr>
                <w:rFonts w:ascii="Verdana" w:hAnsi="Verdana"/>
                <w:sz w:val="18"/>
                <w:szCs w:val="18"/>
              </w:rPr>
            </w:pPr>
          </w:p>
          <w:p w14:paraId="4ADDD752" w14:textId="77777777" w:rsidR="00180DCD" w:rsidRPr="00F135D0" w:rsidRDefault="00180DCD" w:rsidP="00EB2537">
            <w:pPr>
              <w:spacing w:after="0" w:line="240" w:lineRule="auto"/>
              <w:rPr>
                <w:rFonts w:ascii="Verdana" w:hAnsi="Verdana"/>
                <w:sz w:val="18"/>
                <w:szCs w:val="18"/>
              </w:rPr>
            </w:pPr>
          </w:p>
        </w:tc>
      </w:tr>
      <w:tr w:rsidR="00180DCD" w:rsidRPr="00F135D0" w14:paraId="4ADDD75B" w14:textId="77777777" w:rsidTr="001B536C">
        <w:tc>
          <w:tcPr>
            <w:tcW w:w="1918" w:type="dxa"/>
          </w:tcPr>
          <w:p w14:paraId="4ADDD754"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4.</w:t>
            </w:r>
          </w:p>
          <w:p w14:paraId="4ADDD755" w14:textId="77777777" w:rsidR="00180DCD" w:rsidRPr="00F135D0" w:rsidRDefault="001B536C"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RTO</w:t>
            </w:r>
          </w:p>
        </w:tc>
        <w:tc>
          <w:tcPr>
            <w:tcW w:w="1484" w:type="dxa"/>
          </w:tcPr>
          <w:p w14:paraId="4ADDD756"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tc>
        <w:tc>
          <w:tcPr>
            <w:tcW w:w="1516" w:type="dxa"/>
          </w:tcPr>
          <w:p w14:paraId="4ADDD757"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tc>
        <w:tc>
          <w:tcPr>
            <w:tcW w:w="1886" w:type="dxa"/>
          </w:tcPr>
          <w:p w14:paraId="4ADDD758"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tc>
        <w:tc>
          <w:tcPr>
            <w:tcW w:w="1418" w:type="dxa"/>
          </w:tcPr>
          <w:p w14:paraId="4ADDD759"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CO, CO</w:t>
            </w:r>
            <w:r w:rsidRPr="00F135D0">
              <w:rPr>
                <w:rFonts w:ascii="Verdana" w:hAnsi="Verdana"/>
                <w:sz w:val="18"/>
                <w:szCs w:val="18"/>
                <w:vertAlign w:val="subscript"/>
              </w:rPr>
              <w:t>2</w:t>
            </w:r>
          </w:p>
        </w:tc>
        <w:tc>
          <w:tcPr>
            <w:tcW w:w="1417" w:type="dxa"/>
          </w:tcPr>
          <w:p w14:paraId="4ADDD75A" w14:textId="77777777" w:rsidR="00180DCD" w:rsidRPr="00F135D0" w:rsidRDefault="00180DCD" w:rsidP="00EB2537">
            <w:pPr>
              <w:spacing w:after="0" w:line="240" w:lineRule="auto"/>
              <w:rPr>
                <w:rFonts w:ascii="Verdana" w:hAnsi="Verdana"/>
                <w:sz w:val="18"/>
                <w:szCs w:val="18"/>
              </w:rPr>
            </w:pPr>
            <w:r w:rsidRPr="00F135D0">
              <w:rPr>
                <w:rFonts w:ascii="Verdana" w:hAnsi="Verdana"/>
                <w:sz w:val="18"/>
                <w:szCs w:val="18"/>
              </w:rPr>
              <w:t>8</w:t>
            </w:r>
          </w:p>
        </w:tc>
      </w:tr>
      <w:tr w:rsidR="00180DCD" w:rsidRPr="00F135D0" w14:paraId="4ADDD763" w14:textId="77777777" w:rsidTr="001B536C">
        <w:tc>
          <w:tcPr>
            <w:tcW w:w="1918" w:type="dxa"/>
          </w:tcPr>
          <w:p w14:paraId="4ADDD75C"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Opvarmning med varmluft-aggregat</w:t>
            </w:r>
          </w:p>
          <w:p w14:paraId="4ADDD75D"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olie</w:t>
            </w:r>
          </w:p>
        </w:tc>
        <w:tc>
          <w:tcPr>
            <w:tcW w:w="1484" w:type="dxa"/>
          </w:tcPr>
          <w:p w14:paraId="4ADDD75E"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r w:rsidRPr="00F135D0">
              <w:rPr>
                <w:rFonts w:ascii="Verdana" w:hAnsi="Verdana"/>
                <w:sz w:val="18"/>
                <w:szCs w:val="18"/>
              </w:rPr>
              <w:t xml:space="preserve">  </w:t>
            </w:r>
          </w:p>
        </w:tc>
        <w:tc>
          <w:tcPr>
            <w:tcW w:w="1516" w:type="dxa"/>
          </w:tcPr>
          <w:p w14:paraId="4ADDD75F"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roofErr w:type="spellStart"/>
            <w:r w:rsidRPr="00F135D0">
              <w:rPr>
                <w:rFonts w:ascii="Verdana" w:hAnsi="Verdana"/>
                <w:sz w:val="18"/>
                <w:szCs w:val="18"/>
              </w:rPr>
              <w:t>Airheat</w:t>
            </w:r>
            <w:proofErr w:type="spellEnd"/>
            <w:r w:rsidRPr="00F135D0">
              <w:rPr>
                <w:rFonts w:ascii="Verdana" w:hAnsi="Verdana"/>
                <w:sz w:val="18"/>
                <w:szCs w:val="18"/>
              </w:rPr>
              <w:t xml:space="preserve"> AV-425. Kapacitet 425 KW. Oliebrænder påmonteret</w:t>
            </w:r>
          </w:p>
        </w:tc>
        <w:tc>
          <w:tcPr>
            <w:tcW w:w="1886" w:type="dxa"/>
          </w:tcPr>
          <w:p w14:paraId="4ADDD760"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
        </w:tc>
        <w:tc>
          <w:tcPr>
            <w:tcW w:w="1418" w:type="dxa"/>
          </w:tcPr>
          <w:p w14:paraId="4ADDD761" w14:textId="77777777" w:rsidR="00180DCD" w:rsidRPr="00F135D0" w:rsidRDefault="00180DCD" w:rsidP="00EB2537">
            <w:pPr>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line="240" w:lineRule="auto"/>
              <w:rPr>
                <w:rFonts w:ascii="Verdana" w:hAnsi="Verdana"/>
                <w:sz w:val="18"/>
                <w:szCs w:val="18"/>
              </w:rPr>
            </w:pPr>
            <w:proofErr w:type="spellStart"/>
            <w:r w:rsidRPr="00F135D0">
              <w:rPr>
                <w:rFonts w:ascii="Verdana" w:hAnsi="Verdana"/>
                <w:sz w:val="18"/>
                <w:szCs w:val="18"/>
              </w:rPr>
              <w:t>NO</w:t>
            </w:r>
            <w:r w:rsidRPr="00F135D0">
              <w:rPr>
                <w:rFonts w:ascii="Verdana" w:hAnsi="Verdana"/>
                <w:sz w:val="18"/>
                <w:szCs w:val="18"/>
                <w:vertAlign w:val="subscript"/>
              </w:rPr>
              <w:t>x</w:t>
            </w:r>
            <w:proofErr w:type="spellEnd"/>
            <w:r w:rsidRPr="00F135D0">
              <w:rPr>
                <w:rFonts w:ascii="Verdana" w:hAnsi="Verdana"/>
                <w:sz w:val="18"/>
                <w:szCs w:val="18"/>
              </w:rPr>
              <w:t>, CO, CO</w:t>
            </w:r>
            <w:r w:rsidRPr="00F135D0">
              <w:rPr>
                <w:rFonts w:ascii="Verdana" w:hAnsi="Verdana"/>
                <w:sz w:val="18"/>
                <w:szCs w:val="18"/>
                <w:vertAlign w:val="subscript"/>
              </w:rPr>
              <w:t>2</w:t>
            </w:r>
          </w:p>
        </w:tc>
        <w:tc>
          <w:tcPr>
            <w:tcW w:w="1417" w:type="dxa"/>
          </w:tcPr>
          <w:p w14:paraId="4ADDD762" w14:textId="77777777" w:rsidR="00180DCD" w:rsidRPr="00F135D0" w:rsidRDefault="00180DCD" w:rsidP="00EB2537">
            <w:pPr>
              <w:spacing w:after="0" w:line="240" w:lineRule="auto"/>
              <w:rPr>
                <w:rFonts w:ascii="Verdana" w:hAnsi="Verdana"/>
                <w:sz w:val="18"/>
                <w:szCs w:val="18"/>
              </w:rPr>
            </w:pPr>
            <w:r w:rsidRPr="00F135D0">
              <w:rPr>
                <w:rFonts w:ascii="Verdana" w:hAnsi="Verdana"/>
                <w:sz w:val="18"/>
                <w:szCs w:val="18"/>
              </w:rPr>
              <w:t>7,6</w:t>
            </w:r>
          </w:p>
        </w:tc>
      </w:tr>
    </w:tbl>
    <w:p w14:paraId="4ADDD764" w14:textId="77777777" w:rsidR="00180DCD" w:rsidRPr="00F135D0" w:rsidRDefault="00180DCD" w:rsidP="00EB2537">
      <w:pPr>
        <w:pStyle w:val="nummer"/>
        <w:ind w:left="0" w:firstLine="0"/>
        <w:rPr>
          <w:rFonts w:ascii="Verdana" w:hAnsi="Verdana" w:cs="Times New Roman"/>
          <w:bCs/>
          <w:color w:val="auto"/>
          <w:sz w:val="18"/>
          <w:szCs w:val="18"/>
        </w:rPr>
      </w:pPr>
      <w:r w:rsidRPr="00F135D0">
        <w:rPr>
          <w:rFonts w:ascii="Verdana" w:hAnsi="Verdana" w:cs="Times New Roman"/>
          <w:bCs/>
          <w:color w:val="auto"/>
          <w:sz w:val="18"/>
          <w:szCs w:val="18"/>
        </w:rPr>
        <w:t>** Der er mere end 40 m til nærmeste bolig, der tilhører indehaveren af JSK Container &amp; Entreprise.</w:t>
      </w:r>
    </w:p>
    <w:p w14:paraId="4ADDD765" w14:textId="77777777" w:rsidR="00180DCD" w:rsidRPr="00F135D0" w:rsidRDefault="00180DCD" w:rsidP="00EB2537">
      <w:pPr>
        <w:pStyle w:val="nummer"/>
        <w:rPr>
          <w:rFonts w:ascii="Verdana" w:hAnsi="Verdana" w:cs="Times New Roman"/>
          <w:bCs/>
          <w:color w:val="auto"/>
          <w:sz w:val="20"/>
          <w:szCs w:val="20"/>
          <w:highlight w:val="yellow"/>
          <w:u w:val="single"/>
        </w:rPr>
      </w:pPr>
    </w:p>
    <w:p w14:paraId="4ADDD766"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Der er ikke foretaget beregning af afkasthøjde fra malekabinerne, da afkastluften renses af RTO anlægget.</w:t>
      </w:r>
    </w:p>
    <w:p w14:paraId="4ADDD767" w14:textId="77777777" w:rsidR="00180DCD" w:rsidRPr="00F135D0" w:rsidRDefault="00180DCD" w:rsidP="00EB2537">
      <w:pPr>
        <w:spacing w:after="0" w:line="240" w:lineRule="auto"/>
        <w:rPr>
          <w:rFonts w:ascii="Verdana" w:hAnsi="Verdana"/>
          <w:b/>
          <w:sz w:val="20"/>
          <w:szCs w:val="20"/>
        </w:rPr>
      </w:pPr>
    </w:p>
    <w:p w14:paraId="4ADDD768" w14:textId="77777777" w:rsidR="00180DCD" w:rsidRPr="00F135D0" w:rsidRDefault="00180DCD" w:rsidP="00EB2537">
      <w:pPr>
        <w:spacing w:after="0" w:line="240" w:lineRule="auto"/>
        <w:rPr>
          <w:rFonts w:ascii="Verdana" w:hAnsi="Verdana"/>
          <w:b/>
          <w:sz w:val="20"/>
          <w:szCs w:val="20"/>
        </w:rPr>
      </w:pPr>
      <w:r w:rsidRPr="00F135D0">
        <w:rPr>
          <w:rFonts w:ascii="Verdana" w:hAnsi="Verdana"/>
          <w:b/>
          <w:sz w:val="20"/>
          <w:szCs w:val="20"/>
        </w:rPr>
        <w:t>Spildevand</w:t>
      </w:r>
    </w:p>
    <w:p w14:paraId="4ADDD769" w14:textId="77777777" w:rsidR="00180DCD" w:rsidRPr="00F135D0" w:rsidRDefault="00180DCD" w:rsidP="00EB2537">
      <w:pPr>
        <w:spacing w:after="0" w:line="240" w:lineRule="auto"/>
        <w:rPr>
          <w:rFonts w:ascii="Verdana" w:hAnsi="Verdana"/>
          <w:sz w:val="20"/>
          <w:szCs w:val="20"/>
        </w:rPr>
      </w:pPr>
    </w:p>
    <w:p w14:paraId="4ADDD76A"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Der udledes kun sanitært spildevand, samt tag- og overfladevand.</w:t>
      </w:r>
    </w:p>
    <w:p w14:paraId="4ADDD76B" w14:textId="77777777" w:rsidR="00180DCD" w:rsidRPr="00F135D0" w:rsidRDefault="00180DCD" w:rsidP="00EB2537">
      <w:pPr>
        <w:spacing w:after="0" w:line="240" w:lineRule="auto"/>
        <w:rPr>
          <w:rFonts w:ascii="Verdana" w:hAnsi="Verdana"/>
          <w:sz w:val="20"/>
          <w:szCs w:val="20"/>
        </w:rPr>
      </w:pPr>
    </w:p>
    <w:p w14:paraId="4ADDD76C"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Spildevandet ledes til offentlig kloak. Kloakplan á 1. november 2002 er fortsat gældende.</w:t>
      </w:r>
    </w:p>
    <w:p w14:paraId="4ADDD76D" w14:textId="77777777" w:rsidR="00180DCD" w:rsidRPr="00F135D0" w:rsidRDefault="00180DCD" w:rsidP="00EB2537">
      <w:pPr>
        <w:spacing w:after="0" w:line="240" w:lineRule="auto"/>
        <w:rPr>
          <w:rFonts w:ascii="Verdana" w:hAnsi="Verdana"/>
          <w:b/>
          <w:sz w:val="20"/>
          <w:szCs w:val="20"/>
        </w:rPr>
      </w:pPr>
    </w:p>
    <w:p w14:paraId="4ADDD76E" w14:textId="77777777" w:rsidR="00180DCD" w:rsidRPr="00F135D0" w:rsidRDefault="00180DCD" w:rsidP="00EB2537">
      <w:pPr>
        <w:spacing w:after="0" w:line="240" w:lineRule="auto"/>
        <w:rPr>
          <w:rFonts w:ascii="Verdana" w:hAnsi="Verdana"/>
          <w:b/>
          <w:sz w:val="20"/>
          <w:szCs w:val="20"/>
        </w:rPr>
      </w:pPr>
      <w:r w:rsidRPr="00F135D0">
        <w:rPr>
          <w:rFonts w:ascii="Verdana" w:hAnsi="Verdana"/>
          <w:b/>
          <w:sz w:val="20"/>
          <w:szCs w:val="20"/>
        </w:rPr>
        <w:t xml:space="preserve">Støj </w:t>
      </w:r>
    </w:p>
    <w:p w14:paraId="4ADDD76F" w14:textId="77777777" w:rsidR="00EB2537" w:rsidRPr="00F135D0" w:rsidRDefault="00EB2537" w:rsidP="00EB2537">
      <w:pPr>
        <w:spacing w:after="0" w:line="240" w:lineRule="auto"/>
        <w:rPr>
          <w:rFonts w:ascii="Verdana" w:hAnsi="Verdana"/>
          <w:b/>
          <w:sz w:val="20"/>
          <w:szCs w:val="20"/>
        </w:rPr>
      </w:pP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707"/>
        <w:gridCol w:w="4793"/>
      </w:tblGrid>
      <w:tr w:rsidR="00180DCD" w:rsidRPr="00F135D0" w14:paraId="4ADDD773" w14:textId="77777777" w:rsidTr="00863374">
        <w:tc>
          <w:tcPr>
            <w:tcW w:w="4781" w:type="dxa"/>
            <w:shd w:val="clear" w:color="auto" w:fill="BFBFBF"/>
          </w:tcPr>
          <w:p w14:paraId="4ADDD770"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Indendørs støjkilder</w:t>
            </w:r>
          </w:p>
        </w:tc>
        <w:tc>
          <w:tcPr>
            <w:tcW w:w="4889" w:type="dxa"/>
            <w:shd w:val="clear" w:color="auto" w:fill="BFBFBF"/>
          </w:tcPr>
          <w:p w14:paraId="4ADDD771"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Støjdæmpende foranstaltninger</w:t>
            </w:r>
          </w:p>
          <w:p w14:paraId="4ADDD772" w14:textId="77777777" w:rsidR="00180DCD" w:rsidRPr="00F135D0" w:rsidRDefault="00180DCD" w:rsidP="00EB2537">
            <w:pPr>
              <w:spacing w:after="0" w:line="240" w:lineRule="auto"/>
              <w:rPr>
                <w:rFonts w:ascii="Verdana" w:hAnsi="Verdana"/>
                <w:sz w:val="20"/>
                <w:szCs w:val="20"/>
              </w:rPr>
            </w:pPr>
          </w:p>
        </w:tc>
      </w:tr>
      <w:tr w:rsidR="00180DCD" w:rsidRPr="00F135D0" w14:paraId="4ADDD778" w14:textId="77777777" w:rsidTr="00863374">
        <w:tc>
          <w:tcPr>
            <w:tcW w:w="4781" w:type="dxa"/>
          </w:tcPr>
          <w:p w14:paraId="4ADDD774"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Ny kompressor</w:t>
            </w:r>
          </w:p>
          <w:p w14:paraId="4ADDD775" w14:textId="77777777" w:rsidR="00180DCD" w:rsidRPr="00F135D0" w:rsidRDefault="00180DCD" w:rsidP="00EB2537">
            <w:pPr>
              <w:spacing w:after="0" w:line="240" w:lineRule="auto"/>
              <w:rPr>
                <w:rFonts w:ascii="Verdana" w:hAnsi="Verdana"/>
                <w:sz w:val="20"/>
                <w:szCs w:val="20"/>
              </w:rPr>
            </w:pPr>
          </w:p>
        </w:tc>
        <w:tc>
          <w:tcPr>
            <w:tcW w:w="4889" w:type="dxa"/>
            <w:vMerge w:val="restart"/>
          </w:tcPr>
          <w:p w14:paraId="4ADDD776"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Er kun i drift indenfor normal arbejdstid og fortrinsvis om hverdagen. Arbejder med lukkede døre og vinduer.</w:t>
            </w:r>
          </w:p>
          <w:p w14:paraId="4ADDD777" w14:textId="77777777" w:rsidR="00180DCD" w:rsidRPr="00F135D0" w:rsidRDefault="00180DCD" w:rsidP="00EB2537">
            <w:pPr>
              <w:spacing w:after="0" w:line="240" w:lineRule="auto"/>
              <w:rPr>
                <w:rFonts w:ascii="Verdana" w:hAnsi="Verdana"/>
                <w:sz w:val="20"/>
                <w:szCs w:val="20"/>
              </w:rPr>
            </w:pPr>
          </w:p>
        </w:tc>
      </w:tr>
      <w:tr w:rsidR="00180DCD" w:rsidRPr="00F135D0" w14:paraId="4ADDD77C" w14:textId="77777777" w:rsidTr="00863374">
        <w:tc>
          <w:tcPr>
            <w:tcW w:w="4781" w:type="dxa"/>
          </w:tcPr>
          <w:p w14:paraId="4ADDD779"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Boremaskiner, drejebænk, slibemaskine, sakse, svejseanlæg</w:t>
            </w:r>
          </w:p>
          <w:p w14:paraId="4ADDD77A" w14:textId="77777777" w:rsidR="00180DCD" w:rsidRPr="00F135D0" w:rsidRDefault="00180DCD" w:rsidP="00EB2537">
            <w:pPr>
              <w:spacing w:after="0" w:line="240" w:lineRule="auto"/>
              <w:rPr>
                <w:rFonts w:ascii="Verdana" w:hAnsi="Verdana"/>
                <w:sz w:val="20"/>
                <w:szCs w:val="20"/>
              </w:rPr>
            </w:pPr>
          </w:p>
        </w:tc>
        <w:tc>
          <w:tcPr>
            <w:tcW w:w="4889" w:type="dxa"/>
            <w:vMerge/>
          </w:tcPr>
          <w:p w14:paraId="4ADDD77B" w14:textId="77777777" w:rsidR="00180DCD" w:rsidRPr="00F135D0" w:rsidRDefault="00180DCD" w:rsidP="00EB2537">
            <w:pPr>
              <w:spacing w:after="0" w:line="240" w:lineRule="auto"/>
              <w:rPr>
                <w:rFonts w:ascii="Verdana" w:hAnsi="Verdana"/>
                <w:sz w:val="20"/>
                <w:szCs w:val="20"/>
              </w:rPr>
            </w:pPr>
          </w:p>
        </w:tc>
      </w:tr>
      <w:tr w:rsidR="00180DCD" w:rsidRPr="00F135D0" w14:paraId="4ADDD781" w14:textId="77777777" w:rsidTr="00863374">
        <w:tc>
          <w:tcPr>
            <w:tcW w:w="4781" w:type="dxa"/>
          </w:tcPr>
          <w:p w14:paraId="4ADDD77D"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Sprøjtemaleanlæg</w:t>
            </w:r>
          </w:p>
          <w:p w14:paraId="4ADDD77E" w14:textId="77777777" w:rsidR="00180DCD" w:rsidRPr="00F135D0" w:rsidRDefault="00180DCD" w:rsidP="00EB2537">
            <w:pPr>
              <w:spacing w:after="0" w:line="240" w:lineRule="auto"/>
              <w:rPr>
                <w:rFonts w:ascii="Verdana" w:hAnsi="Verdana"/>
                <w:sz w:val="20"/>
                <w:szCs w:val="20"/>
              </w:rPr>
            </w:pPr>
          </w:p>
        </w:tc>
        <w:tc>
          <w:tcPr>
            <w:tcW w:w="4889" w:type="dxa"/>
            <w:vMerge w:val="restart"/>
          </w:tcPr>
          <w:p w14:paraId="4ADDD77F"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Er kun i drift indenfor normal arbejdstid og fortrinsvis om hverdagen.</w:t>
            </w:r>
          </w:p>
          <w:p w14:paraId="4ADDD780" w14:textId="77777777" w:rsidR="00180DCD" w:rsidRPr="00F135D0" w:rsidRDefault="00180DCD" w:rsidP="00EB2537">
            <w:pPr>
              <w:spacing w:after="0" w:line="240" w:lineRule="auto"/>
              <w:rPr>
                <w:rFonts w:ascii="Verdana" w:hAnsi="Verdana"/>
                <w:sz w:val="20"/>
                <w:szCs w:val="20"/>
              </w:rPr>
            </w:pPr>
          </w:p>
        </w:tc>
      </w:tr>
      <w:tr w:rsidR="00180DCD" w:rsidRPr="00F135D0" w14:paraId="4ADDD784" w14:textId="77777777" w:rsidTr="00863374">
        <w:tc>
          <w:tcPr>
            <w:tcW w:w="4781" w:type="dxa"/>
          </w:tcPr>
          <w:p w14:paraId="4ADDD782" w14:textId="77777777" w:rsidR="00180DCD" w:rsidRPr="00F135D0" w:rsidRDefault="00EB2537" w:rsidP="00EB2537">
            <w:pPr>
              <w:spacing w:after="0" w:line="240" w:lineRule="auto"/>
              <w:rPr>
                <w:rFonts w:ascii="Verdana" w:hAnsi="Verdana"/>
                <w:sz w:val="20"/>
                <w:szCs w:val="20"/>
              </w:rPr>
            </w:pPr>
            <w:r w:rsidRPr="00F135D0">
              <w:rPr>
                <w:rFonts w:ascii="Verdana" w:hAnsi="Verdana"/>
                <w:sz w:val="20"/>
                <w:szCs w:val="20"/>
              </w:rPr>
              <w:t>Blæserensningsanlæg</w:t>
            </w:r>
          </w:p>
        </w:tc>
        <w:tc>
          <w:tcPr>
            <w:tcW w:w="4889" w:type="dxa"/>
            <w:vMerge/>
          </w:tcPr>
          <w:p w14:paraId="4ADDD783" w14:textId="77777777" w:rsidR="00180DCD" w:rsidRPr="00F135D0" w:rsidRDefault="00180DCD" w:rsidP="00EB2537">
            <w:pPr>
              <w:spacing w:after="0" w:line="240" w:lineRule="auto"/>
              <w:rPr>
                <w:rFonts w:ascii="Verdana" w:hAnsi="Verdana"/>
                <w:sz w:val="20"/>
                <w:szCs w:val="20"/>
              </w:rPr>
            </w:pPr>
          </w:p>
        </w:tc>
      </w:tr>
    </w:tbl>
    <w:p w14:paraId="4ADDD785" w14:textId="77777777" w:rsidR="001B536C" w:rsidRPr="00F135D0" w:rsidRDefault="001B536C" w:rsidP="00EB2537">
      <w:pPr>
        <w:spacing w:after="0" w:line="240" w:lineRule="auto"/>
        <w:rPr>
          <w:rFonts w:ascii="Verdana" w:hAnsi="Verdana"/>
          <w:sz w:val="20"/>
          <w:szCs w:val="20"/>
        </w:rPr>
      </w:pPr>
    </w:p>
    <w:p w14:paraId="4ADDD786" w14:textId="77777777" w:rsidR="001B536C" w:rsidRPr="00F135D0" w:rsidRDefault="001B536C">
      <w:pPr>
        <w:rPr>
          <w:rFonts w:ascii="Verdana" w:hAnsi="Verdana"/>
          <w:sz w:val="20"/>
          <w:szCs w:val="20"/>
        </w:rPr>
      </w:pPr>
      <w:r w:rsidRPr="00F135D0">
        <w:rPr>
          <w:rFonts w:ascii="Verdana" w:hAnsi="Verdana"/>
          <w:sz w:val="20"/>
          <w:szCs w:val="20"/>
        </w:rPr>
        <w:br w:type="page"/>
      </w:r>
    </w:p>
    <w:p w14:paraId="4ADDD787" w14:textId="77777777" w:rsidR="00180DCD" w:rsidRPr="00F135D0" w:rsidRDefault="00180DCD" w:rsidP="00EB2537">
      <w:pPr>
        <w:spacing w:after="0" w:line="240" w:lineRule="auto"/>
        <w:rPr>
          <w:rFonts w:ascii="Verdana" w:hAnsi="Verdana"/>
          <w:sz w:val="20"/>
          <w:szCs w:val="20"/>
        </w:rPr>
      </w:pP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691"/>
        <w:gridCol w:w="4809"/>
      </w:tblGrid>
      <w:tr w:rsidR="00180DCD" w:rsidRPr="00F135D0" w14:paraId="4ADDD78B" w14:textId="77777777" w:rsidTr="00863374">
        <w:tc>
          <w:tcPr>
            <w:tcW w:w="4781" w:type="dxa"/>
            <w:shd w:val="clear" w:color="auto" w:fill="BFBFBF"/>
          </w:tcPr>
          <w:p w14:paraId="4ADDD788"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Udendørs støjkilder</w:t>
            </w:r>
          </w:p>
        </w:tc>
        <w:tc>
          <w:tcPr>
            <w:tcW w:w="4889" w:type="dxa"/>
            <w:shd w:val="clear" w:color="auto" w:fill="BFBFBF"/>
          </w:tcPr>
          <w:p w14:paraId="4ADDD789"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Støjdæmpende foranstaltninger</w:t>
            </w:r>
          </w:p>
          <w:p w14:paraId="4ADDD78A" w14:textId="77777777" w:rsidR="00180DCD" w:rsidRPr="00F135D0" w:rsidRDefault="00180DCD" w:rsidP="00EB2537">
            <w:pPr>
              <w:spacing w:after="0" w:line="240" w:lineRule="auto"/>
              <w:rPr>
                <w:rFonts w:ascii="Verdana" w:hAnsi="Verdana"/>
                <w:sz w:val="20"/>
                <w:szCs w:val="20"/>
              </w:rPr>
            </w:pPr>
          </w:p>
        </w:tc>
      </w:tr>
      <w:tr w:rsidR="00180DCD" w:rsidRPr="00F135D0" w14:paraId="4ADDD78E" w14:textId="77777777" w:rsidTr="00863374">
        <w:tc>
          <w:tcPr>
            <w:tcW w:w="4781" w:type="dxa"/>
          </w:tcPr>
          <w:p w14:paraId="4ADDD78C"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Kompressor</w:t>
            </w:r>
          </w:p>
        </w:tc>
        <w:tc>
          <w:tcPr>
            <w:tcW w:w="4889" w:type="dxa"/>
          </w:tcPr>
          <w:p w14:paraId="4ADDD78D"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Vi fremover kun fungere som reserve til den nye k</w:t>
            </w:r>
            <w:r w:rsidR="00EB2537" w:rsidRPr="00F135D0">
              <w:rPr>
                <w:rFonts w:ascii="Verdana" w:hAnsi="Verdana"/>
                <w:sz w:val="20"/>
                <w:szCs w:val="20"/>
              </w:rPr>
              <w:t>ompressor.</w:t>
            </w:r>
          </w:p>
        </w:tc>
      </w:tr>
      <w:tr w:rsidR="00180DCD" w:rsidRPr="00F135D0" w14:paraId="4ADDD796" w14:textId="77777777" w:rsidTr="00863374">
        <w:tc>
          <w:tcPr>
            <w:tcW w:w="4781" w:type="dxa"/>
          </w:tcPr>
          <w:p w14:paraId="4ADDD78F"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Ventilatorer</w:t>
            </w:r>
          </w:p>
          <w:p w14:paraId="4ADDD790" w14:textId="77777777" w:rsidR="00180DCD" w:rsidRPr="00F135D0" w:rsidRDefault="00180DCD" w:rsidP="00EB2537">
            <w:pPr>
              <w:spacing w:after="0" w:line="240" w:lineRule="auto"/>
              <w:rPr>
                <w:rFonts w:ascii="Verdana" w:hAnsi="Verdana"/>
                <w:sz w:val="20"/>
                <w:szCs w:val="20"/>
              </w:rPr>
            </w:pPr>
          </w:p>
        </w:tc>
        <w:tc>
          <w:tcPr>
            <w:tcW w:w="4889" w:type="dxa"/>
          </w:tcPr>
          <w:p w14:paraId="4ADDD791" w14:textId="77777777" w:rsidR="00180DCD" w:rsidRPr="00F135D0" w:rsidRDefault="00180DCD" w:rsidP="00EB2537">
            <w:pPr>
              <w:spacing w:after="0" w:line="240" w:lineRule="auto"/>
              <w:rPr>
                <w:rFonts w:ascii="Verdana" w:hAnsi="Verdana"/>
                <w:sz w:val="20"/>
                <w:szCs w:val="20"/>
                <w:u w:val="single"/>
              </w:rPr>
            </w:pPr>
            <w:r w:rsidRPr="00F135D0">
              <w:rPr>
                <w:rFonts w:ascii="Verdana" w:hAnsi="Verdana"/>
                <w:sz w:val="20"/>
                <w:szCs w:val="20"/>
                <w:u w:val="single"/>
              </w:rPr>
              <w:t>Eksisterende malekabine og ny malekabine</w:t>
            </w:r>
          </w:p>
          <w:p w14:paraId="4ADDD792"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Langsomtgående ventilatorer og motorer for at opnå så lavt støjniveau som muligt.</w:t>
            </w:r>
          </w:p>
          <w:p w14:paraId="4ADDD793" w14:textId="77777777" w:rsidR="00180DCD" w:rsidRPr="00F135D0" w:rsidRDefault="00180DCD" w:rsidP="00EB2537">
            <w:pPr>
              <w:spacing w:after="0" w:line="240" w:lineRule="auto"/>
              <w:rPr>
                <w:rFonts w:ascii="Verdana" w:hAnsi="Verdana"/>
                <w:sz w:val="20"/>
                <w:szCs w:val="20"/>
              </w:rPr>
            </w:pPr>
          </w:p>
          <w:p w14:paraId="4ADDD794" w14:textId="77777777" w:rsidR="00180DCD" w:rsidRPr="00F135D0" w:rsidRDefault="00180DCD" w:rsidP="00EB2537">
            <w:pPr>
              <w:spacing w:after="0" w:line="240" w:lineRule="auto"/>
              <w:rPr>
                <w:rFonts w:ascii="Verdana" w:hAnsi="Verdana"/>
                <w:sz w:val="20"/>
                <w:szCs w:val="20"/>
                <w:u w:val="single"/>
              </w:rPr>
            </w:pPr>
            <w:r w:rsidRPr="00F135D0">
              <w:rPr>
                <w:rFonts w:ascii="Verdana" w:hAnsi="Verdana"/>
                <w:sz w:val="20"/>
                <w:szCs w:val="20"/>
                <w:u w:val="single"/>
              </w:rPr>
              <w:t>Svejsning og slibning</w:t>
            </w:r>
          </w:p>
          <w:p w14:paraId="4ADDD795"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Der monteres en støjsvag ventilator ultimo 2012.</w:t>
            </w:r>
          </w:p>
        </w:tc>
      </w:tr>
      <w:tr w:rsidR="00180DCD" w:rsidRPr="00F135D0" w14:paraId="4ADDD79C" w14:textId="77777777" w:rsidTr="00863374">
        <w:tc>
          <w:tcPr>
            <w:tcW w:w="4781" w:type="dxa"/>
          </w:tcPr>
          <w:p w14:paraId="4ADDD797"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RTO</w:t>
            </w:r>
          </w:p>
          <w:p w14:paraId="4ADDD798" w14:textId="77777777" w:rsidR="00180DCD" w:rsidRPr="00F135D0" w:rsidRDefault="00180DCD" w:rsidP="00EB2537">
            <w:pPr>
              <w:spacing w:after="0" w:line="240" w:lineRule="auto"/>
              <w:rPr>
                <w:rFonts w:ascii="Verdana" w:hAnsi="Verdana"/>
                <w:sz w:val="20"/>
                <w:szCs w:val="20"/>
              </w:rPr>
            </w:pPr>
          </w:p>
          <w:p w14:paraId="4ADDD799" w14:textId="77777777" w:rsidR="00180DCD" w:rsidRPr="00F135D0" w:rsidRDefault="00180DCD" w:rsidP="00EB2537">
            <w:pPr>
              <w:spacing w:after="0" w:line="240" w:lineRule="auto"/>
              <w:rPr>
                <w:rFonts w:ascii="Verdana" w:hAnsi="Verdana"/>
                <w:sz w:val="20"/>
                <w:szCs w:val="20"/>
              </w:rPr>
            </w:pPr>
          </w:p>
          <w:p w14:paraId="4ADDD79A" w14:textId="77777777" w:rsidR="00180DCD" w:rsidRPr="00F135D0" w:rsidRDefault="00180DCD" w:rsidP="00EB2537">
            <w:pPr>
              <w:spacing w:after="0" w:line="240" w:lineRule="auto"/>
              <w:rPr>
                <w:rFonts w:ascii="Verdana" w:hAnsi="Verdana"/>
                <w:sz w:val="20"/>
                <w:szCs w:val="20"/>
              </w:rPr>
            </w:pPr>
          </w:p>
        </w:tc>
        <w:tc>
          <w:tcPr>
            <w:tcW w:w="4889" w:type="dxa"/>
          </w:tcPr>
          <w:p w14:paraId="4ADDD79B"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Afkastluften ledes til RTO via ventilatorerne fra malekabinerne. Der er indbygget en brænder, som skal tændes ved opstart af anlæg.</w:t>
            </w:r>
          </w:p>
        </w:tc>
      </w:tr>
    </w:tbl>
    <w:p w14:paraId="4ADDD79D" w14:textId="77777777" w:rsidR="00180DCD" w:rsidRPr="00F135D0" w:rsidRDefault="00180DCD" w:rsidP="00EB2537">
      <w:pPr>
        <w:spacing w:after="0" w:line="240" w:lineRule="auto"/>
        <w:rPr>
          <w:rFonts w:ascii="Verdana" w:hAnsi="Verdana"/>
          <w:sz w:val="20"/>
          <w:szCs w:val="20"/>
        </w:rPr>
      </w:pPr>
    </w:p>
    <w:p w14:paraId="4ADDD79E" w14:textId="77777777" w:rsidR="00180DCD" w:rsidRPr="00F135D0" w:rsidRDefault="00180DCD" w:rsidP="00EB2537">
      <w:pPr>
        <w:spacing w:after="0" w:line="240" w:lineRule="auto"/>
        <w:rPr>
          <w:rFonts w:ascii="Verdana" w:hAnsi="Verdana"/>
          <w:b/>
          <w:sz w:val="20"/>
          <w:szCs w:val="20"/>
        </w:rPr>
      </w:pPr>
      <w:r w:rsidRPr="00F135D0">
        <w:rPr>
          <w:rFonts w:ascii="Verdana" w:hAnsi="Verdana"/>
          <w:b/>
          <w:sz w:val="20"/>
          <w:szCs w:val="20"/>
        </w:rPr>
        <w:t xml:space="preserve">Affald </w:t>
      </w:r>
    </w:p>
    <w:p w14:paraId="4ADDD79F"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 </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25"/>
        <w:gridCol w:w="1894"/>
        <w:gridCol w:w="1763"/>
        <w:gridCol w:w="1727"/>
        <w:gridCol w:w="1891"/>
      </w:tblGrid>
      <w:tr w:rsidR="00180DCD" w:rsidRPr="00F135D0" w14:paraId="4ADDD7A6" w14:textId="77777777" w:rsidTr="00863374">
        <w:tc>
          <w:tcPr>
            <w:tcW w:w="2242" w:type="dxa"/>
            <w:shd w:val="clear" w:color="auto" w:fill="BFBFBF"/>
          </w:tcPr>
          <w:p w14:paraId="4ADDD7A0"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Affalds art</w:t>
            </w:r>
          </w:p>
          <w:p w14:paraId="4ADDD7A1" w14:textId="77777777" w:rsidR="00180DCD" w:rsidRPr="00F135D0" w:rsidRDefault="00180DCD" w:rsidP="00EB2537">
            <w:pPr>
              <w:spacing w:after="0" w:line="240" w:lineRule="auto"/>
              <w:rPr>
                <w:rFonts w:ascii="Verdana" w:hAnsi="Verdana"/>
                <w:sz w:val="20"/>
                <w:szCs w:val="20"/>
              </w:rPr>
            </w:pPr>
          </w:p>
        </w:tc>
        <w:tc>
          <w:tcPr>
            <w:tcW w:w="1924" w:type="dxa"/>
            <w:shd w:val="clear" w:color="auto" w:fill="BFBFBF"/>
          </w:tcPr>
          <w:p w14:paraId="4ADDD7A2"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Opbevaring</w:t>
            </w:r>
          </w:p>
        </w:tc>
        <w:tc>
          <w:tcPr>
            <w:tcW w:w="1866" w:type="dxa"/>
            <w:shd w:val="clear" w:color="auto" w:fill="BFBFBF"/>
          </w:tcPr>
          <w:p w14:paraId="4ADDD7A3"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Mængde årlig</w:t>
            </w:r>
          </w:p>
        </w:tc>
        <w:tc>
          <w:tcPr>
            <w:tcW w:w="1839" w:type="dxa"/>
            <w:shd w:val="clear" w:color="auto" w:fill="BFBFBF"/>
          </w:tcPr>
          <w:p w14:paraId="4ADDD7A4"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EAK-kode</w:t>
            </w:r>
          </w:p>
        </w:tc>
        <w:tc>
          <w:tcPr>
            <w:tcW w:w="1875" w:type="dxa"/>
            <w:shd w:val="clear" w:color="auto" w:fill="BFBFBF"/>
          </w:tcPr>
          <w:p w14:paraId="4ADDD7A5"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Modtager</w:t>
            </w:r>
          </w:p>
        </w:tc>
      </w:tr>
      <w:tr w:rsidR="00180DCD" w:rsidRPr="00F135D0" w14:paraId="4ADDD7AD" w14:textId="77777777" w:rsidTr="00863374">
        <w:tc>
          <w:tcPr>
            <w:tcW w:w="2242" w:type="dxa"/>
          </w:tcPr>
          <w:p w14:paraId="4ADDD7A7"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Maling og opløsningsmidler</w:t>
            </w:r>
          </w:p>
        </w:tc>
        <w:tc>
          <w:tcPr>
            <w:tcW w:w="1924" w:type="dxa"/>
          </w:tcPr>
          <w:p w14:paraId="4ADDD7A8"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 xml:space="preserve">Skibscontainer indendørs. </w:t>
            </w:r>
          </w:p>
        </w:tc>
        <w:tc>
          <w:tcPr>
            <w:tcW w:w="1866" w:type="dxa"/>
          </w:tcPr>
          <w:p w14:paraId="4ADDD7A9"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200 l</w:t>
            </w:r>
          </w:p>
        </w:tc>
        <w:tc>
          <w:tcPr>
            <w:tcW w:w="1839" w:type="dxa"/>
          </w:tcPr>
          <w:p w14:paraId="4ADDD7AA"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080112</w:t>
            </w:r>
          </w:p>
        </w:tc>
        <w:tc>
          <w:tcPr>
            <w:tcW w:w="1875" w:type="dxa"/>
          </w:tcPr>
          <w:p w14:paraId="4ADDD7AB"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Sadolin</w:t>
            </w:r>
          </w:p>
          <w:p w14:paraId="4ADDD7AC"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NJ-Handel</w:t>
            </w:r>
          </w:p>
        </w:tc>
      </w:tr>
      <w:tr w:rsidR="00180DCD" w:rsidRPr="00F135D0" w14:paraId="4ADDD7B4" w14:textId="77777777" w:rsidTr="00863374">
        <w:tc>
          <w:tcPr>
            <w:tcW w:w="2242" w:type="dxa"/>
          </w:tcPr>
          <w:p w14:paraId="4ADDD7AE"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Jern og metal</w:t>
            </w:r>
          </w:p>
          <w:p w14:paraId="4ADDD7AF" w14:textId="77777777" w:rsidR="00180DCD" w:rsidRPr="00F135D0" w:rsidRDefault="00180DCD" w:rsidP="00EB2537">
            <w:pPr>
              <w:pStyle w:val="tabeltekst"/>
              <w:rPr>
                <w:rFonts w:ascii="Verdana" w:hAnsi="Verdana" w:cs="Times New Roman"/>
                <w:color w:val="auto"/>
                <w:sz w:val="20"/>
                <w:szCs w:val="20"/>
              </w:rPr>
            </w:pPr>
          </w:p>
        </w:tc>
        <w:tc>
          <w:tcPr>
            <w:tcW w:w="1924" w:type="dxa"/>
          </w:tcPr>
          <w:p w14:paraId="4ADDD7B0"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Lukket 13 m</w:t>
            </w:r>
            <w:r w:rsidRPr="00F135D0">
              <w:rPr>
                <w:rFonts w:ascii="Verdana" w:hAnsi="Verdana" w:cs="Times New Roman"/>
                <w:color w:val="auto"/>
                <w:sz w:val="20"/>
                <w:szCs w:val="20"/>
                <w:vertAlign w:val="superscript"/>
              </w:rPr>
              <w:t>3</w:t>
            </w:r>
            <w:r w:rsidRPr="00F135D0">
              <w:rPr>
                <w:rFonts w:ascii="Verdana" w:hAnsi="Verdana" w:cs="Times New Roman"/>
                <w:color w:val="auto"/>
                <w:sz w:val="20"/>
                <w:szCs w:val="20"/>
              </w:rPr>
              <w:t xml:space="preserve"> container.</w:t>
            </w:r>
          </w:p>
        </w:tc>
        <w:tc>
          <w:tcPr>
            <w:tcW w:w="1866" w:type="dxa"/>
          </w:tcPr>
          <w:p w14:paraId="4ADDD7B1"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10 t</w:t>
            </w:r>
          </w:p>
        </w:tc>
        <w:tc>
          <w:tcPr>
            <w:tcW w:w="1839" w:type="dxa"/>
          </w:tcPr>
          <w:p w14:paraId="4ADDD7B2" w14:textId="77777777" w:rsidR="00180DCD" w:rsidRPr="00F135D0" w:rsidRDefault="00180DCD" w:rsidP="00EB2537">
            <w:pPr>
              <w:spacing w:after="0" w:line="240" w:lineRule="auto"/>
              <w:rPr>
                <w:rFonts w:ascii="Verdana" w:hAnsi="Verdana"/>
                <w:sz w:val="20"/>
                <w:szCs w:val="20"/>
              </w:rPr>
            </w:pPr>
          </w:p>
        </w:tc>
        <w:tc>
          <w:tcPr>
            <w:tcW w:w="1875" w:type="dxa"/>
          </w:tcPr>
          <w:p w14:paraId="4ADDD7B3"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Jernpladsen</w:t>
            </w:r>
          </w:p>
        </w:tc>
      </w:tr>
      <w:tr w:rsidR="00180DCD" w:rsidRPr="00F135D0" w14:paraId="4ADDD7BC" w14:textId="77777777" w:rsidTr="00863374">
        <w:tc>
          <w:tcPr>
            <w:tcW w:w="2242" w:type="dxa"/>
          </w:tcPr>
          <w:p w14:paraId="4ADDD7B5"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Blandet brandbart.</w:t>
            </w:r>
          </w:p>
          <w:p w14:paraId="4ADDD7B6"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Malestøv fra ATEX-støvsuger</w:t>
            </w:r>
          </w:p>
          <w:p w14:paraId="4ADDD7B7" w14:textId="77777777" w:rsidR="00180DCD" w:rsidRPr="00F135D0" w:rsidRDefault="00180DCD" w:rsidP="00EB2537">
            <w:pPr>
              <w:pStyle w:val="tabeltekst"/>
              <w:rPr>
                <w:rFonts w:ascii="Verdana" w:hAnsi="Verdana" w:cs="Times New Roman"/>
                <w:color w:val="auto"/>
                <w:sz w:val="20"/>
                <w:szCs w:val="20"/>
              </w:rPr>
            </w:pPr>
          </w:p>
        </w:tc>
        <w:tc>
          <w:tcPr>
            <w:tcW w:w="1924" w:type="dxa"/>
          </w:tcPr>
          <w:p w14:paraId="4ADDD7B8"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Lukket 9 stk. 650 l containere. Tømmes hver 14. dag.</w:t>
            </w:r>
          </w:p>
        </w:tc>
        <w:tc>
          <w:tcPr>
            <w:tcW w:w="1866" w:type="dxa"/>
          </w:tcPr>
          <w:p w14:paraId="4ADDD7B9"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5 t</w:t>
            </w:r>
          </w:p>
        </w:tc>
        <w:tc>
          <w:tcPr>
            <w:tcW w:w="1839" w:type="dxa"/>
          </w:tcPr>
          <w:p w14:paraId="4ADDD7BA" w14:textId="77777777" w:rsidR="00180DCD" w:rsidRPr="00F135D0" w:rsidRDefault="00180DCD" w:rsidP="00EB2537">
            <w:pPr>
              <w:spacing w:after="0" w:line="240" w:lineRule="auto"/>
              <w:rPr>
                <w:rFonts w:ascii="Verdana" w:hAnsi="Verdana"/>
                <w:sz w:val="20"/>
                <w:szCs w:val="20"/>
              </w:rPr>
            </w:pPr>
          </w:p>
        </w:tc>
        <w:tc>
          <w:tcPr>
            <w:tcW w:w="1875" w:type="dxa"/>
          </w:tcPr>
          <w:p w14:paraId="4ADDD7BB"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Vestforbrænding</w:t>
            </w:r>
          </w:p>
        </w:tc>
      </w:tr>
      <w:tr w:rsidR="00180DCD" w:rsidRPr="00F135D0" w14:paraId="4ADDD7C2" w14:textId="77777777" w:rsidTr="00863374">
        <w:tc>
          <w:tcPr>
            <w:tcW w:w="2242" w:type="dxa"/>
          </w:tcPr>
          <w:p w14:paraId="4ADDD7BD"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Kabler</w:t>
            </w:r>
          </w:p>
        </w:tc>
        <w:tc>
          <w:tcPr>
            <w:tcW w:w="1924" w:type="dxa"/>
          </w:tcPr>
          <w:p w14:paraId="4ADDD7BE"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Lukket 800 l container indendørs.</w:t>
            </w:r>
          </w:p>
        </w:tc>
        <w:tc>
          <w:tcPr>
            <w:tcW w:w="1866" w:type="dxa"/>
          </w:tcPr>
          <w:p w14:paraId="4ADDD7BF"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Tømmes en gang årligt.</w:t>
            </w:r>
          </w:p>
        </w:tc>
        <w:tc>
          <w:tcPr>
            <w:tcW w:w="1839" w:type="dxa"/>
          </w:tcPr>
          <w:p w14:paraId="4ADDD7C0" w14:textId="77777777" w:rsidR="00180DCD" w:rsidRPr="00F135D0" w:rsidRDefault="00180DCD" w:rsidP="00EB2537">
            <w:pPr>
              <w:spacing w:after="0" w:line="240" w:lineRule="auto"/>
              <w:rPr>
                <w:rFonts w:ascii="Verdana" w:hAnsi="Verdana"/>
                <w:sz w:val="20"/>
                <w:szCs w:val="20"/>
              </w:rPr>
            </w:pPr>
          </w:p>
        </w:tc>
        <w:tc>
          <w:tcPr>
            <w:tcW w:w="1875" w:type="dxa"/>
          </w:tcPr>
          <w:p w14:paraId="4ADDD7C1"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Jernpladsen</w:t>
            </w:r>
          </w:p>
        </w:tc>
      </w:tr>
      <w:tr w:rsidR="00180DCD" w:rsidRPr="00F135D0" w14:paraId="4ADDD7C8" w14:textId="77777777" w:rsidTr="00863374">
        <w:tc>
          <w:tcPr>
            <w:tcW w:w="2242" w:type="dxa"/>
          </w:tcPr>
          <w:p w14:paraId="4ADDD7C3" w14:textId="77777777" w:rsidR="00180DCD" w:rsidRPr="00F135D0" w:rsidRDefault="00180DCD" w:rsidP="00EB2537">
            <w:pPr>
              <w:pStyle w:val="tabeltekst"/>
              <w:rPr>
                <w:rFonts w:ascii="Verdana" w:hAnsi="Verdana" w:cs="Times New Roman"/>
                <w:color w:val="auto"/>
                <w:sz w:val="20"/>
                <w:szCs w:val="20"/>
                <w:highlight w:val="yellow"/>
              </w:rPr>
            </w:pPr>
            <w:r w:rsidRPr="00F135D0">
              <w:rPr>
                <w:rFonts w:ascii="Verdana" w:hAnsi="Verdana" w:cs="Times New Roman"/>
                <w:color w:val="auto"/>
                <w:sz w:val="20"/>
                <w:szCs w:val="20"/>
              </w:rPr>
              <w:t>Jord</w:t>
            </w:r>
          </w:p>
        </w:tc>
        <w:tc>
          <w:tcPr>
            <w:tcW w:w="1924" w:type="dxa"/>
          </w:tcPr>
          <w:p w14:paraId="4ADDD7C4"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Åben 11 m</w:t>
            </w:r>
            <w:r w:rsidRPr="00F135D0">
              <w:rPr>
                <w:rFonts w:ascii="Verdana" w:hAnsi="Verdana" w:cs="Times New Roman"/>
                <w:color w:val="auto"/>
                <w:sz w:val="20"/>
                <w:szCs w:val="20"/>
                <w:vertAlign w:val="superscript"/>
              </w:rPr>
              <w:t>3</w:t>
            </w:r>
            <w:r w:rsidRPr="00F135D0">
              <w:rPr>
                <w:rFonts w:ascii="Verdana" w:hAnsi="Verdana" w:cs="Times New Roman"/>
                <w:color w:val="auto"/>
                <w:sz w:val="20"/>
                <w:szCs w:val="20"/>
              </w:rPr>
              <w:t xml:space="preserve"> container.</w:t>
            </w:r>
          </w:p>
        </w:tc>
        <w:tc>
          <w:tcPr>
            <w:tcW w:w="1866" w:type="dxa"/>
          </w:tcPr>
          <w:p w14:paraId="4ADDD7C5" w14:textId="77777777" w:rsidR="00180DCD" w:rsidRPr="00F135D0" w:rsidRDefault="00180DCD" w:rsidP="00EB2537">
            <w:pPr>
              <w:pStyle w:val="tabeltekst"/>
              <w:rPr>
                <w:rFonts w:ascii="Verdana" w:hAnsi="Verdana" w:cs="Times New Roman"/>
                <w:color w:val="auto"/>
                <w:sz w:val="20"/>
                <w:szCs w:val="20"/>
              </w:rPr>
            </w:pPr>
          </w:p>
        </w:tc>
        <w:tc>
          <w:tcPr>
            <w:tcW w:w="1839" w:type="dxa"/>
          </w:tcPr>
          <w:p w14:paraId="4ADDD7C6" w14:textId="77777777" w:rsidR="00180DCD" w:rsidRPr="00F135D0" w:rsidRDefault="00180DCD" w:rsidP="00EB2537">
            <w:pPr>
              <w:spacing w:after="0" w:line="240" w:lineRule="auto"/>
              <w:rPr>
                <w:rFonts w:ascii="Verdana" w:hAnsi="Verdana"/>
                <w:sz w:val="20"/>
                <w:szCs w:val="20"/>
              </w:rPr>
            </w:pPr>
          </w:p>
        </w:tc>
        <w:tc>
          <w:tcPr>
            <w:tcW w:w="1875" w:type="dxa"/>
          </w:tcPr>
          <w:p w14:paraId="4ADDD7C7"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Vestforbrænding</w:t>
            </w:r>
          </w:p>
        </w:tc>
      </w:tr>
      <w:tr w:rsidR="00180DCD" w:rsidRPr="00F135D0" w14:paraId="4ADDD7CE" w14:textId="77777777" w:rsidTr="00863374">
        <w:tc>
          <w:tcPr>
            <w:tcW w:w="2242" w:type="dxa"/>
          </w:tcPr>
          <w:p w14:paraId="4ADDD7C9"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Støv fra filteranlæg ved m</w:t>
            </w:r>
            <w:r w:rsidR="00EB2537" w:rsidRPr="00F135D0">
              <w:rPr>
                <w:rFonts w:ascii="Verdana" w:hAnsi="Verdana" w:cs="Times New Roman"/>
                <w:color w:val="auto"/>
                <w:sz w:val="20"/>
                <w:szCs w:val="20"/>
              </w:rPr>
              <w:t>alekabiner/sand-blæsningskabine</w:t>
            </w:r>
          </w:p>
        </w:tc>
        <w:tc>
          <w:tcPr>
            <w:tcW w:w="1924" w:type="dxa"/>
          </w:tcPr>
          <w:p w14:paraId="4ADDD7CA" w14:textId="77777777" w:rsidR="00180DCD" w:rsidRPr="00F135D0" w:rsidRDefault="00180DCD" w:rsidP="00EB2537">
            <w:pPr>
              <w:pStyle w:val="tabeltekst"/>
              <w:rPr>
                <w:rFonts w:ascii="Verdana" w:hAnsi="Verdana" w:cs="Times New Roman"/>
                <w:color w:val="auto"/>
                <w:sz w:val="20"/>
                <w:szCs w:val="20"/>
              </w:rPr>
            </w:pPr>
            <w:r w:rsidRPr="00F135D0">
              <w:rPr>
                <w:rFonts w:ascii="Verdana" w:hAnsi="Verdana" w:cs="Times New Roman"/>
                <w:color w:val="auto"/>
                <w:sz w:val="20"/>
                <w:szCs w:val="20"/>
              </w:rPr>
              <w:t>Indendørs i poser</w:t>
            </w:r>
          </w:p>
        </w:tc>
        <w:tc>
          <w:tcPr>
            <w:tcW w:w="1866" w:type="dxa"/>
          </w:tcPr>
          <w:p w14:paraId="4ADDD7CB" w14:textId="77777777" w:rsidR="00180DCD" w:rsidRPr="00F135D0" w:rsidRDefault="00180DCD" w:rsidP="00EB2537">
            <w:pPr>
              <w:pStyle w:val="tabeltekst"/>
              <w:rPr>
                <w:rFonts w:ascii="Verdana" w:hAnsi="Verdana" w:cs="Times New Roman"/>
                <w:color w:val="auto"/>
                <w:sz w:val="20"/>
                <w:szCs w:val="20"/>
              </w:rPr>
            </w:pPr>
          </w:p>
        </w:tc>
        <w:tc>
          <w:tcPr>
            <w:tcW w:w="1839" w:type="dxa"/>
          </w:tcPr>
          <w:p w14:paraId="4ADDD7CC" w14:textId="77777777" w:rsidR="00180DCD" w:rsidRPr="00F135D0" w:rsidRDefault="00180DCD" w:rsidP="00EB2537">
            <w:pPr>
              <w:spacing w:after="0" w:line="240" w:lineRule="auto"/>
              <w:rPr>
                <w:rFonts w:ascii="Verdana" w:hAnsi="Verdana"/>
                <w:sz w:val="20"/>
                <w:szCs w:val="20"/>
              </w:rPr>
            </w:pPr>
            <w:r w:rsidRPr="00F135D0">
              <w:rPr>
                <w:rFonts w:ascii="Verdana" w:hAnsi="Verdana"/>
                <w:sz w:val="20"/>
                <w:szCs w:val="20"/>
              </w:rPr>
              <w:t>080112</w:t>
            </w:r>
          </w:p>
        </w:tc>
        <w:tc>
          <w:tcPr>
            <w:tcW w:w="1875" w:type="dxa"/>
          </w:tcPr>
          <w:p w14:paraId="4ADDD7CD" w14:textId="77777777" w:rsidR="00180DCD" w:rsidRPr="00F135D0" w:rsidRDefault="00180DCD" w:rsidP="00EB2537">
            <w:pPr>
              <w:spacing w:after="0" w:line="240" w:lineRule="auto"/>
              <w:rPr>
                <w:rFonts w:ascii="Verdana" w:hAnsi="Verdana"/>
                <w:sz w:val="20"/>
                <w:szCs w:val="20"/>
                <w:highlight w:val="yellow"/>
              </w:rPr>
            </w:pPr>
            <w:r w:rsidRPr="00F135D0">
              <w:rPr>
                <w:rFonts w:ascii="Verdana" w:hAnsi="Verdana"/>
                <w:sz w:val="20"/>
                <w:szCs w:val="20"/>
              </w:rPr>
              <w:t>SMOKA</w:t>
            </w:r>
          </w:p>
        </w:tc>
      </w:tr>
    </w:tbl>
    <w:p w14:paraId="4ADDD7CF" w14:textId="77777777" w:rsidR="00180DCD" w:rsidRPr="00F135D0" w:rsidRDefault="00180DCD" w:rsidP="00EB2537">
      <w:pPr>
        <w:spacing w:after="0" w:line="240" w:lineRule="auto"/>
        <w:rPr>
          <w:rFonts w:ascii="Verdana" w:hAnsi="Verdana"/>
          <w:b/>
          <w:sz w:val="20"/>
          <w:szCs w:val="20"/>
          <w:highlight w:val="yellow"/>
        </w:rPr>
      </w:pPr>
    </w:p>
    <w:p w14:paraId="4ADDD7D0" w14:textId="77777777" w:rsidR="00180DCD" w:rsidRPr="00F135D0" w:rsidRDefault="00180DCD" w:rsidP="00EB2537">
      <w:pPr>
        <w:spacing w:after="0" w:line="240" w:lineRule="auto"/>
        <w:rPr>
          <w:rFonts w:ascii="Verdana" w:hAnsi="Verdana"/>
          <w:b/>
          <w:sz w:val="20"/>
          <w:szCs w:val="20"/>
        </w:rPr>
      </w:pPr>
      <w:r w:rsidRPr="00F135D0">
        <w:rPr>
          <w:rFonts w:ascii="Verdana" w:hAnsi="Verdana"/>
          <w:b/>
          <w:sz w:val="20"/>
          <w:szCs w:val="20"/>
        </w:rPr>
        <w:t xml:space="preserve">Jord og grundvand </w:t>
      </w:r>
    </w:p>
    <w:p w14:paraId="4ADDD7D1" w14:textId="77777777" w:rsidR="00180DCD" w:rsidRPr="00F135D0" w:rsidRDefault="00180DCD" w:rsidP="00EB2537">
      <w:pPr>
        <w:spacing w:after="0" w:line="240" w:lineRule="auto"/>
        <w:rPr>
          <w:rFonts w:ascii="Verdana" w:hAnsi="Verdana"/>
          <w:b/>
          <w:sz w:val="20"/>
          <w:szCs w:val="20"/>
        </w:rPr>
      </w:pPr>
      <w:r w:rsidRPr="00F135D0">
        <w:rPr>
          <w:rFonts w:ascii="Verdana" w:hAnsi="Verdana"/>
          <w:b/>
          <w:sz w:val="20"/>
          <w:szCs w:val="20"/>
        </w:rPr>
        <w:t xml:space="preserve"> </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332"/>
        <w:gridCol w:w="3219"/>
      </w:tblGrid>
      <w:tr w:rsidR="00180DCD" w:rsidRPr="00F135D0" w14:paraId="4ADDD7D5" w14:textId="77777777" w:rsidTr="00863374">
        <w:tc>
          <w:tcPr>
            <w:tcW w:w="3332" w:type="dxa"/>
            <w:shd w:val="clear" w:color="auto" w:fill="BFBFBF"/>
          </w:tcPr>
          <w:p w14:paraId="4ADDD7D2" w14:textId="77777777" w:rsidR="00180DCD" w:rsidRPr="00F135D0" w:rsidRDefault="00180DCD" w:rsidP="00EB2537">
            <w:pPr>
              <w:pStyle w:val="nummer"/>
              <w:ind w:left="0" w:firstLine="0"/>
              <w:rPr>
                <w:rFonts w:ascii="Verdana" w:hAnsi="Verdana" w:cs="Times New Roman"/>
                <w:b/>
                <w:bCs/>
                <w:color w:val="auto"/>
                <w:sz w:val="20"/>
                <w:szCs w:val="20"/>
              </w:rPr>
            </w:pPr>
            <w:r w:rsidRPr="00F135D0">
              <w:rPr>
                <w:rFonts w:ascii="Verdana" w:hAnsi="Verdana" w:cs="Times New Roman"/>
                <w:b/>
                <w:bCs/>
                <w:color w:val="auto"/>
                <w:sz w:val="20"/>
                <w:szCs w:val="20"/>
              </w:rPr>
              <w:t>Arealtype</w:t>
            </w:r>
          </w:p>
          <w:p w14:paraId="4ADDD7D3" w14:textId="77777777" w:rsidR="00180DCD" w:rsidRPr="00F135D0" w:rsidRDefault="00180DCD" w:rsidP="00EB2537">
            <w:pPr>
              <w:pStyle w:val="nummer"/>
              <w:ind w:left="0" w:firstLine="0"/>
              <w:rPr>
                <w:rFonts w:ascii="Verdana" w:hAnsi="Verdana" w:cs="Times New Roman"/>
                <w:b/>
                <w:bCs/>
                <w:color w:val="auto"/>
                <w:sz w:val="20"/>
                <w:szCs w:val="20"/>
              </w:rPr>
            </w:pPr>
          </w:p>
        </w:tc>
        <w:tc>
          <w:tcPr>
            <w:tcW w:w="3219" w:type="dxa"/>
            <w:shd w:val="clear" w:color="auto" w:fill="BFBFBF"/>
          </w:tcPr>
          <w:p w14:paraId="4ADDD7D4" w14:textId="77777777" w:rsidR="00180DCD" w:rsidRPr="00F135D0" w:rsidRDefault="00180DCD" w:rsidP="00EB2537">
            <w:pPr>
              <w:pStyle w:val="nummer"/>
              <w:ind w:left="0" w:firstLine="0"/>
              <w:rPr>
                <w:rFonts w:ascii="Verdana" w:hAnsi="Verdana" w:cs="Times New Roman"/>
                <w:b/>
                <w:bCs/>
                <w:color w:val="auto"/>
                <w:sz w:val="20"/>
                <w:szCs w:val="20"/>
              </w:rPr>
            </w:pPr>
            <w:r w:rsidRPr="00F135D0">
              <w:rPr>
                <w:rFonts w:ascii="Verdana" w:hAnsi="Verdana" w:cs="Times New Roman"/>
                <w:b/>
                <w:bCs/>
                <w:color w:val="auto"/>
                <w:sz w:val="20"/>
                <w:szCs w:val="20"/>
              </w:rPr>
              <w:t>Befæstningstype</w:t>
            </w:r>
          </w:p>
        </w:tc>
      </w:tr>
      <w:tr w:rsidR="00180DCD" w:rsidRPr="00F135D0" w14:paraId="4ADDD7D8" w14:textId="77777777" w:rsidTr="00863374">
        <w:tc>
          <w:tcPr>
            <w:tcW w:w="3332" w:type="dxa"/>
          </w:tcPr>
          <w:p w14:paraId="4ADDD7D6" w14:textId="77777777" w:rsidR="00180DCD" w:rsidRPr="00F135D0" w:rsidRDefault="00EB2537"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 xml:space="preserve">Oplag af brændstof og olie </w:t>
            </w:r>
          </w:p>
        </w:tc>
        <w:tc>
          <w:tcPr>
            <w:tcW w:w="3219" w:type="dxa"/>
          </w:tcPr>
          <w:p w14:paraId="4ADDD7D7" w14:textId="77777777" w:rsidR="00180DCD" w:rsidRPr="00F135D0" w:rsidRDefault="00180DCD" w:rsidP="00EB2537">
            <w:pPr>
              <w:pStyle w:val="nummer"/>
              <w:ind w:left="0" w:firstLine="0"/>
              <w:rPr>
                <w:rFonts w:ascii="Verdana" w:hAnsi="Verdana" w:cs="Times New Roman"/>
                <w:bCs/>
                <w:color w:val="auto"/>
                <w:sz w:val="20"/>
                <w:szCs w:val="20"/>
                <w:highlight w:val="yellow"/>
              </w:rPr>
            </w:pPr>
            <w:r w:rsidRPr="00F135D0">
              <w:rPr>
                <w:rFonts w:ascii="Verdana" w:hAnsi="Verdana" w:cs="Times New Roman"/>
                <w:bCs/>
                <w:color w:val="auto"/>
                <w:sz w:val="20"/>
                <w:szCs w:val="20"/>
              </w:rPr>
              <w:t>Indendørs på betongulv</w:t>
            </w:r>
          </w:p>
        </w:tc>
      </w:tr>
      <w:tr w:rsidR="00180DCD" w:rsidRPr="00F135D0" w14:paraId="4ADDD7DB" w14:textId="77777777" w:rsidTr="00863374">
        <w:tc>
          <w:tcPr>
            <w:tcW w:w="3332" w:type="dxa"/>
          </w:tcPr>
          <w:p w14:paraId="4ADDD7D9"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 xml:space="preserve">Oplag af farligt </w:t>
            </w:r>
            <w:r w:rsidR="00EB2537" w:rsidRPr="00F135D0">
              <w:rPr>
                <w:rFonts w:ascii="Verdana" w:hAnsi="Verdana" w:cs="Times New Roman"/>
                <w:bCs/>
                <w:color w:val="auto"/>
                <w:sz w:val="20"/>
                <w:szCs w:val="20"/>
              </w:rPr>
              <w:t>affald samt maling og fortynder</w:t>
            </w:r>
          </w:p>
        </w:tc>
        <w:tc>
          <w:tcPr>
            <w:tcW w:w="3219" w:type="dxa"/>
          </w:tcPr>
          <w:p w14:paraId="4ADDD7DA"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Indendørs skibscontainer med lukket bund.</w:t>
            </w:r>
          </w:p>
        </w:tc>
      </w:tr>
    </w:tbl>
    <w:p w14:paraId="4ADDD7DC" w14:textId="77777777" w:rsidR="00180DCD" w:rsidRPr="00F135D0" w:rsidRDefault="00180DCD" w:rsidP="00EB2537">
      <w:pPr>
        <w:pStyle w:val="nummer"/>
        <w:rPr>
          <w:rFonts w:ascii="Verdana" w:hAnsi="Verdana" w:cs="Times New Roman"/>
          <w:b/>
          <w:bCs/>
          <w:color w:val="auto"/>
          <w:sz w:val="20"/>
          <w:szCs w:val="20"/>
        </w:rPr>
      </w:pPr>
    </w:p>
    <w:p w14:paraId="4ADDD7DD" w14:textId="77777777" w:rsidR="00C84EAE" w:rsidRDefault="00C84EAE">
      <w:pPr>
        <w:rPr>
          <w:rFonts w:ascii="Verdana" w:eastAsia="Times New Roman" w:hAnsi="Verdana" w:cs="Tahoma"/>
          <w:b/>
          <w:bCs/>
          <w:lang w:eastAsia="da-DK"/>
        </w:rPr>
      </w:pPr>
      <w:r>
        <w:rPr>
          <w:rFonts w:ascii="Verdana" w:hAnsi="Verdana"/>
        </w:rPr>
        <w:br w:type="page"/>
      </w:r>
    </w:p>
    <w:p w14:paraId="4ADDD7DE" w14:textId="77777777" w:rsidR="00180DCD" w:rsidRPr="00F135D0" w:rsidRDefault="00180DCD" w:rsidP="00EB2537">
      <w:pPr>
        <w:pStyle w:val="tekstoverskriftb"/>
        <w:spacing w:before="0"/>
        <w:jc w:val="left"/>
        <w:rPr>
          <w:rFonts w:ascii="Verdana" w:hAnsi="Verdana"/>
          <w:color w:val="auto"/>
          <w:sz w:val="22"/>
          <w:szCs w:val="22"/>
        </w:rPr>
      </w:pPr>
      <w:r w:rsidRPr="00F135D0">
        <w:rPr>
          <w:rFonts w:ascii="Verdana" w:hAnsi="Verdana"/>
          <w:color w:val="auto"/>
          <w:sz w:val="22"/>
          <w:szCs w:val="22"/>
        </w:rPr>
        <w:lastRenderedPageBreak/>
        <w:t xml:space="preserve">I. Andet </w:t>
      </w:r>
    </w:p>
    <w:p w14:paraId="4ADDD7DF" w14:textId="77777777" w:rsidR="00180DCD" w:rsidRPr="00F135D0" w:rsidRDefault="00180DCD" w:rsidP="00EB2537">
      <w:pPr>
        <w:pStyle w:val="nummer"/>
        <w:rPr>
          <w:rFonts w:ascii="Verdana" w:hAnsi="Verdana" w:cs="Times New Roman"/>
          <w:b/>
          <w:bCs/>
          <w:color w:val="auto"/>
          <w:sz w:val="20"/>
          <w:szCs w:val="20"/>
        </w:rPr>
      </w:pPr>
    </w:p>
    <w:p w14:paraId="4ADDD7E0" w14:textId="77777777" w:rsidR="00180DCD" w:rsidRPr="00F135D0" w:rsidRDefault="00180DCD" w:rsidP="00EB2537">
      <w:pPr>
        <w:pStyle w:val="nummer"/>
        <w:rPr>
          <w:rFonts w:ascii="Verdana" w:hAnsi="Verdana" w:cs="Times New Roman"/>
          <w:b/>
          <w:bCs/>
          <w:color w:val="auto"/>
          <w:sz w:val="20"/>
          <w:szCs w:val="20"/>
        </w:rPr>
      </w:pPr>
      <w:r w:rsidRPr="00F135D0">
        <w:rPr>
          <w:rFonts w:ascii="Verdana" w:hAnsi="Verdana" w:cs="Times New Roman"/>
          <w:b/>
          <w:bCs/>
          <w:color w:val="auto"/>
          <w:sz w:val="20"/>
          <w:szCs w:val="20"/>
        </w:rPr>
        <w:t>Standardvilkår, som vurderes at være irrelevante for virksomheden.</w:t>
      </w:r>
    </w:p>
    <w:p w14:paraId="4ADDD7E1" w14:textId="77777777" w:rsidR="00180DCD" w:rsidRPr="00F135D0" w:rsidRDefault="00180DCD" w:rsidP="00EB2537">
      <w:pPr>
        <w:pStyle w:val="nummer"/>
        <w:rPr>
          <w:rFonts w:ascii="Verdana" w:hAnsi="Verdana" w:cs="Times New Roman"/>
          <w:bCs/>
          <w:color w:val="auto"/>
          <w:sz w:val="20"/>
          <w:szCs w:val="20"/>
          <w:u w:val="single"/>
        </w:rPr>
      </w:pPr>
    </w:p>
    <w:p w14:paraId="4ADDD7E2"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u w:val="single"/>
        </w:rPr>
        <w:t>Standardvilkår for blæserensning</w:t>
      </w:r>
    </w:p>
    <w:p w14:paraId="4ADDD7E3"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 xml:space="preserve">Pkt. 7. Arealer foran blæserensningskabinen skal rengøres regelmæssigt rengøres. (Tilsynsmyndigheden kan fastsætte hyppigheden heraf). </w:t>
      </w:r>
    </w:p>
    <w:p w14:paraId="4ADDD7E4"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Arealet foran kabinen er indendørs og reguleres af arbejdsmiljøloven.</w:t>
      </w:r>
    </w:p>
    <w:p w14:paraId="4ADDD7E5" w14:textId="77777777" w:rsidR="00180DCD" w:rsidRPr="00F135D0" w:rsidRDefault="00180DCD" w:rsidP="00EB2537">
      <w:pPr>
        <w:pStyle w:val="nummer"/>
        <w:rPr>
          <w:rFonts w:ascii="Verdana" w:hAnsi="Verdana" w:cs="Times New Roman"/>
          <w:bCs/>
          <w:color w:val="auto"/>
          <w:sz w:val="20"/>
          <w:szCs w:val="20"/>
        </w:rPr>
      </w:pPr>
    </w:p>
    <w:p w14:paraId="4ADDD7E6"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Pkt. 9. Indretning af målesteder. I nuværende miljøgodkendelse er der ikke krav om indretning af målesteder og der har ikke været krav om målinger.</w:t>
      </w:r>
    </w:p>
    <w:p w14:paraId="4ADDD7E7" w14:textId="77777777" w:rsidR="00180DCD" w:rsidRPr="00F135D0" w:rsidRDefault="00180DCD" w:rsidP="00EB2537">
      <w:pPr>
        <w:pStyle w:val="nummer"/>
        <w:rPr>
          <w:rFonts w:ascii="Verdana" w:hAnsi="Verdana" w:cs="Times New Roman"/>
          <w:bCs/>
          <w:color w:val="auto"/>
          <w:sz w:val="20"/>
          <w:szCs w:val="20"/>
        </w:rPr>
      </w:pPr>
    </w:p>
    <w:p w14:paraId="4ADDD7E8"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Pkt. 16. Præstationskontrol senest 6 måneder efter at anlægget er sat i drift.</w:t>
      </w:r>
    </w:p>
    <w:p w14:paraId="4ADDD7E9"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Anlægget er flere år gammelt, og som oplyst ovenfor har der ikke været krav om målinger.</w:t>
      </w:r>
    </w:p>
    <w:p w14:paraId="4ADDD7EA" w14:textId="77777777" w:rsidR="00180DCD" w:rsidRPr="00F135D0" w:rsidRDefault="00180DCD" w:rsidP="00EB2537">
      <w:pPr>
        <w:pStyle w:val="nummer"/>
        <w:rPr>
          <w:rFonts w:ascii="Verdana" w:hAnsi="Verdana" w:cs="Times New Roman"/>
          <w:bCs/>
          <w:color w:val="auto"/>
          <w:sz w:val="20"/>
          <w:szCs w:val="20"/>
          <w:u w:val="single"/>
        </w:rPr>
      </w:pPr>
    </w:p>
    <w:p w14:paraId="4ADDD7EB"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u w:val="single"/>
        </w:rPr>
        <w:t>Standardvilkår for vådmaleanlæg</w:t>
      </w:r>
    </w:p>
    <w:p w14:paraId="4ADDD7EC" w14:textId="77777777" w:rsidR="00180DCD" w:rsidRPr="00F135D0" w:rsidRDefault="00180DCD" w:rsidP="00EB2537">
      <w:pPr>
        <w:pStyle w:val="nummer"/>
        <w:ind w:left="0" w:firstLine="0"/>
        <w:rPr>
          <w:rFonts w:ascii="Verdana" w:hAnsi="Verdana" w:cs="Times New Roman"/>
          <w:bCs/>
          <w:color w:val="auto"/>
          <w:sz w:val="20"/>
          <w:szCs w:val="20"/>
        </w:rPr>
      </w:pPr>
      <w:r w:rsidRPr="00F135D0">
        <w:rPr>
          <w:rFonts w:ascii="Verdana" w:hAnsi="Verdana" w:cs="Times New Roman"/>
          <w:bCs/>
          <w:color w:val="auto"/>
          <w:sz w:val="20"/>
          <w:szCs w:val="20"/>
        </w:rPr>
        <w:t>Pkt. 4. Indretning af målesteder. I nuværende miljøgodkendelse er der ikke krav om indretning af målesteder og der har ikke været krav om målinger. Målinger burde være overflødige, når RTO anlægget er i brug.</w:t>
      </w:r>
    </w:p>
    <w:p w14:paraId="4ADDD7ED" w14:textId="77777777" w:rsidR="00180DCD" w:rsidRPr="00F135D0" w:rsidRDefault="00180DCD" w:rsidP="00EB2537">
      <w:pPr>
        <w:pStyle w:val="nummer"/>
        <w:ind w:left="0" w:firstLine="0"/>
        <w:rPr>
          <w:rFonts w:ascii="Verdana" w:hAnsi="Verdana" w:cs="Times New Roman"/>
          <w:bCs/>
          <w:color w:val="auto"/>
          <w:sz w:val="20"/>
          <w:szCs w:val="20"/>
        </w:rPr>
      </w:pPr>
    </w:p>
    <w:p w14:paraId="4ADDD7EE"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Pkt. 14. Præstationskontrol senest 6 måneder efter at anlægget er sat i drift.</w:t>
      </w:r>
    </w:p>
    <w:p w14:paraId="4ADDD7EF"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Anlægget er flere år gammelt, og som oplyst ovenfor har der ikke været krav om målinger.</w:t>
      </w:r>
    </w:p>
    <w:p w14:paraId="4ADDD7F0" w14:textId="77777777" w:rsidR="00180DCD" w:rsidRPr="00F135D0" w:rsidRDefault="00180DCD" w:rsidP="00EB2537">
      <w:pPr>
        <w:pStyle w:val="nummer"/>
        <w:rPr>
          <w:rFonts w:ascii="Verdana" w:hAnsi="Verdana" w:cs="Times New Roman"/>
          <w:b/>
          <w:bCs/>
          <w:color w:val="auto"/>
          <w:sz w:val="20"/>
          <w:szCs w:val="20"/>
        </w:rPr>
      </w:pPr>
    </w:p>
    <w:p w14:paraId="4ADDD7F1"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Virksomheden overholder øvrige vilkår.</w:t>
      </w:r>
    </w:p>
    <w:p w14:paraId="4ADDD7F2" w14:textId="77777777" w:rsidR="00180DCD" w:rsidRPr="00F135D0" w:rsidRDefault="00180DCD" w:rsidP="00EB2537">
      <w:pPr>
        <w:pStyle w:val="nummer"/>
        <w:rPr>
          <w:rFonts w:ascii="Verdana" w:hAnsi="Verdana" w:cs="Times New Roman"/>
          <w:bCs/>
          <w:color w:val="auto"/>
          <w:sz w:val="20"/>
          <w:szCs w:val="20"/>
        </w:rPr>
      </w:pPr>
    </w:p>
    <w:p w14:paraId="4ADDD7F3" w14:textId="77777777" w:rsidR="00180DCD" w:rsidRPr="00F135D0" w:rsidRDefault="00180DCD" w:rsidP="00EB2537">
      <w:pPr>
        <w:pStyle w:val="nummer"/>
        <w:rPr>
          <w:rFonts w:ascii="Verdana" w:hAnsi="Verdana" w:cs="Times New Roman"/>
          <w:bCs/>
          <w:color w:val="auto"/>
          <w:sz w:val="20"/>
          <w:szCs w:val="20"/>
        </w:rPr>
      </w:pPr>
      <w:r w:rsidRPr="00F135D0">
        <w:rPr>
          <w:rFonts w:ascii="Verdana" w:hAnsi="Verdana" w:cs="Times New Roman"/>
          <w:bCs/>
          <w:color w:val="auto"/>
          <w:sz w:val="20"/>
          <w:szCs w:val="20"/>
        </w:rPr>
        <w:t>Der er ingen øvrige miljømæssige oplysninger, der ikke er belyst via standardvilkårene.</w:t>
      </w:r>
      <w:bookmarkEnd w:id="9"/>
      <w:bookmarkEnd w:id="10"/>
    </w:p>
    <w:p w14:paraId="4ADDD7F4" w14:textId="77777777" w:rsidR="00180DCD" w:rsidRPr="00F135D0" w:rsidRDefault="00180DCD" w:rsidP="00EB2537">
      <w:pPr>
        <w:pStyle w:val="nummer"/>
        <w:rPr>
          <w:rFonts w:ascii="Verdana" w:hAnsi="Verdana" w:cs="Times New Roman"/>
          <w:bCs/>
          <w:color w:val="auto"/>
          <w:sz w:val="20"/>
          <w:szCs w:val="20"/>
        </w:rPr>
      </w:pPr>
    </w:p>
    <w:p w14:paraId="4ADDD7F5" w14:textId="77777777" w:rsidR="00180DCD" w:rsidRPr="00F135D0" w:rsidRDefault="00180DCD" w:rsidP="00EB2537">
      <w:pPr>
        <w:spacing w:after="0" w:line="240" w:lineRule="auto"/>
        <w:rPr>
          <w:rFonts w:ascii="Verdana" w:hAnsi="Verdana"/>
          <w:b/>
          <w:sz w:val="20"/>
          <w:szCs w:val="20"/>
        </w:rPr>
      </w:pPr>
      <w:r w:rsidRPr="00F135D0">
        <w:rPr>
          <w:rFonts w:ascii="Verdana" w:hAnsi="Verdana"/>
          <w:b/>
          <w:sz w:val="20"/>
          <w:szCs w:val="20"/>
        </w:rPr>
        <w:t>Bilagsfortegnelse</w:t>
      </w:r>
    </w:p>
    <w:p w14:paraId="4ADDD7F6" w14:textId="77777777" w:rsidR="00180DCD" w:rsidRPr="00F135D0" w:rsidRDefault="00180DCD" w:rsidP="00EB2537">
      <w:pPr>
        <w:spacing w:after="0" w:line="240" w:lineRule="auto"/>
        <w:rPr>
          <w:rFonts w:ascii="Verdana" w:hAnsi="Verdana"/>
          <w:sz w:val="20"/>
          <w:szCs w:val="20"/>
        </w:rPr>
      </w:pPr>
    </w:p>
    <w:p w14:paraId="4ADDD7F7" w14:textId="77777777" w:rsidR="00180DCD" w:rsidRPr="00F135D0" w:rsidRDefault="00180DCD" w:rsidP="001B536C">
      <w:pPr>
        <w:pStyle w:val="Listeafsnit"/>
        <w:numPr>
          <w:ilvl w:val="0"/>
          <w:numId w:val="17"/>
        </w:numPr>
        <w:spacing w:after="0" w:line="240" w:lineRule="auto"/>
        <w:rPr>
          <w:rFonts w:ascii="Verdana" w:hAnsi="Verdana"/>
          <w:sz w:val="20"/>
          <w:szCs w:val="20"/>
        </w:rPr>
      </w:pPr>
      <w:r w:rsidRPr="00F135D0">
        <w:rPr>
          <w:rFonts w:ascii="Verdana" w:hAnsi="Verdana"/>
          <w:sz w:val="20"/>
          <w:szCs w:val="20"/>
        </w:rPr>
        <w:t>Beskrivelse af Regenerative termiske forbrændingsanlæg.</w:t>
      </w:r>
    </w:p>
    <w:p w14:paraId="4ADDD7F8" w14:textId="77777777" w:rsidR="00180DCD" w:rsidRPr="00F135D0" w:rsidRDefault="00180DCD" w:rsidP="001B536C">
      <w:pPr>
        <w:pStyle w:val="Listeafsnit"/>
        <w:numPr>
          <w:ilvl w:val="0"/>
          <w:numId w:val="17"/>
        </w:numPr>
        <w:spacing w:after="0" w:line="240" w:lineRule="auto"/>
        <w:rPr>
          <w:rFonts w:ascii="Verdana" w:hAnsi="Verdana"/>
          <w:sz w:val="20"/>
          <w:szCs w:val="20"/>
        </w:rPr>
      </w:pPr>
      <w:r w:rsidRPr="00F135D0">
        <w:rPr>
          <w:rFonts w:ascii="Verdana" w:hAnsi="Verdana"/>
          <w:sz w:val="20"/>
          <w:szCs w:val="20"/>
        </w:rPr>
        <w:t>Beskrivelse af Re-</w:t>
      </w:r>
      <w:proofErr w:type="spellStart"/>
      <w:r w:rsidRPr="00F135D0">
        <w:rPr>
          <w:rFonts w:ascii="Verdana" w:hAnsi="Verdana"/>
          <w:sz w:val="20"/>
          <w:szCs w:val="20"/>
        </w:rPr>
        <w:t>Therm</w:t>
      </w:r>
      <w:proofErr w:type="spellEnd"/>
      <w:r w:rsidRPr="00F135D0">
        <w:rPr>
          <w:rFonts w:ascii="Verdana" w:hAnsi="Verdana"/>
          <w:sz w:val="20"/>
          <w:szCs w:val="20"/>
        </w:rPr>
        <w:t xml:space="preserve"> RL system.</w:t>
      </w:r>
    </w:p>
    <w:p w14:paraId="4ADDD7F9" w14:textId="77777777" w:rsidR="00180DCD" w:rsidRPr="00F135D0" w:rsidRDefault="00180DCD" w:rsidP="001B536C">
      <w:pPr>
        <w:pStyle w:val="Listeafsnit"/>
        <w:numPr>
          <w:ilvl w:val="0"/>
          <w:numId w:val="17"/>
        </w:numPr>
        <w:spacing w:after="0" w:line="240" w:lineRule="auto"/>
        <w:rPr>
          <w:rFonts w:ascii="Verdana" w:hAnsi="Verdana"/>
          <w:sz w:val="20"/>
          <w:szCs w:val="20"/>
        </w:rPr>
      </w:pPr>
      <w:r w:rsidRPr="00F135D0">
        <w:rPr>
          <w:rFonts w:ascii="Verdana" w:hAnsi="Verdana"/>
          <w:sz w:val="20"/>
          <w:szCs w:val="20"/>
        </w:rPr>
        <w:t>Procedure RT-25</w:t>
      </w:r>
    </w:p>
    <w:p w14:paraId="4ADDD7FA" w14:textId="77777777" w:rsidR="007D4946" w:rsidRPr="00F135D0" w:rsidRDefault="00180DCD" w:rsidP="001B536C">
      <w:pPr>
        <w:pStyle w:val="Listeafsnit"/>
        <w:numPr>
          <w:ilvl w:val="0"/>
          <w:numId w:val="17"/>
        </w:numPr>
        <w:spacing w:after="0" w:line="240" w:lineRule="auto"/>
        <w:rPr>
          <w:rFonts w:ascii="Verdana" w:hAnsi="Verdana"/>
          <w:sz w:val="20"/>
          <w:szCs w:val="20"/>
        </w:rPr>
      </w:pPr>
      <w:r w:rsidRPr="00F135D0">
        <w:rPr>
          <w:rFonts w:ascii="Verdana" w:hAnsi="Verdana"/>
          <w:sz w:val="20"/>
          <w:szCs w:val="20"/>
        </w:rPr>
        <w:t xml:space="preserve">Sikkerhedsdatablade fra </w:t>
      </w:r>
      <w:r w:rsidR="0098236D" w:rsidRPr="00F135D0">
        <w:rPr>
          <w:rFonts w:ascii="Verdana" w:hAnsi="Verdana"/>
          <w:sz w:val="20"/>
          <w:szCs w:val="20"/>
        </w:rPr>
        <w:t xml:space="preserve">International og </w:t>
      </w:r>
      <w:r w:rsidRPr="00F135D0">
        <w:rPr>
          <w:rFonts w:ascii="Verdana" w:hAnsi="Verdana"/>
          <w:sz w:val="20"/>
          <w:szCs w:val="20"/>
        </w:rPr>
        <w:t>Sadolin.</w:t>
      </w:r>
    </w:p>
    <w:p w14:paraId="4ADDD7FB" w14:textId="77777777" w:rsidR="007D4946" w:rsidRPr="00F135D0" w:rsidRDefault="007D4946" w:rsidP="00EB2537">
      <w:pPr>
        <w:spacing w:after="0" w:line="240" w:lineRule="auto"/>
      </w:pPr>
      <w:r w:rsidRPr="00F135D0">
        <w:br w:type="page"/>
      </w:r>
    </w:p>
    <w:p w14:paraId="4ADDD7FC" w14:textId="77777777" w:rsidR="007D4946" w:rsidRPr="00F135D0" w:rsidRDefault="00AD4A3F" w:rsidP="007D4946">
      <w:pPr>
        <w:rPr>
          <w:rFonts w:ascii="Verdana" w:hAnsi="Verdana"/>
          <w:b/>
          <w:sz w:val="28"/>
          <w:szCs w:val="28"/>
        </w:rPr>
      </w:pPr>
      <w:r w:rsidRPr="00F135D0">
        <w:rPr>
          <w:rFonts w:ascii="Verdana" w:hAnsi="Verdana"/>
          <w:b/>
          <w:sz w:val="28"/>
          <w:szCs w:val="28"/>
        </w:rPr>
        <w:lastRenderedPageBreak/>
        <w:t>Bilag 7</w:t>
      </w:r>
      <w:r w:rsidR="00F135D0">
        <w:rPr>
          <w:rFonts w:ascii="Verdana" w:hAnsi="Verdana"/>
          <w:b/>
          <w:sz w:val="28"/>
          <w:szCs w:val="28"/>
        </w:rPr>
        <w:t xml:space="preserve"> </w:t>
      </w:r>
      <w:r w:rsidR="001B536C" w:rsidRPr="00F135D0">
        <w:rPr>
          <w:rFonts w:ascii="Verdana" w:hAnsi="Verdana"/>
          <w:b/>
          <w:sz w:val="28"/>
          <w:szCs w:val="28"/>
        </w:rPr>
        <w:t>Beskrivelse af Regenerative T</w:t>
      </w:r>
      <w:r w:rsidR="007D4946" w:rsidRPr="00F135D0">
        <w:rPr>
          <w:rFonts w:ascii="Verdana" w:hAnsi="Verdana"/>
          <w:b/>
          <w:sz w:val="28"/>
          <w:szCs w:val="28"/>
        </w:rPr>
        <w:t>ermiske forbrændingsanlæg</w:t>
      </w:r>
      <w:r w:rsidR="001B536C" w:rsidRPr="00F135D0">
        <w:rPr>
          <w:rFonts w:ascii="Verdana" w:hAnsi="Verdana"/>
          <w:b/>
          <w:sz w:val="28"/>
          <w:szCs w:val="28"/>
        </w:rPr>
        <w:t xml:space="preserve"> (RTO)</w:t>
      </w:r>
      <w:r w:rsidR="007D4946" w:rsidRPr="00F135D0">
        <w:rPr>
          <w:rFonts w:ascii="Verdana" w:hAnsi="Verdana"/>
          <w:b/>
          <w:sz w:val="28"/>
          <w:szCs w:val="28"/>
        </w:rPr>
        <w:t>.</w:t>
      </w:r>
    </w:p>
    <w:p w14:paraId="4ADDD7FD" w14:textId="77777777" w:rsidR="007D4946" w:rsidRDefault="007D4946">
      <w:r>
        <w:rPr>
          <w:noProof/>
          <w:lang w:eastAsia="da-DK"/>
        </w:rPr>
        <w:drawing>
          <wp:inline distT="0" distB="0" distL="0" distR="0" wp14:anchorId="4ADDD838" wp14:editId="4ADDD839">
            <wp:extent cx="5857875" cy="7617572"/>
            <wp:effectExtent l="0" t="0" r="0" b="254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t="4764"/>
                    <a:stretch/>
                  </pic:blipFill>
                  <pic:spPr bwMode="auto">
                    <a:xfrm>
                      <a:off x="0" y="0"/>
                      <a:ext cx="5861926" cy="7622840"/>
                    </a:xfrm>
                    <a:prstGeom prst="rect">
                      <a:avLst/>
                    </a:prstGeom>
                    <a:noFill/>
                    <a:ln>
                      <a:noFill/>
                    </a:ln>
                    <a:extLst>
                      <a:ext uri="{53640926-AAD7-44D8-BBD7-CCE9431645EC}">
                        <a14:shadowObscured xmlns:a14="http://schemas.microsoft.com/office/drawing/2010/main"/>
                      </a:ext>
                    </a:extLst>
                  </pic:spPr>
                </pic:pic>
              </a:graphicData>
            </a:graphic>
          </wp:inline>
        </w:drawing>
      </w:r>
    </w:p>
    <w:p w14:paraId="4ADDD7FE" w14:textId="77777777" w:rsidR="00A83207" w:rsidRDefault="00A83207">
      <w:r>
        <w:rPr>
          <w:noProof/>
          <w:lang w:eastAsia="da-DK"/>
        </w:rPr>
        <w:lastRenderedPageBreak/>
        <w:drawing>
          <wp:inline distT="0" distB="0" distL="0" distR="0" wp14:anchorId="4ADDD83A" wp14:editId="4ADDD83B">
            <wp:extent cx="6120130" cy="888480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8884800"/>
                    </a:xfrm>
                    <a:prstGeom prst="rect">
                      <a:avLst/>
                    </a:prstGeom>
                    <a:noFill/>
                    <a:ln>
                      <a:noFill/>
                    </a:ln>
                  </pic:spPr>
                </pic:pic>
              </a:graphicData>
            </a:graphic>
          </wp:inline>
        </w:drawing>
      </w:r>
    </w:p>
    <w:p w14:paraId="4ADDD7FF" w14:textId="77777777" w:rsidR="00A83207" w:rsidRDefault="00A83207">
      <w:r>
        <w:rPr>
          <w:noProof/>
          <w:lang w:eastAsia="da-DK"/>
        </w:rPr>
        <w:lastRenderedPageBreak/>
        <w:drawing>
          <wp:inline distT="0" distB="0" distL="0" distR="0" wp14:anchorId="4ADDD83C" wp14:editId="4ADDD83D">
            <wp:extent cx="6120130" cy="8057737"/>
            <wp:effectExtent l="0" t="0" r="0" b="63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8057737"/>
                    </a:xfrm>
                    <a:prstGeom prst="rect">
                      <a:avLst/>
                    </a:prstGeom>
                    <a:noFill/>
                    <a:ln>
                      <a:noFill/>
                    </a:ln>
                  </pic:spPr>
                </pic:pic>
              </a:graphicData>
            </a:graphic>
          </wp:inline>
        </w:drawing>
      </w:r>
    </w:p>
    <w:p w14:paraId="4ADDD800" w14:textId="77777777" w:rsidR="00A83207" w:rsidRDefault="00A83207">
      <w:r>
        <w:br w:type="page"/>
      </w:r>
    </w:p>
    <w:p w14:paraId="4ADDD801" w14:textId="77777777" w:rsidR="00A83207" w:rsidRDefault="00A83207">
      <w:r>
        <w:rPr>
          <w:noProof/>
          <w:lang w:eastAsia="da-DK"/>
        </w:rPr>
        <w:lastRenderedPageBreak/>
        <w:drawing>
          <wp:inline distT="0" distB="0" distL="0" distR="0" wp14:anchorId="4ADDD83E" wp14:editId="4ADDD83F">
            <wp:extent cx="6120130" cy="7949375"/>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7949375"/>
                    </a:xfrm>
                    <a:prstGeom prst="rect">
                      <a:avLst/>
                    </a:prstGeom>
                    <a:noFill/>
                    <a:ln>
                      <a:noFill/>
                    </a:ln>
                  </pic:spPr>
                </pic:pic>
              </a:graphicData>
            </a:graphic>
          </wp:inline>
        </w:drawing>
      </w:r>
    </w:p>
    <w:p w14:paraId="4ADDD802" w14:textId="77777777" w:rsidR="00A83207" w:rsidRDefault="00A83207">
      <w:r>
        <w:br w:type="page"/>
      </w:r>
    </w:p>
    <w:p w14:paraId="4ADDD803" w14:textId="77777777" w:rsidR="00A83207" w:rsidRDefault="00A83207">
      <w:r>
        <w:rPr>
          <w:noProof/>
          <w:lang w:eastAsia="da-DK"/>
        </w:rPr>
        <w:lastRenderedPageBreak/>
        <w:drawing>
          <wp:inline distT="0" distB="0" distL="0" distR="0" wp14:anchorId="4ADDD840" wp14:editId="4ADDD841">
            <wp:extent cx="6120130" cy="8035672"/>
            <wp:effectExtent l="0" t="0" r="0" b="381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8035672"/>
                    </a:xfrm>
                    <a:prstGeom prst="rect">
                      <a:avLst/>
                    </a:prstGeom>
                    <a:noFill/>
                    <a:ln>
                      <a:noFill/>
                    </a:ln>
                  </pic:spPr>
                </pic:pic>
              </a:graphicData>
            </a:graphic>
          </wp:inline>
        </w:drawing>
      </w:r>
    </w:p>
    <w:p w14:paraId="4ADDD804" w14:textId="77777777" w:rsidR="00A83207" w:rsidRDefault="00A83207">
      <w:r>
        <w:br w:type="page"/>
      </w:r>
    </w:p>
    <w:p w14:paraId="4ADDD805" w14:textId="77777777" w:rsidR="00A83207" w:rsidRDefault="00A83207">
      <w:r>
        <w:rPr>
          <w:noProof/>
          <w:lang w:eastAsia="da-DK"/>
        </w:rPr>
        <w:lastRenderedPageBreak/>
        <w:drawing>
          <wp:inline distT="0" distB="0" distL="0" distR="0" wp14:anchorId="4ADDD842" wp14:editId="4ADDD843">
            <wp:extent cx="6120130" cy="8409004"/>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8409004"/>
                    </a:xfrm>
                    <a:prstGeom prst="rect">
                      <a:avLst/>
                    </a:prstGeom>
                    <a:noFill/>
                    <a:ln>
                      <a:noFill/>
                    </a:ln>
                  </pic:spPr>
                </pic:pic>
              </a:graphicData>
            </a:graphic>
          </wp:inline>
        </w:drawing>
      </w:r>
    </w:p>
    <w:p w14:paraId="4ADDD806" w14:textId="77777777" w:rsidR="007D4946" w:rsidRDefault="00A83207">
      <w:r>
        <w:rPr>
          <w:noProof/>
          <w:lang w:eastAsia="da-DK"/>
        </w:rPr>
        <w:lastRenderedPageBreak/>
        <w:drawing>
          <wp:inline distT="0" distB="0" distL="0" distR="0" wp14:anchorId="4ADDD844" wp14:editId="4ADDD845">
            <wp:extent cx="6120130" cy="8047944"/>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8047944"/>
                    </a:xfrm>
                    <a:prstGeom prst="rect">
                      <a:avLst/>
                    </a:prstGeom>
                    <a:noFill/>
                    <a:ln>
                      <a:noFill/>
                    </a:ln>
                  </pic:spPr>
                </pic:pic>
              </a:graphicData>
            </a:graphic>
          </wp:inline>
        </w:drawing>
      </w:r>
      <w:r w:rsidR="007D4946">
        <w:br w:type="page"/>
      </w:r>
    </w:p>
    <w:p w14:paraId="4ADDD807" w14:textId="77777777" w:rsidR="007D4946" w:rsidRPr="00F135D0" w:rsidRDefault="00EB2537" w:rsidP="007D4946">
      <w:pPr>
        <w:rPr>
          <w:rFonts w:ascii="Verdana" w:hAnsi="Verdana"/>
          <w:b/>
          <w:sz w:val="28"/>
          <w:szCs w:val="28"/>
        </w:rPr>
      </w:pPr>
      <w:r w:rsidRPr="00F135D0">
        <w:rPr>
          <w:rFonts w:ascii="Verdana" w:hAnsi="Verdana"/>
          <w:b/>
          <w:sz w:val="28"/>
          <w:szCs w:val="28"/>
        </w:rPr>
        <w:lastRenderedPageBreak/>
        <w:t xml:space="preserve">Bilag </w:t>
      </w:r>
      <w:r w:rsidR="00AD4A3F" w:rsidRPr="00F135D0">
        <w:rPr>
          <w:rFonts w:ascii="Verdana" w:hAnsi="Verdana"/>
          <w:b/>
          <w:sz w:val="28"/>
          <w:szCs w:val="28"/>
        </w:rPr>
        <w:t>8</w:t>
      </w:r>
      <w:r w:rsidR="003F42D2" w:rsidRPr="00F135D0">
        <w:rPr>
          <w:rFonts w:ascii="Verdana" w:hAnsi="Verdana"/>
          <w:b/>
          <w:sz w:val="28"/>
          <w:szCs w:val="28"/>
        </w:rPr>
        <w:t xml:space="preserve"> </w:t>
      </w:r>
      <w:r w:rsidR="007D4946" w:rsidRPr="00F135D0">
        <w:rPr>
          <w:rFonts w:ascii="Verdana" w:hAnsi="Verdana"/>
          <w:b/>
          <w:sz w:val="28"/>
          <w:szCs w:val="28"/>
        </w:rPr>
        <w:t>Procedure RT-25</w:t>
      </w:r>
    </w:p>
    <w:p w14:paraId="4ADDD808" w14:textId="77777777" w:rsidR="003F42D2" w:rsidRPr="003F42D2" w:rsidRDefault="003F42D2" w:rsidP="007D4946">
      <w:pPr>
        <w:rPr>
          <w:rFonts w:ascii="Verdana" w:hAnsi="Verdana"/>
          <w:b/>
          <w:sz w:val="28"/>
          <w:szCs w:val="28"/>
        </w:rPr>
      </w:pPr>
    </w:p>
    <w:p w14:paraId="4ADDD809" w14:textId="77777777" w:rsidR="007D4946" w:rsidRDefault="007D4946" w:rsidP="007D4946">
      <w:r>
        <w:rPr>
          <w:noProof/>
          <w:lang w:eastAsia="da-DK"/>
        </w:rPr>
        <w:drawing>
          <wp:inline distT="0" distB="0" distL="0" distR="0" wp14:anchorId="4ADDD846" wp14:editId="4ADDD847">
            <wp:extent cx="5543550" cy="6662072"/>
            <wp:effectExtent l="0" t="0" r="0" b="571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46418" cy="6665519"/>
                    </a:xfrm>
                    <a:prstGeom prst="rect">
                      <a:avLst/>
                    </a:prstGeom>
                    <a:noFill/>
                    <a:ln>
                      <a:noFill/>
                    </a:ln>
                  </pic:spPr>
                </pic:pic>
              </a:graphicData>
            </a:graphic>
          </wp:inline>
        </w:drawing>
      </w:r>
    </w:p>
    <w:p w14:paraId="4ADDD80A" w14:textId="77777777" w:rsidR="007D4946" w:rsidRDefault="007D4946">
      <w:r>
        <w:br w:type="page"/>
      </w:r>
    </w:p>
    <w:p w14:paraId="4ADDD80B" w14:textId="77777777" w:rsidR="007D4946" w:rsidRDefault="007D4946">
      <w:r>
        <w:rPr>
          <w:noProof/>
          <w:lang w:eastAsia="da-DK"/>
        </w:rPr>
        <w:lastRenderedPageBreak/>
        <w:drawing>
          <wp:inline distT="0" distB="0" distL="0" distR="0" wp14:anchorId="4ADDD848" wp14:editId="4ADDD849">
            <wp:extent cx="5029200" cy="5362777"/>
            <wp:effectExtent l="0" t="0" r="0" b="952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1041" cy="5364740"/>
                    </a:xfrm>
                    <a:prstGeom prst="rect">
                      <a:avLst/>
                    </a:prstGeom>
                    <a:noFill/>
                    <a:ln>
                      <a:noFill/>
                    </a:ln>
                  </pic:spPr>
                </pic:pic>
              </a:graphicData>
            </a:graphic>
          </wp:inline>
        </w:drawing>
      </w:r>
    </w:p>
    <w:p w14:paraId="4ADDD80C" w14:textId="77777777" w:rsidR="007D4946" w:rsidRDefault="007D4946">
      <w:r>
        <w:br w:type="page"/>
      </w:r>
    </w:p>
    <w:p w14:paraId="4ADDD80D" w14:textId="77777777" w:rsidR="007D4946" w:rsidRDefault="007D4946">
      <w:r>
        <w:rPr>
          <w:noProof/>
          <w:lang w:eastAsia="da-DK"/>
        </w:rPr>
        <w:lastRenderedPageBreak/>
        <w:drawing>
          <wp:inline distT="0" distB="0" distL="0" distR="0" wp14:anchorId="4ADDD84A" wp14:editId="4ADDD84B">
            <wp:extent cx="5905500" cy="638175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01848" cy="6377803"/>
                    </a:xfrm>
                    <a:prstGeom prst="rect">
                      <a:avLst/>
                    </a:prstGeom>
                    <a:noFill/>
                    <a:ln>
                      <a:noFill/>
                    </a:ln>
                  </pic:spPr>
                </pic:pic>
              </a:graphicData>
            </a:graphic>
          </wp:inline>
        </w:drawing>
      </w:r>
    </w:p>
    <w:p w14:paraId="4ADDD80E" w14:textId="77777777" w:rsidR="007D4946" w:rsidRDefault="007D4946">
      <w:r>
        <w:br w:type="page"/>
      </w:r>
    </w:p>
    <w:p w14:paraId="4ADDD80F" w14:textId="77777777" w:rsidR="007D4946" w:rsidRPr="00F135D0" w:rsidRDefault="007D4946" w:rsidP="007D4946">
      <w:pPr>
        <w:rPr>
          <w:rFonts w:ascii="Verdana" w:hAnsi="Verdana"/>
          <w:b/>
          <w:sz w:val="28"/>
          <w:szCs w:val="28"/>
        </w:rPr>
      </w:pPr>
      <w:r>
        <w:rPr>
          <w:noProof/>
          <w:lang w:eastAsia="da-DK"/>
        </w:rPr>
        <w:lastRenderedPageBreak/>
        <w:drawing>
          <wp:inline distT="0" distB="0" distL="0" distR="0" wp14:anchorId="4ADDD84C" wp14:editId="4ADDD84D">
            <wp:extent cx="5867400" cy="5781675"/>
            <wp:effectExtent l="0" t="0" r="0" b="952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72274" cy="5786478"/>
                    </a:xfrm>
                    <a:prstGeom prst="rect">
                      <a:avLst/>
                    </a:prstGeom>
                    <a:noFill/>
                    <a:ln>
                      <a:noFill/>
                    </a:ln>
                  </pic:spPr>
                </pic:pic>
              </a:graphicData>
            </a:graphic>
          </wp:inline>
        </w:drawing>
      </w:r>
      <w:r>
        <w:br w:type="page"/>
      </w:r>
      <w:r w:rsidR="00AD4A3F" w:rsidRPr="00F135D0">
        <w:rPr>
          <w:rFonts w:ascii="Verdana" w:hAnsi="Verdana"/>
          <w:b/>
          <w:sz w:val="28"/>
          <w:szCs w:val="28"/>
        </w:rPr>
        <w:lastRenderedPageBreak/>
        <w:t>Bilag 9</w:t>
      </w:r>
      <w:r w:rsidR="003F42D2" w:rsidRPr="00F135D0">
        <w:rPr>
          <w:rFonts w:ascii="Verdana" w:hAnsi="Verdana"/>
          <w:b/>
          <w:sz w:val="28"/>
          <w:szCs w:val="28"/>
        </w:rPr>
        <w:t xml:space="preserve"> </w:t>
      </w:r>
      <w:r w:rsidRPr="00F135D0">
        <w:rPr>
          <w:rFonts w:ascii="Verdana" w:hAnsi="Verdana"/>
          <w:b/>
          <w:sz w:val="28"/>
          <w:szCs w:val="28"/>
        </w:rPr>
        <w:t xml:space="preserve">Sikkerhedsdatablade fra </w:t>
      </w:r>
      <w:r w:rsidR="003F42D2" w:rsidRPr="00F135D0">
        <w:rPr>
          <w:rFonts w:ascii="Verdana" w:hAnsi="Verdana"/>
          <w:b/>
          <w:sz w:val="28"/>
          <w:szCs w:val="28"/>
        </w:rPr>
        <w:t xml:space="preserve">International og </w:t>
      </w:r>
      <w:r w:rsidRPr="00F135D0">
        <w:rPr>
          <w:rFonts w:ascii="Verdana" w:hAnsi="Verdana"/>
          <w:b/>
          <w:sz w:val="28"/>
          <w:szCs w:val="28"/>
        </w:rPr>
        <w:t>Sadolin</w:t>
      </w:r>
    </w:p>
    <w:p w14:paraId="4ADDD810" w14:textId="77777777" w:rsidR="003F42D2" w:rsidRPr="00F135D0" w:rsidRDefault="003F42D2" w:rsidP="007D4946">
      <w:pPr>
        <w:rPr>
          <w:rFonts w:ascii="Verdana" w:hAnsi="Verdana"/>
          <w:b/>
        </w:rPr>
      </w:pPr>
      <w:proofErr w:type="spellStart"/>
      <w:r w:rsidRPr="00F135D0">
        <w:rPr>
          <w:rFonts w:ascii="Verdana" w:hAnsi="Verdana"/>
          <w:b/>
        </w:rPr>
        <w:t>Interprime</w:t>
      </w:r>
      <w:proofErr w:type="spellEnd"/>
      <w:r w:rsidRPr="00F135D0">
        <w:rPr>
          <w:rFonts w:ascii="Verdana" w:hAnsi="Verdana"/>
          <w:b/>
        </w:rPr>
        <w:t xml:space="preserve"> 206 - Grey</w:t>
      </w:r>
    </w:p>
    <w:p w14:paraId="4ADDD811" w14:textId="77777777" w:rsidR="005154F8" w:rsidRDefault="007D4946" w:rsidP="007D4946">
      <w:r>
        <w:rPr>
          <w:noProof/>
          <w:lang w:eastAsia="da-DK"/>
        </w:rPr>
        <w:drawing>
          <wp:inline distT="0" distB="0" distL="0" distR="0" wp14:anchorId="4ADDD84E" wp14:editId="4ADDD84F">
            <wp:extent cx="5295900" cy="7713543"/>
            <wp:effectExtent l="0" t="0" r="0" b="190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a:extLst>
                        <a:ext uri="{28A0092B-C50C-407E-A947-70E740481C1C}">
                          <a14:useLocalDpi xmlns:a14="http://schemas.microsoft.com/office/drawing/2010/main" val="0"/>
                        </a:ext>
                      </a:extLst>
                    </a:blip>
                    <a:srcRect t="2056"/>
                    <a:stretch/>
                  </pic:blipFill>
                  <pic:spPr bwMode="auto">
                    <a:xfrm>
                      <a:off x="0" y="0"/>
                      <a:ext cx="5299796" cy="7719218"/>
                    </a:xfrm>
                    <a:prstGeom prst="rect">
                      <a:avLst/>
                    </a:prstGeom>
                    <a:noFill/>
                    <a:ln>
                      <a:noFill/>
                    </a:ln>
                    <a:extLst>
                      <a:ext uri="{53640926-AAD7-44D8-BBD7-CCE9431645EC}">
                        <a14:shadowObscured xmlns:a14="http://schemas.microsoft.com/office/drawing/2010/main"/>
                      </a:ext>
                    </a:extLst>
                  </pic:spPr>
                </pic:pic>
              </a:graphicData>
            </a:graphic>
          </wp:inline>
        </w:drawing>
      </w:r>
    </w:p>
    <w:p w14:paraId="4ADDD812" w14:textId="77777777" w:rsidR="005154F8" w:rsidRDefault="005154F8">
      <w:r>
        <w:rPr>
          <w:noProof/>
          <w:lang w:eastAsia="da-DK"/>
        </w:rPr>
        <w:lastRenderedPageBreak/>
        <w:drawing>
          <wp:inline distT="0" distB="0" distL="0" distR="0" wp14:anchorId="4ADDD850" wp14:editId="4ADDD851">
            <wp:extent cx="5899403" cy="6705600"/>
            <wp:effectExtent l="0" t="0" r="635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2153" cy="6708726"/>
                    </a:xfrm>
                    <a:prstGeom prst="rect">
                      <a:avLst/>
                    </a:prstGeom>
                    <a:noFill/>
                    <a:ln>
                      <a:noFill/>
                    </a:ln>
                  </pic:spPr>
                </pic:pic>
              </a:graphicData>
            </a:graphic>
          </wp:inline>
        </w:drawing>
      </w:r>
      <w:r>
        <w:br w:type="page"/>
      </w:r>
    </w:p>
    <w:p w14:paraId="4ADDD813" w14:textId="77777777" w:rsidR="005154F8" w:rsidRDefault="005154F8" w:rsidP="007D4946">
      <w:r>
        <w:rPr>
          <w:noProof/>
          <w:lang w:eastAsia="da-DK"/>
        </w:rPr>
        <w:lastRenderedPageBreak/>
        <w:drawing>
          <wp:inline distT="0" distB="0" distL="0" distR="0" wp14:anchorId="4ADDD852" wp14:editId="4ADDD853">
            <wp:extent cx="5674318" cy="3895725"/>
            <wp:effectExtent l="0" t="0" r="3175"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76039" cy="3896907"/>
                    </a:xfrm>
                    <a:prstGeom prst="rect">
                      <a:avLst/>
                    </a:prstGeom>
                    <a:noFill/>
                    <a:ln>
                      <a:noFill/>
                    </a:ln>
                  </pic:spPr>
                </pic:pic>
              </a:graphicData>
            </a:graphic>
          </wp:inline>
        </w:drawing>
      </w:r>
    </w:p>
    <w:p w14:paraId="4ADDD814" w14:textId="77777777" w:rsidR="005154F8" w:rsidRDefault="005154F8">
      <w:r>
        <w:br w:type="page"/>
      </w:r>
    </w:p>
    <w:p w14:paraId="4ADDD815" w14:textId="77777777" w:rsidR="005154F8" w:rsidRDefault="005154F8" w:rsidP="007D4946">
      <w:r>
        <w:rPr>
          <w:noProof/>
          <w:lang w:eastAsia="da-DK"/>
        </w:rPr>
        <w:lastRenderedPageBreak/>
        <w:drawing>
          <wp:inline distT="0" distB="0" distL="0" distR="0" wp14:anchorId="4ADDD854" wp14:editId="4ADDD855">
            <wp:extent cx="5911521" cy="591502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10732" cy="5914236"/>
                    </a:xfrm>
                    <a:prstGeom prst="rect">
                      <a:avLst/>
                    </a:prstGeom>
                    <a:noFill/>
                    <a:ln>
                      <a:noFill/>
                    </a:ln>
                  </pic:spPr>
                </pic:pic>
              </a:graphicData>
            </a:graphic>
          </wp:inline>
        </w:drawing>
      </w:r>
    </w:p>
    <w:p w14:paraId="4ADDD816" w14:textId="77777777" w:rsidR="005154F8" w:rsidRDefault="005154F8">
      <w:r>
        <w:br w:type="page"/>
      </w:r>
    </w:p>
    <w:p w14:paraId="4ADDD817" w14:textId="77777777" w:rsidR="005154F8" w:rsidRDefault="005154F8" w:rsidP="007D4946">
      <w:r>
        <w:rPr>
          <w:noProof/>
          <w:lang w:eastAsia="da-DK"/>
        </w:rPr>
        <w:lastRenderedPageBreak/>
        <w:drawing>
          <wp:inline distT="0" distB="0" distL="0" distR="0" wp14:anchorId="4ADDD856" wp14:editId="4ADDD857">
            <wp:extent cx="6120130" cy="6730294"/>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6730294"/>
                    </a:xfrm>
                    <a:prstGeom prst="rect">
                      <a:avLst/>
                    </a:prstGeom>
                    <a:noFill/>
                    <a:ln>
                      <a:noFill/>
                    </a:ln>
                  </pic:spPr>
                </pic:pic>
              </a:graphicData>
            </a:graphic>
          </wp:inline>
        </w:drawing>
      </w:r>
    </w:p>
    <w:p w14:paraId="4ADDD818" w14:textId="77777777" w:rsidR="005154F8" w:rsidRDefault="005154F8">
      <w:r>
        <w:br w:type="page"/>
      </w:r>
    </w:p>
    <w:p w14:paraId="4ADDD819" w14:textId="77777777" w:rsidR="005154F8" w:rsidRDefault="005154F8" w:rsidP="007D4946">
      <w:r>
        <w:rPr>
          <w:noProof/>
          <w:lang w:eastAsia="da-DK"/>
        </w:rPr>
        <w:lastRenderedPageBreak/>
        <w:drawing>
          <wp:inline distT="0" distB="0" distL="0" distR="0" wp14:anchorId="4ADDD858" wp14:editId="4ADDD859">
            <wp:extent cx="6120130" cy="6296925"/>
            <wp:effectExtent l="0" t="0" r="0" b="889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6296925"/>
                    </a:xfrm>
                    <a:prstGeom prst="rect">
                      <a:avLst/>
                    </a:prstGeom>
                    <a:noFill/>
                    <a:ln>
                      <a:noFill/>
                    </a:ln>
                  </pic:spPr>
                </pic:pic>
              </a:graphicData>
            </a:graphic>
          </wp:inline>
        </w:drawing>
      </w:r>
    </w:p>
    <w:p w14:paraId="4ADDD81A" w14:textId="77777777" w:rsidR="005154F8" w:rsidRDefault="005154F8">
      <w:r>
        <w:br w:type="page"/>
      </w:r>
    </w:p>
    <w:p w14:paraId="4ADDD81B" w14:textId="77777777" w:rsidR="005154F8" w:rsidRDefault="005154F8" w:rsidP="007D4946">
      <w:r>
        <w:rPr>
          <w:noProof/>
          <w:lang w:eastAsia="da-DK"/>
        </w:rPr>
        <w:lastRenderedPageBreak/>
        <w:drawing>
          <wp:inline distT="0" distB="0" distL="0" distR="0" wp14:anchorId="4ADDD85A" wp14:editId="4ADDD85B">
            <wp:extent cx="6120130" cy="7015668"/>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7015668"/>
                    </a:xfrm>
                    <a:prstGeom prst="rect">
                      <a:avLst/>
                    </a:prstGeom>
                    <a:noFill/>
                    <a:ln>
                      <a:noFill/>
                    </a:ln>
                  </pic:spPr>
                </pic:pic>
              </a:graphicData>
            </a:graphic>
          </wp:inline>
        </w:drawing>
      </w:r>
    </w:p>
    <w:p w14:paraId="4ADDD81C" w14:textId="77777777" w:rsidR="005154F8" w:rsidRDefault="005154F8">
      <w:r>
        <w:br w:type="page"/>
      </w:r>
    </w:p>
    <w:p w14:paraId="4ADDD81D" w14:textId="77777777" w:rsidR="005154F8" w:rsidRDefault="005154F8" w:rsidP="007D4946">
      <w:r>
        <w:rPr>
          <w:noProof/>
          <w:lang w:eastAsia="da-DK"/>
        </w:rPr>
        <w:lastRenderedPageBreak/>
        <w:drawing>
          <wp:inline distT="0" distB="0" distL="0" distR="0" wp14:anchorId="4ADDD85C" wp14:editId="4ADDD85D">
            <wp:extent cx="6120130" cy="6469635"/>
            <wp:effectExtent l="0" t="0" r="0" b="762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6469635"/>
                    </a:xfrm>
                    <a:prstGeom prst="rect">
                      <a:avLst/>
                    </a:prstGeom>
                    <a:noFill/>
                    <a:ln>
                      <a:noFill/>
                    </a:ln>
                  </pic:spPr>
                </pic:pic>
              </a:graphicData>
            </a:graphic>
          </wp:inline>
        </w:drawing>
      </w:r>
    </w:p>
    <w:p w14:paraId="4ADDD81E" w14:textId="77777777" w:rsidR="005154F8" w:rsidRDefault="005154F8">
      <w:r>
        <w:br w:type="page"/>
      </w:r>
    </w:p>
    <w:p w14:paraId="4ADDD81F" w14:textId="77777777" w:rsidR="005154F8" w:rsidRDefault="005154F8" w:rsidP="007D4946">
      <w:r>
        <w:rPr>
          <w:noProof/>
          <w:lang w:eastAsia="da-DK"/>
        </w:rPr>
        <w:lastRenderedPageBreak/>
        <w:drawing>
          <wp:inline distT="0" distB="0" distL="0" distR="0" wp14:anchorId="4ADDD85E" wp14:editId="4ADDD85F">
            <wp:extent cx="6120130" cy="7160739"/>
            <wp:effectExtent l="0" t="0" r="0" b="254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7160739"/>
                    </a:xfrm>
                    <a:prstGeom prst="rect">
                      <a:avLst/>
                    </a:prstGeom>
                    <a:noFill/>
                    <a:ln>
                      <a:noFill/>
                    </a:ln>
                  </pic:spPr>
                </pic:pic>
              </a:graphicData>
            </a:graphic>
          </wp:inline>
        </w:drawing>
      </w:r>
    </w:p>
    <w:p w14:paraId="4ADDD820" w14:textId="77777777" w:rsidR="005154F8" w:rsidRDefault="005154F8">
      <w:r>
        <w:br w:type="page"/>
      </w:r>
    </w:p>
    <w:p w14:paraId="4ADDD821" w14:textId="77777777" w:rsidR="007D4946" w:rsidRPr="00F135D0" w:rsidRDefault="005154F8" w:rsidP="007D4946">
      <w:pPr>
        <w:rPr>
          <w:rFonts w:ascii="Verdana" w:hAnsi="Verdana"/>
          <w:b/>
        </w:rPr>
      </w:pPr>
      <w:proofErr w:type="spellStart"/>
      <w:r w:rsidRPr="00F135D0">
        <w:rPr>
          <w:rFonts w:ascii="Verdana" w:hAnsi="Verdana"/>
          <w:b/>
        </w:rPr>
        <w:lastRenderedPageBreak/>
        <w:t>Cromadex</w:t>
      </w:r>
      <w:proofErr w:type="spellEnd"/>
      <w:r w:rsidRPr="00F135D0">
        <w:rPr>
          <w:rFonts w:ascii="Verdana" w:hAnsi="Verdana"/>
          <w:b/>
        </w:rPr>
        <w:t xml:space="preserve"> 222</w:t>
      </w:r>
    </w:p>
    <w:p w14:paraId="4ADDD822" w14:textId="77777777" w:rsidR="005154F8" w:rsidRDefault="005154F8" w:rsidP="007D4946">
      <w:r>
        <w:rPr>
          <w:noProof/>
          <w:lang w:eastAsia="da-DK"/>
        </w:rPr>
        <w:drawing>
          <wp:inline distT="0" distB="0" distL="0" distR="0" wp14:anchorId="4ADDD860" wp14:editId="4ADDD861">
            <wp:extent cx="5714855" cy="6781800"/>
            <wp:effectExtent l="0" t="0" r="635"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8547" cy="6786181"/>
                    </a:xfrm>
                    <a:prstGeom prst="rect">
                      <a:avLst/>
                    </a:prstGeom>
                    <a:noFill/>
                    <a:ln>
                      <a:noFill/>
                    </a:ln>
                  </pic:spPr>
                </pic:pic>
              </a:graphicData>
            </a:graphic>
          </wp:inline>
        </w:drawing>
      </w:r>
    </w:p>
    <w:p w14:paraId="4ADDD823" w14:textId="77777777" w:rsidR="005154F8" w:rsidRDefault="005154F8" w:rsidP="007D4946"/>
    <w:p w14:paraId="4ADDD824" w14:textId="77777777" w:rsidR="005154F8" w:rsidRDefault="005154F8">
      <w:r>
        <w:br w:type="page"/>
      </w:r>
    </w:p>
    <w:p w14:paraId="4ADDD825" w14:textId="77777777" w:rsidR="005154F8" w:rsidRDefault="005154F8">
      <w:r>
        <w:rPr>
          <w:noProof/>
          <w:lang w:eastAsia="da-DK"/>
        </w:rPr>
        <w:lastRenderedPageBreak/>
        <w:drawing>
          <wp:inline distT="0" distB="0" distL="0" distR="0" wp14:anchorId="4ADDD862" wp14:editId="4ADDD863">
            <wp:extent cx="6120130" cy="6851235"/>
            <wp:effectExtent l="0" t="0" r="0" b="698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6851235"/>
                    </a:xfrm>
                    <a:prstGeom prst="rect">
                      <a:avLst/>
                    </a:prstGeom>
                    <a:noFill/>
                    <a:ln>
                      <a:noFill/>
                    </a:ln>
                  </pic:spPr>
                </pic:pic>
              </a:graphicData>
            </a:graphic>
          </wp:inline>
        </w:drawing>
      </w:r>
    </w:p>
    <w:p w14:paraId="4ADDD826" w14:textId="77777777" w:rsidR="005154F8" w:rsidRDefault="005154F8">
      <w:r>
        <w:br w:type="page"/>
      </w:r>
    </w:p>
    <w:p w14:paraId="4ADDD827" w14:textId="77777777" w:rsidR="005154F8" w:rsidRDefault="005154F8">
      <w:r>
        <w:rPr>
          <w:noProof/>
          <w:lang w:eastAsia="da-DK"/>
        </w:rPr>
        <w:lastRenderedPageBreak/>
        <w:drawing>
          <wp:inline distT="0" distB="0" distL="0" distR="0" wp14:anchorId="4ADDD864" wp14:editId="4ADDD865">
            <wp:extent cx="6120130" cy="7049120"/>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7049120"/>
                    </a:xfrm>
                    <a:prstGeom prst="rect">
                      <a:avLst/>
                    </a:prstGeom>
                    <a:noFill/>
                    <a:ln>
                      <a:noFill/>
                    </a:ln>
                  </pic:spPr>
                </pic:pic>
              </a:graphicData>
            </a:graphic>
          </wp:inline>
        </w:drawing>
      </w:r>
    </w:p>
    <w:p w14:paraId="4ADDD828" w14:textId="77777777" w:rsidR="005154F8" w:rsidRDefault="005154F8">
      <w:r>
        <w:br w:type="page"/>
      </w:r>
    </w:p>
    <w:p w14:paraId="4ADDD829" w14:textId="77777777" w:rsidR="005154F8" w:rsidRDefault="005154F8">
      <w:r>
        <w:rPr>
          <w:noProof/>
          <w:lang w:eastAsia="da-DK"/>
        </w:rPr>
        <w:lastRenderedPageBreak/>
        <w:drawing>
          <wp:inline distT="0" distB="0" distL="0" distR="0" wp14:anchorId="4ADDD866" wp14:editId="4ADDD867">
            <wp:extent cx="6120130" cy="6605632"/>
            <wp:effectExtent l="0" t="0" r="0" b="508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6605632"/>
                    </a:xfrm>
                    <a:prstGeom prst="rect">
                      <a:avLst/>
                    </a:prstGeom>
                    <a:noFill/>
                    <a:ln>
                      <a:noFill/>
                    </a:ln>
                  </pic:spPr>
                </pic:pic>
              </a:graphicData>
            </a:graphic>
          </wp:inline>
        </w:drawing>
      </w:r>
    </w:p>
    <w:p w14:paraId="4ADDD82A" w14:textId="77777777" w:rsidR="005154F8" w:rsidRDefault="005154F8">
      <w:r>
        <w:br w:type="page"/>
      </w:r>
    </w:p>
    <w:p w14:paraId="4ADDD82B" w14:textId="77777777" w:rsidR="00180DCD" w:rsidRPr="007101A4" w:rsidRDefault="005154F8" w:rsidP="007101A4">
      <w:r>
        <w:rPr>
          <w:noProof/>
          <w:lang w:eastAsia="da-DK"/>
        </w:rPr>
        <w:lastRenderedPageBreak/>
        <w:drawing>
          <wp:inline distT="0" distB="0" distL="0" distR="0" wp14:anchorId="4ADDD868" wp14:editId="4ADDD869">
            <wp:extent cx="6120130" cy="6316864"/>
            <wp:effectExtent l="0" t="0" r="0" b="825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6316864"/>
                    </a:xfrm>
                    <a:prstGeom prst="rect">
                      <a:avLst/>
                    </a:prstGeom>
                    <a:noFill/>
                    <a:ln>
                      <a:noFill/>
                    </a:ln>
                  </pic:spPr>
                </pic:pic>
              </a:graphicData>
            </a:graphic>
          </wp:inline>
        </w:drawing>
      </w:r>
    </w:p>
    <w:sectPr w:rsidR="00180DCD" w:rsidRPr="007101A4" w:rsidSect="00B03223">
      <w:headerReference w:type="default" r:id="rId45"/>
      <w:footerReference w:type="default" r:id="rId46"/>
      <w:pgSz w:w="11906" w:h="16838"/>
      <w:pgMar w:top="1701"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DDD86C" w14:textId="77777777" w:rsidR="00C70985" w:rsidRDefault="00C70985" w:rsidP="00B03223">
      <w:pPr>
        <w:spacing w:after="0" w:line="240" w:lineRule="auto"/>
      </w:pPr>
      <w:r>
        <w:separator/>
      </w:r>
    </w:p>
  </w:endnote>
  <w:endnote w:type="continuationSeparator" w:id="0">
    <w:p w14:paraId="4ADDD86D" w14:textId="77777777" w:rsidR="00C70985" w:rsidRDefault="00C70985" w:rsidP="00B032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Verdana,Bold">
    <w:panose1 w:val="00000000000000000000"/>
    <w:charset w:val="00"/>
    <w:family w:val="auto"/>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Verdana,Italic">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0308697"/>
      <w:docPartObj>
        <w:docPartGallery w:val="Page Numbers (Bottom of Page)"/>
        <w:docPartUnique/>
      </w:docPartObj>
    </w:sdtPr>
    <w:sdtEndPr/>
    <w:sdtContent>
      <w:p w14:paraId="4ADDD86F" w14:textId="77777777" w:rsidR="00C70985" w:rsidRPr="00F04897" w:rsidRDefault="00C70985" w:rsidP="00F135D0">
        <w:pPr>
          <w:pStyle w:val="Sidehoved"/>
          <w:rPr>
            <w:color w:val="00B050"/>
          </w:rPr>
        </w:pPr>
        <w:r w:rsidRPr="00F04897">
          <w:rPr>
            <w:rFonts w:ascii="Verdana" w:hAnsi="Verdana" w:cs="Verdana"/>
            <w:noProof/>
            <w:color w:val="00B050"/>
            <w:sz w:val="20"/>
            <w:szCs w:val="20"/>
            <w:lang w:eastAsia="da-DK"/>
          </w:rPr>
          <mc:AlternateContent>
            <mc:Choice Requires="wps">
              <w:drawing>
                <wp:anchor distT="0" distB="0" distL="114300" distR="114300" simplePos="0" relativeHeight="251663360" behindDoc="0" locked="0" layoutInCell="1" allowOverlap="1" wp14:anchorId="4ADDD873" wp14:editId="4ADDD874">
                  <wp:simplePos x="0" y="0"/>
                  <wp:positionH relativeFrom="column">
                    <wp:posOffset>-5715</wp:posOffset>
                  </wp:positionH>
                  <wp:positionV relativeFrom="paragraph">
                    <wp:posOffset>-59055</wp:posOffset>
                  </wp:positionV>
                  <wp:extent cx="6153150" cy="28575"/>
                  <wp:effectExtent l="0" t="0" r="19050" b="28575"/>
                  <wp:wrapNone/>
                  <wp:docPr id="34" name="Lige forbindelse 34"/>
                  <wp:cNvGraphicFramePr/>
                  <a:graphic xmlns:a="http://schemas.openxmlformats.org/drawingml/2006/main">
                    <a:graphicData uri="http://schemas.microsoft.com/office/word/2010/wordprocessingShape">
                      <wps:wsp>
                        <wps:cNvCnPr/>
                        <wps:spPr>
                          <a:xfrm flipV="1">
                            <a:off x="0" y="0"/>
                            <a:ext cx="615315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FC0B16" id="Lige forbindelse 34"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45pt,-4.65pt" to="484.0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" strokecolor="#4579b8 [3044]"/>
              </w:pict>
            </mc:Fallback>
          </mc:AlternateContent>
        </w:r>
        <w:r>
          <w:t>Egedal Kommune</w:t>
        </w:r>
      </w:p>
      <w:p w14:paraId="4ADDD870" w14:textId="77777777" w:rsidR="00C70985" w:rsidRDefault="00C70985">
        <w:pPr>
          <w:pStyle w:val="Sidefod"/>
        </w:pPr>
        <w:r w:rsidRPr="00AD4A3F">
          <w:rPr>
            <w:rFonts w:ascii="Verdana" w:hAnsi="Verdana" w:cs="Verdana"/>
            <w:noProof/>
            <w:color w:val="00B050"/>
            <w:sz w:val="20"/>
            <w:szCs w:val="20"/>
            <w:lang w:eastAsia="da-DK"/>
          </w:rPr>
          <mc:AlternateContent>
            <mc:Choice Requires="wpg">
              <w:drawing>
                <wp:anchor distT="0" distB="0" distL="114300" distR="114300" simplePos="0" relativeHeight="251661312" behindDoc="0" locked="0" layoutInCell="1" allowOverlap="1" wp14:anchorId="4ADDD875" wp14:editId="4ADDD876">
                  <wp:simplePos x="0" y="0"/>
                  <wp:positionH relativeFrom="page">
                    <wp:align>center</wp:align>
                  </wp:positionH>
                  <wp:positionV relativeFrom="bottomMargin">
                    <wp:align>center</wp:align>
                  </wp:positionV>
                  <wp:extent cx="7781925" cy="190500"/>
                  <wp:effectExtent l="9525" t="9525" r="9525" b="0"/>
                  <wp:wrapNone/>
                  <wp:docPr id="642" name="Gruppe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38" cy="190500"/>
                            <a:chOff x="0" y="14970"/>
                            <a:chExt cx="12255" cy="300"/>
                          </a:xfrm>
                        </wpg:grpSpPr>
                        <wps:wsp>
                          <wps:cNvPr id="643" name="Text Box 25"/>
                          <wps:cNvSpPr txBox="1">
                            <a:spLocks noChangeArrowheads="1"/>
                          </wps:cNvSpPr>
                          <wps:spPr bwMode="auto">
                            <a:xfrm>
                              <a:off x="10803" y="14982"/>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DD879" w14:textId="77777777" w:rsidR="00C70985" w:rsidRDefault="00C70985">
                                <w:pPr>
                                  <w:jc w:val="center"/>
                                </w:pPr>
                                <w:r>
                                  <w:fldChar w:fldCharType="begin"/>
                                </w:r>
                                <w:r>
                                  <w:instrText>PAGE    \* MERGEFORMAT</w:instrText>
                                </w:r>
                                <w:r>
                                  <w:fldChar w:fldCharType="separate"/>
                                </w:r>
                                <w:r w:rsidR="004C20D2" w:rsidRPr="004C20D2">
                                  <w:rPr>
                                    <w:noProof/>
                                    <w:color w:val="8C8C8C" w:themeColor="background1" w:themeShade="8C"/>
                                  </w:rPr>
                                  <w:t>58</w:t>
                                </w:r>
                                <w:r>
                                  <w:rPr>
                                    <w:color w:val="8C8C8C" w:themeColor="background1" w:themeShade="8C"/>
                                  </w:rPr>
                                  <w:fldChar w:fldCharType="end"/>
                                </w:r>
                              </w:p>
                            </w:txbxContent>
                          </wps:txbx>
                          <wps:bodyPr rot="0" vert="horz" wrap="square" lIns="0" tIns="0" rIns="0" bIns="0" anchor="t" anchorCtr="0" upright="1">
                            <a:noAutofit/>
                          </wps:bodyPr>
                        </wps:wsp>
                        <wpg:grpSp>
                          <wpg:cNvPr id="644" name="Group 31"/>
                          <wpg:cNvGrpSpPr>
                            <a:grpSpLocks/>
                          </wpg:cNvGrpSpPr>
                          <wpg:grpSpPr bwMode="auto">
                            <a:xfrm flipH="1">
                              <a:off x="0" y="14970"/>
                              <a:ext cx="12255" cy="230"/>
                              <a:chOff x="-8" y="14978"/>
                              <a:chExt cx="12255" cy="230"/>
                            </a:xfrm>
                          </wpg:grpSpPr>
                          <wps:wsp>
                            <wps:cNvPr id="64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64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4ADDD875" id="Gruppe 33" o:spid="_x0000_s1026" style="position:absolute;margin-left:0;margin-top:0;width:612.75pt;height:15pt;z-index:251661312;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">
                  <v:shapetype id="_x0000_t202" coordsize="21600,21600" o:spt="202" path="m,l,21600r21600,l21600,xe">
                    <v:stroke joinstyle="miter"/>
                    <v:path gradientshapeok="t" o:connecttype="rect"/>
                  </v:shapetype>
                  <v:shape id="Text Box 25" o:spid="_x0000_s102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4ADDD879" w14:textId="77777777" w:rsidR="00C70985" w:rsidRDefault="00C70985">
                          <w:pPr>
                            <w:jc w:val="center"/>
                          </w:pPr>
                          <w:r>
                            <w:fldChar w:fldCharType="begin"/>
                          </w:r>
                          <w:r>
                            <w:instrText>PAGE    \* MERGEFORMAT</w:instrText>
                          </w:r>
                          <w:r>
                            <w:fldChar w:fldCharType="separate"/>
                          </w:r>
                          <w:r w:rsidR="004C20D2" w:rsidRPr="004C20D2">
                            <w:rPr>
                              <w:noProof/>
                              <w:color w:val="8C8C8C" w:themeColor="background1" w:themeShade="8C"/>
                            </w:rPr>
                            <w:t>58</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" strokecolor="#a5a5a5"/>
                    <v:shape id="AutoShape 28" o:spid="_x0000_s103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DDD86A" w14:textId="77777777" w:rsidR="00C70985" w:rsidRDefault="00C70985" w:rsidP="00B03223">
      <w:pPr>
        <w:spacing w:after="0" w:line="240" w:lineRule="auto"/>
      </w:pPr>
      <w:r>
        <w:separator/>
      </w:r>
    </w:p>
  </w:footnote>
  <w:footnote w:type="continuationSeparator" w:id="0">
    <w:p w14:paraId="4ADDD86B" w14:textId="77777777" w:rsidR="00C70985" w:rsidRDefault="00C70985" w:rsidP="00B03223">
      <w:pPr>
        <w:spacing w:after="0" w:line="240" w:lineRule="auto"/>
      </w:pPr>
      <w:r>
        <w:continuationSeparator/>
      </w:r>
    </w:p>
  </w:footnote>
  <w:footnote w:id="1">
    <w:p w14:paraId="4ADDD877" w14:textId="77777777" w:rsidR="00C70985" w:rsidRPr="006C6279" w:rsidRDefault="00C70985">
      <w:pPr>
        <w:pStyle w:val="Fodnotetekst"/>
        <w:rPr>
          <w:rFonts w:ascii="Verdana" w:hAnsi="Verdana"/>
          <w:sz w:val="16"/>
          <w:szCs w:val="16"/>
        </w:rPr>
      </w:pPr>
      <w:r w:rsidRPr="006C6279">
        <w:rPr>
          <w:rStyle w:val="Fodnotehenvisning"/>
          <w:rFonts w:ascii="Verdana" w:hAnsi="Verdana"/>
          <w:sz w:val="16"/>
          <w:szCs w:val="16"/>
        </w:rPr>
        <w:footnoteRef/>
      </w:r>
      <w:r w:rsidRPr="006C6279">
        <w:rPr>
          <w:rFonts w:ascii="Verdana" w:hAnsi="Verdana"/>
          <w:sz w:val="16"/>
          <w:szCs w:val="16"/>
        </w:rPr>
        <w:t xml:space="preserve"> </w:t>
      </w:r>
      <w:r w:rsidRPr="006C6279">
        <w:rPr>
          <w:rFonts w:ascii="Verdana" w:hAnsi="Verdana" w:cs="Verdana"/>
          <w:bCs/>
          <w:sz w:val="16"/>
          <w:szCs w:val="16"/>
        </w:rPr>
        <w:t xml:space="preserve">Bekendtgørelse om godkendelse af listevirksomhed nr. </w:t>
      </w:r>
      <w:r>
        <w:rPr>
          <w:rFonts w:ascii="Verdana" w:hAnsi="Verdana" w:cs="Verdana"/>
          <w:bCs/>
          <w:sz w:val="16"/>
          <w:szCs w:val="16"/>
        </w:rPr>
        <w:t>1454</w:t>
      </w:r>
      <w:r w:rsidRPr="006C6279">
        <w:rPr>
          <w:rFonts w:ascii="Verdana" w:hAnsi="Verdana" w:cs="Verdana"/>
          <w:bCs/>
          <w:sz w:val="16"/>
          <w:szCs w:val="16"/>
        </w:rPr>
        <w:t xml:space="preserve"> af </w:t>
      </w:r>
      <w:r>
        <w:rPr>
          <w:rFonts w:ascii="Verdana" w:hAnsi="Verdana" w:cs="Verdana"/>
          <w:bCs/>
          <w:sz w:val="16"/>
          <w:szCs w:val="16"/>
        </w:rPr>
        <w:t>20</w:t>
      </w:r>
      <w:r w:rsidRPr="006C6279">
        <w:rPr>
          <w:rFonts w:ascii="Verdana" w:hAnsi="Verdana" w:cs="Verdana"/>
          <w:bCs/>
          <w:sz w:val="16"/>
          <w:szCs w:val="16"/>
        </w:rPr>
        <w:t xml:space="preserve">. </w:t>
      </w:r>
      <w:r>
        <w:rPr>
          <w:rFonts w:ascii="Verdana" w:hAnsi="Verdana" w:cs="Verdana"/>
          <w:bCs/>
          <w:sz w:val="16"/>
          <w:szCs w:val="16"/>
        </w:rPr>
        <w:t>december 2012</w:t>
      </w:r>
    </w:p>
  </w:footnote>
  <w:footnote w:id="2">
    <w:p w14:paraId="4ADDD878" w14:textId="77777777" w:rsidR="00C70985" w:rsidRPr="00805B59" w:rsidRDefault="00C70985">
      <w:pPr>
        <w:pStyle w:val="Fodnotetekst"/>
        <w:rPr>
          <w:color w:val="00B050"/>
          <w:sz w:val="16"/>
          <w:szCs w:val="16"/>
        </w:rPr>
      </w:pPr>
      <w:r w:rsidRPr="00805B59">
        <w:rPr>
          <w:rStyle w:val="Fodnotehenvisning"/>
          <w:color w:val="00B050"/>
          <w:sz w:val="16"/>
          <w:szCs w:val="16"/>
        </w:rPr>
        <w:footnoteRef/>
      </w:r>
      <w:r w:rsidRPr="00805B59">
        <w:rPr>
          <w:color w:val="00B050"/>
          <w:sz w:val="16"/>
          <w:szCs w:val="16"/>
        </w:rPr>
        <w:t xml:space="preserve"> </w:t>
      </w:r>
      <w:r w:rsidRPr="006C6279">
        <w:rPr>
          <w:rFonts w:ascii="Verdana" w:hAnsi="Verdana" w:cs="Verdana"/>
          <w:bCs/>
          <w:sz w:val="16"/>
          <w:szCs w:val="16"/>
        </w:rPr>
        <w:t>Miljøbeskyttelsesloven nr. 879 af 26/06/2010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DD86E" w14:textId="77777777" w:rsidR="00C70985" w:rsidRPr="00F135D0" w:rsidRDefault="00C70985">
    <w:pPr>
      <w:pStyle w:val="Sidehoved"/>
    </w:pPr>
    <w:r w:rsidRPr="00F135D0">
      <w:rPr>
        <w:rFonts w:ascii="Verdana" w:hAnsi="Verdana" w:cs="Verdana"/>
        <w:noProof/>
        <w:sz w:val="20"/>
        <w:szCs w:val="20"/>
        <w:lang w:eastAsia="da-DK"/>
      </w:rPr>
      <mc:AlternateContent>
        <mc:Choice Requires="wps">
          <w:drawing>
            <wp:anchor distT="0" distB="0" distL="114300" distR="114300" simplePos="0" relativeHeight="251659264" behindDoc="0" locked="0" layoutInCell="1" allowOverlap="1" wp14:anchorId="4ADDD871" wp14:editId="4ADDD872">
              <wp:simplePos x="0" y="0"/>
              <wp:positionH relativeFrom="column">
                <wp:posOffset>-5715</wp:posOffset>
              </wp:positionH>
              <wp:positionV relativeFrom="paragraph">
                <wp:posOffset>207645</wp:posOffset>
              </wp:positionV>
              <wp:extent cx="6153150" cy="28575"/>
              <wp:effectExtent l="0" t="0" r="19050" b="28575"/>
              <wp:wrapNone/>
              <wp:docPr id="2" name="Lige forbindelse 2"/>
              <wp:cNvGraphicFramePr/>
              <a:graphic xmlns:a="http://schemas.openxmlformats.org/drawingml/2006/main">
                <a:graphicData uri="http://schemas.microsoft.com/office/word/2010/wordprocessingShape">
                  <wps:wsp>
                    <wps:cNvCnPr/>
                    <wps:spPr>
                      <a:xfrm flipV="1">
                        <a:off x="0" y="0"/>
                        <a:ext cx="615315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54C1D9" id="Lige forbindelse 2"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45pt,16.35pt" to="484.0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" strokecolor="#4579b8 [3044]"/>
          </w:pict>
        </mc:Fallback>
      </mc:AlternateContent>
    </w:r>
    <w:r w:rsidRPr="00F135D0">
      <w:rPr>
        <w:rFonts w:ascii="Verdana" w:hAnsi="Verdana" w:cs="Verdana"/>
        <w:sz w:val="20"/>
        <w:szCs w:val="20"/>
      </w:rPr>
      <w:t xml:space="preserve">Miljøgodkendelse </w:t>
    </w:r>
    <w:r w:rsidRPr="00F135D0">
      <w:rPr>
        <w:rFonts w:ascii="Verdana" w:hAnsi="Verdana" w:cs="Verdana"/>
        <w:sz w:val="20"/>
        <w:szCs w:val="20"/>
      </w:rPr>
      <w:tab/>
    </w:r>
    <w:r w:rsidRPr="00F135D0">
      <w:rPr>
        <w:rFonts w:ascii="Verdana" w:hAnsi="Verdana" w:cs="Verdana"/>
        <w:sz w:val="20"/>
        <w:szCs w:val="20"/>
      </w:rPr>
      <w:tab/>
      <w:t>JSK Container &amp; Entreprise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B3AF6"/>
    <w:multiLevelType w:val="hybridMultilevel"/>
    <w:tmpl w:val="4156D93C"/>
    <w:lvl w:ilvl="0" w:tplc="04060001">
      <w:start w:val="1"/>
      <w:numFmt w:val="bullet"/>
      <w:lvlText w:val=""/>
      <w:lvlJc w:val="left"/>
      <w:pPr>
        <w:tabs>
          <w:tab w:val="num" w:pos="720"/>
        </w:tabs>
        <w:ind w:left="720" w:hanging="360"/>
      </w:pPr>
      <w:rPr>
        <w:rFonts w:ascii="Symbol" w:hAnsi="Symbol" w:hint="default"/>
      </w:rPr>
    </w:lvl>
    <w:lvl w:ilvl="1" w:tplc="04060001">
      <w:start w:val="1"/>
      <w:numFmt w:val="bullet"/>
      <w:lvlText w:val=""/>
      <w:lvlJc w:val="left"/>
      <w:pPr>
        <w:tabs>
          <w:tab w:val="num" w:pos="1440"/>
        </w:tabs>
        <w:ind w:left="1440" w:hanging="360"/>
      </w:pPr>
      <w:rPr>
        <w:rFonts w:ascii="Symbol" w:hAnsi="Symbol" w:hint="default"/>
      </w:r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 w15:restartNumberingAfterBreak="0">
    <w:nsid w:val="0ED065CF"/>
    <w:multiLevelType w:val="multilevel"/>
    <w:tmpl w:val="0F1CF268"/>
    <w:lvl w:ilvl="0">
      <w:start w:val="1"/>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15:restartNumberingAfterBreak="0">
    <w:nsid w:val="0FBF41ED"/>
    <w:multiLevelType w:val="hybridMultilevel"/>
    <w:tmpl w:val="DFFE9114"/>
    <w:lvl w:ilvl="0" w:tplc="04090003">
      <w:start w:val="1"/>
      <w:numFmt w:val="bullet"/>
      <w:lvlText w:val="o"/>
      <w:lvlJc w:val="left"/>
      <w:pPr>
        <w:tabs>
          <w:tab w:val="num" w:pos="720"/>
        </w:tabs>
        <w:ind w:left="720" w:hanging="360"/>
      </w:pPr>
      <w:rPr>
        <w:rFonts w:ascii="Courier New" w:hAnsi="Courier New" w:cs="Courier New"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4CC4F29"/>
    <w:multiLevelType w:val="hybridMultilevel"/>
    <w:tmpl w:val="7E50569E"/>
    <w:lvl w:ilvl="0" w:tplc="0406000F">
      <w:start w:val="1"/>
      <w:numFmt w:val="decimal"/>
      <w:lvlText w:val="%1."/>
      <w:lvlJc w:val="left"/>
      <w:pPr>
        <w:ind w:left="1713" w:hanging="360"/>
      </w:pPr>
    </w:lvl>
    <w:lvl w:ilvl="1" w:tplc="04060019" w:tentative="1">
      <w:start w:val="1"/>
      <w:numFmt w:val="lowerLetter"/>
      <w:lvlText w:val="%2."/>
      <w:lvlJc w:val="left"/>
      <w:pPr>
        <w:ind w:left="2433" w:hanging="360"/>
      </w:pPr>
    </w:lvl>
    <w:lvl w:ilvl="2" w:tplc="0406001B" w:tentative="1">
      <w:start w:val="1"/>
      <w:numFmt w:val="lowerRoman"/>
      <w:lvlText w:val="%3."/>
      <w:lvlJc w:val="right"/>
      <w:pPr>
        <w:ind w:left="3153" w:hanging="180"/>
      </w:pPr>
    </w:lvl>
    <w:lvl w:ilvl="3" w:tplc="0406000F" w:tentative="1">
      <w:start w:val="1"/>
      <w:numFmt w:val="decimal"/>
      <w:lvlText w:val="%4."/>
      <w:lvlJc w:val="left"/>
      <w:pPr>
        <w:ind w:left="3873" w:hanging="360"/>
      </w:pPr>
    </w:lvl>
    <w:lvl w:ilvl="4" w:tplc="04060019" w:tentative="1">
      <w:start w:val="1"/>
      <w:numFmt w:val="lowerLetter"/>
      <w:lvlText w:val="%5."/>
      <w:lvlJc w:val="left"/>
      <w:pPr>
        <w:ind w:left="4593" w:hanging="360"/>
      </w:pPr>
    </w:lvl>
    <w:lvl w:ilvl="5" w:tplc="0406001B" w:tentative="1">
      <w:start w:val="1"/>
      <w:numFmt w:val="lowerRoman"/>
      <w:lvlText w:val="%6."/>
      <w:lvlJc w:val="right"/>
      <w:pPr>
        <w:ind w:left="5313" w:hanging="180"/>
      </w:pPr>
    </w:lvl>
    <w:lvl w:ilvl="6" w:tplc="0406000F" w:tentative="1">
      <w:start w:val="1"/>
      <w:numFmt w:val="decimal"/>
      <w:lvlText w:val="%7."/>
      <w:lvlJc w:val="left"/>
      <w:pPr>
        <w:ind w:left="6033" w:hanging="360"/>
      </w:pPr>
    </w:lvl>
    <w:lvl w:ilvl="7" w:tplc="04060019" w:tentative="1">
      <w:start w:val="1"/>
      <w:numFmt w:val="lowerLetter"/>
      <w:lvlText w:val="%8."/>
      <w:lvlJc w:val="left"/>
      <w:pPr>
        <w:ind w:left="6753" w:hanging="360"/>
      </w:pPr>
    </w:lvl>
    <w:lvl w:ilvl="8" w:tplc="0406001B" w:tentative="1">
      <w:start w:val="1"/>
      <w:numFmt w:val="lowerRoman"/>
      <w:lvlText w:val="%9."/>
      <w:lvlJc w:val="right"/>
      <w:pPr>
        <w:ind w:left="7473" w:hanging="180"/>
      </w:pPr>
    </w:lvl>
  </w:abstractNum>
  <w:abstractNum w:abstractNumId="4" w15:restartNumberingAfterBreak="0">
    <w:nsid w:val="2B19150D"/>
    <w:multiLevelType w:val="hybridMultilevel"/>
    <w:tmpl w:val="B4E64812"/>
    <w:lvl w:ilvl="0" w:tplc="95B4C652">
      <w:start w:val="1"/>
      <w:numFmt w:val="decimal"/>
      <w:lvlText w:val="%1."/>
      <w:lvlJc w:val="left"/>
      <w:pPr>
        <w:ind w:left="640" w:hanging="360"/>
      </w:pPr>
      <w:rPr>
        <w:rFonts w:hint="default"/>
      </w:rPr>
    </w:lvl>
    <w:lvl w:ilvl="1" w:tplc="04060001">
      <w:start w:val="1"/>
      <w:numFmt w:val="bullet"/>
      <w:lvlText w:val=""/>
      <w:lvlJc w:val="left"/>
      <w:pPr>
        <w:ind w:left="1360" w:hanging="360"/>
      </w:pPr>
      <w:rPr>
        <w:rFonts w:ascii="Symbol" w:hAnsi="Symbol" w:hint="default"/>
      </w:rPr>
    </w:lvl>
    <w:lvl w:ilvl="2" w:tplc="04060001">
      <w:start w:val="1"/>
      <w:numFmt w:val="bullet"/>
      <w:lvlText w:val=""/>
      <w:lvlJc w:val="left"/>
      <w:pPr>
        <w:ind w:left="2080" w:hanging="180"/>
      </w:pPr>
      <w:rPr>
        <w:rFonts w:ascii="Symbol" w:hAnsi="Symbol" w:hint="default"/>
      </w:rPr>
    </w:lvl>
    <w:lvl w:ilvl="3" w:tplc="0406000F" w:tentative="1">
      <w:start w:val="1"/>
      <w:numFmt w:val="decimal"/>
      <w:lvlText w:val="%4."/>
      <w:lvlJc w:val="left"/>
      <w:pPr>
        <w:ind w:left="2800" w:hanging="360"/>
      </w:pPr>
    </w:lvl>
    <w:lvl w:ilvl="4" w:tplc="04060019" w:tentative="1">
      <w:start w:val="1"/>
      <w:numFmt w:val="lowerLetter"/>
      <w:lvlText w:val="%5."/>
      <w:lvlJc w:val="left"/>
      <w:pPr>
        <w:ind w:left="3520" w:hanging="360"/>
      </w:pPr>
    </w:lvl>
    <w:lvl w:ilvl="5" w:tplc="0406001B" w:tentative="1">
      <w:start w:val="1"/>
      <w:numFmt w:val="lowerRoman"/>
      <w:lvlText w:val="%6."/>
      <w:lvlJc w:val="right"/>
      <w:pPr>
        <w:ind w:left="4240" w:hanging="180"/>
      </w:pPr>
    </w:lvl>
    <w:lvl w:ilvl="6" w:tplc="0406000F" w:tentative="1">
      <w:start w:val="1"/>
      <w:numFmt w:val="decimal"/>
      <w:lvlText w:val="%7."/>
      <w:lvlJc w:val="left"/>
      <w:pPr>
        <w:ind w:left="4960" w:hanging="360"/>
      </w:pPr>
    </w:lvl>
    <w:lvl w:ilvl="7" w:tplc="04060019" w:tentative="1">
      <w:start w:val="1"/>
      <w:numFmt w:val="lowerLetter"/>
      <w:lvlText w:val="%8."/>
      <w:lvlJc w:val="left"/>
      <w:pPr>
        <w:ind w:left="5680" w:hanging="360"/>
      </w:pPr>
    </w:lvl>
    <w:lvl w:ilvl="8" w:tplc="0406001B" w:tentative="1">
      <w:start w:val="1"/>
      <w:numFmt w:val="lowerRoman"/>
      <w:lvlText w:val="%9."/>
      <w:lvlJc w:val="right"/>
      <w:pPr>
        <w:ind w:left="6400" w:hanging="180"/>
      </w:pPr>
    </w:lvl>
  </w:abstractNum>
  <w:abstractNum w:abstractNumId="5" w15:restartNumberingAfterBreak="0">
    <w:nsid w:val="31D91435"/>
    <w:multiLevelType w:val="hybridMultilevel"/>
    <w:tmpl w:val="D662081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2F11495"/>
    <w:multiLevelType w:val="hybridMultilevel"/>
    <w:tmpl w:val="AA5C2A5E"/>
    <w:lvl w:ilvl="0" w:tplc="A970D86E">
      <w:start w:val="12"/>
      <w:numFmt w:val="decimal"/>
      <w:lvlText w:val="%1."/>
      <w:lvlJc w:val="left"/>
      <w:pPr>
        <w:ind w:left="2073" w:hanging="360"/>
      </w:pPr>
      <w:rPr>
        <w:rFonts w:hint="default"/>
      </w:rPr>
    </w:lvl>
    <w:lvl w:ilvl="1" w:tplc="04060019" w:tentative="1">
      <w:start w:val="1"/>
      <w:numFmt w:val="lowerLetter"/>
      <w:lvlText w:val="%2."/>
      <w:lvlJc w:val="left"/>
      <w:pPr>
        <w:ind w:left="2793" w:hanging="360"/>
      </w:pPr>
    </w:lvl>
    <w:lvl w:ilvl="2" w:tplc="0406001B" w:tentative="1">
      <w:start w:val="1"/>
      <w:numFmt w:val="lowerRoman"/>
      <w:lvlText w:val="%3."/>
      <w:lvlJc w:val="right"/>
      <w:pPr>
        <w:ind w:left="3513" w:hanging="180"/>
      </w:pPr>
    </w:lvl>
    <w:lvl w:ilvl="3" w:tplc="0406000F" w:tentative="1">
      <w:start w:val="1"/>
      <w:numFmt w:val="decimal"/>
      <w:lvlText w:val="%4."/>
      <w:lvlJc w:val="left"/>
      <w:pPr>
        <w:ind w:left="4233" w:hanging="360"/>
      </w:pPr>
    </w:lvl>
    <w:lvl w:ilvl="4" w:tplc="04060019" w:tentative="1">
      <w:start w:val="1"/>
      <w:numFmt w:val="lowerLetter"/>
      <w:lvlText w:val="%5."/>
      <w:lvlJc w:val="left"/>
      <w:pPr>
        <w:ind w:left="4953" w:hanging="360"/>
      </w:pPr>
    </w:lvl>
    <w:lvl w:ilvl="5" w:tplc="0406001B" w:tentative="1">
      <w:start w:val="1"/>
      <w:numFmt w:val="lowerRoman"/>
      <w:lvlText w:val="%6."/>
      <w:lvlJc w:val="right"/>
      <w:pPr>
        <w:ind w:left="5673" w:hanging="180"/>
      </w:pPr>
    </w:lvl>
    <w:lvl w:ilvl="6" w:tplc="0406000F" w:tentative="1">
      <w:start w:val="1"/>
      <w:numFmt w:val="decimal"/>
      <w:lvlText w:val="%7."/>
      <w:lvlJc w:val="left"/>
      <w:pPr>
        <w:ind w:left="6393" w:hanging="360"/>
      </w:pPr>
    </w:lvl>
    <w:lvl w:ilvl="7" w:tplc="04060019" w:tentative="1">
      <w:start w:val="1"/>
      <w:numFmt w:val="lowerLetter"/>
      <w:lvlText w:val="%8."/>
      <w:lvlJc w:val="left"/>
      <w:pPr>
        <w:ind w:left="7113" w:hanging="360"/>
      </w:pPr>
    </w:lvl>
    <w:lvl w:ilvl="8" w:tplc="0406001B" w:tentative="1">
      <w:start w:val="1"/>
      <w:numFmt w:val="lowerRoman"/>
      <w:lvlText w:val="%9."/>
      <w:lvlJc w:val="right"/>
      <w:pPr>
        <w:ind w:left="7833" w:hanging="180"/>
      </w:pPr>
    </w:lvl>
  </w:abstractNum>
  <w:abstractNum w:abstractNumId="7" w15:restartNumberingAfterBreak="0">
    <w:nsid w:val="37C9614F"/>
    <w:multiLevelType w:val="hybridMultilevel"/>
    <w:tmpl w:val="CAD4B3EA"/>
    <w:lvl w:ilvl="0" w:tplc="58169B82">
      <w:start w:val="1"/>
      <w:numFmt w:val="bullet"/>
      <w:pStyle w:val="Bullet"/>
      <w:lvlText w:val=""/>
      <w:lvlJc w:val="left"/>
      <w:pPr>
        <w:tabs>
          <w:tab w:val="num" w:pos="1321"/>
        </w:tabs>
        <w:ind w:left="1321" w:hanging="360"/>
      </w:pPr>
      <w:rPr>
        <w:rFonts w:ascii="Symbol" w:hAnsi="Symbol" w:hint="default"/>
      </w:rPr>
    </w:lvl>
    <w:lvl w:ilvl="1" w:tplc="04060003" w:tentative="1">
      <w:start w:val="1"/>
      <w:numFmt w:val="bullet"/>
      <w:lvlText w:val="o"/>
      <w:lvlJc w:val="left"/>
      <w:pPr>
        <w:tabs>
          <w:tab w:val="num" w:pos="2041"/>
        </w:tabs>
        <w:ind w:left="2041" w:hanging="360"/>
      </w:pPr>
      <w:rPr>
        <w:rFonts w:ascii="Courier New" w:hAnsi="Courier New" w:hint="default"/>
      </w:rPr>
    </w:lvl>
    <w:lvl w:ilvl="2" w:tplc="04060005" w:tentative="1">
      <w:start w:val="1"/>
      <w:numFmt w:val="bullet"/>
      <w:lvlText w:val=""/>
      <w:lvlJc w:val="left"/>
      <w:pPr>
        <w:tabs>
          <w:tab w:val="num" w:pos="2761"/>
        </w:tabs>
        <w:ind w:left="2761" w:hanging="360"/>
      </w:pPr>
      <w:rPr>
        <w:rFonts w:ascii="Wingdings" w:hAnsi="Wingdings" w:hint="default"/>
      </w:rPr>
    </w:lvl>
    <w:lvl w:ilvl="3" w:tplc="04060001" w:tentative="1">
      <w:start w:val="1"/>
      <w:numFmt w:val="bullet"/>
      <w:lvlText w:val=""/>
      <w:lvlJc w:val="left"/>
      <w:pPr>
        <w:tabs>
          <w:tab w:val="num" w:pos="3481"/>
        </w:tabs>
        <w:ind w:left="3481" w:hanging="360"/>
      </w:pPr>
      <w:rPr>
        <w:rFonts w:ascii="Symbol" w:hAnsi="Symbol" w:hint="default"/>
      </w:rPr>
    </w:lvl>
    <w:lvl w:ilvl="4" w:tplc="04060003" w:tentative="1">
      <w:start w:val="1"/>
      <w:numFmt w:val="bullet"/>
      <w:lvlText w:val="o"/>
      <w:lvlJc w:val="left"/>
      <w:pPr>
        <w:tabs>
          <w:tab w:val="num" w:pos="4201"/>
        </w:tabs>
        <w:ind w:left="4201" w:hanging="360"/>
      </w:pPr>
      <w:rPr>
        <w:rFonts w:ascii="Courier New" w:hAnsi="Courier New" w:hint="default"/>
      </w:rPr>
    </w:lvl>
    <w:lvl w:ilvl="5" w:tplc="04060005" w:tentative="1">
      <w:start w:val="1"/>
      <w:numFmt w:val="bullet"/>
      <w:lvlText w:val=""/>
      <w:lvlJc w:val="left"/>
      <w:pPr>
        <w:tabs>
          <w:tab w:val="num" w:pos="4921"/>
        </w:tabs>
        <w:ind w:left="4921" w:hanging="360"/>
      </w:pPr>
      <w:rPr>
        <w:rFonts w:ascii="Wingdings" w:hAnsi="Wingdings" w:hint="default"/>
      </w:rPr>
    </w:lvl>
    <w:lvl w:ilvl="6" w:tplc="04060001" w:tentative="1">
      <w:start w:val="1"/>
      <w:numFmt w:val="bullet"/>
      <w:lvlText w:val=""/>
      <w:lvlJc w:val="left"/>
      <w:pPr>
        <w:tabs>
          <w:tab w:val="num" w:pos="5641"/>
        </w:tabs>
        <w:ind w:left="5641" w:hanging="360"/>
      </w:pPr>
      <w:rPr>
        <w:rFonts w:ascii="Symbol" w:hAnsi="Symbol" w:hint="default"/>
      </w:rPr>
    </w:lvl>
    <w:lvl w:ilvl="7" w:tplc="04060003" w:tentative="1">
      <w:start w:val="1"/>
      <w:numFmt w:val="bullet"/>
      <w:lvlText w:val="o"/>
      <w:lvlJc w:val="left"/>
      <w:pPr>
        <w:tabs>
          <w:tab w:val="num" w:pos="6361"/>
        </w:tabs>
        <w:ind w:left="6361" w:hanging="360"/>
      </w:pPr>
      <w:rPr>
        <w:rFonts w:ascii="Courier New" w:hAnsi="Courier New" w:hint="default"/>
      </w:rPr>
    </w:lvl>
    <w:lvl w:ilvl="8" w:tplc="04060005" w:tentative="1">
      <w:start w:val="1"/>
      <w:numFmt w:val="bullet"/>
      <w:lvlText w:val=""/>
      <w:lvlJc w:val="left"/>
      <w:pPr>
        <w:tabs>
          <w:tab w:val="num" w:pos="7081"/>
        </w:tabs>
        <w:ind w:left="7081" w:hanging="360"/>
      </w:pPr>
      <w:rPr>
        <w:rFonts w:ascii="Wingdings" w:hAnsi="Wingdings" w:hint="default"/>
      </w:rPr>
    </w:lvl>
  </w:abstractNum>
  <w:abstractNum w:abstractNumId="8" w15:restartNumberingAfterBreak="0">
    <w:nsid w:val="3A4066DC"/>
    <w:multiLevelType w:val="hybridMultilevel"/>
    <w:tmpl w:val="7CCC4096"/>
    <w:lvl w:ilvl="0" w:tplc="95B4C652">
      <w:start w:val="1"/>
      <w:numFmt w:val="decimal"/>
      <w:lvlText w:val="%1."/>
      <w:lvlJc w:val="left"/>
      <w:pPr>
        <w:ind w:left="1211" w:hanging="360"/>
      </w:pPr>
      <w:rPr>
        <w:rFonts w:hint="default"/>
      </w:rPr>
    </w:lvl>
    <w:lvl w:ilvl="1" w:tplc="95B4C652">
      <w:start w:val="1"/>
      <w:numFmt w:val="decimal"/>
      <w:lvlText w:val="%2."/>
      <w:lvlJc w:val="left"/>
      <w:pPr>
        <w:ind w:left="1360" w:hanging="360"/>
      </w:pPr>
      <w:rPr>
        <w:rFonts w:hint="default"/>
      </w:rPr>
    </w:lvl>
    <w:lvl w:ilvl="2" w:tplc="0406001B">
      <w:start w:val="1"/>
      <w:numFmt w:val="lowerRoman"/>
      <w:lvlText w:val="%3."/>
      <w:lvlJc w:val="right"/>
      <w:pPr>
        <w:ind w:left="2080" w:hanging="180"/>
      </w:pPr>
    </w:lvl>
    <w:lvl w:ilvl="3" w:tplc="0406000F" w:tentative="1">
      <w:start w:val="1"/>
      <w:numFmt w:val="decimal"/>
      <w:lvlText w:val="%4."/>
      <w:lvlJc w:val="left"/>
      <w:pPr>
        <w:ind w:left="2800" w:hanging="360"/>
      </w:pPr>
    </w:lvl>
    <w:lvl w:ilvl="4" w:tplc="04060019" w:tentative="1">
      <w:start w:val="1"/>
      <w:numFmt w:val="lowerLetter"/>
      <w:lvlText w:val="%5."/>
      <w:lvlJc w:val="left"/>
      <w:pPr>
        <w:ind w:left="3520" w:hanging="360"/>
      </w:pPr>
    </w:lvl>
    <w:lvl w:ilvl="5" w:tplc="0406001B" w:tentative="1">
      <w:start w:val="1"/>
      <w:numFmt w:val="lowerRoman"/>
      <w:lvlText w:val="%6."/>
      <w:lvlJc w:val="right"/>
      <w:pPr>
        <w:ind w:left="4240" w:hanging="180"/>
      </w:pPr>
    </w:lvl>
    <w:lvl w:ilvl="6" w:tplc="0406000F" w:tentative="1">
      <w:start w:val="1"/>
      <w:numFmt w:val="decimal"/>
      <w:lvlText w:val="%7."/>
      <w:lvlJc w:val="left"/>
      <w:pPr>
        <w:ind w:left="4960" w:hanging="360"/>
      </w:pPr>
    </w:lvl>
    <w:lvl w:ilvl="7" w:tplc="04060019" w:tentative="1">
      <w:start w:val="1"/>
      <w:numFmt w:val="lowerLetter"/>
      <w:lvlText w:val="%8."/>
      <w:lvlJc w:val="left"/>
      <w:pPr>
        <w:ind w:left="5680" w:hanging="360"/>
      </w:pPr>
    </w:lvl>
    <w:lvl w:ilvl="8" w:tplc="0406001B" w:tentative="1">
      <w:start w:val="1"/>
      <w:numFmt w:val="lowerRoman"/>
      <w:lvlText w:val="%9."/>
      <w:lvlJc w:val="right"/>
      <w:pPr>
        <w:ind w:left="6400" w:hanging="180"/>
      </w:pPr>
    </w:lvl>
  </w:abstractNum>
  <w:abstractNum w:abstractNumId="9" w15:restartNumberingAfterBreak="0">
    <w:nsid w:val="40D2091F"/>
    <w:multiLevelType w:val="hybridMultilevel"/>
    <w:tmpl w:val="5732B010"/>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0" w15:restartNumberingAfterBreak="0">
    <w:nsid w:val="40EE3522"/>
    <w:multiLevelType w:val="hybridMultilevel"/>
    <w:tmpl w:val="0E14580E"/>
    <w:lvl w:ilvl="0" w:tplc="56D0CCCE">
      <w:start w:val="1"/>
      <w:numFmt w:val="decimal"/>
      <w:lvlText w:val="%1."/>
      <w:lvlJc w:val="left"/>
      <w:pPr>
        <w:ind w:left="1664" w:hanging="360"/>
      </w:pPr>
      <w:rPr>
        <w:rFonts w:hint="default"/>
      </w:rPr>
    </w:lvl>
    <w:lvl w:ilvl="1" w:tplc="04060019" w:tentative="1">
      <w:start w:val="1"/>
      <w:numFmt w:val="lowerLetter"/>
      <w:lvlText w:val="%2."/>
      <w:lvlJc w:val="left"/>
      <w:pPr>
        <w:ind w:left="1893" w:hanging="360"/>
      </w:pPr>
    </w:lvl>
    <w:lvl w:ilvl="2" w:tplc="0406001B" w:tentative="1">
      <w:start w:val="1"/>
      <w:numFmt w:val="lowerRoman"/>
      <w:lvlText w:val="%3."/>
      <w:lvlJc w:val="right"/>
      <w:pPr>
        <w:ind w:left="2613" w:hanging="180"/>
      </w:pPr>
    </w:lvl>
    <w:lvl w:ilvl="3" w:tplc="0406000F" w:tentative="1">
      <w:start w:val="1"/>
      <w:numFmt w:val="decimal"/>
      <w:lvlText w:val="%4."/>
      <w:lvlJc w:val="left"/>
      <w:pPr>
        <w:ind w:left="3333" w:hanging="360"/>
      </w:pPr>
    </w:lvl>
    <w:lvl w:ilvl="4" w:tplc="04060019" w:tentative="1">
      <w:start w:val="1"/>
      <w:numFmt w:val="lowerLetter"/>
      <w:lvlText w:val="%5."/>
      <w:lvlJc w:val="left"/>
      <w:pPr>
        <w:ind w:left="4053" w:hanging="360"/>
      </w:pPr>
    </w:lvl>
    <w:lvl w:ilvl="5" w:tplc="0406001B" w:tentative="1">
      <w:start w:val="1"/>
      <w:numFmt w:val="lowerRoman"/>
      <w:lvlText w:val="%6."/>
      <w:lvlJc w:val="right"/>
      <w:pPr>
        <w:ind w:left="4773" w:hanging="180"/>
      </w:pPr>
    </w:lvl>
    <w:lvl w:ilvl="6" w:tplc="0406000F" w:tentative="1">
      <w:start w:val="1"/>
      <w:numFmt w:val="decimal"/>
      <w:lvlText w:val="%7."/>
      <w:lvlJc w:val="left"/>
      <w:pPr>
        <w:ind w:left="5493" w:hanging="360"/>
      </w:pPr>
    </w:lvl>
    <w:lvl w:ilvl="7" w:tplc="04060019" w:tentative="1">
      <w:start w:val="1"/>
      <w:numFmt w:val="lowerLetter"/>
      <w:lvlText w:val="%8."/>
      <w:lvlJc w:val="left"/>
      <w:pPr>
        <w:ind w:left="6213" w:hanging="360"/>
      </w:pPr>
    </w:lvl>
    <w:lvl w:ilvl="8" w:tplc="0406001B" w:tentative="1">
      <w:start w:val="1"/>
      <w:numFmt w:val="lowerRoman"/>
      <w:lvlText w:val="%9."/>
      <w:lvlJc w:val="right"/>
      <w:pPr>
        <w:ind w:left="6933" w:hanging="180"/>
      </w:pPr>
    </w:lvl>
  </w:abstractNum>
  <w:abstractNum w:abstractNumId="11" w15:restartNumberingAfterBreak="0">
    <w:nsid w:val="4217353F"/>
    <w:multiLevelType w:val="hybridMultilevel"/>
    <w:tmpl w:val="D19E2AEE"/>
    <w:lvl w:ilvl="0" w:tplc="04060015">
      <w:start w:val="1"/>
      <w:numFmt w:val="upp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2" w15:restartNumberingAfterBreak="0">
    <w:nsid w:val="45DD7C0E"/>
    <w:multiLevelType w:val="hybridMultilevel"/>
    <w:tmpl w:val="E26E167C"/>
    <w:lvl w:ilvl="0" w:tplc="04060001">
      <w:start w:val="1"/>
      <w:numFmt w:val="bullet"/>
      <w:lvlText w:val=""/>
      <w:lvlJc w:val="left"/>
      <w:pPr>
        <w:ind w:left="1712" w:hanging="360"/>
      </w:pPr>
      <w:rPr>
        <w:rFonts w:ascii="Symbol" w:hAnsi="Symbol" w:hint="default"/>
      </w:rPr>
    </w:lvl>
    <w:lvl w:ilvl="1" w:tplc="04060003" w:tentative="1">
      <w:start w:val="1"/>
      <w:numFmt w:val="bullet"/>
      <w:lvlText w:val="o"/>
      <w:lvlJc w:val="left"/>
      <w:pPr>
        <w:ind w:left="2432" w:hanging="360"/>
      </w:pPr>
      <w:rPr>
        <w:rFonts w:ascii="Courier New" w:hAnsi="Courier New" w:cs="Courier New" w:hint="default"/>
      </w:rPr>
    </w:lvl>
    <w:lvl w:ilvl="2" w:tplc="04060005" w:tentative="1">
      <w:start w:val="1"/>
      <w:numFmt w:val="bullet"/>
      <w:lvlText w:val=""/>
      <w:lvlJc w:val="left"/>
      <w:pPr>
        <w:ind w:left="3152" w:hanging="360"/>
      </w:pPr>
      <w:rPr>
        <w:rFonts w:ascii="Wingdings" w:hAnsi="Wingdings" w:hint="default"/>
      </w:rPr>
    </w:lvl>
    <w:lvl w:ilvl="3" w:tplc="04060001" w:tentative="1">
      <w:start w:val="1"/>
      <w:numFmt w:val="bullet"/>
      <w:lvlText w:val=""/>
      <w:lvlJc w:val="left"/>
      <w:pPr>
        <w:ind w:left="3872" w:hanging="360"/>
      </w:pPr>
      <w:rPr>
        <w:rFonts w:ascii="Symbol" w:hAnsi="Symbol" w:hint="default"/>
      </w:rPr>
    </w:lvl>
    <w:lvl w:ilvl="4" w:tplc="04060003" w:tentative="1">
      <w:start w:val="1"/>
      <w:numFmt w:val="bullet"/>
      <w:lvlText w:val="o"/>
      <w:lvlJc w:val="left"/>
      <w:pPr>
        <w:ind w:left="4592" w:hanging="360"/>
      </w:pPr>
      <w:rPr>
        <w:rFonts w:ascii="Courier New" w:hAnsi="Courier New" w:cs="Courier New" w:hint="default"/>
      </w:rPr>
    </w:lvl>
    <w:lvl w:ilvl="5" w:tplc="04060005" w:tentative="1">
      <w:start w:val="1"/>
      <w:numFmt w:val="bullet"/>
      <w:lvlText w:val=""/>
      <w:lvlJc w:val="left"/>
      <w:pPr>
        <w:ind w:left="5312" w:hanging="360"/>
      </w:pPr>
      <w:rPr>
        <w:rFonts w:ascii="Wingdings" w:hAnsi="Wingdings" w:hint="default"/>
      </w:rPr>
    </w:lvl>
    <w:lvl w:ilvl="6" w:tplc="04060001" w:tentative="1">
      <w:start w:val="1"/>
      <w:numFmt w:val="bullet"/>
      <w:lvlText w:val=""/>
      <w:lvlJc w:val="left"/>
      <w:pPr>
        <w:ind w:left="6032" w:hanging="360"/>
      </w:pPr>
      <w:rPr>
        <w:rFonts w:ascii="Symbol" w:hAnsi="Symbol" w:hint="default"/>
      </w:rPr>
    </w:lvl>
    <w:lvl w:ilvl="7" w:tplc="04060003" w:tentative="1">
      <w:start w:val="1"/>
      <w:numFmt w:val="bullet"/>
      <w:lvlText w:val="o"/>
      <w:lvlJc w:val="left"/>
      <w:pPr>
        <w:ind w:left="6752" w:hanging="360"/>
      </w:pPr>
      <w:rPr>
        <w:rFonts w:ascii="Courier New" w:hAnsi="Courier New" w:cs="Courier New" w:hint="default"/>
      </w:rPr>
    </w:lvl>
    <w:lvl w:ilvl="8" w:tplc="04060005" w:tentative="1">
      <w:start w:val="1"/>
      <w:numFmt w:val="bullet"/>
      <w:lvlText w:val=""/>
      <w:lvlJc w:val="left"/>
      <w:pPr>
        <w:ind w:left="7472" w:hanging="360"/>
      </w:pPr>
      <w:rPr>
        <w:rFonts w:ascii="Wingdings" w:hAnsi="Wingdings" w:hint="default"/>
      </w:rPr>
    </w:lvl>
  </w:abstractNum>
  <w:abstractNum w:abstractNumId="13" w15:restartNumberingAfterBreak="0">
    <w:nsid w:val="47780191"/>
    <w:multiLevelType w:val="hybridMultilevel"/>
    <w:tmpl w:val="95C4F4FE"/>
    <w:lvl w:ilvl="0" w:tplc="04060001">
      <w:start w:val="1"/>
      <w:numFmt w:val="bullet"/>
      <w:lvlText w:val=""/>
      <w:lvlJc w:val="left"/>
      <w:pPr>
        <w:ind w:left="1713" w:hanging="360"/>
      </w:pPr>
      <w:rPr>
        <w:rFonts w:ascii="Symbol" w:hAnsi="Symbol" w:hint="default"/>
      </w:rPr>
    </w:lvl>
    <w:lvl w:ilvl="1" w:tplc="04060003" w:tentative="1">
      <w:start w:val="1"/>
      <w:numFmt w:val="bullet"/>
      <w:lvlText w:val="o"/>
      <w:lvlJc w:val="left"/>
      <w:pPr>
        <w:ind w:left="2433" w:hanging="360"/>
      </w:pPr>
      <w:rPr>
        <w:rFonts w:ascii="Courier New" w:hAnsi="Courier New" w:cs="Courier New" w:hint="default"/>
      </w:rPr>
    </w:lvl>
    <w:lvl w:ilvl="2" w:tplc="04060005" w:tentative="1">
      <w:start w:val="1"/>
      <w:numFmt w:val="bullet"/>
      <w:lvlText w:val=""/>
      <w:lvlJc w:val="left"/>
      <w:pPr>
        <w:ind w:left="3153" w:hanging="360"/>
      </w:pPr>
      <w:rPr>
        <w:rFonts w:ascii="Wingdings" w:hAnsi="Wingdings" w:hint="default"/>
      </w:rPr>
    </w:lvl>
    <w:lvl w:ilvl="3" w:tplc="04060001" w:tentative="1">
      <w:start w:val="1"/>
      <w:numFmt w:val="bullet"/>
      <w:lvlText w:val=""/>
      <w:lvlJc w:val="left"/>
      <w:pPr>
        <w:ind w:left="3873" w:hanging="360"/>
      </w:pPr>
      <w:rPr>
        <w:rFonts w:ascii="Symbol" w:hAnsi="Symbol" w:hint="default"/>
      </w:rPr>
    </w:lvl>
    <w:lvl w:ilvl="4" w:tplc="04060003" w:tentative="1">
      <w:start w:val="1"/>
      <w:numFmt w:val="bullet"/>
      <w:lvlText w:val="o"/>
      <w:lvlJc w:val="left"/>
      <w:pPr>
        <w:ind w:left="4593" w:hanging="360"/>
      </w:pPr>
      <w:rPr>
        <w:rFonts w:ascii="Courier New" w:hAnsi="Courier New" w:cs="Courier New" w:hint="default"/>
      </w:rPr>
    </w:lvl>
    <w:lvl w:ilvl="5" w:tplc="04060005" w:tentative="1">
      <w:start w:val="1"/>
      <w:numFmt w:val="bullet"/>
      <w:lvlText w:val=""/>
      <w:lvlJc w:val="left"/>
      <w:pPr>
        <w:ind w:left="5313" w:hanging="360"/>
      </w:pPr>
      <w:rPr>
        <w:rFonts w:ascii="Wingdings" w:hAnsi="Wingdings" w:hint="default"/>
      </w:rPr>
    </w:lvl>
    <w:lvl w:ilvl="6" w:tplc="04060001" w:tentative="1">
      <w:start w:val="1"/>
      <w:numFmt w:val="bullet"/>
      <w:lvlText w:val=""/>
      <w:lvlJc w:val="left"/>
      <w:pPr>
        <w:ind w:left="6033" w:hanging="360"/>
      </w:pPr>
      <w:rPr>
        <w:rFonts w:ascii="Symbol" w:hAnsi="Symbol" w:hint="default"/>
      </w:rPr>
    </w:lvl>
    <w:lvl w:ilvl="7" w:tplc="04060003" w:tentative="1">
      <w:start w:val="1"/>
      <w:numFmt w:val="bullet"/>
      <w:lvlText w:val="o"/>
      <w:lvlJc w:val="left"/>
      <w:pPr>
        <w:ind w:left="6753" w:hanging="360"/>
      </w:pPr>
      <w:rPr>
        <w:rFonts w:ascii="Courier New" w:hAnsi="Courier New" w:cs="Courier New" w:hint="default"/>
      </w:rPr>
    </w:lvl>
    <w:lvl w:ilvl="8" w:tplc="04060005" w:tentative="1">
      <w:start w:val="1"/>
      <w:numFmt w:val="bullet"/>
      <w:lvlText w:val=""/>
      <w:lvlJc w:val="left"/>
      <w:pPr>
        <w:ind w:left="7473" w:hanging="360"/>
      </w:pPr>
      <w:rPr>
        <w:rFonts w:ascii="Wingdings" w:hAnsi="Wingdings" w:hint="default"/>
      </w:rPr>
    </w:lvl>
  </w:abstractNum>
  <w:abstractNum w:abstractNumId="14" w15:restartNumberingAfterBreak="0">
    <w:nsid w:val="481B06F8"/>
    <w:multiLevelType w:val="hybridMultilevel"/>
    <w:tmpl w:val="2188CADA"/>
    <w:lvl w:ilvl="0" w:tplc="04060001">
      <w:start w:val="1"/>
      <w:numFmt w:val="bullet"/>
      <w:lvlText w:val=""/>
      <w:lvlJc w:val="left"/>
      <w:pPr>
        <w:ind w:left="1713" w:hanging="360"/>
      </w:pPr>
      <w:rPr>
        <w:rFonts w:ascii="Symbol" w:hAnsi="Symbol" w:hint="default"/>
      </w:rPr>
    </w:lvl>
    <w:lvl w:ilvl="1" w:tplc="04060003" w:tentative="1">
      <w:start w:val="1"/>
      <w:numFmt w:val="bullet"/>
      <w:lvlText w:val="o"/>
      <w:lvlJc w:val="left"/>
      <w:pPr>
        <w:ind w:left="2433" w:hanging="360"/>
      </w:pPr>
      <w:rPr>
        <w:rFonts w:ascii="Courier New" w:hAnsi="Courier New" w:cs="Courier New" w:hint="default"/>
      </w:rPr>
    </w:lvl>
    <w:lvl w:ilvl="2" w:tplc="04060005" w:tentative="1">
      <w:start w:val="1"/>
      <w:numFmt w:val="bullet"/>
      <w:lvlText w:val=""/>
      <w:lvlJc w:val="left"/>
      <w:pPr>
        <w:ind w:left="3153" w:hanging="360"/>
      </w:pPr>
      <w:rPr>
        <w:rFonts w:ascii="Wingdings" w:hAnsi="Wingdings" w:hint="default"/>
      </w:rPr>
    </w:lvl>
    <w:lvl w:ilvl="3" w:tplc="04060001" w:tentative="1">
      <w:start w:val="1"/>
      <w:numFmt w:val="bullet"/>
      <w:lvlText w:val=""/>
      <w:lvlJc w:val="left"/>
      <w:pPr>
        <w:ind w:left="3873" w:hanging="360"/>
      </w:pPr>
      <w:rPr>
        <w:rFonts w:ascii="Symbol" w:hAnsi="Symbol" w:hint="default"/>
      </w:rPr>
    </w:lvl>
    <w:lvl w:ilvl="4" w:tplc="04060003" w:tentative="1">
      <w:start w:val="1"/>
      <w:numFmt w:val="bullet"/>
      <w:lvlText w:val="o"/>
      <w:lvlJc w:val="left"/>
      <w:pPr>
        <w:ind w:left="4593" w:hanging="360"/>
      </w:pPr>
      <w:rPr>
        <w:rFonts w:ascii="Courier New" w:hAnsi="Courier New" w:cs="Courier New" w:hint="default"/>
      </w:rPr>
    </w:lvl>
    <w:lvl w:ilvl="5" w:tplc="04060005" w:tentative="1">
      <w:start w:val="1"/>
      <w:numFmt w:val="bullet"/>
      <w:lvlText w:val=""/>
      <w:lvlJc w:val="left"/>
      <w:pPr>
        <w:ind w:left="5313" w:hanging="360"/>
      </w:pPr>
      <w:rPr>
        <w:rFonts w:ascii="Wingdings" w:hAnsi="Wingdings" w:hint="default"/>
      </w:rPr>
    </w:lvl>
    <w:lvl w:ilvl="6" w:tplc="04060001" w:tentative="1">
      <w:start w:val="1"/>
      <w:numFmt w:val="bullet"/>
      <w:lvlText w:val=""/>
      <w:lvlJc w:val="left"/>
      <w:pPr>
        <w:ind w:left="6033" w:hanging="360"/>
      </w:pPr>
      <w:rPr>
        <w:rFonts w:ascii="Symbol" w:hAnsi="Symbol" w:hint="default"/>
      </w:rPr>
    </w:lvl>
    <w:lvl w:ilvl="7" w:tplc="04060003" w:tentative="1">
      <w:start w:val="1"/>
      <w:numFmt w:val="bullet"/>
      <w:lvlText w:val="o"/>
      <w:lvlJc w:val="left"/>
      <w:pPr>
        <w:ind w:left="6753" w:hanging="360"/>
      </w:pPr>
      <w:rPr>
        <w:rFonts w:ascii="Courier New" w:hAnsi="Courier New" w:cs="Courier New" w:hint="default"/>
      </w:rPr>
    </w:lvl>
    <w:lvl w:ilvl="8" w:tplc="04060005" w:tentative="1">
      <w:start w:val="1"/>
      <w:numFmt w:val="bullet"/>
      <w:lvlText w:val=""/>
      <w:lvlJc w:val="left"/>
      <w:pPr>
        <w:ind w:left="7473" w:hanging="360"/>
      </w:pPr>
      <w:rPr>
        <w:rFonts w:ascii="Wingdings" w:hAnsi="Wingdings" w:hint="default"/>
      </w:rPr>
    </w:lvl>
  </w:abstractNum>
  <w:abstractNum w:abstractNumId="15" w15:restartNumberingAfterBreak="0">
    <w:nsid w:val="48C03B27"/>
    <w:multiLevelType w:val="hybridMultilevel"/>
    <w:tmpl w:val="2F44A08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4A241C10"/>
    <w:multiLevelType w:val="hybridMultilevel"/>
    <w:tmpl w:val="A05438A8"/>
    <w:lvl w:ilvl="0" w:tplc="04060001">
      <w:start w:val="1"/>
      <w:numFmt w:val="bullet"/>
      <w:lvlText w:val=""/>
      <w:lvlJc w:val="left"/>
      <w:pPr>
        <w:ind w:left="1664" w:hanging="360"/>
      </w:pPr>
      <w:rPr>
        <w:rFonts w:ascii="Symbol" w:hAnsi="Symbol" w:hint="default"/>
      </w:rPr>
    </w:lvl>
    <w:lvl w:ilvl="1" w:tplc="04060003" w:tentative="1">
      <w:start w:val="1"/>
      <w:numFmt w:val="bullet"/>
      <w:lvlText w:val="o"/>
      <w:lvlJc w:val="left"/>
      <w:pPr>
        <w:ind w:left="2384" w:hanging="360"/>
      </w:pPr>
      <w:rPr>
        <w:rFonts w:ascii="Courier New" w:hAnsi="Courier New" w:cs="Courier New" w:hint="default"/>
      </w:rPr>
    </w:lvl>
    <w:lvl w:ilvl="2" w:tplc="04060005" w:tentative="1">
      <w:start w:val="1"/>
      <w:numFmt w:val="bullet"/>
      <w:lvlText w:val=""/>
      <w:lvlJc w:val="left"/>
      <w:pPr>
        <w:ind w:left="3104" w:hanging="360"/>
      </w:pPr>
      <w:rPr>
        <w:rFonts w:ascii="Wingdings" w:hAnsi="Wingdings" w:hint="default"/>
      </w:rPr>
    </w:lvl>
    <w:lvl w:ilvl="3" w:tplc="04060001" w:tentative="1">
      <w:start w:val="1"/>
      <w:numFmt w:val="bullet"/>
      <w:lvlText w:val=""/>
      <w:lvlJc w:val="left"/>
      <w:pPr>
        <w:ind w:left="3824" w:hanging="360"/>
      </w:pPr>
      <w:rPr>
        <w:rFonts w:ascii="Symbol" w:hAnsi="Symbol" w:hint="default"/>
      </w:rPr>
    </w:lvl>
    <w:lvl w:ilvl="4" w:tplc="04060003" w:tentative="1">
      <w:start w:val="1"/>
      <w:numFmt w:val="bullet"/>
      <w:lvlText w:val="o"/>
      <w:lvlJc w:val="left"/>
      <w:pPr>
        <w:ind w:left="4544" w:hanging="360"/>
      </w:pPr>
      <w:rPr>
        <w:rFonts w:ascii="Courier New" w:hAnsi="Courier New" w:cs="Courier New" w:hint="default"/>
      </w:rPr>
    </w:lvl>
    <w:lvl w:ilvl="5" w:tplc="04060005" w:tentative="1">
      <w:start w:val="1"/>
      <w:numFmt w:val="bullet"/>
      <w:lvlText w:val=""/>
      <w:lvlJc w:val="left"/>
      <w:pPr>
        <w:ind w:left="5264" w:hanging="360"/>
      </w:pPr>
      <w:rPr>
        <w:rFonts w:ascii="Wingdings" w:hAnsi="Wingdings" w:hint="default"/>
      </w:rPr>
    </w:lvl>
    <w:lvl w:ilvl="6" w:tplc="04060001" w:tentative="1">
      <w:start w:val="1"/>
      <w:numFmt w:val="bullet"/>
      <w:lvlText w:val=""/>
      <w:lvlJc w:val="left"/>
      <w:pPr>
        <w:ind w:left="5984" w:hanging="360"/>
      </w:pPr>
      <w:rPr>
        <w:rFonts w:ascii="Symbol" w:hAnsi="Symbol" w:hint="default"/>
      </w:rPr>
    </w:lvl>
    <w:lvl w:ilvl="7" w:tplc="04060003" w:tentative="1">
      <w:start w:val="1"/>
      <w:numFmt w:val="bullet"/>
      <w:lvlText w:val="o"/>
      <w:lvlJc w:val="left"/>
      <w:pPr>
        <w:ind w:left="6704" w:hanging="360"/>
      </w:pPr>
      <w:rPr>
        <w:rFonts w:ascii="Courier New" w:hAnsi="Courier New" w:cs="Courier New" w:hint="default"/>
      </w:rPr>
    </w:lvl>
    <w:lvl w:ilvl="8" w:tplc="04060005" w:tentative="1">
      <w:start w:val="1"/>
      <w:numFmt w:val="bullet"/>
      <w:lvlText w:val=""/>
      <w:lvlJc w:val="left"/>
      <w:pPr>
        <w:ind w:left="7424" w:hanging="360"/>
      </w:pPr>
      <w:rPr>
        <w:rFonts w:ascii="Wingdings" w:hAnsi="Wingdings" w:hint="default"/>
      </w:rPr>
    </w:lvl>
  </w:abstractNum>
  <w:abstractNum w:abstractNumId="17" w15:restartNumberingAfterBreak="0">
    <w:nsid w:val="4E253725"/>
    <w:multiLevelType w:val="hybridMultilevel"/>
    <w:tmpl w:val="8D06C88C"/>
    <w:lvl w:ilvl="0" w:tplc="04060001">
      <w:start w:val="1"/>
      <w:numFmt w:val="bullet"/>
      <w:lvlText w:val=""/>
      <w:lvlJc w:val="left"/>
      <w:pPr>
        <w:ind w:left="1713" w:hanging="360"/>
      </w:pPr>
      <w:rPr>
        <w:rFonts w:ascii="Symbol" w:hAnsi="Symbol" w:hint="default"/>
      </w:rPr>
    </w:lvl>
    <w:lvl w:ilvl="1" w:tplc="04060003" w:tentative="1">
      <w:start w:val="1"/>
      <w:numFmt w:val="bullet"/>
      <w:lvlText w:val="o"/>
      <w:lvlJc w:val="left"/>
      <w:pPr>
        <w:ind w:left="2433" w:hanging="360"/>
      </w:pPr>
      <w:rPr>
        <w:rFonts w:ascii="Courier New" w:hAnsi="Courier New" w:cs="Courier New" w:hint="default"/>
      </w:rPr>
    </w:lvl>
    <w:lvl w:ilvl="2" w:tplc="04060005" w:tentative="1">
      <w:start w:val="1"/>
      <w:numFmt w:val="bullet"/>
      <w:lvlText w:val=""/>
      <w:lvlJc w:val="left"/>
      <w:pPr>
        <w:ind w:left="3153" w:hanging="360"/>
      </w:pPr>
      <w:rPr>
        <w:rFonts w:ascii="Wingdings" w:hAnsi="Wingdings" w:hint="default"/>
      </w:rPr>
    </w:lvl>
    <w:lvl w:ilvl="3" w:tplc="04060001" w:tentative="1">
      <w:start w:val="1"/>
      <w:numFmt w:val="bullet"/>
      <w:lvlText w:val=""/>
      <w:lvlJc w:val="left"/>
      <w:pPr>
        <w:ind w:left="3873" w:hanging="360"/>
      </w:pPr>
      <w:rPr>
        <w:rFonts w:ascii="Symbol" w:hAnsi="Symbol" w:hint="default"/>
      </w:rPr>
    </w:lvl>
    <w:lvl w:ilvl="4" w:tplc="04060003" w:tentative="1">
      <w:start w:val="1"/>
      <w:numFmt w:val="bullet"/>
      <w:lvlText w:val="o"/>
      <w:lvlJc w:val="left"/>
      <w:pPr>
        <w:ind w:left="4593" w:hanging="360"/>
      </w:pPr>
      <w:rPr>
        <w:rFonts w:ascii="Courier New" w:hAnsi="Courier New" w:cs="Courier New" w:hint="default"/>
      </w:rPr>
    </w:lvl>
    <w:lvl w:ilvl="5" w:tplc="04060005" w:tentative="1">
      <w:start w:val="1"/>
      <w:numFmt w:val="bullet"/>
      <w:lvlText w:val=""/>
      <w:lvlJc w:val="left"/>
      <w:pPr>
        <w:ind w:left="5313" w:hanging="360"/>
      </w:pPr>
      <w:rPr>
        <w:rFonts w:ascii="Wingdings" w:hAnsi="Wingdings" w:hint="default"/>
      </w:rPr>
    </w:lvl>
    <w:lvl w:ilvl="6" w:tplc="04060001" w:tentative="1">
      <w:start w:val="1"/>
      <w:numFmt w:val="bullet"/>
      <w:lvlText w:val=""/>
      <w:lvlJc w:val="left"/>
      <w:pPr>
        <w:ind w:left="6033" w:hanging="360"/>
      </w:pPr>
      <w:rPr>
        <w:rFonts w:ascii="Symbol" w:hAnsi="Symbol" w:hint="default"/>
      </w:rPr>
    </w:lvl>
    <w:lvl w:ilvl="7" w:tplc="04060003" w:tentative="1">
      <w:start w:val="1"/>
      <w:numFmt w:val="bullet"/>
      <w:lvlText w:val="o"/>
      <w:lvlJc w:val="left"/>
      <w:pPr>
        <w:ind w:left="6753" w:hanging="360"/>
      </w:pPr>
      <w:rPr>
        <w:rFonts w:ascii="Courier New" w:hAnsi="Courier New" w:cs="Courier New" w:hint="default"/>
      </w:rPr>
    </w:lvl>
    <w:lvl w:ilvl="8" w:tplc="04060005" w:tentative="1">
      <w:start w:val="1"/>
      <w:numFmt w:val="bullet"/>
      <w:lvlText w:val=""/>
      <w:lvlJc w:val="left"/>
      <w:pPr>
        <w:ind w:left="7473" w:hanging="360"/>
      </w:pPr>
      <w:rPr>
        <w:rFonts w:ascii="Wingdings" w:hAnsi="Wingdings" w:hint="default"/>
      </w:rPr>
    </w:lvl>
  </w:abstractNum>
  <w:abstractNum w:abstractNumId="18" w15:restartNumberingAfterBreak="0">
    <w:nsid w:val="4EF0160F"/>
    <w:multiLevelType w:val="hybridMultilevel"/>
    <w:tmpl w:val="43AA4582"/>
    <w:lvl w:ilvl="0" w:tplc="04060001">
      <w:start w:val="1"/>
      <w:numFmt w:val="bullet"/>
      <w:lvlText w:val=""/>
      <w:lvlJc w:val="left"/>
      <w:pPr>
        <w:ind w:left="1712" w:hanging="360"/>
      </w:pPr>
      <w:rPr>
        <w:rFonts w:ascii="Symbol" w:hAnsi="Symbol" w:hint="default"/>
      </w:rPr>
    </w:lvl>
    <w:lvl w:ilvl="1" w:tplc="04060003" w:tentative="1">
      <w:start w:val="1"/>
      <w:numFmt w:val="bullet"/>
      <w:lvlText w:val="o"/>
      <w:lvlJc w:val="left"/>
      <w:pPr>
        <w:ind w:left="2432" w:hanging="360"/>
      </w:pPr>
      <w:rPr>
        <w:rFonts w:ascii="Courier New" w:hAnsi="Courier New" w:cs="Courier New" w:hint="default"/>
      </w:rPr>
    </w:lvl>
    <w:lvl w:ilvl="2" w:tplc="04060005" w:tentative="1">
      <w:start w:val="1"/>
      <w:numFmt w:val="bullet"/>
      <w:lvlText w:val=""/>
      <w:lvlJc w:val="left"/>
      <w:pPr>
        <w:ind w:left="3152" w:hanging="360"/>
      </w:pPr>
      <w:rPr>
        <w:rFonts w:ascii="Wingdings" w:hAnsi="Wingdings" w:hint="default"/>
      </w:rPr>
    </w:lvl>
    <w:lvl w:ilvl="3" w:tplc="04060001" w:tentative="1">
      <w:start w:val="1"/>
      <w:numFmt w:val="bullet"/>
      <w:lvlText w:val=""/>
      <w:lvlJc w:val="left"/>
      <w:pPr>
        <w:ind w:left="3872" w:hanging="360"/>
      </w:pPr>
      <w:rPr>
        <w:rFonts w:ascii="Symbol" w:hAnsi="Symbol" w:hint="default"/>
      </w:rPr>
    </w:lvl>
    <w:lvl w:ilvl="4" w:tplc="04060003" w:tentative="1">
      <w:start w:val="1"/>
      <w:numFmt w:val="bullet"/>
      <w:lvlText w:val="o"/>
      <w:lvlJc w:val="left"/>
      <w:pPr>
        <w:ind w:left="4592" w:hanging="360"/>
      </w:pPr>
      <w:rPr>
        <w:rFonts w:ascii="Courier New" w:hAnsi="Courier New" w:cs="Courier New" w:hint="default"/>
      </w:rPr>
    </w:lvl>
    <w:lvl w:ilvl="5" w:tplc="04060005" w:tentative="1">
      <w:start w:val="1"/>
      <w:numFmt w:val="bullet"/>
      <w:lvlText w:val=""/>
      <w:lvlJc w:val="left"/>
      <w:pPr>
        <w:ind w:left="5312" w:hanging="360"/>
      </w:pPr>
      <w:rPr>
        <w:rFonts w:ascii="Wingdings" w:hAnsi="Wingdings" w:hint="default"/>
      </w:rPr>
    </w:lvl>
    <w:lvl w:ilvl="6" w:tplc="04060001" w:tentative="1">
      <w:start w:val="1"/>
      <w:numFmt w:val="bullet"/>
      <w:lvlText w:val=""/>
      <w:lvlJc w:val="left"/>
      <w:pPr>
        <w:ind w:left="6032" w:hanging="360"/>
      </w:pPr>
      <w:rPr>
        <w:rFonts w:ascii="Symbol" w:hAnsi="Symbol" w:hint="default"/>
      </w:rPr>
    </w:lvl>
    <w:lvl w:ilvl="7" w:tplc="04060003" w:tentative="1">
      <w:start w:val="1"/>
      <w:numFmt w:val="bullet"/>
      <w:lvlText w:val="o"/>
      <w:lvlJc w:val="left"/>
      <w:pPr>
        <w:ind w:left="6752" w:hanging="360"/>
      </w:pPr>
      <w:rPr>
        <w:rFonts w:ascii="Courier New" w:hAnsi="Courier New" w:cs="Courier New" w:hint="default"/>
      </w:rPr>
    </w:lvl>
    <w:lvl w:ilvl="8" w:tplc="04060005" w:tentative="1">
      <w:start w:val="1"/>
      <w:numFmt w:val="bullet"/>
      <w:lvlText w:val=""/>
      <w:lvlJc w:val="left"/>
      <w:pPr>
        <w:ind w:left="7472" w:hanging="360"/>
      </w:pPr>
      <w:rPr>
        <w:rFonts w:ascii="Wingdings" w:hAnsi="Wingdings" w:hint="default"/>
      </w:rPr>
    </w:lvl>
  </w:abstractNum>
  <w:abstractNum w:abstractNumId="19" w15:restartNumberingAfterBreak="0">
    <w:nsid w:val="52A84B24"/>
    <w:multiLevelType w:val="multilevel"/>
    <w:tmpl w:val="AD54F75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15:restartNumberingAfterBreak="0">
    <w:nsid w:val="54C31311"/>
    <w:multiLevelType w:val="hybridMultilevel"/>
    <w:tmpl w:val="5DC014B4"/>
    <w:lvl w:ilvl="0" w:tplc="04060001">
      <w:start w:val="1"/>
      <w:numFmt w:val="bullet"/>
      <w:lvlText w:val=""/>
      <w:lvlJc w:val="left"/>
      <w:pPr>
        <w:ind w:left="1637" w:hanging="360"/>
      </w:pPr>
      <w:rPr>
        <w:rFonts w:ascii="Symbol" w:hAnsi="Symbol" w:hint="default"/>
      </w:rPr>
    </w:lvl>
    <w:lvl w:ilvl="1" w:tplc="95B4C652">
      <w:start w:val="1"/>
      <w:numFmt w:val="decimal"/>
      <w:lvlText w:val="%2."/>
      <w:lvlJc w:val="left"/>
      <w:pPr>
        <w:ind w:left="1360" w:hanging="360"/>
      </w:pPr>
      <w:rPr>
        <w:rFonts w:hint="default"/>
      </w:rPr>
    </w:lvl>
    <w:lvl w:ilvl="2" w:tplc="0406001B">
      <w:start w:val="1"/>
      <w:numFmt w:val="lowerRoman"/>
      <w:lvlText w:val="%3."/>
      <w:lvlJc w:val="right"/>
      <w:pPr>
        <w:ind w:left="2080" w:hanging="180"/>
      </w:pPr>
    </w:lvl>
    <w:lvl w:ilvl="3" w:tplc="0406000F" w:tentative="1">
      <w:start w:val="1"/>
      <w:numFmt w:val="decimal"/>
      <w:lvlText w:val="%4."/>
      <w:lvlJc w:val="left"/>
      <w:pPr>
        <w:ind w:left="2800" w:hanging="360"/>
      </w:pPr>
    </w:lvl>
    <w:lvl w:ilvl="4" w:tplc="04060019" w:tentative="1">
      <w:start w:val="1"/>
      <w:numFmt w:val="lowerLetter"/>
      <w:lvlText w:val="%5."/>
      <w:lvlJc w:val="left"/>
      <w:pPr>
        <w:ind w:left="3520" w:hanging="360"/>
      </w:pPr>
    </w:lvl>
    <w:lvl w:ilvl="5" w:tplc="0406001B" w:tentative="1">
      <w:start w:val="1"/>
      <w:numFmt w:val="lowerRoman"/>
      <w:lvlText w:val="%6."/>
      <w:lvlJc w:val="right"/>
      <w:pPr>
        <w:ind w:left="4240" w:hanging="180"/>
      </w:pPr>
    </w:lvl>
    <w:lvl w:ilvl="6" w:tplc="0406000F" w:tentative="1">
      <w:start w:val="1"/>
      <w:numFmt w:val="decimal"/>
      <w:lvlText w:val="%7."/>
      <w:lvlJc w:val="left"/>
      <w:pPr>
        <w:ind w:left="4960" w:hanging="360"/>
      </w:pPr>
    </w:lvl>
    <w:lvl w:ilvl="7" w:tplc="04060019" w:tentative="1">
      <w:start w:val="1"/>
      <w:numFmt w:val="lowerLetter"/>
      <w:lvlText w:val="%8."/>
      <w:lvlJc w:val="left"/>
      <w:pPr>
        <w:ind w:left="5680" w:hanging="360"/>
      </w:pPr>
    </w:lvl>
    <w:lvl w:ilvl="8" w:tplc="0406001B" w:tentative="1">
      <w:start w:val="1"/>
      <w:numFmt w:val="lowerRoman"/>
      <w:lvlText w:val="%9."/>
      <w:lvlJc w:val="right"/>
      <w:pPr>
        <w:ind w:left="6400" w:hanging="180"/>
      </w:pPr>
    </w:lvl>
  </w:abstractNum>
  <w:abstractNum w:abstractNumId="21" w15:restartNumberingAfterBreak="0">
    <w:nsid w:val="5A40004F"/>
    <w:multiLevelType w:val="hybridMultilevel"/>
    <w:tmpl w:val="10FA961C"/>
    <w:lvl w:ilvl="0" w:tplc="A970D86E">
      <w:start w:val="12"/>
      <w:numFmt w:val="decimal"/>
      <w:lvlText w:val="%1."/>
      <w:lvlJc w:val="left"/>
      <w:pPr>
        <w:ind w:left="1713" w:hanging="360"/>
      </w:pPr>
      <w:rPr>
        <w:rFonts w:hint="default"/>
      </w:rPr>
    </w:lvl>
    <w:lvl w:ilvl="1" w:tplc="04060003" w:tentative="1">
      <w:start w:val="1"/>
      <w:numFmt w:val="bullet"/>
      <w:lvlText w:val="o"/>
      <w:lvlJc w:val="left"/>
      <w:pPr>
        <w:ind w:left="2433" w:hanging="360"/>
      </w:pPr>
      <w:rPr>
        <w:rFonts w:ascii="Courier New" w:hAnsi="Courier New" w:cs="Courier New" w:hint="default"/>
      </w:rPr>
    </w:lvl>
    <w:lvl w:ilvl="2" w:tplc="04060005" w:tentative="1">
      <w:start w:val="1"/>
      <w:numFmt w:val="bullet"/>
      <w:lvlText w:val=""/>
      <w:lvlJc w:val="left"/>
      <w:pPr>
        <w:ind w:left="3153" w:hanging="360"/>
      </w:pPr>
      <w:rPr>
        <w:rFonts w:ascii="Wingdings" w:hAnsi="Wingdings" w:hint="default"/>
      </w:rPr>
    </w:lvl>
    <w:lvl w:ilvl="3" w:tplc="04060001" w:tentative="1">
      <w:start w:val="1"/>
      <w:numFmt w:val="bullet"/>
      <w:lvlText w:val=""/>
      <w:lvlJc w:val="left"/>
      <w:pPr>
        <w:ind w:left="3873" w:hanging="360"/>
      </w:pPr>
      <w:rPr>
        <w:rFonts w:ascii="Symbol" w:hAnsi="Symbol" w:hint="default"/>
      </w:rPr>
    </w:lvl>
    <w:lvl w:ilvl="4" w:tplc="04060003" w:tentative="1">
      <w:start w:val="1"/>
      <w:numFmt w:val="bullet"/>
      <w:lvlText w:val="o"/>
      <w:lvlJc w:val="left"/>
      <w:pPr>
        <w:ind w:left="4593" w:hanging="360"/>
      </w:pPr>
      <w:rPr>
        <w:rFonts w:ascii="Courier New" w:hAnsi="Courier New" w:cs="Courier New" w:hint="default"/>
      </w:rPr>
    </w:lvl>
    <w:lvl w:ilvl="5" w:tplc="04060005" w:tentative="1">
      <w:start w:val="1"/>
      <w:numFmt w:val="bullet"/>
      <w:lvlText w:val=""/>
      <w:lvlJc w:val="left"/>
      <w:pPr>
        <w:ind w:left="5313" w:hanging="360"/>
      </w:pPr>
      <w:rPr>
        <w:rFonts w:ascii="Wingdings" w:hAnsi="Wingdings" w:hint="default"/>
      </w:rPr>
    </w:lvl>
    <w:lvl w:ilvl="6" w:tplc="04060001" w:tentative="1">
      <w:start w:val="1"/>
      <w:numFmt w:val="bullet"/>
      <w:lvlText w:val=""/>
      <w:lvlJc w:val="left"/>
      <w:pPr>
        <w:ind w:left="6033" w:hanging="360"/>
      </w:pPr>
      <w:rPr>
        <w:rFonts w:ascii="Symbol" w:hAnsi="Symbol" w:hint="default"/>
      </w:rPr>
    </w:lvl>
    <w:lvl w:ilvl="7" w:tplc="04060003" w:tentative="1">
      <w:start w:val="1"/>
      <w:numFmt w:val="bullet"/>
      <w:lvlText w:val="o"/>
      <w:lvlJc w:val="left"/>
      <w:pPr>
        <w:ind w:left="6753" w:hanging="360"/>
      </w:pPr>
      <w:rPr>
        <w:rFonts w:ascii="Courier New" w:hAnsi="Courier New" w:cs="Courier New" w:hint="default"/>
      </w:rPr>
    </w:lvl>
    <w:lvl w:ilvl="8" w:tplc="04060005" w:tentative="1">
      <w:start w:val="1"/>
      <w:numFmt w:val="bullet"/>
      <w:lvlText w:val=""/>
      <w:lvlJc w:val="left"/>
      <w:pPr>
        <w:ind w:left="7473" w:hanging="360"/>
      </w:pPr>
      <w:rPr>
        <w:rFonts w:ascii="Wingdings" w:hAnsi="Wingdings" w:hint="default"/>
      </w:rPr>
    </w:lvl>
  </w:abstractNum>
  <w:abstractNum w:abstractNumId="22" w15:restartNumberingAfterBreak="0">
    <w:nsid w:val="5CD10974"/>
    <w:multiLevelType w:val="hybridMultilevel"/>
    <w:tmpl w:val="1D4EBEB2"/>
    <w:lvl w:ilvl="0" w:tplc="95B4C652">
      <w:start w:val="1"/>
      <w:numFmt w:val="decimal"/>
      <w:lvlText w:val="%1."/>
      <w:lvlJc w:val="left"/>
      <w:pPr>
        <w:ind w:left="1211" w:hanging="360"/>
      </w:pPr>
      <w:rPr>
        <w:rFonts w:hint="default"/>
      </w:rPr>
    </w:lvl>
    <w:lvl w:ilvl="1" w:tplc="95B4C652">
      <w:start w:val="1"/>
      <w:numFmt w:val="decimal"/>
      <w:lvlText w:val="%2."/>
      <w:lvlJc w:val="left"/>
      <w:pPr>
        <w:ind w:left="1360" w:hanging="360"/>
      </w:pPr>
      <w:rPr>
        <w:rFonts w:hint="default"/>
      </w:rPr>
    </w:lvl>
    <w:lvl w:ilvl="2" w:tplc="0406001B">
      <w:start w:val="1"/>
      <w:numFmt w:val="lowerRoman"/>
      <w:lvlText w:val="%3."/>
      <w:lvlJc w:val="right"/>
      <w:pPr>
        <w:ind w:left="2080" w:hanging="180"/>
      </w:pPr>
    </w:lvl>
    <w:lvl w:ilvl="3" w:tplc="0406000F" w:tentative="1">
      <w:start w:val="1"/>
      <w:numFmt w:val="decimal"/>
      <w:lvlText w:val="%4."/>
      <w:lvlJc w:val="left"/>
      <w:pPr>
        <w:ind w:left="2800" w:hanging="360"/>
      </w:pPr>
    </w:lvl>
    <w:lvl w:ilvl="4" w:tplc="04060019" w:tentative="1">
      <w:start w:val="1"/>
      <w:numFmt w:val="lowerLetter"/>
      <w:lvlText w:val="%5."/>
      <w:lvlJc w:val="left"/>
      <w:pPr>
        <w:ind w:left="3520" w:hanging="360"/>
      </w:pPr>
    </w:lvl>
    <w:lvl w:ilvl="5" w:tplc="0406001B" w:tentative="1">
      <w:start w:val="1"/>
      <w:numFmt w:val="lowerRoman"/>
      <w:lvlText w:val="%6."/>
      <w:lvlJc w:val="right"/>
      <w:pPr>
        <w:ind w:left="4240" w:hanging="180"/>
      </w:pPr>
    </w:lvl>
    <w:lvl w:ilvl="6" w:tplc="0406000F" w:tentative="1">
      <w:start w:val="1"/>
      <w:numFmt w:val="decimal"/>
      <w:lvlText w:val="%7."/>
      <w:lvlJc w:val="left"/>
      <w:pPr>
        <w:ind w:left="4960" w:hanging="360"/>
      </w:pPr>
    </w:lvl>
    <w:lvl w:ilvl="7" w:tplc="04060019" w:tentative="1">
      <w:start w:val="1"/>
      <w:numFmt w:val="lowerLetter"/>
      <w:lvlText w:val="%8."/>
      <w:lvlJc w:val="left"/>
      <w:pPr>
        <w:ind w:left="5680" w:hanging="360"/>
      </w:pPr>
    </w:lvl>
    <w:lvl w:ilvl="8" w:tplc="0406001B" w:tentative="1">
      <w:start w:val="1"/>
      <w:numFmt w:val="lowerRoman"/>
      <w:lvlText w:val="%9."/>
      <w:lvlJc w:val="right"/>
      <w:pPr>
        <w:ind w:left="6400" w:hanging="180"/>
      </w:pPr>
    </w:lvl>
  </w:abstractNum>
  <w:abstractNum w:abstractNumId="23" w15:restartNumberingAfterBreak="0">
    <w:nsid w:val="6C942574"/>
    <w:multiLevelType w:val="multilevel"/>
    <w:tmpl w:val="12BE58C4"/>
    <w:lvl w:ilvl="0">
      <w:start w:val="1"/>
      <w:numFmt w:val="decimal"/>
      <w:pStyle w:val="Overskriftniv1"/>
      <w:lvlText w:val="%1."/>
      <w:lvlJc w:val="left"/>
      <w:pPr>
        <w:tabs>
          <w:tab w:val="num" w:pos="360"/>
        </w:tabs>
        <w:ind w:left="360" w:hanging="360"/>
      </w:pPr>
      <w:rPr>
        <w:rFonts w:hint="default"/>
      </w:rPr>
    </w:lvl>
    <w:lvl w:ilvl="1">
      <w:start w:val="1"/>
      <w:numFmt w:val="decimal"/>
      <w:pStyle w:val="Overskriftniv2"/>
      <w:lvlText w:val="%1.%2."/>
      <w:lvlJc w:val="left"/>
      <w:pPr>
        <w:tabs>
          <w:tab w:val="num" w:pos="792"/>
        </w:tabs>
        <w:ind w:left="792" w:hanging="432"/>
      </w:pPr>
      <w:rPr>
        <w:rFonts w:hint="default"/>
      </w:rPr>
    </w:lvl>
    <w:lvl w:ilvl="2">
      <w:start w:val="1"/>
      <w:numFmt w:val="decimal"/>
      <w:pStyle w:val="Overskriftniv3"/>
      <w:lvlText w:val="%1.%2.%3."/>
      <w:lvlJc w:val="left"/>
      <w:pPr>
        <w:tabs>
          <w:tab w:val="num" w:pos="794"/>
        </w:tabs>
        <w:ind w:left="794" w:hanging="794"/>
      </w:pPr>
      <w:rPr>
        <w:rFonts w:hint="default"/>
        <w:b w:val="0"/>
      </w:rPr>
    </w:lvl>
    <w:lvl w:ilvl="3">
      <w:start w:val="1"/>
      <w:numFmt w:val="decimal"/>
      <w:pStyle w:val="Overskriftniv4"/>
      <w:lvlText w:val="%1.%2.%3.%4."/>
      <w:lvlJc w:val="left"/>
      <w:pPr>
        <w:tabs>
          <w:tab w:val="num" w:pos="2160"/>
        </w:tabs>
        <w:ind w:left="1728" w:hanging="648"/>
      </w:pPr>
      <w:rPr>
        <w:rFonts w:hint="default"/>
      </w:rPr>
    </w:lvl>
    <w:lvl w:ilvl="4">
      <w:start w:val="1"/>
      <w:numFmt w:val="decimal"/>
      <w:pStyle w:val="Overskriftniv5"/>
      <w:lvlText w:val="%1.%2.%3.%4.%5."/>
      <w:lvlJc w:val="left"/>
      <w:pPr>
        <w:tabs>
          <w:tab w:val="num" w:pos="2520"/>
        </w:tabs>
        <w:ind w:left="2232" w:hanging="792"/>
      </w:pPr>
      <w:rPr>
        <w:rFonts w:hint="default"/>
      </w:rPr>
    </w:lvl>
    <w:lvl w:ilvl="5">
      <w:start w:val="1"/>
      <w:numFmt w:val="decimal"/>
      <w:pStyle w:val="Overskriftniv6"/>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15:restartNumberingAfterBreak="0">
    <w:nsid w:val="6D663359"/>
    <w:multiLevelType w:val="hybridMultilevel"/>
    <w:tmpl w:val="4FCA833A"/>
    <w:lvl w:ilvl="0" w:tplc="04060001">
      <w:start w:val="1"/>
      <w:numFmt w:val="bullet"/>
      <w:lvlText w:val=""/>
      <w:lvlJc w:val="left"/>
      <w:pPr>
        <w:ind w:left="1712" w:hanging="360"/>
      </w:pPr>
      <w:rPr>
        <w:rFonts w:ascii="Symbol" w:hAnsi="Symbol" w:hint="default"/>
      </w:rPr>
    </w:lvl>
    <w:lvl w:ilvl="1" w:tplc="04060003" w:tentative="1">
      <w:start w:val="1"/>
      <w:numFmt w:val="bullet"/>
      <w:lvlText w:val="o"/>
      <w:lvlJc w:val="left"/>
      <w:pPr>
        <w:ind w:left="2432" w:hanging="360"/>
      </w:pPr>
      <w:rPr>
        <w:rFonts w:ascii="Courier New" w:hAnsi="Courier New" w:cs="Courier New" w:hint="default"/>
      </w:rPr>
    </w:lvl>
    <w:lvl w:ilvl="2" w:tplc="04060005" w:tentative="1">
      <w:start w:val="1"/>
      <w:numFmt w:val="bullet"/>
      <w:lvlText w:val=""/>
      <w:lvlJc w:val="left"/>
      <w:pPr>
        <w:ind w:left="3152" w:hanging="360"/>
      </w:pPr>
      <w:rPr>
        <w:rFonts w:ascii="Wingdings" w:hAnsi="Wingdings" w:hint="default"/>
      </w:rPr>
    </w:lvl>
    <w:lvl w:ilvl="3" w:tplc="04060001" w:tentative="1">
      <w:start w:val="1"/>
      <w:numFmt w:val="bullet"/>
      <w:lvlText w:val=""/>
      <w:lvlJc w:val="left"/>
      <w:pPr>
        <w:ind w:left="3872" w:hanging="360"/>
      </w:pPr>
      <w:rPr>
        <w:rFonts w:ascii="Symbol" w:hAnsi="Symbol" w:hint="default"/>
      </w:rPr>
    </w:lvl>
    <w:lvl w:ilvl="4" w:tplc="04060003" w:tentative="1">
      <w:start w:val="1"/>
      <w:numFmt w:val="bullet"/>
      <w:lvlText w:val="o"/>
      <w:lvlJc w:val="left"/>
      <w:pPr>
        <w:ind w:left="4592" w:hanging="360"/>
      </w:pPr>
      <w:rPr>
        <w:rFonts w:ascii="Courier New" w:hAnsi="Courier New" w:cs="Courier New" w:hint="default"/>
      </w:rPr>
    </w:lvl>
    <w:lvl w:ilvl="5" w:tplc="04060005" w:tentative="1">
      <w:start w:val="1"/>
      <w:numFmt w:val="bullet"/>
      <w:lvlText w:val=""/>
      <w:lvlJc w:val="left"/>
      <w:pPr>
        <w:ind w:left="5312" w:hanging="360"/>
      </w:pPr>
      <w:rPr>
        <w:rFonts w:ascii="Wingdings" w:hAnsi="Wingdings" w:hint="default"/>
      </w:rPr>
    </w:lvl>
    <w:lvl w:ilvl="6" w:tplc="04060001" w:tentative="1">
      <w:start w:val="1"/>
      <w:numFmt w:val="bullet"/>
      <w:lvlText w:val=""/>
      <w:lvlJc w:val="left"/>
      <w:pPr>
        <w:ind w:left="6032" w:hanging="360"/>
      </w:pPr>
      <w:rPr>
        <w:rFonts w:ascii="Symbol" w:hAnsi="Symbol" w:hint="default"/>
      </w:rPr>
    </w:lvl>
    <w:lvl w:ilvl="7" w:tplc="04060003" w:tentative="1">
      <w:start w:val="1"/>
      <w:numFmt w:val="bullet"/>
      <w:lvlText w:val="o"/>
      <w:lvlJc w:val="left"/>
      <w:pPr>
        <w:ind w:left="6752" w:hanging="360"/>
      </w:pPr>
      <w:rPr>
        <w:rFonts w:ascii="Courier New" w:hAnsi="Courier New" w:cs="Courier New" w:hint="default"/>
      </w:rPr>
    </w:lvl>
    <w:lvl w:ilvl="8" w:tplc="04060005" w:tentative="1">
      <w:start w:val="1"/>
      <w:numFmt w:val="bullet"/>
      <w:lvlText w:val=""/>
      <w:lvlJc w:val="left"/>
      <w:pPr>
        <w:ind w:left="7472" w:hanging="360"/>
      </w:pPr>
      <w:rPr>
        <w:rFonts w:ascii="Wingdings" w:hAnsi="Wingdings" w:hint="default"/>
      </w:rPr>
    </w:lvl>
  </w:abstractNum>
  <w:abstractNum w:abstractNumId="25" w15:restartNumberingAfterBreak="0">
    <w:nsid w:val="6DD00B59"/>
    <w:multiLevelType w:val="hybridMultilevel"/>
    <w:tmpl w:val="00B80E0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EA9134A"/>
    <w:multiLevelType w:val="hybridMultilevel"/>
    <w:tmpl w:val="79E84DDA"/>
    <w:lvl w:ilvl="0" w:tplc="04060001">
      <w:start w:val="1"/>
      <w:numFmt w:val="bullet"/>
      <w:lvlText w:val=""/>
      <w:lvlJc w:val="left"/>
      <w:pPr>
        <w:ind w:left="1109" w:hanging="360"/>
      </w:pPr>
      <w:rPr>
        <w:rFonts w:ascii="Symbol" w:hAnsi="Symbol" w:hint="default"/>
      </w:rPr>
    </w:lvl>
    <w:lvl w:ilvl="1" w:tplc="04060003" w:tentative="1">
      <w:start w:val="1"/>
      <w:numFmt w:val="bullet"/>
      <w:lvlText w:val="o"/>
      <w:lvlJc w:val="left"/>
      <w:pPr>
        <w:ind w:left="1829" w:hanging="360"/>
      </w:pPr>
      <w:rPr>
        <w:rFonts w:ascii="Courier New" w:hAnsi="Courier New" w:cs="Courier New" w:hint="default"/>
      </w:rPr>
    </w:lvl>
    <w:lvl w:ilvl="2" w:tplc="04060005" w:tentative="1">
      <w:start w:val="1"/>
      <w:numFmt w:val="bullet"/>
      <w:lvlText w:val=""/>
      <w:lvlJc w:val="left"/>
      <w:pPr>
        <w:ind w:left="2549" w:hanging="360"/>
      </w:pPr>
      <w:rPr>
        <w:rFonts w:ascii="Wingdings" w:hAnsi="Wingdings" w:hint="default"/>
      </w:rPr>
    </w:lvl>
    <w:lvl w:ilvl="3" w:tplc="04060001" w:tentative="1">
      <w:start w:val="1"/>
      <w:numFmt w:val="bullet"/>
      <w:lvlText w:val=""/>
      <w:lvlJc w:val="left"/>
      <w:pPr>
        <w:ind w:left="3269" w:hanging="360"/>
      </w:pPr>
      <w:rPr>
        <w:rFonts w:ascii="Symbol" w:hAnsi="Symbol" w:hint="default"/>
      </w:rPr>
    </w:lvl>
    <w:lvl w:ilvl="4" w:tplc="04060003" w:tentative="1">
      <w:start w:val="1"/>
      <w:numFmt w:val="bullet"/>
      <w:lvlText w:val="o"/>
      <w:lvlJc w:val="left"/>
      <w:pPr>
        <w:ind w:left="3989" w:hanging="360"/>
      </w:pPr>
      <w:rPr>
        <w:rFonts w:ascii="Courier New" w:hAnsi="Courier New" w:cs="Courier New" w:hint="default"/>
      </w:rPr>
    </w:lvl>
    <w:lvl w:ilvl="5" w:tplc="04060005" w:tentative="1">
      <w:start w:val="1"/>
      <w:numFmt w:val="bullet"/>
      <w:lvlText w:val=""/>
      <w:lvlJc w:val="left"/>
      <w:pPr>
        <w:ind w:left="4709" w:hanging="360"/>
      </w:pPr>
      <w:rPr>
        <w:rFonts w:ascii="Wingdings" w:hAnsi="Wingdings" w:hint="default"/>
      </w:rPr>
    </w:lvl>
    <w:lvl w:ilvl="6" w:tplc="04060001" w:tentative="1">
      <w:start w:val="1"/>
      <w:numFmt w:val="bullet"/>
      <w:lvlText w:val=""/>
      <w:lvlJc w:val="left"/>
      <w:pPr>
        <w:ind w:left="5429" w:hanging="360"/>
      </w:pPr>
      <w:rPr>
        <w:rFonts w:ascii="Symbol" w:hAnsi="Symbol" w:hint="default"/>
      </w:rPr>
    </w:lvl>
    <w:lvl w:ilvl="7" w:tplc="04060003" w:tentative="1">
      <w:start w:val="1"/>
      <w:numFmt w:val="bullet"/>
      <w:lvlText w:val="o"/>
      <w:lvlJc w:val="left"/>
      <w:pPr>
        <w:ind w:left="6149" w:hanging="360"/>
      </w:pPr>
      <w:rPr>
        <w:rFonts w:ascii="Courier New" w:hAnsi="Courier New" w:cs="Courier New" w:hint="default"/>
      </w:rPr>
    </w:lvl>
    <w:lvl w:ilvl="8" w:tplc="04060005" w:tentative="1">
      <w:start w:val="1"/>
      <w:numFmt w:val="bullet"/>
      <w:lvlText w:val=""/>
      <w:lvlJc w:val="left"/>
      <w:pPr>
        <w:ind w:left="6869" w:hanging="360"/>
      </w:pPr>
      <w:rPr>
        <w:rFonts w:ascii="Wingdings" w:hAnsi="Wingdings" w:hint="default"/>
      </w:rPr>
    </w:lvl>
  </w:abstractNum>
  <w:abstractNum w:abstractNumId="27" w15:restartNumberingAfterBreak="0">
    <w:nsid w:val="793C57AC"/>
    <w:multiLevelType w:val="multilevel"/>
    <w:tmpl w:val="24308D0E"/>
    <w:lvl w:ilvl="0">
      <w:start w:val="1"/>
      <w:numFmt w:val="decimal"/>
      <w:pStyle w:val="Biloverskr1"/>
      <w:lvlText w:val="%1."/>
      <w:lvlJc w:val="left"/>
      <w:pPr>
        <w:tabs>
          <w:tab w:val="num" w:pos="360"/>
        </w:tabs>
        <w:ind w:left="360" w:hanging="360"/>
      </w:pPr>
      <w:rPr>
        <w:rFonts w:hint="default"/>
      </w:rPr>
    </w:lvl>
    <w:lvl w:ilvl="1">
      <w:start w:val="1"/>
      <w:numFmt w:val="decimal"/>
      <w:pStyle w:val="Biloverskr2"/>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8" w15:restartNumberingAfterBreak="0">
    <w:nsid w:val="79644D96"/>
    <w:multiLevelType w:val="hybridMultilevel"/>
    <w:tmpl w:val="57FCE13A"/>
    <w:lvl w:ilvl="0" w:tplc="95B4C652">
      <w:start w:val="1"/>
      <w:numFmt w:val="decimal"/>
      <w:lvlText w:val="%1."/>
      <w:lvlJc w:val="left"/>
      <w:pPr>
        <w:ind w:left="640" w:hanging="360"/>
      </w:pPr>
      <w:rPr>
        <w:rFonts w:hint="default"/>
      </w:rPr>
    </w:lvl>
    <w:lvl w:ilvl="1" w:tplc="04060019">
      <w:start w:val="1"/>
      <w:numFmt w:val="lowerLetter"/>
      <w:lvlText w:val="%2."/>
      <w:lvlJc w:val="left"/>
      <w:pPr>
        <w:ind w:left="1360" w:hanging="360"/>
      </w:pPr>
    </w:lvl>
    <w:lvl w:ilvl="2" w:tplc="04060001">
      <w:start w:val="1"/>
      <w:numFmt w:val="bullet"/>
      <w:lvlText w:val=""/>
      <w:lvlJc w:val="left"/>
      <w:pPr>
        <w:ind w:left="2080" w:hanging="180"/>
      </w:pPr>
      <w:rPr>
        <w:rFonts w:ascii="Symbol" w:hAnsi="Symbol" w:hint="default"/>
      </w:rPr>
    </w:lvl>
    <w:lvl w:ilvl="3" w:tplc="0406000F" w:tentative="1">
      <w:start w:val="1"/>
      <w:numFmt w:val="decimal"/>
      <w:lvlText w:val="%4."/>
      <w:lvlJc w:val="left"/>
      <w:pPr>
        <w:ind w:left="2800" w:hanging="360"/>
      </w:pPr>
    </w:lvl>
    <w:lvl w:ilvl="4" w:tplc="04060019" w:tentative="1">
      <w:start w:val="1"/>
      <w:numFmt w:val="lowerLetter"/>
      <w:lvlText w:val="%5."/>
      <w:lvlJc w:val="left"/>
      <w:pPr>
        <w:ind w:left="3520" w:hanging="360"/>
      </w:pPr>
    </w:lvl>
    <w:lvl w:ilvl="5" w:tplc="0406001B" w:tentative="1">
      <w:start w:val="1"/>
      <w:numFmt w:val="lowerRoman"/>
      <w:lvlText w:val="%6."/>
      <w:lvlJc w:val="right"/>
      <w:pPr>
        <w:ind w:left="4240" w:hanging="180"/>
      </w:pPr>
    </w:lvl>
    <w:lvl w:ilvl="6" w:tplc="0406000F" w:tentative="1">
      <w:start w:val="1"/>
      <w:numFmt w:val="decimal"/>
      <w:lvlText w:val="%7."/>
      <w:lvlJc w:val="left"/>
      <w:pPr>
        <w:ind w:left="4960" w:hanging="360"/>
      </w:pPr>
    </w:lvl>
    <w:lvl w:ilvl="7" w:tplc="04060019" w:tentative="1">
      <w:start w:val="1"/>
      <w:numFmt w:val="lowerLetter"/>
      <w:lvlText w:val="%8."/>
      <w:lvlJc w:val="left"/>
      <w:pPr>
        <w:ind w:left="5680" w:hanging="360"/>
      </w:pPr>
    </w:lvl>
    <w:lvl w:ilvl="8" w:tplc="0406001B" w:tentative="1">
      <w:start w:val="1"/>
      <w:numFmt w:val="lowerRoman"/>
      <w:lvlText w:val="%9."/>
      <w:lvlJc w:val="right"/>
      <w:pPr>
        <w:ind w:left="6400" w:hanging="180"/>
      </w:pPr>
    </w:lvl>
  </w:abstractNum>
  <w:num w:numId="1" w16cid:durableId="1146120613">
    <w:abstractNumId w:val="11"/>
  </w:num>
  <w:num w:numId="2" w16cid:durableId="780994356">
    <w:abstractNumId w:val="9"/>
  </w:num>
  <w:num w:numId="3" w16cid:durableId="142623835">
    <w:abstractNumId w:val="7"/>
  </w:num>
  <w:num w:numId="4" w16cid:durableId="109594541">
    <w:abstractNumId w:val="13"/>
  </w:num>
  <w:num w:numId="5" w16cid:durableId="1708675325">
    <w:abstractNumId w:val="26"/>
  </w:num>
  <w:num w:numId="6" w16cid:durableId="1128011983">
    <w:abstractNumId w:val="22"/>
  </w:num>
  <w:num w:numId="7" w16cid:durableId="1079789050">
    <w:abstractNumId w:val="28"/>
  </w:num>
  <w:num w:numId="8" w16cid:durableId="352727215">
    <w:abstractNumId w:val="4"/>
  </w:num>
  <w:num w:numId="9" w16cid:durableId="807936895">
    <w:abstractNumId w:val="25"/>
  </w:num>
  <w:num w:numId="10" w16cid:durableId="1872067991">
    <w:abstractNumId w:val="14"/>
  </w:num>
  <w:num w:numId="11" w16cid:durableId="1567763595">
    <w:abstractNumId w:val="17"/>
  </w:num>
  <w:num w:numId="12" w16cid:durableId="977808535">
    <w:abstractNumId w:val="27"/>
  </w:num>
  <w:num w:numId="13" w16cid:durableId="1712655043">
    <w:abstractNumId w:val="0"/>
  </w:num>
  <w:num w:numId="14" w16cid:durableId="2003047181">
    <w:abstractNumId w:val="5"/>
  </w:num>
  <w:num w:numId="15" w16cid:durableId="745956973">
    <w:abstractNumId w:val="16"/>
  </w:num>
  <w:num w:numId="16" w16cid:durableId="929194210">
    <w:abstractNumId w:val="23"/>
  </w:num>
  <w:num w:numId="17" w16cid:durableId="1320617259">
    <w:abstractNumId w:val="15"/>
  </w:num>
  <w:num w:numId="18" w16cid:durableId="543640098">
    <w:abstractNumId w:val="20"/>
  </w:num>
  <w:num w:numId="19" w16cid:durableId="863595364">
    <w:abstractNumId w:val="8"/>
  </w:num>
  <w:num w:numId="20" w16cid:durableId="2084180009">
    <w:abstractNumId w:val="2"/>
  </w:num>
  <w:num w:numId="21" w16cid:durableId="951590331">
    <w:abstractNumId w:val="12"/>
  </w:num>
  <w:num w:numId="22" w16cid:durableId="535853412">
    <w:abstractNumId w:val="18"/>
  </w:num>
  <w:num w:numId="23" w16cid:durableId="1443038351">
    <w:abstractNumId w:val="1"/>
  </w:num>
  <w:num w:numId="24" w16cid:durableId="652948924">
    <w:abstractNumId w:val="3"/>
  </w:num>
  <w:num w:numId="25" w16cid:durableId="1647777583">
    <w:abstractNumId w:val="19"/>
  </w:num>
  <w:num w:numId="26" w16cid:durableId="598828977">
    <w:abstractNumId w:val="6"/>
  </w:num>
  <w:num w:numId="27" w16cid:durableId="921061224">
    <w:abstractNumId w:val="21"/>
  </w:num>
  <w:num w:numId="28" w16cid:durableId="2042782268">
    <w:abstractNumId w:val="10"/>
  </w:num>
  <w:num w:numId="29" w16cid:durableId="1185678699">
    <w:abstractNumId w:val="2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1304"/>
  <w:hyphenationZone w:val="425"/>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edFrom" w:val="AcadreAddIn"/>
  </w:docVars>
  <w:rsids>
    <w:rsidRoot w:val="00B03223"/>
    <w:rsid w:val="00014F21"/>
    <w:rsid w:val="00057DB1"/>
    <w:rsid w:val="00080B12"/>
    <w:rsid w:val="00080EAA"/>
    <w:rsid w:val="0009139F"/>
    <w:rsid w:val="00093A45"/>
    <w:rsid w:val="000A498D"/>
    <w:rsid w:val="000A5619"/>
    <w:rsid w:val="000D362A"/>
    <w:rsid w:val="000F4C1D"/>
    <w:rsid w:val="001068F9"/>
    <w:rsid w:val="00112C39"/>
    <w:rsid w:val="001249B9"/>
    <w:rsid w:val="00151CB3"/>
    <w:rsid w:val="00153796"/>
    <w:rsid w:val="00180DCD"/>
    <w:rsid w:val="00190326"/>
    <w:rsid w:val="001A28A3"/>
    <w:rsid w:val="001A3251"/>
    <w:rsid w:val="001B536C"/>
    <w:rsid w:val="001D2E2B"/>
    <w:rsid w:val="001D6C44"/>
    <w:rsid w:val="001E508D"/>
    <w:rsid w:val="001E5662"/>
    <w:rsid w:val="00203760"/>
    <w:rsid w:val="00216D0C"/>
    <w:rsid w:val="002475A3"/>
    <w:rsid w:val="00255588"/>
    <w:rsid w:val="00261823"/>
    <w:rsid w:val="00261EF1"/>
    <w:rsid w:val="002A657D"/>
    <w:rsid w:val="002C385D"/>
    <w:rsid w:val="002E0D03"/>
    <w:rsid w:val="0032627C"/>
    <w:rsid w:val="00354060"/>
    <w:rsid w:val="00355835"/>
    <w:rsid w:val="003D5EDF"/>
    <w:rsid w:val="003F42D2"/>
    <w:rsid w:val="00413DB6"/>
    <w:rsid w:val="00431CA0"/>
    <w:rsid w:val="00476277"/>
    <w:rsid w:val="004C20D2"/>
    <w:rsid w:val="004E1770"/>
    <w:rsid w:val="004F2AB1"/>
    <w:rsid w:val="00501A90"/>
    <w:rsid w:val="00511EC3"/>
    <w:rsid w:val="005154F8"/>
    <w:rsid w:val="0055191D"/>
    <w:rsid w:val="005903B4"/>
    <w:rsid w:val="005974B8"/>
    <w:rsid w:val="006863D4"/>
    <w:rsid w:val="006B6124"/>
    <w:rsid w:val="006C6279"/>
    <w:rsid w:val="007101A4"/>
    <w:rsid w:val="00760F18"/>
    <w:rsid w:val="007658D7"/>
    <w:rsid w:val="007D4946"/>
    <w:rsid w:val="007F14AD"/>
    <w:rsid w:val="00805B59"/>
    <w:rsid w:val="0081319C"/>
    <w:rsid w:val="0082103E"/>
    <w:rsid w:val="00827C6F"/>
    <w:rsid w:val="008463B2"/>
    <w:rsid w:val="008603DA"/>
    <w:rsid w:val="00861911"/>
    <w:rsid w:val="00863374"/>
    <w:rsid w:val="00870771"/>
    <w:rsid w:val="00874095"/>
    <w:rsid w:val="0087701A"/>
    <w:rsid w:val="008D3F14"/>
    <w:rsid w:val="008D7E8C"/>
    <w:rsid w:val="008E242A"/>
    <w:rsid w:val="008E5E80"/>
    <w:rsid w:val="00907FDF"/>
    <w:rsid w:val="0092374F"/>
    <w:rsid w:val="009414FC"/>
    <w:rsid w:val="00967468"/>
    <w:rsid w:val="00981B95"/>
    <w:rsid w:val="0098236D"/>
    <w:rsid w:val="009D77F1"/>
    <w:rsid w:val="00A14943"/>
    <w:rsid w:val="00A64AE6"/>
    <w:rsid w:val="00A710BF"/>
    <w:rsid w:val="00A72C75"/>
    <w:rsid w:val="00A83207"/>
    <w:rsid w:val="00A9779C"/>
    <w:rsid w:val="00AC52A3"/>
    <w:rsid w:val="00AD4A3F"/>
    <w:rsid w:val="00B03223"/>
    <w:rsid w:val="00B161AB"/>
    <w:rsid w:val="00B2311C"/>
    <w:rsid w:val="00B42667"/>
    <w:rsid w:val="00B93AA1"/>
    <w:rsid w:val="00BC34B3"/>
    <w:rsid w:val="00C012FA"/>
    <w:rsid w:val="00C109E8"/>
    <w:rsid w:val="00C26D56"/>
    <w:rsid w:val="00C4121A"/>
    <w:rsid w:val="00C44558"/>
    <w:rsid w:val="00C70985"/>
    <w:rsid w:val="00C84EAE"/>
    <w:rsid w:val="00C86152"/>
    <w:rsid w:val="00CA3794"/>
    <w:rsid w:val="00CD462F"/>
    <w:rsid w:val="00CE1643"/>
    <w:rsid w:val="00D35F2F"/>
    <w:rsid w:val="00D46C7F"/>
    <w:rsid w:val="00D7327E"/>
    <w:rsid w:val="00D93489"/>
    <w:rsid w:val="00DD5818"/>
    <w:rsid w:val="00E01CE9"/>
    <w:rsid w:val="00E61255"/>
    <w:rsid w:val="00EB2537"/>
    <w:rsid w:val="00ED5874"/>
    <w:rsid w:val="00F04897"/>
    <w:rsid w:val="00F05261"/>
    <w:rsid w:val="00F135D0"/>
    <w:rsid w:val="00F2311C"/>
    <w:rsid w:val="00F2652A"/>
    <w:rsid w:val="00F35D2B"/>
    <w:rsid w:val="00F44D8C"/>
    <w:rsid w:val="00F51454"/>
    <w:rsid w:val="00F77C01"/>
    <w:rsid w:val="00FA08EB"/>
    <w:rsid w:val="00FA61EF"/>
    <w:rsid w:val="00FE4F8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3009"/>
    <o:shapelayout v:ext="edit">
      <o:idmap v:ext="edit" data="1"/>
    </o:shapelayout>
  </w:shapeDefaults>
  <w:decimalSymbol w:val=","/>
  <w:listSeparator w:val=";"/>
  <w14:docId w14:val="4ADDD2BF"/>
  <w15:docId w15:val="{BE194B76-CFB3-4B78-9A46-36F38BF46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autoRedefine/>
    <w:qFormat/>
    <w:rsid w:val="00180DCD"/>
    <w:pPr>
      <w:keepNext/>
      <w:spacing w:after="0" w:line="240" w:lineRule="auto"/>
      <w:outlineLvl w:val="0"/>
    </w:pPr>
    <w:rPr>
      <w:rFonts w:ascii="Times New Roman" w:eastAsia="Times New Roman" w:hAnsi="Times New Roman" w:cs="Times New Roman"/>
      <w:b/>
      <w:caps/>
      <w:sz w:val="28"/>
      <w:szCs w:val="20"/>
      <w:lang w:eastAsia="da-DK"/>
    </w:rPr>
  </w:style>
  <w:style w:type="paragraph" w:styleId="Overskrift2">
    <w:name w:val="heading 2"/>
    <w:basedOn w:val="Normal"/>
    <w:next w:val="Normal"/>
    <w:link w:val="Overskrift2Tegn"/>
    <w:uiPriority w:val="9"/>
    <w:unhideWhenUsed/>
    <w:qFormat/>
    <w:rsid w:val="009D77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semiHidden/>
    <w:unhideWhenUsed/>
    <w:qFormat/>
    <w:rsid w:val="009D77F1"/>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B03223"/>
    <w:rPr>
      <w:color w:val="0000FF" w:themeColor="hyperlink"/>
      <w:u w:val="single"/>
    </w:rPr>
  </w:style>
  <w:style w:type="paragraph" w:styleId="Sidehoved">
    <w:name w:val="header"/>
    <w:basedOn w:val="Normal"/>
    <w:link w:val="SidehovedTegn"/>
    <w:uiPriority w:val="99"/>
    <w:unhideWhenUsed/>
    <w:rsid w:val="00B03223"/>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03223"/>
  </w:style>
  <w:style w:type="paragraph" w:styleId="Sidefod">
    <w:name w:val="footer"/>
    <w:basedOn w:val="Normal"/>
    <w:link w:val="SidefodTegn"/>
    <w:uiPriority w:val="99"/>
    <w:unhideWhenUsed/>
    <w:rsid w:val="00B03223"/>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03223"/>
  </w:style>
  <w:style w:type="paragraph" w:styleId="Listeafsnit">
    <w:name w:val="List Paragraph"/>
    <w:basedOn w:val="Normal"/>
    <w:uiPriority w:val="34"/>
    <w:qFormat/>
    <w:rsid w:val="00B03223"/>
    <w:pPr>
      <w:ind w:left="720"/>
      <w:contextualSpacing/>
    </w:pPr>
  </w:style>
  <w:style w:type="paragraph" w:customStyle="1" w:styleId="Brdtekst">
    <w:name w:val="*Brødtekst"/>
    <w:link w:val="BrdtekstTegn"/>
    <w:rsid w:val="00511EC3"/>
    <w:pPr>
      <w:spacing w:after="283" w:line="240" w:lineRule="auto"/>
      <w:jc w:val="both"/>
    </w:pPr>
    <w:rPr>
      <w:rFonts w:ascii="Arial" w:eastAsia="Times New Roman" w:hAnsi="Arial" w:cs="Times New Roman"/>
      <w:sz w:val="24"/>
      <w:szCs w:val="20"/>
      <w:lang w:eastAsia="da-DK"/>
    </w:rPr>
  </w:style>
  <w:style w:type="character" w:customStyle="1" w:styleId="BrdtekstTegn">
    <w:name w:val="*Brødtekst Tegn"/>
    <w:link w:val="Brdtekst"/>
    <w:locked/>
    <w:rsid w:val="00511EC3"/>
    <w:rPr>
      <w:rFonts w:ascii="Arial" w:eastAsia="Times New Roman" w:hAnsi="Arial" w:cs="Times New Roman"/>
      <w:sz w:val="24"/>
      <w:szCs w:val="20"/>
      <w:lang w:eastAsia="da-DK"/>
    </w:rPr>
  </w:style>
  <w:style w:type="character" w:customStyle="1" w:styleId="Overskrift1Tegn">
    <w:name w:val="Overskrift 1 Tegn"/>
    <w:basedOn w:val="Standardskrifttypeiafsnit"/>
    <w:link w:val="Overskrift1"/>
    <w:rsid w:val="00180DCD"/>
    <w:rPr>
      <w:rFonts w:ascii="Times New Roman" w:eastAsia="Times New Roman" w:hAnsi="Times New Roman" w:cs="Times New Roman"/>
      <w:b/>
      <w:caps/>
      <w:sz w:val="28"/>
      <w:szCs w:val="20"/>
      <w:lang w:eastAsia="da-DK"/>
    </w:rPr>
  </w:style>
  <w:style w:type="paragraph" w:customStyle="1" w:styleId="nummer">
    <w:name w:val="nummer"/>
    <w:basedOn w:val="Normal"/>
    <w:rsid w:val="00180DCD"/>
    <w:pPr>
      <w:spacing w:after="0" w:line="240" w:lineRule="auto"/>
      <w:ind w:left="220" w:hanging="220"/>
    </w:pPr>
    <w:rPr>
      <w:rFonts w:ascii="Tahoma" w:eastAsia="Times New Roman" w:hAnsi="Tahoma" w:cs="Tahoma"/>
      <w:color w:val="000000"/>
      <w:sz w:val="24"/>
      <w:szCs w:val="24"/>
      <w:lang w:eastAsia="da-DK"/>
    </w:rPr>
  </w:style>
  <w:style w:type="paragraph" w:customStyle="1" w:styleId="tabeltekst">
    <w:name w:val="tabeltekst"/>
    <w:basedOn w:val="Normal"/>
    <w:rsid w:val="00180DCD"/>
    <w:pPr>
      <w:spacing w:after="0" w:line="240" w:lineRule="auto"/>
    </w:pPr>
    <w:rPr>
      <w:rFonts w:ascii="Tahoma" w:eastAsia="Times New Roman" w:hAnsi="Tahoma" w:cs="Tahoma"/>
      <w:color w:val="000000"/>
      <w:sz w:val="24"/>
      <w:szCs w:val="24"/>
      <w:lang w:eastAsia="da-DK"/>
    </w:rPr>
  </w:style>
  <w:style w:type="paragraph" w:customStyle="1" w:styleId="tekstoverskriftb">
    <w:name w:val="tekstoverskriftb"/>
    <w:basedOn w:val="Normal"/>
    <w:rsid w:val="00180DCD"/>
    <w:pPr>
      <w:keepNext/>
      <w:spacing w:before="240" w:after="0" w:line="240" w:lineRule="auto"/>
      <w:jc w:val="center"/>
    </w:pPr>
    <w:rPr>
      <w:rFonts w:ascii="Tahoma" w:eastAsia="Times New Roman" w:hAnsi="Tahoma" w:cs="Tahoma"/>
      <w:b/>
      <w:bCs/>
      <w:color w:val="000000"/>
      <w:sz w:val="24"/>
      <w:szCs w:val="24"/>
      <w:lang w:eastAsia="da-DK"/>
    </w:rPr>
  </w:style>
  <w:style w:type="paragraph" w:styleId="Markeringsbobletekst">
    <w:name w:val="Balloon Text"/>
    <w:basedOn w:val="Normal"/>
    <w:link w:val="MarkeringsbobletekstTegn"/>
    <w:uiPriority w:val="99"/>
    <w:semiHidden/>
    <w:unhideWhenUsed/>
    <w:rsid w:val="007D4946"/>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7D4946"/>
    <w:rPr>
      <w:rFonts w:ascii="Tahoma" w:hAnsi="Tahoma" w:cs="Tahoma"/>
      <w:sz w:val="16"/>
      <w:szCs w:val="16"/>
    </w:rPr>
  </w:style>
  <w:style w:type="character" w:customStyle="1" w:styleId="superscript1">
    <w:name w:val="superscript1"/>
    <w:basedOn w:val="Standardskrifttypeiafsnit"/>
    <w:rsid w:val="00863374"/>
    <w:rPr>
      <w:rFonts w:ascii="Tahoma" w:hAnsi="Tahoma" w:cs="Tahoma" w:hint="default"/>
      <w:color w:val="000000"/>
      <w:sz w:val="17"/>
      <w:szCs w:val="17"/>
      <w:shd w:val="clear" w:color="auto" w:fill="auto"/>
      <w:vertAlign w:val="superscript"/>
    </w:rPr>
  </w:style>
  <w:style w:type="paragraph" w:customStyle="1" w:styleId="Tabeltekst0">
    <w:name w:val="*Tabeltekst"/>
    <w:basedOn w:val="Normal"/>
    <w:rsid w:val="00981B95"/>
    <w:pPr>
      <w:spacing w:after="0" w:line="240" w:lineRule="auto"/>
      <w:jc w:val="both"/>
    </w:pPr>
    <w:rPr>
      <w:rFonts w:ascii="Arial" w:eastAsia="Times New Roman" w:hAnsi="Arial" w:cs="Times New Roman"/>
      <w:sz w:val="20"/>
      <w:szCs w:val="20"/>
      <w:lang w:eastAsia="da-DK"/>
    </w:rPr>
  </w:style>
  <w:style w:type="paragraph" w:customStyle="1" w:styleId="Bullet">
    <w:name w:val="*Bullet"/>
    <w:basedOn w:val="Brdtekst"/>
    <w:rsid w:val="00C012FA"/>
    <w:pPr>
      <w:numPr>
        <w:numId w:val="3"/>
      </w:numPr>
      <w:tabs>
        <w:tab w:val="left" w:pos="357"/>
      </w:tabs>
      <w:ind w:left="357" w:hanging="244"/>
    </w:pPr>
  </w:style>
  <w:style w:type="character" w:styleId="Kommentarhenvisning">
    <w:name w:val="annotation reference"/>
    <w:semiHidden/>
    <w:rsid w:val="00C012FA"/>
    <w:rPr>
      <w:sz w:val="16"/>
      <w:szCs w:val="16"/>
    </w:rPr>
  </w:style>
  <w:style w:type="paragraph" w:styleId="Kommentartekst">
    <w:name w:val="annotation text"/>
    <w:basedOn w:val="Normal"/>
    <w:link w:val="KommentartekstTegn"/>
    <w:semiHidden/>
    <w:rsid w:val="00C012FA"/>
    <w:pPr>
      <w:spacing w:after="0" w:line="240" w:lineRule="auto"/>
    </w:pPr>
    <w:rPr>
      <w:rFonts w:ascii="Arial" w:eastAsia="Times New Roman" w:hAnsi="Arial" w:cs="Arial"/>
      <w:sz w:val="20"/>
      <w:szCs w:val="20"/>
      <w:lang w:eastAsia="da-DK"/>
    </w:rPr>
  </w:style>
  <w:style w:type="character" w:customStyle="1" w:styleId="KommentartekstTegn">
    <w:name w:val="Kommentartekst Tegn"/>
    <w:basedOn w:val="Standardskrifttypeiafsnit"/>
    <w:link w:val="Kommentartekst"/>
    <w:semiHidden/>
    <w:rsid w:val="00C012FA"/>
    <w:rPr>
      <w:rFonts w:ascii="Arial" w:eastAsia="Times New Roman" w:hAnsi="Arial" w:cs="Arial"/>
      <w:sz w:val="20"/>
      <w:szCs w:val="20"/>
      <w:lang w:eastAsia="da-DK"/>
    </w:rPr>
  </w:style>
  <w:style w:type="paragraph" w:styleId="Fodnotetekst">
    <w:name w:val="footnote text"/>
    <w:basedOn w:val="Normal"/>
    <w:link w:val="FodnotetekstTegn"/>
    <w:uiPriority w:val="99"/>
    <w:semiHidden/>
    <w:unhideWhenUsed/>
    <w:rsid w:val="00093A45"/>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093A45"/>
    <w:rPr>
      <w:sz w:val="20"/>
      <w:szCs w:val="20"/>
    </w:rPr>
  </w:style>
  <w:style w:type="character" w:styleId="Fodnotehenvisning">
    <w:name w:val="footnote reference"/>
    <w:basedOn w:val="Standardskrifttypeiafsnit"/>
    <w:uiPriority w:val="99"/>
    <w:semiHidden/>
    <w:unhideWhenUsed/>
    <w:rsid w:val="00093A45"/>
    <w:rPr>
      <w:vertAlign w:val="superscript"/>
    </w:rPr>
  </w:style>
  <w:style w:type="paragraph" w:customStyle="1" w:styleId="tekstoverskriftvenstren">
    <w:name w:val="tekstoverskriftvenstren"/>
    <w:basedOn w:val="Normal"/>
    <w:rsid w:val="00B161AB"/>
    <w:pPr>
      <w:keepNext/>
      <w:spacing w:before="240" w:after="0" w:line="240" w:lineRule="auto"/>
    </w:pPr>
    <w:rPr>
      <w:rFonts w:ascii="Tahoma" w:eastAsia="Times New Roman" w:hAnsi="Tahoma" w:cs="Tahoma"/>
      <w:b/>
      <w:bCs/>
      <w:color w:val="000000"/>
      <w:sz w:val="24"/>
      <w:szCs w:val="24"/>
      <w:lang w:eastAsia="da-DK"/>
    </w:rPr>
  </w:style>
  <w:style w:type="character" w:customStyle="1" w:styleId="bold1">
    <w:name w:val="bold1"/>
    <w:basedOn w:val="Standardskrifttypeiafsnit"/>
    <w:rsid w:val="00B161AB"/>
    <w:rPr>
      <w:rFonts w:ascii="Tahoma" w:hAnsi="Tahoma" w:cs="Tahoma" w:hint="default"/>
      <w:b/>
      <w:bCs/>
      <w:color w:val="000000"/>
      <w:sz w:val="24"/>
      <w:szCs w:val="24"/>
      <w:shd w:val="clear" w:color="auto" w:fill="auto"/>
    </w:rPr>
  </w:style>
  <w:style w:type="character" w:customStyle="1" w:styleId="subscript1">
    <w:name w:val="subscript1"/>
    <w:basedOn w:val="Standardskrifttypeiafsnit"/>
    <w:rsid w:val="00B161AB"/>
    <w:rPr>
      <w:rFonts w:ascii="Tahoma" w:hAnsi="Tahoma" w:cs="Tahoma" w:hint="default"/>
      <w:color w:val="000000"/>
      <w:sz w:val="17"/>
      <w:szCs w:val="17"/>
      <w:shd w:val="clear" w:color="auto" w:fill="auto"/>
      <w:vertAlign w:val="subscript"/>
    </w:rPr>
  </w:style>
  <w:style w:type="paragraph" w:customStyle="1" w:styleId="tekstoverskrift">
    <w:name w:val="tekstoverskrift"/>
    <w:basedOn w:val="Normal"/>
    <w:rsid w:val="00B161AB"/>
    <w:pPr>
      <w:keepNext/>
      <w:spacing w:before="240" w:after="0" w:line="240" w:lineRule="auto"/>
      <w:jc w:val="center"/>
    </w:pPr>
    <w:rPr>
      <w:rFonts w:ascii="Tahoma" w:eastAsia="Times New Roman" w:hAnsi="Tahoma" w:cs="Tahoma"/>
      <w:i/>
      <w:iCs/>
      <w:color w:val="000000"/>
      <w:sz w:val="24"/>
      <w:szCs w:val="24"/>
      <w:lang w:eastAsia="da-DK"/>
    </w:rPr>
  </w:style>
  <w:style w:type="paragraph" w:customStyle="1" w:styleId="tekstoverskriftvenstre">
    <w:name w:val="tekstoverskriftvenstre"/>
    <w:basedOn w:val="Normal"/>
    <w:rsid w:val="00B161AB"/>
    <w:pPr>
      <w:keepNext/>
      <w:spacing w:before="240" w:after="0" w:line="240" w:lineRule="auto"/>
    </w:pPr>
    <w:rPr>
      <w:rFonts w:ascii="Tahoma" w:eastAsia="Times New Roman" w:hAnsi="Tahoma" w:cs="Tahoma"/>
      <w:i/>
      <w:iCs/>
      <w:color w:val="000000"/>
      <w:sz w:val="24"/>
      <w:szCs w:val="24"/>
      <w:lang w:eastAsia="da-DK"/>
    </w:rPr>
  </w:style>
  <w:style w:type="paragraph" w:customStyle="1" w:styleId="liste1">
    <w:name w:val="liste1"/>
    <w:basedOn w:val="Normal"/>
    <w:rsid w:val="00B161AB"/>
    <w:pPr>
      <w:spacing w:after="0" w:line="240" w:lineRule="auto"/>
      <w:ind w:left="280"/>
    </w:pPr>
    <w:rPr>
      <w:rFonts w:ascii="Tahoma" w:eastAsia="Times New Roman" w:hAnsi="Tahoma" w:cs="Tahoma"/>
      <w:color w:val="000000"/>
      <w:sz w:val="24"/>
      <w:szCs w:val="24"/>
      <w:lang w:eastAsia="da-DK"/>
    </w:rPr>
  </w:style>
  <w:style w:type="paragraph" w:customStyle="1" w:styleId="liste2">
    <w:name w:val="liste2"/>
    <w:basedOn w:val="Normal"/>
    <w:rsid w:val="00B161AB"/>
    <w:pPr>
      <w:spacing w:after="0" w:line="240" w:lineRule="auto"/>
      <w:ind w:left="560"/>
    </w:pPr>
    <w:rPr>
      <w:rFonts w:ascii="Tahoma" w:eastAsia="Times New Roman" w:hAnsi="Tahoma" w:cs="Tahoma"/>
      <w:color w:val="000000"/>
      <w:sz w:val="24"/>
      <w:szCs w:val="24"/>
      <w:lang w:eastAsia="da-DK"/>
    </w:rPr>
  </w:style>
  <w:style w:type="character" w:customStyle="1" w:styleId="liste1nr1">
    <w:name w:val="liste1nr1"/>
    <w:basedOn w:val="Standardskrifttypeiafsnit"/>
    <w:rsid w:val="00B161AB"/>
    <w:rPr>
      <w:rFonts w:ascii="Tahoma" w:hAnsi="Tahoma" w:cs="Tahoma" w:hint="default"/>
      <w:color w:val="000000"/>
      <w:sz w:val="24"/>
      <w:szCs w:val="24"/>
      <w:shd w:val="clear" w:color="auto" w:fill="auto"/>
    </w:rPr>
  </w:style>
  <w:style w:type="character" w:customStyle="1" w:styleId="liste2nr1">
    <w:name w:val="liste2nr1"/>
    <w:basedOn w:val="Standardskrifttypeiafsnit"/>
    <w:rsid w:val="00B161AB"/>
    <w:rPr>
      <w:rFonts w:ascii="Tahoma" w:hAnsi="Tahoma" w:cs="Tahoma" w:hint="default"/>
      <w:color w:val="000000"/>
      <w:sz w:val="24"/>
      <w:szCs w:val="24"/>
      <w:shd w:val="clear" w:color="auto" w:fill="auto"/>
    </w:rPr>
  </w:style>
  <w:style w:type="paragraph" w:customStyle="1" w:styleId="kapitelnummer">
    <w:name w:val="kapitelnummer"/>
    <w:basedOn w:val="Normal"/>
    <w:rsid w:val="00B161AB"/>
    <w:pPr>
      <w:keepNext/>
      <w:spacing w:before="240" w:after="0" w:line="240" w:lineRule="auto"/>
      <w:jc w:val="center"/>
    </w:pPr>
    <w:rPr>
      <w:rFonts w:ascii="Tahoma" w:eastAsia="Times New Roman" w:hAnsi="Tahoma" w:cs="Tahoma"/>
      <w:color w:val="000000"/>
      <w:sz w:val="24"/>
      <w:szCs w:val="24"/>
      <w:lang w:eastAsia="da-DK"/>
    </w:rPr>
  </w:style>
  <w:style w:type="paragraph" w:customStyle="1" w:styleId="tekstv">
    <w:name w:val="tekstv"/>
    <w:basedOn w:val="Normal"/>
    <w:rsid w:val="00B161AB"/>
    <w:pPr>
      <w:spacing w:before="60" w:after="60" w:line="240" w:lineRule="auto"/>
      <w:jc w:val="both"/>
    </w:pPr>
    <w:rPr>
      <w:rFonts w:ascii="Tahoma" w:eastAsia="Times New Roman" w:hAnsi="Tahoma" w:cs="Tahoma"/>
      <w:color w:val="000000"/>
      <w:sz w:val="24"/>
      <w:szCs w:val="24"/>
      <w:lang w:eastAsia="da-DK"/>
    </w:rPr>
  </w:style>
  <w:style w:type="character" w:customStyle="1" w:styleId="underline1">
    <w:name w:val="underline1"/>
    <w:basedOn w:val="Standardskrifttypeiafsnit"/>
    <w:rsid w:val="00B161AB"/>
    <w:rPr>
      <w:rFonts w:ascii="Tahoma" w:hAnsi="Tahoma" w:cs="Tahoma" w:hint="default"/>
      <w:color w:val="000000"/>
      <w:sz w:val="24"/>
      <w:szCs w:val="24"/>
      <w:u w:val="single"/>
      <w:shd w:val="clear" w:color="auto" w:fill="auto"/>
    </w:rPr>
  </w:style>
  <w:style w:type="paragraph" w:customStyle="1" w:styleId="Brdtekstenkel">
    <w:name w:val="*Brødtekst enkel"/>
    <w:basedOn w:val="Brdtekst"/>
    <w:link w:val="BrdtekstenkelTegn"/>
    <w:rsid w:val="0098236D"/>
    <w:pPr>
      <w:spacing w:after="0"/>
    </w:pPr>
  </w:style>
  <w:style w:type="paragraph" w:customStyle="1" w:styleId="Biloverskr1">
    <w:name w:val="*Bil. overskr 1"/>
    <w:basedOn w:val="Normal"/>
    <w:rsid w:val="0098236D"/>
    <w:pPr>
      <w:keepNext/>
      <w:numPr>
        <w:numId w:val="12"/>
      </w:numPr>
      <w:tabs>
        <w:tab w:val="left" w:pos="567"/>
      </w:tabs>
      <w:spacing w:after="283" w:line="240" w:lineRule="auto"/>
      <w:outlineLvl w:val="0"/>
    </w:pPr>
    <w:rPr>
      <w:rFonts w:ascii="Arial" w:eastAsia="MS Mincho" w:hAnsi="Arial" w:cs="Times New Roman"/>
      <w:b/>
      <w:sz w:val="32"/>
      <w:szCs w:val="20"/>
      <w:lang w:eastAsia="da-DK"/>
    </w:rPr>
  </w:style>
  <w:style w:type="paragraph" w:customStyle="1" w:styleId="Biloverskr2">
    <w:name w:val="*Bil. overskr 2"/>
    <w:basedOn w:val="Biloverskr1"/>
    <w:rsid w:val="0098236D"/>
    <w:pPr>
      <w:numPr>
        <w:ilvl w:val="1"/>
      </w:numPr>
      <w:tabs>
        <w:tab w:val="clear" w:pos="567"/>
        <w:tab w:val="left" w:pos="794"/>
      </w:tabs>
      <w:outlineLvl w:val="1"/>
    </w:pPr>
    <w:rPr>
      <w:sz w:val="28"/>
    </w:rPr>
  </w:style>
  <w:style w:type="character" w:customStyle="1" w:styleId="BrdtekstenkelTegn">
    <w:name w:val="*Brødtekst enkel Tegn"/>
    <w:link w:val="Brdtekstenkel"/>
    <w:rsid w:val="0098236D"/>
    <w:rPr>
      <w:rFonts w:ascii="Arial" w:eastAsia="Times New Roman" w:hAnsi="Arial" w:cs="Times New Roman"/>
      <w:sz w:val="24"/>
      <w:szCs w:val="20"/>
      <w:lang w:eastAsia="da-DK"/>
    </w:rPr>
  </w:style>
  <w:style w:type="character" w:customStyle="1" w:styleId="italic1">
    <w:name w:val="italic1"/>
    <w:basedOn w:val="Standardskrifttypeiafsnit"/>
    <w:rsid w:val="00A9779C"/>
    <w:rPr>
      <w:rFonts w:ascii="Tahoma" w:hAnsi="Tahoma" w:cs="Tahoma" w:hint="default"/>
      <w:i/>
      <w:iCs/>
      <w:color w:val="000000"/>
      <w:sz w:val="24"/>
      <w:szCs w:val="24"/>
      <w:shd w:val="clear" w:color="auto" w:fill="auto"/>
    </w:rPr>
  </w:style>
  <w:style w:type="paragraph" w:customStyle="1" w:styleId="Overskriftniv4">
    <w:name w:val="*Overskrift niv 4"/>
    <w:basedOn w:val="Overskriftniv1"/>
    <w:next w:val="Brdtekst"/>
    <w:rsid w:val="00A9779C"/>
    <w:pPr>
      <w:numPr>
        <w:ilvl w:val="3"/>
      </w:numPr>
      <w:tabs>
        <w:tab w:val="clear" w:pos="567"/>
        <w:tab w:val="left" w:pos="851"/>
      </w:tabs>
      <w:outlineLvl w:val="3"/>
    </w:pPr>
    <w:rPr>
      <w:b w:val="0"/>
      <w:sz w:val="24"/>
    </w:rPr>
  </w:style>
  <w:style w:type="paragraph" w:customStyle="1" w:styleId="Overskriftniv1">
    <w:name w:val="*Overskrift niv 1"/>
    <w:next w:val="Brdtekst"/>
    <w:rsid w:val="00A9779C"/>
    <w:pPr>
      <w:keepNext/>
      <w:numPr>
        <w:numId w:val="16"/>
      </w:numPr>
      <w:tabs>
        <w:tab w:val="left" w:pos="567"/>
      </w:tabs>
      <w:spacing w:before="240" w:after="283" w:line="240" w:lineRule="auto"/>
      <w:outlineLvl w:val="0"/>
    </w:pPr>
    <w:rPr>
      <w:rFonts w:ascii="Arial" w:eastAsia="Times New Roman" w:hAnsi="Arial" w:cs="Times New Roman"/>
      <w:b/>
      <w:sz w:val="32"/>
      <w:szCs w:val="20"/>
      <w:lang w:eastAsia="da-DK"/>
    </w:rPr>
  </w:style>
  <w:style w:type="paragraph" w:customStyle="1" w:styleId="Overskriftniv2">
    <w:name w:val="*Overskrift niv 2"/>
    <w:basedOn w:val="Overskriftniv1"/>
    <w:next w:val="Brdtekst"/>
    <w:rsid w:val="00A9779C"/>
    <w:pPr>
      <w:numPr>
        <w:ilvl w:val="1"/>
      </w:numPr>
      <w:outlineLvl w:val="1"/>
    </w:pPr>
    <w:rPr>
      <w:sz w:val="28"/>
    </w:rPr>
  </w:style>
  <w:style w:type="paragraph" w:customStyle="1" w:styleId="Overskriftniv3">
    <w:name w:val="*Overskrift niv 3"/>
    <w:basedOn w:val="Overskriftniv1"/>
    <w:rsid w:val="00A9779C"/>
    <w:pPr>
      <w:keepNext w:val="0"/>
      <w:numPr>
        <w:ilvl w:val="2"/>
      </w:numPr>
      <w:tabs>
        <w:tab w:val="clear" w:pos="567"/>
        <w:tab w:val="left" w:pos="851"/>
      </w:tabs>
      <w:outlineLvl w:val="2"/>
    </w:pPr>
    <w:rPr>
      <w:b w:val="0"/>
      <w:sz w:val="22"/>
    </w:rPr>
  </w:style>
  <w:style w:type="paragraph" w:customStyle="1" w:styleId="Overskriftniv5">
    <w:name w:val="*Overskrift niv 5"/>
    <w:basedOn w:val="Overskriftniv1"/>
    <w:next w:val="Brdtekst"/>
    <w:rsid w:val="00A9779C"/>
    <w:pPr>
      <w:numPr>
        <w:ilvl w:val="4"/>
      </w:numPr>
      <w:tabs>
        <w:tab w:val="left" w:pos="1191"/>
      </w:tabs>
      <w:outlineLvl w:val="4"/>
    </w:pPr>
    <w:rPr>
      <w:b w:val="0"/>
      <w:sz w:val="24"/>
    </w:rPr>
  </w:style>
  <w:style w:type="paragraph" w:customStyle="1" w:styleId="Overskriftniv6">
    <w:name w:val="*Overskrift niv 6"/>
    <w:basedOn w:val="Overskriftniv1"/>
    <w:next w:val="Brdtekst"/>
    <w:rsid w:val="00A9779C"/>
    <w:pPr>
      <w:numPr>
        <w:ilvl w:val="5"/>
      </w:numPr>
      <w:tabs>
        <w:tab w:val="clear" w:pos="567"/>
      </w:tabs>
      <w:outlineLvl w:val="5"/>
    </w:pPr>
    <w:rPr>
      <w:b w:val="0"/>
      <w:sz w:val="24"/>
    </w:rPr>
  </w:style>
  <w:style w:type="paragraph" w:customStyle="1" w:styleId="TypografiOverskriftniv213pkt">
    <w:name w:val="Typografi *Overskrift niv 2 + 13 pkt"/>
    <w:basedOn w:val="Overskriftniv2"/>
    <w:rsid w:val="00A9779C"/>
    <w:pPr>
      <w:ind w:left="432"/>
    </w:pPr>
    <w:rPr>
      <w:bCs/>
      <w:sz w:val="26"/>
    </w:rPr>
  </w:style>
  <w:style w:type="paragraph" w:styleId="Indholdsfortegnelse9">
    <w:name w:val="toc 9"/>
    <w:basedOn w:val="Normal"/>
    <w:next w:val="Normal"/>
    <w:autoRedefine/>
    <w:semiHidden/>
    <w:rsid w:val="00E01CE9"/>
    <w:pPr>
      <w:spacing w:after="0" w:line="240" w:lineRule="auto"/>
      <w:ind w:left="1920"/>
    </w:pPr>
    <w:rPr>
      <w:rFonts w:ascii="Arial" w:eastAsia="Times New Roman" w:hAnsi="Arial" w:cs="Arial"/>
      <w:szCs w:val="24"/>
      <w:lang w:eastAsia="da-DK"/>
    </w:rPr>
  </w:style>
  <w:style w:type="character" w:customStyle="1" w:styleId="Overskrift2Tegn">
    <w:name w:val="Overskrift 2 Tegn"/>
    <w:basedOn w:val="Standardskrifttypeiafsnit"/>
    <w:link w:val="Overskrift2"/>
    <w:uiPriority w:val="9"/>
    <w:rsid w:val="009D77F1"/>
    <w:rPr>
      <w:rFonts w:asciiTheme="majorHAnsi" w:eastAsiaTheme="majorEastAsia" w:hAnsiTheme="majorHAnsi" w:cstheme="majorBidi"/>
      <w:b/>
      <w:bCs/>
      <w:color w:val="4F81BD" w:themeColor="accent1"/>
      <w:sz w:val="26"/>
      <w:szCs w:val="26"/>
    </w:rPr>
  </w:style>
  <w:style w:type="character" w:customStyle="1" w:styleId="Overskrift3Tegn">
    <w:name w:val="Overskrift 3 Tegn"/>
    <w:basedOn w:val="Standardskrifttypeiafsnit"/>
    <w:link w:val="Overskrift3"/>
    <w:uiPriority w:val="9"/>
    <w:semiHidden/>
    <w:rsid w:val="009D77F1"/>
    <w:rPr>
      <w:rFonts w:asciiTheme="majorHAnsi" w:eastAsiaTheme="majorEastAsia" w:hAnsiTheme="majorHAnsi" w:cstheme="majorBidi"/>
      <w:b/>
      <w:bCs/>
      <w:color w:val="4F81BD" w:themeColor="accent1"/>
    </w:rPr>
  </w:style>
  <w:style w:type="paragraph" w:styleId="Brdtekst0">
    <w:name w:val="Body Text"/>
    <w:basedOn w:val="Normal"/>
    <w:link w:val="BrdtekstTegn0"/>
    <w:rsid w:val="009D77F1"/>
    <w:pPr>
      <w:spacing w:after="0" w:line="240" w:lineRule="auto"/>
      <w:jc w:val="both"/>
    </w:pPr>
    <w:rPr>
      <w:rFonts w:ascii="Times New Roman" w:eastAsia="Times New Roman" w:hAnsi="Times New Roman" w:cs="Times New Roman"/>
      <w:sz w:val="24"/>
      <w:szCs w:val="20"/>
      <w:lang w:eastAsia="da-DK"/>
    </w:rPr>
  </w:style>
  <w:style w:type="character" w:customStyle="1" w:styleId="BrdtekstTegn0">
    <w:name w:val="Brødtekst Tegn"/>
    <w:basedOn w:val="Standardskrifttypeiafsnit"/>
    <w:link w:val="Brdtekst0"/>
    <w:rsid w:val="009D77F1"/>
    <w:rPr>
      <w:rFonts w:ascii="Times New Roman" w:eastAsia="Times New Roman" w:hAnsi="Times New Roman" w:cs="Times New Roman"/>
      <w:sz w:val="24"/>
      <w:szCs w:val="20"/>
      <w:lang w:eastAsia="da-DK"/>
    </w:rPr>
  </w:style>
  <w:style w:type="table" w:styleId="Tabel-Gitter">
    <w:name w:val="Table Grid"/>
    <w:basedOn w:val="Tabel-Normal"/>
    <w:uiPriority w:val="59"/>
    <w:rsid w:val="006B61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2303796">
      <w:bodyDiv w:val="1"/>
      <w:marLeft w:val="0"/>
      <w:marRight w:val="0"/>
      <w:marTop w:val="0"/>
      <w:marBottom w:val="0"/>
      <w:divBdr>
        <w:top w:val="none" w:sz="0" w:space="0" w:color="auto"/>
        <w:left w:val="none" w:sz="0" w:space="0" w:color="auto"/>
        <w:bottom w:val="none" w:sz="0" w:space="0" w:color="auto"/>
        <w:right w:val="none" w:sz="0" w:space="0" w:color="auto"/>
      </w:divBdr>
      <w:divsChild>
        <w:div w:id="1561751037">
          <w:marLeft w:val="0"/>
          <w:marRight w:val="0"/>
          <w:marTop w:val="0"/>
          <w:marBottom w:val="300"/>
          <w:divBdr>
            <w:top w:val="none" w:sz="0" w:space="0" w:color="auto"/>
            <w:left w:val="none" w:sz="0" w:space="0" w:color="auto"/>
            <w:bottom w:val="none" w:sz="0" w:space="0" w:color="auto"/>
            <w:right w:val="none" w:sz="0" w:space="0" w:color="auto"/>
          </w:divBdr>
          <w:divsChild>
            <w:div w:id="1510632358">
              <w:marLeft w:val="0"/>
              <w:marRight w:val="0"/>
              <w:marTop w:val="0"/>
              <w:marBottom w:val="0"/>
              <w:divBdr>
                <w:top w:val="none" w:sz="0" w:space="0" w:color="auto"/>
                <w:left w:val="single" w:sz="6" w:space="1" w:color="FFFFFF"/>
                <w:bottom w:val="none" w:sz="0" w:space="0" w:color="auto"/>
                <w:right w:val="single" w:sz="6" w:space="1" w:color="FFFFFF"/>
              </w:divBdr>
              <w:divsChild>
                <w:div w:id="1364787696">
                  <w:marLeft w:val="0"/>
                  <w:marRight w:val="0"/>
                  <w:marTop w:val="0"/>
                  <w:marBottom w:val="0"/>
                  <w:divBdr>
                    <w:top w:val="none" w:sz="0" w:space="0" w:color="auto"/>
                    <w:left w:val="none" w:sz="0" w:space="0" w:color="auto"/>
                    <w:bottom w:val="none" w:sz="0" w:space="0" w:color="auto"/>
                    <w:right w:val="none" w:sz="0" w:space="0" w:color="auto"/>
                  </w:divBdr>
                  <w:divsChild>
                    <w:div w:id="449671992">
                      <w:marLeft w:val="0"/>
                      <w:marRight w:val="0"/>
                      <w:marTop w:val="0"/>
                      <w:marBottom w:val="0"/>
                      <w:divBdr>
                        <w:top w:val="none" w:sz="0" w:space="0" w:color="auto"/>
                        <w:left w:val="none" w:sz="0" w:space="0" w:color="auto"/>
                        <w:bottom w:val="none" w:sz="0" w:space="0" w:color="auto"/>
                        <w:right w:val="none" w:sz="0" w:space="0" w:color="auto"/>
                      </w:divBdr>
                      <w:divsChild>
                        <w:div w:id="1696735935">
                          <w:marLeft w:val="0"/>
                          <w:marRight w:val="0"/>
                          <w:marTop w:val="0"/>
                          <w:marBottom w:val="0"/>
                          <w:divBdr>
                            <w:top w:val="none" w:sz="0" w:space="0" w:color="auto"/>
                            <w:left w:val="none" w:sz="0" w:space="0" w:color="auto"/>
                            <w:bottom w:val="none" w:sz="0" w:space="0" w:color="auto"/>
                            <w:right w:val="none" w:sz="0" w:space="0" w:color="auto"/>
                          </w:divBdr>
                          <w:divsChild>
                            <w:div w:id="20282069">
                              <w:marLeft w:val="0"/>
                              <w:marRight w:val="0"/>
                              <w:marTop w:val="0"/>
                              <w:marBottom w:val="0"/>
                              <w:divBdr>
                                <w:top w:val="none" w:sz="0" w:space="0" w:color="auto"/>
                                <w:left w:val="none" w:sz="0" w:space="0" w:color="auto"/>
                                <w:bottom w:val="none" w:sz="0" w:space="0" w:color="auto"/>
                                <w:right w:val="none" w:sz="0" w:space="0" w:color="auto"/>
                              </w:divBdr>
                              <w:divsChild>
                                <w:div w:id="1718164936">
                                  <w:marLeft w:val="0"/>
                                  <w:marRight w:val="0"/>
                                  <w:marTop w:val="0"/>
                                  <w:marBottom w:val="0"/>
                                  <w:divBdr>
                                    <w:top w:val="none" w:sz="0" w:space="0" w:color="auto"/>
                                    <w:left w:val="none" w:sz="0" w:space="0" w:color="auto"/>
                                    <w:bottom w:val="none" w:sz="0" w:space="0" w:color="auto"/>
                                    <w:right w:val="none" w:sz="0" w:space="0" w:color="auto"/>
                                  </w:divBdr>
                                  <w:divsChild>
                                    <w:div w:id="1234124143">
                                      <w:marLeft w:val="0"/>
                                      <w:marRight w:val="0"/>
                                      <w:marTop w:val="0"/>
                                      <w:marBottom w:val="0"/>
                                      <w:divBdr>
                                        <w:top w:val="none" w:sz="0" w:space="0" w:color="auto"/>
                                        <w:left w:val="none" w:sz="0" w:space="0" w:color="auto"/>
                                        <w:bottom w:val="none" w:sz="0" w:space="0" w:color="auto"/>
                                        <w:right w:val="none" w:sz="0" w:space="0" w:color="auto"/>
                                      </w:divBdr>
                                      <w:divsChild>
                                        <w:div w:id="1557011776">
                                          <w:marLeft w:val="0"/>
                                          <w:marRight w:val="0"/>
                                          <w:marTop w:val="0"/>
                                          <w:marBottom w:val="0"/>
                                          <w:divBdr>
                                            <w:top w:val="none" w:sz="0" w:space="0" w:color="auto"/>
                                            <w:left w:val="none" w:sz="0" w:space="0" w:color="auto"/>
                                            <w:bottom w:val="none" w:sz="0" w:space="0" w:color="auto"/>
                                            <w:right w:val="none" w:sz="0" w:space="0" w:color="auto"/>
                                          </w:divBdr>
                                          <w:divsChild>
                                            <w:div w:id="1797138798">
                                              <w:marLeft w:val="0"/>
                                              <w:marRight w:val="0"/>
                                              <w:marTop w:val="0"/>
                                              <w:marBottom w:val="0"/>
                                              <w:divBdr>
                                                <w:top w:val="none" w:sz="0" w:space="0" w:color="auto"/>
                                                <w:left w:val="none" w:sz="0" w:space="0" w:color="auto"/>
                                                <w:bottom w:val="none" w:sz="0" w:space="0" w:color="auto"/>
                                                <w:right w:val="none" w:sz="0" w:space="0" w:color="auto"/>
                                              </w:divBdr>
                                            </w:div>
                                            <w:div w:id="2087190690">
                                              <w:marLeft w:val="0"/>
                                              <w:marRight w:val="0"/>
                                              <w:marTop w:val="0"/>
                                              <w:marBottom w:val="0"/>
                                              <w:divBdr>
                                                <w:top w:val="none" w:sz="0" w:space="0" w:color="auto"/>
                                                <w:left w:val="none" w:sz="0" w:space="0" w:color="auto"/>
                                                <w:bottom w:val="none" w:sz="0" w:space="0" w:color="auto"/>
                                                <w:right w:val="none" w:sz="0" w:space="0" w:color="auto"/>
                                              </w:divBdr>
                                            </w:div>
                                            <w:div w:id="659651381">
                                              <w:marLeft w:val="0"/>
                                              <w:marRight w:val="0"/>
                                              <w:marTop w:val="0"/>
                                              <w:marBottom w:val="0"/>
                                              <w:divBdr>
                                                <w:top w:val="none" w:sz="0" w:space="0" w:color="auto"/>
                                                <w:left w:val="none" w:sz="0" w:space="0" w:color="auto"/>
                                                <w:bottom w:val="none" w:sz="0" w:space="0" w:color="auto"/>
                                                <w:right w:val="none" w:sz="0" w:space="0" w:color="auto"/>
                                              </w:divBdr>
                                            </w:div>
                                            <w:div w:id="1476145020">
                                              <w:marLeft w:val="0"/>
                                              <w:marRight w:val="0"/>
                                              <w:marTop w:val="0"/>
                                              <w:marBottom w:val="0"/>
                                              <w:divBdr>
                                                <w:top w:val="none" w:sz="0" w:space="0" w:color="auto"/>
                                                <w:left w:val="none" w:sz="0" w:space="0" w:color="auto"/>
                                                <w:bottom w:val="none" w:sz="0" w:space="0" w:color="auto"/>
                                                <w:right w:val="none" w:sz="0" w:space="0" w:color="auto"/>
                                              </w:divBdr>
                                            </w:div>
                                            <w:div w:id="759638684">
                                              <w:marLeft w:val="0"/>
                                              <w:marRight w:val="0"/>
                                              <w:marTop w:val="0"/>
                                              <w:marBottom w:val="0"/>
                                              <w:divBdr>
                                                <w:top w:val="none" w:sz="0" w:space="0" w:color="auto"/>
                                                <w:left w:val="none" w:sz="0" w:space="0" w:color="auto"/>
                                                <w:bottom w:val="none" w:sz="0" w:space="0" w:color="auto"/>
                                                <w:right w:val="none" w:sz="0" w:space="0" w:color="auto"/>
                                              </w:divBdr>
                                            </w:div>
                                            <w:div w:id="909001962">
                                              <w:marLeft w:val="0"/>
                                              <w:marRight w:val="0"/>
                                              <w:marTop w:val="0"/>
                                              <w:marBottom w:val="0"/>
                                              <w:divBdr>
                                                <w:top w:val="none" w:sz="0" w:space="0" w:color="auto"/>
                                                <w:left w:val="none" w:sz="0" w:space="0" w:color="auto"/>
                                                <w:bottom w:val="none" w:sz="0" w:space="0" w:color="auto"/>
                                                <w:right w:val="none" w:sz="0" w:space="0" w:color="auto"/>
                                              </w:divBdr>
                                            </w:div>
                                            <w:div w:id="1690910204">
                                              <w:marLeft w:val="0"/>
                                              <w:marRight w:val="0"/>
                                              <w:marTop w:val="0"/>
                                              <w:marBottom w:val="0"/>
                                              <w:divBdr>
                                                <w:top w:val="none" w:sz="0" w:space="0" w:color="auto"/>
                                                <w:left w:val="none" w:sz="0" w:space="0" w:color="auto"/>
                                                <w:bottom w:val="none" w:sz="0" w:space="0" w:color="auto"/>
                                                <w:right w:val="none" w:sz="0" w:space="0" w:color="auto"/>
                                              </w:divBdr>
                                            </w:div>
                                            <w:div w:id="209730545">
                                              <w:marLeft w:val="0"/>
                                              <w:marRight w:val="0"/>
                                              <w:marTop w:val="0"/>
                                              <w:marBottom w:val="0"/>
                                              <w:divBdr>
                                                <w:top w:val="none" w:sz="0" w:space="0" w:color="auto"/>
                                                <w:left w:val="none" w:sz="0" w:space="0" w:color="auto"/>
                                                <w:bottom w:val="none" w:sz="0" w:space="0" w:color="auto"/>
                                                <w:right w:val="none" w:sz="0" w:space="0" w:color="auto"/>
                                              </w:divBdr>
                                            </w:div>
                                            <w:div w:id="893733339">
                                              <w:marLeft w:val="0"/>
                                              <w:marRight w:val="0"/>
                                              <w:marTop w:val="0"/>
                                              <w:marBottom w:val="0"/>
                                              <w:divBdr>
                                                <w:top w:val="none" w:sz="0" w:space="0" w:color="auto"/>
                                                <w:left w:val="none" w:sz="0" w:space="0" w:color="auto"/>
                                                <w:bottom w:val="none" w:sz="0" w:space="0" w:color="auto"/>
                                                <w:right w:val="none" w:sz="0" w:space="0" w:color="auto"/>
                                              </w:divBdr>
                                            </w:div>
                                            <w:div w:id="1878468653">
                                              <w:marLeft w:val="0"/>
                                              <w:marRight w:val="0"/>
                                              <w:marTop w:val="0"/>
                                              <w:marBottom w:val="0"/>
                                              <w:divBdr>
                                                <w:top w:val="none" w:sz="0" w:space="0" w:color="auto"/>
                                                <w:left w:val="none" w:sz="0" w:space="0" w:color="auto"/>
                                                <w:bottom w:val="none" w:sz="0" w:space="0" w:color="auto"/>
                                                <w:right w:val="none" w:sz="0" w:space="0" w:color="auto"/>
                                              </w:divBdr>
                                            </w:div>
                                            <w:div w:id="1752849822">
                                              <w:marLeft w:val="0"/>
                                              <w:marRight w:val="0"/>
                                              <w:marTop w:val="0"/>
                                              <w:marBottom w:val="0"/>
                                              <w:divBdr>
                                                <w:top w:val="none" w:sz="0" w:space="0" w:color="auto"/>
                                                <w:left w:val="none" w:sz="0" w:space="0" w:color="auto"/>
                                                <w:bottom w:val="none" w:sz="0" w:space="0" w:color="auto"/>
                                                <w:right w:val="none" w:sz="0" w:space="0" w:color="auto"/>
                                              </w:divBdr>
                                            </w:div>
                                            <w:div w:id="195394346">
                                              <w:marLeft w:val="0"/>
                                              <w:marRight w:val="0"/>
                                              <w:marTop w:val="0"/>
                                              <w:marBottom w:val="0"/>
                                              <w:divBdr>
                                                <w:top w:val="none" w:sz="0" w:space="0" w:color="auto"/>
                                                <w:left w:val="none" w:sz="0" w:space="0" w:color="auto"/>
                                                <w:bottom w:val="none" w:sz="0" w:space="0" w:color="auto"/>
                                                <w:right w:val="none" w:sz="0" w:space="0" w:color="auto"/>
                                              </w:divBdr>
                                            </w:div>
                                            <w:div w:id="633874880">
                                              <w:marLeft w:val="0"/>
                                              <w:marRight w:val="0"/>
                                              <w:marTop w:val="0"/>
                                              <w:marBottom w:val="0"/>
                                              <w:divBdr>
                                                <w:top w:val="none" w:sz="0" w:space="0" w:color="auto"/>
                                                <w:left w:val="none" w:sz="0" w:space="0" w:color="auto"/>
                                                <w:bottom w:val="none" w:sz="0" w:space="0" w:color="auto"/>
                                                <w:right w:val="none" w:sz="0" w:space="0" w:color="auto"/>
                                              </w:divBdr>
                                            </w:div>
                                            <w:div w:id="1122308503">
                                              <w:marLeft w:val="0"/>
                                              <w:marRight w:val="0"/>
                                              <w:marTop w:val="0"/>
                                              <w:marBottom w:val="0"/>
                                              <w:divBdr>
                                                <w:top w:val="none" w:sz="0" w:space="0" w:color="auto"/>
                                                <w:left w:val="none" w:sz="0" w:space="0" w:color="auto"/>
                                                <w:bottom w:val="none" w:sz="0" w:space="0" w:color="auto"/>
                                                <w:right w:val="none" w:sz="0" w:space="0" w:color="auto"/>
                                              </w:divBdr>
                                            </w:div>
                                            <w:div w:id="1391998139">
                                              <w:marLeft w:val="0"/>
                                              <w:marRight w:val="0"/>
                                              <w:marTop w:val="0"/>
                                              <w:marBottom w:val="0"/>
                                              <w:divBdr>
                                                <w:top w:val="none" w:sz="0" w:space="0" w:color="auto"/>
                                                <w:left w:val="none" w:sz="0" w:space="0" w:color="auto"/>
                                                <w:bottom w:val="none" w:sz="0" w:space="0" w:color="auto"/>
                                                <w:right w:val="none" w:sz="0" w:space="0" w:color="auto"/>
                                              </w:divBdr>
                                            </w:div>
                                            <w:div w:id="1900630282">
                                              <w:marLeft w:val="0"/>
                                              <w:marRight w:val="0"/>
                                              <w:marTop w:val="0"/>
                                              <w:marBottom w:val="0"/>
                                              <w:divBdr>
                                                <w:top w:val="none" w:sz="0" w:space="0" w:color="auto"/>
                                                <w:left w:val="none" w:sz="0" w:space="0" w:color="auto"/>
                                                <w:bottom w:val="none" w:sz="0" w:space="0" w:color="auto"/>
                                                <w:right w:val="none" w:sz="0" w:space="0" w:color="auto"/>
                                              </w:divBdr>
                                            </w:div>
                                            <w:div w:id="380977264">
                                              <w:marLeft w:val="0"/>
                                              <w:marRight w:val="0"/>
                                              <w:marTop w:val="0"/>
                                              <w:marBottom w:val="0"/>
                                              <w:divBdr>
                                                <w:top w:val="none" w:sz="0" w:space="0" w:color="auto"/>
                                                <w:left w:val="none" w:sz="0" w:space="0" w:color="auto"/>
                                                <w:bottom w:val="none" w:sz="0" w:space="0" w:color="auto"/>
                                                <w:right w:val="none" w:sz="0" w:space="0" w:color="auto"/>
                                              </w:divBdr>
                                            </w:div>
                                            <w:div w:id="497576615">
                                              <w:marLeft w:val="0"/>
                                              <w:marRight w:val="0"/>
                                              <w:marTop w:val="0"/>
                                              <w:marBottom w:val="0"/>
                                              <w:divBdr>
                                                <w:top w:val="none" w:sz="0" w:space="0" w:color="auto"/>
                                                <w:left w:val="none" w:sz="0" w:space="0" w:color="auto"/>
                                                <w:bottom w:val="none" w:sz="0" w:space="0" w:color="auto"/>
                                                <w:right w:val="none" w:sz="0" w:space="0" w:color="auto"/>
                                              </w:divBdr>
                                            </w:div>
                                            <w:div w:id="816187825">
                                              <w:marLeft w:val="0"/>
                                              <w:marRight w:val="0"/>
                                              <w:marTop w:val="0"/>
                                              <w:marBottom w:val="0"/>
                                              <w:divBdr>
                                                <w:top w:val="none" w:sz="0" w:space="0" w:color="auto"/>
                                                <w:left w:val="none" w:sz="0" w:space="0" w:color="auto"/>
                                                <w:bottom w:val="none" w:sz="0" w:space="0" w:color="auto"/>
                                                <w:right w:val="none" w:sz="0" w:space="0" w:color="auto"/>
                                              </w:divBdr>
                                            </w:div>
                                            <w:div w:id="1365447131">
                                              <w:marLeft w:val="0"/>
                                              <w:marRight w:val="0"/>
                                              <w:marTop w:val="0"/>
                                              <w:marBottom w:val="0"/>
                                              <w:divBdr>
                                                <w:top w:val="none" w:sz="0" w:space="0" w:color="auto"/>
                                                <w:left w:val="none" w:sz="0" w:space="0" w:color="auto"/>
                                                <w:bottom w:val="none" w:sz="0" w:space="0" w:color="auto"/>
                                                <w:right w:val="none" w:sz="0" w:space="0" w:color="auto"/>
                                              </w:divBdr>
                                            </w:div>
                                            <w:div w:id="234904150">
                                              <w:marLeft w:val="0"/>
                                              <w:marRight w:val="0"/>
                                              <w:marTop w:val="0"/>
                                              <w:marBottom w:val="0"/>
                                              <w:divBdr>
                                                <w:top w:val="none" w:sz="0" w:space="0" w:color="auto"/>
                                                <w:left w:val="none" w:sz="0" w:space="0" w:color="auto"/>
                                                <w:bottom w:val="none" w:sz="0" w:space="0" w:color="auto"/>
                                                <w:right w:val="none" w:sz="0" w:space="0" w:color="auto"/>
                                              </w:divBdr>
                                            </w:div>
                                            <w:div w:id="915433146">
                                              <w:marLeft w:val="0"/>
                                              <w:marRight w:val="0"/>
                                              <w:marTop w:val="0"/>
                                              <w:marBottom w:val="0"/>
                                              <w:divBdr>
                                                <w:top w:val="none" w:sz="0" w:space="0" w:color="auto"/>
                                                <w:left w:val="none" w:sz="0" w:space="0" w:color="auto"/>
                                                <w:bottom w:val="none" w:sz="0" w:space="0" w:color="auto"/>
                                                <w:right w:val="none" w:sz="0" w:space="0" w:color="auto"/>
                                              </w:divBdr>
                                            </w:div>
                                            <w:div w:id="626813657">
                                              <w:marLeft w:val="0"/>
                                              <w:marRight w:val="0"/>
                                              <w:marTop w:val="0"/>
                                              <w:marBottom w:val="0"/>
                                              <w:divBdr>
                                                <w:top w:val="none" w:sz="0" w:space="0" w:color="auto"/>
                                                <w:left w:val="none" w:sz="0" w:space="0" w:color="auto"/>
                                                <w:bottom w:val="none" w:sz="0" w:space="0" w:color="auto"/>
                                                <w:right w:val="none" w:sz="0" w:space="0" w:color="auto"/>
                                              </w:divBdr>
                                            </w:div>
                                            <w:div w:id="1053457199">
                                              <w:marLeft w:val="0"/>
                                              <w:marRight w:val="0"/>
                                              <w:marTop w:val="0"/>
                                              <w:marBottom w:val="0"/>
                                              <w:divBdr>
                                                <w:top w:val="none" w:sz="0" w:space="0" w:color="auto"/>
                                                <w:left w:val="none" w:sz="0" w:space="0" w:color="auto"/>
                                                <w:bottom w:val="none" w:sz="0" w:space="0" w:color="auto"/>
                                                <w:right w:val="none" w:sz="0" w:space="0" w:color="auto"/>
                                              </w:divBdr>
                                            </w:div>
                                            <w:div w:id="1630355446">
                                              <w:marLeft w:val="0"/>
                                              <w:marRight w:val="0"/>
                                              <w:marTop w:val="0"/>
                                              <w:marBottom w:val="0"/>
                                              <w:divBdr>
                                                <w:top w:val="none" w:sz="0" w:space="0" w:color="auto"/>
                                                <w:left w:val="none" w:sz="0" w:space="0" w:color="auto"/>
                                                <w:bottom w:val="none" w:sz="0" w:space="0" w:color="auto"/>
                                                <w:right w:val="none" w:sz="0" w:space="0" w:color="auto"/>
                                              </w:divBdr>
                                            </w:div>
                                            <w:div w:id="1644652289">
                                              <w:marLeft w:val="0"/>
                                              <w:marRight w:val="0"/>
                                              <w:marTop w:val="0"/>
                                              <w:marBottom w:val="0"/>
                                              <w:divBdr>
                                                <w:top w:val="none" w:sz="0" w:space="0" w:color="auto"/>
                                                <w:left w:val="none" w:sz="0" w:space="0" w:color="auto"/>
                                                <w:bottom w:val="none" w:sz="0" w:space="0" w:color="auto"/>
                                                <w:right w:val="none" w:sz="0" w:space="0" w:color="auto"/>
                                              </w:divBdr>
                                            </w:div>
                                            <w:div w:id="1015810411">
                                              <w:marLeft w:val="0"/>
                                              <w:marRight w:val="0"/>
                                              <w:marTop w:val="0"/>
                                              <w:marBottom w:val="0"/>
                                              <w:divBdr>
                                                <w:top w:val="none" w:sz="0" w:space="0" w:color="auto"/>
                                                <w:left w:val="none" w:sz="0" w:space="0" w:color="auto"/>
                                                <w:bottom w:val="none" w:sz="0" w:space="0" w:color="auto"/>
                                                <w:right w:val="none" w:sz="0" w:space="0" w:color="auto"/>
                                              </w:divBdr>
                                            </w:div>
                                            <w:div w:id="1180896524">
                                              <w:marLeft w:val="0"/>
                                              <w:marRight w:val="0"/>
                                              <w:marTop w:val="0"/>
                                              <w:marBottom w:val="0"/>
                                              <w:divBdr>
                                                <w:top w:val="none" w:sz="0" w:space="0" w:color="auto"/>
                                                <w:left w:val="none" w:sz="0" w:space="0" w:color="auto"/>
                                                <w:bottom w:val="none" w:sz="0" w:space="0" w:color="auto"/>
                                                <w:right w:val="none" w:sz="0" w:space="0" w:color="auto"/>
                                              </w:divBdr>
                                            </w:div>
                                            <w:div w:id="184296694">
                                              <w:marLeft w:val="0"/>
                                              <w:marRight w:val="0"/>
                                              <w:marTop w:val="0"/>
                                              <w:marBottom w:val="0"/>
                                              <w:divBdr>
                                                <w:top w:val="none" w:sz="0" w:space="0" w:color="auto"/>
                                                <w:left w:val="none" w:sz="0" w:space="0" w:color="auto"/>
                                                <w:bottom w:val="none" w:sz="0" w:space="0" w:color="auto"/>
                                                <w:right w:val="none" w:sz="0" w:space="0" w:color="auto"/>
                                              </w:divBdr>
                                            </w:div>
                                            <w:div w:id="328169890">
                                              <w:marLeft w:val="0"/>
                                              <w:marRight w:val="0"/>
                                              <w:marTop w:val="0"/>
                                              <w:marBottom w:val="0"/>
                                              <w:divBdr>
                                                <w:top w:val="none" w:sz="0" w:space="0" w:color="auto"/>
                                                <w:left w:val="none" w:sz="0" w:space="0" w:color="auto"/>
                                                <w:bottom w:val="none" w:sz="0" w:space="0" w:color="auto"/>
                                                <w:right w:val="none" w:sz="0" w:space="0" w:color="auto"/>
                                              </w:divBdr>
                                            </w:div>
                                          </w:divsChild>
                                        </w:div>
                                        <w:div w:id="1057322449">
                                          <w:marLeft w:val="0"/>
                                          <w:marRight w:val="0"/>
                                          <w:marTop w:val="0"/>
                                          <w:marBottom w:val="0"/>
                                          <w:divBdr>
                                            <w:top w:val="none" w:sz="0" w:space="0" w:color="auto"/>
                                            <w:left w:val="none" w:sz="0" w:space="0" w:color="auto"/>
                                            <w:bottom w:val="none" w:sz="0" w:space="0" w:color="auto"/>
                                            <w:right w:val="none" w:sz="0" w:space="0" w:color="auto"/>
                                          </w:divBdr>
                                          <w:divsChild>
                                            <w:div w:id="1011222396">
                                              <w:marLeft w:val="0"/>
                                              <w:marRight w:val="0"/>
                                              <w:marTop w:val="0"/>
                                              <w:marBottom w:val="0"/>
                                              <w:divBdr>
                                                <w:top w:val="none" w:sz="0" w:space="0" w:color="auto"/>
                                                <w:left w:val="none" w:sz="0" w:space="0" w:color="auto"/>
                                                <w:bottom w:val="none" w:sz="0" w:space="0" w:color="auto"/>
                                                <w:right w:val="none" w:sz="0" w:space="0" w:color="auto"/>
                                              </w:divBdr>
                                            </w:div>
                                            <w:div w:id="518589635">
                                              <w:marLeft w:val="0"/>
                                              <w:marRight w:val="0"/>
                                              <w:marTop w:val="0"/>
                                              <w:marBottom w:val="0"/>
                                              <w:divBdr>
                                                <w:top w:val="none" w:sz="0" w:space="0" w:color="auto"/>
                                                <w:left w:val="none" w:sz="0" w:space="0" w:color="auto"/>
                                                <w:bottom w:val="none" w:sz="0" w:space="0" w:color="auto"/>
                                                <w:right w:val="none" w:sz="0" w:space="0" w:color="auto"/>
                                              </w:divBdr>
                                            </w:div>
                                            <w:div w:id="1004942316">
                                              <w:marLeft w:val="0"/>
                                              <w:marRight w:val="0"/>
                                              <w:marTop w:val="0"/>
                                              <w:marBottom w:val="0"/>
                                              <w:divBdr>
                                                <w:top w:val="none" w:sz="0" w:space="0" w:color="auto"/>
                                                <w:left w:val="none" w:sz="0" w:space="0" w:color="auto"/>
                                                <w:bottom w:val="none" w:sz="0" w:space="0" w:color="auto"/>
                                                <w:right w:val="none" w:sz="0" w:space="0" w:color="auto"/>
                                              </w:divBdr>
                                            </w:div>
                                            <w:div w:id="1802380623">
                                              <w:marLeft w:val="0"/>
                                              <w:marRight w:val="0"/>
                                              <w:marTop w:val="0"/>
                                              <w:marBottom w:val="0"/>
                                              <w:divBdr>
                                                <w:top w:val="none" w:sz="0" w:space="0" w:color="auto"/>
                                                <w:left w:val="none" w:sz="0" w:space="0" w:color="auto"/>
                                                <w:bottom w:val="none" w:sz="0" w:space="0" w:color="auto"/>
                                                <w:right w:val="none" w:sz="0" w:space="0" w:color="auto"/>
                                              </w:divBdr>
                                            </w:div>
                                            <w:div w:id="1348826998">
                                              <w:marLeft w:val="0"/>
                                              <w:marRight w:val="0"/>
                                              <w:marTop w:val="0"/>
                                              <w:marBottom w:val="0"/>
                                              <w:divBdr>
                                                <w:top w:val="none" w:sz="0" w:space="0" w:color="auto"/>
                                                <w:left w:val="none" w:sz="0" w:space="0" w:color="auto"/>
                                                <w:bottom w:val="none" w:sz="0" w:space="0" w:color="auto"/>
                                                <w:right w:val="none" w:sz="0" w:space="0" w:color="auto"/>
                                              </w:divBdr>
                                            </w:div>
                                            <w:div w:id="525142873">
                                              <w:marLeft w:val="0"/>
                                              <w:marRight w:val="0"/>
                                              <w:marTop w:val="0"/>
                                              <w:marBottom w:val="0"/>
                                              <w:divBdr>
                                                <w:top w:val="none" w:sz="0" w:space="0" w:color="auto"/>
                                                <w:left w:val="none" w:sz="0" w:space="0" w:color="auto"/>
                                                <w:bottom w:val="none" w:sz="0" w:space="0" w:color="auto"/>
                                                <w:right w:val="none" w:sz="0" w:space="0" w:color="auto"/>
                                              </w:divBdr>
                                            </w:div>
                                            <w:div w:id="1822039824">
                                              <w:marLeft w:val="0"/>
                                              <w:marRight w:val="0"/>
                                              <w:marTop w:val="0"/>
                                              <w:marBottom w:val="0"/>
                                              <w:divBdr>
                                                <w:top w:val="none" w:sz="0" w:space="0" w:color="auto"/>
                                                <w:left w:val="none" w:sz="0" w:space="0" w:color="auto"/>
                                                <w:bottom w:val="none" w:sz="0" w:space="0" w:color="auto"/>
                                                <w:right w:val="none" w:sz="0" w:space="0" w:color="auto"/>
                                              </w:divBdr>
                                            </w:div>
                                            <w:div w:id="758067866">
                                              <w:marLeft w:val="0"/>
                                              <w:marRight w:val="0"/>
                                              <w:marTop w:val="0"/>
                                              <w:marBottom w:val="0"/>
                                              <w:divBdr>
                                                <w:top w:val="none" w:sz="0" w:space="0" w:color="auto"/>
                                                <w:left w:val="none" w:sz="0" w:space="0" w:color="auto"/>
                                                <w:bottom w:val="none" w:sz="0" w:space="0" w:color="auto"/>
                                                <w:right w:val="none" w:sz="0" w:space="0" w:color="auto"/>
                                              </w:divBdr>
                                            </w:div>
                                            <w:div w:id="1123500428">
                                              <w:marLeft w:val="0"/>
                                              <w:marRight w:val="0"/>
                                              <w:marTop w:val="0"/>
                                              <w:marBottom w:val="0"/>
                                              <w:divBdr>
                                                <w:top w:val="none" w:sz="0" w:space="0" w:color="auto"/>
                                                <w:left w:val="none" w:sz="0" w:space="0" w:color="auto"/>
                                                <w:bottom w:val="none" w:sz="0" w:space="0" w:color="auto"/>
                                                <w:right w:val="none" w:sz="0" w:space="0" w:color="auto"/>
                                              </w:divBdr>
                                            </w:div>
                                            <w:div w:id="945699161">
                                              <w:marLeft w:val="0"/>
                                              <w:marRight w:val="0"/>
                                              <w:marTop w:val="0"/>
                                              <w:marBottom w:val="0"/>
                                              <w:divBdr>
                                                <w:top w:val="none" w:sz="0" w:space="0" w:color="auto"/>
                                                <w:left w:val="none" w:sz="0" w:space="0" w:color="auto"/>
                                                <w:bottom w:val="none" w:sz="0" w:space="0" w:color="auto"/>
                                                <w:right w:val="none" w:sz="0" w:space="0" w:color="auto"/>
                                              </w:divBdr>
                                            </w:div>
                                            <w:div w:id="470945786">
                                              <w:marLeft w:val="0"/>
                                              <w:marRight w:val="0"/>
                                              <w:marTop w:val="0"/>
                                              <w:marBottom w:val="0"/>
                                              <w:divBdr>
                                                <w:top w:val="none" w:sz="0" w:space="0" w:color="auto"/>
                                                <w:left w:val="none" w:sz="0" w:space="0" w:color="auto"/>
                                                <w:bottom w:val="none" w:sz="0" w:space="0" w:color="auto"/>
                                                <w:right w:val="none" w:sz="0" w:space="0" w:color="auto"/>
                                              </w:divBdr>
                                            </w:div>
                                            <w:div w:id="1896625572">
                                              <w:marLeft w:val="0"/>
                                              <w:marRight w:val="0"/>
                                              <w:marTop w:val="0"/>
                                              <w:marBottom w:val="0"/>
                                              <w:divBdr>
                                                <w:top w:val="none" w:sz="0" w:space="0" w:color="auto"/>
                                                <w:left w:val="none" w:sz="0" w:space="0" w:color="auto"/>
                                                <w:bottom w:val="none" w:sz="0" w:space="0" w:color="auto"/>
                                                <w:right w:val="none" w:sz="0" w:space="0" w:color="auto"/>
                                              </w:divBdr>
                                            </w:div>
                                            <w:div w:id="1939872752">
                                              <w:marLeft w:val="0"/>
                                              <w:marRight w:val="0"/>
                                              <w:marTop w:val="0"/>
                                              <w:marBottom w:val="0"/>
                                              <w:divBdr>
                                                <w:top w:val="none" w:sz="0" w:space="0" w:color="auto"/>
                                                <w:left w:val="none" w:sz="0" w:space="0" w:color="auto"/>
                                                <w:bottom w:val="none" w:sz="0" w:space="0" w:color="auto"/>
                                                <w:right w:val="none" w:sz="0" w:space="0" w:color="auto"/>
                                              </w:divBdr>
                                            </w:div>
                                            <w:div w:id="1503274726">
                                              <w:marLeft w:val="0"/>
                                              <w:marRight w:val="0"/>
                                              <w:marTop w:val="0"/>
                                              <w:marBottom w:val="0"/>
                                              <w:divBdr>
                                                <w:top w:val="none" w:sz="0" w:space="0" w:color="auto"/>
                                                <w:left w:val="none" w:sz="0" w:space="0" w:color="auto"/>
                                                <w:bottom w:val="none" w:sz="0" w:space="0" w:color="auto"/>
                                                <w:right w:val="none" w:sz="0" w:space="0" w:color="auto"/>
                                              </w:divBdr>
                                            </w:div>
                                            <w:div w:id="1532839956">
                                              <w:marLeft w:val="0"/>
                                              <w:marRight w:val="0"/>
                                              <w:marTop w:val="0"/>
                                              <w:marBottom w:val="0"/>
                                              <w:divBdr>
                                                <w:top w:val="none" w:sz="0" w:space="0" w:color="auto"/>
                                                <w:left w:val="none" w:sz="0" w:space="0" w:color="auto"/>
                                                <w:bottom w:val="none" w:sz="0" w:space="0" w:color="auto"/>
                                                <w:right w:val="none" w:sz="0" w:space="0" w:color="auto"/>
                                              </w:divBdr>
                                            </w:div>
                                            <w:div w:id="1156414197">
                                              <w:marLeft w:val="0"/>
                                              <w:marRight w:val="0"/>
                                              <w:marTop w:val="0"/>
                                              <w:marBottom w:val="0"/>
                                              <w:divBdr>
                                                <w:top w:val="none" w:sz="0" w:space="0" w:color="auto"/>
                                                <w:left w:val="none" w:sz="0" w:space="0" w:color="auto"/>
                                                <w:bottom w:val="none" w:sz="0" w:space="0" w:color="auto"/>
                                                <w:right w:val="none" w:sz="0" w:space="0" w:color="auto"/>
                                              </w:divBdr>
                                            </w:div>
                                            <w:div w:id="1156339852">
                                              <w:marLeft w:val="0"/>
                                              <w:marRight w:val="0"/>
                                              <w:marTop w:val="0"/>
                                              <w:marBottom w:val="0"/>
                                              <w:divBdr>
                                                <w:top w:val="none" w:sz="0" w:space="0" w:color="auto"/>
                                                <w:left w:val="none" w:sz="0" w:space="0" w:color="auto"/>
                                                <w:bottom w:val="none" w:sz="0" w:space="0" w:color="auto"/>
                                                <w:right w:val="none" w:sz="0" w:space="0" w:color="auto"/>
                                              </w:divBdr>
                                            </w:div>
                                            <w:div w:id="149490416">
                                              <w:marLeft w:val="0"/>
                                              <w:marRight w:val="0"/>
                                              <w:marTop w:val="0"/>
                                              <w:marBottom w:val="0"/>
                                              <w:divBdr>
                                                <w:top w:val="none" w:sz="0" w:space="0" w:color="auto"/>
                                                <w:left w:val="none" w:sz="0" w:space="0" w:color="auto"/>
                                                <w:bottom w:val="none" w:sz="0" w:space="0" w:color="auto"/>
                                                <w:right w:val="none" w:sz="0" w:space="0" w:color="auto"/>
                                              </w:divBdr>
                                            </w:div>
                                            <w:div w:id="520049954">
                                              <w:marLeft w:val="0"/>
                                              <w:marRight w:val="0"/>
                                              <w:marTop w:val="0"/>
                                              <w:marBottom w:val="0"/>
                                              <w:divBdr>
                                                <w:top w:val="none" w:sz="0" w:space="0" w:color="auto"/>
                                                <w:left w:val="none" w:sz="0" w:space="0" w:color="auto"/>
                                                <w:bottom w:val="none" w:sz="0" w:space="0" w:color="auto"/>
                                                <w:right w:val="none" w:sz="0" w:space="0" w:color="auto"/>
                                              </w:divBdr>
                                            </w:div>
                                            <w:div w:id="262231514">
                                              <w:marLeft w:val="0"/>
                                              <w:marRight w:val="0"/>
                                              <w:marTop w:val="0"/>
                                              <w:marBottom w:val="0"/>
                                              <w:divBdr>
                                                <w:top w:val="none" w:sz="0" w:space="0" w:color="auto"/>
                                                <w:left w:val="none" w:sz="0" w:space="0" w:color="auto"/>
                                                <w:bottom w:val="none" w:sz="0" w:space="0" w:color="auto"/>
                                                <w:right w:val="none" w:sz="0" w:space="0" w:color="auto"/>
                                              </w:divBdr>
                                            </w:div>
                                          </w:divsChild>
                                        </w:div>
                                        <w:div w:id="1699355103">
                                          <w:marLeft w:val="0"/>
                                          <w:marRight w:val="0"/>
                                          <w:marTop w:val="0"/>
                                          <w:marBottom w:val="0"/>
                                          <w:divBdr>
                                            <w:top w:val="none" w:sz="0" w:space="0" w:color="auto"/>
                                            <w:left w:val="none" w:sz="0" w:space="0" w:color="auto"/>
                                            <w:bottom w:val="none" w:sz="0" w:space="0" w:color="auto"/>
                                            <w:right w:val="none" w:sz="0" w:space="0" w:color="auto"/>
                                          </w:divBdr>
                                          <w:divsChild>
                                            <w:div w:id="2038432552">
                                              <w:marLeft w:val="0"/>
                                              <w:marRight w:val="0"/>
                                              <w:marTop w:val="0"/>
                                              <w:marBottom w:val="0"/>
                                              <w:divBdr>
                                                <w:top w:val="none" w:sz="0" w:space="0" w:color="auto"/>
                                                <w:left w:val="none" w:sz="0" w:space="0" w:color="auto"/>
                                                <w:bottom w:val="none" w:sz="0" w:space="0" w:color="auto"/>
                                                <w:right w:val="none" w:sz="0" w:space="0" w:color="auto"/>
                                              </w:divBdr>
                                            </w:div>
                                            <w:div w:id="229729532">
                                              <w:marLeft w:val="0"/>
                                              <w:marRight w:val="0"/>
                                              <w:marTop w:val="0"/>
                                              <w:marBottom w:val="0"/>
                                              <w:divBdr>
                                                <w:top w:val="none" w:sz="0" w:space="0" w:color="auto"/>
                                                <w:left w:val="none" w:sz="0" w:space="0" w:color="auto"/>
                                                <w:bottom w:val="none" w:sz="0" w:space="0" w:color="auto"/>
                                                <w:right w:val="none" w:sz="0" w:space="0" w:color="auto"/>
                                              </w:divBdr>
                                            </w:div>
                                            <w:div w:id="832599016">
                                              <w:marLeft w:val="0"/>
                                              <w:marRight w:val="0"/>
                                              <w:marTop w:val="0"/>
                                              <w:marBottom w:val="0"/>
                                              <w:divBdr>
                                                <w:top w:val="none" w:sz="0" w:space="0" w:color="auto"/>
                                                <w:left w:val="none" w:sz="0" w:space="0" w:color="auto"/>
                                                <w:bottom w:val="none" w:sz="0" w:space="0" w:color="auto"/>
                                                <w:right w:val="none" w:sz="0" w:space="0" w:color="auto"/>
                                              </w:divBdr>
                                            </w:div>
                                            <w:div w:id="780147329">
                                              <w:marLeft w:val="0"/>
                                              <w:marRight w:val="0"/>
                                              <w:marTop w:val="0"/>
                                              <w:marBottom w:val="0"/>
                                              <w:divBdr>
                                                <w:top w:val="none" w:sz="0" w:space="0" w:color="auto"/>
                                                <w:left w:val="none" w:sz="0" w:space="0" w:color="auto"/>
                                                <w:bottom w:val="none" w:sz="0" w:space="0" w:color="auto"/>
                                                <w:right w:val="none" w:sz="0" w:space="0" w:color="auto"/>
                                              </w:divBdr>
                                            </w:div>
                                            <w:div w:id="1461878167">
                                              <w:marLeft w:val="0"/>
                                              <w:marRight w:val="0"/>
                                              <w:marTop w:val="0"/>
                                              <w:marBottom w:val="0"/>
                                              <w:divBdr>
                                                <w:top w:val="none" w:sz="0" w:space="0" w:color="auto"/>
                                                <w:left w:val="none" w:sz="0" w:space="0" w:color="auto"/>
                                                <w:bottom w:val="none" w:sz="0" w:space="0" w:color="auto"/>
                                                <w:right w:val="none" w:sz="0" w:space="0" w:color="auto"/>
                                              </w:divBdr>
                                            </w:div>
                                            <w:div w:id="852038317">
                                              <w:marLeft w:val="0"/>
                                              <w:marRight w:val="0"/>
                                              <w:marTop w:val="0"/>
                                              <w:marBottom w:val="0"/>
                                              <w:divBdr>
                                                <w:top w:val="none" w:sz="0" w:space="0" w:color="auto"/>
                                                <w:left w:val="none" w:sz="0" w:space="0" w:color="auto"/>
                                                <w:bottom w:val="none" w:sz="0" w:space="0" w:color="auto"/>
                                                <w:right w:val="none" w:sz="0" w:space="0" w:color="auto"/>
                                              </w:divBdr>
                                            </w:div>
                                            <w:div w:id="255022206">
                                              <w:marLeft w:val="0"/>
                                              <w:marRight w:val="0"/>
                                              <w:marTop w:val="0"/>
                                              <w:marBottom w:val="0"/>
                                              <w:divBdr>
                                                <w:top w:val="none" w:sz="0" w:space="0" w:color="auto"/>
                                                <w:left w:val="none" w:sz="0" w:space="0" w:color="auto"/>
                                                <w:bottom w:val="none" w:sz="0" w:space="0" w:color="auto"/>
                                                <w:right w:val="none" w:sz="0" w:space="0" w:color="auto"/>
                                              </w:divBdr>
                                            </w:div>
                                            <w:div w:id="255019659">
                                              <w:marLeft w:val="0"/>
                                              <w:marRight w:val="0"/>
                                              <w:marTop w:val="0"/>
                                              <w:marBottom w:val="0"/>
                                              <w:divBdr>
                                                <w:top w:val="none" w:sz="0" w:space="0" w:color="auto"/>
                                                <w:left w:val="none" w:sz="0" w:space="0" w:color="auto"/>
                                                <w:bottom w:val="none" w:sz="0" w:space="0" w:color="auto"/>
                                                <w:right w:val="none" w:sz="0" w:space="0" w:color="auto"/>
                                              </w:divBdr>
                                            </w:div>
                                            <w:div w:id="1526947473">
                                              <w:marLeft w:val="0"/>
                                              <w:marRight w:val="0"/>
                                              <w:marTop w:val="0"/>
                                              <w:marBottom w:val="0"/>
                                              <w:divBdr>
                                                <w:top w:val="none" w:sz="0" w:space="0" w:color="auto"/>
                                                <w:left w:val="none" w:sz="0" w:space="0" w:color="auto"/>
                                                <w:bottom w:val="none" w:sz="0" w:space="0" w:color="auto"/>
                                                <w:right w:val="none" w:sz="0" w:space="0" w:color="auto"/>
                                              </w:divBdr>
                                            </w:div>
                                            <w:div w:id="383648255">
                                              <w:marLeft w:val="0"/>
                                              <w:marRight w:val="0"/>
                                              <w:marTop w:val="0"/>
                                              <w:marBottom w:val="0"/>
                                              <w:divBdr>
                                                <w:top w:val="none" w:sz="0" w:space="0" w:color="auto"/>
                                                <w:left w:val="none" w:sz="0" w:space="0" w:color="auto"/>
                                                <w:bottom w:val="none" w:sz="0" w:space="0" w:color="auto"/>
                                                <w:right w:val="none" w:sz="0" w:space="0" w:color="auto"/>
                                              </w:divBdr>
                                            </w:div>
                                            <w:div w:id="551229340">
                                              <w:marLeft w:val="0"/>
                                              <w:marRight w:val="0"/>
                                              <w:marTop w:val="0"/>
                                              <w:marBottom w:val="0"/>
                                              <w:divBdr>
                                                <w:top w:val="none" w:sz="0" w:space="0" w:color="auto"/>
                                                <w:left w:val="none" w:sz="0" w:space="0" w:color="auto"/>
                                                <w:bottom w:val="none" w:sz="0" w:space="0" w:color="auto"/>
                                                <w:right w:val="none" w:sz="0" w:space="0" w:color="auto"/>
                                              </w:divBdr>
                                            </w:div>
                                            <w:div w:id="1128279250">
                                              <w:marLeft w:val="0"/>
                                              <w:marRight w:val="0"/>
                                              <w:marTop w:val="0"/>
                                              <w:marBottom w:val="0"/>
                                              <w:divBdr>
                                                <w:top w:val="none" w:sz="0" w:space="0" w:color="auto"/>
                                                <w:left w:val="none" w:sz="0" w:space="0" w:color="auto"/>
                                                <w:bottom w:val="none" w:sz="0" w:space="0" w:color="auto"/>
                                                <w:right w:val="none" w:sz="0" w:space="0" w:color="auto"/>
                                              </w:divBdr>
                                            </w:div>
                                            <w:div w:id="322662404">
                                              <w:marLeft w:val="0"/>
                                              <w:marRight w:val="0"/>
                                              <w:marTop w:val="0"/>
                                              <w:marBottom w:val="0"/>
                                              <w:divBdr>
                                                <w:top w:val="none" w:sz="0" w:space="0" w:color="auto"/>
                                                <w:left w:val="none" w:sz="0" w:space="0" w:color="auto"/>
                                                <w:bottom w:val="none" w:sz="0" w:space="0" w:color="auto"/>
                                                <w:right w:val="none" w:sz="0" w:space="0" w:color="auto"/>
                                              </w:divBdr>
                                            </w:div>
                                            <w:div w:id="1852060625">
                                              <w:marLeft w:val="0"/>
                                              <w:marRight w:val="0"/>
                                              <w:marTop w:val="0"/>
                                              <w:marBottom w:val="0"/>
                                              <w:divBdr>
                                                <w:top w:val="none" w:sz="0" w:space="0" w:color="auto"/>
                                                <w:left w:val="none" w:sz="0" w:space="0" w:color="auto"/>
                                                <w:bottom w:val="none" w:sz="0" w:space="0" w:color="auto"/>
                                                <w:right w:val="none" w:sz="0" w:space="0" w:color="auto"/>
                                              </w:divBdr>
                                            </w:div>
                                            <w:div w:id="1874726351">
                                              <w:marLeft w:val="0"/>
                                              <w:marRight w:val="0"/>
                                              <w:marTop w:val="0"/>
                                              <w:marBottom w:val="0"/>
                                              <w:divBdr>
                                                <w:top w:val="none" w:sz="0" w:space="0" w:color="auto"/>
                                                <w:left w:val="none" w:sz="0" w:space="0" w:color="auto"/>
                                                <w:bottom w:val="none" w:sz="0" w:space="0" w:color="auto"/>
                                                <w:right w:val="none" w:sz="0" w:space="0" w:color="auto"/>
                                              </w:divBdr>
                                            </w:div>
                                            <w:div w:id="1078478697">
                                              <w:marLeft w:val="0"/>
                                              <w:marRight w:val="0"/>
                                              <w:marTop w:val="0"/>
                                              <w:marBottom w:val="0"/>
                                              <w:divBdr>
                                                <w:top w:val="none" w:sz="0" w:space="0" w:color="auto"/>
                                                <w:left w:val="none" w:sz="0" w:space="0" w:color="auto"/>
                                                <w:bottom w:val="none" w:sz="0" w:space="0" w:color="auto"/>
                                                <w:right w:val="none" w:sz="0" w:space="0" w:color="auto"/>
                                              </w:divBdr>
                                            </w:div>
                                            <w:div w:id="500392974">
                                              <w:marLeft w:val="0"/>
                                              <w:marRight w:val="0"/>
                                              <w:marTop w:val="0"/>
                                              <w:marBottom w:val="0"/>
                                              <w:divBdr>
                                                <w:top w:val="none" w:sz="0" w:space="0" w:color="auto"/>
                                                <w:left w:val="none" w:sz="0" w:space="0" w:color="auto"/>
                                                <w:bottom w:val="none" w:sz="0" w:space="0" w:color="auto"/>
                                                <w:right w:val="none" w:sz="0" w:space="0" w:color="auto"/>
                                              </w:divBdr>
                                            </w:div>
                                            <w:div w:id="458960067">
                                              <w:marLeft w:val="0"/>
                                              <w:marRight w:val="0"/>
                                              <w:marTop w:val="0"/>
                                              <w:marBottom w:val="0"/>
                                              <w:divBdr>
                                                <w:top w:val="none" w:sz="0" w:space="0" w:color="auto"/>
                                                <w:left w:val="none" w:sz="0" w:space="0" w:color="auto"/>
                                                <w:bottom w:val="none" w:sz="0" w:space="0" w:color="auto"/>
                                                <w:right w:val="none" w:sz="0" w:space="0" w:color="auto"/>
                                              </w:divBdr>
                                            </w:div>
                                            <w:div w:id="1367217901">
                                              <w:marLeft w:val="0"/>
                                              <w:marRight w:val="0"/>
                                              <w:marTop w:val="0"/>
                                              <w:marBottom w:val="0"/>
                                              <w:divBdr>
                                                <w:top w:val="none" w:sz="0" w:space="0" w:color="auto"/>
                                                <w:left w:val="none" w:sz="0" w:space="0" w:color="auto"/>
                                                <w:bottom w:val="none" w:sz="0" w:space="0" w:color="auto"/>
                                                <w:right w:val="none" w:sz="0" w:space="0" w:color="auto"/>
                                              </w:divBdr>
                                            </w:div>
                                            <w:div w:id="119419853">
                                              <w:marLeft w:val="0"/>
                                              <w:marRight w:val="0"/>
                                              <w:marTop w:val="0"/>
                                              <w:marBottom w:val="0"/>
                                              <w:divBdr>
                                                <w:top w:val="none" w:sz="0" w:space="0" w:color="auto"/>
                                                <w:left w:val="none" w:sz="0" w:space="0" w:color="auto"/>
                                                <w:bottom w:val="none" w:sz="0" w:space="0" w:color="auto"/>
                                                <w:right w:val="none" w:sz="0" w:space="0" w:color="auto"/>
                                              </w:divBdr>
                                            </w:div>
                                          </w:divsChild>
                                        </w:div>
                                        <w:div w:id="1604337019">
                                          <w:marLeft w:val="0"/>
                                          <w:marRight w:val="0"/>
                                          <w:marTop w:val="0"/>
                                          <w:marBottom w:val="0"/>
                                          <w:divBdr>
                                            <w:top w:val="none" w:sz="0" w:space="0" w:color="auto"/>
                                            <w:left w:val="none" w:sz="0" w:space="0" w:color="auto"/>
                                            <w:bottom w:val="none" w:sz="0" w:space="0" w:color="auto"/>
                                            <w:right w:val="none" w:sz="0" w:space="0" w:color="auto"/>
                                          </w:divBdr>
                                          <w:divsChild>
                                            <w:div w:id="44180262">
                                              <w:marLeft w:val="0"/>
                                              <w:marRight w:val="0"/>
                                              <w:marTop w:val="0"/>
                                              <w:marBottom w:val="0"/>
                                              <w:divBdr>
                                                <w:top w:val="none" w:sz="0" w:space="0" w:color="auto"/>
                                                <w:left w:val="none" w:sz="0" w:space="0" w:color="auto"/>
                                                <w:bottom w:val="none" w:sz="0" w:space="0" w:color="auto"/>
                                                <w:right w:val="none" w:sz="0" w:space="0" w:color="auto"/>
                                              </w:divBdr>
                                            </w:div>
                                            <w:div w:id="1994329673">
                                              <w:marLeft w:val="0"/>
                                              <w:marRight w:val="0"/>
                                              <w:marTop w:val="0"/>
                                              <w:marBottom w:val="0"/>
                                              <w:divBdr>
                                                <w:top w:val="none" w:sz="0" w:space="0" w:color="auto"/>
                                                <w:left w:val="none" w:sz="0" w:space="0" w:color="auto"/>
                                                <w:bottom w:val="none" w:sz="0" w:space="0" w:color="auto"/>
                                                <w:right w:val="none" w:sz="0" w:space="0" w:color="auto"/>
                                              </w:divBdr>
                                            </w:div>
                                            <w:div w:id="409738937">
                                              <w:marLeft w:val="0"/>
                                              <w:marRight w:val="0"/>
                                              <w:marTop w:val="0"/>
                                              <w:marBottom w:val="0"/>
                                              <w:divBdr>
                                                <w:top w:val="none" w:sz="0" w:space="0" w:color="auto"/>
                                                <w:left w:val="none" w:sz="0" w:space="0" w:color="auto"/>
                                                <w:bottom w:val="none" w:sz="0" w:space="0" w:color="auto"/>
                                                <w:right w:val="none" w:sz="0" w:space="0" w:color="auto"/>
                                              </w:divBdr>
                                            </w:div>
                                            <w:div w:id="1051004071">
                                              <w:marLeft w:val="0"/>
                                              <w:marRight w:val="0"/>
                                              <w:marTop w:val="0"/>
                                              <w:marBottom w:val="0"/>
                                              <w:divBdr>
                                                <w:top w:val="none" w:sz="0" w:space="0" w:color="auto"/>
                                                <w:left w:val="none" w:sz="0" w:space="0" w:color="auto"/>
                                                <w:bottom w:val="none" w:sz="0" w:space="0" w:color="auto"/>
                                                <w:right w:val="none" w:sz="0" w:space="0" w:color="auto"/>
                                              </w:divBdr>
                                            </w:div>
                                            <w:div w:id="1681809936">
                                              <w:marLeft w:val="0"/>
                                              <w:marRight w:val="0"/>
                                              <w:marTop w:val="0"/>
                                              <w:marBottom w:val="0"/>
                                              <w:divBdr>
                                                <w:top w:val="none" w:sz="0" w:space="0" w:color="auto"/>
                                                <w:left w:val="none" w:sz="0" w:space="0" w:color="auto"/>
                                                <w:bottom w:val="none" w:sz="0" w:space="0" w:color="auto"/>
                                                <w:right w:val="none" w:sz="0" w:space="0" w:color="auto"/>
                                              </w:divBdr>
                                            </w:div>
                                            <w:div w:id="922182750">
                                              <w:marLeft w:val="0"/>
                                              <w:marRight w:val="0"/>
                                              <w:marTop w:val="0"/>
                                              <w:marBottom w:val="0"/>
                                              <w:divBdr>
                                                <w:top w:val="none" w:sz="0" w:space="0" w:color="auto"/>
                                                <w:left w:val="none" w:sz="0" w:space="0" w:color="auto"/>
                                                <w:bottom w:val="none" w:sz="0" w:space="0" w:color="auto"/>
                                                <w:right w:val="none" w:sz="0" w:space="0" w:color="auto"/>
                                              </w:divBdr>
                                            </w:div>
                                            <w:div w:id="583758055">
                                              <w:marLeft w:val="0"/>
                                              <w:marRight w:val="0"/>
                                              <w:marTop w:val="0"/>
                                              <w:marBottom w:val="0"/>
                                              <w:divBdr>
                                                <w:top w:val="none" w:sz="0" w:space="0" w:color="auto"/>
                                                <w:left w:val="none" w:sz="0" w:space="0" w:color="auto"/>
                                                <w:bottom w:val="none" w:sz="0" w:space="0" w:color="auto"/>
                                                <w:right w:val="none" w:sz="0" w:space="0" w:color="auto"/>
                                              </w:divBdr>
                                            </w:div>
                                            <w:div w:id="1920477241">
                                              <w:marLeft w:val="0"/>
                                              <w:marRight w:val="0"/>
                                              <w:marTop w:val="0"/>
                                              <w:marBottom w:val="0"/>
                                              <w:divBdr>
                                                <w:top w:val="none" w:sz="0" w:space="0" w:color="auto"/>
                                                <w:left w:val="none" w:sz="0" w:space="0" w:color="auto"/>
                                                <w:bottom w:val="none" w:sz="0" w:space="0" w:color="auto"/>
                                                <w:right w:val="none" w:sz="0" w:space="0" w:color="auto"/>
                                              </w:divBdr>
                                            </w:div>
                                            <w:div w:id="421413480">
                                              <w:marLeft w:val="0"/>
                                              <w:marRight w:val="0"/>
                                              <w:marTop w:val="0"/>
                                              <w:marBottom w:val="0"/>
                                              <w:divBdr>
                                                <w:top w:val="none" w:sz="0" w:space="0" w:color="auto"/>
                                                <w:left w:val="none" w:sz="0" w:space="0" w:color="auto"/>
                                                <w:bottom w:val="none" w:sz="0" w:space="0" w:color="auto"/>
                                                <w:right w:val="none" w:sz="0" w:space="0" w:color="auto"/>
                                              </w:divBdr>
                                            </w:div>
                                            <w:div w:id="812989417">
                                              <w:marLeft w:val="0"/>
                                              <w:marRight w:val="0"/>
                                              <w:marTop w:val="0"/>
                                              <w:marBottom w:val="0"/>
                                              <w:divBdr>
                                                <w:top w:val="none" w:sz="0" w:space="0" w:color="auto"/>
                                                <w:left w:val="none" w:sz="0" w:space="0" w:color="auto"/>
                                                <w:bottom w:val="none" w:sz="0" w:space="0" w:color="auto"/>
                                                <w:right w:val="none" w:sz="0" w:space="0" w:color="auto"/>
                                              </w:divBdr>
                                            </w:div>
                                            <w:div w:id="44568471">
                                              <w:marLeft w:val="0"/>
                                              <w:marRight w:val="0"/>
                                              <w:marTop w:val="0"/>
                                              <w:marBottom w:val="0"/>
                                              <w:divBdr>
                                                <w:top w:val="none" w:sz="0" w:space="0" w:color="auto"/>
                                                <w:left w:val="none" w:sz="0" w:space="0" w:color="auto"/>
                                                <w:bottom w:val="none" w:sz="0" w:space="0" w:color="auto"/>
                                                <w:right w:val="none" w:sz="0" w:space="0" w:color="auto"/>
                                              </w:divBdr>
                                            </w:div>
                                            <w:div w:id="817763312">
                                              <w:marLeft w:val="0"/>
                                              <w:marRight w:val="0"/>
                                              <w:marTop w:val="0"/>
                                              <w:marBottom w:val="0"/>
                                              <w:divBdr>
                                                <w:top w:val="none" w:sz="0" w:space="0" w:color="auto"/>
                                                <w:left w:val="none" w:sz="0" w:space="0" w:color="auto"/>
                                                <w:bottom w:val="none" w:sz="0" w:space="0" w:color="auto"/>
                                                <w:right w:val="none" w:sz="0" w:space="0" w:color="auto"/>
                                              </w:divBdr>
                                            </w:div>
                                            <w:div w:id="1565024801">
                                              <w:marLeft w:val="0"/>
                                              <w:marRight w:val="0"/>
                                              <w:marTop w:val="0"/>
                                              <w:marBottom w:val="0"/>
                                              <w:divBdr>
                                                <w:top w:val="none" w:sz="0" w:space="0" w:color="auto"/>
                                                <w:left w:val="none" w:sz="0" w:space="0" w:color="auto"/>
                                                <w:bottom w:val="none" w:sz="0" w:space="0" w:color="auto"/>
                                                <w:right w:val="none" w:sz="0" w:space="0" w:color="auto"/>
                                              </w:divBdr>
                                            </w:div>
                                            <w:div w:id="1041248991">
                                              <w:marLeft w:val="0"/>
                                              <w:marRight w:val="0"/>
                                              <w:marTop w:val="0"/>
                                              <w:marBottom w:val="0"/>
                                              <w:divBdr>
                                                <w:top w:val="none" w:sz="0" w:space="0" w:color="auto"/>
                                                <w:left w:val="none" w:sz="0" w:space="0" w:color="auto"/>
                                                <w:bottom w:val="none" w:sz="0" w:space="0" w:color="auto"/>
                                                <w:right w:val="none" w:sz="0" w:space="0" w:color="auto"/>
                                              </w:divBdr>
                                            </w:div>
                                            <w:div w:id="639968328">
                                              <w:marLeft w:val="0"/>
                                              <w:marRight w:val="0"/>
                                              <w:marTop w:val="0"/>
                                              <w:marBottom w:val="0"/>
                                              <w:divBdr>
                                                <w:top w:val="none" w:sz="0" w:space="0" w:color="auto"/>
                                                <w:left w:val="none" w:sz="0" w:space="0" w:color="auto"/>
                                                <w:bottom w:val="none" w:sz="0" w:space="0" w:color="auto"/>
                                                <w:right w:val="none" w:sz="0" w:space="0" w:color="auto"/>
                                              </w:divBdr>
                                            </w:div>
                                            <w:div w:id="1801727073">
                                              <w:marLeft w:val="0"/>
                                              <w:marRight w:val="0"/>
                                              <w:marTop w:val="0"/>
                                              <w:marBottom w:val="0"/>
                                              <w:divBdr>
                                                <w:top w:val="none" w:sz="0" w:space="0" w:color="auto"/>
                                                <w:left w:val="none" w:sz="0" w:space="0" w:color="auto"/>
                                                <w:bottom w:val="none" w:sz="0" w:space="0" w:color="auto"/>
                                                <w:right w:val="none" w:sz="0" w:space="0" w:color="auto"/>
                                              </w:divBdr>
                                            </w:div>
                                            <w:div w:id="318926213">
                                              <w:marLeft w:val="0"/>
                                              <w:marRight w:val="0"/>
                                              <w:marTop w:val="0"/>
                                              <w:marBottom w:val="0"/>
                                              <w:divBdr>
                                                <w:top w:val="none" w:sz="0" w:space="0" w:color="auto"/>
                                                <w:left w:val="none" w:sz="0" w:space="0" w:color="auto"/>
                                                <w:bottom w:val="none" w:sz="0" w:space="0" w:color="auto"/>
                                                <w:right w:val="none" w:sz="0" w:space="0" w:color="auto"/>
                                              </w:divBdr>
                                            </w:div>
                                            <w:div w:id="488912090">
                                              <w:marLeft w:val="0"/>
                                              <w:marRight w:val="0"/>
                                              <w:marTop w:val="0"/>
                                              <w:marBottom w:val="0"/>
                                              <w:divBdr>
                                                <w:top w:val="none" w:sz="0" w:space="0" w:color="auto"/>
                                                <w:left w:val="none" w:sz="0" w:space="0" w:color="auto"/>
                                                <w:bottom w:val="none" w:sz="0" w:space="0" w:color="auto"/>
                                                <w:right w:val="none" w:sz="0" w:space="0" w:color="auto"/>
                                              </w:divBdr>
                                            </w:div>
                                            <w:div w:id="726611735">
                                              <w:marLeft w:val="0"/>
                                              <w:marRight w:val="0"/>
                                              <w:marTop w:val="0"/>
                                              <w:marBottom w:val="0"/>
                                              <w:divBdr>
                                                <w:top w:val="none" w:sz="0" w:space="0" w:color="auto"/>
                                                <w:left w:val="none" w:sz="0" w:space="0" w:color="auto"/>
                                                <w:bottom w:val="none" w:sz="0" w:space="0" w:color="auto"/>
                                                <w:right w:val="none" w:sz="0" w:space="0" w:color="auto"/>
                                              </w:divBdr>
                                            </w:div>
                                            <w:div w:id="1993899576">
                                              <w:marLeft w:val="0"/>
                                              <w:marRight w:val="0"/>
                                              <w:marTop w:val="0"/>
                                              <w:marBottom w:val="0"/>
                                              <w:divBdr>
                                                <w:top w:val="none" w:sz="0" w:space="0" w:color="auto"/>
                                                <w:left w:val="none" w:sz="0" w:space="0" w:color="auto"/>
                                                <w:bottom w:val="none" w:sz="0" w:space="0" w:color="auto"/>
                                                <w:right w:val="none" w:sz="0" w:space="0" w:color="auto"/>
                                              </w:divBdr>
                                            </w:div>
                                            <w:div w:id="1692956373">
                                              <w:marLeft w:val="0"/>
                                              <w:marRight w:val="0"/>
                                              <w:marTop w:val="0"/>
                                              <w:marBottom w:val="0"/>
                                              <w:divBdr>
                                                <w:top w:val="none" w:sz="0" w:space="0" w:color="auto"/>
                                                <w:left w:val="none" w:sz="0" w:space="0" w:color="auto"/>
                                                <w:bottom w:val="none" w:sz="0" w:space="0" w:color="auto"/>
                                                <w:right w:val="none" w:sz="0" w:space="0" w:color="auto"/>
                                              </w:divBdr>
                                            </w:div>
                                            <w:div w:id="1988630479">
                                              <w:marLeft w:val="0"/>
                                              <w:marRight w:val="0"/>
                                              <w:marTop w:val="0"/>
                                              <w:marBottom w:val="0"/>
                                              <w:divBdr>
                                                <w:top w:val="none" w:sz="0" w:space="0" w:color="auto"/>
                                                <w:left w:val="none" w:sz="0" w:space="0" w:color="auto"/>
                                                <w:bottom w:val="none" w:sz="0" w:space="0" w:color="auto"/>
                                                <w:right w:val="none" w:sz="0" w:space="0" w:color="auto"/>
                                              </w:divBdr>
                                            </w:div>
                                            <w:div w:id="1562789178">
                                              <w:marLeft w:val="0"/>
                                              <w:marRight w:val="0"/>
                                              <w:marTop w:val="0"/>
                                              <w:marBottom w:val="0"/>
                                              <w:divBdr>
                                                <w:top w:val="none" w:sz="0" w:space="0" w:color="auto"/>
                                                <w:left w:val="none" w:sz="0" w:space="0" w:color="auto"/>
                                                <w:bottom w:val="none" w:sz="0" w:space="0" w:color="auto"/>
                                                <w:right w:val="none" w:sz="0" w:space="0" w:color="auto"/>
                                              </w:divBdr>
                                            </w:div>
                                            <w:div w:id="1724132125">
                                              <w:marLeft w:val="0"/>
                                              <w:marRight w:val="0"/>
                                              <w:marTop w:val="0"/>
                                              <w:marBottom w:val="0"/>
                                              <w:divBdr>
                                                <w:top w:val="none" w:sz="0" w:space="0" w:color="auto"/>
                                                <w:left w:val="none" w:sz="0" w:space="0" w:color="auto"/>
                                                <w:bottom w:val="none" w:sz="0" w:space="0" w:color="auto"/>
                                                <w:right w:val="none" w:sz="0" w:space="0" w:color="auto"/>
                                              </w:divBdr>
                                            </w:div>
                                          </w:divsChild>
                                        </w:div>
                                        <w:div w:id="582222976">
                                          <w:marLeft w:val="0"/>
                                          <w:marRight w:val="0"/>
                                          <w:marTop w:val="0"/>
                                          <w:marBottom w:val="0"/>
                                          <w:divBdr>
                                            <w:top w:val="none" w:sz="0" w:space="0" w:color="auto"/>
                                            <w:left w:val="none" w:sz="0" w:space="0" w:color="auto"/>
                                            <w:bottom w:val="none" w:sz="0" w:space="0" w:color="auto"/>
                                            <w:right w:val="none" w:sz="0" w:space="0" w:color="auto"/>
                                          </w:divBdr>
                                          <w:divsChild>
                                            <w:div w:id="1049955128">
                                              <w:marLeft w:val="0"/>
                                              <w:marRight w:val="0"/>
                                              <w:marTop w:val="0"/>
                                              <w:marBottom w:val="0"/>
                                              <w:divBdr>
                                                <w:top w:val="none" w:sz="0" w:space="0" w:color="auto"/>
                                                <w:left w:val="none" w:sz="0" w:space="0" w:color="auto"/>
                                                <w:bottom w:val="none" w:sz="0" w:space="0" w:color="auto"/>
                                                <w:right w:val="none" w:sz="0" w:space="0" w:color="auto"/>
                                              </w:divBdr>
                                            </w:div>
                                            <w:div w:id="6837640">
                                              <w:marLeft w:val="0"/>
                                              <w:marRight w:val="0"/>
                                              <w:marTop w:val="0"/>
                                              <w:marBottom w:val="0"/>
                                              <w:divBdr>
                                                <w:top w:val="none" w:sz="0" w:space="0" w:color="auto"/>
                                                <w:left w:val="none" w:sz="0" w:space="0" w:color="auto"/>
                                                <w:bottom w:val="none" w:sz="0" w:space="0" w:color="auto"/>
                                                <w:right w:val="none" w:sz="0" w:space="0" w:color="auto"/>
                                              </w:divBdr>
                                            </w:div>
                                            <w:div w:id="1696072499">
                                              <w:marLeft w:val="0"/>
                                              <w:marRight w:val="0"/>
                                              <w:marTop w:val="0"/>
                                              <w:marBottom w:val="0"/>
                                              <w:divBdr>
                                                <w:top w:val="none" w:sz="0" w:space="0" w:color="auto"/>
                                                <w:left w:val="none" w:sz="0" w:space="0" w:color="auto"/>
                                                <w:bottom w:val="none" w:sz="0" w:space="0" w:color="auto"/>
                                                <w:right w:val="none" w:sz="0" w:space="0" w:color="auto"/>
                                              </w:divBdr>
                                            </w:div>
                                            <w:div w:id="1358658674">
                                              <w:marLeft w:val="0"/>
                                              <w:marRight w:val="0"/>
                                              <w:marTop w:val="0"/>
                                              <w:marBottom w:val="0"/>
                                              <w:divBdr>
                                                <w:top w:val="none" w:sz="0" w:space="0" w:color="auto"/>
                                                <w:left w:val="none" w:sz="0" w:space="0" w:color="auto"/>
                                                <w:bottom w:val="none" w:sz="0" w:space="0" w:color="auto"/>
                                                <w:right w:val="none" w:sz="0" w:space="0" w:color="auto"/>
                                              </w:divBdr>
                                            </w:div>
                                            <w:div w:id="1168910250">
                                              <w:marLeft w:val="0"/>
                                              <w:marRight w:val="0"/>
                                              <w:marTop w:val="0"/>
                                              <w:marBottom w:val="0"/>
                                              <w:divBdr>
                                                <w:top w:val="none" w:sz="0" w:space="0" w:color="auto"/>
                                                <w:left w:val="none" w:sz="0" w:space="0" w:color="auto"/>
                                                <w:bottom w:val="none" w:sz="0" w:space="0" w:color="auto"/>
                                                <w:right w:val="none" w:sz="0" w:space="0" w:color="auto"/>
                                              </w:divBdr>
                                            </w:div>
                                            <w:div w:id="1103914843">
                                              <w:marLeft w:val="0"/>
                                              <w:marRight w:val="0"/>
                                              <w:marTop w:val="0"/>
                                              <w:marBottom w:val="0"/>
                                              <w:divBdr>
                                                <w:top w:val="none" w:sz="0" w:space="0" w:color="auto"/>
                                                <w:left w:val="none" w:sz="0" w:space="0" w:color="auto"/>
                                                <w:bottom w:val="none" w:sz="0" w:space="0" w:color="auto"/>
                                                <w:right w:val="none" w:sz="0" w:space="0" w:color="auto"/>
                                              </w:divBdr>
                                            </w:div>
                                            <w:div w:id="620651549">
                                              <w:marLeft w:val="0"/>
                                              <w:marRight w:val="0"/>
                                              <w:marTop w:val="0"/>
                                              <w:marBottom w:val="0"/>
                                              <w:divBdr>
                                                <w:top w:val="none" w:sz="0" w:space="0" w:color="auto"/>
                                                <w:left w:val="none" w:sz="0" w:space="0" w:color="auto"/>
                                                <w:bottom w:val="none" w:sz="0" w:space="0" w:color="auto"/>
                                                <w:right w:val="none" w:sz="0" w:space="0" w:color="auto"/>
                                              </w:divBdr>
                                            </w:div>
                                            <w:div w:id="1221404425">
                                              <w:marLeft w:val="0"/>
                                              <w:marRight w:val="0"/>
                                              <w:marTop w:val="0"/>
                                              <w:marBottom w:val="0"/>
                                              <w:divBdr>
                                                <w:top w:val="none" w:sz="0" w:space="0" w:color="auto"/>
                                                <w:left w:val="none" w:sz="0" w:space="0" w:color="auto"/>
                                                <w:bottom w:val="none" w:sz="0" w:space="0" w:color="auto"/>
                                                <w:right w:val="none" w:sz="0" w:space="0" w:color="auto"/>
                                              </w:divBdr>
                                            </w:div>
                                            <w:div w:id="200941342">
                                              <w:marLeft w:val="0"/>
                                              <w:marRight w:val="0"/>
                                              <w:marTop w:val="0"/>
                                              <w:marBottom w:val="0"/>
                                              <w:divBdr>
                                                <w:top w:val="none" w:sz="0" w:space="0" w:color="auto"/>
                                                <w:left w:val="none" w:sz="0" w:space="0" w:color="auto"/>
                                                <w:bottom w:val="none" w:sz="0" w:space="0" w:color="auto"/>
                                                <w:right w:val="none" w:sz="0" w:space="0" w:color="auto"/>
                                              </w:divBdr>
                                            </w:div>
                                            <w:div w:id="1221986087">
                                              <w:marLeft w:val="0"/>
                                              <w:marRight w:val="0"/>
                                              <w:marTop w:val="0"/>
                                              <w:marBottom w:val="0"/>
                                              <w:divBdr>
                                                <w:top w:val="none" w:sz="0" w:space="0" w:color="auto"/>
                                                <w:left w:val="none" w:sz="0" w:space="0" w:color="auto"/>
                                                <w:bottom w:val="none" w:sz="0" w:space="0" w:color="auto"/>
                                                <w:right w:val="none" w:sz="0" w:space="0" w:color="auto"/>
                                              </w:divBdr>
                                            </w:div>
                                            <w:div w:id="1874339488">
                                              <w:marLeft w:val="0"/>
                                              <w:marRight w:val="0"/>
                                              <w:marTop w:val="0"/>
                                              <w:marBottom w:val="0"/>
                                              <w:divBdr>
                                                <w:top w:val="none" w:sz="0" w:space="0" w:color="auto"/>
                                                <w:left w:val="none" w:sz="0" w:space="0" w:color="auto"/>
                                                <w:bottom w:val="none" w:sz="0" w:space="0" w:color="auto"/>
                                                <w:right w:val="none" w:sz="0" w:space="0" w:color="auto"/>
                                              </w:divBdr>
                                            </w:div>
                                            <w:div w:id="1461143007">
                                              <w:marLeft w:val="0"/>
                                              <w:marRight w:val="0"/>
                                              <w:marTop w:val="0"/>
                                              <w:marBottom w:val="0"/>
                                              <w:divBdr>
                                                <w:top w:val="none" w:sz="0" w:space="0" w:color="auto"/>
                                                <w:left w:val="none" w:sz="0" w:space="0" w:color="auto"/>
                                                <w:bottom w:val="none" w:sz="0" w:space="0" w:color="auto"/>
                                                <w:right w:val="none" w:sz="0" w:space="0" w:color="auto"/>
                                              </w:divBdr>
                                            </w:div>
                                            <w:div w:id="397673378">
                                              <w:marLeft w:val="0"/>
                                              <w:marRight w:val="0"/>
                                              <w:marTop w:val="0"/>
                                              <w:marBottom w:val="0"/>
                                              <w:divBdr>
                                                <w:top w:val="none" w:sz="0" w:space="0" w:color="auto"/>
                                                <w:left w:val="none" w:sz="0" w:space="0" w:color="auto"/>
                                                <w:bottom w:val="none" w:sz="0" w:space="0" w:color="auto"/>
                                                <w:right w:val="none" w:sz="0" w:space="0" w:color="auto"/>
                                              </w:divBdr>
                                            </w:div>
                                            <w:div w:id="1958364469">
                                              <w:marLeft w:val="0"/>
                                              <w:marRight w:val="0"/>
                                              <w:marTop w:val="0"/>
                                              <w:marBottom w:val="0"/>
                                              <w:divBdr>
                                                <w:top w:val="none" w:sz="0" w:space="0" w:color="auto"/>
                                                <w:left w:val="none" w:sz="0" w:space="0" w:color="auto"/>
                                                <w:bottom w:val="none" w:sz="0" w:space="0" w:color="auto"/>
                                                <w:right w:val="none" w:sz="0" w:space="0" w:color="auto"/>
                                              </w:divBdr>
                                            </w:div>
                                            <w:div w:id="469638510">
                                              <w:marLeft w:val="0"/>
                                              <w:marRight w:val="0"/>
                                              <w:marTop w:val="0"/>
                                              <w:marBottom w:val="0"/>
                                              <w:divBdr>
                                                <w:top w:val="none" w:sz="0" w:space="0" w:color="auto"/>
                                                <w:left w:val="none" w:sz="0" w:space="0" w:color="auto"/>
                                                <w:bottom w:val="none" w:sz="0" w:space="0" w:color="auto"/>
                                                <w:right w:val="none" w:sz="0" w:space="0" w:color="auto"/>
                                              </w:divBdr>
                                            </w:div>
                                            <w:div w:id="355471903">
                                              <w:marLeft w:val="0"/>
                                              <w:marRight w:val="0"/>
                                              <w:marTop w:val="0"/>
                                              <w:marBottom w:val="0"/>
                                              <w:divBdr>
                                                <w:top w:val="none" w:sz="0" w:space="0" w:color="auto"/>
                                                <w:left w:val="none" w:sz="0" w:space="0" w:color="auto"/>
                                                <w:bottom w:val="none" w:sz="0" w:space="0" w:color="auto"/>
                                                <w:right w:val="none" w:sz="0" w:space="0" w:color="auto"/>
                                              </w:divBdr>
                                            </w:div>
                                            <w:div w:id="730465409">
                                              <w:marLeft w:val="0"/>
                                              <w:marRight w:val="0"/>
                                              <w:marTop w:val="0"/>
                                              <w:marBottom w:val="0"/>
                                              <w:divBdr>
                                                <w:top w:val="none" w:sz="0" w:space="0" w:color="auto"/>
                                                <w:left w:val="none" w:sz="0" w:space="0" w:color="auto"/>
                                                <w:bottom w:val="none" w:sz="0" w:space="0" w:color="auto"/>
                                                <w:right w:val="none" w:sz="0" w:space="0" w:color="auto"/>
                                              </w:divBdr>
                                            </w:div>
                                            <w:div w:id="1663269197">
                                              <w:marLeft w:val="0"/>
                                              <w:marRight w:val="0"/>
                                              <w:marTop w:val="0"/>
                                              <w:marBottom w:val="0"/>
                                              <w:divBdr>
                                                <w:top w:val="none" w:sz="0" w:space="0" w:color="auto"/>
                                                <w:left w:val="none" w:sz="0" w:space="0" w:color="auto"/>
                                                <w:bottom w:val="none" w:sz="0" w:space="0" w:color="auto"/>
                                                <w:right w:val="none" w:sz="0" w:space="0" w:color="auto"/>
                                              </w:divBdr>
                                            </w:div>
                                            <w:div w:id="605313469">
                                              <w:marLeft w:val="0"/>
                                              <w:marRight w:val="0"/>
                                              <w:marTop w:val="0"/>
                                              <w:marBottom w:val="0"/>
                                              <w:divBdr>
                                                <w:top w:val="none" w:sz="0" w:space="0" w:color="auto"/>
                                                <w:left w:val="none" w:sz="0" w:space="0" w:color="auto"/>
                                                <w:bottom w:val="none" w:sz="0" w:space="0" w:color="auto"/>
                                                <w:right w:val="none" w:sz="0" w:space="0" w:color="auto"/>
                                              </w:divBdr>
                                            </w:div>
                                            <w:div w:id="1568109218">
                                              <w:marLeft w:val="0"/>
                                              <w:marRight w:val="0"/>
                                              <w:marTop w:val="0"/>
                                              <w:marBottom w:val="0"/>
                                              <w:divBdr>
                                                <w:top w:val="none" w:sz="0" w:space="0" w:color="auto"/>
                                                <w:left w:val="none" w:sz="0" w:space="0" w:color="auto"/>
                                                <w:bottom w:val="none" w:sz="0" w:space="0" w:color="auto"/>
                                                <w:right w:val="none" w:sz="0" w:space="0" w:color="auto"/>
                                              </w:divBdr>
                                            </w:div>
                                          </w:divsChild>
                                        </w:div>
                                        <w:div w:id="1403717178">
                                          <w:marLeft w:val="0"/>
                                          <w:marRight w:val="0"/>
                                          <w:marTop w:val="0"/>
                                          <w:marBottom w:val="0"/>
                                          <w:divBdr>
                                            <w:top w:val="none" w:sz="0" w:space="0" w:color="auto"/>
                                            <w:left w:val="none" w:sz="0" w:space="0" w:color="auto"/>
                                            <w:bottom w:val="none" w:sz="0" w:space="0" w:color="auto"/>
                                            <w:right w:val="none" w:sz="0" w:space="0" w:color="auto"/>
                                          </w:divBdr>
                                          <w:divsChild>
                                            <w:div w:id="946426282">
                                              <w:marLeft w:val="0"/>
                                              <w:marRight w:val="0"/>
                                              <w:marTop w:val="0"/>
                                              <w:marBottom w:val="0"/>
                                              <w:divBdr>
                                                <w:top w:val="none" w:sz="0" w:space="0" w:color="auto"/>
                                                <w:left w:val="none" w:sz="0" w:space="0" w:color="auto"/>
                                                <w:bottom w:val="none" w:sz="0" w:space="0" w:color="auto"/>
                                                <w:right w:val="none" w:sz="0" w:space="0" w:color="auto"/>
                                              </w:divBdr>
                                            </w:div>
                                            <w:div w:id="2079279282">
                                              <w:marLeft w:val="0"/>
                                              <w:marRight w:val="0"/>
                                              <w:marTop w:val="0"/>
                                              <w:marBottom w:val="0"/>
                                              <w:divBdr>
                                                <w:top w:val="none" w:sz="0" w:space="0" w:color="auto"/>
                                                <w:left w:val="none" w:sz="0" w:space="0" w:color="auto"/>
                                                <w:bottom w:val="none" w:sz="0" w:space="0" w:color="auto"/>
                                                <w:right w:val="none" w:sz="0" w:space="0" w:color="auto"/>
                                              </w:divBdr>
                                            </w:div>
                                            <w:div w:id="1599606338">
                                              <w:marLeft w:val="0"/>
                                              <w:marRight w:val="0"/>
                                              <w:marTop w:val="0"/>
                                              <w:marBottom w:val="0"/>
                                              <w:divBdr>
                                                <w:top w:val="none" w:sz="0" w:space="0" w:color="auto"/>
                                                <w:left w:val="none" w:sz="0" w:space="0" w:color="auto"/>
                                                <w:bottom w:val="none" w:sz="0" w:space="0" w:color="auto"/>
                                                <w:right w:val="none" w:sz="0" w:space="0" w:color="auto"/>
                                              </w:divBdr>
                                            </w:div>
                                            <w:div w:id="1933318648">
                                              <w:marLeft w:val="0"/>
                                              <w:marRight w:val="0"/>
                                              <w:marTop w:val="0"/>
                                              <w:marBottom w:val="0"/>
                                              <w:divBdr>
                                                <w:top w:val="none" w:sz="0" w:space="0" w:color="auto"/>
                                                <w:left w:val="none" w:sz="0" w:space="0" w:color="auto"/>
                                                <w:bottom w:val="none" w:sz="0" w:space="0" w:color="auto"/>
                                                <w:right w:val="none" w:sz="0" w:space="0" w:color="auto"/>
                                              </w:divBdr>
                                            </w:div>
                                            <w:div w:id="1565992850">
                                              <w:marLeft w:val="0"/>
                                              <w:marRight w:val="0"/>
                                              <w:marTop w:val="0"/>
                                              <w:marBottom w:val="0"/>
                                              <w:divBdr>
                                                <w:top w:val="none" w:sz="0" w:space="0" w:color="auto"/>
                                                <w:left w:val="none" w:sz="0" w:space="0" w:color="auto"/>
                                                <w:bottom w:val="none" w:sz="0" w:space="0" w:color="auto"/>
                                                <w:right w:val="none" w:sz="0" w:space="0" w:color="auto"/>
                                              </w:divBdr>
                                            </w:div>
                                            <w:div w:id="265238240">
                                              <w:marLeft w:val="0"/>
                                              <w:marRight w:val="0"/>
                                              <w:marTop w:val="0"/>
                                              <w:marBottom w:val="0"/>
                                              <w:divBdr>
                                                <w:top w:val="none" w:sz="0" w:space="0" w:color="auto"/>
                                                <w:left w:val="none" w:sz="0" w:space="0" w:color="auto"/>
                                                <w:bottom w:val="none" w:sz="0" w:space="0" w:color="auto"/>
                                                <w:right w:val="none" w:sz="0" w:space="0" w:color="auto"/>
                                              </w:divBdr>
                                            </w:div>
                                            <w:div w:id="1211383371">
                                              <w:marLeft w:val="0"/>
                                              <w:marRight w:val="0"/>
                                              <w:marTop w:val="0"/>
                                              <w:marBottom w:val="0"/>
                                              <w:divBdr>
                                                <w:top w:val="none" w:sz="0" w:space="0" w:color="auto"/>
                                                <w:left w:val="none" w:sz="0" w:space="0" w:color="auto"/>
                                                <w:bottom w:val="none" w:sz="0" w:space="0" w:color="auto"/>
                                                <w:right w:val="none" w:sz="0" w:space="0" w:color="auto"/>
                                              </w:divBdr>
                                            </w:div>
                                            <w:div w:id="1761441937">
                                              <w:marLeft w:val="0"/>
                                              <w:marRight w:val="0"/>
                                              <w:marTop w:val="0"/>
                                              <w:marBottom w:val="0"/>
                                              <w:divBdr>
                                                <w:top w:val="none" w:sz="0" w:space="0" w:color="auto"/>
                                                <w:left w:val="none" w:sz="0" w:space="0" w:color="auto"/>
                                                <w:bottom w:val="none" w:sz="0" w:space="0" w:color="auto"/>
                                                <w:right w:val="none" w:sz="0" w:space="0" w:color="auto"/>
                                              </w:divBdr>
                                            </w:div>
                                            <w:div w:id="1906407809">
                                              <w:marLeft w:val="0"/>
                                              <w:marRight w:val="0"/>
                                              <w:marTop w:val="0"/>
                                              <w:marBottom w:val="0"/>
                                              <w:divBdr>
                                                <w:top w:val="none" w:sz="0" w:space="0" w:color="auto"/>
                                                <w:left w:val="none" w:sz="0" w:space="0" w:color="auto"/>
                                                <w:bottom w:val="none" w:sz="0" w:space="0" w:color="auto"/>
                                                <w:right w:val="none" w:sz="0" w:space="0" w:color="auto"/>
                                              </w:divBdr>
                                            </w:div>
                                            <w:div w:id="1944531782">
                                              <w:marLeft w:val="0"/>
                                              <w:marRight w:val="0"/>
                                              <w:marTop w:val="0"/>
                                              <w:marBottom w:val="0"/>
                                              <w:divBdr>
                                                <w:top w:val="none" w:sz="0" w:space="0" w:color="auto"/>
                                                <w:left w:val="none" w:sz="0" w:space="0" w:color="auto"/>
                                                <w:bottom w:val="none" w:sz="0" w:space="0" w:color="auto"/>
                                                <w:right w:val="none" w:sz="0" w:space="0" w:color="auto"/>
                                              </w:divBdr>
                                            </w:div>
                                            <w:div w:id="470825001">
                                              <w:marLeft w:val="0"/>
                                              <w:marRight w:val="0"/>
                                              <w:marTop w:val="0"/>
                                              <w:marBottom w:val="0"/>
                                              <w:divBdr>
                                                <w:top w:val="none" w:sz="0" w:space="0" w:color="auto"/>
                                                <w:left w:val="none" w:sz="0" w:space="0" w:color="auto"/>
                                                <w:bottom w:val="none" w:sz="0" w:space="0" w:color="auto"/>
                                                <w:right w:val="none" w:sz="0" w:space="0" w:color="auto"/>
                                              </w:divBdr>
                                            </w:div>
                                            <w:div w:id="144666056">
                                              <w:marLeft w:val="0"/>
                                              <w:marRight w:val="0"/>
                                              <w:marTop w:val="0"/>
                                              <w:marBottom w:val="0"/>
                                              <w:divBdr>
                                                <w:top w:val="none" w:sz="0" w:space="0" w:color="auto"/>
                                                <w:left w:val="none" w:sz="0" w:space="0" w:color="auto"/>
                                                <w:bottom w:val="none" w:sz="0" w:space="0" w:color="auto"/>
                                                <w:right w:val="none" w:sz="0" w:space="0" w:color="auto"/>
                                              </w:divBdr>
                                            </w:div>
                                            <w:div w:id="1174151034">
                                              <w:marLeft w:val="0"/>
                                              <w:marRight w:val="0"/>
                                              <w:marTop w:val="0"/>
                                              <w:marBottom w:val="0"/>
                                              <w:divBdr>
                                                <w:top w:val="none" w:sz="0" w:space="0" w:color="auto"/>
                                                <w:left w:val="none" w:sz="0" w:space="0" w:color="auto"/>
                                                <w:bottom w:val="none" w:sz="0" w:space="0" w:color="auto"/>
                                                <w:right w:val="none" w:sz="0" w:space="0" w:color="auto"/>
                                              </w:divBdr>
                                            </w:div>
                                            <w:div w:id="189030438">
                                              <w:marLeft w:val="0"/>
                                              <w:marRight w:val="0"/>
                                              <w:marTop w:val="0"/>
                                              <w:marBottom w:val="0"/>
                                              <w:divBdr>
                                                <w:top w:val="none" w:sz="0" w:space="0" w:color="auto"/>
                                                <w:left w:val="none" w:sz="0" w:space="0" w:color="auto"/>
                                                <w:bottom w:val="none" w:sz="0" w:space="0" w:color="auto"/>
                                                <w:right w:val="none" w:sz="0" w:space="0" w:color="auto"/>
                                              </w:divBdr>
                                            </w:div>
                                            <w:div w:id="885605287">
                                              <w:marLeft w:val="0"/>
                                              <w:marRight w:val="0"/>
                                              <w:marTop w:val="0"/>
                                              <w:marBottom w:val="0"/>
                                              <w:divBdr>
                                                <w:top w:val="none" w:sz="0" w:space="0" w:color="auto"/>
                                                <w:left w:val="none" w:sz="0" w:space="0" w:color="auto"/>
                                                <w:bottom w:val="none" w:sz="0" w:space="0" w:color="auto"/>
                                                <w:right w:val="none" w:sz="0" w:space="0" w:color="auto"/>
                                              </w:divBdr>
                                            </w:div>
                                            <w:div w:id="1881504471">
                                              <w:marLeft w:val="0"/>
                                              <w:marRight w:val="0"/>
                                              <w:marTop w:val="0"/>
                                              <w:marBottom w:val="0"/>
                                              <w:divBdr>
                                                <w:top w:val="none" w:sz="0" w:space="0" w:color="auto"/>
                                                <w:left w:val="none" w:sz="0" w:space="0" w:color="auto"/>
                                                <w:bottom w:val="none" w:sz="0" w:space="0" w:color="auto"/>
                                                <w:right w:val="none" w:sz="0" w:space="0" w:color="auto"/>
                                              </w:divBdr>
                                            </w:div>
                                            <w:div w:id="1210415795">
                                              <w:marLeft w:val="0"/>
                                              <w:marRight w:val="0"/>
                                              <w:marTop w:val="0"/>
                                              <w:marBottom w:val="0"/>
                                              <w:divBdr>
                                                <w:top w:val="none" w:sz="0" w:space="0" w:color="auto"/>
                                                <w:left w:val="none" w:sz="0" w:space="0" w:color="auto"/>
                                                <w:bottom w:val="none" w:sz="0" w:space="0" w:color="auto"/>
                                                <w:right w:val="none" w:sz="0" w:space="0" w:color="auto"/>
                                              </w:divBdr>
                                            </w:div>
                                            <w:div w:id="1644002157">
                                              <w:marLeft w:val="0"/>
                                              <w:marRight w:val="0"/>
                                              <w:marTop w:val="0"/>
                                              <w:marBottom w:val="0"/>
                                              <w:divBdr>
                                                <w:top w:val="none" w:sz="0" w:space="0" w:color="auto"/>
                                                <w:left w:val="none" w:sz="0" w:space="0" w:color="auto"/>
                                                <w:bottom w:val="none" w:sz="0" w:space="0" w:color="auto"/>
                                                <w:right w:val="none" w:sz="0" w:space="0" w:color="auto"/>
                                              </w:divBdr>
                                            </w:div>
                                            <w:div w:id="1037437701">
                                              <w:marLeft w:val="0"/>
                                              <w:marRight w:val="0"/>
                                              <w:marTop w:val="0"/>
                                              <w:marBottom w:val="0"/>
                                              <w:divBdr>
                                                <w:top w:val="none" w:sz="0" w:space="0" w:color="auto"/>
                                                <w:left w:val="none" w:sz="0" w:space="0" w:color="auto"/>
                                                <w:bottom w:val="none" w:sz="0" w:space="0" w:color="auto"/>
                                                <w:right w:val="none" w:sz="0" w:space="0" w:color="auto"/>
                                              </w:divBdr>
                                            </w:div>
                                            <w:div w:id="1251157643">
                                              <w:marLeft w:val="0"/>
                                              <w:marRight w:val="0"/>
                                              <w:marTop w:val="0"/>
                                              <w:marBottom w:val="0"/>
                                              <w:divBdr>
                                                <w:top w:val="none" w:sz="0" w:space="0" w:color="auto"/>
                                                <w:left w:val="none" w:sz="0" w:space="0" w:color="auto"/>
                                                <w:bottom w:val="none" w:sz="0" w:space="0" w:color="auto"/>
                                                <w:right w:val="none" w:sz="0" w:space="0" w:color="auto"/>
                                              </w:divBdr>
                                            </w:div>
                                            <w:div w:id="1016999203">
                                              <w:marLeft w:val="0"/>
                                              <w:marRight w:val="0"/>
                                              <w:marTop w:val="0"/>
                                              <w:marBottom w:val="0"/>
                                              <w:divBdr>
                                                <w:top w:val="none" w:sz="0" w:space="0" w:color="auto"/>
                                                <w:left w:val="none" w:sz="0" w:space="0" w:color="auto"/>
                                                <w:bottom w:val="none" w:sz="0" w:space="0" w:color="auto"/>
                                                <w:right w:val="none" w:sz="0" w:space="0" w:color="auto"/>
                                              </w:divBdr>
                                            </w:div>
                                            <w:div w:id="635523896">
                                              <w:marLeft w:val="0"/>
                                              <w:marRight w:val="0"/>
                                              <w:marTop w:val="0"/>
                                              <w:marBottom w:val="0"/>
                                              <w:divBdr>
                                                <w:top w:val="none" w:sz="0" w:space="0" w:color="auto"/>
                                                <w:left w:val="none" w:sz="0" w:space="0" w:color="auto"/>
                                                <w:bottom w:val="none" w:sz="0" w:space="0" w:color="auto"/>
                                                <w:right w:val="none" w:sz="0" w:space="0" w:color="auto"/>
                                              </w:divBdr>
                                            </w:div>
                                          </w:divsChild>
                                        </w:div>
                                        <w:div w:id="928929947">
                                          <w:marLeft w:val="0"/>
                                          <w:marRight w:val="0"/>
                                          <w:marTop w:val="0"/>
                                          <w:marBottom w:val="0"/>
                                          <w:divBdr>
                                            <w:top w:val="none" w:sz="0" w:space="0" w:color="auto"/>
                                            <w:left w:val="none" w:sz="0" w:space="0" w:color="auto"/>
                                            <w:bottom w:val="none" w:sz="0" w:space="0" w:color="auto"/>
                                            <w:right w:val="none" w:sz="0" w:space="0" w:color="auto"/>
                                          </w:divBdr>
                                          <w:divsChild>
                                            <w:div w:id="1536113542">
                                              <w:marLeft w:val="0"/>
                                              <w:marRight w:val="0"/>
                                              <w:marTop w:val="0"/>
                                              <w:marBottom w:val="0"/>
                                              <w:divBdr>
                                                <w:top w:val="none" w:sz="0" w:space="0" w:color="auto"/>
                                                <w:left w:val="none" w:sz="0" w:space="0" w:color="auto"/>
                                                <w:bottom w:val="none" w:sz="0" w:space="0" w:color="auto"/>
                                                <w:right w:val="none" w:sz="0" w:space="0" w:color="auto"/>
                                              </w:divBdr>
                                            </w:div>
                                            <w:div w:id="645548994">
                                              <w:marLeft w:val="0"/>
                                              <w:marRight w:val="0"/>
                                              <w:marTop w:val="0"/>
                                              <w:marBottom w:val="0"/>
                                              <w:divBdr>
                                                <w:top w:val="none" w:sz="0" w:space="0" w:color="auto"/>
                                                <w:left w:val="none" w:sz="0" w:space="0" w:color="auto"/>
                                                <w:bottom w:val="none" w:sz="0" w:space="0" w:color="auto"/>
                                                <w:right w:val="none" w:sz="0" w:space="0" w:color="auto"/>
                                              </w:divBdr>
                                            </w:div>
                                            <w:div w:id="12391247">
                                              <w:marLeft w:val="0"/>
                                              <w:marRight w:val="0"/>
                                              <w:marTop w:val="0"/>
                                              <w:marBottom w:val="0"/>
                                              <w:divBdr>
                                                <w:top w:val="none" w:sz="0" w:space="0" w:color="auto"/>
                                                <w:left w:val="none" w:sz="0" w:space="0" w:color="auto"/>
                                                <w:bottom w:val="none" w:sz="0" w:space="0" w:color="auto"/>
                                                <w:right w:val="none" w:sz="0" w:space="0" w:color="auto"/>
                                              </w:divBdr>
                                            </w:div>
                                            <w:div w:id="1567178694">
                                              <w:marLeft w:val="0"/>
                                              <w:marRight w:val="0"/>
                                              <w:marTop w:val="0"/>
                                              <w:marBottom w:val="0"/>
                                              <w:divBdr>
                                                <w:top w:val="none" w:sz="0" w:space="0" w:color="auto"/>
                                                <w:left w:val="none" w:sz="0" w:space="0" w:color="auto"/>
                                                <w:bottom w:val="none" w:sz="0" w:space="0" w:color="auto"/>
                                                <w:right w:val="none" w:sz="0" w:space="0" w:color="auto"/>
                                              </w:divBdr>
                                            </w:div>
                                            <w:div w:id="945387447">
                                              <w:marLeft w:val="0"/>
                                              <w:marRight w:val="0"/>
                                              <w:marTop w:val="0"/>
                                              <w:marBottom w:val="0"/>
                                              <w:divBdr>
                                                <w:top w:val="none" w:sz="0" w:space="0" w:color="auto"/>
                                                <w:left w:val="none" w:sz="0" w:space="0" w:color="auto"/>
                                                <w:bottom w:val="none" w:sz="0" w:space="0" w:color="auto"/>
                                                <w:right w:val="none" w:sz="0" w:space="0" w:color="auto"/>
                                              </w:divBdr>
                                            </w:div>
                                            <w:div w:id="1642270273">
                                              <w:marLeft w:val="0"/>
                                              <w:marRight w:val="0"/>
                                              <w:marTop w:val="0"/>
                                              <w:marBottom w:val="0"/>
                                              <w:divBdr>
                                                <w:top w:val="none" w:sz="0" w:space="0" w:color="auto"/>
                                                <w:left w:val="none" w:sz="0" w:space="0" w:color="auto"/>
                                                <w:bottom w:val="none" w:sz="0" w:space="0" w:color="auto"/>
                                                <w:right w:val="none" w:sz="0" w:space="0" w:color="auto"/>
                                              </w:divBdr>
                                            </w:div>
                                            <w:div w:id="1895847046">
                                              <w:marLeft w:val="0"/>
                                              <w:marRight w:val="0"/>
                                              <w:marTop w:val="0"/>
                                              <w:marBottom w:val="0"/>
                                              <w:divBdr>
                                                <w:top w:val="none" w:sz="0" w:space="0" w:color="auto"/>
                                                <w:left w:val="none" w:sz="0" w:space="0" w:color="auto"/>
                                                <w:bottom w:val="none" w:sz="0" w:space="0" w:color="auto"/>
                                                <w:right w:val="none" w:sz="0" w:space="0" w:color="auto"/>
                                              </w:divBdr>
                                            </w:div>
                                            <w:div w:id="766077722">
                                              <w:marLeft w:val="0"/>
                                              <w:marRight w:val="0"/>
                                              <w:marTop w:val="0"/>
                                              <w:marBottom w:val="0"/>
                                              <w:divBdr>
                                                <w:top w:val="none" w:sz="0" w:space="0" w:color="auto"/>
                                                <w:left w:val="none" w:sz="0" w:space="0" w:color="auto"/>
                                                <w:bottom w:val="none" w:sz="0" w:space="0" w:color="auto"/>
                                                <w:right w:val="none" w:sz="0" w:space="0" w:color="auto"/>
                                              </w:divBdr>
                                            </w:div>
                                            <w:div w:id="1734306011">
                                              <w:marLeft w:val="0"/>
                                              <w:marRight w:val="0"/>
                                              <w:marTop w:val="0"/>
                                              <w:marBottom w:val="0"/>
                                              <w:divBdr>
                                                <w:top w:val="none" w:sz="0" w:space="0" w:color="auto"/>
                                                <w:left w:val="none" w:sz="0" w:space="0" w:color="auto"/>
                                                <w:bottom w:val="none" w:sz="0" w:space="0" w:color="auto"/>
                                                <w:right w:val="none" w:sz="0" w:space="0" w:color="auto"/>
                                              </w:divBdr>
                                            </w:div>
                                            <w:div w:id="904338289">
                                              <w:marLeft w:val="0"/>
                                              <w:marRight w:val="0"/>
                                              <w:marTop w:val="0"/>
                                              <w:marBottom w:val="0"/>
                                              <w:divBdr>
                                                <w:top w:val="none" w:sz="0" w:space="0" w:color="auto"/>
                                                <w:left w:val="none" w:sz="0" w:space="0" w:color="auto"/>
                                                <w:bottom w:val="none" w:sz="0" w:space="0" w:color="auto"/>
                                                <w:right w:val="none" w:sz="0" w:space="0" w:color="auto"/>
                                              </w:divBdr>
                                            </w:div>
                                          </w:divsChild>
                                        </w:div>
                                        <w:div w:id="1839612704">
                                          <w:marLeft w:val="0"/>
                                          <w:marRight w:val="0"/>
                                          <w:marTop w:val="0"/>
                                          <w:marBottom w:val="0"/>
                                          <w:divBdr>
                                            <w:top w:val="none" w:sz="0" w:space="0" w:color="auto"/>
                                            <w:left w:val="none" w:sz="0" w:space="0" w:color="auto"/>
                                            <w:bottom w:val="none" w:sz="0" w:space="0" w:color="auto"/>
                                            <w:right w:val="none" w:sz="0" w:space="0" w:color="auto"/>
                                          </w:divBdr>
                                          <w:divsChild>
                                            <w:div w:id="1327171257">
                                              <w:marLeft w:val="0"/>
                                              <w:marRight w:val="0"/>
                                              <w:marTop w:val="0"/>
                                              <w:marBottom w:val="0"/>
                                              <w:divBdr>
                                                <w:top w:val="none" w:sz="0" w:space="0" w:color="auto"/>
                                                <w:left w:val="none" w:sz="0" w:space="0" w:color="auto"/>
                                                <w:bottom w:val="none" w:sz="0" w:space="0" w:color="auto"/>
                                                <w:right w:val="none" w:sz="0" w:space="0" w:color="auto"/>
                                              </w:divBdr>
                                            </w:div>
                                            <w:div w:id="1831092159">
                                              <w:marLeft w:val="0"/>
                                              <w:marRight w:val="0"/>
                                              <w:marTop w:val="0"/>
                                              <w:marBottom w:val="0"/>
                                              <w:divBdr>
                                                <w:top w:val="none" w:sz="0" w:space="0" w:color="auto"/>
                                                <w:left w:val="none" w:sz="0" w:space="0" w:color="auto"/>
                                                <w:bottom w:val="none" w:sz="0" w:space="0" w:color="auto"/>
                                                <w:right w:val="none" w:sz="0" w:space="0" w:color="auto"/>
                                              </w:divBdr>
                                            </w:div>
                                            <w:div w:id="320819955">
                                              <w:marLeft w:val="0"/>
                                              <w:marRight w:val="0"/>
                                              <w:marTop w:val="0"/>
                                              <w:marBottom w:val="0"/>
                                              <w:divBdr>
                                                <w:top w:val="none" w:sz="0" w:space="0" w:color="auto"/>
                                                <w:left w:val="none" w:sz="0" w:space="0" w:color="auto"/>
                                                <w:bottom w:val="none" w:sz="0" w:space="0" w:color="auto"/>
                                                <w:right w:val="none" w:sz="0" w:space="0" w:color="auto"/>
                                              </w:divBdr>
                                            </w:div>
                                            <w:div w:id="1172067996">
                                              <w:marLeft w:val="0"/>
                                              <w:marRight w:val="0"/>
                                              <w:marTop w:val="0"/>
                                              <w:marBottom w:val="0"/>
                                              <w:divBdr>
                                                <w:top w:val="none" w:sz="0" w:space="0" w:color="auto"/>
                                                <w:left w:val="none" w:sz="0" w:space="0" w:color="auto"/>
                                                <w:bottom w:val="none" w:sz="0" w:space="0" w:color="auto"/>
                                                <w:right w:val="none" w:sz="0" w:space="0" w:color="auto"/>
                                              </w:divBdr>
                                            </w:div>
                                            <w:div w:id="1384913696">
                                              <w:marLeft w:val="0"/>
                                              <w:marRight w:val="0"/>
                                              <w:marTop w:val="0"/>
                                              <w:marBottom w:val="0"/>
                                              <w:divBdr>
                                                <w:top w:val="none" w:sz="0" w:space="0" w:color="auto"/>
                                                <w:left w:val="none" w:sz="0" w:space="0" w:color="auto"/>
                                                <w:bottom w:val="none" w:sz="0" w:space="0" w:color="auto"/>
                                                <w:right w:val="none" w:sz="0" w:space="0" w:color="auto"/>
                                              </w:divBdr>
                                            </w:div>
                                            <w:div w:id="577790906">
                                              <w:marLeft w:val="0"/>
                                              <w:marRight w:val="0"/>
                                              <w:marTop w:val="0"/>
                                              <w:marBottom w:val="0"/>
                                              <w:divBdr>
                                                <w:top w:val="none" w:sz="0" w:space="0" w:color="auto"/>
                                                <w:left w:val="none" w:sz="0" w:space="0" w:color="auto"/>
                                                <w:bottom w:val="none" w:sz="0" w:space="0" w:color="auto"/>
                                                <w:right w:val="none" w:sz="0" w:space="0" w:color="auto"/>
                                              </w:divBdr>
                                            </w:div>
                                            <w:div w:id="35930477">
                                              <w:marLeft w:val="0"/>
                                              <w:marRight w:val="0"/>
                                              <w:marTop w:val="0"/>
                                              <w:marBottom w:val="0"/>
                                              <w:divBdr>
                                                <w:top w:val="none" w:sz="0" w:space="0" w:color="auto"/>
                                                <w:left w:val="none" w:sz="0" w:space="0" w:color="auto"/>
                                                <w:bottom w:val="none" w:sz="0" w:space="0" w:color="auto"/>
                                                <w:right w:val="none" w:sz="0" w:space="0" w:color="auto"/>
                                              </w:divBdr>
                                            </w:div>
                                            <w:div w:id="100532983">
                                              <w:marLeft w:val="0"/>
                                              <w:marRight w:val="0"/>
                                              <w:marTop w:val="0"/>
                                              <w:marBottom w:val="0"/>
                                              <w:divBdr>
                                                <w:top w:val="none" w:sz="0" w:space="0" w:color="auto"/>
                                                <w:left w:val="none" w:sz="0" w:space="0" w:color="auto"/>
                                                <w:bottom w:val="none" w:sz="0" w:space="0" w:color="auto"/>
                                                <w:right w:val="none" w:sz="0" w:space="0" w:color="auto"/>
                                              </w:divBdr>
                                            </w:div>
                                            <w:div w:id="1396009429">
                                              <w:marLeft w:val="0"/>
                                              <w:marRight w:val="0"/>
                                              <w:marTop w:val="0"/>
                                              <w:marBottom w:val="0"/>
                                              <w:divBdr>
                                                <w:top w:val="none" w:sz="0" w:space="0" w:color="auto"/>
                                                <w:left w:val="none" w:sz="0" w:space="0" w:color="auto"/>
                                                <w:bottom w:val="none" w:sz="0" w:space="0" w:color="auto"/>
                                                <w:right w:val="none" w:sz="0" w:space="0" w:color="auto"/>
                                              </w:divBdr>
                                            </w:div>
                                            <w:div w:id="1069618461">
                                              <w:marLeft w:val="0"/>
                                              <w:marRight w:val="0"/>
                                              <w:marTop w:val="0"/>
                                              <w:marBottom w:val="0"/>
                                              <w:divBdr>
                                                <w:top w:val="none" w:sz="0" w:space="0" w:color="auto"/>
                                                <w:left w:val="none" w:sz="0" w:space="0" w:color="auto"/>
                                                <w:bottom w:val="none" w:sz="0" w:space="0" w:color="auto"/>
                                                <w:right w:val="none" w:sz="0" w:space="0" w:color="auto"/>
                                              </w:divBdr>
                                            </w:div>
                                            <w:div w:id="394859112">
                                              <w:marLeft w:val="0"/>
                                              <w:marRight w:val="0"/>
                                              <w:marTop w:val="0"/>
                                              <w:marBottom w:val="0"/>
                                              <w:divBdr>
                                                <w:top w:val="none" w:sz="0" w:space="0" w:color="auto"/>
                                                <w:left w:val="none" w:sz="0" w:space="0" w:color="auto"/>
                                                <w:bottom w:val="none" w:sz="0" w:space="0" w:color="auto"/>
                                                <w:right w:val="none" w:sz="0" w:space="0" w:color="auto"/>
                                              </w:divBdr>
                                            </w:div>
                                            <w:div w:id="1025786273">
                                              <w:marLeft w:val="0"/>
                                              <w:marRight w:val="0"/>
                                              <w:marTop w:val="0"/>
                                              <w:marBottom w:val="0"/>
                                              <w:divBdr>
                                                <w:top w:val="none" w:sz="0" w:space="0" w:color="auto"/>
                                                <w:left w:val="none" w:sz="0" w:space="0" w:color="auto"/>
                                                <w:bottom w:val="none" w:sz="0" w:space="0" w:color="auto"/>
                                                <w:right w:val="none" w:sz="0" w:space="0" w:color="auto"/>
                                              </w:divBdr>
                                            </w:div>
                                            <w:div w:id="1290630984">
                                              <w:marLeft w:val="0"/>
                                              <w:marRight w:val="0"/>
                                              <w:marTop w:val="0"/>
                                              <w:marBottom w:val="0"/>
                                              <w:divBdr>
                                                <w:top w:val="none" w:sz="0" w:space="0" w:color="auto"/>
                                                <w:left w:val="none" w:sz="0" w:space="0" w:color="auto"/>
                                                <w:bottom w:val="none" w:sz="0" w:space="0" w:color="auto"/>
                                                <w:right w:val="none" w:sz="0" w:space="0" w:color="auto"/>
                                              </w:divBdr>
                                            </w:div>
                                            <w:div w:id="727919944">
                                              <w:marLeft w:val="0"/>
                                              <w:marRight w:val="0"/>
                                              <w:marTop w:val="0"/>
                                              <w:marBottom w:val="0"/>
                                              <w:divBdr>
                                                <w:top w:val="none" w:sz="0" w:space="0" w:color="auto"/>
                                                <w:left w:val="none" w:sz="0" w:space="0" w:color="auto"/>
                                                <w:bottom w:val="none" w:sz="0" w:space="0" w:color="auto"/>
                                                <w:right w:val="none" w:sz="0" w:space="0" w:color="auto"/>
                                              </w:divBdr>
                                            </w:div>
                                            <w:div w:id="1203133748">
                                              <w:marLeft w:val="0"/>
                                              <w:marRight w:val="0"/>
                                              <w:marTop w:val="0"/>
                                              <w:marBottom w:val="0"/>
                                              <w:divBdr>
                                                <w:top w:val="none" w:sz="0" w:space="0" w:color="auto"/>
                                                <w:left w:val="none" w:sz="0" w:space="0" w:color="auto"/>
                                                <w:bottom w:val="none" w:sz="0" w:space="0" w:color="auto"/>
                                                <w:right w:val="none" w:sz="0" w:space="0" w:color="auto"/>
                                              </w:divBdr>
                                            </w:div>
                                            <w:div w:id="74573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2229297">
      <w:bodyDiv w:val="1"/>
      <w:marLeft w:val="0"/>
      <w:marRight w:val="0"/>
      <w:marTop w:val="0"/>
      <w:marBottom w:val="0"/>
      <w:divBdr>
        <w:top w:val="none" w:sz="0" w:space="0" w:color="auto"/>
        <w:left w:val="none" w:sz="0" w:space="0" w:color="auto"/>
        <w:bottom w:val="none" w:sz="0" w:space="0" w:color="auto"/>
        <w:right w:val="none" w:sz="0" w:space="0" w:color="auto"/>
      </w:divBdr>
      <w:divsChild>
        <w:div w:id="1372653610">
          <w:marLeft w:val="0"/>
          <w:marRight w:val="0"/>
          <w:marTop w:val="0"/>
          <w:marBottom w:val="300"/>
          <w:divBdr>
            <w:top w:val="none" w:sz="0" w:space="0" w:color="auto"/>
            <w:left w:val="none" w:sz="0" w:space="0" w:color="auto"/>
            <w:bottom w:val="none" w:sz="0" w:space="0" w:color="auto"/>
            <w:right w:val="none" w:sz="0" w:space="0" w:color="auto"/>
          </w:divBdr>
          <w:divsChild>
            <w:div w:id="1789397085">
              <w:marLeft w:val="0"/>
              <w:marRight w:val="0"/>
              <w:marTop w:val="0"/>
              <w:marBottom w:val="0"/>
              <w:divBdr>
                <w:top w:val="none" w:sz="0" w:space="0" w:color="auto"/>
                <w:left w:val="single" w:sz="6" w:space="1" w:color="FFFFFF"/>
                <w:bottom w:val="none" w:sz="0" w:space="0" w:color="auto"/>
                <w:right w:val="single" w:sz="6" w:space="1" w:color="FFFFFF"/>
              </w:divBdr>
              <w:divsChild>
                <w:div w:id="2142725250">
                  <w:marLeft w:val="0"/>
                  <w:marRight w:val="0"/>
                  <w:marTop w:val="0"/>
                  <w:marBottom w:val="0"/>
                  <w:divBdr>
                    <w:top w:val="none" w:sz="0" w:space="0" w:color="auto"/>
                    <w:left w:val="none" w:sz="0" w:space="0" w:color="auto"/>
                    <w:bottom w:val="none" w:sz="0" w:space="0" w:color="auto"/>
                    <w:right w:val="none" w:sz="0" w:space="0" w:color="auto"/>
                  </w:divBdr>
                  <w:divsChild>
                    <w:div w:id="1750541341">
                      <w:marLeft w:val="0"/>
                      <w:marRight w:val="0"/>
                      <w:marTop w:val="0"/>
                      <w:marBottom w:val="0"/>
                      <w:divBdr>
                        <w:top w:val="none" w:sz="0" w:space="0" w:color="auto"/>
                        <w:left w:val="none" w:sz="0" w:space="0" w:color="auto"/>
                        <w:bottom w:val="none" w:sz="0" w:space="0" w:color="auto"/>
                        <w:right w:val="none" w:sz="0" w:space="0" w:color="auto"/>
                      </w:divBdr>
                      <w:divsChild>
                        <w:div w:id="707292314">
                          <w:marLeft w:val="0"/>
                          <w:marRight w:val="0"/>
                          <w:marTop w:val="0"/>
                          <w:marBottom w:val="0"/>
                          <w:divBdr>
                            <w:top w:val="none" w:sz="0" w:space="0" w:color="auto"/>
                            <w:left w:val="none" w:sz="0" w:space="0" w:color="auto"/>
                            <w:bottom w:val="none" w:sz="0" w:space="0" w:color="auto"/>
                            <w:right w:val="none" w:sz="0" w:space="0" w:color="auto"/>
                          </w:divBdr>
                          <w:divsChild>
                            <w:div w:id="1850946471">
                              <w:marLeft w:val="0"/>
                              <w:marRight w:val="0"/>
                              <w:marTop w:val="0"/>
                              <w:marBottom w:val="0"/>
                              <w:divBdr>
                                <w:top w:val="none" w:sz="0" w:space="0" w:color="auto"/>
                                <w:left w:val="none" w:sz="0" w:space="0" w:color="auto"/>
                                <w:bottom w:val="none" w:sz="0" w:space="0" w:color="auto"/>
                                <w:right w:val="none" w:sz="0" w:space="0" w:color="auto"/>
                              </w:divBdr>
                              <w:divsChild>
                                <w:div w:id="513883780">
                                  <w:marLeft w:val="0"/>
                                  <w:marRight w:val="0"/>
                                  <w:marTop w:val="0"/>
                                  <w:marBottom w:val="0"/>
                                  <w:divBdr>
                                    <w:top w:val="none" w:sz="0" w:space="0" w:color="auto"/>
                                    <w:left w:val="none" w:sz="0" w:space="0" w:color="auto"/>
                                    <w:bottom w:val="none" w:sz="0" w:space="0" w:color="auto"/>
                                    <w:right w:val="none" w:sz="0" w:space="0" w:color="auto"/>
                                  </w:divBdr>
                                  <w:divsChild>
                                    <w:div w:id="1300303156">
                                      <w:marLeft w:val="0"/>
                                      <w:marRight w:val="0"/>
                                      <w:marTop w:val="0"/>
                                      <w:marBottom w:val="0"/>
                                      <w:divBdr>
                                        <w:top w:val="none" w:sz="0" w:space="0" w:color="auto"/>
                                        <w:left w:val="none" w:sz="0" w:space="0" w:color="auto"/>
                                        <w:bottom w:val="none" w:sz="0" w:space="0" w:color="auto"/>
                                        <w:right w:val="none" w:sz="0" w:space="0" w:color="auto"/>
                                      </w:divBdr>
                                      <w:divsChild>
                                        <w:div w:id="756100698">
                                          <w:marLeft w:val="0"/>
                                          <w:marRight w:val="0"/>
                                          <w:marTop w:val="0"/>
                                          <w:marBottom w:val="0"/>
                                          <w:divBdr>
                                            <w:top w:val="none" w:sz="0" w:space="0" w:color="auto"/>
                                            <w:left w:val="none" w:sz="0" w:space="0" w:color="auto"/>
                                            <w:bottom w:val="none" w:sz="0" w:space="0" w:color="auto"/>
                                            <w:right w:val="none" w:sz="0" w:space="0" w:color="auto"/>
                                          </w:divBdr>
                                          <w:divsChild>
                                            <w:div w:id="841238737">
                                              <w:marLeft w:val="0"/>
                                              <w:marRight w:val="0"/>
                                              <w:marTop w:val="0"/>
                                              <w:marBottom w:val="0"/>
                                              <w:divBdr>
                                                <w:top w:val="none" w:sz="0" w:space="0" w:color="auto"/>
                                                <w:left w:val="none" w:sz="0" w:space="0" w:color="auto"/>
                                                <w:bottom w:val="none" w:sz="0" w:space="0" w:color="auto"/>
                                                <w:right w:val="none" w:sz="0" w:space="0" w:color="auto"/>
                                              </w:divBdr>
                                            </w:div>
                                            <w:div w:id="31676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49266285">
      <w:bodyDiv w:val="1"/>
      <w:marLeft w:val="0"/>
      <w:marRight w:val="0"/>
      <w:marTop w:val="0"/>
      <w:marBottom w:val="0"/>
      <w:divBdr>
        <w:top w:val="none" w:sz="0" w:space="0" w:color="auto"/>
        <w:left w:val="none" w:sz="0" w:space="0" w:color="auto"/>
        <w:bottom w:val="none" w:sz="0" w:space="0" w:color="auto"/>
        <w:right w:val="none" w:sz="0" w:space="0" w:color="auto"/>
      </w:divBdr>
      <w:divsChild>
        <w:div w:id="583953904">
          <w:marLeft w:val="0"/>
          <w:marRight w:val="0"/>
          <w:marTop w:val="0"/>
          <w:marBottom w:val="300"/>
          <w:divBdr>
            <w:top w:val="none" w:sz="0" w:space="0" w:color="auto"/>
            <w:left w:val="none" w:sz="0" w:space="0" w:color="auto"/>
            <w:bottom w:val="none" w:sz="0" w:space="0" w:color="auto"/>
            <w:right w:val="none" w:sz="0" w:space="0" w:color="auto"/>
          </w:divBdr>
          <w:divsChild>
            <w:div w:id="1303848199">
              <w:marLeft w:val="0"/>
              <w:marRight w:val="0"/>
              <w:marTop w:val="0"/>
              <w:marBottom w:val="0"/>
              <w:divBdr>
                <w:top w:val="none" w:sz="0" w:space="0" w:color="auto"/>
                <w:left w:val="single" w:sz="6" w:space="1" w:color="FFFFFF"/>
                <w:bottom w:val="none" w:sz="0" w:space="0" w:color="auto"/>
                <w:right w:val="single" w:sz="6" w:space="1" w:color="FFFFFF"/>
              </w:divBdr>
              <w:divsChild>
                <w:div w:id="618536794">
                  <w:marLeft w:val="0"/>
                  <w:marRight w:val="0"/>
                  <w:marTop w:val="0"/>
                  <w:marBottom w:val="0"/>
                  <w:divBdr>
                    <w:top w:val="none" w:sz="0" w:space="0" w:color="auto"/>
                    <w:left w:val="none" w:sz="0" w:space="0" w:color="auto"/>
                    <w:bottom w:val="none" w:sz="0" w:space="0" w:color="auto"/>
                    <w:right w:val="none" w:sz="0" w:space="0" w:color="auto"/>
                  </w:divBdr>
                  <w:divsChild>
                    <w:div w:id="1186216074">
                      <w:marLeft w:val="0"/>
                      <w:marRight w:val="0"/>
                      <w:marTop w:val="0"/>
                      <w:marBottom w:val="0"/>
                      <w:divBdr>
                        <w:top w:val="none" w:sz="0" w:space="0" w:color="auto"/>
                        <w:left w:val="none" w:sz="0" w:space="0" w:color="auto"/>
                        <w:bottom w:val="none" w:sz="0" w:space="0" w:color="auto"/>
                        <w:right w:val="none" w:sz="0" w:space="0" w:color="auto"/>
                      </w:divBdr>
                      <w:divsChild>
                        <w:div w:id="1060447016">
                          <w:marLeft w:val="0"/>
                          <w:marRight w:val="0"/>
                          <w:marTop w:val="0"/>
                          <w:marBottom w:val="0"/>
                          <w:divBdr>
                            <w:top w:val="none" w:sz="0" w:space="0" w:color="auto"/>
                            <w:left w:val="none" w:sz="0" w:space="0" w:color="auto"/>
                            <w:bottom w:val="none" w:sz="0" w:space="0" w:color="auto"/>
                            <w:right w:val="none" w:sz="0" w:space="0" w:color="auto"/>
                          </w:divBdr>
                          <w:divsChild>
                            <w:div w:id="1590231599">
                              <w:marLeft w:val="0"/>
                              <w:marRight w:val="0"/>
                              <w:marTop w:val="0"/>
                              <w:marBottom w:val="0"/>
                              <w:divBdr>
                                <w:top w:val="none" w:sz="0" w:space="0" w:color="auto"/>
                                <w:left w:val="none" w:sz="0" w:space="0" w:color="auto"/>
                                <w:bottom w:val="none" w:sz="0" w:space="0" w:color="auto"/>
                                <w:right w:val="none" w:sz="0" w:space="0" w:color="auto"/>
                              </w:divBdr>
                              <w:divsChild>
                                <w:div w:id="728696194">
                                  <w:marLeft w:val="0"/>
                                  <w:marRight w:val="0"/>
                                  <w:marTop w:val="0"/>
                                  <w:marBottom w:val="0"/>
                                  <w:divBdr>
                                    <w:top w:val="none" w:sz="0" w:space="0" w:color="auto"/>
                                    <w:left w:val="none" w:sz="0" w:space="0" w:color="auto"/>
                                    <w:bottom w:val="none" w:sz="0" w:space="0" w:color="auto"/>
                                    <w:right w:val="none" w:sz="0" w:space="0" w:color="auto"/>
                                  </w:divBdr>
                                  <w:divsChild>
                                    <w:div w:id="1992248433">
                                      <w:marLeft w:val="0"/>
                                      <w:marRight w:val="0"/>
                                      <w:marTop w:val="0"/>
                                      <w:marBottom w:val="0"/>
                                      <w:divBdr>
                                        <w:top w:val="none" w:sz="0" w:space="0" w:color="auto"/>
                                        <w:left w:val="none" w:sz="0" w:space="0" w:color="auto"/>
                                        <w:bottom w:val="none" w:sz="0" w:space="0" w:color="auto"/>
                                        <w:right w:val="none" w:sz="0" w:space="0" w:color="auto"/>
                                      </w:divBdr>
                                      <w:divsChild>
                                        <w:div w:id="747583368">
                                          <w:marLeft w:val="0"/>
                                          <w:marRight w:val="0"/>
                                          <w:marTop w:val="0"/>
                                          <w:marBottom w:val="0"/>
                                          <w:divBdr>
                                            <w:top w:val="none" w:sz="0" w:space="0" w:color="auto"/>
                                            <w:left w:val="none" w:sz="0" w:space="0" w:color="auto"/>
                                            <w:bottom w:val="none" w:sz="0" w:space="0" w:color="auto"/>
                                            <w:right w:val="none" w:sz="0" w:space="0" w:color="auto"/>
                                          </w:divBdr>
                                          <w:divsChild>
                                            <w:div w:id="416559410">
                                              <w:marLeft w:val="0"/>
                                              <w:marRight w:val="0"/>
                                              <w:marTop w:val="0"/>
                                              <w:marBottom w:val="0"/>
                                              <w:divBdr>
                                                <w:top w:val="none" w:sz="0" w:space="0" w:color="auto"/>
                                                <w:left w:val="none" w:sz="0" w:space="0" w:color="auto"/>
                                                <w:bottom w:val="none" w:sz="0" w:space="0" w:color="auto"/>
                                                <w:right w:val="none" w:sz="0" w:space="0" w:color="auto"/>
                                              </w:divBdr>
                                            </w:div>
                                            <w:div w:id="1800804589">
                                              <w:marLeft w:val="0"/>
                                              <w:marRight w:val="0"/>
                                              <w:marTop w:val="0"/>
                                              <w:marBottom w:val="0"/>
                                              <w:divBdr>
                                                <w:top w:val="none" w:sz="0" w:space="0" w:color="auto"/>
                                                <w:left w:val="none" w:sz="0" w:space="0" w:color="auto"/>
                                                <w:bottom w:val="none" w:sz="0" w:space="0" w:color="auto"/>
                                                <w:right w:val="none" w:sz="0" w:space="0" w:color="auto"/>
                                              </w:divBdr>
                                            </w:div>
                                            <w:div w:id="995572913">
                                              <w:marLeft w:val="0"/>
                                              <w:marRight w:val="0"/>
                                              <w:marTop w:val="0"/>
                                              <w:marBottom w:val="0"/>
                                              <w:divBdr>
                                                <w:top w:val="none" w:sz="0" w:space="0" w:color="auto"/>
                                                <w:left w:val="none" w:sz="0" w:space="0" w:color="auto"/>
                                                <w:bottom w:val="none" w:sz="0" w:space="0" w:color="auto"/>
                                                <w:right w:val="none" w:sz="0" w:space="0" w:color="auto"/>
                                              </w:divBdr>
                                            </w:div>
                                            <w:div w:id="1755591867">
                                              <w:marLeft w:val="0"/>
                                              <w:marRight w:val="0"/>
                                              <w:marTop w:val="0"/>
                                              <w:marBottom w:val="0"/>
                                              <w:divBdr>
                                                <w:top w:val="none" w:sz="0" w:space="0" w:color="auto"/>
                                                <w:left w:val="none" w:sz="0" w:space="0" w:color="auto"/>
                                                <w:bottom w:val="none" w:sz="0" w:space="0" w:color="auto"/>
                                                <w:right w:val="none" w:sz="0" w:space="0" w:color="auto"/>
                                              </w:divBdr>
                                            </w:div>
                                            <w:div w:id="2146921369">
                                              <w:marLeft w:val="0"/>
                                              <w:marRight w:val="0"/>
                                              <w:marTop w:val="0"/>
                                              <w:marBottom w:val="0"/>
                                              <w:divBdr>
                                                <w:top w:val="none" w:sz="0" w:space="0" w:color="auto"/>
                                                <w:left w:val="none" w:sz="0" w:space="0" w:color="auto"/>
                                                <w:bottom w:val="none" w:sz="0" w:space="0" w:color="auto"/>
                                                <w:right w:val="none" w:sz="0" w:space="0" w:color="auto"/>
                                              </w:divBdr>
                                            </w:div>
                                            <w:div w:id="1664964852">
                                              <w:marLeft w:val="0"/>
                                              <w:marRight w:val="0"/>
                                              <w:marTop w:val="0"/>
                                              <w:marBottom w:val="0"/>
                                              <w:divBdr>
                                                <w:top w:val="none" w:sz="0" w:space="0" w:color="auto"/>
                                                <w:left w:val="none" w:sz="0" w:space="0" w:color="auto"/>
                                                <w:bottom w:val="none" w:sz="0" w:space="0" w:color="auto"/>
                                                <w:right w:val="none" w:sz="0" w:space="0" w:color="auto"/>
                                              </w:divBdr>
                                            </w:div>
                                            <w:div w:id="466777129">
                                              <w:marLeft w:val="0"/>
                                              <w:marRight w:val="0"/>
                                              <w:marTop w:val="0"/>
                                              <w:marBottom w:val="0"/>
                                              <w:divBdr>
                                                <w:top w:val="none" w:sz="0" w:space="0" w:color="auto"/>
                                                <w:left w:val="none" w:sz="0" w:space="0" w:color="auto"/>
                                                <w:bottom w:val="none" w:sz="0" w:space="0" w:color="auto"/>
                                                <w:right w:val="none" w:sz="0" w:space="0" w:color="auto"/>
                                              </w:divBdr>
                                            </w:div>
                                            <w:div w:id="54860512">
                                              <w:marLeft w:val="0"/>
                                              <w:marRight w:val="0"/>
                                              <w:marTop w:val="0"/>
                                              <w:marBottom w:val="0"/>
                                              <w:divBdr>
                                                <w:top w:val="none" w:sz="0" w:space="0" w:color="auto"/>
                                                <w:left w:val="none" w:sz="0" w:space="0" w:color="auto"/>
                                                <w:bottom w:val="none" w:sz="0" w:space="0" w:color="auto"/>
                                                <w:right w:val="none" w:sz="0" w:space="0" w:color="auto"/>
                                              </w:divBdr>
                                            </w:div>
                                            <w:div w:id="467011942">
                                              <w:marLeft w:val="0"/>
                                              <w:marRight w:val="0"/>
                                              <w:marTop w:val="0"/>
                                              <w:marBottom w:val="0"/>
                                              <w:divBdr>
                                                <w:top w:val="none" w:sz="0" w:space="0" w:color="auto"/>
                                                <w:left w:val="none" w:sz="0" w:space="0" w:color="auto"/>
                                                <w:bottom w:val="none" w:sz="0" w:space="0" w:color="auto"/>
                                                <w:right w:val="none" w:sz="0" w:space="0" w:color="auto"/>
                                              </w:divBdr>
                                            </w:div>
                                            <w:div w:id="722102779">
                                              <w:marLeft w:val="0"/>
                                              <w:marRight w:val="0"/>
                                              <w:marTop w:val="0"/>
                                              <w:marBottom w:val="0"/>
                                              <w:divBdr>
                                                <w:top w:val="none" w:sz="0" w:space="0" w:color="auto"/>
                                                <w:left w:val="none" w:sz="0" w:space="0" w:color="auto"/>
                                                <w:bottom w:val="none" w:sz="0" w:space="0" w:color="auto"/>
                                                <w:right w:val="none" w:sz="0" w:space="0" w:color="auto"/>
                                              </w:divBdr>
                                            </w:div>
                                            <w:div w:id="1932395009">
                                              <w:marLeft w:val="0"/>
                                              <w:marRight w:val="0"/>
                                              <w:marTop w:val="0"/>
                                              <w:marBottom w:val="0"/>
                                              <w:divBdr>
                                                <w:top w:val="none" w:sz="0" w:space="0" w:color="auto"/>
                                                <w:left w:val="none" w:sz="0" w:space="0" w:color="auto"/>
                                                <w:bottom w:val="none" w:sz="0" w:space="0" w:color="auto"/>
                                                <w:right w:val="none" w:sz="0" w:space="0" w:color="auto"/>
                                              </w:divBdr>
                                            </w:div>
                                            <w:div w:id="1784618746">
                                              <w:marLeft w:val="0"/>
                                              <w:marRight w:val="0"/>
                                              <w:marTop w:val="0"/>
                                              <w:marBottom w:val="0"/>
                                              <w:divBdr>
                                                <w:top w:val="none" w:sz="0" w:space="0" w:color="auto"/>
                                                <w:left w:val="none" w:sz="0" w:space="0" w:color="auto"/>
                                                <w:bottom w:val="none" w:sz="0" w:space="0" w:color="auto"/>
                                                <w:right w:val="none" w:sz="0" w:space="0" w:color="auto"/>
                                              </w:divBdr>
                                            </w:div>
                                            <w:div w:id="2015838230">
                                              <w:marLeft w:val="0"/>
                                              <w:marRight w:val="0"/>
                                              <w:marTop w:val="0"/>
                                              <w:marBottom w:val="0"/>
                                              <w:divBdr>
                                                <w:top w:val="none" w:sz="0" w:space="0" w:color="auto"/>
                                                <w:left w:val="none" w:sz="0" w:space="0" w:color="auto"/>
                                                <w:bottom w:val="none" w:sz="0" w:space="0" w:color="auto"/>
                                                <w:right w:val="none" w:sz="0" w:space="0" w:color="auto"/>
                                              </w:divBdr>
                                            </w:div>
                                            <w:div w:id="872305978">
                                              <w:marLeft w:val="0"/>
                                              <w:marRight w:val="0"/>
                                              <w:marTop w:val="0"/>
                                              <w:marBottom w:val="0"/>
                                              <w:divBdr>
                                                <w:top w:val="none" w:sz="0" w:space="0" w:color="auto"/>
                                                <w:left w:val="none" w:sz="0" w:space="0" w:color="auto"/>
                                                <w:bottom w:val="none" w:sz="0" w:space="0" w:color="auto"/>
                                                <w:right w:val="none" w:sz="0" w:space="0" w:color="auto"/>
                                              </w:divBdr>
                                            </w:div>
                                            <w:div w:id="993873465">
                                              <w:marLeft w:val="0"/>
                                              <w:marRight w:val="0"/>
                                              <w:marTop w:val="0"/>
                                              <w:marBottom w:val="0"/>
                                              <w:divBdr>
                                                <w:top w:val="none" w:sz="0" w:space="0" w:color="auto"/>
                                                <w:left w:val="none" w:sz="0" w:space="0" w:color="auto"/>
                                                <w:bottom w:val="none" w:sz="0" w:space="0" w:color="auto"/>
                                                <w:right w:val="none" w:sz="0" w:space="0" w:color="auto"/>
                                              </w:divBdr>
                                            </w:div>
                                            <w:div w:id="41827508">
                                              <w:marLeft w:val="0"/>
                                              <w:marRight w:val="0"/>
                                              <w:marTop w:val="0"/>
                                              <w:marBottom w:val="0"/>
                                              <w:divBdr>
                                                <w:top w:val="none" w:sz="0" w:space="0" w:color="auto"/>
                                                <w:left w:val="none" w:sz="0" w:space="0" w:color="auto"/>
                                                <w:bottom w:val="none" w:sz="0" w:space="0" w:color="auto"/>
                                                <w:right w:val="none" w:sz="0" w:space="0" w:color="auto"/>
                                              </w:divBdr>
                                            </w:div>
                                            <w:div w:id="1767538302">
                                              <w:marLeft w:val="0"/>
                                              <w:marRight w:val="0"/>
                                              <w:marTop w:val="0"/>
                                              <w:marBottom w:val="0"/>
                                              <w:divBdr>
                                                <w:top w:val="none" w:sz="0" w:space="0" w:color="auto"/>
                                                <w:left w:val="none" w:sz="0" w:space="0" w:color="auto"/>
                                                <w:bottom w:val="none" w:sz="0" w:space="0" w:color="auto"/>
                                                <w:right w:val="none" w:sz="0" w:space="0" w:color="auto"/>
                                              </w:divBdr>
                                            </w:div>
                                            <w:div w:id="1120759689">
                                              <w:marLeft w:val="0"/>
                                              <w:marRight w:val="0"/>
                                              <w:marTop w:val="0"/>
                                              <w:marBottom w:val="0"/>
                                              <w:divBdr>
                                                <w:top w:val="none" w:sz="0" w:space="0" w:color="auto"/>
                                                <w:left w:val="none" w:sz="0" w:space="0" w:color="auto"/>
                                                <w:bottom w:val="none" w:sz="0" w:space="0" w:color="auto"/>
                                                <w:right w:val="none" w:sz="0" w:space="0" w:color="auto"/>
                                              </w:divBdr>
                                            </w:div>
                                            <w:div w:id="191921058">
                                              <w:marLeft w:val="0"/>
                                              <w:marRight w:val="0"/>
                                              <w:marTop w:val="0"/>
                                              <w:marBottom w:val="0"/>
                                              <w:divBdr>
                                                <w:top w:val="none" w:sz="0" w:space="0" w:color="auto"/>
                                                <w:left w:val="none" w:sz="0" w:space="0" w:color="auto"/>
                                                <w:bottom w:val="none" w:sz="0" w:space="0" w:color="auto"/>
                                                <w:right w:val="none" w:sz="0" w:space="0" w:color="auto"/>
                                              </w:divBdr>
                                            </w:div>
                                            <w:div w:id="740326004">
                                              <w:marLeft w:val="0"/>
                                              <w:marRight w:val="0"/>
                                              <w:marTop w:val="0"/>
                                              <w:marBottom w:val="0"/>
                                              <w:divBdr>
                                                <w:top w:val="none" w:sz="0" w:space="0" w:color="auto"/>
                                                <w:left w:val="none" w:sz="0" w:space="0" w:color="auto"/>
                                                <w:bottom w:val="none" w:sz="0" w:space="0" w:color="auto"/>
                                                <w:right w:val="none" w:sz="0" w:space="0" w:color="auto"/>
                                              </w:divBdr>
                                            </w:div>
                                            <w:div w:id="1783375718">
                                              <w:marLeft w:val="0"/>
                                              <w:marRight w:val="0"/>
                                              <w:marTop w:val="0"/>
                                              <w:marBottom w:val="0"/>
                                              <w:divBdr>
                                                <w:top w:val="none" w:sz="0" w:space="0" w:color="auto"/>
                                                <w:left w:val="none" w:sz="0" w:space="0" w:color="auto"/>
                                                <w:bottom w:val="none" w:sz="0" w:space="0" w:color="auto"/>
                                                <w:right w:val="none" w:sz="0" w:space="0" w:color="auto"/>
                                              </w:divBdr>
                                            </w:div>
                                            <w:div w:id="2119980897">
                                              <w:marLeft w:val="0"/>
                                              <w:marRight w:val="0"/>
                                              <w:marTop w:val="0"/>
                                              <w:marBottom w:val="0"/>
                                              <w:divBdr>
                                                <w:top w:val="none" w:sz="0" w:space="0" w:color="auto"/>
                                                <w:left w:val="none" w:sz="0" w:space="0" w:color="auto"/>
                                                <w:bottom w:val="none" w:sz="0" w:space="0" w:color="auto"/>
                                                <w:right w:val="none" w:sz="0" w:space="0" w:color="auto"/>
                                              </w:divBdr>
                                            </w:div>
                                            <w:div w:id="1100025418">
                                              <w:marLeft w:val="0"/>
                                              <w:marRight w:val="0"/>
                                              <w:marTop w:val="0"/>
                                              <w:marBottom w:val="0"/>
                                              <w:divBdr>
                                                <w:top w:val="none" w:sz="0" w:space="0" w:color="auto"/>
                                                <w:left w:val="none" w:sz="0" w:space="0" w:color="auto"/>
                                                <w:bottom w:val="none" w:sz="0" w:space="0" w:color="auto"/>
                                                <w:right w:val="none" w:sz="0" w:space="0" w:color="auto"/>
                                              </w:divBdr>
                                            </w:div>
                                            <w:div w:id="1121605379">
                                              <w:marLeft w:val="0"/>
                                              <w:marRight w:val="0"/>
                                              <w:marTop w:val="0"/>
                                              <w:marBottom w:val="0"/>
                                              <w:divBdr>
                                                <w:top w:val="none" w:sz="0" w:space="0" w:color="auto"/>
                                                <w:left w:val="none" w:sz="0" w:space="0" w:color="auto"/>
                                                <w:bottom w:val="none" w:sz="0" w:space="0" w:color="auto"/>
                                                <w:right w:val="none" w:sz="0" w:space="0" w:color="auto"/>
                                              </w:divBdr>
                                            </w:div>
                                            <w:div w:id="1081827393">
                                              <w:marLeft w:val="0"/>
                                              <w:marRight w:val="0"/>
                                              <w:marTop w:val="0"/>
                                              <w:marBottom w:val="0"/>
                                              <w:divBdr>
                                                <w:top w:val="none" w:sz="0" w:space="0" w:color="auto"/>
                                                <w:left w:val="none" w:sz="0" w:space="0" w:color="auto"/>
                                                <w:bottom w:val="none" w:sz="0" w:space="0" w:color="auto"/>
                                                <w:right w:val="none" w:sz="0" w:space="0" w:color="auto"/>
                                              </w:divBdr>
                                            </w:div>
                                            <w:div w:id="968438420">
                                              <w:marLeft w:val="0"/>
                                              <w:marRight w:val="0"/>
                                              <w:marTop w:val="0"/>
                                              <w:marBottom w:val="0"/>
                                              <w:divBdr>
                                                <w:top w:val="none" w:sz="0" w:space="0" w:color="auto"/>
                                                <w:left w:val="none" w:sz="0" w:space="0" w:color="auto"/>
                                                <w:bottom w:val="none" w:sz="0" w:space="0" w:color="auto"/>
                                                <w:right w:val="none" w:sz="0" w:space="0" w:color="auto"/>
                                              </w:divBdr>
                                            </w:div>
                                            <w:div w:id="1932084737">
                                              <w:marLeft w:val="0"/>
                                              <w:marRight w:val="0"/>
                                              <w:marTop w:val="0"/>
                                              <w:marBottom w:val="0"/>
                                              <w:divBdr>
                                                <w:top w:val="none" w:sz="0" w:space="0" w:color="auto"/>
                                                <w:left w:val="none" w:sz="0" w:space="0" w:color="auto"/>
                                                <w:bottom w:val="none" w:sz="0" w:space="0" w:color="auto"/>
                                                <w:right w:val="none" w:sz="0" w:space="0" w:color="auto"/>
                                              </w:divBdr>
                                            </w:div>
                                          </w:divsChild>
                                        </w:div>
                                        <w:div w:id="1051463027">
                                          <w:marLeft w:val="0"/>
                                          <w:marRight w:val="0"/>
                                          <w:marTop w:val="0"/>
                                          <w:marBottom w:val="0"/>
                                          <w:divBdr>
                                            <w:top w:val="none" w:sz="0" w:space="0" w:color="auto"/>
                                            <w:left w:val="none" w:sz="0" w:space="0" w:color="auto"/>
                                            <w:bottom w:val="none" w:sz="0" w:space="0" w:color="auto"/>
                                            <w:right w:val="none" w:sz="0" w:space="0" w:color="auto"/>
                                          </w:divBdr>
                                          <w:divsChild>
                                            <w:div w:id="1908492707">
                                              <w:marLeft w:val="0"/>
                                              <w:marRight w:val="0"/>
                                              <w:marTop w:val="0"/>
                                              <w:marBottom w:val="0"/>
                                              <w:divBdr>
                                                <w:top w:val="none" w:sz="0" w:space="0" w:color="auto"/>
                                                <w:left w:val="none" w:sz="0" w:space="0" w:color="auto"/>
                                                <w:bottom w:val="none" w:sz="0" w:space="0" w:color="auto"/>
                                                <w:right w:val="none" w:sz="0" w:space="0" w:color="auto"/>
                                              </w:divBdr>
                                            </w:div>
                                            <w:div w:id="84348670">
                                              <w:marLeft w:val="0"/>
                                              <w:marRight w:val="0"/>
                                              <w:marTop w:val="0"/>
                                              <w:marBottom w:val="0"/>
                                              <w:divBdr>
                                                <w:top w:val="none" w:sz="0" w:space="0" w:color="auto"/>
                                                <w:left w:val="none" w:sz="0" w:space="0" w:color="auto"/>
                                                <w:bottom w:val="none" w:sz="0" w:space="0" w:color="auto"/>
                                                <w:right w:val="none" w:sz="0" w:space="0" w:color="auto"/>
                                              </w:divBdr>
                                            </w:div>
                                            <w:div w:id="1082601386">
                                              <w:marLeft w:val="0"/>
                                              <w:marRight w:val="0"/>
                                              <w:marTop w:val="0"/>
                                              <w:marBottom w:val="0"/>
                                              <w:divBdr>
                                                <w:top w:val="none" w:sz="0" w:space="0" w:color="auto"/>
                                                <w:left w:val="none" w:sz="0" w:space="0" w:color="auto"/>
                                                <w:bottom w:val="none" w:sz="0" w:space="0" w:color="auto"/>
                                                <w:right w:val="none" w:sz="0" w:space="0" w:color="auto"/>
                                              </w:divBdr>
                                            </w:div>
                                            <w:div w:id="388264705">
                                              <w:marLeft w:val="0"/>
                                              <w:marRight w:val="0"/>
                                              <w:marTop w:val="0"/>
                                              <w:marBottom w:val="0"/>
                                              <w:divBdr>
                                                <w:top w:val="none" w:sz="0" w:space="0" w:color="auto"/>
                                                <w:left w:val="none" w:sz="0" w:space="0" w:color="auto"/>
                                                <w:bottom w:val="none" w:sz="0" w:space="0" w:color="auto"/>
                                                <w:right w:val="none" w:sz="0" w:space="0" w:color="auto"/>
                                              </w:divBdr>
                                            </w:div>
                                            <w:div w:id="212426276">
                                              <w:marLeft w:val="0"/>
                                              <w:marRight w:val="0"/>
                                              <w:marTop w:val="0"/>
                                              <w:marBottom w:val="0"/>
                                              <w:divBdr>
                                                <w:top w:val="none" w:sz="0" w:space="0" w:color="auto"/>
                                                <w:left w:val="none" w:sz="0" w:space="0" w:color="auto"/>
                                                <w:bottom w:val="none" w:sz="0" w:space="0" w:color="auto"/>
                                                <w:right w:val="none" w:sz="0" w:space="0" w:color="auto"/>
                                              </w:divBdr>
                                            </w:div>
                                            <w:div w:id="684792893">
                                              <w:marLeft w:val="0"/>
                                              <w:marRight w:val="0"/>
                                              <w:marTop w:val="0"/>
                                              <w:marBottom w:val="0"/>
                                              <w:divBdr>
                                                <w:top w:val="none" w:sz="0" w:space="0" w:color="auto"/>
                                                <w:left w:val="none" w:sz="0" w:space="0" w:color="auto"/>
                                                <w:bottom w:val="none" w:sz="0" w:space="0" w:color="auto"/>
                                                <w:right w:val="none" w:sz="0" w:space="0" w:color="auto"/>
                                              </w:divBdr>
                                            </w:div>
                                            <w:div w:id="1790082992">
                                              <w:marLeft w:val="0"/>
                                              <w:marRight w:val="0"/>
                                              <w:marTop w:val="0"/>
                                              <w:marBottom w:val="0"/>
                                              <w:divBdr>
                                                <w:top w:val="none" w:sz="0" w:space="0" w:color="auto"/>
                                                <w:left w:val="none" w:sz="0" w:space="0" w:color="auto"/>
                                                <w:bottom w:val="none" w:sz="0" w:space="0" w:color="auto"/>
                                                <w:right w:val="none" w:sz="0" w:space="0" w:color="auto"/>
                                              </w:divBdr>
                                            </w:div>
                                            <w:div w:id="754739313">
                                              <w:marLeft w:val="0"/>
                                              <w:marRight w:val="0"/>
                                              <w:marTop w:val="0"/>
                                              <w:marBottom w:val="0"/>
                                              <w:divBdr>
                                                <w:top w:val="none" w:sz="0" w:space="0" w:color="auto"/>
                                                <w:left w:val="none" w:sz="0" w:space="0" w:color="auto"/>
                                                <w:bottom w:val="none" w:sz="0" w:space="0" w:color="auto"/>
                                                <w:right w:val="none" w:sz="0" w:space="0" w:color="auto"/>
                                              </w:divBdr>
                                            </w:div>
                                            <w:div w:id="1389644978">
                                              <w:marLeft w:val="0"/>
                                              <w:marRight w:val="0"/>
                                              <w:marTop w:val="0"/>
                                              <w:marBottom w:val="0"/>
                                              <w:divBdr>
                                                <w:top w:val="none" w:sz="0" w:space="0" w:color="auto"/>
                                                <w:left w:val="none" w:sz="0" w:space="0" w:color="auto"/>
                                                <w:bottom w:val="none" w:sz="0" w:space="0" w:color="auto"/>
                                                <w:right w:val="none" w:sz="0" w:space="0" w:color="auto"/>
                                              </w:divBdr>
                                            </w:div>
                                            <w:div w:id="1605184347">
                                              <w:marLeft w:val="0"/>
                                              <w:marRight w:val="0"/>
                                              <w:marTop w:val="0"/>
                                              <w:marBottom w:val="0"/>
                                              <w:divBdr>
                                                <w:top w:val="none" w:sz="0" w:space="0" w:color="auto"/>
                                                <w:left w:val="none" w:sz="0" w:space="0" w:color="auto"/>
                                                <w:bottom w:val="none" w:sz="0" w:space="0" w:color="auto"/>
                                                <w:right w:val="none" w:sz="0" w:space="0" w:color="auto"/>
                                              </w:divBdr>
                                            </w:div>
                                            <w:div w:id="1212498094">
                                              <w:marLeft w:val="0"/>
                                              <w:marRight w:val="0"/>
                                              <w:marTop w:val="0"/>
                                              <w:marBottom w:val="0"/>
                                              <w:divBdr>
                                                <w:top w:val="none" w:sz="0" w:space="0" w:color="auto"/>
                                                <w:left w:val="none" w:sz="0" w:space="0" w:color="auto"/>
                                                <w:bottom w:val="none" w:sz="0" w:space="0" w:color="auto"/>
                                                <w:right w:val="none" w:sz="0" w:space="0" w:color="auto"/>
                                              </w:divBdr>
                                            </w:div>
                                            <w:div w:id="2131626551">
                                              <w:marLeft w:val="0"/>
                                              <w:marRight w:val="0"/>
                                              <w:marTop w:val="0"/>
                                              <w:marBottom w:val="0"/>
                                              <w:divBdr>
                                                <w:top w:val="none" w:sz="0" w:space="0" w:color="auto"/>
                                                <w:left w:val="none" w:sz="0" w:space="0" w:color="auto"/>
                                                <w:bottom w:val="none" w:sz="0" w:space="0" w:color="auto"/>
                                                <w:right w:val="none" w:sz="0" w:space="0" w:color="auto"/>
                                              </w:divBdr>
                                            </w:div>
                                            <w:div w:id="1668970846">
                                              <w:marLeft w:val="0"/>
                                              <w:marRight w:val="0"/>
                                              <w:marTop w:val="0"/>
                                              <w:marBottom w:val="0"/>
                                              <w:divBdr>
                                                <w:top w:val="none" w:sz="0" w:space="0" w:color="auto"/>
                                                <w:left w:val="none" w:sz="0" w:space="0" w:color="auto"/>
                                                <w:bottom w:val="none" w:sz="0" w:space="0" w:color="auto"/>
                                                <w:right w:val="none" w:sz="0" w:space="0" w:color="auto"/>
                                              </w:divBdr>
                                            </w:div>
                                            <w:div w:id="1104228168">
                                              <w:marLeft w:val="0"/>
                                              <w:marRight w:val="0"/>
                                              <w:marTop w:val="0"/>
                                              <w:marBottom w:val="0"/>
                                              <w:divBdr>
                                                <w:top w:val="none" w:sz="0" w:space="0" w:color="auto"/>
                                                <w:left w:val="none" w:sz="0" w:space="0" w:color="auto"/>
                                                <w:bottom w:val="none" w:sz="0" w:space="0" w:color="auto"/>
                                                <w:right w:val="none" w:sz="0" w:space="0" w:color="auto"/>
                                              </w:divBdr>
                                            </w:div>
                                            <w:div w:id="1790121243">
                                              <w:marLeft w:val="0"/>
                                              <w:marRight w:val="0"/>
                                              <w:marTop w:val="0"/>
                                              <w:marBottom w:val="0"/>
                                              <w:divBdr>
                                                <w:top w:val="none" w:sz="0" w:space="0" w:color="auto"/>
                                                <w:left w:val="none" w:sz="0" w:space="0" w:color="auto"/>
                                                <w:bottom w:val="none" w:sz="0" w:space="0" w:color="auto"/>
                                                <w:right w:val="none" w:sz="0" w:space="0" w:color="auto"/>
                                              </w:divBdr>
                                            </w:div>
                                            <w:div w:id="1246577210">
                                              <w:marLeft w:val="0"/>
                                              <w:marRight w:val="0"/>
                                              <w:marTop w:val="0"/>
                                              <w:marBottom w:val="0"/>
                                              <w:divBdr>
                                                <w:top w:val="none" w:sz="0" w:space="0" w:color="auto"/>
                                                <w:left w:val="none" w:sz="0" w:space="0" w:color="auto"/>
                                                <w:bottom w:val="none" w:sz="0" w:space="0" w:color="auto"/>
                                                <w:right w:val="none" w:sz="0" w:space="0" w:color="auto"/>
                                              </w:divBdr>
                                            </w:div>
                                            <w:div w:id="904336177">
                                              <w:marLeft w:val="0"/>
                                              <w:marRight w:val="0"/>
                                              <w:marTop w:val="0"/>
                                              <w:marBottom w:val="0"/>
                                              <w:divBdr>
                                                <w:top w:val="none" w:sz="0" w:space="0" w:color="auto"/>
                                                <w:left w:val="none" w:sz="0" w:space="0" w:color="auto"/>
                                                <w:bottom w:val="none" w:sz="0" w:space="0" w:color="auto"/>
                                                <w:right w:val="none" w:sz="0" w:space="0" w:color="auto"/>
                                              </w:divBdr>
                                            </w:div>
                                            <w:div w:id="1466002989">
                                              <w:marLeft w:val="0"/>
                                              <w:marRight w:val="0"/>
                                              <w:marTop w:val="0"/>
                                              <w:marBottom w:val="0"/>
                                              <w:divBdr>
                                                <w:top w:val="none" w:sz="0" w:space="0" w:color="auto"/>
                                                <w:left w:val="none" w:sz="0" w:space="0" w:color="auto"/>
                                                <w:bottom w:val="none" w:sz="0" w:space="0" w:color="auto"/>
                                                <w:right w:val="none" w:sz="0" w:space="0" w:color="auto"/>
                                              </w:divBdr>
                                            </w:div>
                                            <w:div w:id="1289235652">
                                              <w:marLeft w:val="0"/>
                                              <w:marRight w:val="0"/>
                                              <w:marTop w:val="0"/>
                                              <w:marBottom w:val="0"/>
                                              <w:divBdr>
                                                <w:top w:val="none" w:sz="0" w:space="0" w:color="auto"/>
                                                <w:left w:val="none" w:sz="0" w:space="0" w:color="auto"/>
                                                <w:bottom w:val="none" w:sz="0" w:space="0" w:color="auto"/>
                                                <w:right w:val="none" w:sz="0" w:space="0" w:color="auto"/>
                                              </w:divBdr>
                                            </w:div>
                                            <w:div w:id="1979408054">
                                              <w:marLeft w:val="0"/>
                                              <w:marRight w:val="0"/>
                                              <w:marTop w:val="0"/>
                                              <w:marBottom w:val="0"/>
                                              <w:divBdr>
                                                <w:top w:val="none" w:sz="0" w:space="0" w:color="auto"/>
                                                <w:left w:val="none" w:sz="0" w:space="0" w:color="auto"/>
                                                <w:bottom w:val="none" w:sz="0" w:space="0" w:color="auto"/>
                                                <w:right w:val="none" w:sz="0" w:space="0" w:color="auto"/>
                                              </w:divBdr>
                                            </w:div>
                                            <w:div w:id="198398907">
                                              <w:marLeft w:val="0"/>
                                              <w:marRight w:val="0"/>
                                              <w:marTop w:val="0"/>
                                              <w:marBottom w:val="0"/>
                                              <w:divBdr>
                                                <w:top w:val="none" w:sz="0" w:space="0" w:color="auto"/>
                                                <w:left w:val="none" w:sz="0" w:space="0" w:color="auto"/>
                                                <w:bottom w:val="none" w:sz="0" w:space="0" w:color="auto"/>
                                                <w:right w:val="none" w:sz="0" w:space="0" w:color="auto"/>
                                              </w:divBdr>
                                            </w:div>
                                            <w:div w:id="1214389056">
                                              <w:marLeft w:val="0"/>
                                              <w:marRight w:val="0"/>
                                              <w:marTop w:val="0"/>
                                              <w:marBottom w:val="0"/>
                                              <w:divBdr>
                                                <w:top w:val="none" w:sz="0" w:space="0" w:color="auto"/>
                                                <w:left w:val="none" w:sz="0" w:space="0" w:color="auto"/>
                                                <w:bottom w:val="none" w:sz="0" w:space="0" w:color="auto"/>
                                                <w:right w:val="none" w:sz="0" w:space="0" w:color="auto"/>
                                              </w:divBdr>
                                            </w:div>
                                            <w:div w:id="1837726077">
                                              <w:marLeft w:val="0"/>
                                              <w:marRight w:val="0"/>
                                              <w:marTop w:val="0"/>
                                              <w:marBottom w:val="0"/>
                                              <w:divBdr>
                                                <w:top w:val="none" w:sz="0" w:space="0" w:color="auto"/>
                                                <w:left w:val="none" w:sz="0" w:space="0" w:color="auto"/>
                                                <w:bottom w:val="none" w:sz="0" w:space="0" w:color="auto"/>
                                                <w:right w:val="none" w:sz="0" w:space="0" w:color="auto"/>
                                              </w:divBdr>
                                            </w:div>
                                            <w:div w:id="1828857051">
                                              <w:marLeft w:val="0"/>
                                              <w:marRight w:val="0"/>
                                              <w:marTop w:val="0"/>
                                              <w:marBottom w:val="0"/>
                                              <w:divBdr>
                                                <w:top w:val="none" w:sz="0" w:space="0" w:color="auto"/>
                                                <w:left w:val="none" w:sz="0" w:space="0" w:color="auto"/>
                                                <w:bottom w:val="none" w:sz="0" w:space="0" w:color="auto"/>
                                                <w:right w:val="none" w:sz="0" w:space="0" w:color="auto"/>
                                              </w:divBdr>
                                            </w:div>
                                            <w:div w:id="1766533181">
                                              <w:marLeft w:val="0"/>
                                              <w:marRight w:val="0"/>
                                              <w:marTop w:val="0"/>
                                              <w:marBottom w:val="0"/>
                                              <w:divBdr>
                                                <w:top w:val="none" w:sz="0" w:space="0" w:color="auto"/>
                                                <w:left w:val="none" w:sz="0" w:space="0" w:color="auto"/>
                                                <w:bottom w:val="none" w:sz="0" w:space="0" w:color="auto"/>
                                                <w:right w:val="none" w:sz="0" w:space="0" w:color="auto"/>
                                              </w:divBdr>
                                            </w:div>
                                            <w:div w:id="806626231">
                                              <w:marLeft w:val="0"/>
                                              <w:marRight w:val="0"/>
                                              <w:marTop w:val="0"/>
                                              <w:marBottom w:val="0"/>
                                              <w:divBdr>
                                                <w:top w:val="none" w:sz="0" w:space="0" w:color="auto"/>
                                                <w:left w:val="none" w:sz="0" w:space="0" w:color="auto"/>
                                                <w:bottom w:val="none" w:sz="0" w:space="0" w:color="auto"/>
                                                <w:right w:val="none" w:sz="0" w:space="0" w:color="auto"/>
                                              </w:divBdr>
                                            </w:div>
                                            <w:div w:id="929660363">
                                              <w:marLeft w:val="0"/>
                                              <w:marRight w:val="0"/>
                                              <w:marTop w:val="0"/>
                                              <w:marBottom w:val="0"/>
                                              <w:divBdr>
                                                <w:top w:val="none" w:sz="0" w:space="0" w:color="auto"/>
                                                <w:left w:val="none" w:sz="0" w:space="0" w:color="auto"/>
                                                <w:bottom w:val="none" w:sz="0" w:space="0" w:color="auto"/>
                                                <w:right w:val="none" w:sz="0" w:space="0" w:color="auto"/>
                                              </w:divBdr>
                                            </w:div>
                                            <w:div w:id="301425521">
                                              <w:marLeft w:val="0"/>
                                              <w:marRight w:val="0"/>
                                              <w:marTop w:val="0"/>
                                              <w:marBottom w:val="0"/>
                                              <w:divBdr>
                                                <w:top w:val="none" w:sz="0" w:space="0" w:color="auto"/>
                                                <w:left w:val="none" w:sz="0" w:space="0" w:color="auto"/>
                                                <w:bottom w:val="none" w:sz="0" w:space="0" w:color="auto"/>
                                                <w:right w:val="none" w:sz="0" w:space="0" w:color="auto"/>
                                              </w:divBdr>
                                            </w:div>
                                            <w:div w:id="512457061">
                                              <w:marLeft w:val="0"/>
                                              <w:marRight w:val="0"/>
                                              <w:marTop w:val="0"/>
                                              <w:marBottom w:val="0"/>
                                              <w:divBdr>
                                                <w:top w:val="none" w:sz="0" w:space="0" w:color="auto"/>
                                                <w:left w:val="none" w:sz="0" w:space="0" w:color="auto"/>
                                                <w:bottom w:val="none" w:sz="0" w:space="0" w:color="auto"/>
                                                <w:right w:val="none" w:sz="0" w:space="0" w:color="auto"/>
                                              </w:divBdr>
                                            </w:div>
                                            <w:div w:id="1364986885">
                                              <w:marLeft w:val="0"/>
                                              <w:marRight w:val="0"/>
                                              <w:marTop w:val="0"/>
                                              <w:marBottom w:val="0"/>
                                              <w:divBdr>
                                                <w:top w:val="none" w:sz="0" w:space="0" w:color="auto"/>
                                                <w:left w:val="none" w:sz="0" w:space="0" w:color="auto"/>
                                                <w:bottom w:val="none" w:sz="0" w:space="0" w:color="auto"/>
                                                <w:right w:val="none" w:sz="0" w:space="0" w:color="auto"/>
                                              </w:divBdr>
                                            </w:div>
                                            <w:div w:id="922106007">
                                              <w:marLeft w:val="0"/>
                                              <w:marRight w:val="0"/>
                                              <w:marTop w:val="0"/>
                                              <w:marBottom w:val="0"/>
                                              <w:divBdr>
                                                <w:top w:val="none" w:sz="0" w:space="0" w:color="auto"/>
                                                <w:left w:val="none" w:sz="0" w:space="0" w:color="auto"/>
                                                <w:bottom w:val="none" w:sz="0" w:space="0" w:color="auto"/>
                                                <w:right w:val="none" w:sz="0" w:space="0" w:color="auto"/>
                                              </w:divBdr>
                                            </w:div>
                                            <w:div w:id="190187150">
                                              <w:marLeft w:val="0"/>
                                              <w:marRight w:val="0"/>
                                              <w:marTop w:val="0"/>
                                              <w:marBottom w:val="0"/>
                                              <w:divBdr>
                                                <w:top w:val="none" w:sz="0" w:space="0" w:color="auto"/>
                                                <w:left w:val="none" w:sz="0" w:space="0" w:color="auto"/>
                                                <w:bottom w:val="none" w:sz="0" w:space="0" w:color="auto"/>
                                                <w:right w:val="none" w:sz="0" w:space="0" w:color="auto"/>
                                              </w:divBdr>
                                            </w:div>
                                            <w:div w:id="217936363">
                                              <w:marLeft w:val="0"/>
                                              <w:marRight w:val="0"/>
                                              <w:marTop w:val="0"/>
                                              <w:marBottom w:val="0"/>
                                              <w:divBdr>
                                                <w:top w:val="none" w:sz="0" w:space="0" w:color="auto"/>
                                                <w:left w:val="none" w:sz="0" w:space="0" w:color="auto"/>
                                                <w:bottom w:val="none" w:sz="0" w:space="0" w:color="auto"/>
                                                <w:right w:val="none" w:sz="0" w:space="0" w:color="auto"/>
                                              </w:divBdr>
                                            </w:div>
                                            <w:div w:id="1957717593">
                                              <w:marLeft w:val="0"/>
                                              <w:marRight w:val="0"/>
                                              <w:marTop w:val="0"/>
                                              <w:marBottom w:val="0"/>
                                              <w:divBdr>
                                                <w:top w:val="none" w:sz="0" w:space="0" w:color="auto"/>
                                                <w:left w:val="none" w:sz="0" w:space="0" w:color="auto"/>
                                                <w:bottom w:val="none" w:sz="0" w:space="0" w:color="auto"/>
                                                <w:right w:val="none" w:sz="0" w:space="0" w:color="auto"/>
                                              </w:divBdr>
                                            </w:div>
                                            <w:div w:id="284895339">
                                              <w:marLeft w:val="0"/>
                                              <w:marRight w:val="0"/>
                                              <w:marTop w:val="0"/>
                                              <w:marBottom w:val="0"/>
                                              <w:divBdr>
                                                <w:top w:val="none" w:sz="0" w:space="0" w:color="auto"/>
                                                <w:left w:val="none" w:sz="0" w:space="0" w:color="auto"/>
                                                <w:bottom w:val="none" w:sz="0" w:space="0" w:color="auto"/>
                                                <w:right w:val="none" w:sz="0" w:space="0" w:color="auto"/>
                                              </w:divBdr>
                                            </w:div>
                                            <w:div w:id="451169321">
                                              <w:marLeft w:val="0"/>
                                              <w:marRight w:val="0"/>
                                              <w:marTop w:val="0"/>
                                              <w:marBottom w:val="0"/>
                                              <w:divBdr>
                                                <w:top w:val="none" w:sz="0" w:space="0" w:color="auto"/>
                                                <w:left w:val="none" w:sz="0" w:space="0" w:color="auto"/>
                                                <w:bottom w:val="none" w:sz="0" w:space="0" w:color="auto"/>
                                                <w:right w:val="none" w:sz="0" w:space="0" w:color="auto"/>
                                              </w:divBdr>
                                            </w:div>
                                            <w:div w:id="1407413302">
                                              <w:marLeft w:val="0"/>
                                              <w:marRight w:val="0"/>
                                              <w:marTop w:val="0"/>
                                              <w:marBottom w:val="0"/>
                                              <w:divBdr>
                                                <w:top w:val="none" w:sz="0" w:space="0" w:color="auto"/>
                                                <w:left w:val="none" w:sz="0" w:space="0" w:color="auto"/>
                                                <w:bottom w:val="none" w:sz="0" w:space="0" w:color="auto"/>
                                                <w:right w:val="none" w:sz="0" w:space="0" w:color="auto"/>
                                              </w:divBdr>
                                            </w:div>
                                            <w:div w:id="1950120824">
                                              <w:marLeft w:val="0"/>
                                              <w:marRight w:val="0"/>
                                              <w:marTop w:val="0"/>
                                              <w:marBottom w:val="0"/>
                                              <w:divBdr>
                                                <w:top w:val="none" w:sz="0" w:space="0" w:color="auto"/>
                                                <w:left w:val="none" w:sz="0" w:space="0" w:color="auto"/>
                                                <w:bottom w:val="none" w:sz="0" w:space="0" w:color="auto"/>
                                                <w:right w:val="none" w:sz="0" w:space="0" w:color="auto"/>
                                              </w:divBdr>
                                            </w:div>
                                            <w:div w:id="1491750124">
                                              <w:marLeft w:val="0"/>
                                              <w:marRight w:val="0"/>
                                              <w:marTop w:val="0"/>
                                              <w:marBottom w:val="0"/>
                                              <w:divBdr>
                                                <w:top w:val="none" w:sz="0" w:space="0" w:color="auto"/>
                                                <w:left w:val="none" w:sz="0" w:space="0" w:color="auto"/>
                                                <w:bottom w:val="none" w:sz="0" w:space="0" w:color="auto"/>
                                                <w:right w:val="none" w:sz="0" w:space="0" w:color="auto"/>
                                              </w:divBdr>
                                            </w:div>
                                            <w:div w:id="149098889">
                                              <w:marLeft w:val="0"/>
                                              <w:marRight w:val="0"/>
                                              <w:marTop w:val="0"/>
                                              <w:marBottom w:val="0"/>
                                              <w:divBdr>
                                                <w:top w:val="none" w:sz="0" w:space="0" w:color="auto"/>
                                                <w:left w:val="none" w:sz="0" w:space="0" w:color="auto"/>
                                                <w:bottom w:val="none" w:sz="0" w:space="0" w:color="auto"/>
                                                <w:right w:val="none" w:sz="0" w:space="0" w:color="auto"/>
                                              </w:divBdr>
                                            </w:div>
                                            <w:div w:id="1286887854">
                                              <w:marLeft w:val="0"/>
                                              <w:marRight w:val="0"/>
                                              <w:marTop w:val="0"/>
                                              <w:marBottom w:val="0"/>
                                              <w:divBdr>
                                                <w:top w:val="none" w:sz="0" w:space="0" w:color="auto"/>
                                                <w:left w:val="none" w:sz="0" w:space="0" w:color="auto"/>
                                                <w:bottom w:val="none" w:sz="0" w:space="0" w:color="auto"/>
                                                <w:right w:val="none" w:sz="0" w:space="0" w:color="auto"/>
                                              </w:divBdr>
                                            </w:div>
                                            <w:div w:id="200703167">
                                              <w:marLeft w:val="0"/>
                                              <w:marRight w:val="0"/>
                                              <w:marTop w:val="0"/>
                                              <w:marBottom w:val="0"/>
                                              <w:divBdr>
                                                <w:top w:val="none" w:sz="0" w:space="0" w:color="auto"/>
                                                <w:left w:val="none" w:sz="0" w:space="0" w:color="auto"/>
                                                <w:bottom w:val="none" w:sz="0" w:space="0" w:color="auto"/>
                                                <w:right w:val="none" w:sz="0" w:space="0" w:color="auto"/>
                                              </w:divBdr>
                                            </w:div>
                                            <w:div w:id="1475491352">
                                              <w:marLeft w:val="0"/>
                                              <w:marRight w:val="0"/>
                                              <w:marTop w:val="0"/>
                                              <w:marBottom w:val="0"/>
                                              <w:divBdr>
                                                <w:top w:val="none" w:sz="0" w:space="0" w:color="auto"/>
                                                <w:left w:val="none" w:sz="0" w:space="0" w:color="auto"/>
                                                <w:bottom w:val="none" w:sz="0" w:space="0" w:color="auto"/>
                                                <w:right w:val="none" w:sz="0" w:space="0" w:color="auto"/>
                                              </w:divBdr>
                                            </w:div>
                                            <w:div w:id="1128353075">
                                              <w:marLeft w:val="0"/>
                                              <w:marRight w:val="0"/>
                                              <w:marTop w:val="0"/>
                                              <w:marBottom w:val="0"/>
                                              <w:divBdr>
                                                <w:top w:val="none" w:sz="0" w:space="0" w:color="auto"/>
                                                <w:left w:val="none" w:sz="0" w:space="0" w:color="auto"/>
                                                <w:bottom w:val="none" w:sz="0" w:space="0" w:color="auto"/>
                                                <w:right w:val="none" w:sz="0" w:space="0" w:color="auto"/>
                                              </w:divBdr>
                                            </w:div>
                                            <w:div w:id="1243682863">
                                              <w:marLeft w:val="0"/>
                                              <w:marRight w:val="0"/>
                                              <w:marTop w:val="0"/>
                                              <w:marBottom w:val="0"/>
                                              <w:divBdr>
                                                <w:top w:val="none" w:sz="0" w:space="0" w:color="auto"/>
                                                <w:left w:val="none" w:sz="0" w:space="0" w:color="auto"/>
                                                <w:bottom w:val="none" w:sz="0" w:space="0" w:color="auto"/>
                                                <w:right w:val="none" w:sz="0" w:space="0" w:color="auto"/>
                                              </w:divBdr>
                                            </w:div>
                                            <w:div w:id="157254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6390780">
      <w:bodyDiv w:val="1"/>
      <w:marLeft w:val="0"/>
      <w:marRight w:val="0"/>
      <w:marTop w:val="0"/>
      <w:marBottom w:val="0"/>
      <w:divBdr>
        <w:top w:val="none" w:sz="0" w:space="0" w:color="auto"/>
        <w:left w:val="none" w:sz="0" w:space="0" w:color="auto"/>
        <w:bottom w:val="none" w:sz="0" w:space="0" w:color="auto"/>
        <w:right w:val="none" w:sz="0" w:space="0" w:color="auto"/>
      </w:divBdr>
      <w:divsChild>
        <w:div w:id="1904371901">
          <w:marLeft w:val="0"/>
          <w:marRight w:val="0"/>
          <w:marTop w:val="0"/>
          <w:marBottom w:val="300"/>
          <w:divBdr>
            <w:top w:val="none" w:sz="0" w:space="0" w:color="auto"/>
            <w:left w:val="none" w:sz="0" w:space="0" w:color="auto"/>
            <w:bottom w:val="none" w:sz="0" w:space="0" w:color="auto"/>
            <w:right w:val="none" w:sz="0" w:space="0" w:color="auto"/>
          </w:divBdr>
          <w:divsChild>
            <w:div w:id="452021783">
              <w:marLeft w:val="0"/>
              <w:marRight w:val="0"/>
              <w:marTop w:val="0"/>
              <w:marBottom w:val="0"/>
              <w:divBdr>
                <w:top w:val="none" w:sz="0" w:space="0" w:color="auto"/>
                <w:left w:val="single" w:sz="6" w:space="1" w:color="FFFFFF"/>
                <w:bottom w:val="none" w:sz="0" w:space="0" w:color="auto"/>
                <w:right w:val="single" w:sz="6" w:space="1" w:color="FFFFFF"/>
              </w:divBdr>
              <w:divsChild>
                <w:div w:id="528638733">
                  <w:marLeft w:val="0"/>
                  <w:marRight w:val="0"/>
                  <w:marTop w:val="0"/>
                  <w:marBottom w:val="0"/>
                  <w:divBdr>
                    <w:top w:val="none" w:sz="0" w:space="0" w:color="auto"/>
                    <w:left w:val="none" w:sz="0" w:space="0" w:color="auto"/>
                    <w:bottom w:val="none" w:sz="0" w:space="0" w:color="auto"/>
                    <w:right w:val="none" w:sz="0" w:space="0" w:color="auto"/>
                  </w:divBdr>
                  <w:divsChild>
                    <w:div w:id="1636376762">
                      <w:marLeft w:val="0"/>
                      <w:marRight w:val="0"/>
                      <w:marTop w:val="0"/>
                      <w:marBottom w:val="0"/>
                      <w:divBdr>
                        <w:top w:val="none" w:sz="0" w:space="0" w:color="auto"/>
                        <w:left w:val="none" w:sz="0" w:space="0" w:color="auto"/>
                        <w:bottom w:val="none" w:sz="0" w:space="0" w:color="auto"/>
                        <w:right w:val="none" w:sz="0" w:space="0" w:color="auto"/>
                      </w:divBdr>
                      <w:divsChild>
                        <w:div w:id="1423184186">
                          <w:marLeft w:val="0"/>
                          <w:marRight w:val="0"/>
                          <w:marTop w:val="0"/>
                          <w:marBottom w:val="0"/>
                          <w:divBdr>
                            <w:top w:val="none" w:sz="0" w:space="0" w:color="auto"/>
                            <w:left w:val="none" w:sz="0" w:space="0" w:color="auto"/>
                            <w:bottom w:val="none" w:sz="0" w:space="0" w:color="auto"/>
                            <w:right w:val="none" w:sz="0" w:space="0" w:color="auto"/>
                          </w:divBdr>
                          <w:divsChild>
                            <w:div w:id="1122576055">
                              <w:marLeft w:val="0"/>
                              <w:marRight w:val="0"/>
                              <w:marTop w:val="0"/>
                              <w:marBottom w:val="0"/>
                              <w:divBdr>
                                <w:top w:val="none" w:sz="0" w:space="0" w:color="auto"/>
                                <w:left w:val="none" w:sz="0" w:space="0" w:color="auto"/>
                                <w:bottom w:val="none" w:sz="0" w:space="0" w:color="auto"/>
                                <w:right w:val="none" w:sz="0" w:space="0" w:color="auto"/>
                              </w:divBdr>
                              <w:divsChild>
                                <w:div w:id="602417620">
                                  <w:marLeft w:val="0"/>
                                  <w:marRight w:val="0"/>
                                  <w:marTop w:val="0"/>
                                  <w:marBottom w:val="0"/>
                                  <w:divBdr>
                                    <w:top w:val="none" w:sz="0" w:space="0" w:color="auto"/>
                                    <w:left w:val="none" w:sz="0" w:space="0" w:color="auto"/>
                                    <w:bottom w:val="none" w:sz="0" w:space="0" w:color="auto"/>
                                    <w:right w:val="none" w:sz="0" w:space="0" w:color="auto"/>
                                  </w:divBdr>
                                  <w:divsChild>
                                    <w:div w:id="1476340867">
                                      <w:marLeft w:val="0"/>
                                      <w:marRight w:val="0"/>
                                      <w:marTop w:val="0"/>
                                      <w:marBottom w:val="0"/>
                                      <w:divBdr>
                                        <w:top w:val="none" w:sz="0" w:space="0" w:color="auto"/>
                                        <w:left w:val="none" w:sz="0" w:space="0" w:color="auto"/>
                                        <w:bottom w:val="none" w:sz="0" w:space="0" w:color="auto"/>
                                        <w:right w:val="none" w:sz="0" w:space="0" w:color="auto"/>
                                      </w:divBdr>
                                      <w:divsChild>
                                        <w:div w:id="467164929">
                                          <w:marLeft w:val="0"/>
                                          <w:marRight w:val="0"/>
                                          <w:marTop w:val="0"/>
                                          <w:marBottom w:val="0"/>
                                          <w:divBdr>
                                            <w:top w:val="none" w:sz="0" w:space="0" w:color="auto"/>
                                            <w:left w:val="none" w:sz="0" w:space="0" w:color="auto"/>
                                            <w:bottom w:val="none" w:sz="0" w:space="0" w:color="auto"/>
                                            <w:right w:val="none" w:sz="0" w:space="0" w:color="auto"/>
                                          </w:divBdr>
                                          <w:divsChild>
                                            <w:div w:id="689184591">
                                              <w:marLeft w:val="0"/>
                                              <w:marRight w:val="0"/>
                                              <w:marTop w:val="0"/>
                                              <w:marBottom w:val="0"/>
                                              <w:divBdr>
                                                <w:top w:val="none" w:sz="0" w:space="0" w:color="auto"/>
                                                <w:left w:val="none" w:sz="0" w:space="0" w:color="auto"/>
                                                <w:bottom w:val="none" w:sz="0" w:space="0" w:color="auto"/>
                                                <w:right w:val="none" w:sz="0" w:space="0" w:color="auto"/>
                                              </w:divBdr>
                                            </w:div>
                                            <w:div w:id="643237183">
                                              <w:marLeft w:val="0"/>
                                              <w:marRight w:val="0"/>
                                              <w:marTop w:val="0"/>
                                              <w:marBottom w:val="0"/>
                                              <w:divBdr>
                                                <w:top w:val="none" w:sz="0" w:space="0" w:color="auto"/>
                                                <w:left w:val="none" w:sz="0" w:space="0" w:color="auto"/>
                                                <w:bottom w:val="none" w:sz="0" w:space="0" w:color="auto"/>
                                                <w:right w:val="none" w:sz="0" w:space="0" w:color="auto"/>
                                              </w:divBdr>
                                            </w:div>
                                            <w:div w:id="1059324534">
                                              <w:marLeft w:val="0"/>
                                              <w:marRight w:val="0"/>
                                              <w:marTop w:val="0"/>
                                              <w:marBottom w:val="0"/>
                                              <w:divBdr>
                                                <w:top w:val="none" w:sz="0" w:space="0" w:color="auto"/>
                                                <w:left w:val="none" w:sz="0" w:space="0" w:color="auto"/>
                                                <w:bottom w:val="none" w:sz="0" w:space="0" w:color="auto"/>
                                                <w:right w:val="none" w:sz="0" w:space="0" w:color="auto"/>
                                              </w:divBdr>
                                            </w:div>
                                            <w:div w:id="1631091047">
                                              <w:marLeft w:val="0"/>
                                              <w:marRight w:val="0"/>
                                              <w:marTop w:val="0"/>
                                              <w:marBottom w:val="0"/>
                                              <w:divBdr>
                                                <w:top w:val="none" w:sz="0" w:space="0" w:color="auto"/>
                                                <w:left w:val="none" w:sz="0" w:space="0" w:color="auto"/>
                                                <w:bottom w:val="none" w:sz="0" w:space="0" w:color="auto"/>
                                                <w:right w:val="none" w:sz="0" w:space="0" w:color="auto"/>
                                              </w:divBdr>
                                            </w:div>
                                            <w:div w:id="399401925">
                                              <w:marLeft w:val="0"/>
                                              <w:marRight w:val="0"/>
                                              <w:marTop w:val="0"/>
                                              <w:marBottom w:val="0"/>
                                              <w:divBdr>
                                                <w:top w:val="none" w:sz="0" w:space="0" w:color="auto"/>
                                                <w:left w:val="none" w:sz="0" w:space="0" w:color="auto"/>
                                                <w:bottom w:val="none" w:sz="0" w:space="0" w:color="auto"/>
                                                <w:right w:val="none" w:sz="0" w:space="0" w:color="auto"/>
                                              </w:divBdr>
                                            </w:div>
                                            <w:div w:id="471794694">
                                              <w:marLeft w:val="0"/>
                                              <w:marRight w:val="0"/>
                                              <w:marTop w:val="0"/>
                                              <w:marBottom w:val="0"/>
                                              <w:divBdr>
                                                <w:top w:val="none" w:sz="0" w:space="0" w:color="auto"/>
                                                <w:left w:val="none" w:sz="0" w:space="0" w:color="auto"/>
                                                <w:bottom w:val="none" w:sz="0" w:space="0" w:color="auto"/>
                                                <w:right w:val="none" w:sz="0" w:space="0" w:color="auto"/>
                                              </w:divBdr>
                                            </w:div>
                                            <w:div w:id="1547521916">
                                              <w:marLeft w:val="0"/>
                                              <w:marRight w:val="0"/>
                                              <w:marTop w:val="0"/>
                                              <w:marBottom w:val="0"/>
                                              <w:divBdr>
                                                <w:top w:val="none" w:sz="0" w:space="0" w:color="auto"/>
                                                <w:left w:val="none" w:sz="0" w:space="0" w:color="auto"/>
                                                <w:bottom w:val="none" w:sz="0" w:space="0" w:color="auto"/>
                                                <w:right w:val="none" w:sz="0" w:space="0" w:color="auto"/>
                                              </w:divBdr>
                                            </w:div>
                                            <w:div w:id="1999654677">
                                              <w:marLeft w:val="0"/>
                                              <w:marRight w:val="0"/>
                                              <w:marTop w:val="0"/>
                                              <w:marBottom w:val="0"/>
                                              <w:divBdr>
                                                <w:top w:val="none" w:sz="0" w:space="0" w:color="auto"/>
                                                <w:left w:val="none" w:sz="0" w:space="0" w:color="auto"/>
                                                <w:bottom w:val="none" w:sz="0" w:space="0" w:color="auto"/>
                                                <w:right w:val="none" w:sz="0" w:space="0" w:color="auto"/>
                                              </w:divBdr>
                                            </w:div>
                                            <w:div w:id="1923292454">
                                              <w:marLeft w:val="0"/>
                                              <w:marRight w:val="0"/>
                                              <w:marTop w:val="0"/>
                                              <w:marBottom w:val="0"/>
                                              <w:divBdr>
                                                <w:top w:val="none" w:sz="0" w:space="0" w:color="auto"/>
                                                <w:left w:val="none" w:sz="0" w:space="0" w:color="auto"/>
                                                <w:bottom w:val="none" w:sz="0" w:space="0" w:color="auto"/>
                                                <w:right w:val="none" w:sz="0" w:space="0" w:color="auto"/>
                                              </w:divBdr>
                                            </w:div>
                                            <w:div w:id="1134253536">
                                              <w:marLeft w:val="0"/>
                                              <w:marRight w:val="0"/>
                                              <w:marTop w:val="0"/>
                                              <w:marBottom w:val="0"/>
                                              <w:divBdr>
                                                <w:top w:val="none" w:sz="0" w:space="0" w:color="auto"/>
                                                <w:left w:val="none" w:sz="0" w:space="0" w:color="auto"/>
                                                <w:bottom w:val="none" w:sz="0" w:space="0" w:color="auto"/>
                                                <w:right w:val="none" w:sz="0" w:space="0" w:color="auto"/>
                                              </w:divBdr>
                                            </w:div>
                                            <w:div w:id="447355527">
                                              <w:marLeft w:val="0"/>
                                              <w:marRight w:val="0"/>
                                              <w:marTop w:val="0"/>
                                              <w:marBottom w:val="0"/>
                                              <w:divBdr>
                                                <w:top w:val="none" w:sz="0" w:space="0" w:color="auto"/>
                                                <w:left w:val="none" w:sz="0" w:space="0" w:color="auto"/>
                                                <w:bottom w:val="none" w:sz="0" w:space="0" w:color="auto"/>
                                                <w:right w:val="none" w:sz="0" w:space="0" w:color="auto"/>
                                              </w:divBdr>
                                            </w:div>
                                            <w:div w:id="1098526421">
                                              <w:marLeft w:val="0"/>
                                              <w:marRight w:val="0"/>
                                              <w:marTop w:val="0"/>
                                              <w:marBottom w:val="0"/>
                                              <w:divBdr>
                                                <w:top w:val="none" w:sz="0" w:space="0" w:color="auto"/>
                                                <w:left w:val="none" w:sz="0" w:space="0" w:color="auto"/>
                                                <w:bottom w:val="none" w:sz="0" w:space="0" w:color="auto"/>
                                                <w:right w:val="none" w:sz="0" w:space="0" w:color="auto"/>
                                              </w:divBdr>
                                            </w:div>
                                            <w:div w:id="761922467">
                                              <w:marLeft w:val="0"/>
                                              <w:marRight w:val="0"/>
                                              <w:marTop w:val="0"/>
                                              <w:marBottom w:val="0"/>
                                              <w:divBdr>
                                                <w:top w:val="none" w:sz="0" w:space="0" w:color="auto"/>
                                                <w:left w:val="none" w:sz="0" w:space="0" w:color="auto"/>
                                                <w:bottom w:val="none" w:sz="0" w:space="0" w:color="auto"/>
                                                <w:right w:val="none" w:sz="0" w:space="0" w:color="auto"/>
                                              </w:divBdr>
                                            </w:div>
                                            <w:div w:id="81028351">
                                              <w:marLeft w:val="0"/>
                                              <w:marRight w:val="0"/>
                                              <w:marTop w:val="0"/>
                                              <w:marBottom w:val="0"/>
                                              <w:divBdr>
                                                <w:top w:val="none" w:sz="0" w:space="0" w:color="auto"/>
                                                <w:left w:val="none" w:sz="0" w:space="0" w:color="auto"/>
                                                <w:bottom w:val="none" w:sz="0" w:space="0" w:color="auto"/>
                                                <w:right w:val="none" w:sz="0" w:space="0" w:color="auto"/>
                                              </w:divBdr>
                                            </w:div>
                                            <w:div w:id="720717164">
                                              <w:marLeft w:val="0"/>
                                              <w:marRight w:val="0"/>
                                              <w:marTop w:val="0"/>
                                              <w:marBottom w:val="0"/>
                                              <w:divBdr>
                                                <w:top w:val="none" w:sz="0" w:space="0" w:color="auto"/>
                                                <w:left w:val="none" w:sz="0" w:space="0" w:color="auto"/>
                                                <w:bottom w:val="none" w:sz="0" w:space="0" w:color="auto"/>
                                                <w:right w:val="none" w:sz="0" w:space="0" w:color="auto"/>
                                              </w:divBdr>
                                            </w:div>
                                          </w:divsChild>
                                        </w:div>
                                        <w:div w:id="145443433">
                                          <w:marLeft w:val="0"/>
                                          <w:marRight w:val="0"/>
                                          <w:marTop w:val="0"/>
                                          <w:marBottom w:val="0"/>
                                          <w:divBdr>
                                            <w:top w:val="none" w:sz="0" w:space="0" w:color="auto"/>
                                            <w:left w:val="none" w:sz="0" w:space="0" w:color="auto"/>
                                            <w:bottom w:val="none" w:sz="0" w:space="0" w:color="auto"/>
                                            <w:right w:val="none" w:sz="0" w:space="0" w:color="auto"/>
                                          </w:divBdr>
                                          <w:divsChild>
                                            <w:div w:id="999311081">
                                              <w:marLeft w:val="0"/>
                                              <w:marRight w:val="0"/>
                                              <w:marTop w:val="0"/>
                                              <w:marBottom w:val="0"/>
                                              <w:divBdr>
                                                <w:top w:val="none" w:sz="0" w:space="0" w:color="auto"/>
                                                <w:left w:val="none" w:sz="0" w:space="0" w:color="auto"/>
                                                <w:bottom w:val="none" w:sz="0" w:space="0" w:color="auto"/>
                                                <w:right w:val="none" w:sz="0" w:space="0" w:color="auto"/>
                                              </w:divBdr>
                                            </w:div>
                                            <w:div w:id="1872766246">
                                              <w:marLeft w:val="0"/>
                                              <w:marRight w:val="0"/>
                                              <w:marTop w:val="0"/>
                                              <w:marBottom w:val="0"/>
                                              <w:divBdr>
                                                <w:top w:val="none" w:sz="0" w:space="0" w:color="auto"/>
                                                <w:left w:val="none" w:sz="0" w:space="0" w:color="auto"/>
                                                <w:bottom w:val="none" w:sz="0" w:space="0" w:color="auto"/>
                                                <w:right w:val="none" w:sz="0" w:space="0" w:color="auto"/>
                                              </w:divBdr>
                                            </w:div>
                                            <w:div w:id="1106460370">
                                              <w:marLeft w:val="0"/>
                                              <w:marRight w:val="0"/>
                                              <w:marTop w:val="0"/>
                                              <w:marBottom w:val="0"/>
                                              <w:divBdr>
                                                <w:top w:val="none" w:sz="0" w:space="0" w:color="auto"/>
                                                <w:left w:val="none" w:sz="0" w:space="0" w:color="auto"/>
                                                <w:bottom w:val="none" w:sz="0" w:space="0" w:color="auto"/>
                                                <w:right w:val="none" w:sz="0" w:space="0" w:color="auto"/>
                                              </w:divBdr>
                                            </w:div>
                                            <w:div w:id="417362383">
                                              <w:marLeft w:val="0"/>
                                              <w:marRight w:val="0"/>
                                              <w:marTop w:val="0"/>
                                              <w:marBottom w:val="0"/>
                                              <w:divBdr>
                                                <w:top w:val="none" w:sz="0" w:space="0" w:color="auto"/>
                                                <w:left w:val="none" w:sz="0" w:space="0" w:color="auto"/>
                                                <w:bottom w:val="none" w:sz="0" w:space="0" w:color="auto"/>
                                                <w:right w:val="none" w:sz="0" w:space="0" w:color="auto"/>
                                              </w:divBdr>
                                            </w:div>
                                            <w:div w:id="1180122321">
                                              <w:marLeft w:val="0"/>
                                              <w:marRight w:val="0"/>
                                              <w:marTop w:val="0"/>
                                              <w:marBottom w:val="0"/>
                                              <w:divBdr>
                                                <w:top w:val="none" w:sz="0" w:space="0" w:color="auto"/>
                                                <w:left w:val="none" w:sz="0" w:space="0" w:color="auto"/>
                                                <w:bottom w:val="none" w:sz="0" w:space="0" w:color="auto"/>
                                                <w:right w:val="none" w:sz="0" w:space="0" w:color="auto"/>
                                              </w:divBdr>
                                            </w:div>
                                            <w:div w:id="729619923">
                                              <w:marLeft w:val="0"/>
                                              <w:marRight w:val="0"/>
                                              <w:marTop w:val="0"/>
                                              <w:marBottom w:val="0"/>
                                              <w:divBdr>
                                                <w:top w:val="none" w:sz="0" w:space="0" w:color="auto"/>
                                                <w:left w:val="none" w:sz="0" w:space="0" w:color="auto"/>
                                                <w:bottom w:val="none" w:sz="0" w:space="0" w:color="auto"/>
                                                <w:right w:val="none" w:sz="0" w:space="0" w:color="auto"/>
                                              </w:divBdr>
                                            </w:div>
                                            <w:div w:id="979916551">
                                              <w:marLeft w:val="0"/>
                                              <w:marRight w:val="0"/>
                                              <w:marTop w:val="0"/>
                                              <w:marBottom w:val="0"/>
                                              <w:divBdr>
                                                <w:top w:val="none" w:sz="0" w:space="0" w:color="auto"/>
                                                <w:left w:val="none" w:sz="0" w:space="0" w:color="auto"/>
                                                <w:bottom w:val="none" w:sz="0" w:space="0" w:color="auto"/>
                                                <w:right w:val="none" w:sz="0" w:space="0" w:color="auto"/>
                                              </w:divBdr>
                                            </w:div>
                                            <w:div w:id="1499034664">
                                              <w:marLeft w:val="0"/>
                                              <w:marRight w:val="0"/>
                                              <w:marTop w:val="0"/>
                                              <w:marBottom w:val="0"/>
                                              <w:divBdr>
                                                <w:top w:val="none" w:sz="0" w:space="0" w:color="auto"/>
                                                <w:left w:val="none" w:sz="0" w:space="0" w:color="auto"/>
                                                <w:bottom w:val="none" w:sz="0" w:space="0" w:color="auto"/>
                                                <w:right w:val="none" w:sz="0" w:space="0" w:color="auto"/>
                                              </w:divBdr>
                                            </w:div>
                                            <w:div w:id="1197768077">
                                              <w:marLeft w:val="0"/>
                                              <w:marRight w:val="0"/>
                                              <w:marTop w:val="0"/>
                                              <w:marBottom w:val="0"/>
                                              <w:divBdr>
                                                <w:top w:val="none" w:sz="0" w:space="0" w:color="auto"/>
                                                <w:left w:val="none" w:sz="0" w:space="0" w:color="auto"/>
                                                <w:bottom w:val="none" w:sz="0" w:space="0" w:color="auto"/>
                                                <w:right w:val="none" w:sz="0" w:space="0" w:color="auto"/>
                                              </w:divBdr>
                                            </w:div>
                                          </w:divsChild>
                                        </w:div>
                                        <w:div w:id="52242981">
                                          <w:marLeft w:val="0"/>
                                          <w:marRight w:val="0"/>
                                          <w:marTop w:val="0"/>
                                          <w:marBottom w:val="0"/>
                                          <w:divBdr>
                                            <w:top w:val="none" w:sz="0" w:space="0" w:color="auto"/>
                                            <w:left w:val="none" w:sz="0" w:space="0" w:color="auto"/>
                                            <w:bottom w:val="none" w:sz="0" w:space="0" w:color="auto"/>
                                            <w:right w:val="none" w:sz="0" w:space="0" w:color="auto"/>
                                          </w:divBdr>
                                          <w:divsChild>
                                            <w:div w:id="953681973">
                                              <w:marLeft w:val="0"/>
                                              <w:marRight w:val="0"/>
                                              <w:marTop w:val="0"/>
                                              <w:marBottom w:val="0"/>
                                              <w:divBdr>
                                                <w:top w:val="none" w:sz="0" w:space="0" w:color="auto"/>
                                                <w:left w:val="none" w:sz="0" w:space="0" w:color="auto"/>
                                                <w:bottom w:val="none" w:sz="0" w:space="0" w:color="auto"/>
                                                <w:right w:val="none" w:sz="0" w:space="0" w:color="auto"/>
                                              </w:divBdr>
                                            </w:div>
                                            <w:div w:id="1503742519">
                                              <w:marLeft w:val="0"/>
                                              <w:marRight w:val="0"/>
                                              <w:marTop w:val="0"/>
                                              <w:marBottom w:val="0"/>
                                              <w:divBdr>
                                                <w:top w:val="none" w:sz="0" w:space="0" w:color="auto"/>
                                                <w:left w:val="none" w:sz="0" w:space="0" w:color="auto"/>
                                                <w:bottom w:val="none" w:sz="0" w:space="0" w:color="auto"/>
                                                <w:right w:val="none" w:sz="0" w:space="0" w:color="auto"/>
                                              </w:divBdr>
                                            </w:div>
                                            <w:div w:id="726563009">
                                              <w:marLeft w:val="0"/>
                                              <w:marRight w:val="0"/>
                                              <w:marTop w:val="0"/>
                                              <w:marBottom w:val="0"/>
                                              <w:divBdr>
                                                <w:top w:val="none" w:sz="0" w:space="0" w:color="auto"/>
                                                <w:left w:val="none" w:sz="0" w:space="0" w:color="auto"/>
                                                <w:bottom w:val="none" w:sz="0" w:space="0" w:color="auto"/>
                                                <w:right w:val="none" w:sz="0" w:space="0" w:color="auto"/>
                                              </w:divBdr>
                                            </w:div>
                                            <w:div w:id="731080348">
                                              <w:marLeft w:val="0"/>
                                              <w:marRight w:val="0"/>
                                              <w:marTop w:val="0"/>
                                              <w:marBottom w:val="0"/>
                                              <w:divBdr>
                                                <w:top w:val="none" w:sz="0" w:space="0" w:color="auto"/>
                                                <w:left w:val="none" w:sz="0" w:space="0" w:color="auto"/>
                                                <w:bottom w:val="none" w:sz="0" w:space="0" w:color="auto"/>
                                                <w:right w:val="none" w:sz="0" w:space="0" w:color="auto"/>
                                              </w:divBdr>
                                            </w:div>
                                            <w:div w:id="616371232">
                                              <w:marLeft w:val="0"/>
                                              <w:marRight w:val="0"/>
                                              <w:marTop w:val="0"/>
                                              <w:marBottom w:val="0"/>
                                              <w:divBdr>
                                                <w:top w:val="none" w:sz="0" w:space="0" w:color="auto"/>
                                                <w:left w:val="none" w:sz="0" w:space="0" w:color="auto"/>
                                                <w:bottom w:val="none" w:sz="0" w:space="0" w:color="auto"/>
                                                <w:right w:val="none" w:sz="0" w:space="0" w:color="auto"/>
                                              </w:divBdr>
                                            </w:div>
                                            <w:div w:id="185599815">
                                              <w:marLeft w:val="0"/>
                                              <w:marRight w:val="0"/>
                                              <w:marTop w:val="0"/>
                                              <w:marBottom w:val="0"/>
                                              <w:divBdr>
                                                <w:top w:val="none" w:sz="0" w:space="0" w:color="auto"/>
                                                <w:left w:val="none" w:sz="0" w:space="0" w:color="auto"/>
                                                <w:bottom w:val="none" w:sz="0" w:space="0" w:color="auto"/>
                                                <w:right w:val="none" w:sz="0" w:space="0" w:color="auto"/>
                                              </w:divBdr>
                                            </w:div>
                                            <w:div w:id="1164471532">
                                              <w:marLeft w:val="0"/>
                                              <w:marRight w:val="0"/>
                                              <w:marTop w:val="0"/>
                                              <w:marBottom w:val="0"/>
                                              <w:divBdr>
                                                <w:top w:val="none" w:sz="0" w:space="0" w:color="auto"/>
                                                <w:left w:val="none" w:sz="0" w:space="0" w:color="auto"/>
                                                <w:bottom w:val="none" w:sz="0" w:space="0" w:color="auto"/>
                                                <w:right w:val="none" w:sz="0" w:space="0" w:color="auto"/>
                                              </w:divBdr>
                                            </w:div>
                                            <w:div w:id="1065682504">
                                              <w:marLeft w:val="0"/>
                                              <w:marRight w:val="0"/>
                                              <w:marTop w:val="0"/>
                                              <w:marBottom w:val="0"/>
                                              <w:divBdr>
                                                <w:top w:val="none" w:sz="0" w:space="0" w:color="auto"/>
                                                <w:left w:val="none" w:sz="0" w:space="0" w:color="auto"/>
                                                <w:bottom w:val="none" w:sz="0" w:space="0" w:color="auto"/>
                                                <w:right w:val="none" w:sz="0" w:space="0" w:color="auto"/>
                                              </w:divBdr>
                                            </w:div>
                                            <w:div w:id="345912471">
                                              <w:marLeft w:val="0"/>
                                              <w:marRight w:val="0"/>
                                              <w:marTop w:val="0"/>
                                              <w:marBottom w:val="0"/>
                                              <w:divBdr>
                                                <w:top w:val="none" w:sz="0" w:space="0" w:color="auto"/>
                                                <w:left w:val="none" w:sz="0" w:space="0" w:color="auto"/>
                                                <w:bottom w:val="none" w:sz="0" w:space="0" w:color="auto"/>
                                                <w:right w:val="none" w:sz="0" w:space="0" w:color="auto"/>
                                              </w:divBdr>
                                            </w:div>
                                            <w:div w:id="598100482">
                                              <w:marLeft w:val="0"/>
                                              <w:marRight w:val="0"/>
                                              <w:marTop w:val="0"/>
                                              <w:marBottom w:val="0"/>
                                              <w:divBdr>
                                                <w:top w:val="none" w:sz="0" w:space="0" w:color="auto"/>
                                                <w:left w:val="none" w:sz="0" w:space="0" w:color="auto"/>
                                                <w:bottom w:val="none" w:sz="0" w:space="0" w:color="auto"/>
                                                <w:right w:val="none" w:sz="0" w:space="0" w:color="auto"/>
                                              </w:divBdr>
                                            </w:div>
                                            <w:div w:id="1347319038">
                                              <w:marLeft w:val="0"/>
                                              <w:marRight w:val="0"/>
                                              <w:marTop w:val="0"/>
                                              <w:marBottom w:val="0"/>
                                              <w:divBdr>
                                                <w:top w:val="none" w:sz="0" w:space="0" w:color="auto"/>
                                                <w:left w:val="none" w:sz="0" w:space="0" w:color="auto"/>
                                                <w:bottom w:val="none" w:sz="0" w:space="0" w:color="auto"/>
                                                <w:right w:val="none" w:sz="0" w:space="0" w:color="auto"/>
                                              </w:divBdr>
                                            </w:div>
                                            <w:div w:id="1457990559">
                                              <w:marLeft w:val="0"/>
                                              <w:marRight w:val="0"/>
                                              <w:marTop w:val="0"/>
                                              <w:marBottom w:val="0"/>
                                              <w:divBdr>
                                                <w:top w:val="none" w:sz="0" w:space="0" w:color="auto"/>
                                                <w:left w:val="none" w:sz="0" w:space="0" w:color="auto"/>
                                                <w:bottom w:val="none" w:sz="0" w:space="0" w:color="auto"/>
                                                <w:right w:val="none" w:sz="0" w:space="0" w:color="auto"/>
                                              </w:divBdr>
                                            </w:div>
                                            <w:div w:id="2017537957">
                                              <w:marLeft w:val="0"/>
                                              <w:marRight w:val="0"/>
                                              <w:marTop w:val="0"/>
                                              <w:marBottom w:val="0"/>
                                              <w:divBdr>
                                                <w:top w:val="none" w:sz="0" w:space="0" w:color="auto"/>
                                                <w:left w:val="none" w:sz="0" w:space="0" w:color="auto"/>
                                                <w:bottom w:val="none" w:sz="0" w:space="0" w:color="auto"/>
                                                <w:right w:val="none" w:sz="0" w:space="0" w:color="auto"/>
                                              </w:divBdr>
                                            </w:div>
                                            <w:div w:id="169476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21155583">
      <w:bodyDiv w:val="1"/>
      <w:marLeft w:val="0"/>
      <w:marRight w:val="0"/>
      <w:marTop w:val="0"/>
      <w:marBottom w:val="0"/>
      <w:divBdr>
        <w:top w:val="none" w:sz="0" w:space="0" w:color="auto"/>
        <w:left w:val="none" w:sz="0" w:space="0" w:color="auto"/>
        <w:bottom w:val="none" w:sz="0" w:space="0" w:color="auto"/>
        <w:right w:val="none" w:sz="0" w:space="0" w:color="auto"/>
      </w:divBdr>
      <w:divsChild>
        <w:div w:id="1867255992">
          <w:marLeft w:val="0"/>
          <w:marRight w:val="0"/>
          <w:marTop w:val="0"/>
          <w:marBottom w:val="300"/>
          <w:divBdr>
            <w:top w:val="none" w:sz="0" w:space="0" w:color="auto"/>
            <w:left w:val="none" w:sz="0" w:space="0" w:color="auto"/>
            <w:bottom w:val="none" w:sz="0" w:space="0" w:color="auto"/>
            <w:right w:val="none" w:sz="0" w:space="0" w:color="auto"/>
          </w:divBdr>
          <w:divsChild>
            <w:div w:id="1729570161">
              <w:marLeft w:val="0"/>
              <w:marRight w:val="0"/>
              <w:marTop w:val="0"/>
              <w:marBottom w:val="0"/>
              <w:divBdr>
                <w:top w:val="none" w:sz="0" w:space="0" w:color="auto"/>
                <w:left w:val="single" w:sz="6" w:space="1" w:color="FFFFFF"/>
                <w:bottom w:val="none" w:sz="0" w:space="0" w:color="auto"/>
                <w:right w:val="single" w:sz="6" w:space="1" w:color="FFFFFF"/>
              </w:divBdr>
              <w:divsChild>
                <w:div w:id="1009483190">
                  <w:marLeft w:val="0"/>
                  <w:marRight w:val="0"/>
                  <w:marTop w:val="0"/>
                  <w:marBottom w:val="0"/>
                  <w:divBdr>
                    <w:top w:val="none" w:sz="0" w:space="0" w:color="auto"/>
                    <w:left w:val="none" w:sz="0" w:space="0" w:color="auto"/>
                    <w:bottom w:val="none" w:sz="0" w:space="0" w:color="auto"/>
                    <w:right w:val="none" w:sz="0" w:space="0" w:color="auto"/>
                  </w:divBdr>
                  <w:divsChild>
                    <w:div w:id="176165050">
                      <w:marLeft w:val="0"/>
                      <w:marRight w:val="0"/>
                      <w:marTop w:val="0"/>
                      <w:marBottom w:val="0"/>
                      <w:divBdr>
                        <w:top w:val="none" w:sz="0" w:space="0" w:color="auto"/>
                        <w:left w:val="none" w:sz="0" w:space="0" w:color="auto"/>
                        <w:bottom w:val="none" w:sz="0" w:space="0" w:color="auto"/>
                        <w:right w:val="none" w:sz="0" w:space="0" w:color="auto"/>
                      </w:divBdr>
                      <w:divsChild>
                        <w:div w:id="1153911156">
                          <w:marLeft w:val="0"/>
                          <w:marRight w:val="0"/>
                          <w:marTop w:val="0"/>
                          <w:marBottom w:val="0"/>
                          <w:divBdr>
                            <w:top w:val="none" w:sz="0" w:space="0" w:color="auto"/>
                            <w:left w:val="none" w:sz="0" w:space="0" w:color="auto"/>
                            <w:bottom w:val="none" w:sz="0" w:space="0" w:color="auto"/>
                            <w:right w:val="none" w:sz="0" w:space="0" w:color="auto"/>
                          </w:divBdr>
                          <w:divsChild>
                            <w:div w:id="402488617">
                              <w:marLeft w:val="0"/>
                              <w:marRight w:val="0"/>
                              <w:marTop w:val="0"/>
                              <w:marBottom w:val="0"/>
                              <w:divBdr>
                                <w:top w:val="none" w:sz="0" w:space="0" w:color="auto"/>
                                <w:left w:val="none" w:sz="0" w:space="0" w:color="auto"/>
                                <w:bottom w:val="none" w:sz="0" w:space="0" w:color="auto"/>
                                <w:right w:val="none" w:sz="0" w:space="0" w:color="auto"/>
                              </w:divBdr>
                              <w:divsChild>
                                <w:div w:id="1107039611">
                                  <w:marLeft w:val="0"/>
                                  <w:marRight w:val="0"/>
                                  <w:marTop w:val="0"/>
                                  <w:marBottom w:val="0"/>
                                  <w:divBdr>
                                    <w:top w:val="none" w:sz="0" w:space="0" w:color="auto"/>
                                    <w:left w:val="none" w:sz="0" w:space="0" w:color="auto"/>
                                    <w:bottom w:val="none" w:sz="0" w:space="0" w:color="auto"/>
                                    <w:right w:val="none" w:sz="0" w:space="0" w:color="auto"/>
                                  </w:divBdr>
                                  <w:divsChild>
                                    <w:div w:id="611321778">
                                      <w:marLeft w:val="0"/>
                                      <w:marRight w:val="0"/>
                                      <w:marTop w:val="0"/>
                                      <w:marBottom w:val="0"/>
                                      <w:divBdr>
                                        <w:top w:val="none" w:sz="0" w:space="0" w:color="auto"/>
                                        <w:left w:val="none" w:sz="0" w:space="0" w:color="auto"/>
                                        <w:bottom w:val="none" w:sz="0" w:space="0" w:color="auto"/>
                                        <w:right w:val="none" w:sz="0" w:space="0" w:color="auto"/>
                                      </w:divBdr>
                                      <w:divsChild>
                                        <w:div w:id="349338330">
                                          <w:marLeft w:val="0"/>
                                          <w:marRight w:val="0"/>
                                          <w:marTop w:val="0"/>
                                          <w:marBottom w:val="0"/>
                                          <w:divBdr>
                                            <w:top w:val="none" w:sz="0" w:space="0" w:color="auto"/>
                                            <w:left w:val="none" w:sz="0" w:space="0" w:color="auto"/>
                                            <w:bottom w:val="none" w:sz="0" w:space="0" w:color="auto"/>
                                            <w:right w:val="none" w:sz="0" w:space="0" w:color="auto"/>
                                          </w:divBdr>
                                          <w:divsChild>
                                            <w:div w:id="1731927666">
                                              <w:marLeft w:val="0"/>
                                              <w:marRight w:val="0"/>
                                              <w:marTop w:val="0"/>
                                              <w:marBottom w:val="0"/>
                                              <w:divBdr>
                                                <w:top w:val="none" w:sz="0" w:space="0" w:color="auto"/>
                                                <w:left w:val="none" w:sz="0" w:space="0" w:color="auto"/>
                                                <w:bottom w:val="none" w:sz="0" w:space="0" w:color="auto"/>
                                                <w:right w:val="none" w:sz="0" w:space="0" w:color="auto"/>
                                              </w:divBdr>
                                            </w:div>
                                            <w:div w:id="344602930">
                                              <w:marLeft w:val="0"/>
                                              <w:marRight w:val="0"/>
                                              <w:marTop w:val="0"/>
                                              <w:marBottom w:val="0"/>
                                              <w:divBdr>
                                                <w:top w:val="none" w:sz="0" w:space="0" w:color="auto"/>
                                                <w:left w:val="none" w:sz="0" w:space="0" w:color="auto"/>
                                                <w:bottom w:val="none" w:sz="0" w:space="0" w:color="auto"/>
                                                <w:right w:val="none" w:sz="0" w:space="0" w:color="auto"/>
                                              </w:divBdr>
                                            </w:div>
                                            <w:div w:id="126288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hvs@sst.dk" TargetMode="External"/><Relationship Id="rId18" Type="http://schemas.openxmlformats.org/officeDocument/2006/relationships/image" Target="media/image4.png"/><Relationship Id="rId26" Type="http://schemas.openxmlformats.org/officeDocument/2006/relationships/image" Target="media/image12.emf"/><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nmkn.dk" TargetMode="Externa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emf"/><Relationship Id="rId29" Type="http://schemas.openxmlformats.org/officeDocument/2006/relationships/image" Target="media/image15.emf"/><Relationship Id="rId41"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ef-lab.dk" TargetMode="Externa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mailto:fr@friluftsraadet.dk" TargetMode="Externa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emf"/><Relationship Id="rId10" Type="http://schemas.openxmlformats.org/officeDocument/2006/relationships/hyperlink" Target="http://www.egedalkommune.dk" TargetMode="External"/><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hyperlink" Target="mailto:kommune@egekom.dk" TargetMode="External"/><Relationship Id="rId14" Type="http://schemas.openxmlformats.org/officeDocument/2006/relationships/hyperlink" Target="mailto:dn@dn.dk" TargetMode="Externa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theme" Target="theme/theme1.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672D56-B620-4F72-BD45-2C1B028A6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7823</Words>
  <Characters>48744</Characters>
  <Application>Microsoft Office Word</Application>
  <DocSecurity>4</DocSecurity>
  <Lines>1874</Lines>
  <Paragraphs>883</Paragraphs>
  <ScaleCrop>false</ScaleCrop>
  <HeadingPairs>
    <vt:vector size="2" baseType="variant">
      <vt:variant>
        <vt:lpstr>Titel</vt:lpstr>
      </vt:variant>
      <vt:variant>
        <vt:i4>1</vt:i4>
      </vt:variant>
    </vt:vector>
  </HeadingPairs>
  <TitlesOfParts>
    <vt:vector size="1" baseType="lpstr">
      <vt:lpstr/>
    </vt:vector>
  </TitlesOfParts>
  <Company>DDH</Company>
  <LinksUpToDate>false</LinksUpToDate>
  <CharactersWithSpaces>55684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Torsten Ostenfeld</dc:creator>
  <cp:lastModifiedBy>Carsten Nøhr</cp:lastModifiedBy>
  <cp:revision>2</cp:revision>
  <cp:lastPrinted>2017-07-27T09:29:00Z</cp:lastPrinted>
  <dcterms:created xsi:type="dcterms:W3CDTF">2023-09-11T08:41:00Z</dcterms:created>
  <dcterms:modified xsi:type="dcterms:W3CDTF">2023-09-11T08:41:00Z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{8FDFB7A7-5F58-46CD-BE82-ABB7C72AA8A6}</vt:lpwstr>
  </property>
  <property fmtid="{D5CDD505-2E9C-101B-9397-08002B2CF9AE}" pid="3" name="AcadreDocumentId">
    <vt:i4>3831987</vt:i4>
  </property>
  <property fmtid="{D5CDD505-2E9C-101B-9397-08002B2CF9AE}" pid="4" name="AcadreCaseId">
    <vt:i4>478644</vt:i4>
  </property>
</Properties>
</file>