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19F3" w14:textId="2C8910CD" w:rsidR="00D86F1F" w:rsidRPr="00FC7C22" w:rsidRDefault="00F45868" w:rsidP="00F86904">
      <w:pPr>
        <w:spacing w:line="280" w:lineRule="atLeast"/>
      </w:pPr>
      <w:bookmarkStart w:id="0" w:name="site_site_nameX2"/>
      <w:bookmarkEnd w:id="0"/>
      <w:r>
        <w:t>Frese A/S</w:t>
      </w:r>
    </w:p>
    <w:tbl>
      <w:tblPr>
        <w:tblpPr w:leftFromText="141" w:rightFromText="141" w:vertAnchor="text" w:horzAnchor="margin" w:tblpY="224"/>
        <w:tblW w:w="9975" w:type="dxa"/>
        <w:tblLayout w:type="fixed"/>
        <w:tblCellMar>
          <w:left w:w="0" w:type="dxa"/>
          <w:right w:w="0" w:type="dxa"/>
        </w:tblCellMar>
        <w:tblLook w:val="01E0" w:firstRow="1" w:lastRow="1" w:firstColumn="1" w:lastColumn="1" w:noHBand="0" w:noVBand="0"/>
      </w:tblPr>
      <w:tblGrid>
        <w:gridCol w:w="7624"/>
        <w:gridCol w:w="2351"/>
      </w:tblGrid>
      <w:tr w:rsidR="000E54FB" w:rsidRPr="00FC7C22" w14:paraId="00C5E33A" w14:textId="77777777" w:rsidTr="000E54FB">
        <w:trPr>
          <w:trHeight w:val="2851"/>
        </w:trPr>
        <w:tc>
          <w:tcPr>
            <w:tcW w:w="7624" w:type="dxa"/>
          </w:tcPr>
          <w:p w14:paraId="5C5E6088" w14:textId="60BFF647" w:rsidR="00252954" w:rsidRPr="00FC7C22" w:rsidRDefault="00F45868" w:rsidP="00F86904">
            <w:pPr>
              <w:spacing w:line="280" w:lineRule="atLeast"/>
              <w:rPr>
                <w:rFonts w:cs="Arial"/>
                <w:szCs w:val="19"/>
              </w:rPr>
            </w:pPr>
            <w:bookmarkStart w:id="1" w:name="site_site_addressX2"/>
            <w:bookmarkEnd w:id="1"/>
            <w:r>
              <w:rPr>
                <w:rFonts w:cs="Arial"/>
                <w:szCs w:val="19"/>
              </w:rPr>
              <w:t>Sorøvej 8</w:t>
            </w:r>
          </w:p>
          <w:p w14:paraId="2BAA38C5" w14:textId="77777777" w:rsidR="000E54FB" w:rsidRPr="00FC7C22" w:rsidRDefault="000E54FB" w:rsidP="00F86904">
            <w:pPr>
              <w:spacing w:line="280" w:lineRule="atLeast"/>
            </w:pPr>
          </w:p>
          <w:p w14:paraId="3C509E9B" w14:textId="13D70021" w:rsidR="000E54FB" w:rsidRPr="00FC7C22" w:rsidRDefault="00F45868" w:rsidP="00F86904">
            <w:pPr>
              <w:spacing w:line="280" w:lineRule="atLeast"/>
            </w:pPr>
            <w:bookmarkStart w:id="2" w:name="site_postal_codes_idX2"/>
            <w:bookmarkStart w:id="3" w:name="postal_code_postal_code_name"/>
            <w:bookmarkEnd w:id="2"/>
            <w:bookmarkEnd w:id="3"/>
            <w:r>
              <w:t>4200</w:t>
            </w:r>
            <w:r w:rsidR="002072C8" w:rsidRPr="00FC7C22">
              <w:t xml:space="preserve"> </w:t>
            </w:r>
            <w:bookmarkStart w:id="4" w:name="postal_codes_postal_codes_nameX3"/>
            <w:bookmarkEnd w:id="4"/>
            <w:r>
              <w:t>Slagelse</w:t>
            </w:r>
          </w:p>
          <w:p w14:paraId="7BE16D42" w14:textId="77777777" w:rsidR="000E54FB" w:rsidRPr="00FC7C22" w:rsidRDefault="000E54FB" w:rsidP="00F86904">
            <w:pPr>
              <w:spacing w:line="280" w:lineRule="atLeast"/>
            </w:pPr>
          </w:p>
        </w:tc>
        <w:tc>
          <w:tcPr>
            <w:tcW w:w="2351" w:type="dxa"/>
          </w:tcPr>
          <w:p w14:paraId="12296BB9" w14:textId="77777777" w:rsidR="000E54FB" w:rsidRPr="00FC7C22" w:rsidRDefault="000E54FB" w:rsidP="00F86904">
            <w:pPr>
              <w:pStyle w:val="Lille"/>
              <w:spacing w:line="280" w:lineRule="atLeast"/>
            </w:pPr>
          </w:p>
          <w:p w14:paraId="5A165DAA" w14:textId="77777777" w:rsidR="000E54FB" w:rsidRPr="00FC7C22" w:rsidRDefault="000E54FB" w:rsidP="00F86904">
            <w:pPr>
              <w:pStyle w:val="Lille"/>
              <w:spacing w:line="280" w:lineRule="atLeast"/>
            </w:pPr>
          </w:p>
          <w:p w14:paraId="27142B36" w14:textId="77777777" w:rsidR="000E54FB" w:rsidRPr="00FC7C22" w:rsidRDefault="000E54FB" w:rsidP="00F86904">
            <w:pPr>
              <w:pStyle w:val="Lille"/>
            </w:pPr>
            <w:r w:rsidRPr="00FC7C22">
              <w:rPr>
                <w:noProof/>
              </w:rPr>
              <w:t xml:space="preserve">Center for </w:t>
            </w:r>
            <w:r w:rsidR="00FC31AC" w:rsidRPr="00FC7C22">
              <w:rPr>
                <w:noProof/>
              </w:rPr>
              <w:t>Miljø, Plan og Teknik</w:t>
            </w:r>
          </w:p>
          <w:p w14:paraId="4BCA7209" w14:textId="77777777" w:rsidR="000E54FB" w:rsidRPr="00FC7C22" w:rsidRDefault="000E54FB" w:rsidP="00F86904">
            <w:pPr>
              <w:pStyle w:val="Lille"/>
            </w:pPr>
            <w:r w:rsidRPr="00FC7C22">
              <w:rPr>
                <w:noProof/>
              </w:rPr>
              <w:t>Virksomheder og Landbrug</w:t>
            </w:r>
          </w:p>
          <w:p w14:paraId="30859EAF" w14:textId="77777777" w:rsidR="000E54FB" w:rsidRPr="00FC7C22" w:rsidRDefault="000E54FB" w:rsidP="00F86904">
            <w:pPr>
              <w:pStyle w:val="Lille"/>
            </w:pPr>
            <w:r w:rsidRPr="00FC7C22">
              <w:rPr>
                <w:noProof/>
              </w:rPr>
              <w:t>Dahlsvej 3</w:t>
            </w:r>
          </w:p>
          <w:p w14:paraId="11256A22" w14:textId="77777777" w:rsidR="000E54FB" w:rsidRPr="00FC7C22" w:rsidRDefault="000E54FB" w:rsidP="00F86904">
            <w:pPr>
              <w:pStyle w:val="Lille"/>
            </w:pPr>
            <w:r w:rsidRPr="00FC7C22">
              <w:rPr>
                <w:noProof/>
              </w:rPr>
              <w:t>4220 Korsør</w:t>
            </w:r>
          </w:p>
          <w:p w14:paraId="6365438F" w14:textId="77777777" w:rsidR="000E54FB" w:rsidRPr="00FC7C22" w:rsidRDefault="000E54FB" w:rsidP="00F86904">
            <w:pPr>
              <w:pStyle w:val="Lille"/>
            </w:pPr>
          </w:p>
          <w:p w14:paraId="3EDDC168" w14:textId="77777777" w:rsidR="000E54FB" w:rsidRPr="00FC7C22" w:rsidRDefault="000E54FB" w:rsidP="00F86904">
            <w:pPr>
              <w:pStyle w:val="Lille"/>
            </w:pPr>
            <w:r w:rsidRPr="00FC7C22">
              <w:t>Tlf. 58 57 36 00</w:t>
            </w:r>
          </w:p>
          <w:p w14:paraId="5C51814E" w14:textId="77777777" w:rsidR="000E54FB" w:rsidRPr="00FC7C22" w:rsidRDefault="000E54FB" w:rsidP="00F86904">
            <w:pPr>
              <w:pStyle w:val="Lille"/>
            </w:pPr>
            <w:r w:rsidRPr="00FC7C22">
              <w:rPr>
                <w:noProof/>
              </w:rPr>
              <w:t>teknik@slagelse.dk</w:t>
            </w:r>
          </w:p>
          <w:p w14:paraId="3DDA74F6" w14:textId="77777777" w:rsidR="000E54FB" w:rsidRPr="00FC7C22" w:rsidRDefault="000E54FB" w:rsidP="00F86904">
            <w:pPr>
              <w:pStyle w:val="Lille"/>
            </w:pPr>
            <w:r w:rsidRPr="00FC7C22">
              <w:t>www.slagelse.dk</w:t>
            </w:r>
          </w:p>
        </w:tc>
      </w:tr>
      <w:tr w:rsidR="000E54FB" w:rsidRPr="00FC7C22" w14:paraId="76E07CCB" w14:textId="77777777" w:rsidTr="000E54FB">
        <w:tc>
          <w:tcPr>
            <w:tcW w:w="7624" w:type="dxa"/>
            <w:hideMark/>
          </w:tcPr>
          <w:p w14:paraId="6452F5B7" w14:textId="77777777" w:rsidR="007E7817" w:rsidRPr="007E7817" w:rsidRDefault="007E7817" w:rsidP="007E7817"/>
          <w:p w14:paraId="42AAE417" w14:textId="06051BAF" w:rsidR="00252954" w:rsidRPr="007E7817" w:rsidRDefault="00252954" w:rsidP="00721533">
            <w:pPr>
              <w:pStyle w:val="Overskrift2"/>
            </w:pPr>
          </w:p>
        </w:tc>
        <w:tc>
          <w:tcPr>
            <w:tcW w:w="2351" w:type="dxa"/>
          </w:tcPr>
          <w:p w14:paraId="30FD0CCA" w14:textId="77777777" w:rsidR="000E54FB" w:rsidRPr="00FC7C22" w:rsidRDefault="000E54FB" w:rsidP="00F86904">
            <w:pPr>
              <w:pStyle w:val="Lille"/>
              <w:spacing w:line="280" w:lineRule="atLeast"/>
            </w:pPr>
          </w:p>
        </w:tc>
      </w:tr>
    </w:tbl>
    <w:p w14:paraId="1D2068AA" w14:textId="77777777" w:rsidR="000E54FB" w:rsidRPr="00FC7C22" w:rsidRDefault="000E54FB" w:rsidP="000E54FB">
      <w:pPr>
        <w:ind w:right="197"/>
      </w:pPr>
    </w:p>
    <w:p w14:paraId="7F5C1167" w14:textId="77777777" w:rsidR="000E54FB" w:rsidRPr="00FC7C22" w:rsidRDefault="000E54FB" w:rsidP="00F86904">
      <w:pPr>
        <w:pStyle w:val="Lille"/>
        <w:framePr w:w="2217" w:h="3810" w:hRule="exact" w:hSpace="181" w:wrap="auto" w:vAnchor="page" w:hAnchor="page" w:x="8610" w:y="5866" w:anchorLock="1"/>
      </w:pPr>
    </w:p>
    <w:p w14:paraId="0A149FD9" w14:textId="64EBDF57" w:rsidR="000E54FB" w:rsidRPr="00F269A6" w:rsidRDefault="0038112D" w:rsidP="00F86904">
      <w:pPr>
        <w:pStyle w:val="Lille"/>
        <w:framePr w:w="2217" w:h="3810" w:hRule="exact" w:hSpace="181" w:wrap="auto" w:vAnchor="page" w:hAnchor="page" w:x="8610" w:y="5866" w:anchorLock="1"/>
        <w:rPr>
          <w:noProof/>
        </w:rPr>
      </w:pPr>
      <w:r w:rsidRPr="00F269A6">
        <w:rPr>
          <w:noProof/>
        </w:rPr>
        <w:t>Dato:</w:t>
      </w:r>
      <w:r w:rsidR="00F269A6" w:rsidRPr="00F269A6">
        <w:rPr>
          <w:noProof/>
        </w:rPr>
        <w:t xml:space="preserve"> 25/03-2025</w:t>
      </w:r>
    </w:p>
    <w:p w14:paraId="5444EC06" w14:textId="77777777" w:rsidR="0038112D" w:rsidRPr="00F269A6" w:rsidRDefault="0038112D" w:rsidP="00F86904">
      <w:pPr>
        <w:pStyle w:val="Lille"/>
        <w:framePr w:w="2217" w:h="3810" w:hRule="exact" w:hSpace="181" w:wrap="auto" w:vAnchor="page" w:hAnchor="page" w:x="8610" w:y="5866" w:anchorLock="1"/>
      </w:pPr>
    </w:p>
    <w:p w14:paraId="185BCF35" w14:textId="7C268AAC" w:rsidR="000E54FB" w:rsidRPr="00F269A6" w:rsidRDefault="000E54FB" w:rsidP="00F86904">
      <w:pPr>
        <w:pStyle w:val="Lille"/>
        <w:framePr w:w="2217" w:h="3810" w:hRule="exact" w:hSpace="181" w:wrap="auto" w:vAnchor="page" w:hAnchor="page" w:x="8610" w:y="5866" w:anchorLock="1"/>
        <w:rPr>
          <w:noProof/>
        </w:rPr>
      </w:pPr>
      <w:r w:rsidRPr="00F269A6">
        <w:t xml:space="preserve">Sagsnr.: </w:t>
      </w:r>
      <w:bookmarkStart w:id="5" w:name="ind_task_case_no"/>
      <w:bookmarkEnd w:id="5"/>
      <w:r w:rsidR="00F269A6" w:rsidRPr="00F269A6">
        <w:t>25-004344</w:t>
      </w:r>
      <w:r w:rsidR="00F269A6" w:rsidRPr="00F269A6">
        <w:tab/>
      </w:r>
    </w:p>
    <w:p w14:paraId="1528F2DB" w14:textId="30D50A76" w:rsidR="000E54FB" w:rsidRPr="00F269A6" w:rsidRDefault="000E54FB" w:rsidP="00F86904">
      <w:pPr>
        <w:pStyle w:val="Lille"/>
        <w:framePr w:w="2217" w:h="3810" w:hRule="exact" w:hSpace="181" w:wrap="auto" w:vAnchor="page" w:hAnchor="page" w:x="8610" w:y="5866" w:anchorLock="1"/>
      </w:pPr>
      <w:r w:rsidRPr="00F269A6">
        <w:t>Kontaktperson:</w:t>
      </w:r>
      <w:r w:rsidR="00F269A6" w:rsidRPr="00F269A6">
        <w:t xml:space="preserve"> Simon Ravn Petersen</w:t>
      </w:r>
    </w:p>
    <w:p w14:paraId="5EF983CA" w14:textId="77777777" w:rsidR="00D92F91" w:rsidRPr="00F269A6" w:rsidRDefault="00D92F91" w:rsidP="00F86904">
      <w:pPr>
        <w:pStyle w:val="Lille"/>
        <w:framePr w:w="2217" w:h="3810" w:hRule="exact" w:hSpace="181" w:wrap="auto" w:vAnchor="page" w:hAnchor="page" w:x="8610" w:y="5866" w:anchorLock="1"/>
      </w:pPr>
    </w:p>
    <w:p w14:paraId="2541BA1F" w14:textId="6C860906" w:rsidR="000E54FB" w:rsidRPr="00F269A6" w:rsidRDefault="000E54FB" w:rsidP="00F86904">
      <w:pPr>
        <w:pStyle w:val="Lille"/>
        <w:framePr w:w="2217" w:h="3810" w:hRule="exact" w:hSpace="181" w:wrap="auto" w:vAnchor="page" w:hAnchor="page" w:x="8610" w:y="5866" w:anchorLock="1"/>
        <w:rPr>
          <w:lang w:val="en-US"/>
        </w:rPr>
      </w:pPr>
      <w:r w:rsidRPr="00F269A6">
        <w:t xml:space="preserve">Direkte tlf. </w:t>
      </w:r>
      <w:r w:rsidR="00F45868" w:rsidRPr="00F269A6">
        <w:rPr>
          <w:lang w:val="en-US"/>
        </w:rPr>
        <w:t>24524098</w:t>
      </w:r>
    </w:p>
    <w:p w14:paraId="658DF3A7" w14:textId="178700EF" w:rsidR="000E54FB" w:rsidRPr="005537B0" w:rsidRDefault="001624CE" w:rsidP="00F86904">
      <w:pPr>
        <w:pStyle w:val="Lille"/>
        <w:framePr w:w="2217" w:h="3810" w:hRule="exact" w:hSpace="181" w:wrap="auto" w:vAnchor="page" w:hAnchor="page" w:x="8610" w:y="5866" w:anchorLock="1"/>
        <w:rPr>
          <w:lang w:val="en-US"/>
        </w:rPr>
      </w:pPr>
      <w:r w:rsidRPr="00F269A6">
        <w:rPr>
          <w:lang w:val="en-US"/>
        </w:rPr>
        <w:t>Mail:</w:t>
      </w:r>
      <w:r w:rsidR="008571B1" w:rsidRPr="00F269A6">
        <w:rPr>
          <w:lang w:val="en-US"/>
        </w:rPr>
        <w:t xml:space="preserve"> </w:t>
      </w:r>
      <w:r w:rsidR="00F45868" w:rsidRPr="00F269A6">
        <w:rPr>
          <w:lang w:val="en-US"/>
        </w:rPr>
        <w:t>simrapet@slagelse.dk</w:t>
      </w:r>
    </w:p>
    <w:p w14:paraId="11C936F2" w14:textId="77777777" w:rsidR="000E54FB" w:rsidRPr="005537B0" w:rsidRDefault="000E54FB" w:rsidP="00F86904">
      <w:pPr>
        <w:pStyle w:val="Lille"/>
        <w:framePr w:w="2217" w:h="3810" w:hRule="exact" w:hSpace="181" w:wrap="auto" w:vAnchor="page" w:hAnchor="page" w:x="8610" w:y="5866" w:anchorLock="1"/>
        <w:rPr>
          <w:lang w:val="en-US"/>
        </w:rPr>
      </w:pPr>
    </w:p>
    <w:p w14:paraId="6F4D9D41" w14:textId="77777777" w:rsidR="000E54FB" w:rsidRPr="005537B0" w:rsidRDefault="000E54FB" w:rsidP="00F86904">
      <w:pPr>
        <w:pStyle w:val="Lille"/>
        <w:framePr w:w="2217" w:h="3810" w:hRule="exact" w:hSpace="181" w:wrap="auto" w:vAnchor="page" w:hAnchor="page" w:x="8610" w:y="5866" w:anchorLock="1"/>
        <w:rPr>
          <w:lang w:val="en-US"/>
        </w:rPr>
      </w:pPr>
      <w:r w:rsidRPr="005537B0">
        <w:rPr>
          <w:noProof/>
          <w:lang w:val="en-US"/>
        </w:rPr>
        <w:t>EAN nr. 5798007389727</w:t>
      </w:r>
    </w:p>
    <w:p w14:paraId="0F96C16D" w14:textId="77777777" w:rsidR="000E54FB" w:rsidRPr="005537B0" w:rsidRDefault="000E54FB" w:rsidP="000E54FB">
      <w:pPr>
        <w:pStyle w:val="Lille"/>
        <w:framePr w:w="2217" w:h="3810" w:hRule="exact" w:hSpace="181" w:wrap="auto" w:vAnchor="page" w:hAnchor="page" w:x="8610" w:y="5866" w:anchorLock="1"/>
        <w:rPr>
          <w:lang w:val="en-US"/>
        </w:rPr>
      </w:pPr>
    </w:p>
    <w:p w14:paraId="25871AFC" w14:textId="77777777" w:rsidR="000E54FB" w:rsidRPr="005537B0" w:rsidRDefault="000E54FB" w:rsidP="000E54FB">
      <w:pPr>
        <w:pStyle w:val="Lille"/>
        <w:framePr w:w="2217" w:h="3810" w:hRule="exact" w:hSpace="181" w:wrap="auto" w:vAnchor="page" w:hAnchor="page" w:x="8610" w:y="5866" w:anchorLock="1"/>
        <w:rPr>
          <w:lang w:val="en-US"/>
        </w:rPr>
      </w:pPr>
    </w:p>
    <w:p w14:paraId="4B230BB7" w14:textId="77777777" w:rsidR="000E54FB" w:rsidRPr="005537B0" w:rsidRDefault="000E54FB" w:rsidP="000E54FB">
      <w:pPr>
        <w:pStyle w:val="Lille"/>
        <w:framePr w:w="2217" w:h="3810" w:hRule="exact" w:hSpace="181" w:wrap="auto" w:vAnchor="page" w:hAnchor="page" w:x="8610" w:y="5866" w:anchorLock="1"/>
        <w:rPr>
          <w:lang w:val="en-US"/>
        </w:rPr>
      </w:pPr>
    </w:p>
    <w:p w14:paraId="1A8540FA" w14:textId="77777777" w:rsidR="000E54FB" w:rsidRPr="005537B0" w:rsidRDefault="000E54FB" w:rsidP="000E54FB">
      <w:pPr>
        <w:pStyle w:val="Lille"/>
        <w:framePr w:w="2217" w:h="3810" w:hRule="exact" w:hSpace="181" w:wrap="auto" w:vAnchor="page" w:hAnchor="page" w:x="8610" w:y="5866" w:anchorLock="1"/>
        <w:rPr>
          <w:lang w:val="en-US"/>
        </w:rPr>
      </w:pPr>
    </w:p>
    <w:p w14:paraId="051A73F7" w14:textId="77777777" w:rsidR="000E54FB" w:rsidRPr="005537B0" w:rsidRDefault="000E54FB" w:rsidP="000E54FB">
      <w:pPr>
        <w:pStyle w:val="Lille"/>
        <w:framePr w:w="2217" w:h="3810" w:hRule="exact" w:hSpace="181" w:wrap="auto" w:vAnchor="page" w:hAnchor="page" w:x="8610" w:y="5866" w:anchorLock="1"/>
        <w:rPr>
          <w:lang w:val="en-US"/>
        </w:rPr>
      </w:pPr>
    </w:p>
    <w:p w14:paraId="62DF8699" w14:textId="77777777" w:rsidR="000E54FB" w:rsidRPr="005537B0" w:rsidRDefault="000E54FB" w:rsidP="000E54FB">
      <w:pPr>
        <w:pStyle w:val="Lille"/>
        <w:framePr w:w="2217" w:h="3810" w:hRule="exact" w:hSpace="181" w:wrap="auto" w:vAnchor="page" w:hAnchor="page" w:x="8610" w:y="5866" w:anchorLock="1"/>
        <w:rPr>
          <w:lang w:val="en-US"/>
        </w:rPr>
      </w:pPr>
    </w:p>
    <w:tbl>
      <w:tblPr>
        <w:tblW w:w="0" w:type="auto"/>
        <w:tblInd w:w="-142" w:type="dxa"/>
        <w:tblLayout w:type="fixed"/>
        <w:tblLook w:val="01E0" w:firstRow="1" w:lastRow="1" w:firstColumn="1" w:lastColumn="1" w:noHBand="0" w:noVBand="0"/>
      </w:tblPr>
      <w:tblGrid>
        <w:gridCol w:w="6946"/>
      </w:tblGrid>
      <w:tr w:rsidR="005537B0" w:rsidRPr="00FC7C22" w14:paraId="37C0EB72" w14:textId="77777777" w:rsidTr="009C472A">
        <w:trPr>
          <w:trHeight w:val="2063"/>
        </w:trPr>
        <w:tc>
          <w:tcPr>
            <w:tcW w:w="6946" w:type="dxa"/>
            <w:shd w:val="clear" w:color="auto" w:fill="auto"/>
          </w:tcPr>
          <w:p w14:paraId="18BF6210" w14:textId="77777777" w:rsidR="005537B0" w:rsidRPr="005537B0" w:rsidRDefault="005537B0" w:rsidP="005537B0">
            <w:pPr>
              <w:pStyle w:val="Overskrift1"/>
              <w:rPr>
                <w:b/>
                <w:bCs/>
                <w:sz w:val="32"/>
                <w:szCs w:val="32"/>
              </w:rPr>
            </w:pPr>
            <w:r w:rsidRPr="005537B0">
              <w:rPr>
                <w:b/>
                <w:bCs/>
                <w:sz w:val="32"/>
                <w:szCs w:val="32"/>
              </w:rPr>
              <w:t>Opfølgning på miljø- og affaldstilsyn</w:t>
            </w:r>
          </w:p>
          <w:p w14:paraId="0121BA69" w14:textId="77777777" w:rsidR="005537B0" w:rsidRDefault="005537B0" w:rsidP="005537B0"/>
          <w:p w14:paraId="05F90346" w14:textId="631501CA" w:rsidR="005537B0" w:rsidRPr="005537B0" w:rsidRDefault="005537B0" w:rsidP="005537B0">
            <w:pPr>
              <w:spacing w:line="280" w:lineRule="atLeast"/>
              <w:ind w:left="0"/>
              <w:rPr>
                <w:rStyle w:val="Fremhv"/>
              </w:rPr>
            </w:pPr>
            <w:r w:rsidRPr="005537B0">
              <w:rPr>
                <w:rStyle w:val="Fremhv"/>
              </w:rPr>
              <w:t xml:space="preserve">Slagelse Kommune har den </w:t>
            </w:r>
            <w:r w:rsidR="00F45868">
              <w:rPr>
                <w:szCs w:val="19"/>
              </w:rPr>
              <w:t>25.03.2025</w:t>
            </w:r>
            <w:r w:rsidR="00370736" w:rsidRPr="00FC7C22">
              <w:rPr>
                <w:szCs w:val="19"/>
              </w:rPr>
              <w:t xml:space="preserve"> </w:t>
            </w:r>
            <w:r w:rsidRPr="005537B0">
              <w:rPr>
                <w:rStyle w:val="Fremhv"/>
              </w:rPr>
              <w:t>foretaget et basismiljøtilsyn jf. § 65 i miljøbeskyttelsesloven</w:t>
            </w:r>
            <w:r w:rsidRPr="00FC7C22">
              <w:rPr>
                <w:rStyle w:val="Fodnotehenvisning"/>
                <w:rFonts w:cs="Arial"/>
                <w:szCs w:val="19"/>
              </w:rPr>
              <w:footnoteReference w:id="1"/>
            </w:r>
            <w:r>
              <w:rPr>
                <w:rFonts w:cs="Arial"/>
                <w:szCs w:val="19"/>
              </w:rPr>
              <w:t xml:space="preserve"> </w:t>
            </w:r>
            <w:r w:rsidRPr="005537B0">
              <w:rPr>
                <w:rStyle w:val="Fremhv"/>
              </w:rPr>
              <w:t>og et affaldstilsyn jf. § 7 i affaldstilsynsbekendtgørelsen</w:t>
            </w:r>
            <w:r>
              <w:rPr>
                <w:rStyle w:val="Fodnotehenvisning"/>
                <w:szCs w:val="24"/>
              </w:rPr>
              <w:footnoteReference w:id="2"/>
            </w:r>
            <w:r w:rsidRPr="00FC7C22">
              <w:rPr>
                <w:rFonts w:cs="Arial"/>
                <w:szCs w:val="19"/>
              </w:rPr>
              <w:t xml:space="preserve"> </w:t>
            </w:r>
            <w:r w:rsidRPr="005537B0">
              <w:rPr>
                <w:rStyle w:val="Fremhv"/>
              </w:rPr>
              <w:t xml:space="preserve">på </w:t>
            </w:r>
            <w:r w:rsidR="00F45868">
              <w:rPr>
                <w:rStyle w:val="Fremhv"/>
              </w:rPr>
              <w:t>Sorøvej 8</w:t>
            </w:r>
            <w:r w:rsidRPr="005537B0">
              <w:rPr>
                <w:rStyle w:val="Fremhv"/>
              </w:rPr>
              <w:t>.</w:t>
            </w:r>
          </w:p>
          <w:p w14:paraId="3CFF3F97" w14:textId="248D0333" w:rsidR="005537B0" w:rsidRPr="005537B0" w:rsidRDefault="00D76BE0" w:rsidP="005537B0">
            <w:pPr>
              <w:spacing w:line="280" w:lineRule="atLeast"/>
              <w:ind w:left="0"/>
              <w:rPr>
                <w:rStyle w:val="Fremhv"/>
              </w:rPr>
            </w:pPr>
            <w:r>
              <w:rPr>
                <w:rStyle w:val="Fremhv"/>
              </w:rPr>
              <w:t>Den første del af</w:t>
            </w:r>
            <w:r w:rsidR="005537B0" w:rsidRPr="005537B0">
              <w:rPr>
                <w:rStyle w:val="Fremhv"/>
              </w:rPr>
              <w:t xml:space="preserve"> brevet </w:t>
            </w:r>
            <w:r>
              <w:rPr>
                <w:rStyle w:val="Fremhv"/>
              </w:rPr>
              <w:t>består af</w:t>
            </w:r>
            <w:r w:rsidR="005537B0" w:rsidRPr="005537B0">
              <w:rPr>
                <w:rStyle w:val="Fremhv"/>
              </w:rPr>
              <w:t xml:space="preserve"> opfølgning på miljøtilsyn og opfølgning på affaldstilsyn, hvori eventuelle håndhævelser og generel information om tilsynet gives. </w:t>
            </w:r>
            <w:r w:rsidR="005537B0">
              <w:rPr>
                <w:rStyle w:val="Fremhv"/>
              </w:rPr>
              <w:t>Den sidste del af brevet består af</w:t>
            </w:r>
            <w:r w:rsidR="005537B0" w:rsidRPr="005537B0">
              <w:rPr>
                <w:rStyle w:val="Fremhv"/>
              </w:rPr>
              <w:t xml:space="preserve"> miljøtilsynsrapporten og affaldstilsynsrapporten, hvori de observerede forhold er beskrevet.</w:t>
            </w:r>
          </w:p>
          <w:p w14:paraId="38A22A21" w14:textId="77777777" w:rsidR="005537B0" w:rsidRDefault="005537B0" w:rsidP="005537B0">
            <w:pPr>
              <w:ind w:left="0"/>
              <w:rPr>
                <w:rStyle w:val="Fremhv"/>
              </w:rPr>
            </w:pPr>
          </w:p>
          <w:p w14:paraId="02ADF6E2" w14:textId="66E4FD83" w:rsidR="009C472A" w:rsidRPr="005537B0" w:rsidRDefault="005537B0" w:rsidP="005537B0">
            <w:pPr>
              <w:ind w:left="0"/>
              <w:rPr>
                <w:rStyle w:val="Fremhv"/>
              </w:rPr>
            </w:pPr>
            <w:r w:rsidRPr="005537B0">
              <w:rPr>
                <w:rStyle w:val="Fremhv"/>
              </w:rPr>
              <w:t>Du bedes læse hele brevet.</w:t>
            </w:r>
          </w:p>
          <w:p w14:paraId="77634E54" w14:textId="77777777" w:rsidR="005537B0" w:rsidRPr="00FC7C22" w:rsidRDefault="005537B0" w:rsidP="00721533">
            <w:pPr>
              <w:spacing w:line="280" w:lineRule="atLeast"/>
              <w:ind w:left="0"/>
            </w:pPr>
          </w:p>
        </w:tc>
      </w:tr>
      <w:tr w:rsidR="000E54FB" w:rsidRPr="00FC7C22" w14:paraId="717DEF73" w14:textId="77777777" w:rsidTr="009C472A">
        <w:trPr>
          <w:trHeight w:val="2063"/>
        </w:trPr>
        <w:tc>
          <w:tcPr>
            <w:tcW w:w="6946" w:type="dxa"/>
            <w:shd w:val="clear" w:color="auto" w:fill="auto"/>
          </w:tcPr>
          <w:p w14:paraId="0B8AB3D3" w14:textId="63215FF2" w:rsidR="005537B0" w:rsidRPr="00721533" w:rsidRDefault="005537B0" w:rsidP="00721533">
            <w:pPr>
              <w:pStyle w:val="Overskrift2"/>
            </w:pPr>
            <w:r w:rsidRPr="00721533">
              <w:t>Opfølgning på miljøtilsyn</w:t>
            </w:r>
          </w:p>
          <w:p w14:paraId="343B7A71" w14:textId="5B636A60" w:rsidR="00252954" w:rsidRPr="00FC7C22" w:rsidRDefault="00370736" w:rsidP="005537B0">
            <w:pPr>
              <w:spacing w:line="280" w:lineRule="atLeast"/>
              <w:ind w:left="0"/>
              <w:rPr>
                <w:szCs w:val="19"/>
              </w:rPr>
            </w:pPr>
            <w:r>
              <w:rPr>
                <w:rFonts w:cs="Arial"/>
                <w:szCs w:val="19"/>
              </w:rPr>
              <w:t xml:space="preserve">Miljøtilsynet er udført </w:t>
            </w:r>
            <w:r w:rsidR="003160F2" w:rsidRPr="00FC7C22">
              <w:rPr>
                <w:rFonts w:cs="Arial"/>
                <w:szCs w:val="19"/>
              </w:rPr>
              <w:t>jf. § 65 i miljøbeskyttelseslove</w:t>
            </w:r>
            <w:r w:rsidR="00E40ABC">
              <w:rPr>
                <w:rFonts w:cs="Arial"/>
                <w:szCs w:val="19"/>
              </w:rPr>
              <w:t>n</w:t>
            </w:r>
            <w:r w:rsidR="0044580A" w:rsidRPr="00FC7C22">
              <w:rPr>
                <w:szCs w:val="19"/>
              </w:rPr>
              <w:t>.</w:t>
            </w:r>
          </w:p>
          <w:p w14:paraId="2E166B72" w14:textId="77777777" w:rsidR="005537B0" w:rsidRPr="00FC7C22" w:rsidRDefault="005537B0" w:rsidP="005537B0">
            <w:pPr>
              <w:spacing w:line="280" w:lineRule="atLeast"/>
              <w:ind w:left="0"/>
              <w:rPr>
                <w:b/>
              </w:rPr>
            </w:pPr>
          </w:p>
          <w:p w14:paraId="040FE44D" w14:textId="20093840" w:rsidR="000E54FB" w:rsidRDefault="000E54FB" w:rsidP="005537B0">
            <w:pPr>
              <w:spacing w:line="280" w:lineRule="atLeast"/>
              <w:ind w:left="0"/>
              <w:rPr>
                <w:b/>
              </w:rPr>
            </w:pPr>
            <w:r w:rsidRPr="00FC7C22">
              <w:rPr>
                <w:b/>
              </w:rPr>
              <w:t xml:space="preserve">Tilsynet gav anledning til </w:t>
            </w:r>
            <w:r w:rsidR="009C2540" w:rsidRPr="00FC7C22">
              <w:rPr>
                <w:b/>
              </w:rPr>
              <w:t xml:space="preserve">følgende </w:t>
            </w:r>
            <w:r w:rsidR="00CB3813" w:rsidRPr="00FC7C22">
              <w:rPr>
                <w:b/>
              </w:rPr>
              <w:t>bemærkninger</w:t>
            </w:r>
            <w:r w:rsidR="00F269A6">
              <w:rPr>
                <w:b/>
              </w:rPr>
              <w:t xml:space="preserve"> </w:t>
            </w:r>
            <w:r w:rsidR="002530C2">
              <w:rPr>
                <w:b/>
              </w:rPr>
              <w:t>indskærpelser</w:t>
            </w:r>
            <w:r w:rsidR="00F269A6">
              <w:rPr>
                <w:b/>
              </w:rPr>
              <w:t>.</w:t>
            </w:r>
            <w:r w:rsidRPr="00FC7C22">
              <w:rPr>
                <w:b/>
              </w:rPr>
              <w:t xml:space="preserve"> </w:t>
            </w:r>
          </w:p>
          <w:p w14:paraId="4398E8F7" w14:textId="7B4CCFEA" w:rsidR="00F269A6" w:rsidRDefault="00F269A6" w:rsidP="005537B0">
            <w:pPr>
              <w:spacing w:line="280" w:lineRule="atLeast"/>
              <w:ind w:left="0"/>
              <w:rPr>
                <w:bCs/>
              </w:rPr>
            </w:pPr>
            <w:r w:rsidRPr="00F269A6">
              <w:rPr>
                <w:bCs/>
              </w:rPr>
              <w:t>BEK nr. 1477 af 12/12/2017</w:t>
            </w:r>
            <w:r>
              <w:rPr>
                <w:bCs/>
              </w:rPr>
              <w:t xml:space="preserve"> i </w:t>
            </w:r>
            <w:r w:rsidRPr="00F269A6">
              <w:rPr>
                <w:bCs/>
              </w:rPr>
              <w:t>Maskinværkstedsbekendtgørelsen</w:t>
            </w:r>
          </w:p>
          <w:p w14:paraId="18A9F2DE" w14:textId="4E9C7E52" w:rsidR="00F269A6" w:rsidRDefault="00F269A6" w:rsidP="005537B0">
            <w:pPr>
              <w:spacing w:line="280" w:lineRule="atLeast"/>
              <w:ind w:left="0"/>
              <w:rPr>
                <w:bCs/>
                <w:i/>
                <w:iCs/>
              </w:rPr>
            </w:pPr>
            <w:r>
              <w:rPr>
                <w:bCs/>
              </w:rPr>
              <w:t xml:space="preserve">Kapitel 7 </w:t>
            </w:r>
            <w:r w:rsidRPr="00F269A6">
              <w:rPr>
                <w:b/>
                <w:bCs/>
              </w:rPr>
              <w:t>§ 31.</w:t>
            </w:r>
            <w:r w:rsidRPr="00F269A6">
              <w:rPr>
                <w:bCs/>
              </w:rPr>
              <w:t> </w:t>
            </w:r>
            <w:r>
              <w:rPr>
                <w:bCs/>
              </w:rPr>
              <w:t xml:space="preserve">stk. </w:t>
            </w:r>
            <w:r w:rsidRPr="00F269A6">
              <w:rPr>
                <w:bCs/>
              </w:rPr>
              <w:t xml:space="preserve">5. </w:t>
            </w:r>
            <w:r w:rsidRPr="00F269A6">
              <w:rPr>
                <w:bCs/>
                <w:i/>
                <w:iCs/>
              </w:rPr>
              <w:t>Køle- og smøremiddel, maling, blandingsfortyndere og olieprodukter, såvel nyt som brugt, samt forurenet absorptionsmateriale, kasseret blæsemiddel, filterstøv, malingsstøv og andet farligt affald samt afpresset materiale og affald fra tromling skal opbevares i egnede lukkede beholdere, der er tætte og beskyttet mod vejrlig. Oplagspladsen skal have en tæt belægning uden mulighed for afløb til jord, grundvand, overfladevand og kloak eller med spildbakke. Oplagspladsen eller spildbakken skal kunne rumme indholdet af den største beholder, der opbevares.</w:t>
            </w:r>
          </w:p>
          <w:p w14:paraId="12FEDFB2" w14:textId="6F842F8E" w:rsidR="00F269A6" w:rsidRDefault="00F269A6" w:rsidP="005537B0">
            <w:pPr>
              <w:spacing w:line="280" w:lineRule="atLeast"/>
              <w:ind w:left="0"/>
              <w:rPr>
                <w:bCs/>
                <w:i/>
                <w:iCs/>
              </w:rPr>
            </w:pPr>
            <w:r>
              <w:rPr>
                <w:bCs/>
                <w:i/>
                <w:iCs/>
              </w:rPr>
              <w:lastRenderedPageBreak/>
              <w:t xml:space="preserve">Og </w:t>
            </w:r>
            <w:r w:rsidRPr="00F269A6">
              <w:rPr>
                <w:b/>
                <w:bCs/>
                <w:i/>
                <w:iCs/>
              </w:rPr>
              <w:t>§ 32.</w:t>
            </w:r>
            <w:r w:rsidRPr="00F269A6">
              <w:rPr>
                <w:bCs/>
                <w:i/>
                <w:iCs/>
              </w:rPr>
              <w:t xml:space="preserve"> Overjordiske tanke med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w:t>
            </w:r>
            <w:proofErr w:type="gramStart"/>
            <w:r w:rsidRPr="00F269A6">
              <w:rPr>
                <w:bCs/>
                <w:i/>
                <w:iCs/>
              </w:rPr>
              <w:t>således at</w:t>
            </w:r>
            <w:proofErr w:type="gramEnd"/>
            <w:r w:rsidRPr="00F269A6">
              <w:rPr>
                <w:bCs/>
                <w:i/>
                <w:iCs/>
              </w:rPr>
              <w:t xml:space="preserve"> regnvand i bunden maksimalt udgør 10 % af spildbakkens eller grubens volumen.</w:t>
            </w:r>
          </w:p>
          <w:p w14:paraId="2B53E60D" w14:textId="77777777" w:rsidR="00F269A6" w:rsidRPr="00FC7C22" w:rsidRDefault="00F269A6" w:rsidP="005537B0">
            <w:pPr>
              <w:spacing w:line="280" w:lineRule="atLeast"/>
              <w:ind w:left="0"/>
              <w:rPr>
                <w:bCs/>
              </w:rPr>
            </w:pPr>
          </w:p>
          <w:p w14:paraId="70B5FD97" w14:textId="19DCBD18" w:rsidR="000E54FB" w:rsidRPr="00B2727C" w:rsidRDefault="00B2727C" w:rsidP="005537B0">
            <w:pPr>
              <w:spacing w:line="280" w:lineRule="atLeast"/>
              <w:ind w:left="0"/>
              <w:rPr>
                <w:b/>
              </w:rPr>
            </w:pPr>
            <w:r>
              <w:rPr>
                <w:b/>
              </w:rPr>
              <w:t xml:space="preserve">Indskærpelse efterkommet per 12-05-2025 fotodokumentation vedhæftet i tilsynsrapporten. </w:t>
            </w:r>
          </w:p>
          <w:p w14:paraId="25A34B4C" w14:textId="77777777" w:rsidR="00B2727C" w:rsidRDefault="00B2727C" w:rsidP="005537B0">
            <w:pPr>
              <w:spacing w:line="280" w:lineRule="atLeast"/>
              <w:ind w:left="0"/>
              <w:rPr>
                <w:bCs/>
              </w:rPr>
            </w:pPr>
          </w:p>
          <w:p w14:paraId="10CE7CB9" w14:textId="77777777" w:rsidR="0064495C" w:rsidRPr="0064495C" w:rsidRDefault="0064495C" w:rsidP="005537B0">
            <w:pPr>
              <w:spacing w:line="280" w:lineRule="atLeast"/>
              <w:ind w:left="0"/>
              <w:rPr>
                <w:b/>
              </w:rPr>
            </w:pPr>
            <w:r w:rsidRPr="0064495C">
              <w:rPr>
                <w:b/>
              </w:rPr>
              <w:t>Inden tilsynet offentliggøres</w:t>
            </w:r>
          </w:p>
          <w:p w14:paraId="5C938A37" w14:textId="2FFB7F51" w:rsidR="0064495C" w:rsidRDefault="0064495C" w:rsidP="005537B0">
            <w:pPr>
              <w:spacing w:line="280" w:lineRule="atLeast"/>
              <w:ind w:left="0"/>
              <w:rPr>
                <w:bCs/>
              </w:rPr>
            </w:pPr>
            <w:r w:rsidRPr="0064495C">
              <w:rPr>
                <w:bCs/>
              </w:rPr>
              <w:t xml:space="preserve">Inden tilsynet offentliggøres for I det til gennemsyn. Hvis I har bemærkninger til tilsynsnotatet, skal disse være modtaget hos Slagelse Kommune senest 14 dage efter brevets datering. Evt. bemærkninger sendes til </w:t>
            </w:r>
            <w:hyperlink r:id="rId8" w:history="1">
              <w:r w:rsidR="00011EBD" w:rsidRPr="00731B5B">
                <w:rPr>
                  <w:rStyle w:val="Hyperlink"/>
                  <w:bCs/>
                </w:rPr>
                <w:t>teknik@slagelse.dk</w:t>
              </w:r>
            </w:hyperlink>
            <w:r w:rsidRPr="0064495C">
              <w:rPr>
                <w:bCs/>
              </w:rPr>
              <w:t xml:space="preserve"> att.</w:t>
            </w:r>
            <w:r>
              <w:rPr>
                <w:bCs/>
              </w:rPr>
              <w:t xml:space="preserve"> </w:t>
            </w:r>
            <w:r w:rsidR="00F45868">
              <w:rPr>
                <w:bCs/>
              </w:rPr>
              <w:t xml:space="preserve">Simon Ravn </w:t>
            </w:r>
            <w:r w:rsidR="00F269A6">
              <w:rPr>
                <w:bCs/>
              </w:rPr>
              <w:t>Petersen.</w:t>
            </w:r>
          </w:p>
          <w:p w14:paraId="232A44FC" w14:textId="77777777" w:rsidR="0064495C" w:rsidRPr="00FC7C22" w:rsidRDefault="0064495C" w:rsidP="005537B0">
            <w:pPr>
              <w:spacing w:line="280" w:lineRule="atLeast"/>
              <w:ind w:left="0"/>
              <w:rPr>
                <w:bCs/>
              </w:rPr>
            </w:pPr>
          </w:p>
          <w:p w14:paraId="27A54BB1" w14:textId="77777777" w:rsidR="009C2540" w:rsidRPr="00FC7C22" w:rsidRDefault="009C2540" w:rsidP="005537B0">
            <w:pPr>
              <w:spacing w:line="280" w:lineRule="atLeast"/>
              <w:ind w:left="0"/>
              <w:rPr>
                <w:b/>
                <w:bCs/>
              </w:rPr>
            </w:pPr>
            <w:r w:rsidRPr="00FC7C22">
              <w:rPr>
                <w:b/>
                <w:bCs/>
              </w:rPr>
              <w:t>Offentliggørelse af tilsynet</w:t>
            </w:r>
          </w:p>
          <w:p w14:paraId="0B559E78" w14:textId="77777777" w:rsidR="009C2540" w:rsidRPr="00FC7C22" w:rsidRDefault="009C2540" w:rsidP="005537B0">
            <w:pPr>
              <w:spacing w:line="280" w:lineRule="atLeast"/>
              <w:ind w:left="0"/>
            </w:pPr>
            <w:r w:rsidRPr="00FC7C22">
              <w:rPr>
                <w:bCs/>
              </w:rPr>
              <w:t xml:space="preserve">Oplysningerne i tilsynsrapporten vil blive offentliggjort på Miljø- og Fødevareministeriets portal Digital </w:t>
            </w:r>
            <w:proofErr w:type="spellStart"/>
            <w:r w:rsidRPr="00FC7C22">
              <w:rPr>
                <w:bCs/>
              </w:rPr>
              <w:t>MiljøAdministration</w:t>
            </w:r>
            <w:proofErr w:type="spellEnd"/>
            <w:r w:rsidR="003160F2" w:rsidRPr="00FC7C22">
              <w:rPr>
                <w:bCs/>
              </w:rPr>
              <w:t xml:space="preserve"> jf. § 12 i </w:t>
            </w:r>
            <w:r w:rsidR="00903867" w:rsidRPr="00FC7C22">
              <w:rPr>
                <w:bCs/>
              </w:rPr>
              <w:t>M</w:t>
            </w:r>
            <w:r w:rsidR="003160F2" w:rsidRPr="00FC7C22">
              <w:rPr>
                <w:bCs/>
              </w:rPr>
              <w:t>iljøtilsynsbekendtgørelsen</w:t>
            </w:r>
            <w:r w:rsidRPr="00FC7C22">
              <w:rPr>
                <w:rStyle w:val="Fodnotehenvisning"/>
                <w:bCs/>
              </w:rPr>
              <w:footnoteReference w:id="3"/>
            </w:r>
            <w:r w:rsidR="00903867" w:rsidRPr="00FC7C22">
              <w:rPr>
                <w:bCs/>
              </w:rPr>
              <w:t>.</w:t>
            </w:r>
            <w:r w:rsidRPr="00FC7C22">
              <w:rPr>
                <w:bCs/>
              </w:rPr>
              <w:t xml:space="preserve"> Der gøres opmærksom på, at enhver har ret til at få aktindsigt i sagen om tilsynet, herunder den samlede tilsynsrapport samt eventuelle øvrige oplysninger i sagen.</w:t>
            </w:r>
          </w:p>
          <w:p w14:paraId="6EAD1AE9" w14:textId="77777777" w:rsidR="000E54FB" w:rsidRPr="00FC7C22" w:rsidRDefault="000E54FB" w:rsidP="00F86904">
            <w:pPr>
              <w:spacing w:line="280" w:lineRule="atLeast"/>
              <w:ind w:left="0"/>
            </w:pPr>
          </w:p>
          <w:p w14:paraId="01EE5B21" w14:textId="77777777" w:rsidR="009C2540" w:rsidRPr="00FC7C22" w:rsidRDefault="009C2540" w:rsidP="005537B0">
            <w:pPr>
              <w:spacing w:line="280" w:lineRule="atLeast"/>
              <w:ind w:left="0"/>
              <w:rPr>
                <w:b/>
              </w:rPr>
            </w:pPr>
            <w:r w:rsidRPr="00FC7C22">
              <w:rPr>
                <w:b/>
              </w:rPr>
              <w:t>Orientering om brugerbetaling</w:t>
            </w:r>
          </w:p>
          <w:p w14:paraId="204ADB44" w14:textId="37A1BBE4" w:rsidR="00301BE6" w:rsidRDefault="009C2540" w:rsidP="005537B0">
            <w:pPr>
              <w:spacing w:line="280" w:lineRule="atLeast"/>
              <w:ind w:left="0"/>
            </w:pPr>
            <w:r w:rsidRPr="00FC7C22">
              <w:t>Tilsynet er omfattet af reglerne om brugerbetaling</w:t>
            </w:r>
            <w:r w:rsidR="003160F2" w:rsidRPr="00FC7C22">
              <w:t xml:space="preserve"> jf. </w:t>
            </w:r>
            <w:r w:rsidR="00903867" w:rsidRPr="00FC7C22">
              <w:t>B</w:t>
            </w:r>
            <w:r w:rsidR="003160F2" w:rsidRPr="00FC7C22">
              <w:t>rugerbetalingsbekendtgørelsen</w:t>
            </w:r>
            <w:r w:rsidRPr="00FC7C22">
              <w:rPr>
                <w:rStyle w:val="Fodnotehenvisning"/>
              </w:rPr>
              <w:footnoteReference w:id="4"/>
            </w:r>
            <w:r w:rsidR="00903867" w:rsidRPr="00FC7C22">
              <w:t>.</w:t>
            </w:r>
            <w:r w:rsidR="003B48BB" w:rsidRPr="00FC7C22">
              <w:t xml:space="preserve"> I 20</w:t>
            </w:r>
            <w:r w:rsidR="006F30F7" w:rsidRPr="00FC7C22">
              <w:t>2</w:t>
            </w:r>
            <w:r w:rsidR="00597F32">
              <w:t>5</w:t>
            </w:r>
            <w:r w:rsidRPr="00FC7C22">
              <w:t xml:space="preserve"> opkræves </w:t>
            </w:r>
            <w:r w:rsidR="00A7416E">
              <w:rPr>
                <w:b/>
              </w:rPr>
              <w:t>4</w:t>
            </w:r>
            <w:r w:rsidR="00597F32">
              <w:rPr>
                <w:b/>
              </w:rPr>
              <w:t>87</w:t>
            </w:r>
            <w:r w:rsidR="00D10A49">
              <w:rPr>
                <w:b/>
              </w:rPr>
              <w:t>,</w:t>
            </w:r>
            <w:r w:rsidR="00597F32">
              <w:rPr>
                <w:b/>
              </w:rPr>
              <w:t>25</w:t>
            </w:r>
            <w:r w:rsidR="00A7416E">
              <w:rPr>
                <w:b/>
              </w:rPr>
              <w:t xml:space="preserve"> kr</w:t>
            </w:r>
            <w:r w:rsidRPr="00FC7C22">
              <w:rPr>
                <w:b/>
              </w:rPr>
              <w:t>.</w:t>
            </w:r>
            <w:r w:rsidRPr="00FC7C22">
              <w:t xml:space="preserve"> pr. time for </w:t>
            </w:r>
            <w:r w:rsidR="00597F32">
              <w:t>miljø</w:t>
            </w:r>
            <w:r w:rsidRPr="00FC7C22">
              <w:t>tilsynsarbejdet udført på og uden for virksomheden.</w:t>
            </w:r>
            <w:r w:rsidR="00597F32">
              <w:t xml:space="preserve"> </w:t>
            </w:r>
            <w:r w:rsidR="00C64E46">
              <w:t>Taksten er fastsat af Miljøstyrelsen.</w:t>
            </w:r>
          </w:p>
          <w:p w14:paraId="6F1B24C4" w14:textId="77777777" w:rsidR="00C914D8" w:rsidRDefault="00C914D8" w:rsidP="005537B0">
            <w:pPr>
              <w:spacing w:line="280" w:lineRule="atLeast"/>
              <w:ind w:left="0"/>
            </w:pPr>
          </w:p>
          <w:p w14:paraId="7F5E762D" w14:textId="77777777" w:rsidR="00C914D8" w:rsidRPr="00BC1FEF" w:rsidRDefault="00C914D8" w:rsidP="005537B0">
            <w:pPr>
              <w:spacing w:line="280" w:lineRule="atLeast"/>
              <w:ind w:left="0"/>
              <w:rPr>
                <w:b/>
              </w:rPr>
            </w:pPr>
            <w:r w:rsidRPr="0038215A">
              <w:rPr>
                <w:b/>
              </w:rPr>
              <w:t>Klagevejledning</w:t>
            </w:r>
          </w:p>
          <w:p w14:paraId="65E889AB" w14:textId="77777777" w:rsidR="00C914D8" w:rsidRDefault="00C914D8" w:rsidP="005537B0">
            <w:pPr>
              <w:spacing w:line="280" w:lineRule="atLeast"/>
              <w:ind w:left="0"/>
              <w:rPr>
                <w:bCs/>
              </w:rPr>
            </w:pPr>
            <w:r w:rsidRPr="005A4BA0">
              <w:rPr>
                <w:bCs/>
              </w:rPr>
              <w:t>Jf. miljøbeskyttelsesloven § 69 stk. 3, kan tilsynsmyndighedens afgørelse ikke påklages til anden myndighed.</w:t>
            </w:r>
          </w:p>
          <w:p w14:paraId="24F63F90" w14:textId="77777777" w:rsidR="00C914D8" w:rsidRDefault="00C914D8" w:rsidP="005537B0">
            <w:pPr>
              <w:spacing w:line="280" w:lineRule="atLeast"/>
              <w:ind w:left="0"/>
              <w:rPr>
                <w:b/>
              </w:rPr>
            </w:pPr>
          </w:p>
          <w:p w14:paraId="15F13402" w14:textId="77777777" w:rsidR="00C914D8" w:rsidRPr="00BC1FEF" w:rsidRDefault="00C914D8" w:rsidP="005537B0">
            <w:pPr>
              <w:spacing w:line="280" w:lineRule="atLeast"/>
              <w:ind w:left="0"/>
              <w:rPr>
                <w:b/>
              </w:rPr>
            </w:pPr>
            <w:r w:rsidRPr="0038215A">
              <w:rPr>
                <w:b/>
              </w:rPr>
              <w:t>Søgsmål</w:t>
            </w:r>
          </w:p>
          <w:p w14:paraId="6164E925" w14:textId="432CA98E" w:rsidR="00C914D8" w:rsidRDefault="00C914D8" w:rsidP="005537B0">
            <w:pPr>
              <w:spacing w:line="280" w:lineRule="atLeast"/>
              <w:ind w:left="0"/>
              <w:rPr>
                <w:bCs/>
              </w:rPr>
            </w:pPr>
            <w:r w:rsidRPr="00BC1FEF">
              <w:rPr>
                <w:bCs/>
              </w:rPr>
              <w:t>Jf.</w:t>
            </w:r>
            <w:r>
              <w:rPr>
                <w:bCs/>
              </w:rPr>
              <w:t xml:space="preserve"> </w:t>
            </w:r>
            <w:r w:rsidRPr="00BC1FEF">
              <w:rPr>
                <w:bCs/>
              </w:rPr>
              <w:t>§101 i miljøbeskyttelsesloven kan søgsmål til prøvelse af afgørelser efter loven eller de regler, der fastsættes medfør loven, være anlagt inden 6 måneder efter, at afgørelsen eller beslutningen er meddelt. Dvs.</w:t>
            </w:r>
            <w:r>
              <w:rPr>
                <w:bCs/>
              </w:rPr>
              <w:t xml:space="preserve"> </w:t>
            </w:r>
            <w:r w:rsidRPr="00BC1FEF">
              <w:rPr>
                <w:bCs/>
              </w:rPr>
              <w:t>den</w:t>
            </w:r>
            <w:r>
              <w:rPr>
                <w:bCs/>
              </w:rPr>
              <w:t xml:space="preserve"> </w:t>
            </w:r>
            <w:proofErr w:type="gramStart"/>
            <w:r w:rsidR="0080649D">
              <w:rPr>
                <w:bCs/>
              </w:rPr>
              <w:t>17</w:t>
            </w:r>
            <w:proofErr w:type="gramEnd"/>
            <w:r w:rsidR="0080649D">
              <w:rPr>
                <w:bCs/>
              </w:rPr>
              <w:t xml:space="preserve"> november 2025.</w:t>
            </w:r>
          </w:p>
          <w:p w14:paraId="61F19864" w14:textId="77777777" w:rsidR="00F269A6" w:rsidRDefault="00F269A6" w:rsidP="005537B0">
            <w:pPr>
              <w:spacing w:line="280" w:lineRule="atLeast"/>
              <w:ind w:left="0"/>
              <w:rPr>
                <w:bCs/>
              </w:rPr>
            </w:pPr>
          </w:p>
          <w:p w14:paraId="44D33727" w14:textId="77777777" w:rsidR="00F269A6" w:rsidRDefault="00F269A6" w:rsidP="005537B0">
            <w:pPr>
              <w:spacing w:line="280" w:lineRule="atLeast"/>
              <w:ind w:left="0"/>
              <w:rPr>
                <w:bCs/>
              </w:rPr>
            </w:pPr>
          </w:p>
          <w:p w14:paraId="4F4FCE79" w14:textId="77777777" w:rsidR="00271586" w:rsidRDefault="00271586" w:rsidP="005537B0">
            <w:pPr>
              <w:spacing w:line="280" w:lineRule="atLeast"/>
              <w:ind w:left="0"/>
              <w:rPr>
                <w:bCs/>
              </w:rPr>
            </w:pPr>
          </w:p>
          <w:p w14:paraId="75E2AAA3" w14:textId="1E36D0A1" w:rsidR="00271586" w:rsidRPr="005537B0" w:rsidRDefault="00271586" w:rsidP="00721533">
            <w:pPr>
              <w:pStyle w:val="Overskrift2"/>
            </w:pPr>
            <w:r w:rsidRPr="005537B0">
              <w:t>Opfølgning på affaldstilsyn</w:t>
            </w:r>
          </w:p>
          <w:p w14:paraId="6FBE242D" w14:textId="77777777" w:rsidR="00271586" w:rsidRPr="00271586" w:rsidRDefault="00271586" w:rsidP="005537B0">
            <w:pPr>
              <w:ind w:left="0"/>
            </w:pPr>
          </w:p>
          <w:p w14:paraId="77512806" w14:textId="3B0C8307" w:rsidR="000E54FB" w:rsidRDefault="00E40ABC" w:rsidP="005537B0">
            <w:pPr>
              <w:spacing w:line="280" w:lineRule="atLeast"/>
              <w:ind w:left="0"/>
              <w:rPr>
                <w:szCs w:val="24"/>
              </w:rPr>
            </w:pPr>
            <w:r>
              <w:rPr>
                <w:szCs w:val="24"/>
              </w:rPr>
              <w:t>A</w:t>
            </w:r>
            <w:r w:rsidR="00271586">
              <w:rPr>
                <w:szCs w:val="24"/>
              </w:rPr>
              <w:t>ffaldstilsyn</w:t>
            </w:r>
            <w:r>
              <w:rPr>
                <w:szCs w:val="24"/>
              </w:rPr>
              <w:t xml:space="preserve">et er udført </w:t>
            </w:r>
            <w:r w:rsidR="00271586">
              <w:rPr>
                <w:szCs w:val="24"/>
              </w:rPr>
              <w:t>jf. § 7 i affaldstilsynsbekendtgørelse</w:t>
            </w:r>
            <w:r w:rsidR="00BE303D">
              <w:rPr>
                <w:szCs w:val="24"/>
              </w:rPr>
              <w:t>n</w:t>
            </w:r>
            <w:r w:rsidR="00271586">
              <w:rPr>
                <w:szCs w:val="24"/>
              </w:rPr>
              <w:t>.</w:t>
            </w:r>
          </w:p>
          <w:p w14:paraId="7BA35B4A" w14:textId="77777777" w:rsidR="00271586" w:rsidRDefault="00271586" w:rsidP="005537B0">
            <w:pPr>
              <w:spacing w:line="280" w:lineRule="atLeast"/>
              <w:ind w:left="0"/>
              <w:rPr>
                <w:szCs w:val="24"/>
              </w:rPr>
            </w:pPr>
          </w:p>
          <w:p w14:paraId="2417F1B7" w14:textId="77777777" w:rsidR="00271586" w:rsidRPr="00FC7C22" w:rsidRDefault="00271586" w:rsidP="005537B0">
            <w:pPr>
              <w:spacing w:line="280" w:lineRule="atLeast"/>
              <w:ind w:left="0"/>
              <w:rPr>
                <w:b/>
              </w:rPr>
            </w:pPr>
            <w:r w:rsidRPr="00FC7C22">
              <w:rPr>
                <w:b/>
              </w:rPr>
              <w:t>Tilsynet gav ikke anledning til bemærkninger.</w:t>
            </w:r>
          </w:p>
          <w:p w14:paraId="1E5A78BE" w14:textId="77777777" w:rsidR="00271586" w:rsidRDefault="00271586" w:rsidP="005537B0">
            <w:pPr>
              <w:spacing w:line="280" w:lineRule="atLeast"/>
              <w:ind w:left="0"/>
              <w:rPr>
                <w:bCs/>
              </w:rPr>
            </w:pPr>
          </w:p>
          <w:p w14:paraId="2F3CEE6C" w14:textId="256208F7" w:rsidR="00271586" w:rsidRDefault="007B365C" w:rsidP="005537B0">
            <w:pPr>
              <w:spacing w:line="280" w:lineRule="atLeast"/>
              <w:ind w:left="0"/>
              <w:rPr>
                <w:b/>
              </w:rPr>
            </w:pPr>
            <w:r w:rsidRPr="007B365C">
              <w:rPr>
                <w:b/>
              </w:rPr>
              <w:t>Orientering om gebyr</w:t>
            </w:r>
          </w:p>
          <w:p w14:paraId="5DA01CD3" w14:textId="39FAFC0F" w:rsidR="007B365C" w:rsidRDefault="00B25250" w:rsidP="005537B0">
            <w:pPr>
              <w:spacing w:line="280" w:lineRule="atLeast"/>
              <w:ind w:left="0"/>
            </w:pPr>
            <w:r>
              <w:t>Der opkræves et gebyr for tilsynsarbejdet jf. affaldsbekendtgørelsens § 10. Gebyret er fastsat efter bekendtgørelsens §11.</w:t>
            </w:r>
          </w:p>
          <w:p w14:paraId="5BACB164" w14:textId="5CCAEFC5" w:rsidR="00271586" w:rsidRDefault="007B365C" w:rsidP="005537B0">
            <w:pPr>
              <w:spacing w:line="280" w:lineRule="atLeast"/>
              <w:ind w:left="0"/>
            </w:pPr>
            <w:r>
              <w:t xml:space="preserve">I 2025 opkræves </w:t>
            </w:r>
            <w:r w:rsidRPr="00F94D27">
              <w:rPr>
                <w:b/>
                <w:bCs/>
              </w:rPr>
              <w:t>954</w:t>
            </w:r>
            <w:r w:rsidR="00F94D27">
              <w:t xml:space="preserve"> </w:t>
            </w:r>
            <w:r w:rsidR="00F94D27" w:rsidRPr="00F94D27">
              <w:rPr>
                <w:b/>
                <w:bCs/>
              </w:rPr>
              <w:t>kr.</w:t>
            </w:r>
            <w:r>
              <w:t xml:space="preserve"> inkl. moms pr. time </w:t>
            </w:r>
            <w:r w:rsidRPr="00FC7C22">
              <w:t xml:space="preserve">for </w:t>
            </w:r>
            <w:r>
              <w:t>affalds</w:t>
            </w:r>
            <w:r w:rsidRPr="00FC7C22">
              <w:t>tilsynsarbejdet udført på og uden for virksomheden</w:t>
            </w:r>
            <w:r>
              <w:t>. Gebyret er vedtaget i Byrådet d. 07. oktober 2024.</w:t>
            </w:r>
          </w:p>
          <w:p w14:paraId="6FF04CAD" w14:textId="77777777" w:rsidR="007B365C" w:rsidRDefault="007B365C" w:rsidP="005537B0">
            <w:pPr>
              <w:spacing w:line="280" w:lineRule="atLeast"/>
              <w:ind w:left="0"/>
            </w:pPr>
          </w:p>
          <w:p w14:paraId="1A3A0E41" w14:textId="77777777" w:rsidR="00B25250" w:rsidRPr="00BC1FEF" w:rsidRDefault="00B25250" w:rsidP="005537B0">
            <w:pPr>
              <w:spacing w:line="280" w:lineRule="atLeast"/>
              <w:ind w:left="0"/>
              <w:rPr>
                <w:b/>
              </w:rPr>
            </w:pPr>
            <w:r w:rsidRPr="0038215A">
              <w:rPr>
                <w:b/>
              </w:rPr>
              <w:t>Klagevejledning</w:t>
            </w:r>
          </w:p>
          <w:p w14:paraId="64E9D6D4" w14:textId="2FC84118" w:rsidR="00271586" w:rsidRDefault="00B25250" w:rsidP="00B25250">
            <w:pPr>
              <w:spacing w:line="280" w:lineRule="atLeast"/>
              <w:ind w:left="0"/>
              <w:rPr>
                <w:bCs/>
              </w:rPr>
            </w:pPr>
            <w:r w:rsidRPr="005A4BA0">
              <w:rPr>
                <w:bCs/>
              </w:rPr>
              <w:t xml:space="preserve">Jf. </w:t>
            </w:r>
            <w:r>
              <w:rPr>
                <w:bCs/>
              </w:rPr>
              <w:t>affaldstilsynsbekendtgørelsens</w:t>
            </w:r>
            <w:r w:rsidRPr="005A4BA0">
              <w:rPr>
                <w:bCs/>
              </w:rPr>
              <w:t xml:space="preserve"> § </w:t>
            </w:r>
            <w:r>
              <w:rPr>
                <w:bCs/>
              </w:rPr>
              <w:t>12</w:t>
            </w:r>
            <w:r w:rsidRPr="005A4BA0">
              <w:rPr>
                <w:bCs/>
              </w:rPr>
              <w:t xml:space="preserve">, kan tilsynsmyndighedens afgørelse ikke påklages til anden </w:t>
            </w:r>
            <w:r>
              <w:rPr>
                <w:bCs/>
              </w:rPr>
              <w:t xml:space="preserve">administrativ </w:t>
            </w:r>
            <w:r w:rsidRPr="005A4BA0">
              <w:rPr>
                <w:bCs/>
              </w:rPr>
              <w:t>myndighed.</w:t>
            </w:r>
          </w:p>
          <w:p w14:paraId="3A79870E" w14:textId="77777777" w:rsidR="005537B0" w:rsidRPr="005537B0" w:rsidRDefault="005537B0" w:rsidP="00B25250">
            <w:pPr>
              <w:spacing w:line="280" w:lineRule="atLeast"/>
              <w:ind w:left="0"/>
              <w:rPr>
                <w:bCs/>
              </w:rPr>
            </w:pPr>
          </w:p>
          <w:p w14:paraId="7F796A7B" w14:textId="77777777" w:rsidR="000E54FB" w:rsidRPr="00FC7C22" w:rsidRDefault="000E54FB" w:rsidP="005537B0">
            <w:pPr>
              <w:spacing w:line="280" w:lineRule="atLeast"/>
              <w:ind w:left="0"/>
              <w:rPr>
                <w:b/>
                <w:szCs w:val="19"/>
              </w:rPr>
            </w:pPr>
            <w:r w:rsidRPr="00FC7C22">
              <w:rPr>
                <w:b/>
              </w:rPr>
              <w:t>Kontakt</w:t>
            </w:r>
          </w:p>
          <w:p w14:paraId="6FF6FE12" w14:textId="77777777" w:rsidR="000E54FB" w:rsidRPr="00FC7C22" w:rsidRDefault="000E54FB" w:rsidP="005537B0">
            <w:pPr>
              <w:spacing w:line="280" w:lineRule="atLeast"/>
              <w:ind w:left="0"/>
              <w:rPr>
                <w:bCs/>
              </w:rPr>
            </w:pPr>
            <w:r w:rsidRPr="00FC7C22">
              <w:rPr>
                <w:bCs/>
              </w:rPr>
              <w:t>Har I spørgsmål, kan I k</w:t>
            </w:r>
            <w:r w:rsidR="001624CE" w:rsidRPr="00FC7C22">
              <w:rPr>
                <w:bCs/>
              </w:rPr>
              <w:t>ontakte mig på telefon eller mail</w:t>
            </w:r>
            <w:r w:rsidR="002A5AD5" w:rsidRPr="00FC7C22">
              <w:rPr>
                <w:bCs/>
              </w:rPr>
              <w:t>.</w:t>
            </w:r>
            <w:r w:rsidRPr="00FC7C22">
              <w:rPr>
                <w:bCs/>
              </w:rPr>
              <w:t xml:space="preserve"> </w:t>
            </w:r>
          </w:p>
        </w:tc>
      </w:tr>
    </w:tbl>
    <w:p w14:paraId="540AB58E" w14:textId="77777777" w:rsidR="000E54FB" w:rsidRPr="00FC7C22" w:rsidRDefault="009858D5" w:rsidP="005537B0">
      <w:pPr>
        <w:spacing w:line="280" w:lineRule="atLeast"/>
        <w:ind w:left="0"/>
      </w:pPr>
      <w:r w:rsidRPr="00FC7C22">
        <w:lastRenderedPageBreak/>
        <w:t>Med v</w:t>
      </w:r>
      <w:r w:rsidR="000E54FB" w:rsidRPr="00FC7C22">
        <w:t>enlig hilsen</w:t>
      </w:r>
    </w:p>
    <w:p w14:paraId="39E3F7EE" w14:textId="77777777" w:rsidR="000E54FB" w:rsidRPr="00FC7C22" w:rsidRDefault="000E54FB" w:rsidP="005537B0">
      <w:pPr>
        <w:spacing w:line="280" w:lineRule="atLeast"/>
        <w:ind w:left="0"/>
      </w:pPr>
    </w:p>
    <w:p w14:paraId="79AB3C26" w14:textId="53778DD5" w:rsidR="000E54FB" w:rsidRDefault="00F45868" w:rsidP="005537B0">
      <w:pPr>
        <w:spacing w:line="280" w:lineRule="atLeast"/>
        <w:ind w:left="0"/>
      </w:pPr>
      <w:bookmarkStart w:id="6" w:name="case_officer_long_name"/>
      <w:r>
        <w:t xml:space="preserve">Simon Ravn Petersen </w:t>
      </w:r>
    </w:p>
    <w:bookmarkEnd w:id="6"/>
    <w:p w14:paraId="392F8414" w14:textId="77777777" w:rsidR="00A7416E" w:rsidRPr="00FC7C22" w:rsidRDefault="00A7416E" w:rsidP="005537B0">
      <w:pPr>
        <w:spacing w:line="280" w:lineRule="atLeast"/>
        <w:ind w:left="0"/>
      </w:pPr>
    </w:p>
    <w:p w14:paraId="71E9EE64" w14:textId="77777777" w:rsidR="005537B0" w:rsidRDefault="005537B0" w:rsidP="00721533">
      <w:pPr>
        <w:pStyle w:val="Overskrift2"/>
      </w:pPr>
    </w:p>
    <w:p w14:paraId="3DEB7797" w14:textId="6A34428C" w:rsidR="00525A69" w:rsidRPr="00FC7C22" w:rsidRDefault="00525A69" w:rsidP="00721533">
      <w:pPr>
        <w:pStyle w:val="Overskrift2"/>
      </w:pPr>
      <w:r w:rsidRPr="00FC7C22">
        <w:t>Tils</w:t>
      </w:r>
      <w:r w:rsidRPr="00271586">
        <w:t>ynsrappo</w:t>
      </w:r>
      <w:r w:rsidRPr="00FC7C22">
        <w:t>rt</w:t>
      </w:r>
      <w:r w:rsidR="00F76C8D" w:rsidRPr="00FC7C22">
        <w:t xml:space="preserve"> </w:t>
      </w:r>
      <w:r w:rsidRPr="009C472A">
        <w:t>for</w:t>
      </w:r>
      <w:r w:rsidRPr="00FC7C22">
        <w:t xml:space="preserve"> miljøtilsyn</w:t>
      </w:r>
    </w:p>
    <w:p w14:paraId="1B211410" w14:textId="77777777" w:rsidR="00F76C8D" w:rsidRPr="00FC7C22" w:rsidRDefault="00F76C8D" w:rsidP="007E7817">
      <w:pPr>
        <w:spacing w:line="280" w:lineRule="atLeast"/>
        <w:ind w:left="0"/>
        <w:rPr>
          <w:rFonts w:cs="Arial"/>
          <w:color w:val="000000"/>
          <w:szCs w:val="19"/>
        </w:rPr>
      </w:pPr>
    </w:p>
    <w:p w14:paraId="5F0B636E" w14:textId="4B682B73" w:rsidR="00F76C8D" w:rsidRPr="00FC7C22" w:rsidRDefault="00F76C8D" w:rsidP="005537B0">
      <w:pPr>
        <w:spacing w:line="280" w:lineRule="atLeast"/>
        <w:ind w:left="0"/>
        <w:rPr>
          <w:rFonts w:cs="Arial"/>
          <w:color w:val="000000"/>
          <w:szCs w:val="19"/>
        </w:rPr>
      </w:pPr>
      <w:r w:rsidRPr="00FC7C22">
        <w:rPr>
          <w:rFonts w:cs="Arial"/>
          <w:color w:val="000000"/>
          <w:szCs w:val="19"/>
        </w:rPr>
        <w:t>Tilsynet er udført af</w:t>
      </w:r>
      <w:r w:rsidR="00903867" w:rsidRPr="00FC7C22">
        <w:rPr>
          <w:rFonts w:cs="Arial"/>
          <w:color w:val="000000"/>
          <w:szCs w:val="19"/>
        </w:rPr>
        <w:t>:</w:t>
      </w:r>
      <w:r w:rsidR="00D10A49">
        <w:rPr>
          <w:rFonts w:cs="Arial"/>
          <w:color w:val="000000"/>
          <w:szCs w:val="19"/>
        </w:rPr>
        <w:t xml:space="preserve"> </w:t>
      </w:r>
      <w:r w:rsidR="00F269A6">
        <w:rPr>
          <w:rFonts w:cs="Arial"/>
          <w:color w:val="000000"/>
          <w:szCs w:val="19"/>
        </w:rPr>
        <w:t>Simon Ravn Petersen</w:t>
      </w:r>
      <w:r w:rsidR="005F45EC">
        <w:rPr>
          <w:rFonts w:cs="Arial"/>
          <w:color w:val="000000"/>
          <w:szCs w:val="19"/>
        </w:rPr>
        <w:t xml:space="preserve"> og </w:t>
      </w:r>
      <w:r w:rsidR="005F45EC" w:rsidRPr="005F45EC">
        <w:rPr>
          <w:rFonts w:cs="Arial"/>
          <w:color w:val="000000"/>
          <w:szCs w:val="19"/>
        </w:rPr>
        <w:t>Kenneth Lauritsen</w:t>
      </w:r>
      <w:r w:rsidR="00F269A6">
        <w:rPr>
          <w:rFonts w:cs="Arial"/>
          <w:color w:val="000000"/>
          <w:szCs w:val="19"/>
        </w:rPr>
        <w:t>, Slagelse Kommune.</w:t>
      </w:r>
    </w:p>
    <w:p w14:paraId="52F266F3" w14:textId="77777777" w:rsidR="00F76C8D" w:rsidRPr="00FC7C22" w:rsidRDefault="00F76C8D" w:rsidP="005537B0">
      <w:pPr>
        <w:spacing w:line="280" w:lineRule="atLeast"/>
        <w:ind w:left="0"/>
        <w:rPr>
          <w:rFonts w:cs="Arial"/>
          <w:color w:val="000000"/>
          <w:szCs w:val="19"/>
        </w:rPr>
      </w:pPr>
      <w:r w:rsidRPr="00FC7C22">
        <w:rPr>
          <w:rFonts w:cs="Arial"/>
          <w:color w:val="000000"/>
          <w:szCs w:val="19"/>
        </w:rPr>
        <w:t xml:space="preserve"> </w:t>
      </w:r>
    </w:p>
    <w:p w14:paraId="38645903" w14:textId="5D8FE01C" w:rsidR="00F76C8D" w:rsidRPr="00FC7C22" w:rsidRDefault="00F76C8D" w:rsidP="005537B0">
      <w:pPr>
        <w:spacing w:line="280" w:lineRule="atLeast"/>
        <w:ind w:left="0"/>
        <w:rPr>
          <w:szCs w:val="19"/>
        </w:rPr>
      </w:pPr>
      <w:r w:rsidRPr="00FC7C22">
        <w:rPr>
          <w:szCs w:val="19"/>
        </w:rPr>
        <w:t xml:space="preserve">Fra virksomheden </w:t>
      </w:r>
      <w:r w:rsidR="00903867" w:rsidRPr="00FC7C22">
        <w:rPr>
          <w:szCs w:val="19"/>
        </w:rPr>
        <w:t>deltog:</w:t>
      </w:r>
      <w:r w:rsidR="00F269A6">
        <w:rPr>
          <w:szCs w:val="19"/>
        </w:rPr>
        <w:t xml:space="preserve"> Tonny Deneke Operations </w:t>
      </w:r>
      <w:proofErr w:type="spellStart"/>
      <w:r w:rsidR="00F269A6">
        <w:rPr>
          <w:szCs w:val="19"/>
        </w:rPr>
        <w:t>director</w:t>
      </w:r>
      <w:proofErr w:type="spellEnd"/>
      <w:r w:rsidR="00F269A6">
        <w:rPr>
          <w:szCs w:val="19"/>
        </w:rPr>
        <w:t xml:space="preserve"> og Henrik Lillelund </w:t>
      </w:r>
      <w:proofErr w:type="spellStart"/>
      <w:r w:rsidR="00F269A6">
        <w:rPr>
          <w:szCs w:val="19"/>
        </w:rPr>
        <w:t>quality</w:t>
      </w:r>
      <w:proofErr w:type="spellEnd"/>
      <w:r w:rsidR="00F269A6">
        <w:rPr>
          <w:szCs w:val="19"/>
        </w:rPr>
        <w:t xml:space="preserve"> &amp; </w:t>
      </w:r>
      <w:proofErr w:type="spellStart"/>
      <w:r w:rsidR="00F269A6">
        <w:rPr>
          <w:szCs w:val="19"/>
        </w:rPr>
        <w:t>enviromental</w:t>
      </w:r>
      <w:proofErr w:type="spellEnd"/>
      <w:r w:rsidR="00F269A6">
        <w:rPr>
          <w:szCs w:val="19"/>
        </w:rPr>
        <w:t xml:space="preserve"> manager, Frese. </w:t>
      </w:r>
    </w:p>
    <w:p w14:paraId="7CB78EAB" w14:textId="77777777" w:rsidR="00173AF0" w:rsidRPr="00FC7C22" w:rsidRDefault="00173AF0" w:rsidP="005537B0">
      <w:pPr>
        <w:spacing w:line="280" w:lineRule="atLeast"/>
        <w:ind w:left="0"/>
        <w:rPr>
          <w:szCs w:val="19"/>
        </w:rPr>
      </w:pPr>
    </w:p>
    <w:p w14:paraId="28E93A5F" w14:textId="45461348" w:rsidR="00585753" w:rsidRPr="00FC7C22" w:rsidRDefault="00173AF0" w:rsidP="005537B0">
      <w:pPr>
        <w:spacing w:line="280" w:lineRule="atLeast"/>
        <w:ind w:left="0"/>
        <w:rPr>
          <w:szCs w:val="19"/>
        </w:rPr>
      </w:pPr>
      <w:r w:rsidRPr="00FC7C22">
        <w:rPr>
          <w:szCs w:val="19"/>
        </w:rPr>
        <w:t>Virksomheden er omfattet af brugerbeta</w:t>
      </w:r>
      <w:r w:rsidR="00903867" w:rsidRPr="00FC7C22">
        <w:rPr>
          <w:szCs w:val="19"/>
        </w:rPr>
        <w:t xml:space="preserve">lingsbekendtgørelsens § 2 </w:t>
      </w:r>
      <w:r w:rsidR="00903867" w:rsidRPr="00F269A6">
        <w:rPr>
          <w:color w:val="000000" w:themeColor="text1"/>
          <w:szCs w:val="19"/>
        </w:rPr>
        <w:t xml:space="preserve">punkt </w:t>
      </w:r>
      <w:r w:rsidR="00F269A6" w:rsidRPr="00F269A6">
        <w:rPr>
          <w:color w:val="000000" w:themeColor="text1"/>
          <w:szCs w:val="19"/>
        </w:rPr>
        <w:t>8</w:t>
      </w:r>
      <w:r w:rsidR="00903867" w:rsidRPr="00F269A6">
        <w:rPr>
          <w:color w:val="000000" w:themeColor="text1"/>
          <w:szCs w:val="19"/>
        </w:rPr>
        <w:t>.</w:t>
      </w:r>
    </w:p>
    <w:p w14:paraId="167118EB" w14:textId="77777777" w:rsidR="00585753" w:rsidRPr="00FC7C22" w:rsidRDefault="00585753" w:rsidP="005537B0">
      <w:pPr>
        <w:spacing w:line="280" w:lineRule="atLeast"/>
        <w:ind w:left="0"/>
        <w:rPr>
          <w:rFonts w:cs="Tahoma"/>
          <w:szCs w:val="19"/>
        </w:rPr>
      </w:pPr>
    </w:p>
    <w:p w14:paraId="0BD5B103" w14:textId="77777777" w:rsidR="00272AD5" w:rsidRPr="00FC7C22" w:rsidRDefault="00585753" w:rsidP="005537B0">
      <w:pPr>
        <w:spacing w:line="280" w:lineRule="atLeast"/>
        <w:ind w:left="0"/>
        <w:rPr>
          <w:szCs w:val="19"/>
        </w:rPr>
      </w:pPr>
      <w:r w:rsidRPr="00FC7C22">
        <w:rPr>
          <w:szCs w:val="19"/>
        </w:rPr>
        <w:t>Virksomheden er efter miljøbeskyttelseslovens bestemmelser indplaceret med listepunkt</w:t>
      </w:r>
      <w:r w:rsidR="00272AD5" w:rsidRPr="00FC7C22">
        <w:rPr>
          <w:szCs w:val="19"/>
        </w:rPr>
        <w:t>:</w:t>
      </w:r>
    </w:p>
    <w:p w14:paraId="1FF47810" w14:textId="6691FA04" w:rsidR="00585753" w:rsidRPr="00FC7C22" w:rsidRDefault="00585753" w:rsidP="005537B0">
      <w:pPr>
        <w:spacing w:line="280" w:lineRule="atLeast"/>
        <w:ind w:left="0"/>
        <w:rPr>
          <w:szCs w:val="19"/>
        </w:rPr>
      </w:pPr>
      <w:r w:rsidRPr="00FC7C22">
        <w:rPr>
          <w:szCs w:val="19"/>
        </w:rPr>
        <w:t>’</w:t>
      </w:r>
      <w:bookmarkStart w:id="7" w:name="ind_industry_main_type"/>
      <w:bookmarkEnd w:id="7"/>
      <w:r w:rsidR="00F45868">
        <w:rPr>
          <w:szCs w:val="19"/>
        </w:rPr>
        <w:t>MVB</w:t>
      </w:r>
      <w:r w:rsidRPr="00FC7C22">
        <w:rPr>
          <w:szCs w:val="19"/>
        </w:rPr>
        <w:t xml:space="preserve"> </w:t>
      </w:r>
      <w:bookmarkStart w:id="8" w:name="ind_indtypes_ind_type_name"/>
      <w:bookmarkEnd w:id="8"/>
      <w:r w:rsidR="00F45868">
        <w:rPr>
          <w:szCs w:val="19"/>
        </w:rPr>
        <w:t>Maskinværksteder &gt;1000 m2</w:t>
      </w:r>
      <w:r w:rsidR="00CF706B" w:rsidRPr="00FC7C22">
        <w:rPr>
          <w:szCs w:val="19"/>
        </w:rPr>
        <w:t xml:space="preserve"> </w:t>
      </w:r>
      <w:bookmarkStart w:id="9" w:name="ind_indtypes_report_as"/>
      <w:bookmarkEnd w:id="9"/>
      <w:r w:rsidR="00F45868">
        <w:rPr>
          <w:szCs w:val="19"/>
        </w:rPr>
        <w:t>Ingen</w:t>
      </w:r>
      <w:r w:rsidR="00903867" w:rsidRPr="00FC7C22">
        <w:rPr>
          <w:szCs w:val="19"/>
        </w:rPr>
        <w:t>’:</w:t>
      </w:r>
      <w:r w:rsidR="0036177B" w:rsidRPr="00FC7C22">
        <w:rPr>
          <w:szCs w:val="19"/>
        </w:rPr>
        <w:t xml:space="preserve"> (Kategori: </w:t>
      </w:r>
      <w:bookmarkStart w:id="10" w:name="ind_indtypes_category"/>
      <w:bookmarkEnd w:id="10"/>
      <w:r w:rsidR="00F45868">
        <w:rPr>
          <w:szCs w:val="19"/>
        </w:rPr>
        <w:t>1</w:t>
      </w:r>
      <w:r w:rsidR="00F269A6">
        <w:rPr>
          <w:szCs w:val="19"/>
        </w:rPr>
        <w:t>b</w:t>
      </w:r>
      <w:r w:rsidR="00F269A6" w:rsidRPr="00FC7C22">
        <w:rPr>
          <w:szCs w:val="19"/>
        </w:rPr>
        <w:t>) MVB</w:t>
      </w:r>
    </w:p>
    <w:p w14:paraId="00AECB98" w14:textId="77777777" w:rsidR="00173AF0" w:rsidRPr="00FC7C22" w:rsidRDefault="00173AF0" w:rsidP="005537B0">
      <w:pPr>
        <w:spacing w:line="280" w:lineRule="atLeast"/>
        <w:ind w:left="0"/>
        <w:rPr>
          <w:szCs w:val="19"/>
        </w:rPr>
      </w:pPr>
    </w:p>
    <w:p w14:paraId="4CC52829" w14:textId="5E7050A6" w:rsidR="00EB460E" w:rsidRDefault="00EB460E" w:rsidP="005537B0">
      <w:pPr>
        <w:spacing w:line="280" w:lineRule="atLeast"/>
        <w:ind w:left="0"/>
        <w:rPr>
          <w:szCs w:val="19"/>
        </w:rPr>
      </w:pPr>
      <w:r w:rsidRPr="00FC7C22">
        <w:rPr>
          <w:szCs w:val="19"/>
        </w:rPr>
        <w:t>Virksomheden har følgende biaktiviteter:</w:t>
      </w:r>
      <w:r w:rsidR="00F269A6">
        <w:rPr>
          <w:szCs w:val="19"/>
        </w:rPr>
        <w:t xml:space="preserve"> Ingen </w:t>
      </w:r>
    </w:p>
    <w:p w14:paraId="53C1322E" w14:textId="77777777" w:rsidR="00F269A6" w:rsidRDefault="00F269A6" w:rsidP="005537B0">
      <w:pPr>
        <w:spacing w:line="280" w:lineRule="atLeast"/>
        <w:ind w:left="0"/>
        <w:rPr>
          <w:szCs w:val="19"/>
        </w:rPr>
      </w:pPr>
    </w:p>
    <w:p w14:paraId="13866A9A" w14:textId="77777777" w:rsidR="00F269A6" w:rsidRDefault="00F269A6" w:rsidP="005537B0">
      <w:pPr>
        <w:spacing w:line="280" w:lineRule="atLeast"/>
        <w:ind w:left="0"/>
        <w:rPr>
          <w:szCs w:val="19"/>
        </w:rPr>
      </w:pPr>
    </w:p>
    <w:p w14:paraId="700C67E6" w14:textId="77777777" w:rsidR="00F269A6" w:rsidRDefault="00F269A6" w:rsidP="005537B0">
      <w:pPr>
        <w:spacing w:line="280" w:lineRule="atLeast"/>
        <w:ind w:left="0"/>
        <w:rPr>
          <w:szCs w:val="19"/>
        </w:rPr>
      </w:pPr>
    </w:p>
    <w:p w14:paraId="023BB9D5" w14:textId="77777777" w:rsidR="00F269A6" w:rsidRDefault="00F269A6" w:rsidP="005537B0">
      <w:pPr>
        <w:spacing w:line="280" w:lineRule="atLeast"/>
        <w:ind w:left="0"/>
        <w:rPr>
          <w:szCs w:val="19"/>
        </w:rPr>
      </w:pPr>
    </w:p>
    <w:p w14:paraId="768A4A2C" w14:textId="77777777" w:rsidR="00F269A6" w:rsidRPr="00FC7C22" w:rsidRDefault="00F269A6" w:rsidP="005537B0">
      <w:pPr>
        <w:spacing w:line="280" w:lineRule="atLeast"/>
        <w:ind w:left="0"/>
        <w:rPr>
          <w:szCs w:val="19"/>
        </w:rPr>
      </w:pPr>
    </w:p>
    <w:tbl>
      <w:tblPr>
        <w:tblW w:w="9214" w:type="dxa"/>
        <w:tblInd w:w="637" w:type="dxa"/>
        <w:tblLayout w:type="fixed"/>
        <w:tblCellMar>
          <w:left w:w="70" w:type="dxa"/>
          <w:right w:w="70" w:type="dxa"/>
        </w:tblCellMar>
        <w:tblLook w:val="0000" w:firstRow="0" w:lastRow="0" w:firstColumn="0" w:lastColumn="0" w:noHBand="0" w:noVBand="0"/>
      </w:tblPr>
      <w:tblGrid>
        <w:gridCol w:w="992"/>
        <w:gridCol w:w="4820"/>
        <w:gridCol w:w="1418"/>
        <w:gridCol w:w="992"/>
        <w:gridCol w:w="992"/>
      </w:tblGrid>
      <w:tr w:rsidR="00F74D54" w:rsidRPr="00FC7C22" w14:paraId="1EDFC7D6" w14:textId="77777777" w:rsidTr="00A97013">
        <w:trPr>
          <w:cantSplit/>
          <w:trHeight w:val="340"/>
        </w:trPr>
        <w:tc>
          <w:tcPr>
            <w:tcW w:w="992" w:type="dxa"/>
            <w:shd w:val="clear" w:color="auto" w:fill="auto"/>
            <w:vAlign w:val="center"/>
          </w:tcPr>
          <w:p w14:paraId="42A29199" w14:textId="77777777" w:rsidR="00F74D54" w:rsidRPr="00FC7C22" w:rsidRDefault="00F74D54" w:rsidP="005537B0">
            <w:pPr>
              <w:spacing w:line="280" w:lineRule="atLeast"/>
              <w:ind w:left="0"/>
              <w:rPr>
                <w:sz w:val="22"/>
                <w:szCs w:val="22"/>
              </w:rPr>
            </w:pPr>
            <w:bookmarkStart w:id="11" w:name="ind_x_ind_types_ind_type_id"/>
            <w:bookmarkEnd w:id="11"/>
          </w:p>
        </w:tc>
        <w:tc>
          <w:tcPr>
            <w:tcW w:w="4820" w:type="dxa"/>
            <w:shd w:val="clear" w:color="auto" w:fill="auto"/>
            <w:vAlign w:val="center"/>
          </w:tcPr>
          <w:p w14:paraId="71B884AE" w14:textId="77777777" w:rsidR="00F74D54" w:rsidRPr="00FC7C22" w:rsidRDefault="00F74D54" w:rsidP="00F86904">
            <w:pPr>
              <w:spacing w:line="280" w:lineRule="atLeast"/>
              <w:rPr>
                <w:sz w:val="22"/>
                <w:szCs w:val="22"/>
              </w:rPr>
            </w:pPr>
          </w:p>
        </w:tc>
        <w:tc>
          <w:tcPr>
            <w:tcW w:w="1418" w:type="dxa"/>
            <w:shd w:val="clear" w:color="auto" w:fill="auto"/>
            <w:vAlign w:val="center"/>
          </w:tcPr>
          <w:p w14:paraId="4EC6E8D8" w14:textId="77777777" w:rsidR="00F74D54" w:rsidRPr="00FC7C22" w:rsidRDefault="00F74D54" w:rsidP="00F86904">
            <w:pPr>
              <w:spacing w:line="280" w:lineRule="atLeast"/>
              <w:rPr>
                <w:sz w:val="22"/>
                <w:szCs w:val="22"/>
              </w:rPr>
            </w:pPr>
          </w:p>
        </w:tc>
        <w:tc>
          <w:tcPr>
            <w:tcW w:w="992" w:type="dxa"/>
            <w:vAlign w:val="center"/>
          </w:tcPr>
          <w:p w14:paraId="3FDF7405" w14:textId="77777777" w:rsidR="00F74D54" w:rsidRPr="00FC7C22" w:rsidRDefault="00F74D54" w:rsidP="00F86904">
            <w:pPr>
              <w:spacing w:line="280" w:lineRule="atLeast"/>
              <w:rPr>
                <w:sz w:val="22"/>
                <w:szCs w:val="22"/>
              </w:rPr>
            </w:pPr>
          </w:p>
        </w:tc>
        <w:tc>
          <w:tcPr>
            <w:tcW w:w="992" w:type="dxa"/>
            <w:vAlign w:val="center"/>
          </w:tcPr>
          <w:p w14:paraId="7A72BD94" w14:textId="77777777" w:rsidR="00F74D54" w:rsidRPr="00FC7C22" w:rsidRDefault="00F74D54" w:rsidP="00F86904">
            <w:pPr>
              <w:spacing w:line="280" w:lineRule="atLeast"/>
              <w:rPr>
                <w:sz w:val="22"/>
                <w:szCs w:val="22"/>
              </w:rPr>
            </w:pPr>
          </w:p>
        </w:tc>
      </w:tr>
    </w:tbl>
    <w:p w14:paraId="0A0213F8" w14:textId="77777777" w:rsidR="00C902E4" w:rsidRPr="00FC7C22" w:rsidRDefault="00C902E4" w:rsidP="00F86904">
      <w:pPr>
        <w:spacing w:line="280" w:lineRule="atLeast"/>
        <w:ind w:left="0"/>
        <w:rPr>
          <w:rFonts w:ascii="Arial" w:hAnsi="Arial" w:cs="Arial"/>
          <w:sz w:val="18"/>
          <w:szCs w:val="18"/>
        </w:rPr>
      </w:pPr>
    </w:p>
    <w:p w14:paraId="0CC4BF8E" w14:textId="77777777" w:rsidR="00825A5C" w:rsidRPr="00FC7C22" w:rsidRDefault="00825A5C" w:rsidP="00F86904">
      <w:pPr>
        <w:spacing w:line="280" w:lineRule="atLeast"/>
        <w:ind w:left="0"/>
        <w:rPr>
          <w:rFonts w:cs="Arial"/>
          <w:b/>
          <w:szCs w:val="19"/>
        </w:rPr>
      </w:pPr>
      <w:r w:rsidRPr="00FC7C22">
        <w:rPr>
          <w:rFonts w:cs="Arial"/>
          <w:b/>
          <w:szCs w:val="19"/>
        </w:rPr>
        <w:t>Matrikler (BBR)</w:t>
      </w:r>
    </w:p>
    <w:p w14:paraId="72F54F5F" w14:textId="77777777" w:rsidR="00825A5C" w:rsidRPr="00FC7C22" w:rsidRDefault="00825A5C" w:rsidP="00F86904">
      <w:pPr>
        <w:spacing w:line="280" w:lineRule="atLeast"/>
        <w:ind w:left="0"/>
        <w:rPr>
          <w:rFonts w:ascii="Arial" w:hAnsi="Arial" w:cs="Arial"/>
          <w:bCs/>
          <w:sz w:val="18"/>
          <w:szCs w:val="18"/>
        </w:rPr>
      </w:pPr>
    </w:p>
    <w:tbl>
      <w:tblPr>
        <w:tblW w:w="9469"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172"/>
        <w:gridCol w:w="1391"/>
        <w:gridCol w:w="6906"/>
      </w:tblGrid>
      <w:tr w:rsidR="00825A5C" w:rsidRPr="00FC7C22" w14:paraId="46E67938" w14:textId="77777777" w:rsidTr="009C472A">
        <w:trPr>
          <w:cantSplit/>
          <w:trHeight w:val="397"/>
          <w:tblHeader/>
        </w:trPr>
        <w:tc>
          <w:tcPr>
            <w:tcW w:w="1172" w:type="dxa"/>
            <w:shd w:val="clear" w:color="auto" w:fill="auto"/>
            <w:vAlign w:val="center"/>
          </w:tcPr>
          <w:p w14:paraId="47F2F6D5" w14:textId="77777777" w:rsidR="00825A5C" w:rsidRPr="00FC7C22" w:rsidRDefault="00825A5C" w:rsidP="00F86904">
            <w:pPr>
              <w:spacing w:line="280" w:lineRule="atLeast"/>
              <w:ind w:left="142"/>
              <w:jc w:val="left"/>
              <w:rPr>
                <w:rFonts w:cs="Arial"/>
                <w:color w:val="5F5F5F"/>
                <w:szCs w:val="19"/>
              </w:rPr>
            </w:pPr>
            <w:r w:rsidRPr="00FC7C22">
              <w:rPr>
                <w:rFonts w:cs="Arial"/>
                <w:color w:val="5F5F5F"/>
                <w:szCs w:val="19"/>
              </w:rPr>
              <w:t>Matr.nr</w:t>
            </w:r>
          </w:p>
        </w:tc>
        <w:tc>
          <w:tcPr>
            <w:tcW w:w="1391" w:type="dxa"/>
            <w:vAlign w:val="center"/>
          </w:tcPr>
          <w:p w14:paraId="4EF42504" w14:textId="77777777" w:rsidR="00825A5C" w:rsidRPr="00FC7C22" w:rsidRDefault="00825A5C" w:rsidP="00F86904">
            <w:pPr>
              <w:spacing w:line="280" w:lineRule="atLeast"/>
              <w:ind w:left="142"/>
              <w:jc w:val="left"/>
              <w:rPr>
                <w:rFonts w:cs="Arial"/>
                <w:color w:val="5F5F5F"/>
                <w:szCs w:val="19"/>
              </w:rPr>
            </w:pPr>
            <w:r w:rsidRPr="00FC7C22">
              <w:rPr>
                <w:rFonts w:cs="Arial"/>
                <w:color w:val="5F5F5F"/>
                <w:szCs w:val="19"/>
              </w:rPr>
              <w:t>Ejerlavskode</w:t>
            </w:r>
          </w:p>
        </w:tc>
        <w:tc>
          <w:tcPr>
            <w:tcW w:w="6906" w:type="dxa"/>
            <w:shd w:val="clear" w:color="auto" w:fill="auto"/>
            <w:vAlign w:val="center"/>
          </w:tcPr>
          <w:p w14:paraId="073CE9EA" w14:textId="77777777" w:rsidR="00825A5C" w:rsidRPr="00FC7C22" w:rsidRDefault="00825A5C" w:rsidP="00F86904">
            <w:pPr>
              <w:spacing w:line="280" w:lineRule="atLeast"/>
              <w:ind w:left="142"/>
              <w:jc w:val="left"/>
              <w:rPr>
                <w:rFonts w:cs="Arial"/>
                <w:color w:val="5F5F5F"/>
                <w:szCs w:val="19"/>
              </w:rPr>
            </w:pPr>
            <w:r w:rsidRPr="00FC7C22">
              <w:rPr>
                <w:rFonts w:cs="Arial"/>
                <w:color w:val="5F5F5F"/>
                <w:szCs w:val="19"/>
              </w:rPr>
              <w:t>Ejerlavsnavn</w:t>
            </w:r>
          </w:p>
        </w:tc>
      </w:tr>
      <w:tr w:rsidR="00825A5C" w:rsidRPr="00FC7C22" w14:paraId="3451FC6C" w14:textId="77777777" w:rsidTr="009C472A">
        <w:trPr>
          <w:trHeight w:val="397"/>
        </w:trPr>
        <w:tc>
          <w:tcPr>
            <w:tcW w:w="1172" w:type="dxa"/>
            <w:shd w:val="clear" w:color="auto" w:fill="auto"/>
            <w:vAlign w:val="center"/>
          </w:tcPr>
          <w:p w14:paraId="12C53090" w14:textId="39D4631D" w:rsidR="00825A5C" w:rsidRPr="00FC7C22" w:rsidRDefault="00F45868" w:rsidP="00F86904">
            <w:pPr>
              <w:spacing w:line="280" w:lineRule="atLeast"/>
              <w:ind w:left="142"/>
              <w:jc w:val="left"/>
              <w:rPr>
                <w:rFonts w:cs="Arial"/>
                <w:szCs w:val="19"/>
              </w:rPr>
            </w:pPr>
            <w:bookmarkStart w:id="12" w:name="bbr_land_parcel_land_parcel_id"/>
            <w:bookmarkEnd w:id="12"/>
            <w:r>
              <w:rPr>
                <w:rFonts w:cs="Arial"/>
                <w:szCs w:val="19"/>
              </w:rPr>
              <w:t>69ca</w:t>
            </w:r>
          </w:p>
        </w:tc>
        <w:tc>
          <w:tcPr>
            <w:tcW w:w="1391" w:type="dxa"/>
            <w:vAlign w:val="center"/>
          </w:tcPr>
          <w:p w14:paraId="31E4C846" w14:textId="23EB22EF" w:rsidR="00825A5C" w:rsidRPr="00FC7C22" w:rsidRDefault="00F45868" w:rsidP="00F86904">
            <w:pPr>
              <w:spacing w:line="280" w:lineRule="atLeast"/>
              <w:ind w:left="142"/>
              <w:jc w:val="center"/>
              <w:rPr>
                <w:rFonts w:cs="Arial"/>
                <w:szCs w:val="19"/>
              </w:rPr>
            </w:pPr>
            <w:bookmarkStart w:id="13" w:name="bbr_land_parcel_land_parcel_id_2"/>
            <w:bookmarkEnd w:id="13"/>
            <w:r>
              <w:rPr>
                <w:rFonts w:cs="Arial"/>
                <w:szCs w:val="19"/>
              </w:rPr>
              <w:t>2001452</w:t>
            </w:r>
          </w:p>
        </w:tc>
        <w:tc>
          <w:tcPr>
            <w:tcW w:w="6906" w:type="dxa"/>
            <w:shd w:val="clear" w:color="auto" w:fill="auto"/>
            <w:vAlign w:val="center"/>
          </w:tcPr>
          <w:p w14:paraId="30E3F59B" w14:textId="0EA7E4AC" w:rsidR="00825A5C" w:rsidRPr="00FC7C22" w:rsidRDefault="00F45868" w:rsidP="00F86904">
            <w:pPr>
              <w:spacing w:line="280" w:lineRule="atLeast"/>
              <w:ind w:left="142"/>
              <w:jc w:val="left"/>
              <w:rPr>
                <w:rFonts w:cs="Arial"/>
                <w:szCs w:val="19"/>
              </w:rPr>
            </w:pPr>
            <w:bookmarkStart w:id="14" w:name="bbr_land_parcel_land_parcel_id_3"/>
            <w:bookmarkEnd w:id="14"/>
            <w:r>
              <w:rPr>
                <w:rFonts w:cs="Arial"/>
                <w:szCs w:val="19"/>
              </w:rPr>
              <w:t xml:space="preserve">SLAGELSE MARKJORDER                     </w:t>
            </w:r>
          </w:p>
        </w:tc>
      </w:tr>
    </w:tbl>
    <w:p w14:paraId="484D8F27" w14:textId="77777777" w:rsidR="00825A5C" w:rsidRPr="00FC7C22" w:rsidRDefault="00825A5C" w:rsidP="00F86904">
      <w:pPr>
        <w:spacing w:line="280" w:lineRule="atLeast"/>
        <w:ind w:left="0"/>
        <w:rPr>
          <w:rFonts w:ascii="Arial" w:hAnsi="Arial" w:cs="Arial"/>
          <w:sz w:val="18"/>
          <w:szCs w:val="18"/>
        </w:rPr>
      </w:pPr>
    </w:p>
    <w:p w14:paraId="6279B5CA" w14:textId="77777777" w:rsidR="00825A5C" w:rsidRPr="00FC7C22" w:rsidRDefault="00825A5C" w:rsidP="00F86904">
      <w:pPr>
        <w:spacing w:line="280" w:lineRule="atLeast"/>
        <w:ind w:left="0"/>
        <w:rPr>
          <w:rFonts w:cs="Arial"/>
          <w:szCs w:val="19"/>
        </w:rPr>
      </w:pPr>
    </w:p>
    <w:p w14:paraId="723FF26D" w14:textId="77777777" w:rsidR="00C902E4" w:rsidRPr="00FC7C22" w:rsidRDefault="00C902E4" w:rsidP="00F86904">
      <w:pPr>
        <w:spacing w:line="280" w:lineRule="atLeast"/>
        <w:ind w:left="0"/>
        <w:rPr>
          <w:rFonts w:cs="Arial"/>
          <w:b/>
          <w:szCs w:val="19"/>
        </w:rPr>
      </w:pPr>
      <w:r w:rsidRPr="00FC7C22">
        <w:rPr>
          <w:rFonts w:cs="Arial"/>
          <w:b/>
          <w:szCs w:val="19"/>
        </w:rPr>
        <w:t>Ejeroplysninger (BBR)</w:t>
      </w:r>
    </w:p>
    <w:p w14:paraId="1A443CF5" w14:textId="77777777" w:rsidR="00C902E4" w:rsidRPr="00FC7C22" w:rsidRDefault="00C902E4" w:rsidP="00F86904">
      <w:pPr>
        <w:spacing w:line="280" w:lineRule="atLeast"/>
        <w:ind w:left="142"/>
        <w:rPr>
          <w:rFonts w:cs="Arial"/>
          <w:szCs w:val="19"/>
        </w:rPr>
      </w:pPr>
    </w:p>
    <w:tbl>
      <w:tblPr>
        <w:tblW w:w="9431"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1776"/>
        <w:gridCol w:w="1701"/>
        <w:gridCol w:w="1701"/>
        <w:gridCol w:w="1701"/>
        <w:gridCol w:w="1701"/>
        <w:gridCol w:w="851"/>
      </w:tblGrid>
      <w:tr w:rsidR="00C902E4" w:rsidRPr="00FC7C22" w14:paraId="237AC14D" w14:textId="77777777" w:rsidTr="009C472A">
        <w:trPr>
          <w:cantSplit/>
          <w:trHeight w:val="284"/>
          <w:tblHeader/>
        </w:trPr>
        <w:tc>
          <w:tcPr>
            <w:tcW w:w="1776" w:type="dxa"/>
            <w:shd w:val="clear" w:color="auto" w:fill="auto"/>
            <w:vAlign w:val="center"/>
          </w:tcPr>
          <w:p w14:paraId="46E33222" w14:textId="77777777" w:rsidR="00C902E4" w:rsidRPr="00FC7C22" w:rsidRDefault="00C902E4" w:rsidP="00F86904">
            <w:pPr>
              <w:spacing w:line="280" w:lineRule="atLeast"/>
              <w:ind w:left="142"/>
              <w:jc w:val="left"/>
              <w:rPr>
                <w:rFonts w:cs="Arial"/>
                <w:color w:val="5F5F5F"/>
                <w:szCs w:val="19"/>
              </w:rPr>
            </w:pPr>
            <w:r w:rsidRPr="00FC7C22">
              <w:rPr>
                <w:rFonts w:cs="Arial"/>
                <w:color w:val="5F5F5F"/>
                <w:szCs w:val="19"/>
              </w:rPr>
              <w:t>Ejernavn</w:t>
            </w:r>
          </w:p>
        </w:tc>
        <w:tc>
          <w:tcPr>
            <w:tcW w:w="1701" w:type="dxa"/>
            <w:shd w:val="clear" w:color="auto" w:fill="auto"/>
            <w:vAlign w:val="center"/>
          </w:tcPr>
          <w:p w14:paraId="150725DC" w14:textId="77777777" w:rsidR="00C902E4" w:rsidRPr="00FC7C22" w:rsidRDefault="00C902E4" w:rsidP="00F86904">
            <w:pPr>
              <w:spacing w:line="280" w:lineRule="atLeast"/>
              <w:ind w:left="142"/>
              <w:jc w:val="left"/>
              <w:rPr>
                <w:rFonts w:cs="Arial"/>
                <w:color w:val="5F5F5F"/>
                <w:szCs w:val="19"/>
              </w:rPr>
            </w:pPr>
            <w:r w:rsidRPr="00FC7C22">
              <w:rPr>
                <w:rFonts w:cs="Arial"/>
                <w:color w:val="5F5F5F"/>
                <w:szCs w:val="19"/>
              </w:rPr>
              <w:t>Ejernavn 2</w:t>
            </w:r>
          </w:p>
        </w:tc>
        <w:tc>
          <w:tcPr>
            <w:tcW w:w="1701" w:type="dxa"/>
            <w:shd w:val="clear" w:color="auto" w:fill="auto"/>
            <w:vAlign w:val="center"/>
          </w:tcPr>
          <w:p w14:paraId="4E4424CA" w14:textId="77777777" w:rsidR="00C902E4" w:rsidRPr="00FC7C22" w:rsidRDefault="00C902E4" w:rsidP="00F86904">
            <w:pPr>
              <w:spacing w:line="280" w:lineRule="atLeast"/>
              <w:ind w:left="142"/>
              <w:jc w:val="left"/>
              <w:rPr>
                <w:rFonts w:cs="Arial"/>
                <w:color w:val="5F5F5F"/>
                <w:szCs w:val="19"/>
              </w:rPr>
            </w:pPr>
            <w:r w:rsidRPr="00FC7C22">
              <w:rPr>
                <w:rFonts w:cs="Arial"/>
                <w:color w:val="5F5F5F"/>
                <w:szCs w:val="19"/>
              </w:rPr>
              <w:t>Ejeradresse</w:t>
            </w:r>
          </w:p>
        </w:tc>
        <w:tc>
          <w:tcPr>
            <w:tcW w:w="1701" w:type="dxa"/>
            <w:shd w:val="clear" w:color="auto" w:fill="auto"/>
            <w:vAlign w:val="center"/>
          </w:tcPr>
          <w:p w14:paraId="2744383E" w14:textId="77777777" w:rsidR="00C902E4" w:rsidRPr="00FC7C22" w:rsidRDefault="00C902E4" w:rsidP="00F86904">
            <w:pPr>
              <w:spacing w:line="280" w:lineRule="atLeast"/>
              <w:ind w:left="142"/>
              <w:jc w:val="left"/>
              <w:rPr>
                <w:rFonts w:cs="Arial"/>
                <w:color w:val="5F5F5F"/>
                <w:szCs w:val="19"/>
              </w:rPr>
            </w:pPr>
            <w:r w:rsidRPr="00FC7C22">
              <w:rPr>
                <w:rFonts w:cs="Arial"/>
                <w:color w:val="5F5F5F"/>
                <w:szCs w:val="19"/>
              </w:rPr>
              <w:t>Ejeradresse 2</w:t>
            </w:r>
          </w:p>
        </w:tc>
        <w:tc>
          <w:tcPr>
            <w:tcW w:w="1701" w:type="dxa"/>
            <w:shd w:val="clear" w:color="auto" w:fill="auto"/>
            <w:vAlign w:val="center"/>
          </w:tcPr>
          <w:p w14:paraId="7F2E7AB6" w14:textId="77777777" w:rsidR="00C902E4" w:rsidRPr="00FC7C22" w:rsidRDefault="00C902E4" w:rsidP="00F86904">
            <w:pPr>
              <w:spacing w:line="280" w:lineRule="atLeast"/>
              <w:ind w:left="142"/>
              <w:jc w:val="left"/>
              <w:rPr>
                <w:rFonts w:cs="Arial"/>
                <w:color w:val="5F5F5F"/>
                <w:szCs w:val="19"/>
              </w:rPr>
            </w:pPr>
            <w:proofErr w:type="spellStart"/>
            <w:r w:rsidRPr="00FC7C22">
              <w:rPr>
                <w:rFonts w:cs="Arial"/>
                <w:color w:val="5F5F5F"/>
                <w:szCs w:val="19"/>
              </w:rPr>
              <w:t>Postnr</w:t>
            </w:r>
            <w:proofErr w:type="spellEnd"/>
          </w:p>
        </w:tc>
        <w:tc>
          <w:tcPr>
            <w:tcW w:w="851" w:type="dxa"/>
            <w:shd w:val="clear" w:color="auto" w:fill="auto"/>
            <w:vAlign w:val="center"/>
          </w:tcPr>
          <w:p w14:paraId="3526904E" w14:textId="77777777" w:rsidR="00C902E4" w:rsidRPr="00FC7C22" w:rsidRDefault="00C902E4" w:rsidP="00F86904">
            <w:pPr>
              <w:spacing w:line="280" w:lineRule="atLeast"/>
              <w:ind w:left="142"/>
              <w:jc w:val="left"/>
              <w:rPr>
                <w:rFonts w:cs="Arial"/>
                <w:color w:val="5F5F5F"/>
                <w:szCs w:val="19"/>
              </w:rPr>
            </w:pPr>
            <w:proofErr w:type="spellStart"/>
            <w:r w:rsidRPr="00FC7C22">
              <w:rPr>
                <w:rFonts w:cs="Arial"/>
                <w:color w:val="5F5F5F"/>
                <w:szCs w:val="19"/>
              </w:rPr>
              <w:t>Adr.beskyttet</w:t>
            </w:r>
            <w:proofErr w:type="spellEnd"/>
          </w:p>
        </w:tc>
      </w:tr>
      <w:tr w:rsidR="00C902E4" w:rsidRPr="00FC7C22" w14:paraId="1F83BF18" w14:textId="77777777" w:rsidTr="009C472A">
        <w:trPr>
          <w:cantSplit/>
          <w:trHeight w:val="113"/>
        </w:trPr>
        <w:tc>
          <w:tcPr>
            <w:tcW w:w="1776" w:type="dxa"/>
          </w:tcPr>
          <w:p w14:paraId="37566CF5" w14:textId="77777777" w:rsidR="00C902E4" w:rsidRPr="00FC7C22" w:rsidRDefault="00C902E4" w:rsidP="00F86904">
            <w:pPr>
              <w:spacing w:before="120" w:after="120" w:line="280" w:lineRule="atLeast"/>
              <w:ind w:left="142"/>
              <w:jc w:val="left"/>
              <w:rPr>
                <w:rFonts w:cs="Arial"/>
                <w:szCs w:val="19"/>
              </w:rPr>
            </w:pPr>
            <w:bookmarkStart w:id="15" w:name="bbr_owner_owner_name"/>
            <w:bookmarkEnd w:id="15"/>
          </w:p>
        </w:tc>
        <w:tc>
          <w:tcPr>
            <w:tcW w:w="1701" w:type="dxa"/>
          </w:tcPr>
          <w:p w14:paraId="099EBF82" w14:textId="77777777" w:rsidR="00C902E4" w:rsidRPr="00FC7C22" w:rsidRDefault="00C902E4" w:rsidP="00F86904">
            <w:pPr>
              <w:spacing w:before="120" w:after="120" w:line="280" w:lineRule="atLeast"/>
              <w:ind w:left="142"/>
              <w:jc w:val="left"/>
              <w:rPr>
                <w:rFonts w:cs="Arial"/>
                <w:szCs w:val="19"/>
              </w:rPr>
            </w:pPr>
          </w:p>
        </w:tc>
        <w:tc>
          <w:tcPr>
            <w:tcW w:w="1701" w:type="dxa"/>
          </w:tcPr>
          <w:p w14:paraId="2A25A32A" w14:textId="77777777" w:rsidR="00C902E4" w:rsidRPr="00FC7C22" w:rsidRDefault="00C902E4" w:rsidP="00F86904">
            <w:pPr>
              <w:spacing w:before="120" w:after="120" w:line="280" w:lineRule="atLeast"/>
              <w:ind w:left="142"/>
              <w:jc w:val="left"/>
              <w:rPr>
                <w:rFonts w:cs="Arial"/>
                <w:szCs w:val="19"/>
              </w:rPr>
            </w:pPr>
          </w:p>
        </w:tc>
        <w:tc>
          <w:tcPr>
            <w:tcW w:w="1701" w:type="dxa"/>
          </w:tcPr>
          <w:p w14:paraId="00F139EF" w14:textId="77777777" w:rsidR="00C902E4" w:rsidRPr="00FC7C22" w:rsidRDefault="00C902E4" w:rsidP="00F86904">
            <w:pPr>
              <w:spacing w:before="120" w:after="120" w:line="280" w:lineRule="atLeast"/>
              <w:ind w:left="142"/>
              <w:jc w:val="left"/>
              <w:rPr>
                <w:rFonts w:cs="Arial"/>
                <w:szCs w:val="19"/>
              </w:rPr>
            </w:pPr>
          </w:p>
        </w:tc>
        <w:tc>
          <w:tcPr>
            <w:tcW w:w="1701" w:type="dxa"/>
          </w:tcPr>
          <w:p w14:paraId="414837BA" w14:textId="77777777" w:rsidR="00C902E4" w:rsidRPr="00FC7C22" w:rsidRDefault="00C902E4" w:rsidP="00F86904">
            <w:pPr>
              <w:spacing w:before="120" w:after="120" w:line="280" w:lineRule="atLeast"/>
              <w:ind w:left="142" w:right="135"/>
              <w:jc w:val="left"/>
              <w:rPr>
                <w:rFonts w:cs="Arial"/>
                <w:szCs w:val="19"/>
              </w:rPr>
            </w:pPr>
          </w:p>
        </w:tc>
        <w:tc>
          <w:tcPr>
            <w:tcW w:w="851" w:type="dxa"/>
          </w:tcPr>
          <w:p w14:paraId="0A8EB35D" w14:textId="77777777" w:rsidR="00C902E4" w:rsidRPr="00FC7C22" w:rsidRDefault="00C902E4" w:rsidP="00F86904">
            <w:pPr>
              <w:spacing w:before="120" w:after="120" w:line="280" w:lineRule="atLeast"/>
              <w:ind w:left="142"/>
              <w:jc w:val="center"/>
              <w:rPr>
                <w:rFonts w:cs="Arial"/>
                <w:szCs w:val="19"/>
              </w:rPr>
            </w:pPr>
          </w:p>
        </w:tc>
      </w:tr>
    </w:tbl>
    <w:p w14:paraId="1C46BA10" w14:textId="77777777" w:rsidR="00C902E4" w:rsidRPr="00FC7C22" w:rsidRDefault="00C902E4" w:rsidP="00F86904">
      <w:pPr>
        <w:spacing w:line="280" w:lineRule="atLeast"/>
        <w:ind w:left="142"/>
        <w:rPr>
          <w:rFonts w:cs="Arial"/>
          <w:szCs w:val="19"/>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3"/>
        <w:gridCol w:w="1915"/>
        <w:gridCol w:w="5103"/>
      </w:tblGrid>
      <w:tr w:rsidR="0072789D" w:rsidRPr="00FC7C22" w14:paraId="38DD24FB"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605CB015"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Ejendommens ejer</w:t>
            </w:r>
          </w:p>
        </w:tc>
        <w:tc>
          <w:tcPr>
            <w:tcW w:w="7018" w:type="dxa"/>
            <w:gridSpan w:val="2"/>
            <w:tcBorders>
              <w:top w:val="single" w:sz="4" w:space="0" w:color="A6A6A6"/>
              <w:left w:val="single" w:sz="4" w:space="0" w:color="A6A6A6"/>
              <w:bottom w:val="single" w:sz="4" w:space="0" w:color="A6A6A6"/>
              <w:right w:val="single" w:sz="4" w:space="0" w:color="A6A6A6"/>
            </w:tcBorders>
          </w:tcPr>
          <w:p w14:paraId="5EDBFF47" w14:textId="77777777" w:rsidR="0072789D" w:rsidRPr="00FC7C22" w:rsidRDefault="0072789D" w:rsidP="00F86904">
            <w:pPr>
              <w:spacing w:before="120" w:after="120" w:line="280" w:lineRule="atLeast"/>
              <w:ind w:left="142"/>
              <w:rPr>
                <w:rFonts w:cs="Arial"/>
                <w:szCs w:val="19"/>
              </w:rPr>
            </w:pPr>
            <w:bookmarkStart w:id="16" w:name="ind_building_owner_name"/>
            <w:bookmarkEnd w:id="16"/>
            <w:r w:rsidRPr="00FC7C22">
              <w:rPr>
                <w:rFonts w:cs="Arial"/>
                <w:szCs w:val="19"/>
              </w:rPr>
              <w:t xml:space="preserve">, </w:t>
            </w:r>
            <w:bookmarkStart w:id="17" w:name="ind_building_owner_address"/>
            <w:bookmarkEnd w:id="17"/>
            <w:r w:rsidRPr="00FC7C22">
              <w:rPr>
                <w:rFonts w:cs="Arial"/>
                <w:szCs w:val="19"/>
              </w:rPr>
              <w:t xml:space="preserve">, </w:t>
            </w:r>
            <w:bookmarkStart w:id="18" w:name="ind_building_owner_postal_code"/>
            <w:bookmarkEnd w:id="18"/>
          </w:p>
        </w:tc>
      </w:tr>
      <w:tr w:rsidR="0072789D" w:rsidRPr="00FC7C22" w14:paraId="1D514BA2" w14:textId="77777777" w:rsidTr="009C472A">
        <w:trPr>
          <w:trHeight w:val="1094"/>
        </w:trPr>
        <w:tc>
          <w:tcPr>
            <w:tcW w:w="2413" w:type="dxa"/>
            <w:tcBorders>
              <w:top w:val="single" w:sz="4" w:space="0" w:color="A6A6A6"/>
              <w:left w:val="single" w:sz="4" w:space="0" w:color="A6A6A6"/>
              <w:bottom w:val="single" w:sz="4" w:space="0" w:color="A6A6A6"/>
              <w:right w:val="single" w:sz="4" w:space="0" w:color="A6A6A6"/>
            </w:tcBorders>
            <w:vAlign w:val="center"/>
          </w:tcPr>
          <w:p w14:paraId="16E07106" w14:textId="77777777" w:rsidR="0072789D" w:rsidRPr="00FC7C22" w:rsidRDefault="0072789D" w:rsidP="00F86904">
            <w:pPr>
              <w:spacing w:before="120" w:line="280" w:lineRule="atLeast"/>
              <w:ind w:left="142"/>
              <w:jc w:val="left"/>
              <w:rPr>
                <w:rFonts w:cs="Arial"/>
                <w:color w:val="5F5F5F"/>
                <w:szCs w:val="19"/>
              </w:rPr>
            </w:pPr>
            <w:r w:rsidRPr="00FC7C22">
              <w:rPr>
                <w:rFonts w:cs="Arial"/>
                <w:color w:val="5F5F5F"/>
                <w:szCs w:val="19"/>
              </w:rPr>
              <w:t>Betaler</w:t>
            </w:r>
            <w:r w:rsidR="00817629" w:rsidRPr="00FC7C22">
              <w:rPr>
                <w:rFonts w:cs="Arial"/>
                <w:color w:val="5F5F5F"/>
                <w:szCs w:val="19"/>
              </w:rPr>
              <w:t xml:space="preserve">s </w:t>
            </w:r>
            <w:r w:rsidRPr="00FC7C22">
              <w:rPr>
                <w:rFonts w:cs="Arial"/>
                <w:color w:val="5F5F5F"/>
                <w:szCs w:val="19"/>
              </w:rPr>
              <w:t>adresse</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3B5CC3BA" w14:textId="5D739FB3" w:rsidR="0072789D" w:rsidRPr="00FC7C22" w:rsidRDefault="00F45868" w:rsidP="00F86904">
            <w:pPr>
              <w:spacing w:before="120" w:line="280" w:lineRule="atLeast"/>
              <w:ind w:left="142"/>
              <w:jc w:val="left"/>
              <w:rPr>
                <w:rFonts w:cs="Arial"/>
                <w:szCs w:val="19"/>
              </w:rPr>
            </w:pPr>
            <w:bookmarkStart w:id="19" w:name="betaler_navn"/>
            <w:bookmarkEnd w:id="19"/>
            <w:r>
              <w:rPr>
                <w:rFonts w:cs="Arial"/>
                <w:szCs w:val="19"/>
              </w:rPr>
              <w:t>Frese A/S</w:t>
            </w:r>
            <w:r w:rsidR="0072789D" w:rsidRPr="00FC7C22">
              <w:rPr>
                <w:rFonts w:cs="Arial"/>
                <w:szCs w:val="19"/>
              </w:rPr>
              <w:t xml:space="preserve">, </w:t>
            </w:r>
            <w:bookmarkStart w:id="20" w:name="betaler_adresse"/>
            <w:bookmarkEnd w:id="20"/>
            <w:r>
              <w:rPr>
                <w:rFonts w:cs="Arial"/>
                <w:szCs w:val="19"/>
              </w:rPr>
              <w:t>Sorøvej 8</w:t>
            </w:r>
            <w:r w:rsidR="0072789D" w:rsidRPr="00FC7C22">
              <w:rPr>
                <w:rFonts w:cs="Arial"/>
                <w:szCs w:val="19"/>
              </w:rPr>
              <w:t xml:space="preserve">, </w:t>
            </w:r>
            <w:bookmarkStart w:id="21" w:name="betaler_postnr"/>
            <w:bookmarkEnd w:id="21"/>
            <w:r>
              <w:rPr>
                <w:rFonts w:cs="Arial"/>
                <w:szCs w:val="19"/>
              </w:rPr>
              <w:t>4200</w:t>
            </w:r>
            <w:r w:rsidR="0072789D" w:rsidRPr="00FC7C22">
              <w:rPr>
                <w:rFonts w:cs="Arial"/>
                <w:szCs w:val="19"/>
              </w:rPr>
              <w:t xml:space="preserve"> </w:t>
            </w:r>
            <w:bookmarkStart w:id="22" w:name="betaler_postdistrikt"/>
            <w:bookmarkEnd w:id="22"/>
            <w:r>
              <w:rPr>
                <w:rFonts w:cs="Arial"/>
                <w:szCs w:val="19"/>
              </w:rPr>
              <w:t>Slagelse</w:t>
            </w:r>
          </w:p>
          <w:p w14:paraId="70CD9A86" w14:textId="4D27B34D" w:rsidR="0072789D" w:rsidRPr="00FC7C22" w:rsidRDefault="0072789D" w:rsidP="00F86904">
            <w:pPr>
              <w:spacing w:before="120" w:line="280" w:lineRule="atLeast"/>
              <w:ind w:left="142"/>
              <w:jc w:val="left"/>
              <w:rPr>
                <w:rFonts w:cs="Arial"/>
                <w:szCs w:val="19"/>
              </w:rPr>
            </w:pPr>
            <w:r w:rsidRPr="00FC7C22">
              <w:rPr>
                <w:rFonts w:cs="Arial"/>
                <w:color w:val="5F5F5F"/>
                <w:szCs w:val="19"/>
              </w:rPr>
              <w:t xml:space="preserve">Attention:  </w:t>
            </w:r>
            <w:bookmarkStart w:id="23" w:name="betaler_att"/>
            <w:bookmarkEnd w:id="23"/>
            <w:r w:rsidR="00F269A6">
              <w:rPr>
                <w:rFonts w:cs="Arial"/>
                <w:color w:val="5F5F5F"/>
                <w:szCs w:val="19"/>
              </w:rPr>
              <w:t>Tonny Deneke og Henrik Lillelund</w:t>
            </w:r>
          </w:p>
          <w:p w14:paraId="1AADEC5C" w14:textId="6D15192C" w:rsidR="0072789D" w:rsidRPr="00FC7C22" w:rsidRDefault="0072789D" w:rsidP="00F86904">
            <w:pPr>
              <w:spacing w:before="120" w:line="280" w:lineRule="atLeast"/>
              <w:ind w:left="142"/>
              <w:jc w:val="left"/>
              <w:rPr>
                <w:rFonts w:cs="Arial"/>
                <w:szCs w:val="19"/>
              </w:rPr>
            </w:pPr>
            <w:proofErr w:type="spellStart"/>
            <w:r w:rsidRPr="00FC7C22">
              <w:rPr>
                <w:rFonts w:cs="Arial"/>
                <w:color w:val="5F5F5F"/>
                <w:szCs w:val="19"/>
              </w:rPr>
              <w:t>CVRnr</w:t>
            </w:r>
            <w:proofErr w:type="spellEnd"/>
            <w:r w:rsidRPr="00FC7C22">
              <w:rPr>
                <w:rFonts w:cs="Arial"/>
                <w:color w:val="5F5F5F"/>
                <w:szCs w:val="19"/>
              </w:rPr>
              <w:t xml:space="preserve">: </w:t>
            </w:r>
            <w:r w:rsidRPr="00FC7C22">
              <w:rPr>
                <w:rFonts w:cs="Arial"/>
                <w:szCs w:val="19"/>
              </w:rPr>
              <w:t xml:space="preserve"> </w:t>
            </w:r>
            <w:bookmarkStart w:id="24" w:name="betaler_cvr"/>
            <w:bookmarkEnd w:id="24"/>
            <w:r w:rsidR="00F45868">
              <w:rPr>
                <w:rFonts w:cs="Arial"/>
                <w:szCs w:val="19"/>
              </w:rPr>
              <w:t>12375344</w:t>
            </w:r>
          </w:p>
        </w:tc>
      </w:tr>
      <w:tr w:rsidR="0072789D" w:rsidRPr="00FC7C22" w14:paraId="434F5AC9"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52CF40E5"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Tlf. / mobil / fax</w:t>
            </w:r>
          </w:p>
        </w:tc>
        <w:tc>
          <w:tcPr>
            <w:tcW w:w="7018" w:type="dxa"/>
            <w:gridSpan w:val="2"/>
            <w:tcBorders>
              <w:top w:val="single" w:sz="4" w:space="0" w:color="A6A6A6"/>
              <w:left w:val="single" w:sz="4" w:space="0" w:color="A6A6A6"/>
              <w:bottom w:val="single" w:sz="4" w:space="0" w:color="A6A6A6"/>
              <w:right w:val="single" w:sz="4" w:space="0" w:color="A6A6A6"/>
            </w:tcBorders>
          </w:tcPr>
          <w:p w14:paraId="73F9701F" w14:textId="53E7776D" w:rsidR="0072789D" w:rsidRPr="00FC7C22" w:rsidRDefault="00F45868" w:rsidP="00F86904">
            <w:pPr>
              <w:spacing w:before="120" w:after="120" w:line="280" w:lineRule="atLeast"/>
              <w:ind w:left="142"/>
              <w:rPr>
                <w:rFonts w:cs="Arial"/>
                <w:szCs w:val="19"/>
              </w:rPr>
            </w:pPr>
            <w:bookmarkStart w:id="25" w:name="ind_industry_telephone"/>
            <w:bookmarkEnd w:id="25"/>
            <w:r>
              <w:rPr>
                <w:rFonts w:cs="Arial"/>
                <w:szCs w:val="19"/>
              </w:rPr>
              <w:t>58 50 24 01</w:t>
            </w:r>
            <w:r w:rsidR="0072789D" w:rsidRPr="00FC7C22">
              <w:rPr>
                <w:rFonts w:cs="Arial"/>
                <w:szCs w:val="19"/>
              </w:rPr>
              <w:t xml:space="preserve"> /  </w:t>
            </w:r>
            <w:bookmarkStart w:id="26" w:name="ind_industry_mobile_phone"/>
            <w:bookmarkEnd w:id="26"/>
            <w:r w:rsidR="0072789D" w:rsidRPr="00FC7C22">
              <w:rPr>
                <w:rFonts w:cs="Arial"/>
                <w:szCs w:val="19"/>
              </w:rPr>
              <w:t xml:space="preserve"> / </w:t>
            </w:r>
            <w:bookmarkStart w:id="27" w:name="ind_industry_fax"/>
            <w:bookmarkEnd w:id="27"/>
          </w:p>
        </w:tc>
      </w:tr>
      <w:tr w:rsidR="0072789D" w:rsidRPr="00FC7C22" w14:paraId="6D4AF11A"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565A9EDE" w14:textId="77777777" w:rsidR="0072789D" w:rsidRPr="00FC7C22" w:rsidRDefault="00903867" w:rsidP="00F86904">
            <w:pPr>
              <w:spacing w:before="120" w:after="120" w:line="280" w:lineRule="atLeast"/>
              <w:ind w:left="142"/>
              <w:rPr>
                <w:rFonts w:cs="Arial"/>
                <w:color w:val="5F5F5F"/>
                <w:szCs w:val="19"/>
              </w:rPr>
            </w:pPr>
            <w:r w:rsidRPr="00FC7C22">
              <w:rPr>
                <w:rFonts w:cs="Arial"/>
                <w:color w:val="5F5F5F"/>
                <w:szCs w:val="19"/>
              </w:rPr>
              <w:t>E</w:t>
            </w:r>
            <w:r w:rsidR="0072789D" w:rsidRPr="00FC7C22">
              <w:rPr>
                <w:rFonts w:cs="Arial"/>
                <w:color w:val="5F5F5F"/>
                <w:szCs w:val="19"/>
              </w:rPr>
              <w:t>-mail</w:t>
            </w:r>
          </w:p>
        </w:tc>
        <w:tc>
          <w:tcPr>
            <w:tcW w:w="7018" w:type="dxa"/>
            <w:gridSpan w:val="2"/>
            <w:tcBorders>
              <w:top w:val="single" w:sz="4" w:space="0" w:color="A6A6A6"/>
              <w:left w:val="single" w:sz="4" w:space="0" w:color="A6A6A6"/>
              <w:bottom w:val="single" w:sz="4" w:space="0" w:color="A6A6A6"/>
              <w:right w:val="single" w:sz="4" w:space="0" w:color="A6A6A6"/>
            </w:tcBorders>
          </w:tcPr>
          <w:p w14:paraId="6D8DA049" w14:textId="77777777" w:rsidR="0072789D" w:rsidRPr="00FC7C22" w:rsidRDefault="0072789D" w:rsidP="00F86904">
            <w:pPr>
              <w:spacing w:before="120" w:after="120" w:line="280" w:lineRule="atLeast"/>
              <w:ind w:left="142"/>
              <w:rPr>
                <w:rFonts w:cs="Arial"/>
                <w:szCs w:val="19"/>
              </w:rPr>
            </w:pPr>
            <w:r w:rsidRPr="00FC7C22">
              <w:rPr>
                <w:rFonts w:cs="Arial"/>
                <w:szCs w:val="19"/>
              </w:rPr>
              <w:t xml:space="preserve"> </w:t>
            </w:r>
            <w:bookmarkStart w:id="28" w:name="ind_industry_email"/>
            <w:bookmarkEnd w:id="28"/>
          </w:p>
        </w:tc>
      </w:tr>
      <w:tr w:rsidR="0072789D" w:rsidRPr="00FC7C22" w14:paraId="10AD2B7C"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6F105187"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Hjemmeside</w:t>
            </w:r>
          </w:p>
        </w:tc>
        <w:tc>
          <w:tcPr>
            <w:tcW w:w="7018" w:type="dxa"/>
            <w:gridSpan w:val="2"/>
            <w:tcBorders>
              <w:top w:val="single" w:sz="4" w:space="0" w:color="A6A6A6"/>
              <w:left w:val="single" w:sz="4" w:space="0" w:color="A6A6A6"/>
              <w:bottom w:val="single" w:sz="4" w:space="0" w:color="A6A6A6"/>
              <w:right w:val="single" w:sz="4" w:space="0" w:color="A6A6A6"/>
            </w:tcBorders>
          </w:tcPr>
          <w:p w14:paraId="60149536" w14:textId="19FBC2B5" w:rsidR="0072789D" w:rsidRPr="00FC7C22" w:rsidRDefault="00D32B42" w:rsidP="00F86904">
            <w:pPr>
              <w:spacing w:before="120" w:after="120" w:line="280" w:lineRule="atLeast"/>
              <w:ind w:left="142"/>
              <w:rPr>
                <w:rFonts w:cs="Arial"/>
                <w:szCs w:val="19"/>
              </w:rPr>
            </w:pPr>
            <w:bookmarkStart w:id="29" w:name="ind_industry_homepage"/>
            <w:bookmarkEnd w:id="29"/>
            <w:r w:rsidRPr="00D32B42">
              <w:rPr>
                <w:rFonts w:cs="Arial"/>
                <w:szCs w:val="19"/>
              </w:rPr>
              <w:t>https://www.frese.eu/da-DK</w:t>
            </w:r>
          </w:p>
        </w:tc>
      </w:tr>
      <w:tr w:rsidR="0072789D" w:rsidRPr="00FC7C22" w14:paraId="5FF9A39C"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5E69F8FB"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CVR- / P-nummer</w:t>
            </w:r>
          </w:p>
        </w:tc>
        <w:tc>
          <w:tcPr>
            <w:tcW w:w="7018" w:type="dxa"/>
            <w:gridSpan w:val="2"/>
            <w:tcBorders>
              <w:top w:val="single" w:sz="4" w:space="0" w:color="A6A6A6"/>
              <w:left w:val="single" w:sz="4" w:space="0" w:color="A6A6A6"/>
              <w:bottom w:val="single" w:sz="4" w:space="0" w:color="A6A6A6"/>
              <w:right w:val="single" w:sz="4" w:space="0" w:color="A6A6A6"/>
            </w:tcBorders>
          </w:tcPr>
          <w:p w14:paraId="22819339" w14:textId="390AC4C3" w:rsidR="0072789D" w:rsidRPr="00FC7C22" w:rsidRDefault="00F45868" w:rsidP="00F86904">
            <w:pPr>
              <w:spacing w:before="120" w:after="120" w:line="280" w:lineRule="atLeast"/>
              <w:ind w:left="142"/>
              <w:rPr>
                <w:rFonts w:cs="Arial"/>
                <w:szCs w:val="19"/>
              </w:rPr>
            </w:pPr>
            <w:bookmarkStart w:id="30" w:name="ind_industry_central_company_no"/>
            <w:bookmarkEnd w:id="30"/>
            <w:r>
              <w:rPr>
                <w:rFonts w:cs="Arial"/>
                <w:szCs w:val="19"/>
              </w:rPr>
              <w:t>12375344</w:t>
            </w:r>
            <w:r w:rsidR="0072789D" w:rsidRPr="00FC7C22">
              <w:rPr>
                <w:rFonts w:cs="Arial"/>
                <w:szCs w:val="19"/>
              </w:rPr>
              <w:t xml:space="preserve"> / </w:t>
            </w:r>
            <w:bookmarkStart w:id="31" w:name="ind_industry_company_no"/>
            <w:bookmarkEnd w:id="31"/>
            <w:r w:rsidR="005A01A3">
              <w:rPr>
                <w:rFonts w:cs="Arial"/>
                <w:szCs w:val="19"/>
              </w:rPr>
              <w:t>1000376876</w:t>
            </w:r>
          </w:p>
        </w:tc>
      </w:tr>
      <w:tr w:rsidR="0072789D" w:rsidRPr="00FC7C22" w14:paraId="0E219698"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vAlign w:val="center"/>
          </w:tcPr>
          <w:p w14:paraId="06C86853" w14:textId="77777777" w:rsidR="0072789D" w:rsidRPr="00FC7C22" w:rsidRDefault="0072789D" w:rsidP="00F86904">
            <w:pPr>
              <w:spacing w:before="120" w:after="120" w:line="280" w:lineRule="atLeast"/>
              <w:ind w:left="142"/>
              <w:jc w:val="left"/>
              <w:rPr>
                <w:rFonts w:cs="Arial"/>
                <w:color w:val="5F5F5F"/>
                <w:szCs w:val="19"/>
              </w:rPr>
            </w:pPr>
            <w:r w:rsidRPr="00FC7C22">
              <w:rPr>
                <w:rFonts w:cs="Arial"/>
                <w:color w:val="5F5F5F"/>
                <w:szCs w:val="19"/>
              </w:rPr>
              <w:t>Etableringsdato</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5156E87B" w14:textId="29ADB979" w:rsidR="0072789D" w:rsidRPr="00FC7C22" w:rsidRDefault="00D32B42" w:rsidP="00F86904">
            <w:pPr>
              <w:spacing w:line="280" w:lineRule="atLeast"/>
              <w:ind w:left="142"/>
              <w:jc w:val="left"/>
              <w:rPr>
                <w:rFonts w:cs="Arial"/>
                <w:szCs w:val="19"/>
              </w:rPr>
            </w:pPr>
            <w:bookmarkStart w:id="32" w:name="ind_industry_establish_date"/>
            <w:bookmarkEnd w:id="32"/>
            <w:r>
              <w:rPr>
                <w:rFonts w:cs="Arial"/>
                <w:szCs w:val="19"/>
              </w:rPr>
              <w:t>I 1958</w:t>
            </w:r>
          </w:p>
        </w:tc>
      </w:tr>
      <w:tr w:rsidR="0072789D" w:rsidRPr="00FC7C22" w14:paraId="47551EA4"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vAlign w:val="center"/>
          </w:tcPr>
          <w:p w14:paraId="399B0BE0" w14:textId="77777777" w:rsidR="0072789D" w:rsidRPr="00FC7C22" w:rsidRDefault="0072789D" w:rsidP="00F86904">
            <w:pPr>
              <w:spacing w:before="120" w:after="120" w:line="280" w:lineRule="atLeast"/>
              <w:ind w:left="142"/>
              <w:jc w:val="left"/>
              <w:rPr>
                <w:rFonts w:cs="Arial"/>
                <w:color w:val="5F5F5F"/>
                <w:szCs w:val="19"/>
              </w:rPr>
            </w:pPr>
            <w:r w:rsidRPr="00FC7C22">
              <w:rPr>
                <w:rFonts w:cs="Arial"/>
                <w:color w:val="5F5F5F"/>
                <w:szCs w:val="19"/>
              </w:rPr>
              <w:t>Godkendelsesdato §33</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0C23753B" w14:textId="31741307" w:rsidR="0072789D" w:rsidRPr="00FC7C22" w:rsidRDefault="005A01A3" w:rsidP="00F86904">
            <w:pPr>
              <w:spacing w:line="280" w:lineRule="atLeast"/>
              <w:ind w:left="142"/>
              <w:jc w:val="left"/>
              <w:rPr>
                <w:rFonts w:cs="Arial"/>
                <w:szCs w:val="19"/>
              </w:rPr>
            </w:pPr>
            <w:bookmarkStart w:id="33" w:name="ind_industry_approval"/>
            <w:bookmarkEnd w:id="33"/>
            <w:r>
              <w:rPr>
                <w:rFonts w:cs="Arial"/>
                <w:szCs w:val="19"/>
              </w:rPr>
              <w:t xml:space="preserve">Miljøgodkendelse fra 1995, og en tillægsgodkendelse fra 2005. </w:t>
            </w:r>
          </w:p>
        </w:tc>
      </w:tr>
      <w:tr w:rsidR="0072789D" w:rsidRPr="00FC7C22" w14:paraId="21B5D1D8"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vAlign w:val="center"/>
          </w:tcPr>
          <w:p w14:paraId="27855AFD" w14:textId="77777777" w:rsidR="0072789D" w:rsidRPr="00FC7C22" w:rsidRDefault="0072789D" w:rsidP="00F86904">
            <w:pPr>
              <w:spacing w:before="120" w:after="120" w:line="280" w:lineRule="atLeast"/>
              <w:ind w:left="142"/>
              <w:jc w:val="left"/>
              <w:rPr>
                <w:rFonts w:cs="Arial"/>
                <w:color w:val="5F5F5F"/>
                <w:szCs w:val="19"/>
              </w:rPr>
            </w:pPr>
            <w:r w:rsidRPr="00FC7C22">
              <w:rPr>
                <w:rFonts w:cs="Arial"/>
                <w:color w:val="5F5F5F"/>
                <w:szCs w:val="19"/>
              </w:rPr>
              <w:t>Spildevandstilladelse</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4200547B" w14:textId="28D4A70D" w:rsidR="0072789D" w:rsidRPr="00FC7C22" w:rsidRDefault="00D32B42" w:rsidP="00F86904">
            <w:pPr>
              <w:spacing w:line="280" w:lineRule="atLeast"/>
              <w:ind w:left="142"/>
              <w:jc w:val="left"/>
              <w:rPr>
                <w:rFonts w:cs="Arial"/>
                <w:szCs w:val="19"/>
              </w:rPr>
            </w:pPr>
            <w:bookmarkStart w:id="34" w:name="ind_industry_ww_approval"/>
            <w:bookmarkEnd w:id="34"/>
            <w:r>
              <w:rPr>
                <w:rFonts w:cs="Arial"/>
                <w:szCs w:val="19"/>
              </w:rPr>
              <w:t xml:space="preserve">Nej </w:t>
            </w:r>
          </w:p>
        </w:tc>
      </w:tr>
      <w:tr w:rsidR="0072789D" w:rsidRPr="00FC7C22" w14:paraId="4B1F289D"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vAlign w:val="center"/>
          </w:tcPr>
          <w:p w14:paraId="5740192B" w14:textId="77777777" w:rsidR="0072789D" w:rsidRPr="00FC7C22" w:rsidRDefault="0072789D" w:rsidP="00F86904">
            <w:pPr>
              <w:spacing w:before="120" w:after="120" w:line="280" w:lineRule="atLeast"/>
              <w:ind w:left="142"/>
              <w:jc w:val="left"/>
              <w:rPr>
                <w:rFonts w:cs="Arial"/>
                <w:color w:val="5F5F5F"/>
                <w:szCs w:val="19"/>
              </w:rPr>
            </w:pPr>
            <w:r w:rsidRPr="00FC7C22">
              <w:rPr>
                <w:rFonts w:cs="Arial"/>
                <w:color w:val="5F5F5F"/>
                <w:szCs w:val="19"/>
              </w:rPr>
              <w:t>Kort beskrivelse</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51126E52" w14:textId="48DE793C" w:rsidR="0072789D" w:rsidRPr="00FC7C22" w:rsidRDefault="00D32B42" w:rsidP="00F86904">
            <w:pPr>
              <w:spacing w:line="280" w:lineRule="atLeast"/>
              <w:ind w:left="142"/>
              <w:jc w:val="left"/>
              <w:rPr>
                <w:rFonts w:cs="Arial"/>
                <w:szCs w:val="19"/>
              </w:rPr>
            </w:pPr>
            <w:bookmarkStart w:id="35" w:name="ind_descr_product_descr_process"/>
            <w:bookmarkEnd w:id="35"/>
            <w:r>
              <w:rPr>
                <w:rFonts w:cs="Arial"/>
                <w:szCs w:val="19"/>
              </w:rPr>
              <w:t xml:space="preserve">Virksomheden producerer ventiler til vandforsyning til alm husstande, sportsstations- og hoteller verden over. </w:t>
            </w:r>
          </w:p>
        </w:tc>
      </w:tr>
      <w:tr w:rsidR="0072789D" w:rsidRPr="00FC7C22" w14:paraId="59202C4C"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vAlign w:val="center"/>
          </w:tcPr>
          <w:p w14:paraId="0565ED4D" w14:textId="77777777" w:rsidR="0072789D" w:rsidRPr="00FC7C22" w:rsidRDefault="0072789D" w:rsidP="00F86904">
            <w:pPr>
              <w:spacing w:before="120" w:after="120" w:line="280" w:lineRule="atLeast"/>
              <w:ind w:left="142"/>
              <w:jc w:val="left"/>
              <w:rPr>
                <w:rFonts w:cs="Arial"/>
                <w:color w:val="5F5F5F"/>
                <w:szCs w:val="19"/>
              </w:rPr>
            </w:pPr>
            <w:r w:rsidRPr="00FC7C22">
              <w:rPr>
                <w:rFonts w:cs="Arial"/>
                <w:color w:val="5F5F5F"/>
                <w:szCs w:val="19"/>
              </w:rPr>
              <w:t>Antal ansatte:</w:t>
            </w:r>
          </w:p>
        </w:tc>
        <w:tc>
          <w:tcPr>
            <w:tcW w:w="7018" w:type="dxa"/>
            <w:gridSpan w:val="2"/>
            <w:tcBorders>
              <w:top w:val="single" w:sz="4" w:space="0" w:color="A6A6A6"/>
              <w:left w:val="single" w:sz="4" w:space="0" w:color="A6A6A6"/>
              <w:bottom w:val="single" w:sz="4" w:space="0" w:color="A6A6A6"/>
              <w:right w:val="single" w:sz="4" w:space="0" w:color="A6A6A6"/>
            </w:tcBorders>
            <w:vAlign w:val="center"/>
          </w:tcPr>
          <w:p w14:paraId="324D436B" w14:textId="77777777" w:rsidR="0072789D" w:rsidRPr="00FC7C22" w:rsidRDefault="0072789D" w:rsidP="00F86904">
            <w:pPr>
              <w:spacing w:line="280" w:lineRule="atLeast"/>
              <w:ind w:left="142"/>
              <w:jc w:val="left"/>
              <w:rPr>
                <w:rFonts w:cs="Arial"/>
                <w:szCs w:val="19"/>
              </w:rPr>
            </w:pPr>
            <w:bookmarkStart w:id="36" w:name="ind_descr_product_employee_prod"/>
            <w:bookmarkEnd w:id="36"/>
          </w:p>
        </w:tc>
      </w:tr>
      <w:tr w:rsidR="0072789D" w:rsidRPr="00FC7C22" w14:paraId="0B8A77DD"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425043F0"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Produktionsareal (m</w:t>
            </w:r>
            <w:r w:rsidRPr="00FC7C22">
              <w:rPr>
                <w:rFonts w:cs="Arial"/>
                <w:color w:val="5F5F5F"/>
                <w:szCs w:val="19"/>
                <w:vertAlign w:val="superscript"/>
              </w:rPr>
              <w:t>2</w:t>
            </w:r>
            <w:r w:rsidRPr="00FC7C22">
              <w:rPr>
                <w:rFonts w:cs="Arial"/>
                <w:color w:val="5F5F5F"/>
                <w:szCs w:val="19"/>
              </w:rPr>
              <w:t>):</w:t>
            </w:r>
          </w:p>
        </w:tc>
        <w:tc>
          <w:tcPr>
            <w:tcW w:w="7018" w:type="dxa"/>
            <w:gridSpan w:val="2"/>
            <w:tcBorders>
              <w:top w:val="single" w:sz="4" w:space="0" w:color="A6A6A6"/>
              <w:left w:val="single" w:sz="4" w:space="0" w:color="A6A6A6"/>
              <w:bottom w:val="single" w:sz="4" w:space="0" w:color="A6A6A6"/>
              <w:right w:val="single" w:sz="4" w:space="0" w:color="A6A6A6"/>
            </w:tcBorders>
          </w:tcPr>
          <w:p w14:paraId="1C4B3059" w14:textId="2E73C872" w:rsidR="0072789D" w:rsidRPr="00D32B42" w:rsidRDefault="00D32B42" w:rsidP="00F86904">
            <w:pPr>
              <w:tabs>
                <w:tab w:val="left" w:pos="497"/>
              </w:tabs>
              <w:spacing w:before="120" w:after="120" w:line="280" w:lineRule="atLeast"/>
              <w:ind w:left="142"/>
              <w:jc w:val="left"/>
              <w:rPr>
                <w:rFonts w:cs="Arial"/>
                <w:szCs w:val="19"/>
              </w:rPr>
            </w:pPr>
            <w:bookmarkStart w:id="37" w:name="ind_descr_product_product_area"/>
            <w:bookmarkEnd w:id="37"/>
            <w:r>
              <w:rPr>
                <w:rFonts w:cs="Arial"/>
                <w:szCs w:val="19"/>
              </w:rPr>
              <w:t>6480m</w:t>
            </w:r>
            <w:r>
              <w:rPr>
                <w:rFonts w:cs="Arial"/>
                <w:szCs w:val="19"/>
                <w:vertAlign w:val="superscript"/>
              </w:rPr>
              <w:t xml:space="preserve">2 </w:t>
            </w:r>
            <w:r>
              <w:rPr>
                <w:rFonts w:cs="Arial"/>
                <w:szCs w:val="19"/>
              </w:rPr>
              <w:t xml:space="preserve">fordelt på </w:t>
            </w:r>
            <w:r w:rsidR="005A01A3">
              <w:rPr>
                <w:rFonts w:cs="Arial"/>
                <w:szCs w:val="19"/>
              </w:rPr>
              <w:t>flere</w:t>
            </w:r>
            <w:r>
              <w:rPr>
                <w:rFonts w:cs="Arial"/>
                <w:szCs w:val="19"/>
              </w:rPr>
              <w:t xml:space="preserve"> bygninger. </w:t>
            </w:r>
          </w:p>
        </w:tc>
      </w:tr>
      <w:tr w:rsidR="0072789D" w:rsidRPr="00FC7C22" w14:paraId="3D51F214"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5A250F3B"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lastRenderedPageBreak/>
              <w:t>Driftstider (</w:t>
            </w:r>
            <w:proofErr w:type="spellStart"/>
            <w:r w:rsidRPr="00FC7C22">
              <w:rPr>
                <w:rFonts w:cs="Arial"/>
                <w:color w:val="5F5F5F"/>
                <w:szCs w:val="19"/>
              </w:rPr>
              <w:t>kl</w:t>
            </w:r>
            <w:proofErr w:type="spellEnd"/>
            <w:r w:rsidRPr="00FC7C22">
              <w:rPr>
                <w:rFonts w:cs="Arial"/>
                <w:color w:val="5F5F5F"/>
                <w:szCs w:val="19"/>
              </w:rPr>
              <w:t>):</w:t>
            </w:r>
          </w:p>
        </w:tc>
        <w:tc>
          <w:tcPr>
            <w:tcW w:w="7018" w:type="dxa"/>
            <w:gridSpan w:val="2"/>
            <w:tcBorders>
              <w:top w:val="single" w:sz="4" w:space="0" w:color="A6A6A6"/>
              <w:left w:val="single" w:sz="4" w:space="0" w:color="A6A6A6"/>
              <w:bottom w:val="single" w:sz="4" w:space="0" w:color="A6A6A6"/>
              <w:right w:val="single" w:sz="4" w:space="0" w:color="A6A6A6"/>
            </w:tcBorders>
          </w:tcPr>
          <w:p w14:paraId="5AC6423E" w14:textId="77777777" w:rsidR="0072789D" w:rsidRPr="00FC7C22" w:rsidRDefault="0072789D" w:rsidP="00F86904">
            <w:pPr>
              <w:spacing w:before="40" w:after="40" w:line="280" w:lineRule="atLeast"/>
              <w:ind w:left="142"/>
              <w:jc w:val="left"/>
              <w:rPr>
                <w:rFonts w:cs="Arial"/>
                <w:szCs w:val="19"/>
              </w:rPr>
            </w:pPr>
            <w:r w:rsidRPr="00FC7C22">
              <w:rPr>
                <w:rFonts w:cs="Arial"/>
                <w:color w:val="5F5F5F"/>
                <w:szCs w:val="19"/>
              </w:rPr>
              <w:t>Hverdage</w:t>
            </w:r>
            <w:r w:rsidRPr="00FC7C22">
              <w:rPr>
                <w:rFonts w:cs="Arial"/>
                <w:szCs w:val="19"/>
              </w:rPr>
              <w:t xml:space="preserve">: </w:t>
            </w:r>
            <w:bookmarkStart w:id="38" w:name="ind_descr_product_operating_time"/>
            <w:bookmarkEnd w:id="38"/>
          </w:p>
          <w:p w14:paraId="02E82F60" w14:textId="77777777" w:rsidR="0072789D" w:rsidRPr="00FC7C22" w:rsidRDefault="0072789D" w:rsidP="00F86904">
            <w:pPr>
              <w:tabs>
                <w:tab w:val="left" w:pos="497"/>
              </w:tabs>
              <w:spacing w:before="40" w:after="40" w:line="280" w:lineRule="atLeast"/>
              <w:ind w:left="142"/>
              <w:jc w:val="left"/>
              <w:rPr>
                <w:rFonts w:cs="Arial"/>
                <w:color w:val="5F5F5F"/>
                <w:szCs w:val="19"/>
              </w:rPr>
            </w:pPr>
            <w:r w:rsidRPr="00FC7C22">
              <w:rPr>
                <w:rFonts w:cs="Arial"/>
                <w:color w:val="5F5F5F"/>
                <w:szCs w:val="19"/>
              </w:rPr>
              <w:t xml:space="preserve">Lørdage: </w:t>
            </w:r>
            <w:bookmarkStart w:id="39" w:name="ind_descr_product_operating_time_sat"/>
            <w:bookmarkEnd w:id="39"/>
          </w:p>
          <w:p w14:paraId="206E2A1A" w14:textId="77777777" w:rsidR="0072789D" w:rsidRPr="00FC7C22" w:rsidRDefault="0072789D" w:rsidP="00F86904">
            <w:pPr>
              <w:tabs>
                <w:tab w:val="left" w:pos="497"/>
              </w:tabs>
              <w:spacing w:before="40" w:after="40" w:line="280" w:lineRule="atLeast"/>
              <w:ind w:left="142"/>
              <w:jc w:val="left"/>
              <w:rPr>
                <w:rFonts w:cs="Arial"/>
                <w:color w:val="5F5F5F"/>
                <w:szCs w:val="19"/>
              </w:rPr>
            </w:pPr>
            <w:r w:rsidRPr="00FC7C22">
              <w:rPr>
                <w:rFonts w:cs="Arial"/>
                <w:color w:val="5F5F5F"/>
                <w:szCs w:val="19"/>
              </w:rPr>
              <w:t xml:space="preserve">Søn- og helligdage: </w:t>
            </w:r>
            <w:bookmarkStart w:id="40" w:name="ind_descr_product_operating_time_sun"/>
            <w:bookmarkEnd w:id="40"/>
          </w:p>
        </w:tc>
      </w:tr>
      <w:tr w:rsidR="0072789D" w:rsidRPr="00FC7C22" w14:paraId="076520A4"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0BC0B073"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Kommune-/lokalplanlægning</w:t>
            </w:r>
          </w:p>
        </w:tc>
        <w:tc>
          <w:tcPr>
            <w:tcW w:w="1915" w:type="dxa"/>
            <w:tcBorders>
              <w:top w:val="single" w:sz="4" w:space="0" w:color="A6A6A6"/>
              <w:left w:val="single" w:sz="4" w:space="0" w:color="A6A6A6"/>
              <w:bottom w:val="single" w:sz="4" w:space="0" w:color="A6A6A6"/>
              <w:right w:val="nil"/>
            </w:tcBorders>
          </w:tcPr>
          <w:p w14:paraId="7A3DF4AE" w14:textId="7B272CF2" w:rsidR="0072789D" w:rsidRPr="00FC7C22" w:rsidRDefault="00D32B42" w:rsidP="00F86904">
            <w:pPr>
              <w:spacing w:before="120" w:after="120" w:line="280" w:lineRule="atLeast"/>
              <w:ind w:left="142"/>
              <w:rPr>
                <w:rFonts w:cs="Arial"/>
                <w:szCs w:val="19"/>
              </w:rPr>
            </w:pPr>
            <w:bookmarkStart w:id="41" w:name="ind_control_items_control_item_nameX14"/>
            <w:bookmarkEnd w:id="41"/>
            <w:r>
              <w:rPr>
                <w:rFonts w:cs="Arial"/>
                <w:szCs w:val="19"/>
              </w:rPr>
              <w:t xml:space="preserve">Ingen lokalplan for området. </w:t>
            </w:r>
          </w:p>
        </w:tc>
        <w:tc>
          <w:tcPr>
            <w:tcW w:w="5103" w:type="dxa"/>
            <w:tcBorders>
              <w:top w:val="single" w:sz="4" w:space="0" w:color="A6A6A6"/>
              <w:left w:val="nil"/>
              <w:bottom w:val="single" w:sz="4" w:space="0" w:color="A6A6A6"/>
              <w:right w:val="single" w:sz="4" w:space="0" w:color="A6A6A6"/>
            </w:tcBorders>
          </w:tcPr>
          <w:p w14:paraId="35E0AD4D" w14:textId="77777777" w:rsidR="0072789D" w:rsidRPr="00FC7C22" w:rsidRDefault="0072789D" w:rsidP="00F86904">
            <w:pPr>
              <w:spacing w:before="120" w:after="120" w:line="280" w:lineRule="atLeast"/>
              <w:ind w:left="142"/>
              <w:rPr>
                <w:rFonts w:cs="Arial"/>
                <w:szCs w:val="19"/>
              </w:rPr>
            </w:pPr>
          </w:p>
        </w:tc>
      </w:tr>
      <w:tr w:rsidR="0072789D" w:rsidRPr="00FC7C22" w14:paraId="1A041F6D"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4DA1F9DC"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Faktisk anvendelse</w:t>
            </w:r>
          </w:p>
        </w:tc>
        <w:tc>
          <w:tcPr>
            <w:tcW w:w="7018" w:type="dxa"/>
            <w:gridSpan w:val="2"/>
            <w:tcBorders>
              <w:top w:val="single" w:sz="4" w:space="0" w:color="A6A6A6"/>
              <w:left w:val="single" w:sz="4" w:space="0" w:color="A6A6A6"/>
              <w:bottom w:val="single" w:sz="4" w:space="0" w:color="A6A6A6"/>
              <w:right w:val="single" w:sz="4" w:space="0" w:color="A6A6A6"/>
            </w:tcBorders>
          </w:tcPr>
          <w:p w14:paraId="59FB554C" w14:textId="77777777" w:rsidR="0072789D" w:rsidRPr="00FC7C22" w:rsidRDefault="0072789D" w:rsidP="00F86904">
            <w:pPr>
              <w:spacing w:before="120" w:after="120" w:line="280" w:lineRule="atLeast"/>
              <w:ind w:left="142"/>
              <w:rPr>
                <w:rFonts w:cs="Arial"/>
                <w:szCs w:val="19"/>
              </w:rPr>
            </w:pPr>
            <w:r w:rsidRPr="00FC7C22">
              <w:rPr>
                <w:rFonts w:cs="Arial"/>
                <w:szCs w:val="19"/>
              </w:rPr>
              <w:t>Områdetype 1 Erhvervs og industri</w:t>
            </w:r>
          </w:p>
        </w:tc>
      </w:tr>
      <w:tr w:rsidR="0072789D" w:rsidRPr="00FC7C22" w14:paraId="37B4BE7C"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2B3651C5" w14:textId="77777777" w:rsidR="0072789D" w:rsidRPr="00FC7C22" w:rsidRDefault="0072789D" w:rsidP="00F86904">
            <w:pPr>
              <w:spacing w:before="120" w:after="120" w:line="280" w:lineRule="atLeast"/>
              <w:ind w:left="142"/>
              <w:rPr>
                <w:rFonts w:cs="Arial"/>
                <w:color w:val="5F5F5F"/>
                <w:szCs w:val="19"/>
              </w:rPr>
            </w:pPr>
            <w:r w:rsidRPr="00FC7C22">
              <w:rPr>
                <w:rFonts w:cs="Arial"/>
                <w:color w:val="5F5F5F"/>
                <w:szCs w:val="19"/>
              </w:rPr>
              <w:t>Afstand til boliger</w:t>
            </w:r>
          </w:p>
        </w:tc>
        <w:tc>
          <w:tcPr>
            <w:tcW w:w="7018" w:type="dxa"/>
            <w:gridSpan w:val="2"/>
            <w:tcBorders>
              <w:top w:val="single" w:sz="4" w:space="0" w:color="A6A6A6"/>
              <w:left w:val="single" w:sz="4" w:space="0" w:color="A6A6A6"/>
              <w:bottom w:val="single" w:sz="4" w:space="0" w:color="A6A6A6"/>
              <w:right w:val="single" w:sz="4" w:space="0" w:color="A6A6A6"/>
            </w:tcBorders>
          </w:tcPr>
          <w:p w14:paraId="5DEBBCBE" w14:textId="77777777" w:rsidR="0072789D" w:rsidRPr="00FC7C22" w:rsidRDefault="0072789D" w:rsidP="00903867">
            <w:pPr>
              <w:spacing w:before="120" w:after="120" w:line="280" w:lineRule="atLeast"/>
              <w:ind w:left="142"/>
              <w:rPr>
                <w:rFonts w:cs="Arial"/>
                <w:szCs w:val="19"/>
              </w:rPr>
            </w:pPr>
            <w:r w:rsidRPr="00FC7C22">
              <w:rPr>
                <w:rFonts w:cs="Arial"/>
                <w:szCs w:val="19"/>
              </w:rPr>
              <w:fldChar w:fldCharType="begin">
                <w:ffData>
                  <w:name w:val=""/>
                  <w:enabled/>
                  <w:calcOnExit w:val="0"/>
                  <w:checkBox>
                    <w:sizeAuto/>
                    <w:default w:val="0"/>
                  </w:checkBox>
                </w:ffData>
              </w:fldChar>
            </w:r>
            <w:r w:rsidRPr="00FC7C22">
              <w:rPr>
                <w:rFonts w:cs="Arial"/>
                <w:szCs w:val="19"/>
              </w:rPr>
              <w:instrText xml:space="preserve"> FORMCHECKBOX </w:instrText>
            </w:r>
            <w:r w:rsidRPr="00FC7C22">
              <w:rPr>
                <w:rFonts w:cs="Arial"/>
                <w:szCs w:val="19"/>
              </w:rPr>
            </w:r>
            <w:r w:rsidRPr="00FC7C22">
              <w:rPr>
                <w:rFonts w:cs="Arial"/>
                <w:szCs w:val="19"/>
              </w:rPr>
              <w:fldChar w:fldCharType="separate"/>
            </w:r>
            <w:r w:rsidRPr="00FC7C22">
              <w:rPr>
                <w:rFonts w:cs="Arial"/>
                <w:szCs w:val="19"/>
              </w:rPr>
              <w:fldChar w:fldCharType="end"/>
            </w:r>
            <w:r w:rsidRPr="00FC7C22">
              <w:rPr>
                <w:rFonts w:cs="Arial"/>
                <w:szCs w:val="19"/>
              </w:rPr>
              <w:t>&gt; 100 m</w:t>
            </w:r>
            <w:r w:rsidRPr="00FC7C22">
              <w:rPr>
                <w:rFonts w:cs="Arial"/>
                <w:szCs w:val="19"/>
              </w:rPr>
              <w:tab/>
            </w:r>
            <w:r w:rsidRPr="00FC7C22">
              <w:rPr>
                <w:rFonts w:cs="Arial"/>
                <w:szCs w:val="19"/>
              </w:rPr>
              <w:tab/>
            </w:r>
            <w:r w:rsidRPr="00FC7C22">
              <w:rPr>
                <w:rFonts w:cs="Arial"/>
                <w:szCs w:val="19"/>
              </w:rPr>
              <w:fldChar w:fldCharType="begin">
                <w:ffData>
                  <w:name w:val="Kontrol23"/>
                  <w:enabled/>
                  <w:calcOnExit w:val="0"/>
                  <w:checkBox>
                    <w:sizeAuto/>
                    <w:default w:val="0"/>
                  </w:checkBox>
                </w:ffData>
              </w:fldChar>
            </w:r>
            <w:r w:rsidRPr="00FC7C22">
              <w:rPr>
                <w:rFonts w:cs="Arial"/>
                <w:szCs w:val="19"/>
              </w:rPr>
              <w:instrText xml:space="preserve"> FORMCHECKBOX </w:instrText>
            </w:r>
            <w:r w:rsidRPr="00FC7C22">
              <w:rPr>
                <w:rFonts w:cs="Arial"/>
                <w:szCs w:val="19"/>
              </w:rPr>
            </w:r>
            <w:r w:rsidRPr="00FC7C22">
              <w:rPr>
                <w:rFonts w:cs="Arial"/>
                <w:szCs w:val="19"/>
              </w:rPr>
              <w:fldChar w:fldCharType="separate"/>
            </w:r>
            <w:r w:rsidRPr="00FC7C22">
              <w:rPr>
                <w:rFonts w:cs="Arial"/>
                <w:szCs w:val="19"/>
              </w:rPr>
              <w:fldChar w:fldCharType="end"/>
            </w:r>
            <w:r w:rsidRPr="00FC7C22">
              <w:rPr>
                <w:rFonts w:cs="Arial"/>
                <w:szCs w:val="19"/>
              </w:rPr>
              <w:t xml:space="preserve"> 20 - 100 m</w:t>
            </w:r>
            <w:r w:rsidRPr="00FC7C22">
              <w:rPr>
                <w:rFonts w:cs="Arial"/>
                <w:szCs w:val="19"/>
              </w:rPr>
              <w:tab/>
            </w:r>
            <w:bookmarkStart w:id="42" w:name="Kontrol23"/>
            <w:r w:rsidRPr="00FC7C22">
              <w:rPr>
                <w:rFonts w:cs="Arial"/>
                <w:szCs w:val="19"/>
              </w:rPr>
              <w:fldChar w:fldCharType="begin">
                <w:ffData>
                  <w:name w:val="Kontrol23"/>
                  <w:enabled/>
                  <w:calcOnExit w:val="0"/>
                  <w:checkBox>
                    <w:sizeAuto/>
                    <w:default w:val="1"/>
                  </w:checkBox>
                </w:ffData>
              </w:fldChar>
            </w:r>
            <w:r w:rsidRPr="00FC7C22">
              <w:rPr>
                <w:rFonts w:cs="Arial"/>
                <w:szCs w:val="19"/>
              </w:rPr>
              <w:instrText xml:space="preserve"> FORMCHECKBOX </w:instrText>
            </w:r>
            <w:r w:rsidRPr="00FC7C22">
              <w:rPr>
                <w:rFonts w:cs="Arial"/>
                <w:szCs w:val="19"/>
              </w:rPr>
            </w:r>
            <w:r w:rsidRPr="00FC7C22">
              <w:rPr>
                <w:rFonts w:cs="Arial"/>
                <w:szCs w:val="19"/>
              </w:rPr>
              <w:fldChar w:fldCharType="separate"/>
            </w:r>
            <w:r w:rsidRPr="00FC7C22">
              <w:rPr>
                <w:rFonts w:cs="Arial"/>
                <w:szCs w:val="19"/>
              </w:rPr>
              <w:fldChar w:fldCharType="end"/>
            </w:r>
            <w:bookmarkEnd w:id="42"/>
            <w:r w:rsidRPr="00FC7C22">
              <w:rPr>
                <w:rFonts w:cs="Arial"/>
                <w:szCs w:val="19"/>
              </w:rPr>
              <w:t xml:space="preserve"> &lt; 20 m</w:t>
            </w:r>
          </w:p>
        </w:tc>
      </w:tr>
      <w:tr w:rsidR="00271F80" w:rsidRPr="00FC7C22" w14:paraId="44C4337C"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2BFC5F62" w14:textId="77777777" w:rsidR="00271F80" w:rsidRPr="00FC7C22" w:rsidRDefault="00271F80" w:rsidP="00F86904">
            <w:pPr>
              <w:spacing w:before="120" w:after="120" w:line="280" w:lineRule="atLeast"/>
              <w:ind w:left="142"/>
              <w:jc w:val="left"/>
              <w:rPr>
                <w:rFonts w:cs="Arial"/>
                <w:color w:val="5F5F5F"/>
                <w:szCs w:val="19"/>
              </w:rPr>
            </w:pPr>
            <w:r w:rsidRPr="00FC7C22">
              <w:rPr>
                <w:rFonts w:cs="Arial"/>
                <w:color w:val="5F5F5F"/>
                <w:szCs w:val="19"/>
              </w:rPr>
              <w:t>Miljøledelse</w:t>
            </w:r>
          </w:p>
        </w:tc>
        <w:tc>
          <w:tcPr>
            <w:tcW w:w="7018" w:type="dxa"/>
            <w:gridSpan w:val="2"/>
            <w:tcBorders>
              <w:top w:val="single" w:sz="4" w:space="0" w:color="A6A6A6"/>
              <w:left w:val="single" w:sz="4" w:space="0" w:color="A6A6A6"/>
              <w:bottom w:val="single" w:sz="4" w:space="0" w:color="A6A6A6"/>
              <w:right w:val="single" w:sz="4" w:space="0" w:color="A6A6A6"/>
            </w:tcBorders>
          </w:tcPr>
          <w:p w14:paraId="0BE3FF42" w14:textId="4CBA68E1" w:rsidR="00271F80" w:rsidRPr="00FC7C22" w:rsidRDefault="00D32B42" w:rsidP="00F86904">
            <w:pPr>
              <w:spacing w:before="120" w:after="120" w:line="280" w:lineRule="atLeast"/>
              <w:ind w:left="142"/>
              <w:rPr>
                <w:rFonts w:cs="Arial"/>
                <w:szCs w:val="19"/>
              </w:rPr>
            </w:pPr>
            <w:bookmarkStart w:id="43" w:name="ind_env_control_code_env_control_name"/>
            <w:bookmarkEnd w:id="43"/>
            <w:r>
              <w:rPr>
                <w:rFonts w:cs="Arial"/>
                <w:szCs w:val="19"/>
              </w:rPr>
              <w:t xml:space="preserve">Frese har ikke et </w:t>
            </w:r>
            <w:r w:rsidR="002A7524">
              <w:rPr>
                <w:rFonts w:cs="Arial"/>
                <w:szCs w:val="19"/>
              </w:rPr>
              <w:t>miljøledelsessystem</w:t>
            </w:r>
            <w:r>
              <w:rPr>
                <w:rFonts w:cs="Arial"/>
                <w:szCs w:val="19"/>
              </w:rPr>
              <w:t xml:space="preserve"> eller målsætning herom. </w:t>
            </w:r>
            <w:r w:rsidR="002A7524">
              <w:rPr>
                <w:rFonts w:cs="Arial"/>
                <w:szCs w:val="19"/>
              </w:rPr>
              <w:t xml:space="preserve">Men har målsætning om at nedbringe Co2 emissioner. </w:t>
            </w:r>
          </w:p>
        </w:tc>
      </w:tr>
      <w:tr w:rsidR="00B30B3E" w:rsidRPr="00FC7C22" w14:paraId="668FDD02" w14:textId="77777777" w:rsidTr="009C472A">
        <w:trPr>
          <w:trHeight w:val="340"/>
        </w:trPr>
        <w:tc>
          <w:tcPr>
            <w:tcW w:w="2413" w:type="dxa"/>
            <w:tcBorders>
              <w:top w:val="single" w:sz="4" w:space="0" w:color="A6A6A6"/>
              <w:left w:val="single" w:sz="4" w:space="0" w:color="A6A6A6"/>
              <w:bottom w:val="single" w:sz="4" w:space="0" w:color="A6A6A6"/>
              <w:right w:val="single" w:sz="4" w:space="0" w:color="A6A6A6"/>
            </w:tcBorders>
          </w:tcPr>
          <w:p w14:paraId="35F7F1D7" w14:textId="77777777" w:rsidR="00B30B3E" w:rsidRPr="00FC7C22" w:rsidRDefault="00B30B3E" w:rsidP="00F86904">
            <w:pPr>
              <w:spacing w:before="120" w:after="120" w:line="280" w:lineRule="atLeast"/>
              <w:ind w:left="142"/>
              <w:jc w:val="left"/>
              <w:rPr>
                <w:rFonts w:cs="Arial"/>
                <w:color w:val="5F5F5F"/>
                <w:szCs w:val="19"/>
              </w:rPr>
            </w:pPr>
            <w:r w:rsidRPr="00FC7C22">
              <w:rPr>
                <w:rFonts w:cs="Arial"/>
                <w:color w:val="5F5F5F"/>
                <w:szCs w:val="19"/>
              </w:rPr>
              <w:t>Bemærkning</w:t>
            </w:r>
          </w:p>
        </w:tc>
        <w:tc>
          <w:tcPr>
            <w:tcW w:w="7018" w:type="dxa"/>
            <w:gridSpan w:val="2"/>
            <w:tcBorders>
              <w:top w:val="single" w:sz="4" w:space="0" w:color="A6A6A6"/>
              <w:left w:val="single" w:sz="4" w:space="0" w:color="A6A6A6"/>
              <w:bottom w:val="single" w:sz="4" w:space="0" w:color="A6A6A6"/>
              <w:right w:val="single" w:sz="4" w:space="0" w:color="A6A6A6"/>
            </w:tcBorders>
          </w:tcPr>
          <w:p w14:paraId="04059E20" w14:textId="28F431F5" w:rsidR="00B30B3E" w:rsidRPr="00FC7C22" w:rsidRDefault="00B30B3E" w:rsidP="00F86904">
            <w:pPr>
              <w:spacing w:before="120" w:after="120" w:line="280" w:lineRule="atLeast"/>
              <w:ind w:left="142"/>
              <w:rPr>
                <w:rFonts w:cs="Arial"/>
                <w:szCs w:val="19"/>
              </w:rPr>
            </w:pPr>
            <w:bookmarkStart w:id="44" w:name="ind_industry_comments"/>
            <w:bookmarkEnd w:id="44"/>
          </w:p>
        </w:tc>
      </w:tr>
    </w:tbl>
    <w:p w14:paraId="381E7616" w14:textId="77777777" w:rsidR="001F4003" w:rsidRPr="00FC7C22" w:rsidRDefault="001F4003" w:rsidP="00F86904">
      <w:pPr>
        <w:spacing w:line="280" w:lineRule="atLeast"/>
        <w:ind w:left="142"/>
        <w:rPr>
          <w:rFonts w:cs="Arial"/>
          <w:color w:val="000000"/>
          <w:szCs w:val="19"/>
        </w:rPr>
      </w:pPr>
    </w:p>
    <w:p w14:paraId="6A352F35" w14:textId="2B80A074" w:rsidR="006136B3" w:rsidRPr="009C472A" w:rsidRDefault="006136B3" w:rsidP="009C472A">
      <w:pPr>
        <w:spacing w:line="280" w:lineRule="atLeast"/>
        <w:ind w:left="0"/>
        <w:rPr>
          <w:rFonts w:cs="Arial"/>
          <w:b/>
          <w:szCs w:val="19"/>
        </w:rPr>
      </w:pPr>
      <w:bookmarkStart w:id="45" w:name="_Toc54669309"/>
      <w:r w:rsidRPr="00FC7C22">
        <w:rPr>
          <w:rFonts w:cs="Arial"/>
          <w:b/>
          <w:szCs w:val="19"/>
        </w:rPr>
        <w:t>Indretning og drift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6136B3" w:rsidRPr="00FC7C22" w14:paraId="6BC6771A" w14:textId="77777777" w:rsidTr="009C472A">
        <w:trPr>
          <w:cantSplit/>
          <w:trHeight w:val="362"/>
          <w:tblHeader/>
        </w:trPr>
        <w:tc>
          <w:tcPr>
            <w:tcW w:w="2838" w:type="dxa"/>
            <w:shd w:val="clear" w:color="auto" w:fill="auto"/>
            <w:vAlign w:val="center"/>
          </w:tcPr>
          <w:p w14:paraId="1560F313" w14:textId="77777777" w:rsidR="006136B3" w:rsidRPr="00FC7C22" w:rsidRDefault="006136B3"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4359EC2E" w14:textId="77777777" w:rsidR="006136B3" w:rsidRPr="00FC7C22" w:rsidRDefault="006136B3" w:rsidP="00F86904">
            <w:pPr>
              <w:spacing w:before="40" w:line="280" w:lineRule="atLeast"/>
              <w:ind w:left="0"/>
              <w:jc w:val="left"/>
              <w:rPr>
                <w:rFonts w:cs="Arial"/>
                <w:b/>
                <w:color w:val="5F5F5F"/>
                <w:szCs w:val="19"/>
              </w:rPr>
            </w:pPr>
            <w:r w:rsidRPr="00FC7C22">
              <w:rPr>
                <w:rFonts w:cs="Arial"/>
                <w:color w:val="5F5F5F"/>
                <w:szCs w:val="19"/>
              </w:rPr>
              <w:t>Tilsynskommentar</w:t>
            </w:r>
          </w:p>
        </w:tc>
      </w:tr>
      <w:tr w:rsidR="006136B3" w:rsidRPr="00FC7C22" w14:paraId="074C5F08" w14:textId="77777777" w:rsidTr="009C472A">
        <w:trPr>
          <w:trHeight w:val="567"/>
        </w:trPr>
        <w:tc>
          <w:tcPr>
            <w:tcW w:w="2838" w:type="dxa"/>
            <w:vAlign w:val="center"/>
          </w:tcPr>
          <w:p w14:paraId="4BE07F8F" w14:textId="77777777" w:rsidR="002A7524" w:rsidRDefault="002A7524" w:rsidP="002A7524">
            <w:pPr>
              <w:pStyle w:val="Listeafsnit"/>
              <w:numPr>
                <w:ilvl w:val="0"/>
                <w:numId w:val="7"/>
              </w:numPr>
              <w:spacing w:before="20" w:line="280" w:lineRule="atLeast"/>
              <w:jc w:val="left"/>
              <w:rPr>
                <w:rFonts w:cs="Arial"/>
                <w:szCs w:val="19"/>
              </w:rPr>
            </w:pPr>
            <w:bookmarkStart w:id="46" w:name="ind_control_items_control_item_nameX21"/>
            <w:bookmarkEnd w:id="46"/>
            <w:r w:rsidRPr="002A7524">
              <w:rPr>
                <w:rFonts w:cs="Arial"/>
                <w:szCs w:val="19"/>
              </w:rPr>
              <w:t>Drejebænke maskiner</w:t>
            </w:r>
          </w:p>
          <w:p w14:paraId="5A16139B" w14:textId="334A3657" w:rsidR="006136B3" w:rsidRPr="002A7524" w:rsidRDefault="002A7524" w:rsidP="002A7524">
            <w:pPr>
              <w:pStyle w:val="Listeafsnit"/>
              <w:numPr>
                <w:ilvl w:val="0"/>
                <w:numId w:val="7"/>
              </w:numPr>
              <w:spacing w:before="20" w:line="280" w:lineRule="atLeast"/>
              <w:jc w:val="left"/>
              <w:rPr>
                <w:rFonts w:cs="Arial"/>
                <w:szCs w:val="19"/>
              </w:rPr>
            </w:pPr>
            <w:r>
              <w:rPr>
                <w:rFonts w:cs="Arial"/>
                <w:szCs w:val="19"/>
              </w:rPr>
              <w:t xml:space="preserve">Udsug i bygning 6 </w:t>
            </w:r>
          </w:p>
          <w:p w14:paraId="37D40AD8" w14:textId="7AABCD29" w:rsidR="002A7524" w:rsidRPr="002A7524" w:rsidRDefault="002A7524" w:rsidP="002A7524">
            <w:pPr>
              <w:pStyle w:val="Listeafsnit"/>
              <w:numPr>
                <w:ilvl w:val="0"/>
                <w:numId w:val="7"/>
              </w:numPr>
              <w:spacing w:before="20" w:line="280" w:lineRule="atLeast"/>
              <w:jc w:val="left"/>
              <w:rPr>
                <w:rFonts w:cs="Arial"/>
                <w:szCs w:val="19"/>
              </w:rPr>
            </w:pPr>
            <w:r>
              <w:rPr>
                <w:rFonts w:cs="Arial"/>
                <w:szCs w:val="19"/>
              </w:rPr>
              <w:t xml:space="preserve">Olietønder </w:t>
            </w:r>
          </w:p>
        </w:tc>
        <w:tc>
          <w:tcPr>
            <w:tcW w:w="6592" w:type="dxa"/>
            <w:vAlign w:val="center"/>
          </w:tcPr>
          <w:p w14:paraId="4DC709BF" w14:textId="77777777" w:rsidR="006136B3" w:rsidRDefault="002A7524" w:rsidP="00F86904">
            <w:pPr>
              <w:spacing w:before="20" w:line="280" w:lineRule="atLeast"/>
              <w:ind w:left="0"/>
              <w:jc w:val="left"/>
              <w:rPr>
                <w:rFonts w:cs="Arial"/>
                <w:szCs w:val="19"/>
              </w:rPr>
            </w:pPr>
            <w:r>
              <w:rPr>
                <w:rFonts w:cs="Arial"/>
                <w:szCs w:val="19"/>
              </w:rPr>
              <w:t>Står på fast underlag m. spildbakke.</w:t>
            </w:r>
          </w:p>
          <w:p w14:paraId="20F2E4C1" w14:textId="7898762B" w:rsidR="002A7524" w:rsidRDefault="002A7524" w:rsidP="00F86904">
            <w:pPr>
              <w:spacing w:before="20" w:line="280" w:lineRule="atLeast"/>
              <w:ind w:left="0"/>
              <w:jc w:val="left"/>
              <w:rPr>
                <w:rFonts w:cs="Arial"/>
                <w:szCs w:val="19"/>
              </w:rPr>
            </w:pPr>
            <w:r>
              <w:rPr>
                <w:rFonts w:cs="Arial"/>
                <w:szCs w:val="19"/>
              </w:rPr>
              <w:t xml:space="preserve">Til mindre skære arbejder. </w:t>
            </w:r>
          </w:p>
          <w:p w14:paraId="5CB0D79C" w14:textId="7C43C750" w:rsidR="002A7524" w:rsidRPr="00FC7C22" w:rsidRDefault="002A7524" w:rsidP="00F86904">
            <w:pPr>
              <w:spacing w:before="20" w:line="280" w:lineRule="atLeast"/>
              <w:ind w:left="0"/>
              <w:jc w:val="left"/>
              <w:rPr>
                <w:rFonts w:cs="Arial"/>
                <w:szCs w:val="19"/>
              </w:rPr>
            </w:pPr>
            <w:r>
              <w:rPr>
                <w:rFonts w:cs="Arial"/>
                <w:szCs w:val="19"/>
              </w:rPr>
              <w:t>Står på spildbakke og uden mulighed for påkørsel.</w:t>
            </w:r>
          </w:p>
        </w:tc>
      </w:tr>
    </w:tbl>
    <w:p w14:paraId="17E663D7" w14:textId="77777777" w:rsidR="006136B3" w:rsidRPr="00FC7C22" w:rsidRDefault="006136B3" w:rsidP="00F86904">
      <w:pPr>
        <w:spacing w:line="280" w:lineRule="atLeast"/>
        <w:ind w:left="0"/>
        <w:rPr>
          <w:rFonts w:cs="Arial"/>
          <w:szCs w:val="19"/>
        </w:rPr>
      </w:pPr>
    </w:p>
    <w:p w14:paraId="7C90EFD7" w14:textId="77777777" w:rsidR="006136B3" w:rsidRPr="00FC7C22" w:rsidRDefault="002378D2" w:rsidP="009C472A">
      <w:pPr>
        <w:spacing w:line="280" w:lineRule="atLeast"/>
        <w:ind w:left="0"/>
        <w:rPr>
          <w:rFonts w:cs="Arial"/>
          <w:b/>
          <w:szCs w:val="19"/>
        </w:rPr>
      </w:pPr>
      <w:r w:rsidRPr="00FC7C22">
        <w:rPr>
          <w:rFonts w:cs="Arial"/>
          <w:b/>
          <w:szCs w:val="19"/>
        </w:rPr>
        <w:t>Gæ</w:t>
      </w:r>
      <w:r w:rsidR="00F33238" w:rsidRPr="00FC7C22">
        <w:rPr>
          <w:rFonts w:cs="Arial"/>
          <w:b/>
          <w:szCs w:val="19"/>
        </w:rPr>
        <w:t>l</w:t>
      </w:r>
      <w:r w:rsidRPr="00FC7C22">
        <w:rPr>
          <w:rFonts w:cs="Arial"/>
          <w:b/>
          <w:szCs w:val="19"/>
        </w:rPr>
        <w:t>dende afgørelse</w:t>
      </w:r>
      <w:r w:rsidR="00D62E0F" w:rsidRPr="00FC7C22">
        <w:rPr>
          <w:rFonts w:cs="Arial"/>
          <w:b/>
          <w:szCs w:val="19"/>
        </w:rPr>
        <w:t>r</w:t>
      </w:r>
      <w:bookmarkStart w:id="47" w:name="ind_inspec_report_media_filenameX30"/>
      <w:bookmarkEnd w:id="47"/>
    </w:p>
    <w:tbl>
      <w:tblPr>
        <w:tblW w:w="9431"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910"/>
        <w:gridCol w:w="2410"/>
        <w:gridCol w:w="1701"/>
        <w:gridCol w:w="2410"/>
      </w:tblGrid>
      <w:tr w:rsidR="00AC14C5" w:rsidRPr="00FC7C22" w14:paraId="7E29B7A9" w14:textId="77777777" w:rsidTr="009C472A">
        <w:trPr>
          <w:cantSplit/>
          <w:trHeight w:val="524"/>
        </w:trPr>
        <w:tc>
          <w:tcPr>
            <w:tcW w:w="2910" w:type="dxa"/>
            <w:tcBorders>
              <w:bottom w:val="single" w:sz="4" w:space="0" w:color="A6A6A6"/>
            </w:tcBorders>
            <w:shd w:val="clear" w:color="auto" w:fill="auto"/>
            <w:vAlign w:val="center"/>
          </w:tcPr>
          <w:p w14:paraId="5F4E08E9" w14:textId="77777777" w:rsidR="00AC14C5" w:rsidRPr="00FC7C22" w:rsidRDefault="00AC14C5" w:rsidP="00F86904">
            <w:pPr>
              <w:spacing w:before="40" w:line="280" w:lineRule="atLeast"/>
              <w:ind w:left="0"/>
              <w:jc w:val="left"/>
              <w:rPr>
                <w:rFonts w:cs="Arial"/>
                <w:color w:val="5F5F5F"/>
                <w:szCs w:val="19"/>
              </w:rPr>
            </w:pPr>
            <w:proofErr w:type="spellStart"/>
            <w:r w:rsidRPr="00FC7C22">
              <w:rPr>
                <w:rFonts w:cs="Arial"/>
                <w:color w:val="5F5F5F"/>
                <w:szCs w:val="19"/>
              </w:rPr>
              <w:t>Reg</w:t>
            </w:r>
            <w:proofErr w:type="spellEnd"/>
            <w:r w:rsidRPr="00FC7C22">
              <w:rPr>
                <w:rFonts w:cs="Arial"/>
                <w:color w:val="5F5F5F"/>
                <w:szCs w:val="19"/>
              </w:rPr>
              <w:t>. dato</w:t>
            </w:r>
          </w:p>
        </w:tc>
        <w:tc>
          <w:tcPr>
            <w:tcW w:w="2410" w:type="dxa"/>
            <w:tcBorders>
              <w:bottom w:val="single" w:sz="4" w:space="0" w:color="A6A6A6"/>
            </w:tcBorders>
            <w:shd w:val="clear" w:color="auto" w:fill="auto"/>
            <w:vAlign w:val="center"/>
          </w:tcPr>
          <w:p w14:paraId="4FB8AB95" w14:textId="77777777" w:rsidR="00AC14C5" w:rsidRPr="00FC7C22" w:rsidRDefault="00AC14C5" w:rsidP="00F86904">
            <w:pPr>
              <w:spacing w:before="40" w:line="280" w:lineRule="atLeast"/>
              <w:ind w:left="0"/>
              <w:jc w:val="left"/>
              <w:rPr>
                <w:rFonts w:cs="Arial"/>
                <w:color w:val="5F5F5F"/>
                <w:szCs w:val="19"/>
              </w:rPr>
            </w:pPr>
            <w:r w:rsidRPr="00FC7C22">
              <w:rPr>
                <w:rFonts w:cs="Arial"/>
                <w:color w:val="5F5F5F"/>
                <w:szCs w:val="19"/>
              </w:rPr>
              <w:t>Dok. dato</w:t>
            </w:r>
          </w:p>
        </w:tc>
        <w:tc>
          <w:tcPr>
            <w:tcW w:w="1701" w:type="dxa"/>
            <w:tcBorders>
              <w:bottom w:val="single" w:sz="4" w:space="0" w:color="A6A6A6"/>
            </w:tcBorders>
            <w:shd w:val="clear" w:color="auto" w:fill="auto"/>
            <w:vAlign w:val="center"/>
          </w:tcPr>
          <w:p w14:paraId="7A9B6444" w14:textId="77777777" w:rsidR="00AC14C5" w:rsidRPr="00FC7C22" w:rsidRDefault="00AC14C5" w:rsidP="00F86904">
            <w:pPr>
              <w:spacing w:before="40" w:line="280" w:lineRule="atLeast"/>
              <w:ind w:left="0"/>
              <w:jc w:val="left"/>
              <w:rPr>
                <w:rFonts w:cs="Arial"/>
                <w:color w:val="5F5F5F"/>
                <w:szCs w:val="19"/>
              </w:rPr>
            </w:pPr>
            <w:r w:rsidRPr="00FC7C22">
              <w:rPr>
                <w:rFonts w:cs="Arial"/>
                <w:color w:val="5F5F5F"/>
                <w:szCs w:val="19"/>
              </w:rPr>
              <w:t>Gruppe</w:t>
            </w:r>
          </w:p>
        </w:tc>
        <w:tc>
          <w:tcPr>
            <w:tcW w:w="2410" w:type="dxa"/>
            <w:vAlign w:val="center"/>
          </w:tcPr>
          <w:p w14:paraId="36628F8C" w14:textId="77777777" w:rsidR="00AC14C5" w:rsidRPr="00FC7C22" w:rsidRDefault="00AC14C5" w:rsidP="00F86904">
            <w:pPr>
              <w:spacing w:before="40" w:line="280" w:lineRule="atLeast"/>
              <w:ind w:left="0"/>
              <w:jc w:val="left"/>
              <w:rPr>
                <w:rFonts w:cs="Arial"/>
                <w:color w:val="5F5F5F"/>
                <w:szCs w:val="19"/>
              </w:rPr>
            </w:pPr>
            <w:r w:rsidRPr="00FC7C22">
              <w:rPr>
                <w:rFonts w:cs="Arial"/>
                <w:color w:val="5F5F5F"/>
                <w:szCs w:val="19"/>
              </w:rPr>
              <w:t>Beskrivelse</w:t>
            </w:r>
          </w:p>
        </w:tc>
      </w:tr>
      <w:tr w:rsidR="00AC14C5" w:rsidRPr="00FC7C22" w14:paraId="01DF5BBF" w14:textId="77777777" w:rsidTr="009C472A">
        <w:trPr>
          <w:cantSplit/>
          <w:trHeight w:val="252"/>
        </w:trPr>
        <w:tc>
          <w:tcPr>
            <w:tcW w:w="2910" w:type="dxa"/>
            <w:vAlign w:val="center"/>
          </w:tcPr>
          <w:p w14:paraId="2177CB61" w14:textId="1FA1CBF3" w:rsidR="00AC14C5" w:rsidRPr="00FC7C22" w:rsidRDefault="00CE71CB" w:rsidP="00F86904">
            <w:pPr>
              <w:spacing w:before="120" w:after="120" w:line="280" w:lineRule="atLeast"/>
              <w:ind w:left="72"/>
              <w:jc w:val="left"/>
              <w:rPr>
                <w:rFonts w:cs="Arial"/>
                <w:szCs w:val="19"/>
              </w:rPr>
            </w:pPr>
            <w:bookmarkStart w:id="48" w:name="csm_document_reg_date"/>
            <w:bookmarkEnd w:id="48"/>
            <w:r>
              <w:rPr>
                <w:rFonts w:cs="Arial"/>
                <w:szCs w:val="19"/>
              </w:rPr>
              <w:t>25/03-2025</w:t>
            </w:r>
          </w:p>
        </w:tc>
        <w:tc>
          <w:tcPr>
            <w:tcW w:w="2410" w:type="dxa"/>
            <w:vAlign w:val="center"/>
          </w:tcPr>
          <w:p w14:paraId="0BC1FAD2" w14:textId="5A91C8CE" w:rsidR="00AC14C5" w:rsidRPr="00FC7C22" w:rsidRDefault="00A63DAF" w:rsidP="00F86904">
            <w:pPr>
              <w:spacing w:before="120" w:after="120" w:line="280" w:lineRule="atLeast"/>
              <w:ind w:left="72"/>
              <w:jc w:val="left"/>
              <w:rPr>
                <w:rFonts w:cs="Arial"/>
                <w:szCs w:val="19"/>
              </w:rPr>
            </w:pPr>
            <w:r>
              <w:rPr>
                <w:rFonts w:cs="Arial"/>
                <w:szCs w:val="19"/>
              </w:rPr>
              <w:t>12/05-2025</w:t>
            </w:r>
          </w:p>
        </w:tc>
        <w:tc>
          <w:tcPr>
            <w:tcW w:w="1701" w:type="dxa"/>
            <w:shd w:val="clear" w:color="auto" w:fill="auto"/>
            <w:vAlign w:val="center"/>
          </w:tcPr>
          <w:p w14:paraId="2BBFEEB5" w14:textId="7E8E9FE6" w:rsidR="00AC14C5" w:rsidRPr="00FC7C22" w:rsidRDefault="00CE71CB" w:rsidP="00F86904">
            <w:pPr>
              <w:spacing w:before="120" w:after="120" w:line="280" w:lineRule="atLeast"/>
              <w:ind w:left="72"/>
              <w:jc w:val="left"/>
              <w:rPr>
                <w:rFonts w:cs="Arial"/>
                <w:szCs w:val="19"/>
              </w:rPr>
            </w:pPr>
            <w:r>
              <w:rPr>
                <w:rFonts w:cs="Arial"/>
                <w:szCs w:val="19"/>
              </w:rPr>
              <w:t xml:space="preserve">Indskærpelse </w:t>
            </w:r>
          </w:p>
        </w:tc>
        <w:tc>
          <w:tcPr>
            <w:tcW w:w="2410" w:type="dxa"/>
            <w:vAlign w:val="center"/>
          </w:tcPr>
          <w:p w14:paraId="7D3553DE" w14:textId="14AE5F12" w:rsidR="00AC14C5" w:rsidRPr="00FC7C22" w:rsidRDefault="00CE71CB" w:rsidP="00F86904">
            <w:pPr>
              <w:spacing w:before="120" w:after="120" w:line="280" w:lineRule="atLeast"/>
              <w:ind w:left="72"/>
              <w:jc w:val="left"/>
              <w:rPr>
                <w:rFonts w:cs="Arial"/>
                <w:szCs w:val="19"/>
              </w:rPr>
            </w:pPr>
            <w:r>
              <w:rPr>
                <w:rFonts w:cs="Arial"/>
                <w:szCs w:val="19"/>
              </w:rPr>
              <w:t xml:space="preserve">Se begyndelsen af brevet. </w:t>
            </w:r>
          </w:p>
        </w:tc>
      </w:tr>
    </w:tbl>
    <w:p w14:paraId="5D633E8C" w14:textId="77777777" w:rsidR="000701E3" w:rsidRPr="00FC7C22" w:rsidRDefault="000701E3" w:rsidP="00F86904">
      <w:pPr>
        <w:spacing w:line="280" w:lineRule="atLeast"/>
        <w:ind w:left="0"/>
        <w:rPr>
          <w:rFonts w:cs="Arial"/>
          <w:szCs w:val="19"/>
        </w:rPr>
      </w:pPr>
    </w:p>
    <w:p w14:paraId="56C08982" w14:textId="245D5488" w:rsidR="00EA344A" w:rsidRPr="009C472A" w:rsidRDefault="006628F4" w:rsidP="00F86904">
      <w:pPr>
        <w:spacing w:line="280" w:lineRule="atLeast"/>
        <w:ind w:left="0"/>
        <w:rPr>
          <w:rFonts w:cs="Arial"/>
          <w:b/>
          <w:szCs w:val="19"/>
        </w:rPr>
      </w:pPr>
      <w:r w:rsidRPr="00FC7C22">
        <w:rPr>
          <w:rFonts w:cs="Arial"/>
          <w:b/>
          <w:szCs w:val="19"/>
        </w:rPr>
        <w:t>Oplag af affald</w:t>
      </w:r>
      <w:bookmarkEnd w:id="45"/>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6628F4" w:rsidRPr="00FC7C22" w14:paraId="39E52F79" w14:textId="77777777" w:rsidTr="009C472A">
        <w:trPr>
          <w:cantSplit/>
          <w:trHeight w:val="362"/>
          <w:tblHeader/>
        </w:trPr>
        <w:tc>
          <w:tcPr>
            <w:tcW w:w="2838" w:type="dxa"/>
            <w:shd w:val="clear" w:color="auto" w:fill="auto"/>
            <w:vAlign w:val="center"/>
          </w:tcPr>
          <w:p w14:paraId="21352609" w14:textId="77777777" w:rsidR="00330D68" w:rsidRDefault="00330D68" w:rsidP="00F86904">
            <w:pPr>
              <w:spacing w:before="40" w:line="280" w:lineRule="atLeast"/>
              <w:ind w:left="0"/>
              <w:jc w:val="left"/>
              <w:rPr>
                <w:rFonts w:cs="Arial"/>
                <w:color w:val="5F5F5F"/>
                <w:szCs w:val="19"/>
              </w:rPr>
            </w:pPr>
          </w:p>
          <w:p w14:paraId="33681B44" w14:textId="746D53CF" w:rsidR="006628F4" w:rsidRPr="00FC7C22" w:rsidRDefault="006628F4"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3BEACDC7" w14:textId="77777777" w:rsidR="006628F4" w:rsidRPr="00FC7C22" w:rsidRDefault="006628F4" w:rsidP="00F86904">
            <w:pPr>
              <w:spacing w:before="40" w:line="280" w:lineRule="atLeast"/>
              <w:ind w:left="0"/>
              <w:jc w:val="left"/>
              <w:rPr>
                <w:rFonts w:cs="Arial"/>
                <w:b/>
                <w:color w:val="5F5F5F"/>
                <w:szCs w:val="19"/>
              </w:rPr>
            </w:pPr>
            <w:r w:rsidRPr="00FC7C22">
              <w:rPr>
                <w:rFonts w:cs="Arial"/>
                <w:color w:val="5F5F5F"/>
                <w:szCs w:val="19"/>
              </w:rPr>
              <w:t>Tilsynskommentar</w:t>
            </w:r>
          </w:p>
        </w:tc>
      </w:tr>
      <w:tr w:rsidR="006628F4" w:rsidRPr="00FC7C22" w14:paraId="76D2C13E" w14:textId="77777777" w:rsidTr="009C472A">
        <w:trPr>
          <w:trHeight w:val="567"/>
        </w:trPr>
        <w:tc>
          <w:tcPr>
            <w:tcW w:w="2838" w:type="dxa"/>
            <w:vAlign w:val="center"/>
          </w:tcPr>
          <w:p w14:paraId="285B092E" w14:textId="0B6B9729" w:rsidR="006628F4" w:rsidRPr="00FC7C22" w:rsidRDefault="002B6DE1" w:rsidP="00F86904">
            <w:pPr>
              <w:spacing w:before="20" w:line="280" w:lineRule="atLeast"/>
              <w:ind w:left="214"/>
              <w:jc w:val="left"/>
              <w:rPr>
                <w:rFonts w:cs="Arial"/>
                <w:szCs w:val="19"/>
              </w:rPr>
            </w:pPr>
            <w:bookmarkStart w:id="49" w:name="ind_control_items_control_item_nameX7"/>
            <w:bookmarkEnd w:id="49"/>
            <w:r>
              <w:rPr>
                <w:rFonts w:cs="Arial"/>
                <w:szCs w:val="19"/>
              </w:rPr>
              <w:t>Styrket affaldstilsyn</w:t>
            </w:r>
          </w:p>
        </w:tc>
        <w:tc>
          <w:tcPr>
            <w:tcW w:w="6592" w:type="dxa"/>
            <w:vAlign w:val="center"/>
          </w:tcPr>
          <w:p w14:paraId="647243D2" w14:textId="77777777" w:rsidR="006628F4" w:rsidRDefault="002B6DE1" w:rsidP="00F86904">
            <w:pPr>
              <w:spacing w:before="20" w:line="280" w:lineRule="atLeast"/>
              <w:ind w:left="0"/>
              <w:jc w:val="left"/>
              <w:rPr>
                <w:rFonts w:cs="Arial"/>
                <w:szCs w:val="19"/>
              </w:rPr>
            </w:pPr>
            <w:r>
              <w:rPr>
                <w:rFonts w:cs="Arial"/>
                <w:szCs w:val="19"/>
              </w:rPr>
              <w:t>Spraydåser</w:t>
            </w:r>
          </w:p>
          <w:p w14:paraId="3EC8B735" w14:textId="77777777" w:rsidR="002B6DE1" w:rsidRDefault="002B6DE1" w:rsidP="00F86904">
            <w:pPr>
              <w:spacing w:before="20" w:line="280" w:lineRule="atLeast"/>
              <w:ind w:left="0"/>
              <w:jc w:val="left"/>
              <w:rPr>
                <w:rFonts w:cs="Arial"/>
                <w:szCs w:val="19"/>
              </w:rPr>
            </w:pPr>
            <w:r>
              <w:rPr>
                <w:rFonts w:cs="Arial"/>
                <w:szCs w:val="19"/>
              </w:rPr>
              <w:t>Farve og malingemballage</w:t>
            </w:r>
          </w:p>
          <w:p w14:paraId="7DD1D565" w14:textId="77777777" w:rsidR="002B6DE1" w:rsidRDefault="002B6DE1" w:rsidP="00F86904">
            <w:pPr>
              <w:spacing w:before="20" w:line="280" w:lineRule="atLeast"/>
              <w:ind w:left="0"/>
              <w:jc w:val="left"/>
              <w:rPr>
                <w:rFonts w:cs="Arial"/>
                <w:szCs w:val="19"/>
              </w:rPr>
            </w:pPr>
            <w:r>
              <w:rPr>
                <w:rFonts w:cs="Arial"/>
                <w:szCs w:val="19"/>
              </w:rPr>
              <w:t>Hård plast</w:t>
            </w:r>
          </w:p>
          <w:p w14:paraId="483B7919" w14:textId="77777777" w:rsidR="002B6DE1" w:rsidRDefault="002B6DE1" w:rsidP="00F86904">
            <w:pPr>
              <w:spacing w:before="20" w:line="280" w:lineRule="atLeast"/>
              <w:ind w:left="0"/>
              <w:jc w:val="left"/>
              <w:rPr>
                <w:rFonts w:cs="Arial"/>
                <w:szCs w:val="19"/>
              </w:rPr>
            </w:pPr>
            <w:r>
              <w:rPr>
                <w:rFonts w:cs="Arial"/>
                <w:szCs w:val="19"/>
              </w:rPr>
              <w:t xml:space="preserve">Papir </w:t>
            </w:r>
          </w:p>
          <w:p w14:paraId="4721E2E9" w14:textId="45672D5D" w:rsidR="002A7524" w:rsidRDefault="002A7524" w:rsidP="00F86904">
            <w:pPr>
              <w:spacing w:before="20" w:line="280" w:lineRule="atLeast"/>
              <w:ind w:left="0"/>
              <w:jc w:val="left"/>
              <w:rPr>
                <w:rFonts w:cs="Arial"/>
                <w:szCs w:val="19"/>
              </w:rPr>
            </w:pPr>
            <w:r>
              <w:rPr>
                <w:rFonts w:cs="Arial"/>
                <w:szCs w:val="19"/>
              </w:rPr>
              <w:t>Pap</w:t>
            </w:r>
          </w:p>
          <w:p w14:paraId="5514D20E" w14:textId="0160481C" w:rsidR="002B6DE1" w:rsidRDefault="002B6DE1" w:rsidP="00F86904">
            <w:pPr>
              <w:spacing w:before="20" w:line="280" w:lineRule="atLeast"/>
              <w:ind w:left="0"/>
              <w:jc w:val="left"/>
              <w:rPr>
                <w:rFonts w:cs="Arial"/>
                <w:szCs w:val="19"/>
              </w:rPr>
            </w:pPr>
            <w:r>
              <w:rPr>
                <w:rFonts w:cs="Arial"/>
                <w:szCs w:val="19"/>
              </w:rPr>
              <w:t>Biorest</w:t>
            </w:r>
          </w:p>
          <w:p w14:paraId="2C44CAEA" w14:textId="77777777" w:rsidR="002B6DE1" w:rsidRDefault="002B6DE1" w:rsidP="00F86904">
            <w:pPr>
              <w:spacing w:before="20" w:line="280" w:lineRule="atLeast"/>
              <w:ind w:left="0"/>
              <w:jc w:val="left"/>
              <w:rPr>
                <w:rFonts w:cs="Arial"/>
                <w:szCs w:val="19"/>
              </w:rPr>
            </w:pPr>
            <w:r>
              <w:rPr>
                <w:rFonts w:cs="Arial"/>
                <w:szCs w:val="19"/>
              </w:rPr>
              <w:t>Træaffald</w:t>
            </w:r>
          </w:p>
          <w:p w14:paraId="11B6CBF0" w14:textId="77777777" w:rsidR="002B6DE1" w:rsidRDefault="002B6DE1" w:rsidP="00F86904">
            <w:pPr>
              <w:spacing w:before="20" w:line="280" w:lineRule="atLeast"/>
              <w:ind w:left="0"/>
              <w:jc w:val="left"/>
              <w:rPr>
                <w:rFonts w:cs="Arial"/>
                <w:szCs w:val="19"/>
              </w:rPr>
            </w:pPr>
            <w:r>
              <w:rPr>
                <w:rFonts w:cs="Arial"/>
                <w:szCs w:val="19"/>
              </w:rPr>
              <w:t>Metal spåner</w:t>
            </w:r>
          </w:p>
          <w:p w14:paraId="372B3FF5" w14:textId="15BB6604" w:rsidR="002B6DE1" w:rsidRDefault="002B6DE1" w:rsidP="00F86904">
            <w:pPr>
              <w:spacing w:before="20" w:line="280" w:lineRule="atLeast"/>
              <w:ind w:left="0"/>
              <w:jc w:val="left"/>
              <w:rPr>
                <w:rFonts w:cs="Arial"/>
                <w:szCs w:val="19"/>
              </w:rPr>
            </w:pPr>
            <w:r>
              <w:rPr>
                <w:rFonts w:cs="Arial"/>
                <w:szCs w:val="19"/>
              </w:rPr>
              <w:t>Batterier</w:t>
            </w:r>
          </w:p>
          <w:p w14:paraId="71E2483B" w14:textId="0002B2BD" w:rsidR="002B6DE1" w:rsidRDefault="002A7524" w:rsidP="00F86904">
            <w:pPr>
              <w:spacing w:before="20" w:line="280" w:lineRule="atLeast"/>
              <w:ind w:left="0"/>
              <w:jc w:val="left"/>
              <w:rPr>
                <w:rFonts w:cs="Arial"/>
                <w:szCs w:val="19"/>
              </w:rPr>
            </w:pPr>
            <w:r>
              <w:rPr>
                <w:rFonts w:cs="Arial"/>
                <w:szCs w:val="19"/>
              </w:rPr>
              <w:t>Lysstofrør</w:t>
            </w:r>
          </w:p>
          <w:p w14:paraId="7EA5C677" w14:textId="0BD4F828" w:rsidR="002B6DE1" w:rsidRDefault="002A7524" w:rsidP="00F86904">
            <w:pPr>
              <w:spacing w:before="20" w:line="280" w:lineRule="atLeast"/>
              <w:ind w:left="0"/>
              <w:jc w:val="left"/>
              <w:rPr>
                <w:rFonts w:cs="Arial"/>
                <w:szCs w:val="19"/>
              </w:rPr>
            </w:pPr>
            <w:r>
              <w:rPr>
                <w:rFonts w:cs="Arial"/>
                <w:szCs w:val="19"/>
              </w:rPr>
              <w:t>Akkumulator</w:t>
            </w:r>
            <w:r w:rsidR="002B6DE1">
              <w:rPr>
                <w:rFonts w:cs="Arial"/>
                <w:szCs w:val="19"/>
              </w:rPr>
              <w:t xml:space="preserve"> </w:t>
            </w:r>
          </w:p>
          <w:p w14:paraId="663CC20B" w14:textId="7C0F8F6A" w:rsidR="002B6DE1" w:rsidRDefault="002A7524" w:rsidP="00F86904">
            <w:pPr>
              <w:spacing w:before="20" w:line="280" w:lineRule="atLeast"/>
              <w:ind w:left="0"/>
              <w:jc w:val="left"/>
              <w:rPr>
                <w:rFonts w:cs="Arial"/>
                <w:szCs w:val="19"/>
              </w:rPr>
            </w:pPr>
            <w:r>
              <w:rPr>
                <w:rFonts w:cs="Arial"/>
                <w:szCs w:val="19"/>
              </w:rPr>
              <w:lastRenderedPageBreak/>
              <w:t>Elektronik</w:t>
            </w:r>
          </w:p>
          <w:p w14:paraId="1A87FBBB" w14:textId="77777777" w:rsidR="002B6DE1" w:rsidRDefault="002B6DE1" w:rsidP="00F86904">
            <w:pPr>
              <w:spacing w:before="20" w:line="280" w:lineRule="atLeast"/>
              <w:ind w:left="0"/>
              <w:jc w:val="left"/>
              <w:rPr>
                <w:rFonts w:cs="Arial"/>
                <w:szCs w:val="19"/>
              </w:rPr>
            </w:pPr>
            <w:r>
              <w:rPr>
                <w:rFonts w:cs="Arial"/>
                <w:szCs w:val="19"/>
              </w:rPr>
              <w:t xml:space="preserve">Plastikbånd </w:t>
            </w:r>
          </w:p>
          <w:p w14:paraId="477BE37B" w14:textId="19BA93B4" w:rsidR="002B6DE1" w:rsidRPr="00FC7C22" w:rsidRDefault="002B6DE1" w:rsidP="00F86904">
            <w:pPr>
              <w:spacing w:before="20" w:line="280" w:lineRule="atLeast"/>
              <w:ind w:left="0"/>
              <w:jc w:val="left"/>
              <w:rPr>
                <w:rFonts w:cs="Arial"/>
                <w:szCs w:val="19"/>
              </w:rPr>
            </w:pPr>
            <w:r>
              <w:rPr>
                <w:rFonts w:cs="Arial"/>
                <w:szCs w:val="19"/>
              </w:rPr>
              <w:t xml:space="preserve">Stena </w:t>
            </w:r>
            <w:proofErr w:type="spellStart"/>
            <w:r>
              <w:rPr>
                <w:rFonts w:cs="Arial"/>
                <w:szCs w:val="19"/>
              </w:rPr>
              <w:t>recycling</w:t>
            </w:r>
            <w:proofErr w:type="spellEnd"/>
            <w:r>
              <w:rPr>
                <w:rFonts w:cs="Arial"/>
                <w:szCs w:val="19"/>
              </w:rPr>
              <w:t xml:space="preserve"> afhenter alle ovenstående fraktioner. </w:t>
            </w:r>
            <w:r w:rsidR="002A7524">
              <w:rPr>
                <w:rFonts w:cs="Arial"/>
                <w:szCs w:val="19"/>
              </w:rPr>
              <w:t xml:space="preserve">Dokumentation kontrolleret i Affaldsdatasystemet fra Miljøstyrelsen. </w:t>
            </w:r>
          </w:p>
        </w:tc>
      </w:tr>
    </w:tbl>
    <w:p w14:paraId="24005EA6" w14:textId="77777777" w:rsidR="006136B3" w:rsidRPr="00FC7C22" w:rsidRDefault="006136B3" w:rsidP="009C472A">
      <w:pPr>
        <w:spacing w:line="280" w:lineRule="atLeast"/>
        <w:ind w:left="0"/>
        <w:rPr>
          <w:rFonts w:cs="Arial"/>
          <w:b/>
          <w:szCs w:val="19"/>
        </w:rPr>
      </w:pPr>
      <w:bookmarkStart w:id="50" w:name="ind_inspec_report_media_filenameX9"/>
      <w:bookmarkEnd w:id="50"/>
    </w:p>
    <w:p w14:paraId="37EB587A" w14:textId="34C27711" w:rsidR="00762B0B" w:rsidRPr="009C472A" w:rsidRDefault="006628F4" w:rsidP="009C472A">
      <w:pPr>
        <w:spacing w:line="280" w:lineRule="atLeast"/>
        <w:ind w:left="0"/>
        <w:rPr>
          <w:rFonts w:cs="Arial"/>
          <w:b/>
          <w:szCs w:val="19"/>
        </w:rPr>
      </w:pPr>
      <w:r w:rsidRPr="00FC7C22">
        <w:rPr>
          <w:rFonts w:cs="Arial"/>
          <w:b/>
          <w:szCs w:val="19"/>
        </w:rPr>
        <w:t>Luftemissioner</w:t>
      </w:r>
    </w:p>
    <w:p w14:paraId="2A29F8D4" w14:textId="77777777" w:rsidR="006628F4" w:rsidRPr="00FC7C22" w:rsidRDefault="006628F4" w:rsidP="009C472A">
      <w:pPr>
        <w:spacing w:line="280" w:lineRule="atLeast"/>
        <w:ind w:left="0"/>
        <w:rPr>
          <w:rFonts w:cs="Arial"/>
          <w:szCs w:val="19"/>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6628F4" w:rsidRPr="00FC7C22" w14:paraId="4EB4A3F2" w14:textId="77777777" w:rsidTr="009C472A">
        <w:trPr>
          <w:cantSplit/>
          <w:trHeight w:val="362"/>
          <w:tblHeader/>
        </w:trPr>
        <w:tc>
          <w:tcPr>
            <w:tcW w:w="2838" w:type="dxa"/>
            <w:shd w:val="clear" w:color="auto" w:fill="auto"/>
            <w:vAlign w:val="center"/>
          </w:tcPr>
          <w:p w14:paraId="273BB2A9" w14:textId="77777777" w:rsidR="006628F4" w:rsidRPr="00FC7C22" w:rsidRDefault="006628F4"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3841C879" w14:textId="77777777" w:rsidR="006628F4" w:rsidRPr="00FC7C22" w:rsidRDefault="006628F4" w:rsidP="00F86904">
            <w:pPr>
              <w:spacing w:before="40" w:line="280" w:lineRule="atLeast"/>
              <w:ind w:left="0"/>
              <w:jc w:val="left"/>
              <w:rPr>
                <w:rFonts w:cs="Arial"/>
                <w:b/>
                <w:color w:val="5F5F5F"/>
                <w:szCs w:val="19"/>
              </w:rPr>
            </w:pPr>
            <w:r w:rsidRPr="00FC7C22">
              <w:rPr>
                <w:rFonts w:cs="Arial"/>
                <w:color w:val="5F5F5F"/>
                <w:szCs w:val="19"/>
              </w:rPr>
              <w:t>Tilsynskommentar</w:t>
            </w:r>
          </w:p>
        </w:tc>
      </w:tr>
      <w:tr w:rsidR="006628F4" w:rsidRPr="00FC7C22" w14:paraId="17686EFF" w14:textId="77777777" w:rsidTr="009C472A">
        <w:trPr>
          <w:trHeight w:val="567"/>
        </w:trPr>
        <w:tc>
          <w:tcPr>
            <w:tcW w:w="2838" w:type="dxa"/>
            <w:vAlign w:val="center"/>
          </w:tcPr>
          <w:p w14:paraId="03025A87" w14:textId="3C48EB24" w:rsidR="006628F4" w:rsidRPr="00FC7C22" w:rsidRDefault="002B6DE1" w:rsidP="00F86904">
            <w:pPr>
              <w:spacing w:before="20" w:line="280" w:lineRule="atLeast"/>
              <w:ind w:left="214"/>
              <w:jc w:val="left"/>
              <w:rPr>
                <w:rFonts w:cs="Arial"/>
                <w:szCs w:val="19"/>
              </w:rPr>
            </w:pPr>
            <w:bookmarkStart w:id="51" w:name="ind_control_items_control_item_name"/>
            <w:bookmarkEnd w:id="51"/>
            <w:r>
              <w:rPr>
                <w:rFonts w:cs="Arial"/>
                <w:szCs w:val="19"/>
              </w:rPr>
              <w:t>O</w:t>
            </w:r>
            <w:r w:rsidRPr="002B6DE1">
              <w:rPr>
                <w:rFonts w:cs="Arial"/>
                <w:szCs w:val="19"/>
              </w:rPr>
              <w:t>lietågeaerosoler</w:t>
            </w:r>
          </w:p>
        </w:tc>
        <w:tc>
          <w:tcPr>
            <w:tcW w:w="6592" w:type="dxa"/>
            <w:vAlign w:val="center"/>
          </w:tcPr>
          <w:p w14:paraId="0C5797D5" w14:textId="75C7F637" w:rsidR="006628F4" w:rsidRPr="00FC7C22" w:rsidRDefault="00645F9B" w:rsidP="00F86904">
            <w:pPr>
              <w:spacing w:before="20" w:line="280" w:lineRule="atLeast"/>
              <w:ind w:left="0"/>
              <w:jc w:val="left"/>
              <w:rPr>
                <w:rFonts w:cs="Arial"/>
                <w:szCs w:val="19"/>
              </w:rPr>
            </w:pPr>
            <w:r w:rsidRPr="00645F9B">
              <w:rPr>
                <w:rFonts w:cs="Arial"/>
                <w:szCs w:val="19"/>
              </w:rPr>
              <w:t xml:space="preserve">Olietågefiltre </w:t>
            </w:r>
            <w:r>
              <w:rPr>
                <w:rFonts w:cs="Arial"/>
                <w:szCs w:val="19"/>
              </w:rPr>
              <w:t>bliver</w:t>
            </w:r>
            <w:r w:rsidRPr="00645F9B">
              <w:rPr>
                <w:rFonts w:cs="Arial"/>
                <w:szCs w:val="19"/>
              </w:rPr>
              <w:t xml:space="preserve"> vedligeholde</w:t>
            </w:r>
            <w:r>
              <w:rPr>
                <w:rFonts w:cs="Arial"/>
                <w:szCs w:val="19"/>
              </w:rPr>
              <w:t>t</w:t>
            </w:r>
            <w:r w:rsidRPr="00645F9B">
              <w:rPr>
                <w:rFonts w:cs="Arial"/>
                <w:szCs w:val="19"/>
              </w:rPr>
              <w:t xml:space="preserve"> og serviceres efter leverandørens anvisninger.</w:t>
            </w:r>
            <w:r>
              <w:rPr>
                <w:rFonts w:cs="Arial"/>
                <w:szCs w:val="19"/>
              </w:rPr>
              <w:t xml:space="preserve"> Analyse resultater dokumenter at </w:t>
            </w:r>
            <w:r w:rsidRPr="00645F9B">
              <w:rPr>
                <w:rFonts w:cs="Arial"/>
                <w:szCs w:val="19"/>
              </w:rPr>
              <w:t>emissionsgrænseværdier</w:t>
            </w:r>
            <w:r>
              <w:rPr>
                <w:rFonts w:cs="Arial"/>
                <w:szCs w:val="19"/>
              </w:rPr>
              <w:t xml:space="preserve"> overholdes. </w:t>
            </w:r>
          </w:p>
        </w:tc>
      </w:tr>
    </w:tbl>
    <w:p w14:paraId="1C76E1FB" w14:textId="77777777" w:rsidR="00BD531A" w:rsidRPr="00FC7C22" w:rsidRDefault="00BD531A" w:rsidP="00F86904">
      <w:pPr>
        <w:spacing w:line="280" w:lineRule="atLeast"/>
        <w:ind w:left="0"/>
        <w:rPr>
          <w:rFonts w:cs="Tahoma"/>
          <w:szCs w:val="19"/>
        </w:rPr>
      </w:pPr>
      <w:bookmarkStart w:id="52" w:name="ind_inspec_report_media_filename"/>
      <w:bookmarkStart w:id="53" w:name="ind_inspec_report_media_filenameX15"/>
      <w:bookmarkEnd w:id="52"/>
      <w:bookmarkEnd w:id="53"/>
    </w:p>
    <w:p w14:paraId="16BAA13C" w14:textId="77777777" w:rsidR="00725819" w:rsidRPr="00FC7C22" w:rsidRDefault="00725819" w:rsidP="00F86904">
      <w:pPr>
        <w:spacing w:line="280" w:lineRule="atLeast"/>
        <w:ind w:left="0"/>
        <w:rPr>
          <w:rFonts w:cs="Arial"/>
          <w:szCs w:val="19"/>
        </w:rPr>
      </w:pPr>
      <w:bookmarkStart w:id="54" w:name="ind_inspec_report_media_filenameX6"/>
      <w:bookmarkStart w:id="55" w:name="ind_inspec_report_media_filenameX14"/>
      <w:bookmarkStart w:id="56" w:name="_Toc54669304"/>
      <w:bookmarkStart w:id="57" w:name="_Toc54669305"/>
      <w:bookmarkEnd w:id="54"/>
      <w:bookmarkEnd w:id="55"/>
    </w:p>
    <w:p w14:paraId="6A8A2643" w14:textId="6459A6F3" w:rsidR="00725819" w:rsidRPr="009C472A" w:rsidRDefault="00725819" w:rsidP="009C472A">
      <w:pPr>
        <w:spacing w:line="280" w:lineRule="atLeast"/>
        <w:ind w:left="0"/>
        <w:rPr>
          <w:rFonts w:cs="Arial"/>
          <w:b/>
          <w:szCs w:val="19"/>
        </w:rPr>
      </w:pPr>
      <w:r w:rsidRPr="00FC7C22">
        <w:rPr>
          <w:rFonts w:cs="Arial"/>
          <w:b/>
          <w:szCs w:val="19"/>
        </w:rPr>
        <w:t>Spildevand</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3"/>
      </w:tblGrid>
      <w:tr w:rsidR="00725819" w:rsidRPr="00FC7C22" w14:paraId="7506C93D" w14:textId="77777777" w:rsidTr="009C472A">
        <w:trPr>
          <w:cantSplit/>
          <w:trHeight w:val="362"/>
          <w:tblHeader/>
        </w:trPr>
        <w:tc>
          <w:tcPr>
            <w:tcW w:w="2838" w:type="dxa"/>
            <w:shd w:val="clear" w:color="auto" w:fill="auto"/>
            <w:vAlign w:val="center"/>
          </w:tcPr>
          <w:p w14:paraId="4854A284" w14:textId="77777777" w:rsidR="00725819" w:rsidRPr="00FC7C22" w:rsidRDefault="00725819"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3" w:type="dxa"/>
            <w:shd w:val="clear" w:color="auto" w:fill="auto"/>
            <w:vAlign w:val="center"/>
          </w:tcPr>
          <w:p w14:paraId="71EB902B" w14:textId="77777777" w:rsidR="00725819" w:rsidRPr="00FC7C22" w:rsidRDefault="00725819" w:rsidP="00F86904">
            <w:pPr>
              <w:spacing w:before="40" w:line="280" w:lineRule="atLeast"/>
              <w:ind w:left="0"/>
              <w:jc w:val="left"/>
              <w:rPr>
                <w:rFonts w:cs="Arial"/>
                <w:b/>
                <w:color w:val="5F5F5F"/>
                <w:szCs w:val="19"/>
              </w:rPr>
            </w:pPr>
            <w:r w:rsidRPr="00FC7C22">
              <w:rPr>
                <w:rFonts w:cs="Arial"/>
                <w:color w:val="5F5F5F"/>
                <w:szCs w:val="19"/>
              </w:rPr>
              <w:t>Tilsynskommentar</w:t>
            </w:r>
          </w:p>
        </w:tc>
      </w:tr>
      <w:tr w:rsidR="00725819" w:rsidRPr="00FC7C22" w14:paraId="2EB79473" w14:textId="77777777" w:rsidTr="009C472A">
        <w:trPr>
          <w:trHeight w:val="567"/>
        </w:trPr>
        <w:tc>
          <w:tcPr>
            <w:tcW w:w="2838" w:type="dxa"/>
            <w:vAlign w:val="center"/>
          </w:tcPr>
          <w:p w14:paraId="206320AC" w14:textId="0DFD3C86" w:rsidR="00725819" w:rsidRPr="00FC7C22" w:rsidRDefault="00D32B42" w:rsidP="00F86904">
            <w:pPr>
              <w:spacing w:before="20" w:line="280" w:lineRule="atLeast"/>
              <w:ind w:left="214"/>
              <w:jc w:val="left"/>
              <w:rPr>
                <w:rFonts w:cs="Arial"/>
                <w:szCs w:val="19"/>
              </w:rPr>
            </w:pPr>
            <w:bookmarkStart w:id="58" w:name="ind_control_items_control_item_nameX3"/>
            <w:bookmarkEnd w:id="58"/>
            <w:r w:rsidRPr="00D32B42">
              <w:rPr>
                <w:rFonts w:cs="Arial"/>
                <w:szCs w:val="19"/>
              </w:rPr>
              <w:t>Bygningens afløbsforhold</w:t>
            </w:r>
          </w:p>
        </w:tc>
        <w:tc>
          <w:tcPr>
            <w:tcW w:w="6593" w:type="dxa"/>
            <w:vAlign w:val="center"/>
          </w:tcPr>
          <w:p w14:paraId="15E93589" w14:textId="78C242D6" w:rsidR="00725819" w:rsidRPr="00FC7C22" w:rsidRDefault="00D32B42" w:rsidP="00F86904">
            <w:pPr>
              <w:spacing w:before="20" w:line="280" w:lineRule="atLeast"/>
              <w:ind w:left="0"/>
              <w:jc w:val="left"/>
              <w:rPr>
                <w:rFonts w:cs="Arial"/>
                <w:szCs w:val="19"/>
              </w:rPr>
            </w:pPr>
            <w:r w:rsidRPr="00D32B42">
              <w:rPr>
                <w:rFonts w:cs="Arial"/>
                <w:szCs w:val="19"/>
              </w:rPr>
              <w:t>Afløb til offentligt kloaksystem</w:t>
            </w:r>
          </w:p>
        </w:tc>
      </w:tr>
    </w:tbl>
    <w:p w14:paraId="01BDE405" w14:textId="77777777" w:rsidR="00B942BC" w:rsidRPr="00FC7C22" w:rsidRDefault="00B942BC" w:rsidP="00D32B42">
      <w:pPr>
        <w:spacing w:line="280" w:lineRule="atLeast"/>
        <w:ind w:left="0"/>
        <w:rPr>
          <w:rFonts w:cs="Arial"/>
          <w:b/>
          <w:szCs w:val="19"/>
        </w:rPr>
      </w:pPr>
      <w:bookmarkStart w:id="59" w:name="ind_inspec_report_media_filenameX3"/>
      <w:bookmarkStart w:id="60" w:name="ind_inspec_report_media_filenameX10"/>
      <w:bookmarkEnd w:id="59"/>
      <w:bookmarkEnd w:id="60"/>
    </w:p>
    <w:p w14:paraId="0492EBC7" w14:textId="77777777" w:rsidR="00B942BC" w:rsidRPr="00FC7C22" w:rsidRDefault="00B942BC" w:rsidP="00F86904">
      <w:pPr>
        <w:spacing w:line="280" w:lineRule="atLeast"/>
        <w:ind w:left="0"/>
        <w:rPr>
          <w:rFonts w:cs="Tahoma"/>
          <w:szCs w:val="19"/>
        </w:rPr>
      </w:pPr>
      <w:bookmarkStart w:id="61" w:name="ind_inspec_report_media_filenameX2"/>
      <w:bookmarkEnd w:id="61"/>
    </w:p>
    <w:p w14:paraId="136BECDD" w14:textId="77777777" w:rsidR="004A3C24" w:rsidRPr="00FC7C22" w:rsidRDefault="004A3C24" w:rsidP="009C472A">
      <w:pPr>
        <w:spacing w:line="280" w:lineRule="atLeast"/>
        <w:ind w:left="0"/>
        <w:rPr>
          <w:rFonts w:cs="Arial"/>
          <w:b/>
          <w:szCs w:val="19"/>
        </w:rPr>
      </w:pPr>
      <w:r w:rsidRPr="00FC7C22">
        <w:rPr>
          <w:rFonts w:cs="Arial"/>
          <w:b/>
          <w:szCs w:val="19"/>
        </w:rPr>
        <w:t>Tanke (BBR)</w:t>
      </w:r>
    </w:p>
    <w:p w14:paraId="2E6A9D46" w14:textId="77777777" w:rsidR="004A3C24" w:rsidRPr="00FC7C22" w:rsidRDefault="004A3C24" w:rsidP="00F86904">
      <w:pPr>
        <w:spacing w:line="280" w:lineRule="atLeast"/>
        <w:ind w:left="142"/>
        <w:rPr>
          <w:rFonts w:cs="Arial"/>
          <w:szCs w:val="19"/>
        </w:rPr>
      </w:pPr>
    </w:p>
    <w:tbl>
      <w:tblPr>
        <w:tblW w:w="9432"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1068"/>
        <w:gridCol w:w="708"/>
        <w:gridCol w:w="993"/>
        <w:gridCol w:w="425"/>
        <w:gridCol w:w="780"/>
        <w:gridCol w:w="780"/>
        <w:gridCol w:w="779"/>
        <w:gridCol w:w="780"/>
        <w:gridCol w:w="780"/>
        <w:gridCol w:w="779"/>
        <w:gridCol w:w="850"/>
        <w:gridCol w:w="710"/>
      </w:tblGrid>
      <w:tr w:rsidR="000E3ADA" w:rsidRPr="00FC7C22" w14:paraId="28FB1500" w14:textId="77777777" w:rsidTr="009C472A">
        <w:trPr>
          <w:cantSplit/>
          <w:trHeight w:val="288"/>
          <w:tblHeader/>
        </w:trPr>
        <w:tc>
          <w:tcPr>
            <w:tcW w:w="1068" w:type="dxa"/>
            <w:shd w:val="clear" w:color="auto" w:fill="auto"/>
          </w:tcPr>
          <w:p w14:paraId="4B2048BE"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Matr.nr</w:t>
            </w:r>
          </w:p>
        </w:tc>
        <w:tc>
          <w:tcPr>
            <w:tcW w:w="708" w:type="dxa"/>
            <w:shd w:val="clear" w:color="auto" w:fill="auto"/>
          </w:tcPr>
          <w:p w14:paraId="30937159" w14:textId="77777777" w:rsidR="000E3ADA" w:rsidRPr="00FC7C22" w:rsidRDefault="000E3ADA" w:rsidP="00F86904">
            <w:pPr>
              <w:spacing w:before="120" w:after="120" w:line="280" w:lineRule="atLeast"/>
              <w:ind w:left="71"/>
              <w:jc w:val="left"/>
              <w:rPr>
                <w:rFonts w:cs="Arial"/>
                <w:color w:val="5F5F5F"/>
                <w:szCs w:val="19"/>
              </w:rPr>
            </w:pPr>
            <w:r w:rsidRPr="00FC7C22">
              <w:rPr>
                <w:rFonts w:cs="Arial"/>
                <w:color w:val="5F5F5F"/>
                <w:szCs w:val="19"/>
              </w:rPr>
              <w:t>Ejerlav</w:t>
            </w:r>
          </w:p>
        </w:tc>
        <w:tc>
          <w:tcPr>
            <w:tcW w:w="993" w:type="dxa"/>
          </w:tcPr>
          <w:p w14:paraId="23703262" w14:textId="77777777" w:rsidR="000E3ADA" w:rsidRPr="00FC7C22" w:rsidRDefault="000E3ADA" w:rsidP="00B942BC">
            <w:pPr>
              <w:spacing w:before="120" w:after="120" w:line="280" w:lineRule="atLeast"/>
              <w:ind w:left="0"/>
              <w:jc w:val="center"/>
              <w:rPr>
                <w:rFonts w:cs="Arial"/>
                <w:color w:val="5F5F5F"/>
                <w:szCs w:val="19"/>
              </w:rPr>
            </w:pPr>
            <w:proofErr w:type="spellStart"/>
            <w:r w:rsidRPr="00FC7C22">
              <w:rPr>
                <w:rFonts w:cs="Arial"/>
                <w:color w:val="5F5F5F"/>
                <w:szCs w:val="19"/>
              </w:rPr>
              <w:t>Fabr.å</w:t>
            </w:r>
            <w:r w:rsidR="00B942BC" w:rsidRPr="00FC7C22">
              <w:rPr>
                <w:rFonts w:cs="Arial"/>
                <w:color w:val="5F5F5F"/>
                <w:szCs w:val="19"/>
              </w:rPr>
              <w:t>r</w:t>
            </w:r>
            <w:proofErr w:type="spellEnd"/>
          </w:p>
        </w:tc>
        <w:tc>
          <w:tcPr>
            <w:tcW w:w="425" w:type="dxa"/>
          </w:tcPr>
          <w:p w14:paraId="2249A548"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Fabr.nr</w:t>
            </w:r>
          </w:p>
        </w:tc>
        <w:tc>
          <w:tcPr>
            <w:tcW w:w="780" w:type="dxa"/>
          </w:tcPr>
          <w:p w14:paraId="7E568029"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Klassifikation</w:t>
            </w:r>
          </w:p>
        </w:tc>
        <w:tc>
          <w:tcPr>
            <w:tcW w:w="780" w:type="dxa"/>
            <w:shd w:val="clear" w:color="auto" w:fill="auto"/>
          </w:tcPr>
          <w:p w14:paraId="577FB043"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 xml:space="preserve">Type </w:t>
            </w:r>
            <w:proofErr w:type="spellStart"/>
            <w:r w:rsidRPr="00FC7C22">
              <w:rPr>
                <w:rFonts w:cs="Arial"/>
                <w:color w:val="5F5F5F"/>
                <w:szCs w:val="19"/>
              </w:rPr>
              <w:t>nr</w:t>
            </w:r>
            <w:proofErr w:type="spellEnd"/>
          </w:p>
        </w:tc>
        <w:tc>
          <w:tcPr>
            <w:tcW w:w="779" w:type="dxa"/>
          </w:tcPr>
          <w:p w14:paraId="5899CE7C" w14:textId="77777777" w:rsidR="000E3ADA" w:rsidRPr="00FC7C22" w:rsidRDefault="000E3ADA" w:rsidP="00F86904">
            <w:pPr>
              <w:spacing w:before="120" w:after="120" w:line="280" w:lineRule="atLeast"/>
              <w:ind w:left="0"/>
              <w:jc w:val="center"/>
              <w:rPr>
                <w:rFonts w:cs="Arial"/>
                <w:color w:val="5F5F5F"/>
                <w:szCs w:val="19"/>
              </w:rPr>
            </w:pPr>
            <w:proofErr w:type="spellStart"/>
            <w:r w:rsidRPr="00FC7C22">
              <w:rPr>
                <w:rFonts w:cs="Arial"/>
                <w:color w:val="5F5F5F"/>
                <w:szCs w:val="19"/>
              </w:rPr>
              <w:t>Etab.år</w:t>
            </w:r>
            <w:proofErr w:type="spellEnd"/>
          </w:p>
        </w:tc>
        <w:tc>
          <w:tcPr>
            <w:tcW w:w="780" w:type="dxa"/>
          </w:tcPr>
          <w:p w14:paraId="1F934437"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Indhold</w:t>
            </w:r>
          </w:p>
        </w:tc>
        <w:tc>
          <w:tcPr>
            <w:tcW w:w="780" w:type="dxa"/>
          </w:tcPr>
          <w:p w14:paraId="6FACAB4C"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Størrelse</w:t>
            </w:r>
          </w:p>
        </w:tc>
        <w:tc>
          <w:tcPr>
            <w:tcW w:w="779" w:type="dxa"/>
          </w:tcPr>
          <w:p w14:paraId="4E348116" w14:textId="77777777" w:rsidR="000E3ADA" w:rsidRPr="00FC7C22" w:rsidRDefault="000E3ADA" w:rsidP="00F86904">
            <w:pPr>
              <w:spacing w:before="120" w:after="120" w:line="280" w:lineRule="atLeast"/>
              <w:ind w:left="0"/>
              <w:jc w:val="center"/>
              <w:rPr>
                <w:rFonts w:cs="Arial"/>
                <w:color w:val="5F5F5F"/>
                <w:szCs w:val="19"/>
              </w:rPr>
            </w:pPr>
            <w:r w:rsidRPr="00FC7C22">
              <w:rPr>
                <w:rFonts w:cs="Arial"/>
                <w:color w:val="5F5F5F"/>
                <w:szCs w:val="19"/>
              </w:rPr>
              <w:t>Placering</w:t>
            </w:r>
          </w:p>
        </w:tc>
        <w:tc>
          <w:tcPr>
            <w:tcW w:w="850" w:type="dxa"/>
          </w:tcPr>
          <w:p w14:paraId="4F491A35" w14:textId="77777777" w:rsidR="000E3ADA" w:rsidRPr="00FC7C22" w:rsidRDefault="00E8644D" w:rsidP="00F86904">
            <w:pPr>
              <w:spacing w:before="120" w:after="120" w:line="280" w:lineRule="atLeast"/>
              <w:ind w:left="0"/>
              <w:jc w:val="center"/>
              <w:rPr>
                <w:rFonts w:cs="Arial"/>
                <w:color w:val="5F5F5F"/>
                <w:szCs w:val="19"/>
              </w:rPr>
            </w:pPr>
            <w:r w:rsidRPr="00FC7C22">
              <w:rPr>
                <w:rFonts w:cs="Arial"/>
                <w:color w:val="5F5F5F"/>
                <w:szCs w:val="19"/>
              </w:rPr>
              <w:t>Om-/tilbyg. År</w:t>
            </w:r>
          </w:p>
        </w:tc>
        <w:tc>
          <w:tcPr>
            <w:tcW w:w="710" w:type="dxa"/>
          </w:tcPr>
          <w:p w14:paraId="427F4EB4" w14:textId="77777777" w:rsidR="000E3ADA" w:rsidRPr="00FC7C22" w:rsidRDefault="00E8644D" w:rsidP="00F86904">
            <w:pPr>
              <w:spacing w:before="120" w:after="120" w:line="280" w:lineRule="atLeast"/>
              <w:ind w:left="0"/>
              <w:jc w:val="center"/>
              <w:rPr>
                <w:rFonts w:cs="Arial"/>
                <w:color w:val="5F5F5F"/>
                <w:szCs w:val="19"/>
              </w:rPr>
            </w:pPr>
            <w:r w:rsidRPr="00FC7C22">
              <w:rPr>
                <w:rFonts w:cs="Arial"/>
                <w:color w:val="5F5F5F"/>
                <w:szCs w:val="19"/>
              </w:rPr>
              <w:t>Sløjf. frist</w:t>
            </w:r>
          </w:p>
        </w:tc>
      </w:tr>
      <w:tr w:rsidR="000E3ADA" w:rsidRPr="00FC7C22" w14:paraId="09403ECF" w14:textId="77777777" w:rsidTr="009C472A">
        <w:trPr>
          <w:cantSplit/>
          <w:trHeight w:val="113"/>
        </w:trPr>
        <w:tc>
          <w:tcPr>
            <w:tcW w:w="1068" w:type="dxa"/>
            <w:shd w:val="clear" w:color="auto" w:fill="auto"/>
          </w:tcPr>
          <w:p w14:paraId="43617106" w14:textId="59FC56A7" w:rsidR="000E3ADA" w:rsidRPr="00FC7C22" w:rsidRDefault="00F45868" w:rsidP="00F86904">
            <w:pPr>
              <w:spacing w:before="120" w:after="120" w:line="280" w:lineRule="atLeast"/>
              <w:ind w:left="0"/>
              <w:jc w:val="left"/>
              <w:rPr>
                <w:rFonts w:cs="Arial"/>
                <w:szCs w:val="19"/>
              </w:rPr>
            </w:pPr>
            <w:bookmarkStart w:id="62" w:name="bbr_tech_inst_land_parcel_id"/>
            <w:bookmarkEnd w:id="62"/>
            <w:r>
              <w:rPr>
                <w:rFonts w:cs="Arial"/>
                <w:szCs w:val="19"/>
              </w:rPr>
              <w:t>69ca</w:t>
            </w:r>
          </w:p>
        </w:tc>
        <w:tc>
          <w:tcPr>
            <w:tcW w:w="708" w:type="dxa"/>
            <w:shd w:val="clear" w:color="auto" w:fill="auto"/>
          </w:tcPr>
          <w:p w14:paraId="0C39CCB9" w14:textId="4095190A" w:rsidR="000E3ADA" w:rsidRPr="00FC7C22" w:rsidRDefault="00F45868" w:rsidP="00F86904">
            <w:pPr>
              <w:spacing w:before="120" w:after="120" w:line="280" w:lineRule="atLeast"/>
              <w:ind w:left="0" w:right="-70"/>
              <w:jc w:val="center"/>
              <w:rPr>
                <w:rFonts w:cs="Arial"/>
                <w:szCs w:val="19"/>
              </w:rPr>
            </w:pPr>
            <w:bookmarkStart w:id="63" w:name="bbr_tech_inst_land_parcel_id_2"/>
            <w:bookmarkEnd w:id="63"/>
            <w:r>
              <w:rPr>
                <w:rFonts w:cs="Arial"/>
                <w:szCs w:val="19"/>
              </w:rPr>
              <w:t>2001452</w:t>
            </w:r>
          </w:p>
        </w:tc>
        <w:tc>
          <w:tcPr>
            <w:tcW w:w="993" w:type="dxa"/>
          </w:tcPr>
          <w:p w14:paraId="206F8B02" w14:textId="77777777" w:rsidR="000E3ADA" w:rsidRPr="00FC7C22" w:rsidRDefault="000E3ADA" w:rsidP="00F86904">
            <w:pPr>
              <w:spacing w:before="120" w:after="120" w:line="280" w:lineRule="atLeast"/>
              <w:ind w:left="0" w:right="-70"/>
              <w:jc w:val="center"/>
              <w:rPr>
                <w:rFonts w:cs="Arial"/>
                <w:szCs w:val="19"/>
              </w:rPr>
            </w:pPr>
            <w:bookmarkStart w:id="64" w:name="bbr_tech_inst_land_parcel_id_3"/>
            <w:bookmarkEnd w:id="64"/>
          </w:p>
        </w:tc>
        <w:tc>
          <w:tcPr>
            <w:tcW w:w="425" w:type="dxa"/>
          </w:tcPr>
          <w:p w14:paraId="72348F3C" w14:textId="77777777" w:rsidR="000E3ADA" w:rsidRPr="00FC7C22" w:rsidRDefault="000E3ADA" w:rsidP="00F86904">
            <w:pPr>
              <w:spacing w:before="120" w:after="120" w:line="280" w:lineRule="atLeast"/>
              <w:ind w:left="0" w:right="-70"/>
              <w:jc w:val="center"/>
              <w:rPr>
                <w:rFonts w:cs="Arial"/>
                <w:szCs w:val="19"/>
              </w:rPr>
            </w:pPr>
            <w:bookmarkStart w:id="65" w:name="bbr_tech_inst_land_parcel_id_4"/>
            <w:bookmarkEnd w:id="65"/>
          </w:p>
        </w:tc>
        <w:tc>
          <w:tcPr>
            <w:tcW w:w="780" w:type="dxa"/>
          </w:tcPr>
          <w:p w14:paraId="6567E3E3" w14:textId="32EE5C57" w:rsidR="000E3ADA" w:rsidRPr="00FC7C22" w:rsidRDefault="00F45868" w:rsidP="00F86904">
            <w:pPr>
              <w:spacing w:before="120" w:after="120" w:line="280" w:lineRule="atLeast"/>
              <w:ind w:left="0"/>
              <w:jc w:val="left"/>
              <w:rPr>
                <w:rFonts w:cs="Arial"/>
                <w:szCs w:val="19"/>
              </w:rPr>
            </w:pPr>
            <w:bookmarkStart w:id="66" w:name="bbr_tech_inst_land_parcel_id_5"/>
            <w:bookmarkEnd w:id="66"/>
            <w:r>
              <w:rPr>
                <w:rFonts w:cs="Arial"/>
                <w:szCs w:val="19"/>
              </w:rPr>
              <w:t>Tank</w:t>
            </w:r>
          </w:p>
        </w:tc>
        <w:tc>
          <w:tcPr>
            <w:tcW w:w="780" w:type="dxa"/>
            <w:shd w:val="clear" w:color="auto" w:fill="auto"/>
          </w:tcPr>
          <w:p w14:paraId="5D9E554D" w14:textId="77777777" w:rsidR="000E3ADA" w:rsidRPr="00FC7C22" w:rsidRDefault="000E3ADA" w:rsidP="00F86904">
            <w:pPr>
              <w:spacing w:before="120" w:after="120" w:line="280" w:lineRule="atLeast"/>
              <w:ind w:left="0" w:right="-70"/>
              <w:jc w:val="center"/>
              <w:rPr>
                <w:rFonts w:cs="Arial"/>
                <w:szCs w:val="19"/>
              </w:rPr>
            </w:pPr>
            <w:bookmarkStart w:id="67" w:name="bbr_tech_inst_land_parcel_id_6"/>
            <w:bookmarkEnd w:id="67"/>
          </w:p>
        </w:tc>
        <w:tc>
          <w:tcPr>
            <w:tcW w:w="779" w:type="dxa"/>
          </w:tcPr>
          <w:p w14:paraId="1E3B6303" w14:textId="7D5948EC" w:rsidR="000E3ADA" w:rsidRPr="00FC7C22" w:rsidRDefault="00F45868" w:rsidP="00F86904">
            <w:pPr>
              <w:spacing w:before="120" w:after="120" w:line="280" w:lineRule="atLeast"/>
              <w:ind w:left="0" w:right="-70"/>
              <w:jc w:val="center"/>
              <w:rPr>
                <w:rFonts w:cs="Arial"/>
                <w:szCs w:val="19"/>
              </w:rPr>
            </w:pPr>
            <w:bookmarkStart w:id="68" w:name="bbr_tech_inst_land_parcel_id_7"/>
            <w:bookmarkEnd w:id="68"/>
            <w:r>
              <w:rPr>
                <w:rFonts w:cs="Arial"/>
                <w:szCs w:val="19"/>
              </w:rPr>
              <w:t>1962</w:t>
            </w:r>
          </w:p>
        </w:tc>
        <w:tc>
          <w:tcPr>
            <w:tcW w:w="780" w:type="dxa"/>
          </w:tcPr>
          <w:p w14:paraId="67521D1D" w14:textId="654F8556" w:rsidR="000E3ADA" w:rsidRPr="00FC7C22" w:rsidRDefault="00F45868" w:rsidP="00F86904">
            <w:pPr>
              <w:spacing w:before="120" w:after="120" w:line="280" w:lineRule="atLeast"/>
              <w:ind w:left="0" w:right="-70"/>
              <w:jc w:val="left"/>
              <w:rPr>
                <w:rFonts w:cs="Arial"/>
                <w:szCs w:val="19"/>
              </w:rPr>
            </w:pPr>
            <w:bookmarkStart w:id="69" w:name="bbr_tech_inst_land_parcel_id_8"/>
            <w:bookmarkEnd w:id="69"/>
            <w:r>
              <w:rPr>
                <w:rFonts w:cs="Arial"/>
                <w:szCs w:val="19"/>
              </w:rPr>
              <w:t>Fyringsgasolie</w:t>
            </w:r>
          </w:p>
        </w:tc>
        <w:tc>
          <w:tcPr>
            <w:tcW w:w="780" w:type="dxa"/>
          </w:tcPr>
          <w:p w14:paraId="5433D61F" w14:textId="36BB1AF8" w:rsidR="000E3ADA" w:rsidRPr="00FC7C22" w:rsidRDefault="00F45868" w:rsidP="00F86904">
            <w:pPr>
              <w:spacing w:before="120" w:after="120" w:line="280" w:lineRule="atLeast"/>
              <w:ind w:left="0" w:right="-70"/>
              <w:jc w:val="center"/>
              <w:rPr>
                <w:rFonts w:cs="Arial"/>
                <w:szCs w:val="19"/>
              </w:rPr>
            </w:pPr>
            <w:bookmarkStart w:id="70" w:name="bbr_tech_inst_land_parcel_id_9"/>
            <w:bookmarkEnd w:id="70"/>
            <w:r>
              <w:rPr>
                <w:rFonts w:cs="Arial"/>
                <w:szCs w:val="19"/>
              </w:rPr>
              <w:t>8.000</w:t>
            </w:r>
          </w:p>
        </w:tc>
        <w:tc>
          <w:tcPr>
            <w:tcW w:w="779" w:type="dxa"/>
          </w:tcPr>
          <w:p w14:paraId="63AA5560" w14:textId="4306770F" w:rsidR="000E3ADA" w:rsidRPr="00FC7C22" w:rsidRDefault="00F45868" w:rsidP="00F86904">
            <w:pPr>
              <w:spacing w:before="120" w:after="120" w:line="280" w:lineRule="atLeast"/>
              <w:ind w:left="0" w:right="-70"/>
              <w:jc w:val="left"/>
              <w:rPr>
                <w:rFonts w:cs="Arial"/>
                <w:szCs w:val="19"/>
              </w:rPr>
            </w:pPr>
            <w:bookmarkStart w:id="71" w:name="bbr_tech_inst_land_parcel_id_10"/>
            <w:bookmarkEnd w:id="71"/>
            <w:r>
              <w:rPr>
                <w:rFonts w:cs="Arial"/>
                <w:szCs w:val="19"/>
              </w:rPr>
              <w:t>Nedgravet</w:t>
            </w:r>
          </w:p>
        </w:tc>
        <w:tc>
          <w:tcPr>
            <w:tcW w:w="850" w:type="dxa"/>
          </w:tcPr>
          <w:p w14:paraId="189A3638" w14:textId="77777777" w:rsidR="000E3ADA" w:rsidRPr="00FC7C22" w:rsidRDefault="000E3ADA" w:rsidP="00F86904">
            <w:pPr>
              <w:spacing w:before="120" w:after="120" w:line="280" w:lineRule="atLeast"/>
              <w:ind w:left="0" w:right="-70"/>
              <w:jc w:val="center"/>
              <w:rPr>
                <w:rFonts w:cs="Arial"/>
                <w:szCs w:val="19"/>
              </w:rPr>
            </w:pPr>
            <w:bookmarkStart w:id="72" w:name="bbr_tech_inst_land_parcel_id_11"/>
            <w:bookmarkEnd w:id="72"/>
          </w:p>
        </w:tc>
        <w:tc>
          <w:tcPr>
            <w:tcW w:w="710" w:type="dxa"/>
          </w:tcPr>
          <w:p w14:paraId="6F1EBCDC" w14:textId="77777777" w:rsidR="000E3ADA" w:rsidRPr="00FC7C22" w:rsidRDefault="000E3ADA" w:rsidP="00F86904">
            <w:pPr>
              <w:spacing w:before="120" w:after="120" w:line="280" w:lineRule="atLeast"/>
              <w:ind w:left="0" w:right="-70"/>
              <w:jc w:val="center"/>
              <w:rPr>
                <w:rFonts w:cs="Arial"/>
                <w:szCs w:val="19"/>
              </w:rPr>
            </w:pPr>
            <w:bookmarkStart w:id="73" w:name="bbr_tech_inst_land_parcel_id_12"/>
            <w:bookmarkEnd w:id="73"/>
          </w:p>
        </w:tc>
      </w:tr>
      <w:tr w:rsidR="00F45868" w:rsidRPr="00FC7C22" w14:paraId="074D56DB" w14:textId="77777777" w:rsidTr="009C472A">
        <w:trPr>
          <w:cantSplit/>
          <w:trHeight w:val="113"/>
        </w:trPr>
        <w:tc>
          <w:tcPr>
            <w:tcW w:w="1068" w:type="dxa"/>
            <w:shd w:val="clear" w:color="auto" w:fill="auto"/>
          </w:tcPr>
          <w:p w14:paraId="5383B2A1" w14:textId="3D09BAB8" w:rsidR="00F45868" w:rsidRDefault="00F45868" w:rsidP="00F86904">
            <w:pPr>
              <w:spacing w:before="120" w:after="120" w:line="280" w:lineRule="atLeast"/>
              <w:ind w:left="0"/>
              <w:jc w:val="left"/>
              <w:rPr>
                <w:rFonts w:cs="Arial"/>
                <w:szCs w:val="19"/>
              </w:rPr>
            </w:pPr>
            <w:bookmarkStart w:id="74" w:name="bbr_tech_inst_land_parcel_id_13"/>
            <w:bookmarkEnd w:id="74"/>
            <w:r>
              <w:rPr>
                <w:rFonts w:cs="Arial"/>
                <w:szCs w:val="19"/>
              </w:rPr>
              <w:t>69ca</w:t>
            </w:r>
          </w:p>
        </w:tc>
        <w:tc>
          <w:tcPr>
            <w:tcW w:w="708" w:type="dxa"/>
            <w:shd w:val="clear" w:color="auto" w:fill="auto"/>
          </w:tcPr>
          <w:p w14:paraId="7E68AA05" w14:textId="394CF04C" w:rsidR="00F45868" w:rsidRDefault="00F45868" w:rsidP="00F86904">
            <w:pPr>
              <w:spacing w:before="120" w:after="120" w:line="280" w:lineRule="atLeast"/>
              <w:ind w:left="0" w:right="-70"/>
              <w:jc w:val="center"/>
              <w:rPr>
                <w:rFonts w:cs="Arial"/>
                <w:szCs w:val="19"/>
              </w:rPr>
            </w:pPr>
            <w:bookmarkStart w:id="75" w:name="bbr_tech_inst_land_parcel_id_14"/>
            <w:bookmarkEnd w:id="75"/>
            <w:r>
              <w:rPr>
                <w:rFonts w:cs="Arial"/>
                <w:szCs w:val="19"/>
              </w:rPr>
              <w:t>2001452</w:t>
            </w:r>
          </w:p>
        </w:tc>
        <w:tc>
          <w:tcPr>
            <w:tcW w:w="993" w:type="dxa"/>
          </w:tcPr>
          <w:p w14:paraId="104F725D" w14:textId="57AB6A13" w:rsidR="00F45868" w:rsidRPr="00FC7C22" w:rsidRDefault="00F45868" w:rsidP="00F86904">
            <w:pPr>
              <w:spacing w:before="120" w:after="120" w:line="280" w:lineRule="atLeast"/>
              <w:ind w:left="0" w:right="-70"/>
              <w:jc w:val="center"/>
              <w:rPr>
                <w:rFonts w:cs="Arial"/>
                <w:szCs w:val="19"/>
              </w:rPr>
            </w:pPr>
            <w:bookmarkStart w:id="76" w:name="bbr_tech_inst_land_parcel_id_15"/>
            <w:bookmarkEnd w:id="76"/>
            <w:r>
              <w:rPr>
                <w:rFonts w:cs="Arial"/>
                <w:szCs w:val="19"/>
              </w:rPr>
              <w:t>1972</w:t>
            </w:r>
          </w:p>
        </w:tc>
        <w:tc>
          <w:tcPr>
            <w:tcW w:w="425" w:type="dxa"/>
          </w:tcPr>
          <w:p w14:paraId="52E306AB" w14:textId="66114C44" w:rsidR="00F45868" w:rsidRPr="00FC7C22" w:rsidRDefault="00F45868" w:rsidP="00F86904">
            <w:pPr>
              <w:spacing w:before="120" w:after="120" w:line="280" w:lineRule="atLeast"/>
              <w:ind w:left="0" w:right="-70"/>
              <w:jc w:val="center"/>
              <w:rPr>
                <w:rFonts w:cs="Arial"/>
                <w:szCs w:val="19"/>
              </w:rPr>
            </w:pPr>
            <w:bookmarkStart w:id="77" w:name="bbr_tech_inst_land_parcel_id_16"/>
            <w:bookmarkEnd w:id="77"/>
            <w:r>
              <w:rPr>
                <w:rFonts w:cs="Arial"/>
                <w:szCs w:val="19"/>
              </w:rPr>
              <w:t>1465</w:t>
            </w:r>
          </w:p>
        </w:tc>
        <w:tc>
          <w:tcPr>
            <w:tcW w:w="780" w:type="dxa"/>
          </w:tcPr>
          <w:p w14:paraId="6A83A064" w14:textId="40A7C616" w:rsidR="00F45868" w:rsidRDefault="00F45868" w:rsidP="00F86904">
            <w:pPr>
              <w:spacing w:before="120" w:after="120" w:line="280" w:lineRule="atLeast"/>
              <w:ind w:left="0"/>
              <w:jc w:val="left"/>
              <w:rPr>
                <w:rFonts w:cs="Arial"/>
                <w:szCs w:val="19"/>
              </w:rPr>
            </w:pPr>
            <w:bookmarkStart w:id="78" w:name="bbr_tech_inst_land_parcel_id_17"/>
            <w:bookmarkEnd w:id="78"/>
            <w:r>
              <w:rPr>
                <w:rFonts w:cs="Arial"/>
                <w:szCs w:val="19"/>
              </w:rPr>
              <w:t>Tank</w:t>
            </w:r>
          </w:p>
        </w:tc>
        <w:tc>
          <w:tcPr>
            <w:tcW w:w="780" w:type="dxa"/>
            <w:shd w:val="clear" w:color="auto" w:fill="auto"/>
          </w:tcPr>
          <w:p w14:paraId="56AD071A" w14:textId="7F671DB8" w:rsidR="00F45868" w:rsidRPr="00FC7C22" w:rsidRDefault="00F45868" w:rsidP="00F86904">
            <w:pPr>
              <w:spacing w:before="120" w:after="120" w:line="280" w:lineRule="atLeast"/>
              <w:ind w:left="0" w:right="-70"/>
              <w:jc w:val="center"/>
              <w:rPr>
                <w:rFonts w:cs="Arial"/>
                <w:szCs w:val="19"/>
              </w:rPr>
            </w:pPr>
            <w:bookmarkStart w:id="79" w:name="bbr_tech_inst_land_parcel_id_18"/>
            <w:bookmarkEnd w:id="79"/>
            <w:r>
              <w:rPr>
                <w:rFonts w:cs="Arial"/>
                <w:szCs w:val="19"/>
              </w:rPr>
              <w:t>05-001</w:t>
            </w:r>
          </w:p>
        </w:tc>
        <w:tc>
          <w:tcPr>
            <w:tcW w:w="779" w:type="dxa"/>
          </w:tcPr>
          <w:p w14:paraId="46F64411" w14:textId="31EC12FB" w:rsidR="00F45868" w:rsidRDefault="00F45868" w:rsidP="00F86904">
            <w:pPr>
              <w:spacing w:before="120" w:after="120" w:line="280" w:lineRule="atLeast"/>
              <w:ind w:left="0" w:right="-70"/>
              <w:jc w:val="center"/>
              <w:rPr>
                <w:rFonts w:cs="Arial"/>
                <w:szCs w:val="19"/>
              </w:rPr>
            </w:pPr>
            <w:bookmarkStart w:id="80" w:name="bbr_tech_inst_land_parcel_id_19"/>
            <w:bookmarkEnd w:id="80"/>
            <w:r>
              <w:rPr>
                <w:rFonts w:cs="Arial"/>
                <w:szCs w:val="19"/>
              </w:rPr>
              <w:t>1973</w:t>
            </w:r>
          </w:p>
        </w:tc>
        <w:tc>
          <w:tcPr>
            <w:tcW w:w="780" w:type="dxa"/>
          </w:tcPr>
          <w:p w14:paraId="709E0EEC" w14:textId="48A0F9D4" w:rsidR="00F45868" w:rsidRDefault="00F45868" w:rsidP="00F86904">
            <w:pPr>
              <w:spacing w:before="120" w:after="120" w:line="280" w:lineRule="atLeast"/>
              <w:ind w:left="0" w:right="-70"/>
              <w:jc w:val="left"/>
              <w:rPr>
                <w:rFonts w:cs="Arial"/>
                <w:szCs w:val="19"/>
              </w:rPr>
            </w:pPr>
            <w:bookmarkStart w:id="81" w:name="bbr_tech_inst_land_parcel_id_20"/>
            <w:bookmarkEnd w:id="81"/>
            <w:r>
              <w:rPr>
                <w:rFonts w:cs="Arial"/>
                <w:szCs w:val="19"/>
              </w:rPr>
              <w:t>Mineralske olieprodukter</w:t>
            </w:r>
          </w:p>
        </w:tc>
        <w:tc>
          <w:tcPr>
            <w:tcW w:w="780" w:type="dxa"/>
          </w:tcPr>
          <w:p w14:paraId="7AAF7043" w14:textId="629D2144" w:rsidR="00F45868" w:rsidRDefault="00F45868" w:rsidP="00F86904">
            <w:pPr>
              <w:spacing w:before="120" w:after="120" w:line="280" w:lineRule="atLeast"/>
              <w:ind w:left="0" w:right="-70"/>
              <w:jc w:val="center"/>
              <w:rPr>
                <w:rFonts w:cs="Arial"/>
                <w:szCs w:val="19"/>
              </w:rPr>
            </w:pPr>
            <w:bookmarkStart w:id="82" w:name="bbr_tech_inst_land_parcel_id_21"/>
            <w:bookmarkEnd w:id="82"/>
            <w:r>
              <w:rPr>
                <w:rFonts w:cs="Arial"/>
                <w:szCs w:val="19"/>
              </w:rPr>
              <w:t>30.000</w:t>
            </w:r>
          </w:p>
        </w:tc>
        <w:tc>
          <w:tcPr>
            <w:tcW w:w="779" w:type="dxa"/>
          </w:tcPr>
          <w:p w14:paraId="3772B659" w14:textId="41121315" w:rsidR="00F45868" w:rsidRDefault="00F45868" w:rsidP="00F86904">
            <w:pPr>
              <w:spacing w:before="120" w:after="120" w:line="280" w:lineRule="atLeast"/>
              <w:ind w:left="0" w:right="-70"/>
              <w:jc w:val="left"/>
              <w:rPr>
                <w:rFonts w:cs="Arial"/>
                <w:szCs w:val="19"/>
              </w:rPr>
            </w:pPr>
            <w:bookmarkStart w:id="83" w:name="bbr_tech_inst_land_parcel_id_22"/>
            <w:bookmarkEnd w:id="83"/>
            <w:r>
              <w:rPr>
                <w:rFonts w:cs="Arial"/>
                <w:szCs w:val="19"/>
              </w:rPr>
              <w:t>Nedgravet</w:t>
            </w:r>
          </w:p>
        </w:tc>
        <w:tc>
          <w:tcPr>
            <w:tcW w:w="850" w:type="dxa"/>
          </w:tcPr>
          <w:p w14:paraId="46CA3F7C" w14:textId="77777777" w:rsidR="00F45868" w:rsidRPr="00FC7C22" w:rsidRDefault="00F45868" w:rsidP="00F86904">
            <w:pPr>
              <w:spacing w:before="120" w:after="120" w:line="280" w:lineRule="atLeast"/>
              <w:ind w:left="0" w:right="-70"/>
              <w:jc w:val="center"/>
              <w:rPr>
                <w:rFonts w:cs="Arial"/>
                <w:szCs w:val="19"/>
              </w:rPr>
            </w:pPr>
            <w:bookmarkStart w:id="84" w:name="bbr_tech_inst_land_parcel_id_23"/>
            <w:bookmarkEnd w:id="84"/>
          </w:p>
        </w:tc>
        <w:tc>
          <w:tcPr>
            <w:tcW w:w="710" w:type="dxa"/>
          </w:tcPr>
          <w:p w14:paraId="57F25901" w14:textId="6D72DD40" w:rsidR="00F45868" w:rsidRPr="00FC7C22" w:rsidRDefault="00F45868" w:rsidP="00F86904">
            <w:pPr>
              <w:spacing w:before="120" w:after="120" w:line="280" w:lineRule="atLeast"/>
              <w:ind w:left="0" w:right="-70"/>
              <w:jc w:val="center"/>
              <w:rPr>
                <w:rFonts w:cs="Arial"/>
                <w:szCs w:val="19"/>
              </w:rPr>
            </w:pPr>
            <w:bookmarkStart w:id="85" w:name="bbr_tech_inst_land_parcel_id_24"/>
            <w:bookmarkEnd w:id="85"/>
            <w:r>
              <w:rPr>
                <w:rFonts w:cs="Arial"/>
                <w:szCs w:val="19"/>
              </w:rPr>
              <w:t>20-04-2012</w:t>
            </w:r>
          </w:p>
        </w:tc>
      </w:tr>
      <w:tr w:rsidR="00F45868" w:rsidRPr="00FC7C22" w14:paraId="7B8645B5" w14:textId="77777777" w:rsidTr="009C472A">
        <w:trPr>
          <w:cantSplit/>
          <w:trHeight w:val="113"/>
        </w:trPr>
        <w:tc>
          <w:tcPr>
            <w:tcW w:w="1068" w:type="dxa"/>
            <w:shd w:val="clear" w:color="auto" w:fill="auto"/>
          </w:tcPr>
          <w:p w14:paraId="2E53C107" w14:textId="692D3959" w:rsidR="00F45868" w:rsidRDefault="00F45868" w:rsidP="00F86904">
            <w:pPr>
              <w:spacing w:before="120" w:after="120" w:line="280" w:lineRule="atLeast"/>
              <w:ind w:left="0"/>
              <w:jc w:val="left"/>
              <w:rPr>
                <w:rFonts w:cs="Arial"/>
                <w:szCs w:val="19"/>
              </w:rPr>
            </w:pPr>
            <w:bookmarkStart w:id="86" w:name="bbr_tech_inst_land_parcel_id_25"/>
            <w:bookmarkEnd w:id="86"/>
            <w:r>
              <w:rPr>
                <w:rFonts w:cs="Arial"/>
                <w:szCs w:val="19"/>
              </w:rPr>
              <w:t>69ca</w:t>
            </w:r>
          </w:p>
        </w:tc>
        <w:tc>
          <w:tcPr>
            <w:tcW w:w="708" w:type="dxa"/>
            <w:shd w:val="clear" w:color="auto" w:fill="auto"/>
          </w:tcPr>
          <w:p w14:paraId="5E20E808" w14:textId="06FDEA45" w:rsidR="00F45868" w:rsidRDefault="00F45868" w:rsidP="00F86904">
            <w:pPr>
              <w:spacing w:before="120" w:after="120" w:line="280" w:lineRule="atLeast"/>
              <w:ind w:left="0" w:right="-70"/>
              <w:jc w:val="center"/>
              <w:rPr>
                <w:rFonts w:cs="Arial"/>
                <w:szCs w:val="19"/>
              </w:rPr>
            </w:pPr>
            <w:bookmarkStart w:id="87" w:name="bbr_tech_inst_land_parcel_id_26"/>
            <w:bookmarkEnd w:id="87"/>
            <w:r>
              <w:rPr>
                <w:rFonts w:cs="Arial"/>
                <w:szCs w:val="19"/>
              </w:rPr>
              <w:t>2001452</w:t>
            </w:r>
          </w:p>
        </w:tc>
        <w:tc>
          <w:tcPr>
            <w:tcW w:w="993" w:type="dxa"/>
          </w:tcPr>
          <w:p w14:paraId="2F72677B" w14:textId="561111DC" w:rsidR="00F45868" w:rsidRDefault="00F45868" w:rsidP="00F86904">
            <w:pPr>
              <w:spacing w:before="120" w:after="120" w:line="280" w:lineRule="atLeast"/>
              <w:ind w:left="0" w:right="-70"/>
              <w:jc w:val="center"/>
              <w:rPr>
                <w:rFonts w:cs="Arial"/>
                <w:szCs w:val="19"/>
              </w:rPr>
            </w:pPr>
            <w:bookmarkStart w:id="88" w:name="bbr_tech_inst_land_parcel_id_27"/>
            <w:bookmarkEnd w:id="88"/>
            <w:r>
              <w:rPr>
                <w:rFonts w:cs="Arial"/>
                <w:szCs w:val="19"/>
              </w:rPr>
              <w:t>1974</w:t>
            </w:r>
          </w:p>
        </w:tc>
        <w:tc>
          <w:tcPr>
            <w:tcW w:w="425" w:type="dxa"/>
          </w:tcPr>
          <w:p w14:paraId="52F894BA" w14:textId="67E718FC" w:rsidR="00F45868" w:rsidRDefault="00F45868" w:rsidP="00F86904">
            <w:pPr>
              <w:spacing w:before="120" w:after="120" w:line="280" w:lineRule="atLeast"/>
              <w:ind w:left="0" w:right="-70"/>
              <w:jc w:val="center"/>
              <w:rPr>
                <w:rFonts w:cs="Arial"/>
                <w:szCs w:val="19"/>
              </w:rPr>
            </w:pPr>
            <w:bookmarkStart w:id="89" w:name="bbr_tech_inst_land_parcel_id_28"/>
            <w:bookmarkEnd w:id="89"/>
            <w:r>
              <w:rPr>
                <w:rFonts w:cs="Arial"/>
                <w:szCs w:val="19"/>
              </w:rPr>
              <w:t>2675</w:t>
            </w:r>
          </w:p>
        </w:tc>
        <w:tc>
          <w:tcPr>
            <w:tcW w:w="780" w:type="dxa"/>
          </w:tcPr>
          <w:p w14:paraId="256E8282" w14:textId="27B66340" w:rsidR="00F45868" w:rsidRDefault="00F45868" w:rsidP="00F86904">
            <w:pPr>
              <w:spacing w:before="120" w:after="120" w:line="280" w:lineRule="atLeast"/>
              <w:ind w:left="0"/>
              <w:jc w:val="left"/>
              <w:rPr>
                <w:rFonts w:cs="Arial"/>
                <w:szCs w:val="19"/>
              </w:rPr>
            </w:pPr>
            <w:bookmarkStart w:id="90" w:name="bbr_tech_inst_land_parcel_id_29"/>
            <w:bookmarkEnd w:id="90"/>
            <w:r>
              <w:rPr>
                <w:rFonts w:cs="Arial"/>
                <w:szCs w:val="19"/>
              </w:rPr>
              <w:t>Tank</w:t>
            </w:r>
          </w:p>
        </w:tc>
        <w:tc>
          <w:tcPr>
            <w:tcW w:w="780" w:type="dxa"/>
            <w:shd w:val="clear" w:color="auto" w:fill="auto"/>
          </w:tcPr>
          <w:p w14:paraId="1B916E06" w14:textId="1B0A50B7" w:rsidR="00F45868" w:rsidRDefault="00F45868" w:rsidP="00F86904">
            <w:pPr>
              <w:spacing w:before="120" w:after="120" w:line="280" w:lineRule="atLeast"/>
              <w:ind w:left="0" w:right="-70"/>
              <w:jc w:val="center"/>
              <w:rPr>
                <w:rFonts w:cs="Arial"/>
                <w:szCs w:val="19"/>
              </w:rPr>
            </w:pPr>
            <w:bookmarkStart w:id="91" w:name="bbr_tech_inst_land_parcel_id_30"/>
            <w:bookmarkEnd w:id="91"/>
            <w:r>
              <w:rPr>
                <w:rFonts w:cs="Arial"/>
                <w:szCs w:val="19"/>
              </w:rPr>
              <w:t>05-001</w:t>
            </w:r>
          </w:p>
        </w:tc>
        <w:tc>
          <w:tcPr>
            <w:tcW w:w="779" w:type="dxa"/>
          </w:tcPr>
          <w:p w14:paraId="3536A9E2" w14:textId="75C73460" w:rsidR="00F45868" w:rsidRDefault="00F45868" w:rsidP="00F86904">
            <w:pPr>
              <w:spacing w:before="120" w:after="120" w:line="280" w:lineRule="atLeast"/>
              <w:ind w:left="0" w:right="-70"/>
              <w:jc w:val="center"/>
              <w:rPr>
                <w:rFonts w:cs="Arial"/>
                <w:szCs w:val="19"/>
              </w:rPr>
            </w:pPr>
            <w:bookmarkStart w:id="92" w:name="bbr_tech_inst_land_parcel_id_31"/>
            <w:bookmarkEnd w:id="92"/>
            <w:r>
              <w:rPr>
                <w:rFonts w:cs="Arial"/>
                <w:szCs w:val="19"/>
              </w:rPr>
              <w:t>1974</w:t>
            </w:r>
          </w:p>
        </w:tc>
        <w:tc>
          <w:tcPr>
            <w:tcW w:w="780" w:type="dxa"/>
          </w:tcPr>
          <w:p w14:paraId="0D200471" w14:textId="7631340B" w:rsidR="00F45868" w:rsidRDefault="00F45868" w:rsidP="00F86904">
            <w:pPr>
              <w:spacing w:before="120" w:after="120" w:line="280" w:lineRule="atLeast"/>
              <w:ind w:left="0" w:right="-70"/>
              <w:jc w:val="left"/>
              <w:rPr>
                <w:rFonts w:cs="Arial"/>
                <w:szCs w:val="19"/>
              </w:rPr>
            </w:pPr>
            <w:bookmarkStart w:id="93" w:name="bbr_tech_inst_land_parcel_id_32"/>
            <w:bookmarkEnd w:id="93"/>
            <w:r>
              <w:rPr>
                <w:rFonts w:cs="Arial"/>
                <w:szCs w:val="19"/>
              </w:rPr>
              <w:t>Fyringsgasolie</w:t>
            </w:r>
          </w:p>
        </w:tc>
        <w:tc>
          <w:tcPr>
            <w:tcW w:w="780" w:type="dxa"/>
          </w:tcPr>
          <w:p w14:paraId="20572584" w14:textId="58A67CDC" w:rsidR="00F45868" w:rsidRDefault="00F45868" w:rsidP="00F86904">
            <w:pPr>
              <w:spacing w:before="120" w:after="120" w:line="280" w:lineRule="atLeast"/>
              <w:ind w:left="0" w:right="-70"/>
              <w:jc w:val="center"/>
              <w:rPr>
                <w:rFonts w:cs="Arial"/>
                <w:szCs w:val="19"/>
              </w:rPr>
            </w:pPr>
            <w:bookmarkStart w:id="94" w:name="bbr_tech_inst_land_parcel_id_33"/>
            <w:bookmarkEnd w:id="94"/>
            <w:r>
              <w:rPr>
                <w:rFonts w:cs="Arial"/>
                <w:szCs w:val="19"/>
              </w:rPr>
              <w:t>30.000</w:t>
            </w:r>
          </w:p>
        </w:tc>
        <w:tc>
          <w:tcPr>
            <w:tcW w:w="779" w:type="dxa"/>
          </w:tcPr>
          <w:p w14:paraId="4A46F0D9" w14:textId="0610EF4C" w:rsidR="00F45868" w:rsidRDefault="00F45868" w:rsidP="00F86904">
            <w:pPr>
              <w:spacing w:before="120" w:after="120" w:line="280" w:lineRule="atLeast"/>
              <w:ind w:left="0" w:right="-70"/>
              <w:jc w:val="left"/>
              <w:rPr>
                <w:rFonts w:cs="Arial"/>
                <w:szCs w:val="19"/>
              </w:rPr>
            </w:pPr>
            <w:bookmarkStart w:id="95" w:name="bbr_tech_inst_land_parcel_id_34"/>
            <w:bookmarkEnd w:id="95"/>
            <w:r>
              <w:rPr>
                <w:rFonts w:cs="Arial"/>
                <w:szCs w:val="19"/>
              </w:rPr>
              <w:t>Nedgravet</w:t>
            </w:r>
          </w:p>
        </w:tc>
        <w:tc>
          <w:tcPr>
            <w:tcW w:w="850" w:type="dxa"/>
          </w:tcPr>
          <w:p w14:paraId="1E92A201" w14:textId="77777777" w:rsidR="00F45868" w:rsidRPr="00FC7C22" w:rsidRDefault="00F45868" w:rsidP="00F86904">
            <w:pPr>
              <w:spacing w:before="120" w:after="120" w:line="280" w:lineRule="atLeast"/>
              <w:ind w:left="0" w:right="-70"/>
              <w:jc w:val="center"/>
              <w:rPr>
                <w:rFonts w:cs="Arial"/>
                <w:szCs w:val="19"/>
              </w:rPr>
            </w:pPr>
            <w:bookmarkStart w:id="96" w:name="bbr_tech_inst_land_parcel_id_35"/>
            <w:bookmarkEnd w:id="96"/>
          </w:p>
        </w:tc>
        <w:tc>
          <w:tcPr>
            <w:tcW w:w="710" w:type="dxa"/>
          </w:tcPr>
          <w:p w14:paraId="7A5DCCC9" w14:textId="52B8F540" w:rsidR="00F45868" w:rsidRDefault="00F45868" w:rsidP="00F86904">
            <w:pPr>
              <w:spacing w:before="120" w:after="120" w:line="280" w:lineRule="atLeast"/>
              <w:ind w:left="0" w:right="-70"/>
              <w:jc w:val="center"/>
              <w:rPr>
                <w:rFonts w:cs="Arial"/>
                <w:szCs w:val="19"/>
              </w:rPr>
            </w:pPr>
            <w:bookmarkStart w:id="97" w:name="bbr_tech_inst_land_parcel_id_36"/>
            <w:bookmarkEnd w:id="97"/>
            <w:r>
              <w:rPr>
                <w:rFonts w:cs="Arial"/>
                <w:szCs w:val="19"/>
              </w:rPr>
              <w:t>12-02-2014</w:t>
            </w:r>
          </w:p>
        </w:tc>
      </w:tr>
      <w:tr w:rsidR="00806E35" w:rsidRPr="00FC7C22" w14:paraId="116CDD8F" w14:textId="77777777" w:rsidTr="009C472A">
        <w:trPr>
          <w:cantSplit/>
          <w:trHeight w:val="113"/>
        </w:trPr>
        <w:tc>
          <w:tcPr>
            <w:tcW w:w="1068" w:type="dxa"/>
            <w:shd w:val="clear" w:color="auto" w:fill="auto"/>
          </w:tcPr>
          <w:p w14:paraId="19586BD4" w14:textId="4821D57D" w:rsidR="00806E35" w:rsidRDefault="00806E35" w:rsidP="00F86904">
            <w:pPr>
              <w:spacing w:before="120" w:after="120" w:line="280" w:lineRule="atLeast"/>
              <w:ind w:left="0"/>
              <w:jc w:val="left"/>
              <w:rPr>
                <w:rFonts w:cs="Arial"/>
                <w:szCs w:val="19"/>
              </w:rPr>
            </w:pPr>
            <w:r>
              <w:rPr>
                <w:rFonts w:cs="Arial"/>
                <w:szCs w:val="19"/>
              </w:rPr>
              <w:lastRenderedPageBreak/>
              <w:t>69ca</w:t>
            </w:r>
          </w:p>
        </w:tc>
        <w:tc>
          <w:tcPr>
            <w:tcW w:w="708" w:type="dxa"/>
            <w:shd w:val="clear" w:color="auto" w:fill="auto"/>
          </w:tcPr>
          <w:p w14:paraId="702D734A" w14:textId="755E8FDB" w:rsidR="00806E35" w:rsidRDefault="00806E35" w:rsidP="00F86904">
            <w:pPr>
              <w:spacing w:before="120" w:after="120" w:line="280" w:lineRule="atLeast"/>
              <w:ind w:left="0" w:right="-70"/>
              <w:jc w:val="center"/>
              <w:rPr>
                <w:rFonts w:cs="Arial"/>
                <w:szCs w:val="19"/>
              </w:rPr>
            </w:pPr>
            <w:r>
              <w:rPr>
                <w:rFonts w:cs="Arial"/>
                <w:szCs w:val="19"/>
              </w:rPr>
              <w:t>2001452</w:t>
            </w:r>
          </w:p>
        </w:tc>
        <w:tc>
          <w:tcPr>
            <w:tcW w:w="993" w:type="dxa"/>
          </w:tcPr>
          <w:p w14:paraId="1AACBE78" w14:textId="3A069B21" w:rsidR="00806E35" w:rsidRDefault="00806E35" w:rsidP="00F86904">
            <w:pPr>
              <w:spacing w:before="120" w:after="120" w:line="280" w:lineRule="atLeast"/>
              <w:ind w:left="0" w:right="-70"/>
              <w:jc w:val="center"/>
              <w:rPr>
                <w:rFonts w:cs="Arial"/>
                <w:szCs w:val="19"/>
              </w:rPr>
            </w:pPr>
            <w:r>
              <w:rPr>
                <w:rFonts w:cs="Arial"/>
                <w:szCs w:val="19"/>
              </w:rPr>
              <w:t>2024</w:t>
            </w:r>
          </w:p>
        </w:tc>
        <w:tc>
          <w:tcPr>
            <w:tcW w:w="425" w:type="dxa"/>
          </w:tcPr>
          <w:p w14:paraId="7013BA50" w14:textId="77777777" w:rsidR="00806E35" w:rsidRDefault="00806E35" w:rsidP="00F86904">
            <w:pPr>
              <w:spacing w:before="120" w:after="120" w:line="280" w:lineRule="atLeast"/>
              <w:ind w:left="0" w:right="-70"/>
              <w:jc w:val="center"/>
              <w:rPr>
                <w:rFonts w:cs="Arial"/>
                <w:szCs w:val="19"/>
              </w:rPr>
            </w:pPr>
          </w:p>
        </w:tc>
        <w:tc>
          <w:tcPr>
            <w:tcW w:w="780" w:type="dxa"/>
          </w:tcPr>
          <w:p w14:paraId="3FDF7C29" w14:textId="10549FC0" w:rsidR="00806E35" w:rsidRDefault="00806E35" w:rsidP="00F86904">
            <w:pPr>
              <w:spacing w:before="120" w:after="120" w:line="280" w:lineRule="atLeast"/>
              <w:ind w:left="0"/>
              <w:jc w:val="left"/>
              <w:rPr>
                <w:rFonts w:cs="Arial"/>
                <w:szCs w:val="19"/>
              </w:rPr>
            </w:pPr>
            <w:r>
              <w:rPr>
                <w:rFonts w:cs="Arial"/>
                <w:szCs w:val="19"/>
              </w:rPr>
              <w:t>tank</w:t>
            </w:r>
          </w:p>
        </w:tc>
        <w:tc>
          <w:tcPr>
            <w:tcW w:w="780" w:type="dxa"/>
            <w:shd w:val="clear" w:color="auto" w:fill="auto"/>
          </w:tcPr>
          <w:p w14:paraId="7BAAF65A" w14:textId="77777777" w:rsidR="00806E35" w:rsidRDefault="00806E35" w:rsidP="00F86904">
            <w:pPr>
              <w:spacing w:before="120" w:after="120" w:line="280" w:lineRule="atLeast"/>
              <w:ind w:left="0" w:right="-70"/>
              <w:jc w:val="center"/>
              <w:rPr>
                <w:rFonts w:cs="Arial"/>
                <w:szCs w:val="19"/>
              </w:rPr>
            </w:pPr>
          </w:p>
        </w:tc>
        <w:tc>
          <w:tcPr>
            <w:tcW w:w="779" w:type="dxa"/>
          </w:tcPr>
          <w:p w14:paraId="68B9C325" w14:textId="37DA7BB0" w:rsidR="00806E35" w:rsidRDefault="00806E35" w:rsidP="00F86904">
            <w:pPr>
              <w:spacing w:before="120" w:after="120" w:line="280" w:lineRule="atLeast"/>
              <w:ind w:left="0" w:right="-70"/>
              <w:jc w:val="center"/>
              <w:rPr>
                <w:rFonts w:cs="Arial"/>
                <w:szCs w:val="19"/>
              </w:rPr>
            </w:pPr>
            <w:r>
              <w:rPr>
                <w:rFonts w:cs="Arial"/>
                <w:szCs w:val="19"/>
              </w:rPr>
              <w:t>2024</w:t>
            </w:r>
          </w:p>
        </w:tc>
        <w:tc>
          <w:tcPr>
            <w:tcW w:w="780" w:type="dxa"/>
          </w:tcPr>
          <w:p w14:paraId="39804460" w14:textId="4E3F20B8" w:rsidR="00806E35" w:rsidRDefault="00806E35" w:rsidP="00F86904">
            <w:pPr>
              <w:spacing w:before="120" w:after="120" w:line="280" w:lineRule="atLeast"/>
              <w:ind w:left="0" w:right="-70"/>
              <w:jc w:val="left"/>
              <w:rPr>
                <w:rFonts w:cs="Arial"/>
                <w:szCs w:val="19"/>
              </w:rPr>
            </w:pPr>
            <w:r>
              <w:rPr>
                <w:rFonts w:cs="Arial"/>
                <w:szCs w:val="19"/>
              </w:rPr>
              <w:t>olietågeaerosol</w:t>
            </w:r>
          </w:p>
        </w:tc>
        <w:tc>
          <w:tcPr>
            <w:tcW w:w="780" w:type="dxa"/>
          </w:tcPr>
          <w:p w14:paraId="08CBD9DD" w14:textId="06EEF96D" w:rsidR="00806E35" w:rsidRDefault="00806E35" w:rsidP="00F86904">
            <w:pPr>
              <w:spacing w:before="120" w:after="120" w:line="280" w:lineRule="atLeast"/>
              <w:ind w:left="0" w:right="-70"/>
              <w:jc w:val="center"/>
              <w:rPr>
                <w:rFonts w:cs="Arial"/>
                <w:szCs w:val="19"/>
              </w:rPr>
            </w:pPr>
            <w:r>
              <w:rPr>
                <w:rFonts w:cs="Arial"/>
                <w:szCs w:val="19"/>
              </w:rPr>
              <w:t>4000</w:t>
            </w:r>
          </w:p>
        </w:tc>
        <w:tc>
          <w:tcPr>
            <w:tcW w:w="779" w:type="dxa"/>
          </w:tcPr>
          <w:p w14:paraId="0F71B59A" w14:textId="599CB95B" w:rsidR="00806E35" w:rsidRDefault="00806E35" w:rsidP="00F86904">
            <w:pPr>
              <w:spacing w:before="120" w:after="120" w:line="280" w:lineRule="atLeast"/>
              <w:ind w:left="0" w:right="-70"/>
              <w:jc w:val="left"/>
              <w:rPr>
                <w:rFonts w:cs="Arial"/>
                <w:szCs w:val="19"/>
              </w:rPr>
            </w:pPr>
            <w:r w:rsidRPr="00806E35">
              <w:rPr>
                <w:rFonts w:cs="Arial"/>
                <w:szCs w:val="19"/>
              </w:rPr>
              <w:t>overjordisktank</w:t>
            </w:r>
          </w:p>
        </w:tc>
        <w:tc>
          <w:tcPr>
            <w:tcW w:w="850" w:type="dxa"/>
          </w:tcPr>
          <w:p w14:paraId="18507EE8" w14:textId="77777777" w:rsidR="00806E35" w:rsidRPr="00FC7C22" w:rsidRDefault="00806E35" w:rsidP="00F86904">
            <w:pPr>
              <w:spacing w:before="120" w:after="120" w:line="280" w:lineRule="atLeast"/>
              <w:ind w:left="0" w:right="-70"/>
              <w:jc w:val="center"/>
              <w:rPr>
                <w:rFonts w:cs="Arial"/>
                <w:szCs w:val="19"/>
              </w:rPr>
            </w:pPr>
          </w:p>
        </w:tc>
        <w:tc>
          <w:tcPr>
            <w:tcW w:w="710" w:type="dxa"/>
          </w:tcPr>
          <w:p w14:paraId="63215954" w14:textId="7988F251" w:rsidR="00806E35" w:rsidRDefault="00001F9E" w:rsidP="00F86904">
            <w:pPr>
              <w:spacing w:before="120" w:after="120" w:line="280" w:lineRule="atLeast"/>
              <w:ind w:left="0" w:right="-70"/>
              <w:jc w:val="center"/>
              <w:rPr>
                <w:rFonts w:cs="Arial"/>
                <w:szCs w:val="19"/>
              </w:rPr>
            </w:pPr>
            <w:r>
              <w:rPr>
                <w:rFonts w:cs="Arial"/>
                <w:szCs w:val="19"/>
              </w:rPr>
              <w:t>2074</w:t>
            </w:r>
          </w:p>
        </w:tc>
      </w:tr>
      <w:tr w:rsidR="00806E35" w:rsidRPr="00FC7C22" w14:paraId="0C2EBE14" w14:textId="77777777" w:rsidTr="009C472A">
        <w:trPr>
          <w:cantSplit/>
          <w:trHeight w:val="113"/>
        </w:trPr>
        <w:tc>
          <w:tcPr>
            <w:tcW w:w="1068" w:type="dxa"/>
            <w:shd w:val="clear" w:color="auto" w:fill="auto"/>
          </w:tcPr>
          <w:p w14:paraId="6ED9076B" w14:textId="3A54885B" w:rsidR="00806E35" w:rsidRDefault="00806E35" w:rsidP="00806E35">
            <w:pPr>
              <w:spacing w:before="120" w:after="120" w:line="280" w:lineRule="atLeast"/>
              <w:ind w:left="0"/>
              <w:jc w:val="left"/>
              <w:rPr>
                <w:rFonts w:cs="Arial"/>
                <w:szCs w:val="19"/>
              </w:rPr>
            </w:pPr>
            <w:r>
              <w:rPr>
                <w:rFonts w:cs="Arial"/>
                <w:szCs w:val="19"/>
              </w:rPr>
              <w:t>69ca</w:t>
            </w:r>
          </w:p>
        </w:tc>
        <w:tc>
          <w:tcPr>
            <w:tcW w:w="708" w:type="dxa"/>
            <w:shd w:val="clear" w:color="auto" w:fill="auto"/>
          </w:tcPr>
          <w:p w14:paraId="16FE7CEC" w14:textId="57FFEE0A" w:rsidR="00806E35" w:rsidRDefault="00806E35" w:rsidP="00806E35">
            <w:pPr>
              <w:spacing w:before="120" w:after="120" w:line="280" w:lineRule="atLeast"/>
              <w:ind w:left="0" w:right="-70"/>
              <w:jc w:val="center"/>
              <w:rPr>
                <w:rFonts w:cs="Arial"/>
                <w:szCs w:val="19"/>
              </w:rPr>
            </w:pPr>
            <w:r>
              <w:rPr>
                <w:rFonts w:cs="Arial"/>
                <w:szCs w:val="19"/>
              </w:rPr>
              <w:t>2001452</w:t>
            </w:r>
          </w:p>
        </w:tc>
        <w:tc>
          <w:tcPr>
            <w:tcW w:w="993" w:type="dxa"/>
          </w:tcPr>
          <w:p w14:paraId="3C0B36B0" w14:textId="105BCD74" w:rsidR="00806E35" w:rsidRDefault="00806E35" w:rsidP="00806E35">
            <w:pPr>
              <w:spacing w:before="120" w:after="120" w:line="280" w:lineRule="atLeast"/>
              <w:ind w:left="0" w:right="-70"/>
              <w:jc w:val="center"/>
              <w:rPr>
                <w:rFonts w:cs="Arial"/>
                <w:szCs w:val="19"/>
              </w:rPr>
            </w:pPr>
            <w:r>
              <w:rPr>
                <w:rFonts w:cs="Arial"/>
                <w:szCs w:val="19"/>
              </w:rPr>
              <w:t>2024</w:t>
            </w:r>
          </w:p>
        </w:tc>
        <w:tc>
          <w:tcPr>
            <w:tcW w:w="425" w:type="dxa"/>
          </w:tcPr>
          <w:p w14:paraId="153DC652" w14:textId="77777777" w:rsidR="00806E35" w:rsidRDefault="00806E35" w:rsidP="00806E35">
            <w:pPr>
              <w:spacing w:before="120" w:after="120" w:line="280" w:lineRule="atLeast"/>
              <w:ind w:left="0" w:right="-70"/>
              <w:jc w:val="center"/>
              <w:rPr>
                <w:rFonts w:cs="Arial"/>
                <w:szCs w:val="19"/>
              </w:rPr>
            </w:pPr>
          </w:p>
        </w:tc>
        <w:tc>
          <w:tcPr>
            <w:tcW w:w="780" w:type="dxa"/>
          </w:tcPr>
          <w:p w14:paraId="7DEDFD18" w14:textId="2CE58A1F" w:rsidR="00806E35" w:rsidRDefault="00806E35" w:rsidP="00806E35">
            <w:pPr>
              <w:spacing w:before="120" w:after="120" w:line="280" w:lineRule="atLeast"/>
              <w:ind w:left="0"/>
              <w:jc w:val="left"/>
              <w:rPr>
                <w:rFonts w:cs="Arial"/>
                <w:szCs w:val="19"/>
              </w:rPr>
            </w:pPr>
            <w:r>
              <w:rPr>
                <w:rFonts w:cs="Arial"/>
                <w:szCs w:val="19"/>
              </w:rPr>
              <w:t>tank</w:t>
            </w:r>
          </w:p>
        </w:tc>
        <w:tc>
          <w:tcPr>
            <w:tcW w:w="780" w:type="dxa"/>
            <w:shd w:val="clear" w:color="auto" w:fill="auto"/>
          </w:tcPr>
          <w:p w14:paraId="2E138299" w14:textId="77777777" w:rsidR="00806E35" w:rsidRDefault="00806E35" w:rsidP="00806E35">
            <w:pPr>
              <w:spacing w:before="120" w:after="120" w:line="280" w:lineRule="atLeast"/>
              <w:ind w:left="0" w:right="-70"/>
              <w:jc w:val="center"/>
              <w:rPr>
                <w:rFonts w:cs="Arial"/>
                <w:szCs w:val="19"/>
              </w:rPr>
            </w:pPr>
          </w:p>
        </w:tc>
        <w:tc>
          <w:tcPr>
            <w:tcW w:w="779" w:type="dxa"/>
          </w:tcPr>
          <w:p w14:paraId="3D85EB3E" w14:textId="7CF09CD4" w:rsidR="00806E35" w:rsidRDefault="00806E35" w:rsidP="00806E35">
            <w:pPr>
              <w:spacing w:before="120" w:after="120" w:line="280" w:lineRule="atLeast"/>
              <w:ind w:left="0" w:right="-70"/>
              <w:jc w:val="center"/>
              <w:rPr>
                <w:rFonts w:cs="Arial"/>
                <w:szCs w:val="19"/>
              </w:rPr>
            </w:pPr>
            <w:r>
              <w:rPr>
                <w:rFonts w:cs="Arial"/>
                <w:szCs w:val="19"/>
              </w:rPr>
              <w:t>2024</w:t>
            </w:r>
          </w:p>
        </w:tc>
        <w:tc>
          <w:tcPr>
            <w:tcW w:w="780" w:type="dxa"/>
          </w:tcPr>
          <w:p w14:paraId="559E8430" w14:textId="35BD5B7D" w:rsidR="00806E35" w:rsidRDefault="00806E35" w:rsidP="00806E35">
            <w:pPr>
              <w:spacing w:before="120" w:after="120" w:line="280" w:lineRule="atLeast"/>
              <w:ind w:left="0" w:right="-70"/>
              <w:jc w:val="left"/>
              <w:rPr>
                <w:rFonts w:cs="Arial"/>
                <w:szCs w:val="19"/>
              </w:rPr>
            </w:pPr>
            <w:r>
              <w:rPr>
                <w:rFonts w:cs="Arial"/>
                <w:szCs w:val="19"/>
              </w:rPr>
              <w:t>olietågeaerosol</w:t>
            </w:r>
          </w:p>
        </w:tc>
        <w:tc>
          <w:tcPr>
            <w:tcW w:w="780" w:type="dxa"/>
          </w:tcPr>
          <w:p w14:paraId="3D41F709" w14:textId="3C6BA898" w:rsidR="00806E35" w:rsidRDefault="00806E35" w:rsidP="00806E35">
            <w:pPr>
              <w:spacing w:before="120" w:after="120" w:line="280" w:lineRule="atLeast"/>
              <w:ind w:left="0" w:right="-70"/>
              <w:jc w:val="center"/>
              <w:rPr>
                <w:rFonts w:cs="Arial"/>
                <w:szCs w:val="19"/>
              </w:rPr>
            </w:pPr>
            <w:r>
              <w:rPr>
                <w:rFonts w:cs="Arial"/>
                <w:szCs w:val="19"/>
              </w:rPr>
              <w:t>4000</w:t>
            </w:r>
          </w:p>
        </w:tc>
        <w:tc>
          <w:tcPr>
            <w:tcW w:w="779" w:type="dxa"/>
          </w:tcPr>
          <w:p w14:paraId="26AEE6B1" w14:textId="092FB56D" w:rsidR="00806E35" w:rsidRPr="00806E35" w:rsidRDefault="00806E35" w:rsidP="00806E35">
            <w:pPr>
              <w:spacing w:before="120" w:after="120" w:line="280" w:lineRule="atLeast"/>
              <w:ind w:left="0" w:right="-70"/>
              <w:jc w:val="left"/>
              <w:rPr>
                <w:rFonts w:cs="Arial"/>
                <w:szCs w:val="19"/>
              </w:rPr>
            </w:pPr>
            <w:r w:rsidRPr="00806E35">
              <w:rPr>
                <w:rFonts w:cs="Arial"/>
                <w:szCs w:val="19"/>
              </w:rPr>
              <w:t>overjordisktank</w:t>
            </w:r>
          </w:p>
        </w:tc>
        <w:tc>
          <w:tcPr>
            <w:tcW w:w="850" w:type="dxa"/>
          </w:tcPr>
          <w:p w14:paraId="1ED4E6A6" w14:textId="77777777" w:rsidR="00806E35" w:rsidRPr="00FC7C22" w:rsidRDefault="00806E35" w:rsidP="00806E35">
            <w:pPr>
              <w:spacing w:before="120" w:after="120" w:line="280" w:lineRule="atLeast"/>
              <w:ind w:left="0" w:right="-70"/>
              <w:jc w:val="center"/>
              <w:rPr>
                <w:rFonts w:cs="Arial"/>
                <w:szCs w:val="19"/>
              </w:rPr>
            </w:pPr>
          </w:p>
        </w:tc>
        <w:tc>
          <w:tcPr>
            <w:tcW w:w="710" w:type="dxa"/>
          </w:tcPr>
          <w:p w14:paraId="68A139AE" w14:textId="370BE70E" w:rsidR="00806E35" w:rsidRDefault="00001F9E" w:rsidP="00806E35">
            <w:pPr>
              <w:spacing w:before="120" w:after="120" w:line="280" w:lineRule="atLeast"/>
              <w:ind w:left="0" w:right="-70"/>
              <w:jc w:val="center"/>
              <w:rPr>
                <w:rFonts w:cs="Arial"/>
                <w:szCs w:val="19"/>
              </w:rPr>
            </w:pPr>
            <w:r>
              <w:rPr>
                <w:rFonts w:cs="Arial"/>
                <w:szCs w:val="19"/>
              </w:rPr>
              <w:t>2074</w:t>
            </w:r>
          </w:p>
        </w:tc>
      </w:tr>
    </w:tbl>
    <w:p w14:paraId="00B63A7C" w14:textId="77777777" w:rsidR="00474F87" w:rsidRPr="00FC7C22" w:rsidRDefault="00474F87" w:rsidP="00F86904">
      <w:pPr>
        <w:spacing w:line="280" w:lineRule="atLeast"/>
        <w:ind w:left="142"/>
        <w:rPr>
          <w:rFonts w:cs="Arial"/>
          <w:b/>
          <w:szCs w:val="19"/>
        </w:rPr>
      </w:pPr>
      <w:bookmarkStart w:id="98" w:name="ind_inspec_report_media_filenameX5"/>
      <w:bookmarkEnd w:id="98"/>
    </w:p>
    <w:p w14:paraId="401491BA" w14:textId="70AB053E" w:rsidR="006136B3" w:rsidRPr="00D32B42" w:rsidRDefault="006136B3" w:rsidP="00D32B42">
      <w:pPr>
        <w:spacing w:line="280" w:lineRule="atLeast"/>
        <w:ind w:left="0"/>
        <w:rPr>
          <w:rFonts w:cs="Arial"/>
          <w:b/>
          <w:szCs w:val="19"/>
        </w:rPr>
      </w:pPr>
      <w:r w:rsidRPr="00FC7C22">
        <w:rPr>
          <w:rFonts w:cs="Arial"/>
          <w:b/>
          <w:szCs w:val="19"/>
        </w:rPr>
        <w:t>Støj</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6136B3" w:rsidRPr="00FC7C22" w14:paraId="6AA476E0" w14:textId="77777777" w:rsidTr="009C472A">
        <w:trPr>
          <w:cantSplit/>
          <w:trHeight w:val="362"/>
          <w:tblHeader/>
        </w:trPr>
        <w:tc>
          <w:tcPr>
            <w:tcW w:w="2838" w:type="dxa"/>
            <w:shd w:val="clear" w:color="auto" w:fill="auto"/>
            <w:vAlign w:val="center"/>
          </w:tcPr>
          <w:p w14:paraId="70276CED" w14:textId="77777777" w:rsidR="006136B3" w:rsidRPr="00FC7C22" w:rsidRDefault="006136B3"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338AB091" w14:textId="77777777" w:rsidR="006136B3" w:rsidRPr="00FC7C22" w:rsidRDefault="006136B3" w:rsidP="00F86904">
            <w:pPr>
              <w:spacing w:before="40" w:line="280" w:lineRule="atLeast"/>
              <w:ind w:left="0"/>
              <w:jc w:val="left"/>
              <w:rPr>
                <w:rFonts w:cs="Arial"/>
                <w:b/>
                <w:color w:val="5F5F5F"/>
                <w:szCs w:val="19"/>
              </w:rPr>
            </w:pPr>
            <w:r w:rsidRPr="00FC7C22">
              <w:rPr>
                <w:rFonts w:cs="Arial"/>
                <w:color w:val="5F5F5F"/>
                <w:szCs w:val="19"/>
              </w:rPr>
              <w:t>Tilsyns</w:t>
            </w:r>
            <w:r w:rsidRPr="00DC007C">
              <w:rPr>
                <w:rFonts w:cs="Arial"/>
                <w:color w:val="5F5F5F"/>
                <w:szCs w:val="19"/>
              </w:rPr>
              <w:t>kommentar</w:t>
            </w:r>
          </w:p>
        </w:tc>
      </w:tr>
      <w:tr w:rsidR="006136B3" w:rsidRPr="00FC7C22" w14:paraId="0375ED47" w14:textId="77777777" w:rsidTr="009C472A">
        <w:trPr>
          <w:trHeight w:val="567"/>
        </w:trPr>
        <w:tc>
          <w:tcPr>
            <w:tcW w:w="2838" w:type="dxa"/>
            <w:vAlign w:val="center"/>
          </w:tcPr>
          <w:p w14:paraId="4271652A" w14:textId="61277A7A" w:rsidR="006136B3" w:rsidRPr="00FC7C22" w:rsidRDefault="00D32B42" w:rsidP="00F86904">
            <w:pPr>
              <w:spacing w:before="20" w:line="280" w:lineRule="atLeast"/>
              <w:ind w:left="214"/>
              <w:jc w:val="left"/>
              <w:rPr>
                <w:rFonts w:cs="Arial"/>
                <w:szCs w:val="19"/>
              </w:rPr>
            </w:pPr>
            <w:bookmarkStart w:id="99" w:name="ind_control_items_control_item_nameX2"/>
            <w:bookmarkEnd w:id="99"/>
            <w:r>
              <w:rPr>
                <w:rFonts w:cs="Arial"/>
                <w:szCs w:val="19"/>
              </w:rPr>
              <w:t>Drift</w:t>
            </w:r>
          </w:p>
        </w:tc>
        <w:tc>
          <w:tcPr>
            <w:tcW w:w="6592" w:type="dxa"/>
            <w:vAlign w:val="center"/>
          </w:tcPr>
          <w:p w14:paraId="1342C46B" w14:textId="601FEEF0" w:rsidR="006136B3" w:rsidRPr="00FC7C22" w:rsidRDefault="00D32B42" w:rsidP="00F86904">
            <w:pPr>
              <w:spacing w:before="20" w:line="280" w:lineRule="atLeast"/>
              <w:ind w:left="0"/>
              <w:jc w:val="left"/>
              <w:rPr>
                <w:rFonts w:cs="Arial"/>
                <w:szCs w:val="19"/>
              </w:rPr>
            </w:pPr>
            <w:r>
              <w:rPr>
                <w:rFonts w:cs="Arial"/>
                <w:szCs w:val="19"/>
              </w:rPr>
              <w:t xml:space="preserve">Hverken Slagelse Kommune eller virksomheden har modtaget nogle støjklager i ende værende tilsynsperiode. </w:t>
            </w:r>
          </w:p>
        </w:tc>
      </w:tr>
    </w:tbl>
    <w:p w14:paraId="47CBD8D4" w14:textId="77777777" w:rsidR="00031240" w:rsidRPr="00FC7C22" w:rsidRDefault="00031240" w:rsidP="00F86904">
      <w:pPr>
        <w:spacing w:line="280" w:lineRule="atLeast"/>
        <w:ind w:left="0"/>
        <w:rPr>
          <w:rFonts w:cs="Tahoma"/>
          <w:szCs w:val="19"/>
        </w:rPr>
      </w:pPr>
    </w:p>
    <w:p w14:paraId="221341F0" w14:textId="228B1E32" w:rsidR="004C0EBE" w:rsidRPr="009C472A" w:rsidRDefault="004C0EBE" w:rsidP="009C472A">
      <w:pPr>
        <w:spacing w:line="280" w:lineRule="atLeast"/>
        <w:ind w:left="0"/>
        <w:rPr>
          <w:rFonts w:cs="Arial"/>
          <w:b/>
          <w:szCs w:val="19"/>
        </w:rPr>
      </w:pPr>
      <w:r w:rsidRPr="00FC7C22">
        <w:rPr>
          <w:rFonts w:cs="Arial"/>
          <w:b/>
          <w:szCs w:val="19"/>
        </w:rPr>
        <w:t>VOC</w:t>
      </w:r>
    </w:p>
    <w:p w14:paraId="2C1F96F3" w14:textId="58013FA5" w:rsidR="004C0EBE" w:rsidRPr="00FC7C22" w:rsidRDefault="004C0EBE" w:rsidP="00F86904">
      <w:pPr>
        <w:spacing w:line="280" w:lineRule="atLeast"/>
        <w:ind w:left="0"/>
        <w:rPr>
          <w:rFonts w:cs="Tahoma"/>
          <w:szCs w:val="19"/>
        </w:rPr>
      </w:pPr>
      <w:r w:rsidRPr="00FC7C22">
        <w:rPr>
          <w:rFonts w:cs="Tahoma"/>
          <w:szCs w:val="19"/>
        </w:rPr>
        <w:t>Er virksomheden omfattet af VOC?</w:t>
      </w:r>
      <w:r w:rsidRPr="00FC7C22">
        <w:rPr>
          <w:rFonts w:cs="Tahoma"/>
          <w:szCs w:val="19"/>
        </w:rPr>
        <w:tab/>
      </w:r>
      <w:bookmarkStart w:id="100" w:name="ind_industry_voc_included"/>
      <w:bookmarkEnd w:id="100"/>
      <w:r w:rsidR="00F45868">
        <w:rPr>
          <w:rFonts w:cs="Tahoma"/>
          <w:szCs w:val="19"/>
        </w:rPr>
        <w:t>Nej</w:t>
      </w:r>
    </w:p>
    <w:p w14:paraId="522E10C8" w14:textId="77777777" w:rsidR="00B80862" w:rsidRPr="00FC7C22" w:rsidRDefault="00B80862" w:rsidP="00F86904">
      <w:pPr>
        <w:spacing w:line="280" w:lineRule="atLeast"/>
        <w:ind w:left="0"/>
        <w:rPr>
          <w:rFonts w:cs="Tahoma"/>
          <w:szCs w:val="19"/>
        </w:rPr>
      </w:pPr>
      <w:bookmarkStart w:id="101" w:name="ind_inspec_report_media_filenameX18"/>
      <w:bookmarkStart w:id="102" w:name="ind_inspec_report_media_filenameX20"/>
      <w:bookmarkStart w:id="103" w:name="ind_inspec_report_media_filenameX21"/>
      <w:bookmarkStart w:id="104" w:name="ind_inspec_report_media_filenameX22"/>
      <w:bookmarkStart w:id="105" w:name="ind_inspec_report_media_filenameX23"/>
      <w:bookmarkEnd w:id="56"/>
      <w:bookmarkEnd w:id="57"/>
      <w:bookmarkEnd w:id="101"/>
      <w:bookmarkEnd w:id="102"/>
      <w:bookmarkEnd w:id="103"/>
      <w:bookmarkEnd w:id="104"/>
      <w:bookmarkEnd w:id="105"/>
    </w:p>
    <w:p w14:paraId="4DE2E7A7" w14:textId="2D8617BA" w:rsidR="0095316D" w:rsidRPr="009C472A" w:rsidRDefault="0095316D" w:rsidP="009C472A">
      <w:pPr>
        <w:spacing w:line="280" w:lineRule="atLeast"/>
        <w:ind w:left="0"/>
        <w:rPr>
          <w:rFonts w:cs="Arial"/>
          <w:b/>
          <w:szCs w:val="19"/>
        </w:rPr>
      </w:pPr>
      <w:r w:rsidRPr="00FC7C22">
        <w:rPr>
          <w:rFonts w:cs="Arial"/>
          <w:b/>
          <w:szCs w:val="19"/>
        </w:rPr>
        <w:t>Andet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95316D" w:rsidRPr="00FC7C22" w14:paraId="37CF2611" w14:textId="77777777" w:rsidTr="009C472A">
        <w:trPr>
          <w:cantSplit/>
          <w:trHeight w:val="362"/>
          <w:tblHeader/>
        </w:trPr>
        <w:tc>
          <w:tcPr>
            <w:tcW w:w="2838" w:type="dxa"/>
            <w:shd w:val="clear" w:color="auto" w:fill="auto"/>
            <w:vAlign w:val="center"/>
          </w:tcPr>
          <w:p w14:paraId="14DDC750" w14:textId="77777777" w:rsidR="0095316D" w:rsidRPr="00FC7C22" w:rsidRDefault="0095316D" w:rsidP="00F86904">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1B341325" w14:textId="77777777" w:rsidR="0095316D" w:rsidRPr="00FC7C22" w:rsidRDefault="0095316D" w:rsidP="00F86904">
            <w:pPr>
              <w:spacing w:before="40" w:line="280" w:lineRule="atLeast"/>
              <w:ind w:left="0"/>
              <w:jc w:val="left"/>
              <w:rPr>
                <w:rFonts w:cs="Arial"/>
                <w:b/>
                <w:color w:val="5F5F5F"/>
                <w:szCs w:val="19"/>
              </w:rPr>
            </w:pPr>
            <w:r w:rsidRPr="00FC7C22">
              <w:rPr>
                <w:rFonts w:cs="Arial"/>
                <w:color w:val="5F5F5F"/>
                <w:szCs w:val="19"/>
              </w:rPr>
              <w:t>Tilsynskommentar</w:t>
            </w:r>
          </w:p>
        </w:tc>
      </w:tr>
      <w:tr w:rsidR="0095316D" w:rsidRPr="00FC7C22" w14:paraId="0E223199" w14:textId="77777777" w:rsidTr="009C472A">
        <w:trPr>
          <w:trHeight w:val="567"/>
        </w:trPr>
        <w:tc>
          <w:tcPr>
            <w:tcW w:w="2838" w:type="dxa"/>
            <w:vAlign w:val="center"/>
          </w:tcPr>
          <w:p w14:paraId="20F439C9" w14:textId="77777777" w:rsidR="0095316D" w:rsidRPr="00FC7C22" w:rsidRDefault="0095316D" w:rsidP="00F86904">
            <w:pPr>
              <w:spacing w:before="20" w:line="280" w:lineRule="atLeast"/>
              <w:ind w:left="214"/>
              <w:jc w:val="left"/>
              <w:rPr>
                <w:rFonts w:cs="Arial"/>
                <w:szCs w:val="19"/>
              </w:rPr>
            </w:pPr>
            <w:bookmarkStart w:id="106" w:name="ind_control_items_control_item_nameX28"/>
            <w:bookmarkEnd w:id="106"/>
          </w:p>
        </w:tc>
        <w:tc>
          <w:tcPr>
            <w:tcW w:w="6592" w:type="dxa"/>
            <w:vAlign w:val="center"/>
          </w:tcPr>
          <w:p w14:paraId="5459A52A" w14:textId="77777777" w:rsidR="0095316D" w:rsidRPr="00FC7C22" w:rsidRDefault="0095316D" w:rsidP="00F86904">
            <w:pPr>
              <w:spacing w:before="20" w:line="280" w:lineRule="atLeast"/>
              <w:ind w:left="0"/>
              <w:jc w:val="left"/>
              <w:rPr>
                <w:rFonts w:cs="Arial"/>
                <w:szCs w:val="19"/>
              </w:rPr>
            </w:pPr>
          </w:p>
        </w:tc>
      </w:tr>
    </w:tbl>
    <w:p w14:paraId="50D57F4A" w14:textId="77777777" w:rsidR="0078324A" w:rsidRPr="00FC7C22" w:rsidRDefault="0078324A" w:rsidP="00F86904">
      <w:pPr>
        <w:spacing w:line="280" w:lineRule="atLeast"/>
        <w:ind w:left="0"/>
        <w:rPr>
          <w:rFonts w:cs="Tahoma"/>
          <w:szCs w:val="19"/>
        </w:rPr>
      </w:pPr>
      <w:bookmarkStart w:id="107" w:name="ind_inspec_report_media_filenameX28"/>
      <w:bookmarkStart w:id="108" w:name="ind_inspec_report_media_filenameX29"/>
      <w:bookmarkEnd w:id="107"/>
      <w:bookmarkEnd w:id="108"/>
    </w:p>
    <w:p w14:paraId="5B1D2C81" w14:textId="00E4147E" w:rsidR="00D83FCB" w:rsidRPr="009C472A" w:rsidRDefault="00325122" w:rsidP="009C472A">
      <w:pPr>
        <w:spacing w:line="280" w:lineRule="atLeast"/>
        <w:ind w:left="0"/>
        <w:rPr>
          <w:rFonts w:cs="Arial"/>
          <w:b/>
          <w:szCs w:val="19"/>
        </w:rPr>
      </w:pPr>
      <w:r w:rsidRPr="00FC7C22">
        <w:rPr>
          <w:rFonts w:cs="Arial"/>
          <w:b/>
          <w:szCs w:val="19"/>
        </w:rPr>
        <w:t>Håndhævelser</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2766"/>
        <w:gridCol w:w="3827"/>
      </w:tblGrid>
      <w:tr w:rsidR="00325122" w:rsidRPr="00FC7C22" w14:paraId="30869B3D" w14:textId="77777777" w:rsidTr="009C472A">
        <w:trPr>
          <w:cantSplit/>
          <w:trHeight w:val="362"/>
          <w:tblHeader/>
        </w:trPr>
        <w:tc>
          <w:tcPr>
            <w:tcW w:w="2838" w:type="dxa"/>
            <w:shd w:val="clear" w:color="auto" w:fill="auto"/>
            <w:vAlign w:val="center"/>
          </w:tcPr>
          <w:p w14:paraId="09412888" w14:textId="77777777" w:rsidR="00325122" w:rsidRPr="00FC7C22" w:rsidRDefault="00325122" w:rsidP="00F86904">
            <w:pPr>
              <w:spacing w:before="40" w:line="280" w:lineRule="atLeast"/>
              <w:ind w:left="0"/>
              <w:jc w:val="left"/>
              <w:rPr>
                <w:rFonts w:cs="Arial"/>
                <w:b/>
                <w:color w:val="5F5F5F"/>
                <w:szCs w:val="19"/>
              </w:rPr>
            </w:pPr>
            <w:r w:rsidRPr="00FC7C22">
              <w:rPr>
                <w:rFonts w:cs="Arial"/>
                <w:color w:val="5F5F5F"/>
                <w:szCs w:val="19"/>
              </w:rPr>
              <w:t>Dato</w:t>
            </w:r>
          </w:p>
        </w:tc>
        <w:tc>
          <w:tcPr>
            <w:tcW w:w="2766" w:type="dxa"/>
            <w:shd w:val="clear" w:color="auto" w:fill="auto"/>
            <w:vAlign w:val="center"/>
          </w:tcPr>
          <w:p w14:paraId="23BCB0D1" w14:textId="77777777" w:rsidR="00325122" w:rsidRPr="00FC7C22" w:rsidRDefault="00325122" w:rsidP="00F86904">
            <w:pPr>
              <w:spacing w:before="40" w:line="280" w:lineRule="atLeast"/>
              <w:ind w:left="0"/>
              <w:jc w:val="left"/>
              <w:rPr>
                <w:rFonts w:cs="Arial"/>
                <w:b/>
                <w:color w:val="5F5F5F"/>
                <w:szCs w:val="19"/>
              </w:rPr>
            </w:pPr>
            <w:r w:rsidRPr="00FC7C22">
              <w:rPr>
                <w:rFonts w:cs="Arial"/>
                <w:color w:val="5F5F5F"/>
                <w:szCs w:val="19"/>
              </w:rPr>
              <w:t>Håndhævelsestype</w:t>
            </w:r>
          </w:p>
        </w:tc>
        <w:tc>
          <w:tcPr>
            <w:tcW w:w="3827" w:type="dxa"/>
            <w:vAlign w:val="center"/>
          </w:tcPr>
          <w:p w14:paraId="18D7F960" w14:textId="77777777" w:rsidR="00325122" w:rsidRPr="00FC7C22" w:rsidRDefault="00325122" w:rsidP="00F86904">
            <w:pPr>
              <w:spacing w:before="40" w:line="280" w:lineRule="atLeast"/>
              <w:ind w:left="0"/>
              <w:jc w:val="left"/>
              <w:rPr>
                <w:rFonts w:cs="Arial"/>
                <w:color w:val="5F5F5F"/>
                <w:szCs w:val="19"/>
              </w:rPr>
            </w:pPr>
            <w:r w:rsidRPr="00FC7C22">
              <w:rPr>
                <w:rFonts w:cs="Arial"/>
                <w:color w:val="5F5F5F"/>
                <w:szCs w:val="19"/>
              </w:rPr>
              <w:t>Bemærkning</w:t>
            </w:r>
          </w:p>
        </w:tc>
      </w:tr>
      <w:tr w:rsidR="00325122" w:rsidRPr="00FC7C22" w14:paraId="65AFA366" w14:textId="77777777" w:rsidTr="009C472A">
        <w:trPr>
          <w:trHeight w:val="567"/>
        </w:trPr>
        <w:tc>
          <w:tcPr>
            <w:tcW w:w="2838" w:type="dxa"/>
            <w:vAlign w:val="center"/>
          </w:tcPr>
          <w:p w14:paraId="36FE31F3" w14:textId="022A2CB1" w:rsidR="00325122" w:rsidRPr="00FC7C22" w:rsidRDefault="005F45EC" w:rsidP="00F86904">
            <w:pPr>
              <w:spacing w:before="20" w:line="280" w:lineRule="atLeast"/>
              <w:ind w:left="0"/>
              <w:jc w:val="left"/>
              <w:rPr>
                <w:rFonts w:cs="Arial"/>
                <w:szCs w:val="19"/>
              </w:rPr>
            </w:pPr>
            <w:bookmarkStart w:id="109" w:name="ind_enforce_enforce_date"/>
            <w:bookmarkEnd w:id="109"/>
            <w:r>
              <w:rPr>
                <w:rFonts w:cs="Arial"/>
                <w:szCs w:val="19"/>
              </w:rPr>
              <w:t>25/3-2025</w:t>
            </w:r>
          </w:p>
        </w:tc>
        <w:tc>
          <w:tcPr>
            <w:tcW w:w="2766" w:type="dxa"/>
            <w:vAlign w:val="center"/>
          </w:tcPr>
          <w:p w14:paraId="50CF195C" w14:textId="1568902F" w:rsidR="00325122" w:rsidRPr="00FC7C22" w:rsidRDefault="00B2727C" w:rsidP="00F86904">
            <w:pPr>
              <w:spacing w:before="20" w:line="280" w:lineRule="atLeast"/>
              <w:ind w:left="0"/>
              <w:jc w:val="left"/>
              <w:rPr>
                <w:rFonts w:cs="Arial"/>
                <w:szCs w:val="19"/>
              </w:rPr>
            </w:pPr>
            <w:r>
              <w:rPr>
                <w:rFonts w:cs="Arial"/>
                <w:szCs w:val="19"/>
              </w:rPr>
              <w:t>indskærpelse</w:t>
            </w:r>
          </w:p>
        </w:tc>
        <w:tc>
          <w:tcPr>
            <w:tcW w:w="3827" w:type="dxa"/>
            <w:vAlign w:val="center"/>
          </w:tcPr>
          <w:p w14:paraId="340CAF58" w14:textId="0A8709E3" w:rsidR="00325122" w:rsidRPr="00FC7C22" w:rsidRDefault="002A7524" w:rsidP="00F86904">
            <w:pPr>
              <w:spacing w:before="20" w:line="280" w:lineRule="atLeast"/>
              <w:ind w:left="0"/>
              <w:jc w:val="left"/>
              <w:rPr>
                <w:rFonts w:cs="Arial"/>
                <w:szCs w:val="19"/>
              </w:rPr>
            </w:pPr>
            <w:r>
              <w:rPr>
                <w:rFonts w:cs="Arial"/>
                <w:szCs w:val="19"/>
              </w:rPr>
              <w:t xml:space="preserve">To 4000l tanke står uden spildbakke og uden påkørsel værn. </w:t>
            </w:r>
            <w:r w:rsidR="00B2727C" w:rsidRPr="00B2727C">
              <w:rPr>
                <w:rFonts w:cs="Arial"/>
                <w:b/>
                <w:bCs/>
                <w:szCs w:val="19"/>
              </w:rPr>
              <w:t>Indskærpelse efterkommet per 12/05-2025.</w:t>
            </w:r>
          </w:p>
        </w:tc>
      </w:tr>
    </w:tbl>
    <w:p w14:paraId="43696E86" w14:textId="77777777" w:rsidR="00B25250" w:rsidRDefault="00B25250" w:rsidP="00721533">
      <w:pPr>
        <w:spacing w:line="280" w:lineRule="atLeast"/>
        <w:ind w:left="0"/>
        <w:rPr>
          <w:rFonts w:cs="Tahoma"/>
          <w:sz w:val="40"/>
          <w:szCs w:val="40"/>
        </w:rPr>
      </w:pPr>
    </w:p>
    <w:p w14:paraId="1A14F7A9" w14:textId="77777777" w:rsidR="00B2727C" w:rsidRDefault="00B2727C" w:rsidP="00721533">
      <w:pPr>
        <w:spacing w:line="280" w:lineRule="atLeast"/>
        <w:ind w:left="0"/>
        <w:rPr>
          <w:rFonts w:cs="Tahoma"/>
          <w:sz w:val="40"/>
          <w:szCs w:val="40"/>
        </w:rPr>
      </w:pPr>
    </w:p>
    <w:p w14:paraId="5D487BF0" w14:textId="77777777" w:rsidR="00B2727C" w:rsidRDefault="00B2727C" w:rsidP="00721533">
      <w:pPr>
        <w:spacing w:line="280" w:lineRule="atLeast"/>
        <w:ind w:left="0"/>
        <w:rPr>
          <w:rFonts w:cs="Tahoma"/>
          <w:sz w:val="40"/>
          <w:szCs w:val="40"/>
        </w:rPr>
      </w:pPr>
    </w:p>
    <w:p w14:paraId="42254B98" w14:textId="77777777" w:rsidR="00B2727C" w:rsidRDefault="00B2727C" w:rsidP="00721533">
      <w:pPr>
        <w:spacing w:line="280" w:lineRule="atLeast"/>
        <w:ind w:left="0"/>
        <w:rPr>
          <w:rFonts w:cs="Tahoma"/>
          <w:sz w:val="40"/>
          <w:szCs w:val="40"/>
        </w:rPr>
      </w:pPr>
    </w:p>
    <w:p w14:paraId="3C4CAB81" w14:textId="77777777" w:rsidR="00F539C8" w:rsidRDefault="00F539C8" w:rsidP="00721533">
      <w:pPr>
        <w:spacing w:line="280" w:lineRule="atLeast"/>
        <w:ind w:left="0"/>
        <w:rPr>
          <w:rFonts w:cs="Tahoma"/>
          <w:sz w:val="40"/>
          <w:szCs w:val="40"/>
        </w:rPr>
      </w:pPr>
    </w:p>
    <w:p w14:paraId="33A868DF" w14:textId="77777777" w:rsidR="00B2727C" w:rsidRDefault="00B2727C" w:rsidP="00721533">
      <w:pPr>
        <w:spacing w:line="280" w:lineRule="atLeast"/>
        <w:ind w:left="0"/>
        <w:rPr>
          <w:rFonts w:cs="Tahoma"/>
          <w:sz w:val="40"/>
          <w:szCs w:val="40"/>
        </w:rPr>
      </w:pPr>
    </w:p>
    <w:p w14:paraId="766A3731" w14:textId="57506CC4" w:rsidR="00597F32" w:rsidRPr="007E7817" w:rsidRDefault="00597F32" w:rsidP="00721533">
      <w:pPr>
        <w:pStyle w:val="Overskrift2"/>
      </w:pPr>
      <w:r w:rsidRPr="007E7817">
        <w:t>Tilsynsrapport for Affaldstilsyn</w:t>
      </w:r>
    </w:p>
    <w:p w14:paraId="79CB07F7" w14:textId="77777777" w:rsidR="009C472A" w:rsidRDefault="009C472A" w:rsidP="00244CFD">
      <w:pPr>
        <w:spacing w:line="280" w:lineRule="atLeast"/>
        <w:ind w:left="0"/>
        <w:rPr>
          <w:rFonts w:ascii="Arial" w:hAnsi="Arial" w:cs="Arial"/>
          <w:sz w:val="22"/>
          <w:szCs w:val="22"/>
        </w:rPr>
      </w:pPr>
    </w:p>
    <w:p w14:paraId="6522E8C4" w14:textId="77777777" w:rsidR="005F45EC" w:rsidRPr="00FC7C22" w:rsidRDefault="005F45EC" w:rsidP="005F45EC">
      <w:pPr>
        <w:spacing w:line="280" w:lineRule="atLeast"/>
        <w:ind w:left="0"/>
        <w:rPr>
          <w:rFonts w:cs="Arial"/>
          <w:color w:val="000000"/>
          <w:szCs w:val="19"/>
        </w:rPr>
      </w:pPr>
      <w:r w:rsidRPr="00FC7C22">
        <w:rPr>
          <w:rFonts w:cs="Arial"/>
          <w:color w:val="000000"/>
          <w:szCs w:val="19"/>
        </w:rPr>
        <w:t>Tilsynet er udført af:</w:t>
      </w:r>
      <w:r>
        <w:rPr>
          <w:rFonts w:cs="Arial"/>
          <w:color w:val="000000"/>
          <w:szCs w:val="19"/>
        </w:rPr>
        <w:t xml:space="preserve"> Simon Ravn Petersen og </w:t>
      </w:r>
      <w:r w:rsidRPr="005F45EC">
        <w:rPr>
          <w:rFonts w:cs="Arial"/>
          <w:color w:val="000000"/>
          <w:szCs w:val="19"/>
        </w:rPr>
        <w:t>Kenneth Lauritsen</w:t>
      </w:r>
      <w:r>
        <w:rPr>
          <w:rFonts w:cs="Arial"/>
          <w:color w:val="000000"/>
          <w:szCs w:val="19"/>
        </w:rPr>
        <w:t>, Slagelse Kommune.</w:t>
      </w:r>
    </w:p>
    <w:p w14:paraId="0748A05E" w14:textId="77777777" w:rsidR="005F45EC" w:rsidRPr="00FC7C22" w:rsidRDefault="005F45EC" w:rsidP="005F45EC">
      <w:pPr>
        <w:spacing w:line="280" w:lineRule="atLeast"/>
        <w:ind w:left="0"/>
        <w:rPr>
          <w:rFonts w:cs="Arial"/>
          <w:color w:val="000000"/>
          <w:szCs w:val="19"/>
        </w:rPr>
      </w:pPr>
      <w:r w:rsidRPr="00FC7C22">
        <w:rPr>
          <w:rFonts w:cs="Arial"/>
          <w:color w:val="000000"/>
          <w:szCs w:val="19"/>
        </w:rPr>
        <w:t xml:space="preserve"> </w:t>
      </w:r>
    </w:p>
    <w:p w14:paraId="083CDE9D" w14:textId="77777777" w:rsidR="005F45EC" w:rsidRPr="00FC7C22" w:rsidRDefault="005F45EC" w:rsidP="005F45EC">
      <w:pPr>
        <w:spacing w:line="280" w:lineRule="atLeast"/>
        <w:ind w:left="0"/>
        <w:rPr>
          <w:szCs w:val="19"/>
        </w:rPr>
      </w:pPr>
      <w:r w:rsidRPr="00FC7C22">
        <w:rPr>
          <w:szCs w:val="19"/>
        </w:rPr>
        <w:t>Fra virksomheden deltog:</w:t>
      </w:r>
      <w:r>
        <w:rPr>
          <w:szCs w:val="19"/>
        </w:rPr>
        <w:t xml:space="preserve"> Tonny Deneke Operations </w:t>
      </w:r>
      <w:proofErr w:type="spellStart"/>
      <w:r>
        <w:rPr>
          <w:szCs w:val="19"/>
        </w:rPr>
        <w:t>director</w:t>
      </w:r>
      <w:proofErr w:type="spellEnd"/>
      <w:r>
        <w:rPr>
          <w:szCs w:val="19"/>
        </w:rPr>
        <w:t xml:space="preserve"> og Henrik Lillelund </w:t>
      </w:r>
      <w:proofErr w:type="spellStart"/>
      <w:r>
        <w:rPr>
          <w:szCs w:val="19"/>
        </w:rPr>
        <w:t>quality</w:t>
      </w:r>
      <w:proofErr w:type="spellEnd"/>
      <w:r>
        <w:rPr>
          <w:szCs w:val="19"/>
        </w:rPr>
        <w:t xml:space="preserve"> &amp; </w:t>
      </w:r>
      <w:proofErr w:type="spellStart"/>
      <w:r>
        <w:rPr>
          <w:szCs w:val="19"/>
        </w:rPr>
        <w:t>enviromental</w:t>
      </w:r>
      <w:proofErr w:type="spellEnd"/>
      <w:r>
        <w:rPr>
          <w:szCs w:val="19"/>
        </w:rPr>
        <w:t xml:space="preserve"> manager, Frese. </w:t>
      </w:r>
    </w:p>
    <w:p w14:paraId="78B2B186" w14:textId="77777777" w:rsidR="00244CFD" w:rsidRDefault="00244CFD" w:rsidP="00244CFD">
      <w:pPr>
        <w:spacing w:line="280" w:lineRule="atLeast"/>
        <w:ind w:left="0"/>
        <w:rPr>
          <w:szCs w:val="19"/>
        </w:rPr>
      </w:pPr>
    </w:p>
    <w:p w14:paraId="67C7368E" w14:textId="77777777" w:rsidR="00D36B7C" w:rsidRDefault="00D36B7C" w:rsidP="00D36B7C">
      <w:pPr>
        <w:spacing w:line="280" w:lineRule="atLeast"/>
        <w:ind w:left="0"/>
        <w:rPr>
          <w:szCs w:val="19"/>
        </w:rPr>
      </w:pPr>
      <w:r w:rsidRPr="00244CFD">
        <w:rPr>
          <w:szCs w:val="19"/>
        </w:rPr>
        <w:t xml:space="preserve">Virksomheden er omfattet af </w:t>
      </w:r>
      <w:r>
        <w:rPr>
          <w:szCs w:val="19"/>
        </w:rPr>
        <w:t>affaldstilsynsbekendtgørelsen</w:t>
      </w:r>
      <w:r>
        <w:rPr>
          <w:rStyle w:val="Fodnotehenvisning"/>
          <w:szCs w:val="19"/>
        </w:rPr>
        <w:footnoteReference w:id="5"/>
      </w:r>
      <w:r w:rsidRPr="00244CFD">
        <w:rPr>
          <w:szCs w:val="19"/>
        </w:rPr>
        <w:t>.</w:t>
      </w:r>
    </w:p>
    <w:p w14:paraId="6084D23B" w14:textId="77777777" w:rsidR="00D36B7C" w:rsidRDefault="00D36B7C" w:rsidP="00D36B7C">
      <w:pPr>
        <w:spacing w:line="280" w:lineRule="atLeast"/>
        <w:ind w:left="0"/>
        <w:rPr>
          <w:szCs w:val="19"/>
        </w:rPr>
      </w:pPr>
    </w:p>
    <w:p w14:paraId="628209CF" w14:textId="77777777" w:rsidR="00D36B7C" w:rsidRDefault="00D36B7C" w:rsidP="00D36B7C">
      <w:pPr>
        <w:spacing w:line="280" w:lineRule="atLeast"/>
        <w:ind w:left="0"/>
        <w:rPr>
          <w:szCs w:val="19"/>
        </w:rPr>
      </w:pPr>
      <w:r>
        <w:rPr>
          <w:szCs w:val="19"/>
        </w:rPr>
        <w:t>Virksomheden har ansvar for at det sorterede erhvervsaffald, som er egnet til materialenyttiggørelse, bliver materialenyttiggjort, jf. affaldsbekendtgørelsens § 63, stk. 3.</w:t>
      </w:r>
    </w:p>
    <w:p w14:paraId="0CFD9C3F" w14:textId="77777777" w:rsidR="00244CFD" w:rsidRDefault="00244CFD" w:rsidP="009C472A">
      <w:pPr>
        <w:spacing w:line="280" w:lineRule="atLeast"/>
        <w:ind w:left="0"/>
        <w:rPr>
          <w:b/>
          <w:bCs/>
          <w:szCs w:val="19"/>
        </w:rPr>
      </w:pPr>
    </w:p>
    <w:p w14:paraId="38764B6E" w14:textId="4627CB2C" w:rsidR="00244CFD" w:rsidRPr="00244CFD" w:rsidRDefault="00244CFD" w:rsidP="00244CFD">
      <w:pPr>
        <w:spacing w:line="280" w:lineRule="atLeast"/>
        <w:ind w:left="0"/>
        <w:rPr>
          <w:b/>
          <w:bCs/>
          <w:szCs w:val="19"/>
        </w:rPr>
      </w:pPr>
      <w:r w:rsidRPr="00244CFD">
        <w:rPr>
          <w:b/>
          <w:bCs/>
          <w:szCs w:val="19"/>
        </w:rPr>
        <w:t>Fraktioner</w:t>
      </w:r>
    </w:p>
    <w:p w14:paraId="5EA69187" w14:textId="77777777" w:rsidR="00D36B7C" w:rsidRDefault="00D36B7C" w:rsidP="00D36B7C">
      <w:pPr>
        <w:spacing w:line="280" w:lineRule="atLeast"/>
        <w:ind w:left="0"/>
        <w:rPr>
          <w:szCs w:val="19"/>
        </w:rPr>
      </w:pPr>
      <w:r w:rsidRPr="00DC007C">
        <w:rPr>
          <w:szCs w:val="19"/>
        </w:rPr>
        <w:t xml:space="preserve">Virksomheden </w:t>
      </w:r>
      <w:r>
        <w:rPr>
          <w:szCs w:val="19"/>
        </w:rPr>
        <w:t>sorterer husholdningslignende affald (affaldsbekendtgørelsens § 63, stk. 2), efter</w:t>
      </w:r>
      <w:r w:rsidRPr="00DC007C">
        <w:rPr>
          <w:szCs w:val="19"/>
        </w:rPr>
        <w:t xml:space="preserve"> følgende fraktioner:</w:t>
      </w:r>
    </w:p>
    <w:p w14:paraId="3729CE65" w14:textId="436F5501" w:rsidR="00D36B7C" w:rsidRPr="00D36B7C" w:rsidRDefault="00D36B7C" w:rsidP="00D36B7C">
      <w:pPr>
        <w:spacing w:line="280" w:lineRule="atLeast"/>
        <w:ind w:left="0"/>
        <w:rPr>
          <w:i/>
          <w:iCs/>
          <w:sz w:val="16"/>
          <w:szCs w:val="16"/>
        </w:rPr>
      </w:pPr>
      <w:r w:rsidRPr="00D36B7C">
        <w:rPr>
          <w:bCs/>
          <w:i/>
          <w:iCs/>
          <w:sz w:val="16"/>
          <w:szCs w:val="16"/>
        </w:rPr>
        <w:t>Kryds af (hvis virksomheden ikke har affaldsfraktionen, sættes ikke kryds)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987"/>
        <w:gridCol w:w="991"/>
        <w:gridCol w:w="7934"/>
      </w:tblGrid>
      <w:tr w:rsidR="00D36B7C" w:rsidRPr="00FC7C22" w14:paraId="07A85B01" w14:textId="77777777" w:rsidTr="00356E73">
        <w:trPr>
          <w:cantSplit/>
          <w:trHeight w:val="362"/>
          <w:tblHeader/>
        </w:trPr>
        <w:tc>
          <w:tcPr>
            <w:tcW w:w="498" w:type="pct"/>
            <w:shd w:val="clear" w:color="auto" w:fill="auto"/>
          </w:tcPr>
          <w:p w14:paraId="59DFD72D" w14:textId="77777777" w:rsidR="00D36B7C" w:rsidRDefault="00D36B7C" w:rsidP="00356E73">
            <w:pPr>
              <w:spacing w:before="40" w:line="280" w:lineRule="atLeast"/>
              <w:ind w:left="0"/>
              <w:jc w:val="left"/>
              <w:rPr>
                <w:rFonts w:cs="Arial"/>
                <w:color w:val="5F5F5F"/>
                <w:szCs w:val="19"/>
              </w:rPr>
            </w:pPr>
            <w:r>
              <w:rPr>
                <w:rFonts w:cs="Arial"/>
                <w:color w:val="5F5F5F"/>
                <w:szCs w:val="19"/>
              </w:rPr>
              <w:t xml:space="preserve">Har </w:t>
            </w:r>
          </w:p>
          <w:p w14:paraId="7B4EB50E" w14:textId="37C2F9DC" w:rsidR="00D36B7C" w:rsidRPr="00FC7C22" w:rsidRDefault="00D36B7C" w:rsidP="00356E73">
            <w:pPr>
              <w:spacing w:before="40" w:line="280" w:lineRule="atLeast"/>
              <w:ind w:left="0"/>
              <w:jc w:val="left"/>
              <w:rPr>
                <w:rFonts w:cs="Arial"/>
                <w:b/>
                <w:color w:val="5F5F5F"/>
                <w:szCs w:val="19"/>
              </w:rPr>
            </w:pPr>
            <w:r>
              <w:rPr>
                <w:rFonts w:cs="Arial"/>
                <w:color w:val="5F5F5F"/>
                <w:szCs w:val="19"/>
              </w:rPr>
              <w:t xml:space="preserve">Affald, sorterer </w:t>
            </w:r>
          </w:p>
        </w:tc>
        <w:tc>
          <w:tcPr>
            <w:tcW w:w="500" w:type="pct"/>
          </w:tcPr>
          <w:p w14:paraId="1584E6E1" w14:textId="77777777" w:rsidR="00D36B7C" w:rsidRDefault="00D36B7C" w:rsidP="00356E73">
            <w:pPr>
              <w:spacing w:before="40" w:line="280" w:lineRule="atLeast"/>
              <w:ind w:left="0"/>
              <w:jc w:val="left"/>
              <w:rPr>
                <w:rFonts w:cs="Arial"/>
                <w:color w:val="5F5F5F"/>
                <w:szCs w:val="19"/>
              </w:rPr>
            </w:pPr>
            <w:r>
              <w:rPr>
                <w:rFonts w:cs="Arial"/>
                <w:color w:val="5F5F5F"/>
                <w:szCs w:val="19"/>
              </w:rPr>
              <w:t xml:space="preserve">Har </w:t>
            </w:r>
          </w:p>
          <w:p w14:paraId="269A04E8" w14:textId="17F23F33" w:rsidR="00D36B7C" w:rsidRPr="00DC007C" w:rsidRDefault="00D36B7C" w:rsidP="00356E73">
            <w:pPr>
              <w:spacing w:before="40" w:line="280" w:lineRule="atLeast"/>
              <w:ind w:left="0"/>
              <w:jc w:val="left"/>
              <w:rPr>
                <w:rFonts w:cs="Arial"/>
                <w:color w:val="5F5F5F"/>
                <w:szCs w:val="19"/>
              </w:rPr>
            </w:pPr>
            <w:r>
              <w:rPr>
                <w:rFonts w:cs="Arial"/>
                <w:color w:val="5F5F5F"/>
                <w:szCs w:val="19"/>
              </w:rPr>
              <w:t xml:space="preserve">Affald, sorterer </w:t>
            </w:r>
            <w:r w:rsidRPr="00EA4CE2">
              <w:rPr>
                <w:rFonts w:cs="Arial"/>
                <w:b/>
                <w:color w:val="5F5F5F"/>
                <w:szCs w:val="19"/>
              </w:rPr>
              <w:t>ikke</w:t>
            </w:r>
          </w:p>
        </w:tc>
        <w:tc>
          <w:tcPr>
            <w:tcW w:w="4001" w:type="pct"/>
            <w:shd w:val="clear" w:color="auto" w:fill="auto"/>
          </w:tcPr>
          <w:p w14:paraId="7DBAF079" w14:textId="77777777" w:rsidR="00D36B7C" w:rsidRPr="00FC7C22" w:rsidRDefault="00D36B7C" w:rsidP="00356E73">
            <w:pPr>
              <w:spacing w:before="40" w:line="280" w:lineRule="atLeast"/>
              <w:ind w:left="0"/>
              <w:jc w:val="left"/>
              <w:rPr>
                <w:rFonts w:cs="Arial"/>
                <w:b/>
                <w:color w:val="5F5F5F"/>
                <w:szCs w:val="19"/>
              </w:rPr>
            </w:pPr>
            <w:r w:rsidRPr="00DC007C">
              <w:rPr>
                <w:rFonts w:cs="Arial"/>
                <w:color w:val="5F5F5F"/>
                <w:szCs w:val="19"/>
              </w:rPr>
              <w:t>Fraktion</w:t>
            </w:r>
          </w:p>
        </w:tc>
      </w:tr>
      <w:tr w:rsidR="00D36B7C" w:rsidRPr="00FC7C22" w14:paraId="5CDD76EA" w14:textId="77777777" w:rsidTr="00356E73">
        <w:trPr>
          <w:trHeight w:val="335"/>
        </w:trPr>
        <w:tc>
          <w:tcPr>
            <w:tcW w:w="498" w:type="pct"/>
          </w:tcPr>
          <w:p w14:paraId="60B7F161" w14:textId="4BD355C3" w:rsidR="00D36B7C" w:rsidRPr="00FC7C22" w:rsidRDefault="005A01A3" w:rsidP="00356E73">
            <w:pPr>
              <w:spacing w:before="20" w:line="280" w:lineRule="atLeast"/>
              <w:ind w:left="214"/>
              <w:jc w:val="left"/>
              <w:rPr>
                <w:rFonts w:cs="Arial"/>
                <w:szCs w:val="19"/>
              </w:rPr>
            </w:pPr>
            <w:r>
              <w:rPr>
                <w:rFonts w:cs="Arial"/>
                <w:szCs w:val="19"/>
              </w:rPr>
              <w:t>X</w:t>
            </w:r>
          </w:p>
        </w:tc>
        <w:tc>
          <w:tcPr>
            <w:tcW w:w="500" w:type="pct"/>
          </w:tcPr>
          <w:p w14:paraId="0BB4030A" w14:textId="77777777" w:rsidR="00D36B7C" w:rsidRPr="00DC007C" w:rsidRDefault="00D36B7C" w:rsidP="00356E73">
            <w:pPr>
              <w:spacing w:before="20" w:line="280" w:lineRule="atLeast"/>
              <w:ind w:left="0"/>
              <w:jc w:val="left"/>
              <w:rPr>
                <w:rFonts w:cs="Arial"/>
                <w:szCs w:val="19"/>
              </w:rPr>
            </w:pPr>
          </w:p>
        </w:tc>
        <w:tc>
          <w:tcPr>
            <w:tcW w:w="4001" w:type="pct"/>
          </w:tcPr>
          <w:p w14:paraId="13E54039" w14:textId="77777777" w:rsidR="00D36B7C" w:rsidRPr="00FC7C22" w:rsidRDefault="00D36B7C" w:rsidP="00356E73">
            <w:pPr>
              <w:spacing w:before="20" w:line="280" w:lineRule="atLeast"/>
              <w:ind w:left="0"/>
              <w:jc w:val="left"/>
              <w:rPr>
                <w:rFonts w:cs="Arial"/>
                <w:szCs w:val="19"/>
              </w:rPr>
            </w:pPr>
            <w:r w:rsidRPr="00DC007C">
              <w:rPr>
                <w:rFonts w:cs="Arial"/>
                <w:szCs w:val="19"/>
              </w:rPr>
              <w:t>Glasaffald</w:t>
            </w:r>
          </w:p>
        </w:tc>
      </w:tr>
      <w:tr w:rsidR="00D36B7C" w:rsidRPr="00FC7C22" w14:paraId="515BA147" w14:textId="77777777" w:rsidTr="00356E73">
        <w:trPr>
          <w:trHeight w:val="410"/>
        </w:trPr>
        <w:tc>
          <w:tcPr>
            <w:tcW w:w="498" w:type="pct"/>
          </w:tcPr>
          <w:p w14:paraId="3727CF4B" w14:textId="058E06DD" w:rsidR="00D36B7C" w:rsidRPr="00FC7C22" w:rsidRDefault="005A01A3" w:rsidP="00356E73">
            <w:pPr>
              <w:spacing w:before="20" w:line="280" w:lineRule="atLeast"/>
              <w:ind w:left="-71" w:firstLine="285"/>
              <w:jc w:val="left"/>
              <w:rPr>
                <w:rFonts w:cs="Arial"/>
                <w:szCs w:val="19"/>
              </w:rPr>
            </w:pPr>
            <w:r>
              <w:rPr>
                <w:rFonts w:cs="Arial"/>
                <w:szCs w:val="19"/>
              </w:rPr>
              <w:t>X</w:t>
            </w:r>
          </w:p>
        </w:tc>
        <w:tc>
          <w:tcPr>
            <w:tcW w:w="500" w:type="pct"/>
          </w:tcPr>
          <w:p w14:paraId="0D483363" w14:textId="77777777" w:rsidR="00D36B7C" w:rsidRPr="00DC007C" w:rsidRDefault="00D36B7C" w:rsidP="00356E73">
            <w:pPr>
              <w:spacing w:before="20" w:line="280" w:lineRule="atLeast"/>
              <w:ind w:left="0"/>
              <w:jc w:val="left"/>
              <w:rPr>
                <w:rFonts w:cs="Arial"/>
                <w:szCs w:val="19"/>
              </w:rPr>
            </w:pPr>
          </w:p>
        </w:tc>
        <w:tc>
          <w:tcPr>
            <w:tcW w:w="4001" w:type="pct"/>
          </w:tcPr>
          <w:p w14:paraId="25E806DA" w14:textId="77777777" w:rsidR="00D36B7C" w:rsidRPr="00DC007C" w:rsidRDefault="00D36B7C" w:rsidP="00356E73">
            <w:pPr>
              <w:spacing w:before="20" w:line="280" w:lineRule="atLeast"/>
              <w:ind w:left="0"/>
              <w:jc w:val="left"/>
              <w:rPr>
                <w:rFonts w:cs="Arial"/>
                <w:szCs w:val="19"/>
              </w:rPr>
            </w:pPr>
            <w:r w:rsidRPr="00DC007C">
              <w:rPr>
                <w:rFonts w:cs="Arial"/>
                <w:szCs w:val="19"/>
              </w:rPr>
              <w:t>Metalaffald</w:t>
            </w:r>
          </w:p>
        </w:tc>
      </w:tr>
      <w:tr w:rsidR="00D36B7C" w:rsidRPr="00FC7C22" w14:paraId="0BF2B599" w14:textId="77777777" w:rsidTr="00356E73">
        <w:trPr>
          <w:trHeight w:val="410"/>
        </w:trPr>
        <w:tc>
          <w:tcPr>
            <w:tcW w:w="498" w:type="pct"/>
          </w:tcPr>
          <w:p w14:paraId="4346F097" w14:textId="34AA0AC7" w:rsidR="00D36B7C" w:rsidRPr="00FC7C22" w:rsidRDefault="005A01A3" w:rsidP="00356E73">
            <w:pPr>
              <w:spacing w:before="20" w:line="280" w:lineRule="atLeast"/>
              <w:ind w:left="214"/>
              <w:jc w:val="left"/>
              <w:rPr>
                <w:rFonts w:cs="Arial"/>
                <w:szCs w:val="19"/>
              </w:rPr>
            </w:pPr>
            <w:r>
              <w:rPr>
                <w:rFonts w:cs="Arial"/>
                <w:szCs w:val="19"/>
              </w:rPr>
              <w:t>X</w:t>
            </w:r>
          </w:p>
        </w:tc>
        <w:tc>
          <w:tcPr>
            <w:tcW w:w="500" w:type="pct"/>
          </w:tcPr>
          <w:p w14:paraId="1388BBDB" w14:textId="77777777" w:rsidR="00D36B7C" w:rsidRPr="00DC007C" w:rsidRDefault="00D36B7C" w:rsidP="00356E73">
            <w:pPr>
              <w:spacing w:before="20" w:line="280" w:lineRule="atLeast"/>
              <w:ind w:left="0"/>
              <w:jc w:val="left"/>
              <w:rPr>
                <w:rFonts w:cs="Arial"/>
                <w:szCs w:val="19"/>
              </w:rPr>
            </w:pPr>
          </w:p>
        </w:tc>
        <w:tc>
          <w:tcPr>
            <w:tcW w:w="4001" w:type="pct"/>
          </w:tcPr>
          <w:p w14:paraId="7F9B82B7" w14:textId="77777777" w:rsidR="00D36B7C" w:rsidRPr="00DC007C" w:rsidRDefault="00D36B7C" w:rsidP="00356E73">
            <w:pPr>
              <w:spacing w:before="20" w:line="280" w:lineRule="atLeast"/>
              <w:ind w:left="0"/>
              <w:jc w:val="left"/>
              <w:rPr>
                <w:rFonts w:cs="Arial"/>
                <w:szCs w:val="19"/>
              </w:rPr>
            </w:pPr>
            <w:r w:rsidRPr="00DC007C">
              <w:rPr>
                <w:rFonts w:cs="Arial"/>
                <w:szCs w:val="19"/>
              </w:rPr>
              <w:t>Plast (hård og blød)</w:t>
            </w:r>
          </w:p>
        </w:tc>
      </w:tr>
      <w:tr w:rsidR="00D36B7C" w:rsidRPr="00FC7C22" w14:paraId="45849725" w14:textId="77777777" w:rsidTr="00356E73">
        <w:trPr>
          <w:trHeight w:val="410"/>
        </w:trPr>
        <w:tc>
          <w:tcPr>
            <w:tcW w:w="498" w:type="pct"/>
          </w:tcPr>
          <w:p w14:paraId="792D5FA8" w14:textId="7A6C3A7F" w:rsidR="00D36B7C" w:rsidRPr="00FC7C22" w:rsidRDefault="005A01A3" w:rsidP="00356E73">
            <w:pPr>
              <w:spacing w:before="20" w:line="280" w:lineRule="atLeast"/>
              <w:ind w:left="214"/>
              <w:jc w:val="left"/>
              <w:rPr>
                <w:rFonts w:cs="Arial"/>
                <w:szCs w:val="19"/>
              </w:rPr>
            </w:pPr>
            <w:r>
              <w:rPr>
                <w:rFonts w:cs="Arial"/>
                <w:szCs w:val="19"/>
              </w:rPr>
              <w:t>X</w:t>
            </w:r>
          </w:p>
        </w:tc>
        <w:tc>
          <w:tcPr>
            <w:tcW w:w="500" w:type="pct"/>
          </w:tcPr>
          <w:p w14:paraId="5CBBAF42"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273F614D" w14:textId="77777777" w:rsidR="00D36B7C" w:rsidRPr="00DC007C" w:rsidRDefault="00D36B7C" w:rsidP="00356E73">
            <w:pPr>
              <w:spacing w:before="20" w:line="280" w:lineRule="atLeast"/>
              <w:ind w:left="0"/>
              <w:jc w:val="left"/>
              <w:rPr>
                <w:rFonts w:cs="Arial"/>
                <w:szCs w:val="19"/>
              </w:rPr>
            </w:pPr>
            <w:r>
              <w:rPr>
                <w:rFonts w:cs="Arial"/>
                <w:szCs w:val="19"/>
              </w:rPr>
              <w:t>Papiraffald</w:t>
            </w:r>
          </w:p>
        </w:tc>
      </w:tr>
      <w:tr w:rsidR="00D36B7C" w:rsidRPr="00FC7C22" w14:paraId="6942C1E8" w14:textId="77777777" w:rsidTr="00356E73">
        <w:trPr>
          <w:trHeight w:val="410"/>
        </w:trPr>
        <w:tc>
          <w:tcPr>
            <w:tcW w:w="498" w:type="pct"/>
          </w:tcPr>
          <w:p w14:paraId="0AA74DEC" w14:textId="250D21E9" w:rsidR="00D36B7C" w:rsidRPr="00FC7C22" w:rsidRDefault="005A01A3" w:rsidP="00356E73">
            <w:pPr>
              <w:spacing w:before="20" w:line="280" w:lineRule="atLeast"/>
              <w:ind w:left="214"/>
              <w:jc w:val="left"/>
              <w:rPr>
                <w:rFonts w:cs="Arial"/>
                <w:szCs w:val="19"/>
              </w:rPr>
            </w:pPr>
            <w:r>
              <w:rPr>
                <w:rFonts w:cs="Arial"/>
                <w:szCs w:val="19"/>
              </w:rPr>
              <w:t>X</w:t>
            </w:r>
          </w:p>
        </w:tc>
        <w:tc>
          <w:tcPr>
            <w:tcW w:w="500" w:type="pct"/>
          </w:tcPr>
          <w:p w14:paraId="4F65044A"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71627581" w14:textId="77777777" w:rsidR="00D36B7C" w:rsidRPr="00DC007C" w:rsidRDefault="00D36B7C" w:rsidP="00356E73">
            <w:pPr>
              <w:spacing w:before="20" w:line="280" w:lineRule="atLeast"/>
              <w:ind w:left="0"/>
              <w:jc w:val="left"/>
              <w:rPr>
                <w:rFonts w:cs="Arial"/>
                <w:szCs w:val="19"/>
              </w:rPr>
            </w:pPr>
            <w:r>
              <w:rPr>
                <w:rFonts w:cs="Arial"/>
                <w:szCs w:val="19"/>
              </w:rPr>
              <w:t>Papaffald</w:t>
            </w:r>
          </w:p>
        </w:tc>
      </w:tr>
      <w:tr w:rsidR="00D36B7C" w:rsidRPr="00FC7C22" w14:paraId="663C3BCC" w14:textId="77777777" w:rsidTr="00356E73">
        <w:trPr>
          <w:trHeight w:val="410"/>
        </w:trPr>
        <w:tc>
          <w:tcPr>
            <w:tcW w:w="498" w:type="pct"/>
          </w:tcPr>
          <w:p w14:paraId="4115DEC9" w14:textId="03DAA038" w:rsidR="00D36B7C" w:rsidRPr="00FC7C22" w:rsidRDefault="005A01A3" w:rsidP="00356E73">
            <w:pPr>
              <w:spacing w:before="20" w:line="280" w:lineRule="atLeast"/>
              <w:ind w:left="214"/>
              <w:jc w:val="left"/>
              <w:rPr>
                <w:rFonts w:cs="Arial"/>
                <w:szCs w:val="19"/>
              </w:rPr>
            </w:pPr>
            <w:r>
              <w:rPr>
                <w:rFonts w:cs="Arial"/>
                <w:szCs w:val="19"/>
              </w:rPr>
              <w:t>X</w:t>
            </w:r>
          </w:p>
        </w:tc>
        <w:tc>
          <w:tcPr>
            <w:tcW w:w="500" w:type="pct"/>
          </w:tcPr>
          <w:p w14:paraId="7F10A85F"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3D183F2B" w14:textId="77777777" w:rsidR="00D36B7C" w:rsidRPr="00DC007C" w:rsidRDefault="00D36B7C" w:rsidP="00356E73">
            <w:pPr>
              <w:spacing w:before="20" w:line="280" w:lineRule="atLeast"/>
              <w:ind w:left="0"/>
              <w:jc w:val="left"/>
              <w:rPr>
                <w:rFonts w:cs="Arial"/>
                <w:szCs w:val="19"/>
              </w:rPr>
            </w:pPr>
            <w:r>
              <w:rPr>
                <w:rFonts w:cs="Arial"/>
                <w:szCs w:val="19"/>
              </w:rPr>
              <w:t>Madaffald</w:t>
            </w:r>
          </w:p>
        </w:tc>
      </w:tr>
      <w:tr w:rsidR="00D36B7C" w:rsidRPr="00FC7C22" w14:paraId="03BD76B8" w14:textId="77777777" w:rsidTr="00356E73">
        <w:trPr>
          <w:trHeight w:val="410"/>
        </w:trPr>
        <w:tc>
          <w:tcPr>
            <w:tcW w:w="498" w:type="pct"/>
          </w:tcPr>
          <w:p w14:paraId="2FCEDF85" w14:textId="77777777" w:rsidR="00D36B7C" w:rsidRPr="00FC7C22" w:rsidRDefault="00D36B7C" w:rsidP="00356E73">
            <w:pPr>
              <w:spacing w:before="20" w:line="280" w:lineRule="atLeast"/>
              <w:ind w:left="214"/>
              <w:jc w:val="left"/>
              <w:rPr>
                <w:rFonts w:cs="Arial"/>
                <w:szCs w:val="19"/>
              </w:rPr>
            </w:pPr>
          </w:p>
        </w:tc>
        <w:tc>
          <w:tcPr>
            <w:tcW w:w="500" w:type="pct"/>
          </w:tcPr>
          <w:p w14:paraId="2E61C610"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77F817FF" w14:textId="77777777" w:rsidR="00D36B7C" w:rsidRPr="00DC007C" w:rsidRDefault="00D36B7C" w:rsidP="00356E73">
            <w:pPr>
              <w:spacing w:before="20" w:line="280" w:lineRule="atLeast"/>
              <w:ind w:left="0"/>
              <w:jc w:val="left"/>
              <w:rPr>
                <w:rFonts w:cs="Arial"/>
                <w:szCs w:val="19"/>
              </w:rPr>
            </w:pPr>
            <w:r>
              <w:rPr>
                <w:rFonts w:cs="Arial"/>
                <w:szCs w:val="19"/>
              </w:rPr>
              <w:t>Haveaffald</w:t>
            </w:r>
          </w:p>
        </w:tc>
      </w:tr>
      <w:tr w:rsidR="00D36B7C" w:rsidRPr="00FC7C22" w14:paraId="6601A4D9" w14:textId="77777777" w:rsidTr="00356E73">
        <w:trPr>
          <w:trHeight w:val="410"/>
        </w:trPr>
        <w:tc>
          <w:tcPr>
            <w:tcW w:w="498" w:type="pct"/>
          </w:tcPr>
          <w:p w14:paraId="168025AC" w14:textId="7B0915C2" w:rsidR="00D36B7C" w:rsidRPr="00FC7C22" w:rsidRDefault="005F45EC" w:rsidP="00356E73">
            <w:pPr>
              <w:spacing w:before="20" w:line="280" w:lineRule="atLeast"/>
              <w:ind w:left="214"/>
              <w:jc w:val="left"/>
              <w:rPr>
                <w:rFonts w:cs="Arial"/>
                <w:szCs w:val="19"/>
              </w:rPr>
            </w:pPr>
            <w:r>
              <w:rPr>
                <w:rFonts w:cs="Arial"/>
                <w:szCs w:val="19"/>
              </w:rPr>
              <w:t>X</w:t>
            </w:r>
          </w:p>
        </w:tc>
        <w:tc>
          <w:tcPr>
            <w:tcW w:w="500" w:type="pct"/>
          </w:tcPr>
          <w:p w14:paraId="4D31ED22"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0F630D4B" w14:textId="77777777" w:rsidR="00D36B7C" w:rsidRPr="00DC007C" w:rsidRDefault="00D36B7C" w:rsidP="00356E73">
            <w:pPr>
              <w:spacing w:before="20" w:line="280" w:lineRule="atLeast"/>
              <w:ind w:left="0"/>
              <w:jc w:val="left"/>
              <w:rPr>
                <w:rFonts w:cs="Arial"/>
                <w:szCs w:val="19"/>
              </w:rPr>
            </w:pPr>
            <w:r>
              <w:rPr>
                <w:rFonts w:cs="Arial"/>
                <w:szCs w:val="19"/>
              </w:rPr>
              <w:t>Træaffald</w:t>
            </w:r>
          </w:p>
        </w:tc>
      </w:tr>
      <w:tr w:rsidR="00D36B7C" w:rsidRPr="00FC7C22" w14:paraId="4FC29EBF" w14:textId="77777777" w:rsidTr="00356E73">
        <w:trPr>
          <w:trHeight w:val="410"/>
        </w:trPr>
        <w:tc>
          <w:tcPr>
            <w:tcW w:w="498" w:type="pct"/>
          </w:tcPr>
          <w:p w14:paraId="681E1848" w14:textId="77777777" w:rsidR="00D36B7C" w:rsidRPr="00FC7C22" w:rsidRDefault="00D36B7C" w:rsidP="00356E73">
            <w:pPr>
              <w:spacing w:before="20" w:line="280" w:lineRule="atLeast"/>
              <w:ind w:left="214"/>
              <w:jc w:val="left"/>
              <w:rPr>
                <w:rFonts w:cs="Arial"/>
                <w:szCs w:val="19"/>
              </w:rPr>
            </w:pPr>
          </w:p>
        </w:tc>
        <w:tc>
          <w:tcPr>
            <w:tcW w:w="500" w:type="pct"/>
          </w:tcPr>
          <w:p w14:paraId="6596813C" w14:textId="77777777" w:rsidR="00D36B7C" w:rsidRPr="00DC007C" w:rsidRDefault="00D36B7C" w:rsidP="00356E73">
            <w:pPr>
              <w:spacing w:before="20" w:line="280" w:lineRule="atLeast"/>
              <w:ind w:left="0"/>
              <w:jc w:val="left"/>
              <w:rPr>
                <w:rFonts w:cs="Arial"/>
                <w:szCs w:val="19"/>
              </w:rPr>
            </w:pPr>
          </w:p>
        </w:tc>
        <w:tc>
          <w:tcPr>
            <w:tcW w:w="4001" w:type="pct"/>
          </w:tcPr>
          <w:p w14:paraId="59E8B708" w14:textId="77777777" w:rsidR="00D36B7C" w:rsidRPr="00DC007C" w:rsidRDefault="00D36B7C" w:rsidP="00356E73">
            <w:pPr>
              <w:spacing w:before="20" w:line="280" w:lineRule="atLeast"/>
              <w:ind w:left="0"/>
              <w:jc w:val="left"/>
              <w:rPr>
                <w:rFonts w:cs="Arial"/>
                <w:szCs w:val="19"/>
              </w:rPr>
            </w:pPr>
            <w:r w:rsidRPr="00DC007C">
              <w:rPr>
                <w:rFonts w:cs="Arial"/>
                <w:szCs w:val="19"/>
              </w:rPr>
              <w:t>Tekstilaffald</w:t>
            </w:r>
          </w:p>
        </w:tc>
      </w:tr>
      <w:tr w:rsidR="00D36B7C" w:rsidRPr="00FC7C22" w14:paraId="350540EA" w14:textId="77777777" w:rsidTr="00356E73">
        <w:trPr>
          <w:trHeight w:val="410"/>
        </w:trPr>
        <w:tc>
          <w:tcPr>
            <w:tcW w:w="498" w:type="pct"/>
          </w:tcPr>
          <w:p w14:paraId="7850F45A" w14:textId="2694BBEC" w:rsidR="00D36B7C" w:rsidRPr="00FC7C22" w:rsidRDefault="005F45EC" w:rsidP="00356E73">
            <w:pPr>
              <w:spacing w:before="20" w:line="280" w:lineRule="atLeast"/>
              <w:ind w:left="214"/>
              <w:jc w:val="left"/>
              <w:rPr>
                <w:rFonts w:cs="Arial"/>
                <w:szCs w:val="19"/>
              </w:rPr>
            </w:pPr>
            <w:r>
              <w:rPr>
                <w:rFonts w:cs="Arial"/>
                <w:szCs w:val="19"/>
              </w:rPr>
              <w:t>X</w:t>
            </w:r>
          </w:p>
        </w:tc>
        <w:tc>
          <w:tcPr>
            <w:tcW w:w="500" w:type="pct"/>
          </w:tcPr>
          <w:p w14:paraId="54BB2145"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29F84895" w14:textId="77777777" w:rsidR="00D36B7C" w:rsidRPr="00DC007C" w:rsidRDefault="00D36B7C" w:rsidP="00356E73">
            <w:pPr>
              <w:spacing w:before="20" w:line="280" w:lineRule="atLeast"/>
              <w:ind w:left="0"/>
              <w:jc w:val="left"/>
              <w:rPr>
                <w:rFonts w:cs="Arial"/>
                <w:szCs w:val="19"/>
              </w:rPr>
            </w:pPr>
            <w:r>
              <w:rPr>
                <w:rFonts w:cs="Arial"/>
                <w:szCs w:val="19"/>
              </w:rPr>
              <w:t>Mad- og drikkekartonaffald</w:t>
            </w:r>
          </w:p>
        </w:tc>
      </w:tr>
      <w:tr w:rsidR="00D36B7C" w:rsidRPr="00FC7C22" w14:paraId="43B9DF7B" w14:textId="77777777" w:rsidTr="00356E73">
        <w:trPr>
          <w:trHeight w:val="410"/>
        </w:trPr>
        <w:tc>
          <w:tcPr>
            <w:tcW w:w="498" w:type="pct"/>
          </w:tcPr>
          <w:p w14:paraId="2598211C" w14:textId="32FA1DBC" w:rsidR="00D36B7C" w:rsidRPr="00FC7C22" w:rsidRDefault="005F45EC" w:rsidP="00356E73">
            <w:pPr>
              <w:spacing w:before="20" w:line="280" w:lineRule="atLeast"/>
              <w:ind w:left="214"/>
              <w:jc w:val="left"/>
              <w:rPr>
                <w:rFonts w:cs="Arial"/>
                <w:szCs w:val="19"/>
              </w:rPr>
            </w:pPr>
            <w:r>
              <w:rPr>
                <w:rFonts w:cs="Arial"/>
                <w:szCs w:val="19"/>
              </w:rPr>
              <w:t>X</w:t>
            </w:r>
          </w:p>
        </w:tc>
        <w:tc>
          <w:tcPr>
            <w:tcW w:w="500" w:type="pct"/>
          </w:tcPr>
          <w:p w14:paraId="583AE951"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6715A077" w14:textId="77777777" w:rsidR="00D36B7C" w:rsidRPr="00DC007C" w:rsidRDefault="00D36B7C" w:rsidP="00356E73">
            <w:pPr>
              <w:spacing w:before="20" w:line="280" w:lineRule="atLeast"/>
              <w:ind w:left="0"/>
              <w:jc w:val="left"/>
              <w:rPr>
                <w:rFonts w:cs="Arial"/>
                <w:szCs w:val="19"/>
              </w:rPr>
            </w:pPr>
            <w:r>
              <w:rPr>
                <w:rFonts w:cs="Arial"/>
                <w:szCs w:val="19"/>
              </w:rPr>
              <w:t>Genanvendeligt farligt affald (herunder batterier og elektronik)</w:t>
            </w:r>
          </w:p>
        </w:tc>
      </w:tr>
      <w:tr w:rsidR="00D36B7C" w:rsidRPr="00FC7C22" w14:paraId="742ED833" w14:textId="77777777" w:rsidTr="00356E73">
        <w:trPr>
          <w:trHeight w:val="410"/>
        </w:trPr>
        <w:tc>
          <w:tcPr>
            <w:tcW w:w="498" w:type="pct"/>
          </w:tcPr>
          <w:p w14:paraId="4CBF3AE3" w14:textId="77777777" w:rsidR="00D36B7C" w:rsidRPr="00FC7C22" w:rsidRDefault="00D36B7C" w:rsidP="00356E73">
            <w:pPr>
              <w:spacing w:before="20" w:line="280" w:lineRule="atLeast"/>
              <w:ind w:left="214"/>
              <w:jc w:val="left"/>
              <w:rPr>
                <w:rFonts w:cs="Arial"/>
                <w:szCs w:val="19"/>
              </w:rPr>
            </w:pPr>
          </w:p>
        </w:tc>
        <w:tc>
          <w:tcPr>
            <w:tcW w:w="500" w:type="pct"/>
          </w:tcPr>
          <w:p w14:paraId="5F43020F" w14:textId="77777777" w:rsidR="00D36B7C" w:rsidRDefault="00D36B7C" w:rsidP="00356E73">
            <w:pPr>
              <w:spacing w:before="20" w:line="280" w:lineRule="atLeast"/>
              <w:ind w:left="0"/>
              <w:jc w:val="left"/>
              <w:rPr>
                <w:rFonts w:cs="Arial"/>
                <w:szCs w:val="19"/>
              </w:rPr>
            </w:pPr>
          </w:p>
        </w:tc>
        <w:tc>
          <w:tcPr>
            <w:tcW w:w="4001" w:type="pct"/>
          </w:tcPr>
          <w:p w14:paraId="28B2F35C" w14:textId="77777777" w:rsidR="00D36B7C" w:rsidRPr="00DC007C" w:rsidRDefault="00D36B7C" w:rsidP="00356E73">
            <w:pPr>
              <w:spacing w:before="20" w:line="280" w:lineRule="atLeast"/>
              <w:ind w:left="0"/>
              <w:jc w:val="left"/>
              <w:rPr>
                <w:rFonts w:cs="Arial"/>
                <w:szCs w:val="19"/>
              </w:rPr>
            </w:pPr>
            <w:r>
              <w:rPr>
                <w:rFonts w:cs="Arial"/>
                <w:szCs w:val="19"/>
              </w:rPr>
              <w:t>Genanvendeligt PVC-affald</w:t>
            </w:r>
          </w:p>
        </w:tc>
      </w:tr>
      <w:tr w:rsidR="00D36B7C" w:rsidRPr="00FC7C22" w14:paraId="3D9E2E5C" w14:textId="77777777" w:rsidTr="00356E73">
        <w:trPr>
          <w:trHeight w:val="410"/>
        </w:trPr>
        <w:tc>
          <w:tcPr>
            <w:tcW w:w="498" w:type="pct"/>
          </w:tcPr>
          <w:p w14:paraId="44291D2E" w14:textId="40537656" w:rsidR="00D36B7C" w:rsidRPr="00FC7C22" w:rsidRDefault="005F45EC" w:rsidP="00356E73">
            <w:pPr>
              <w:spacing w:before="20" w:line="280" w:lineRule="atLeast"/>
              <w:ind w:left="214"/>
              <w:jc w:val="left"/>
              <w:rPr>
                <w:rFonts w:cs="Arial"/>
                <w:szCs w:val="19"/>
              </w:rPr>
            </w:pPr>
            <w:r>
              <w:rPr>
                <w:rFonts w:cs="Arial"/>
                <w:szCs w:val="19"/>
              </w:rPr>
              <w:t>X</w:t>
            </w:r>
          </w:p>
        </w:tc>
        <w:tc>
          <w:tcPr>
            <w:tcW w:w="500" w:type="pct"/>
          </w:tcPr>
          <w:p w14:paraId="785142E7"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608085E9" w14:textId="74FDE8A7" w:rsidR="00D36B7C" w:rsidRPr="00DC007C" w:rsidRDefault="00D36B7C" w:rsidP="00356E73">
            <w:pPr>
              <w:spacing w:before="20" w:line="280" w:lineRule="atLeast"/>
              <w:ind w:left="0"/>
              <w:jc w:val="left"/>
              <w:rPr>
                <w:rFonts w:cs="Arial"/>
                <w:szCs w:val="19"/>
              </w:rPr>
            </w:pPr>
            <w:r>
              <w:rPr>
                <w:rFonts w:cs="Arial"/>
                <w:szCs w:val="19"/>
              </w:rPr>
              <w:t>Andet affald, der er egnet til materialenyttiggørelse</w:t>
            </w:r>
            <w:r w:rsidR="005F45EC">
              <w:rPr>
                <w:rFonts w:cs="Arial"/>
                <w:szCs w:val="19"/>
              </w:rPr>
              <w:t xml:space="preserve"> (Plastikstropper</w:t>
            </w:r>
            <w:r w:rsidR="005A01A3">
              <w:rPr>
                <w:rFonts w:cs="Arial"/>
                <w:szCs w:val="19"/>
              </w:rPr>
              <w:t>)</w:t>
            </w:r>
          </w:p>
        </w:tc>
      </w:tr>
      <w:tr w:rsidR="00D36B7C" w:rsidRPr="00FC7C22" w14:paraId="564781FE" w14:textId="77777777" w:rsidTr="00356E73">
        <w:trPr>
          <w:trHeight w:val="410"/>
        </w:trPr>
        <w:tc>
          <w:tcPr>
            <w:tcW w:w="498" w:type="pct"/>
          </w:tcPr>
          <w:p w14:paraId="750B2003" w14:textId="77777777" w:rsidR="00D36B7C" w:rsidRPr="00FC7C22" w:rsidRDefault="00D36B7C" w:rsidP="00356E73">
            <w:pPr>
              <w:spacing w:before="20" w:line="280" w:lineRule="atLeast"/>
              <w:ind w:left="214"/>
              <w:jc w:val="left"/>
              <w:rPr>
                <w:rFonts w:cs="Arial"/>
                <w:szCs w:val="19"/>
              </w:rPr>
            </w:pPr>
          </w:p>
        </w:tc>
        <w:tc>
          <w:tcPr>
            <w:tcW w:w="500" w:type="pct"/>
          </w:tcPr>
          <w:p w14:paraId="46D7FD1D" w14:textId="77777777" w:rsidR="00D36B7C" w:rsidRPr="00DC007C" w:rsidDel="00634580" w:rsidRDefault="00D36B7C" w:rsidP="00356E73">
            <w:pPr>
              <w:spacing w:before="20" w:line="280" w:lineRule="atLeast"/>
              <w:ind w:left="0"/>
              <w:jc w:val="left"/>
              <w:rPr>
                <w:rFonts w:cs="Arial"/>
                <w:szCs w:val="19"/>
              </w:rPr>
            </w:pPr>
          </w:p>
        </w:tc>
        <w:tc>
          <w:tcPr>
            <w:tcW w:w="4001" w:type="pct"/>
          </w:tcPr>
          <w:p w14:paraId="67161C45" w14:textId="1052E1F1" w:rsidR="00D36B7C" w:rsidRDefault="00D36B7C" w:rsidP="00356E73">
            <w:pPr>
              <w:spacing w:before="20" w:line="280" w:lineRule="atLeast"/>
              <w:ind w:left="0"/>
              <w:jc w:val="left"/>
              <w:rPr>
                <w:rFonts w:cs="Arial"/>
                <w:szCs w:val="19"/>
              </w:rPr>
            </w:pPr>
            <w:r>
              <w:rPr>
                <w:rFonts w:cs="Arial"/>
                <w:szCs w:val="19"/>
              </w:rPr>
              <w:t xml:space="preserve">Restaffald til forbrænding (fra 1. juli 2025 </w:t>
            </w:r>
            <w:r w:rsidRPr="00EA4CE2">
              <w:rPr>
                <w:rFonts w:cs="Arial"/>
                <w:b/>
                <w:szCs w:val="19"/>
              </w:rPr>
              <w:t xml:space="preserve">skal </w:t>
            </w:r>
            <w:r>
              <w:rPr>
                <w:rFonts w:cs="Arial"/>
                <w:szCs w:val="19"/>
              </w:rPr>
              <w:t>det emballeres i klare plastsække)</w:t>
            </w:r>
          </w:p>
        </w:tc>
      </w:tr>
    </w:tbl>
    <w:p w14:paraId="21E91DF2" w14:textId="77777777" w:rsidR="00DC007C" w:rsidRDefault="00DC007C" w:rsidP="009C472A">
      <w:pPr>
        <w:ind w:left="0"/>
      </w:pPr>
    </w:p>
    <w:p w14:paraId="5D75ABBB" w14:textId="77777777" w:rsidR="003B47F8" w:rsidRDefault="003B47F8" w:rsidP="009C472A">
      <w:pPr>
        <w:ind w:left="0"/>
        <w:rPr>
          <w:b/>
          <w:bCs/>
        </w:rPr>
      </w:pPr>
    </w:p>
    <w:p w14:paraId="63F2D33B" w14:textId="77777777" w:rsidR="003B47F8" w:rsidRDefault="003B47F8" w:rsidP="009C472A">
      <w:pPr>
        <w:ind w:left="0"/>
        <w:rPr>
          <w:b/>
          <w:bCs/>
        </w:rPr>
      </w:pPr>
    </w:p>
    <w:p w14:paraId="59DD0B48" w14:textId="73AEC0BA" w:rsidR="00244CFD" w:rsidRPr="00D36B7C" w:rsidRDefault="00DC007C" w:rsidP="00D36B7C">
      <w:pPr>
        <w:ind w:left="0"/>
        <w:rPr>
          <w:b/>
          <w:bCs/>
        </w:rPr>
      </w:pPr>
      <w:r w:rsidRPr="00DC007C">
        <w:rPr>
          <w:b/>
          <w:bCs/>
        </w:rPr>
        <w:t>Passer fraktionerne med det affald virksomheden faktisk har?</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244CFD" w:rsidRPr="00FC7C22" w14:paraId="5C5EA5F5" w14:textId="77777777" w:rsidTr="00E32EB0">
        <w:trPr>
          <w:cantSplit/>
          <w:trHeight w:val="362"/>
          <w:tblHeader/>
        </w:trPr>
        <w:tc>
          <w:tcPr>
            <w:tcW w:w="2838" w:type="dxa"/>
            <w:shd w:val="clear" w:color="auto" w:fill="auto"/>
            <w:vAlign w:val="center"/>
          </w:tcPr>
          <w:p w14:paraId="1006B4E8" w14:textId="77777777" w:rsidR="00244CFD" w:rsidRPr="00FC7C22" w:rsidRDefault="00244CFD" w:rsidP="00EB04B8">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6C56E366" w14:textId="77777777" w:rsidR="00244CFD" w:rsidRPr="00FC7C22" w:rsidRDefault="00244CFD" w:rsidP="00EB04B8">
            <w:pPr>
              <w:spacing w:before="40" w:line="280" w:lineRule="atLeast"/>
              <w:ind w:left="0"/>
              <w:jc w:val="left"/>
              <w:rPr>
                <w:rFonts w:cs="Arial"/>
                <w:b/>
                <w:color w:val="5F5F5F"/>
                <w:szCs w:val="19"/>
              </w:rPr>
            </w:pPr>
            <w:r w:rsidRPr="00FC7C22">
              <w:rPr>
                <w:rFonts w:cs="Arial"/>
                <w:color w:val="5F5F5F"/>
                <w:szCs w:val="19"/>
              </w:rPr>
              <w:t>Tilsynskommentar</w:t>
            </w:r>
          </w:p>
        </w:tc>
      </w:tr>
      <w:tr w:rsidR="00244CFD" w:rsidRPr="00FC7C22" w14:paraId="32FE95B8" w14:textId="77777777" w:rsidTr="00E32EB0">
        <w:trPr>
          <w:trHeight w:val="567"/>
        </w:trPr>
        <w:tc>
          <w:tcPr>
            <w:tcW w:w="2838" w:type="dxa"/>
            <w:vAlign w:val="center"/>
          </w:tcPr>
          <w:p w14:paraId="3611830B" w14:textId="5B7E6338" w:rsidR="00244CFD" w:rsidRPr="00FC7C22" w:rsidRDefault="00001F9E" w:rsidP="00EB04B8">
            <w:pPr>
              <w:spacing w:before="20" w:line="280" w:lineRule="atLeast"/>
              <w:ind w:left="214"/>
              <w:jc w:val="left"/>
              <w:rPr>
                <w:rFonts w:cs="Arial"/>
                <w:szCs w:val="19"/>
              </w:rPr>
            </w:pPr>
            <w:r w:rsidRPr="00001F9E">
              <w:rPr>
                <w:rFonts w:cs="Arial"/>
                <w:szCs w:val="19"/>
              </w:rPr>
              <w:t>Affaldsfraktioner</w:t>
            </w:r>
          </w:p>
        </w:tc>
        <w:tc>
          <w:tcPr>
            <w:tcW w:w="6592" w:type="dxa"/>
            <w:vAlign w:val="center"/>
          </w:tcPr>
          <w:p w14:paraId="58DD0B12" w14:textId="3F45A1EF" w:rsidR="00244CFD" w:rsidRPr="00FC7C22" w:rsidRDefault="00001F9E" w:rsidP="00EB04B8">
            <w:pPr>
              <w:spacing w:before="20" w:line="280" w:lineRule="atLeast"/>
              <w:ind w:left="0"/>
              <w:jc w:val="left"/>
              <w:rPr>
                <w:rFonts w:cs="Arial"/>
                <w:szCs w:val="19"/>
              </w:rPr>
            </w:pPr>
            <w:r w:rsidRPr="00001F9E">
              <w:rPr>
                <w:rFonts w:cs="Arial"/>
                <w:szCs w:val="19"/>
              </w:rPr>
              <w:t>Dataene er korrekte</w:t>
            </w:r>
          </w:p>
        </w:tc>
      </w:tr>
    </w:tbl>
    <w:p w14:paraId="35D8CBB5" w14:textId="77777777" w:rsidR="00D37B9F" w:rsidRDefault="00D37B9F" w:rsidP="00D37B9F">
      <w:pPr>
        <w:ind w:left="0"/>
        <w:jc w:val="left"/>
      </w:pPr>
    </w:p>
    <w:p w14:paraId="72604182" w14:textId="77777777" w:rsidR="00D36B7C" w:rsidRDefault="00D36B7C" w:rsidP="00D37B9F">
      <w:pPr>
        <w:ind w:left="0"/>
        <w:jc w:val="left"/>
        <w:rPr>
          <w:b/>
          <w:bCs/>
        </w:rPr>
      </w:pPr>
    </w:p>
    <w:p w14:paraId="69A97471" w14:textId="71DE0260" w:rsidR="00D37B9F" w:rsidRPr="00D37B9F" w:rsidRDefault="00D37B9F" w:rsidP="00D37B9F">
      <w:pPr>
        <w:ind w:left="0"/>
        <w:jc w:val="left"/>
      </w:pPr>
      <w:r w:rsidRPr="00D37B9F">
        <w:rPr>
          <w:b/>
          <w:bCs/>
        </w:rPr>
        <w:t>Specielle affaldstyper</w:t>
      </w:r>
    </w:p>
    <w:p w14:paraId="7B6C991E" w14:textId="366046A4" w:rsidR="00D37B9F" w:rsidRDefault="00D37B9F" w:rsidP="00D37B9F">
      <w:pPr>
        <w:ind w:left="0"/>
      </w:pPr>
      <w:r>
        <w:t>F.eks. dæk, lyskilder, batterier, porcelæn, fritureolie</w:t>
      </w:r>
      <w:r w:rsidR="00D36B7C">
        <w:t xml:space="preserve"> eller andet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D37B9F" w:rsidRPr="00FC7C22" w14:paraId="20E8FDD2" w14:textId="77777777" w:rsidTr="00E32EB0">
        <w:trPr>
          <w:cantSplit/>
          <w:trHeight w:val="362"/>
          <w:tblHeader/>
        </w:trPr>
        <w:tc>
          <w:tcPr>
            <w:tcW w:w="2838" w:type="dxa"/>
            <w:shd w:val="clear" w:color="auto" w:fill="auto"/>
            <w:vAlign w:val="center"/>
          </w:tcPr>
          <w:p w14:paraId="4CEAB03B" w14:textId="77777777" w:rsidR="00D37B9F" w:rsidRPr="00FC7C22" w:rsidRDefault="00D37B9F" w:rsidP="00EB04B8">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62779701" w14:textId="77777777" w:rsidR="00D37B9F" w:rsidRPr="00FC7C22" w:rsidRDefault="00D37B9F" w:rsidP="00EB04B8">
            <w:pPr>
              <w:spacing w:before="40" w:line="280" w:lineRule="atLeast"/>
              <w:ind w:left="0"/>
              <w:jc w:val="left"/>
              <w:rPr>
                <w:rFonts w:cs="Arial"/>
                <w:b/>
                <w:color w:val="5F5F5F"/>
                <w:szCs w:val="19"/>
              </w:rPr>
            </w:pPr>
            <w:r w:rsidRPr="00FC7C22">
              <w:rPr>
                <w:rFonts w:cs="Arial"/>
                <w:color w:val="5F5F5F"/>
                <w:szCs w:val="19"/>
              </w:rPr>
              <w:t>Tilsynskommentar</w:t>
            </w:r>
          </w:p>
        </w:tc>
      </w:tr>
      <w:tr w:rsidR="00D37B9F" w:rsidRPr="00FC7C22" w14:paraId="758EE14A" w14:textId="77777777" w:rsidTr="00E32EB0">
        <w:trPr>
          <w:trHeight w:val="567"/>
        </w:trPr>
        <w:tc>
          <w:tcPr>
            <w:tcW w:w="2838" w:type="dxa"/>
            <w:vAlign w:val="center"/>
          </w:tcPr>
          <w:p w14:paraId="255E2FD1" w14:textId="4A4D390B" w:rsidR="00D37B9F" w:rsidRPr="00FC7C22" w:rsidRDefault="005F45EC" w:rsidP="00EB04B8">
            <w:pPr>
              <w:spacing w:before="20" w:line="280" w:lineRule="atLeast"/>
              <w:ind w:left="214"/>
              <w:jc w:val="left"/>
              <w:rPr>
                <w:rFonts w:cs="Arial"/>
                <w:szCs w:val="19"/>
              </w:rPr>
            </w:pPr>
            <w:r>
              <w:rPr>
                <w:rFonts w:cs="Arial"/>
                <w:szCs w:val="19"/>
              </w:rPr>
              <w:t>Affaldsfraktioner</w:t>
            </w:r>
          </w:p>
        </w:tc>
        <w:tc>
          <w:tcPr>
            <w:tcW w:w="6592" w:type="dxa"/>
            <w:vAlign w:val="center"/>
          </w:tcPr>
          <w:p w14:paraId="295D2631" w14:textId="6CC617CF" w:rsidR="00D37B9F" w:rsidRPr="00FC7C22" w:rsidRDefault="005F45EC" w:rsidP="00EB04B8">
            <w:pPr>
              <w:spacing w:before="20" w:line="280" w:lineRule="atLeast"/>
              <w:ind w:left="0"/>
              <w:jc w:val="left"/>
              <w:rPr>
                <w:rFonts w:cs="Arial"/>
                <w:szCs w:val="19"/>
              </w:rPr>
            </w:pPr>
            <w:r>
              <w:rPr>
                <w:rFonts w:cs="Arial"/>
                <w:szCs w:val="19"/>
              </w:rPr>
              <w:t xml:space="preserve">Lysstofrør, batterier, elektronik, akkumulatorer afhentes af Stena, dokumentation aflæst i (ADS). Affaldsdatasystemet. </w:t>
            </w:r>
          </w:p>
        </w:tc>
      </w:tr>
    </w:tbl>
    <w:p w14:paraId="6F515446" w14:textId="77777777" w:rsidR="00D37B9F" w:rsidRDefault="00D37B9F" w:rsidP="00D37B9F">
      <w:pPr>
        <w:ind w:left="0"/>
      </w:pPr>
    </w:p>
    <w:p w14:paraId="2EE1117B" w14:textId="2147C565" w:rsidR="00D37B9F" w:rsidRPr="00E32EB0" w:rsidRDefault="00D37B9F" w:rsidP="00D37B9F">
      <w:pPr>
        <w:ind w:left="0"/>
        <w:rPr>
          <w:b/>
          <w:bCs/>
        </w:rPr>
      </w:pPr>
      <w:r w:rsidRPr="00E32EB0">
        <w:rPr>
          <w:b/>
          <w:bCs/>
        </w:rPr>
        <w:t xml:space="preserve">Hvilke aktører </w:t>
      </w:r>
      <w:r w:rsidR="00E32EB0" w:rsidRPr="00E32EB0">
        <w:rPr>
          <w:b/>
          <w:bCs/>
        </w:rPr>
        <w:t>henter virksomhedens forskellige fraktioner?</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E32EB0" w:rsidRPr="00FC7C22" w14:paraId="556CAE3B" w14:textId="77777777" w:rsidTr="00E32EB0">
        <w:trPr>
          <w:cantSplit/>
          <w:trHeight w:val="362"/>
          <w:tblHeader/>
        </w:trPr>
        <w:tc>
          <w:tcPr>
            <w:tcW w:w="2838" w:type="dxa"/>
            <w:shd w:val="clear" w:color="auto" w:fill="auto"/>
            <w:vAlign w:val="center"/>
          </w:tcPr>
          <w:p w14:paraId="60019887" w14:textId="77777777" w:rsidR="00E32EB0" w:rsidRPr="00FC7C22" w:rsidRDefault="00E32EB0" w:rsidP="00EB04B8">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38454B76" w14:textId="77777777" w:rsidR="00E32EB0" w:rsidRPr="00FC7C22" w:rsidRDefault="00E32EB0" w:rsidP="00EB04B8">
            <w:pPr>
              <w:spacing w:before="40" w:line="280" w:lineRule="atLeast"/>
              <w:ind w:left="0"/>
              <w:jc w:val="left"/>
              <w:rPr>
                <w:rFonts w:cs="Arial"/>
                <w:b/>
                <w:color w:val="5F5F5F"/>
                <w:szCs w:val="19"/>
              </w:rPr>
            </w:pPr>
            <w:r w:rsidRPr="00FC7C22">
              <w:rPr>
                <w:rFonts w:cs="Arial"/>
                <w:color w:val="5F5F5F"/>
                <w:szCs w:val="19"/>
              </w:rPr>
              <w:t>Tilsynskommentar</w:t>
            </w:r>
          </w:p>
        </w:tc>
      </w:tr>
      <w:tr w:rsidR="00E32EB0" w:rsidRPr="00FC7C22" w14:paraId="32270532" w14:textId="77777777" w:rsidTr="00E32EB0">
        <w:trPr>
          <w:trHeight w:val="567"/>
        </w:trPr>
        <w:tc>
          <w:tcPr>
            <w:tcW w:w="2838" w:type="dxa"/>
            <w:vAlign w:val="center"/>
          </w:tcPr>
          <w:p w14:paraId="4564E866" w14:textId="638A1D5A" w:rsidR="00E32EB0" w:rsidRPr="00FC7C22" w:rsidRDefault="005F45EC" w:rsidP="00EB04B8">
            <w:pPr>
              <w:spacing w:before="20" w:line="280" w:lineRule="atLeast"/>
              <w:ind w:left="214"/>
              <w:jc w:val="left"/>
              <w:rPr>
                <w:rFonts w:cs="Arial"/>
                <w:szCs w:val="19"/>
              </w:rPr>
            </w:pPr>
            <w:r w:rsidRPr="005F45EC">
              <w:rPr>
                <w:rFonts w:cs="Arial"/>
                <w:szCs w:val="19"/>
              </w:rPr>
              <w:t>Affaldsfraktioner</w:t>
            </w:r>
          </w:p>
        </w:tc>
        <w:tc>
          <w:tcPr>
            <w:tcW w:w="6592" w:type="dxa"/>
            <w:vAlign w:val="center"/>
          </w:tcPr>
          <w:p w14:paraId="4B345829" w14:textId="5F6D314C" w:rsidR="00E32EB0" w:rsidRPr="00FC7C22" w:rsidRDefault="005F45EC" w:rsidP="00EB04B8">
            <w:pPr>
              <w:spacing w:before="20" w:line="280" w:lineRule="atLeast"/>
              <w:ind w:left="0"/>
              <w:jc w:val="left"/>
              <w:rPr>
                <w:rFonts w:cs="Arial"/>
                <w:szCs w:val="19"/>
              </w:rPr>
            </w:pPr>
            <w:r>
              <w:rPr>
                <w:rFonts w:cs="Arial"/>
                <w:szCs w:val="19"/>
              </w:rPr>
              <w:t xml:space="preserve">Stena </w:t>
            </w:r>
          </w:p>
        </w:tc>
      </w:tr>
    </w:tbl>
    <w:p w14:paraId="4C472274" w14:textId="77777777" w:rsidR="00E32EB0" w:rsidRDefault="00E32EB0" w:rsidP="00D37B9F">
      <w:pPr>
        <w:ind w:left="0"/>
      </w:pPr>
    </w:p>
    <w:p w14:paraId="5FEEE761" w14:textId="125BD4A3" w:rsidR="00E32EB0" w:rsidRDefault="00E32EB0" w:rsidP="00D37B9F">
      <w:pPr>
        <w:ind w:left="0"/>
        <w:rPr>
          <w:b/>
          <w:bCs/>
        </w:rPr>
      </w:pPr>
      <w:r w:rsidRPr="00E32EB0">
        <w:rPr>
          <w:b/>
          <w:bCs/>
        </w:rPr>
        <w:t>Må disse aktører hente fraktionerne?</w:t>
      </w:r>
    </w:p>
    <w:p w14:paraId="5DE4563F" w14:textId="1C3D2C6D" w:rsidR="00E32EB0" w:rsidRPr="00E32EB0" w:rsidRDefault="00E32EB0" w:rsidP="00D37B9F">
      <w:pPr>
        <w:ind w:left="0"/>
      </w:pPr>
      <w:r>
        <w:t>Kan ses i affaldsregistret.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E32EB0" w:rsidRPr="00FC7C22" w14:paraId="7CB35D1F" w14:textId="77777777" w:rsidTr="00E32EB0">
        <w:trPr>
          <w:cantSplit/>
          <w:trHeight w:val="362"/>
          <w:tblHeader/>
        </w:trPr>
        <w:tc>
          <w:tcPr>
            <w:tcW w:w="2838" w:type="dxa"/>
            <w:shd w:val="clear" w:color="auto" w:fill="auto"/>
            <w:vAlign w:val="center"/>
          </w:tcPr>
          <w:p w14:paraId="03E79584" w14:textId="77777777" w:rsidR="00E32EB0" w:rsidRPr="00FC7C22" w:rsidRDefault="00E32EB0" w:rsidP="00EB04B8">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665F9A67" w14:textId="77777777" w:rsidR="00E32EB0" w:rsidRPr="00FC7C22" w:rsidRDefault="00E32EB0" w:rsidP="00EB04B8">
            <w:pPr>
              <w:spacing w:before="40" w:line="280" w:lineRule="atLeast"/>
              <w:ind w:left="0"/>
              <w:jc w:val="left"/>
              <w:rPr>
                <w:rFonts w:cs="Arial"/>
                <w:b/>
                <w:color w:val="5F5F5F"/>
                <w:szCs w:val="19"/>
              </w:rPr>
            </w:pPr>
            <w:r w:rsidRPr="00FC7C22">
              <w:rPr>
                <w:rFonts w:cs="Arial"/>
                <w:color w:val="5F5F5F"/>
                <w:szCs w:val="19"/>
              </w:rPr>
              <w:t>Tilsynskommentar</w:t>
            </w:r>
          </w:p>
        </w:tc>
      </w:tr>
      <w:tr w:rsidR="00E32EB0" w:rsidRPr="00FC7C22" w14:paraId="0E224F49" w14:textId="77777777" w:rsidTr="00E32EB0">
        <w:trPr>
          <w:trHeight w:val="567"/>
        </w:trPr>
        <w:tc>
          <w:tcPr>
            <w:tcW w:w="2838" w:type="dxa"/>
            <w:vAlign w:val="center"/>
          </w:tcPr>
          <w:p w14:paraId="08086A32" w14:textId="4E99FF24" w:rsidR="00E32EB0" w:rsidRPr="00FC7C22" w:rsidRDefault="00001F9E" w:rsidP="00EB04B8">
            <w:pPr>
              <w:spacing w:before="20" w:line="280" w:lineRule="atLeast"/>
              <w:ind w:left="214"/>
              <w:jc w:val="left"/>
              <w:rPr>
                <w:rFonts w:cs="Arial"/>
                <w:szCs w:val="19"/>
              </w:rPr>
            </w:pPr>
            <w:r>
              <w:rPr>
                <w:rFonts w:cs="Arial"/>
                <w:szCs w:val="19"/>
              </w:rPr>
              <w:t>Affaldsfraktioner</w:t>
            </w:r>
          </w:p>
        </w:tc>
        <w:tc>
          <w:tcPr>
            <w:tcW w:w="6592" w:type="dxa"/>
            <w:vAlign w:val="center"/>
          </w:tcPr>
          <w:p w14:paraId="45DEC46C" w14:textId="017B5CEE" w:rsidR="00E32EB0" w:rsidRPr="00FC7C22" w:rsidRDefault="00001F9E" w:rsidP="00EB04B8">
            <w:pPr>
              <w:spacing w:before="20" w:line="280" w:lineRule="atLeast"/>
              <w:ind w:left="0"/>
              <w:jc w:val="left"/>
              <w:rPr>
                <w:rFonts w:cs="Arial"/>
                <w:szCs w:val="19"/>
              </w:rPr>
            </w:pPr>
            <w:r>
              <w:rPr>
                <w:rFonts w:cs="Arial"/>
                <w:szCs w:val="19"/>
              </w:rPr>
              <w:t xml:space="preserve">Dataene er korrekte </w:t>
            </w:r>
          </w:p>
        </w:tc>
      </w:tr>
    </w:tbl>
    <w:p w14:paraId="26F44429" w14:textId="77777777" w:rsidR="00E32EB0" w:rsidRDefault="00E32EB0" w:rsidP="00D37B9F">
      <w:pPr>
        <w:ind w:left="0"/>
      </w:pPr>
    </w:p>
    <w:p w14:paraId="77FD335A" w14:textId="77777777" w:rsidR="00D36B7C" w:rsidRDefault="00D36B7C" w:rsidP="00D36B7C">
      <w:pPr>
        <w:ind w:left="0"/>
        <w:rPr>
          <w:b/>
          <w:bCs/>
        </w:rPr>
      </w:pPr>
      <w:r>
        <w:rPr>
          <w:b/>
          <w:bCs/>
        </w:rPr>
        <w:t>Stemmer oplysninger om aktører med Miljøstyrelsens data?</w:t>
      </w:r>
    </w:p>
    <w:p w14:paraId="47A7F177" w14:textId="77777777" w:rsidR="00D36B7C" w:rsidRPr="00E32EB0" w:rsidRDefault="00D36B7C" w:rsidP="00D36B7C">
      <w:pPr>
        <w:ind w:left="0"/>
      </w:pPr>
      <w:r>
        <w:t>Kan ses i Affaldsdatasystemet under virksomhedsrapport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D36B7C" w:rsidRPr="00FC7C22" w14:paraId="4104571A" w14:textId="77777777" w:rsidTr="00356E73">
        <w:trPr>
          <w:cantSplit/>
          <w:trHeight w:val="362"/>
          <w:tblHeader/>
        </w:trPr>
        <w:tc>
          <w:tcPr>
            <w:tcW w:w="2838" w:type="dxa"/>
            <w:shd w:val="clear" w:color="auto" w:fill="auto"/>
            <w:vAlign w:val="center"/>
          </w:tcPr>
          <w:p w14:paraId="10E7401E" w14:textId="77777777" w:rsidR="00D36B7C" w:rsidRPr="00FC7C22" w:rsidRDefault="00D36B7C" w:rsidP="00356E73">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1293893B" w14:textId="77777777" w:rsidR="00D36B7C" w:rsidRPr="00FC7C22" w:rsidRDefault="00D36B7C" w:rsidP="00356E73">
            <w:pPr>
              <w:spacing w:before="40" w:line="280" w:lineRule="atLeast"/>
              <w:ind w:left="0"/>
              <w:jc w:val="left"/>
              <w:rPr>
                <w:rFonts w:cs="Arial"/>
                <w:b/>
                <w:color w:val="5F5F5F"/>
                <w:szCs w:val="19"/>
              </w:rPr>
            </w:pPr>
            <w:r w:rsidRPr="00FC7C22">
              <w:rPr>
                <w:rFonts w:cs="Arial"/>
                <w:color w:val="5F5F5F"/>
                <w:szCs w:val="19"/>
              </w:rPr>
              <w:t>Tilsynskommentar</w:t>
            </w:r>
          </w:p>
        </w:tc>
      </w:tr>
      <w:tr w:rsidR="00D36B7C" w:rsidRPr="00FC7C22" w14:paraId="7F59E69D" w14:textId="77777777" w:rsidTr="00356E73">
        <w:trPr>
          <w:trHeight w:val="567"/>
        </w:trPr>
        <w:tc>
          <w:tcPr>
            <w:tcW w:w="2838" w:type="dxa"/>
            <w:vAlign w:val="center"/>
          </w:tcPr>
          <w:p w14:paraId="5E8E62E6" w14:textId="5B5576BE" w:rsidR="00D36B7C" w:rsidRPr="00FC7C22" w:rsidRDefault="00001F9E" w:rsidP="00356E73">
            <w:pPr>
              <w:spacing w:before="20" w:line="280" w:lineRule="atLeast"/>
              <w:ind w:left="214"/>
              <w:jc w:val="left"/>
              <w:rPr>
                <w:rFonts w:cs="Arial"/>
                <w:szCs w:val="19"/>
              </w:rPr>
            </w:pPr>
            <w:r w:rsidRPr="00001F9E">
              <w:rPr>
                <w:rFonts w:cs="Arial"/>
                <w:szCs w:val="19"/>
              </w:rPr>
              <w:t>Affaldsfraktioner</w:t>
            </w:r>
          </w:p>
        </w:tc>
        <w:tc>
          <w:tcPr>
            <w:tcW w:w="6592" w:type="dxa"/>
            <w:vAlign w:val="center"/>
          </w:tcPr>
          <w:p w14:paraId="17750552" w14:textId="5EE6C6F1" w:rsidR="00D36B7C" w:rsidRPr="00FC7C22" w:rsidRDefault="00001F9E" w:rsidP="00356E73">
            <w:pPr>
              <w:spacing w:before="20" w:line="280" w:lineRule="atLeast"/>
              <w:ind w:left="0"/>
              <w:jc w:val="left"/>
              <w:rPr>
                <w:rFonts w:cs="Arial"/>
                <w:szCs w:val="19"/>
              </w:rPr>
            </w:pPr>
            <w:r w:rsidRPr="00001F9E">
              <w:rPr>
                <w:rFonts w:cs="Arial"/>
                <w:szCs w:val="19"/>
              </w:rPr>
              <w:t>Dataene er korrekte</w:t>
            </w:r>
          </w:p>
        </w:tc>
      </w:tr>
    </w:tbl>
    <w:p w14:paraId="36F10E58" w14:textId="77777777" w:rsidR="00D36B7C" w:rsidRDefault="00D36B7C" w:rsidP="00D36B7C">
      <w:pPr>
        <w:ind w:left="0"/>
        <w:rPr>
          <w:b/>
          <w:bCs/>
        </w:rPr>
      </w:pPr>
    </w:p>
    <w:p w14:paraId="58C022CE" w14:textId="77777777" w:rsidR="00D36B7C" w:rsidRDefault="00D36B7C" w:rsidP="00D36B7C">
      <w:pPr>
        <w:ind w:left="0"/>
        <w:rPr>
          <w:b/>
          <w:bCs/>
        </w:rPr>
      </w:pPr>
      <w:r>
        <w:rPr>
          <w:b/>
          <w:bCs/>
        </w:rPr>
        <w:t>Stemmer oplysninger om fraktioner i Miljøstyrelsens data med virksomheden fraktioner?</w:t>
      </w:r>
    </w:p>
    <w:p w14:paraId="5E0414B2" w14:textId="77777777" w:rsidR="00D36B7C" w:rsidRPr="00E32EB0" w:rsidRDefault="00D36B7C" w:rsidP="00D36B7C">
      <w:pPr>
        <w:ind w:left="0"/>
      </w:pPr>
      <w:r>
        <w:t>Kan ses i Affaldsdatasystemet</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838"/>
        <w:gridCol w:w="6592"/>
      </w:tblGrid>
      <w:tr w:rsidR="00D36B7C" w:rsidRPr="00FC7C22" w14:paraId="347C3674" w14:textId="77777777" w:rsidTr="00356E73">
        <w:trPr>
          <w:cantSplit/>
          <w:trHeight w:val="362"/>
          <w:tblHeader/>
        </w:trPr>
        <w:tc>
          <w:tcPr>
            <w:tcW w:w="2838" w:type="dxa"/>
            <w:shd w:val="clear" w:color="auto" w:fill="auto"/>
            <w:vAlign w:val="center"/>
          </w:tcPr>
          <w:p w14:paraId="5D9AE507" w14:textId="77777777" w:rsidR="00D36B7C" w:rsidRPr="00FC7C22" w:rsidRDefault="00D36B7C" w:rsidP="00356E73">
            <w:pPr>
              <w:spacing w:before="40" w:line="280" w:lineRule="atLeast"/>
              <w:ind w:left="0"/>
              <w:jc w:val="left"/>
              <w:rPr>
                <w:rFonts w:cs="Arial"/>
                <w:b/>
                <w:color w:val="5F5F5F"/>
                <w:szCs w:val="19"/>
              </w:rPr>
            </w:pPr>
            <w:r w:rsidRPr="00FC7C22">
              <w:rPr>
                <w:rFonts w:cs="Arial"/>
                <w:color w:val="5F5F5F"/>
                <w:szCs w:val="19"/>
              </w:rPr>
              <w:t>Kontrolpunkt</w:t>
            </w:r>
          </w:p>
        </w:tc>
        <w:tc>
          <w:tcPr>
            <w:tcW w:w="6592" w:type="dxa"/>
            <w:shd w:val="clear" w:color="auto" w:fill="auto"/>
            <w:vAlign w:val="center"/>
          </w:tcPr>
          <w:p w14:paraId="1A511AC2" w14:textId="77777777" w:rsidR="00D36B7C" w:rsidRPr="00FC7C22" w:rsidRDefault="00D36B7C" w:rsidP="00356E73">
            <w:pPr>
              <w:spacing w:before="40" w:line="280" w:lineRule="atLeast"/>
              <w:ind w:left="0"/>
              <w:jc w:val="left"/>
              <w:rPr>
                <w:rFonts w:cs="Arial"/>
                <w:b/>
                <w:color w:val="5F5F5F"/>
                <w:szCs w:val="19"/>
              </w:rPr>
            </w:pPr>
            <w:r w:rsidRPr="00FC7C22">
              <w:rPr>
                <w:rFonts w:cs="Arial"/>
                <w:color w:val="5F5F5F"/>
                <w:szCs w:val="19"/>
              </w:rPr>
              <w:t>Tilsynskommentar</w:t>
            </w:r>
          </w:p>
        </w:tc>
      </w:tr>
      <w:tr w:rsidR="00D36B7C" w:rsidRPr="00FC7C22" w14:paraId="3476AF50" w14:textId="77777777" w:rsidTr="00356E73">
        <w:trPr>
          <w:trHeight w:val="567"/>
        </w:trPr>
        <w:tc>
          <w:tcPr>
            <w:tcW w:w="2838" w:type="dxa"/>
            <w:vAlign w:val="center"/>
          </w:tcPr>
          <w:p w14:paraId="1C41DFE7" w14:textId="14A11509" w:rsidR="00D36B7C" w:rsidRPr="00FC7C22" w:rsidRDefault="00001F9E" w:rsidP="00356E73">
            <w:pPr>
              <w:spacing w:before="20" w:line="280" w:lineRule="atLeast"/>
              <w:ind w:left="214"/>
              <w:jc w:val="left"/>
              <w:rPr>
                <w:rFonts w:cs="Arial"/>
                <w:szCs w:val="19"/>
              </w:rPr>
            </w:pPr>
            <w:r w:rsidRPr="00001F9E">
              <w:rPr>
                <w:rFonts w:cs="Arial"/>
                <w:szCs w:val="19"/>
              </w:rPr>
              <w:t>Affaldsfraktioner</w:t>
            </w:r>
          </w:p>
        </w:tc>
        <w:tc>
          <w:tcPr>
            <w:tcW w:w="6592" w:type="dxa"/>
            <w:vAlign w:val="center"/>
          </w:tcPr>
          <w:p w14:paraId="263759A4" w14:textId="07E630C2" w:rsidR="00D36B7C" w:rsidRPr="00FC7C22" w:rsidRDefault="00001F9E" w:rsidP="00356E73">
            <w:pPr>
              <w:spacing w:before="20" w:line="280" w:lineRule="atLeast"/>
              <w:ind w:left="0"/>
              <w:jc w:val="left"/>
              <w:rPr>
                <w:rFonts w:cs="Arial"/>
                <w:szCs w:val="19"/>
              </w:rPr>
            </w:pPr>
            <w:r w:rsidRPr="00001F9E">
              <w:rPr>
                <w:rFonts w:cs="Arial"/>
                <w:szCs w:val="19"/>
              </w:rPr>
              <w:t>Dataene er korrekte</w:t>
            </w:r>
          </w:p>
        </w:tc>
      </w:tr>
    </w:tbl>
    <w:p w14:paraId="725EED32" w14:textId="77777777" w:rsidR="00E32EB0" w:rsidRPr="00244CFD" w:rsidRDefault="00E32EB0" w:rsidP="00D37B9F">
      <w:pPr>
        <w:ind w:left="0"/>
      </w:pPr>
    </w:p>
    <w:sectPr w:rsidR="00E32EB0" w:rsidRPr="00244CFD" w:rsidSect="000E54FB">
      <w:headerReference w:type="default" r:id="rId9"/>
      <w:footerReference w:type="even" r:id="rId10"/>
      <w:footerReference w:type="default" r:id="rId11"/>
      <w:headerReference w:type="first" r:id="rId12"/>
      <w:pgSz w:w="11907" w:h="16840" w:code="9"/>
      <w:pgMar w:top="993" w:right="992" w:bottom="1135" w:left="993" w:header="708" w:footer="708" w:gutter="0"/>
      <w:paperSrc w:other="2"/>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1D9B" w14:textId="77777777" w:rsidR="001C59C6" w:rsidRDefault="001C59C6">
      <w:r>
        <w:separator/>
      </w:r>
    </w:p>
    <w:p w14:paraId="49FEB307" w14:textId="77777777" w:rsidR="001C59C6" w:rsidRDefault="001C59C6"/>
  </w:endnote>
  <w:endnote w:type="continuationSeparator" w:id="0">
    <w:p w14:paraId="2E6DC5C9" w14:textId="77777777" w:rsidR="001C59C6" w:rsidRDefault="001C59C6">
      <w:r>
        <w:continuationSeparator/>
      </w:r>
    </w:p>
    <w:p w14:paraId="4449788D" w14:textId="77777777" w:rsidR="001C59C6" w:rsidRDefault="001C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A3F1" w14:textId="77777777" w:rsidR="0055591F" w:rsidRDefault="0055591F">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0D12639" w14:textId="77777777" w:rsidR="0055591F" w:rsidRDefault="0055591F">
    <w:pPr>
      <w:pStyle w:val="Sidefod"/>
      <w:ind w:right="360" w:firstLine="360"/>
    </w:pPr>
  </w:p>
  <w:p w14:paraId="29BC6FBB" w14:textId="77777777" w:rsidR="00721533" w:rsidRDefault="007215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B74F" w14:textId="77777777" w:rsidR="0055591F" w:rsidRPr="002D6C57" w:rsidRDefault="0055591F">
    <w:pPr>
      <w:pStyle w:val="Sidefod"/>
      <w:framePr w:wrap="around" w:vAnchor="text" w:hAnchor="margin" w:xAlign="outside" w:y="1"/>
      <w:rPr>
        <w:rStyle w:val="Sidetal"/>
        <w:rFonts w:ascii="Arial" w:hAnsi="Arial" w:cs="Arial"/>
        <w:sz w:val="16"/>
        <w:szCs w:val="16"/>
      </w:rPr>
    </w:pPr>
    <w:r w:rsidRPr="002D6C57">
      <w:rPr>
        <w:rStyle w:val="Sidetal"/>
        <w:rFonts w:ascii="Arial" w:hAnsi="Arial" w:cs="Arial"/>
        <w:sz w:val="16"/>
        <w:szCs w:val="16"/>
      </w:rPr>
      <w:fldChar w:fldCharType="begin"/>
    </w:r>
    <w:r w:rsidRPr="002D6C57">
      <w:rPr>
        <w:rStyle w:val="Sidetal"/>
        <w:rFonts w:ascii="Arial" w:hAnsi="Arial" w:cs="Arial"/>
        <w:sz w:val="16"/>
        <w:szCs w:val="16"/>
      </w:rPr>
      <w:instrText xml:space="preserve">PAGE  </w:instrText>
    </w:r>
    <w:r w:rsidRPr="002D6C57">
      <w:rPr>
        <w:rStyle w:val="Sidetal"/>
        <w:rFonts w:ascii="Arial" w:hAnsi="Arial" w:cs="Arial"/>
        <w:sz w:val="16"/>
        <w:szCs w:val="16"/>
      </w:rPr>
      <w:fldChar w:fldCharType="separate"/>
    </w:r>
    <w:r w:rsidR="00FC7C22">
      <w:rPr>
        <w:rStyle w:val="Sidetal"/>
        <w:rFonts w:ascii="Arial" w:hAnsi="Arial" w:cs="Arial"/>
        <w:noProof/>
        <w:sz w:val="16"/>
        <w:szCs w:val="16"/>
      </w:rPr>
      <w:t>2</w:t>
    </w:r>
    <w:r w:rsidRPr="002D6C57">
      <w:rPr>
        <w:rStyle w:val="Sidetal"/>
        <w:rFonts w:ascii="Arial" w:hAnsi="Arial" w:cs="Arial"/>
        <w:sz w:val="16"/>
        <w:szCs w:val="16"/>
      </w:rPr>
      <w:fldChar w:fldCharType="end"/>
    </w:r>
  </w:p>
  <w:p w14:paraId="0B6F1D75" w14:textId="77777777" w:rsidR="0055591F" w:rsidRPr="002D6C57" w:rsidRDefault="0055591F">
    <w:pPr>
      <w:pStyle w:val="Sidefod"/>
      <w:tabs>
        <w:tab w:val="clear" w:pos="9638"/>
        <w:tab w:val="left" w:pos="7088"/>
        <w:tab w:val="left" w:pos="7655"/>
        <w:tab w:val="left" w:pos="9072"/>
        <w:tab w:val="right" w:pos="9639"/>
      </w:tabs>
      <w:ind w:right="360" w:firstLine="360"/>
      <w:jc w:val="center"/>
      <w:rPr>
        <w:rFonts w:ascii="Arial" w:hAnsi="Arial" w:cs="Arial"/>
        <w:sz w:val="16"/>
        <w:szCs w:val="16"/>
      </w:rPr>
    </w:pPr>
    <w:r w:rsidRPr="002D6C57">
      <w:rPr>
        <w:rFonts w:ascii="Arial" w:hAnsi="Arial" w:cs="Arial"/>
        <w:sz w:val="16"/>
        <w:szCs w:val="16"/>
      </w:rPr>
      <w:t>Tilsynsrapport for miljøtilsyn</w:t>
    </w:r>
    <w:r w:rsidRPr="002D6C57">
      <w:rPr>
        <w:rFonts w:ascii="Arial" w:hAnsi="Arial" w:cs="Arial"/>
        <w:sz w:val="16"/>
        <w:szCs w:val="16"/>
      </w:rPr>
      <w:fldChar w:fldCharType="begin"/>
    </w:r>
    <w:r w:rsidRPr="002D6C57">
      <w:rPr>
        <w:rFonts w:ascii="Arial" w:hAnsi="Arial" w:cs="Arial"/>
        <w:sz w:val="16"/>
        <w:szCs w:val="16"/>
      </w:rPr>
      <w:instrText xml:space="preserve"> REF ind_inspec_real_act_date  \* MERGEFORMAT </w:instrText>
    </w:r>
    <w:r w:rsidRPr="002D6C57">
      <w:rPr>
        <w:rFonts w:ascii="Arial" w:hAnsi="Arial" w:cs="Arial"/>
        <w:sz w:val="16"/>
        <w:szCs w:val="16"/>
      </w:rPr>
      <w:fldChar w:fldCharType="end"/>
    </w:r>
    <w:r w:rsidRPr="002D6C57">
      <w:rPr>
        <w:rFonts w:ascii="Arial" w:hAnsi="Arial" w:cs="Arial"/>
        <w:sz w:val="16"/>
        <w:szCs w:val="16"/>
      </w:rPr>
      <w:fldChar w:fldCharType="begin"/>
    </w:r>
    <w:r w:rsidRPr="002D6C57">
      <w:rPr>
        <w:rFonts w:ascii="Arial" w:hAnsi="Arial" w:cs="Arial"/>
        <w:sz w:val="16"/>
        <w:szCs w:val="16"/>
      </w:rPr>
      <w:instrText xml:space="preserve"> REF ind_inspec_real_act_date  \* MERGEFORMAT </w:instrText>
    </w:r>
    <w:r w:rsidRPr="002D6C57">
      <w:rPr>
        <w:rFonts w:ascii="Arial" w:hAnsi="Arial" w:cs="Arial"/>
        <w:sz w:val="16"/>
        <w:szCs w:val="16"/>
      </w:rPr>
      <w:fldChar w:fldCharType="end"/>
    </w:r>
  </w:p>
  <w:p w14:paraId="685AB669" w14:textId="77777777" w:rsidR="00721533" w:rsidRDefault="007215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0372" w14:textId="77777777" w:rsidR="001C59C6" w:rsidRDefault="001C59C6">
      <w:r>
        <w:separator/>
      </w:r>
    </w:p>
    <w:p w14:paraId="63BB1037" w14:textId="77777777" w:rsidR="001C59C6" w:rsidRDefault="001C59C6"/>
  </w:footnote>
  <w:footnote w:type="continuationSeparator" w:id="0">
    <w:p w14:paraId="715E765D" w14:textId="77777777" w:rsidR="001C59C6" w:rsidRDefault="001C59C6">
      <w:r>
        <w:continuationSeparator/>
      </w:r>
    </w:p>
    <w:p w14:paraId="4FEFCDD6" w14:textId="77777777" w:rsidR="001C59C6" w:rsidRDefault="001C59C6"/>
  </w:footnote>
  <w:footnote w:id="1">
    <w:p w14:paraId="11A36E59" w14:textId="77777777" w:rsidR="005537B0" w:rsidRPr="00A7416E" w:rsidRDefault="005537B0" w:rsidP="005537B0">
      <w:pPr>
        <w:pStyle w:val="Fodnotetekst"/>
        <w:rPr>
          <w:sz w:val="16"/>
          <w:szCs w:val="16"/>
          <w:lang w:val="da-DK"/>
        </w:rPr>
      </w:pPr>
      <w:r w:rsidRPr="00A7416E">
        <w:rPr>
          <w:rStyle w:val="Fodnotehenvisning"/>
          <w:sz w:val="16"/>
          <w:szCs w:val="16"/>
        </w:rPr>
        <w:footnoteRef/>
      </w:r>
      <w:r w:rsidRPr="00A7416E">
        <w:rPr>
          <w:sz w:val="16"/>
          <w:szCs w:val="16"/>
        </w:rPr>
        <w:t xml:space="preserve"> </w:t>
      </w:r>
      <w:r w:rsidRPr="00D10A49">
        <w:rPr>
          <w:sz w:val="16"/>
          <w:szCs w:val="16"/>
          <w:lang w:val="da-DK"/>
        </w:rPr>
        <w:t>LBK nr</w:t>
      </w:r>
      <w:r>
        <w:rPr>
          <w:sz w:val="16"/>
          <w:szCs w:val="16"/>
          <w:lang w:val="da-DK"/>
        </w:rPr>
        <w:t>.</w:t>
      </w:r>
      <w:r w:rsidRPr="00D10A49">
        <w:rPr>
          <w:sz w:val="16"/>
          <w:szCs w:val="16"/>
          <w:lang w:val="da-DK"/>
        </w:rPr>
        <w:t xml:space="preserve"> 928 af 28/06/2024</w:t>
      </w:r>
      <w:r w:rsidRPr="00A7416E">
        <w:rPr>
          <w:sz w:val="16"/>
          <w:szCs w:val="16"/>
          <w:lang w:val="da-DK"/>
        </w:rPr>
        <w:t>: Lovbekendtgørelse af lov om miljøbeskyttelse</w:t>
      </w:r>
      <w:r>
        <w:rPr>
          <w:sz w:val="16"/>
          <w:szCs w:val="16"/>
          <w:lang w:val="da-DK"/>
        </w:rPr>
        <w:t>.</w:t>
      </w:r>
    </w:p>
  </w:footnote>
  <w:footnote w:id="2">
    <w:p w14:paraId="45CD1A2F" w14:textId="6AE36588" w:rsidR="005537B0" w:rsidRPr="00271586" w:rsidRDefault="005537B0" w:rsidP="005537B0">
      <w:pPr>
        <w:pStyle w:val="Fodnotetekst"/>
        <w:rPr>
          <w:sz w:val="16"/>
          <w:szCs w:val="16"/>
          <w:lang w:val="da-DK"/>
        </w:rPr>
      </w:pPr>
      <w:r>
        <w:rPr>
          <w:rStyle w:val="Fodnotehenvisning"/>
        </w:rPr>
        <w:footnoteRef/>
      </w:r>
      <w:r>
        <w:t xml:space="preserve"> </w:t>
      </w:r>
      <w:r w:rsidRPr="00271586">
        <w:rPr>
          <w:sz w:val="16"/>
          <w:szCs w:val="16"/>
          <w:lang w:val="da-DK"/>
        </w:rPr>
        <w:t>BEK nr</w:t>
      </w:r>
      <w:r w:rsidR="00370736">
        <w:rPr>
          <w:sz w:val="16"/>
          <w:szCs w:val="16"/>
          <w:lang w:val="da-DK"/>
        </w:rPr>
        <w:t>.</w:t>
      </w:r>
      <w:r w:rsidRPr="00271586">
        <w:rPr>
          <w:sz w:val="16"/>
          <w:szCs w:val="16"/>
          <w:lang w:val="da-DK"/>
        </w:rPr>
        <w:t xml:space="preserve"> 1221 af 22/11/2024</w:t>
      </w:r>
      <w:r>
        <w:rPr>
          <w:sz w:val="16"/>
          <w:szCs w:val="16"/>
          <w:lang w:val="da-DK"/>
        </w:rPr>
        <w:t xml:space="preserve">: </w:t>
      </w:r>
      <w:r w:rsidRPr="00271586">
        <w:rPr>
          <w:sz w:val="16"/>
          <w:szCs w:val="16"/>
          <w:lang w:val="da-DK"/>
        </w:rPr>
        <w:t>Bekendtgørelse om affaldstilsyn</w:t>
      </w:r>
      <w:r>
        <w:rPr>
          <w:sz w:val="16"/>
          <w:szCs w:val="16"/>
          <w:lang w:val="da-DK"/>
        </w:rPr>
        <w:t>.</w:t>
      </w:r>
    </w:p>
  </w:footnote>
  <w:footnote w:id="3">
    <w:p w14:paraId="580117EC" w14:textId="77777777" w:rsidR="009C2540" w:rsidRPr="00A7416E" w:rsidRDefault="009C2540" w:rsidP="009C2540">
      <w:pPr>
        <w:pStyle w:val="Fodnotetekst"/>
        <w:rPr>
          <w:sz w:val="16"/>
          <w:szCs w:val="16"/>
        </w:rPr>
      </w:pPr>
      <w:r w:rsidRPr="00A7416E">
        <w:rPr>
          <w:rStyle w:val="Fodnotehenvisning"/>
          <w:sz w:val="16"/>
          <w:szCs w:val="16"/>
        </w:rPr>
        <w:footnoteRef/>
      </w:r>
      <w:r w:rsidRPr="00A7416E">
        <w:rPr>
          <w:sz w:val="16"/>
          <w:szCs w:val="16"/>
        </w:rPr>
        <w:t xml:space="preserve"> </w:t>
      </w:r>
      <w:r w:rsidR="002E7695" w:rsidRPr="00A7416E">
        <w:rPr>
          <w:rFonts w:cs="Tahoma"/>
          <w:bCs/>
          <w:color w:val="000000"/>
          <w:sz w:val="16"/>
          <w:szCs w:val="16"/>
          <w:lang w:val="da-DK"/>
        </w:rPr>
        <w:t>BEK</w:t>
      </w:r>
      <w:r w:rsidR="00D94695" w:rsidRPr="00A7416E">
        <w:rPr>
          <w:rFonts w:cs="Tahoma"/>
          <w:bCs/>
          <w:color w:val="000000"/>
          <w:sz w:val="16"/>
          <w:szCs w:val="16"/>
          <w:lang w:val="da-DK"/>
        </w:rPr>
        <w:t xml:space="preserve"> nr</w:t>
      </w:r>
      <w:r w:rsidR="002E7695" w:rsidRPr="00A7416E">
        <w:rPr>
          <w:rFonts w:cs="Tahoma"/>
          <w:bCs/>
          <w:color w:val="000000"/>
          <w:sz w:val="16"/>
          <w:szCs w:val="16"/>
          <w:lang w:val="da-DK"/>
        </w:rPr>
        <w:t>.</w:t>
      </w:r>
      <w:r w:rsidR="00D94695" w:rsidRPr="00A7416E">
        <w:rPr>
          <w:rFonts w:cs="Tahoma"/>
          <w:bCs/>
          <w:color w:val="000000"/>
          <w:sz w:val="16"/>
          <w:szCs w:val="16"/>
          <w:lang w:val="da-DK"/>
        </w:rPr>
        <w:t xml:space="preserve"> 1536</w:t>
      </w:r>
      <w:r w:rsidR="002E7695" w:rsidRPr="00A7416E">
        <w:rPr>
          <w:rFonts w:cs="Tahoma"/>
          <w:bCs/>
          <w:color w:val="000000"/>
          <w:sz w:val="16"/>
          <w:szCs w:val="16"/>
          <w:lang w:val="da-DK"/>
        </w:rPr>
        <w:t xml:space="preserve"> af 09/12/2019</w:t>
      </w:r>
      <w:r w:rsidR="008A0A5B" w:rsidRPr="00A7416E">
        <w:rPr>
          <w:rStyle w:val="kortnavn2"/>
          <w:rFonts w:ascii="Verdana" w:hAnsi="Verdana"/>
          <w:sz w:val="16"/>
          <w:szCs w:val="16"/>
        </w:rPr>
        <w:t>: Bekendtgørelse om miljøtilsyn.</w:t>
      </w:r>
    </w:p>
  </w:footnote>
  <w:footnote w:id="4">
    <w:p w14:paraId="3CFFA801" w14:textId="77777777" w:rsidR="009C2540" w:rsidRPr="00861127" w:rsidRDefault="009C2540" w:rsidP="009C2540">
      <w:pPr>
        <w:pStyle w:val="Fodnotetekst"/>
        <w:rPr>
          <w:sz w:val="17"/>
          <w:szCs w:val="17"/>
        </w:rPr>
      </w:pPr>
      <w:r w:rsidRPr="00A7416E">
        <w:rPr>
          <w:rStyle w:val="Fodnotehenvisning"/>
          <w:sz w:val="16"/>
          <w:szCs w:val="16"/>
        </w:rPr>
        <w:footnoteRef/>
      </w:r>
      <w:r w:rsidR="003160F2" w:rsidRPr="00A7416E">
        <w:rPr>
          <w:sz w:val="16"/>
          <w:szCs w:val="16"/>
        </w:rPr>
        <w:t xml:space="preserve"> </w:t>
      </w:r>
      <w:r w:rsidR="00D52F18" w:rsidRPr="00A7416E">
        <w:rPr>
          <w:sz w:val="16"/>
          <w:szCs w:val="16"/>
        </w:rPr>
        <w:t xml:space="preserve">BEK nr. </w:t>
      </w:r>
      <w:r w:rsidR="002E7695" w:rsidRPr="00A7416E">
        <w:rPr>
          <w:sz w:val="16"/>
          <w:szCs w:val="16"/>
          <w:lang w:val="da-DK"/>
        </w:rPr>
        <w:t xml:space="preserve">1519 </w:t>
      </w:r>
      <w:r w:rsidR="00FE5C1A" w:rsidRPr="00A7416E">
        <w:rPr>
          <w:sz w:val="16"/>
          <w:szCs w:val="16"/>
          <w:lang w:val="da-DK"/>
        </w:rPr>
        <w:t xml:space="preserve">af </w:t>
      </w:r>
      <w:r w:rsidR="00FC7C22" w:rsidRPr="00A7416E">
        <w:rPr>
          <w:sz w:val="16"/>
          <w:szCs w:val="16"/>
          <w:lang w:val="da-DK"/>
        </w:rPr>
        <w:t>29/</w:t>
      </w:r>
      <w:r w:rsidR="002E7695" w:rsidRPr="00A7416E">
        <w:rPr>
          <w:sz w:val="16"/>
          <w:szCs w:val="16"/>
          <w:lang w:val="da-DK"/>
        </w:rPr>
        <w:t>06</w:t>
      </w:r>
      <w:r w:rsidR="00FC7C22" w:rsidRPr="00A7416E">
        <w:rPr>
          <w:sz w:val="16"/>
          <w:szCs w:val="16"/>
          <w:lang w:val="da-DK"/>
        </w:rPr>
        <w:t>/</w:t>
      </w:r>
      <w:r w:rsidR="002E7695" w:rsidRPr="00A7416E">
        <w:rPr>
          <w:sz w:val="16"/>
          <w:szCs w:val="16"/>
          <w:lang w:val="da-DK"/>
        </w:rPr>
        <w:t>2021</w:t>
      </w:r>
      <w:r w:rsidRPr="00A7416E">
        <w:rPr>
          <w:sz w:val="16"/>
          <w:szCs w:val="16"/>
        </w:rPr>
        <w:t xml:space="preserve">: </w:t>
      </w:r>
      <w:r w:rsidR="002E7695" w:rsidRPr="00A7416E">
        <w:rPr>
          <w:sz w:val="16"/>
          <w:szCs w:val="16"/>
        </w:rPr>
        <w:t xml:space="preserve">Bekendtgørelse om brugerbetaling for godkendelse m.v. og tilsyn efter lov om miljøbeskyttelse og lov </w:t>
      </w:r>
      <w:r w:rsidR="002E7695" w:rsidRPr="00A7416E">
        <w:rPr>
          <w:sz w:val="16"/>
          <w:szCs w:val="16"/>
          <w:lang w:val="da-DK"/>
        </w:rPr>
        <w:t>om husdyrbrug og anvendelse af gødning m.v.</w:t>
      </w:r>
    </w:p>
  </w:footnote>
  <w:footnote w:id="5">
    <w:p w14:paraId="31BF2503" w14:textId="77777777" w:rsidR="00D36B7C" w:rsidRPr="001F463F" w:rsidRDefault="00D36B7C" w:rsidP="00D36B7C">
      <w:pPr>
        <w:pStyle w:val="Fodnotetekst"/>
        <w:rPr>
          <w:lang w:val="da-DK"/>
        </w:rPr>
      </w:pPr>
      <w:r w:rsidRPr="001F463F">
        <w:rPr>
          <w:rStyle w:val="Fodnotehenvisning"/>
          <w:sz w:val="16"/>
          <w:szCs w:val="16"/>
        </w:rPr>
        <w:footnoteRef/>
      </w:r>
      <w:r w:rsidRPr="001F463F">
        <w:rPr>
          <w:sz w:val="16"/>
          <w:szCs w:val="16"/>
        </w:rPr>
        <w:t xml:space="preserve"> </w:t>
      </w:r>
      <w:r w:rsidRPr="001F463F">
        <w:rPr>
          <w:sz w:val="16"/>
          <w:szCs w:val="16"/>
          <w:lang w:val="da-DK"/>
        </w:rPr>
        <w:t>BEK nr. 1221 af 22/11/2024: Bekendtgørelse om affaldstilsyn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F89" w14:textId="020CCA0C" w:rsidR="0055591F" w:rsidRPr="00183FA0" w:rsidRDefault="005E5C69" w:rsidP="00585753">
    <w:pPr>
      <w:pStyle w:val="Sidehoved"/>
      <w:tabs>
        <w:tab w:val="clear" w:pos="9638"/>
        <w:tab w:val="right" w:pos="9356"/>
      </w:tabs>
      <w:rPr>
        <w:szCs w:val="8"/>
      </w:rPr>
    </w:pPr>
    <w:r>
      <w:rPr>
        <w:noProof/>
        <w:lang w:val="da-DK" w:eastAsia="da-DK"/>
      </w:rPr>
      <w:t xml:space="preserve">                                                                                                         </w:t>
    </w:r>
    <w:r w:rsidR="00363F15" w:rsidRPr="000E54FB">
      <w:rPr>
        <w:noProof/>
        <w:lang w:val="da-DK" w:eastAsia="da-DK"/>
      </w:rPr>
      <w:drawing>
        <wp:inline distT="0" distB="0" distL="0" distR="0" wp14:anchorId="5AC35A56" wp14:editId="497E0183">
          <wp:extent cx="809625" cy="1009650"/>
          <wp:effectExtent l="0" t="0" r="0" b="0"/>
          <wp:docPr id="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r w:rsidR="0055591F">
      <w:tab/>
    </w:r>
    <w:r w:rsidR="0055591F">
      <w:tab/>
    </w:r>
  </w:p>
  <w:p w14:paraId="228EFE48" w14:textId="77777777" w:rsidR="0055591F" w:rsidRDefault="0055591F">
    <w:pPr>
      <w:pStyle w:val="Sidehoved"/>
      <w:tabs>
        <w:tab w:val="clear" w:pos="9638"/>
        <w:tab w:val="right" w:pos="9781"/>
      </w:tabs>
      <w:ind w:left="7513" w:hanging="7797"/>
      <w:rPr>
        <w:sz w:val="20"/>
      </w:rPr>
    </w:pPr>
  </w:p>
  <w:p w14:paraId="75DA2E89" w14:textId="77777777" w:rsidR="00721533" w:rsidRDefault="007215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DAC9" w14:textId="77777777" w:rsidR="0055591F" w:rsidRPr="00183FA0" w:rsidRDefault="0055591F" w:rsidP="00F76C8D">
    <w:pPr>
      <w:pStyle w:val="Sidehoved"/>
      <w:tabs>
        <w:tab w:val="clear" w:pos="9638"/>
        <w:tab w:val="right" w:pos="9356"/>
      </w:tabs>
      <w:rPr>
        <w:szCs w:val="8"/>
      </w:rPr>
    </w:pPr>
    <w:r>
      <w:tab/>
    </w:r>
    <w:r>
      <w:tab/>
    </w:r>
  </w:p>
  <w:p w14:paraId="580FFF2D" w14:textId="037B7E35" w:rsidR="0055591F" w:rsidRDefault="005E5C69">
    <w:pPr>
      <w:pStyle w:val="Sidehoved"/>
    </w:pPr>
    <w:r>
      <w:rPr>
        <w:noProof/>
        <w:lang w:val="da-DK" w:eastAsia="da-DK"/>
      </w:rPr>
      <w:t xml:space="preserve">                                                                                                         </w:t>
    </w:r>
    <w:r w:rsidR="00363F15" w:rsidRPr="000E54FB">
      <w:rPr>
        <w:noProof/>
        <w:lang w:val="da-DK" w:eastAsia="da-DK"/>
      </w:rPr>
      <w:drawing>
        <wp:inline distT="0" distB="0" distL="0" distR="0" wp14:anchorId="136D74C7" wp14:editId="7C19C3DA">
          <wp:extent cx="809625" cy="1009650"/>
          <wp:effectExtent l="0" t="0" r="0" b="0"/>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65C8B"/>
    <w:multiLevelType w:val="hybridMultilevel"/>
    <w:tmpl w:val="48F2D3FE"/>
    <w:lvl w:ilvl="0" w:tplc="99667266">
      <w:numFmt w:val="bullet"/>
      <w:lvlText w:val="-"/>
      <w:lvlJc w:val="left"/>
      <w:pPr>
        <w:ind w:left="574" w:hanging="360"/>
      </w:pPr>
      <w:rPr>
        <w:rFonts w:ascii="Verdana" w:eastAsia="Times New Roman" w:hAnsi="Verdana" w:cs="Arial" w:hint="default"/>
      </w:rPr>
    </w:lvl>
    <w:lvl w:ilvl="1" w:tplc="04060003" w:tentative="1">
      <w:start w:val="1"/>
      <w:numFmt w:val="bullet"/>
      <w:lvlText w:val="o"/>
      <w:lvlJc w:val="left"/>
      <w:pPr>
        <w:ind w:left="1294" w:hanging="360"/>
      </w:pPr>
      <w:rPr>
        <w:rFonts w:ascii="Courier New" w:hAnsi="Courier New" w:cs="Courier New" w:hint="default"/>
      </w:rPr>
    </w:lvl>
    <w:lvl w:ilvl="2" w:tplc="04060005" w:tentative="1">
      <w:start w:val="1"/>
      <w:numFmt w:val="bullet"/>
      <w:lvlText w:val=""/>
      <w:lvlJc w:val="left"/>
      <w:pPr>
        <w:ind w:left="2014" w:hanging="360"/>
      </w:pPr>
      <w:rPr>
        <w:rFonts w:ascii="Wingdings" w:hAnsi="Wingdings" w:hint="default"/>
      </w:rPr>
    </w:lvl>
    <w:lvl w:ilvl="3" w:tplc="04060001" w:tentative="1">
      <w:start w:val="1"/>
      <w:numFmt w:val="bullet"/>
      <w:lvlText w:val=""/>
      <w:lvlJc w:val="left"/>
      <w:pPr>
        <w:ind w:left="2734" w:hanging="360"/>
      </w:pPr>
      <w:rPr>
        <w:rFonts w:ascii="Symbol" w:hAnsi="Symbol" w:hint="default"/>
      </w:rPr>
    </w:lvl>
    <w:lvl w:ilvl="4" w:tplc="04060003" w:tentative="1">
      <w:start w:val="1"/>
      <w:numFmt w:val="bullet"/>
      <w:lvlText w:val="o"/>
      <w:lvlJc w:val="left"/>
      <w:pPr>
        <w:ind w:left="3454" w:hanging="360"/>
      </w:pPr>
      <w:rPr>
        <w:rFonts w:ascii="Courier New" w:hAnsi="Courier New" w:cs="Courier New" w:hint="default"/>
      </w:rPr>
    </w:lvl>
    <w:lvl w:ilvl="5" w:tplc="04060005" w:tentative="1">
      <w:start w:val="1"/>
      <w:numFmt w:val="bullet"/>
      <w:lvlText w:val=""/>
      <w:lvlJc w:val="left"/>
      <w:pPr>
        <w:ind w:left="4174" w:hanging="360"/>
      </w:pPr>
      <w:rPr>
        <w:rFonts w:ascii="Wingdings" w:hAnsi="Wingdings" w:hint="default"/>
      </w:rPr>
    </w:lvl>
    <w:lvl w:ilvl="6" w:tplc="04060001" w:tentative="1">
      <w:start w:val="1"/>
      <w:numFmt w:val="bullet"/>
      <w:lvlText w:val=""/>
      <w:lvlJc w:val="left"/>
      <w:pPr>
        <w:ind w:left="4894" w:hanging="360"/>
      </w:pPr>
      <w:rPr>
        <w:rFonts w:ascii="Symbol" w:hAnsi="Symbol" w:hint="default"/>
      </w:rPr>
    </w:lvl>
    <w:lvl w:ilvl="7" w:tplc="04060003" w:tentative="1">
      <w:start w:val="1"/>
      <w:numFmt w:val="bullet"/>
      <w:lvlText w:val="o"/>
      <w:lvlJc w:val="left"/>
      <w:pPr>
        <w:ind w:left="5614" w:hanging="360"/>
      </w:pPr>
      <w:rPr>
        <w:rFonts w:ascii="Courier New" w:hAnsi="Courier New" w:cs="Courier New" w:hint="default"/>
      </w:rPr>
    </w:lvl>
    <w:lvl w:ilvl="8" w:tplc="04060005" w:tentative="1">
      <w:start w:val="1"/>
      <w:numFmt w:val="bullet"/>
      <w:lvlText w:val=""/>
      <w:lvlJc w:val="left"/>
      <w:pPr>
        <w:ind w:left="6334" w:hanging="360"/>
      </w:pPr>
      <w:rPr>
        <w:rFonts w:ascii="Wingdings" w:hAnsi="Wingdings" w:hint="default"/>
      </w:rPr>
    </w:lvl>
  </w:abstractNum>
  <w:abstractNum w:abstractNumId="3" w15:restartNumberingAfterBreak="0">
    <w:nsid w:val="238C640E"/>
    <w:multiLevelType w:val="hybridMultilevel"/>
    <w:tmpl w:val="6B622C32"/>
    <w:lvl w:ilvl="0" w:tplc="96FA7770">
      <w:numFmt w:val="bullet"/>
      <w:lvlText w:val="-"/>
      <w:lvlJc w:val="left"/>
      <w:pPr>
        <w:ind w:left="927" w:hanging="360"/>
      </w:pPr>
      <w:rPr>
        <w:rFonts w:ascii="Verdana" w:eastAsia="Times New Roman" w:hAnsi="Verdana"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FD21D8"/>
    <w:multiLevelType w:val="hybridMultilevel"/>
    <w:tmpl w:val="0F7AFC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4596915">
    <w:abstractNumId w:val="1"/>
  </w:num>
  <w:num w:numId="2" w16cid:durableId="1459908964">
    <w:abstractNumId w:val="0"/>
  </w:num>
  <w:num w:numId="3" w16cid:durableId="1445691127">
    <w:abstractNumId w:val="5"/>
  </w:num>
  <w:num w:numId="4" w16cid:durableId="411706144">
    <w:abstractNumId w:val="6"/>
  </w:num>
  <w:num w:numId="5" w16cid:durableId="995573257">
    <w:abstractNumId w:val="4"/>
  </w:num>
  <w:num w:numId="6" w16cid:durableId="948969008">
    <w:abstractNumId w:val="3"/>
  </w:num>
  <w:num w:numId="7" w16cid:durableId="187919789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8E"/>
    <w:rsid w:val="000015BA"/>
    <w:rsid w:val="00001F9E"/>
    <w:rsid w:val="00011EBD"/>
    <w:rsid w:val="0001252F"/>
    <w:rsid w:val="0001426B"/>
    <w:rsid w:val="00016661"/>
    <w:rsid w:val="00020263"/>
    <w:rsid w:val="0002176B"/>
    <w:rsid w:val="00024131"/>
    <w:rsid w:val="00030848"/>
    <w:rsid w:val="00031240"/>
    <w:rsid w:val="00032369"/>
    <w:rsid w:val="00041950"/>
    <w:rsid w:val="00042912"/>
    <w:rsid w:val="00057B44"/>
    <w:rsid w:val="00057CA7"/>
    <w:rsid w:val="000615F0"/>
    <w:rsid w:val="000701E3"/>
    <w:rsid w:val="00087FA5"/>
    <w:rsid w:val="00091939"/>
    <w:rsid w:val="000B1558"/>
    <w:rsid w:val="000B41F7"/>
    <w:rsid w:val="000B6933"/>
    <w:rsid w:val="000B6D35"/>
    <w:rsid w:val="000C1D47"/>
    <w:rsid w:val="000C21CA"/>
    <w:rsid w:val="000D02B3"/>
    <w:rsid w:val="000D03FA"/>
    <w:rsid w:val="000D4004"/>
    <w:rsid w:val="000D4EA2"/>
    <w:rsid w:val="000E1F28"/>
    <w:rsid w:val="000E3ADA"/>
    <w:rsid w:val="000E488E"/>
    <w:rsid w:val="000E54FB"/>
    <w:rsid w:val="000F0369"/>
    <w:rsid w:val="000F2366"/>
    <w:rsid w:val="000F2531"/>
    <w:rsid w:val="00101D62"/>
    <w:rsid w:val="00104FBB"/>
    <w:rsid w:val="00105BD5"/>
    <w:rsid w:val="001215D7"/>
    <w:rsid w:val="00124574"/>
    <w:rsid w:val="001248E1"/>
    <w:rsid w:val="00126E54"/>
    <w:rsid w:val="001332A6"/>
    <w:rsid w:val="001459CF"/>
    <w:rsid w:val="00147DA9"/>
    <w:rsid w:val="0016107F"/>
    <w:rsid w:val="001624CE"/>
    <w:rsid w:val="00173AF0"/>
    <w:rsid w:val="00174402"/>
    <w:rsid w:val="00182961"/>
    <w:rsid w:val="00183D25"/>
    <w:rsid w:val="0018498C"/>
    <w:rsid w:val="00186FAB"/>
    <w:rsid w:val="0019031F"/>
    <w:rsid w:val="00193604"/>
    <w:rsid w:val="001976EB"/>
    <w:rsid w:val="001A2BA6"/>
    <w:rsid w:val="001A5A0A"/>
    <w:rsid w:val="001B1617"/>
    <w:rsid w:val="001B40C6"/>
    <w:rsid w:val="001B6C7F"/>
    <w:rsid w:val="001C59C6"/>
    <w:rsid w:val="001D6F3F"/>
    <w:rsid w:val="001E4B48"/>
    <w:rsid w:val="001F4003"/>
    <w:rsid w:val="001F54FC"/>
    <w:rsid w:val="001F6E38"/>
    <w:rsid w:val="00202651"/>
    <w:rsid w:val="00203C63"/>
    <w:rsid w:val="00205583"/>
    <w:rsid w:val="002056BD"/>
    <w:rsid w:val="002072C8"/>
    <w:rsid w:val="00212EC7"/>
    <w:rsid w:val="00231DDD"/>
    <w:rsid w:val="002327E0"/>
    <w:rsid w:val="002378D2"/>
    <w:rsid w:val="00244CFD"/>
    <w:rsid w:val="00251CBB"/>
    <w:rsid w:val="00252954"/>
    <w:rsid w:val="002530C2"/>
    <w:rsid w:val="002570A6"/>
    <w:rsid w:val="0026257E"/>
    <w:rsid w:val="00262784"/>
    <w:rsid w:val="00267585"/>
    <w:rsid w:val="002705F6"/>
    <w:rsid w:val="00271586"/>
    <w:rsid w:val="00271F80"/>
    <w:rsid w:val="00272AD5"/>
    <w:rsid w:val="00282704"/>
    <w:rsid w:val="00283DB6"/>
    <w:rsid w:val="00285558"/>
    <w:rsid w:val="00285D9A"/>
    <w:rsid w:val="00292C42"/>
    <w:rsid w:val="002968D6"/>
    <w:rsid w:val="002A5AD5"/>
    <w:rsid w:val="002A7524"/>
    <w:rsid w:val="002A7F09"/>
    <w:rsid w:val="002B35BD"/>
    <w:rsid w:val="002B40EA"/>
    <w:rsid w:val="002B6DE1"/>
    <w:rsid w:val="002C096C"/>
    <w:rsid w:val="002C5CE4"/>
    <w:rsid w:val="002C7BB6"/>
    <w:rsid w:val="002D02FD"/>
    <w:rsid w:val="002D1EA0"/>
    <w:rsid w:val="002D2744"/>
    <w:rsid w:val="002D521A"/>
    <w:rsid w:val="002D6C57"/>
    <w:rsid w:val="002E1899"/>
    <w:rsid w:val="002E7695"/>
    <w:rsid w:val="002F2E90"/>
    <w:rsid w:val="002F30B0"/>
    <w:rsid w:val="00300C21"/>
    <w:rsid w:val="00301BE6"/>
    <w:rsid w:val="0030584E"/>
    <w:rsid w:val="0030685B"/>
    <w:rsid w:val="003160F2"/>
    <w:rsid w:val="003169D3"/>
    <w:rsid w:val="00317B0F"/>
    <w:rsid w:val="00317FA6"/>
    <w:rsid w:val="003207EC"/>
    <w:rsid w:val="00321AC5"/>
    <w:rsid w:val="00325122"/>
    <w:rsid w:val="00325CE2"/>
    <w:rsid w:val="00330D68"/>
    <w:rsid w:val="00330E9E"/>
    <w:rsid w:val="00332B79"/>
    <w:rsid w:val="00340564"/>
    <w:rsid w:val="00341AD5"/>
    <w:rsid w:val="003472DB"/>
    <w:rsid w:val="00347316"/>
    <w:rsid w:val="0036177B"/>
    <w:rsid w:val="00363F15"/>
    <w:rsid w:val="00366FB4"/>
    <w:rsid w:val="00370736"/>
    <w:rsid w:val="00371446"/>
    <w:rsid w:val="0038112D"/>
    <w:rsid w:val="0038164A"/>
    <w:rsid w:val="0038719F"/>
    <w:rsid w:val="00391E3B"/>
    <w:rsid w:val="003B361B"/>
    <w:rsid w:val="003B3D54"/>
    <w:rsid w:val="003B47F8"/>
    <w:rsid w:val="003B48BB"/>
    <w:rsid w:val="003C0036"/>
    <w:rsid w:val="003C0E86"/>
    <w:rsid w:val="003C29C0"/>
    <w:rsid w:val="003D14AC"/>
    <w:rsid w:val="003D7856"/>
    <w:rsid w:val="003E68A7"/>
    <w:rsid w:val="00400B85"/>
    <w:rsid w:val="00404C4F"/>
    <w:rsid w:val="00410075"/>
    <w:rsid w:val="00410203"/>
    <w:rsid w:val="00411596"/>
    <w:rsid w:val="00411A6B"/>
    <w:rsid w:val="004152AD"/>
    <w:rsid w:val="00416986"/>
    <w:rsid w:val="0042160F"/>
    <w:rsid w:val="00421640"/>
    <w:rsid w:val="00423A84"/>
    <w:rsid w:val="004254C9"/>
    <w:rsid w:val="00434486"/>
    <w:rsid w:val="004376A9"/>
    <w:rsid w:val="00442427"/>
    <w:rsid w:val="0044345A"/>
    <w:rsid w:val="0044580A"/>
    <w:rsid w:val="00452446"/>
    <w:rsid w:val="00452609"/>
    <w:rsid w:val="00455D9F"/>
    <w:rsid w:val="00456824"/>
    <w:rsid w:val="004649F2"/>
    <w:rsid w:val="0046572D"/>
    <w:rsid w:val="00467AB0"/>
    <w:rsid w:val="004714CD"/>
    <w:rsid w:val="004719EA"/>
    <w:rsid w:val="00474F87"/>
    <w:rsid w:val="00477203"/>
    <w:rsid w:val="0048059F"/>
    <w:rsid w:val="0048452E"/>
    <w:rsid w:val="00486213"/>
    <w:rsid w:val="004869C1"/>
    <w:rsid w:val="0048789B"/>
    <w:rsid w:val="00492B06"/>
    <w:rsid w:val="004A28FB"/>
    <w:rsid w:val="004A3C24"/>
    <w:rsid w:val="004A6EE3"/>
    <w:rsid w:val="004B03E7"/>
    <w:rsid w:val="004B202B"/>
    <w:rsid w:val="004B2500"/>
    <w:rsid w:val="004B5D68"/>
    <w:rsid w:val="004B75EA"/>
    <w:rsid w:val="004B76A4"/>
    <w:rsid w:val="004C06CB"/>
    <w:rsid w:val="004C0EBE"/>
    <w:rsid w:val="004C689B"/>
    <w:rsid w:val="004D03CB"/>
    <w:rsid w:val="004D57C1"/>
    <w:rsid w:val="004D60BC"/>
    <w:rsid w:val="004E3603"/>
    <w:rsid w:val="004E4343"/>
    <w:rsid w:val="004E7248"/>
    <w:rsid w:val="004E7E13"/>
    <w:rsid w:val="004F73D5"/>
    <w:rsid w:val="00516DE2"/>
    <w:rsid w:val="00520220"/>
    <w:rsid w:val="00522C79"/>
    <w:rsid w:val="0052326D"/>
    <w:rsid w:val="00525A69"/>
    <w:rsid w:val="00537880"/>
    <w:rsid w:val="0054661B"/>
    <w:rsid w:val="005537B0"/>
    <w:rsid w:val="0055591F"/>
    <w:rsid w:val="0055629D"/>
    <w:rsid w:val="00561420"/>
    <w:rsid w:val="0056168A"/>
    <w:rsid w:val="00566FA1"/>
    <w:rsid w:val="00572691"/>
    <w:rsid w:val="00572C8C"/>
    <w:rsid w:val="00575C23"/>
    <w:rsid w:val="00585753"/>
    <w:rsid w:val="005948A6"/>
    <w:rsid w:val="005954B9"/>
    <w:rsid w:val="00597F32"/>
    <w:rsid w:val="005A01A3"/>
    <w:rsid w:val="005A2865"/>
    <w:rsid w:val="005A3F02"/>
    <w:rsid w:val="005B4DA4"/>
    <w:rsid w:val="005C698E"/>
    <w:rsid w:val="005D33CD"/>
    <w:rsid w:val="005D7055"/>
    <w:rsid w:val="005E290E"/>
    <w:rsid w:val="005E2EB6"/>
    <w:rsid w:val="005E5C69"/>
    <w:rsid w:val="005F45EC"/>
    <w:rsid w:val="006007DA"/>
    <w:rsid w:val="006136B3"/>
    <w:rsid w:val="00623988"/>
    <w:rsid w:val="00623E3C"/>
    <w:rsid w:val="006242D7"/>
    <w:rsid w:val="00624FE6"/>
    <w:rsid w:val="006257C7"/>
    <w:rsid w:val="006265ED"/>
    <w:rsid w:val="006326E5"/>
    <w:rsid w:val="006346C4"/>
    <w:rsid w:val="006410C7"/>
    <w:rsid w:val="0064495C"/>
    <w:rsid w:val="00645F9B"/>
    <w:rsid w:val="00646417"/>
    <w:rsid w:val="00646B19"/>
    <w:rsid w:val="00653D88"/>
    <w:rsid w:val="00655567"/>
    <w:rsid w:val="006628F4"/>
    <w:rsid w:val="00663957"/>
    <w:rsid w:val="00670C93"/>
    <w:rsid w:val="006741C7"/>
    <w:rsid w:val="00676554"/>
    <w:rsid w:val="006812E9"/>
    <w:rsid w:val="00692DD9"/>
    <w:rsid w:val="006A0A91"/>
    <w:rsid w:val="006A50F9"/>
    <w:rsid w:val="006A67D9"/>
    <w:rsid w:val="006B0ABC"/>
    <w:rsid w:val="006C12A7"/>
    <w:rsid w:val="006C153E"/>
    <w:rsid w:val="006C5655"/>
    <w:rsid w:val="006D19E7"/>
    <w:rsid w:val="006D3F3D"/>
    <w:rsid w:val="006D5C46"/>
    <w:rsid w:val="006F30F7"/>
    <w:rsid w:val="006F733E"/>
    <w:rsid w:val="00703353"/>
    <w:rsid w:val="00704241"/>
    <w:rsid w:val="00710B4B"/>
    <w:rsid w:val="00711F50"/>
    <w:rsid w:val="007213FF"/>
    <w:rsid w:val="00721533"/>
    <w:rsid w:val="00724D4C"/>
    <w:rsid w:val="00725819"/>
    <w:rsid w:val="0072789D"/>
    <w:rsid w:val="00731B39"/>
    <w:rsid w:val="00732E1D"/>
    <w:rsid w:val="00734475"/>
    <w:rsid w:val="0074611C"/>
    <w:rsid w:val="0075559E"/>
    <w:rsid w:val="00755EF0"/>
    <w:rsid w:val="00756F69"/>
    <w:rsid w:val="007603C8"/>
    <w:rsid w:val="00762B0B"/>
    <w:rsid w:val="007643F0"/>
    <w:rsid w:val="0076629F"/>
    <w:rsid w:val="00767196"/>
    <w:rsid w:val="0077266E"/>
    <w:rsid w:val="00774361"/>
    <w:rsid w:val="00777C5B"/>
    <w:rsid w:val="00781104"/>
    <w:rsid w:val="0078324A"/>
    <w:rsid w:val="00786E82"/>
    <w:rsid w:val="007930D0"/>
    <w:rsid w:val="00794554"/>
    <w:rsid w:val="0079475C"/>
    <w:rsid w:val="00797065"/>
    <w:rsid w:val="007B365C"/>
    <w:rsid w:val="007B5941"/>
    <w:rsid w:val="007B7125"/>
    <w:rsid w:val="007C346C"/>
    <w:rsid w:val="007D630F"/>
    <w:rsid w:val="007D784D"/>
    <w:rsid w:val="007E4239"/>
    <w:rsid w:val="007E7817"/>
    <w:rsid w:val="007F75B5"/>
    <w:rsid w:val="007F7BB6"/>
    <w:rsid w:val="008006A2"/>
    <w:rsid w:val="0080210A"/>
    <w:rsid w:val="0080501C"/>
    <w:rsid w:val="0080649D"/>
    <w:rsid w:val="00806E35"/>
    <w:rsid w:val="00812571"/>
    <w:rsid w:val="00817629"/>
    <w:rsid w:val="00821C36"/>
    <w:rsid w:val="00825A5C"/>
    <w:rsid w:val="00831714"/>
    <w:rsid w:val="00831EBC"/>
    <w:rsid w:val="00835078"/>
    <w:rsid w:val="0084054F"/>
    <w:rsid w:val="008530E5"/>
    <w:rsid w:val="008532D7"/>
    <w:rsid w:val="008535E0"/>
    <w:rsid w:val="00853DE1"/>
    <w:rsid w:val="00854C18"/>
    <w:rsid w:val="008571B1"/>
    <w:rsid w:val="00862357"/>
    <w:rsid w:val="008660BF"/>
    <w:rsid w:val="00867772"/>
    <w:rsid w:val="00871778"/>
    <w:rsid w:val="00896618"/>
    <w:rsid w:val="008A0A5B"/>
    <w:rsid w:val="008A2269"/>
    <w:rsid w:val="008A7E17"/>
    <w:rsid w:val="008B1024"/>
    <w:rsid w:val="008B14B6"/>
    <w:rsid w:val="008B7999"/>
    <w:rsid w:val="008D1924"/>
    <w:rsid w:val="008D196B"/>
    <w:rsid w:val="008D4010"/>
    <w:rsid w:val="008D401D"/>
    <w:rsid w:val="008D74E7"/>
    <w:rsid w:val="008E14B3"/>
    <w:rsid w:val="008E4E00"/>
    <w:rsid w:val="008E53EB"/>
    <w:rsid w:val="008F1EEA"/>
    <w:rsid w:val="008F3C53"/>
    <w:rsid w:val="008F4F6C"/>
    <w:rsid w:val="008F6AA6"/>
    <w:rsid w:val="00903867"/>
    <w:rsid w:val="00906FD2"/>
    <w:rsid w:val="009114C3"/>
    <w:rsid w:val="00917D0C"/>
    <w:rsid w:val="00922989"/>
    <w:rsid w:val="00925850"/>
    <w:rsid w:val="009278AC"/>
    <w:rsid w:val="00932898"/>
    <w:rsid w:val="00944734"/>
    <w:rsid w:val="0094573D"/>
    <w:rsid w:val="009469B8"/>
    <w:rsid w:val="0095316D"/>
    <w:rsid w:val="00953AFB"/>
    <w:rsid w:val="009541D1"/>
    <w:rsid w:val="00955B08"/>
    <w:rsid w:val="009629CE"/>
    <w:rsid w:val="009709FB"/>
    <w:rsid w:val="00971ACA"/>
    <w:rsid w:val="009841C3"/>
    <w:rsid w:val="009858D5"/>
    <w:rsid w:val="00991DB2"/>
    <w:rsid w:val="009921E5"/>
    <w:rsid w:val="0099615D"/>
    <w:rsid w:val="0099758A"/>
    <w:rsid w:val="009A0AD0"/>
    <w:rsid w:val="009A3865"/>
    <w:rsid w:val="009A7667"/>
    <w:rsid w:val="009B0B70"/>
    <w:rsid w:val="009C2540"/>
    <w:rsid w:val="009C472A"/>
    <w:rsid w:val="009D6FAE"/>
    <w:rsid w:val="009D7DC5"/>
    <w:rsid w:val="009E309C"/>
    <w:rsid w:val="009E3FBA"/>
    <w:rsid w:val="009E725A"/>
    <w:rsid w:val="009F7988"/>
    <w:rsid w:val="009F7B93"/>
    <w:rsid w:val="00A00EFA"/>
    <w:rsid w:val="00A03382"/>
    <w:rsid w:val="00A04CD0"/>
    <w:rsid w:val="00A14138"/>
    <w:rsid w:val="00A2388D"/>
    <w:rsid w:val="00A249C9"/>
    <w:rsid w:val="00A33086"/>
    <w:rsid w:val="00A45D80"/>
    <w:rsid w:val="00A47715"/>
    <w:rsid w:val="00A516A4"/>
    <w:rsid w:val="00A63DAF"/>
    <w:rsid w:val="00A63F56"/>
    <w:rsid w:val="00A675C4"/>
    <w:rsid w:val="00A7416E"/>
    <w:rsid w:val="00A77E4A"/>
    <w:rsid w:val="00A84DAF"/>
    <w:rsid w:val="00A95C35"/>
    <w:rsid w:val="00A97013"/>
    <w:rsid w:val="00A97339"/>
    <w:rsid w:val="00AA6D12"/>
    <w:rsid w:val="00AB5C0C"/>
    <w:rsid w:val="00AB7EBD"/>
    <w:rsid w:val="00AC0158"/>
    <w:rsid w:val="00AC14C5"/>
    <w:rsid w:val="00AC6FB8"/>
    <w:rsid w:val="00AD1476"/>
    <w:rsid w:val="00AF1110"/>
    <w:rsid w:val="00AF150E"/>
    <w:rsid w:val="00AF51E6"/>
    <w:rsid w:val="00B10187"/>
    <w:rsid w:val="00B15F8A"/>
    <w:rsid w:val="00B174DE"/>
    <w:rsid w:val="00B2131B"/>
    <w:rsid w:val="00B25250"/>
    <w:rsid w:val="00B2727C"/>
    <w:rsid w:val="00B30B3E"/>
    <w:rsid w:val="00B4293D"/>
    <w:rsid w:val="00B45729"/>
    <w:rsid w:val="00B5122B"/>
    <w:rsid w:val="00B57B71"/>
    <w:rsid w:val="00B64029"/>
    <w:rsid w:val="00B67520"/>
    <w:rsid w:val="00B73EE9"/>
    <w:rsid w:val="00B80862"/>
    <w:rsid w:val="00B81056"/>
    <w:rsid w:val="00B84F64"/>
    <w:rsid w:val="00B9032F"/>
    <w:rsid w:val="00B91363"/>
    <w:rsid w:val="00B942BC"/>
    <w:rsid w:val="00BA00F5"/>
    <w:rsid w:val="00BB394F"/>
    <w:rsid w:val="00BB43C4"/>
    <w:rsid w:val="00BB7B2D"/>
    <w:rsid w:val="00BC2D69"/>
    <w:rsid w:val="00BC306A"/>
    <w:rsid w:val="00BD316B"/>
    <w:rsid w:val="00BD4E33"/>
    <w:rsid w:val="00BD531A"/>
    <w:rsid w:val="00BE303D"/>
    <w:rsid w:val="00BF0876"/>
    <w:rsid w:val="00BF1823"/>
    <w:rsid w:val="00BF45AC"/>
    <w:rsid w:val="00BF78AE"/>
    <w:rsid w:val="00C00398"/>
    <w:rsid w:val="00C014A8"/>
    <w:rsid w:val="00C037A1"/>
    <w:rsid w:val="00C03B01"/>
    <w:rsid w:val="00C03E26"/>
    <w:rsid w:val="00C0402E"/>
    <w:rsid w:val="00C20D50"/>
    <w:rsid w:val="00C44361"/>
    <w:rsid w:val="00C63082"/>
    <w:rsid w:val="00C64D8B"/>
    <w:rsid w:val="00C64E46"/>
    <w:rsid w:val="00C74217"/>
    <w:rsid w:val="00C75951"/>
    <w:rsid w:val="00C76E10"/>
    <w:rsid w:val="00C80311"/>
    <w:rsid w:val="00C845F7"/>
    <w:rsid w:val="00C902E4"/>
    <w:rsid w:val="00C914D8"/>
    <w:rsid w:val="00CA28F0"/>
    <w:rsid w:val="00CA395D"/>
    <w:rsid w:val="00CB06BF"/>
    <w:rsid w:val="00CB27B4"/>
    <w:rsid w:val="00CB3813"/>
    <w:rsid w:val="00CB7BF5"/>
    <w:rsid w:val="00CC2DB0"/>
    <w:rsid w:val="00CC33C4"/>
    <w:rsid w:val="00CD42C8"/>
    <w:rsid w:val="00CD5551"/>
    <w:rsid w:val="00CD6BA3"/>
    <w:rsid w:val="00CE15C3"/>
    <w:rsid w:val="00CE614F"/>
    <w:rsid w:val="00CE61E4"/>
    <w:rsid w:val="00CE71CB"/>
    <w:rsid w:val="00CE7D8A"/>
    <w:rsid w:val="00CF3F00"/>
    <w:rsid w:val="00CF706B"/>
    <w:rsid w:val="00D00814"/>
    <w:rsid w:val="00D022BD"/>
    <w:rsid w:val="00D026AD"/>
    <w:rsid w:val="00D02C45"/>
    <w:rsid w:val="00D02E0A"/>
    <w:rsid w:val="00D05B37"/>
    <w:rsid w:val="00D10723"/>
    <w:rsid w:val="00D10A49"/>
    <w:rsid w:val="00D12B6A"/>
    <w:rsid w:val="00D156ED"/>
    <w:rsid w:val="00D23114"/>
    <w:rsid w:val="00D24415"/>
    <w:rsid w:val="00D3067C"/>
    <w:rsid w:val="00D32B42"/>
    <w:rsid w:val="00D32DAF"/>
    <w:rsid w:val="00D34AA6"/>
    <w:rsid w:val="00D36B7C"/>
    <w:rsid w:val="00D36F66"/>
    <w:rsid w:val="00D37B9F"/>
    <w:rsid w:val="00D44C70"/>
    <w:rsid w:val="00D45062"/>
    <w:rsid w:val="00D45BB1"/>
    <w:rsid w:val="00D520CF"/>
    <w:rsid w:val="00D52F18"/>
    <w:rsid w:val="00D54751"/>
    <w:rsid w:val="00D5673C"/>
    <w:rsid w:val="00D5676A"/>
    <w:rsid w:val="00D57004"/>
    <w:rsid w:val="00D60406"/>
    <w:rsid w:val="00D60B42"/>
    <w:rsid w:val="00D62CFF"/>
    <w:rsid w:val="00D62E0F"/>
    <w:rsid w:val="00D64190"/>
    <w:rsid w:val="00D719EC"/>
    <w:rsid w:val="00D72704"/>
    <w:rsid w:val="00D75662"/>
    <w:rsid w:val="00D76BE0"/>
    <w:rsid w:val="00D771D8"/>
    <w:rsid w:val="00D77A11"/>
    <w:rsid w:val="00D821F7"/>
    <w:rsid w:val="00D83FCB"/>
    <w:rsid w:val="00D86F1F"/>
    <w:rsid w:val="00D91B27"/>
    <w:rsid w:val="00D92F91"/>
    <w:rsid w:val="00D94695"/>
    <w:rsid w:val="00DB01F5"/>
    <w:rsid w:val="00DB0B0B"/>
    <w:rsid w:val="00DB7491"/>
    <w:rsid w:val="00DC007C"/>
    <w:rsid w:val="00DC2213"/>
    <w:rsid w:val="00DD62DA"/>
    <w:rsid w:val="00DE0AA5"/>
    <w:rsid w:val="00DE49B9"/>
    <w:rsid w:val="00DF25D8"/>
    <w:rsid w:val="00DF4468"/>
    <w:rsid w:val="00DF5F73"/>
    <w:rsid w:val="00E03D9D"/>
    <w:rsid w:val="00E0787A"/>
    <w:rsid w:val="00E17074"/>
    <w:rsid w:val="00E21744"/>
    <w:rsid w:val="00E23D13"/>
    <w:rsid w:val="00E32EB0"/>
    <w:rsid w:val="00E3307A"/>
    <w:rsid w:val="00E402E3"/>
    <w:rsid w:val="00E40ABC"/>
    <w:rsid w:val="00E41DFA"/>
    <w:rsid w:val="00E5126F"/>
    <w:rsid w:val="00E5322F"/>
    <w:rsid w:val="00E53E96"/>
    <w:rsid w:val="00E65A0E"/>
    <w:rsid w:val="00E66010"/>
    <w:rsid w:val="00E671AA"/>
    <w:rsid w:val="00E70A8E"/>
    <w:rsid w:val="00E71027"/>
    <w:rsid w:val="00E736E6"/>
    <w:rsid w:val="00E77E79"/>
    <w:rsid w:val="00E841F7"/>
    <w:rsid w:val="00E8640C"/>
    <w:rsid w:val="00E8644D"/>
    <w:rsid w:val="00E922E0"/>
    <w:rsid w:val="00E923A2"/>
    <w:rsid w:val="00E92A5D"/>
    <w:rsid w:val="00EA04D3"/>
    <w:rsid w:val="00EA0760"/>
    <w:rsid w:val="00EA20C0"/>
    <w:rsid w:val="00EA344A"/>
    <w:rsid w:val="00EA5585"/>
    <w:rsid w:val="00EA5B29"/>
    <w:rsid w:val="00EB3D2A"/>
    <w:rsid w:val="00EB460E"/>
    <w:rsid w:val="00EB7C80"/>
    <w:rsid w:val="00EC0D0A"/>
    <w:rsid w:val="00EC3A0B"/>
    <w:rsid w:val="00ED13D5"/>
    <w:rsid w:val="00EE2C12"/>
    <w:rsid w:val="00EE3321"/>
    <w:rsid w:val="00EF2D40"/>
    <w:rsid w:val="00EF63AB"/>
    <w:rsid w:val="00F00848"/>
    <w:rsid w:val="00F02A8D"/>
    <w:rsid w:val="00F02B9C"/>
    <w:rsid w:val="00F04C97"/>
    <w:rsid w:val="00F078AB"/>
    <w:rsid w:val="00F138B6"/>
    <w:rsid w:val="00F269A6"/>
    <w:rsid w:val="00F33238"/>
    <w:rsid w:val="00F346B8"/>
    <w:rsid w:val="00F45868"/>
    <w:rsid w:val="00F46E40"/>
    <w:rsid w:val="00F46F4B"/>
    <w:rsid w:val="00F539C8"/>
    <w:rsid w:val="00F54148"/>
    <w:rsid w:val="00F56148"/>
    <w:rsid w:val="00F573BB"/>
    <w:rsid w:val="00F63137"/>
    <w:rsid w:val="00F63521"/>
    <w:rsid w:val="00F66E03"/>
    <w:rsid w:val="00F73DDD"/>
    <w:rsid w:val="00F74D54"/>
    <w:rsid w:val="00F76C8D"/>
    <w:rsid w:val="00F80399"/>
    <w:rsid w:val="00F8053A"/>
    <w:rsid w:val="00F8181F"/>
    <w:rsid w:val="00F84D89"/>
    <w:rsid w:val="00F86904"/>
    <w:rsid w:val="00F91BBD"/>
    <w:rsid w:val="00F94542"/>
    <w:rsid w:val="00F94D27"/>
    <w:rsid w:val="00FB2400"/>
    <w:rsid w:val="00FB34D9"/>
    <w:rsid w:val="00FB3C37"/>
    <w:rsid w:val="00FB7026"/>
    <w:rsid w:val="00FB7E33"/>
    <w:rsid w:val="00FC0562"/>
    <w:rsid w:val="00FC0D90"/>
    <w:rsid w:val="00FC31AC"/>
    <w:rsid w:val="00FC56D2"/>
    <w:rsid w:val="00FC7C22"/>
    <w:rsid w:val="00FD0346"/>
    <w:rsid w:val="00FD08E6"/>
    <w:rsid w:val="00FE0791"/>
    <w:rsid w:val="00FE1F3C"/>
    <w:rsid w:val="00FE31A5"/>
    <w:rsid w:val="00FE5C1A"/>
    <w:rsid w:val="00FE60D3"/>
    <w:rsid w:val="00FE751F"/>
    <w:rsid w:val="00FF035B"/>
    <w:rsid w:val="00FF10BF"/>
    <w:rsid w:val="00FF3D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C84B93F"/>
  <w15:chartTrackingRefBased/>
  <w15:docId w15:val="{C6691CD6-AF81-4C2A-B2DE-44044A7D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E54"/>
    <w:pPr>
      <w:ind w:left="567"/>
      <w:jc w:val="both"/>
    </w:pPr>
    <w:rPr>
      <w:rFonts w:ascii="Verdana" w:hAnsi="Verdana"/>
      <w:sz w:val="19"/>
      <w:lang w:eastAsia="en-US"/>
    </w:rPr>
  </w:style>
  <w:style w:type="paragraph" w:styleId="Overskrift1">
    <w:name w:val="heading 1"/>
    <w:basedOn w:val="Normal"/>
    <w:next w:val="Normal"/>
    <w:qFormat/>
    <w:rsid w:val="00271586"/>
    <w:pPr>
      <w:spacing w:line="280" w:lineRule="atLeast"/>
      <w:ind w:left="851" w:hanging="851"/>
      <w:jc w:val="center"/>
      <w:outlineLvl w:val="0"/>
    </w:pPr>
    <w:rPr>
      <w:rFonts w:cs="Tahoma"/>
      <w:sz w:val="40"/>
      <w:szCs w:val="40"/>
    </w:rPr>
  </w:style>
  <w:style w:type="paragraph" w:styleId="Overskrift2">
    <w:name w:val="heading 2"/>
    <w:basedOn w:val="Overskrift1"/>
    <w:next w:val="Normal"/>
    <w:qFormat/>
    <w:rsid w:val="00721533"/>
    <w:pPr>
      <w:ind w:left="0" w:firstLine="0"/>
      <w:jc w:val="both"/>
      <w:outlineLvl w:val="1"/>
    </w:pPr>
    <w:rPr>
      <w:sz w:val="32"/>
      <w:szCs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link w:val="SidehovedTegn"/>
    <w:uiPriority w:val="99"/>
    <w:pPr>
      <w:tabs>
        <w:tab w:val="center" w:pos="4819"/>
        <w:tab w:val="right" w:pos="9638"/>
      </w:tabs>
    </w:pPr>
    <w:rPr>
      <w:lang w:val="x-none"/>
    </w:r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character" w:customStyle="1" w:styleId="SidehovedTegn">
    <w:name w:val="Sidehoved Tegn"/>
    <w:link w:val="Sidehoved"/>
    <w:uiPriority w:val="99"/>
    <w:rsid w:val="00F76C8D"/>
    <w:rPr>
      <w:sz w:val="24"/>
      <w:lang w:eastAsia="en-US"/>
    </w:rPr>
  </w:style>
  <w:style w:type="paragraph" w:styleId="Markeringsbobletekst">
    <w:name w:val="Balloon Text"/>
    <w:basedOn w:val="Normal"/>
    <w:link w:val="MarkeringsbobletekstTegn"/>
    <w:rsid w:val="00F76C8D"/>
    <w:rPr>
      <w:rFonts w:ascii="Tahoma" w:hAnsi="Tahoma"/>
      <w:sz w:val="16"/>
      <w:szCs w:val="16"/>
      <w:lang w:val="x-none"/>
    </w:rPr>
  </w:style>
  <w:style w:type="character" w:customStyle="1" w:styleId="MarkeringsbobletekstTegn">
    <w:name w:val="Markeringsbobletekst Tegn"/>
    <w:link w:val="Markeringsbobletekst"/>
    <w:rsid w:val="00F76C8D"/>
    <w:rPr>
      <w:rFonts w:ascii="Tahoma" w:hAnsi="Tahoma" w:cs="Tahoma"/>
      <w:sz w:val="16"/>
      <w:szCs w:val="16"/>
      <w:lang w:eastAsia="en-US"/>
    </w:rPr>
  </w:style>
  <w:style w:type="paragraph" w:styleId="Fodnotetekst">
    <w:name w:val="footnote text"/>
    <w:basedOn w:val="Normal"/>
    <w:link w:val="FodnotetekstTegn"/>
    <w:uiPriority w:val="99"/>
    <w:rsid w:val="00F76C8D"/>
    <w:pPr>
      <w:ind w:left="0"/>
      <w:jc w:val="left"/>
    </w:pPr>
    <w:rPr>
      <w:sz w:val="20"/>
      <w:lang w:val="x-none"/>
    </w:rPr>
  </w:style>
  <w:style w:type="character" w:customStyle="1" w:styleId="FodnotetekstTegn">
    <w:name w:val="Fodnotetekst Tegn"/>
    <w:link w:val="Fodnotetekst"/>
    <w:uiPriority w:val="99"/>
    <w:rsid w:val="00F76C8D"/>
    <w:rPr>
      <w:lang w:eastAsia="en-US"/>
    </w:rPr>
  </w:style>
  <w:style w:type="character" w:styleId="Fodnotehenvisning">
    <w:name w:val="footnote reference"/>
    <w:uiPriority w:val="99"/>
    <w:rsid w:val="00F76C8D"/>
    <w:rPr>
      <w:vertAlign w:val="superscript"/>
    </w:rPr>
  </w:style>
  <w:style w:type="character" w:styleId="Fremhv">
    <w:name w:val="Emphasis"/>
    <w:qFormat/>
    <w:rsid w:val="005537B0"/>
  </w:style>
  <w:style w:type="paragraph" w:customStyle="1" w:styleId="Lille">
    <w:name w:val="Lille"/>
    <w:basedOn w:val="Normal"/>
    <w:uiPriority w:val="99"/>
    <w:rsid w:val="000E54FB"/>
    <w:pPr>
      <w:spacing w:line="240" w:lineRule="atLeast"/>
      <w:ind w:left="0"/>
      <w:jc w:val="left"/>
    </w:pPr>
    <w:rPr>
      <w:rFonts w:cs="Verdana"/>
      <w:sz w:val="15"/>
      <w:szCs w:val="15"/>
    </w:rPr>
  </w:style>
  <w:style w:type="character" w:customStyle="1" w:styleId="kortnavn2">
    <w:name w:val="kortnavn2"/>
    <w:rsid w:val="000E54FB"/>
    <w:rPr>
      <w:rFonts w:ascii="Tahoma" w:hAnsi="Tahoma" w:cs="Tahoma" w:hint="default"/>
      <w:color w:val="000000"/>
      <w:sz w:val="24"/>
      <w:szCs w:val="24"/>
    </w:rPr>
  </w:style>
  <w:style w:type="table" w:styleId="Tabel-Gitter">
    <w:name w:val="Table Grid"/>
    <w:basedOn w:val="Tabel-Normal"/>
    <w:uiPriority w:val="39"/>
    <w:rsid w:val="00325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uiPriority w:val="99"/>
    <w:semiHidden/>
    <w:unhideWhenUsed/>
    <w:rsid w:val="00011EBD"/>
    <w:rPr>
      <w:color w:val="605E5C"/>
      <w:shd w:val="clear" w:color="auto" w:fill="E1DFDD"/>
    </w:rPr>
  </w:style>
  <w:style w:type="paragraph" w:styleId="Listeafsnit">
    <w:name w:val="List Paragraph"/>
    <w:basedOn w:val="Normal"/>
    <w:uiPriority w:val="34"/>
    <w:qFormat/>
    <w:rsid w:val="007E7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57">
      <w:bodyDiv w:val="1"/>
      <w:marLeft w:val="0"/>
      <w:marRight w:val="0"/>
      <w:marTop w:val="0"/>
      <w:marBottom w:val="0"/>
      <w:divBdr>
        <w:top w:val="none" w:sz="0" w:space="0" w:color="auto"/>
        <w:left w:val="none" w:sz="0" w:space="0" w:color="auto"/>
        <w:bottom w:val="none" w:sz="0" w:space="0" w:color="auto"/>
        <w:right w:val="none" w:sz="0" w:space="0" w:color="auto"/>
      </w:divBdr>
    </w:div>
    <w:div w:id="15942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knik@slagelse.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2923-8A6B-40CD-ABF7-210046C2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Tilsynsrapport.dot</Template>
  <TotalTime>93</TotalTime>
  <Pages>9</Pages>
  <Words>1286</Words>
  <Characters>8878</Characters>
  <Application>Microsoft Office Word</Application>
  <DocSecurity>0</DocSecurity>
  <Lines>591</Lines>
  <Paragraphs>350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9814</CharactersWithSpaces>
  <SharedDoc>false</SharedDoc>
  <HLinks>
    <vt:vector size="6" baseType="variant">
      <vt:variant>
        <vt:i4>3276800</vt:i4>
      </vt:variant>
      <vt:variant>
        <vt:i4>0</vt:i4>
      </vt:variant>
      <vt:variant>
        <vt:i4>0</vt:i4>
      </vt:variant>
      <vt:variant>
        <vt:i4>5</vt:i4>
      </vt:variant>
      <vt:variant>
        <vt:lpwstr>mailto:teknik@slagelse.dk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Sanne Lund Kolenda</dc:creator>
  <cp:keywords/>
  <cp:lastModifiedBy>Simon Petersen</cp:lastModifiedBy>
  <cp:revision>8</cp:revision>
  <cp:lastPrinted>2003-10-27T12:43:00Z</cp:lastPrinted>
  <dcterms:created xsi:type="dcterms:W3CDTF">2025-04-07T06:19:00Z</dcterms:created>
  <dcterms:modified xsi:type="dcterms:W3CDTF">2025-06-03T10:47:00Z</dcterms:modified>
</cp:coreProperties>
</file>