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40" w:type="dxa"/>
        <w:tblLayout w:type="fixed"/>
        <w:tblCellMar>
          <w:right w:w="0" w:type="dxa"/>
        </w:tblCellMar>
        <w:tblLook w:val="01E0" w:firstRow="1" w:lastRow="1" w:firstColumn="1" w:lastColumn="1" w:noHBand="0" w:noVBand="0"/>
      </w:tblPr>
      <w:tblGrid>
        <w:gridCol w:w="6834"/>
        <w:gridCol w:w="3306"/>
      </w:tblGrid>
      <w:tr w:rsidR="00D42EF4">
        <w:trPr>
          <w:cantSplit/>
          <w:trHeight w:hRule="exact" w:val="567"/>
        </w:trPr>
        <w:tc>
          <w:tcPr>
            <w:tcW w:w="6834" w:type="dxa"/>
            <w:vMerge w:val="restart"/>
          </w:tcPr>
          <w:p w:rsidR="00D42EF4" w:rsidRDefault="00D42EF4">
            <w:pPr>
              <w:jc w:val="right"/>
            </w:pPr>
            <w:bookmarkStart w:id="0" w:name="_GoBack"/>
            <w:bookmarkEnd w:id="0"/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6" type="#_x0000_t75" style="width:32.25pt;height:34.5pt">
                  <v:imagedata r:id="rId7" o:title="Logo"/>
                </v:shape>
              </w:pict>
            </w:r>
          </w:p>
          <w:p w:rsidR="00D42EF4" w:rsidRDefault="00D42EF4"/>
          <w:p w:rsidR="00D42EF4" w:rsidRDefault="00D42EF4"/>
          <w:p w:rsidR="00D42EF4" w:rsidRDefault="00D42EF4"/>
          <w:p w:rsidR="00D42EF4" w:rsidRDefault="00D42EF4"/>
          <w:p w:rsidR="00D42EF4" w:rsidRDefault="00BD5BA6">
            <w:bookmarkStart w:id="1" w:name="navn"/>
            <w:bookmarkEnd w:id="1"/>
            <w:r>
              <w:t>Hans Kristian Kristiansen</w:t>
            </w:r>
          </w:p>
          <w:p w:rsidR="00D42EF4" w:rsidRDefault="00BD5BA6">
            <w:bookmarkStart w:id="2" w:name="adresse"/>
            <w:bookmarkEnd w:id="2"/>
            <w:r>
              <w:t>Brædstrupvej 13</w:t>
            </w:r>
          </w:p>
          <w:p w:rsidR="00D42EF4" w:rsidRDefault="00BD5BA6">
            <w:bookmarkStart w:id="3" w:name="postnr"/>
            <w:bookmarkEnd w:id="3"/>
            <w:r>
              <w:t>7160</w:t>
            </w:r>
            <w:r w:rsidR="00D42EF4">
              <w:t xml:space="preserve"> </w:t>
            </w:r>
            <w:bookmarkStart w:id="4" w:name="postdist"/>
            <w:bookmarkEnd w:id="4"/>
            <w:r>
              <w:t>Tørring</w:t>
            </w:r>
          </w:p>
          <w:p w:rsidR="00D42EF4" w:rsidRDefault="00D42EF4"/>
          <w:p w:rsidR="00D42EF4" w:rsidRDefault="00D42EF4">
            <w:bookmarkStart w:id="5" w:name="att"/>
            <w:bookmarkEnd w:id="5"/>
          </w:p>
          <w:p w:rsidR="00D42EF4" w:rsidRDefault="00D42EF4">
            <w:pPr>
              <w:jc w:val="right"/>
            </w:pPr>
          </w:p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</w:rPr>
            </w:pPr>
            <w:r>
              <w:rPr>
                <w:bCs/>
              </w:rPr>
              <w:pict>
                <v:shape id="_x0000_i1025" type="#_x0000_t75" style="width:83.25pt;height:16.5pt">
                  <v:imagedata r:id="rId8" o:title="Logotext"/>
                </v:shape>
              </w:pict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Natur &amp; Miljø</w:t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Tjørnevej 6</w:t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7171 Uldum</w:t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Tlf.: 7975 5000</w:t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rStyle w:val="Hyperlink"/>
                <w:sz w:val="16"/>
                <w:szCs w:val="16"/>
              </w:rPr>
            </w:pPr>
            <w:r>
              <w:rPr>
                <w:rStyle w:val="Hyperlink"/>
                <w:sz w:val="16"/>
                <w:szCs w:val="16"/>
              </w:rPr>
              <w:t>www.hedensted.dk</w:t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  <w:sz w:val="16"/>
                <w:szCs w:val="16"/>
              </w:rPr>
            </w:pP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BD5BA6">
            <w:pPr>
              <w:rPr>
                <w:bCs/>
                <w:sz w:val="16"/>
                <w:szCs w:val="16"/>
              </w:rPr>
            </w:pPr>
            <w:bookmarkStart w:id="6" w:name="sagsbeh_navn"/>
            <w:bookmarkEnd w:id="6"/>
            <w:r>
              <w:rPr>
                <w:bCs/>
                <w:sz w:val="16"/>
                <w:szCs w:val="16"/>
              </w:rPr>
              <w:t>Annette Pihl Pedersen</w:t>
            </w:r>
          </w:p>
        </w:tc>
      </w:tr>
      <w:tr w:rsidR="00D42EF4">
        <w:trPr>
          <w:cantSplit/>
          <w:trHeight w:val="1350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Direkte nr.: </w:t>
            </w:r>
            <w:bookmarkStart w:id="7" w:name="tlf"/>
            <w:bookmarkEnd w:id="7"/>
            <w:r w:rsidR="00BD5BA6">
              <w:rPr>
                <w:sz w:val="16"/>
                <w:szCs w:val="16"/>
              </w:rPr>
              <w:t>79755678</w:t>
            </w:r>
          </w:p>
          <w:p w:rsidR="00D42EF4" w:rsidRDefault="00D42EF4">
            <w:pPr>
              <w:rPr>
                <w:sz w:val="2"/>
                <w:szCs w:val="2"/>
              </w:rPr>
            </w:pPr>
          </w:p>
          <w:p w:rsidR="00D42EF4" w:rsidRDefault="00BD5BA6">
            <w:pPr>
              <w:rPr>
                <w:rStyle w:val="Hyperlink"/>
                <w:sz w:val="16"/>
                <w:szCs w:val="16"/>
              </w:rPr>
            </w:pPr>
            <w:bookmarkStart w:id="8" w:name="email"/>
            <w:bookmarkEnd w:id="8"/>
            <w:r>
              <w:rPr>
                <w:rStyle w:val="Hyperlink"/>
                <w:sz w:val="16"/>
                <w:szCs w:val="16"/>
              </w:rPr>
              <w:t>Annette.P.Pedersen@Hedensted.dk</w:t>
            </w:r>
          </w:p>
          <w:p w:rsidR="00D42EF4" w:rsidRDefault="00D42EF4">
            <w:pPr>
              <w:rPr>
                <w:sz w:val="16"/>
                <w:szCs w:val="16"/>
              </w:rPr>
            </w:pPr>
          </w:p>
          <w:p w:rsidR="00D42EF4" w:rsidRDefault="00D42EF4">
            <w:pPr>
              <w:rPr>
                <w:color w:val="FF0000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Lok.id.: </w:t>
            </w:r>
            <w:bookmarkStart w:id="9" w:name="lokid"/>
            <w:bookmarkEnd w:id="9"/>
            <w:r w:rsidR="00BD5BA6">
              <w:rPr>
                <w:sz w:val="16"/>
                <w:szCs w:val="16"/>
              </w:rPr>
              <w:t>627-L01-000054</w:t>
            </w:r>
          </w:p>
          <w:p w:rsidR="00D42EF4" w:rsidRDefault="00D42EF4">
            <w:pPr>
              <w:rPr>
                <w:color w:val="FF0000"/>
              </w:rPr>
            </w:pPr>
            <w:r>
              <w:rPr>
                <w:sz w:val="16"/>
                <w:szCs w:val="16"/>
              </w:rPr>
              <w:t xml:space="preserve">Sagsnr.: </w:t>
            </w:r>
            <w:bookmarkStart w:id="10" w:name="esdh_sagsnr"/>
            <w:bookmarkEnd w:id="10"/>
            <w:r w:rsidR="00BD5BA6">
              <w:rPr>
                <w:sz w:val="16"/>
                <w:szCs w:val="16"/>
              </w:rPr>
              <w:t>09.02.00-K08-78-16</w:t>
            </w:r>
          </w:p>
          <w:p w:rsidR="00D42EF4" w:rsidRDefault="00D42EF4">
            <w:pPr>
              <w:rPr>
                <w:color w:val="FF0000"/>
              </w:rPr>
            </w:pPr>
          </w:p>
        </w:tc>
      </w:tr>
      <w:tr w:rsidR="00D42EF4">
        <w:trPr>
          <w:cantSplit/>
          <w:trHeight w:val="574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 w:rsidP="003A1E02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Dato: </w:t>
            </w:r>
            <w:bookmarkStart w:id="11" w:name="regdato"/>
            <w:bookmarkStart w:id="12" w:name="dok_dato"/>
            <w:bookmarkEnd w:id="11"/>
            <w:bookmarkEnd w:id="12"/>
            <w:r w:rsidR="00A231EE">
              <w:rPr>
                <w:bCs/>
                <w:sz w:val="16"/>
                <w:szCs w:val="16"/>
              </w:rPr>
              <w:t>21</w:t>
            </w:r>
            <w:r w:rsidR="00BD5BA6">
              <w:rPr>
                <w:bCs/>
                <w:sz w:val="16"/>
                <w:szCs w:val="16"/>
              </w:rPr>
              <w:t>. juni 2016</w:t>
            </w:r>
          </w:p>
        </w:tc>
      </w:tr>
    </w:tbl>
    <w:p w:rsidR="00D42EF4" w:rsidRDefault="00D42EF4"/>
    <w:p w:rsidR="00D42EF4" w:rsidRDefault="003A1E02">
      <w:pPr>
        <w:pStyle w:val="Overskrift2"/>
      </w:pPr>
      <w:bookmarkStart w:id="13" w:name="kommentar"/>
      <w:bookmarkEnd w:id="13"/>
      <w:r>
        <w:t>O</w:t>
      </w:r>
      <w:r w:rsidR="00BD5BA6">
        <w:t>ffentliggørelse af tilsynsrapport</w:t>
      </w:r>
    </w:p>
    <w:p w:rsidR="003A1E02" w:rsidRPr="00AF076B" w:rsidRDefault="003A1E02" w:rsidP="003A1E02">
      <w:pPr>
        <w:rPr>
          <w:szCs w:val="20"/>
        </w:rPr>
      </w:pPr>
    </w:p>
    <w:p w:rsidR="003A1E02" w:rsidRDefault="003A1E02" w:rsidP="003A1E02">
      <w:pPr>
        <w:rPr>
          <w:szCs w:val="20"/>
        </w:rPr>
      </w:pPr>
      <w:r w:rsidRPr="00AF076B">
        <w:rPr>
          <w:szCs w:val="20"/>
        </w:rPr>
        <w:t xml:space="preserve">Hedensted Kommune </w:t>
      </w:r>
      <w:r>
        <w:rPr>
          <w:szCs w:val="20"/>
        </w:rPr>
        <w:t>har foretaget tilsyn med ejendommens miljøforhold d. 23. maj 2016 på Brædstrupvej 13, 7160 Tørring.</w:t>
      </w:r>
    </w:p>
    <w:p w:rsidR="003A1E02" w:rsidRPr="00AF076B" w:rsidRDefault="003A1E02" w:rsidP="003A1E02">
      <w:pPr>
        <w:rPr>
          <w:szCs w:val="20"/>
        </w:rPr>
      </w:pPr>
    </w:p>
    <w:p w:rsidR="003A1E02" w:rsidRPr="00AF076B" w:rsidRDefault="003A1E02" w:rsidP="003A1E02">
      <w:pPr>
        <w:pStyle w:val="Listeafsnit"/>
        <w:numPr>
          <w:ilvl w:val="0"/>
          <w:numId w:val="4"/>
        </w:numPr>
        <w:spacing w:after="0" w:line="240" w:lineRule="auto"/>
        <w:ind w:left="697" w:hanging="340"/>
        <w:rPr>
          <w:rFonts w:ascii="Verdana" w:hAnsi="Verdana"/>
          <w:sz w:val="20"/>
          <w:szCs w:val="20"/>
        </w:rPr>
      </w:pPr>
      <w:r w:rsidRPr="00AF076B">
        <w:rPr>
          <w:rFonts w:ascii="Verdana" w:hAnsi="Verdana"/>
          <w:sz w:val="20"/>
          <w:szCs w:val="20"/>
        </w:rPr>
        <w:t>Tilsynet er sket på baggrund af Miljøbeskyttelsesloven og Husdy</w:t>
      </w:r>
      <w:r w:rsidRPr="00AF076B">
        <w:rPr>
          <w:rFonts w:ascii="Verdana" w:hAnsi="Verdana"/>
          <w:sz w:val="20"/>
          <w:szCs w:val="20"/>
        </w:rPr>
        <w:t>r</w:t>
      </w:r>
      <w:r w:rsidRPr="00AF076B">
        <w:rPr>
          <w:rFonts w:ascii="Verdana" w:hAnsi="Verdana"/>
          <w:sz w:val="20"/>
          <w:szCs w:val="20"/>
        </w:rPr>
        <w:t>brugsloven.</w:t>
      </w:r>
    </w:p>
    <w:p w:rsidR="003A1E02" w:rsidRPr="00AF076B" w:rsidRDefault="003A1E02" w:rsidP="003A1E02">
      <w:pPr>
        <w:pStyle w:val="Listeafsnit"/>
        <w:numPr>
          <w:ilvl w:val="0"/>
          <w:numId w:val="4"/>
        </w:numPr>
        <w:spacing w:after="0" w:line="240" w:lineRule="auto"/>
        <w:rPr>
          <w:rFonts w:ascii="Verdana" w:hAnsi="Verdana"/>
          <w:sz w:val="20"/>
          <w:szCs w:val="20"/>
        </w:rPr>
      </w:pPr>
      <w:r w:rsidRPr="00AF076B">
        <w:rPr>
          <w:rFonts w:ascii="Verdana" w:hAnsi="Verdana"/>
          <w:sz w:val="20"/>
          <w:szCs w:val="20"/>
        </w:rPr>
        <w:t>Virksomheden Hans Kristian Kristiansen, Brædstrupvej 13, 7160 Tørring har CVR nr. 10178878.</w:t>
      </w:r>
    </w:p>
    <w:p w:rsidR="003A1E02" w:rsidRPr="00AF076B" w:rsidRDefault="003A1E02" w:rsidP="003A1E02">
      <w:pPr>
        <w:pStyle w:val="Listeafsnit"/>
        <w:numPr>
          <w:ilvl w:val="0"/>
          <w:numId w:val="4"/>
        </w:numPr>
        <w:spacing w:after="0" w:line="240" w:lineRule="auto"/>
        <w:ind w:left="697" w:hanging="340"/>
        <w:rPr>
          <w:rFonts w:ascii="Verdana" w:hAnsi="Verdana"/>
          <w:sz w:val="20"/>
          <w:szCs w:val="20"/>
        </w:rPr>
      </w:pPr>
      <w:r w:rsidRPr="00AF076B">
        <w:rPr>
          <w:rFonts w:ascii="Verdana" w:hAnsi="Verdana"/>
          <w:sz w:val="20"/>
          <w:szCs w:val="20"/>
        </w:rPr>
        <w:t>Produktionstype, anmeldt husdyrhold med produktion af økologisk kødkvæ</w:t>
      </w:r>
      <w:r w:rsidRPr="00AF076B">
        <w:rPr>
          <w:rFonts w:ascii="Verdana" w:hAnsi="Verdana"/>
          <w:sz w:val="20"/>
          <w:szCs w:val="20"/>
        </w:rPr>
        <w:t>g</w:t>
      </w:r>
    </w:p>
    <w:p w:rsidR="003A1E02" w:rsidRPr="00AF076B" w:rsidRDefault="003A1E02" w:rsidP="003A1E02">
      <w:pPr>
        <w:pStyle w:val="Listeafsnit"/>
        <w:numPr>
          <w:ilvl w:val="0"/>
          <w:numId w:val="4"/>
        </w:numPr>
        <w:spacing w:after="0" w:line="240" w:lineRule="auto"/>
        <w:ind w:left="697" w:hanging="340"/>
        <w:rPr>
          <w:rFonts w:ascii="Verdana" w:hAnsi="Verdana"/>
          <w:sz w:val="20"/>
          <w:szCs w:val="20"/>
        </w:rPr>
      </w:pPr>
      <w:r w:rsidRPr="00AF076B">
        <w:rPr>
          <w:rFonts w:ascii="Verdana" w:hAnsi="Verdana"/>
          <w:sz w:val="20"/>
          <w:szCs w:val="20"/>
        </w:rPr>
        <w:t>Tilsyn er udført den 23. maj 2016.</w:t>
      </w:r>
    </w:p>
    <w:p w:rsidR="003A1E02" w:rsidRPr="00AF076B" w:rsidRDefault="003A1E02" w:rsidP="003A1E02">
      <w:pPr>
        <w:pStyle w:val="Listeafsnit"/>
        <w:numPr>
          <w:ilvl w:val="0"/>
          <w:numId w:val="4"/>
        </w:numPr>
        <w:spacing w:after="0" w:line="240" w:lineRule="auto"/>
        <w:ind w:left="697" w:hanging="340"/>
        <w:rPr>
          <w:rFonts w:ascii="Verdana" w:hAnsi="Verdana"/>
          <w:sz w:val="20"/>
          <w:szCs w:val="20"/>
        </w:rPr>
      </w:pPr>
      <w:r w:rsidRPr="00AF076B">
        <w:rPr>
          <w:rFonts w:ascii="Verdana" w:hAnsi="Verdana"/>
          <w:sz w:val="20"/>
          <w:szCs w:val="20"/>
        </w:rPr>
        <w:t>Der er ført tilsyn med Husdyrgødningsbekendtgørelsen, Husdyrbrug</w:t>
      </w:r>
      <w:r w:rsidRPr="00AF076B">
        <w:rPr>
          <w:rFonts w:ascii="Verdana" w:hAnsi="Verdana"/>
          <w:sz w:val="20"/>
          <w:szCs w:val="20"/>
        </w:rPr>
        <w:t>s</w:t>
      </w:r>
      <w:r w:rsidRPr="00AF076B">
        <w:rPr>
          <w:rFonts w:ascii="Verdana" w:hAnsi="Verdana"/>
          <w:sz w:val="20"/>
          <w:szCs w:val="20"/>
        </w:rPr>
        <w:t>loven og øvrige relevante forhold, jf. Miljøbeskyttelsesloven samt vilkår i miljøgo</w:t>
      </w:r>
      <w:r w:rsidRPr="00AF076B">
        <w:rPr>
          <w:rFonts w:ascii="Verdana" w:hAnsi="Verdana"/>
          <w:sz w:val="20"/>
          <w:szCs w:val="20"/>
        </w:rPr>
        <w:t>d</w:t>
      </w:r>
      <w:r w:rsidRPr="00AF076B">
        <w:rPr>
          <w:rFonts w:ascii="Verdana" w:hAnsi="Verdana"/>
          <w:sz w:val="20"/>
          <w:szCs w:val="20"/>
        </w:rPr>
        <w:t>kendelsen.</w:t>
      </w:r>
    </w:p>
    <w:p w:rsidR="003A1E02" w:rsidRPr="00AF076B" w:rsidRDefault="003A1E02" w:rsidP="003A1E02">
      <w:pPr>
        <w:pStyle w:val="Listeafsnit"/>
        <w:numPr>
          <w:ilvl w:val="0"/>
          <w:numId w:val="4"/>
        </w:numPr>
        <w:spacing w:after="0" w:line="240" w:lineRule="auto"/>
        <w:ind w:left="697" w:hanging="340"/>
        <w:rPr>
          <w:rFonts w:ascii="Verdana" w:hAnsi="Verdana"/>
          <w:sz w:val="20"/>
          <w:szCs w:val="20"/>
        </w:rPr>
      </w:pPr>
      <w:r w:rsidRPr="00AF076B">
        <w:rPr>
          <w:rFonts w:ascii="Verdana" w:hAnsi="Verdana"/>
          <w:sz w:val="20"/>
          <w:szCs w:val="20"/>
        </w:rPr>
        <w:t>Der er, hvor virksomheden er beliggende, ikke konstateret jordfor</w:t>
      </w:r>
      <w:r w:rsidRPr="00AF076B">
        <w:rPr>
          <w:rFonts w:ascii="Verdana" w:hAnsi="Verdana"/>
          <w:sz w:val="20"/>
          <w:szCs w:val="20"/>
        </w:rPr>
        <w:t>u</w:t>
      </w:r>
      <w:r w:rsidRPr="00AF076B">
        <w:rPr>
          <w:rFonts w:ascii="Verdana" w:hAnsi="Verdana"/>
          <w:sz w:val="20"/>
          <w:szCs w:val="20"/>
        </w:rPr>
        <w:t>rening.</w:t>
      </w:r>
    </w:p>
    <w:p w:rsidR="003A1E02" w:rsidRPr="00AF076B" w:rsidRDefault="003A1E02" w:rsidP="003A1E02">
      <w:pPr>
        <w:pStyle w:val="Listeafsnit"/>
        <w:numPr>
          <w:ilvl w:val="0"/>
          <w:numId w:val="4"/>
        </w:numPr>
        <w:spacing w:after="0" w:line="240" w:lineRule="auto"/>
        <w:ind w:left="697" w:hanging="340"/>
        <w:rPr>
          <w:rFonts w:ascii="Verdana" w:hAnsi="Verdana"/>
          <w:sz w:val="20"/>
          <w:szCs w:val="20"/>
        </w:rPr>
      </w:pPr>
      <w:r w:rsidRPr="00AF076B">
        <w:rPr>
          <w:rFonts w:ascii="Verdana" w:hAnsi="Verdana"/>
          <w:sz w:val="20"/>
          <w:szCs w:val="20"/>
        </w:rPr>
        <w:t>Der er ikke meddelt indskærpelser, påbud eller forbud i forbindelse med mi</w:t>
      </w:r>
      <w:r w:rsidRPr="00AF076B">
        <w:rPr>
          <w:rFonts w:ascii="Verdana" w:hAnsi="Verdana"/>
          <w:sz w:val="20"/>
          <w:szCs w:val="20"/>
        </w:rPr>
        <w:t>l</w:t>
      </w:r>
      <w:r w:rsidRPr="00AF076B">
        <w:rPr>
          <w:rFonts w:ascii="Verdana" w:hAnsi="Verdana"/>
          <w:sz w:val="20"/>
          <w:szCs w:val="20"/>
        </w:rPr>
        <w:t>jøtilsynet.</w:t>
      </w:r>
    </w:p>
    <w:p w:rsidR="003A1E02" w:rsidRPr="00AF076B" w:rsidRDefault="003A1E02" w:rsidP="003A1E02">
      <w:pPr>
        <w:pStyle w:val="Listeafsnit"/>
        <w:numPr>
          <w:ilvl w:val="0"/>
          <w:numId w:val="4"/>
        </w:numPr>
        <w:spacing w:after="0" w:line="240" w:lineRule="auto"/>
        <w:ind w:left="697" w:hanging="340"/>
        <w:rPr>
          <w:rFonts w:ascii="Verdana" w:hAnsi="Verdana"/>
          <w:sz w:val="20"/>
          <w:szCs w:val="20"/>
        </w:rPr>
      </w:pPr>
      <w:r w:rsidRPr="00AF076B">
        <w:rPr>
          <w:rFonts w:ascii="Verdana" w:hAnsi="Verdana"/>
          <w:sz w:val="20"/>
          <w:szCs w:val="20"/>
        </w:rPr>
        <w:t>Husdyrbruget er omfattet af de generelle regler i forhold til indberetning til o</w:t>
      </w:r>
      <w:r w:rsidRPr="00AF076B">
        <w:rPr>
          <w:rFonts w:ascii="Verdana" w:hAnsi="Verdana"/>
          <w:sz w:val="20"/>
          <w:szCs w:val="20"/>
        </w:rPr>
        <w:t>f</w:t>
      </w:r>
      <w:r w:rsidRPr="00AF076B">
        <w:rPr>
          <w:rFonts w:ascii="Verdana" w:hAnsi="Verdana"/>
          <w:sz w:val="20"/>
          <w:szCs w:val="20"/>
        </w:rPr>
        <w:t>fentlige myndigheder. Der er ikke krav om specifik indberetning af egenko</w:t>
      </w:r>
      <w:r w:rsidRPr="00AF076B">
        <w:rPr>
          <w:rFonts w:ascii="Verdana" w:hAnsi="Verdana"/>
          <w:sz w:val="20"/>
          <w:szCs w:val="20"/>
        </w:rPr>
        <w:t>n</w:t>
      </w:r>
      <w:r w:rsidRPr="00AF076B">
        <w:rPr>
          <w:rFonts w:ascii="Verdana" w:hAnsi="Verdana"/>
          <w:sz w:val="20"/>
          <w:szCs w:val="20"/>
        </w:rPr>
        <w:t>troldata til ko</w:t>
      </w:r>
      <w:r w:rsidRPr="00AF076B">
        <w:rPr>
          <w:rFonts w:ascii="Verdana" w:hAnsi="Verdana"/>
          <w:sz w:val="20"/>
          <w:szCs w:val="20"/>
        </w:rPr>
        <w:t>m</w:t>
      </w:r>
      <w:r w:rsidRPr="00AF076B">
        <w:rPr>
          <w:rFonts w:ascii="Verdana" w:hAnsi="Verdana"/>
          <w:sz w:val="20"/>
          <w:szCs w:val="20"/>
        </w:rPr>
        <w:t>munen.</w:t>
      </w:r>
    </w:p>
    <w:p w:rsidR="003A1E02" w:rsidRDefault="003A1E02" w:rsidP="003A1E02">
      <w:r>
        <w:rPr>
          <w:noProof/>
        </w:rPr>
        <w:pict>
          <v:shape id="Billede 1" o:spid="_x0000_s1027" type="#_x0000_t75" style="position:absolute;margin-left:-4.2pt;margin-top:6.45pt;width:109pt;height:60pt;z-index:-251658752;visibility:visible">
            <v:imagedata r:id="rId9" o:title=""/>
          </v:shape>
        </w:pict>
      </w:r>
    </w:p>
    <w:p w:rsidR="003A1E02" w:rsidRDefault="003A1E02" w:rsidP="003A1E02">
      <w:r>
        <w:t>Med venlig hilsen</w:t>
      </w:r>
    </w:p>
    <w:p w:rsidR="003A1E02" w:rsidRDefault="003A1E02" w:rsidP="003A1E02"/>
    <w:p w:rsidR="003A1E02" w:rsidRDefault="003A1E02" w:rsidP="003A1E02"/>
    <w:p w:rsidR="003A1E02" w:rsidRDefault="003A1E02" w:rsidP="003A1E02">
      <w:r>
        <w:t>Annette Pihl Pedersen</w:t>
      </w:r>
    </w:p>
    <w:p w:rsidR="003A1E02" w:rsidRPr="00184B98" w:rsidRDefault="003A1E02" w:rsidP="003A1E02">
      <w:pPr>
        <w:rPr>
          <w:i/>
        </w:rPr>
      </w:pPr>
      <w:r w:rsidRPr="00184B98">
        <w:rPr>
          <w:i/>
        </w:rPr>
        <w:t>Miljømedarbejder</w:t>
      </w:r>
    </w:p>
    <w:p w:rsidR="003A1E02" w:rsidRDefault="003A1E02"/>
    <w:p w:rsidR="00D42EF4" w:rsidRDefault="00D42EF4"/>
    <w:p w:rsidR="00D42EF4" w:rsidRDefault="00D42EF4"/>
    <w:sectPr w:rsidR="00D42EF4">
      <w:headerReference w:type="even" r:id="rId10"/>
      <w:headerReference w:type="default" r:id="rId11"/>
      <w:footerReference w:type="default" r:id="rId12"/>
      <w:headerReference w:type="first" r:id="rId13"/>
      <w:footerReference w:type="first" r:id="rId14"/>
      <w:pgSz w:w="11907" w:h="16840" w:code="9"/>
      <w:pgMar w:top="1117" w:right="1701" w:bottom="1701" w:left="1701" w:header="590" w:footer="34" w:gutter="0"/>
      <w:cols w:space="708"/>
      <w:titlePg/>
      <w:docGrid w:linePitch="7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5E7C" w:rsidRDefault="00EF5E7C">
      <w:r>
        <w:separator/>
      </w:r>
    </w:p>
  </w:endnote>
  <w:endnote w:type="continuationSeparator" w:id="0">
    <w:p w:rsidR="00EF5E7C" w:rsidRDefault="00EF5E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EF4" w:rsidRDefault="00D42EF4">
    <w:pPr>
      <w:jc w:val="righ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191.1pt;margin-top:-100.95pt;width:247.5pt;height:120pt;z-index:-251657216;mso-wrap-distance-left:9.05pt;mso-wrap-distance-right:9.05pt" o:allowincell="f">
          <v:imagedata r:id="rId1" o:title="Buer"/>
        </v:shape>
      </w:pict>
    </w:r>
    <w:r>
      <w:tab/>
    </w:r>
  </w:p>
  <w:p w:rsidR="00D42EF4" w:rsidRDefault="00D42EF4">
    <w:pPr>
      <w:jc w:val="right"/>
    </w:pPr>
  </w:p>
  <w:p w:rsidR="00D42EF4" w:rsidRDefault="00D42EF4">
    <w:pPr>
      <w:tabs>
        <w:tab w:val="right" w:pos="9633"/>
      </w:tabs>
      <w:rPr>
        <w:sz w:val="16"/>
        <w:szCs w:val="16"/>
      </w:rPr>
    </w:pPr>
    <w:r>
      <w:tab/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PAGE </w:instrText>
    </w:r>
    <w:r>
      <w:rPr>
        <w:sz w:val="16"/>
        <w:szCs w:val="16"/>
      </w:rPr>
      <w:fldChar w:fldCharType="separate"/>
    </w:r>
    <w:r>
      <w:rPr>
        <w:noProof/>
        <w:sz w:val="16"/>
        <w:szCs w:val="16"/>
      </w:rPr>
      <w:t>2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</w:t>
    </w:r>
  </w:p>
  <w:p w:rsidR="00D42EF4" w:rsidRDefault="00D42EF4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EF4" w:rsidRDefault="00D42EF4">
    <w:pPr>
      <w:shd w:val="solid" w:color="FFFFFF" w:fill="FFFFFF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9" type="#_x0000_t75" style="position:absolute;margin-left:187.95pt;margin-top:-119.65pt;width:247.5pt;height:120pt;z-index:-251658240;mso-wrap-distance-left:9.05pt;mso-wrap-distance-right:9.05pt" o:allowincell="f">
          <v:imagedata r:id="rId1" o:title="Buer"/>
        </v:shape>
      </w:pict>
    </w:r>
  </w:p>
  <w:p w:rsidR="00D42EF4" w:rsidRDefault="00D42EF4">
    <w:pPr>
      <w:tabs>
        <w:tab w:val="right" w:pos="9633"/>
      </w:tabs>
      <w:jc w:val="right"/>
    </w:pPr>
    <w:r>
      <w:tab/>
    </w:r>
    <w:r>
      <w:fldChar w:fldCharType="begin"/>
    </w:r>
    <w:r>
      <w:instrText xml:space="preserve"> PAGE </w:instrText>
    </w:r>
    <w:r>
      <w:fldChar w:fldCharType="separate"/>
    </w:r>
    <w:r w:rsidR="00195347">
      <w:rPr>
        <w:noProof/>
      </w:rPr>
      <w:t>1</w:t>
    </w:r>
    <w:r>
      <w:fldChar w:fldCharType="end"/>
    </w:r>
    <w:r>
      <w:t xml:space="preserve"> </w:t>
    </w:r>
  </w:p>
  <w:p w:rsidR="00D42EF4" w:rsidRDefault="00D42EF4">
    <w:pPr>
      <w:tabs>
        <w:tab w:val="right" w:pos="9633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5E7C" w:rsidRDefault="00EF5E7C">
      <w:r>
        <w:separator/>
      </w:r>
    </w:p>
  </w:footnote>
  <w:footnote w:type="continuationSeparator" w:id="0">
    <w:p w:rsidR="00EF5E7C" w:rsidRDefault="00EF5E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EF4" w:rsidRDefault="00D42EF4">
    <w:r>
      <w:rPr>
        <w:noProof/>
        <w:lang w:eastAsia="ko-K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3" type="#_x0000_t75" style="position:absolute;margin-left:0;margin-top:0;width:382.5pt;height:185.4pt;z-index:-251660288;mso-position-horizontal:center;mso-position-horizontal-relative:margin;mso-position-vertical:center;mso-position-vertical-relative:margin" o:allowincell="f">
          <v:imagedata r:id="rId1" o:title="Buer" gain="19661f" blacklevel="22938f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EF4" w:rsidRDefault="00D42EF4">
    <w:pPr>
      <w:jc w:val="right"/>
    </w:pPr>
    <w:r>
      <w:rPr>
        <w:noProof/>
        <w:lang w:eastAsia="ko-K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4" type="#_x0000_t75" style="position:absolute;left:0;text-align:left;margin-left:0;margin-top:0;width:382.5pt;height:185.4pt;z-index:-251659264;mso-position-horizontal:center;mso-position-horizontal-relative:margin;mso-position-vertical:center;mso-position-vertical-relative:margin" o:allowincell="f">
          <v:imagedata r:id="rId1" o:title="Buer" gain="19661f" blacklevel="22938f"/>
        </v:shape>
      </w:pict>
    </w:r>
  </w:p>
  <w:p w:rsidR="00D42EF4" w:rsidRDefault="00D42EF4">
    <w:pPr>
      <w:jc w:val="right"/>
    </w:pPr>
  </w:p>
  <w:p w:rsidR="00D42EF4" w:rsidRDefault="00D42EF4">
    <w:pPr>
      <w:jc w:val="right"/>
    </w:pPr>
  </w:p>
  <w:p w:rsidR="00D42EF4" w:rsidRDefault="00D42EF4">
    <w:pPr>
      <w:jc w:val="right"/>
    </w:pPr>
  </w:p>
  <w:p w:rsidR="00D42EF4" w:rsidRDefault="00D42EF4">
    <w:pPr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EF4" w:rsidRDefault="00D42EF4">
    <w:pPr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672BF"/>
    <w:multiLevelType w:val="multilevel"/>
    <w:tmpl w:val="D9A66D48"/>
    <w:lvl w:ilvl="0">
      <w:start w:val="1"/>
      <w:numFmt w:val="decimal"/>
      <w:pStyle w:val="GE-nummerliste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">
    <w:nsid w:val="14ED6BF0"/>
    <w:multiLevelType w:val="hybridMultilevel"/>
    <w:tmpl w:val="305CB032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946EF0"/>
    <w:multiLevelType w:val="hybridMultilevel"/>
    <w:tmpl w:val="A394F956"/>
    <w:lvl w:ilvl="0" w:tplc="B5F4E9BE">
      <w:start w:val="1"/>
      <w:numFmt w:val="bullet"/>
      <w:pStyle w:val="GEpunktopstilling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69871F4"/>
    <w:multiLevelType w:val="hybridMultilevel"/>
    <w:tmpl w:val="8466B876"/>
    <w:lvl w:ilvl="0" w:tplc="040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hideSpelling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comments" w:enforcement="1" w:cryptProviderType="rsaFull" w:cryptAlgorithmClass="hash" w:cryptAlgorithmType="typeAny" w:cryptAlgorithmSid="4" w:cryptSpinCount="100000" w:hash="XvsDwKEvQfcrajqR1LWHIdDafCE=" w:salt="4fvbsQqvOCU7gNZ5jXZ9kA=="/>
  <w:defaultTabStop w:val="567"/>
  <w:autoHyphenation/>
  <w:hyphenationZone w:val="57"/>
  <w:doNotHyphenateCaps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printColBlack/>
    <w:showBreaksInFrames/>
    <w:suppressSpBfAfterPgBrk/>
    <w:swapBordersFacingPages/>
    <w:convMailMergeEsc/>
    <w:doNotSuppressParagraphBorders/>
    <w:footnoteLayoutLikeWW8/>
    <w:shapeLayoutLikeWW8/>
    <w:alignTablesRowByRow/>
    <w:forgetLastTabAlignment/>
    <w:noSpaceRaiseLower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erudskrevet" w:val="true"/>
  </w:docVars>
  <w:rsids>
    <w:rsidRoot w:val="00650849"/>
    <w:rsid w:val="00090B3F"/>
    <w:rsid w:val="000F53E6"/>
    <w:rsid w:val="00195347"/>
    <w:rsid w:val="001D4802"/>
    <w:rsid w:val="002768CB"/>
    <w:rsid w:val="00290A48"/>
    <w:rsid w:val="003A1E02"/>
    <w:rsid w:val="00650849"/>
    <w:rsid w:val="00702FA5"/>
    <w:rsid w:val="008471A6"/>
    <w:rsid w:val="009241D6"/>
    <w:rsid w:val="009E632F"/>
    <w:rsid w:val="00A231EE"/>
    <w:rsid w:val="00B371BB"/>
    <w:rsid w:val="00B941B9"/>
    <w:rsid w:val="00BD5BA6"/>
    <w:rsid w:val="00D42EF4"/>
    <w:rsid w:val="00E602D7"/>
    <w:rsid w:val="00EF5E7C"/>
    <w:rsid w:val="00F21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erdana" w:hAnsi="Verdana"/>
      <w:szCs w:val="24"/>
    </w:rPr>
  </w:style>
  <w:style w:type="paragraph" w:styleId="Overskrift1">
    <w:name w:val="heading 1"/>
    <w:basedOn w:val="Normal"/>
    <w:next w:val="Normal"/>
    <w:autoRedefine/>
    <w:qFormat/>
    <w:pPr>
      <w:spacing w:before="360" w:after="120"/>
      <w:outlineLvl w:val="0"/>
    </w:pPr>
    <w:rPr>
      <w:rFonts w:eastAsia="Verdana"/>
      <w:b/>
      <w:szCs w:val="20"/>
      <w:u w:val="single"/>
    </w:rPr>
  </w:style>
  <w:style w:type="paragraph" w:styleId="Overskrift2">
    <w:name w:val="heading 2"/>
    <w:basedOn w:val="Normal"/>
    <w:next w:val="Normal"/>
    <w:qFormat/>
    <w:pPr>
      <w:spacing w:before="480"/>
      <w:outlineLvl w:val="1"/>
    </w:pPr>
    <w:rPr>
      <w:rFonts w:eastAsia="Verdana"/>
      <w:b/>
      <w:szCs w:val="20"/>
    </w:rPr>
  </w:style>
  <w:style w:type="paragraph" w:styleId="Overskrift3">
    <w:name w:val="heading 3"/>
    <w:basedOn w:val="Normal"/>
    <w:next w:val="Normal"/>
    <w:qFormat/>
    <w:pPr>
      <w:spacing w:before="360"/>
      <w:outlineLvl w:val="2"/>
    </w:pPr>
    <w:rPr>
      <w:rFonts w:eastAsia="Verdana"/>
      <w:szCs w:val="20"/>
      <w:u w:val="single"/>
    </w:rPr>
  </w:style>
  <w:style w:type="character" w:default="1" w:styleId="Standardskrifttypeiafsnit">
    <w:name w:val="Default Paragraph Font"/>
    <w:semiHidden/>
  </w:style>
  <w:style w:type="table" w:default="1" w:styleId="Tabel-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semiHidden/>
  </w:style>
  <w:style w:type="character" w:styleId="BesgtHyperlink">
    <w:name w:val="FollowedHyperlink"/>
    <w:rPr>
      <w:color w:val="800080"/>
      <w:u w:val="single"/>
    </w:rPr>
  </w:style>
  <w:style w:type="character" w:styleId="Fodnotehenvisning">
    <w:name w:val="footnote reference"/>
    <w:semiHidden/>
    <w:rPr>
      <w:vertAlign w:val="superscript"/>
    </w:rPr>
  </w:style>
  <w:style w:type="paragraph" w:customStyle="1" w:styleId="GEnormal">
    <w:name w:val="GE_normal"/>
    <w:basedOn w:val="Normal"/>
    <w:rPr>
      <w:rFonts w:eastAsia="Verdana"/>
      <w:szCs w:val="20"/>
    </w:rPr>
  </w:style>
  <w:style w:type="paragraph" w:styleId="Fodnotetekst">
    <w:name w:val="footnote text"/>
    <w:basedOn w:val="GEnormal"/>
    <w:autoRedefine/>
    <w:semiHidden/>
    <w:pPr>
      <w:widowControl w:val="0"/>
      <w:overflowPunct w:val="0"/>
      <w:autoSpaceDE w:val="0"/>
      <w:autoSpaceDN w:val="0"/>
      <w:adjustRightInd w:val="0"/>
      <w:spacing w:before="120" w:after="120"/>
      <w:textAlignment w:val="baseline"/>
    </w:pPr>
    <w:rPr>
      <w:sz w:val="16"/>
      <w:lang w:eastAsia="nl-NL"/>
    </w:rPr>
  </w:style>
  <w:style w:type="paragraph" w:customStyle="1" w:styleId="GEpunktopstilling">
    <w:name w:val="GE_punktopstilling"/>
    <w:basedOn w:val="GEnormal"/>
    <w:next w:val="GEnormal"/>
    <w:pPr>
      <w:numPr>
        <w:numId w:val="2"/>
      </w:numPr>
      <w:spacing w:before="120"/>
    </w:pPr>
  </w:style>
  <w:style w:type="paragraph" w:customStyle="1" w:styleId="GE-overskrift3">
    <w:name w:val="GE-overskrift 3"/>
    <w:basedOn w:val="GEnormal"/>
    <w:next w:val="GEnormal"/>
    <w:pPr>
      <w:outlineLvl w:val="2"/>
    </w:pPr>
    <w:rPr>
      <w:b/>
    </w:rPr>
  </w:style>
  <w:style w:type="paragraph" w:customStyle="1" w:styleId="GEvilkr">
    <w:name w:val="GE_vilkår"/>
    <w:basedOn w:val="GE-overskrift3"/>
    <w:next w:val="Normal"/>
  </w:style>
  <w:style w:type="paragraph" w:customStyle="1" w:styleId="GE-nummerliste">
    <w:name w:val="GE-nummerliste"/>
    <w:basedOn w:val="Normal"/>
    <w:next w:val="GEnormal"/>
    <w:pPr>
      <w:numPr>
        <w:numId w:val="3"/>
      </w:numPr>
      <w:spacing w:before="120"/>
    </w:pPr>
    <w:rPr>
      <w:rFonts w:eastAsia="Verdana"/>
      <w:szCs w:val="20"/>
    </w:rPr>
  </w:style>
  <w:style w:type="paragraph" w:customStyle="1" w:styleId="GE-overskrift1">
    <w:name w:val="GE-overskrift 1"/>
    <w:basedOn w:val="GEnormal"/>
    <w:next w:val="GEnormal"/>
    <w:pPr>
      <w:spacing w:before="360" w:after="120"/>
      <w:outlineLvl w:val="0"/>
    </w:pPr>
    <w:rPr>
      <w:b/>
      <w:sz w:val="24"/>
    </w:rPr>
  </w:style>
  <w:style w:type="paragraph" w:customStyle="1" w:styleId="GE-overskrift2">
    <w:name w:val="GE-overskrift 2"/>
    <w:basedOn w:val="GEnormal"/>
    <w:next w:val="GEnormal"/>
    <w:pPr>
      <w:spacing w:before="240" w:after="120"/>
      <w:outlineLvl w:val="1"/>
    </w:pPr>
    <w:rPr>
      <w:b/>
      <w:sz w:val="22"/>
    </w:rPr>
  </w:style>
  <w:style w:type="paragraph" w:customStyle="1" w:styleId="GE-overskrift4">
    <w:name w:val="GE-overskrift 4"/>
    <w:basedOn w:val="GEnormal"/>
    <w:next w:val="GEnormal"/>
    <w:pPr>
      <w:spacing w:before="120" w:after="120"/>
      <w:outlineLvl w:val="3"/>
    </w:pPr>
    <w:rPr>
      <w:u w:val="single"/>
    </w:rPr>
  </w:style>
  <w:style w:type="paragraph" w:customStyle="1" w:styleId="GE-tabeloverskrift">
    <w:name w:val="GE-tabeloverskrift"/>
    <w:basedOn w:val="GE-overskrift2"/>
    <w:next w:val="GEnormal"/>
  </w:style>
  <w:style w:type="paragraph" w:customStyle="1" w:styleId="GE-tabeltekst">
    <w:name w:val="GE-tabeltekst"/>
    <w:basedOn w:val="GEnormal"/>
    <w:pPr>
      <w:spacing w:before="120"/>
    </w:pPr>
  </w:style>
  <w:style w:type="character" w:styleId="Hyperlink">
    <w:name w:val="Hyperlink"/>
    <w:rPr>
      <w:rFonts w:ascii="Verdana" w:hAnsi="Verdana"/>
      <w:color w:val="0000FF"/>
      <w:u w:val="single"/>
    </w:rPr>
  </w:style>
  <w:style w:type="paragraph" w:styleId="Sidefod">
    <w:name w:val="footer"/>
    <w:basedOn w:val="Normal"/>
    <w:pPr>
      <w:tabs>
        <w:tab w:val="center" w:pos="4819"/>
        <w:tab w:val="right" w:pos="9071"/>
      </w:tabs>
    </w:pPr>
    <w:rPr>
      <w:rFonts w:eastAsia="Verdana"/>
      <w:szCs w:val="20"/>
    </w:rPr>
  </w:style>
  <w:style w:type="paragraph" w:styleId="Sidehoved">
    <w:name w:val="header"/>
    <w:basedOn w:val="Normal"/>
    <w:pPr>
      <w:tabs>
        <w:tab w:val="right" w:pos="8931"/>
      </w:tabs>
      <w:spacing w:after="1418"/>
    </w:pPr>
    <w:rPr>
      <w:rFonts w:eastAsia="Verdana"/>
      <w:szCs w:val="20"/>
    </w:rPr>
  </w:style>
  <w:style w:type="paragraph" w:styleId="Listeafsnit">
    <w:name w:val="List Paragraph"/>
    <w:basedOn w:val="Normal"/>
    <w:uiPriority w:val="34"/>
    <w:qFormat/>
    <w:rsid w:val="003A1E0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Q:\Kvalitetstyring%20Natur%20og%20Milj&#248;\QM_H&#229;ndbog\04_Brevmasker\Skabeloner\Tomt%20brev.dot" TargetMode="Externa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Tomt brev</Template>
  <TotalTime>46</TotalTime>
  <Pages>1</Pages>
  <Words>183</Words>
  <Characters>1118</Characters>
  <Application>Microsoft Office Word</Application>
  <DocSecurity>8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Brevskabelon - Hedensted Kommune</vt:lpstr>
    </vt:vector>
  </TitlesOfParts>
  <Company>KMD A/S</Company>
  <LinksUpToDate>false</LinksUpToDate>
  <CharactersWithSpaces>1299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Brevskabelon - Hedensted Kommune</dc:title>
  <dc:subject/>
  <dc:creator>Vibeke Volmers</dc:creator>
  <cp:keywords/>
  <cp:lastModifiedBy>Annette Pihl Pedersen</cp:lastModifiedBy>
  <cp:revision>6</cp:revision>
  <cp:lastPrinted>2016-06-21T06:47:00Z</cp:lastPrinted>
  <dcterms:created xsi:type="dcterms:W3CDTF">2016-05-31T12:04:00Z</dcterms:created>
  <dcterms:modified xsi:type="dcterms:W3CDTF">2016-06-21T07:34:00Z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MDBR Type">
    <vt:lpwstr>xx</vt:lpwstr>
  </property>
</Properties>
</file>