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57D" w:rsidRPr="0034257D" w:rsidRDefault="0034257D" w:rsidP="0034257D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7. november 2023</w:t>
      </w:r>
    </w:p>
    <w:p w:rsidR="0034257D" w:rsidRDefault="0034257D" w:rsidP="0034257D">
      <w:pPr>
        <w:rPr>
          <w:b/>
        </w:rPr>
      </w:pPr>
    </w:p>
    <w:p w:rsidR="0034257D" w:rsidRPr="0041199A" w:rsidRDefault="0034257D" w:rsidP="0034257D">
      <w:pPr>
        <w:rPr>
          <w:b/>
        </w:rPr>
      </w:pPr>
      <w:r w:rsidRPr="00A24A54">
        <w:rPr>
          <w:b/>
        </w:rPr>
        <w:t>Basis 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34257D" w:rsidRPr="0041199A" w:rsidTr="00EF5277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Virksomhed: </w:t>
            </w:r>
            <w:r>
              <w:t>Brødrene Kyhn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Tilsynsdato: </w:t>
            </w:r>
            <w:r w:rsidR="002F3196">
              <w:t>7</w:t>
            </w:r>
            <w:r w:rsidRPr="0041199A">
              <w:t xml:space="preserve">. </w:t>
            </w:r>
            <w:r>
              <w:t>novem</w:t>
            </w:r>
            <w:r w:rsidRPr="0041199A">
              <w:t>ber</w:t>
            </w:r>
            <w:r w:rsidRPr="0041199A">
              <w:rPr>
                <w:b/>
              </w:rPr>
              <w:t xml:space="preserve"> </w:t>
            </w:r>
            <w:r w:rsidRPr="0041199A">
              <w:t>202</w:t>
            </w:r>
            <w:r>
              <w:t>3</w:t>
            </w:r>
          </w:p>
        </w:tc>
      </w:tr>
      <w:tr w:rsidR="0034257D" w:rsidRPr="0041199A" w:rsidTr="00EF5277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Adresse: </w:t>
            </w:r>
            <w:r w:rsidRPr="0034257D">
              <w:t xml:space="preserve">Nordre Fasanvej 125B 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CVR-nr.: </w:t>
            </w:r>
            <w:r w:rsidR="002F3196" w:rsidRPr="002F3196">
              <w:t>35610545</w:t>
            </w:r>
          </w:p>
        </w:tc>
      </w:tr>
      <w:tr w:rsidR="0034257D" w:rsidRPr="0041199A" w:rsidTr="00EF5277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Kontaktperson: </w:t>
            </w:r>
            <w:r w:rsidR="002F3196">
              <w:t>Niels Kyhn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P-nr.: </w:t>
            </w:r>
            <w:r w:rsidR="002F3196" w:rsidRPr="002F3196">
              <w:t>1019082713</w:t>
            </w:r>
          </w:p>
        </w:tc>
      </w:tr>
      <w:tr w:rsidR="0034257D" w:rsidRPr="0041199A" w:rsidTr="00EF5277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rPr>
                <w:b/>
              </w:rPr>
              <w:t xml:space="preserve">Tlf.: </w:t>
            </w:r>
            <w:r w:rsidR="000E092B">
              <w:t>60874012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34257D" w:rsidRPr="00052F40" w:rsidRDefault="0034257D" w:rsidP="00EF5277">
            <w:r w:rsidRPr="0041199A">
              <w:rPr>
                <w:b/>
              </w:rPr>
              <w:t xml:space="preserve">Journal nr.: </w:t>
            </w:r>
            <w:r w:rsidRPr="0041199A">
              <w:t>09.00.00-K08-</w:t>
            </w:r>
            <w:r>
              <w:t>21-23</w:t>
            </w:r>
          </w:p>
        </w:tc>
      </w:tr>
      <w:tr w:rsidR="0034257D" w:rsidRPr="0041199A" w:rsidTr="00EF5277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  <w:r w:rsidRPr="0041199A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0E092B" w:rsidP="00EF5277">
            <w:r w:rsidRPr="000E092B">
              <w:t>Virksomheden er omfattet af ”Autoværkstedbekendtgørelsen”.</w:t>
            </w:r>
          </w:p>
        </w:tc>
      </w:tr>
      <w:tr w:rsidR="0034257D" w:rsidRPr="0041199A" w:rsidTr="00EF5277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  <w:r w:rsidRPr="0041199A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092B" w:rsidRPr="000E092B" w:rsidRDefault="000E092B" w:rsidP="000E092B">
            <w:r w:rsidRPr="000E092B">
              <w:t>Basis tilsyn og kampagne</w:t>
            </w:r>
          </w:p>
          <w:p w:rsidR="0034257D" w:rsidRPr="0041199A" w:rsidRDefault="000E092B" w:rsidP="000E092B">
            <w:pPr>
              <w:rPr>
                <w:b/>
              </w:rPr>
            </w:pPr>
            <w:r w:rsidRPr="000E092B">
              <w:t>Gennemgang af virksomhedens miljøforhold samt kampagnetilsyn (opbevaring, håndtering og bortskaffelse af farligt affald).</w:t>
            </w:r>
          </w:p>
        </w:tc>
      </w:tr>
      <w:tr w:rsidR="0034257D" w:rsidRPr="0041199A" w:rsidTr="00EF5277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  <w:r w:rsidRPr="0041199A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t>Varslet tilsyn</w:t>
            </w:r>
          </w:p>
        </w:tc>
      </w:tr>
      <w:tr w:rsidR="0034257D" w:rsidRPr="0041199A" w:rsidTr="00EF5277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  <w:r w:rsidRPr="0041199A">
              <w:rPr>
                <w:b/>
              </w:rPr>
              <w:t>Jordforurening</w:t>
            </w:r>
          </w:p>
          <w:p w:rsidR="0034257D" w:rsidRPr="0041199A" w:rsidRDefault="0034257D" w:rsidP="00EF5277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t>Der er ikke konstateret synlig jordforurening ved tilsynet.</w:t>
            </w:r>
          </w:p>
        </w:tc>
      </w:tr>
      <w:tr w:rsidR="0034257D" w:rsidRPr="0041199A" w:rsidTr="00EF5277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  <w:r w:rsidRPr="0041199A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t>Ingen</w:t>
            </w:r>
          </w:p>
        </w:tc>
      </w:tr>
      <w:tr w:rsidR="0034257D" w:rsidRPr="0041199A" w:rsidTr="00EF5277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pPr>
              <w:rPr>
                <w:b/>
              </w:rPr>
            </w:pPr>
            <w:r w:rsidRPr="0041199A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4257D" w:rsidRPr="0041199A" w:rsidRDefault="0034257D" w:rsidP="00EF5277">
            <w:r w:rsidRPr="0041199A">
              <w:t>Ok - ingen bemærkninger</w:t>
            </w:r>
          </w:p>
        </w:tc>
      </w:tr>
    </w:tbl>
    <w:p w:rsidR="0034257D" w:rsidRDefault="0034257D" w:rsidP="0034257D">
      <w:pPr>
        <w:rPr>
          <w:rFonts w:ascii="Arial" w:hAnsi="Arial" w:cs="Arial"/>
          <w:b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B83161" w:rsidRDefault="00B83161" w:rsidP="00F6024E">
      <w:pPr>
        <w:rPr>
          <w:b/>
          <w:sz w:val="28"/>
          <w:szCs w:val="28"/>
        </w:rPr>
      </w:pPr>
    </w:p>
    <w:p w:rsidR="00F6024E" w:rsidRPr="00F6024E" w:rsidRDefault="002C1FED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</w:t>
      </w:r>
      <w:r w:rsidR="0057794F">
        <w:rPr>
          <w:b/>
          <w:sz w:val="28"/>
          <w:szCs w:val="28"/>
        </w:rPr>
        <w:t>ns</w:t>
      </w:r>
      <w:r w:rsidR="00C76F52">
        <w:rPr>
          <w:b/>
          <w:sz w:val="28"/>
          <w:szCs w:val="28"/>
        </w:rPr>
        <w:t xml:space="preserve">rapport vedr. </w:t>
      </w:r>
      <w:r w:rsidR="0057794F">
        <w:rPr>
          <w:b/>
          <w:sz w:val="28"/>
          <w:szCs w:val="28"/>
        </w:rPr>
        <w:t xml:space="preserve">tilsyn den </w:t>
      </w:r>
      <w:r w:rsidR="00C76F52">
        <w:rPr>
          <w:b/>
          <w:sz w:val="28"/>
          <w:szCs w:val="28"/>
        </w:rPr>
        <w:t>7</w:t>
      </w:r>
      <w:r w:rsidR="0057794F">
        <w:rPr>
          <w:b/>
          <w:sz w:val="28"/>
          <w:szCs w:val="28"/>
        </w:rPr>
        <w:t xml:space="preserve">. </w:t>
      </w:r>
      <w:r w:rsidR="00C76F52">
        <w:rPr>
          <w:b/>
          <w:sz w:val="28"/>
          <w:szCs w:val="28"/>
        </w:rPr>
        <w:t>november</w:t>
      </w:r>
      <w:r w:rsidR="00F6024E" w:rsidRPr="00F6024E">
        <w:rPr>
          <w:b/>
          <w:sz w:val="28"/>
          <w:szCs w:val="28"/>
        </w:rPr>
        <w:t xml:space="preserve"> 20</w:t>
      </w:r>
      <w:r w:rsidR="00C76F52">
        <w:rPr>
          <w:b/>
          <w:sz w:val="28"/>
          <w:szCs w:val="28"/>
        </w:rPr>
        <w:t>23</w:t>
      </w:r>
    </w:p>
    <w:p w:rsidR="00F6024E" w:rsidRDefault="000E092B" w:rsidP="00F6024E">
      <w:r>
        <w:t xml:space="preserve">Klima- og </w:t>
      </w:r>
      <w:r w:rsidR="00F6024E">
        <w:t>Mil</w:t>
      </w:r>
      <w:r w:rsidR="002C1FED">
        <w:t xml:space="preserve">jøenheden foretog den </w:t>
      </w:r>
      <w:r w:rsidR="00C76F52">
        <w:t>7. november</w:t>
      </w:r>
      <w:r w:rsidR="002C1FED">
        <w:t xml:space="preserve"> </w:t>
      </w:r>
      <w:r w:rsidR="00F6024E">
        <w:t>20</w:t>
      </w:r>
      <w:r w:rsidR="00C76F52">
        <w:t>23</w:t>
      </w:r>
      <w:r w:rsidR="00F6024E">
        <w:t xml:space="preserve"> et miljøtilsyn hos </w:t>
      </w:r>
      <w:r w:rsidR="0057794F">
        <w:t>Brødrene Kyhn</w:t>
      </w:r>
      <w:r w:rsidR="00517D11">
        <w:t>,</w:t>
      </w:r>
      <w:r w:rsidR="00F6024E">
        <w:t xml:space="preserve"> beliggende på adressen </w:t>
      </w:r>
      <w:r w:rsidR="0057794F">
        <w:t>Nordre Fasanvej 125B</w:t>
      </w:r>
      <w:r w:rsidR="00517D11">
        <w:t>.</w:t>
      </w:r>
      <w:r w:rsidR="00F6024E">
        <w:t xml:space="preserve"> Ved tilsynet var virksomheden repræsenteret af </w:t>
      </w:r>
      <w:r w:rsidR="0057794F">
        <w:t>Niels Kyhn</w:t>
      </w:r>
      <w:bookmarkStart w:id="0" w:name="_GoBack"/>
      <w:bookmarkEnd w:id="0"/>
      <w:r w:rsidR="00F6024E">
        <w:t>.</w:t>
      </w:r>
    </w:p>
    <w:p w:rsidR="00F6024E" w:rsidRDefault="00F6024E" w:rsidP="00F6024E">
      <w:r>
        <w:t>Formålet med miljøtilsynet var</w:t>
      </w:r>
      <w:r w:rsidRPr="00F6024E">
        <w:t xml:space="preserve"> at forebygge </w:t>
      </w:r>
      <w:r w:rsidR="00C76F52">
        <w:t xml:space="preserve">evt. </w:t>
      </w:r>
      <w:r w:rsidRPr="00F6024E">
        <w:t>forurening og kontrollere</w:t>
      </w:r>
      <w:r>
        <w:t>,</w:t>
      </w:r>
      <w:r w:rsidRPr="00F6024E">
        <w:t xml:space="preserve"> at </w:t>
      </w:r>
      <w:r>
        <w:t>virksomheden overholder gældende lovgivning</w:t>
      </w:r>
      <w:r w:rsidRPr="00F6024E">
        <w:t xml:space="preserve">. </w:t>
      </w:r>
      <w:r>
        <w:t xml:space="preserve">Derudover var der særlig fokus på </w:t>
      </w:r>
      <w:r w:rsidR="005A4535">
        <w:t xml:space="preserve">opbevaring, håndtering og bortskaffelse af farligt affald, som led i </w:t>
      </w:r>
      <w:r w:rsidR="008D1369">
        <w:t xml:space="preserve">Klima- og </w:t>
      </w:r>
      <w:r w:rsidR="005A4535">
        <w:t>Miljøenhedens tilsyn</w:t>
      </w:r>
      <w:r w:rsidR="008D1369">
        <w:t>skampagne</w:t>
      </w:r>
      <w:r w:rsidR="005A4535">
        <w:t xml:space="preserve">. </w:t>
      </w:r>
      <w:r w:rsidRPr="00F6024E">
        <w:t>Tilsynet bestod af en administrativ gennemgang og en efterfølgende besigtigelse af virksomheden.</w:t>
      </w:r>
    </w:p>
    <w:p w:rsidR="00877D35" w:rsidRDefault="00877D35" w:rsidP="005A4535">
      <w:pPr>
        <w:rPr>
          <w:b/>
          <w:bCs/>
          <w:i/>
          <w:iCs/>
        </w:rPr>
      </w:pPr>
    </w:p>
    <w:p w:rsidR="005177EF" w:rsidRDefault="005A4535" w:rsidP="005A4535">
      <w:pPr>
        <w:rPr>
          <w:b/>
          <w:bCs/>
          <w:i/>
          <w:iCs/>
        </w:rPr>
      </w:pPr>
      <w:r w:rsidRPr="005A4535">
        <w:rPr>
          <w:b/>
          <w:bCs/>
          <w:i/>
          <w:iCs/>
        </w:rPr>
        <w:t xml:space="preserve">Ved gennemgangen og besigtigelsen blev følgende noteret </w:t>
      </w:r>
    </w:p>
    <w:p w:rsidR="00C2484F" w:rsidRPr="00B83161" w:rsidRDefault="005177EF" w:rsidP="00B83161">
      <w:pPr>
        <w:pStyle w:val="Listeafsnit"/>
        <w:numPr>
          <w:ilvl w:val="0"/>
          <w:numId w:val="7"/>
        </w:numPr>
        <w:rPr>
          <w:bCs/>
          <w:iCs/>
        </w:rPr>
      </w:pPr>
      <w:r w:rsidRPr="00B83161">
        <w:rPr>
          <w:bCs/>
          <w:iCs/>
        </w:rPr>
        <w:t>De</w:t>
      </w:r>
      <w:r w:rsidR="00C76F52" w:rsidRPr="00B83161">
        <w:rPr>
          <w:bCs/>
          <w:iCs/>
        </w:rPr>
        <w:t>r</w:t>
      </w:r>
      <w:r w:rsidRPr="00B83161">
        <w:rPr>
          <w:bCs/>
          <w:iCs/>
        </w:rPr>
        <w:t xml:space="preserve"> er</w:t>
      </w:r>
      <w:r w:rsidR="00C2484F" w:rsidRPr="00B83161">
        <w:rPr>
          <w:bCs/>
          <w:iCs/>
        </w:rPr>
        <w:t xml:space="preserve"> ikke sket ændringer af virksomhedens drift siden sidste tilsyn</w:t>
      </w:r>
      <w:r w:rsidR="008D1369" w:rsidRPr="00B83161">
        <w:rPr>
          <w:bCs/>
          <w:iCs/>
        </w:rPr>
        <w:t>.</w:t>
      </w:r>
    </w:p>
    <w:p w:rsidR="008D1369" w:rsidRDefault="00080ABF" w:rsidP="00B83161">
      <w:pPr>
        <w:pStyle w:val="Listeafsnit"/>
        <w:numPr>
          <w:ilvl w:val="0"/>
          <w:numId w:val="7"/>
        </w:numPr>
        <w:rPr>
          <w:bCs/>
          <w:iCs/>
        </w:rPr>
      </w:pPr>
      <w:r w:rsidRPr="00B83161">
        <w:rPr>
          <w:bCs/>
          <w:iCs/>
        </w:rPr>
        <w:t xml:space="preserve">Det er </w:t>
      </w:r>
      <w:r w:rsidR="008D1369" w:rsidRPr="00B83161">
        <w:rPr>
          <w:bCs/>
          <w:iCs/>
        </w:rPr>
        <w:t xml:space="preserve">stadig kun </w:t>
      </w:r>
      <w:r w:rsidRPr="00B83161">
        <w:rPr>
          <w:bCs/>
          <w:iCs/>
        </w:rPr>
        <w:t xml:space="preserve">brugt </w:t>
      </w:r>
      <w:proofErr w:type="spellStart"/>
      <w:r w:rsidRPr="00B83161">
        <w:rPr>
          <w:bCs/>
          <w:iCs/>
        </w:rPr>
        <w:t>motorrens</w:t>
      </w:r>
      <w:proofErr w:type="spellEnd"/>
      <w:r w:rsidRPr="00B83161">
        <w:rPr>
          <w:bCs/>
          <w:iCs/>
        </w:rPr>
        <w:t xml:space="preserve">, der </w:t>
      </w:r>
      <w:r w:rsidR="008D1369" w:rsidRPr="00B83161">
        <w:rPr>
          <w:bCs/>
          <w:iCs/>
        </w:rPr>
        <w:t xml:space="preserve">er virksomhedens farligt affald, da </w:t>
      </w:r>
      <w:r w:rsidR="00FA3149" w:rsidRPr="00B83161">
        <w:rPr>
          <w:bCs/>
          <w:iCs/>
        </w:rPr>
        <w:t>n</w:t>
      </w:r>
      <w:r w:rsidR="008D1369" w:rsidRPr="00B83161">
        <w:rPr>
          <w:bCs/>
          <w:iCs/>
        </w:rPr>
        <w:t>æsten alle reservedele og al spildolie og lignende fra reparation og service på motorcykler bliver</w:t>
      </w:r>
      <w:r w:rsidR="00FA3149" w:rsidRPr="00B83161">
        <w:rPr>
          <w:bCs/>
          <w:iCs/>
        </w:rPr>
        <w:t xml:space="preserve"> stadig</w:t>
      </w:r>
      <w:r w:rsidR="008D1369" w:rsidRPr="00B83161">
        <w:rPr>
          <w:bCs/>
          <w:iCs/>
        </w:rPr>
        <w:t xml:space="preserve"> afleveret til kunderne, som tager dem med sig.</w:t>
      </w:r>
    </w:p>
    <w:p w:rsidR="007924AD" w:rsidRPr="007924AD" w:rsidRDefault="007924AD" w:rsidP="007924AD">
      <w:pPr>
        <w:pStyle w:val="Listeafsnit"/>
        <w:numPr>
          <w:ilvl w:val="0"/>
          <w:numId w:val="7"/>
        </w:numPr>
        <w:rPr>
          <w:bCs/>
          <w:iCs/>
        </w:rPr>
      </w:pPr>
      <w:r w:rsidRPr="007924AD">
        <w:rPr>
          <w:bCs/>
          <w:iCs/>
        </w:rPr>
        <w:t xml:space="preserve">Det blev oplyst, at der ikke er blevet bortskaffet brugt </w:t>
      </w:r>
      <w:proofErr w:type="spellStart"/>
      <w:r w:rsidRPr="007924AD">
        <w:rPr>
          <w:bCs/>
          <w:iCs/>
        </w:rPr>
        <w:t>motorrens</w:t>
      </w:r>
      <w:proofErr w:type="spellEnd"/>
      <w:r w:rsidRPr="007924AD">
        <w:rPr>
          <w:bCs/>
          <w:iCs/>
        </w:rPr>
        <w:t xml:space="preserve"> siden sidste tilsyn. Der skal kunne fremvises dokumentation for bortskaffelse for farligt affald, når virksomheden har afleveret det på genbrugsstationen.</w:t>
      </w:r>
    </w:p>
    <w:p w:rsidR="0057794F" w:rsidRDefault="00C2484F" w:rsidP="009B0A20">
      <w:pPr>
        <w:pStyle w:val="Listeafsnit"/>
        <w:numPr>
          <w:ilvl w:val="0"/>
          <w:numId w:val="1"/>
        </w:numPr>
      </w:pPr>
      <w:r>
        <w:t xml:space="preserve">Opbevaring af kemikalier og farligt affald er i orden. </w:t>
      </w:r>
    </w:p>
    <w:p w:rsidR="00877D35" w:rsidRDefault="00C2484F" w:rsidP="00B8146A">
      <w:pPr>
        <w:pStyle w:val="Listeafsnit"/>
        <w:numPr>
          <w:ilvl w:val="0"/>
          <w:numId w:val="1"/>
        </w:numPr>
      </w:pPr>
      <w:r>
        <w:t>Opbevaring af brugte batterier er i orden</w:t>
      </w:r>
      <w:r w:rsidR="0057794F">
        <w:t>.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>Dette tilsyn er omfattet af reglerne om brugerbetaling. Det betyder at virksomheden jf. bekendtgørelse nr.</w:t>
      </w:r>
      <w:r w:rsidR="000A1105" w:rsidRPr="000A1105">
        <w:t xml:space="preserve"> 1519 af 29/06/2021</w:t>
      </w:r>
      <w:r w:rsidRPr="005A4535">
        <w:t xml:space="preserve">, skal betale for det </w:t>
      </w:r>
      <w:r>
        <w:t>udførte tilsyn og sagsbehandling</w:t>
      </w:r>
      <w:r w:rsidRPr="005A4535">
        <w:t>. Timetaksten er fastsat af M</w:t>
      </w:r>
      <w:r>
        <w:t>iljøstyrelsen og ligger for 20</w:t>
      </w:r>
      <w:r w:rsidR="007A52A6">
        <w:t>23</w:t>
      </w:r>
      <w:r w:rsidRPr="005A4535">
        <w:t xml:space="preserve"> på </w:t>
      </w:r>
      <w:r w:rsidR="000A1105" w:rsidRPr="000A1105">
        <w:t xml:space="preserve">451,36 </w:t>
      </w:r>
      <w:r w:rsidRPr="005A4535">
        <w:t>kr. pr. time</w:t>
      </w:r>
      <w:r w:rsidR="00BB38FC">
        <w:t>, som vil blive opkrævet i november måned</w:t>
      </w:r>
      <w:r w:rsidR="007A52A6">
        <w:t xml:space="preserve"> 2024</w:t>
      </w:r>
      <w:r w:rsidRPr="005A4535">
        <w:t xml:space="preserve">. </w:t>
      </w:r>
    </w:p>
    <w:p w:rsidR="005177EF" w:rsidRDefault="005177EF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B4199A" w:rsidRDefault="005A4535" w:rsidP="005A4535">
      <w:r w:rsidRPr="005A4535">
        <w:t xml:space="preserve">Hvis du har spørgsmål eller kommentarer kan jeg kontaktes på tlf. 28 98 41 07eller på e-mail </w:t>
      </w:r>
      <w:hyperlink r:id="rId7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B4199A" w:rsidRDefault="00B4199A" w:rsidP="005A4535"/>
    <w:p w:rsidR="00B4199A" w:rsidRDefault="00B4199A" w:rsidP="005A4535"/>
    <w:sectPr w:rsidR="00B419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64A" w:rsidRDefault="0011364A" w:rsidP="00C76F52">
      <w:pPr>
        <w:spacing w:after="0" w:line="240" w:lineRule="auto"/>
      </w:pPr>
      <w:r>
        <w:separator/>
      </w:r>
    </w:p>
  </w:endnote>
  <w:endnote w:type="continuationSeparator" w:id="0">
    <w:p w:rsidR="0011364A" w:rsidRDefault="0011364A" w:rsidP="00C7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64A" w:rsidRDefault="0011364A" w:rsidP="00C76F52">
      <w:pPr>
        <w:spacing w:after="0" w:line="240" w:lineRule="auto"/>
      </w:pPr>
      <w:r>
        <w:separator/>
      </w:r>
    </w:p>
  </w:footnote>
  <w:footnote w:type="continuationSeparator" w:id="0">
    <w:p w:rsidR="0011364A" w:rsidRDefault="0011364A" w:rsidP="00C76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4AB1"/>
    <w:multiLevelType w:val="hybridMultilevel"/>
    <w:tmpl w:val="708884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96D8C"/>
    <w:multiLevelType w:val="hybridMultilevel"/>
    <w:tmpl w:val="C4B87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47B12"/>
    <w:multiLevelType w:val="hybridMultilevel"/>
    <w:tmpl w:val="8BD614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3CC7"/>
    <w:multiLevelType w:val="hybridMultilevel"/>
    <w:tmpl w:val="A2FAC40C"/>
    <w:lvl w:ilvl="0" w:tplc="6B9262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040CF"/>
    <w:multiLevelType w:val="hybridMultilevel"/>
    <w:tmpl w:val="A04AC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845CD"/>
    <w:multiLevelType w:val="hybridMultilevel"/>
    <w:tmpl w:val="22F445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80ABF"/>
    <w:rsid w:val="000A1105"/>
    <w:rsid w:val="000E092B"/>
    <w:rsid w:val="0011364A"/>
    <w:rsid w:val="001C1ADF"/>
    <w:rsid w:val="002C1C17"/>
    <w:rsid w:val="002C1FED"/>
    <w:rsid w:val="002F3196"/>
    <w:rsid w:val="003233E5"/>
    <w:rsid w:val="0034257D"/>
    <w:rsid w:val="00351753"/>
    <w:rsid w:val="0043369B"/>
    <w:rsid w:val="005177EF"/>
    <w:rsid w:val="00517D11"/>
    <w:rsid w:val="00526B90"/>
    <w:rsid w:val="0057794F"/>
    <w:rsid w:val="005A4535"/>
    <w:rsid w:val="007924AD"/>
    <w:rsid w:val="007A52A6"/>
    <w:rsid w:val="007B2DD0"/>
    <w:rsid w:val="007E2F02"/>
    <w:rsid w:val="00824709"/>
    <w:rsid w:val="00877D35"/>
    <w:rsid w:val="008D1369"/>
    <w:rsid w:val="00B00AE7"/>
    <w:rsid w:val="00B4199A"/>
    <w:rsid w:val="00B83161"/>
    <w:rsid w:val="00BB38FC"/>
    <w:rsid w:val="00C2484F"/>
    <w:rsid w:val="00C76F52"/>
    <w:rsid w:val="00ED1E6D"/>
    <w:rsid w:val="00F6024E"/>
    <w:rsid w:val="00FA3149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CEA9F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ho01@frederiksbe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6</cp:revision>
  <dcterms:created xsi:type="dcterms:W3CDTF">2023-11-07T10:28:00Z</dcterms:created>
  <dcterms:modified xsi:type="dcterms:W3CDTF">2024-07-08T10:09:00Z</dcterms:modified>
</cp:coreProperties>
</file>