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E07AD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Harald Hansens Eftf. I/S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E07AD4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Fabriksvangen (3550)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27   </w:t>
            </w:r>
          </w:p>
          <w:p w:rsidR="007A430E" w:rsidRPr="004D0AAB" w:rsidRDefault="00E07AD4" w:rsidP="00E07AD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3550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Slangerup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E07AD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26061733</w:t>
            </w:r>
            <w:proofErr w:type="gramEnd"/>
          </w:p>
          <w:p w:rsidR="008D25AB" w:rsidRPr="008D25AB" w:rsidRDefault="00E07AD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E07AD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E07AD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10-06-2016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E07AD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E07AD4" w:rsidP="00E07AD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F51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Slagterier </w:t>
            </w:r>
            <w:proofErr w:type="spellStart"/>
            <w:r>
              <w:rPr>
                <w:rFonts w:ascii="Times New Roman" w:hAnsi="Times New Roman"/>
                <w:sz w:val="24"/>
              </w:rPr>
              <w:t>prod.kap</w:t>
            </w:r>
            <w:proofErr w:type="spellEnd"/>
            <w:r>
              <w:rPr>
                <w:rFonts w:ascii="Times New Roman" w:hAnsi="Times New Roman"/>
                <w:sz w:val="24"/>
              </w:rPr>
              <w:t>. slagtekroppe fjerkræ&lt;17t/dag andet&lt;50t/dag, tarmrenserier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E07AD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Alle miljøforhold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E07AD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E07AD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E07AD4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D4"/>
    <w:rsid w:val="0014255C"/>
    <w:rsid w:val="001C4350"/>
    <w:rsid w:val="00274AEC"/>
    <w:rsid w:val="00280069"/>
    <w:rsid w:val="004D0AAB"/>
    <w:rsid w:val="005A0E0B"/>
    <w:rsid w:val="00641C83"/>
    <w:rsid w:val="007A430E"/>
    <w:rsid w:val="008D25AB"/>
    <w:rsid w:val="0090707A"/>
    <w:rsid w:val="00D11733"/>
    <w:rsid w:val="00D866E1"/>
    <w:rsid w:val="00D950D0"/>
    <w:rsid w:val="00E07AD4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109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mfjel</dc:creator>
  <cp:lastModifiedBy>mfjel</cp:lastModifiedBy>
  <cp:revision>2</cp:revision>
  <dcterms:created xsi:type="dcterms:W3CDTF">2016-11-14T14:04:00Z</dcterms:created>
  <dcterms:modified xsi:type="dcterms:W3CDTF">2016-11-14T14:04:00Z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