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Pr="00BD3BA4"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BD3BA4" w:rsidTr="00532F5E">
        <w:trPr>
          <w:trHeight w:val="2892"/>
        </w:trPr>
        <w:tc>
          <w:tcPr>
            <w:tcW w:w="4536" w:type="dxa"/>
            <w:tcBorders>
              <w:top w:val="nil"/>
              <w:left w:val="nil"/>
              <w:bottom w:val="nil"/>
              <w:right w:val="nil"/>
            </w:tcBorders>
          </w:tcPr>
          <w:p w:rsidR="00BD3BA4" w:rsidRPr="00BD3BA4" w:rsidRDefault="00473ECC" w:rsidP="00BD3BA4">
            <w:pPr>
              <w:rPr>
                <w:rFonts w:cs="Arial"/>
              </w:rPr>
            </w:pPr>
            <w:r>
              <w:rPr>
                <w:rFonts w:cs="Arial"/>
              </w:rPr>
              <w:t>Lars Romme Jacobsen</w:t>
            </w:r>
          </w:p>
          <w:p w:rsidR="00BD3BA4" w:rsidRPr="00BD3BA4" w:rsidRDefault="00473ECC" w:rsidP="00BD3BA4">
            <w:pPr>
              <w:rPr>
                <w:rFonts w:cs="Arial"/>
              </w:rPr>
            </w:pPr>
            <w:r>
              <w:rPr>
                <w:rFonts w:cs="Arial"/>
              </w:rPr>
              <w:t>Stangerupvej 6</w:t>
            </w:r>
          </w:p>
          <w:p w:rsidR="009A42D5" w:rsidRDefault="00473ECC" w:rsidP="00BD3BA4">
            <w:pPr>
              <w:rPr>
                <w:rFonts w:cs="Arial"/>
              </w:rPr>
            </w:pPr>
            <w:r>
              <w:rPr>
                <w:rFonts w:cs="Arial"/>
              </w:rPr>
              <w:t>4850 Stubbekøbing</w:t>
            </w:r>
          </w:p>
          <w:p w:rsidR="00D25E6F" w:rsidRDefault="00D25E6F" w:rsidP="00BD3BA4">
            <w:pPr>
              <w:rPr>
                <w:rFonts w:cs="Arial"/>
              </w:rPr>
            </w:pPr>
          </w:p>
          <w:p w:rsidR="00D25E6F" w:rsidRDefault="00D25E6F" w:rsidP="00BD3BA4">
            <w:pPr>
              <w:rPr>
                <w:rFonts w:cs="Arial"/>
              </w:rPr>
            </w:pPr>
          </w:p>
          <w:p w:rsidR="00D25E6F" w:rsidRPr="00BD3BA4" w:rsidRDefault="00D25E6F" w:rsidP="00473ECC">
            <w:bookmarkStart w:id="0" w:name="_GoBack"/>
            <w:bookmarkEnd w:id="0"/>
          </w:p>
        </w:tc>
      </w:tr>
    </w:tbl>
    <w:p w:rsidR="00487019" w:rsidRPr="00BD3BA4" w:rsidRDefault="00BD3BA4" w:rsidP="00BD3BA4">
      <w:pPr>
        <w:pStyle w:val="Overskrift1"/>
      </w:pPr>
      <w:r w:rsidRPr="00BD3BA4">
        <w:rPr>
          <w:rFonts w:cs="Arial"/>
          <w:spacing w:val="8"/>
        </w:rPr>
        <w:t>Miljøgodkendelse</w:t>
      </w:r>
    </w:p>
    <w:p w:rsidR="00951656" w:rsidRDefault="00BD3BA4" w:rsidP="007D541E">
      <w:r>
        <w:t>Guldborgsund Kommune har den</w:t>
      </w:r>
      <w:r w:rsidR="00A6524C">
        <w:t xml:space="preserve"> </w:t>
      </w:r>
      <w:r w:rsidR="00473ECC">
        <w:t>25</w:t>
      </w:r>
      <w:r w:rsidR="00A6524C">
        <w:t xml:space="preserve">. </w:t>
      </w:r>
      <w:r w:rsidR="00076BA4">
        <w:t>ma</w:t>
      </w:r>
      <w:r w:rsidR="00A6524C">
        <w:t>j</w:t>
      </w:r>
      <w:r>
        <w:t xml:space="preserve"> 2021 modtaget ansøgning om miljøgodkendelse til</w:t>
      </w:r>
      <w:r w:rsidR="00473ECC">
        <w:t xml:space="preserve"> udvidelse af</w:t>
      </w:r>
      <w:r>
        <w:t xml:space="preserve"> </w:t>
      </w:r>
      <w:r w:rsidR="00A6524C">
        <w:t xml:space="preserve">svineproduktionen på </w:t>
      </w:r>
      <w:r w:rsidR="00473ECC">
        <w:t>Rodemindes</w:t>
      </w:r>
      <w:r w:rsidR="00332922">
        <w:t>vej 1</w:t>
      </w:r>
      <w:r w:rsidR="00A6524C">
        <w:t xml:space="preserve">, </w:t>
      </w:r>
      <w:r w:rsidR="00076BA4">
        <w:t>48</w:t>
      </w:r>
      <w:r w:rsidR="00473ECC">
        <w:t>50</w:t>
      </w:r>
      <w:r w:rsidR="00076BA4">
        <w:t xml:space="preserve"> </w:t>
      </w:r>
      <w:r w:rsidR="00473ECC">
        <w:t>Stubbekøbing</w:t>
      </w:r>
      <w:r w:rsidR="00A6524C">
        <w:t>.</w:t>
      </w:r>
    </w:p>
    <w:p w:rsidR="00BD3BA4" w:rsidRDefault="00BD3BA4" w:rsidP="007D541E"/>
    <w:p w:rsidR="00BD3BA4" w:rsidRDefault="00BD3BA4" w:rsidP="007D541E">
      <w:r>
        <w:t xml:space="preserve">Der er ansøgt om følgende: </w:t>
      </w:r>
    </w:p>
    <w:p w:rsidR="00473ECC" w:rsidRPr="002D3A07" w:rsidRDefault="00473ECC" w:rsidP="00473ECC">
      <w:pPr>
        <w:pStyle w:val="Listeafsnit"/>
        <w:numPr>
          <w:ilvl w:val="0"/>
          <w:numId w:val="2"/>
        </w:numPr>
        <w:spacing w:before="120" w:after="120" w:line="240" w:lineRule="atLeast"/>
        <w:rPr>
          <w:szCs w:val="18"/>
        </w:rPr>
      </w:pPr>
      <w:r>
        <w:t>At opfører ny slagtesvinestald på 25 x 102 m.</w:t>
      </w:r>
    </w:p>
    <w:p w:rsidR="00473ECC" w:rsidRPr="002D3A07" w:rsidRDefault="00473ECC" w:rsidP="00473ECC">
      <w:pPr>
        <w:pStyle w:val="Listeafsnit"/>
        <w:numPr>
          <w:ilvl w:val="0"/>
          <w:numId w:val="2"/>
        </w:numPr>
        <w:spacing w:before="120" w:after="120" w:line="240" w:lineRule="atLeast"/>
        <w:rPr>
          <w:szCs w:val="18"/>
        </w:rPr>
      </w:pPr>
      <w:r>
        <w:t>At opfører ny teltoverdækket gyllebeholder på 4.100 m</w:t>
      </w:r>
      <w:r w:rsidRPr="002D3A07">
        <w:rPr>
          <w:vertAlign w:val="superscript"/>
        </w:rPr>
        <w:t>3</w:t>
      </w:r>
      <w:r>
        <w:t>.</w:t>
      </w:r>
    </w:p>
    <w:p w:rsidR="00473ECC" w:rsidRPr="002B2C9F" w:rsidRDefault="00473ECC" w:rsidP="00473ECC">
      <w:pPr>
        <w:pStyle w:val="Listeafsnit"/>
        <w:numPr>
          <w:ilvl w:val="0"/>
          <w:numId w:val="2"/>
        </w:numPr>
        <w:spacing w:before="120" w:after="120" w:line="240" w:lineRule="atLeast"/>
        <w:rPr>
          <w:szCs w:val="18"/>
        </w:rPr>
      </w:pPr>
      <w:r>
        <w:t>Renoverer gulvet i eksisterende slagtesvinestald fra drænet gulv + spalter (33% / 67%) til 25- 49% fastgulv.</w:t>
      </w:r>
    </w:p>
    <w:p w:rsidR="00473ECC" w:rsidRPr="002A01DB" w:rsidRDefault="00473ECC" w:rsidP="00473ECC">
      <w:pPr>
        <w:pStyle w:val="Listeafsnit"/>
        <w:numPr>
          <w:ilvl w:val="0"/>
          <w:numId w:val="2"/>
        </w:numPr>
        <w:spacing w:before="120" w:after="120" w:line="240" w:lineRule="atLeast"/>
        <w:rPr>
          <w:szCs w:val="18"/>
        </w:rPr>
      </w:pPr>
      <w:r>
        <w:t>At tage en ældre staldlænge ud af drift.</w:t>
      </w:r>
    </w:p>
    <w:p w:rsidR="00473ECC" w:rsidRPr="00F81454" w:rsidRDefault="00473ECC" w:rsidP="00473ECC">
      <w:pPr>
        <w:pStyle w:val="Listeafsnit"/>
        <w:numPr>
          <w:ilvl w:val="0"/>
          <w:numId w:val="2"/>
        </w:numPr>
        <w:spacing w:before="120" w:after="120" w:line="240" w:lineRule="atLeast"/>
        <w:rPr>
          <w:szCs w:val="18"/>
        </w:rPr>
      </w:pPr>
      <w:r w:rsidRPr="002A01DB">
        <w:t xml:space="preserve">At overgå til regulering efter produktionsareal. </w:t>
      </w:r>
    </w:p>
    <w:p w:rsidR="00BD3BA4" w:rsidRDefault="00BD3BA4" w:rsidP="007D541E"/>
    <w:p w:rsidR="00D25E6F" w:rsidRDefault="00BD3BA4" w:rsidP="007D541E">
      <w:r>
        <w:t>Ansøgningen er fremsendt via Miljøstyrelsens elektroniske ansøgningssystem, husdyrgodken</w:t>
      </w:r>
      <w:r w:rsidR="00A6524C">
        <w:t>delse.dk og har skema nr. 22</w:t>
      </w:r>
      <w:r w:rsidR="00473ECC">
        <w:t>2891</w:t>
      </w:r>
      <w:r>
        <w:t xml:space="preserve">. Der er version </w:t>
      </w:r>
      <w:r w:rsidR="00473ECC">
        <w:t>5</w:t>
      </w:r>
      <w:r>
        <w:t xml:space="preserve"> af skemaet</w:t>
      </w:r>
      <w:r w:rsidR="00D25E6F">
        <w:t xml:space="preserve"> fra den </w:t>
      </w:r>
      <w:r w:rsidR="00473ECC">
        <w:t>16</w:t>
      </w:r>
      <w:r w:rsidR="00A6524C">
        <w:t xml:space="preserve">. </w:t>
      </w:r>
      <w:r w:rsidR="00473ECC">
        <w:t>novem</w:t>
      </w:r>
      <w:r w:rsidR="00076BA4">
        <w:t xml:space="preserve">ber </w:t>
      </w:r>
      <w:r w:rsidR="00D25E6F">
        <w:t>2021, som danner grundlag for miljøgodkendelsen.</w:t>
      </w:r>
    </w:p>
    <w:p w:rsidR="00D25E6F" w:rsidRDefault="00D25E6F" w:rsidP="007D541E"/>
    <w:p w:rsidR="00D25E6F" w:rsidRPr="009F7240" w:rsidRDefault="00D25E6F" w:rsidP="00D25E6F">
      <w:pPr>
        <w:rPr>
          <w:b/>
        </w:rPr>
      </w:pPr>
      <w:r w:rsidRPr="009F7240">
        <w:rPr>
          <w:b/>
        </w:rPr>
        <w:t>Afgørelse</w:t>
      </w:r>
    </w:p>
    <w:p w:rsidR="00D25E6F" w:rsidRDefault="00D25E6F" w:rsidP="00D25E6F">
      <w:r>
        <w:t>I henhold til § 16 a, stk. 2 i lov om husdyrbrug og anvendelse af gødning m.v. har guldborgsund Kommune besluttet at meddele miljøgodkendelse til det ansøgte. Vilkårene og de grundlæggende vurderinger fremgår af vedlagte miljøgodkendelse.</w:t>
      </w:r>
    </w:p>
    <w:p w:rsidR="00D25E6F" w:rsidRDefault="00D25E6F" w:rsidP="00D25E6F"/>
    <w:p w:rsidR="00D25E6F" w:rsidRPr="009F7240" w:rsidRDefault="00D25E6F" w:rsidP="00D25E6F">
      <w:pPr>
        <w:rPr>
          <w:b/>
        </w:rPr>
      </w:pPr>
      <w:r w:rsidRPr="009F7240">
        <w:rPr>
          <w:b/>
        </w:rPr>
        <w:t>Offentliggørelsen</w:t>
      </w:r>
    </w:p>
    <w:p w:rsidR="00D25E6F" w:rsidRDefault="00A6524C" w:rsidP="00D25E6F">
      <w:r>
        <w:t xml:space="preserve">Afgørelsen offentliggøres den </w:t>
      </w:r>
      <w:r w:rsidR="00590F0A">
        <w:t>1</w:t>
      </w:r>
      <w:r w:rsidR="00473ECC">
        <w:t>7</w:t>
      </w:r>
      <w:r w:rsidR="00D25E6F">
        <w:t xml:space="preserve">. </w:t>
      </w:r>
      <w:r w:rsidR="00473ECC">
        <w:t>februa</w:t>
      </w:r>
      <w:r w:rsidR="00D25E6F">
        <w:t>r 202</w:t>
      </w:r>
      <w:r w:rsidR="00473ECC">
        <w:t>2</w:t>
      </w:r>
      <w:r w:rsidR="00D25E6F">
        <w:t xml:space="preserve"> på Miljøstyrelsens hjemmeside for Digital Miljø Administration, DMA.mst.dk. </w:t>
      </w:r>
      <w:r w:rsidR="00473ECC">
        <w:t>(</w:t>
      </w:r>
      <w:r w:rsidR="00D25E6F">
        <w:t>S</w:t>
      </w:r>
      <w:r w:rsidR="00473ECC">
        <w:t>øg på adressen og se</w:t>
      </w:r>
      <w:r w:rsidR="00D25E6F">
        <w:t xml:space="preserve"> under vedhæftninger</w:t>
      </w:r>
      <w:r w:rsidR="00473ECC">
        <w:t>)</w:t>
      </w:r>
      <w:r w:rsidR="00D25E6F">
        <w:t>.</w:t>
      </w:r>
    </w:p>
    <w:p w:rsidR="00D25E6F" w:rsidRDefault="00D25E6F" w:rsidP="00D25E6F"/>
    <w:p w:rsidR="00D25E6F" w:rsidRDefault="00D25E6F" w:rsidP="00D25E6F">
      <w:pPr>
        <w:rPr>
          <w:rFonts w:cs="Arial"/>
          <w:b/>
        </w:rPr>
      </w:pPr>
      <w:r>
        <w:rPr>
          <w:rFonts w:cs="Arial"/>
          <w:b/>
        </w:rPr>
        <w:t>Klagevejledning</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Afgørelsen kan påklages til Miljø- og Fødevareklagenævnet.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der indgives klage over afgørelsen fra anden side, vil du og din konsulent blive orienteret herom.</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332922" w:rsidRDefault="00D25E6F" w:rsidP="00D25E6F">
      <w:pPr>
        <w:pStyle w:val="NormalWeb"/>
        <w:spacing w:before="0" w:beforeAutospacing="0" w:after="0" w:afterAutospacing="0" w:line="240" w:lineRule="atLeast"/>
        <w:rPr>
          <w:rFonts w:ascii="Arial" w:hAnsi="Arial" w:cs="Arial"/>
          <w:b/>
          <w:sz w:val="20"/>
          <w:szCs w:val="20"/>
        </w:rPr>
      </w:pPr>
      <w:r w:rsidRPr="00332922">
        <w:rPr>
          <w:rFonts w:ascii="Arial" w:hAnsi="Arial" w:cs="Arial"/>
          <w:b/>
          <w:sz w:val="20"/>
          <w:szCs w:val="20"/>
        </w:rPr>
        <w:t>Klagefrist</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Klagefristen er 4 uger fra den dag, afgørelsen er meddelt ansøger og offentliggjort på DMA (Digital </w:t>
      </w:r>
      <w:proofErr w:type="spellStart"/>
      <w:r>
        <w:rPr>
          <w:rFonts w:ascii="Arial" w:hAnsi="Arial" w:cs="Arial"/>
          <w:sz w:val="20"/>
          <w:szCs w:val="20"/>
        </w:rPr>
        <w:t>MiljøAdministration</w:t>
      </w:r>
      <w:proofErr w:type="spellEnd"/>
      <w:r>
        <w:rPr>
          <w:rFonts w:ascii="Arial" w:hAnsi="Arial" w:cs="Arial"/>
          <w:sz w:val="20"/>
          <w:szCs w:val="20"/>
        </w:rPr>
        <w:t>: dma.mst.dk). Ved offentlig bekendtgørelse regnes fristen altid fra bekendtgørelsen.</w:t>
      </w:r>
    </w:p>
    <w:p w:rsidR="00D25E6F" w:rsidRDefault="00D25E6F" w:rsidP="00D25E6F">
      <w:pPr>
        <w:pStyle w:val="NormalWeb"/>
        <w:spacing w:before="0" w:beforeAutospacing="0" w:after="0" w:afterAutospacing="0" w:line="240" w:lineRule="atLeast"/>
        <w:rPr>
          <w:rFonts w:ascii="Arial" w:hAnsi="Arial" w:cs="Arial"/>
          <w:b/>
          <w:sz w:val="20"/>
          <w:szCs w:val="20"/>
        </w:rPr>
      </w:pPr>
      <w:r>
        <w:rPr>
          <w:rFonts w:ascii="Arial" w:hAnsi="Arial" w:cs="Arial"/>
          <w:sz w:val="20"/>
          <w:szCs w:val="20"/>
        </w:rPr>
        <w:lastRenderedPageBreak/>
        <w:t xml:space="preserve">En eventuel klage skal være korrekt indgivet via Klageportalen og tilgængelig for Guldborgsund kommune i Klageportalen </w:t>
      </w:r>
      <w:r w:rsidR="00A6524C">
        <w:rPr>
          <w:rFonts w:ascii="Arial" w:hAnsi="Arial" w:cs="Arial"/>
          <w:b/>
          <w:sz w:val="20"/>
          <w:szCs w:val="20"/>
        </w:rPr>
        <w:t xml:space="preserve">senest den </w:t>
      </w:r>
      <w:r w:rsidR="00590F0A">
        <w:rPr>
          <w:rFonts w:ascii="Arial" w:hAnsi="Arial" w:cs="Arial"/>
          <w:b/>
          <w:sz w:val="20"/>
          <w:szCs w:val="20"/>
        </w:rPr>
        <w:t>1</w:t>
      </w:r>
      <w:r w:rsidR="00473ECC">
        <w:rPr>
          <w:rFonts w:ascii="Arial" w:hAnsi="Arial" w:cs="Arial"/>
          <w:b/>
          <w:sz w:val="20"/>
          <w:szCs w:val="20"/>
        </w:rPr>
        <w:t>7</w:t>
      </w:r>
      <w:r>
        <w:rPr>
          <w:rFonts w:ascii="Arial" w:hAnsi="Arial" w:cs="Arial"/>
          <w:b/>
          <w:sz w:val="20"/>
          <w:szCs w:val="20"/>
        </w:rPr>
        <w:t xml:space="preserve">. </w:t>
      </w:r>
      <w:r w:rsidR="00473ECC">
        <w:rPr>
          <w:rFonts w:ascii="Arial" w:hAnsi="Arial" w:cs="Arial"/>
          <w:b/>
          <w:sz w:val="20"/>
          <w:szCs w:val="20"/>
        </w:rPr>
        <w:t>marts</w:t>
      </w:r>
      <w:r>
        <w:rPr>
          <w:rFonts w:ascii="Arial" w:hAnsi="Arial" w:cs="Arial"/>
          <w:b/>
          <w:sz w:val="20"/>
          <w:szCs w:val="20"/>
        </w:rPr>
        <w:t xml:space="preserve"> 202</w:t>
      </w:r>
      <w:r w:rsidR="00590F0A">
        <w:rPr>
          <w:rFonts w:ascii="Arial" w:hAnsi="Arial" w:cs="Arial"/>
          <w:b/>
          <w:sz w:val="20"/>
          <w:szCs w:val="20"/>
        </w:rPr>
        <w:t>2</w:t>
      </w:r>
      <w:r>
        <w:rPr>
          <w:rFonts w:ascii="Arial" w:hAnsi="Arial" w:cs="Arial"/>
          <w:b/>
          <w:sz w:val="20"/>
          <w:szCs w:val="20"/>
        </w:rPr>
        <w:t xml:space="preserve">.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Hvem kan klage</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Afgørelser kan påklages af ansøger, klageberettigede myndigheder og organisationer samt enhver, der har en væsentlig individuel interesse i sagens udfald jf. </w:t>
      </w:r>
      <w:proofErr w:type="spellStart"/>
      <w:r>
        <w:rPr>
          <w:rFonts w:ascii="Arial" w:hAnsi="Arial" w:cs="Arial"/>
          <w:sz w:val="20"/>
          <w:szCs w:val="20"/>
        </w:rPr>
        <w:t>husdyrbruglovens</w:t>
      </w:r>
      <w:proofErr w:type="spellEnd"/>
      <w:r>
        <w:rPr>
          <w:rFonts w:ascii="Arial" w:hAnsi="Arial" w:cs="Arial"/>
          <w:sz w:val="20"/>
          <w:szCs w:val="20"/>
        </w:rPr>
        <w:t xml:space="preserve"> §§ 84-87.</w:t>
      </w:r>
    </w:p>
    <w:p w:rsidR="00D25E6F" w:rsidRDefault="00D25E6F" w:rsidP="00D25E6F">
      <w:pPr>
        <w:pStyle w:val="NormalWeb"/>
        <w:spacing w:before="0" w:beforeAutospacing="0" w:after="0" w:afterAutospacing="0" w:line="240" w:lineRule="atLeast"/>
        <w:rPr>
          <w:rFonts w:ascii="Arial" w:hAnsi="Arial" w:cs="Arial"/>
          <w:sz w:val="20"/>
          <w:szCs w:val="20"/>
        </w:rPr>
      </w:pPr>
    </w:p>
    <w:p w:rsidR="00332922" w:rsidRDefault="00332922"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Hvordan klager man</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 skal ske ved brug af digital selvbetjening til Miljø- og Fødevareklagenævnet via Klageportalen på følgende links: </w:t>
      </w:r>
      <w:hyperlink r:id="rId8" w:history="1">
        <w:r>
          <w:rPr>
            <w:rStyle w:val="Hyperlink"/>
            <w:rFonts w:ascii="Arial" w:hAnsi="Arial" w:cs="Arial"/>
            <w:sz w:val="20"/>
            <w:szCs w:val="20"/>
          </w:rPr>
          <w:t>https://naevneneshus.dk/start-din-klage/miljoe-og-foedevareklagenaevnet/</w:t>
        </w:r>
      </w:hyperlink>
      <w:r>
        <w:rPr>
          <w:rFonts w:ascii="Arial" w:hAnsi="Arial" w:cs="Arial"/>
          <w:sz w:val="20"/>
          <w:szCs w:val="20"/>
        </w:rPr>
        <w:t xml:space="preserve">, eller søg efter ”Klageportal”. Endvidere skal efterfølgende kommunikation om klagesagen ske via Klageportalen.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Klagen sendes gennem Klageportalen automatisk til den myndighed, der har truffet afgørelsen.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du ønsker, at blive fritaget for at bruge Klageportalen, skal du sende en begrundet anmodning til Guldborgsund Kommune, på mail: teknik@guldborgsund.dk, telefon 5473 1000 eller ved at sende et brev til Guldborgsund Kommune, Center for teknik og Miljø, Parkvej 37, 4800 Nykøbing F.</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Kommunen videresender herefter anmodningen til Miljø- og Fødevareklagenævnet, som træffer afgørelse om, hvorvidt din anmodning kan imødekommes.</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Husk at søge i meget god tid, så ansøgningen kan nå at blive behandlet inden klagefristen udløber.</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Klagegebyr</w:t>
      </w:r>
    </w:p>
    <w:p w:rsidR="00D25E6F" w:rsidRDefault="00D25E6F" w:rsidP="00D25E6F">
      <w:pPr>
        <w:pStyle w:val="NormalWeb"/>
        <w:tabs>
          <w:tab w:val="left" w:pos="426"/>
        </w:tabs>
        <w:spacing w:before="0" w:beforeAutospacing="0" w:after="0" w:afterAutospacing="0" w:line="240" w:lineRule="atLeast"/>
        <w:rPr>
          <w:rStyle w:val="Hyperlink"/>
          <w:rFonts w:eastAsiaTheme="majorEastAsia"/>
        </w:rPr>
      </w:pPr>
      <w:r>
        <w:rPr>
          <w:rFonts w:ascii="Arial" w:hAnsi="Arial" w:cs="Arial"/>
          <w:sz w:val="20"/>
          <w:szCs w:val="20"/>
        </w:rPr>
        <w:t xml:space="preserve">Når du klager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9" w:history="1">
        <w:r>
          <w:rPr>
            <w:rStyle w:val="Hyperlink"/>
            <w:rFonts w:ascii="Arial" w:eastAsiaTheme="majorEastAsia" w:hAnsi="Arial" w:cs="Arial"/>
            <w:sz w:val="20"/>
            <w:szCs w:val="20"/>
          </w:rPr>
          <w:t>https://naevneneshus.dk/start-din-klage/miljoe-og-foedevareklagenaevnet</w:t>
        </w:r>
      </w:hyperlink>
      <w:r>
        <w:rPr>
          <w:rStyle w:val="Hyperlink"/>
          <w:rFonts w:ascii="Arial" w:eastAsiaTheme="majorEastAsia" w:hAnsi="Arial" w:cs="Arial"/>
          <w:sz w:val="20"/>
          <w:szCs w:val="20"/>
        </w:rPr>
        <w:t>.</w:t>
      </w:r>
    </w:p>
    <w:p w:rsidR="00D25E6F" w:rsidRDefault="00D25E6F" w:rsidP="00D25E6F">
      <w:pPr>
        <w:pStyle w:val="NormalWeb"/>
        <w:tabs>
          <w:tab w:val="left" w:pos="426"/>
        </w:tabs>
        <w:spacing w:before="0" w:beforeAutospacing="0" w:after="0" w:afterAutospacing="0" w:line="240" w:lineRule="atLeast"/>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Virkning af at der klages</w:t>
      </w:r>
    </w:p>
    <w:p w:rsidR="00D25E6F" w:rsidRDefault="00D25E6F" w:rsidP="00D25E6F">
      <w:pPr>
        <w:autoSpaceDE w:val="0"/>
        <w:autoSpaceDN w:val="0"/>
        <w:adjustRightInd w:val="0"/>
        <w:spacing w:line="240" w:lineRule="atLeast"/>
        <w:rPr>
          <w:rFonts w:cs="Arial"/>
          <w:szCs w:val="20"/>
        </w:rPr>
      </w:pPr>
      <w:r>
        <w:rPr>
          <w:rFonts w:cs="Arial"/>
        </w:rPr>
        <w:t>Klage over 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Pr>
          <w:rFonts w:cs="Arial"/>
          <w:szCs w:val="20"/>
        </w:rPr>
        <w:t xml:space="preserve"> </w:t>
      </w:r>
    </w:p>
    <w:p w:rsidR="00D25E6F" w:rsidRDefault="00D25E6F" w:rsidP="00D25E6F">
      <w:pPr>
        <w:pStyle w:val="Hilsen"/>
        <w:spacing w:line="240" w:lineRule="atLeast"/>
        <w:rPr>
          <w:rFonts w:ascii="Arial" w:hAnsi="Arial"/>
          <w:iCs/>
          <w:sz w:val="20"/>
          <w:u w:val="single"/>
        </w:rPr>
      </w:pPr>
    </w:p>
    <w:p w:rsidR="00D25E6F" w:rsidRPr="00562A78" w:rsidRDefault="00D25E6F" w:rsidP="00D25E6F">
      <w:pPr>
        <w:pStyle w:val="Hilsen"/>
        <w:spacing w:line="240" w:lineRule="atLeast"/>
        <w:rPr>
          <w:rFonts w:ascii="Arial" w:hAnsi="Arial"/>
          <w:iCs/>
          <w:sz w:val="20"/>
        </w:rPr>
      </w:pPr>
      <w:r w:rsidRPr="00562A78">
        <w:rPr>
          <w:rFonts w:ascii="Arial" w:hAnsi="Arial"/>
          <w:iCs/>
          <w:sz w:val="20"/>
        </w:rPr>
        <w:t>Eventuel domstolsprøvelse</w:t>
      </w:r>
    </w:p>
    <w:p w:rsidR="00D25E6F" w:rsidRDefault="00D25E6F" w:rsidP="00D25E6F">
      <w:pPr>
        <w:pStyle w:val="Hilsen"/>
        <w:spacing w:line="240" w:lineRule="atLeast"/>
        <w:rPr>
          <w:rFonts w:ascii="Arial" w:hAnsi="Arial"/>
          <w:sz w:val="20"/>
          <w:shd w:val="clear" w:color="auto" w:fill="FFFFFF"/>
        </w:rPr>
      </w:pPr>
      <w:r>
        <w:rPr>
          <w:rFonts w:ascii="Arial" w:hAnsi="Arial"/>
          <w:iCs/>
          <w:sz w:val="20"/>
        </w:rPr>
        <w:t>Fristen for et eventuelt søgsmål ved domstolene er</w:t>
      </w:r>
      <w:r>
        <w:rPr>
          <w:rFonts w:ascii="Arial" w:hAnsi="Arial"/>
          <w:sz w:val="20"/>
        </w:rPr>
        <w:t xml:space="preserve"> 6 måneder efter at afgørelsen er meddelt. Er afgørelsen offentligt bekendtgjort, regnes fristen fra bekendtgørelsen</w:t>
      </w:r>
      <w:r>
        <w:rPr>
          <w:rFonts w:ascii="Arial" w:hAnsi="Arial"/>
          <w:sz w:val="20"/>
          <w:shd w:val="clear" w:color="auto" w:fill="FFFFFF"/>
        </w:rPr>
        <w:t xml:space="preserve">. </w:t>
      </w:r>
    </w:p>
    <w:p w:rsidR="00D25E6F" w:rsidRDefault="00D25E6F" w:rsidP="00D25E6F">
      <w:pPr>
        <w:pStyle w:val="Hilsen"/>
        <w:spacing w:line="240" w:lineRule="atLeast"/>
        <w:rPr>
          <w:rFonts w:ascii="Arial" w:hAnsi="Arial"/>
          <w:sz w:val="20"/>
          <w:shd w:val="clear" w:color="auto" w:fill="FFFFFF"/>
        </w:rPr>
      </w:pPr>
    </w:p>
    <w:p w:rsidR="00D25E6F" w:rsidRDefault="00D25E6F" w:rsidP="00D25E6F">
      <w:pPr>
        <w:pStyle w:val="Hilsen"/>
        <w:spacing w:line="240" w:lineRule="atLeast"/>
        <w:rPr>
          <w:b/>
          <w:sz w:val="20"/>
        </w:rPr>
      </w:pPr>
      <w:r>
        <w:rPr>
          <w:b/>
          <w:sz w:val="20"/>
        </w:rPr>
        <w:t>Yderligere oplysninger</w:t>
      </w:r>
    </w:p>
    <w:p w:rsidR="00D25E6F" w:rsidRPr="001500F7" w:rsidRDefault="00D25E6F" w:rsidP="00D25E6F">
      <w:r>
        <w:t xml:space="preserve">Har du spørgsmål til denne miljøgodkendelse, er du velkommen til at kontakte mig på tlf. 5473 </w:t>
      </w:r>
      <w:r w:rsidR="00332922">
        <w:t>2006</w:t>
      </w:r>
      <w:r>
        <w:t xml:space="preserve"> eller på E-mail </w:t>
      </w:r>
      <w:r w:rsidR="00332922">
        <w:t>mewol</w:t>
      </w:r>
      <w:r>
        <w:t>@guldborgsund.dk.</w:t>
      </w:r>
    </w:p>
    <w:p w:rsidR="00BD3BA4" w:rsidRPr="00BD3BA4" w:rsidRDefault="00D25E6F" w:rsidP="007D541E">
      <w:r>
        <w:t xml:space="preserve"> </w:t>
      </w:r>
    </w:p>
    <w:p w:rsidR="00951656" w:rsidRPr="00BD3BA4" w:rsidRDefault="00951656"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BD3BA4" w:rsidTr="006C42C8">
        <w:trPr>
          <w:trHeight w:val="521"/>
        </w:trPr>
        <w:tc>
          <w:tcPr>
            <w:tcW w:w="3770" w:type="dxa"/>
          </w:tcPr>
          <w:p w:rsidR="00D25E6F" w:rsidRDefault="00D25E6F" w:rsidP="005E2129"/>
          <w:p w:rsidR="00D25E6F" w:rsidRDefault="00D25E6F" w:rsidP="005E2129"/>
          <w:p w:rsidR="00951656" w:rsidRPr="00BD3BA4" w:rsidRDefault="00951656" w:rsidP="005E2129">
            <w:r w:rsidRPr="00BD3BA4">
              <w:t>Med venlig hilsen</w:t>
            </w:r>
          </w:p>
          <w:p w:rsidR="00951656" w:rsidRPr="00BD3BA4" w:rsidRDefault="00951656" w:rsidP="005E2129"/>
          <w:p w:rsidR="005E2129" w:rsidRPr="00BD3BA4" w:rsidRDefault="005E2129" w:rsidP="005E2129"/>
        </w:tc>
        <w:tc>
          <w:tcPr>
            <w:tcW w:w="3770" w:type="dxa"/>
            <w:vAlign w:val="bottom"/>
          </w:tcPr>
          <w:p w:rsidR="00951656" w:rsidRPr="00BD3BA4" w:rsidRDefault="00951656" w:rsidP="005E2129"/>
        </w:tc>
      </w:tr>
      <w:tr w:rsidR="005E2129" w:rsidRPr="00BD3BA4" w:rsidTr="006C42C8">
        <w:trPr>
          <w:trHeight w:val="447"/>
        </w:trPr>
        <w:tc>
          <w:tcPr>
            <w:tcW w:w="3770" w:type="dxa"/>
            <w:vAlign w:val="bottom"/>
          </w:tcPr>
          <w:p w:rsidR="00BD3BA4" w:rsidRPr="00BD3BA4" w:rsidRDefault="00332922" w:rsidP="00BD3BA4">
            <w:pPr>
              <w:rPr>
                <w:rFonts w:cs="Arial"/>
              </w:rPr>
            </w:pPr>
            <w:r>
              <w:rPr>
                <w:rFonts w:cs="Arial"/>
              </w:rPr>
              <w:t>Mette Wolthers</w:t>
            </w:r>
          </w:p>
          <w:p w:rsidR="005E2129" w:rsidRPr="00BD3BA4" w:rsidRDefault="00332922" w:rsidP="00BD3BA4">
            <w:r>
              <w:rPr>
                <w:rFonts w:cs="Arial"/>
              </w:rPr>
              <w:t>Teknikumingeniør</w:t>
            </w:r>
          </w:p>
        </w:tc>
        <w:tc>
          <w:tcPr>
            <w:tcW w:w="3770" w:type="dxa"/>
            <w:vAlign w:val="bottom"/>
          </w:tcPr>
          <w:p w:rsidR="005E2129" w:rsidRPr="00BD3BA4" w:rsidRDefault="005E2129" w:rsidP="005E2129"/>
        </w:tc>
      </w:tr>
    </w:tbl>
    <w:p w:rsidR="006C42C8" w:rsidRDefault="006C42C8" w:rsidP="006C42C8">
      <w:pPr>
        <w:spacing w:after="200" w:line="276" w:lineRule="auto"/>
      </w:pPr>
    </w:p>
    <w:p w:rsidR="00D25E6F" w:rsidRDefault="00D25E6F" w:rsidP="006C42C8">
      <w:pPr>
        <w:spacing w:after="200" w:line="276" w:lineRule="auto"/>
      </w:pPr>
    </w:p>
    <w:p w:rsidR="00D25E6F" w:rsidRPr="00BD3BA4" w:rsidRDefault="00D25E6F" w:rsidP="006C42C8">
      <w:pPr>
        <w:spacing w:after="200" w:line="276" w:lineRule="auto"/>
      </w:pPr>
    </w:p>
    <w:p w:rsidR="00D25E6F" w:rsidRDefault="00D25E6F" w:rsidP="00D25E6F">
      <w:pPr>
        <w:spacing w:after="200" w:line="276" w:lineRule="auto"/>
      </w:pPr>
      <w:r>
        <w:t>Kopi til:</w:t>
      </w:r>
    </w:p>
    <w:p w:rsidR="00D25E6F" w:rsidRDefault="00D25E6F" w:rsidP="00D25E6F">
      <w:pPr>
        <w:numPr>
          <w:ilvl w:val="0"/>
          <w:numId w:val="1"/>
        </w:numPr>
        <w:spacing w:line="240" w:lineRule="auto"/>
        <w:rPr>
          <w:rStyle w:val="Hyperlink"/>
          <w:rFonts w:cs="Arial"/>
          <w:szCs w:val="20"/>
        </w:rPr>
      </w:pPr>
      <w:r>
        <w:rPr>
          <w:rFonts w:cs="Arial"/>
          <w:szCs w:val="20"/>
        </w:rPr>
        <w:t xml:space="preserve">Sundhedsstyrelsen, Embedslægeinstitutionen Sjælland, via E-mail: </w:t>
      </w:r>
      <w:hyperlink r:id="rId10" w:history="1">
        <w:r>
          <w:rPr>
            <w:rStyle w:val="Hyperlink"/>
            <w:rFonts w:cs="Arial"/>
            <w:szCs w:val="20"/>
          </w:rPr>
          <w:t>sjl@sst.dk</w:t>
        </w:r>
      </w:hyperlink>
    </w:p>
    <w:p w:rsidR="00D25E6F" w:rsidRDefault="00D25E6F" w:rsidP="00D25E6F">
      <w:pPr>
        <w:numPr>
          <w:ilvl w:val="0"/>
          <w:numId w:val="1"/>
        </w:numPr>
        <w:spacing w:line="240" w:lineRule="auto"/>
        <w:rPr>
          <w:rFonts w:cs="Arial"/>
          <w:szCs w:val="20"/>
        </w:rPr>
      </w:pPr>
      <w:r>
        <w:rPr>
          <w:rFonts w:cs="Arial"/>
          <w:szCs w:val="20"/>
        </w:rPr>
        <w:t xml:space="preserve">Det Økologiske Råd, via E-mail: </w:t>
      </w:r>
      <w:hyperlink r:id="rId11" w:history="1">
        <w:r>
          <w:rPr>
            <w:rStyle w:val="Hyperlink"/>
            <w:rFonts w:cs="Arial"/>
            <w:szCs w:val="20"/>
          </w:rPr>
          <w:t>husdyr@ecocouncil.dk</w:t>
        </w:r>
      </w:hyperlink>
    </w:p>
    <w:p w:rsidR="00D25E6F" w:rsidRDefault="00D25E6F" w:rsidP="00D25E6F">
      <w:pPr>
        <w:numPr>
          <w:ilvl w:val="0"/>
          <w:numId w:val="1"/>
        </w:numPr>
        <w:autoSpaceDE w:val="0"/>
        <w:autoSpaceDN w:val="0"/>
        <w:adjustRightInd w:val="0"/>
        <w:spacing w:line="240" w:lineRule="auto"/>
        <w:rPr>
          <w:rFonts w:cs="Arial"/>
          <w:szCs w:val="20"/>
        </w:rPr>
      </w:pPr>
      <w:r>
        <w:rPr>
          <w:rFonts w:cs="Arial"/>
          <w:szCs w:val="20"/>
        </w:rPr>
        <w:t xml:space="preserve">Danmarks Naturfredningsforening, via E-mail: </w:t>
      </w:r>
      <w:hyperlink r:id="rId12" w:history="1">
        <w:r>
          <w:rPr>
            <w:rStyle w:val="Hyperlink"/>
            <w:rFonts w:cs="Arial"/>
            <w:szCs w:val="20"/>
          </w:rPr>
          <w:t>dnguldborgsund-sager@dn.dk</w:t>
        </w:r>
      </w:hyperlink>
    </w:p>
    <w:p w:rsidR="00D25E6F" w:rsidRDefault="00D25E6F" w:rsidP="00D25E6F">
      <w:pPr>
        <w:numPr>
          <w:ilvl w:val="0"/>
          <w:numId w:val="1"/>
        </w:numPr>
        <w:spacing w:line="240" w:lineRule="auto"/>
        <w:rPr>
          <w:rFonts w:cs="Arial"/>
          <w:szCs w:val="20"/>
        </w:rPr>
      </w:pPr>
      <w:r>
        <w:rPr>
          <w:rFonts w:cs="Arial"/>
          <w:szCs w:val="20"/>
        </w:rPr>
        <w:t xml:space="preserve">Dansk Ornitologisk Forening, via E-mail: </w:t>
      </w:r>
      <w:hyperlink r:id="rId13" w:history="1">
        <w:r>
          <w:rPr>
            <w:rStyle w:val="Hyperlink"/>
            <w:rFonts w:cs="Arial"/>
            <w:szCs w:val="20"/>
          </w:rPr>
          <w:t>natur@dof.dk</w:t>
        </w:r>
      </w:hyperlink>
    </w:p>
    <w:p w:rsidR="00D25E6F" w:rsidRDefault="00D25E6F" w:rsidP="00D25E6F">
      <w:pPr>
        <w:numPr>
          <w:ilvl w:val="0"/>
          <w:numId w:val="1"/>
        </w:numPr>
        <w:spacing w:line="240" w:lineRule="auto"/>
        <w:rPr>
          <w:rFonts w:cs="Arial"/>
          <w:szCs w:val="20"/>
        </w:rPr>
      </w:pPr>
      <w:r>
        <w:rPr>
          <w:rFonts w:cs="Arial"/>
          <w:szCs w:val="20"/>
        </w:rPr>
        <w:t xml:space="preserve">DOF Storstrøm, via E-mail: </w:t>
      </w:r>
      <w:r>
        <w:rPr>
          <w:rFonts w:cs="Arial"/>
          <w:szCs w:val="20"/>
        </w:rPr>
        <w:fldChar w:fldCharType="begin"/>
      </w:r>
      <w:r>
        <w:rPr>
          <w:rFonts w:cs="Arial"/>
          <w:szCs w:val="20"/>
        </w:rPr>
        <w:instrText xml:space="preserve">  </w:instrText>
      </w:r>
      <w:r>
        <w:rPr>
          <w:rFonts w:cs="Arial"/>
          <w:szCs w:val="20"/>
        </w:rPr>
        <w:fldChar w:fldCharType="begin"/>
      </w:r>
      <w:r>
        <w:rPr>
          <w:rFonts w:cs="Arial"/>
          <w:szCs w:val="20"/>
        </w:rPr>
        <w:instrText xml:space="preserve"> PRIVATE HREF="mailto:guldborgsund@dof.dk"</w:instrText>
      </w:r>
      <w:r>
        <w:rPr>
          <w:rFonts w:cs="Arial"/>
          <w:szCs w:val="20"/>
        </w:rPr>
        <w:fldChar w:fldCharType="end"/>
      </w:r>
      <w:r>
        <w:rPr>
          <w:rFonts w:cs="Arial"/>
          <w:szCs w:val="20"/>
        </w:rPr>
        <w:instrText xml:space="preserve"> MACROBUTTON HtmlResAnchor guldborgsund@dof.dk</w:instrText>
      </w:r>
      <w:r>
        <w:rPr>
          <w:rFonts w:cs="Arial"/>
          <w:szCs w:val="20"/>
        </w:rPr>
        <w:fldChar w:fldCharType="end"/>
      </w:r>
      <w:r>
        <w:rPr>
          <w:rFonts w:cs="Arial"/>
          <w:szCs w:val="20"/>
        </w:rPr>
        <w:t xml:space="preserve"> og </w:t>
      </w:r>
      <w:hyperlink r:id="rId14" w:history="1">
        <w:r>
          <w:rPr>
            <w:rStyle w:val="Hyperlink"/>
            <w:rFonts w:cs="Arial"/>
            <w:szCs w:val="20"/>
          </w:rPr>
          <w:t>kontakt@dofstor.dk</w:t>
        </w:r>
      </w:hyperlink>
    </w:p>
    <w:p w:rsidR="00D25E6F" w:rsidRPr="00473ECC" w:rsidRDefault="00D25E6F" w:rsidP="00D25E6F">
      <w:pPr>
        <w:pStyle w:val="Listeafsnit"/>
        <w:numPr>
          <w:ilvl w:val="0"/>
          <w:numId w:val="1"/>
        </w:numPr>
        <w:spacing w:after="200" w:line="276" w:lineRule="auto"/>
        <w:rPr>
          <w:rStyle w:val="Hyperlink"/>
          <w:color w:val="auto"/>
          <w:u w:val="none"/>
        </w:rPr>
      </w:pPr>
      <w:r>
        <w:t xml:space="preserve">Konsulent </w:t>
      </w:r>
      <w:r w:rsidR="00590F0A">
        <w:t>Hanne Hoffmann</w:t>
      </w:r>
      <w:r w:rsidR="00460F6C">
        <w:t xml:space="preserve">, </w:t>
      </w:r>
      <w:proofErr w:type="spellStart"/>
      <w:r w:rsidR="00332922">
        <w:t>Gråkjær</w:t>
      </w:r>
      <w:proofErr w:type="spellEnd"/>
      <w:r w:rsidR="00460F6C">
        <w:t xml:space="preserve"> </w:t>
      </w:r>
      <w:r w:rsidR="00DF3568">
        <w:t>A/S</w:t>
      </w:r>
      <w:r w:rsidR="00460F6C">
        <w:t xml:space="preserve"> via E-mail </w:t>
      </w:r>
      <w:hyperlink r:id="rId15" w:history="1">
        <w:r w:rsidR="0089485B" w:rsidRPr="00395C38">
          <w:rPr>
            <w:rStyle w:val="Hyperlink"/>
          </w:rPr>
          <w:t>hachr@graakjaer.dk</w:t>
        </w:r>
      </w:hyperlink>
    </w:p>
    <w:p w:rsidR="00473ECC" w:rsidRDefault="00473ECC" w:rsidP="00D25E6F">
      <w:pPr>
        <w:pStyle w:val="Listeafsnit"/>
        <w:numPr>
          <w:ilvl w:val="0"/>
          <w:numId w:val="1"/>
        </w:numPr>
        <w:spacing w:after="200" w:line="276" w:lineRule="auto"/>
      </w:pPr>
      <w:r>
        <w:t xml:space="preserve">Driftsansvarlig Skovbrynet Multisite I/S, c/o Jacob Huge-Jakobsen, </w:t>
      </w:r>
      <w:proofErr w:type="spellStart"/>
      <w:r>
        <w:t>Østervej</w:t>
      </w:r>
      <w:proofErr w:type="spellEnd"/>
      <w:r>
        <w:t xml:space="preserve"> 98, 4840 Nørre Alslev, via E-mail </w:t>
      </w:r>
      <w:hyperlink r:id="rId16" w:history="1">
        <w:r w:rsidR="00653664" w:rsidRPr="009D007A">
          <w:rPr>
            <w:rStyle w:val="Hyperlink"/>
          </w:rPr>
          <w:t>skovbryn@hotmail.dk</w:t>
        </w:r>
      </w:hyperlink>
    </w:p>
    <w:p w:rsidR="00653664" w:rsidRDefault="00653664" w:rsidP="00653664">
      <w:pPr>
        <w:pStyle w:val="Listeafsnit"/>
        <w:spacing w:after="200" w:line="276" w:lineRule="auto"/>
      </w:pPr>
    </w:p>
    <w:p w:rsidR="00DF3568" w:rsidRDefault="00DF3568" w:rsidP="00DF3568">
      <w:pPr>
        <w:pStyle w:val="Listeafsnit"/>
        <w:spacing w:after="200" w:line="276" w:lineRule="auto"/>
      </w:pPr>
    </w:p>
    <w:p w:rsidR="00D25E6F" w:rsidRPr="00D25E6F" w:rsidRDefault="00D25E6F" w:rsidP="006C42C8">
      <w:pPr>
        <w:pStyle w:val="Oplysningspligt"/>
        <w:rPr>
          <w:i w:val="0"/>
        </w:rPr>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C15782" w:rsidRPr="00BD3BA4" w:rsidRDefault="006C42C8" w:rsidP="006C42C8">
      <w:pPr>
        <w:pStyle w:val="Oplysningspligt"/>
        <w:rPr>
          <w:color w:val="000000"/>
        </w:rPr>
      </w:pPr>
      <w:r w:rsidRPr="00BD3BA4">
        <w:t xml:space="preserve">Guldborgsund Kommune er underlagt Persondataforordningen. Vi skal derfor give dig en række oplysninger om vores behandling af personoplysninger og dine rettigheder som registreret. Du kan læse mere herom på </w:t>
      </w:r>
      <w:hyperlink r:id="rId17" w:tooltip="Åben hjemmesiden" w:history="1">
        <w:r w:rsidRPr="00BD3BA4">
          <w:rPr>
            <w:rStyle w:val="Hyperlink"/>
          </w:rPr>
          <w:t>www.guldborgsund.dk/oplysningspligten</w:t>
        </w:r>
      </w:hyperlink>
      <w:r w:rsidRPr="00BD3BA4">
        <w:t>. I fysiske breve er indholdet vedlagt.</w:t>
      </w:r>
    </w:p>
    <w:sectPr w:rsidR="00C15782" w:rsidRPr="00BD3BA4" w:rsidSect="00010839">
      <w:headerReference w:type="default" r:id="rId18"/>
      <w:footerReference w:type="default" r:id="rId19"/>
      <w:headerReference w:type="first" r:id="rId20"/>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A4" w:rsidRPr="00BD3BA4" w:rsidRDefault="00BD3BA4" w:rsidP="00FA2EFE">
      <w:pPr>
        <w:spacing w:line="240" w:lineRule="auto"/>
      </w:pPr>
      <w:r w:rsidRPr="00BD3BA4">
        <w:separator/>
      </w:r>
    </w:p>
  </w:endnote>
  <w:endnote w:type="continuationSeparator" w:id="0">
    <w:p w:rsidR="00BD3BA4" w:rsidRPr="00BD3BA4" w:rsidRDefault="00BD3BA4" w:rsidP="00FA2EFE">
      <w:pPr>
        <w:spacing w:line="240" w:lineRule="auto"/>
      </w:pPr>
      <w:r w:rsidRPr="00BD3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rsidP="00C15782">
    <w:pPr>
      <w:pStyle w:val="Sidefod"/>
    </w:pPr>
  </w:p>
  <w:p w:rsidR="00256FC9" w:rsidRPr="00BD3BA4"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A4" w:rsidRPr="00BD3BA4" w:rsidRDefault="00BD3BA4" w:rsidP="00FA2EFE">
      <w:pPr>
        <w:spacing w:line="240" w:lineRule="auto"/>
      </w:pPr>
      <w:r w:rsidRPr="00BD3BA4">
        <w:separator/>
      </w:r>
    </w:p>
  </w:footnote>
  <w:footnote w:type="continuationSeparator" w:id="0">
    <w:p w:rsidR="00BD3BA4" w:rsidRPr="00BD3BA4" w:rsidRDefault="00BD3BA4" w:rsidP="00FA2EFE">
      <w:pPr>
        <w:spacing w:line="240" w:lineRule="auto"/>
      </w:pPr>
      <w:r w:rsidRPr="00BD3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BD3BA4" w:rsidTr="00C15782">
      <w:tc>
        <w:tcPr>
          <w:tcW w:w="2268" w:type="dxa"/>
          <w:tcBorders>
            <w:top w:val="nil"/>
            <w:left w:val="nil"/>
            <w:bottom w:val="nil"/>
            <w:right w:val="nil"/>
          </w:tcBorders>
        </w:tcPr>
        <w:p w:rsidR="00256FC9" w:rsidRPr="00BD3BA4" w:rsidRDefault="00256FC9" w:rsidP="00C15782">
          <w:pPr>
            <w:pStyle w:val="Kolofon"/>
          </w:pPr>
          <w:r w:rsidRPr="00BD3BA4">
            <w:t xml:space="preserve">Side </w:t>
          </w:r>
          <w:r w:rsidRPr="00BD3BA4">
            <w:fldChar w:fldCharType="begin"/>
          </w:r>
          <w:r w:rsidRPr="00BD3BA4">
            <w:instrText xml:space="preserve"> PAGE </w:instrText>
          </w:r>
          <w:r w:rsidRPr="00BD3BA4">
            <w:fldChar w:fldCharType="separate"/>
          </w:r>
          <w:r w:rsidR="00285914">
            <w:rPr>
              <w:noProof/>
            </w:rPr>
            <w:t>3</w:t>
          </w:r>
          <w:r w:rsidRPr="00BD3BA4">
            <w:rPr>
              <w:noProof/>
            </w:rPr>
            <w:fldChar w:fldCharType="end"/>
          </w:r>
          <w:r w:rsidRPr="00BD3BA4">
            <w:fldChar w:fldCharType="begin"/>
          </w:r>
          <w:r w:rsidRPr="00BD3BA4">
            <w:instrText xml:space="preserve"> IF </w:instrText>
          </w:r>
          <w:fldSimple w:instr=" NUMPAGES ">
            <w:r w:rsidR="00285914">
              <w:rPr>
                <w:noProof/>
              </w:rPr>
              <w:instrText>3</w:instrText>
            </w:r>
          </w:fldSimple>
          <w:r w:rsidRPr="00BD3BA4">
            <w:instrText xml:space="preserve"> &gt; 2 "/</w:instrText>
          </w:r>
          <w:fldSimple w:instr=" NUMPAGES ">
            <w:r w:rsidR="00285914">
              <w:rPr>
                <w:noProof/>
              </w:rPr>
              <w:instrText>3</w:instrText>
            </w:r>
          </w:fldSimple>
          <w:r w:rsidRPr="00BD3BA4">
            <w:instrText xml:space="preserve">" </w:instrText>
          </w:r>
          <w:r w:rsidR="00285914">
            <w:fldChar w:fldCharType="separate"/>
          </w:r>
          <w:r w:rsidR="00285914" w:rsidRPr="00BD3BA4">
            <w:rPr>
              <w:noProof/>
            </w:rPr>
            <w:t>/</w:t>
          </w:r>
          <w:r w:rsidR="00285914">
            <w:rPr>
              <w:noProof/>
            </w:rPr>
            <w:t>3</w:t>
          </w:r>
          <w:r w:rsidRPr="00BD3BA4">
            <w:fldChar w:fldCharType="end"/>
          </w:r>
        </w:p>
      </w:tc>
    </w:tr>
  </w:tbl>
  <w:p w:rsidR="00256FC9" w:rsidRPr="00BD3BA4"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BD3BA4">
      <w:trPr>
        <w:trHeight w:hRule="exact" w:val="9070"/>
      </w:trPr>
      <w:tc>
        <w:tcPr>
          <w:tcW w:w="2268" w:type="dxa"/>
          <w:tcBorders>
            <w:top w:val="nil"/>
            <w:left w:val="nil"/>
            <w:bottom w:val="nil"/>
            <w:right w:val="nil"/>
          </w:tcBorders>
          <w:vAlign w:val="bottom"/>
        </w:tcPr>
        <w:p w:rsidR="00256FC9" w:rsidRPr="00BD3BA4" w:rsidRDefault="00256FC9" w:rsidP="00BD3BA4">
          <w:pPr>
            <w:pStyle w:val="Kolofon"/>
          </w:pPr>
          <w:r w:rsidRPr="00BD3BA4">
            <w:t>Guldborgsund Kommune</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Center for Teknik &amp; Miljø</w:t>
          </w:r>
        </w:p>
        <w:p w:rsidR="00BD3BA4" w:rsidRPr="00BD3BA4" w:rsidRDefault="00BD3BA4" w:rsidP="00BD3BA4">
          <w:pPr>
            <w:pStyle w:val="Kolofon"/>
            <w:rPr>
              <w:rFonts w:cs="Arial"/>
            </w:rPr>
          </w:pPr>
          <w:r w:rsidRPr="00BD3BA4">
            <w:rPr>
              <w:rFonts w:cs="Arial"/>
            </w:rPr>
            <w:t>TM Myndighed</w:t>
          </w:r>
        </w:p>
        <w:p w:rsidR="00BD3BA4" w:rsidRPr="00BD3BA4" w:rsidRDefault="00BD3BA4" w:rsidP="00BD3BA4">
          <w:pPr>
            <w:pStyle w:val="Kolofon"/>
            <w:rPr>
              <w:rFonts w:cs="Arial"/>
            </w:rPr>
          </w:pPr>
          <w:r w:rsidRPr="00BD3BA4">
            <w:rPr>
              <w:rFonts w:cs="Arial"/>
            </w:rPr>
            <w:t>Parkvej 37,</w:t>
          </w:r>
        </w:p>
        <w:p w:rsidR="00BD3BA4" w:rsidRPr="00BD3BA4" w:rsidRDefault="00BD3BA4" w:rsidP="00BD3BA4">
          <w:pPr>
            <w:pStyle w:val="Kolofon"/>
            <w:rPr>
              <w:rFonts w:cs="Arial"/>
            </w:rPr>
          </w:pPr>
          <w:r w:rsidRPr="00BD3BA4">
            <w:rPr>
              <w:rFonts w:cs="Arial"/>
            </w:rPr>
            <w:t>4800 Nykøbing F.</w:t>
          </w:r>
        </w:p>
        <w:p w:rsidR="00BD3BA4" w:rsidRPr="00BD3BA4" w:rsidRDefault="00BD3BA4" w:rsidP="00BD3BA4">
          <w:pPr>
            <w:pStyle w:val="Kolofon"/>
            <w:rPr>
              <w:rFonts w:cs="Arial"/>
            </w:rPr>
          </w:pPr>
          <w:r w:rsidRPr="00BD3BA4">
            <w:rPr>
              <w:rFonts w:cs="Arial"/>
            </w:rPr>
            <w:t>Tlf +45 54731000</w:t>
          </w:r>
        </w:p>
        <w:p w:rsidR="00BD3BA4" w:rsidRPr="00BD3BA4" w:rsidRDefault="00BD3BA4" w:rsidP="00BD3BA4">
          <w:pPr>
            <w:pStyle w:val="Kolofon"/>
            <w:rPr>
              <w:rFonts w:cs="Arial"/>
            </w:rPr>
          </w:pPr>
          <w:r w:rsidRPr="00BD3BA4">
            <w:rPr>
              <w:rFonts w:cs="Arial"/>
            </w:rPr>
            <w:t>www.guldborgsund.dk</w:t>
          </w:r>
        </w:p>
        <w:p w:rsidR="00BD3BA4" w:rsidRPr="00BD3BA4" w:rsidRDefault="00BD3BA4" w:rsidP="00BD3BA4">
          <w:pPr>
            <w:pStyle w:val="Kolofon"/>
            <w:rPr>
              <w:rFonts w:cs="Arial"/>
            </w:rPr>
          </w:pPr>
        </w:p>
        <w:p w:rsidR="00BD3BA4" w:rsidRPr="00BD3BA4" w:rsidRDefault="00076BA4" w:rsidP="00BD3BA4">
          <w:pPr>
            <w:pStyle w:val="Kolofon"/>
            <w:rPr>
              <w:rFonts w:cs="Arial"/>
            </w:rPr>
          </w:pPr>
          <w:r>
            <w:rPr>
              <w:rFonts w:cs="Arial"/>
            </w:rPr>
            <w:t>Sagsnr. 21-2855</w:t>
          </w:r>
          <w:r w:rsidR="00332922">
            <w:rPr>
              <w:rFonts w:cs="Arial"/>
            </w:rPr>
            <w:t>A</w:t>
          </w:r>
        </w:p>
        <w:p w:rsidR="00BD3BA4" w:rsidRPr="00BD3BA4" w:rsidRDefault="00BD3BA4" w:rsidP="00BD3BA4">
          <w:pPr>
            <w:pStyle w:val="Kolofon"/>
            <w:rPr>
              <w:rFonts w:cs="Arial"/>
            </w:rPr>
          </w:pPr>
          <w:r w:rsidRPr="00BD3BA4">
            <w:rPr>
              <w:rFonts w:cs="Arial"/>
            </w:rPr>
            <w:t>Sagsbehandler:</w:t>
          </w:r>
        </w:p>
        <w:p w:rsidR="00BD3BA4" w:rsidRPr="00BD3BA4" w:rsidRDefault="00332922" w:rsidP="00BD3BA4">
          <w:pPr>
            <w:pStyle w:val="Kolofon"/>
            <w:rPr>
              <w:rFonts w:cs="Arial"/>
            </w:rPr>
          </w:pPr>
          <w:r>
            <w:rPr>
              <w:rFonts w:cs="Arial"/>
            </w:rPr>
            <w:t>Mette Wolthers</w:t>
          </w:r>
        </w:p>
        <w:p w:rsidR="00BD3BA4" w:rsidRPr="00BD3BA4" w:rsidRDefault="00332922" w:rsidP="00BD3BA4">
          <w:pPr>
            <w:pStyle w:val="Kolofon"/>
            <w:rPr>
              <w:rFonts w:cs="Arial"/>
            </w:rPr>
          </w:pPr>
          <w:r>
            <w:rPr>
              <w:rFonts w:cs="Arial"/>
            </w:rPr>
            <w:t>Dir +45 54732006</w:t>
          </w:r>
        </w:p>
        <w:p w:rsidR="00BD3BA4" w:rsidRPr="00BD3BA4" w:rsidRDefault="00332922" w:rsidP="00BD3BA4">
          <w:pPr>
            <w:pStyle w:val="Kolofon"/>
            <w:rPr>
              <w:rFonts w:cs="Arial"/>
            </w:rPr>
          </w:pPr>
          <w:r>
            <w:rPr>
              <w:rFonts w:cs="Arial"/>
            </w:rPr>
            <w:t>Mob +45 25180696</w:t>
          </w:r>
        </w:p>
        <w:p w:rsidR="00BD3BA4" w:rsidRPr="00BD3BA4" w:rsidRDefault="00332922" w:rsidP="00BD3BA4">
          <w:pPr>
            <w:pStyle w:val="Kolofon"/>
            <w:rPr>
              <w:rFonts w:cs="Arial"/>
            </w:rPr>
          </w:pPr>
          <w:r>
            <w:rPr>
              <w:rFonts w:cs="Arial"/>
            </w:rPr>
            <w:t>mewol</w:t>
          </w:r>
          <w:r w:rsidR="00BD3BA4" w:rsidRPr="00BD3BA4">
            <w:rPr>
              <w:rFonts w:cs="Arial"/>
            </w:rPr>
            <w:t>@guldborgsund.dk</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Cvr nr. 29 18 85 99</w:t>
          </w:r>
          <w:r w:rsidR="00256FC9" w:rsidRPr="00BD3BA4">
            <w:t xml:space="preserve"> </w:t>
          </w:r>
        </w:p>
        <w:p w:rsidR="00BD3BA4" w:rsidRPr="00BD3BA4" w:rsidRDefault="00BD3BA4" w:rsidP="00BD3BA4">
          <w:pPr>
            <w:pStyle w:val="Kolofon"/>
            <w:rPr>
              <w:rFonts w:cs="Arial"/>
            </w:rPr>
          </w:pPr>
        </w:p>
        <w:p w:rsidR="00BD3BA4" w:rsidRDefault="00BD3BA4" w:rsidP="00BD3BA4">
          <w:pPr>
            <w:pStyle w:val="Kolofon"/>
          </w:pPr>
          <w:r>
            <w:t>TELEFONTIDER</w:t>
          </w:r>
        </w:p>
        <w:p w:rsidR="00BD3BA4" w:rsidRDefault="00BD3BA4" w:rsidP="00BD3BA4">
          <w:pPr>
            <w:pStyle w:val="Kolofon"/>
          </w:pPr>
          <w:r>
            <w:t>MAN – ONS KL. 9.00 – 15.00</w:t>
          </w:r>
        </w:p>
        <w:p w:rsidR="00BD3BA4" w:rsidRDefault="00BD3BA4" w:rsidP="00BD3BA4">
          <w:pPr>
            <w:pStyle w:val="Kolofon"/>
          </w:pPr>
          <w:r>
            <w:t>TORS KL. 9.00 – 17.00</w:t>
          </w:r>
        </w:p>
        <w:p w:rsidR="00256FC9" w:rsidRPr="00BD3BA4" w:rsidRDefault="00BD3BA4" w:rsidP="00BD3BA4">
          <w:pPr>
            <w:pStyle w:val="Kolofon"/>
          </w:pPr>
          <w:r>
            <w:t>FRE KL. 9.00 – 12.00</w:t>
          </w:r>
        </w:p>
      </w:tc>
    </w:tr>
  </w:tbl>
  <w:p w:rsidR="00256FC9" w:rsidRPr="00BD3BA4" w:rsidRDefault="00BD3BA4"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9525" b="889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4326B8">
      <w:tc>
        <w:tcPr>
          <w:tcW w:w="2268" w:type="dxa"/>
          <w:tcBorders>
            <w:top w:val="nil"/>
            <w:left w:val="nil"/>
            <w:bottom w:val="nil"/>
            <w:right w:val="nil"/>
          </w:tcBorders>
        </w:tcPr>
        <w:p w:rsidR="00256FC9" w:rsidRPr="00BD3BA4" w:rsidRDefault="00076BA4" w:rsidP="00473ECC">
          <w:pPr>
            <w:pStyle w:val="Kolofon"/>
          </w:pPr>
          <w:r>
            <w:rPr>
              <w:rFonts w:cs="Arial"/>
            </w:rPr>
            <w:t>1</w:t>
          </w:r>
          <w:r w:rsidR="00473ECC">
            <w:rPr>
              <w:rFonts w:cs="Arial"/>
            </w:rPr>
            <w:t>7</w:t>
          </w:r>
          <w:r w:rsidR="00BD3BA4" w:rsidRPr="00BD3BA4">
            <w:rPr>
              <w:rFonts w:cs="Arial"/>
            </w:rPr>
            <w:t>-</w:t>
          </w:r>
          <w:r w:rsidR="00473ECC">
            <w:rPr>
              <w:rFonts w:cs="Arial"/>
            </w:rPr>
            <w:t>0</w:t>
          </w:r>
          <w:r>
            <w:rPr>
              <w:rFonts w:cs="Arial"/>
            </w:rPr>
            <w:t>2</w:t>
          </w:r>
          <w:r w:rsidR="00BD3BA4" w:rsidRPr="00BD3BA4">
            <w:rPr>
              <w:rFonts w:cs="Arial"/>
            </w:rPr>
            <w:t>-202</w:t>
          </w:r>
          <w:r w:rsidR="00473ECC">
            <w:rPr>
              <w:rFonts w:cs="Arial"/>
            </w:rPr>
            <w:t>2</w:t>
          </w:r>
        </w:p>
      </w:tc>
    </w:tr>
  </w:tbl>
  <w:p w:rsidR="00256FC9" w:rsidRPr="00BD3BA4"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 åben aktindsigt.dotm"/>
    <w:docVar w:name="CreatedWithDtVersion" w:val="2.6.026"/>
    <w:docVar w:name="DocumentCreated" w:val="DocumentCreated"/>
    <w:docVar w:name="DocumentCreatedOK" w:val="DocumentCreatedOK"/>
    <w:docVar w:name="DocumentInitialized" w:val="OK"/>
    <w:docVar w:name="Encrypted_AcadreDataCaseNumber" w:val="fHpIgsiAq8zZRwh0t+77kw=="/>
    <w:docVar w:name="Encrypted_AcadreDataCaseRemarkName" w:val="vbygKyrLypohG6t6xwpnZom0c6jztQKFBYEII6o2GiWSVjMfJehmo/mCS2gbo6VklaMtbKMqmop+qAD9OcFcJg=="/>
    <w:docVar w:name="Encrypted_AcadreDataCaseResponsibleUserId" w:val="+lVsQHzO+9V53+Sgr07wRw=="/>
    <w:docVar w:name="Encrypted_AcadreDataCaseResponsibleUserInitials" w:val="C5l9x7Kmad+WK5iuDESP+Q=="/>
    <w:docVar w:name="Encrypted_AcadreDataCaseResponsibleUserName" w:val="66AUJql33uvfbNiiqQtzn4c0XSQwwcxBvk8zfTvm5vQ="/>
    <w:docVar w:name="Encrypted_AcadreDataCaseTitle" w:val="6+xEshQ+XtBoMo/Kd0HdTI3qlCB6PHhZBgZLlZSRAgywjZJfyeZaIbkI6Wo2iEY2043ASmvMs05k+Ha1AXAk16iW//pzU/Tq6hdLle8l4UicBjTJSXxS/4ypxtA9J9VK"/>
    <w:docVar w:name="Encrypted_AcadreDataDocumentAmountNumber" w:val="wQVdSot4TNOCX+bWQ/O3uQ=="/>
    <w:docVar w:name="Encrypted_AcadreDataDocumentCategory" w:val="G6kK45YbkK0aKoNjB3ZDNQ=="/>
    <w:docVar w:name="Encrypted_AcadreDataDocumentCategoryLiteral" w:val="GRXCofcL2301jccWcmxgZw=="/>
    <w:docVar w:name="Encrypted_AcadreDataDocumentDate" w:val="evCjcaUH5AA13aVFJIh4og=="/>
    <w:docVar w:name="Encrypted_AcadreDataDocumentDescription" w:val="eIZUmLXBl3UcsG6lOnDbEw=="/>
    <w:docVar w:name="Encrypted_AcadreDataDocumentEvenOutInt" w:val="hkzhiUmdnR0gYA/I+vu4OA=="/>
    <w:docVar w:name="Encrypted_AcadreDataDocumentNo" w:val="wQVdSot4TNOCX+bWQ/O3uQ=="/>
    <w:docVar w:name="Encrypted_AcadreDataDocumentPublicAccessLevel" w:val="MeiIw7JuP2rrm6ekkW0mmg=="/>
    <w:docVar w:name="Encrypted_AcadreDataDocumentPublicAccessLevelId" w:val="GMapNOIbqL1AdHD5+xJ8hw=="/>
    <w:docVar w:name="Encrypted_AcadreDataDocumentResponsibleUserId" w:val="+lVsQHzO+9V53+Sgr07wRw=="/>
    <w:docVar w:name="Encrypted_AcadreDataDocumentResponsibleUserInitials" w:val="C5l9x7Kmad+WK5iuDESP+Q=="/>
    <w:docVar w:name="Encrypted_AcadreDataDocumentResponsibleUserName" w:val="66AUJql33uvfbNiiqQtzn4c0XSQwwcxBvk8zfTvm5vQ="/>
    <w:docVar w:name="Encrypted_AcadreDataDocumentStatus" w:val="zgl5OWRyVdvp+1tJ/k/tQzjcm+NRsVg9muzCRMH0DZs="/>
    <w:docVar w:name="Encrypted_AcadreDataDocumentStatusLiteral" w:val="I7ekfqdZpTdyCDJBop9azA=="/>
    <w:docVar w:name="Encrypted_AcadreDataDocumentTitle" w:val="uHH16FKheibP6VKjQyPHX0joepS6QeQh0zcZbkIcB/Q="/>
    <w:docVar w:name="Encrypted_AcadreDataDocumentType" w:val="hVTb3LhMkq6SAv7vjnXUEw=="/>
    <w:docVar w:name="Encrypted_AcadreDataDocumentTypeLiteral" w:val="epGAuoRh5So1VPiWXon9vA=="/>
    <w:docVar w:name="Encrypted_AcadreDataDocumentUniqueNumber" w:val="+zq+qJW0cmV5lMNWPMZCuw=="/>
    <w:docVar w:name="Encrypted_AcadreDataDokumentNummer" w:val="wQVdSot4TNOCX+bWQ/O3uQ=="/>
    <w:docVar w:name="Encrypted_AcadreDataOrganisationUnit" w:val="xTrixuOVkljRgSVBKfw/KQ=="/>
    <w:docVar w:name="Encrypted_AcadreDataUserId" w:val="+lVsQHzO+9V53+Sgr07wRw=="/>
    <w:docVar w:name="Encrypted_AcadreDataUserInitials" w:val="C5l9x7Kmad+WK5iuDESP+Q=="/>
    <w:docVar w:name="Encrypted_AcadreDataUserName" w:val="66AUJql33uvfbNiiqQtzn4c0XSQwwcxBvk8zfTvm5vQ="/>
    <w:docVar w:name="Encrypted_AcadreDocumentToMultipleRecipients" w:val="Go1BF8BBsJqqGsR1izlsvQ=="/>
    <w:docVar w:name="Encrypted_DocCaseNo" w:val="fHpIgsiAq8zZRwh0t+77kw=="/>
    <w:docVar w:name="Encrypted_DocHeader" w:val="uHH16FKheibP6VKjQyPHX0joepS6QeQh0zcZbkIcB/Q="/>
    <w:docVar w:name="Encrypted_DocRecipientCity" w:val="a/5bEBtjm6uSPxZnJWV6lA=="/>
    <w:docVar w:name="Encrypted_DocRecipientCity_ColumnName" w:val="QhpU5LqVa+q4RzZRpr6CrNNWC6PpeQcMOLN1LqydRes="/>
    <w:docVar w:name="Encrypted_DocRecipientPostalCode" w:val="sgtGeN3HvME1PeCqMV9Uqg=="/>
    <w:docVar w:name="Encrypted_DocRecipientPostalCode_ColumnName" w:val="QhpU5LqVa+q4RzZRpr6CrPNKqYmuws/0aeMimxKKCaU="/>
    <w:docVar w:name="IntegrationType" w:val="AcadreCM"/>
    <w:docVar w:name="SaveInTemplateCenterEnabled" w:val="False"/>
  </w:docVars>
  <w:rsids>
    <w:rsidRoot w:val="00BD3BA4"/>
    <w:rsid w:val="0000272B"/>
    <w:rsid w:val="00010839"/>
    <w:rsid w:val="00016D3E"/>
    <w:rsid w:val="00016F8A"/>
    <w:rsid w:val="000239A6"/>
    <w:rsid w:val="00031907"/>
    <w:rsid w:val="00033839"/>
    <w:rsid w:val="0003426E"/>
    <w:rsid w:val="000345AD"/>
    <w:rsid w:val="000501BC"/>
    <w:rsid w:val="00061AC1"/>
    <w:rsid w:val="0007570B"/>
    <w:rsid w:val="00076122"/>
    <w:rsid w:val="00076BA4"/>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5914"/>
    <w:rsid w:val="002876E7"/>
    <w:rsid w:val="00291569"/>
    <w:rsid w:val="002A1410"/>
    <w:rsid w:val="002A294A"/>
    <w:rsid w:val="002A7FA2"/>
    <w:rsid w:val="002C7C37"/>
    <w:rsid w:val="002D0FCA"/>
    <w:rsid w:val="002F4313"/>
    <w:rsid w:val="0030132E"/>
    <w:rsid w:val="00332922"/>
    <w:rsid w:val="00333AF1"/>
    <w:rsid w:val="003457D7"/>
    <w:rsid w:val="00354D25"/>
    <w:rsid w:val="00363A1C"/>
    <w:rsid w:val="003A29BF"/>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60F6C"/>
    <w:rsid w:val="00461BDE"/>
    <w:rsid w:val="0047268D"/>
    <w:rsid w:val="00473ECC"/>
    <w:rsid w:val="004767D5"/>
    <w:rsid w:val="00476EDF"/>
    <w:rsid w:val="00487019"/>
    <w:rsid w:val="00487D75"/>
    <w:rsid w:val="004A3177"/>
    <w:rsid w:val="004A409F"/>
    <w:rsid w:val="004E3D7F"/>
    <w:rsid w:val="004E52E4"/>
    <w:rsid w:val="004F33E2"/>
    <w:rsid w:val="00532F5E"/>
    <w:rsid w:val="0053512D"/>
    <w:rsid w:val="00536076"/>
    <w:rsid w:val="00536988"/>
    <w:rsid w:val="00542252"/>
    <w:rsid w:val="00545BCB"/>
    <w:rsid w:val="00555833"/>
    <w:rsid w:val="00575491"/>
    <w:rsid w:val="00590F0A"/>
    <w:rsid w:val="00595D19"/>
    <w:rsid w:val="00597032"/>
    <w:rsid w:val="005A466E"/>
    <w:rsid w:val="005E2129"/>
    <w:rsid w:val="005E3B77"/>
    <w:rsid w:val="00616578"/>
    <w:rsid w:val="00625FDD"/>
    <w:rsid w:val="00651180"/>
    <w:rsid w:val="00653664"/>
    <w:rsid w:val="00663850"/>
    <w:rsid w:val="00665160"/>
    <w:rsid w:val="00673DCF"/>
    <w:rsid w:val="006A3A6C"/>
    <w:rsid w:val="006B241D"/>
    <w:rsid w:val="006C3E17"/>
    <w:rsid w:val="006C42C8"/>
    <w:rsid w:val="006C4458"/>
    <w:rsid w:val="006C51D2"/>
    <w:rsid w:val="006D4E1C"/>
    <w:rsid w:val="006E7899"/>
    <w:rsid w:val="007075B5"/>
    <w:rsid w:val="00716664"/>
    <w:rsid w:val="007437BD"/>
    <w:rsid w:val="00752632"/>
    <w:rsid w:val="00761E8B"/>
    <w:rsid w:val="00765016"/>
    <w:rsid w:val="00793FCF"/>
    <w:rsid w:val="007940AC"/>
    <w:rsid w:val="007C57E6"/>
    <w:rsid w:val="007D541E"/>
    <w:rsid w:val="007E6351"/>
    <w:rsid w:val="007E7799"/>
    <w:rsid w:val="007F0371"/>
    <w:rsid w:val="007F16C5"/>
    <w:rsid w:val="007F21B8"/>
    <w:rsid w:val="007F38A6"/>
    <w:rsid w:val="007F631B"/>
    <w:rsid w:val="008048D7"/>
    <w:rsid w:val="00804F64"/>
    <w:rsid w:val="008144B5"/>
    <w:rsid w:val="008170E9"/>
    <w:rsid w:val="00864D43"/>
    <w:rsid w:val="008664E8"/>
    <w:rsid w:val="00885002"/>
    <w:rsid w:val="0089485B"/>
    <w:rsid w:val="00897778"/>
    <w:rsid w:val="008B041B"/>
    <w:rsid w:val="008C0D66"/>
    <w:rsid w:val="008C1EAA"/>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124F0"/>
    <w:rsid w:val="00A27C54"/>
    <w:rsid w:val="00A50B65"/>
    <w:rsid w:val="00A52F40"/>
    <w:rsid w:val="00A6524C"/>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BA4"/>
    <w:rsid w:val="00BD3FEF"/>
    <w:rsid w:val="00BD683F"/>
    <w:rsid w:val="00BD7A43"/>
    <w:rsid w:val="00BF115B"/>
    <w:rsid w:val="00BF179E"/>
    <w:rsid w:val="00C15782"/>
    <w:rsid w:val="00C15E2F"/>
    <w:rsid w:val="00C51F69"/>
    <w:rsid w:val="00C55E7C"/>
    <w:rsid w:val="00C737F0"/>
    <w:rsid w:val="00C9369D"/>
    <w:rsid w:val="00C97D83"/>
    <w:rsid w:val="00CA5AB6"/>
    <w:rsid w:val="00CE217D"/>
    <w:rsid w:val="00CE5365"/>
    <w:rsid w:val="00CF7E09"/>
    <w:rsid w:val="00D01AD4"/>
    <w:rsid w:val="00D0489F"/>
    <w:rsid w:val="00D21E7F"/>
    <w:rsid w:val="00D25E6F"/>
    <w:rsid w:val="00D277CF"/>
    <w:rsid w:val="00D27C60"/>
    <w:rsid w:val="00D82D53"/>
    <w:rsid w:val="00DA063D"/>
    <w:rsid w:val="00DA75B6"/>
    <w:rsid w:val="00DF3568"/>
    <w:rsid w:val="00DF3654"/>
    <w:rsid w:val="00E036A4"/>
    <w:rsid w:val="00E15679"/>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46A74"/>
    <w:rsid w:val="00F52179"/>
    <w:rsid w:val="00F62E9B"/>
    <w:rsid w:val="00F64BF4"/>
    <w:rsid w:val="00F64F82"/>
    <w:rsid w:val="00F7223C"/>
    <w:rsid w:val="00F91C82"/>
    <w:rsid w:val="00F975C9"/>
    <w:rsid w:val="00FA2EFE"/>
    <w:rsid w:val="00FA3385"/>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1708062-D1FE-41EA-B754-1B4191ED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C8"/>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C42C8"/>
    <w:rPr>
      <w:color w:val="1B9BC2"/>
      <w:u w:val="single"/>
    </w:rPr>
  </w:style>
  <w:style w:type="paragraph" w:customStyle="1" w:styleId="Oplysningspligt">
    <w:name w:val="Oplysningspligt"/>
    <w:basedOn w:val="Normal"/>
    <w:rsid w:val="006C42C8"/>
    <w:rPr>
      <w:rFonts w:cs="Arial"/>
      <w:i/>
      <w:color w:val="333333"/>
      <w:sz w:val="17"/>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nresolvedMention">
    <w:name w:val="Unresolved Mention"/>
    <w:basedOn w:val="Standardskrifttypeiafsnit"/>
    <w:uiPriority w:val="99"/>
    <w:semiHidden/>
    <w:unhideWhenUsed/>
    <w:rsid w:val="006C42C8"/>
    <w:rPr>
      <w:color w:val="605E5C"/>
      <w:shd w:val="clear" w:color="auto" w:fill="E1DFDD"/>
    </w:rPr>
  </w:style>
  <w:style w:type="paragraph" w:styleId="NormalWeb">
    <w:name w:val="Normal (Web)"/>
    <w:basedOn w:val="Normal"/>
    <w:uiPriority w:val="99"/>
    <w:semiHidden/>
    <w:unhideWhenUsed/>
    <w:rsid w:val="00D25E6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uiPriority w:val="99"/>
    <w:rsid w:val="00D25E6F"/>
    <w:pPr>
      <w:snapToGrid w:val="0"/>
      <w:spacing w:line="240" w:lineRule="auto"/>
    </w:pPr>
    <w:rPr>
      <w:rFonts w:ascii="Verdana" w:eastAsia="Times New Roman" w:hAnsi="Verdana" w:cs="Arial"/>
      <w:sz w:val="18"/>
      <w:szCs w:val="20"/>
      <w:lang w:eastAsia="da-DK"/>
    </w:rPr>
  </w:style>
  <w:style w:type="paragraph" w:styleId="Listeafsnit">
    <w:name w:val="List Paragraph"/>
    <w:basedOn w:val="Normal"/>
    <w:uiPriority w:val="34"/>
    <w:qFormat/>
    <w:rsid w:val="00D25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yperlink" Target="mailto:natur@dof.d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nguldborgsund-sager@dn.dk" TargetMode="External"/><Relationship Id="rId17" Type="http://schemas.openxmlformats.org/officeDocument/2006/relationships/hyperlink" Target="https://www.guldborgsund.dk/oplysningspligten" TargetMode="External"/><Relationship Id="rId2" Type="http://schemas.openxmlformats.org/officeDocument/2006/relationships/numbering" Target="numbering.xml"/><Relationship Id="rId16" Type="http://schemas.openxmlformats.org/officeDocument/2006/relationships/hyperlink" Target="mailto:skovbryn@hotmail.d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sdyr@ecocouncil.dk" TargetMode="External"/><Relationship Id="rId5" Type="http://schemas.openxmlformats.org/officeDocument/2006/relationships/webSettings" Target="webSettings.xml"/><Relationship Id="rId15" Type="http://schemas.openxmlformats.org/officeDocument/2006/relationships/hyperlink" Target="mailto:hachr@graakjaer.dk" TargetMode="External"/><Relationship Id="rId10" Type="http://schemas.openxmlformats.org/officeDocument/2006/relationships/hyperlink" Target="mailto:sjl@sst.d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kontakt@dofstor.d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D552-D24F-44F2-9B8A-C234A03C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844</Words>
  <Characters>5010</Characters>
  <Application>Microsoft Office Word</Application>
  <DocSecurity>0</DocSecurity>
  <Lines>86</Lines>
  <Paragraphs>30</Paragraphs>
  <ScaleCrop>false</ScaleCrop>
  <HeadingPairs>
    <vt:vector size="2" baseType="variant">
      <vt:variant>
        <vt:lpstr>Titel</vt:lpstr>
      </vt:variant>
      <vt:variant>
        <vt:i4>1</vt:i4>
      </vt:variant>
    </vt:vector>
  </HeadingPairs>
  <TitlesOfParts>
    <vt:vector size="1" baseType="lpstr">
      <vt:lpstr>Miljøgodkendelse</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Annette Bruun Hansen</dc:creator>
  <cp:lastModifiedBy>Mette Wolthers</cp:lastModifiedBy>
  <cp:revision>4</cp:revision>
  <cp:lastPrinted>2021-11-19T11:40:00Z</cp:lastPrinted>
  <dcterms:created xsi:type="dcterms:W3CDTF">2022-02-17T09:32:00Z</dcterms:created>
  <dcterms:modified xsi:type="dcterms:W3CDTF">2022-02-17T10:03:00Z</dcterms:modified>
</cp:coreProperties>
</file>